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733B" w14:textId="7D07904B" w:rsidR="0090379C" w:rsidRPr="00787021" w:rsidRDefault="00C82F89" w:rsidP="0090379C">
      <w:pPr>
        <w:adjustRightInd w:val="0"/>
        <w:snapToGrid w:val="0"/>
        <w:ind w:firstLineChars="200" w:firstLine="640"/>
        <w:jc w:val="center"/>
        <w:outlineLvl w:val="0"/>
        <w:rPr>
          <w:rFonts w:asciiTheme="majorEastAsia" w:eastAsiaTheme="majorEastAsia" w:hAnsiTheme="majorEastAsia"/>
          <w:color w:val="000000" w:themeColor="text1"/>
          <w:sz w:val="36"/>
          <w:szCs w:val="36"/>
        </w:rPr>
      </w:pPr>
      <w:r w:rsidRPr="00787021">
        <w:rPr>
          <w:rFonts w:asciiTheme="majorEastAsia" w:eastAsiaTheme="majorEastAsia" w:hAnsiTheme="majorEastAsia" w:hint="eastAsia"/>
          <w:color w:val="000000" w:themeColor="text1"/>
          <w:sz w:val="32"/>
          <w:szCs w:val="32"/>
        </w:rPr>
        <w:t>行政边界</w:t>
      </w:r>
      <w:r w:rsidR="0090379C" w:rsidRPr="00787021">
        <w:rPr>
          <w:rFonts w:asciiTheme="majorEastAsia" w:eastAsiaTheme="majorEastAsia" w:hAnsiTheme="majorEastAsia" w:hint="eastAsia"/>
          <w:color w:val="000000" w:themeColor="text1"/>
          <w:sz w:val="32"/>
          <w:szCs w:val="32"/>
        </w:rPr>
        <w:t>、技术扩散与</w:t>
      </w:r>
      <w:r w:rsidR="00706DA8" w:rsidRPr="00787021">
        <w:rPr>
          <w:rFonts w:asciiTheme="majorEastAsia" w:eastAsiaTheme="majorEastAsia" w:hAnsiTheme="majorEastAsia" w:hint="eastAsia"/>
          <w:color w:val="000000" w:themeColor="text1"/>
          <w:sz w:val="32"/>
          <w:szCs w:val="32"/>
        </w:rPr>
        <w:t>共同富裕</w:t>
      </w:r>
    </w:p>
    <w:p w14:paraId="1BD3E0F3" w14:textId="77777777" w:rsidR="006D0476" w:rsidRPr="00787021" w:rsidRDefault="006D0476" w:rsidP="00CC4415">
      <w:pPr>
        <w:adjustRightInd w:val="0"/>
        <w:snapToGrid w:val="0"/>
        <w:ind w:firstLineChars="200" w:firstLine="480"/>
        <w:rPr>
          <w:rFonts w:asciiTheme="majorEastAsia" w:eastAsiaTheme="majorEastAsia" w:hAnsiTheme="majorEastAsia" w:cs="Times New Roman"/>
          <w:color w:val="000000" w:themeColor="text1"/>
          <w:sz w:val="24"/>
          <w:szCs w:val="24"/>
        </w:rPr>
      </w:pPr>
    </w:p>
    <w:p w14:paraId="4363E336" w14:textId="2D9550D4" w:rsidR="00787021" w:rsidRDefault="00787021" w:rsidP="00787021">
      <w:pPr>
        <w:adjustRightInd w:val="0"/>
        <w:snapToGrid w:val="0"/>
        <w:ind w:firstLineChars="200" w:firstLine="440"/>
        <w:jc w:val="center"/>
        <w:rPr>
          <w:rFonts w:asciiTheme="majorEastAsia" w:eastAsiaTheme="majorEastAsia" w:hAnsiTheme="majorEastAsia"/>
          <w:color w:val="000000"/>
          <w:sz w:val="22"/>
        </w:rPr>
      </w:pPr>
      <w:r w:rsidRPr="00787021">
        <w:rPr>
          <w:rFonts w:asciiTheme="majorEastAsia" w:eastAsiaTheme="majorEastAsia" w:hAnsiTheme="majorEastAsia"/>
          <w:color w:val="000000"/>
          <w:sz w:val="22"/>
        </w:rPr>
        <w:t>付明卫 王鹤</w:t>
      </w:r>
    </w:p>
    <w:p w14:paraId="7C7848FF" w14:textId="77777777" w:rsidR="00787021" w:rsidRPr="00787021" w:rsidRDefault="00787021" w:rsidP="00787021">
      <w:pPr>
        <w:adjustRightInd w:val="0"/>
        <w:snapToGrid w:val="0"/>
        <w:ind w:firstLineChars="200" w:firstLine="480"/>
        <w:jc w:val="center"/>
        <w:rPr>
          <w:rFonts w:asciiTheme="majorEastAsia" w:eastAsiaTheme="majorEastAsia" w:hAnsiTheme="majorEastAsia" w:cs="Times New Roman" w:hint="eastAsia"/>
          <w:color w:val="000000" w:themeColor="text1"/>
          <w:sz w:val="24"/>
          <w:szCs w:val="24"/>
        </w:rPr>
      </w:pPr>
    </w:p>
    <w:p w14:paraId="72EA4335" w14:textId="0285C97A" w:rsidR="00F806D4" w:rsidRPr="00787021" w:rsidRDefault="00787021" w:rsidP="00CC4415">
      <w:pPr>
        <w:adjustRightInd w:val="0"/>
        <w:snapToGrid w:val="0"/>
        <w:ind w:firstLineChars="200" w:firstLine="420"/>
        <w:rPr>
          <w:rFonts w:asciiTheme="majorEastAsia" w:eastAsiaTheme="majorEastAsia" w:hAnsiTheme="majorEastAsia" w:cs="Times New Roman"/>
          <w:color w:val="000000" w:themeColor="text1"/>
        </w:rPr>
      </w:pPr>
      <w:r w:rsidRPr="00787021">
        <w:rPr>
          <w:rFonts w:asciiTheme="majorEastAsia" w:eastAsiaTheme="majorEastAsia" w:hAnsiTheme="majorEastAsia" w:cs="Times New Roman" w:hint="eastAsia"/>
          <w:color w:val="000000" w:themeColor="text1"/>
        </w:rPr>
        <w:t>摘要</w:t>
      </w:r>
      <w:r w:rsidR="000551F8" w:rsidRPr="00787021">
        <w:rPr>
          <w:rFonts w:asciiTheme="majorEastAsia" w:eastAsiaTheme="majorEastAsia" w:hAnsiTheme="majorEastAsia" w:cs="Times New Roman" w:hint="eastAsia"/>
          <w:color w:val="000000" w:themeColor="text1"/>
        </w:rPr>
        <w:t>：</w:t>
      </w:r>
      <w:r w:rsidR="001B62CA" w:rsidRPr="00787021">
        <w:rPr>
          <w:rFonts w:asciiTheme="majorEastAsia" w:eastAsiaTheme="majorEastAsia" w:hAnsiTheme="majorEastAsia" w:cs="Times New Roman"/>
          <w:color w:val="000000" w:themeColor="text1"/>
        </w:rPr>
        <w:t>行政区边界地带经济发展落后，是中国实现共同富裕需要解决的重大问题。本文构建扩展</w:t>
      </w:r>
      <w:r w:rsidR="009C0007" w:rsidRPr="00787021">
        <w:rPr>
          <w:rFonts w:asciiTheme="majorEastAsia" w:eastAsiaTheme="majorEastAsia" w:hAnsiTheme="majorEastAsia" w:cs="Times New Roman" w:hint="eastAsia"/>
          <w:color w:val="000000" w:themeColor="text1"/>
        </w:rPr>
        <w:t>的</w:t>
      </w:r>
      <w:r w:rsidR="001B62CA" w:rsidRPr="00787021">
        <w:rPr>
          <w:rFonts w:asciiTheme="majorEastAsia" w:eastAsiaTheme="majorEastAsia" w:hAnsiTheme="majorEastAsia" w:cs="Times New Roman"/>
          <w:color w:val="000000" w:themeColor="text1"/>
        </w:rPr>
        <w:t>空间杜宾模型，经验研究省级行政边界通过屏蔽技术扩散对经济增长的抑制作用。我们基于2001-2013年的地级市面板数据，发现技术在</w:t>
      </w:r>
      <w:r w:rsidR="009C0007" w:rsidRPr="00787021">
        <w:rPr>
          <w:rFonts w:asciiTheme="majorEastAsia" w:eastAsiaTheme="majorEastAsia" w:hAnsiTheme="majorEastAsia" w:cs="Times New Roman" w:hint="eastAsia"/>
          <w:color w:val="000000" w:themeColor="text1"/>
        </w:rPr>
        <w:t>城市</w:t>
      </w:r>
      <w:r w:rsidR="001B62CA" w:rsidRPr="00787021">
        <w:rPr>
          <w:rFonts w:asciiTheme="majorEastAsia" w:eastAsiaTheme="majorEastAsia" w:hAnsiTheme="majorEastAsia" w:cs="Times New Roman"/>
          <w:color w:val="000000" w:themeColor="text1"/>
        </w:rPr>
        <w:t>间扩散。对于某</w:t>
      </w:r>
      <w:r w:rsidR="009C0007" w:rsidRPr="00787021">
        <w:rPr>
          <w:rFonts w:asciiTheme="majorEastAsia" w:eastAsiaTheme="majorEastAsia" w:hAnsiTheme="majorEastAsia" w:cs="Times New Roman" w:hint="eastAsia"/>
          <w:color w:val="000000" w:themeColor="text1"/>
        </w:rPr>
        <w:t>城市</w:t>
      </w:r>
      <w:r w:rsidR="001B62CA" w:rsidRPr="00787021">
        <w:rPr>
          <w:rFonts w:asciiTheme="majorEastAsia" w:eastAsiaTheme="majorEastAsia" w:hAnsiTheme="majorEastAsia" w:cs="Times New Roman"/>
          <w:color w:val="000000" w:themeColor="text1"/>
        </w:rPr>
        <w:t>，其毗邻的同省</w:t>
      </w:r>
      <w:r w:rsidR="009C0007" w:rsidRPr="00787021">
        <w:rPr>
          <w:rFonts w:asciiTheme="majorEastAsia" w:eastAsiaTheme="majorEastAsia" w:hAnsiTheme="majorEastAsia" w:cs="Times New Roman" w:hint="eastAsia"/>
          <w:color w:val="000000" w:themeColor="text1"/>
        </w:rPr>
        <w:t>城市</w:t>
      </w:r>
      <w:r w:rsidR="001B62CA" w:rsidRPr="00787021">
        <w:rPr>
          <w:rFonts w:asciiTheme="majorEastAsia" w:eastAsiaTheme="majorEastAsia" w:hAnsiTheme="majorEastAsia" w:cs="Times New Roman"/>
          <w:color w:val="000000" w:themeColor="text1"/>
        </w:rPr>
        <w:t>的技术进步率增加1个百分点，平均意义上会导致本市技术进步率增加0.306个百分点；其毗邻的外省</w:t>
      </w:r>
      <w:r w:rsidR="007536D6" w:rsidRPr="00787021">
        <w:rPr>
          <w:rFonts w:asciiTheme="majorEastAsia" w:eastAsiaTheme="majorEastAsia" w:hAnsiTheme="majorEastAsia" w:cs="Times New Roman" w:hint="eastAsia"/>
          <w:color w:val="000000" w:themeColor="text1"/>
        </w:rPr>
        <w:t>城市</w:t>
      </w:r>
      <w:r w:rsidR="001B62CA" w:rsidRPr="00787021">
        <w:rPr>
          <w:rFonts w:asciiTheme="majorEastAsia" w:eastAsiaTheme="majorEastAsia" w:hAnsiTheme="majorEastAsia" w:cs="Times New Roman"/>
          <w:color w:val="000000" w:themeColor="text1"/>
        </w:rPr>
        <w:t>的技术进步率增加1个百分点，平均意义上会导致本市技术进步率增加0.166个百分点。这意味着省界屏蔽了0.140个百分点（45.75%）的技术扩散。省界通过屏蔽技术扩散导致</w:t>
      </w:r>
      <w:r w:rsidR="000E7DCA" w:rsidRPr="00787021">
        <w:rPr>
          <w:rFonts w:asciiTheme="majorEastAsia" w:eastAsiaTheme="majorEastAsia" w:hAnsiTheme="majorEastAsia" w:cs="Times New Roman" w:hint="eastAsia"/>
          <w:color w:val="000000" w:themeColor="text1"/>
        </w:rPr>
        <w:t>城市</w:t>
      </w:r>
      <w:r w:rsidR="001B62CA" w:rsidRPr="00787021">
        <w:rPr>
          <w:rFonts w:asciiTheme="majorEastAsia" w:eastAsiaTheme="majorEastAsia" w:hAnsiTheme="majorEastAsia" w:cs="Times New Roman"/>
          <w:color w:val="000000" w:themeColor="text1"/>
        </w:rPr>
        <w:t>年经济增长率降低0.389个百分点。这个经济增速损失占平均增长率的2.99%。</w:t>
      </w:r>
      <w:r w:rsidR="007536D6" w:rsidRPr="00787021">
        <w:rPr>
          <w:rFonts w:asciiTheme="majorEastAsia" w:eastAsiaTheme="majorEastAsia" w:hAnsiTheme="majorEastAsia" w:cs="Times New Roman" w:hint="eastAsia"/>
          <w:color w:val="000000" w:themeColor="text1"/>
        </w:rPr>
        <w:t>机制分析</w:t>
      </w:r>
      <w:r w:rsidR="001B62CA" w:rsidRPr="00787021">
        <w:rPr>
          <w:rFonts w:asciiTheme="majorEastAsia" w:eastAsiaTheme="majorEastAsia" w:hAnsiTheme="majorEastAsia" w:cs="Times New Roman"/>
          <w:color w:val="000000" w:themeColor="text1"/>
        </w:rPr>
        <w:t>表明，</w:t>
      </w:r>
      <w:r w:rsidR="007536D6" w:rsidRPr="00787021">
        <w:rPr>
          <w:rFonts w:asciiTheme="majorEastAsia" w:eastAsiaTheme="majorEastAsia" w:hAnsiTheme="majorEastAsia" w:cs="Times New Roman" w:hint="eastAsia"/>
          <w:color w:val="000000" w:themeColor="text1"/>
        </w:rPr>
        <w:t>方言和地方保护是省界屏蔽技术扩散的原因</w:t>
      </w:r>
      <w:r w:rsidR="001B62CA" w:rsidRPr="00787021">
        <w:rPr>
          <w:rFonts w:asciiTheme="majorEastAsia" w:eastAsiaTheme="majorEastAsia" w:hAnsiTheme="majorEastAsia" w:cs="Times New Roman"/>
          <w:color w:val="000000" w:themeColor="text1"/>
        </w:rPr>
        <w:t>。本文结论表明，促进省际边界地带经济发展，需要打破各种妨碍技术扩散的政策壁垒。</w:t>
      </w:r>
    </w:p>
    <w:p w14:paraId="5AA5B0F4" w14:textId="08DAF691" w:rsidR="0064338C" w:rsidRPr="00787021" w:rsidRDefault="00DA0EB4" w:rsidP="000551F8">
      <w:pPr>
        <w:adjustRightInd w:val="0"/>
        <w:snapToGrid w:val="0"/>
        <w:ind w:firstLineChars="200" w:firstLine="420"/>
        <w:rPr>
          <w:rFonts w:asciiTheme="majorEastAsia" w:eastAsiaTheme="majorEastAsia" w:hAnsiTheme="majorEastAsia"/>
          <w:color w:val="000000" w:themeColor="text1"/>
        </w:rPr>
      </w:pPr>
      <w:r w:rsidRPr="00787021">
        <w:rPr>
          <w:rFonts w:asciiTheme="majorEastAsia" w:eastAsiaTheme="majorEastAsia" w:hAnsiTheme="majorEastAsia" w:cs="Times New Roman" w:hint="eastAsia"/>
          <w:color w:val="000000" w:themeColor="text1"/>
        </w:rPr>
        <w:t>关键词</w:t>
      </w:r>
      <w:r w:rsidR="000551F8" w:rsidRPr="00787021">
        <w:rPr>
          <w:rFonts w:asciiTheme="majorEastAsia" w:eastAsiaTheme="majorEastAsia" w:hAnsiTheme="majorEastAsia" w:cs="Times New Roman" w:hint="eastAsia"/>
          <w:color w:val="000000" w:themeColor="text1"/>
        </w:rPr>
        <w:t>：</w:t>
      </w:r>
      <w:r w:rsidR="000551F8" w:rsidRPr="00787021">
        <w:rPr>
          <w:rFonts w:asciiTheme="majorEastAsia" w:eastAsiaTheme="majorEastAsia" w:hAnsiTheme="majorEastAsia" w:hint="eastAsia"/>
          <w:color w:val="000000" w:themeColor="text1"/>
        </w:rPr>
        <w:t xml:space="preserve">技术扩散 </w:t>
      </w:r>
      <w:r w:rsidR="000551F8" w:rsidRPr="00787021">
        <w:rPr>
          <w:rFonts w:asciiTheme="majorEastAsia" w:eastAsiaTheme="majorEastAsia" w:hAnsiTheme="majorEastAsia"/>
          <w:color w:val="000000" w:themeColor="text1"/>
        </w:rPr>
        <w:t xml:space="preserve"> </w:t>
      </w:r>
      <w:r w:rsidR="000551F8" w:rsidRPr="00787021">
        <w:rPr>
          <w:rFonts w:asciiTheme="majorEastAsia" w:eastAsiaTheme="majorEastAsia" w:hAnsiTheme="majorEastAsia" w:hint="eastAsia"/>
          <w:color w:val="000000" w:themeColor="text1"/>
        </w:rPr>
        <w:t xml:space="preserve">边界效应 </w:t>
      </w:r>
      <w:r w:rsidR="000551F8" w:rsidRPr="00787021">
        <w:rPr>
          <w:rFonts w:asciiTheme="majorEastAsia" w:eastAsiaTheme="majorEastAsia" w:hAnsiTheme="majorEastAsia"/>
          <w:color w:val="000000" w:themeColor="text1"/>
        </w:rPr>
        <w:t xml:space="preserve"> </w:t>
      </w:r>
      <w:r w:rsidR="00A31214" w:rsidRPr="00787021">
        <w:rPr>
          <w:rFonts w:asciiTheme="majorEastAsia" w:eastAsiaTheme="majorEastAsia" w:hAnsiTheme="majorEastAsia" w:hint="eastAsia"/>
          <w:color w:val="000000" w:themeColor="text1"/>
        </w:rPr>
        <w:t xml:space="preserve">地方保护 </w:t>
      </w:r>
      <w:r w:rsidR="00A31214" w:rsidRPr="00787021">
        <w:rPr>
          <w:rFonts w:asciiTheme="majorEastAsia" w:eastAsiaTheme="majorEastAsia" w:hAnsiTheme="majorEastAsia"/>
          <w:color w:val="000000" w:themeColor="text1"/>
        </w:rPr>
        <w:t xml:space="preserve"> </w:t>
      </w:r>
      <w:r w:rsidR="00A31214" w:rsidRPr="00787021">
        <w:rPr>
          <w:rFonts w:asciiTheme="majorEastAsia" w:eastAsiaTheme="majorEastAsia" w:hAnsiTheme="majorEastAsia" w:hint="eastAsia"/>
          <w:color w:val="000000" w:themeColor="text1"/>
        </w:rPr>
        <w:t>扩展的空间杜宾模型</w:t>
      </w:r>
    </w:p>
    <w:p w14:paraId="550C0641" w14:textId="77777777" w:rsidR="001B62CA" w:rsidRPr="00787021" w:rsidRDefault="001B62CA" w:rsidP="000551F8">
      <w:pPr>
        <w:adjustRightInd w:val="0"/>
        <w:snapToGrid w:val="0"/>
        <w:ind w:firstLineChars="200" w:firstLine="420"/>
        <w:rPr>
          <w:rFonts w:asciiTheme="majorEastAsia" w:eastAsiaTheme="majorEastAsia" w:hAnsiTheme="majorEastAsia"/>
          <w:color w:val="000000" w:themeColor="text1"/>
        </w:rPr>
      </w:pPr>
    </w:p>
    <w:p w14:paraId="0E8F3704" w14:textId="3CF05B4D" w:rsidR="00B758A0" w:rsidRPr="00787021" w:rsidRDefault="000551F8" w:rsidP="001C5587">
      <w:pPr>
        <w:spacing w:beforeLines="50" w:before="156" w:afterLines="50" w:after="156"/>
        <w:jc w:val="center"/>
        <w:outlineLvl w:val="0"/>
        <w:rPr>
          <w:rFonts w:asciiTheme="majorEastAsia" w:eastAsiaTheme="majorEastAsia" w:hAnsiTheme="majorEastAsia"/>
          <w:color w:val="000000" w:themeColor="text1"/>
          <w:szCs w:val="21"/>
        </w:rPr>
      </w:pPr>
      <w:r w:rsidRPr="00787021">
        <w:rPr>
          <w:rFonts w:asciiTheme="majorEastAsia" w:eastAsiaTheme="majorEastAsia" w:hAnsiTheme="majorEastAsia" w:hint="eastAsia"/>
          <w:color w:val="000000" w:themeColor="text1"/>
          <w:szCs w:val="21"/>
        </w:rPr>
        <w:t>一、</w:t>
      </w:r>
      <w:r w:rsidR="00202951" w:rsidRPr="00787021">
        <w:rPr>
          <w:rFonts w:asciiTheme="majorEastAsia" w:eastAsiaTheme="majorEastAsia" w:hAnsiTheme="majorEastAsia" w:hint="eastAsia"/>
          <w:color w:val="000000" w:themeColor="text1"/>
          <w:szCs w:val="21"/>
        </w:rPr>
        <w:t>引</w:t>
      </w:r>
      <w:r w:rsidR="00926888" w:rsidRPr="00787021">
        <w:rPr>
          <w:rFonts w:asciiTheme="majorEastAsia" w:eastAsiaTheme="majorEastAsia" w:hAnsiTheme="majorEastAsia" w:hint="eastAsia"/>
          <w:color w:val="000000" w:themeColor="text1"/>
          <w:szCs w:val="21"/>
        </w:rPr>
        <w:t xml:space="preserve"> </w:t>
      </w:r>
      <w:r w:rsidR="00926888" w:rsidRPr="00787021">
        <w:rPr>
          <w:rFonts w:asciiTheme="majorEastAsia" w:eastAsiaTheme="majorEastAsia" w:hAnsiTheme="majorEastAsia"/>
          <w:color w:val="000000" w:themeColor="text1"/>
          <w:szCs w:val="21"/>
        </w:rPr>
        <w:t xml:space="preserve"> </w:t>
      </w:r>
      <w:r w:rsidR="00202951" w:rsidRPr="00787021">
        <w:rPr>
          <w:rFonts w:asciiTheme="majorEastAsia" w:eastAsiaTheme="majorEastAsia" w:hAnsiTheme="majorEastAsia" w:hint="eastAsia"/>
          <w:color w:val="000000" w:themeColor="text1"/>
          <w:szCs w:val="21"/>
        </w:rPr>
        <w:t>言</w:t>
      </w:r>
    </w:p>
    <w:p w14:paraId="2A45CABC" w14:textId="6888BEB3" w:rsidR="00150A2C" w:rsidRPr="00787021" w:rsidRDefault="00150A2C" w:rsidP="004B4FA6">
      <w:pPr>
        <w:adjustRightInd w:val="0"/>
        <w:snapToGrid w:val="0"/>
        <w:ind w:firstLineChars="200" w:firstLine="420"/>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hint="eastAsia"/>
          <w:color w:val="000000" w:themeColor="text1"/>
        </w:rPr>
        <w:t>共同富裕是社会主义的本质要求。党的十八大以来，以习近平同志为核心的党中央团结带领全党全国各族人民，取得了全面建成小康社会的伟大历史性成就，为实现共同富裕奠定了坚实基础。</w:t>
      </w:r>
      <w:r w:rsidRPr="00787021">
        <w:rPr>
          <w:rFonts w:asciiTheme="majorEastAsia" w:eastAsiaTheme="majorEastAsia" w:hAnsiTheme="majorEastAsia" w:cs="Times New Roman"/>
          <w:color w:val="000000" w:themeColor="text1"/>
        </w:rPr>
        <w:t>2022年召开的党的</w:t>
      </w:r>
      <w:r w:rsidR="00C31803" w:rsidRPr="00787021">
        <w:rPr>
          <w:rFonts w:asciiTheme="majorEastAsia" w:eastAsiaTheme="majorEastAsia" w:hAnsiTheme="majorEastAsia" w:cs="Times New Roman" w:hint="eastAsia"/>
          <w:color w:val="000000" w:themeColor="text1"/>
        </w:rPr>
        <w:t>二十大指</w:t>
      </w:r>
      <w:r w:rsidRPr="00787021">
        <w:rPr>
          <w:rFonts w:asciiTheme="majorEastAsia" w:eastAsiaTheme="majorEastAsia" w:hAnsiTheme="majorEastAsia" w:cs="Times New Roman"/>
          <w:color w:val="000000" w:themeColor="text1"/>
        </w:rPr>
        <w:t>出，2035</w:t>
      </w:r>
      <w:r w:rsidRPr="00787021">
        <w:rPr>
          <w:rFonts w:asciiTheme="majorEastAsia" w:eastAsiaTheme="majorEastAsia" w:hAnsiTheme="majorEastAsia" w:hint="eastAsia"/>
          <w:color w:val="000000" w:themeColor="text1"/>
        </w:rPr>
        <w:t>年时</w:t>
      </w:r>
      <w:r w:rsidR="00C31803" w:rsidRPr="00787021">
        <w:rPr>
          <w:rFonts w:asciiTheme="majorEastAsia" w:eastAsiaTheme="majorEastAsia" w:hAnsiTheme="majorEastAsia" w:hint="eastAsia"/>
          <w:color w:val="000000" w:themeColor="text1"/>
        </w:rPr>
        <w:t>全体人民</w:t>
      </w:r>
      <w:r w:rsidRPr="00787021">
        <w:rPr>
          <w:rFonts w:asciiTheme="majorEastAsia" w:eastAsiaTheme="majorEastAsia" w:hAnsiTheme="majorEastAsia"/>
          <w:color w:val="000000" w:themeColor="text1"/>
        </w:rPr>
        <w:t>共同富裕</w:t>
      </w:r>
      <w:r w:rsidRPr="00787021">
        <w:rPr>
          <w:rFonts w:asciiTheme="majorEastAsia" w:eastAsiaTheme="majorEastAsia" w:hAnsiTheme="majorEastAsia" w:hint="eastAsia"/>
          <w:color w:val="000000" w:themeColor="text1"/>
        </w:rPr>
        <w:t>建设要</w:t>
      </w:r>
      <w:r w:rsidRPr="00787021">
        <w:rPr>
          <w:rFonts w:asciiTheme="majorEastAsia" w:eastAsiaTheme="majorEastAsia" w:hAnsiTheme="majorEastAsia"/>
          <w:color w:val="000000" w:themeColor="text1"/>
        </w:rPr>
        <w:t>取得更为明显的实质性进展。</w:t>
      </w:r>
      <w:r w:rsidRPr="00787021">
        <w:rPr>
          <w:rFonts w:asciiTheme="majorEastAsia" w:eastAsiaTheme="majorEastAsia" w:hAnsiTheme="majorEastAsia" w:hint="eastAsia"/>
          <w:color w:val="000000" w:themeColor="text1"/>
        </w:rPr>
        <w:t>然而，我国当前发展不平衡不充分的问题仍然突出，是实现共同富裕面临的巨大挑战。在发展不平衡的众多方面中，东中西部之间、城乡之间的发展不平衡广受关注。然而，各行政区（包括省、市、县等）边界地带的发展较为落后，所受关注相对较少。中国处于省</w:t>
      </w:r>
      <w:r w:rsidRPr="00787021">
        <w:rPr>
          <w:rStyle w:val="ad"/>
          <w:rFonts w:asciiTheme="majorEastAsia" w:eastAsiaTheme="majorEastAsia" w:hAnsiTheme="majorEastAsia"/>
          <w:color w:val="000000" w:themeColor="text1"/>
        </w:rPr>
        <w:footnoteReference w:id="1"/>
      </w:r>
      <w:r w:rsidRPr="00787021">
        <w:rPr>
          <w:rFonts w:asciiTheme="majorEastAsia" w:eastAsiaTheme="majorEastAsia" w:hAnsiTheme="majorEastAsia" w:hint="eastAsia"/>
          <w:color w:val="000000" w:themeColor="text1"/>
        </w:rPr>
        <w:t>际行政边界（下文将“省际行政边界”简称为“省界”）地带的区县数占比高达</w:t>
      </w:r>
      <w:r w:rsidRPr="00787021">
        <w:rPr>
          <w:rFonts w:asciiTheme="majorEastAsia" w:eastAsiaTheme="majorEastAsia" w:hAnsiTheme="majorEastAsia" w:cs="Times New Roman"/>
          <w:color w:val="000000" w:themeColor="text1"/>
        </w:rPr>
        <w:t>33%</w:t>
      </w:r>
      <w:r w:rsidRPr="00787021">
        <w:rPr>
          <w:rFonts w:asciiTheme="majorEastAsia" w:eastAsiaTheme="majorEastAsia" w:hAnsiTheme="majorEastAsia" w:hint="eastAsia"/>
          <w:color w:val="000000" w:themeColor="text1"/>
        </w:rPr>
        <w:t>。我们计算发现，</w:t>
      </w:r>
      <w:r w:rsidRPr="00787021">
        <w:rPr>
          <w:rFonts w:asciiTheme="majorEastAsia" w:eastAsiaTheme="majorEastAsia" w:hAnsiTheme="majorEastAsia" w:cs="Times New Roman" w:hint="eastAsia"/>
          <w:color w:val="000000" w:themeColor="text1"/>
        </w:rPr>
        <w:t>2001</w:t>
      </w:r>
      <w:r w:rsidRPr="00787021">
        <w:rPr>
          <w:rFonts w:asciiTheme="majorEastAsia" w:eastAsiaTheme="majorEastAsia" w:hAnsiTheme="majorEastAsia" w:hint="eastAsia"/>
          <w:color w:val="000000" w:themeColor="text1"/>
        </w:rPr>
        <w:t>年至</w:t>
      </w:r>
      <w:r w:rsidRPr="00787021">
        <w:rPr>
          <w:rFonts w:asciiTheme="majorEastAsia" w:eastAsiaTheme="majorEastAsia" w:hAnsiTheme="majorEastAsia" w:cs="Times New Roman" w:hint="eastAsia"/>
          <w:color w:val="000000" w:themeColor="text1"/>
        </w:rPr>
        <w:t>2013年</w:t>
      </w:r>
      <w:r w:rsidRPr="00787021">
        <w:rPr>
          <w:rFonts w:asciiTheme="majorEastAsia" w:eastAsiaTheme="majorEastAsia" w:hAnsiTheme="majorEastAsia" w:hint="eastAsia"/>
          <w:color w:val="000000" w:themeColor="text1"/>
        </w:rPr>
        <w:t>间，处于省界的地级市（下文将“地级市”简称为“市”），其人均实际</w:t>
      </w:r>
      <w:r w:rsidRPr="00787021">
        <w:rPr>
          <w:rFonts w:asciiTheme="majorEastAsia" w:eastAsiaTheme="majorEastAsia" w:hAnsiTheme="majorEastAsia" w:cs="Times New Roman" w:hint="eastAsia"/>
          <w:color w:val="000000" w:themeColor="text1"/>
        </w:rPr>
        <w:t>GDP</w:t>
      </w:r>
      <w:r w:rsidRPr="00787021">
        <w:rPr>
          <w:rFonts w:asciiTheme="majorEastAsia" w:eastAsiaTheme="majorEastAsia" w:hAnsiTheme="majorEastAsia" w:hint="eastAsia"/>
          <w:color w:val="000000" w:themeColor="text1"/>
        </w:rPr>
        <w:t>比不处于边界的要低</w:t>
      </w:r>
      <w:r w:rsidRPr="00787021">
        <w:rPr>
          <w:rFonts w:asciiTheme="majorEastAsia" w:eastAsiaTheme="majorEastAsia" w:hAnsiTheme="majorEastAsia" w:cs="Times New Roman" w:hint="eastAsia"/>
          <w:color w:val="000000" w:themeColor="text1"/>
        </w:rPr>
        <w:t>16.9%</w:t>
      </w:r>
      <w:r w:rsidRPr="00787021">
        <w:rPr>
          <w:rFonts w:asciiTheme="majorEastAsia" w:eastAsiaTheme="majorEastAsia" w:hAnsiTheme="majorEastAsia" w:hint="eastAsia"/>
          <w:color w:val="000000" w:themeColor="text1"/>
        </w:rPr>
        <w:t>。全国</w:t>
      </w:r>
      <w:r w:rsidRPr="00787021">
        <w:rPr>
          <w:rFonts w:asciiTheme="majorEastAsia" w:eastAsiaTheme="majorEastAsia" w:hAnsiTheme="majorEastAsia" w:cs="Times New Roman" w:hint="eastAsia"/>
          <w:color w:val="000000" w:themeColor="text1"/>
        </w:rPr>
        <w:t>14个</w:t>
      </w:r>
      <w:r w:rsidRPr="00787021">
        <w:rPr>
          <w:rFonts w:asciiTheme="majorEastAsia" w:eastAsiaTheme="majorEastAsia" w:hAnsiTheme="majorEastAsia" w:hint="eastAsia"/>
          <w:color w:val="000000" w:themeColor="text1"/>
        </w:rPr>
        <w:t>集中连片特困地区中，</w:t>
      </w:r>
      <w:r w:rsidRPr="00787021">
        <w:rPr>
          <w:rFonts w:asciiTheme="majorEastAsia" w:eastAsiaTheme="majorEastAsia" w:hAnsiTheme="majorEastAsia" w:cs="Times New Roman" w:hint="eastAsia"/>
          <w:color w:val="000000" w:themeColor="text1"/>
        </w:rPr>
        <w:t>12个</w:t>
      </w:r>
      <w:r w:rsidRPr="00787021">
        <w:rPr>
          <w:rFonts w:asciiTheme="majorEastAsia" w:eastAsiaTheme="majorEastAsia" w:hAnsiTheme="majorEastAsia" w:hint="eastAsia"/>
          <w:color w:val="000000" w:themeColor="text1"/>
        </w:rPr>
        <w:t>位于省际边界地区；</w:t>
      </w:r>
      <w:r w:rsidRPr="00787021">
        <w:rPr>
          <w:rFonts w:asciiTheme="majorEastAsia" w:eastAsiaTheme="majorEastAsia" w:hAnsiTheme="majorEastAsia" w:cs="Times New Roman" w:hint="eastAsia"/>
          <w:color w:val="000000" w:themeColor="text1"/>
        </w:rPr>
        <w:t>592</w:t>
      </w:r>
      <w:r w:rsidRPr="00787021">
        <w:rPr>
          <w:rFonts w:asciiTheme="majorEastAsia" w:eastAsiaTheme="majorEastAsia" w:hAnsiTheme="majorEastAsia" w:hint="eastAsia"/>
          <w:color w:val="000000" w:themeColor="text1"/>
        </w:rPr>
        <w:t>个原扶贫开发重点县（即“国家级贫困县”）中，位于省际边界地区的有</w:t>
      </w:r>
      <w:r w:rsidRPr="00787021">
        <w:rPr>
          <w:rFonts w:asciiTheme="majorEastAsia" w:eastAsiaTheme="majorEastAsia" w:hAnsiTheme="majorEastAsia" w:cs="Times New Roman" w:hint="eastAsia"/>
          <w:color w:val="000000" w:themeColor="text1"/>
        </w:rPr>
        <w:t>301</w:t>
      </w:r>
      <w:r w:rsidRPr="00787021">
        <w:rPr>
          <w:rFonts w:asciiTheme="majorEastAsia" w:eastAsiaTheme="majorEastAsia" w:hAnsiTheme="majorEastAsia" w:hint="eastAsia"/>
          <w:color w:val="000000" w:themeColor="text1"/>
        </w:rPr>
        <w:t>个，占比高达</w:t>
      </w:r>
      <w:r w:rsidRPr="00787021">
        <w:rPr>
          <w:rFonts w:asciiTheme="majorEastAsia" w:eastAsiaTheme="majorEastAsia" w:hAnsiTheme="majorEastAsia" w:cs="Times New Roman" w:hint="eastAsia"/>
          <w:color w:val="000000" w:themeColor="text1"/>
        </w:rPr>
        <w:t>50.8%</w:t>
      </w:r>
      <w:r w:rsidRPr="00787021">
        <w:rPr>
          <w:rFonts w:asciiTheme="majorEastAsia" w:eastAsiaTheme="majorEastAsia" w:hAnsiTheme="majorEastAsia" w:hint="eastAsia"/>
          <w:color w:val="000000" w:themeColor="text1"/>
        </w:rPr>
        <w:t>。因此，研究我国行政区边界地带经济发展相对落后的原因，对于促进各地区平衡发展，实现全体人民共同富裕，具有重要现实意义。</w:t>
      </w:r>
    </w:p>
    <w:p w14:paraId="7EBC586D" w14:textId="24138741" w:rsidR="000551F8" w:rsidRPr="00787021" w:rsidRDefault="00150A2C" w:rsidP="004A46FC">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hint="eastAsia"/>
          <w:color w:val="000000" w:themeColor="text1"/>
        </w:rPr>
        <w:t>边界地带发展落后</w:t>
      </w:r>
      <w:r w:rsidR="00663566" w:rsidRPr="00787021">
        <w:rPr>
          <w:rFonts w:asciiTheme="majorEastAsia" w:eastAsiaTheme="majorEastAsia" w:hAnsiTheme="majorEastAsia" w:hint="eastAsia"/>
          <w:color w:val="000000" w:themeColor="text1"/>
        </w:rPr>
        <w:t>，既有客观的地理环境方面的因素，也有人为的因素。地理环境方面的因素，主要是地形复杂、山川阻隔。人为因素方面，主要是地方政府保护。</w:t>
      </w:r>
      <w:r w:rsidR="000551F8" w:rsidRPr="00787021">
        <w:rPr>
          <w:rFonts w:asciiTheme="majorEastAsia" w:eastAsiaTheme="majorEastAsia" w:hAnsiTheme="majorEastAsia" w:hint="eastAsia"/>
          <w:color w:val="000000" w:themeColor="text1"/>
        </w:rPr>
        <w:t>在中国“分级管理、分灶吃饭”政治经济体制和</w:t>
      </w:r>
      <w:r w:rsidR="000551F8" w:rsidRPr="00787021">
        <w:rPr>
          <w:rFonts w:asciiTheme="majorEastAsia" w:eastAsiaTheme="majorEastAsia" w:hAnsiTheme="majorEastAsia" w:cs="Times New Roman" w:hint="eastAsia"/>
          <w:color w:val="000000" w:themeColor="text1"/>
        </w:rPr>
        <w:t>官员晋升锦标赛制度</w:t>
      </w:r>
      <w:r w:rsidR="000551F8" w:rsidRPr="00787021">
        <w:rPr>
          <w:rFonts w:asciiTheme="majorEastAsia" w:eastAsiaTheme="majorEastAsia" w:hAnsiTheme="majorEastAsia" w:hint="eastAsia"/>
          <w:color w:val="000000" w:themeColor="text1"/>
        </w:rPr>
        <w:t>下，省级官员为了保护本省就业、维持政府消费、增加本省财政收入、促进本省经济增长和增加自身晋升概率，会施行地方保护政策。</w:t>
      </w:r>
      <w:r w:rsidR="007B5B58" w:rsidRPr="00787021">
        <w:rPr>
          <w:rFonts w:asciiTheme="majorEastAsia" w:eastAsiaTheme="majorEastAsia" w:hAnsiTheme="majorEastAsia" w:hint="eastAsia"/>
          <w:color w:val="000000" w:themeColor="text1"/>
        </w:rPr>
        <w:t>在众多地方保护中，研究得比较多的是省级地方保护。</w:t>
      </w:r>
      <w:r w:rsidR="005A5404" w:rsidRPr="00787021">
        <w:rPr>
          <w:rFonts w:asciiTheme="majorEastAsia" w:eastAsiaTheme="majorEastAsia" w:hAnsiTheme="majorEastAsia" w:hint="eastAsia"/>
          <w:color w:val="000000" w:themeColor="text1"/>
        </w:rPr>
        <w:t>大量</w:t>
      </w:r>
      <w:r w:rsidR="007B5B58" w:rsidRPr="00787021">
        <w:rPr>
          <w:rFonts w:asciiTheme="majorEastAsia" w:eastAsiaTheme="majorEastAsia" w:hAnsiTheme="majorEastAsia" w:hint="eastAsia"/>
          <w:color w:val="000000" w:themeColor="text1"/>
        </w:rPr>
        <w:t>研究</w:t>
      </w:r>
      <w:r w:rsidR="005A5404" w:rsidRPr="00787021">
        <w:rPr>
          <w:rFonts w:asciiTheme="majorEastAsia" w:eastAsiaTheme="majorEastAsia" w:hAnsiTheme="majorEastAsia" w:hint="eastAsia"/>
          <w:color w:val="000000" w:themeColor="text1"/>
        </w:rPr>
        <w:t>表明，</w:t>
      </w:r>
      <w:r w:rsidR="000551F8" w:rsidRPr="00787021">
        <w:rPr>
          <w:rFonts w:asciiTheme="majorEastAsia" w:eastAsiaTheme="majorEastAsia" w:hAnsiTheme="majorEastAsia" w:hint="eastAsia"/>
          <w:color w:val="000000" w:themeColor="text1"/>
        </w:rPr>
        <w:t>省级地方保护阻碍</w:t>
      </w:r>
      <w:r w:rsidR="000551F8" w:rsidRPr="00787021">
        <w:rPr>
          <w:rFonts w:asciiTheme="majorEastAsia" w:eastAsiaTheme="majorEastAsia" w:hAnsiTheme="majorEastAsia" w:cs="Times New Roman" w:hint="eastAsia"/>
          <w:color w:val="000000" w:themeColor="text1"/>
          <w:szCs w:val="24"/>
        </w:rPr>
        <w:t>商品贸易、价格一体化和经济增长</w:t>
      </w:r>
      <w:r w:rsidR="000551F8" w:rsidRPr="00787021">
        <w:rPr>
          <w:rFonts w:asciiTheme="majorEastAsia" w:eastAsiaTheme="majorEastAsia" w:hAnsiTheme="majorEastAsia" w:cs="Times New Roman" w:hint="eastAsia"/>
          <w:noProof/>
          <w:color w:val="000000" w:themeColor="text1"/>
          <w:szCs w:val="24"/>
        </w:rPr>
        <w:t>。</w:t>
      </w:r>
    </w:p>
    <w:p w14:paraId="6DB911B8" w14:textId="474158FF" w:rsidR="00202951" w:rsidRPr="00787021" w:rsidRDefault="00202951" w:rsidP="00B758A0">
      <w:pPr>
        <w:adjustRightInd w:val="0"/>
        <w:snapToGrid w:val="0"/>
        <w:ind w:firstLineChars="200" w:firstLine="420"/>
        <w:rPr>
          <w:rFonts w:asciiTheme="majorEastAsia" w:eastAsiaTheme="majorEastAsia" w:hAnsiTheme="majorEastAsia" w:cs="Times New Roman"/>
          <w:color w:val="000000" w:themeColor="text1"/>
        </w:rPr>
      </w:pPr>
      <w:r w:rsidRPr="00787021">
        <w:rPr>
          <w:rFonts w:asciiTheme="majorEastAsia" w:eastAsiaTheme="majorEastAsia" w:hAnsiTheme="majorEastAsia" w:hint="eastAsia"/>
          <w:color w:val="000000" w:themeColor="text1"/>
        </w:rPr>
        <w:t>本文</w:t>
      </w:r>
      <w:r w:rsidR="001849B2" w:rsidRPr="00787021">
        <w:rPr>
          <w:rFonts w:asciiTheme="majorEastAsia" w:eastAsiaTheme="majorEastAsia" w:hAnsiTheme="majorEastAsia" w:hint="eastAsia"/>
          <w:color w:val="000000" w:themeColor="text1"/>
        </w:rPr>
        <w:t>构建扩展</w:t>
      </w:r>
      <w:r w:rsidR="00663566" w:rsidRPr="00787021">
        <w:rPr>
          <w:rFonts w:asciiTheme="majorEastAsia" w:eastAsiaTheme="majorEastAsia" w:hAnsiTheme="majorEastAsia" w:hint="eastAsia"/>
          <w:color w:val="000000" w:themeColor="text1"/>
        </w:rPr>
        <w:t>的</w:t>
      </w:r>
      <w:r w:rsidR="00025F3D" w:rsidRPr="00787021">
        <w:rPr>
          <w:rFonts w:asciiTheme="majorEastAsia" w:eastAsiaTheme="majorEastAsia" w:hAnsiTheme="majorEastAsia" w:hint="eastAsia"/>
          <w:color w:val="000000" w:themeColor="text1"/>
        </w:rPr>
        <w:t>空间杜宾模型</w:t>
      </w:r>
      <w:r w:rsidR="00FE39BC" w:rsidRPr="00787021">
        <w:rPr>
          <w:rFonts w:asciiTheme="majorEastAsia" w:eastAsiaTheme="majorEastAsia" w:hAnsiTheme="majorEastAsia" w:hint="eastAsia"/>
          <w:color w:val="000000" w:themeColor="text1"/>
        </w:rPr>
        <w:t>（</w:t>
      </w:r>
      <w:r w:rsidR="001849B2" w:rsidRPr="00787021">
        <w:rPr>
          <w:rFonts w:asciiTheme="majorEastAsia" w:eastAsiaTheme="majorEastAsia" w:hAnsiTheme="majorEastAsia" w:cs="Times New Roman" w:hint="eastAsia"/>
          <w:color w:val="000000" w:themeColor="text1"/>
          <w:szCs w:val="24"/>
        </w:rPr>
        <w:t>E</w:t>
      </w:r>
      <w:r w:rsidR="001849B2" w:rsidRPr="00787021">
        <w:rPr>
          <w:rFonts w:asciiTheme="majorEastAsia" w:eastAsiaTheme="majorEastAsia" w:hAnsiTheme="majorEastAsia" w:cs="Times New Roman"/>
          <w:color w:val="000000" w:themeColor="text1"/>
          <w:szCs w:val="24"/>
        </w:rPr>
        <w:t>xpand</w:t>
      </w:r>
      <w:r w:rsidR="001849B2" w:rsidRPr="00787021">
        <w:rPr>
          <w:rFonts w:asciiTheme="majorEastAsia" w:eastAsiaTheme="majorEastAsia" w:hAnsiTheme="majorEastAsia" w:cs="Times New Roman" w:hint="eastAsia"/>
          <w:color w:val="000000" w:themeColor="text1"/>
          <w:szCs w:val="24"/>
        </w:rPr>
        <w:t xml:space="preserve">ed </w:t>
      </w:r>
      <w:r w:rsidR="001849B2" w:rsidRPr="00787021">
        <w:rPr>
          <w:rFonts w:asciiTheme="majorEastAsia" w:eastAsiaTheme="majorEastAsia" w:hAnsiTheme="majorEastAsia" w:cs="Times New Roman"/>
          <w:color w:val="000000" w:themeColor="text1"/>
          <w:szCs w:val="24"/>
        </w:rPr>
        <w:t>S</w:t>
      </w:r>
      <w:r w:rsidR="00663566" w:rsidRPr="00787021">
        <w:rPr>
          <w:rFonts w:asciiTheme="majorEastAsia" w:eastAsiaTheme="majorEastAsia" w:hAnsiTheme="majorEastAsia" w:cs="Times New Roman"/>
          <w:color w:val="000000" w:themeColor="text1"/>
          <w:szCs w:val="24"/>
        </w:rPr>
        <w:t>pa</w:t>
      </w:r>
      <w:r w:rsidR="001849B2" w:rsidRPr="00787021">
        <w:rPr>
          <w:rFonts w:asciiTheme="majorEastAsia" w:eastAsiaTheme="majorEastAsia" w:hAnsiTheme="majorEastAsia" w:cs="Times New Roman" w:hint="eastAsia"/>
          <w:color w:val="000000" w:themeColor="text1"/>
          <w:szCs w:val="24"/>
        </w:rPr>
        <w:t>t</w:t>
      </w:r>
      <w:r w:rsidR="001849B2" w:rsidRPr="00787021">
        <w:rPr>
          <w:rFonts w:asciiTheme="majorEastAsia" w:eastAsiaTheme="majorEastAsia" w:hAnsiTheme="majorEastAsia" w:cs="Times New Roman"/>
          <w:color w:val="000000" w:themeColor="text1"/>
          <w:szCs w:val="24"/>
        </w:rPr>
        <w:t>ial Durbin Model</w:t>
      </w:r>
      <w:r w:rsidR="00FE39BC" w:rsidRPr="00787021">
        <w:rPr>
          <w:rFonts w:asciiTheme="majorEastAsia" w:eastAsiaTheme="majorEastAsia" w:hAnsiTheme="majorEastAsia" w:hint="eastAsia"/>
          <w:color w:val="000000" w:themeColor="text1"/>
        </w:rPr>
        <w:t>）</w:t>
      </w:r>
      <w:r w:rsidR="00366B58" w:rsidRPr="00787021">
        <w:rPr>
          <w:rFonts w:asciiTheme="majorEastAsia" w:eastAsiaTheme="majorEastAsia" w:hAnsiTheme="majorEastAsia" w:hint="eastAsia"/>
          <w:color w:val="000000" w:themeColor="text1"/>
        </w:rPr>
        <w:t>，</w:t>
      </w:r>
      <w:r w:rsidRPr="00787021">
        <w:rPr>
          <w:rFonts w:asciiTheme="majorEastAsia" w:eastAsiaTheme="majorEastAsia" w:hAnsiTheme="majorEastAsia" w:hint="eastAsia"/>
          <w:color w:val="000000" w:themeColor="text1"/>
        </w:rPr>
        <w:t>基于</w:t>
      </w:r>
      <w:r w:rsidRPr="00787021">
        <w:rPr>
          <w:rFonts w:asciiTheme="majorEastAsia" w:eastAsiaTheme="majorEastAsia" w:hAnsiTheme="majorEastAsia" w:cs="Times New Roman"/>
          <w:color w:val="000000" w:themeColor="text1"/>
        </w:rPr>
        <w:t>2001-2013</w:t>
      </w:r>
      <w:r w:rsidR="00A67CB9" w:rsidRPr="00787021">
        <w:rPr>
          <w:rFonts w:asciiTheme="majorEastAsia" w:eastAsiaTheme="majorEastAsia" w:hAnsiTheme="majorEastAsia" w:hint="eastAsia"/>
          <w:color w:val="000000" w:themeColor="text1"/>
        </w:rPr>
        <w:t>年的</w:t>
      </w:r>
      <w:r w:rsidR="00663566" w:rsidRPr="00787021">
        <w:rPr>
          <w:rFonts w:asciiTheme="majorEastAsia" w:eastAsiaTheme="majorEastAsia" w:hAnsiTheme="majorEastAsia" w:hint="eastAsia"/>
          <w:color w:val="000000" w:themeColor="text1"/>
        </w:rPr>
        <w:t>城市</w:t>
      </w:r>
      <w:r w:rsidR="00A67CB9" w:rsidRPr="00787021">
        <w:rPr>
          <w:rFonts w:asciiTheme="majorEastAsia" w:eastAsiaTheme="majorEastAsia" w:hAnsiTheme="majorEastAsia" w:hint="eastAsia"/>
          <w:color w:val="000000" w:themeColor="text1"/>
        </w:rPr>
        <w:t>面板数据，</w:t>
      </w:r>
      <w:r w:rsidRPr="00787021">
        <w:rPr>
          <w:rFonts w:asciiTheme="majorEastAsia" w:eastAsiaTheme="majorEastAsia" w:hAnsiTheme="majorEastAsia" w:hint="eastAsia"/>
          <w:color w:val="000000" w:themeColor="text1"/>
        </w:rPr>
        <w:t>研究</w:t>
      </w:r>
      <w:r w:rsidR="00485643" w:rsidRPr="00787021">
        <w:rPr>
          <w:rFonts w:asciiTheme="majorEastAsia" w:eastAsiaTheme="majorEastAsia" w:hAnsiTheme="majorEastAsia" w:hint="eastAsia"/>
          <w:color w:val="000000" w:themeColor="text1"/>
        </w:rPr>
        <w:t>省界对技术</w:t>
      </w:r>
      <w:r w:rsidR="001C1163" w:rsidRPr="00787021">
        <w:rPr>
          <w:rFonts w:asciiTheme="majorEastAsia" w:eastAsiaTheme="majorEastAsia" w:hAnsiTheme="majorEastAsia" w:hint="eastAsia"/>
          <w:color w:val="000000" w:themeColor="text1"/>
        </w:rPr>
        <w:t>扩散</w:t>
      </w:r>
      <w:r w:rsidR="00485643" w:rsidRPr="00787021">
        <w:rPr>
          <w:rFonts w:asciiTheme="majorEastAsia" w:eastAsiaTheme="majorEastAsia" w:hAnsiTheme="majorEastAsia" w:hint="eastAsia"/>
          <w:color w:val="000000" w:themeColor="text1"/>
        </w:rPr>
        <w:t>的屏蔽作用。我们发现技术在</w:t>
      </w:r>
      <w:r w:rsidR="00663566" w:rsidRPr="00787021">
        <w:rPr>
          <w:rFonts w:asciiTheme="majorEastAsia" w:eastAsiaTheme="majorEastAsia" w:hAnsiTheme="majorEastAsia" w:hint="eastAsia"/>
          <w:color w:val="000000" w:themeColor="text1"/>
        </w:rPr>
        <w:t>城市</w:t>
      </w:r>
      <w:r w:rsidR="00485643" w:rsidRPr="00787021">
        <w:rPr>
          <w:rFonts w:asciiTheme="majorEastAsia" w:eastAsiaTheme="majorEastAsia" w:hAnsiTheme="majorEastAsia" w:hint="eastAsia"/>
          <w:color w:val="000000" w:themeColor="text1"/>
        </w:rPr>
        <w:t>间空间扩散</w:t>
      </w:r>
      <w:r w:rsidRPr="00787021">
        <w:rPr>
          <w:rFonts w:asciiTheme="majorEastAsia" w:eastAsiaTheme="majorEastAsia" w:hAnsiTheme="majorEastAsia" w:hint="eastAsia"/>
          <w:color w:val="000000" w:themeColor="text1"/>
        </w:rPr>
        <w:t>。</w:t>
      </w:r>
      <w:r w:rsidRPr="00787021">
        <w:rPr>
          <w:rFonts w:asciiTheme="majorEastAsia" w:eastAsiaTheme="majorEastAsia" w:hAnsiTheme="majorEastAsia" w:hint="eastAsia"/>
        </w:rPr>
        <w:t>平均而言，</w:t>
      </w:r>
      <w:r w:rsidR="00485643" w:rsidRPr="00787021">
        <w:rPr>
          <w:rFonts w:asciiTheme="majorEastAsia" w:eastAsiaTheme="majorEastAsia" w:hAnsiTheme="majorEastAsia" w:hint="eastAsia"/>
          <w:color w:val="000000" w:themeColor="text1"/>
        </w:rPr>
        <w:t>对于某市，其毗邻的同省的市的</w:t>
      </w:r>
      <w:r w:rsidR="00485643" w:rsidRPr="00787021">
        <w:rPr>
          <w:rFonts w:asciiTheme="majorEastAsia" w:eastAsiaTheme="majorEastAsia" w:hAnsiTheme="majorEastAsia"/>
          <w:color w:val="000000" w:themeColor="text1"/>
        </w:rPr>
        <w:t>技术进步率增加1个百分点，会导致</w:t>
      </w:r>
      <w:r w:rsidR="00485643" w:rsidRPr="00787021">
        <w:rPr>
          <w:rFonts w:asciiTheme="majorEastAsia" w:eastAsiaTheme="majorEastAsia" w:hAnsiTheme="majorEastAsia" w:hint="eastAsia"/>
          <w:color w:val="000000" w:themeColor="text1"/>
        </w:rPr>
        <w:t>本市</w:t>
      </w:r>
      <w:r w:rsidR="00485643" w:rsidRPr="00787021">
        <w:rPr>
          <w:rFonts w:asciiTheme="majorEastAsia" w:eastAsiaTheme="majorEastAsia" w:hAnsiTheme="majorEastAsia"/>
          <w:color w:val="000000" w:themeColor="text1"/>
        </w:rPr>
        <w:t>技术进步率增加</w:t>
      </w:r>
      <w:r w:rsidR="00485643" w:rsidRPr="00787021">
        <w:rPr>
          <w:rFonts w:asciiTheme="majorEastAsia" w:eastAsiaTheme="majorEastAsia" w:hAnsiTheme="majorEastAsia" w:cs="Times New Roman"/>
          <w:color w:val="000000" w:themeColor="text1"/>
        </w:rPr>
        <w:t>0.3</w:t>
      </w:r>
      <w:r w:rsidR="00CE6B0A" w:rsidRPr="00787021">
        <w:rPr>
          <w:rFonts w:asciiTheme="majorEastAsia" w:eastAsiaTheme="majorEastAsia" w:hAnsiTheme="majorEastAsia" w:cs="Times New Roman" w:hint="eastAsia"/>
          <w:color w:val="000000" w:themeColor="text1"/>
        </w:rPr>
        <w:t>13</w:t>
      </w:r>
      <w:r w:rsidR="00485643" w:rsidRPr="00787021">
        <w:rPr>
          <w:rFonts w:asciiTheme="majorEastAsia" w:eastAsiaTheme="majorEastAsia" w:hAnsiTheme="majorEastAsia"/>
          <w:color w:val="000000" w:themeColor="text1"/>
        </w:rPr>
        <w:t>个百分点</w:t>
      </w:r>
      <w:r w:rsidR="00485643" w:rsidRPr="00787021">
        <w:rPr>
          <w:rFonts w:asciiTheme="majorEastAsia" w:eastAsiaTheme="majorEastAsia" w:hAnsiTheme="majorEastAsia" w:hint="eastAsia"/>
          <w:color w:val="000000" w:themeColor="text1"/>
        </w:rPr>
        <w:t>；其毗邻的外省的市的</w:t>
      </w:r>
      <w:r w:rsidR="00485643" w:rsidRPr="00787021">
        <w:rPr>
          <w:rFonts w:asciiTheme="majorEastAsia" w:eastAsiaTheme="majorEastAsia" w:hAnsiTheme="majorEastAsia"/>
          <w:color w:val="000000" w:themeColor="text1"/>
        </w:rPr>
        <w:t>技术进步率增加</w:t>
      </w:r>
      <w:r w:rsidR="00485643" w:rsidRPr="00787021">
        <w:rPr>
          <w:rFonts w:asciiTheme="majorEastAsia" w:eastAsiaTheme="majorEastAsia" w:hAnsiTheme="majorEastAsia" w:cs="Times New Roman"/>
          <w:color w:val="000000" w:themeColor="text1"/>
        </w:rPr>
        <w:t>1</w:t>
      </w:r>
      <w:r w:rsidR="00485643" w:rsidRPr="00787021">
        <w:rPr>
          <w:rFonts w:asciiTheme="majorEastAsia" w:eastAsiaTheme="majorEastAsia" w:hAnsiTheme="majorEastAsia"/>
          <w:color w:val="000000" w:themeColor="text1"/>
        </w:rPr>
        <w:t>个百分点，会导致</w:t>
      </w:r>
      <w:r w:rsidR="00485643" w:rsidRPr="00787021">
        <w:rPr>
          <w:rFonts w:asciiTheme="majorEastAsia" w:eastAsiaTheme="majorEastAsia" w:hAnsiTheme="majorEastAsia" w:hint="eastAsia"/>
          <w:color w:val="000000" w:themeColor="text1"/>
        </w:rPr>
        <w:t>本市</w:t>
      </w:r>
      <w:r w:rsidR="00485643" w:rsidRPr="00787021">
        <w:rPr>
          <w:rFonts w:asciiTheme="majorEastAsia" w:eastAsiaTheme="majorEastAsia" w:hAnsiTheme="majorEastAsia"/>
          <w:color w:val="000000" w:themeColor="text1"/>
        </w:rPr>
        <w:t>技术进步率增加</w:t>
      </w:r>
      <w:r w:rsidR="00485643" w:rsidRPr="00787021">
        <w:rPr>
          <w:rFonts w:asciiTheme="majorEastAsia" w:eastAsiaTheme="majorEastAsia" w:hAnsiTheme="majorEastAsia" w:cs="Times New Roman"/>
          <w:color w:val="000000" w:themeColor="text1"/>
        </w:rPr>
        <w:t>0.</w:t>
      </w:r>
      <w:r w:rsidR="00485643" w:rsidRPr="00787021">
        <w:rPr>
          <w:rFonts w:asciiTheme="majorEastAsia" w:eastAsiaTheme="majorEastAsia" w:hAnsiTheme="majorEastAsia" w:cs="Times New Roman" w:hint="eastAsia"/>
          <w:color w:val="000000" w:themeColor="text1"/>
        </w:rPr>
        <w:t>1</w:t>
      </w:r>
      <w:r w:rsidR="00CE6B0A" w:rsidRPr="00787021">
        <w:rPr>
          <w:rFonts w:asciiTheme="majorEastAsia" w:eastAsiaTheme="majorEastAsia" w:hAnsiTheme="majorEastAsia" w:cs="Times New Roman" w:hint="eastAsia"/>
          <w:color w:val="000000" w:themeColor="text1"/>
        </w:rPr>
        <w:t>9</w:t>
      </w:r>
      <w:r w:rsidR="00485643" w:rsidRPr="00787021">
        <w:rPr>
          <w:rFonts w:asciiTheme="majorEastAsia" w:eastAsiaTheme="majorEastAsia" w:hAnsiTheme="majorEastAsia" w:cs="Times New Roman" w:hint="eastAsia"/>
          <w:color w:val="000000" w:themeColor="text1"/>
        </w:rPr>
        <w:t>6</w:t>
      </w:r>
      <w:r w:rsidR="00485643" w:rsidRPr="00787021">
        <w:rPr>
          <w:rFonts w:asciiTheme="majorEastAsia" w:eastAsiaTheme="majorEastAsia" w:hAnsiTheme="majorEastAsia"/>
          <w:color w:val="000000" w:themeColor="text1"/>
        </w:rPr>
        <w:t>个百分点</w:t>
      </w:r>
      <w:r w:rsidRPr="00787021">
        <w:rPr>
          <w:rFonts w:asciiTheme="majorEastAsia" w:eastAsiaTheme="majorEastAsia" w:hAnsiTheme="majorEastAsia" w:cs="Times New Roman"/>
          <w:color w:val="000000" w:themeColor="text1"/>
        </w:rPr>
        <w:t>。同省</w:t>
      </w:r>
      <w:r w:rsidR="00485643" w:rsidRPr="00787021">
        <w:rPr>
          <w:rFonts w:asciiTheme="majorEastAsia" w:eastAsiaTheme="majorEastAsia" w:hAnsiTheme="majorEastAsia" w:cs="Times New Roman" w:hint="eastAsia"/>
          <w:color w:val="000000" w:themeColor="text1"/>
        </w:rPr>
        <w:t>毗邻</w:t>
      </w:r>
      <w:r w:rsidRPr="00787021">
        <w:rPr>
          <w:rFonts w:asciiTheme="majorEastAsia" w:eastAsiaTheme="majorEastAsia" w:hAnsiTheme="majorEastAsia" w:cs="Times New Roman"/>
          <w:color w:val="000000" w:themeColor="text1"/>
        </w:rPr>
        <w:t>市间的扩散效应0.3</w:t>
      </w:r>
      <w:r w:rsidR="00E52DC7" w:rsidRPr="00787021">
        <w:rPr>
          <w:rFonts w:asciiTheme="majorEastAsia" w:eastAsiaTheme="majorEastAsia" w:hAnsiTheme="majorEastAsia" w:cs="Times New Roman" w:hint="eastAsia"/>
          <w:color w:val="000000" w:themeColor="text1"/>
        </w:rPr>
        <w:t>13</w:t>
      </w:r>
      <w:r w:rsidRPr="00787021">
        <w:rPr>
          <w:rFonts w:asciiTheme="majorEastAsia" w:eastAsiaTheme="majorEastAsia" w:hAnsiTheme="majorEastAsia" w:cs="Times New Roman"/>
          <w:color w:val="000000" w:themeColor="text1"/>
        </w:rPr>
        <w:t>个百分点远大于异省</w:t>
      </w:r>
      <w:r w:rsidR="00485643" w:rsidRPr="00787021">
        <w:rPr>
          <w:rFonts w:asciiTheme="majorEastAsia" w:eastAsiaTheme="majorEastAsia" w:hAnsiTheme="majorEastAsia" w:cs="Times New Roman" w:hint="eastAsia"/>
          <w:color w:val="000000" w:themeColor="text1"/>
        </w:rPr>
        <w:t>毗邻</w:t>
      </w:r>
      <w:r w:rsidRPr="00787021">
        <w:rPr>
          <w:rFonts w:asciiTheme="majorEastAsia" w:eastAsiaTheme="majorEastAsia" w:hAnsiTheme="majorEastAsia" w:cs="Times New Roman"/>
          <w:color w:val="000000" w:themeColor="text1"/>
        </w:rPr>
        <w:t>市间的0.1</w:t>
      </w:r>
      <w:r w:rsidR="00E52DC7" w:rsidRPr="00787021">
        <w:rPr>
          <w:rFonts w:asciiTheme="majorEastAsia" w:eastAsiaTheme="majorEastAsia" w:hAnsiTheme="majorEastAsia" w:cs="Times New Roman" w:hint="eastAsia"/>
          <w:color w:val="000000" w:themeColor="text1"/>
        </w:rPr>
        <w:t>9</w:t>
      </w:r>
      <w:r w:rsidRPr="00787021">
        <w:rPr>
          <w:rFonts w:asciiTheme="majorEastAsia" w:eastAsiaTheme="majorEastAsia" w:hAnsiTheme="majorEastAsia" w:cs="Times New Roman" w:hint="eastAsia"/>
          <w:color w:val="000000" w:themeColor="text1"/>
        </w:rPr>
        <w:t>6</w:t>
      </w:r>
      <w:r w:rsidRPr="00787021">
        <w:rPr>
          <w:rFonts w:asciiTheme="majorEastAsia" w:eastAsiaTheme="majorEastAsia" w:hAnsiTheme="majorEastAsia" w:cs="Times New Roman"/>
          <w:color w:val="000000" w:themeColor="text1"/>
        </w:rPr>
        <w:t>个百分点，表明省界阻碍了技术扩散，具体而言</w:t>
      </w:r>
      <w:r w:rsidR="00455248" w:rsidRPr="00787021">
        <w:rPr>
          <w:rFonts w:asciiTheme="majorEastAsia" w:eastAsiaTheme="majorEastAsia" w:hAnsiTheme="majorEastAsia" w:cs="Times New Roman" w:hint="eastAsia"/>
          <w:color w:val="000000" w:themeColor="text1"/>
        </w:rPr>
        <w:t>屏蔽</w:t>
      </w:r>
      <w:r w:rsidRPr="00787021">
        <w:rPr>
          <w:rFonts w:asciiTheme="majorEastAsia" w:eastAsiaTheme="majorEastAsia" w:hAnsiTheme="majorEastAsia" w:cs="Times New Roman"/>
          <w:color w:val="000000" w:themeColor="text1"/>
        </w:rPr>
        <w:t>了</w:t>
      </w:r>
      <w:r w:rsidR="00E52DC7" w:rsidRPr="00787021">
        <w:rPr>
          <w:rFonts w:asciiTheme="majorEastAsia" w:eastAsiaTheme="majorEastAsia" w:hAnsiTheme="majorEastAsia" w:cs="Times New Roman" w:hint="eastAsia"/>
          <w:color w:val="000000" w:themeColor="text1"/>
        </w:rPr>
        <w:t>37</w:t>
      </w:r>
      <w:r w:rsidR="00D25FF0" w:rsidRPr="00787021">
        <w:rPr>
          <w:rFonts w:asciiTheme="majorEastAsia" w:eastAsiaTheme="majorEastAsia" w:hAnsiTheme="majorEastAsia" w:cs="Times New Roman" w:hint="eastAsia"/>
          <w:color w:val="000000" w:themeColor="text1"/>
        </w:rPr>
        <w:t>.</w:t>
      </w:r>
      <w:r w:rsidR="00E52DC7" w:rsidRPr="00787021">
        <w:rPr>
          <w:rFonts w:asciiTheme="majorEastAsia" w:eastAsiaTheme="majorEastAsia" w:hAnsiTheme="majorEastAsia" w:cs="Times New Roman" w:hint="eastAsia"/>
          <w:color w:val="000000" w:themeColor="text1"/>
        </w:rPr>
        <w:t>38</w:t>
      </w:r>
      <w:r w:rsidRPr="00787021">
        <w:rPr>
          <w:rFonts w:asciiTheme="majorEastAsia" w:eastAsiaTheme="majorEastAsia" w:hAnsiTheme="majorEastAsia" w:cs="Times New Roman"/>
          <w:color w:val="000000" w:themeColor="text1"/>
        </w:rPr>
        <w:t>%的技术扩散。</w:t>
      </w:r>
      <w:r w:rsidR="00455248" w:rsidRPr="00787021">
        <w:rPr>
          <w:rFonts w:asciiTheme="majorEastAsia" w:eastAsiaTheme="majorEastAsia" w:hAnsiTheme="majorEastAsia" w:cs="Times New Roman" w:hint="eastAsia"/>
          <w:color w:val="000000" w:themeColor="text1"/>
        </w:rPr>
        <w:t>省界对技术扩散的屏蔽</w:t>
      </w:r>
      <w:r w:rsidRPr="00787021">
        <w:rPr>
          <w:rFonts w:asciiTheme="majorEastAsia" w:eastAsiaTheme="majorEastAsia" w:hAnsiTheme="majorEastAsia" w:cs="Times New Roman"/>
          <w:color w:val="000000" w:themeColor="text1"/>
        </w:rPr>
        <w:t>导致</w:t>
      </w:r>
      <w:r w:rsidRPr="00787021">
        <w:rPr>
          <w:rFonts w:asciiTheme="majorEastAsia" w:eastAsiaTheme="majorEastAsia" w:hAnsiTheme="majorEastAsia" w:cs="Times New Roman" w:hint="eastAsia"/>
          <w:color w:val="000000" w:themeColor="text1"/>
        </w:rPr>
        <w:t>年</w:t>
      </w:r>
      <w:r w:rsidRPr="00787021">
        <w:rPr>
          <w:rFonts w:asciiTheme="majorEastAsia" w:eastAsiaTheme="majorEastAsia" w:hAnsiTheme="majorEastAsia" w:cs="Times New Roman"/>
          <w:color w:val="000000" w:themeColor="text1"/>
        </w:rPr>
        <w:t>经济增长率降低0.</w:t>
      </w:r>
      <w:r w:rsidR="00D25FF0" w:rsidRPr="00787021">
        <w:rPr>
          <w:rFonts w:asciiTheme="majorEastAsia" w:eastAsiaTheme="majorEastAsia" w:hAnsiTheme="majorEastAsia" w:cs="Times New Roman" w:hint="eastAsia"/>
          <w:color w:val="000000" w:themeColor="text1"/>
        </w:rPr>
        <w:t>389</w:t>
      </w:r>
      <w:r w:rsidR="006562E6" w:rsidRPr="00787021">
        <w:rPr>
          <w:rFonts w:asciiTheme="majorEastAsia" w:eastAsiaTheme="majorEastAsia" w:hAnsiTheme="majorEastAsia" w:cs="Times New Roman"/>
          <w:color w:val="000000" w:themeColor="text1"/>
        </w:rPr>
        <w:t>个百分点。样本期间，</w:t>
      </w:r>
      <w:r w:rsidR="00663566" w:rsidRPr="00787021">
        <w:rPr>
          <w:rFonts w:asciiTheme="majorEastAsia" w:eastAsiaTheme="majorEastAsia" w:hAnsiTheme="majorEastAsia" w:cs="Times New Roman" w:hint="eastAsia"/>
          <w:color w:val="000000" w:themeColor="text1"/>
        </w:rPr>
        <w:t>各城市</w:t>
      </w:r>
      <w:r w:rsidR="006562E6" w:rsidRPr="00787021">
        <w:rPr>
          <w:rFonts w:asciiTheme="majorEastAsia" w:eastAsiaTheme="majorEastAsia" w:hAnsiTheme="majorEastAsia" w:cs="Times New Roman"/>
          <w:color w:val="000000" w:themeColor="text1"/>
        </w:rPr>
        <w:t>年</w:t>
      </w:r>
      <w:r w:rsidRPr="00787021">
        <w:rPr>
          <w:rFonts w:asciiTheme="majorEastAsia" w:eastAsiaTheme="majorEastAsia" w:hAnsiTheme="majorEastAsia" w:cs="Times New Roman"/>
          <w:color w:val="000000" w:themeColor="text1"/>
        </w:rPr>
        <w:t>均</w:t>
      </w:r>
      <w:r w:rsidR="00366B58" w:rsidRPr="00787021">
        <w:rPr>
          <w:rFonts w:asciiTheme="majorEastAsia" w:eastAsiaTheme="majorEastAsia" w:hAnsiTheme="majorEastAsia" w:cs="Times New Roman" w:hint="eastAsia"/>
          <w:color w:val="000000" w:themeColor="text1"/>
        </w:rPr>
        <w:t>经济</w:t>
      </w:r>
      <w:r w:rsidRPr="00787021">
        <w:rPr>
          <w:rFonts w:asciiTheme="majorEastAsia" w:eastAsiaTheme="majorEastAsia" w:hAnsiTheme="majorEastAsia" w:cs="Times New Roman"/>
          <w:color w:val="000000" w:themeColor="text1"/>
        </w:rPr>
        <w:t>增长率为13.0</w:t>
      </w:r>
      <w:r w:rsidRPr="00787021">
        <w:rPr>
          <w:rFonts w:asciiTheme="majorEastAsia" w:eastAsiaTheme="majorEastAsia" w:hAnsiTheme="majorEastAsia" w:cs="Times New Roman" w:hint="eastAsia"/>
          <w:color w:val="000000" w:themeColor="text1"/>
        </w:rPr>
        <w:t>25</w:t>
      </w:r>
      <w:r w:rsidR="006562E6" w:rsidRPr="00787021">
        <w:rPr>
          <w:rFonts w:asciiTheme="majorEastAsia" w:eastAsiaTheme="majorEastAsia" w:hAnsiTheme="majorEastAsia" w:cs="Times New Roman" w:hint="eastAsia"/>
          <w:color w:val="000000" w:themeColor="text1"/>
        </w:rPr>
        <w:t>%</w:t>
      </w:r>
      <w:r w:rsidRPr="00787021">
        <w:rPr>
          <w:rFonts w:asciiTheme="majorEastAsia" w:eastAsiaTheme="majorEastAsia" w:hAnsiTheme="majorEastAsia" w:cs="Times New Roman"/>
          <w:color w:val="000000" w:themeColor="text1"/>
        </w:rPr>
        <w:t>。</w:t>
      </w:r>
      <w:r w:rsidR="00A67CB9" w:rsidRPr="00787021">
        <w:rPr>
          <w:rFonts w:asciiTheme="majorEastAsia" w:eastAsiaTheme="majorEastAsia" w:hAnsiTheme="majorEastAsia" w:cs="Times New Roman"/>
          <w:color w:val="000000" w:themeColor="text1"/>
        </w:rPr>
        <w:t>省界</w:t>
      </w:r>
      <w:r w:rsidRPr="00787021">
        <w:rPr>
          <w:rFonts w:asciiTheme="majorEastAsia" w:eastAsiaTheme="majorEastAsia" w:hAnsiTheme="majorEastAsia" w:cs="Times New Roman"/>
          <w:color w:val="000000" w:themeColor="text1"/>
        </w:rPr>
        <w:t>通过阻碍技术扩散导致的经济增速损失占平均增长率的</w:t>
      </w:r>
      <w:r w:rsidR="00D25FF0" w:rsidRPr="00787021">
        <w:rPr>
          <w:rFonts w:asciiTheme="majorEastAsia" w:eastAsiaTheme="majorEastAsia" w:hAnsiTheme="majorEastAsia" w:cs="Times New Roman" w:hint="eastAsia"/>
          <w:color w:val="000000" w:themeColor="text1"/>
        </w:rPr>
        <w:t>2</w:t>
      </w:r>
      <w:r w:rsidRPr="00787021">
        <w:rPr>
          <w:rFonts w:asciiTheme="majorEastAsia" w:eastAsiaTheme="majorEastAsia" w:hAnsiTheme="majorEastAsia" w:cs="Times New Roman"/>
          <w:color w:val="000000" w:themeColor="text1"/>
        </w:rPr>
        <w:t>.</w:t>
      </w:r>
      <w:r w:rsidR="00E52DC7" w:rsidRPr="00787021">
        <w:rPr>
          <w:rFonts w:asciiTheme="majorEastAsia" w:eastAsiaTheme="majorEastAsia" w:hAnsiTheme="majorEastAsia" w:cs="Times New Roman" w:hint="eastAsia"/>
          <w:color w:val="000000" w:themeColor="text1"/>
        </w:rPr>
        <w:t>48</w:t>
      </w:r>
      <w:r w:rsidR="00D25FF0" w:rsidRPr="00787021">
        <w:rPr>
          <w:rFonts w:asciiTheme="majorEastAsia" w:eastAsiaTheme="majorEastAsia" w:hAnsiTheme="majorEastAsia" w:cs="Times New Roman" w:hint="eastAsia"/>
          <w:color w:val="000000" w:themeColor="text1"/>
        </w:rPr>
        <w:t>9</w:t>
      </w:r>
      <w:r w:rsidRPr="00787021">
        <w:rPr>
          <w:rFonts w:asciiTheme="majorEastAsia" w:eastAsiaTheme="majorEastAsia" w:hAnsiTheme="majorEastAsia" w:cs="Times New Roman"/>
          <w:color w:val="000000" w:themeColor="text1"/>
        </w:rPr>
        <w:t>%</w:t>
      </w:r>
      <w:r w:rsidRPr="00787021">
        <w:rPr>
          <w:rFonts w:asciiTheme="majorEastAsia" w:eastAsiaTheme="majorEastAsia" w:hAnsiTheme="majorEastAsia" w:cs="Times New Roman" w:hint="eastAsia"/>
          <w:color w:val="000000" w:themeColor="text1"/>
        </w:rPr>
        <w:t>。</w:t>
      </w:r>
      <w:r w:rsidRPr="00787021">
        <w:rPr>
          <w:rFonts w:asciiTheme="majorEastAsia" w:eastAsiaTheme="majorEastAsia" w:hAnsiTheme="majorEastAsia" w:cs="Times New Roman"/>
          <w:color w:val="000000" w:themeColor="text1"/>
        </w:rPr>
        <w:t>进</w:t>
      </w:r>
      <w:r w:rsidR="0022522C" w:rsidRPr="00787021">
        <w:rPr>
          <w:rFonts w:asciiTheme="majorEastAsia" w:eastAsiaTheme="majorEastAsia" w:hAnsiTheme="majorEastAsia" w:cs="Times New Roman" w:hint="eastAsia"/>
          <w:color w:val="000000" w:themeColor="text1"/>
        </w:rPr>
        <w:t>一步分析发现</w:t>
      </w:r>
      <w:r w:rsidRPr="00787021">
        <w:rPr>
          <w:rFonts w:asciiTheme="majorEastAsia" w:eastAsiaTheme="majorEastAsia" w:hAnsiTheme="majorEastAsia" w:cs="Times New Roman"/>
          <w:color w:val="000000" w:themeColor="text1"/>
        </w:rPr>
        <w:t>，</w:t>
      </w:r>
      <w:r w:rsidR="0022522C" w:rsidRPr="00787021">
        <w:rPr>
          <w:rFonts w:asciiTheme="majorEastAsia" w:eastAsiaTheme="majorEastAsia" w:hAnsiTheme="majorEastAsia" w:cs="Times New Roman" w:hint="eastAsia"/>
          <w:color w:val="000000" w:themeColor="text1"/>
          <w:szCs w:val="24"/>
        </w:rPr>
        <w:t>省界屏蔽纯技术效率的空间扩散，但不屏蔽技术创新和规模效率的空间扩散；</w:t>
      </w:r>
      <w:r w:rsidRPr="00787021">
        <w:rPr>
          <w:rFonts w:asciiTheme="majorEastAsia" w:eastAsiaTheme="majorEastAsia" w:hAnsiTheme="majorEastAsia" w:cs="Times New Roman"/>
          <w:color w:val="000000" w:themeColor="text1"/>
        </w:rPr>
        <w:t>2008年</w:t>
      </w:r>
      <w:r w:rsidRPr="00787021">
        <w:rPr>
          <w:rFonts w:asciiTheme="majorEastAsia" w:eastAsiaTheme="majorEastAsia" w:hAnsiTheme="majorEastAsia" w:cs="Times New Roman" w:hint="eastAsia"/>
          <w:color w:val="000000" w:themeColor="text1"/>
        </w:rPr>
        <w:t>次贷</w:t>
      </w:r>
      <w:r w:rsidRPr="00787021">
        <w:rPr>
          <w:rFonts w:asciiTheme="majorEastAsia" w:eastAsiaTheme="majorEastAsia" w:hAnsiTheme="majorEastAsia" w:cs="Times New Roman"/>
          <w:color w:val="000000" w:themeColor="text1"/>
        </w:rPr>
        <w:t>危机后</w:t>
      </w:r>
      <w:r w:rsidR="00A67CB9" w:rsidRPr="00787021">
        <w:rPr>
          <w:rFonts w:asciiTheme="majorEastAsia" w:eastAsiaTheme="majorEastAsia" w:hAnsiTheme="majorEastAsia" w:cs="Times New Roman"/>
          <w:color w:val="000000" w:themeColor="text1"/>
        </w:rPr>
        <w:t>省</w:t>
      </w:r>
      <w:r w:rsidR="006562E6" w:rsidRPr="00787021">
        <w:rPr>
          <w:rFonts w:asciiTheme="majorEastAsia" w:eastAsiaTheme="majorEastAsia" w:hAnsiTheme="majorEastAsia" w:cs="Times New Roman" w:hint="eastAsia"/>
          <w:color w:val="000000" w:themeColor="text1"/>
        </w:rPr>
        <w:t>界</w:t>
      </w:r>
      <w:r w:rsidRPr="00787021">
        <w:rPr>
          <w:rFonts w:asciiTheme="majorEastAsia" w:eastAsiaTheme="majorEastAsia" w:hAnsiTheme="majorEastAsia" w:cs="Times New Roman" w:hint="eastAsia"/>
          <w:color w:val="000000" w:themeColor="text1"/>
        </w:rPr>
        <w:t>屏蔽</w:t>
      </w:r>
      <w:r w:rsidRPr="00787021">
        <w:rPr>
          <w:rFonts w:asciiTheme="majorEastAsia" w:eastAsiaTheme="majorEastAsia" w:hAnsiTheme="majorEastAsia" w:cs="Times New Roman"/>
          <w:color w:val="000000" w:themeColor="text1"/>
        </w:rPr>
        <w:t>效应</w:t>
      </w:r>
      <w:r w:rsidR="00F71387" w:rsidRPr="00787021">
        <w:rPr>
          <w:rFonts w:asciiTheme="majorEastAsia" w:eastAsiaTheme="majorEastAsia" w:hAnsiTheme="majorEastAsia" w:cs="Times New Roman" w:hint="eastAsia"/>
          <w:color w:val="000000" w:themeColor="text1"/>
        </w:rPr>
        <w:t>进一步加大</w:t>
      </w:r>
      <w:r w:rsidRPr="00787021">
        <w:rPr>
          <w:rFonts w:asciiTheme="majorEastAsia" w:eastAsiaTheme="majorEastAsia" w:hAnsiTheme="majorEastAsia" w:cs="Times New Roman"/>
          <w:color w:val="000000" w:themeColor="text1"/>
        </w:rPr>
        <w:t>。</w:t>
      </w:r>
      <w:r w:rsidR="0022522C" w:rsidRPr="00787021">
        <w:rPr>
          <w:rFonts w:asciiTheme="majorEastAsia" w:eastAsiaTheme="majorEastAsia" w:hAnsiTheme="majorEastAsia" w:cs="Times New Roman" w:hint="eastAsia"/>
          <w:color w:val="000000" w:themeColor="text1"/>
        </w:rPr>
        <w:t>省界屏蔽效应在三种技术上的差别</w:t>
      </w:r>
      <w:r w:rsidR="000906B7" w:rsidRPr="00787021">
        <w:rPr>
          <w:rFonts w:asciiTheme="majorEastAsia" w:eastAsiaTheme="majorEastAsia" w:hAnsiTheme="majorEastAsia" w:cs="Times New Roman" w:hint="eastAsia"/>
          <w:color w:val="000000" w:themeColor="text1"/>
        </w:rPr>
        <w:t>和次贷危机前后的变化，</w:t>
      </w:r>
      <w:r w:rsidR="006E18FB" w:rsidRPr="00787021">
        <w:rPr>
          <w:rFonts w:asciiTheme="majorEastAsia" w:eastAsiaTheme="majorEastAsia" w:hAnsiTheme="majorEastAsia" w:cs="Times New Roman" w:hint="eastAsia"/>
          <w:color w:val="000000" w:themeColor="text1"/>
        </w:rPr>
        <w:t>无法用地理环境解释，表明肯定有地方保护的因素。</w:t>
      </w:r>
      <w:r w:rsidR="00E04A48" w:rsidRPr="00787021">
        <w:rPr>
          <w:rFonts w:asciiTheme="majorEastAsia" w:eastAsiaTheme="majorEastAsia" w:hAnsiTheme="majorEastAsia" w:cs="Times New Roman" w:hint="eastAsia"/>
          <w:color w:val="000000" w:themeColor="text1"/>
        </w:rPr>
        <w:t>根据</w:t>
      </w:r>
      <w:r w:rsidR="00366B58" w:rsidRPr="00787021">
        <w:rPr>
          <w:rFonts w:asciiTheme="majorEastAsia" w:eastAsiaTheme="majorEastAsia" w:hAnsiTheme="majorEastAsia" w:cs="Times New Roman" w:hint="eastAsia"/>
          <w:color w:val="000000" w:themeColor="text1"/>
        </w:rPr>
        <w:t>本文结论，</w:t>
      </w:r>
      <w:r w:rsidR="007E2807" w:rsidRPr="00787021">
        <w:rPr>
          <w:rFonts w:asciiTheme="majorEastAsia" w:eastAsiaTheme="majorEastAsia" w:hAnsiTheme="majorEastAsia" w:cs="Times New Roman" w:hint="eastAsia"/>
          <w:color w:val="000000" w:themeColor="text1"/>
        </w:rPr>
        <w:t>实现共同富裕</w:t>
      </w:r>
      <w:r w:rsidR="00E04A48" w:rsidRPr="00787021">
        <w:rPr>
          <w:rFonts w:asciiTheme="majorEastAsia" w:eastAsiaTheme="majorEastAsia" w:hAnsiTheme="majorEastAsia" w:cs="Times New Roman" w:hint="eastAsia"/>
          <w:color w:val="000000" w:themeColor="text1"/>
        </w:rPr>
        <w:t>需要打破各省阻碍技术扩散的各种</w:t>
      </w:r>
      <w:r w:rsidR="002A4328" w:rsidRPr="00787021">
        <w:rPr>
          <w:rFonts w:asciiTheme="majorEastAsia" w:eastAsiaTheme="majorEastAsia" w:hAnsiTheme="majorEastAsia" w:cs="Times New Roman" w:hint="eastAsia"/>
          <w:color w:val="000000" w:themeColor="text1"/>
        </w:rPr>
        <w:t>政策</w:t>
      </w:r>
      <w:r w:rsidR="00E04A48" w:rsidRPr="00787021">
        <w:rPr>
          <w:rFonts w:asciiTheme="majorEastAsia" w:eastAsiaTheme="majorEastAsia" w:hAnsiTheme="majorEastAsia" w:cs="Times New Roman" w:hint="eastAsia"/>
          <w:color w:val="000000" w:themeColor="text1"/>
        </w:rPr>
        <w:t>壁垒。</w:t>
      </w:r>
    </w:p>
    <w:p w14:paraId="3B4FE8EB" w14:textId="1B556B0F" w:rsidR="00D2646E" w:rsidRPr="00787021" w:rsidRDefault="00D2646E" w:rsidP="00D2646E">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本文从以下</w:t>
      </w:r>
      <w:r w:rsidR="005B7270" w:rsidRPr="00787021">
        <w:rPr>
          <w:rFonts w:asciiTheme="majorEastAsia" w:eastAsiaTheme="majorEastAsia" w:hAnsiTheme="majorEastAsia" w:cs="Times New Roman" w:hint="eastAsia"/>
          <w:color w:val="000000" w:themeColor="text1"/>
          <w:szCs w:val="24"/>
        </w:rPr>
        <w:t>两</w:t>
      </w:r>
      <w:r w:rsidRPr="00787021">
        <w:rPr>
          <w:rFonts w:asciiTheme="majorEastAsia" w:eastAsiaTheme="majorEastAsia" w:hAnsiTheme="majorEastAsia" w:cs="Times New Roman" w:hint="eastAsia"/>
          <w:color w:val="000000" w:themeColor="text1"/>
          <w:szCs w:val="24"/>
        </w:rPr>
        <w:t>个方面丰富了已有文献：首先，</w:t>
      </w:r>
      <w:r w:rsidR="007E2807" w:rsidRPr="00787021">
        <w:rPr>
          <w:rFonts w:asciiTheme="majorEastAsia" w:eastAsiaTheme="majorEastAsia" w:hAnsiTheme="majorEastAsia" w:cs="Times New Roman" w:hint="eastAsia"/>
          <w:color w:val="000000" w:themeColor="text1"/>
          <w:szCs w:val="24"/>
        </w:rPr>
        <w:t>根据我们掌握的文献，本文是首次研究省</w:t>
      </w:r>
      <w:r w:rsidR="007E2807" w:rsidRPr="00787021">
        <w:rPr>
          <w:rFonts w:asciiTheme="majorEastAsia" w:eastAsiaTheme="majorEastAsia" w:hAnsiTheme="majorEastAsia" w:cs="Times New Roman" w:hint="eastAsia"/>
          <w:color w:val="000000" w:themeColor="text1"/>
          <w:szCs w:val="24"/>
        </w:rPr>
        <w:lastRenderedPageBreak/>
        <w:t>界影响技术扩散的论文。</w:t>
      </w:r>
      <w:r w:rsidRPr="00787021">
        <w:rPr>
          <w:rFonts w:asciiTheme="majorEastAsia" w:eastAsiaTheme="majorEastAsia" w:hAnsiTheme="majorEastAsia" w:cs="Times New Roman" w:hint="eastAsia"/>
          <w:color w:val="000000" w:themeColor="text1"/>
          <w:szCs w:val="24"/>
        </w:rPr>
        <w:t>文献已经研究了中国省界对贸易、价格和经济增长的影响，但还没有关于中国省界影响技术扩散的研究。其次，目前关于</w:t>
      </w:r>
      <w:r w:rsidR="00F319BA" w:rsidRPr="00787021">
        <w:rPr>
          <w:rFonts w:asciiTheme="majorEastAsia" w:eastAsiaTheme="majorEastAsia" w:hAnsiTheme="majorEastAsia" w:cs="Times New Roman" w:hint="eastAsia"/>
          <w:color w:val="000000" w:themeColor="text1"/>
          <w:szCs w:val="24"/>
        </w:rPr>
        <w:t>一国内部</w:t>
      </w:r>
      <w:r w:rsidRPr="00787021">
        <w:rPr>
          <w:rFonts w:asciiTheme="majorEastAsia" w:eastAsiaTheme="majorEastAsia" w:hAnsiTheme="majorEastAsia" w:cs="Times New Roman" w:hint="eastAsia"/>
          <w:color w:val="000000" w:themeColor="text1"/>
          <w:szCs w:val="24"/>
        </w:rPr>
        <w:t>边界影响技术扩散的文献，都是研究美国州界，没有研究其它国家</w:t>
      </w:r>
      <w:r w:rsidR="00F319BA" w:rsidRPr="00787021">
        <w:rPr>
          <w:rFonts w:asciiTheme="majorEastAsia" w:eastAsiaTheme="majorEastAsia" w:hAnsiTheme="majorEastAsia" w:cs="Times New Roman" w:hint="eastAsia"/>
          <w:color w:val="000000" w:themeColor="text1"/>
          <w:szCs w:val="24"/>
        </w:rPr>
        <w:t>内部</w:t>
      </w:r>
      <w:r w:rsidRPr="00787021">
        <w:rPr>
          <w:rFonts w:asciiTheme="majorEastAsia" w:eastAsiaTheme="majorEastAsia" w:hAnsiTheme="majorEastAsia" w:cs="Times New Roman" w:hint="eastAsia"/>
          <w:color w:val="000000" w:themeColor="text1"/>
          <w:szCs w:val="24"/>
        </w:rPr>
        <w:t>边界的。本文为</w:t>
      </w:r>
      <w:r w:rsidR="00F319BA" w:rsidRPr="00787021">
        <w:rPr>
          <w:rFonts w:asciiTheme="majorEastAsia" w:eastAsiaTheme="majorEastAsia" w:hAnsiTheme="majorEastAsia" w:cs="Times New Roman" w:hint="eastAsia"/>
          <w:color w:val="000000" w:themeColor="text1"/>
          <w:szCs w:val="24"/>
        </w:rPr>
        <w:t>一国内部</w:t>
      </w:r>
      <w:r w:rsidRPr="00787021">
        <w:rPr>
          <w:rFonts w:asciiTheme="majorEastAsia" w:eastAsiaTheme="majorEastAsia" w:hAnsiTheme="majorEastAsia" w:cs="Times New Roman" w:hint="eastAsia"/>
          <w:color w:val="000000" w:themeColor="text1"/>
          <w:szCs w:val="24"/>
        </w:rPr>
        <w:t>边界影响技术扩散提供了来自发展中国家的证据。</w:t>
      </w:r>
    </w:p>
    <w:p w14:paraId="2D8F9285" w14:textId="0D0A7517" w:rsidR="00FE0415" w:rsidRPr="00787021" w:rsidRDefault="00FE0415" w:rsidP="00D2646E">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hint="eastAsia"/>
          <w:color w:val="000000" w:themeColor="text1"/>
        </w:rPr>
        <w:t>下文结构如下：第二部分综述已有文献</w:t>
      </w:r>
      <w:r w:rsidR="0077252B" w:rsidRPr="00787021">
        <w:rPr>
          <w:rFonts w:asciiTheme="majorEastAsia" w:eastAsiaTheme="majorEastAsia" w:hAnsiTheme="majorEastAsia" w:hint="eastAsia"/>
          <w:color w:val="000000" w:themeColor="text1"/>
        </w:rPr>
        <w:t>。</w:t>
      </w:r>
      <w:r w:rsidRPr="00787021">
        <w:rPr>
          <w:rFonts w:asciiTheme="majorEastAsia" w:eastAsiaTheme="majorEastAsia" w:hAnsiTheme="majorEastAsia" w:hint="eastAsia"/>
          <w:color w:val="000000" w:themeColor="text1"/>
        </w:rPr>
        <w:t>第三部分</w:t>
      </w:r>
      <w:r w:rsidR="0077252B" w:rsidRPr="00787021">
        <w:rPr>
          <w:rFonts w:asciiTheme="majorEastAsia" w:eastAsiaTheme="majorEastAsia" w:hAnsiTheme="majorEastAsia" w:hint="eastAsia"/>
          <w:color w:val="000000" w:themeColor="text1"/>
        </w:rPr>
        <w:t>设定经验模型、说明</w:t>
      </w:r>
      <w:r w:rsidRPr="00787021">
        <w:rPr>
          <w:rFonts w:asciiTheme="majorEastAsia" w:eastAsiaTheme="majorEastAsia" w:hAnsiTheme="majorEastAsia" w:hint="eastAsia"/>
          <w:color w:val="000000" w:themeColor="text1"/>
        </w:rPr>
        <w:t>变量</w:t>
      </w:r>
      <w:r w:rsidR="0077252B" w:rsidRPr="00787021">
        <w:rPr>
          <w:rFonts w:asciiTheme="majorEastAsia" w:eastAsiaTheme="majorEastAsia" w:hAnsiTheme="majorEastAsia" w:hint="eastAsia"/>
          <w:color w:val="000000" w:themeColor="text1"/>
        </w:rPr>
        <w:t>定义和进行</w:t>
      </w:r>
      <w:r w:rsidRPr="00787021">
        <w:rPr>
          <w:rFonts w:asciiTheme="majorEastAsia" w:eastAsiaTheme="majorEastAsia" w:hAnsiTheme="majorEastAsia" w:hint="eastAsia"/>
          <w:color w:val="000000" w:themeColor="text1"/>
        </w:rPr>
        <w:t>描述统计</w:t>
      </w:r>
      <w:r w:rsidR="0077252B" w:rsidRPr="00787021">
        <w:rPr>
          <w:rFonts w:asciiTheme="majorEastAsia" w:eastAsiaTheme="majorEastAsia" w:hAnsiTheme="majorEastAsia" w:hint="eastAsia"/>
          <w:color w:val="000000" w:themeColor="text1"/>
        </w:rPr>
        <w:t>。</w:t>
      </w:r>
      <w:r w:rsidRPr="00787021">
        <w:rPr>
          <w:rFonts w:asciiTheme="majorEastAsia" w:eastAsiaTheme="majorEastAsia" w:hAnsiTheme="majorEastAsia" w:hint="eastAsia"/>
          <w:color w:val="000000" w:themeColor="text1"/>
        </w:rPr>
        <w:t>第</w:t>
      </w:r>
      <w:r w:rsidR="0077252B" w:rsidRPr="00787021">
        <w:rPr>
          <w:rFonts w:asciiTheme="majorEastAsia" w:eastAsiaTheme="majorEastAsia" w:hAnsiTheme="majorEastAsia" w:hint="eastAsia"/>
          <w:color w:val="000000" w:themeColor="text1"/>
        </w:rPr>
        <w:t>四</w:t>
      </w:r>
      <w:r w:rsidRPr="00787021">
        <w:rPr>
          <w:rFonts w:asciiTheme="majorEastAsia" w:eastAsiaTheme="majorEastAsia" w:hAnsiTheme="majorEastAsia" w:hint="eastAsia"/>
          <w:color w:val="000000" w:themeColor="text1"/>
        </w:rPr>
        <w:t>部分</w:t>
      </w:r>
      <w:r w:rsidR="00367035" w:rsidRPr="00787021">
        <w:rPr>
          <w:rFonts w:asciiTheme="majorEastAsia" w:eastAsiaTheme="majorEastAsia" w:hAnsiTheme="majorEastAsia" w:hint="eastAsia"/>
          <w:color w:val="000000" w:themeColor="text1"/>
        </w:rPr>
        <w:t>报告基准模型的分析结果</w:t>
      </w:r>
      <w:r w:rsidR="0077252B" w:rsidRPr="00787021">
        <w:rPr>
          <w:rFonts w:asciiTheme="majorEastAsia" w:eastAsiaTheme="majorEastAsia" w:hAnsiTheme="majorEastAsia" w:hint="eastAsia"/>
          <w:color w:val="000000" w:themeColor="text1"/>
        </w:rPr>
        <w:t>。</w:t>
      </w:r>
      <w:r w:rsidRPr="00787021">
        <w:rPr>
          <w:rFonts w:asciiTheme="majorEastAsia" w:eastAsiaTheme="majorEastAsia" w:hAnsiTheme="majorEastAsia" w:hint="eastAsia"/>
          <w:color w:val="000000" w:themeColor="text1"/>
        </w:rPr>
        <w:t>第</w:t>
      </w:r>
      <w:r w:rsidR="0077252B" w:rsidRPr="00787021">
        <w:rPr>
          <w:rFonts w:asciiTheme="majorEastAsia" w:eastAsiaTheme="majorEastAsia" w:hAnsiTheme="majorEastAsia" w:hint="eastAsia"/>
          <w:color w:val="000000" w:themeColor="text1"/>
        </w:rPr>
        <w:t>五</w:t>
      </w:r>
      <w:r w:rsidRPr="00787021">
        <w:rPr>
          <w:rFonts w:asciiTheme="majorEastAsia" w:eastAsiaTheme="majorEastAsia" w:hAnsiTheme="majorEastAsia" w:hint="eastAsia"/>
          <w:color w:val="000000" w:themeColor="text1"/>
        </w:rPr>
        <w:t>部分</w:t>
      </w:r>
      <w:r w:rsidR="00367035" w:rsidRPr="00787021">
        <w:rPr>
          <w:rFonts w:asciiTheme="majorEastAsia" w:eastAsiaTheme="majorEastAsia" w:hAnsiTheme="majorEastAsia" w:hint="eastAsia"/>
          <w:color w:val="000000" w:themeColor="text1"/>
        </w:rPr>
        <w:t>是稳健性分析。第六部分展开进一步的讨论</w:t>
      </w:r>
      <w:r w:rsidR="0077252B" w:rsidRPr="00787021">
        <w:rPr>
          <w:rFonts w:asciiTheme="majorEastAsia" w:eastAsiaTheme="majorEastAsia" w:hAnsiTheme="majorEastAsia" w:hint="eastAsia"/>
          <w:color w:val="000000" w:themeColor="text1"/>
        </w:rPr>
        <w:t>。</w:t>
      </w:r>
      <w:r w:rsidRPr="00787021">
        <w:rPr>
          <w:rFonts w:asciiTheme="majorEastAsia" w:eastAsiaTheme="majorEastAsia" w:hAnsiTheme="majorEastAsia" w:hint="eastAsia"/>
          <w:color w:val="000000" w:themeColor="text1"/>
        </w:rPr>
        <w:t>最后一部分为结论和政策建议。</w:t>
      </w:r>
    </w:p>
    <w:p w14:paraId="322DE32A" w14:textId="5F49F0D8" w:rsidR="00202951" w:rsidRPr="00787021" w:rsidRDefault="000551F8" w:rsidP="001C5587">
      <w:pPr>
        <w:spacing w:beforeLines="50" w:before="156" w:afterLines="50" w:after="156"/>
        <w:jc w:val="center"/>
        <w:outlineLvl w:val="0"/>
        <w:rPr>
          <w:rFonts w:asciiTheme="majorEastAsia" w:eastAsiaTheme="majorEastAsia" w:hAnsiTheme="majorEastAsia"/>
          <w:color w:val="000000" w:themeColor="text1"/>
          <w:szCs w:val="21"/>
        </w:rPr>
      </w:pPr>
      <w:r w:rsidRPr="00787021">
        <w:rPr>
          <w:rFonts w:asciiTheme="majorEastAsia" w:eastAsiaTheme="majorEastAsia" w:hAnsiTheme="majorEastAsia" w:hint="eastAsia"/>
          <w:color w:val="000000" w:themeColor="text1"/>
          <w:szCs w:val="21"/>
        </w:rPr>
        <w:t>二</w:t>
      </w:r>
      <w:r w:rsidR="00202951" w:rsidRPr="00787021">
        <w:rPr>
          <w:rFonts w:asciiTheme="majorEastAsia" w:eastAsiaTheme="majorEastAsia" w:hAnsiTheme="majorEastAsia" w:hint="eastAsia"/>
          <w:color w:val="000000" w:themeColor="text1"/>
          <w:szCs w:val="21"/>
        </w:rPr>
        <w:t>、文献综述</w:t>
      </w:r>
    </w:p>
    <w:p w14:paraId="6B217F44" w14:textId="3E610BC0" w:rsidR="00202951" w:rsidRPr="00787021" w:rsidRDefault="00202951" w:rsidP="00383FCB">
      <w:pPr>
        <w:adjustRightInd w:val="0"/>
        <w:snapToGrid w:val="0"/>
        <w:ind w:firstLineChars="200" w:firstLine="420"/>
        <w:rPr>
          <w:rFonts w:asciiTheme="majorEastAsia" w:eastAsiaTheme="majorEastAsia" w:hAnsiTheme="majorEastAsia" w:cs="Times New Roman"/>
          <w:color w:val="000000" w:themeColor="text1"/>
          <w:szCs w:val="21"/>
        </w:rPr>
      </w:pPr>
      <w:r w:rsidRPr="00787021">
        <w:rPr>
          <w:rFonts w:asciiTheme="majorEastAsia" w:eastAsiaTheme="majorEastAsia" w:hAnsiTheme="majorEastAsia" w:cs="Times New Roman" w:hint="eastAsia"/>
          <w:color w:val="000000" w:themeColor="text1"/>
          <w:szCs w:val="24"/>
        </w:rPr>
        <w:t>本文经验研究</w:t>
      </w:r>
      <w:r w:rsidR="003D4FB5" w:rsidRPr="00787021">
        <w:rPr>
          <w:rFonts w:asciiTheme="majorEastAsia" w:eastAsiaTheme="majorEastAsia" w:hAnsiTheme="majorEastAsia" w:cs="Times New Roman" w:hint="eastAsia"/>
          <w:color w:val="000000" w:themeColor="text1"/>
          <w:szCs w:val="24"/>
        </w:rPr>
        <w:t>地理边界对技术扩散的影响。</w:t>
      </w:r>
      <w:r w:rsidRPr="00787021">
        <w:rPr>
          <w:rFonts w:asciiTheme="majorEastAsia" w:eastAsiaTheme="majorEastAsia" w:hAnsiTheme="majorEastAsia" w:cs="Times New Roman" w:hint="eastAsia"/>
          <w:color w:val="000000" w:themeColor="text1"/>
          <w:szCs w:val="21"/>
        </w:rPr>
        <w:t>此类文献所涉及的边界包括国界、省（州）界、都市圈边界等。被研究得较多的样本是众多发达国家、众多欧洲国家和美国境内各地区。以美国境内众多地区为样本的研究很多，但以其它国家境内众多地区为样本的研究很少。根据我们掌握的文献，仅有</w:t>
      </w:r>
      <w:r w:rsidRPr="00787021">
        <w:rPr>
          <w:rFonts w:asciiTheme="majorEastAsia" w:eastAsiaTheme="majorEastAsia" w:hAnsiTheme="majorEastAsia" w:cs="Times New Roman"/>
          <w:color w:val="000000" w:themeColor="text1"/>
          <w:szCs w:val="21"/>
        </w:rPr>
        <w:t xml:space="preserve">Autant-Bernard </w:t>
      </w:r>
      <w:r w:rsidR="00354DCC" w:rsidRPr="00787021">
        <w:rPr>
          <w:rFonts w:asciiTheme="majorEastAsia" w:eastAsiaTheme="majorEastAsia" w:hAnsiTheme="majorEastAsia" w:cs="Times New Roman"/>
          <w:color w:val="000000" w:themeColor="text1"/>
          <w:szCs w:val="21"/>
        </w:rPr>
        <w:t>(</w:t>
      </w:r>
      <w:r w:rsidRPr="00787021">
        <w:rPr>
          <w:rFonts w:asciiTheme="majorEastAsia" w:eastAsiaTheme="majorEastAsia" w:hAnsiTheme="majorEastAsia" w:cs="Times New Roman"/>
          <w:color w:val="000000" w:themeColor="text1"/>
          <w:szCs w:val="21"/>
        </w:rPr>
        <w:t>2001)</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Andersson</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 xml:space="preserve">Ejermo </w:t>
      </w:r>
      <w:r w:rsidR="00354DCC" w:rsidRPr="00787021">
        <w:rPr>
          <w:rFonts w:asciiTheme="majorEastAsia" w:eastAsiaTheme="majorEastAsia" w:hAnsiTheme="majorEastAsia" w:cs="Times New Roman"/>
          <w:color w:val="000000" w:themeColor="text1"/>
          <w:szCs w:val="21"/>
        </w:rPr>
        <w:t>(</w:t>
      </w:r>
      <w:r w:rsidRPr="00787021">
        <w:rPr>
          <w:rFonts w:asciiTheme="majorEastAsia" w:eastAsiaTheme="majorEastAsia" w:hAnsiTheme="majorEastAsia" w:cs="Times New Roman"/>
          <w:color w:val="000000" w:themeColor="text1"/>
          <w:szCs w:val="21"/>
        </w:rPr>
        <w:t>2003)</w:t>
      </w:r>
      <w:r w:rsidRPr="00787021">
        <w:rPr>
          <w:rFonts w:asciiTheme="majorEastAsia" w:eastAsiaTheme="majorEastAsia" w:hAnsiTheme="majorEastAsia" w:cs="Times New Roman" w:hint="eastAsia"/>
          <w:color w:val="000000" w:themeColor="text1"/>
          <w:szCs w:val="21"/>
        </w:rPr>
        <w:t>和</w:t>
      </w:r>
      <w:r w:rsidRPr="00787021">
        <w:rPr>
          <w:rFonts w:asciiTheme="majorEastAsia" w:eastAsiaTheme="majorEastAsia" w:hAnsiTheme="majorEastAsia" w:cs="Times New Roman"/>
          <w:color w:val="000000" w:themeColor="text1"/>
          <w:szCs w:val="21"/>
        </w:rPr>
        <w:t>Fischer</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Varga</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2003</w:t>
      </w:r>
      <w:r w:rsidR="004C7D19"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这三项</w:t>
      </w:r>
      <w:r w:rsidR="00E402A7" w:rsidRPr="00787021">
        <w:rPr>
          <w:rFonts w:asciiTheme="majorEastAsia" w:eastAsiaTheme="majorEastAsia" w:hAnsiTheme="majorEastAsia" w:cs="Times New Roman" w:hint="eastAsia"/>
          <w:color w:val="000000" w:themeColor="text1"/>
          <w:szCs w:val="21"/>
        </w:rPr>
        <w:t>研究了美国之外的一国境内地区</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 xml:space="preserve">Autant-Bernard </w:t>
      </w:r>
      <w:r w:rsidR="00354DCC" w:rsidRPr="00787021">
        <w:rPr>
          <w:rFonts w:asciiTheme="majorEastAsia" w:eastAsiaTheme="majorEastAsia" w:hAnsiTheme="majorEastAsia" w:cs="Times New Roman"/>
          <w:color w:val="000000" w:themeColor="text1"/>
          <w:szCs w:val="21"/>
        </w:rPr>
        <w:t>(</w:t>
      </w:r>
      <w:r w:rsidRPr="00787021">
        <w:rPr>
          <w:rFonts w:asciiTheme="majorEastAsia" w:eastAsiaTheme="majorEastAsia" w:hAnsiTheme="majorEastAsia" w:cs="Times New Roman"/>
          <w:color w:val="000000" w:themeColor="text1"/>
          <w:szCs w:val="21"/>
        </w:rPr>
        <w:t>2001)</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Andersson</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 xml:space="preserve">Ejermo </w:t>
      </w:r>
      <w:r w:rsidR="00354DCC" w:rsidRPr="00787021">
        <w:rPr>
          <w:rFonts w:asciiTheme="majorEastAsia" w:eastAsiaTheme="majorEastAsia" w:hAnsiTheme="majorEastAsia" w:cs="Times New Roman"/>
          <w:color w:val="000000" w:themeColor="text1"/>
          <w:szCs w:val="21"/>
        </w:rPr>
        <w:t>(</w:t>
      </w:r>
      <w:r w:rsidRPr="00787021">
        <w:rPr>
          <w:rFonts w:asciiTheme="majorEastAsia" w:eastAsiaTheme="majorEastAsia" w:hAnsiTheme="majorEastAsia" w:cs="Times New Roman"/>
          <w:color w:val="000000" w:themeColor="text1"/>
          <w:szCs w:val="21"/>
        </w:rPr>
        <w:t>2003)</w:t>
      </w:r>
      <w:r w:rsidRPr="00787021">
        <w:rPr>
          <w:rFonts w:asciiTheme="majorEastAsia" w:eastAsiaTheme="majorEastAsia" w:hAnsiTheme="majorEastAsia" w:cs="Times New Roman" w:hint="eastAsia"/>
          <w:color w:val="000000" w:themeColor="text1"/>
          <w:szCs w:val="21"/>
        </w:rPr>
        <w:t>和</w:t>
      </w:r>
      <w:r w:rsidRPr="00787021">
        <w:rPr>
          <w:rFonts w:asciiTheme="majorEastAsia" w:eastAsiaTheme="majorEastAsia" w:hAnsiTheme="majorEastAsia" w:cs="Times New Roman"/>
          <w:color w:val="000000" w:themeColor="text1"/>
          <w:szCs w:val="21"/>
        </w:rPr>
        <w:t>Fischer</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Varga</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2003</w:t>
      </w:r>
      <w:r w:rsidR="004C7D19"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AdvPS6F00" w:hint="eastAsia"/>
          <w:color w:val="000000" w:themeColor="text1"/>
          <w:kern w:val="0"/>
          <w:szCs w:val="21"/>
        </w:rPr>
        <w:t>的研究样本分别为法国行政区、瑞典功能区</w:t>
      </w:r>
      <w:r w:rsidR="00354DCC" w:rsidRPr="00787021">
        <w:rPr>
          <w:rFonts w:asciiTheme="majorEastAsia" w:eastAsiaTheme="majorEastAsia" w:hAnsiTheme="majorEastAsia" w:cs="AdvPS6F00" w:hint="eastAsia"/>
          <w:color w:val="000000" w:themeColor="text1"/>
          <w:kern w:val="0"/>
          <w:szCs w:val="21"/>
        </w:rPr>
        <w:t>(</w:t>
      </w:r>
      <w:r w:rsidRPr="00787021">
        <w:rPr>
          <w:rFonts w:asciiTheme="majorEastAsia" w:eastAsiaTheme="majorEastAsia" w:hAnsiTheme="majorEastAsia" w:cs="AdvPS6F00" w:hint="eastAsia"/>
          <w:color w:val="000000" w:themeColor="text1"/>
          <w:kern w:val="0"/>
          <w:szCs w:val="21"/>
        </w:rPr>
        <w:t>functional regions</w:t>
      </w:r>
      <w:r w:rsidR="004C7D19" w:rsidRPr="00787021">
        <w:rPr>
          <w:rFonts w:asciiTheme="majorEastAsia" w:eastAsiaTheme="majorEastAsia" w:hAnsiTheme="majorEastAsia" w:cs="AdvPS6F00" w:hint="eastAsia"/>
          <w:color w:val="000000" w:themeColor="text1"/>
          <w:kern w:val="0"/>
          <w:szCs w:val="21"/>
        </w:rPr>
        <w:t>)</w:t>
      </w:r>
      <w:r w:rsidRPr="00787021">
        <w:rPr>
          <w:rFonts w:asciiTheme="majorEastAsia" w:eastAsiaTheme="majorEastAsia" w:hAnsiTheme="majorEastAsia" w:cs="AdvPS6F00" w:hint="eastAsia"/>
          <w:color w:val="000000" w:themeColor="text1"/>
          <w:kern w:val="0"/>
          <w:szCs w:val="21"/>
        </w:rPr>
        <w:t>和奥地利政区。研究</w:t>
      </w:r>
      <w:r w:rsidRPr="00787021">
        <w:rPr>
          <w:rFonts w:asciiTheme="majorEastAsia" w:eastAsiaTheme="majorEastAsia" w:hAnsiTheme="majorEastAsia" w:cs="Times New Roman" w:hint="eastAsia"/>
          <w:color w:val="000000" w:themeColor="text1"/>
          <w:szCs w:val="21"/>
        </w:rPr>
        <w:t>地理边界影响技术扩散的文献，从方法上可以分为两类：一类使用专利引用数据，另外一类基于知识生产函数检验各地区技术水平或研发支出间的相关关系。</w:t>
      </w:r>
    </w:p>
    <w:p w14:paraId="7F1C3987" w14:textId="77022188" w:rsidR="00202951" w:rsidRPr="00787021" w:rsidRDefault="008763FC" w:rsidP="00B421B4">
      <w:pPr>
        <w:ind w:firstLineChars="200" w:firstLine="420"/>
        <w:outlineLvl w:val="1"/>
        <w:rPr>
          <w:rFonts w:asciiTheme="majorEastAsia" w:eastAsiaTheme="majorEastAsia" w:hAnsiTheme="majorEastAsia"/>
          <w:color w:val="000000" w:themeColor="text1"/>
        </w:rPr>
      </w:pPr>
      <w:r w:rsidRPr="00787021">
        <w:rPr>
          <w:rFonts w:asciiTheme="majorEastAsia" w:eastAsiaTheme="majorEastAsia" w:hAnsiTheme="majorEastAsia" w:hint="eastAsia"/>
          <w:color w:val="000000" w:themeColor="text1"/>
        </w:rPr>
        <w:t>（一）</w:t>
      </w:r>
      <w:r w:rsidR="00202951" w:rsidRPr="00787021">
        <w:rPr>
          <w:rFonts w:asciiTheme="majorEastAsia" w:eastAsiaTheme="majorEastAsia" w:hAnsiTheme="majorEastAsia" w:hint="eastAsia"/>
          <w:color w:val="000000" w:themeColor="text1"/>
        </w:rPr>
        <w:t>使用专利引用数据的研究</w:t>
      </w:r>
    </w:p>
    <w:p w14:paraId="78D7EA8C" w14:textId="768105E6" w:rsidR="00202951" w:rsidRPr="00787021" w:rsidRDefault="00202951" w:rsidP="00B758A0">
      <w:pPr>
        <w:ind w:firstLineChars="200" w:firstLine="420"/>
        <w:rPr>
          <w:rFonts w:asciiTheme="majorEastAsia" w:eastAsiaTheme="majorEastAsia" w:hAnsiTheme="majorEastAsia" w:cs="Times New Roman"/>
          <w:color w:val="000000" w:themeColor="text1"/>
          <w:szCs w:val="21"/>
        </w:rPr>
      </w:pPr>
      <w:r w:rsidRPr="00787021">
        <w:rPr>
          <w:rFonts w:asciiTheme="majorEastAsia" w:eastAsiaTheme="majorEastAsia" w:hAnsiTheme="majorEastAsia" w:cs="Times New Roman" w:hint="eastAsia"/>
          <w:color w:val="000000" w:themeColor="text1"/>
          <w:szCs w:val="21"/>
        </w:rPr>
        <w:t>这类文献要么使用美国国家经济研究局</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 xml:space="preserve">National </w:t>
      </w:r>
      <w:r w:rsidRPr="00787021">
        <w:rPr>
          <w:rFonts w:asciiTheme="majorEastAsia" w:eastAsiaTheme="majorEastAsia" w:hAnsiTheme="majorEastAsia" w:cs="Times New Roman"/>
          <w:color w:val="000000" w:themeColor="text1"/>
          <w:szCs w:val="21"/>
        </w:rPr>
        <w:t>Bureau</w:t>
      </w:r>
      <w:r w:rsidRPr="00787021">
        <w:rPr>
          <w:rFonts w:asciiTheme="majorEastAsia" w:eastAsiaTheme="majorEastAsia" w:hAnsiTheme="majorEastAsia" w:cs="Times New Roman" w:hint="eastAsia"/>
          <w:color w:val="000000" w:themeColor="text1"/>
          <w:szCs w:val="21"/>
        </w:rPr>
        <w:t xml:space="preserve"> of Economic Research, NBER</w:t>
      </w:r>
      <w:r w:rsidR="004C7D19"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专利引用数据库，要么使用欧洲专利局数据库。使用专利引用数据研究技术扩散的方法有两种：匹配方法和空间交流回归模型</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spatial interaction</w:t>
      </w:r>
      <w:r w:rsidRPr="00787021">
        <w:rPr>
          <w:rFonts w:asciiTheme="majorEastAsia" w:eastAsiaTheme="majorEastAsia" w:hAnsiTheme="majorEastAsia" w:cs="Times New Roman" w:hint="eastAsia"/>
          <w:color w:val="000000" w:themeColor="text1"/>
          <w:szCs w:val="21"/>
        </w:rPr>
        <w:t xml:space="preserve"> regression model</w:t>
      </w:r>
      <w:r w:rsidR="004C7D19"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。匹配方法又叫依选择抽样方法。空间交流回归模型又叫引力模型。匹配方法为</w:t>
      </w:r>
      <w:r w:rsidRPr="00787021">
        <w:rPr>
          <w:rFonts w:asciiTheme="majorEastAsia" w:eastAsiaTheme="majorEastAsia" w:hAnsiTheme="majorEastAsia" w:cs="Times New Roman"/>
          <w:color w:val="000000" w:themeColor="text1"/>
          <w:szCs w:val="21"/>
        </w:rPr>
        <w:t>Jaffe et al.</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1993</w:t>
      </w:r>
      <w:r w:rsidR="004C7D19"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首创，之后被</w:t>
      </w:r>
      <w:r w:rsidRPr="00787021">
        <w:rPr>
          <w:rFonts w:asciiTheme="majorEastAsia" w:eastAsiaTheme="majorEastAsia" w:hAnsiTheme="majorEastAsia" w:cs="Times New Roman"/>
          <w:color w:val="000000" w:themeColor="text1"/>
          <w:szCs w:val="21"/>
        </w:rPr>
        <w:t>Fischer et al.</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2009</w:t>
      </w:r>
      <w:r w:rsidR="004C7D19"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Belenzon</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 xml:space="preserve"> Schankerman</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2013</w:t>
      </w:r>
      <w:r w:rsidR="004C7D19"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等使用。使用空间交流回归模型的文献包括</w:t>
      </w:r>
      <w:r w:rsidRPr="00787021">
        <w:rPr>
          <w:rFonts w:asciiTheme="majorEastAsia" w:eastAsiaTheme="majorEastAsia" w:hAnsiTheme="majorEastAsia" w:cs="Times New Roman"/>
          <w:color w:val="000000" w:themeColor="text1"/>
          <w:szCs w:val="21"/>
        </w:rPr>
        <w:t>Fischer et al.</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2009</w:t>
      </w:r>
      <w:r w:rsidR="004C7D19"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Singh et al.</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2010</w:t>
      </w:r>
      <w:r w:rsidR="004C7D19"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Li</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2014</w:t>
      </w:r>
      <w:r w:rsidR="004C7D19"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等。</w:t>
      </w:r>
    </w:p>
    <w:p w14:paraId="0E4DFC77" w14:textId="4ECC4F20" w:rsidR="00202951" w:rsidRPr="00787021" w:rsidRDefault="00202951" w:rsidP="00B758A0">
      <w:pPr>
        <w:ind w:firstLineChars="200" w:firstLine="420"/>
        <w:rPr>
          <w:rFonts w:asciiTheme="majorEastAsia" w:eastAsiaTheme="majorEastAsia" w:hAnsiTheme="majorEastAsia" w:cs="Times New Roman"/>
          <w:color w:val="000000" w:themeColor="text1"/>
          <w:szCs w:val="21"/>
        </w:rPr>
      </w:pPr>
      <w:r w:rsidRPr="00787021">
        <w:rPr>
          <w:rFonts w:asciiTheme="majorEastAsia" w:eastAsiaTheme="majorEastAsia" w:hAnsiTheme="majorEastAsia" w:cs="Times New Roman" w:hint="eastAsia"/>
          <w:color w:val="000000" w:themeColor="text1"/>
          <w:szCs w:val="21"/>
        </w:rPr>
        <w:t>这些文献研究的边界包括国界、美国州界和美国都市统计区</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M</w:t>
      </w:r>
      <w:r w:rsidRPr="00787021">
        <w:rPr>
          <w:rFonts w:asciiTheme="majorEastAsia" w:eastAsiaTheme="majorEastAsia" w:hAnsiTheme="majorEastAsia" w:cs="Times New Roman"/>
          <w:color w:val="000000" w:themeColor="text1"/>
          <w:szCs w:val="21"/>
        </w:rPr>
        <w:t xml:space="preserve">etropolitan </w:t>
      </w:r>
      <w:r w:rsidRPr="00787021">
        <w:rPr>
          <w:rFonts w:asciiTheme="majorEastAsia" w:eastAsiaTheme="majorEastAsia" w:hAnsiTheme="majorEastAsia" w:cs="Times New Roman" w:hint="eastAsia"/>
          <w:color w:val="000000" w:themeColor="text1"/>
          <w:szCs w:val="21"/>
        </w:rPr>
        <w:t>S</w:t>
      </w:r>
      <w:r w:rsidRPr="00787021">
        <w:rPr>
          <w:rFonts w:asciiTheme="majorEastAsia" w:eastAsiaTheme="majorEastAsia" w:hAnsiTheme="majorEastAsia" w:cs="Times New Roman"/>
          <w:color w:val="000000" w:themeColor="text1"/>
          <w:szCs w:val="21"/>
        </w:rPr>
        <w:t xml:space="preserve">tatistical </w:t>
      </w:r>
      <w:r w:rsidRPr="00787021">
        <w:rPr>
          <w:rFonts w:asciiTheme="majorEastAsia" w:eastAsiaTheme="majorEastAsia" w:hAnsiTheme="majorEastAsia" w:cs="Times New Roman" w:hint="eastAsia"/>
          <w:color w:val="000000" w:themeColor="text1"/>
          <w:szCs w:val="21"/>
        </w:rPr>
        <w:t>A</w:t>
      </w:r>
      <w:r w:rsidRPr="00787021">
        <w:rPr>
          <w:rFonts w:asciiTheme="majorEastAsia" w:eastAsiaTheme="majorEastAsia" w:hAnsiTheme="majorEastAsia" w:cs="Times New Roman"/>
          <w:color w:val="000000" w:themeColor="text1"/>
          <w:szCs w:val="21"/>
        </w:rPr>
        <w:t>rea</w:t>
      </w:r>
      <w:r w:rsidRPr="00787021">
        <w:rPr>
          <w:rFonts w:asciiTheme="majorEastAsia" w:eastAsiaTheme="majorEastAsia" w:hAnsiTheme="majorEastAsia" w:cs="Times New Roman" w:hint="eastAsia"/>
          <w:color w:val="000000" w:themeColor="text1"/>
          <w:szCs w:val="21"/>
        </w:rPr>
        <w:t>, MSA</w:t>
      </w:r>
      <w:r w:rsidR="004C7D19"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界，得到的主要结论如下：第一，发明人更倾向于引用本国专利，即国界阻碍技术扩散</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Jaffe et al.</w:t>
      </w:r>
      <w:r w:rsidRPr="00787021">
        <w:rPr>
          <w:rFonts w:asciiTheme="majorEastAsia" w:eastAsiaTheme="majorEastAsia" w:hAnsiTheme="majorEastAsia" w:cs="Times New Roman" w:hint="eastAsia"/>
          <w:color w:val="000000" w:themeColor="text1"/>
          <w:szCs w:val="21"/>
        </w:rPr>
        <w:t xml:space="preserve">, </w:t>
      </w:r>
      <w:r w:rsidRPr="00787021">
        <w:rPr>
          <w:rFonts w:asciiTheme="majorEastAsia" w:eastAsiaTheme="majorEastAsia" w:hAnsiTheme="majorEastAsia" w:cs="Times New Roman"/>
          <w:color w:val="000000" w:themeColor="text1"/>
          <w:szCs w:val="21"/>
        </w:rPr>
        <w:t>1993</w:t>
      </w:r>
      <w:r w:rsidRPr="00787021">
        <w:rPr>
          <w:rFonts w:asciiTheme="majorEastAsia" w:eastAsiaTheme="majorEastAsia" w:hAnsiTheme="majorEastAsia" w:cs="Times New Roman" w:hint="eastAsia"/>
          <w:color w:val="000000" w:themeColor="text1"/>
          <w:szCs w:val="21"/>
        </w:rPr>
        <w:t xml:space="preserve">; </w:t>
      </w:r>
      <w:r w:rsidRPr="00787021">
        <w:rPr>
          <w:rFonts w:asciiTheme="majorEastAsia" w:eastAsiaTheme="majorEastAsia" w:hAnsiTheme="majorEastAsia" w:cs="Times New Roman"/>
          <w:color w:val="000000" w:themeColor="text1"/>
          <w:szCs w:val="21"/>
        </w:rPr>
        <w:t>Fischer et al.</w:t>
      </w:r>
      <w:r w:rsidRPr="00787021">
        <w:rPr>
          <w:rFonts w:asciiTheme="majorEastAsia" w:eastAsiaTheme="majorEastAsia" w:hAnsiTheme="majorEastAsia" w:cs="Times New Roman" w:hint="eastAsia"/>
          <w:color w:val="000000" w:themeColor="text1"/>
          <w:szCs w:val="21"/>
        </w:rPr>
        <w:t xml:space="preserve">, </w:t>
      </w:r>
      <w:r w:rsidRPr="00787021">
        <w:rPr>
          <w:rFonts w:asciiTheme="majorEastAsia" w:eastAsiaTheme="majorEastAsia" w:hAnsiTheme="majorEastAsia" w:cs="Times New Roman"/>
          <w:color w:val="000000" w:themeColor="text1"/>
          <w:szCs w:val="21"/>
        </w:rPr>
        <w:t>2009</w:t>
      </w:r>
      <w:r w:rsidRPr="00787021">
        <w:rPr>
          <w:rFonts w:asciiTheme="majorEastAsia" w:eastAsiaTheme="majorEastAsia" w:hAnsiTheme="majorEastAsia" w:cs="Times New Roman" w:hint="eastAsia"/>
          <w:color w:val="000000" w:themeColor="text1"/>
          <w:szCs w:val="21"/>
        </w:rPr>
        <w:t xml:space="preserve">; </w:t>
      </w:r>
      <w:r w:rsidRPr="00787021">
        <w:rPr>
          <w:rFonts w:asciiTheme="majorEastAsia" w:eastAsiaTheme="majorEastAsia" w:hAnsiTheme="majorEastAsia" w:cs="Times New Roman"/>
          <w:color w:val="000000" w:themeColor="text1"/>
          <w:szCs w:val="21"/>
        </w:rPr>
        <w:t>Singh et al.</w:t>
      </w:r>
      <w:r w:rsidRPr="00787021">
        <w:rPr>
          <w:rFonts w:asciiTheme="majorEastAsia" w:eastAsiaTheme="majorEastAsia" w:hAnsiTheme="majorEastAsia" w:cs="Times New Roman" w:hint="eastAsia"/>
          <w:color w:val="000000" w:themeColor="text1"/>
          <w:szCs w:val="21"/>
        </w:rPr>
        <w:t xml:space="preserve">, </w:t>
      </w:r>
      <w:r w:rsidRPr="00787021">
        <w:rPr>
          <w:rFonts w:asciiTheme="majorEastAsia" w:eastAsiaTheme="majorEastAsia" w:hAnsiTheme="majorEastAsia" w:cs="Times New Roman"/>
          <w:color w:val="000000" w:themeColor="text1"/>
          <w:szCs w:val="21"/>
        </w:rPr>
        <w:t>2010</w:t>
      </w:r>
      <w:r w:rsidRPr="00787021">
        <w:rPr>
          <w:rFonts w:asciiTheme="majorEastAsia" w:eastAsiaTheme="majorEastAsia" w:hAnsiTheme="majorEastAsia" w:cs="Times New Roman" w:hint="eastAsia"/>
          <w:color w:val="000000" w:themeColor="text1"/>
          <w:szCs w:val="21"/>
        </w:rPr>
        <w:t xml:space="preserve">; </w:t>
      </w:r>
      <w:r w:rsidRPr="00787021">
        <w:rPr>
          <w:rFonts w:asciiTheme="majorEastAsia" w:eastAsiaTheme="majorEastAsia" w:hAnsiTheme="majorEastAsia" w:cs="Times New Roman"/>
          <w:color w:val="000000" w:themeColor="text1"/>
          <w:szCs w:val="21"/>
        </w:rPr>
        <w:t>Belenzon</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Schankerman</w:t>
      </w:r>
      <w:r w:rsidRPr="00787021">
        <w:rPr>
          <w:rFonts w:asciiTheme="majorEastAsia" w:eastAsiaTheme="majorEastAsia" w:hAnsiTheme="majorEastAsia" w:cs="Times New Roman" w:hint="eastAsia"/>
          <w:color w:val="000000" w:themeColor="text1"/>
          <w:szCs w:val="21"/>
        </w:rPr>
        <w:t xml:space="preserve">, </w:t>
      </w:r>
      <w:r w:rsidRPr="00787021">
        <w:rPr>
          <w:rFonts w:asciiTheme="majorEastAsia" w:eastAsiaTheme="majorEastAsia" w:hAnsiTheme="majorEastAsia" w:cs="Times New Roman"/>
          <w:color w:val="000000" w:themeColor="text1"/>
          <w:szCs w:val="21"/>
        </w:rPr>
        <w:t>2013</w:t>
      </w:r>
      <w:r w:rsidRPr="00787021">
        <w:rPr>
          <w:rFonts w:asciiTheme="majorEastAsia" w:eastAsiaTheme="majorEastAsia" w:hAnsiTheme="majorEastAsia" w:cs="Times New Roman" w:hint="eastAsia"/>
          <w:color w:val="000000" w:themeColor="text1"/>
          <w:szCs w:val="21"/>
        </w:rPr>
        <w:t xml:space="preserve">; </w:t>
      </w:r>
      <w:r w:rsidRPr="00787021">
        <w:rPr>
          <w:rFonts w:asciiTheme="majorEastAsia" w:eastAsiaTheme="majorEastAsia" w:hAnsiTheme="majorEastAsia" w:cs="Times New Roman"/>
          <w:color w:val="000000" w:themeColor="text1"/>
          <w:szCs w:val="21"/>
        </w:rPr>
        <w:t>Li</w:t>
      </w:r>
      <w:r w:rsidRPr="00787021">
        <w:rPr>
          <w:rFonts w:asciiTheme="majorEastAsia" w:eastAsiaTheme="majorEastAsia" w:hAnsiTheme="majorEastAsia" w:cs="Times New Roman" w:hint="eastAsia"/>
          <w:color w:val="000000" w:themeColor="text1"/>
          <w:szCs w:val="21"/>
        </w:rPr>
        <w:t xml:space="preserve">, </w:t>
      </w:r>
      <w:r w:rsidRPr="00787021">
        <w:rPr>
          <w:rFonts w:asciiTheme="majorEastAsia" w:eastAsiaTheme="majorEastAsia" w:hAnsiTheme="majorEastAsia" w:cs="Times New Roman"/>
          <w:color w:val="000000" w:themeColor="text1"/>
          <w:szCs w:val="21"/>
        </w:rPr>
        <w:t>2014</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。国界阻碍了约90%的技术扩散</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Li</w:t>
      </w:r>
      <w:r w:rsidRPr="00787021">
        <w:rPr>
          <w:rFonts w:asciiTheme="majorEastAsia" w:eastAsiaTheme="majorEastAsia" w:hAnsiTheme="majorEastAsia" w:cs="Times New Roman" w:hint="eastAsia"/>
          <w:color w:val="000000" w:themeColor="text1"/>
          <w:szCs w:val="21"/>
        </w:rPr>
        <w:t xml:space="preserve">, </w:t>
      </w:r>
      <w:r w:rsidRPr="00787021">
        <w:rPr>
          <w:rFonts w:asciiTheme="majorEastAsia" w:eastAsiaTheme="majorEastAsia" w:hAnsiTheme="majorEastAsia" w:cs="Times New Roman"/>
          <w:color w:val="000000" w:themeColor="text1"/>
          <w:szCs w:val="21"/>
        </w:rPr>
        <w:t>2014</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。国界的阻碍作用源自不同国家在文化、语言、制度和政策等方面的不同。第二，</w:t>
      </w:r>
      <w:r w:rsidRPr="00787021">
        <w:rPr>
          <w:rFonts w:asciiTheme="majorEastAsia" w:eastAsiaTheme="majorEastAsia" w:hAnsiTheme="majorEastAsia" w:cs="Times New Roman"/>
          <w:color w:val="000000" w:themeColor="text1"/>
          <w:szCs w:val="21"/>
        </w:rPr>
        <w:t>Jaffe et al.</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1993</w:t>
      </w:r>
      <w:r w:rsidR="004C7D19"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Singh et al.</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2010</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Belenzon</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Schankerman</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2013</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Li</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2014</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都发现美国州界阻碍技术扩散。但是，当考虑了不同地区间的空间依赖关系</w:t>
      </w:r>
      <w:r w:rsidRPr="00787021">
        <w:rPr>
          <w:rFonts w:asciiTheme="majorEastAsia" w:eastAsiaTheme="majorEastAsia" w:hAnsiTheme="majorEastAsia" w:cs="Times New Roman"/>
          <w:color w:val="000000" w:themeColor="text1"/>
          <w:sz w:val="18"/>
          <w:szCs w:val="18"/>
          <w:vertAlign w:val="superscript"/>
        </w:rPr>
        <w:footnoteReference w:id="2"/>
      </w:r>
      <w:r w:rsidRPr="00787021">
        <w:rPr>
          <w:rFonts w:asciiTheme="majorEastAsia" w:eastAsiaTheme="majorEastAsia" w:hAnsiTheme="majorEastAsia" w:cs="Times New Roman" w:hint="eastAsia"/>
          <w:color w:val="000000" w:themeColor="text1"/>
          <w:szCs w:val="21"/>
        </w:rPr>
        <w:t>后，州界对技术扩散的阻碍作用不复存在</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Mukherji</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 xml:space="preserve">Silberman </w:t>
      </w:r>
      <w:r w:rsidRPr="00787021">
        <w:rPr>
          <w:rFonts w:asciiTheme="majorEastAsia" w:eastAsiaTheme="majorEastAsia" w:hAnsiTheme="majorEastAsia" w:cs="Times New Roman" w:hint="eastAsia"/>
          <w:color w:val="000000" w:themeColor="text1"/>
          <w:szCs w:val="21"/>
        </w:rPr>
        <w:t xml:space="preserve">, </w:t>
      </w:r>
      <w:r w:rsidRPr="00787021">
        <w:rPr>
          <w:rFonts w:asciiTheme="majorEastAsia" w:eastAsiaTheme="majorEastAsia" w:hAnsiTheme="majorEastAsia" w:cs="Times New Roman"/>
          <w:color w:val="000000" w:themeColor="text1"/>
          <w:szCs w:val="21"/>
        </w:rPr>
        <w:t>2013</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。第三，没有控制距离的影响时，MSA界阻碍技术扩散</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Jaffe et al.</w:t>
      </w:r>
      <w:r w:rsidRPr="00787021">
        <w:rPr>
          <w:rFonts w:asciiTheme="majorEastAsia" w:eastAsiaTheme="majorEastAsia" w:hAnsiTheme="majorEastAsia" w:cs="Times New Roman" w:hint="eastAsia"/>
          <w:color w:val="000000" w:themeColor="text1"/>
          <w:szCs w:val="21"/>
        </w:rPr>
        <w:t xml:space="preserve">, </w:t>
      </w:r>
      <w:r w:rsidRPr="00787021">
        <w:rPr>
          <w:rFonts w:asciiTheme="majorEastAsia" w:eastAsiaTheme="majorEastAsia" w:hAnsiTheme="majorEastAsia" w:cs="Times New Roman"/>
          <w:color w:val="000000" w:themeColor="text1"/>
          <w:szCs w:val="21"/>
        </w:rPr>
        <w:t>1993</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。控制距离的影响后，</w:t>
      </w:r>
      <w:r w:rsidRPr="00787021">
        <w:rPr>
          <w:rFonts w:asciiTheme="majorEastAsia" w:eastAsiaTheme="majorEastAsia" w:hAnsiTheme="majorEastAsia" w:cs="Times New Roman"/>
          <w:color w:val="000000" w:themeColor="text1"/>
          <w:szCs w:val="21"/>
        </w:rPr>
        <w:t>Singh et al.</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2010</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发现MSA界不再阻碍技术扩散，但</w:t>
      </w:r>
      <w:r w:rsidRPr="00787021">
        <w:rPr>
          <w:rFonts w:asciiTheme="majorEastAsia" w:eastAsiaTheme="majorEastAsia" w:hAnsiTheme="majorEastAsia" w:cs="Times New Roman"/>
          <w:color w:val="000000" w:themeColor="text1"/>
          <w:szCs w:val="21"/>
        </w:rPr>
        <w:t>Li</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2014</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发现MSA界的阻碍作用依然存在。</w:t>
      </w:r>
      <w:r w:rsidR="00EC3339" w:rsidRPr="00787021">
        <w:rPr>
          <w:rFonts w:asciiTheme="majorEastAsia" w:eastAsiaTheme="majorEastAsia" w:hAnsiTheme="majorEastAsia" w:hint="eastAsia"/>
          <w:color w:val="000000"/>
          <w:szCs w:val="21"/>
        </w:rPr>
        <w:t>简而言之，考虑了空间依赖关系后美国州界不阻碍技术扩散，</w:t>
      </w:r>
      <w:r w:rsidR="00920E60" w:rsidRPr="00787021">
        <w:rPr>
          <w:rFonts w:asciiTheme="majorEastAsia" w:eastAsiaTheme="majorEastAsia" w:hAnsiTheme="majorEastAsia" w:hint="eastAsia"/>
          <w:color w:val="000000"/>
          <w:szCs w:val="21"/>
        </w:rPr>
        <w:t>表明</w:t>
      </w:r>
      <w:r w:rsidR="00EC3339" w:rsidRPr="00787021">
        <w:rPr>
          <w:rFonts w:asciiTheme="majorEastAsia" w:eastAsiaTheme="majorEastAsia" w:hAnsiTheme="majorEastAsia" w:hint="eastAsia"/>
          <w:color w:val="000000"/>
          <w:szCs w:val="21"/>
        </w:rPr>
        <w:t>美国各州</w:t>
      </w:r>
      <w:r w:rsidR="00920E60" w:rsidRPr="00787021">
        <w:rPr>
          <w:rFonts w:asciiTheme="majorEastAsia" w:eastAsiaTheme="majorEastAsia" w:hAnsiTheme="majorEastAsia" w:hint="eastAsia"/>
          <w:color w:val="000000"/>
          <w:szCs w:val="21"/>
        </w:rPr>
        <w:t>未</w:t>
      </w:r>
      <w:r w:rsidR="00EC3339" w:rsidRPr="00787021">
        <w:rPr>
          <w:rFonts w:asciiTheme="majorEastAsia" w:eastAsiaTheme="majorEastAsia" w:hAnsiTheme="majorEastAsia" w:hint="eastAsia"/>
          <w:color w:val="000000"/>
          <w:szCs w:val="21"/>
        </w:rPr>
        <w:t>施行地方保护主义政策。尽管</w:t>
      </w:r>
      <w:r w:rsidR="00EC3339" w:rsidRPr="00787021">
        <w:rPr>
          <w:rFonts w:asciiTheme="majorEastAsia" w:eastAsiaTheme="majorEastAsia" w:hAnsiTheme="majorEastAsia" w:cs="Times New Roman"/>
          <w:color w:val="000000"/>
          <w:szCs w:val="21"/>
        </w:rPr>
        <w:t>Li(2014)</w:t>
      </w:r>
      <w:r w:rsidR="00EC3339" w:rsidRPr="00787021">
        <w:rPr>
          <w:rFonts w:asciiTheme="majorEastAsia" w:eastAsiaTheme="majorEastAsia" w:hAnsiTheme="majorEastAsia" w:hint="eastAsia"/>
          <w:color w:val="000000"/>
          <w:szCs w:val="21"/>
        </w:rPr>
        <w:t>在控制距离后依然发现都市统计区界阻碍技术扩散，但这不能解释成地方保护的结果，因为都市统计区不是一级政府、没有地方保护主义政策的制定权。</w:t>
      </w:r>
    </w:p>
    <w:p w14:paraId="60DB2198" w14:textId="35D13EAA" w:rsidR="00202951" w:rsidRPr="00787021" w:rsidRDefault="008763FC" w:rsidP="00B421B4">
      <w:pPr>
        <w:ind w:firstLineChars="200" w:firstLine="420"/>
        <w:outlineLvl w:val="1"/>
        <w:rPr>
          <w:rFonts w:asciiTheme="majorEastAsia" w:eastAsiaTheme="majorEastAsia" w:hAnsiTheme="majorEastAsia"/>
          <w:color w:val="000000" w:themeColor="text1"/>
        </w:rPr>
      </w:pPr>
      <w:r w:rsidRPr="00787021">
        <w:rPr>
          <w:rFonts w:asciiTheme="majorEastAsia" w:eastAsiaTheme="majorEastAsia" w:hAnsiTheme="majorEastAsia" w:hint="eastAsia"/>
          <w:color w:val="000000" w:themeColor="text1"/>
        </w:rPr>
        <w:t>（二）</w:t>
      </w:r>
      <w:r w:rsidR="00B421B4" w:rsidRPr="00787021">
        <w:rPr>
          <w:rFonts w:asciiTheme="majorEastAsia" w:eastAsiaTheme="majorEastAsia" w:hAnsiTheme="majorEastAsia" w:hint="eastAsia"/>
          <w:color w:val="000000" w:themeColor="text1"/>
        </w:rPr>
        <w:t>检验技术（研发支出）</w:t>
      </w:r>
      <w:r w:rsidR="00202951" w:rsidRPr="00787021">
        <w:rPr>
          <w:rFonts w:asciiTheme="majorEastAsia" w:eastAsiaTheme="majorEastAsia" w:hAnsiTheme="majorEastAsia" w:hint="eastAsia"/>
          <w:color w:val="000000" w:themeColor="text1"/>
        </w:rPr>
        <w:t>空间相关性的研究</w:t>
      </w:r>
    </w:p>
    <w:p w14:paraId="51A49F2E" w14:textId="05101BC5" w:rsidR="00202951" w:rsidRPr="00787021" w:rsidRDefault="00202951" w:rsidP="00B758A0">
      <w:pPr>
        <w:adjustRightInd w:val="0"/>
        <w:snapToGrid w:val="0"/>
        <w:ind w:firstLineChars="200" w:firstLine="420"/>
        <w:rPr>
          <w:rFonts w:asciiTheme="majorEastAsia" w:eastAsiaTheme="majorEastAsia" w:hAnsiTheme="majorEastAsia" w:cs="Times New Roman"/>
          <w:color w:val="000000" w:themeColor="text1"/>
          <w:szCs w:val="21"/>
        </w:rPr>
      </w:pPr>
      <w:r w:rsidRPr="00787021">
        <w:rPr>
          <w:rFonts w:asciiTheme="majorEastAsia" w:eastAsiaTheme="majorEastAsia" w:hAnsiTheme="majorEastAsia" w:cs="Times New Roman"/>
          <w:color w:val="000000" w:themeColor="text1"/>
          <w:szCs w:val="21"/>
        </w:rPr>
        <w:t>Coe</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Helpman</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1995</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是这方面的开创性研究。他们在知识生产函数的框架内使用1971-1990年间22个发达市场经济国家的数据，发现一国全要素生产率不仅受本国、而且还受外国研发支出的影响。后续研究发现，外国研发支出通过进口总额而不是通过进口资本设备发生作用</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Kaur</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Singh</w:t>
      </w:r>
      <w:r w:rsidRPr="00787021">
        <w:rPr>
          <w:rFonts w:asciiTheme="majorEastAsia" w:eastAsiaTheme="majorEastAsia" w:hAnsiTheme="majorEastAsia" w:cs="Times New Roman" w:hint="eastAsia"/>
          <w:color w:val="000000" w:themeColor="text1"/>
          <w:szCs w:val="21"/>
        </w:rPr>
        <w:t>, 2017</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；在产业层面，一国某产业的技术水平只受外国同产业的研发支出影响，不受外国其它产业的研发支出的影响</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Keller，</w:t>
      </w:r>
      <w:r w:rsidR="00823D80" w:rsidRPr="00787021">
        <w:rPr>
          <w:rFonts w:asciiTheme="majorEastAsia" w:eastAsiaTheme="majorEastAsia" w:hAnsiTheme="majorEastAsia" w:cs="Times New Roman" w:hint="eastAsia"/>
          <w:color w:val="000000" w:themeColor="text1"/>
          <w:szCs w:val="21"/>
        </w:rPr>
        <w:t>2002</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。前述三项研究都是以一国从其它国家的进口额为权重加总求出外国的研发支出变量。由于贸易也受两国距离的影</w:t>
      </w:r>
      <w:r w:rsidRPr="00787021">
        <w:rPr>
          <w:rFonts w:asciiTheme="majorEastAsia" w:eastAsiaTheme="majorEastAsia" w:hAnsiTheme="majorEastAsia" w:cs="Times New Roman" w:hint="eastAsia"/>
          <w:color w:val="000000" w:themeColor="text1"/>
          <w:szCs w:val="21"/>
        </w:rPr>
        <w:lastRenderedPageBreak/>
        <w:t>响，这等于间接考虑了外国研发支出外溢性的本地化特征。但是，技术扩散的本地化特征明显不同于国际贸易的本地化特征，故仅仅间接考虑技术扩散的本地化特征显然是不够的。</w:t>
      </w:r>
    </w:p>
    <w:p w14:paraId="337B952F" w14:textId="450BC9EC" w:rsidR="00202951" w:rsidRPr="00787021" w:rsidRDefault="00202951" w:rsidP="00B758A0">
      <w:pPr>
        <w:adjustRightInd w:val="0"/>
        <w:snapToGrid w:val="0"/>
        <w:ind w:firstLineChars="200" w:firstLine="420"/>
        <w:rPr>
          <w:rFonts w:asciiTheme="majorEastAsia" w:eastAsiaTheme="majorEastAsia" w:hAnsiTheme="majorEastAsia" w:cs="Times New Roman"/>
          <w:color w:val="000000" w:themeColor="text1"/>
          <w:szCs w:val="21"/>
        </w:rPr>
      </w:pPr>
      <w:r w:rsidRPr="00787021">
        <w:rPr>
          <w:rFonts w:asciiTheme="majorEastAsia" w:eastAsiaTheme="majorEastAsia" w:hAnsiTheme="majorEastAsia" w:cs="Times New Roman" w:hint="eastAsia"/>
          <w:color w:val="000000" w:themeColor="text1"/>
          <w:szCs w:val="21"/>
        </w:rPr>
        <w:t>直接考虑技术扩散本地化特征的方法有两种：一是直接引入距离变量</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Andersson</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Ejermo</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2003</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Bottazzi</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Peri</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2003</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Fischer</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Varga</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2003</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。二是考虑空间相关性</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Autant-Bernard</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2001</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Greunz</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2003</w:t>
      </w:r>
      <w:r w:rsidRPr="00787021">
        <w:rPr>
          <w:rFonts w:asciiTheme="majorEastAsia" w:eastAsiaTheme="majorEastAsia" w:hAnsiTheme="majorEastAsia" w:cs="Times New Roman" w:hint="eastAsia"/>
          <w:color w:val="000000" w:themeColor="text1"/>
          <w:szCs w:val="21"/>
        </w:rPr>
        <w:t>；</w:t>
      </w:r>
      <w:r w:rsidR="009E72F8" w:rsidRPr="00787021">
        <w:rPr>
          <w:rFonts w:asciiTheme="majorEastAsia" w:eastAsiaTheme="majorEastAsia" w:hAnsiTheme="majorEastAsia" w:cs="Times New Roman"/>
          <w:color w:val="000000" w:themeColor="text1"/>
          <w:szCs w:val="21"/>
        </w:rPr>
        <w:t xml:space="preserve"> </w:t>
      </w:r>
      <w:r w:rsidRPr="00787021">
        <w:rPr>
          <w:rFonts w:asciiTheme="majorEastAsia" w:eastAsiaTheme="majorEastAsia" w:hAnsiTheme="majorEastAsia" w:cs="Times New Roman"/>
          <w:color w:val="000000" w:themeColor="text1"/>
          <w:szCs w:val="21"/>
        </w:rPr>
        <w:t>Moreno</w:t>
      </w:r>
      <w:r w:rsidRPr="00787021">
        <w:rPr>
          <w:rFonts w:asciiTheme="majorEastAsia" w:eastAsiaTheme="majorEastAsia" w:hAnsiTheme="majorEastAsia" w:cs="Times New Roman" w:hint="eastAsia"/>
          <w:color w:val="000000" w:themeColor="text1"/>
          <w:szCs w:val="21"/>
        </w:rPr>
        <w:t xml:space="preserve"> et al.，</w:t>
      </w:r>
      <w:r w:rsidR="00FF088A" w:rsidRPr="00787021">
        <w:rPr>
          <w:rFonts w:asciiTheme="majorEastAsia" w:eastAsiaTheme="majorEastAsia" w:hAnsiTheme="majorEastAsia" w:cs="Times New Roman" w:hint="eastAsia"/>
          <w:color w:val="000000" w:themeColor="text1"/>
          <w:szCs w:val="21"/>
        </w:rPr>
        <w:t>2005</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Moreno</w:t>
      </w:r>
      <w:r w:rsidRPr="00787021">
        <w:rPr>
          <w:rFonts w:asciiTheme="majorEastAsia" w:eastAsiaTheme="majorEastAsia" w:hAnsiTheme="majorEastAsia" w:cs="Times New Roman" w:hint="eastAsia"/>
          <w:color w:val="000000" w:themeColor="text1"/>
          <w:szCs w:val="21"/>
        </w:rPr>
        <w:t xml:space="preserve"> et al.，2006；</w:t>
      </w:r>
      <w:r w:rsidRPr="00787021">
        <w:rPr>
          <w:rFonts w:asciiTheme="majorEastAsia" w:eastAsiaTheme="majorEastAsia" w:hAnsiTheme="majorEastAsia" w:cs="Times New Roman" w:hint="eastAsia"/>
          <w:noProof/>
          <w:color w:val="000000" w:themeColor="text1"/>
          <w:szCs w:val="21"/>
        </w:rPr>
        <w:t>Naveed</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hint="eastAsia"/>
          <w:noProof/>
          <w:color w:val="000000" w:themeColor="text1"/>
          <w:szCs w:val="21"/>
        </w:rPr>
        <w:t>Ahmad，2016</w:t>
      </w:r>
      <w:r w:rsidR="00837A04"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vertAlign w:val="superscript"/>
        </w:rPr>
        <w:footnoteReference w:id="3"/>
      </w:r>
      <w:r w:rsidRPr="00787021">
        <w:rPr>
          <w:rFonts w:asciiTheme="majorEastAsia" w:eastAsiaTheme="majorEastAsia" w:hAnsiTheme="majorEastAsia" w:cs="Times New Roman" w:hint="eastAsia"/>
          <w:color w:val="000000" w:themeColor="text1"/>
          <w:szCs w:val="21"/>
        </w:rPr>
        <w:t>。在直接引入距离变量方面，</w:t>
      </w:r>
      <w:r w:rsidRPr="00787021">
        <w:rPr>
          <w:rFonts w:asciiTheme="majorEastAsia" w:eastAsiaTheme="majorEastAsia" w:hAnsiTheme="majorEastAsia" w:cs="Times New Roman"/>
          <w:color w:val="000000" w:themeColor="text1"/>
          <w:szCs w:val="21"/>
        </w:rPr>
        <w:t>Andersson</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Ejermo</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2003</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AdvPS6F00" w:hint="eastAsia"/>
          <w:color w:val="000000" w:themeColor="text1"/>
          <w:kern w:val="0"/>
          <w:szCs w:val="21"/>
        </w:rPr>
        <w:t>基于瑞典功能区1993-1998年的数据，把各外地区的研发支出以交通时间为权重加起来，发现地区外研发支出对本地区专利数的影响在有的模型是促进，有的模型是抑制；</w:t>
      </w:r>
      <w:r w:rsidRPr="00787021">
        <w:rPr>
          <w:rFonts w:asciiTheme="majorEastAsia" w:eastAsiaTheme="majorEastAsia" w:hAnsiTheme="majorEastAsia" w:cs="Times New Roman"/>
          <w:color w:val="000000" w:themeColor="text1"/>
          <w:szCs w:val="21"/>
        </w:rPr>
        <w:t>Bottazzi</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Peri</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2003</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基于</w:t>
      </w:r>
      <w:r w:rsidRPr="00787021">
        <w:rPr>
          <w:rFonts w:asciiTheme="majorEastAsia" w:eastAsiaTheme="majorEastAsia" w:hAnsiTheme="majorEastAsia" w:cs="AdvPS6F00" w:hint="eastAsia"/>
          <w:color w:val="000000" w:themeColor="text1"/>
          <w:kern w:val="0"/>
          <w:szCs w:val="21"/>
        </w:rPr>
        <w:t>欧洲86个地区1977-1995年的数据，将某地外的地区按照距离</w:t>
      </w:r>
      <w:r w:rsidRPr="00787021">
        <w:rPr>
          <w:rFonts w:asciiTheme="majorEastAsia" w:eastAsiaTheme="majorEastAsia" w:hAnsiTheme="majorEastAsia" w:cs="Times New Roman"/>
          <w:color w:val="000000" w:themeColor="text1"/>
          <w:szCs w:val="21"/>
        </w:rPr>
        <w:t>0</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300</w:t>
      </w:r>
      <w:r w:rsidRPr="00787021">
        <w:rPr>
          <w:rFonts w:asciiTheme="majorEastAsia" w:eastAsiaTheme="majorEastAsia" w:hAnsiTheme="majorEastAsia" w:cs="Times New Roman" w:hint="eastAsia"/>
          <w:color w:val="000000" w:themeColor="text1"/>
          <w:szCs w:val="21"/>
        </w:rPr>
        <w:t>公里、</w:t>
      </w:r>
      <w:r w:rsidRPr="00787021">
        <w:rPr>
          <w:rFonts w:asciiTheme="majorEastAsia" w:eastAsiaTheme="majorEastAsia" w:hAnsiTheme="majorEastAsia" w:cs="Times New Roman"/>
          <w:color w:val="000000" w:themeColor="text1"/>
          <w:szCs w:val="21"/>
        </w:rPr>
        <w:t xml:space="preserve"> 300</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600</w:t>
      </w:r>
      <w:r w:rsidRPr="00787021">
        <w:rPr>
          <w:rFonts w:asciiTheme="majorEastAsia" w:eastAsiaTheme="majorEastAsia" w:hAnsiTheme="majorEastAsia" w:cs="Times New Roman" w:hint="eastAsia"/>
          <w:color w:val="000000" w:themeColor="text1"/>
          <w:szCs w:val="21"/>
        </w:rPr>
        <w:t>公里、</w:t>
      </w:r>
      <w:r w:rsidRPr="00787021">
        <w:rPr>
          <w:rFonts w:asciiTheme="majorEastAsia" w:eastAsiaTheme="majorEastAsia" w:hAnsiTheme="majorEastAsia" w:cs="Times New Roman"/>
          <w:color w:val="000000" w:themeColor="text1"/>
          <w:szCs w:val="21"/>
        </w:rPr>
        <w:t>600</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900</w:t>
      </w:r>
      <w:r w:rsidRPr="00787021">
        <w:rPr>
          <w:rFonts w:asciiTheme="majorEastAsia" w:eastAsiaTheme="majorEastAsia" w:hAnsiTheme="majorEastAsia" w:cs="Times New Roman" w:hint="eastAsia"/>
          <w:color w:val="000000" w:themeColor="text1"/>
          <w:szCs w:val="21"/>
        </w:rPr>
        <w:t>公里、</w:t>
      </w:r>
      <w:r w:rsidRPr="00787021">
        <w:rPr>
          <w:rFonts w:asciiTheme="majorEastAsia" w:eastAsiaTheme="majorEastAsia" w:hAnsiTheme="majorEastAsia" w:cs="Times New Roman"/>
          <w:color w:val="000000" w:themeColor="text1"/>
          <w:szCs w:val="21"/>
        </w:rPr>
        <w:t>900</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1300</w:t>
      </w:r>
      <w:r w:rsidRPr="00787021">
        <w:rPr>
          <w:rFonts w:asciiTheme="majorEastAsia" w:eastAsiaTheme="majorEastAsia" w:hAnsiTheme="majorEastAsia" w:cs="Times New Roman" w:hint="eastAsia"/>
          <w:color w:val="000000" w:themeColor="text1"/>
          <w:szCs w:val="21"/>
        </w:rPr>
        <w:t>公里和</w:t>
      </w:r>
      <w:r w:rsidRPr="00787021">
        <w:rPr>
          <w:rFonts w:asciiTheme="majorEastAsia" w:eastAsiaTheme="majorEastAsia" w:hAnsiTheme="majorEastAsia" w:cs="Times New Roman"/>
          <w:color w:val="000000" w:themeColor="text1"/>
          <w:szCs w:val="21"/>
        </w:rPr>
        <w:t>1300</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2000</w:t>
      </w:r>
      <w:r w:rsidRPr="00787021">
        <w:rPr>
          <w:rFonts w:asciiTheme="majorEastAsia" w:eastAsiaTheme="majorEastAsia" w:hAnsiTheme="majorEastAsia" w:cs="Times New Roman" w:hint="eastAsia"/>
          <w:color w:val="000000" w:themeColor="text1"/>
          <w:szCs w:val="21"/>
        </w:rPr>
        <w:t>公里分类加总，发现</w:t>
      </w:r>
      <w:r w:rsidRPr="00787021">
        <w:rPr>
          <w:rFonts w:asciiTheme="majorEastAsia" w:eastAsiaTheme="majorEastAsia" w:hAnsiTheme="majorEastAsia" w:cs="AdvPS6F00" w:hint="eastAsia"/>
          <w:color w:val="000000" w:themeColor="text1"/>
          <w:kern w:val="0"/>
          <w:szCs w:val="21"/>
        </w:rPr>
        <w:t>某地的研发支出增加一倍，导致本地专利数增加80-90%，300公里范围内的其它地区的专利数增加2-3%。</w:t>
      </w:r>
      <w:r w:rsidRPr="00787021">
        <w:rPr>
          <w:rFonts w:asciiTheme="majorEastAsia" w:eastAsiaTheme="majorEastAsia" w:hAnsiTheme="majorEastAsia" w:cs="Times New Roman"/>
          <w:color w:val="000000" w:themeColor="text1"/>
          <w:szCs w:val="21"/>
        </w:rPr>
        <w:t>Fischer</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color w:val="000000" w:themeColor="text1"/>
          <w:szCs w:val="21"/>
        </w:rPr>
        <w:t>Varga</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2003</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基于奥地利72个政区1991年的数据，</w:t>
      </w:r>
      <w:r w:rsidRPr="00787021">
        <w:rPr>
          <w:rFonts w:asciiTheme="majorEastAsia" w:eastAsiaTheme="majorEastAsia" w:hAnsiTheme="majorEastAsia" w:cs="AdvPS6F00" w:hint="eastAsia"/>
          <w:color w:val="000000" w:themeColor="text1"/>
          <w:kern w:val="0"/>
          <w:szCs w:val="21"/>
        </w:rPr>
        <w:t>以地理距离为权重将众多外地区加总，发现某地大学的技术扩散会覆盖到外地的高新技术企业。空间相关性方法只考虑不同地区在地理上是否邻近，包括一阶邻近、二阶邻近和三阶邻近等</w:t>
      </w:r>
      <w:r w:rsidR="001404EE" w:rsidRPr="00787021">
        <w:rPr>
          <w:rStyle w:val="ad"/>
          <w:rFonts w:asciiTheme="majorEastAsia" w:eastAsiaTheme="majorEastAsia" w:hAnsiTheme="majorEastAsia" w:cs="AdvPS6F00"/>
          <w:color w:val="000000" w:themeColor="text1"/>
          <w:kern w:val="0"/>
          <w:szCs w:val="21"/>
        </w:rPr>
        <w:footnoteReference w:id="4"/>
      </w:r>
      <w:r w:rsidRPr="00787021">
        <w:rPr>
          <w:rFonts w:asciiTheme="majorEastAsia" w:eastAsiaTheme="majorEastAsia" w:hAnsiTheme="majorEastAsia" w:cs="AdvPS6F00" w:hint="eastAsia"/>
          <w:color w:val="000000" w:themeColor="text1"/>
          <w:kern w:val="0"/>
          <w:szCs w:val="21"/>
        </w:rPr>
        <w:t>。</w:t>
      </w:r>
      <w:r w:rsidRPr="00787021">
        <w:rPr>
          <w:rFonts w:asciiTheme="majorEastAsia" w:eastAsiaTheme="majorEastAsia" w:hAnsiTheme="majorEastAsia" w:cs="Times New Roman" w:hint="eastAsia"/>
          <w:noProof/>
          <w:color w:val="000000" w:themeColor="text1"/>
          <w:szCs w:val="21"/>
        </w:rPr>
        <w:t>这类文献除</w:t>
      </w:r>
      <w:r w:rsidRPr="00787021">
        <w:rPr>
          <w:rFonts w:asciiTheme="majorEastAsia" w:eastAsiaTheme="majorEastAsia" w:hAnsiTheme="majorEastAsia" w:cs="Times New Roman"/>
          <w:color w:val="000000" w:themeColor="text1"/>
          <w:szCs w:val="21"/>
        </w:rPr>
        <w:t>Autant-</w:t>
      </w:r>
      <w:r w:rsidRPr="00787021">
        <w:rPr>
          <w:rFonts w:asciiTheme="majorEastAsia" w:eastAsiaTheme="majorEastAsia" w:hAnsiTheme="majorEastAsia" w:cs="Times New Roman"/>
          <w:noProof/>
          <w:color w:val="000000" w:themeColor="text1"/>
          <w:szCs w:val="21"/>
        </w:rPr>
        <w:t>Bernard</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2001</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使用法国数据外，</w:t>
      </w:r>
      <w:r w:rsidRPr="00787021">
        <w:rPr>
          <w:rFonts w:asciiTheme="majorEastAsia" w:eastAsiaTheme="majorEastAsia" w:hAnsiTheme="majorEastAsia" w:cs="Times New Roman"/>
          <w:color w:val="000000" w:themeColor="text1"/>
          <w:szCs w:val="21"/>
        </w:rPr>
        <w:t>Greunz</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2003</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Moreno</w:t>
      </w:r>
      <w:r w:rsidRPr="00787021">
        <w:rPr>
          <w:rFonts w:asciiTheme="majorEastAsia" w:eastAsiaTheme="majorEastAsia" w:hAnsiTheme="majorEastAsia" w:cs="Times New Roman" w:hint="eastAsia"/>
          <w:color w:val="000000" w:themeColor="text1"/>
          <w:szCs w:val="21"/>
        </w:rPr>
        <w:t xml:space="preserve"> et al.</w:t>
      </w:r>
      <w:r w:rsidR="00354DCC" w:rsidRPr="00787021">
        <w:rPr>
          <w:rFonts w:asciiTheme="majorEastAsia" w:eastAsiaTheme="majorEastAsia" w:hAnsiTheme="majorEastAsia" w:cs="Times New Roman" w:hint="eastAsia"/>
          <w:color w:val="000000" w:themeColor="text1"/>
          <w:szCs w:val="21"/>
        </w:rPr>
        <w:t>(</w:t>
      </w:r>
      <w:r w:rsidR="00FF088A" w:rsidRPr="00787021">
        <w:rPr>
          <w:rFonts w:asciiTheme="majorEastAsia" w:eastAsiaTheme="majorEastAsia" w:hAnsiTheme="majorEastAsia" w:cs="Times New Roman" w:hint="eastAsia"/>
          <w:color w:val="000000" w:themeColor="text1"/>
          <w:szCs w:val="21"/>
        </w:rPr>
        <w:t>2005</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noProof/>
          <w:color w:val="000000" w:themeColor="text1"/>
          <w:szCs w:val="21"/>
        </w:rPr>
        <w:t>Moreno</w:t>
      </w:r>
      <w:r w:rsidRPr="00787021">
        <w:rPr>
          <w:rFonts w:asciiTheme="majorEastAsia" w:eastAsiaTheme="majorEastAsia" w:hAnsiTheme="majorEastAsia" w:cs="Times New Roman" w:hint="eastAsia"/>
          <w:color w:val="000000" w:themeColor="text1"/>
          <w:szCs w:val="21"/>
        </w:rPr>
        <w:t xml:space="preserve"> et al.</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2006</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noProof/>
          <w:color w:val="000000" w:themeColor="text1"/>
          <w:szCs w:val="21"/>
        </w:rPr>
        <w:t>Naveed</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Times New Roman" w:hint="eastAsia"/>
          <w:noProof/>
          <w:color w:val="000000" w:themeColor="text1"/>
          <w:szCs w:val="21"/>
        </w:rPr>
        <w:t>Ahmad</w:t>
      </w:r>
      <w:r w:rsidR="00354DCC" w:rsidRPr="00787021">
        <w:rPr>
          <w:rFonts w:asciiTheme="majorEastAsia" w:eastAsiaTheme="majorEastAsia" w:hAnsiTheme="majorEastAsia" w:cs="Times New Roman" w:hint="eastAsia"/>
          <w:noProof/>
          <w:color w:val="000000" w:themeColor="text1"/>
          <w:szCs w:val="21"/>
        </w:rPr>
        <w:t>(</w:t>
      </w:r>
      <w:r w:rsidRPr="00787021">
        <w:rPr>
          <w:rFonts w:asciiTheme="majorEastAsia" w:eastAsiaTheme="majorEastAsia" w:hAnsiTheme="majorEastAsia" w:cs="Times New Roman" w:hint="eastAsia"/>
          <w:noProof/>
          <w:color w:val="000000" w:themeColor="text1"/>
          <w:szCs w:val="21"/>
        </w:rPr>
        <w:t>2016</w:t>
      </w:r>
      <w:r w:rsidR="004457C2" w:rsidRPr="00787021">
        <w:rPr>
          <w:rFonts w:asciiTheme="majorEastAsia" w:eastAsiaTheme="majorEastAsia" w:hAnsiTheme="majorEastAsia" w:cs="Times New Roman" w:hint="eastAsia"/>
          <w:noProof/>
          <w:color w:val="000000" w:themeColor="text1"/>
          <w:szCs w:val="21"/>
        </w:rPr>
        <w:t>)</w:t>
      </w:r>
      <w:r w:rsidRPr="00787021">
        <w:rPr>
          <w:rFonts w:asciiTheme="majorEastAsia" w:eastAsiaTheme="majorEastAsia" w:hAnsiTheme="majorEastAsia" w:cs="Times New Roman" w:hint="eastAsia"/>
          <w:noProof/>
          <w:color w:val="000000" w:themeColor="text1"/>
          <w:szCs w:val="21"/>
        </w:rPr>
        <w:t>都使用包含来自欧洲众多国家的地区的数据。基于来自欧洲不同国家的地区数据的研究发现，</w:t>
      </w:r>
      <w:r w:rsidRPr="00787021">
        <w:rPr>
          <w:rFonts w:asciiTheme="majorEastAsia" w:eastAsiaTheme="majorEastAsia" w:hAnsiTheme="majorEastAsia" w:cs="AdvPS6F00" w:hint="eastAsia"/>
          <w:color w:val="000000" w:themeColor="text1"/>
          <w:kern w:val="0"/>
          <w:szCs w:val="21"/>
        </w:rPr>
        <w:t>某地的专利数，受其一阶邻近地区专利数的影响</w:t>
      </w:r>
      <w:r w:rsidRPr="00787021">
        <w:rPr>
          <w:rFonts w:asciiTheme="majorEastAsia" w:eastAsiaTheme="majorEastAsia" w:hAnsiTheme="majorEastAsia" w:cs="AdvPS6F00"/>
          <w:color w:val="000000" w:themeColor="text1"/>
          <w:kern w:val="0"/>
          <w:szCs w:val="21"/>
          <w:vertAlign w:val="superscript"/>
        </w:rPr>
        <w:footnoteReference w:id="5"/>
      </w:r>
      <w:r w:rsidR="00837A04" w:rsidRPr="00787021">
        <w:rPr>
          <w:rFonts w:asciiTheme="majorEastAsia" w:eastAsiaTheme="majorEastAsia" w:hAnsiTheme="majorEastAsia" w:cs="AdvPS6F00" w:hint="eastAsia"/>
          <w:color w:val="000000" w:themeColor="text1"/>
          <w:kern w:val="0"/>
          <w:szCs w:val="21"/>
        </w:rPr>
        <w:t>(</w:t>
      </w:r>
      <w:r w:rsidRPr="00787021">
        <w:rPr>
          <w:rFonts w:asciiTheme="majorEastAsia" w:eastAsiaTheme="majorEastAsia" w:hAnsiTheme="majorEastAsia" w:cs="Times New Roman" w:hint="eastAsia"/>
          <w:noProof/>
          <w:color w:val="000000" w:themeColor="text1"/>
          <w:szCs w:val="21"/>
        </w:rPr>
        <w:t>Moreno et al.，2006</w:t>
      </w:r>
      <w:r w:rsidR="00837A04" w:rsidRPr="00787021">
        <w:rPr>
          <w:rFonts w:asciiTheme="majorEastAsia" w:eastAsiaTheme="majorEastAsia" w:hAnsiTheme="majorEastAsia" w:cs="AdvPS6F00" w:hint="eastAsia"/>
          <w:color w:val="000000" w:themeColor="text1"/>
          <w:kern w:val="0"/>
          <w:szCs w:val="21"/>
        </w:rPr>
        <w:t>)</w:t>
      </w:r>
      <w:r w:rsidRPr="00787021">
        <w:rPr>
          <w:rFonts w:asciiTheme="majorEastAsia" w:eastAsiaTheme="majorEastAsia" w:hAnsiTheme="majorEastAsia" w:cs="AdvPS6F00" w:hint="eastAsia"/>
          <w:color w:val="000000" w:themeColor="text1"/>
          <w:kern w:val="0"/>
          <w:szCs w:val="21"/>
        </w:rPr>
        <w:t>；受其一阶、二阶邻近地区的研发支出的影响，但不受三阶邻近地区的影响</w:t>
      </w:r>
      <w:r w:rsidR="00837A04" w:rsidRPr="00787021">
        <w:rPr>
          <w:rFonts w:asciiTheme="majorEastAsia" w:eastAsiaTheme="majorEastAsia" w:hAnsiTheme="majorEastAsia" w:cs="AdvPS6F00" w:hint="eastAsia"/>
          <w:color w:val="000000" w:themeColor="text1"/>
          <w:kern w:val="0"/>
          <w:szCs w:val="21"/>
        </w:rPr>
        <w:t>(</w:t>
      </w:r>
      <w:r w:rsidRPr="00787021">
        <w:rPr>
          <w:rFonts w:asciiTheme="majorEastAsia" w:eastAsiaTheme="majorEastAsia" w:hAnsiTheme="majorEastAsia" w:cs="Times New Roman" w:hint="eastAsia"/>
          <w:noProof/>
          <w:color w:val="000000" w:themeColor="text1"/>
          <w:szCs w:val="21"/>
        </w:rPr>
        <w:t>Moreno et al.，</w:t>
      </w:r>
      <w:r w:rsidR="00FF088A" w:rsidRPr="00787021">
        <w:rPr>
          <w:rFonts w:asciiTheme="majorEastAsia" w:eastAsiaTheme="majorEastAsia" w:hAnsiTheme="majorEastAsia" w:cs="Times New Roman" w:hint="eastAsia"/>
          <w:noProof/>
          <w:color w:val="000000" w:themeColor="text1"/>
          <w:szCs w:val="21"/>
        </w:rPr>
        <w:t>2005</w:t>
      </w:r>
      <w:r w:rsidR="00837A04" w:rsidRPr="00787021">
        <w:rPr>
          <w:rFonts w:asciiTheme="majorEastAsia" w:eastAsiaTheme="majorEastAsia" w:hAnsiTheme="majorEastAsia" w:cs="AdvPS6F00" w:hint="eastAsia"/>
          <w:color w:val="000000" w:themeColor="text1"/>
          <w:kern w:val="0"/>
          <w:szCs w:val="21"/>
        </w:rPr>
        <w:t>)</w:t>
      </w:r>
      <w:r w:rsidRPr="00787021">
        <w:rPr>
          <w:rFonts w:asciiTheme="majorEastAsia" w:eastAsiaTheme="majorEastAsia" w:hAnsiTheme="majorEastAsia" w:cs="AdvPS6F00" w:hint="eastAsia"/>
          <w:color w:val="000000" w:themeColor="text1"/>
          <w:kern w:val="0"/>
          <w:szCs w:val="21"/>
        </w:rPr>
        <w:t>。但是，</w:t>
      </w:r>
      <w:r w:rsidRPr="00787021">
        <w:rPr>
          <w:rFonts w:asciiTheme="majorEastAsia" w:eastAsiaTheme="majorEastAsia" w:hAnsiTheme="majorEastAsia" w:cs="Times New Roman"/>
          <w:noProof/>
          <w:color w:val="000000" w:themeColor="text1"/>
          <w:szCs w:val="21"/>
        </w:rPr>
        <w:t>Greunz</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2003</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发现，某地专利数量受其一阶、二阶和三阶邻近地区的研发支出的影响，但不受四阶邻近地区的影响</w:t>
      </w:r>
      <w:r w:rsidRPr="00787021">
        <w:rPr>
          <w:rFonts w:asciiTheme="majorEastAsia" w:eastAsiaTheme="majorEastAsia" w:hAnsiTheme="majorEastAsia" w:cs="Times New Roman"/>
          <w:color w:val="000000" w:themeColor="text1"/>
          <w:szCs w:val="21"/>
          <w:vertAlign w:val="superscript"/>
        </w:rPr>
        <w:footnoteReference w:id="6"/>
      </w:r>
      <w:r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noProof/>
          <w:color w:val="000000" w:themeColor="text1"/>
          <w:szCs w:val="21"/>
        </w:rPr>
        <w:t>Autant</w:t>
      </w:r>
      <w:r w:rsidRPr="00787021">
        <w:rPr>
          <w:rFonts w:asciiTheme="majorEastAsia" w:eastAsiaTheme="majorEastAsia" w:hAnsiTheme="majorEastAsia" w:cs="Times New Roman"/>
          <w:color w:val="000000" w:themeColor="text1"/>
          <w:szCs w:val="21"/>
        </w:rPr>
        <w:t>-Bernard</w:t>
      </w:r>
      <w:r w:rsidR="00354DCC" w:rsidRPr="00787021">
        <w:rPr>
          <w:rFonts w:asciiTheme="majorEastAsia" w:eastAsiaTheme="majorEastAsia" w:hAnsiTheme="majorEastAsia" w:cs="AdvPS6F00" w:hint="eastAsia"/>
          <w:color w:val="000000" w:themeColor="text1"/>
          <w:kern w:val="0"/>
          <w:szCs w:val="21"/>
        </w:rPr>
        <w:t>(</w:t>
      </w:r>
      <w:r w:rsidRPr="00787021">
        <w:rPr>
          <w:rFonts w:asciiTheme="majorEastAsia" w:eastAsiaTheme="majorEastAsia" w:hAnsiTheme="majorEastAsia" w:cs="Times New Roman"/>
          <w:color w:val="000000" w:themeColor="text1"/>
          <w:szCs w:val="21"/>
        </w:rPr>
        <w:t>2001</w:t>
      </w:r>
      <w:r w:rsidR="004457C2" w:rsidRPr="00787021">
        <w:rPr>
          <w:rFonts w:asciiTheme="majorEastAsia" w:eastAsiaTheme="majorEastAsia" w:hAnsiTheme="majorEastAsia" w:cs="AdvPS6F00" w:hint="eastAsia"/>
          <w:color w:val="000000" w:themeColor="text1"/>
          <w:kern w:val="0"/>
          <w:szCs w:val="21"/>
        </w:rPr>
        <w:t>)</w:t>
      </w:r>
      <w:r w:rsidRPr="00787021">
        <w:rPr>
          <w:rFonts w:asciiTheme="majorEastAsia" w:eastAsiaTheme="majorEastAsia" w:hAnsiTheme="majorEastAsia" w:cs="AdvPS6F00" w:hint="eastAsia"/>
          <w:color w:val="000000" w:themeColor="text1"/>
          <w:kern w:val="0"/>
          <w:szCs w:val="21"/>
        </w:rPr>
        <w:t>基于法国的数据，得出与</w:t>
      </w:r>
      <w:r w:rsidRPr="00787021">
        <w:rPr>
          <w:rFonts w:asciiTheme="majorEastAsia" w:eastAsiaTheme="majorEastAsia" w:hAnsiTheme="majorEastAsia" w:cs="Times New Roman"/>
          <w:noProof/>
          <w:color w:val="000000" w:themeColor="text1"/>
          <w:szCs w:val="21"/>
        </w:rPr>
        <w:t>Greunz</w:t>
      </w:r>
      <w:r w:rsidR="00354DCC"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color w:val="000000" w:themeColor="text1"/>
          <w:szCs w:val="21"/>
        </w:rPr>
        <w:t>2003</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和</w:t>
      </w:r>
      <w:r w:rsidRPr="00787021">
        <w:rPr>
          <w:rFonts w:asciiTheme="majorEastAsia" w:eastAsiaTheme="majorEastAsia" w:hAnsiTheme="majorEastAsia" w:cs="Times New Roman"/>
          <w:color w:val="000000" w:themeColor="text1"/>
          <w:szCs w:val="21"/>
        </w:rPr>
        <w:t>Moreno</w:t>
      </w:r>
      <w:r w:rsidRPr="00787021">
        <w:rPr>
          <w:rFonts w:asciiTheme="majorEastAsia" w:eastAsiaTheme="majorEastAsia" w:hAnsiTheme="majorEastAsia" w:cs="Times New Roman" w:hint="eastAsia"/>
          <w:color w:val="000000" w:themeColor="text1"/>
          <w:szCs w:val="21"/>
        </w:rPr>
        <w:t xml:space="preserve"> et al.</w:t>
      </w:r>
      <w:r w:rsidR="00354DCC" w:rsidRPr="00787021">
        <w:rPr>
          <w:rFonts w:asciiTheme="majorEastAsia" w:eastAsiaTheme="majorEastAsia" w:hAnsiTheme="majorEastAsia" w:cs="Times New Roman" w:hint="eastAsia"/>
          <w:color w:val="000000" w:themeColor="text1"/>
          <w:szCs w:val="21"/>
        </w:rPr>
        <w:t>(</w:t>
      </w:r>
      <w:r w:rsidR="00FF088A" w:rsidRPr="00787021">
        <w:rPr>
          <w:rFonts w:asciiTheme="majorEastAsia" w:eastAsiaTheme="majorEastAsia" w:hAnsiTheme="majorEastAsia" w:cs="Times New Roman" w:hint="eastAsia"/>
          <w:color w:val="000000" w:themeColor="text1"/>
          <w:szCs w:val="21"/>
        </w:rPr>
        <w:t>2005</w:t>
      </w:r>
      <w:r w:rsidR="004457C2" w:rsidRPr="00787021">
        <w:rPr>
          <w:rFonts w:asciiTheme="majorEastAsia" w:eastAsiaTheme="majorEastAsia" w:hAnsiTheme="majorEastAsia" w:cs="Times New Roman" w:hint="eastAsia"/>
          <w:color w:val="000000" w:themeColor="text1"/>
          <w:szCs w:val="21"/>
        </w:rPr>
        <w:t>)</w:t>
      </w:r>
      <w:r w:rsidRPr="00787021">
        <w:rPr>
          <w:rFonts w:asciiTheme="majorEastAsia" w:eastAsiaTheme="majorEastAsia" w:hAnsiTheme="majorEastAsia" w:cs="Times New Roman" w:hint="eastAsia"/>
          <w:color w:val="000000" w:themeColor="text1"/>
          <w:szCs w:val="21"/>
        </w:rPr>
        <w:t>相反的结论，发现</w:t>
      </w:r>
      <w:r w:rsidRPr="00787021">
        <w:rPr>
          <w:rFonts w:asciiTheme="majorEastAsia" w:eastAsiaTheme="majorEastAsia" w:hAnsiTheme="majorEastAsia" w:cs="AdvPS6F00" w:hint="eastAsia"/>
          <w:color w:val="000000" w:themeColor="text1"/>
          <w:kern w:val="0"/>
          <w:szCs w:val="21"/>
        </w:rPr>
        <w:t>某地专利数不受一阶邻近地区的研发支出的影响，也不受其它地区的研发支出或人力资本的影响，只受其一阶邻近地区的人力资本的影响。综合来看使用两种方法的研究结论，我们可以做出下述判断：一阶邻近地区间存在技术扩散。</w:t>
      </w:r>
    </w:p>
    <w:p w14:paraId="2716EE03" w14:textId="77777777" w:rsidR="00202951" w:rsidRPr="00787021" w:rsidRDefault="00202951" w:rsidP="00B758A0">
      <w:pPr>
        <w:adjustRightInd w:val="0"/>
        <w:snapToGrid w:val="0"/>
        <w:ind w:firstLineChars="200" w:firstLine="420"/>
        <w:rPr>
          <w:rFonts w:asciiTheme="majorEastAsia" w:eastAsiaTheme="majorEastAsia" w:hAnsiTheme="majorEastAsia" w:cs="AdvPS6F00"/>
          <w:color w:val="000000" w:themeColor="text1"/>
          <w:kern w:val="0"/>
          <w:szCs w:val="21"/>
        </w:rPr>
      </w:pPr>
      <w:r w:rsidRPr="00787021">
        <w:rPr>
          <w:rFonts w:asciiTheme="majorEastAsia" w:eastAsiaTheme="majorEastAsia" w:hAnsiTheme="majorEastAsia" w:cs="Times New Roman" w:hint="eastAsia"/>
          <w:color w:val="000000" w:themeColor="text1"/>
          <w:szCs w:val="21"/>
        </w:rPr>
        <w:t>在知识生产函数框架内考虑空间相关性、直接研究边界对技术扩散的影响的文献是</w:t>
      </w:r>
      <w:r w:rsidRPr="00787021">
        <w:rPr>
          <w:rFonts w:asciiTheme="majorEastAsia" w:eastAsiaTheme="majorEastAsia" w:hAnsiTheme="majorEastAsia" w:cs="Times New Roman" w:hint="eastAsia"/>
          <w:noProof/>
          <w:color w:val="000000" w:themeColor="text1"/>
          <w:szCs w:val="21"/>
        </w:rPr>
        <w:t>Moreno et al.</w:t>
      </w:r>
      <w:r w:rsidR="00354DCC" w:rsidRPr="00787021">
        <w:rPr>
          <w:rFonts w:asciiTheme="majorEastAsia" w:eastAsiaTheme="majorEastAsia" w:hAnsiTheme="majorEastAsia" w:cs="Times New Roman" w:hint="eastAsia"/>
          <w:noProof/>
          <w:color w:val="000000" w:themeColor="text1"/>
          <w:szCs w:val="21"/>
        </w:rPr>
        <w:t>(</w:t>
      </w:r>
      <w:r w:rsidRPr="00787021">
        <w:rPr>
          <w:rFonts w:asciiTheme="majorEastAsia" w:eastAsiaTheme="majorEastAsia" w:hAnsiTheme="majorEastAsia" w:cs="Times New Roman" w:hint="eastAsia"/>
          <w:noProof/>
          <w:color w:val="000000" w:themeColor="text1"/>
          <w:szCs w:val="21"/>
        </w:rPr>
        <w:t>2006</w:t>
      </w:r>
      <w:r w:rsidR="004457C2" w:rsidRPr="00787021">
        <w:rPr>
          <w:rFonts w:asciiTheme="majorEastAsia" w:eastAsiaTheme="majorEastAsia" w:hAnsiTheme="majorEastAsia" w:cs="Times New Roman" w:hint="eastAsia"/>
          <w:noProof/>
          <w:color w:val="000000" w:themeColor="text1"/>
          <w:szCs w:val="21"/>
        </w:rPr>
        <w:t>)</w:t>
      </w:r>
      <w:r w:rsidRPr="00787021">
        <w:rPr>
          <w:rFonts w:asciiTheme="majorEastAsia" w:eastAsiaTheme="majorEastAsia" w:hAnsiTheme="majorEastAsia" w:cs="AdvPS6F00" w:hint="eastAsia"/>
          <w:color w:val="000000" w:themeColor="text1"/>
          <w:kern w:val="0"/>
          <w:szCs w:val="21"/>
        </w:rPr>
        <w:t>与</w:t>
      </w:r>
      <w:r w:rsidRPr="00787021">
        <w:rPr>
          <w:rFonts w:asciiTheme="majorEastAsia" w:eastAsiaTheme="majorEastAsia" w:hAnsiTheme="majorEastAsia" w:cs="Times New Roman" w:hint="eastAsia"/>
          <w:noProof/>
          <w:color w:val="000000" w:themeColor="text1"/>
          <w:szCs w:val="21"/>
        </w:rPr>
        <w:t>Naveed</w:t>
      </w:r>
      <w:r w:rsidR="0024028C" w:rsidRPr="00787021">
        <w:rPr>
          <w:rFonts w:asciiTheme="majorEastAsia" w:eastAsiaTheme="majorEastAsia" w:hAnsiTheme="majorEastAsia" w:cs="Times New Roman" w:hint="eastAsia"/>
          <w:noProof/>
          <w:color w:val="000000" w:themeColor="text1"/>
          <w:szCs w:val="21"/>
        </w:rPr>
        <w:t>&amp;</w:t>
      </w:r>
      <w:r w:rsidRPr="00787021">
        <w:rPr>
          <w:rFonts w:asciiTheme="majorEastAsia" w:eastAsiaTheme="majorEastAsia" w:hAnsiTheme="majorEastAsia" w:cs="Times New Roman" w:hint="eastAsia"/>
          <w:noProof/>
          <w:color w:val="000000" w:themeColor="text1"/>
          <w:szCs w:val="21"/>
        </w:rPr>
        <w:t>Ahmad</w:t>
      </w:r>
      <w:r w:rsidR="00354DCC" w:rsidRPr="00787021">
        <w:rPr>
          <w:rFonts w:asciiTheme="majorEastAsia" w:eastAsiaTheme="majorEastAsia" w:hAnsiTheme="majorEastAsia" w:cs="Times New Roman" w:hint="eastAsia"/>
          <w:noProof/>
          <w:color w:val="000000" w:themeColor="text1"/>
          <w:szCs w:val="21"/>
        </w:rPr>
        <w:t>(</w:t>
      </w:r>
      <w:r w:rsidRPr="00787021">
        <w:rPr>
          <w:rFonts w:asciiTheme="majorEastAsia" w:eastAsiaTheme="majorEastAsia" w:hAnsiTheme="majorEastAsia" w:cs="Times New Roman" w:hint="eastAsia"/>
          <w:noProof/>
          <w:color w:val="000000" w:themeColor="text1"/>
          <w:szCs w:val="21"/>
        </w:rPr>
        <w:t>2016</w:t>
      </w:r>
      <w:r w:rsidR="004457C2" w:rsidRPr="00787021">
        <w:rPr>
          <w:rFonts w:asciiTheme="majorEastAsia" w:eastAsiaTheme="majorEastAsia" w:hAnsiTheme="majorEastAsia" w:cs="Times New Roman" w:hint="eastAsia"/>
          <w:noProof/>
          <w:color w:val="000000" w:themeColor="text1"/>
          <w:szCs w:val="21"/>
        </w:rPr>
        <w:t>)</w:t>
      </w:r>
      <w:r w:rsidRPr="00787021">
        <w:rPr>
          <w:rFonts w:asciiTheme="majorEastAsia" w:eastAsiaTheme="majorEastAsia" w:hAnsiTheme="majorEastAsia" w:cs="AdvPS6F00" w:hint="eastAsia"/>
          <w:color w:val="000000" w:themeColor="text1"/>
          <w:kern w:val="0"/>
          <w:szCs w:val="21"/>
        </w:rPr>
        <w:t>。</w:t>
      </w:r>
      <w:r w:rsidRPr="00787021">
        <w:rPr>
          <w:rFonts w:asciiTheme="majorEastAsia" w:eastAsiaTheme="majorEastAsia" w:hAnsiTheme="majorEastAsia" w:cs="Times New Roman" w:hint="eastAsia"/>
          <w:noProof/>
          <w:color w:val="000000" w:themeColor="text1"/>
          <w:szCs w:val="21"/>
        </w:rPr>
        <w:t>Moreno et al.</w:t>
      </w:r>
      <w:r w:rsidR="00354DCC" w:rsidRPr="00787021">
        <w:rPr>
          <w:rFonts w:asciiTheme="majorEastAsia" w:eastAsiaTheme="majorEastAsia" w:hAnsiTheme="majorEastAsia" w:cs="Times New Roman" w:hint="eastAsia"/>
          <w:noProof/>
          <w:color w:val="000000" w:themeColor="text1"/>
          <w:szCs w:val="21"/>
        </w:rPr>
        <w:t>(</w:t>
      </w:r>
      <w:r w:rsidRPr="00787021">
        <w:rPr>
          <w:rFonts w:asciiTheme="majorEastAsia" w:eastAsiaTheme="majorEastAsia" w:hAnsiTheme="majorEastAsia" w:cs="Times New Roman" w:hint="eastAsia"/>
          <w:noProof/>
          <w:color w:val="000000" w:themeColor="text1"/>
          <w:szCs w:val="21"/>
        </w:rPr>
        <w:t>2006</w:t>
      </w:r>
      <w:r w:rsidR="004457C2" w:rsidRPr="00787021">
        <w:rPr>
          <w:rFonts w:asciiTheme="majorEastAsia" w:eastAsiaTheme="majorEastAsia" w:hAnsiTheme="majorEastAsia" w:cs="Times New Roman" w:hint="eastAsia"/>
          <w:noProof/>
          <w:color w:val="000000" w:themeColor="text1"/>
          <w:szCs w:val="21"/>
        </w:rPr>
        <w:t>)</w:t>
      </w:r>
      <w:r w:rsidRPr="00787021">
        <w:rPr>
          <w:rFonts w:asciiTheme="majorEastAsia" w:eastAsiaTheme="majorEastAsia" w:hAnsiTheme="majorEastAsia" w:cs="AdvPS6F00" w:hint="eastAsia"/>
          <w:color w:val="000000" w:themeColor="text1"/>
          <w:kern w:val="0"/>
          <w:szCs w:val="21"/>
        </w:rPr>
        <w:t>与</w:t>
      </w:r>
      <w:r w:rsidRPr="00787021">
        <w:rPr>
          <w:rFonts w:asciiTheme="majorEastAsia" w:eastAsiaTheme="majorEastAsia" w:hAnsiTheme="majorEastAsia" w:cs="Times New Roman" w:hint="eastAsia"/>
          <w:noProof/>
          <w:color w:val="000000" w:themeColor="text1"/>
          <w:szCs w:val="21"/>
        </w:rPr>
        <w:t>Naveed</w:t>
      </w:r>
      <w:r w:rsidR="0024028C" w:rsidRPr="00787021">
        <w:rPr>
          <w:rFonts w:asciiTheme="majorEastAsia" w:eastAsiaTheme="majorEastAsia" w:hAnsiTheme="majorEastAsia" w:cs="Times New Roman" w:hint="eastAsia"/>
          <w:noProof/>
          <w:color w:val="000000" w:themeColor="text1"/>
          <w:szCs w:val="21"/>
        </w:rPr>
        <w:t>&amp;</w:t>
      </w:r>
      <w:r w:rsidRPr="00787021">
        <w:rPr>
          <w:rFonts w:asciiTheme="majorEastAsia" w:eastAsiaTheme="majorEastAsia" w:hAnsiTheme="majorEastAsia" w:cs="Times New Roman" w:hint="eastAsia"/>
          <w:noProof/>
          <w:color w:val="000000" w:themeColor="text1"/>
          <w:szCs w:val="21"/>
        </w:rPr>
        <w:t>Ahmad</w:t>
      </w:r>
      <w:r w:rsidR="00354DCC" w:rsidRPr="00787021">
        <w:rPr>
          <w:rFonts w:asciiTheme="majorEastAsia" w:eastAsiaTheme="majorEastAsia" w:hAnsiTheme="majorEastAsia" w:cs="AdvPS6F00" w:hint="eastAsia"/>
          <w:color w:val="000000" w:themeColor="text1"/>
          <w:kern w:val="0"/>
          <w:szCs w:val="21"/>
        </w:rPr>
        <w:t>(</w:t>
      </w:r>
      <w:r w:rsidRPr="00787021">
        <w:rPr>
          <w:rFonts w:asciiTheme="majorEastAsia" w:eastAsiaTheme="majorEastAsia" w:hAnsiTheme="majorEastAsia" w:cs="Times New Roman" w:hint="eastAsia"/>
          <w:noProof/>
          <w:color w:val="000000" w:themeColor="text1"/>
          <w:szCs w:val="21"/>
        </w:rPr>
        <w:t>2016</w:t>
      </w:r>
      <w:r w:rsidR="004457C2" w:rsidRPr="00787021">
        <w:rPr>
          <w:rFonts w:asciiTheme="majorEastAsia" w:eastAsiaTheme="majorEastAsia" w:hAnsiTheme="majorEastAsia" w:cs="AdvPS6F00" w:hint="eastAsia"/>
          <w:color w:val="000000" w:themeColor="text1"/>
          <w:kern w:val="0"/>
          <w:szCs w:val="21"/>
        </w:rPr>
        <w:t>)</w:t>
      </w:r>
      <w:r w:rsidRPr="00787021">
        <w:rPr>
          <w:rFonts w:asciiTheme="majorEastAsia" w:eastAsiaTheme="majorEastAsia" w:hAnsiTheme="majorEastAsia" w:cs="AdvPS6F00" w:hint="eastAsia"/>
          <w:color w:val="000000" w:themeColor="text1"/>
          <w:kern w:val="0"/>
          <w:szCs w:val="21"/>
        </w:rPr>
        <w:t>都研究欧洲国家的国界对技术扩散的影响。</w:t>
      </w:r>
      <w:r w:rsidRPr="00787021">
        <w:rPr>
          <w:rFonts w:asciiTheme="majorEastAsia" w:eastAsiaTheme="majorEastAsia" w:hAnsiTheme="majorEastAsia" w:cs="Times New Roman" w:hint="eastAsia"/>
          <w:noProof/>
          <w:color w:val="000000" w:themeColor="text1"/>
          <w:szCs w:val="21"/>
        </w:rPr>
        <w:t>Moreno et al.</w:t>
      </w:r>
      <w:r w:rsidR="00354DCC" w:rsidRPr="00787021">
        <w:rPr>
          <w:rFonts w:asciiTheme="majorEastAsia" w:eastAsiaTheme="majorEastAsia" w:hAnsiTheme="majorEastAsia" w:cs="Times New Roman" w:hint="eastAsia"/>
          <w:noProof/>
          <w:color w:val="000000" w:themeColor="text1"/>
          <w:szCs w:val="21"/>
        </w:rPr>
        <w:t>(</w:t>
      </w:r>
      <w:r w:rsidRPr="00787021">
        <w:rPr>
          <w:rFonts w:asciiTheme="majorEastAsia" w:eastAsiaTheme="majorEastAsia" w:hAnsiTheme="majorEastAsia" w:cs="Times New Roman" w:hint="eastAsia"/>
          <w:noProof/>
          <w:color w:val="000000" w:themeColor="text1"/>
          <w:szCs w:val="21"/>
        </w:rPr>
        <w:t>2006</w:t>
      </w:r>
      <w:r w:rsidR="004457C2" w:rsidRPr="00787021">
        <w:rPr>
          <w:rFonts w:asciiTheme="majorEastAsia" w:eastAsiaTheme="majorEastAsia" w:hAnsiTheme="majorEastAsia" w:cs="Times New Roman" w:hint="eastAsia"/>
          <w:noProof/>
          <w:color w:val="000000" w:themeColor="text1"/>
          <w:szCs w:val="21"/>
        </w:rPr>
        <w:t>)</w:t>
      </w:r>
      <w:r w:rsidRPr="00787021">
        <w:rPr>
          <w:rFonts w:asciiTheme="majorEastAsia" w:eastAsiaTheme="majorEastAsia" w:hAnsiTheme="majorEastAsia" w:cs="AdvPS6F00" w:hint="eastAsia"/>
          <w:color w:val="000000" w:themeColor="text1"/>
          <w:kern w:val="0"/>
          <w:szCs w:val="21"/>
        </w:rPr>
        <w:t>使用</w:t>
      </w:r>
      <w:r w:rsidRPr="00787021">
        <w:rPr>
          <w:rFonts w:asciiTheme="majorEastAsia" w:eastAsiaTheme="majorEastAsia" w:hAnsiTheme="majorEastAsia" w:cs="Times New Roman" w:hint="eastAsia"/>
          <w:noProof/>
          <w:color w:val="000000" w:themeColor="text1"/>
          <w:szCs w:val="21"/>
        </w:rPr>
        <w:t>Moran's I</w:t>
      </w:r>
      <w:r w:rsidRPr="00787021">
        <w:rPr>
          <w:rFonts w:asciiTheme="majorEastAsia" w:eastAsiaTheme="majorEastAsia" w:hAnsiTheme="majorEastAsia" w:cs="AdvPS6F00" w:hint="eastAsia"/>
          <w:color w:val="000000" w:themeColor="text1"/>
          <w:kern w:val="0"/>
          <w:szCs w:val="21"/>
        </w:rPr>
        <w:t>检验发现国界对技术扩散的影响因行业而异。具体而言，</w:t>
      </w:r>
      <w:r w:rsidRPr="00787021">
        <w:rPr>
          <w:rFonts w:asciiTheme="majorEastAsia" w:eastAsiaTheme="majorEastAsia" w:hAnsiTheme="majorEastAsia" w:cs="Times New Roman" w:hint="eastAsia"/>
          <w:noProof/>
          <w:color w:val="000000" w:themeColor="text1"/>
          <w:szCs w:val="21"/>
        </w:rPr>
        <w:t>6</w:t>
      </w:r>
      <w:r w:rsidRPr="00787021">
        <w:rPr>
          <w:rFonts w:asciiTheme="majorEastAsia" w:eastAsiaTheme="majorEastAsia" w:hAnsiTheme="majorEastAsia" w:cs="AdvPS6F00" w:hint="eastAsia"/>
          <w:color w:val="000000" w:themeColor="text1"/>
          <w:kern w:val="0"/>
          <w:szCs w:val="21"/>
        </w:rPr>
        <w:t>个行业的专利数同时存在显著的国内空间相关性和跨国空间相关性；</w:t>
      </w:r>
      <w:r w:rsidRPr="00787021">
        <w:rPr>
          <w:rFonts w:asciiTheme="majorEastAsia" w:eastAsiaTheme="majorEastAsia" w:hAnsiTheme="majorEastAsia" w:cs="Times New Roman" w:hint="eastAsia"/>
          <w:noProof/>
          <w:color w:val="000000" w:themeColor="text1"/>
          <w:szCs w:val="21"/>
        </w:rPr>
        <w:t>14</w:t>
      </w:r>
      <w:r w:rsidRPr="00787021">
        <w:rPr>
          <w:rFonts w:asciiTheme="majorEastAsia" w:eastAsiaTheme="majorEastAsia" w:hAnsiTheme="majorEastAsia" w:cs="AdvPS6F00" w:hint="eastAsia"/>
          <w:color w:val="000000" w:themeColor="text1"/>
          <w:kern w:val="0"/>
          <w:szCs w:val="21"/>
        </w:rPr>
        <w:t>个行业的专利数只有国内空间相关性是显著的，但跨国空间相关性不显著，意味着国界阻碍了技术的空间溢出；</w:t>
      </w:r>
      <w:r w:rsidRPr="00787021">
        <w:rPr>
          <w:rFonts w:asciiTheme="majorEastAsia" w:eastAsiaTheme="majorEastAsia" w:hAnsiTheme="majorEastAsia" w:cs="Times New Roman" w:hint="eastAsia"/>
          <w:noProof/>
          <w:color w:val="000000" w:themeColor="text1"/>
          <w:szCs w:val="21"/>
        </w:rPr>
        <w:t>3</w:t>
      </w:r>
      <w:r w:rsidRPr="00787021">
        <w:rPr>
          <w:rFonts w:asciiTheme="majorEastAsia" w:eastAsiaTheme="majorEastAsia" w:hAnsiTheme="majorEastAsia" w:cs="AdvPS6F00" w:hint="eastAsia"/>
          <w:color w:val="000000" w:themeColor="text1"/>
          <w:kern w:val="0"/>
          <w:szCs w:val="21"/>
        </w:rPr>
        <w:t>个行业的专利数的国内空间相关性和跨国空间相关性均不显著。作者没有解释存在行业差异的原因。</w:t>
      </w:r>
      <w:r w:rsidRPr="00787021">
        <w:rPr>
          <w:rFonts w:asciiTheme="majorEastAsia" w:eastAsiaTheme="majorEastAsia" w:hAnsiTheme="majorEastAsia" w:cs="Times New Roman" w:hint="eastAsia"/>
          <w:noProof/>
          <w:color w:val="000000" w:themeColor="text1"/>
          <w:szCs w:val="21"/>
        </w:rPr>
        <w:t>Naveed</w:t>
      </w:r>
      <w:r w:rsidR="0024028C" w:rsidRPr="00787021">
        <w:rPr>
          <w:rFonts w:asciiTheme="majorEastAsia" w:eastAsiaTheme="majorEastAsia" w:hAnsiTheme="majorEastAsia" w:cs="Times New Roman" w:hint="eastAsia"/>
          <w:noProof/>
          <w:color w:val="000000" w:themeColor="text1"/>
          <w:szCs w:val="21"/>
        </w:rPr>
        <w:t>&amp;</w:t>
      </w:r>
      <w:r w:rsidRPr="00787021">
        <w:rPr>
          <w:rFonts w:asciiTheme="majorEastAsia" w:eastAsiaTheme="majorEastAsia" w:hAnsiTheme="majorEastAsia" w:cs="Times New Roman" w:hint="eastAsia"/>
          <w:noProof/>
          <w:color w:val="000000" w:themeColor="text1"/>
          <w:szCs w:val="21"/>
        </w:rPr>
        <w:t>Ahmad</w:t>
      </w:r>
      <w:r w:rsidR="00354DCC" w:rsidRPr="00787021">
        <w:rPr>
          <w:rFonts w:asciiTheme="majorEastAsia" w:eastAsiaTheme="majorEastAsia" w:hAnsiTheme="majorEastAsia" w:cs="Times New Roman" w:hint="eastAsia"/>
          <w:noProof/>
          <w:color w:val="000000" w:themeColor="text1"/>
          <w:szCs w:val="21"/>
        </w:rPr>
        <w:t>(</w:t>
      </w:r>
      <w:r w:rsidRPr="00787021">
        <w:rPr>
          <w:rFonts w:asciiTheme="majorEastAsia" w:eastAsiaTheme="majorEastAsia" w:hAnsiTheme="majorEastAsia" w:cs="Times New Roman" w:hint="eastAsia"/>
          <w:noProof/>
          <w:color w:val="000000" w:themeColor="text1"/>
          <w:szCs w:val="21"/>
        </w:rPr>
        <w:t>2016</w:t>
      </w:r>
      <w:r w:rsidR="004457C2" w:rsidRPr="00787021">
        <w:rPr>
          <w:rFonts w:asciiTheme="majorEastAsia" w:eastAsiaTheme="majorEastAsia" w:hAnsiTheme="majorEastAsia" w:cs="Times New Roman" w:hint="eastAsia"/>
          <w:noProof/>
          <w:color w:val="000000" w:themeColor="text1"/>
          <w:szCs w:val="21"/>
        </w:rPr>
        <w:t>)</w:t>
      </w:r>
      <w:r w:rsidR="00016A01" w:rsidRPr="00787021">
        <w:rPr>
          <w:rFonts w:asciiTheme="majorEastAsia" w:eastAsiaTheme="majorEastAsia" w:hAnsiTheme="majorEastAsia" w:cs="AdvPS6F00" w:hint="eastAsia"/>
          <w:color w:val="000000" w:themeColor="text1"/>
          <w:kern w:val="0"/>
          <w:szCs w:val="21"/>
        </w:rPr>
        <w:t>使用扩展</w:t>
      </w:r>
      <w:r w:rsidRPr="00787021">
        <w:rPr>
          <w:rFonts w:asciiTheme="majorEastAsia" w:eastAsiaTheme="majorEastAsia" w:hAnsiTheme="majorEastAsia" w:cs="AdvPS6F00" w:hint="eastAsia"/>
          <w:color w:val="000000" w:themeColor="text1"/>
          <w:kern w:val="0"/>
          <w:szCs w:val="21"/>
        </w:rPr>
        <w:t>空间杜宾模型，发现国内邻近地区间的技术扩散大于国外邻近地区，即国界阻碍技术扩散。</w:t>
      </w:r>
    </w:p>
    <w:p w14:paraId="35B5BCF0" w14:textId="071C15C7" w:rsidR="00202951" w:rsidRPr="00787021" w:rsidRDefault="0077252B" w:rsidP="00B421B4">
      <w:pPr>
        <w:ind w:firstLineChars="200" w:firstLine="420"/>
        <w:outlineLvl w:val="1"/>
        <w:rPr>
          <w:rFonts w:asciiTheme="majorEastAsia" w:eastAsiaTheme="majorEastAsia" w:hAnsiTheme="majorEastAsia"/>
          <w:color w:val="000000" w:themeColor="text1"/>
        </w:rPr>
      </w:pPr>
      <w:r w:rsidRPr="00787021">
        <w:rPr>
          <w:rFonts w:asciiTheme="majorEastAsia" w:eastAsiaTheme="majorEastAsia" w:hAnsiTheme="majorEastAsia" w:hint="eastAsia"/>
          <w:color w:val="000000" w:themeColor="text1"/>
        </w:rPr>
        <w:t>（三）</w:t>
      </w:r>
      <w:r w:rsidR="00202951" w:rsidRPr="00787021">
        <w:rPr>
          <w:rFonts w:asciiTheme="majorEastAsia" w:eastAsiaTheme="majorEastAsia" w:hAnsiTheme="majorEastAsia" w:hint="eastAsia"/>
          <w:color w:val="000000" w:themeColor="text1"/>
        </w:rPr>
        <w:t>小结</w:t>
      </w:r>
    </w:p>
    <w:p w14:paraId="181E007B" w14:textId="77777777" w:rsidR="00202951" w:rsidRPr="00787021" w:rsidRDefault="00202951" w:rsidP="00B758A0">
      <w:pPr>
        <w:ind w:firstLineChars="200" w:firstLine="420"/>
        <w:rPr>
          <w:rFonts w:asciiTheme="majorEastAsia" w:eastAsiaTheme="majorEastAsia" w:hAnsiTheme="majorEastAsia" w:cs="Times New Roman"/>
          <w:noProof/>
          <w:color w:val="000000" w:themeColor="text1"/>
          <w:szCs w:val="21"/>
        </w:rPr>
      </w:pPr>
      <w:r w:rsidRPr="00787021">
        <w:rPr>
          <w:rFonts w:asciiTheme="majorEastAsia" w:eastAsiaTheme="majorEastAsia" w:hAnsiTheme="majorEastAsia" w:cs="Times New Roman" w:hint="eastAsia"/>
          <w:noProof/>
          <w:color w:val="000000" w:themeColor="text1"/>
          <w:szCs w:val="21"/>
        </w:rPr>
        <w:t>使用专利引用数据和检验技术或研发支出的空间相关性两种方法，都有不足。专利引用数据的不足包括如下几个方面：首先，只有发明人添加的引用才意味着技术扩散，</w:t>
      </w:r>
      <w:r w:rsidR="00D25FF0" w:rsidRPr="00787021">
        <w:rPr>
          <w:rFonts w:asciiTheme="majorEastAsia" w:eastAsiaTheme="majorEastAsia" w:hAnsiTheme="majorEastAsia" w:cs="Times New Roman" w:hint="eastAsia"/>
          <w:noProof/>
          <w:color w:val="000000" w:themeColor="text1"/>
          <w:szCs w:val="21"/>
        </w:rPr>
        <w:t>专利</w:t>
      </w:r>
      <w:r w:rsidRPr="00787021">
        <w:rPr>
          <w:rFonts w:asciiTheme="majorEastAsia" w:eastAsiaTheme="majorEastAsia" w:hAnsiTheme="majorEastAsia" w:cs="Times New Roman" w:hint="eastAsia"/>
          <w:noProof/>
          <w:color w:val="000000" w:themeColor="text1"/>
          <w:szCs w:val="21"/>
        </w:rPr>
        <w:t>审查官添加的引用不代表技术扩散。</w:t>
      </w:r>
      <w:r w:rsidR="00E16F5D" w:rsidRPr="00787021">
        <w:rPr>
          <w:rFonts w:asciiTheme="majorEastAsia" w:eastAsiaTheme="majorEastAsia" w:hAnsiTheme="majorEastAsia" w:cs="Times New Roman" w:hint="eastAsia"/>
          <w:noProof/>
          <w:color w:val="000000" w:themeColor="text1"/>
          <w:szCs w:val="21"/>
        </w:rPr>
        <w:t>美国专利数据库从2001年开始区分引用是发明人还是审查官添加的</w:t>
      </w:r>
      <w:r w:rsidR="003C3C78" w:rsidRPr="00787021">
        <w:rPr>
          <w:rStyle w:val="ad"/>
          <w:rFonts w:asciiTheme="majorEastAsia" w:eastAsiaTheme="majorEastAsia" w:hAnsiTheme="majorEastAsia" w:cs="Times New Roman"/>
          <w:noProof/>
          <w:color w:val="000000" w:themeColor="text1"/>
          <w:szCs w:val="21"/>
        </w:rPr>
        <w:footnoteReference w:id="7"/>
      </w:r>
      <w:r w:rsidR="00837A04" w:rsidRPr="00787021">
        <w:rPr>
          <w:rFonts w:asciiTheme="majorEastAsia" w:eastAsiaTheme="majorEastAsia" w:hAnsiTheme="majorEastAsia" w:cs="Times New Roman" w:hint="eastAsia"/>
          <w:noProof/>
          <w:color w:val="000000" w:themeColor="text1"/>
          <w:szCs w:val="21"/>
        </w:rPr>
        <w:t>(</w:t>
      </w:r>
      <w:r w:rsidRPr="00787021">
        <w:rPr>
          <w:rFonts w:asciiTheme="majorEastAsia" w:eastAsiaTheme="majorEastAsia" w:hAnsiTheme="majorEastAsia" w:cs="AdvPS6F00" w:hint="eastAsia"/>
          <w:color w:val="000000" w:themeColor="text1"/>
          <w:kern w:val="0"/>
          <w:szCs w:val="21"/>
        </w:rPr>
        <w:t>Alcacer</w:t>
      </w:r>
      <w:r w:rsidR="0024028C" w:rsidRPr="00787021">
        <w:rPr>
          <w:rFonts w:asciiTheme="majorEastAsia" w:eastAsiaTheme="majorEastAsia" w:hAnsiTheme="majorEastAsia" w:cs="Times New Roman" w:hint="eastAsia"/>
          <w:color w:val="000000" w:themeColor="text1"/>
        </w:rPr>
        <w:t>&amp;</w:t>
      </w:r>
      <w:r w:rsidRPr="00787021">
        <w:rPr>
          <w:rFonts w:asciiTheme="majorEastAsia" w:eastAsiaTheme="majorEastAsia" w:hAnsiTheme="majorEastAsia" w:cs="AdvPS6F00" w:hint="eastAsia"/>
          <w:color w:val="000000" w:themeColor="text1"/>
          <w:kern w:val="0"/>
          <w:szCs w:val="21"/>
        </w:rPr>
        <w:t>Gittelman, 2006</w:t>
      </w:r>
      <w:r w:rsidR="00837A04" w:rsidRPr="00787021">
        <w:rPr>
          <w:rFonts w:asciiTheme="majorEastAsia" w:eastAsiaTheme="majorEastAsia" w:hAnsiTheme="majorEastAsia" w:cs="Times New Roman" w:hint="eastAsia"/>
          <w:noProof/>
          <w:color w:val="000000" w:themeColor="text1"/>
          <w:szCs w:val="21"/>
        </w:rPr>
        <w:t>)</w:t>
      </w:r>
      <w:r w:rsidR="003C3C78" w:rsidRPr="00787021">
        <w:rPr>
          <w:rFonts w:asciiTheme="majorEastAsia" w:eastAsiaTheme="majorEastAsia" w:hAnsiTheme="majorEastAsia" w:cs="Times New Roman" w:hint="eastAsia"/>
          <w:noProof/>
          <w:color w:val="000000" w:themeColor="text1"/>
          <w:szCs w:val="21"/>
        </w:rPr>
        <w:t>，</w:t>
      </w:r>
      <w:r w:rsidR="00E16F5D" w:rsidRPr="00787021">
        <w:rPr>
          <w:rFonts w:asciiTheme="majorEastAsia" w:eastAsiaTheme="majorEastAsia" w:hAnsiTheme="majorEastAsia" w:cs="Times New Roman" w:hint="eastAsia"/>
          <w:noProof/>
          <w:color w:val="000000" w:themeColor="text1"/>
          <w:szCs w:val="21"/>
        </w:rPr>
        <w:t>然而</w:t>
      </w:r>
      <w:r w:rsidRPr="00787021">
        <w:rPr>
          <w:rFonts w:asciiTheme="majorEastAsia" w:eastAsiaTheme="majorEastAsia" w:hAnsiTheme="majorEastAsia" w:cs="Times New Roman" w:hint="eastAsia"/>
          <w:noProof/>
          <w:color w:val="000000" w:themeColor="text1"/>
          <w:szCs w:val="21"/>
        </w:rPr>
        <w:t>上述使用专利引用数据的研究均没有区分这一点。其次，如上所述，专利引用只是技术扩散的一种。很多技术都未申请专利，而是通过</w:t>
      </w:r>
      <w:r w:rsidR="00B00B05" w:rsidRPr="00787021">
        <w:rPr>
          <w:rFonts w:asciiTheme="majorEastAsia" w:eastAsiaTheme="majorEastAsia" w:hAnsiTheme="majorEastAsia" w:cs="Times New Roman" w:hint="eastAsia"/>
          <w:noProof/>
          <w:color w:val="000000" w:themeColor="text1"/>
          <w:szCs w:val="21"/>
        </w:rPr>
        <w:t>其它途径</w:t>
      </w:r>
      <w:r w:rsidRPr="00787021">
        <w:rPr>
          <w:rFonts w:asciiTheme="majorEastAsia" w:eastAsiaTheme="majorEastAsia" w:hAnsiTheme="majorEastAsia" w:cs="Times New Roman" w:hint="eastAsia"/>
          <w:noProof/>
          <w:color w:val="000000" w:themeColor="text1"/>
          <w:szCs w:val="21"/>
        </w:rPr>
        <w:t>来扩散。检验技术或研发支出的空间相关性这种方法的不足是，A地区和B地区间技术水平的相关性、A地区技术水平和B</w:t>
      </w:r>
      <w:r w:rsidR="003C3C78" w:rsidRPr="00787021">
        <w:rPr>
          <w:rFonts w:asciiTheme="majorEastAsia" w:eastAsiaTheme="majorEastAsia" w:hAnsiTheme="majorEastAsia" w:cs="Times New Roman" w:hint="eastAsia"/>
          <w:noProof/>
          <w:color w:val="000000" w:themeColor="text1"/>
          <w:szCs w:val="21"/>
        </w:rPr>
        <w:t>地区研发支出的相关性，并不必然源自技术扩散</w:t>
      </w:r>
      <w:r w:rsidRPr="00787021">
        <w:rPr>
          <w:rFonts w:asciiTheme="majorEastAsia" w:eastAsiaTheme="majorEastAsia" w:hAnsiTheme="majorEastAsia" w:cs="Times New Roman" w:hint="eastAsia"/>
          <w:noProof/>
          <w:color w:val="000000" w:themeColor="text1"/>
          <w:szCs w:val="21"/>
        </w:rPr>
        <w:t>，故此方法只是为技术扩散提供了比较间接的证据。</w:t>
      </w:r>
    </w:p>
    <w:p w14:paraId="2D54EA07" w14:textId="3B378A76" w:rsidR="00202951" w:rsidRPr="00787021" w:rsidRDefault="003C3C78" w:rsidP="006E73BF">
      <w:pPr>
        <w:adjustRightInd w:val="0"/>
        <w:snapToGrid w:val="0"/>
        <w:ind w:firstLineChars="200" w:firstLine="420"/>
        <w:rPr>
          <w:rFonts w:asciiTheme="majorEastAsia" w:eastAsiaTheme="majorEastAsia" w:hAnsiTheme="majorEastAsia" w:cs="Times New Roman"/>
          <w:color w:val="000000" w:themeColor="text1"/>
          <w:kern w:val="0"/>
          <w:szCs w:val="21"/>
        </w:rPr>
      </w:pPr>
      <w:r w:rsidRPr="00787021">
        <w:rPr>
          <w:rFonts w:asciiTheme="majorEastAsia" w:eastAsiaTheme="majorEastAsia" w:hAnsiTheme="majorEastAsia" w:cs="Times New Roman" w:hint="eastAsia"/>
          <w:noProof/>
          <w:color w:val="000000" w:themeColor="text1"/>
          <w:szCs w:val="21"/>
        </w:rPr>
        <w:t>本文</w:t>
      </w:r>
      <w:r w:rsidR="00016A01" w:rsidRPr="00787021">
        <w:rPr>
          <w:rFonts w:asciiTheme="majorEastAsia" w:eastAsiaTheme="majorEastAsia" w:hAnsiTheme="majorEastAsia" w:cs="Times New Roman"/>
          <w:noProof/>
          <w:color w:val="000000" w:themeColor="text1"/>
          <w:szCs w:val="21"/>
        </w:rPr>
        <w:t>利用扩展</w:t>
      </w:r>
      <w:r w:rsidR="00202951" w:rsidRPr="00787021">
        <w:rPr>
          <w:rFonts w:asciiTheme="majorEastAsia" w:eastAsiaTheme="majorEastAsia" w:hAnsiTheme="majorEastAsia" w:cs="Times New Roman"/>
          <w:noProof/>
          <w:color w:val="000000" w:themeColor="text1"/>
          <w:szCs w:val="21"/>
        </w:rPr>
        <w:t>空间杜宾模型研究边界对技术扩散的影响，</w:t>
      </w:r>
      <w:r w:rsidRPr="00787021">
        <w:rPr>
          <w:rFonts w:asciiTheme="majorEastAsia" w:eastAsiaTheme="majorEastAsia" w:hAnsiTheme="majorEastAsia" w:cs="Times New Roman" w:hint="eastAsia"/>
          <w:noProof/>
          <w:color w:val="000000" w:themeColor="text1"/>
          <w:szCs w:val="21"/>
        </w:rPr>
        <w:t>尽可能地</w:t>
      </w:r>
      <w:r w:rsidR="00016A01" w:rsidRPr="00787021">
        <w:rPr>
          <w:rFonts w:asciiTheme="majorEastAsia" w:eastAsiaTheme="majorEastAsia" w:hAnsiTheme="majorEastAsia" w:cs="Times New Roman"/>
          <w:noProof/>
          <w:color w:val="000000" w:themeColor="text1"/>
          <w:szCs w:val="21"/>
        </w:rPr>
        <w:t>克服</w:t>
      </w:r>
      <w:r w:rsidRPr="00787021">
        <w:rPr>
          <w:rFonts w:asciiTheme="majorEastAsia" w:eastAsiaTheme="majorEastAsia" w:hAnsiTheme="majorEastAsia" w:cs="Times New Roman" w:hint="eastAsia"/>
          <w:noProof/>
          <w:color w:val="000000" w:themeColor="text1"/>
          <w:szCs w:val="21"/>
        </w:rPr>
        <w:t>了</w:t>
      </w:r>
      <w:r w:rsidR="00016A01" w:rsidRPr="00787021">
        <w:rPr>
          <w:rFonts w:asciiTheme="majorEastAsia" w:eastAsiaTheme="majorEastAsia" w:hAnsiTheme="majorEastAsia" w:cs="Times New Roman"/>
          <w:noProof/>
          <w:color w:val="000000" w:themeColor="text1"/>
          <w:szCs w:val="21"/>
        </w:rPr>
        <w:t>检验技术（研</w:t>
      </w:r>
      <w:r w:rsidR="00016A01" w:rsidRPr="00787021">
        <w:rPr>
          <w:rFonts w:asciiTheme="majorEastAsia" w:eastAsiaTheme="majorEastAsia" w:hAnsiTheme="majorEastAsia" w:cs="Times New Roman"/>
          <w:noProof/>
          <w:color w:val="000000" w:themeColor="text1"/>
          <w:szCs w:val="21"/>
        </w:rPr>
        <w:lastRenderedPageBreak/>
        <w:t>发支出）的空间相关性这种方法的不足。</w:t>
      </w:r>
      <w:r w:rsidR="00202951" w:rsidRPr="00787021">
        <w:rPr>
          <w:rFonts w:asciiTheme="majorEastAsia" w:eastAsiaTheme="majorEastAsia" w:hAnsiTheme="majorEastAsia" w:cs="Times New Roman"/>
          <w:noProof/>
          <w:color w:val="000000" w:themeColor="text1"/>
          <w:szCs w:val="21"/>
        </w:rPr>
        <w:t>Naveed</w:t>
      </w:r>
      <w:r w:rsidR="0024028C" w:rsidRPr="00787021">
        <w:rPr>
          <w:rFonts w:asciiTheme="majorEastAsia" w:eastAsiaTheme="majorEastAsia" w:hAnsiTheme="majorEastAsia" w:cs="Times New Roman"/>
          <w:color w:val="000000" w:themeColor="text1"/>
        </w:rPr>
        <w:t>&amp;</w:t>
      </w:r>
      <w:r w:rsidR="00202951" w:rsidRPr="00787021">
        <w:rPr>
          <w:rFonts w:asciiTheme="majorEastAsia" w:eastAsiaTheme="majorEastAsia" w:hAnsiTheme="majorEastAsia" w:cs="Times New Roman"/>
          <w:noProof/>
          <w:color w:val="000000" w:themeColor="text1"/>
          <w:szCs w:val="21"/>
        </w:rPr>
        <w:t>Ahmad</w:t>
      </w:r>
      <w:r w:rsidR="00354DCC" w:rsidRPr="00787021">
        <w:rPr>
          <w:rFonts w:asciiTheme="majorEastAsia" w:eastAsiaTheme="majorEastAsia" w:hAnsiTheme="majorEastAsia" w:cs="Times New Roman"/>
          <w:color w:val="000000" w:themeColor="text1"/>
          <w:kern w:val="0"/>
          <w:szCs w:val="21"/>
        </w:rPr>
        <w:t>(</w:t>
      </w:r>
      <w:r w:rsidR="00202951" w:rsidRPr="00787021">
        <w:rPr>
          <w:rFonts w:asciiTheme="majorEastAsia" w:eastAsiaTheme="majorEastAsia" w:hAnsiTheme="majorEastAsia" w:cs="Times New Roman"/>
          <w:noProof/>
          <w:color w:val="000000" w:themeColor="text1"/>
          <w:szCs w:val="21"/>
        </w:rPr>
        <w:t>2016</w:t>
      </w:r>
      <w:r w:rsidR="0085194D" w:rsidRPr="00787021">
        <w:rPr>
          <w:rFonts w:asciiTheme="majorEastAsia" w:eastAsiaTheme="majorEastAsia" w:hAnsiTheme="majorEastAsia" w:cs="Times New Roman"/>
          <w:color w:val="000000" w:themeColor="text1"/>
          <w:kern w:val="0"/>
          <w:szCs w:val="21"/>
        </w:rPr>
        <w:t>)</w:t>
      </w:r>
      <w:r w:rsidR="00016A01" w:rsidRPr="00787021">
        <w:rPr>
          <w:rFonts w:asciiTheme="majorEastAsia" w:eastAsiaTheme="majorEastAsia" w:hAnsiTheme="majorEastAsia" w:cs="Times New Roman"/>
          <w:color w:val="000000" w:themeColor="text1"/>
          <w:kern w:val="0"/>
          <w:szCs w:val="21"/>
        </w:rPr>
        <w:t>使用</w:t>
      </w:r>
      <w:r w:rsidRPr="00787021">
        <w:rPr>
          <w:rFonts w:asciiTheme="majorEastAsia" w:eastAsiaTheme="majorEastAsia" w:hAnsiTheme="majorEastAsia" w:cs="Times New Roman" w:hint="eastAsia"/>
          <w:color w:val="000000" w:themeColor="text1"/>
          <w:kern w:val="0"/>
          <w:szCs w:val="21"/>
        </w:rPr>
        <w:t>了</w:t>
      </w:r>
      <w:r w:rsidR="00016A01" w:rsidRPr="00787021">
        <w:rPr>
          <w:rFonts w:asciiTheme="majorEastAsia" w:eastAsiaTheme="majorEastAsia" w:hAnsiTheme="majorEastAsia" w:cs="Times New Roman"/>
          <w:color w:val="000000" w:themeColor="text1"/>
          <w:kern w:val="0"/>
          <w:szCs w:val="21"/>
        </w:rPr>
        <w:t>扩展</w:t>
      </w:r>
      <w:r w:rsidR="00202951" w:rsidRPr="00787021">
        <w:rPr>
          <w:rFonts w:asciiTheme="majorEastAsia" w:eastAsiaTheme="majorEastAsia" w:hAnsiTheme="majorEastAsia" w:cs="Times New Roman"/>
          <w:color w:val="000000" w:themeColor="text1"/>
          <w:kern w:val="0"/>
          <w:szCs w:val="21"/>
        </w:rPr>
        <w:t>空间杜宾模型。这是与本文最接近的一项研究。但是，本文并不是简单地把</w:t>
      </w:r>
      <w:r w:rsidR="00202951" w:rsidRPr="00787021">
        <w:rPr>
          <w:rFonts w:asciiTheme="majorEastAsia" w:eastAsiaTheme="majorEastAsia" w:hAnsiTheme="majorEastAsia" w:cs="Times New Roman"/>
          <w:noProof/>
          <w:color w:val="000000" w:themeColor="text1"/>
          <w:szCs w:val="21"/>
        </w:rPr>
        <w:t>Naveed</w:t>
      </w:r>
      <w:r w:rsidR="0024028C" w:rsidRPr="00787021">
        <w:rPr>
          <w:rFonts w:asciiTheme="majorEastAsia" w:eastAsiaTheme="majorEastAsia" w:hAnsiTheme="majorEastAsia" w:cs="Times New Roman"/>
          <w:color w:val="000000" w:themeColor="text1"/>
        </w:rPr>
        <w:t>&amp;</w:t>
      </w:r>
      <w:r w:rsidR="00202951" w:rsidRPr="00787021">
        <w:rPr>
          <w:rFonts w:asciiTheme="majorEastAsia" w:eastAsiaTheme="majorEastAsia" w:hAnsiTheme="majorEastAsia" w:cs="Times New Roman"/>
          <w:noProof/>
          <w:color w:val="000000" w:themeColor="text1"/>
          <w:szCs w:val="21"/>
        </w:rPr>
        <w:t>Ahmad</w:t>
      </w:r>
      <w:r w:rsidR="00354DCC" w:rsidRPr="00787021">
        <w:rPr>
          <w:rFonts w:asciiTheme="majorEastAsia" w:eastAsiaTheme="majorEastAsia" w:hAnsiTheme="majorEastAsia" w:cs="Times New Roman"/>
          <w:color w:val="000000" w:themeColor="text1"/>
          <w:kern w:val="0"/>
          <w:szCs w:val="21"/>
        </w:rPr>
        <w:t>(</w:t>
      </w:r>
      <w:r w:rsidR="00202951" w:rsidRPr="00787021">
        <w:rPr>
          <w:rFonts w:asciiTheme="majorEastAsia" w:eastAsiaTheme="majorEastAsia" w:hAnsiTheme="majorEastAsia" w:cs="Times New Roman"/>
          <w:noProof/>
          <w:color w:val="000000" w:themeColor="text1"/>
          <w:szCs w:val="21"/>
        </w:rPr>
        <w:t>2016</w:t>
      </w:r>
      <w:r w:rsidR="0085194D" w:rsidRPr="00787021">
        <w:rPr>
          <w:rFonts w:asciiTheme="majorEastAsia" w:eastAsiaTheme="majorEastAsia" w:hAnsiTheme="majorEastAsia" w:cs="Times New Roman"/>
          <w:color w:val="000000" w:themeColor="text1"/>
          <w:kern w:val="0"/>
          <w:szCs w:val="21"/>
        </w:rPr>
        <w:t>)</w:t>
      </w:r>
      <w:r w:rsidR="00202951" w:rsidRPr="00787021">
        <w:rPr>
          <w:rFonts w:asciiTheme="majorEastAsia" w:eastAsiaTheme="majorEastAsia" w:hAnsiTheme="majorEastAsia" w:cs="Times New Roman"/>
          <w:color w:val="000000" w:themeColor="text1"/>
          <w:kern w:val="0"/>
          <w:szCs w:val="21"/>
        </w:rPr>
        <w:t>的研究框架应用到中国各省，而是做了明显的改进</w:t>
      </w:r>
      <w:r w:rsidR="000738D6" w:rsidRPr="00787021">
        <w:rPr>
          <w:rFonts w:asciiTheme="majorEastAsia" w:eastAsiaTheme="majorEastAsia" w:hAnsiTheme="majorEastAsia" w:cs="Times New Roman" w:hint="eastAsia"/>
          <w:color w:val="000000" w:themeColor="text1"/>
          <w:kern w:val="0"/>
          <w:szCs w:val="21"/>
        </w:rPr>
        <w:t>：首先</w:t>
      </w:r>
      <w:r w:rsidR="00202951" w:rsidRPr="00787021">
        <w:rPr>
          <w:rFonts w:asciiTheme="majorEastAsia" w:eastAsiaTheme="majorEastAsia" w:hAnsiTheme="majorEastAsia" w:cs="Times New Roman"/>
          <w:color w:val="000000" w:themeColor="text1"/>
          <w:kern w:val="0"/>
          <w:szCs w:val="21"/>
        </w:rPr>
        <w:t>，</w:t>
      </w:r>
      <w:r w:rsidR="00202951" w:rsidRPr="00787021">
        <w:rPr>
          <w:rFonts w:asciiTheme="majorEastAsia" w:eastAsiaTheme="majorEastAsia" w:hAnsiTheme="majorEastAsia" w:cs="Times New Roman"/>
          <w:noProof/>
          <w:color w:val="000000" w:themeColor="text1"/>
          <w:szCs w:val="21"/>
        </w:rPr>
        <w:t>Naveed</w:t>
      </w:r>
      <w:r w:rsidR="0024028C" w:rsidRPr="00787021">
        <w:rPr>
          <w:rFonts w:asciiTheme="majorEastAsia" w:eastAsiaTheme="majorEastAsia" w:hAnsiTheme="majorEastAsia" w:cs="Times New Roman"/>
          <w:color w:val="000000" w:themeColor="text1"/>
        </w:rPr>
        <w:t>&amp;</w:t>
      </w:r>
      <w:r w:rsidR="00202951" w:rsidRPr="00787021">
        <w:rPr>
          <w:rFonts w:asciiTheme="majorEastAsia" w:eastAsiaTheme="majorEastAsia" w:hAnsiTheme="majorEastAsia" w:cs="Times New Roman"/>
          <w:noProof/>
          <w:color w:val="000000" w:themeColor="text1"/>
          <w:szCs w:val="21"/>
        </w:rPr>
        <w:t>Ahmad</w:t>
      </w:r>
      <w:r w:rsidR="00354DCC" w:rsidRPr="00787021">
        <w:rPr>
          <w:rFonts w:asciiTheme="majorEastAsia" w:eastAsiaTheme="majorEastAsia" w:hAnsiTheme="majorEastAsia" w:cs="Times New Roman"/>
          <w:color w:val="000000" w:themeColor="text1"/>
          <w:kern w:val="0"/>
          <w:szCs w:val="21"/>
        </w:rPr>
        <w:t>(</w:t>
      </w:r>
      <w:r w:rsidR="00202951" w:rsidRPr="00787021">
        <w:rPr>
          <w:rFonts w:asciiTheme="majorEastAsia" w:eastAsiaTheme="majorEastAsia" w:hAnsiTheme="majorEastAsia" w:cs="Times New Roman"/>
          <w:noProof/>
          <w:color w:val="000000" w:themeColor="text1"/>
          <w:szCs w:val="21"/>
        </w:rPr>
        <w:t>2016</w:t>
      </w:r>
      <w:r w:rsidR="0085194D" w:rsidRPr="00787021">
        <w:rPr>
          <w:rFonts w:asciiTheme="majorEastAsia" w:eastAsiaTheme="majorEastAsia" w:hAnsiTheme="majorEastAsia" w:cs="Times New Roman"/>
          <w:color w:val="000000" w:themeColor="text1"/>
          <w:kern w:val="0"/>
          <w:szCs w:val="21"/>
        </w:rPr>
        <w:t>)</w:t>
      </w:r>
      <w:r w:rsidR="00016A01" w:rsidRPr="00787021">
        <w:rPr>
          <w:rFonts w:asciiTheme="majorEastAsia" w:eastAsiaTheme="majorEastAsia" w:hAnsiTheme="majorEastAsia" w:cs="Times New Roman"/>
          <w:color w:val="000000" w:themeColor="text1"/>
          <w:kern w:val="0"/>
          <w:szCs w:val="21"/>
        </w:rPr>
        <w:t>推导出扩展</w:t>
      </w:r>
      <w:r w:rsidR="00202951" w:rsidRPr="00787021">
        <w:rPr>
          <w:rFonts w:asciiTheme="majorEastAsia" w:eastAsiaTheme="majorEastAsia" w:hAnsiTheme="majorEastAsia" w:cs="Times New Roman"/>
          <w:color w:val="000000" w:themeColor="text1"/>
          <w:kern w:val="0"/>
          <w:szCs w:val="21"/>
        </w:rPr>
        <w:t>空间杜宾模型时，加入因变量空间滞后项的方式缺乏理论支持</w:t>
      </w:r>
      <w:r w:rsidR="00202951" w:rsidRPr="00787021">
        <w:rPr>
          <w:rFonts w:asciiTheme="majorEastAsia" w:eastAsiaTheme="majorEastAsia" w:hAnsiTheme="majorEastAsia" w:cs="Times New Roman"/>
          <w:color w:val="000000" w:themeColor="text1"/>
          <w:kern w:val="0"/>
          <w:szCs w:val="21"/>
          <w:vertAlign w:val="superscript"/>
        </w:rPr>
        <w:footnoteReference w:id="8"/>
      </w:r>
      <w:r w:rsidR="000738D6" w:rsidRPr="00787021">
        <w:rPr>
          <w:rFonts w:asciiTheme="majorEastAsia" w:eastAsiaTheme="majorEastAsia" w:hAnsiTheme="majorEastAsia" w:cs="Times New Roman" w:hint="eastAsia"/>
          <w:color w:val="000000" w:themeColor="text1"/>
          <w:kern w:val="0"/>
          <w:szCs w:val="21"/>
        </w:rPr>
        <w:t>，</w:t>
      </w:r>
      <w:r w:rsidR="00016A01" w:rsidRPr="00787021">
        <w:rPr>
          <w:rFonts w:asciiTheme="majorEastAsia" w:eastAsiaTheme="majorEastAsia" w:hAnsiTheme="majorEastAsia" w:cs="Times New Roman"/>
          <w:color w:val="000000" w:themeColor="text1"/>
          <w:kern w:val="0"/>
          <w:szCs w:val="21"/>
        </w:rPr>
        <w:t>而</w:t>
      </w:r>
      <w:r w:rsidR="000738D6" w:rsidRPr="00787021">
        <w:rPr>
          <w:rFonts w:asciiTheme="majorEastAsia" w:eastAsiaTheme="majorEastAsia" w:hAnsiTheme="majorEastAsia" w:cs="Times New Roman"/>
          <w:color w:val="000000" w:themeColor="text1"/>
          <w:kern w:val="0"/>
          <w:szCs w:val="21"/>
        </w:rPr>
        <w:t>本文</w:t>
      </w:r>
      <w:r w:rsidR="00016A01" w:rsidRPr="00787021">
        <w:rPr>
          <w:rFonts w:asciiTheme="majorEastAsia" w:eastAsiaTheme="majorEastAsia" w:hAnsiTheme="majorEastAsia" w:cs="Times New Roman"/>
          <w:color w:val="000000" w:themeColor="text1"/>
          <w:kern w:val="0"/>
          <w:szCs w:val="21"/>
        </w:rPr>
        <w:t>根据人</w:t>
      </w:r>
      <w:r w:rsidR="000738D6" w:rsidRPr="00787021">
        <w:rPr>
          <w:rFonts w:asciiTheme="majorEastAsia" w:eastAsiaTheme="majorEastAsia" w:hAnsiTheme="majorEastAsia" w:cs="Times New Roman"/>
          <w:color w:val="000000" w:themeColor="text1"/>
          <w:kern w:val="0"/>
          <w:szCs w:val="21"/>
        </w:rPr>
        <w:t>力资本的空间相关性</w:t>
      </w:r>
      <w:r w:rsidR="00016A01" w:rsidRPr="00787021">
        <w:rPr>
          <w:rFonts w:asciiTheme="majorEastAsia" w:eastAsiaTheme="majorEastAsia" w:hAnsiTheme="majorEastAsia" w:cs="Times New Roman"/>
          <w:color w:val="000000" w:themeColor="text1"/>
          <w:kern w:val="0"/>
          <w:szCs w:val="21"/>
        </w:rPr>
        <w:t>推导出扩展</w:t>
      </w:r>
      <w:r w:rsidR="00202951" w:rsidRPr="00787021">
        <w:rPr>
          <w:rFonts w:asciiTheme="majorEastAsia" w:eastAsiaTheme="majorEastAsia" w:hAnsiTheme="majorEastAsia" w:cs="Times New Roman"/>
          <w:color w:val="000000" w:themeColor="text1"/>
          <w:kern w:val="0"/>
          <w:szCs w:val="21"/>
        </w:rPr>
        <w:t>空间杜宾模型。</w:t>
      </w:r>
      <w:r w:rsidR="000738D6" w:rsidRPr="00787021">
        <w:rPr>
          <w:rFonts w:asciiTheme="majorEastAsia" w:eastAsiaTheme="majorEastAsia" w:hAnsiTheme="majorEastAsia" w:cs="Times New Roman" w:hint="eastAsia"/>
          <w:color w:val="000000" w:themeColor="text1"/>
          <w:kern w:val="0"/>
          <w:szCs w:val="21"/>
        </w:rPr>
        <w:t>其次，本文控制了各地区间技术水平的</w:t>
      </w:r>
      <w:r w:rsidR="00590540" w:rsidRPr="00787021">
        <w:rPr>
          <w:rFonts w:asciiTheme="majorEastAsia" w:eastAsiaTheme="majorEastAsia" w:hAnsiTheme="majorEastAsia" w:cs="Times New Roman" w:hint="eastAsia"/>
          <w:color w:val="000000" w:themeColor="text1"/>
          <w:kern w:val="0"/>
          <w:szCs w:val="21"/>
        </w:rPr>
        <w:t>同步</w:t>
      </w:r>
      <w:r w:rsidR="000738D6" w:rsidRPr="00787021">
        <w:rPr>
          <w:rFonts w:asciiTheme="majorEastAsia" w:eastAsiaTheme="majorEastAsia" w:hAnsiTheme="majorEastAsia" w:cs="Times New Roman" w:hint="eastAsia"/>
          <w:color w:val="000000" w:themeColor="text1"/>
          <w:kern w:val="0"/>
          <w:szCs w:val="21"/>
        </w:rPr>
        <w:t>性，从而极大地排除了</w:t>
      </w:r>
      <w:r w:rsidR="00590540" w:rsidRPr="00787021">
        <w:rPr>
          <w:rFonts w:asciiTheme="majorEastAsia" w:eastAsiaTheme="majorEastAsia" w:hAnsiTheme="majorEastAsia" w:cs="Times New Roman" w:hint="eastAsia"/>
          <w:color w:val="000000" w:themeColor="text1"/>
          <w:kern w:val="0"/>
          <w:szCs w:val="21"/>
        </w:rPr>
        <w:t>技术空间相关</w:t>
      </w:r>
      <w:r w:rsidR="000738D6" w:rsidRPr="00787021">
        <w:rPr>
          <w:rFonts w:asciiTheme="majorEastAsia" w:eastAsiaTheme="majorEastAsia" w:hAnsiTheme="majorEastAsia" w:cs="Times New Roman" w:hint="eastAsia"/>
          <w:color w:val="000000" w:themeColor="text1"/>
          <w:kern w:val="0"/>
          <w:szCs w:val="21"/>
        </w:rPr>
        <w:t>不是技术扩散的可能性。</w:t>
      </w:r>
    </w:p>
    <w:p w14:paraId="2DA2E77C" w14:textId="3D7290C5" w:rsidR="00202951" w:rsidRPr="00787021" w:rsidRDefault="002A4DF7" w:rsidP="001C5587">
      <w:pPr>
        <w:widowControl/>
        <w:spacing w:beforeLines="50" w:before="156" w:afterLines="50" w:after="156"/>
        <w:jc w:val="center"/>
        <w:outlineLvl w:val="0"/>
        <w:rPr>
          <w:rFonts w:asciiTheme="majorEastAsia" w:eastAsiaTheme="majorEastAsia" w:hAnsiTheme="majorEastAsia"/>
          <w:color w:val="000000" w:themeColor="text1"/>
          <w:szCs w:val="21"/>
        </w:rPr>
      </w:pPr>
      <w:r w:rsidRPr="00787021">
        <w:rPr>
          <w:rFonts w:asciiTheme="majorEastAsia" w:eastAsiaTheme="majorEastAsia" w:hAnsiTheme="majorEastAsia"/>
          <w:color w:val="000000" w:themeColor="text1"/>
          <w:szCs w:val="21"/>
        </w:rPr>
        <w:fldChar w:fldCharType="begin"/>
      </w:r>
      <w:r w:rsidR="00202951" w:rsidRPr="00787021">
        <w:rPr>
          <w:rFonts w:asciiTheme="majorEastAsia" w:eastAsiaTheme="majorEastAsia" w:hAnsiTheme="majorEastAsia"/>
          <w:color w:val="000000" w:themeColor="text1"/>
          <w:szCs w:val="21"/>
        </w:rPr>
        <w:instrText xml:space="preserve"> MACROBUTTON MTEditEquationSection2 </w:instrText>
      </w:r>
      <w:r w:rsidR="00202951" w:rsidRPr="00787021">
        <w:rPr>
          <w:rFonts w:asciiTheme="majorEastAsia" w:eastAsiaTheme="majorEastAsia" w:hAnsiTheme="majorEastAsia"/>
          <w:vanish/>
          <w:color w:val="000000" w:themeColor="text1"/>
          <w:szCs w:val="21"/>
        </w:rPr>
        <w:instrText>Equation Chapter 1 Section 1</w:instrText>
      </w:r>
      <w:r w:rsidRPr="00787021">
        <w:rPr>
          <w:rFonts w:asciiTheme="majorEastAsia" w:eastAsiaTheme="majorEastAsia" w:hAnsiTheme="majorEastAsia"/>
          <w:color w:val="000000" w:themeColor="text1"/>
          <w:szCs w:val="21"/>
        </w:rPr>
        <w:fldChar w:fldCharType="begin"/>
      </w:r>
      <w:r w:rsidR="00202951" w:rsidRPr="00787021">
        <w:rPr>
          <w:rFonts w:asciiTheme="majorEastAsia" w:eastAsiaTheme="majorEastAsia" w:hAnsiTheme="majorEastAsia"/>
          <w:color w:val="000000" w:themeColor="text1"/>
          <w:szCs w:val="21"/>
        </w:rPr>
        <w:instrText xml:space="preserve"> SEQ MTEqn \r \h \* MERGEFORMAT </w:instrText>
      </w:r>
      <w:r w:rsidRPr="00787021">
        <w:rPr>
          <w:rFonts w:asciiTheme="majorEastAsia" w:eastAsiaTheme="majorEastAsia" w:hAnsiTheme="majorEastAsia"/>
          <w:color w:val="000000" w:themeColor="text1"/>
          <w:szCs w:val="21"/>
        </w:rPr>
        <w:fldChar w:fldCharType="end"/>
      </w:r>
      <w:r w:rsidRPr="00787021">
        <w:rPr>
          <w:rFonts w:asciiTheme="majorEastAsia" w:eastAsiaTheme="majorEastAsia" w:hAnsiTheme="majorEastAsia"/>
          <w:color w:val="000000" w:themeColor="text1"/>
          <w:szCs w:val="21"/>
        </w:rPr>
        <w:fldChar w:fldCharType="begin"/>
      </w:r>
      <w:r w:rsidR="00202951" w:rsidRPr="00787021">
        <w:rPr>
          <w:rFonts w:asciiTheme="majorEastAsia" w:eastAsiaTheme="majorEastAsia" w:hAnsiTheme="majorEastAsia"/>
          <w:color w:val="000000" w:themeColor="text1"/>
          <w:szCs w:val="21"/>
        </w:rPr>
        <w:instrText xml:space="preserve"> SEQ MTSec \r 1 \h \* MERGEFORMAT </w:instrText>
      </w:r>
      <w:r w:rsidRPr="00787021">
        <w:rPr>
          <w:rFonts w:asciiTheme="majorEastAsia" w:eastAsiaTheme="majorEastAsia" w:hAnsiTheme="majorEastAsia"/>
          <w:color w:val="000000" w:themeColor="text1"/>
          <w:szCs w:val="21"/>
        </w:rPr>
        <w:fldChar w:fldCharType="end"/>
      </w:r>
      <w:r w:rsidRPr="00787021">
        <w:rPr>
          <w:rFonts w:asciiTheme="majorEastAsia" w:eastAsiaTheme="majorEastAsia" w:hAnsiTheme="majorEastAsia"/>
          <w:color w:val="000000" w:themeColor="text1"/>
          <w:szCs w:val="21"/>
        </w:rPr>
        <w:fldChar w:fldCharType="begin"/>
      </w:r>
      <w:r w:rsidR="00202951" w:rsidRPr="00787021">
        <w:rPr>
          <w:rFonts w:asciiTheme="majorEastAsia" w:eastAsiaTheme="majorEastAsia" w:hAnsiTheme="majorEastAsia"/>
          <w:color w:val="000000" w:themeColor="text1"/>
          <w:szCs w:val="21"/>
        </w:rPr>
        <w:instrText xml:space="preserve"> SEQ MTChap \r 1 \h \* MERGEFORMAT </w:instrText>
      </w:r>
      <w:r w:rsidRPr="00787021">
        <w:rPr>
          <w:rFonts w:asciiTheme="majorEastAsia" w:eastAsiaTheme="majorEastAsia" w:hAnsiTheme="majorEastAsia"/>
          <w:color w:val="000000" w:themeColor="text1"/>
          <w:szCs w:val="21"/>
        </w:rPr>
        <w:fldChar w:fldCharType="end"/>
      </w:r>
      <w:r w:rsidRPr="00787021">
        <w:rPr>
          <w:rFonts w:asciiTheme="majorEastAsia" w:eastAsiaTheme="majorEastAsia" w:hAnsiTheme="majorEastAsia"/>
          <w:color w:val="000000" w:themeColor="text1"/>
          <w:szCs w:val="21"/>
        </w:rPr>
        <w:fldChar w:fldCharType="end"/>
      </w:r>
      <w:r w:rsidR="000551F8" w:rsidRPr="00787021">
        <w:rPr>
          <w:rFonts w:asciiTheme="majorEastAsia" w:eastAsiaTheme="majorEastAsia" w:hAnsiTheme="majorEastAsia" w:hint="eastAsia"/>
          <w:color w:val="000000" w:themeColor="text1"/>
          <w:szCs w:val="21"/>
        </w:rPr>
        <w:t>三</w:t>
      </w:r>
      <w:r w:rsidR="00202951" w:rsidRPr="00787021">
        <w:rPr>
          <w:rFonts w:asciiTheme="majorEastAsia" w:eastAsiaTheme="majorEastAsia" w:hAnsiTheme="majorEastAsia" w:hint="eastAsia"/>
          <w:color w:val="000000" w:themeColor="text1"/>
          <w:szCs w:val="21"/>
        </w:rPr>
        <w:t>、</w:t>
      </w:r>
      <w:r w:rsidR="00F52106" w:rsidRPr="00787021">
        <w:rPr>
          <w:rFonts w:asciiTheme="majorEastAsia" w:eastAsiaTheme="majorEastAsia" w:hAnsiTheme="majorEastAsia" w:hint="eastAsia"/>
          <w:color w:val="000000" w:themeColor="text1"/>
          <w:szCs w:val="21"/>
        </w:rPr>
        <w:t>模型</w:t>
      </w:r>
      <w:r w:rsidR="001A73FF" w:rsidRPr="00787021">
        <w:rPr>
          <w:rFonts w:asciiTheme="majorEastAsia" w:eastAsiaTheme="majorEastAsia" w:hAnsiTheme="majorEastAsia" w:hint="eastAsia"/>
          <w:color w:val="000000" w:themeColor="text1"/>
          <w:szCs w:val="21"/>
        </w:rPr>
        <w:t>设定</w:t>
      </w:r>
      <w:r w:rsidR="0077252B" w:rsidRPr="00787021">
        <w:rPr>
          <w:rFonts w:asciiTheme="majorEastAsia" w:eastAsiaTheme="majorEastAsia" w:hAnsiTheme="majorEastAsia" w:hint="eastAsia"/>
          <w:color w:val="000000" w:themeColor="text1"/>
          <w:szCs w:val="21"/>
        </w:rPr>
        <w:t>、变量说明和描述统计</w:t>
      </w:r>
    </w:p>
    <w:p w14:paraId="048D26DA" w14:textId="657A585B" w:rsidR="001A73FF" w:rsidRPr="00787021" w:rsidRDefault="001A73FF" w:rsidP="001A73FF">
      <w:pPr>
        <w:ind w:firstLineChars="200" w:firstLine="420"/>
        <w:outlineLvl w:val="1"/>
        <w:rPr>
          <w:rFonts w:asciiTheme="majorEastAsia" w:eastAsiaTheme="majorEastAsia" w:hAnsiTheme="majorEastAsia"/>
          <w:color w:val="000000" w:themeColor="text1"/>
        </w:rPr>
      </w:pPr>
      <w:r w:rsidRPr="00787021">
        <w:rPr>
          <w:rFonts w:asciiTheme="majorEastAsia" w:eastAsiaTheme="majorEastAsia" w:hAnsiTheme="majorEastAsia" w:hint="eastAsia"/>
          <w:color w:val="000000" w:themeColor="text1"/>
        </w:rPr>
        <w:t>（一）模型设定</w:t>
      </w:r>
    </w:p>
    <w:p w14:paraId="6ECCDAF5" w14:textId="4EE3074E" w:rsidR="008E5833" w:rsidRPr="00787021" w:rsidRDefault="002A22FC" w:rsidP="002A22FC">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hint="eastAsia"/>
          <w:color w:val="000000" w:themeColor="text1"/>
        </w:rPr>
        <w:t>人力资本能提高所有生产要素（包括劳动、物质资本等）的生产率，是经济增长的重要源泉（</w:t>
      </w:r>
      <w:r w:rsidRPr="00787021">
        <w:rPr>
          <w:rFonts w:asciiTheme="majorEastAsia" w:eastAsiaTheme="majorEastAsia" w:hAnsiTheme="majorEastAsia" w:cs="Times New Roman"/>
          <w:color w:val="000000" w:themeColor="text1"/>
        </w:rPr>
        <w:t>Lucas，1988</w:t>
      </w:r>
      <w:r w:rsidRPr="00787021">
        <w:rPr>
          <w:rFonts w:asciiTheme="majorEastAsia" w:eastAsiaTheme="majorEastAsia" w:hAnsiTheme="majorEastAsia" w:hint="eastAsia"/>
          <w:color w:val="000000" w:themeColor="text1"/>
        </w:rPr>
        <w:t>）。</w:t>
      </w:r>
      <w:r w:rsidR="003662AF" w:rsidRPr="00787021">
        <w:rPr>
          <w:rFonts w:asciiTheme="majorEastAsia" w:eastAsiaTheme="majorEastAsia" w:hAnsiTheme="majorEastAsia" w:cs="Times New Roman" w:hint="eastAsia"/>
          <w:color w:val="000000" w:themeColor="text1"/>
        </w:rPr>
        <w:t>根据</w:t>
      </w:r>
      <w:r w:rsidR="003662AF" w:rsidRPr="00787021">
        <w:rPr>
          <w:rFonts w:asciiTheme="majorEastAsia" w:eastAsiaTheme="majorEastAsia" w:hAnsiTheme="majorEastAsia" w:cs="Times New Roman"/>
          <w:color w:val="000000" w:themeColor="text1"/>
        </w:rPr>
        <w:t>Lucas</w:t>
      </w:r>
      <w:r w:rsidR="003662AF" w:rsidRPr="00787021">
        <w:rPr>
          <w:rFonts w:asciiTheme="majorEastAsia" w:eastAsiaTheme="majorEastAsia" w:hAnsiTheme="majorEastAsia" w:cs="Times New Roman" w:hint="eastAsia"/>
          <w:color w:val="000000" w:themeColor="text1"/>
        </w:rPr>
        <w:t>（</w:t>
      </w:r>
      <w:r w:rsidR="003662AF" w:rsidRPr="00787021">
        <w:rPr>
          <w:rFonts w:asciiTheme="majorEastAsia" w:eastAsiaTheme="majorEastAsia" w:hAnsiTheme="majorEastAsia" w:cs="Times New Roman"/>
          <w:color w:val="000000" w:themeColor="text1"/>
        </w:rPr>
        <w:t>1988</w:t>
      </w:r>
      <w:r w:rsidR="003662AF" w:rsidRPr="00787021">
        <w:rPr>
          <w:rFonts w:asciiTheme="majorEastAsia" w:eastAsiaTheme="majorEastAsia" w:hAnsiTheme="majorEastAsia" w:cs="Times New Roman" w:hint="eastAsia"/>
          <w:color w:val="000000" w:themeColor="text1"/>
        </w:rPr>
        <w:t>）包含人力资本的生产函数，我们可定义技术生产函数为</w:t>
      </w:r>
      <w:r w:rsidR="003662AF" w:rsidRPr="00787021">
        <w:rPr>
          <w:rFonts w:asciiTheme="majorEastAsia" w:eastAsiaTheme="majorEastAsia" w:hAnsiTheme="majorEastAsia" w:cs="Times New Roman"/>
          <w:i/>
          <w:color w:val="000000" w:themeColor="text1"/>
        </w:rPr>
        <w:t>A</w:t>
      </w:r>
      <w:r w:rsidR="003662AF" w:rsidRPr="00787021">
        <w:rPr>
          <w:rFonts w:asciiTheme="majorEastAsia" w:eastAsiaTheme="majorEastAsia" w:hAnsiTheme="majorEastAsia" w:cs="Times New Roman"/>
          <w:i/>
          <w:color w:val="000000" w:themeColor="text1"/>
          <w:vertAlign w:val="subscript"/>
        </w:rPr>
        <w:t>t</w:t>
      </w:r>
      <w:r w:rsidR="003662AF" w:rsidRPr="00787021">
        <w:rPr>
          <w:rFonts w:asciiTheme="majorEastAsia" w:eastAsiaTheme="majorEastAsia" w:hAnsiTheme="majorEastAsia" w:cs="Times New Roman" w:hint="eastAsia"/>
          <w:color w:val="000000" w:themeColor="text1"/>
        </w:rPr>
        <w:t>=</w:t>
      </w:r>
      <m:oMath>
        <m:sSubSup>
          <m:sSubSupPr>
            <m:ctrlPr>
              <w:rPr>
                <w:rFonts w:ascii="Cambria Math" w:eastAsiaTheme="majorEastAsia" w:hAnsi="Cambria Math" w:cs="Times New Roman"/>
                <w:i/>
                <w:iCs/>
                <w:color w:val="000000" w:themeColor="text1"/>
              </w:rPr>
            </m:ctrlPr>
          </m:sSubSupPr>
          <m:e>
            <m:r>
              <w:rPr>
                <w:rFonts w:ascii="Cambria Math" w:eastAsiaTheme="majorEastAsia" w:hAnsi="Cambria Math" w:cs="Times New Roman"/>
                <w:color w:val="000000" w:themeColor="text1"/>
              </w:rPr>
              <m:t>E</m:t>
            </m:r>
            <m:ctrlPr>
              <w:rPr>
                <w:rFonts w:ascii="Cambria Math" w:eastAsiaTheme="majorEastAsia" w:hAnsi="Cambria Math" w:cs="Times New Roman" w:hint="eastAsia"/>
                <w:i/>
                <w:iCs/>
                <w:color w:val="000000" w:themeColor="text1"/>
              </w:rPr>
            </m:ctrlPr>
          </m:e>
          <m:sub>
            <m:r>
              <w:rPr>
                <w:rFonts w:ascii="Cambria Math" w:eastAsiaTheme="majorEastAsia" w:hAnsi="Cambria Math" w:cs="Times New Roman"/>
                <w:color w:val="000000" w:themeColor="text1"/>
              </w:rPr>
              <m:t>t</m:t>
            </m:r>
          </m:sub>
          <m:sup>
            <m:r>
              <w:rPr>
                <w:rFonts w:ascii="Cambria Math" w:eastAsiaTheme="majorEastAsia" w:hAnsi="Cambria Math" w:cs="Times New Roman"/>
                <w:color w:val="000000" w:themeColor="text1"/>
              </w:rPr>
              <m:t>α</m:t>
            </m:r>
          </m:sup>
        </m:sSubSup>
      </m:oMath>
      <w:r w:rsidR="008E5833" w:rsidRPr="00787021">
        <w:rPr>
          <w:rFonts w:asciiTheme="majorEastAsia" w:eastAsiaTheme="majorEastAsia" w:hAnsiTheme="majorEastAsia" w:cs="Times New Roman"/>
          <w:iCs/>
          <w:color w:val="000000" w:themeColor="text1"/>
        </w:rPr>
        <w:t>(</w:t>
      </w:r>
      <w:r w:rsidR="008E5833" w:rsidRPr="00787021">
        <w:rPr>
          <w:rFonts w:asciiTheme="majorEastAsia" w:eastAsiaTheme="majorEastAsia" w:hAnsiTheme="majorEastAsia" w:cs="Times New Roman"/>
          <w:i/>
          <w:color w:val="000000" w:themeColor="text1"/>
        </w:rPr>
        <w:t>A</w:t>
      </w:r>
      <w:r w:rsidR="008E5833" w:rsidRPr="00787021">
        <w:rPr>
          <w:rFonts w:asciiTheme="majorEastAsia" w:eastAsiaTheme="majorEastAsia" w:hAnsiTheme="majorEastAsia" w:cs="Times New Roman"/>
          <w:i/>
          <w:color w:val="000000" w:themeColor="text1"/>
          <w:vertAlign w:val="subscript"/>
        </w:rPr>
        <w:t>t</w:t>
      </w:r>
      <w:r w:rsidR="00900EC2" w:rsidRPr="00787021">
        <w:rPr>
          <w:rFonts w:asciiTheme="majorEastAsia" w:eastAsiaTheme="majorEastAsia" w:hAnsiTheme="majorEastAsia" w:cs="Times New Roman" w:hint="eastAsia"/>
          <w:color w:val="000000" w:themeColor="text1"/>
        </w:rPr>
        <w:t>、</w:t>
      </w:r>
      <w:r w:rsidR="00E53DD8" w:rsidRPr="00787021">
        <w:rPr>
          <w:rFonts w:asciiTheme="majorEastAsia" w:eastAsiaTheme="majorEastAsia" w:hAnsiTheme="majorEastAsia" w:cs="Times New Roman"/>
          <w:i/>
          <w:iCs/>
          <w:color w:val="000000" w:themeColor="text1"/>
        </w:rPr>
        <w:t>E</w:t>
      </w:r>
      <w:r w:rsidR="00900EC2" w:rsidRPr="00787021">
        <w:rPr>
          <w:rFonts w:asciiTheme="majorEastAsia" w:eastAsiaTheme="majorEastAsia" w:hAnsiTheme="majorEastAsia" w:cs="Times New Roman"/>
          <w:i/>
          <w:color w:val="000000" w:themeColor="text1"/>
          <w:vertAlign w:val="subscript"/>
        </w:rPr>
        <w:t>t</w:t>
      </w:r>
      <w:r w:rsidR="00900EC2" w:rsidRPr="00787021">
        <w:rPr>
          <w:rFonts w:asciiTheme="majorEastAsia" w:eastAsiaTheme="majorEastAsia" w:hAnsiTheme="majorEastAsia" w:cs="Times New Roman" w:hint="eastAsia"/>
          <w:iCs/>
          <w:color w:val="000000" w:themeColor="text1"/>
        </w:rPr>
        <w:t>和</w:t>
      </w:r>
      <w:r w:rsidR="00C57EA8" w:rsidRPr="00787021">
        <w:rPr>
          <w:rFonts w:asciiTheme="majorEastAsia" w:eastAsiaTheme="majorEastAsia" w:hAnsiTheme="majorEastAsia" w:cs="Times New Roman"/>
          <w:i/>
          <w:iCs/>
          <w:color w:val="000000" w:themeColor="text1"/>
        </w:rPr>
        <w:t>α</w:t>
      </w:r>
      <w:r w:rsidR="00900EC2" w:rsidRPr="00787021">
        <w:rPr>
          <w:rFonts w:asciiTheme="majorEastAsia" w:eastAsiaTheme="majorEastAsia" w:hAnsiTheme="majorEastAsia" w:cs="Times New Roman" w:hint="eastAsia"/>
          <w:iCs/>
          <w:color w:val="000000" w:themeColor="text1"/>
        </w:rPr>
        <w:t>分别为</w:t>
      </w:r>
      <w:r w:rsidR="008E5833" w:rsidRPr="00787021">
        <w:rPr>
          <w:rFonts w:asciiTheme="majorEastAsia" w:eastAsiaTheme="majorEastAsia" w:hAnsiTheme="majorEastAsia" w:cs="Times New Roman" w:hint="eastAsia"/>
          <w:color w:val="000000" w:themeColor="text1"/>
        </w:rPr>
        <w:t>技术</w:t>
      </w:r>
      <w:r w:rsidR="00900EC2" w:rsidRPr="00787021">
        <w:rPr>
          <w:rFonts w:asciiTheme="majorEastAsia" w:eastAsiaTheme="majorEastAsia" w:hAnsiTheme="majorEastAsia" w:cs="Times New Roman" w:hint="eastAsia"/>
          <w:color w:val="000000" w:themeColor="text1"/>
        </w:rPr>
        <w:t>、</w:t>
      </w:r>
      <w:r w:rsidR="008E5833" w:rsidRPr="00787021">
        <w:rPr>
          <w:rFonts w:asciiTheme="majorEastAsia" w:eastAsiaTheme="majorEastAsia" w:hAnsiTheme="majorEastAsia" w:cs="Times New Roman" w:hint="eastAsia"/>
          <w:color w:val="000000" w:themeColor="text1"/>
        </w:rPr>
        <w:t>人力资本</w:t>
      </w:r>
      <w:r w:rsidR="00900EC2" w:rsidRPr="00787021">
        <w:rPr>
          <w:rFonts w:asciiTheme="majorEastAsia" w:eastAsiaTheme="majorEastAsia" w:hAnsiTheme="majorEastAsia" w:cs="Times New Roman" w:hint="eastAsia"/>
          <w:color w:val="000000" w:themeColor="text1"/>
        </w:rPr>
        <w:t>和常数</w:t>
      </w:r>
      <w:r w:rsidR="006922C4" w:rsidRPr="00787021">
        <w:rPr>
          <w:rFonts w:asciiTheme="majorEastAsia" w:eastAsiaTheme="majorEastAsia" w:hAnsiTheme="majorEastAsia" w:cs="Times New Roman" w:hint="eastAsia"/>
          <w:color w:val="000000" w:themeColor="text1"/>
        </w:rPr>
        <w:t>，</w:t>
      </w:r>
      <w:r w:rsidR="00C9780C" w:rsidRPr="00787021">
        <w:rPr>
          <w:rFonts w:asciiTheme="majorEastAsia" w:eastAsiaTheme="majorEastAsia" w:hAnsiTheme="majorEastAsia" w:cs="Times New Roman"/>
          <w:color w:val="000000" w:themeColor="text1"/>
        </w:rPr>
        <w:t>0&lt;</w:t>
      </w:r>
      <w:r w:rsidR="00C9780C" w:rsidRPr="00787021">
        <w:rPr>
          <w:rFonts w:asciiTheme="majorEastAsia" w:eastAsiaTheme="majorEastAsia" w:hAnsiTheme="majorEastAsia" w:cs="Times New Roman"/>
          <w:i/>
          <w:iCs/>
          <w:color w:val="000000" w:themeColor="text1"/>
        </w:rPr>
        <w:t>α</w:t>
      </w:r>
      <w:r w:rsidR="00C9780C" w:rsidRPr="00787021">
        <w:rPr>
          <w:rFonts w:asciiTheme="majorEastAsia" w:eastAsiaTheme="majorEastAsia" w:hAnsiTheme="majorEastAsia" w:cs="Times New Roman"/>
          <w:color w:val="000000" w:themeColor="text1"/>
        </w:rPr>
        <w:t>&lt;1</w:t>
      </w:r>
      <w:r w:rsidR="008E5833" w:rsidRPr="00787021">
        <w:rPr>
          <w:rFonts w:asciiTheme="majorEastAsia" w:eastAsiaTheme="majorEastAsia" w:hAnsiTheme="majorEastAsia" w:cs="Times New Roman"/>
          <w:iCs/>
          <w:color w:val="000000" w:themeColor="text1"/>
        </w:rPr>
        <w:t>)</w:t>
      </w:r>
      <w:r w:rsidR="008E5833" w:rsidRPr="00787021">
        <w:rPr>
          <w:rFonts w:asciiTheme="majorEastAsia" w:eastAsiaTheme="majorEastAsia" w:hAnsiTheme="majorEastAsia" w:cs="Times New Roman" w:hint="eastAsia"/>
          <w:iCs/>
          <w:color w:val="000000" w:themeColor="text1"/>
        </w:rPr>
        <w:t>。</w:t>
      </w:r>
      <w:r w:rsidRPr="00787021">
        <w:rPr>
          <w:rFonts w:asciiTheme="majorEastAsia" w:eastAsiaTheme="majorEastAsia" w:hAnsiTheme="majorEastAsia" w:cs="Times New Roman" w:hint="eastAsia"/>
          <w:color w:val="000000" w:themeColor="text1"/>
        </w:rPr>
        <w:t>将此式两边取自然对数</w:t>
      </w:r>
      <w:r w:rsidR="008E5833" w:rsidRPr="00787021">
        <w:rPr>
          <w:rFonts w:asciiTheme="majorEastAsia" w:eastAsiaTheme="majorEastAsia" w:hAnsiTheme="majorEastAsia" w:cs="Times New Roman" w:hint="eastAsia"/>
          <w:color w:val="000000" w:themeColor="text1"/>
        </w:rPr>
        <w:t>有</w:t>
      </w:r>
      <w:r w:rsidRPr="00787021">
        <w:rPr>
          <w:rFonts w:asciiTheme="majorEastAsia" w:eastAsiaTheme="majorEastAsia" w:hAnsiTheme="majorEastAsia" w:cs="Times New Roman"/>
          <w:color w:val="000000" w:themeColor="text1"/>
        </w:rPr>
        <w:t>ln</w:t>
      </w:r>
      <w:r w:rsidRPr="00787021">
        <w:rPr>
          <w:rFonts w:asciiTheme="majorEastAsia" w:eastAsiaTheme="majorEastAsia" w:hAnsiTheme="majorEastAsia" w:cs="Times New Roman"/>
          <w:i/>
          <w:color w:val="000000" w:themeColor="text1"/>
        </w:rPr>
        <w:t>A</w:t>
      </w:r>
      <w:r w:rsidRPr="00787021">
        <w:rPr>
          <w:rFonts w:asciiTheme="majorEastAsia" w:eastAsiaTheme="majorEastAsia" w:hAnsiTheme="majorEastAsia" w:cs="Times New Roman"/>
          <w:i/>
          <w:color w:val="000000" w:themeColor="text1"/>
          <w:vertAlign w:val="subscript"/>
        </w:rPr>
        <w:t>t</w:t>
      </w:r>
      <w:r w:rsidRPr="00787021">
        <w:rPr>
          <w:rFonts w:asciiTheme="majorEastAsia" w:eastAsiaTheme="majorEastAsia" w:hAnsiTheme="majorEastAsia" w:cs="Times New Roman" w:hint="eastAsia"/>
          <w:color w:val="000000" w:themeColor="text1"/>
        </w:rPr>
        <w:t>=</w:t>
      </w:r>
      <w:r w:rsidR="00C57EA8" w:rsidRPr="00787021">
        <w:rPr>
          <w:rFonts w:asciiTheme="majorEastAsia" w:eastAsiaTheme="majorEastAsia" w:hAnsiTheme="majorEastAsia" w:cs="Times New Roman"/>
          <w:i/>
          <w:iCs/>
          <w:color w:val="000000" w:themeColor="text1"/>
        </w:rPr>
        <w:t>α</w:t>
      </w:r>
      <w:r w:rsidRPr="00787021">
        <w:rPr>
          <w:rFonts w:asciiTheme="majorEastAsia" w:eastAsiaTheme="majorEastAsia" w:hAnsiTheme="majorEastAsia" w:cs="Times New Roman"/>
          <w:color w:val="000000" w:themeColor="text1"/>
        </w:rPr>
        <w:t>ln</w:t>
      </w:r>
      <w:r w:rsidR="0058781C" w:rsidRPr="00787021">
        <w:rPr>
          <w:rFonts w:asciiTheme="majorEastAsia" w:eastAsiaTheme="majorEastAsia" w:hAnsiTheme="majorEastAsia" w:cs="Times New Roman"/>
          <w:i/>
          <w:iCs/>
          <w:color w:val="000000" w:themeColor="text1"/>
        </w:rPr>
        <w:t>E</w:t>
      </w:r>
      <w:r w:rsidRPr="00787021">
        <w:rPr>
          <w:rFonts w:asciiTheme="majorEastAsia" w:eastAsiaTheme="majorEastAsia" w:hAnsiTheme="majorEastAsia" w:cs="Times New Roman"/>
          <w:i/>
          <w:color w:val="000000" w:themeColor="text1"/>
          <w:vertAlign w:val="subscript"/>
        </w:rPr>
        <w:t>t</w:t>
      </w:r>
      <w:r w:rsidRPr="00787021">
        <w:rPr>
          <w:rFonts w:asciiTheme="majorEastAsia" w:eastAsiaTheme="majorEastAsia" w:hAnsiTheme="majorEastAsia" w:cs="Times New Roman" w:hint="eastAsia"/>
          <w:color w:val="000000" w:themeColor="text1"/>
        </w:rPr>
        <w:t>。人力资本包括文化水平、在职培训、健康状况和干中学等，其中有的可以观测得到、有的观测不到。记可观测人力资本和不可观测人力资本分别为</w:t>
      </w:r>
      <w:r w:rsidR="00182B3E" w:rsidRPr="00787021">
        <w:rPr>
          <w:rFonts w:asciiTheme="majorEastAsia" w:eastAsiaTheme="majorEastAsia" w:hAnsiTheme="majorEastAsia" w:cs="Times New Roman"/>
          <w:i/>
          <w:iCs/>
          <w:color w:val="000000" w:themeColor="text1"/>
        </w:rPr>
        <w:t>H</w:t>
      </w:r>
      <w:r w:rsidRPr="00787021">
        <w:rPr>
          <w:rFonts w:asciiTheme="majorEastAsia" w:eastAsiaTheme="majorEastAsia" w:hAnsiTheme="majorEastAsia" w:cs="Times New Roman" w:hint="eastAsia"/>
          <w:i/>
          <w:color w:val="000000" w:themeColor="text1"/>
          <w:vertAlign w:val="subscript"/>
        </w:rPr>
        <w:t>t</w:t>
      </w:r>
      <w:r w:rsidRPr="00787021">
        <w:rPr>
          <w:rFonts w:asciiTheme="majorEastAsia" w:eastAsiaTheme="majorEastAsia" w:hAnsiTheme="majorEastAsia" w:cs="Times New Roman" w:hint="eastAsia"/>
          <w:color w:val="000000" w:themeColor="text1"/>
        </w:rPr>
        <w:t>、</w:t>
      </w:r>
      <m:oMath>
        <m:sSubSup>
          <m:sSubSupPr>
            <m:ctrlPr>
              <w:rPr>
                <w:rFonts w:ascii="Cambria Math" w:eastAsiaTheme="majorEastAsia" w:hAnsi="Cambria Math" w:cs="Times New Roman"/>
                <w:i/>
                <w:iCs/>
                <w:color w:val="000000" w:themeColor="text1"/>
              </w:rPr>
            </m:ctrlPr>
          </m:sSubSupPr>
          <m:e>
            <m:r>
              <w:rPr>
                <w:rFonts w:ascii="Cambria Math" w:eastAsiaTheme="majorEastAsia" w:hAnsi="Cambria Math" w:cs="Times New Roman"/>
                <w:color w:val="000000" w:themeColor="text1"/>
              </w:rPr>
              <m:t>H</m:t>
            </m:r>
          </m:e>
          <m:sub>
            <m:r>
              <w:rPr>
                <w:rFonts w:ascii="Cambria Math" w:eastAsiaTheme="majorEastAsia" w:hAnsi="Cambria Math" w:cs="Times New Roman"/>
                <w:color w:val="000000" w:themeColor="text1"/>
              </w:rPr>
              <m:t>t</m:t>
            </m:r>
          </m:sub>
          <m:sup>
            <m:r>
              <w:rPr>
                <w:rFonts w:ascii="Cambria Math" w:eastAsiaTheme="majorEastAsia" w:hAnsi="Cambria Math" w:cs="Times New Roman"/>
                <w:color w:val="000000" w:themeColor="text1"/>
              </w:rPr>
              <m:t>*</m:t>
            </m:r>
          </m:sup>
        </m:sSubSup>
      </m:oMath>
      <w:r w:rsidRPr="00787021">
        <w:rPr>
          <w:rFonts w:asciiTheme="majorEastAsia" w:eastAsiaTheme="majorEastAsia" w:hAnsiTheme="majorEastAsia" w:cs="Times New Roman" w:hint="eastAsia"/>
          <w:color w:val="000000" w:themeColor="text1"/>
        </w:rPr>
        <w:t>，并假定可观测人力资本和不可观测人力资本对技术的影响是相互强化的，那么</w:t>
      </w:r>
      <w:r w:rsidR="003662AF" w:rsidRPr="00787021">
        <w:rPr>
          <w:rFonts w:asciiTheme="majorEastAsia" w:eastAsiaTheme="majorEastAsia" w:hAnsiTheme="majorEastAsia" w:cs="Times New Roman" w:hint="eastAsia"/>
          <w:color w:val="000000" w:themeColor="text1"/>
        </w:rPr>
        <w:t>有</w:t>
      </w:r>
      <w:r w:rsidRPr="00787021">
        <w:rPr>
          <w:rFonts w:asciiTheme="majorEastAsia" w:eastAsiaTheme="majorEastAsia" w:hAnsiTheme="majorEastAsia" w:cs="Times New Roman"/>
          <w:color w:val="000000" w:themeColor="text1"/>
        </w:rPr>
        <w:t>ln</w:t>
      </w:r>
      <w:r w:rsidRPr="00787021">
        <w:rPr>
          <w:rFonts w:asciiTheme="majorEastAsia" w:eastAsiaTheme="majorEastAsia" w:hAnsiTheme="majorEastAsia" w:cs="Times New Roman"/>
          <w:i/>
          <w:color w:val="000000" w:themeColor="text1"/>
        </w:rPr>
        <w:t>A</w:t>
      </w:r>
      <w:r w:rsidRPr="00787021">
        <w:rPr>
          <w:rFonts w:asciiTheme="majorEastAsia" w:eastAsiaTheme="majorEastAsia" w:hAnsiTheme="majorEastAsia" w:cs="Times New Roman"/>
          <w:i/>
          <w:color w:val="000000" w:themeColor="text1"/>
          <w:vertAlign w:val="subscript"/>
        </w:rPr>
        <w:t>t</w:t>
      </w:r>
      <w:r w:rsidRPr="00787021">
        <w:rPr>
          <w:rFonts w:asciiTheme="majorEastAsia" w:eastAsiaTheme="majorEastAsia" w:hAnsiTheme="majorEastAsia" w:cs="Times New Roman" w:hint="eastAsia"/>
          <w:color w:val="000000" w:themeColor="text1"/>
        </w:rPr>
        <w:t>=</w:t>
      </w:r>
      <w:r w:rsidR="00C57EA8" w:rsidRPr="00787021">
        <w:rPr>
          <w:rFonts w:asciiTheme="majorEastAsia" w:eastAsiaTheme="majorEastAsia" w:hAnsiTheme="majorEastAsia" w:cs="Times New Roman"/>
          <w:i/>
          <w:iCs/>
          <w:color w:val="000000" w:themeColor="text1"/>
        </w:rPr>
        <w:t>α</w:t>
      </w:r>
      <w:r w:rsidRPr="00787021">
        <w:rPr>
          <w:rFonts w:asciiTheme="majorEastAsia" w:eastAsiaTheme="majorEastAsia" w:hAnsiTheme="majorEastAsia" w:cs="Times New Roman"/>
          <w:color w:val="000000" w:themeColor="text1"/>
        </w:rPr>
        <w:t>ln</w:t>
      </w:r>
      <w:r w:rsidRPr="00787021">
        <w:rPr>
          <w:rFonts w:asciiTheme="majorEastAsia" w:eastAsiaTheme="majorEastAsia" w:hAnsiTheme="majorEastAsia" w:cs="Times New Roman" w:hint="eastAsia"/>
          <w:color w:val="000000" w:themeColor="text1"/>
        </w:rPr>
        <w:t>(</w:t>
      </w:r>
      <w:r w:rsidR="00182B3E" w:rsidRPr="00787021">
        <w:rPr>
          <w:rFonts w:asciiTheme="majorEastAsia" w:eastAsiaTheme="majorEastAsia" w:hAnsiTheme="majorEastAsia" w:cs="Times New Roman"/>
          <w:i/>
          <w:iCs/>
          <w:color w:val="000000" w:themeColor="text1"/>
        </w:rPr>
        <w:t>H</w:t>
      </w:r>
      <w:r w:rsidR="00182B3E" w:rsidRPr="00787021">
        <w:rPr>
          <w:rFonts w:asciiTheme="majorEastAsia" w:eastAsiaTheme="majorEastAsia" w:hAnsiTheme="majorEastAsia" w:cs="Times New Roman" w:hint="eastAsia"/>
          <w:i/>
          <w:color w:val="000000" w:themeColor="text1"/>
          <w:vertAlign w:val="subscript"/>
        </w:rPr>
        <w:t>t</w:t>
      </w:r>
      <m:oMath>
        <m:sSubSup>
          <m:sSubSupPr>
            <m:ctrlPr>
              <w:rPr>
                <w:rFonts w:ascii="Cambria Math" w:eastAsiaTheme="majorEastAsia" w:hAnsi="Cambria Math" w:cs="Times New Roman"/>
                <w:i/>
                <w:iCs/>
                <w:color w:val="000000" w:themeColor="text1"/>
              </w:rPr>
            </m:ctrlPr>
          </m:sSubSupPr>
          <m:e>
            <m:r>
              <w:rPr>
                <w:rFonts w:ascii="Cambria Math" w:eastAsiaTheme="majorEastAsia" w:hAnsi="Cambria Math" w:cs="Times New Roman"/>
                <w:color w:val="000000" w:themeColor="text1"/>
              </w:rPr>
              <m:t>H</m:t>
            </m:r>
          </m:e>
          <m:sub>
            <m:r>
              <w:rPr>
                <w:rFonts w:ascii="Cambria Math" w:eastAsiaTheme="majorEastAsia" w:hAnsi="Cambria Math" w:cs="Times New Roman"/>
                <w:color w:val="000000" w:themeColor="text1"/>
              </w:rPr>
              <m:t>t</m:t>
            </m:r>
          </m:sub>
          <m:sup>
            <m:r>
              <w:rPr>
                <w:rFonts w:ascii="Cambria Math" w:eastAsiaTheme="majorEastAsia" w:hAnsi="Cambria Math" w:cs="Times New Roman"/>
                <w:color w:val="000000" w:themeColor="text1"/>
              </w:rPr>
              <m:t>*</m:t>
            </m:r>
          </m:sup>
        </m:sSubSup>
      </m:oMath>
      <w:r w:rsidRPr="00787021">
        <w:rPr>
          <w:rFonts w:asciiTheme="majorEastAsia" w:eastAsiaTheme="majorEastAsia" w:hAnsiTheme="majorEastAsia" w:cs="Times New Roman" w:hint="eastAsia"/>
          <w:color w:val="000000" w:themeColor="text1"/>
        </w:rPr>
        <w:t>)</w:t>
      </w:r>
      <w:r w:rsidRPr="00787021">
        <w:rPr>
          <w:rFonts w:asciiTheme="majorEastAsia" w:eastAsiaTheme="majorEastAsia" w:hAnsiTheme="majorEastAsia" w:cs="Times New Roman" w:hint="eastAsia"/>
          <w:i/>
          <w:color w:val="000000" w:themeColor="text1"/>
        </w:rPr>
        <w:t>=</w:t>
      </w:r>
      <w:r w:rsidR="00C57EA8" w:rsidRPr="00787021">
        <w:rPr>
          <w:rFonts w:asciiTheme="majorEastAsia" w:eastAsiaTheme="majorEastAsia" w:hAnsiTheme="majorEastAsia" w:cs="Times New Roman"/>
          <w:i/>
          <w:iCs/>
          <w:color w:val="000000" w:themeColor="text1"/>
        </w:rPr>
        <w:t xml:space="preserve"> α</w:t>
      </w:r>
      <w:r w:rsidRPr="00787021">
        <w:rPr>
          <w:rFonts w:asciiTheme="majorEastAsia" w:eastAsiaTheme="majorEastAsia" w:hAnsiTheme="majorEastAsia" w:cs="Times New Roman"/>
          <w:color w:val="000000" w:themeColor="text1"/>
        </w:rPr>
        <w:t>ln</w:t>
      </w:r>
      <w:r w:rsidR="00182B3E" w:rsidRPr="00787021">
        <w:rPr>
          <w:rFonts w:asciiTheme="majorEastAsia" w:eastAsiaTheme="majorEastAsia" w:hAnsiTheme="majorEastAsia" w:cs="Times New Roman" w:hint="eastAsia"/>
          <w:i/>
          <w:iCs/>
          <w:color w:val="000000" w:themeColor="text1"/>
        </w:rPr>
        <w:t>H</w:t>
      </w:r>
      <w:r w:rsidRPr="00787021">
        <w:rPr>
          <w:rFonts w:asciiTheme="majorEastAsia" w:eastAsiaTheme="majorEastAsia" w:hAnsiTheme="majorEastAsia" w:cs="Times New Roman"/>
          <w:i/>
          <w:color w:val="000000" w:themeColor="text1"/>
          <w:vertAlign w:val="subscript"/>
        </w:rPr>
        <w:t>t</w:t>
      </w:r>
      <w:r w:rsidRPr="00787021">
        <w:rPr>
          <w:rFonts w:asciiTheme="majorEastAsia" w:eastAsiaTheme="majorEastAsia" w:hAnsiTheme="majorEastAsia" w:cs="Times New Roman" w:hint="eastAsia"/>
          <w:color w:val="000000" w:themeColor="text1"/>
        </w:rPr>
        <w:t>+</w:t>
      </w:r>
      <w:r w:rsidR="00C57EA8" w:rsidRPr="00787021">
        <w:rPr>
          <w:rFonts w:asciiTheme="majorEastAsia" w:eastAsiaTheme="majorEastAsia" w:hAnsiTheme="majorEastAsia" w:cs="Times New Roman"/>
          <w:i/>
          <w:iCs/>
          <w:color w:val="000000" w:themeColor="text1"/>
        </w:rPr>
        <w:t>α</w:t>
      </w:r>
      <w:r w:rsidRPr="00787021">
        <w:rPr>
          <w:rFonts w:asciiTheme="majorEastAsia" w:eastAsiaTheme="majorEastAsia" w:hAnsiTheme="majorEastAsia" w:cs="Times New Roman"/>
          <w:color w:val="000000" w:themeColor="text1"/>
        </w:rPr>
        <w:t>ln</w:t>
      </w:r>
      <m:oMath>
        <m:sSubSup>
          <m:sSubSupPr>
            <m:ctrlPr>
              <w:rPr>
                <w:rFonts w:ascii="Cambria Math" w:eastAsiaTheme="majorEastAsia" w:hAnsi="Cambria Math" w:cs="Times New Roman"/>
                <w:i/>
                <w:iCs/>
                <w:color w:val="000000" w:themeColor="text1"/>
              </w:rPr>
            </m:ctrlPr>
          </m:sSubSupPr>
          <m:e>
            <m:r>
              <w:rPr>
                <w:rFonts w:ascii="Cambria Math" w:eastAsiaTheme="majorEastAsia" w:hAnsi="Cambria Math" w:cs="Times New Roman"/>
                <w:color w:val="000000" w:themeColor="text1"/>
              </w:rPr>
              <m:t>H</m:t>
            </m:r>
          </m:e>
          <m:sub>
            <m:r>
              <w:rPr>
                <w:rFonts w:ascii="Cambria Math" w:eastAsiaTheme="majorEastAsia" w:hAnsi="Cambria Math" w:cs="Times New Roman"/>
                <w:color w:val="000000" w:themeColor="text1"/>
              </w:rPr>
              <m:t>t</m:t>
            </m:r>
          </m:sub>
          <m:sup>
            <m:r>
              <w:rPr>
                <w:rFonts w:ascii="Cambria Math" w:eastAsiaTheme="majorEastAsia" w:hAnsi="Cambria Math" w:cs="Times New Roman"/>
                <w:color w:val="000000" w:themeColor="text1"/>
              </w:rPr>
              <m:t>*</m:t>
            </m:r>
          </m:sup>
        </m:sSubSup>
      </m:oMath>
      <w:r w:rsidRPr="00787021">
        <w:rPr>
          <w:rFonts w:asciiTheme="majorEastAsia" w:eastAsiaTheme="majorEastAsia" w:hAnsiTheme="majorEastAsia" w:cs="Times New Roman" w:hint="eastAsia"/>
          <w:color w:val="000000" w:themeColor="text1"/>
        </w:rPr>
        <w:t>。由于</w:t>
      </w:r>
      <m:oMath>
        <m:sSubSup>
          <m:sSubSupPr>
            <m:ctrlPr>
              <w:rPr>
                <w:rFonts w:ascii="Cambria Math" w:eastAsiaTheme="majorEastAsia" w:hAnsi="Cambria Math" w:cs="Times New Roman"/>
                <w:i/>
                <w:iCs/>
                <w:color w:val="000000" w:themeColor="text1"/>
              </w:rPr>
            </m:ctrlPr>
          </m:sSubSupPr>
          <m:e>
            <m:r>
              <w:rPr>
                <w:rFonts w:ascii="Cambria Math" w:eastAsiaTheme="majorEastAsia" w:hAnsi="Cambria Math" w:cs="Times New Roman"/>
                <w:color w:val="000000" w:themeColor="text1"/>
              </w:rPr>
              <m:t>H</m:t>
            </m:r>
          </m:e>
          <m:sub>
            <m:r>
              <w:rPr>
                <w:rFonts w:ascii="Cambria Math" w:eastAsiaTheme="majorEastAsia" w:hAnsi="Cambria Math" w:cs="Times New Roman"/>
                <w:color w:val="000000" w:themeColor="text1"/>
              </w:rPr>
              <m:t>t</m:t>
            </m:r>
          </m:sub>
          <m:sup>
            <m:r>
              <w:rPr>
                <w:rFonts w:ascii="Cambria Math" w:eastAsiaTheme="majorEastAsia" w:hAnsi="Cambria Math" w:cs="Times New Roman"/>
                <w:color w:val="000000" w:themeColor="text1"/>
              </w:rPr>
              <m:t>*</m:t>
            </m:r>
          </m:sup>
        </m:sSubSup>
      </m:oMath>
      <w:r w:rsidRPr="00787021">
        <w:rPr>
          <w:rFonts w:asciiTheme="majorEastAsia" w:eastAsiaTheme="majorEastAsia" w:hAnsiTheme="majorEastAsia" w:cs="Times New Roman" w:hint="eastAsia"/>
          <w:color w:val="000000" w:themeColor="text1"/>
        </w:rPr>
        <w:t>不可观测，我们可省略掉</w:t>
      </w:r>
      <w:r w:rsidR="00C57EA8" w:rsidRPr="00787021">
        <w:rPr>
          <w:rFonts w:asciiTheme="majorEastAsia" w:eastAsiaTheme="majorEastAsia" w:hAnsiTheme="majorEastAsia" w:cs="Times New Roman"/>
          <w:i/>
          <w:iCs/>
          <w:color w:val="000000" w:themeColor="text1"/>
        </w:rPr>
        <w:t>α</w:t>
      </w:r>
      <w:r w:rsidRPr="00787021">
        <w:rPr>
          <w:rFonts w:asciiTheme="majorEastAsia" w:eastAsiaTheme="majorEastAsia" w:hAnsiTheme="majorEastAsia" w:cs="Times New Roman"/>
          <w:color w:val="000000" w:themeColor="text1"/>
        </w:rPr>
        <w:t>ln</w:t>
      </w:r>
      <m:oMath>
        <m:sSubSup>
          <m:sSubSupPr>
            <m:ctrlPr>
              <w:rPr>
                <w:rFonts w:ascii="Cambria Math" w:eastAsiaTheme="majorEastAsia" w:hAnsi="Cambria Math" w:cs="Times New Roman"/>
                <w:i/>
                <w:iCs/>
                <w:color w:val="000000" w:themeColor="text1"/>
              </w:rPr>
            </m:ctrlPr>
          </m:sSubSupPr>
          <m:e>
            <m:r>
              <w:rPr>
                <w:rFonts w:ascii="Cambria Math" w:eastAsiaTheme="majorEastAsia" w:hAnsi="Cambria Math" w:cs="Times New Roman"/>
                <w:color w:val="000000" w:themeColor="text1"/>
              </w:rPr>
              <m:t>H</m:t>
            </m:r>
          </m:e>
          <m:sub>
            <m:r>
              <w:rPr>
                <w:rFonts w:ascii="Cambria Math" w:eastAsiaTheme="majorEastAsia" w:hAnsi="Cambria Math" w:cs="Times New Roman"/>
                <w:color w:val="000000" w:themeColor="text1"/>
              </w:rPr>
              <m:t>t</m:t>
            </m:r>
          </m:sub>
          <m:sup>
            <m:r>
              <w:rPr>
                <w:rFonts w:ascii="Cambria Math" w:eastAsiaTheme="majorEastAsia" w:hAnsi="Cambria Math" w:cs="Times New Roman"/>
                <w:color w:val="000000" w:themeColor="text1"/>
              </w:rPr>
              <m:t>*</m:t>
            </m:r>
          </m:sup>
        </m:sSubSup>
      </m:oMath>
      <w:r w:rsidRPr="00787021">
        <w:rPr>
          <w:rFonts w:asciiTheme="majorEastAsia" w:eastAsiaTheme="majorEastAsia" w:hAnsiTheme="majorEastAsia" w:cs="Times New Roman" w:hint="eastAsia"/>
          <w:color w:val="000000" w:themeColor="text1"/>
        </w:rPr>
        <w:t>项前的参数</w:t>
      </w:r>
      <w:r w:rsidR="00390515" w:rsidRPr="00787021">
        <w:rPr>
          <w:rFonts w:asciiTheme="majorEastAsia" w:eastAsiaTheme="majorEastAsia" w:hAnsiTheme="majorEastAsia" w:cs="Times New Roman"/>
          <w:i/>
          <w:iCs/>
          <w:color w:val="000000" w:themeColor="text1"/>
        </w:rPr>
        <w:t>α</w:t>
      </w:r>
      <w:r w:rsidRPr="00787021">
        <w:rPr>
          <w:rFonts w:asciiTheme="majorEastAsia" w:eastAsiaTheme="majorEastAsia" w:hAnsiTheme="majorEastAsia" w:cs="Times New Roman" w:hint="eastAsia"/>
          <w:color w:val="000000" w:themeColor="text1"/>
        </w:rPr>
        <w:t>，得到</w:t>
      </w:r>
      <w:r w:rsidRPr="00787021">
        <w:rPr>
          <w:rFonts w:asciiTheme="majorEastAsia" w:eastAsiaTheme="majorEastAsia" w:hAnsiTheme="majorEastAsia" w:cs="Times New Roman"/>
          <w:color w:val="000000" w:themeColor="text1"/>
        </w:rPr>
        <w:t>ln</w:t>
      </w:r>
      <w:r w:rsidRPr="00787021">
        <w:rPr>
          <w:rFonts w:asciiTheme="majorEastAsia" w:eastAsiaTheme="majorEastAsia" w:hAnsiTheme="majorEastAsia" w:cs="Times New Roman"/>
          <w:i/>
          <w:color w:val="000000" w:themeColor="text1"/>
        </w:rPr>
        <w:t xml:space="preserve"> A</w:t>
      </w:r>
      <w:r w:rsidRPr="00787021">
        <w:rPr>
          <w:rFonts w:asciiTheme="majorEastAsia" w:eastAsiaTheme="majorEastAsia" w:hAnsiTheme="majorEastAsia" w:cs="Times New Roman"/>
          <w:i/>
          <w:color w:val="000000" w:themeColor="text1"/>
          <w:vertAlign w:val="subscript"/>
        </w:rPr>
        <w:t>t</w:t>
      </w:r>
      <w:r w:rsidRPr="00787021">
        <w:rPr>
          <w:rFonts w:asciiTheme="majorEastAsia" w:eastAsiaTheme="majorEastAsia" w:hAnsiTheme="majorEastAsia" w:cs="Times New Roman" w:hint="eastAsia"/>
          <w:i/>
          <w:color w:val="000000" w:themeColor="text1"/>
        </w:rPr>
        <w:t>=</w:t>
      </w:r>
      <w:r w:rsidR="00C57EA8" w:rsidRPr="00787021">
        <w:rPr>
          <w:rFonts w:asciiTheme="majorEastAsia" w:eastAsiaTheme="majorEastAsia" w:hAnsiTheme="majorEastAsia" w:cs="Times New Roman"/>
          <w:i/>
          <w:iCs/>
          <w:color w:val="000000" w:themeColor="text1"/>
        </w:rPr>
        <w:t>α</w:t>
      </w:r>
      <w:r w:rsidRPr="00787021">
        <w:rPr>
          <w:rFonts w:asciiTheme="majorEastAsia" w:eastAsiaTheme="majorEastAsia" w:hAnsiTheme="majorEastAsia" w:cs="Times New Roman"/>
          <w:color w:val="000000" w:themeColor="text1"/>
        </w:rPr>
        <w:t>ln</w:t>
      </w:r>
      <w:r w:rsidR="00C07CE2" w:rsidRPr="00787021">
        <w:rPr>
          <w:rFonts w:asciiTheme="majorEastAsia" w:eastAsiaTheme="majorEastAsia" w:hAnsiTheme="majorEastAsia" w:cs="Times New Roman" w:hint="eastAsia"/>
          <w:i/>
          <w:iCs/>
          <w:color w:val="000000" w:themeColor="text1"/>
        </w:rPr>
        <w:t>H</w:t>
      </w:r>
      <w:r w:rsidRPr="00787021">
        <w:rPr>
          <w:rFonts w:asciiTheme="majorEastAsia" w:eastAsiaTheme="majorEastAsia" w:hAnsiTheme="majorEastAsia" w:cs="Times New Roman"/>
          <w:i/>
          <w:color w:val="000000" w:themeColor="text1"/>
          <w:vertAlign w:val="subscript"/>
        </w:rPr>
        <w:t>t</w:t>
      </w:r>
      <w:r w:rsidRPr="00787021">
        <w:rPr>
          <w:rFonts w:asciiTheme="majorEastAsia" w:eastAsiaTheme="majorEastAsia" w:hAnsiTheme="majorEastAsia" w:cs="Times New Roman" w:hint="eastAsia"/>
          <w:color w:val="000000" w:themeColor="text1"/>
        </w:rPr>
        <w:t>+</w:t>
      </w:r>
      <w:r w:rsidR="00C07CE2" w:rsidRPr="00787021">
        <w:rPr>
          <w:rFonts w:asciiTheme="majorEastAsia" w:eastAsiaTheme="majorEastAsia" w:hAnsiTheme="majorEastAsia" w:cs="Times New Roman"/>
          <w:color w:val="000000" w:themeColor="text1"/>
        </w:rPr>
        <w:t xml:space="preserve"> ln</w:t>
      </w:r>
      <m:oMath>
        <m:sSubSup>
          <m:sSubSupPr>
            <m:ctrlPr>
              <w:rPr>
                <w:rFonts w:ascii="Cambria Math" w:eastAsiaTheme="majorEastAsia" w:hAnsi="Cambria Math" w:cs="Times New Roman"/>
                <w:i/>
                <w:iCs/>
                <w:color w:val="000000" w:themeColor="text1"/>
              </w:rPr>
            </m:ctrlPr>
          </m:sSubSupPr>
          <m:e>
            <m:r>
              <w:rPr>
                <w:rFonts w:ascii="Cambria Math" w:eastAsiaTheme="majorEastAsia" w:hAnsi="Cambria Math" w:cs="Times New Roman"/>
                <w:color w:val="000000" w:themeColor="text1"/>
              </w:rPr>
              <m:t>H</m:t>
            </m:r>
          </m:e>
          <m:sub>
            <m:r>
              <w:rPr>
                <w:rFonts w:ascii="Cambria Math" w:eastAsiaTheme="majorEastAsia" w:hAnsi="Cambria Math" w:cs="Times New Roman"/>
                <w:color w:val="000000" w:themeColor="text1"/>
              </w:rPr>
              <m:t>t</m:t>
            </m:r>
          </m:sub>
          <m:sup>
            <m:r>
              <w:rPr>
                <w:rFonts w:ascii="Cambria Math" w:eastAsiaTheme="majorEastAsia" w:hAnsi="Cambria Math" w:cs="Times New Roman"/>
                <w:color w:val="000000" w:themeColor="text1"/>
              </w:rPr>
              <m:t>*</m:t>
            </m:r>
          </m:sup>
        </m:sSubSup>
      </m:oMath>
      <w:r w:rsidR="00C07CE2" w:rsidRPr="00787021">
        <w:rPr>
          <w:rFonts w:asciiTheme="majorEastAsia" w:eastAsiaTheme="majorEastAsia" w:hAnsiTheme="majorEastAsia" w:cs="Times New Roman" w:hint="eastAsia"/>
          <w:color w:val="000000" w:themeColor="text1"/>
        </w:rPr>
        <w:t>。</w:t>
      </w:r>
      <w:r w:rsidRPr="00787021">
        <w:rPr>
          <w:rFonts w:asciiTheme="majorEastAsia" w:eastAsiaTheme="majorEastAsia" w:hAnsiTheme="majorEastAsia" w:cs="Times New Roman" w:hint="eastAsia"/>
          <w:color w:val="000000" w:themeColor="text1"/>
        </w:rPr>
        <w:t>进一步的</w:t>
      </w:r>
      <w:r w:rsidRPr="00787021">
        <w:rPr>
          <w:rFonts w:asciiTheme="majorEastAsia" w:eastAsiaTheme="majorEastAsia" w:hAnsiTheme="majorEastAsia" w:cs="Times New Roman" w:hint="eastAsia"/>
          <w:color w:val="000000" w:themeColor="text1"/>
          <w:szCs w:val="24"/>
        </w:rPr>
        <w:t>，分别用小写字母表示取对数后的变量，我们有</w:t>
      </w:r>
    </w:p>
    <w:p w14:paraId="319DBCA5" w14:textId="5F4E1D1C" w:rsidR="008E5833" w:rsidRPr="00787021" w:rsidRDefault="008E5833" w:rsidP="00CA5093">
      <w:pPr>
        <w:adjustRightInd w:val="0"/>
        <w:snapToGrid w:val="0"/>
        <w:ind w:firstLineChars="200" w:firstLine="420"/>
        <w:jc w:val="right"/>
        <w:rPr>
          <w:rFonts w:asciiTheme="majorEastAsia" w:eastAsiaTheme="majorEastAsia" w:hAnsiTheme="majorEastAsia" w:cs="Times New Roman"/>
          <w:iCs/>
          <w:color w:val="000000" w:themeColor="text1"/>
        </w:rPr>
      </w:pPr>
      <w:r w:rsidRPr="00787021">
        <w:rPr>
          <w:rFonts w:asciiTheme="majorEastAsia" w:eastAsiaTheme="majorEastAsia" w:hAnsiTheme="majorEastAsia" w:cs="Times New Roman"/>
          <w:iCs/>
          <w:color w:val="000000" w:themeColor="text1"/>
        </w:rPr>
        <w:t xml:space="preserve">  </w:t>
      </w:r>
      <m:oMath>
        <m:sSubSup>
          <m:sSubSupPr>
            <m:ctrlPr>
              <w:rPr>
                <w:rFonts w:ascii="Cambria Math" w:eastAsiaTheme="majorEastAsia" w:hAnsi="Cambria Math" w:cs="Times New Roman"/>
                <w:iCs/>
                <w:color w:val="000000" w:themeColor="text1"/>
              </w:rPr>
            </m:ctrlPr>
          </m:sSubSupPr>
          <m:e>
            <m:sSub>
              <m:sSubPr>
                <m:ctrlPr>
                  <w:rPr>
                    <w:rFonts w:ascii="Cambria Math" w:eastAsiaTheme="majorEastAsia" w:hAnsi="Cambria Math" w:cs="Times New Roman"/>
                    <w:iCs/>
                    <w:color w:val="000000" w:themeColor="text1"/>
                  </w:rPr>
                </m:ctrlPr>
              </m:sSubPr>
              <m:e>
                <m:r>
                  <w:rPr>
                    <w:rFonts w:ascii="Cambria Math" w:eastAsiaTheme="majorEastAsia" w:hAnsi="Cambria Math" w:cs="Times New Roman"/>
                    <w:color w:val="000000" w:themeColor="text1"/>
                  </w:rPr>
                  <m:t>a</m:t>
                </m:r>
              </m:e>
              <m:sub>
                <m:r>
                  <w:rPr>
                    <w:rFonts w:ascii="Cambria Math" w:eastAsiaTheme="majorEastAsia" w:hAnsi="Cambria Math" w:cs="Times New Roman"/>
                    <w:color w:val="000000" w:themeColor="text1"/>
                  </w:rPr>
                  <m:t>t</m:t>
                </m:r>
              </m:sub>
            </m:sSub>
            <m:r>
              <m:rPr>
                <m:sty m:val="p"/>
              </m:rPr>
              <w:rPr>
                <w:rFonts w:ascii="Cambria Math" w:eastAsiaTheme="majorEastAsia" w:hAnsi="Cambria Math" w:cs="Times New Roman"/>
                <w:color w:val="000000" w:themeColor="text1"/>
              </w:rPr>
              <m:t>=</m:t>
            </m:r>
            <m:r>
              <w:rPr>
                <w:rFonts w:ascii="Cambria Math" w:eastAsiaTheme="majorEastAsia" w:hAnsi="Cambria Math" w:cs="Times New Roman"/>
                <w:color w:val="000000" w:themeColor="text1"/>
              </w:rPr>
              <m:t>α</m:t>
            </m:r>
            <m:sSub>
              <m:sSubPr>
                <m:ctrlPr>
                  <w:rPr>
                    <w:rFonts w:ascii="Cambria Math" w:eastAsiaTheme="majorEastAsia" w:hAnsi="Cambria Math" w:cs="Times New Roman"/>
                    <w:iCs/>
                    <w:color w:val="000000" w:themeColor="text1"/>
                  </w:rPr>
                </m:ctrlPr>
              </m:sSubPr>
              <m:e>
                <m:r>
                  <w:rPr>
                    <w:rFonts w:ascii="Cambria Math" w:eastAsiaTheme="majorEastAsia" w:hAnsi="Cambria Math" w:cs="Times New Roman"/>
                    <w:color w:val="000000" w:themeColor="text1"/>
                  </w:rPr>
                  <m:t>h</m:t>
                </m:r>
              </m:e>
              <m:sub>
                <m:r>
                  <w:rPr>
                    <w:rFonts w:ascii="Cambria Math" w:eastAsiaTheme="majorEastAsia" w:hAnsi="Cambria Math" w:cs="Times New Roman"/>
                    <w:color w:val="000000" w:themeColor="text1"/>
                  </w:rPr>
                  <m:t>t</m:t>
                </m:r>
              </m:sub>
            </m:sSub>
            <m:r>
              <m:rPr>
                <m:sty m:val="p"/>
              </m:rPr>
              <w:rPr>
                <w:rFonts w:ascii="Cambria Math" w:eastAsiaTheme="majorEastAsia" w:hAnsi="Cambria Math" w:cs="Times New Roman"/>
                <w:color w:val="000000" w:themeColor="text1"/>
              </w:rPr>
              <m:t>+</m:t>
            </m:r>
            <m:r>
              <w:rPr>
                <w:rFonts w:ascii="Cambria Math" w:eastAsiaTheme="majorEastAsia" w:hAnsi="Cambria Math" w:cs="Times New Roman"/>
                <w:color w:val="000000" w:themeColor="text1"/>
              </w:rPr>
              <m:t>h</m:t>
            </m:r>
          </m:e>
          <m:sub>
            <m:r>
              <w:rPr>
                <w:rFonts w:ascii="Cambria Math" w:eastAsiaTheme="majorEastAsia" w:hAnsi="Cambria Math" w:cs="Times New Roman"/>
                <w:color w:val="000000" w:themeColor="text1"/>
              </w:rPr>
              <m:t>t</m:t>
            </m:r>
          </m:sub>
          <m:sup>
            <m:r>
              <m:rPr>
                <m:sty m:val="p"/>
              </m:rPr>
              <w:rPr>
                <w:rFonts w:ascii="Cambria Math" w:eastAsiaTheme="majorEastAsia" w:hAnsi="Cambria Math" w:cs="Times New Roman"/>
                <w:color w:val="000000" w:themeColor="text1"/>
              </w:rPr>
              <m:t>*</m:t>
            </m:r>
          </m:sup>
        </m:sSubSup>
      </m:oMath>
      <w:r w:rsidRPr="00787021">
        <w:rPr>
          <w:rFonts w:asciiTheme="majorEastAsia" w:eastAsiaTheme="majorEastAsia" w:hAnsiTheme="majorEastAsia" w:cs="Times New Roman"/>
          <w:iCs/>
          <w:color w:val="000000" w:themeColor="text1"/>
        </w:rPr>
        <w:t xml:space="preserve">                           </w:t>
      </w:r>
      <w:r w:rsidR="00CA5093" w:rsidRPr="00787021">
        <w:rPr>
          <w:rFonts w:asciiTheme="majorEastAsia" w:eastAsiaTheme="majorEastAsia" w:hAnsiTheme="majorEastAsia" w:cs="Times New Roman"/>
          <w:iCs/>
          <w:color w:val="000000" w:themeColor="text1"/>
        </w:rPr>
        <w:t xml:space="preserve">  </w:t>
      </w:r>
      <w:r w:rsidRPr="00787021">
        <w:rPr>
          <w:rFonts w:asciiTheme="majorEastAsia" w:eastAsiaTheme="majorEastAsia" w:hAnsiTheme="majorEastAsia" w:cs="Times New Roman"/>
          <w:iCs/>
          <w:color w:val="000000" w:themeColor="text1"/>
        </w:rPr>
        <w:t xml:space="preserve">          </w:t>
      </w:r>
      <w:r w:rsidR="00CA5093" w:rsidRPr="00787021">
        <w:rPr>
          <w:rFonts w:asciiTheme="majorEastAsia" w:eastAsiaTheme="majorEastAsia" w:hAnsiTheme="majorEastAsia" w:cs="Times New Roman"/>
          <w:iCs/>
          <w:color w:val="000000" w:themeColor="text1"/>
        </w:rPr>
        <w:t>(</w:t>
      </w:r>
      <w:r w:rsidRPr="00787021">
        <w:rPr>
          <w:rFonts w:asciiTheme="majorEastAsia" w:eastAsiaTheme="majorEastAsia" w:hAnsiTheme="majorEastAsia" w:cs="Times New Roman"/>
          <w:iCs/>
          <w:color w:val="000000" w:themeColor="text1"/>
        </w:rPr>
        <w:t>1)</w:t>
      </w:r>
    </w:p>
    <w:p w14:paraId="310D7035" w14:textId="14B23ADA" w:rsidR="002A22FC" w:rsidRPr="00787021" w:rsidRDefault="002A22FC" w:rsidP="002A22FC">
      <w:pPr>
        <w:adjustRightInd w:val="0"/>
        <w:snapToGrid w:val="0"/>
        <w:ind w:firstLineChars="200" w:firstLine="420"/>
        <w:rPr>
          <w:rFonts w:asciiTheme="majorEastAsia" w:eastAsiaTheme="majorEastAsia" w:hAnsiTheme="majorEastAsia" w:cs="Times New Roman"/>
          <w:color w:val="000000" w:themeColor="text1"/>
        </w:rPr>
      </w:pPr>
      <w:r w:rsidRPr="00787021">
        <w:rPr>
          <w:rFonts w:asciiTheme="majorEastAsia" w:eastAsiaTheme="majorEastAsia" w:hAnsiTheme="majorEastAsia" w:cs="Times New Roman" w:hint="eastAsia"/>
          <w:color w:val="000000" w:themeColor="text1"/>
        </w:rPr>
        <w:t>将</w:t>
      </w:r>
      <w:r w:rsidR="008E5833" w:rsidRPr="00787021">
        <w:rPr>
          <w:rFonts w:asciiTheme="majorEastAsia" w:eastAsiaTheme="majorEastAsia" w:hAnsiTheme="majorEastAsia" w:cs="Times New Roman" w:hint="eastAsia"/>
          <w:color w:val="000000" w:themeColor="text1"/>
        </w:rPr>
        <w:t>（1）</w:t>
      </w:r>
      <w:r w:rsidRPr="00787021">
        <w:rPr>
          <w:rFonts w:asciiTheme="majorEastAsia" w:eastAsiaTheme="majorEastAsia" w:hAnsiTheme="majorEastAsia" w:cs="Times New Roman" w:hint="eastAsia"/>
          <w:color w:val="000000" w:themeColor="text1"/>
        </w:rPr>
        <w:t>式写为各省各市的形式，如下：</w:t>
      </w:r>
    </w:p>
    <w:p w14:paraId="148876AB" w14:textId="50CCDFFF" w:rsidR="00C57EA8" w:rsidRPr="00787021" w:rsidRDefault="00CA5093" w:rsidP="00CA5093">
      <w:pPr>
        <w:adjustRightInd w:val="0"/>
        <w:snapToGrid w:val="0"/>
        <w:ind w:firstLineChars="200" w:firstLine="420"/>
        <w:jc w:val="right"/>
        <w:rPr>
          <w:rFonts w:asciiTheme="majorEastAsia" w:eastAsiaTheme="majorEastAsia" w:hAnsiTheme="majorEastAsia" w:cs="Times New Roman"/>
          <w:color w:val="000000" w:themeColor="text1"/>
        </w:rPr>
      </w:pPr>
      <w:r w:rsidRPr="00787021">
        <w:rPr>
          <w:rFonts w:asciiTheme="majorEastAsia" w:eastAsiaTheme="majorEastAsia" w:hAnsiTheme="majorEastAsia" w:cs="Times New Roman"/>
          <w:iCs/>
          <w:color w:val="000000" w:themeColor="text1"/>
        </w:rPr>
        <w:t xml:space="preserve">  </w:t>
      </w:r>
      <m:oMath>
        <m:sSubSup>
          <m:sSubSupPr>
            <m:ctrlPr>
              <w:rPr>
                <w:rFonts w:ascii="Cambria Math" w:eastAsiaTheme="majorEastAsia" w:hAnsi="Cambria Math" w:cs="Times New Roman"/>
                <w:i/>
                <w:iCs/>
                <w:color w:val="000000" w:themeColor="text1"/>
              </w:rPr>
            </m:ctrlPr>
          </m:sSubSupPr>
          <m:e>
            <m:sSub>
              <m:sSubPr>
                <m:ctrlPr>
                  <w:rPr>
                    <w:rFonts w:ascii="Cambria Math" w:eastAsiaTheme="majorEastAsia" w:hAnsi="Cambria Math" w:cs="Times New Roman"/>
                    <w:i/>
                    <w:iCs/>
                    <w:color w:val="000000" w:themeColor="text1"/>
                  </w:rPr>
                </m:ctrlPr>
              </m:sSubPr>
              <m:e>
                <m:r>
                  <w:rPr>
                    <w:rFonts w:ascii="Cambria Math" w:eastAsiaTheme="majorEastAsia" w:hAnsi="Cambria Math" w:cs="Times New Roman"/>
                    <w:color w:val="000000" w:themeColor="text1"/>
                  </w:rPr>
                  <m:t>a</m:t>
                </m:r>
              </m:e>
              <m:sub>
                <m:r>
                  <w:rPr>
                    <w:rFonts w:ascii="Cambria Math" w:eastAsiaTheme="majorEastAsia" w:hAnsi="Cambria Math" w:cs="Times New Roman"/>
                    <w:color w:val="000000" w:themeColor="text1"/>
                  </w:rPr>
                  <m:t>ijt</m:t>
                </m:r>
              </m:sub>
            </m:sSub>
            <m:r>
              <w:rPr>
                <w:rFonts w:ascii="Cambria Math" w:eastAsiaTheme="majorEastAsia" w:hAnsi="Cambria Math" w:cs="Times New Roman"/>
                <w:color w:val="000000" w:themeColor="text1"/>
              </w:rPr>
              <m:t>=α</m:t>
            </m:r>
            <m:sSub>
              <m:sSubPr>
                <m:ctrlPr>
                  <w:rPr>
                    <w:rFonts w:ascii="Cambria Math" w:eastAsiaTheme="majorEastAsia" w:hAnsi="Cambria Math" w:cs="Times New Roman"/>
                    <w:i/>
                    <w:iCs/>
                    <w:color w:val="000000" w:themeColor="text1"/>
                  </w:rPr>
                </m:ctrlPr>
              </m:sSubPr>
              <m:e>
                <m:r>
                  <w:rPr>
                    <w:rFonts w:ascii="Cambria Math" w:eastAsiaTheme="majorEastAsia" w:hAnsi="Cambria Math" w:cs="Times New Roman"/>
                    <w:color w:val="000000" w:themeColor="text1"/>
                  </w:rPr>
                  <m:t>h</m:t>
                </m:r>
              </m:e>
              <m:sub>
                <m:r>
                  <w:rPr>
                    <w:rFonts w:ascii="Cambria Math" w:eastAsiaTheme="majorEastAsia" w:hAnsi="Cambria Math" w:cs="Times New Roman"/>
                    <w:color w:val="000000" w:themeColor="text1"/>
                  </w:rPr>
                  <m:t>ijt</m:t>
                </m:r>
              </m:sub>
            </m:sSub>
            <m:r>
              <w:rPr>
                <w:rFonts w:ascii="Cambria Math" w:eastAsiaTheme="majorEastAsia" w:hAnsi="Cambria Math" w:cs="Times New Roman"/>
                <w:color w:val="000000" w:themeColor="text1"/>
              </w:rPr>
              <m:t>+h</m:t>
            </m:r>
          </m:e>
          <m:sub>
            <m:r>
              <w:rPr>
                <w:rFonts w:ascii="Cambria Math" w:eastAsiaTheme="majorEastAsia" w:hAnsi="Cambria Math" w:cs="Times New Roman"/>
                <w:color w:val="000000" w:themeColor="text1"/>
              </w:rPr>
              <m:t>ijt</m:t>
            </m:r>
          </m:sub>
          <m:sup>
            <m:r>
              <w:rPr>
                <w:rFonts w:ascii="Cambria Math" w:eastAsiaTheme="majorEastAsia" w:hAnsi="Cambria Math" w:cs="Times New Roman"/>
                <w:color w:val="000000" w:themeColor="text1"/>
              </w:rPr>
              <m:t>*</m:t>
            </m:r>
          </m:sup>
        </m:sSubSup>
      </m:oMath>
      <w:r w:rsidRPr="00787021">
        <w:rPr>
          <w:rFonts w:asciiTheme="majorEastAsia" w:eastAsiaTheme="majorEastAsia" w:hAnsiTheme="majorEastAsia" w:cs="Times New Roman"/>
          <w:iCs/>
          <w:color w:val="000000" w:themeColor="text1"/>
        </w:rPr>
        <w:t xml:space="preserve">                                  (2)</w:t>
      </w:r>
    </w:p>
    <w:p w14:paraId="0733B6F0" w14:textId="7A1CCF07" w:rsidR="002A22FC" w:rsidRPr="00787021" w:rsidRDefault="002A22FC" w:rsidP="002A22FC">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其中下标</w:t>
      </w:r>
      <w:r w:rsidRPr="00787021">
        <w:rPr>
          <w:rFonts w:asciiTheme="majorEastAsia" w:eastAsiaTheme="majorEastAsia" w:hAnsiTheme="majorEastAsia" w:cs="Times New Roman"/>
          <w:i/>
          <w:color w:val="000000" w:themeColor="text1"/>
          <w:szCs w:val="24"/>
        </w:rPr>
        <w:t>i</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szCs w:val="24"/>
        </w:rPr>
        <w:t>分别表示</w:t>
      </w:r>
      <w:r w:rsidRPr="00787021">
        <w:rPr>
          <w:rFonts w:asciiTheme="majorEastAsia" w:eastAsiaTheme="majorEastAsia" w:hAnsiTheme="majorEastAsia" w:cs="Times New Roman" w:hint="eastAsia"/>
          <w:i/>
          <w:color w:val="000000" w:themeColor="text1"/>
          <w:szCs w:val="24"/>
        </w:rPr>
        <w:t>i</w:t>
      </w:r>
      <w:r w:rsidRPr="00787021">
        <w:rPr>
          <w:rFonts w:asciiTheme="majorEastAsia" w:eastAsiaTheme="majorEastAsia" w:hAnsiTheme="majorEastAsia" w:cs="Times New Roman" w:hint="eastAsia"/>
          <w:color w:val="000000" w:themeColor="text1"/>
          <w:szCs w:val="24"/>
        </w:rPr>
        <w:t>省、</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szCs w:val="24"/>
        </w:rPr>
        <w:t>市。</w:t>
      </w:r>
    </w:p>
    <w:p w14:paraId="5DD0B217" w14:textId="77777777" w:rsidR="002164C0" w:rsidRPr="00787021" w:rsidRDefault="002164C0" w:rsidP="002164C0">
      <w:pPr>
        <w:rPr>
          <w:rFonts w:asciiTheme="majorEastAsia" w:eastAsiaTheme="majorEastAsia" w:hAnsiTheme="majorEastAsia"/>
        </w:rPr>
      </w:pPr>
      <w:r w:rsidRPr="00787021">
        <w:rPr>
          <w:rFonts w:asciiTheme="majorEastAsia" w:eastAsiaTheme="majorEastAsia" w:hAnsiTheme="majorEastAsia" w:hint="eastAsia"/>
          <w:noProof/>
        </w:rPr>
        <w:drawing>
          <wp:inline distT="0" distB="0" distL="0" distR="0" wp14:anchorId="65B30C27" wp14:editId="20E624B6">
            <wp:extent cx="5274310" cy="3003550"/>
            <wp:effectExtent l="0" t="0" r="0" b="0"/>
            <wp:docPr id="16" name="图片 16" descr="路边的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路边的地图&#10;&#10;描述已自动生成"/>
                    <pic:cNvPicPr/>
                  </pic:nvPicPr>
                  <pic:blipFill>
                    <a:blip r:embed="rId8">
                      <a:extLst>
                        <a:ext uri="{28A0092B-C50C-407E-A947-70E740481C1C}">
                          <a14:useLocalDpi xmlns:a14="http://schemas.microsoft.com/office/drawing/2010/main" val="0"/>
                        </a:ext>
                      </a:extLst>
                    </a:blip>
                    <a:stretch>
                      <a:fillRect/>
                    </a:stretch>
                  </pic:blipFill>
                  <pic:spPr>
                    <a:xfrm>
                      <a:off x="0" y="0"/>
                      <a:ext cx="5274310" cy="3003550"/>
                    </a:xfrm>
                    <a:prstGeom prst="rect">
                      <a:avLst/>
                    </a:prstGeom>
                  </pic:spPr>
                </pic:pic>
              </a:graphicData>
            </a:graphic>
          </wp:inline>
        </w:drawing>
      </w:r>
    </w:p>
    <w:p w14:paraId="2A4CF72C" w14:textId="5E437D57" w:rsidR="002164C0" w:rsidRPr="00787021" w:rsidRDefault="002164C0" w:rsidP="002164C0">
      <w:pPr>
        <w:jc w:val="center"/>
        <w:rPr>
          <w:rFonts w:asciiTheme="majorEastAsia" w:eastAsiaTheme="majorEastAsia" w:hAnsiTheme="majorEastAsia" w:cs="Times New Roman"/>
          <w:b/>
          <w:bCs/>
          <w:sz w:val="18"/>
          <w:szCs w:val="18"/>
        </w:rPr>
      </w:pPr>
      <w:r w:rsidRPr="00787021">
        <w:rPr>
          <w:rFonts w:asciiTheme="majorEastAsia" w:eastAsiaTheme="majorEastAsia" w:hAnsiTheme="majorEastAsia" w:cs="Times New Roman"/>
          <w:b/>
          <w:bCs/>
          <w:sz w:val="18"/>
          <w:szCs w:val="18"/>
        </w:rPr>
        <w:t>图1  人力资本的</w:t>
      </w:r>
      <w:r w:rsidRPr="00787021">
        <w:rPr>
          <w:rFonts w:asciiTheme="majorEastAsia" w:eastAsiaTheme="majorEastAsia" w:hAnsiTheme="majorEastAsia" w:cs="Times New Roman" w:hint="eastAsia"/>
          <w:b/>
          <w:bCs/>
          <w:sz w:val="18"/>
          <w:szCs w:val="18"/>
        </w:rPr>
        <w:t>空间相关性</w:t>
      </w:r>
    </w:p>
    <w:p w14:paraId="1F44D1A7" w14:textId="60185452" w:rsidR="002A22FC" w:rsidRPr="00787021" w:rsidRDefault="002A22FC" w:rsidP="002A22FC">
      <w:pPr>
        <w:adjustRightInd w:val="0"/>
        <w:snapToGrid w:val="0"/>
        <w:ind w:firstLineChars="200" w:firstLine="360"/>
        <w:rPr>
          <w:rFonts w:asciiTheme="majorEastAsia" w:eastAsiaTheme="majorEastAsia" w:hAnsiTheme="majorEastAsia"/>
          <w:color w:val="000000" w:themeColor="text1"/>
          <w:sz w:val="18"/>
          <w:szCs w:val="18"/>
        </w:rPr>
      </w:pPr>
      <w:r w:rsidRPr="00787021">
        <w:rPr>
          <w:rFonts w:asciiTheme="majorEastAsia" w:eastAsiaTheme="majorEastAsia" w:hAnsiTheme="majorEastAsia" w:hint="eastAsia"/>
          <w:color w:val="000000" w:themeColor="text1"/>
          <w:sz w:val="18"/>
          <w:szCs w:val="18"/>
        </w:rPr>
        <w:t>注：</w:t>
      </w:r>
      <w:r w:rsidR="00E32CDC" w:rsidRPr="00787021">
        <w:rPr>
          <w:rFonts w:asciiTheme="majorEastAsia" w:eastAsiaTheme="majorEastAsia" w:hAnsiTheme="majorEastAsia" w:hint="eastAsia"/>
          <w:color w:val="000000" w:themeColor="text1"/>
          <w:sz w:val="18"/>
          <w:szCs w:val="18"/>
        </w:rPr>
        <w:t>图中</w:t>
      </w:r>
      <w:r w:rsidRPr="00787021">
        <w:rPr>
          <w:rFonts w:asciiTheme="majorEastAsia" w:eastAsiaTheme="majorEastAsia" w:hAnsiTheme="majorEastAsia" w:hint="eastAsia"/>
          <w:color w:val="000000" w:themeColor="text1"/>
          <w:sz w:val="18"/>
          <w:szCs w:val="18"/>
        </w:rPr>
        <w:t>包含全国</w:t>
      </w:r>
      <w:r w:rsidRPr="00787021">
        <w:rPr>
          <w:rFonts w:asciiTheme="majorEastAsia" w:eastAsiaTheme="majorEastAsia" w:hAnsiTheme="majorEastAsia" w:cs="Times New Roman"/>
          <w:color w:val="000000" w:themeColor="text1"/>
          <w:sz w:val="18"/>
          <w:szCs w:val="18"/>
        </w:rPr>
        <w:t>27</w:t>
      </w:r>
      <w:r w:rsidRPr="00787021">
        <w:rPr>
          <w:rFonts w:asciiTheme="majorEastAsia" w:eastAsiaTheme="majorEastAsia" w:hAnsiTheme="majorEastAsia"/>
          <w:color w:val="000000" w:themeColor="text1"/>
          <w:sz w:val="18"/>
          <w:szCs w:val="18"/>
        </w:rPr>
        <w:t>个省中</w:t>
      </w:r>
      <w:r w:rsidRPr="00787021">
        <w:rPr>
          <w:rFonts w:asciiTheme="majorEastAsia" w:eastAsiaTheme="majorEastAsia" w:hAnsiTheme="majorEastAsia" w:cs="Times New Roman"/>
          <w:color w:val="000000" w:themeColor="text1"/>
          <w:sz w:val="18"/>
          <w:szCs w:val="18"/>
        </w:rPr>
        <w:t>292</w:t>
      </w:r>
      <w:r w:rsidRPr="00787021">
        <w:rPr>
          <w:rFonts w:asciiTheme="majorEastAsia" w:eastAsiaTheme="majorEastAsia" w:hAnsiTheme="majorEastAsia"/>
          <w:color w:val="000000" w:themeColor="text1"/>
          <w:sz w:val="18"/>
          <w:szCs w:val="18"/>
        </w:rPr>
        <w:t>个地级市</w:t>
      </w:r>
      <w:r w:rsidRPr="00787021">
        <w:rPr>
          <w:rFonts w:asciiTheme="majorEastAsia" w:eastAsiaTheme="majorEastAsia" w:hAnsiTheme="majorEastAsia" w:hint="eastAsia"/>
          <w:color w:val="000000" w:themeColor="text1"/>
          <w:sz w:val="18"/>
          <w:szCs w:val="18"/>
        </w:rPr>
        <w:t>。</w:t>
      </w:r>
      <w:r w:rsidR="00E32CDC" w:rsidRPr="00787021">
        <w:rPr>
          <w:rFonts w:asciiTheme="majorEastAsia" w:eastAsiaTheme="majorEastAsia" w:hAnsiTheme="majorEastAsia" w:hint="eastAsia"/>
          <w:color w:val="000000" w:themeColor="text1"/>
          <w:sz w:val="18"/>
          <w:szCs w:val="18"/>
        </w:rPr>
        <w:t>原始数据来自</w:t>
      </w:r>
      <w:r w:rsidR="00E32CDC" w:rsidRPr="00787021">
        <w:rPr>
          <w:rFonts w:asciiTheme="majorEastAsia" w:eastAsiaTheme="majorEastAsia" w:hAnsiTheme="majorEastAsia" w:cs="Times New Roman" w:hint="eastAsia"/>
          <w:color w:val="000000" w:themeColor="text1"/>
          <w:sz w:val="18"/>
          <w:szCs w:val="18"/>
        </w:rPr>
        <w:t>2000-2014</w:t>
      </w:r>
      <w:r w:rsidR="00E32CDC" w:rsidRPr="00787021">
        <w:rPr>
          <w:rFonts w:asciiTheme="majorEastAsia" w:eastAsiaTheme="majorEastAsia" w:hAnsiTheme="majorEastAsia" w:hint="eastAsia"/>
          <w:color w:val="000000" w:themeColor="text1"/>
          <w:sz w:val="18"/>
          <w:szCs w:val="18"/>
        </w:rPr>
        <w:t>年《中国区域经济统计年鉴》。</w:t>
      </w:r>
    </w:p>
    <w:p w14:paraId="2E2BA7E5" w14:textId="3C2300A3" w:rsidR="002A22FC" w:rsidRPr="00787021" w:rsidRDefault="002A22FC" w:rsidP="00601FF8">
      <w:pPr>
        <w:adjustRightInd w:val="0"/>
        <w:snapToGrid w:val="0"/>
        <w:ind w:firstLineChars="200" w:firstLine="420"/>
        <w:rPr>
          <w:rFonts w:asciiTheme="majorEastAsia" w:eastAsiaTheme="majorEastAsia" w:hAnsiTheme="majorEastAsia" w:cs="Times New Roman"/>
          <w:color w:val="000000" w:themeColor="text1"/>
          <w:szCs w:val="24"/>
        </w:rPr>
      </w:pPr>
    </w:p>
    <w:p w14:paraId="5BD4C6D2" w14:textId="4676CA46" w:rsidR="003E5714" w:rsidRPr="00787021" w:rsidRDefault="00601FF8" w:rsidP="003E5714">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中国各毗邻城市</w:t>
      </w:r>
      <w:r w:rsidR="00EA1404" w:rsidRPr="00787021">
        <w:rPr>
          <w:rFonts w:asciiTheme="majorEastAsia" w:eastAsiaTheme="majorEastAsia" w:hAnsiTheme="majorEastAsia" w:cs="Times New Roman" w:hint="eastAsia"/>
          <w:color w:val="000000" w:themeColor="text1"/>
          <w:szCs w:val="24"/>
        </w:rPr>
        <w:t>的</w:t>
      </w:r>
      <w:r w:rsidR="00262E1D" w:rsidRPr="00787021">
        <w:rPr>
          <w:rFonts w:asciiTheme="majorEastAsia" w:eastAsiaTheme="majorEastAsia" w:hAnsiTheme="majorEastAsia" w:cs="Times New Roman" w:hint="eastAsia"/>
          <w:color w:val="000000" w:themeColor="text1"/>
          <w:szCs w:val="24"/>
        </w:rPr>
        <w:t>人力资本水平具有相关性，并且省界降低这个相关性。</w:t>
      </w:r>
      <w:r w:rsidR="00A8781F" w:rsidRPr="00787021">
        <w:rPr>
          <w:rFonts w:asciiTheme="majorEastAsia" w:eastAsiaTheme="majorEastAsia" w:hAnsiTheme="majorEastAsia" w:cs="Times New Roman" w:hint="eastAsia"/>
          <w:color w:val="000000" w:themeColor="text1"/>
          <w:szCs w:val="24"/>
        </w:rPr>
        <w:t>如图</w:t>
      </w:r>
      <w:r w:rsidR="00A8781F" w:rsidRPr="00787021">
        <w:rPr>
          <w:rFonts w:asciiTheme="majorEastAsia" w:eastAsiaTheme="majorEastAsia" w:hAnsiTheme="majorEastAsia" w:cs="Times New Roman"/>
          <w:color w:val="000000" w:themeColor="text1"/>
          <w:szCs w:val="24"/>
        </w:rPr>
        <w:t>1</w:t>
      </w:r>
      <w:r w:rsidR="00A8781F" w:rsidRPr="00787021">
        <w:rPr>
          <w:rFonts w:asciiTheme="majorEastAsia" w:eastAsiaTheme="majorEastAsia" w:hAnsiTheme="majorEastAsia" w:cs="Times New Roman" w:hint="eastAsia"/>
          <w:color w:val="000000" w:themeColor="text1"/>
          <w:szCs w:val="24"/>
        </w:rPr>
        <w:t>所示，对于某一城市，同省毗邻城市和外省毗邻城市</w:t>
      </w:r>
      <w:r w:rsidR="00845316" w:rsidRPr="00787021">
        <w:rPr>
          <w:rFonts w:asciiTheme="majorEastAsia" w:eastAsiaTheme="majorEastAsia" w:hAnsiTheme="majorEastAsia" w:cs="Times New Roman" w:hint="eastAsia"/>
          <w:color w:val="000000" w:themeColor="text1"/>
          <w:szCs w:val="24"/>
        </w:rPr>
        <w:t>的人力资本都与它明显正相关。</w:t>
      </w:r>
      <w:r w:rsidR="00EA1404" w:rsidRPr="00787021">
        <w:rPr>
          <w:rFonts w:asciiTheme="majorEastAsia" w:eastAsiaTheme="majorEastAsia" w:hAnsiTheme="majorEastAsia" w:cs="Times New Roman" w:hint="eastAsia"/>
          <w:color w:val="000000" w:themeColor="text1"/>
          <w:szCs w:val="24"/>
        </w:rPr>
        <w:t>导致各毗邻城市在人力资本水平上正相关的原因很多。譬如，</w:t>
      </w:r>
      <w:r w:rsidR="009352DF" w:rsidRPr="00787021">
        <w:rPr>
          <w:rFonts w:asciiTheme="majorEastAsia" w:eastAsiaTheme="majorEastAsia" w:hAnsiTheme="majorEastAsia" w:cs="Times New Roman" w:hint="eastAsia"/>
          <w:color w:val="000000" w:themeColor="text1"/>
          <w:szCs w:val="24"/>
        </w:rPr>
        <w:t>人力资本内在具备地理聚集属性（</w:t>
      </w:r>
      <w:r w:rsidR="002245DB" w:rsidRPr="00787021">
        <w:rPr>
          <w:rFonts w:asciiTheme="majorEastAsia" w:eastAsiaTheme="majorEastAsia" w:hAnsiTheme="majorEastAsia" w:cs="Times New Roman"/>
          <w:color w:val="000000" w:themeColor="text1"/>
          <w:szCs w:val="24"/>
        </w:rPr>
        <w:t>Feldman and Kogler，2010</w:t>
      </w:r>
      <w:r w:rsidR="009352DF" w:rsidRPr="00787021">
        <w:rPr>
          <w:rFonts w:asciiTheme="majorEastAsia" w:eastAsiaTheme="majorEastAsia" w:hAnsiTheme="majorEastAsia" w:cs="Times New Roman" w:hint="eastAsia"/>
          <w:color w:val="000000" w:themeColor="text1"/>
          <w:szCs w:val="24"/>
        </w:rPr>
        <w:t>），其在某城市的聚集容易延伸到周边城市。</w:t>
      </w:r>
      <w:r w:rsidR="002245DB" w:rsidRPr="00787021">
        <w:rPr>
          <w:rFonts w:asciiTheme="majorEastAsia" w:eastAsiaTheme="majorEastAsia" w:hAnsiTheme="majorEastAsia" w:cs="Times New Roman"/>
          <w:color w:val="000000" w:themeColor="text1"/>
          <w:szCs w:val="24"/>
        </w:rPr>
        <w:t>图1</w:t>
      </w:r>
      <w:r w:rsidR="002245DB" w:rsidRPr="00787021">
        <w:rPr>
          <w:rFonts w:asciiTheme="majorEastAsia" w:eastAsiaTheme="majorEastAsia" w:hAnsiTheme="majorEastAsia" w:cs="Times New Roman" w:hint="eastAsia"/>
          <w:color w:val="000000" w:themeColor="text1"/>
          <w:szCs w:val="24"/>
        </w:rPr>
        <w:t>还显示，某城市与同省毗邻城市</w:t>
      </w:r>
      <w:r w:rsidR="00B104BC" w:rsidRPr="00787021">
        <w:rPr>
          <w:rFonts w:asciiTheme="majorEastAsia" w:eastAsiaTheme="majorEastAsia" w:hAnsiTheme="majorEastAsia" w:cs="Times New Roman" w:hint="eastAsia"/>
          <w:color w:val="000000" w:themeColor="text1"/>
          <w:szCs w:val="24"/>
        </w:rPr>
        <w:t>的相关性，高于与</w:t>
      </w:r>
      <w:r w:rsidR="002245DB" w:rsidRPr="00787021">
        <w:rPr>
          <w:rFonts w:asciiTheme="majorEastAsia" w:eastAsiaTheme="majorEastAsia" w:hAnsiTheme="majorEastAsia" w:cs="Times New Roman" w:hint="eastAsia"/>
          <w:color w:val="000000" w:themeColor="text1"/>
          <w:szCs w:val="24"/>
        </w:rPr>
        <w:t>外省毗邻城市的</w:t>
      </w:r>
      <w:r w:rsidR="00B104BC" w:rsidRPr="00787021">
        <w:rPr>
          <w:rFonts w:asciiTheme="majorEastAsia" w:eastAsiaTheme="majorEastAsia" w:hAnsiTheme="majorEastAsia" w:cs="Times New Roman" w:hint="eastAsia"/>
          <w:color w:val="000000" w:themeColor="text1"/>
          <w:szCs w:val="24"/>
        </w:rPr>
        <w:t>相关性。导致这个差异的原因，既有客观上的，也有主观上的。客观原因方面，中国</w:t>
      </w:r>
      <w:r w:rsidR="00B104BC" w:rsidRPr="00787021">
        <w:rPr>
          <w:rFonts w:asciiTheme="majorEastAsia" w:eastAsiaTheme="majorEastAsia" w:hAnsiTheme="majorEastAsia" w:cs="Times New Roman" w:hint="eastAsia"/>
          <w:noProof/>
          <w:color w:val="000000" w:themeColor="text1"/>
          <w:szCs w:val="24"/>
        </w:rPr>
        <w:t>省界两边的城市通常都被山川阻隔，区域文化一般也不</w:t>
      </w:r>
      <w:r w:rsidR="00B104BC" w:rsidRPr="00787021">
        <w:rPr>
          <w:rFonts w:asciiTheme="majorEastAsia" w:eastAsiaTheme="majorEastAsia" w:hAnsiTheme="majorEastAsia" w:cs="Times New Roman" w:hint="eastAsia"/>
          <w:noProof/>
          <w:color w:val="000000" w:themeColor="text1"/>
          <w:szCs w:val="24"/>
        </w:rPr>
        <w:lastRenderedPageBreak/>
        <w:t>同，因而阻碍人力资本聚集</w:t>
      </w:r>
      <w:r w:rsidR="003E5714" w:rsidRPr="00787021">
        <w:rPr>
          <w:rFonts w:asciiTheme="majorEastAsia" w:eastAsiaTheme="majorEastAsia" w:hAnsiTheme="majorEastAsia" w:cs="Times New Roman" w:hint="eastAsia"/>
          <w:noProof/>
          <w:color w:val="000000" w:themeColor="text1"/>
          <w:szCs w:val="24"/>
        </w:rPr>
        <w:t>向外省</w:t>
      </w:r>
      <w:r w:rsidR="00B104BC" w:rsidRPr="00787021">
        <w:rPr>
          <w:rFonts w:asciiTheme="majorEastAsia" w:eastAsiaTheme="majorEastAsia" w:hAnsiTheme="majorEastAsia" w:cs="Times New Roman" w:hint="eastAsia"/>
          <w:noProof/>
          <w:color w:val="000000" w:themeColor="text1"/>
          <w:szCs w:val="24"/>
        </w:rPr>
        <w:t>延伸。主观原因方面，</w:t>
      </w:r>
      <w:r w:rsidR="003E5714" w:rsidRPr="00787021">
        <w:rPr>
          <w:rFonts w:asciiTheme="majorEastAsia" w:eastAsiaTheme="majorEastAsia" w:hAnsiTheme="majorEastAsia" w:cs="Times New Roman" w:hint="eastAsia"/>
          <w:noProof/>
          <w:color w:val="000000" w:themeColor="text1"/>
          <w:szCs w:val="24"/>
        </w:rPr>
        <w:t>中国</w:t>
      </w:r>
      <w:r w:rsidR="00AF486A" w:rsidRPr="00787021">
        <w:rPr>
          <w:rFonts w:asciiTheme="majorEastAsia" w:eastAsiaTheme="majorEastAsia" w:hAnsiTheme="majorEastAsia" w:cs="Times New Roman" w:hint="eastAsia"/>
          <w:noProof/>
          <w:color w:val="000000" w:themeColor="text1"/>
          <w:szCs w:val="24"/>
        </w:rPr>
        <w:t>“分级管理、分灶吃饭”体制和官员晋升锦标赛制度，激发各省施行地方保护政策，</w:t>
      </w:r>
      <w:r w:rsidR="003E5714" w:rsidRPr="00787021">
        <w:rPr>
          <w:rFonts w:asciiTheme="majorEastAsia" w:eastAsiaTheme="majorEastAsia" w:hAnsiTheme="majorEastAsia" w:cs="Times New Roman" w:hint="eastAsia"/>
          <w:noProof/>
          <w:color w:val="000000" w:themeColor="text1"/>
          <w:szCs w:val="24"/>
        </w:rPr>
        <w:t>阻碍人力资本聚集向外省延伸</w:t>
      </w:r>
      <w:r w:rsidR="00AF486A" w:rsidRPr="00787021">
        <w:rPr>
          <w:rFonts w:asciiTheme="majorEastAsia" w:eastAsiaTheme="majorEastAsia" w:hAnsiTheme="majorEastAsia" w:cs="Times New Roman" w:hint="eastAsia"/>
          <w:noProof/>
          <w:color w:val="000000" w:themeColor="text1"/>
          <w:szCs w:val="24"/>
        </w:rPr>
        <w:t>。</w:t>
      </w:r>
      <w:r w:rsidR="003E5714" w:rsidRPr="00787021">
        <w:rPr>
          <w:rFonts w:asciiTheme="majorEastAsia" w:eastAsiaTheme="majorEastAsia" w:hAnsiTheme="majorEastAsia" w:cs="Times New Roman" w:hint="eastAsia"/>
          <w:noProof/>
          <w:color w:val="000000" w:themeColor="text1"/>
          <w:szCs w:val="24"/>
        </w:rPr>
        <w:t>为此，我们刻画人力资本空间相关性时，区分省内相关性和省际相关性，具体如下：</w:t>
      </w:r>
    </w:p>
    <w:p w14:paraId="0B4CB236" w14:textId="42F9C76E" w:rsidR="005F44D5" w:rsidRPr="00787021" w:rsidRDefault="005F44D5" w:rsidP="005F44D5">
      <w:pPr>
        <w:adjustRightInd w:val="0"/>
        <w:snapToGrid w:val="0"/>
        <w:ind w:firstLineChars="200" w:firstLine="420"/>
        <w:rPr>
          <w:rFonts w:asciiTheme="majorEastAsia" w:eastAsiaTheme="majorEastAsia" w:hAnsiTheme="majorEastAsia" w:cs="Times New Roman"/>
          <w:color w:val="000000" w:themeColor="text1"/>
          <w:szCs w:val="24"/>
        </w:rPr>
      </w:pPr>
    </w:p>
    <w:p w14:paraId="185D7EFC" w14:textId="13AD39B2" w:rsidR="005F44D5" w:rsidRPr="00787021" w:rsidRDefault="00A725E1" w:rsidP="005F44D5">
      <w:pPr>
        <w:tabs>
          <w:tab w:val="center" w:pos="4160"/>
          <w:tab w:val="right" w:pos="8300"/>
        </w:tabs>
        <w:adjustRightInd w:val="0"/>
        <w:snapToGrid w:val="0"/>
        <w:jc w:val="right"/>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noProof/>
          <w:color w:val="000000" w:themeColor="text1"/>
          <w:position w:val="-30"/>
          <w:szCs w:val="24"/>
        </w:rPr>
        <w:object w:dxaOrig="3780" w:dyaOrig="540" w14:anchorId="14276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9.1pt;height:19.4pt;mso-width-percent:0;mso-height-percent:0;mso-width-percent:0;mso-height-percent:0" o:ole="">
            <v:imagedata r:id="rId9" o:title=""/>
          </v:shape>
          <o:OLEObject Type="Embed" ProgID="Equation.DSMT4" ShapeID="_x0000_i1025" DrawAspect="Content" ObjectID="_1745776447" r:id="rId10"/>
        </w:object>
      </w:r>
      <w:r w:rsidR="005F44D5" w:rsidRPr="00787021">
        <w:rPr>
          <w:rFonts w:asciiTheme="majorEastAsia" w:eastAsiaTheme="majorEastAsia" w:hAnsiTheme="majorEastAsia" w:cs="Times New Roman"/>
          <w:color w:val="000000" w:themeColor="text1"/>
          <w:szCs w:val="24"/>
        </w:rPr>
        <w:tab/>
        <w:t xml:space="preserve">         </w:t>
      </w:r>
      <w:r w:rsidR="00867B8E" w:rsidRPr="00787021">
        <w:rPr>
          <w:rFonts w:asciiTheme="majorEastAsia" w:eastAsiaTheme="majorEastAsia" w:hAnsiTheme="majorEastAsia" w:cs="Times New Roman"/>
          <w:color w:val="000000" w:themeColor="text1"/>
          <w:szCs w:val="24"/>
        </w:rPr>
        <w:t xml:space="preserve"> </w:t>
      </w:r>
      <w:r w:rsidR="003E5714" w:rsidRPr="00787021">
        <w:rPr>
          <w:rFonts w:asciiTheme="majorEastAsia" w:eastAsiaTheme="majorEastAsia" w:hAnsiTheme="majorEastAsia" w:cs="Times New Roman"/>
          <w:color w:val="000000" w:themeColor="text1"/>
          <w:szCs w:val="24"/>
        </w:rPr>
        <w:t xml:space="preserve">   </w:t>
      </w:r>
      <w:r w:rsidR="00867B8E" w:rsidRPr="00787021">
        <w:rPr>
          <w:rFonts w:asciiTheme="majorEastAsia" w:eastAsiaTheme="majorEastAsia" w:hAnsiTheme="majorEastAsia" w:cs="Times New Roman"/>
          <w:color w:val="000000" w:themeColor="text1"/>
          <w:szCs w:val="24"/>
        </w:rPr>
        <w:t xml:space="preserve"> </w:t>
      </w:r>
      <w:r w:rsidR="005F44D5" w:rsidRPr="00787021">
        <w:rPr>
          <w:rFonts w:asciiTheme="majorEastAsia" w:eastAsiaTheme="majorEastAsia" w:hAnsiTheme="majorEastAsia" w:cs="Times New Roman"/>
          <w:color w:val="000000" w:themeColor="text1"/>
          <w:szCs w:val="24"/>
        </w:rPr>
        <w:t xml:space="preserve">         (</w:t>
      </w:r>
      <w:r w:rsidR="0070573F" w:rsidRPr="00787021">
        <w:rPr>
          <w:rFonts w:asciiTheme="majorEastAsia" w:eastAsiaTheme="majorEastAsia" w:hAnsiTheme="majorEastAsia" w:cs="Times New Roman"/>
          <w:color w:val="000000" w:themeColor="text1"/>
          <w:szCs w:val="24"/>
        </w:rPr>
        <w:t>3</w:t>
      </w:r>
      <w:r w:rsidR="005F44D5" w:rsidRPr="00787021">
        <w:rPr>
          <w:rFonts w:asciiTheme="majorEastAsia" w:eastAsiaTheme="majorEastAsia" w:hAnsiTheme="majorEastAsia" w:cs="Times New Roman"/>
          <w:color w:val="000000" w:themeColor="text1"/>
          <w:szCs w:val="24"/>
        </w:rPr>
        <w:t>)</w:t>
      </w:r>
    </w:p>
    <w:p w14:paraId="55DD5A52" w14:textId="15E80AA8" w:rsidR="005F44D5" w:rsidRPr="00787021" w:rsidRDefault="00A725E1" w:rsidP="003E5714">
      <w:pPr>
        <w:tabs>
          <w:tab w:val="center" w:pos="4160"/>
          <w:tab w:val="right" w:pos="8300"/>
        </w:tabs>
        <w:adjustRightInd w:val="0"/>
        <w:snapToGrid w:val="0"/>
        <w:jc w:val="right"/>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noProof/>
          <w:color w:val="000000" w:themeColor="text1"/>
          <w:position w:val="-32"/>
          <w:szCs w:val="24"/>
        </w:rPr>
        <w:object w:dxaOrig="4060" w:dyaOrig="580" w14:anchorId="3F3AEAC7">
          <v:shape id="_x0000_i1026" type="#_x0000_t75" alt="" style="width:204.1pt;height:21.9pt;mso-width-percent:0;mso-height-percent:0;mso-width-percent:0;mso-height-percent:0" o:ole="">
            <v:imagedata r:id="rId11" o:title=""/>
          </v:shape>
          <o:OLEObject Type="Embed" ProgID="Equation.DSMT4" ShapeID="_x0000_i1026" DrawAspect="Content" ObjectID="_1745776448" r:id="rId12"/>
        </w:object>
      </w:r>
      <w:r w:rsidR="003E5714" w:rsidRPr="00787021">
        <w:rPr>
          <w:rFonts w:asciiTheme="majorEastAsia" w:eastAsiaTheme="majorEastAsia" w:hAnsiTheme="majorEastAsia" w:cs="Times New Roman"/>
          <w:noProof/>
          <w:color w:val="000000" w:themeColor="text1"/>
          <w:szCs w:val="24"/>
        </w:rPr>
        <w:t xml:space="preserve"> </w:t>
      </w:r>
      <w:r w:rsidR="003E5714" w:rsidRPr="00787021">
        <w:rPr>
          <w:rFonts w:asciiTheme="majorEastAsia" w:eastAsiaTheme="majorEastAsia" w:hAnsiTheme="majorEastAsia" w:cs="Times New Roman"/>
          <w:color w:val="000000" w:themeColor="text1"/>
          <w:szCs w:val="24"/>
        </w:rPr>
        <w:t xml:space="preserve">                   </w:t>
      </w:r>
      <w:r w:rsidR="005F44D5" w:rsidRPr="00787021">
        <w:rPr>
          <w:rFonts w:asciiTheme="majorEastAsia" w:eastAsiaTheme="majorEastAsia" w:hAnsiTheme="majorEastAsia" w:cs="Times New Roman"/>
          <w:color w:val="000000" w:themeColor="text1"/>
          <w:szCs w:val="24"/>
        </w:rPr>
        <w:t>(</w:t>
      </w:r>
      <w:r w:rsidR="0070573F" w:rsidRPr="00787021">
        <w:rPr>
          <w:rFonts w:asciiTheme="majorEastAsia" w:eastAsiaTheme="majorEastAsia" w:hAnsiTheme="majorEastAsia" w:cs="Times New Roman"/>
          <w:color w:val="000000" w:themeColor="text1"/>
          <w:szCs w:val="24"/>
        </w:rPr>
        <w:t>4</w:t>
      </w:r>
      <w:r w:rsidR="005F44D5" w:rsidRPr="00787021">
        <w:rPr>
          <w:rFonts w:asciiTheme="majorEastAsia" w:eastAsiaTheme="majorEastAsia" w:hAnsiTheme="majorEastAsia" w:cs="Times New Roman"/>
          <w:color w:val="000000" w:themeColor="text1"/>
          <w:szCs w:val="24"/>
        </w:rPr>
        <w:t>)</w:t>
      </w:r>
    </w:p>
    <w:p w14:paraId="27DECE49" w14:textId="228CB8EB" w:rsidR="005F44D5" w:rsidRPr="00787021" w:rsidRDefault="00A725E1" w:rsidP="009847F6">
      <w:pPr>
        <w:tabs>
          <w:tab w:val="center" w:pos="4160"/>
          <w:tab w:val="right" w:pos="8300"/>
        </w:tabs>
        <w:adjustRightInd w:val="0"/>
        <w:snapToGrid w:val="0"/>
        <w:jc w:val="right"/>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noProof/>
          <w:color w:val="000000" w:themeColor="text1"/>
          <w:position w:val="-12"/>
          <w:szCs w:val="24"/>
        </w:rPr>
        <w:object w:dxaOrig="1219" w:dyaOrig="320" w14:anchorId="2CBB4B0B">
          <v:shape id="_x0000_i1027" type="#_x0000_t75" alt="" style="width:67pt;height:15.65pt;mso-width-percent:0;mso-height-percent:0;mso-width-percent:0;mso-height-percent:0" o:ole="">
            <v:imagedata r:id="rId13" o:title=""/>
          </v:shape>
          <o:OLEObject Type="Embed" ProgID="Equation.DSMT4" ShapeID="_x0000_i1027" DrawAspect="Content" ObjectID="_1745776449" r:id="rId14"/>
        </w:object>
      </w:r>
      <w:r w:rsidR="005F44D5" w:rsidRPr="00787021">
        <w:rPr>
          <w:rFonts w:asciiTheme="majorEastAsia" w:eastAsiaTheme="majorEastAsia" w:hAnsiTheme="majorEastAsia" w:cs="Times New Roman"/>
          <w:color w:val="000000" w:themeColor="text1"/>
          <w:szCs w:val="24"/>
        </w:rPr>
        <w:t xml:space="preserve">                </w:t>
      </w:r>
      <w:r w:rsidR="009847F6" w:rsidRPr="00787021">
        <w:rPr>
          <w:rFonts w:asciiTheme="majorEastAsia" w:eastAsiaTheme="majorEastAsia" w:hAnsiTheme="majorEastAsia" w:cs="Times New Roman"/>
          <w:color w:val="000000" w:themeColor="text1"/>
          <w:szCs w:val="24"/>
        </w:rPr>
        <w:t xml:space="preserve"> </w:t>
      </w:r>
      <w:r w:rsidR="005F44D5" w:rsidRPr="00787021">
        <w:rPr>
          <w:rFonts w:asciiTheme="majorEastAsia" w:eastAsiaTheme="majorEastAsia" w:hAnsiTheme="majorEastAsia" w:cs="Times New Roman"/>
          <w:color w:val="000000" w:themeColor="text1"/>
          <w:szCs w:val="24"/>
        </w:rPr>
        <w:t xml:space="preserve">   </w:t>
      </w:r>
      <w:r w:rsidR="009847F6" w:rsidRPr="00787021">
        <w:rPr>
          <w:rFonts w:asciiTheme="majorEastAsia" w:eastAsiaTheme="majorEastAsia" w:hAnsiTheme="majorEastAsia" w:cs="Times New Roman"/>
          <w:color w:val="000000" w:themeColor="text1"/>
          <w:szCs w:val="24"/>
        </w:rPr>
        <w:t xml:space="preserve">            </w:t>
      </w:r>
      <w:r w:rsidR="005F44D5" w:rsidRPr="00787021">
        <w:rPr>
          <w:rFonts w:asciiTheme="majorEastAsia" w:eastAsiaTheme="majorEastAsia" w:hAnsiTheme="majorEastAsia" w:cs="Times New Roman"/>
          <w:color w:val="000000" w:themeColor="text1"/>
          <w:szCs w:val="24"/>
        </w:rPr>
        <w:t xml:space="preserve"> </w:t>
      </w:r>
      <w:r w:rsidR="009847F6" w:rsidRPr="00787021">
        <w:rPr>
          <w:rFonts w:asciiTheme="majorEastAsia" w:eastAsiaTheme="majorEastAsia" w:hAnsiTheme="majorEastAsia" w:cs="Times New Roman"/>
          <w:color w:val="000000" w:themeColor="text1"/>
          <w:szCs w:val="24"/>
        </w:rPr>
        <w:t xml:space="preserve">         </w:t>
      </w:r>
      <w:r w:rsidR="005F44D5" w:rsidRPr="00787021">
        <w:rPr>
          <w:rFonts w:asciiTheme="majorEastAsia" w:eastAsiaTheme="majorEastAsia" w:hAnsiTheme="majorEastAsia" w:cs="Times New Roman"/>
          <w:color w:val="000000" w:themeColor="text1"/>
          <w:szCs w:val="24"/>
        </w:rPr>
        <w:t xml:space="preserve">   (</w:t>
      </w:r>
      <w:r w:rsidR="0070573F" w:rsidRPr="00787021">
        <w:rPr>
          <w:rFonts w:asciiTheme="majorEastAsia" w:eastAsiaTheme="majorEastAsia" w:hAnsiTheme="majorEastAsia" w:cs="Times New Roman"/>
          <w:color w:val="000000" w:themeColor="text1"/>
          <w:szCs w:val="24"/>
        </w:rPr>
        <w:t>5</w:t>
      </w:r>
      <w:r w:rsidR="005F44D5" w:rsidRPr="00787021">
        <w:rPr>
          <w:rFonts w:asciiTheme="majorEastAsia" w:eastAsiaTheme="majorEastAsia" w:hAnsiTheme="majorEastAsia" w:cs="Times New Roman"/>
          <w:color w:val="000000" w:themeColor="text1"/>
          <w:szCs w:val="24"/>
        </w:rPr>
        <w:t>)</w:t>
      </w:r>
    </w:p>
    <w:p w14:paraId="5017B59F" w14:textId="1D09EA8C" w:rsidR="00F01024" w:rsidRPr="00787021" w:rsidRDefault="005F44D5" w:rsidP="009775AB">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其中，</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w:t>
      </w:r>
      <w:r w:rsidRPr="00787021">
        <w:rPr>
          <w:rFonts w:asciiTheme="majorEastAsia" w:eastAsiaTheme="majorEastAsia" w:hAnsiTheme="majorEastAsia" w:cs="Times New Roman"/>
          <w:i/>
          <w:color w:val="000000" w:themeColor="text1"/>
          <w:vertAlign w:val="subscript"/>
        </w:rPr>
        <w:t>i</w:t>
      </w:r>
      <w:r w:rsidRPr="00787021">
        <w:rPr>
          <w:rFonts w:asciiTheme="majorEastAsia" w:eastAsiaTheme="majorEastAsia" w:hAnsiTheme="majorEastAsia" w:cs="Times New Roman" w:hint="eastAsia"/>
          <w:i/>
          <w:color w:val="000000" w:themeColor="text1"/>
          <w:vertAlign w:val="subscript"/>
        </w:rPr>
        <w:t>n</w:t>
      </w:r>
      <w:r w:rsidRPr="00787021">
        <w:rPr>
          <w:rFonts w:asciiTheme="majorEastAsia" w:eastAsiaTheme="majorEastAsia" w:hAnsiTheme="majorEastAsia" w:cs="Times New Roman" w:hint="eastAsia"/>
          <w:color w:val="000000" w:themeColor="text1"/>
          <w:szCs w:val="24"/>
        </w:rPr>
        <w:t>体现</w:t>
      </w:r>
      <w:r w:rsidRPr="00787021">
        <w:rPr>
          <w:rFonts w:asciiTheme="majorEastAsia" w:eastAsiaTheme="majorEastAsia" w:hAnsiTheme="majorEastAsia" w:cs="Times New Roman"/>
          <w:i/>
          <w:iCs/>
          <w:color w:val="000000" w:themeColor="text1"/>
          <w:szCs w:val="24"/>
        </w:rPr>
        <w:t>i</w:t>
      </w:r>
      <w:r w:rsidRPr="00787021">
        <w:rPr>
          <w:rFonts w:asciiTheme="majorEastAsia" w:eastAsiaTheme="majorEastAsia" w:hAnsiTheme="majorEastAsia" w:cs="Times New Roman" w:hint="eastAsia"/>
          <w:color w:val="000000" w:themeColor="text1"/>
          <w:szCs w:val="24"/>
        </w:rPr>
        <w:t>省</w:t>
      </w:r>
      <w:r w:rsidRPr="00787021">
        <w:rPr>
          <w:rFonts w:asciiTheme="majorEastAsia" w:eastAsiaTheme="majorEastAsia" w:hAnsiTheme="majorEastAsia" w:cs="Times New Roman" w:hint="eastAsia"/>
          <w:i/>
          <w:color w:val="000000" w:themeColor="text1"/>
        </w:rPr>
        <w:t>n</w:t>
      </w:r>
      <w:r w:rsidRPr="00787021">
        <w:rPr>
          <w:rFonts w:asciiTheme="majorEastAsia" w:eastAsiaTheme="majorEastAsia" w:hAnsiTheme="majorEastAsia" w:cs="Times New Roman" w:hint="eastAsia"/>
          <w:color w:val="000000" w:themeColor="text1"/>
          <w:szCs w:val="24"/>
        </w:rPr>
        <w:t>市与</w:t>
      </w:r>
      <w:r w:rsidRPr="00787021">
        <w:rPr>
          <w:rFonts w:asciiTheme="majorEastAsia" w:eastAsiaTheme="majorEastAsia" w:hAnsiTheme="majorEastAsia" w:cs="Times New Roman" w:hint="eastAsia"/>
          <w:i/>
          <w:color w:val="000000" w:themeColor="text1"/>
          <w:szCs w:val="24"/>
        </w:rPr>
        <w:t>i</w:t>
      </w:r>
      <w:r w:rsidRPr="00787021">
        <w:rPr>
          <w:rFonts w:asciiTheme="majorEastAsia" w:eastAsiaTheme="majorEastAsia" w:hAnsiTheme="majorEastAsia" w:cs="Times New Roman" w:hint="eastAsia"/>
          <w:color w:val="000000" w:themeColor="text1"/>
          <w:szCs w:val="24"/>
        </w:rPr>
        <w:t>省</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szCs w:val="24"/>
        </w:rPr>
        <w:t>市的省内空间关联结构：</w:t>
      </w:r>
      <w:r w:rsidRPr="00787021">
        <w:rPr>
          <w:rFonts w:asciiTheme="majorEastAsia" w:eastAsiaTheme="majorEastAsia" w:hAnsiTheme="majorEastAsia" w:cs="Times New Roman" w:hint="eastAsia"/>
          <w:color w:val="000000" w:themeColor="text1"/>
        </w:rPr>
        <w:t>当</w:t>
      </w:r>
      <w:r w:rsidRPr="00787021">
        <w:rPr>
          <w:rFonts w:asciiTheme="majorEastAsia" w:eastAsiaTheme="majorEastAsia" w:hAnsiTheme="majorEastAsia" w:cs="Times New Roman" w:hint="eastAsia"/>
          <w:i/>
          <w:color w:val="000000" w:themeColor="text1"/>
        </w:rPr>
        <w:t>n</w:t>
      </w:r>
      <w:r w:rsidRPr="00787021">
        <w:rPr>
          <w:rFonts w:asciiTheme="majorEastAsia" w:eastAsiaTheme="majorEastAsia" w:hAnsiTheme="majorEastAsia" w:cs="Times New Roman" w:hint="eastAsia"/>
          <w:color w:val="000000" w:themeColor="text1"/>
        </w:rPr>
        <w:t>市与</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rPr>
        <w:t>市不存在共同边界时，</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w:t>
      </w:r>
      <w:r w:rsidRPr="00787021">
        <w:rPr>
          <w:rFonts w:asciiTheme="majorEastAsia" w:eastAsiaTheme="majorEastAsia" w:hAnsiTheme="majorEastAsia" w:cs="Times New Roman"/>
          <w:i/>
          <w:color w:val="000000" w:themeColor="text1"/>
          <w:vertAlign w:val="subscript"/>
        </w:rPr>
        <w:t>i</w:t>
      </w:r>
      <w:r w:rsidRPr="00787021">
        <w:rPr>
          <w:rFonts w:asciiTheme="majorEastAsia" w:eastAsiaTheme="majorEastAsia" w:hAnsiTheme="majorEastAsia" w:cs="Times New Roman" w:hint="eastAsia"/>
          <w:i/>
          <w:color w:val="000000" w:themeColor="text1"/>
          <w:vertAlign w:val="subscript"/>
        </w:rPr>
        <w:t>n</w:t>
      </w:r>
      <w:r w:rsidRPr="00787021">
        <w:rPr>
          <w:rFonts w:asciiTheme="majorEastAsia" w:eastAsiaTheme="majorEastAsia" w:hAnsiTheme="majorEastAsia" w:cs="Times New Roman" w:hint="eastAsia"/>
          <w:i/>
          <w:color w:val="000000" w:themeColor="text1"/>
        </w:rPr>
        <w:t>=</w:t>
      </w:r>
      <w:r w:rsidRPr="00787021">
        <w:rPr>
          <w:rFonts w:asciiTheme="majorEastAsia" w:eastAsiaTheme="majorEastAsia" w:hAnsiTheme="majorEastAsia" w:cs="Times New Roman" w:hint="eastAsia"/>
          <w:color w:val="000000" w:themeColor="text1"/>
        </w:rPr>
        <w:t>0；当n市与第</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rPr>
        <w:t>市存在共同边界时，</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w:t>
      </w:r>
      <w:r w:rsidRPr="00787021">
        <w:rPr>
          <w:rFonts w:asciiTheme="majorEastAsia" w:eastAsiaTheme="majorEastAsia" w:hAnsiTheme="majorEastAsia" w:cs="Times New Roman"/>
          <w:i/>
          <w:color w:val="000000" w:themeColor="text1"/>
          <w:vertAlign w:val="subscript"/>
        </w:rPr>
        <w:t>i</w:t>
      </w:r>
      <w:r w:rsidRPr="00787021">
        <w:rPr>
          <w:rFonts w:asciiTheme="majorEastAsia" w:eastAsiaTheme="majorEastAsia" w:hAnsiTheme="majorEastAsia" w:cs="Times New Roman" w:hint="eastAsia"/>
          <w:i/>
          <w:color w:val="000000" w:themeColor="text1"/>
          <w:vertAlign w:val="subscript"/>
        </w:rPr>
        <w:t>n</w:t>
      </w:r>
      <w:r w:rsidRPr="00787021">
        <w:rPr>
          <w:rFonts w:asciiTheme="majorEastAsia" w:eastAsiaTheme="majorEastAsia" w:hAnsiTheme="majorEastAsia" w:cs="Times New Roman" w:hint="eastAsia"/>
          <w:i/>
          <w:color w:val="000000" w:themeColor="text1"/>
        </w:rPr>
        <w:t>=</w:t>
      </w:r>
      <w:r w:rsidRPr="00787021">
        <w:rPr>
          <w:rFonts w:asciiTheme="majorEastAsia" w:eastAsiaTheme="majorEastAsia" w:hAnsiTheme="majorEastAsia" w:cs="Times New Roman" w:hint="eastAsia"/>
          <w:color w:val="000000" w:themeColor="text1"/>
        </w:rPr>
        <w:t>1；</w:t>
      </w:r>
      <w:r w:rsidRPr="00787021">
        <w:rPr>
          <w:rFonts w:asciiTheme="majorEastAsia" w:eastAsiaTheme="majorEastAsia" w:hAnsiTheme="majorEastAsia" w:cs="Times New Roman" w:hint="eastAsia"/>
          <w:color w:val="000000" w:themeColor="text1"/>
          <w:szCs w:val="24"/>
        </w:rPr>
        <w:t>当</w:t>
      </w:r>
      <w:r w:rsidRPr="00787021">
        <w:rPr>
          <w:rFonts w:asciiTheme="majorEastAsia" w:eastAsiaTheme="majorEastAsia" w:hAnsiTheme="majorEastAsia" w:cs="Times New Roman" w:hint="eastAsia"/>
          <w:i/>
          <w:color w:val="000000" w:themeColor="text1"/>
        </w:rPr>
        <w:t>n</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szCs w:val="24"/>
        </w:rPr>
        <w:t>时，</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w:t>
      </w:r>
      <w:r w:rsidRPr="00787021">
        <w:rPr>
          <w:rFonts w:asciiTheme="majorEastAsia" w:eastAsiaTheme="majorEastAsia" w:hAnsiTheme="majorEastAsia" w:cs="Times New Roman"/>
          <w:i/>
          <w:color w:val="000000" w:themeColor="text1"/>
          <w:vertAlign w:val="subscript"/>
        </w:rPr>
        <w:t>i</w:t>
      </w:r>
      <w:r w:rsidRPr="00787021">
        <w:rPr>
          <w:rFonts w:asciiTheme="majorEastAsia" w:eastAsiaTheme="majorEastAsia" w:hAnsiTheme="majorEastAsia" w:cs="Times New Roman" w:hint="eastAsia"/>
          <w:i/>
          <w:color w:val="000000" w:themeColor="text1"/>
          <w:vertAlign w:val="subscript"/>
        </w:rPr>
        <w:t>n</w:t>
      </w:r>
      <w:r w:rsidRPr="00787021">
        <w:rPr>
          <w:rFonts w:asciiTheme="majorEastAsia" w:eastAsiaTheme="majorEastAsia" w:hAnsiTheme="majorEastAsia" w:cs="Times New Roman" w:hint="eastAsia"/>
          <w:i/>
          <w:color w:val="000000" w:themeColor="text1"/>
        </w:rPr>
        <w:t>=</w:t>
      </w:r>
      <w:r w:rsidRPr="00787021">
        <w:rPr>
          <w:rFonts w:asciiTheme="majorEastAsia" w:eastAsiaTheme="majorEastAsia" w:hAnsiTheme="majorEastAsia" w:cs="Times New Roman" w:hint="eastAsia"/>
          <w:color w:val="000000" w:themeColor="text1"/>
        </w:rPr>
        <w:t>0，即设定任一城市与自身不相邻</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ij,mn</w:t>
      </w:r>
      <w:r w:rsidRPr="00787021">
        <w:rPr>
          <w:rFonts w:asciiTheme="majorEastAsia" w:eastAsiaTheme="majorEastAsia" w:hAnsiTheme="majorEastAsia" w:cs="Times New Roman" w:hint="eastAsia"/>
          <w:color w:val="000000" w:themeColor="text1"/>
          <w:szCs w:val="24"/>
        </w:rPr>
        <w:t>体现</w:t>
      </w:r>
      <w:r w:rsidRPr="00787021">
        <w:rPr>
          <w:rFonts w:asciiTheme="majorEastAsia" w:eastAsiaTheme="majorEastAsia" w:hAnsiTheme="majorEastAsia" w:cs="Times New Roman" w:hint="eastAsia"/>
          <w:i/>
          <w:color w:val="000000" w:themeColor="text1"/>
        </w:rPr>
        <w:t>m</w:t>
      </w:r>
      <w:r w:rsidRPr="00787021">
        <w:rPr>
          <w:rFonts w:asciiTheme="majorEastAsia" w:eastAsiaTheme="majorEastAsia" w:hAnsiTheme="majorEastAsia" w:cs="Times New Roman" w:hint="eastAsia"/>
          <w:color w:val="000000" w:themeColor="text1"/>
          <w:szCs w:val="24"/>
        </w:rPr>
        <w:t>省</w:t>
      </w:r>
      <w:r w:rsidRPr="00787021">
        <w:rPr>
          <w:rFonts w:asciiTheme="majorEastAsia" w:eastAsiaTheme="majorEastAsia" w:hAnsiTheme="majorEastAsia" w:cs="Times New Roman" w:hint="eastAsia"/>
          <w:i/>
          <w:color w:val="000000" w:themeColor="text1"/>
        </w:rPr>
        <w:t>n</w:t>
      </w:r>
      <w:r w:rsidRPr="00787021">
        <w:rPr>
          <w:rFonts w:asciiTheme="majorEastAsia" w:eastAsiaTheme="majorEastAsia" w:hAnsiTheme="majorEastAsia" w:cs="Times New Roman" w:hint="eastAsia"/>
          <w:color w:val="000000" w:themeColor="text1"/>
          <w:szCs w:val="24"/>
        </w:rPr>
        <w:t>市与</w:t>
      </w:r>
      <w:r w:rsidRPr="00787021">
        <w:rPr>
          <w:rFonts w:asciiTheme="majorEastAsia" w:eastAsiaTheme="majorEastAsia" w:hAnsiTheme="majorEastAsia" w:cs="Times New Roman" w:hint="eastAsia"/>
          <w:i/>
          <w:color w:val="000000" w:themeColor="text1"/>
          <w:szCs w:val="24"/>
        </w:rPr>
        <w:t>i</w:t>
      </w:r>
      <w:r w:rsidRPr="00787021">
        <w:rPr>
          <w:rFonts w:asciiTheme="majorEastAsia" w:eastAsiaTheme="majorEastAsia" w:hAnsiTheme="majorEastAsia" w:cs="Times New Roman" w:hint="eastAsia"/>
          <w:color w:val="000000" w:themeColor="text1"/>
          <w:szCs w:val="24"/>
        </w:rPr>
        <w:t>省</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szCs w:val="24"/>
        </w:rPr>
        <w:t>市的省际空间关联结构：</w:t>
      </w:r>
      <w:r w:rsidRPr="00787021">
        <w:rPr>
          <w:rFonts w:asciiTheme="majorEastAsia" w:eastAsiaTheme="majorEastAsia" w:hAnsiTheme="majorEastAsia" w:cs="Times New Roman" w:hint="eastAsia"/>
          <w:color w:val="000000" w:themeColor="text1"/>
        </w:rPr>
        <w:t>当</w:t>
      </w:r>
      <w:r w:rsidRPr="00787021">
        <w:rPr>
          <w:rFonts w:asciiTheme="majorEastAsia" w:eastAsiaTheme="majorEastAsia" w:hAnsiTheme="majorEastAsia" w:cs="Times New Roman" w:hint="eastAsia"/>
          <w:i/>
          <w:color w:val="000000" w:themeColor="text1"/>
        </w:rPr>
        <w:t>n</w:t>
      </w:r>
      <w:r w:rsidRPr="00787021">
        <w:rPr>
          <w:rFonts w:asciiTheme="majorEastAsia" w:eastAsiaTheme="majorEastAsia" w:hAnsiTheme="majorEastAsia" w:cs="Times New Roman" w:hint="eastAsia"/>
          <w:color w:val="000000" w:themeColor="text1"/>
        </w:rPr>
        <w:t>市与</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rPr>
        <w:t>市不存在共同边界时，</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ij,mn</w:t>
      </w:r>
      <w:r w:rsidRPr="00787021">
        <w:rPr>
          <w:rFonts w:asciiTheme="majorEastAsia" w:eastAsiaTheme="majorEastAsia" w:hAnsiTheme="majorEastAsia" w:cs="Times New Roman" w:hint="eastAsia"/>
          <w:i/>
          <w:color w:val="000000" w:themeColor="text1"/>
        </w:rPr>
        <w:t>=</w:t>
      </w:r>
      <w:r w:rsidRPr="00787021">
        <w:rPr>
          <w:rFonts w:asciiTheme="majorEastAsia" w:eastAsiaTheme="majorEastAsia" w:hAnsiTheme="majorEastAsia" w:cs="Times New Roman" w:hint="eastAsia"/>
          <w:color w:val="000000" w:themeColor="text1"/>
        </w:rPr>
        <w:t>0；当n市与第</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rPr>
        <w:t>市存在共同边界时，</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ij,mn</w:t>
      </w:r>
      <w:r w:rsidRPr="00787021">
        <w:rPr>
          <w:rFonts w:asciiTheme="majorEastAsia" w:eastAsiaTheme="majorEastAsia" w:hAnsiTheme="majorEastAsia" w:cs="Times New Roman" w:hint="eastAsia"/>
          <w:i/>
          <w:color w:val="000000" w:themeColor="text1"/>
        </w:rPr>
        <w:t>=</w:t>
      </w:r>
      <w:r w:rsidRPr="00787021">
        <w:rPr>
          <w:rFonts w:asciiTheme="majorEastAsia" w:eastAsiaTheme="majorEastAsia" w:hAnsiTheme="majorEastAsia" w:cs="Times New Roman" w:hint="eastAsia"/>
          <w:color w:val="000000" w:themeColor="text1"/>
        </w:rPr>
        <w:t>1；</w:t>
      </w:r>
      <w:r w:rsidRPr="00787021">
        <w:rPr>
          <w:rFonts w:asciiTheme="majorEastAsia" w:eastAsiaTheme="majorEastAsia" w:hAnsiTheme="majorEastAsia" w:cs="Times New Roman" w:hint="eastAsia"/>
          <w:color w:val="000000" w:themeColor="text1"/>
          <w:szCs w:val="24"/>
        </w:rPr>
        <w:t>当</w:t>
      </w:r>
      <w:r w:rsidRPr="00787021">
        <w:rPr>
          <w:rFonts w:asciiTheme="majorEastAsia" w:eastAsiaTheme="majorEastAsia" w:hAnsiTheme="majorEastAsia" w:cs="Times New Roman" w:hint="eastAsia"/>
          <w:i/>
          <w:color w:val="000000" w:themeColor="text1"/>
        </w:rPr>
        <w:t>m=</w:t>
      </w:r>
      <w:r w:rsidRPr="00787021">
        <w:rPr>
          <w:rFonts w:asciiTheme="majorEastAsia" w:eastAsiaTheme="majorEastAsia" w:hAnsiTheme="majorEastAsia" w:cs="Times New Roman" w:hint="eastAsia"/>
          <w:i/>
          <w:color w:val="000000" w:themeColor="text1"/>
          <w:szCs w:val="24"/>
        </w:rPr>
        <w:t>i</w:t>
      </w:r>
      <w:r w:rsidRPr="00787021">
        <w:rPr>
          <w:rFonts w:asciiTheme="majorEastAsia" w:eastAsiaTheme="majorEastAsia" w:hAnsiTheme="majorEastAsia" w:cs="Times New Roman" w:hint="eastAsia"/>
          <w:color w:val="000000" w:themeColor="text1"/>
          <w:szCs w:val="24"/>
        </w:rPr>
        <w:t>且</w:t>
      </w:r>
      <w:r w:rsidRPr="00787021">
        <w:rPr>
          <w:rFonts w:asciiTheme="majorEastAsia" w:eastAsiaTheme="majorEastAsia" w:hAnsiTheme="majorEastAsia" w:cs="Times New Roman" w:hint="eastAsia"/>
          <w:i/>
          <w:color w:val="000000" w:themeColor="text1"/>
        </w:rPr>
        <w:t>n</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szCs w:val="24"/>
        </w:rPr>
        <w:t>时，</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ij,mn</w:t>
      </w:r>
      <w:r w:rsidRPr="00787021">
        <w:rPr>
          <w:rFonts w:asciiTheme="majorEastAsia" w:eastAsiaTheme="majorEastAsia" w:hAnsiTheme="majorEastAsia" w:cs="Times New Roman" w:hint="eastAsia"/>
          <w:i/>
          <w:color w:val="000000" w:themeColor="text1"/>
        </w:rPr>
        <w:t>=</w:t>
      </w:r>
      <w:r w:rsidRPr="00787021">
        <w:rPr>
          <w:rFonts w:asciiTheme="majorEastAsia" w:eastAsiaTheme="majorEastAsia" w:hAnsiTheme="majorEastAsia" w:cs="Times New Roman" w:hint="eastAsia"/>
          <w:color w:val="000000" w:themeColor="text1"/>
        </w:rPr>
        <w:t>0，即设定任一城市与自身不相邻</w:t>
      </w:r>
      <w:r w:rsidRPr="00787021">
        <w:rPr>
          <w:rFonts w:asciiTheme="majorEastAsia" w:eastAsiaTheme="majorEastAsia" w:hAnsiTheme="majorEastAsia" w:cs="Times New Roman" w:hint="eastAsia"/>
          <w:color w:val="000000" w:themeColor="text1"/>
          <w:szCs w:val="24"/>
        </w:rPr>
        <w:t>。</w:t>
      </w:r>
      <w:r w:rsidR="002164C0" w:rsidRPr="00787021">
        <w:rPr>
          <w:rFonts w:asciiTheme="majorEastAsia" w:eastAsiaTheme="majorEastAsia" w:hAnsiTheme="majorEastAsia" w:cs="Times New Roman" w:hint="eastAsia"/>
          <w:color w:val="000000" w:themeColor="text1"/>
          <w:szCs w:val="24"/>
        </w:rPr>
        <w:t>因此，由</w:t>
      </w:r>
      <w:r w:rsidR="002164C0" w:rsidRPr="00787021">
        <w:rPr>
          <w:rFonts w:asciiTheme="majorEastAsia" w:eastAsiaTheme="majorEastAsia" w:hAnsiTheme="majorEastAsia" w:cs="Times New Roman" w:hint="eastAsia"/>
          <w:i/>
          <w:color w:val="000000" w:themeColor="text1"/>
        </w:rPr>
        <w:t>w</w:t>
      </w:r>
      <w:r w:rsidR="002164C0" w:rsidRPr="00787021">
        <w:rPr>
          <w:rFonts w:asciiTheme="majorEastAsia" w:eastAsiaTheme="majorEastAsia" w:hAnsiTheme="majorEastAsia" w:cs="Times New Roman" w:hint="eastAsia"/>
          <w:i/>
          <w:color w:val="000000" w:themeColor="text1"/>
          <w:vertAlign w:val="subscript"/>
        </w:rPr>
        <w:t>ij</w:t>
      </w:r>
      <w:r w:rsidR="002164C0" w:rsidRPr="00787021">
        <w:rPr>
          <w:rFonts w:asciiTheme="majorEastAsia" w:eastAsiaTheme="majorEastAsia" w:hAnsiTheme="majorEastAsia" w:cs="Times New Roman"/>
          <w:i/>
          <w:color w:val="000000" w:themeColor="text1"/>
          <w:vertAlign w:val="subscript"/>
        </w:rPr>
        <w:t>,</w:t>
      </w:r>
      <w:r w:rsidR="002164C0" w:rsidRPr="00787021">
        <w:rPr>
          <w:rFonts w:asciiTheme="majorEastAsia" w:eastAsiaTheme="majorEastAsia" w:hAnsiTheme="majorEastAsia" w:cs="Times New Roman" w:hint="eastAsia"/>
          <w:i/>
          <w:color w:val="000000" w:themeColor="text1"/>
          <w:vertAlign w:val="subscript"/>
        </w:rPr>
        <w:t>in</w:t>
      </w:r>
      <w:r w:rsidR="002164C0" w:rsidRPr="00787021">
        <w:rPr>
          <w:rFonts w:asciiTheme="majorEastAsia" w:eastAsiaTheme="majorEastAsia" w:hAnsiTheme="majorEastAsia" w:cs="Times New Roman" w:hint="eastAsia"/>
          <w:color w:val="000000" w:themeColor="text1"/>
          <w:szCs w:val="24"/>
        </w:rPr>
        <w:t>、</w:t>
      </w:r>
      <w:r w:rsidR="002164C0" w:rsidRPr="00787021">
        <w:rPr>
          <w:rFonts w:asciiTheme="majorEastAsia" w:eastAsiaTheme="majorEastAsia" w:hAnsiTheme="majorEastAsia" w:cs="Times New Roman" w:hint="eastAsia"/>
          <w:i/>
          <w:color w:val="000000" w:themeColor="text1"/>
        </w:rPr>
        <w:t>w</w:t>
      </w:r>
      <w:r w:rsidR="002164C0" w:rsidRPr="00787021">
        <w:rPr>
          <w:rFonts w:asciiTheme="majorEastAsia" w:eastAsiaTheme="majorEastAsia" w:hAnsiTheme="majorEastAsia" w:cs="Times New Roman" w:hint="eastAsia"/>
          <w:i/>
          <w:color w:val="000000" w:themeColor="text1"/>
          <w:vertAlign w:val="subscript"/>
        </w:rPr>
        <w:t>ij</w:t>
      </w:r>
      <w:r w:rsidR="002164C0" w:rsidRPr="00787021">
        <w:rPr>
          <w:rFonts w:asciiTheme="majorEastAsia" w:eastAsiaTheme="majorEastAsia" w:hAnsiTheme="majorEastAsia" w:cs="Times New Roman"/>
          <w:i/>
          <w:color w:val="000000" w:themeColor="text1"/>
          <w:vertAlign w:val="subscript"/>
        </w:rPr>
        <w:t>,</w:t>
      </w:r>
      <w:r w:rsidR="002164C0" w:rsidRPr="00787021">
        <w:rPr>
          <w:rFonts w:asciiTheme="majorEastAsia" w:eastAsiaTheme="majorEastAsia" w:hAnsiTheme="majorEastAsia" w:cs="Times New Roman" w:hint="eastAsia"/>
          <w:i/>
          <w:color w:val="000000" w:themeColor="text1"/>
          <w:vertAlign w:val="subscript"/>
        </w:rPr>
        <w:t>mn</w:t>
      </w:r>
      <w:r w:rsidR="002164C0" w:rsidRPr="00787021">
        <w:rPr>
          <w:rFonts w:asciiTheme="majorEastAsia" w:eastAsiaTheme="majorEastAsia" w:hAnsiTheme="majorEastAsia" w:cs="Times New Roman" w:hint="eastAsia"/>
          <w:color w:val="000000" w:themeColor="text1"/>
          <w:szCs w:val="24"/>
        </w:rPr>
        <w:t>组成的空间加权矩阵分别为</w:t>
      </w:r>
      <w:r w:rsidR="002164C0" w:rsidRPr="00787021">
        <w:rPr>
          <w:rFonts w:asciiTheme="majorEastAsia" w:eastAsiaTheme="majorEastAsia" w:hAnsiTheme="majorEastAsia" w:cs="Times New Roman" w:hint="eastAsia"/>
          <w:color w:val="000000" w:themeColor="text1"/>
          <w:szCs w:val="21"/>
        </w:rPr>
        <w:t>省内邻近矩阵和省际邻近矩阵。</w:t>
      </w:r>
      <w:r w:rsidR="002164C0" w:rsidRPr="00787021">
        <w:rPr>
          <w:rFonts w:asciiTheme="majorEastAsia" w:eastAsiaTheme="majorEastAsia" w:hAnsiTheme="majorEastAsia" w:cs="Times New Roman" w:hint="eastAsia"/>
          <w:color w:val="000000" w:themeColor="text1"/>
          <w:szCs w:val="24"/>
        </w:rPr>
        <w:t>于是，</w:t>
      </w:r>
      <m:oMath>
        <m:nary>
          <m:naryPr>
            <m:chr m:val="∑"/>
            <m:limLoc m:val="undOvr"/>
            <m:supHide m:val="1"/>
            <m:ctrlPr>
              <w:rPr>
                <w:rFonts w:ascii="Cambria Math" w:eastAsiaTheme="majorEastAsia" w:hAnsi="Cambria Math" w:cs="Times New Roman"/>
                <w:i/>
                <w:color w:val="000000" w:themeColor="text1"/>
                <w:szCs w:val="21"/>
              </w:rPr>
            </m:ctrlPr>
          </m:naryPr>
          <m:sub>
            <m:r>
              <w:rPr>
                <w:rFonts w:ascii="Cambria Math" w:eastAsiaTheme="majorEastAsia" w:hAnsi="Cambria Math" w:cs="Times New Roman"/>
                <w:color w:val="000000" w:themeColor="text1"/>
                <w:szCs w:val="21"/>
              </w:rPr>
              <m:t>n≠j</m:t>
            </m:r>
          </m:sub>
          <m:sup/>
          <m:e>
            <m:sSub>
              <m:sSubPr>
                <m:ctrlPr>
                  <w:rPr>
                    <w:rFonts w:ascii="Cambria Math" w:eastAsiaTheme="majorEastAsia" w:hAnsi="Cambria Math" w:cs="Times New Roman"/>
                    <w:i/>
                    <w:color w:val="000000" w:themeColor="text1"/>
                    <w:szCs w:val="21"/>
                  </w:rPr>
                </m:ctrlPr>
              </m:sSubPr>
              <m:e>
                <m:r>
                  <w:rPr>
                    <w:rFonts w:ascii="Cambria Math" w:eastAsiaTheme="majorEastAsia" w:hAnsi="Cambria Math" w:cs="Times New Roman"/>
                    <w:color w:val="000000" w:themeColor="text1"/>
                    <w:szCs w:val="21"/>
                  </w:rPr>
                  <m:t>w</m:t>
                </m:r>
              </m:e>
              <m:sub>
                <m:r>
                  <w:rPr>
                    <w:rFonts w:ascii="Cambria Math" w:eastAsiaTheme="majorEastAsia" w:hAnsi="Cambria Math" w:cs="Times New Roman"/>
                    <w:color w:val="000000" w:themeColor="text1"/>
                    <w:szCs w:val="21"/>
                  </w:rPr>
                  <m:t>ij,in</m:t>
                </m:r>
              </m:sub>
            </m:sSub>
            <m:sSub>
              <m:sSubPr>
                <m:ctrlPr>
                  <w:rPr>
                    <w:rFonts w:ascii="Cambria Math" w:eastAsiaTheme="majorEastAsia" w:hAnsi="Cambria Math" w:cs="Times New Roman"/>
                    <w:i/>
                    <w:color w:val="000000" w:themeColor="text1"/>
                    <w:szCs w:val="21"/>
                  </w:rPr>
                </m:ctrlPr>
              </m:sSubPr>
              <m:e>
                <m:r>
                  <w:rPr>
                    <w:rFonts w:ascii="Cambria Math" w:eastAsiaTheme="majorEastAsia" w:hAnsi="Cambria Math" w:cs="Times New Roman"/>
                    <w:color w:val="000000" w:themeColor="text1"/>
                    <w:szCs w:val="21"/>
                  </w:rPr>
                  <m:t>a</m:t>
                </m:r>
              </m:e>
              <m:sub>
                <m:r>
                  <w:rPr>
                    <w:rFonts w:ascii="Cambria Math" w:eastAsiaTheme="majorEastAsia" w:hAnsi="Cambria Math" w:cs="Times New Roman"/>
                    <w:color w:val="000000" w:themeColor="text1"/>
                    <w:szCs w:val="21"/>
                  </w:rPr>
                  <m:t>int</m:t>
                </m:r>
              </m:sub>
            </m:sSub>
          </m:e>
        </m:nary>
      </m:oMath>
      <w:r w:rsidR="002164C0" w:rsidRPr="00787021">
        <w:rPr>
          <w:rFonts w:asciiTheme="majorEastAsia" w:eastAsiaTheme="majorEastAsia" w:hAnsiTheme="majorEastAsia" w:cs="Times New Roman" w:hint="eastAsia"/>
          <w:color w:val="000000" w:themeColor="text1"/>
          <w:szCs w:val="21"/>
        </w:rPr>
        <w:t>表示</w:t>
      </w:r>
      <w:r w:rsidR="002164C0" w:rsidRPr="00787021">
        <w:rPr>
          <w:rFonts w:asciiTheme="majorEastAsia" w:eastAsiaTheme="majorEastAsia" w:hAnsiTheme="majorEastAsia" w:cs="Times New Roman"/>
          <w:i/>
          <w:iCs/>
          <w:color w:val="000000" w:themeColor="text1"/>
          <w:szCs w:val="21"/>
        </w:rPr>
        <w:t>i</w:t>
      </w:r>
      <w:r w:rsidR="002164C0" w:rsidRPr="00787021">
        <w:rPr>
          <w:rFonts w:asciiTheme="majorEastAsia" w:eastAsiaTheme="majorEastAsia" w:hAnsiTheme="majorEastAsia" w:cs="Times New Roman" w:hint="eastAsia"/>
          <w:color w:val="000000" w:themeColor="text1"/>
          <w:szCs w:val="21"/>
        </w:rPr>
        <w:t>省内与</w:t>
      </w:r>
      <w:r w:rsidR="002164C0" w:rsidRPr="00787021">
        <w:rPr>
          <w:rFonts w:asciiTheme="majorEastAsia" w:eastAsiaTheme="majorEastAsia" w:hAnsiTheme="majorEastAsia" w:cs="Times New Roman"/>
          <w:i/>
          <w:iCs/>
          <w:color w:val="000000" w:themeColor="text1"/>
        </w:rPr>
        <w:t>j</w:t>
      </w:r>
      <w:r w:rsidR="002164C0" w:rsidRPr="00787021">
        <w:rPr>
          <w:rFonts w:asciiTheme="majorEastAsia" w:eastAsiaTheme="majorEastAsia" w:hAnsiTheme="majorEastAsia" w:cs="Times New Roman"/>
          <w:color w:val="000000" w:themeColor="text1"/>
        </w:rPr>
        <w:t>市</w:t>
      </w:r>
      <w:r w:rsidR="002164C0" w:rsidRPr="00787021">
        <w:rPr>
          <w:rFonts w:asciiTheme="majorEastAsia" w:eastAsiaTheme="majorEastAsia" w:hAnsiTheme="majorEastAsia" w:cs="Times New Roman" w:hint="eastAsia"/>
          <w:color w:val="000000" w:themeColor="text1"/>
        </w:rPr>
        <w:t>毗邻的所有城市技术水平对数值之和，</w:t>
      </w:r>
      <m:oMath>
        <m:nary>
          <m:naryPr>
            <m:chr m:val="∑"/>
            <m:limLoc m:val="undOvr"/>
            <m:supHide m:val="1"/>
            <m:ctrlPr>
              <w:rPr>
                <w:rFonts w:ascii="Cambria Math" w:eastAsiaTheme="majorEastAsia" w:hAnsi="Cambria Math" w:cs="Times New Roman"/>
                <w:i/>
                <w:color w:val="000000" w:themeColor="text1"/>
                <w:szCs w:val="21"/>
              </w:rPr>
            </m:ctrlPr>
          </m:naryPr>
          <m:sub>
            <m:r>
              <w:rPr>
                <w:rFonts w:ascii="Cambria Math" w:eastAsiaTheme="majorEastAsia" w:hAnsi="Cambria Math" w:cs="Times New Roman"/>
                <w:color w:val="000000" w:themeColor="text1"/>
                <w:szCs w:val="21"/>
              </w:rPr>
              <m:t>m≠i</m:t>
            </m:r>
          </m:sub>
          <m:sup/>
          <m:e>
            <m:nary>
              <m:naryPr>
                <m:chr m:val="∑"/>
                <m:limLoc m:val="undOvr"/>
                <m:supHide m:val="1"/>
                <m:ctrlPr>
                  <w:rPr>
                    <w:rFonts w:ascii="Cambria Math" w:eastAsiaTheme="majorEastAsia" w:hAnsi="Cambria Math" w:cs="Times New Roman"/>
                    <w:i/>
                    <w:color w:val="000000" w:themeColor="text1"/>
                    <w:szCs w:val="21"/>
                  </w:rPr>
                </m:ctrlPr>
              </m:naryPr>
              <m:sub>
                <m:r>
                  <w:rPr>
                    <w:rFonts w:ascii="Cambria Math" w:eastAsiaTheme="majorEastAsia" w:hAnsi="Cambria Math" w:cs="Times New Roman"/>
                    <w:color w:val="000000" w:themeColor="text1"/>
                    <w:szCs w:val="21"/>
                  </w:rPr>
                  <m:t>n</m:t>
                </m:r>
              </m:sub>
              <m:sup/>
              <m:e>
                <m:sSub>
                  <m:sSubPr>
                    <m:ctrlPr>
                      <w:rPr>
                        <w:rFonts w:ascii="Cambria Math" w:eastAsiaTheme="majorEastAsia" w:hAnsi="Cambria Math" w:cs="Times New Roman"/>
                        <w:i/>
                        <w:color w:val="000000" w:themeColor="text1"/>
                        <w:szCs w:val="21"/>
                      </w:rPr>
                    </m:ctrlPr>
                  </m:sSubPr>
                  <m:e>
                    <m:r>
                      <w:rPr>
                        <w:rFonts w:ascii="Cambria Math" w:eastAsiaTheme="majorEastAsia" w:hAnsi="Cambria Math" w:cs="Times New Roman"/>
                        <w:color w:val="000000" w:themeColor="text1"/>
                        <w:szCs w:val="21"/>
                      </w:rPr>
                      <m:t>w</m:t>
                    </m:r>
                  </m:e>
                  <m:sub>
                    <m:r>
                      <w:rPr>
                        <w:rFonts w:ascii="Cambria Math" w:eastAsiaTheme="majorEastAsia" w:hAnsi="Cambria Math" w:cs="Times New Roman"/>
                        <w:color w:val="000000" w:themeColor="text1"/>
                        <w:szCs w:val="21"/>
                      </w:rPr>
                      <m:t>ij,mn</m:t>
                    </m:r>
                  </m:sub>
                </m:sSub>
                <m:sSub>
                  <m:sSubPr>
                    <m:ctrlPr>
                      <w:rPr>
                        <w:rFonts w:ascii="Cambria Math" w:eastAsiaTheme="majorEastAsia" w:hAnsi="Cambria Math" w:cs="Times New Roman"/>
                        <w:i/>
                        <w:color w:val="000000" w:themeColor="text1"/>
                        <w:szCs w:val="21"/>
                      </w:rPr>
                    </m:ctrlPr>
                  </m:sSubPr>
                  <m:e>
                    <m:r>
                      <w:rPr>
                        <w:rFonts w:ascii="Cambria Math" w:eastAsiaTheme="majorEastAsia" w:hAnsi="Cambria Math" w:cs="Times New Roman"/>
                        <w:color w:val="000000" w:themeColor="text1"/>
                        <w:szCs w:val="21"/>
                      </w:rPr>
                      <m:t>a</m:t>
                    </m:r>
                  </m:e>
                  <m:sub>
                    <m:r>
                      <w:rPr>
                        <w:rFonts w:ascii="Cambria Math" w:eastAsiaTheme="majorEastAsia" w:hAnsi="Cambria Math" w:cs="Times New Roman"/>
                        <w:color w:val="000000" w:themeColor="text1"/>
                        <w:szCs w:val="21"/>
                      </w:rPr>
                      <m:t>mnt</m:t>
                    </m:r>
                  </m:sub>
                </m:sSub>
              </m:e>
            </m:nary>
          </m:e>
        </m:nary>
      </m:oMath>
      <w:r w:rsidR="002164C0" w:rsidRPr="00787021">
        <w:rPr>
          <w:rFonts w:asciiTheme="majorEastAsia" w:eastAsiaTheme="majorEastAsia" w:hAnsiTheme="majorEastAsia" w:cs="Times New Roman" w:hint="eastAsia"/>
          <w:color w:val="000000" w:themeColor="text1"/>
        </w:rPr>
        <w:t>表示外省与</w:t>
      </w:r>
      <w:r w:rsidR="002164C0" w:rsidRPr="00787021">
        <w:rPr>
          <w:rFonts w:asciiTheme="majorEastAsia" w:eastAsiaTheme="majorEastAsia" w:hAnsiTheme="majorEastAsia" w:cs="Times New Roman"/>
          <w:i/>
          <w:iCs/>
          <w:color w:val="000000" w:themeColor="text1"/>
        </w:rPr>
        <w:t>j</w:t>
      </w:r>
      <w:r w:rsidR="002164C0" w:rsidRPr="00787021">
        <w:rPr>
          <w:rFonts w:asciiTheme="majorEastAsia" w:eastAsiaTheme="majorEastAsia" w:hAnsiTheme="majorEastAsia" w:cs="Times New Roman"/>
          <w:color w:val="000000" w:themeColor="text1"/>
        </w:rPr>
        <w:t>市</w:t>
      </w:r>
      <w:r w:rsidR="002164C0" w:rsidRPr="00787021">
        <w:rPr>
          <w:rFonts w:asciiTheme="majorEastAsia" w:eastAsiaTheme="majorEastAsia" w:hAnsiTheme="majorEastAsia" w:cs="Times New Roman" w:hint="eastAsia"/>
          <w:color w:val="000000" w:themeColor="text1"/>
        </w:rPr>
        <w:t>毗邻的所有城市技术水平对数值之和。</w:t>
      </w:r>
      <m:oMath>
        <m:nary>
          <m:naryPr>
            <m:chr m:val="∑"/>
            <m:limLoc m:val="undOvr"/>
            <m:supHide m:val="1"/>
            <m:ctrlPr>
              <w:rPr>
                <w:rFonts w:ascii="Cambria Math" w:eastAsiaTheme="majorEastAsia" w:hAnsi="Cambria Math" w:cs="Times New Roman"/>
                <w:i/>
                <w:color w:val="000000" w:themeColor="text1"/>
                <w:szCs w:val="21"/>
              </w:rPr>
            </m:ctrlPr>
          </m:naryPr>
          <m:sub>
            <m:r>
              <w:rPr>
                <w:rFonts w:ascii="Cambria Math" w:eastAsiaTheme="majorEastAsia" w:hAnsi="Cambria Math" w:cs="Times New Roman"/>
                <w:color w:val="000000" w:themeColor="text1"/>
                <w:szCs w:val="21"/>
              </w:rPr>
              <m:t>n≠j</m:t>
            </m:r>
          </m:sub>
          <m:sup/>
          <m:e>
            <m:sSub>
              <m:sSubPr>
                <m:ctrlPr>
                  <w:rPr>
                    <w:rFonts w:ascii="Cambria Math" w:eastAsiaTheme="majorEastAsia" w:hAnsi="Cambria Math" w:cs="Times New Roman"/>
                    <w:i/>
                    <w:color w:val="000000" w:themeColor="text1"/>
                    <w:szCs w:val="21"/>
                  </w:rPr>
                </m:ctrlPr>
              </m:sSubPr>
              <m:e>
                <m:r>
                  <w:rPr>
                    <w:rFonts w:ascii="Cambria Math" w:eastAsiaTheme="majorEastAsia" w:hAnsi="Cambria Math" w:cs="Times New Roman"/>
                    <w:color w:val="000000" w:themeColor="text1"/>
                    <w:szCs w:val="21"/>
                  </w:rPr>
                  <m:t>w</m:t>
                </m:r>
              </m:e>
              <m:sub>
                <m:r>
                  <w:rPr>
                    <w:rFonts w:ascii="Cambria Math" w:eastAsiaTheme="majorEastAsia" w:hAnsi="Cambria Math" w:cs="Times New Roman"/>
                    <w:color w:val="000000" w:themeColor="text1"/>
                    <w:szCs w:val="21"/>
                  </w:rPr>
                  <m:t>ij,in</m:t>
                </m:r>
              </m:sub>
            </m:sSub>
            <m:sSub>
              <m:sSubPr>
                <m:ctrlPr>
                  <w:rPr>
                    <w:rFonts w:ascii="Cambria Math" w:eastAsiaTheme="majorEastAsia" w:hAnsi="Cambria Math" w:cs="Times New Roman"/>
                    <w:i/>
                    <w:color w:val="000000" w:themeColor="text1"/>
                    <w:szCs w:val="21"/>
                  </w:rPr>
                </m:ctrlPr>
              </m:sSubPr>
              <m:e>
                <m:r>
                  <m:rPr>
                    <m:sty m:val="p"/>
                  </m:rPr>
                  <w:rPr>
                    <w:rFonts w:ascii="Cambria Math" w:eastAsiaTheme="majorEastAsia" w:hAnsi="Cambria Math" w:cs="Times New Roman"/>
                    <w:color w:val="000000" w:themeColor="text1"/>
                    <w:szCs w:val="21"/>
                  </w:rPr>
                  <m:t>h</m:t>
                </m:r>
              </m:e>
              <m:sub>
                <m:r>
                  <w:rPr>
                    <w:rFonts w:ascii="Cambria Math" w:eastAsiaTheme="majorEastAsia" w:hAnsi="Cambria Math" w:cs="Times New Roman"/>
                    <w:color w:val="000000" w:themeColor="text1"/>
                    <w:szCs w:val="21"/>
                  </w:rPr>
                  <m:t>int</m:t>
                </m:r>
              </m:sub>
            </m:sSub>
          </m:e>
        </m:nary>
      </m:oMath>
      <w:r w:rsidR="002164C0" w:rsidRPr="00787021">
        <w:rPr>
          <w:rFonts w:asciiTheme="majorEastAsia" w:eastAsiaTheme="majorEastAsia" w:hAnsiTheme="majorEastAsia" w:cs="Times New Roman" w:hint="eastAsia"/>
          <w:color w:val="000000" w:themeColor="text1"/>
          <w:szCs w:val="21"/>
        </w:rPr>
        <w:t>表示</w:t>
      </w:r>
      <w:r w:rsidR="002164C0" w:rsidRPr="00787021">
        <w:rPr>
          <w:rFonts w:asciiTheme="majorEastAsia" w:eastAsiaTheme="majorEastAsia" w:hAnsiTheme="majorEastAsia" w:cs="Times New Roman"/>
          <w:i/>
          <w:iCs/>
          <w:color w:val="000000" w:themeColor="text1"/>
          <w:szCs w:val="21"/>
        </w:rPr>
        <w:t>i</w:t>
      </w:r>
      <w:r w:rsidR="002164C0" w:rsidRPr="00787021">
        <w:rPr>
          <w:rFonts w:asciiTheme="majorEastAsia" w:eastAsiaTheme="majorEastAsia" w:hAnsiTheme="majorEastAsia" w:cs="Times New Roman" w:hint="eastAsia"/>
          <w:color w:val="000000" w:themeColor="text1"/>
          <w:szCs w:val="21"/>
        </w:rPr>
        <w:t>省内与</w:t>
      </w:r>
      <w:r w:rsidR="002164C0" w:rsidRPr="00787021">
        <w:rPr>
          <w:rFonts w:asciiTheme="majorEastAsia" w:eastAsiaTheme="majorEastAsia" w:hAnsiTheme="majorEastAsia" w:cs="Times New Roman"/>
          <w:i/>
          <w:iCs/>
          <w:color w:val="000000" w:themeColor="text1"/>
        </w:rPr>
        <w:t>j</w:t>
      </w:r>
      <w:r w:rsidR="002164C0" w:rsidRPr="00787021">
        <w:rPr>
          <w:rFonts w:asciiTheme="majorEastAsia" w:eastAsiaTheme="majorEastAsia" w:hAnsiTheme="majorEastAsia" w:cs="Times New Roman"/>
          <w:color w:val="000000" w:themeColor="text1"/>
        </w:rPr>
        <w:t>市</w:t>
      </w:r>
      <w:r w:rsidR="002164C0" w:rsidRPr="00787021">
        <w:rPr>
          <w:rFonts w:asciiTheme="majorEastAsia" w:eastAsiaTheme="majorEastAsia" w:hAnsiTheme="majorEastAsia" w:cs="Times New Roman" w:hint="eastAsia"/>
          <w:color w:val="000000" w:themeColor="text1"/>
        </w:rPr>
        <w:t>毗邻的所有城市的人力资本对数值之和，</w:t>
      </w:r>
      <m:oMath>
        <m:nary>
          <m:naryPr>
            <m:chr m:val="∑"/>
            <m:limLoc m:val="undOvr"/>
            <m:supHide m:val="1"/>
            <m:ctrlPr>
              <w:rPr>
                <w:rFonts w:ascii="Cambria Math" w:eastAsiaTheme="majorEastAsia" w:hAnsi="Cambria Math" w:cs="Times New Roman"/>
                <w:i/>
                <w:color w:val="000000" w:themeColor="text1"/>
                <w:szCs w:val="21"/>
              </w:rPr>
            </m:ctrlPr>
          </m:naryPr>
          <m:sub>
            <m:r>
              <w:rPr>
                <w:rFonts w:ascii="Cambria Math" w:eastAsiaTheme="majorEastAsia" w:hAnsi="Cambria Math" w:cs="Times New Roman"/>
                <w:color w:val="000000" w:themeColor="text1"/>
                <w:szCs w:val="21"/>
              </w:rPr>
              <m:t>m≠i</m:t>
            </m:r>
          </m:sub>
          <m:sup/>
          <m:e>
            <m:nary>
              <m:naryPr>
                <m:chr m:val="∑"/>
                <m:limLoc m:val="undOvr"/>
                <m:supHide m:val="1"/>
                <m:ctrlPr>
                  <w:rPr>
                    <w:rFonts w:ascii="Cambria Math" w:eastAsiaTheme="majorEastAsia" w:hAnsi="Cambria Math" w:cs="Times New Roman"/>
                    <w:i/>
                    <w:color w:val="000000" w:themeColor="text1"/>
                    <w:szCs w:val="21"/>
                  </w:rPr>
                </m:ctrlPr>
              </m:naryPr>
              <m:sub>
                <m:r>
                  <w:rPr>
                    <w:rFonts w:ascii="Cambria Math" w:eastAsiaTheme="majorEastAsia" w:hAnsi="Cambria Math" w:cs="Times New Roman"/>
                    <w:color w:val="000000" w:themeColor="text1"/>
                    <w:szCs w:val="21"/>
                  </w:rPr>
                  <m:t>n</m:t>
                </m:r>
              </m:sub>
              <m:sup/>
              <m:e>
                <m:sSub>
                  <m:sSubPr>
                    <m:ctrlPr>
                      <w:rPr>
                        <w:rFonts w:ascii="Cambria Math" w:eastAsiaTheme="majorEastAsia" w:hAnsi="Cambria Math" w:cs="Times New Roman"/>
                        <w:i/>
                        <w:color w:val="000000" w:themeColor="text1"/>
                        <w:szCs w:val="21"/>
                      </w:rPr>
                    </m:ctrlPr>
                  </m:sSubPr>
                  <m:e>
                    <m:r>
                      <w:rPr>
                        <w:rFonts w:ascii="Cambria Math" w:eastAsiaTheme="majorEastAsia" w:hAnsi="Cambria Math" w:cs="Times New Roman"/>
                        <w:color w:val="000000" w:themeColor="text1"/>
                        <w:szCs w:val="21"/>
                      </w:rPr>
                      <m:t>w</m:t>
                    </m:r>
                  </m:e>
                  <m:sub>
                    <m:r>
                      <w:rPr>
                        <w:rFonts w:ascii="Cambria Math" w:eastAsiaTheme="majorEastAsia" w:hAnsi="Cambria Math" w:cs="Times New Roman"/>
                        <w:color w:val="000000" w:themeColor="text1"/>
                        <w:szCs w:val="21"/>
                      </w:rPr>
                      <m:t>ij,mn</m:t>
                    </m:r>
                  </m:sub>
                </m:sSub>
                <m:sSub>
                  <m:sSubPr>
                    <m:ctrlPr>
                      <w:rPr>
                        <w:rFonts w:ascii="Cambria Math" w:eastAsiaTheme="majorEastAsia" w:hAnsi="Cambria Math" w:cs="Times New Roman"/>
                        <w:i/>
                        <w:color w:val="000000" w:themeColor="text1"/>
                        <w:szCs w:val="21"/>
                      </w:rPr>
                    </m:ctrlPr>
                  </m:sSubPr>
                  <m:e>
                    <m:r>
                      <w:rPr>
                        <w:rFonts w:ascii="Cambria Math" w:eastAsiaTheme="majorEastAsia" w:hAnsi="Cambria Math" w:cs="Times New Roman"/>
                        <w:color w:val="000000" w:themeColor="text1"/>
                        <w:szCs w:val="21"/>
                      </w:rPr>
                      <m:t>h</m:t>
                    </m:r>
                  </m:e>
                  <m:sub>
                    <m:r>
                      <w:rPr>
                        <w:rFonts w:ascii="Cambria Math" w:eastAsiaTheme="majorEastAsia" w:hAnsi="Cambria Math" w:cs="Times New Roman"/>
                        <w:color w:val="000000" w:themeColor="text1"/>
                        <w:szCs w:val="21"/>
                      </w:rPr>
                      <m:t>mnt</m:t>
                    </m:r>
                  </m:sub>
                </m:sSub>
              </m:e>
            </m:nary>
          </m:e>
        </m:nary>
      </m:oMath>
      <w:r w:rsidR="002164C0" w:rsidRPr="00787021">
        <w:rPr>
          <w:rFonts w:asciiTheme="majorEastAsia" w:eastAsiaTheme="majorEastAsia" w:hAnsiTheme="majorEastAsia" w:cs="Times New Roman" w:hint="eastAsia"/>
          <w:color w:val="000000" w:themeColor="text1"/>
        </w:rPr>
        <w:t>表示外省与</w:t>
      </w:r>
      <w:r w:rsidR="002164C0" w:rsidRPr="00787021">
        <w:rPr>
          <w:rFonts w:asciiTheme="majorEastAsia" w:eastAsiaTheme="majorEastAsia" w:hAnsiTheme="majorEastAsia" w:cs="Times New Roman"/>
          <w:i/>
          <w:iCs/>
          <w:color w:val="000000" w:themeColor="text1"/>
        </w:rPr>
        <w:t>j</w:t>
      </w:r>
      <w:r w:rsidR="002164C0" w:rsidRPr="00787021">
        <w:rPr>
          <w:rFonts w:asciiTheme="majorEastAsia" w:eastAsiaTheme="majorEastAsia" w:hAnsiTheme="majorEastAsia" w:cs="Times New Roman"/>
          <w:color w:val="000000" w:themeColor="text1"/>
        </w:rPr>
        <w:t>市</w:t>
      </w:r>
      <w:r w:rsidR="002164C0" w:rsidRPr="00787021">
        <w:rPr>
          <w:rFonts w:asciiTheme="majorEastAsia" w:eastAsiaTheme="majorEastAsia" w:hAnsiTheme="majorEastAsia" w:cs="Times New Roman" w:hint="eastAsia"/>
          <w:color w:val="000000" w:themeColor="text1"/>
        </w:rPr>
        <w:t>毗邻的所有城市的</w:t>
      </w:r>
      <w:r w:rsidR="002164C0" w:rsidRPr="00787021">
        <w:rPr>
          <w:rFonts w:asciiTheme="majorEastAsia" w:eastAsiaTheme="majorEastAsia" w:hAnsiTheme="majorEastAsia" w:hint="eastAsia"/>
          <w:color w:val="000000" w:themeColor="text1"/>
        </w:rPr>
        <w:t>人力资本</w:t>
      </w:r>
      <w:r w:rsidR="002164C0" w:rsidRPr="00787021">
        <w:rPr>
          <w:rFonts w:asciiTheme="majorEastAsia" w:eastAsiaTheme="majorEastAsia" w:hAnsiTheme="majorEastAsia" w:cs="Times New Roman" w:hint="eastAsia"/>
          <w:color w:val="000000" w:themeColor="text1"/>
        </w:rPr>
        <w:t>对数值之和</w:t>
      </w:r>
      <w:r w:rsidR="002164C0" w:rsidRPr="00787021">
        <w:rPr>
          <w:rFonts w:asciiTheme="majorEastAsia" w:eastAsiaTheme="majorEastAsia" w:hAnsiTheme="majorEastAsia" w:hint="eastAsia"/>
          <w:color w:val="000000" w:themeColor="text1"/>
        </w:rPr>
        <w:t>。</w:t>
      </w:r>
      <w:r w:rsidR="00A725E1" w:rsidRPr="00787021">
        <w:rPr>
          <w:rFonts w:asciiTheme="majorEastAsia" w:eastAsiaTheme="majorEastAsia" w:hAnsiTheme="majorEastAsia" w:cs="Times New Roman"/>
          <w:noProof/>
          <w:color w:val="000000" w:themeColor="text1"/>
          <w:position w:val="-10"/>
          <w:szCs w:val="24"/>
        </w:rPr>
        <w:object w:dxaOrig="220" w:dyaOrig="320" w14:anchorId="56CB4D2F">
          <v:shape id="_x0000_i1028" type="#_x0000_t75" alt="" style="width:14.4pt;height:14.4pt;mso-width-percent:0;mso-height-percent:0;mso-width-percent:0;mso-height-percent:0" o:ole="">
            <v:imagedata r:id="rId15" o:title=""/>
          </v:shape>
          <o:OLEObject Type="Embed" ProgID="Equation.DSMT4" ShapeID="_x0000_i1028" DrawAspect="Content" ObjectID="_1745776450" r:id="rId16"/>
        </w:object>
      </w:r>
      <w:r w:rsidRPr="00787021">
        <w:rPr>
          <w:rFonts w:asciiTheme="majorEastAsia" w:eastAsiaTheme="majorEastAsia" w:hAnsiTheme="majorEastAsia" w:cs="Times New Roman" w:hint="eastAsia"/>
          <w:color w:val="000000" w:themeColor="text1"/>
          <w:szCs w:val="24"/>
        </w:rPr>
        <w:t>和</w:t>
      </w:r>
      <w:r w:rsidR="00A725E1" w:rsidRPr="00787021">
        <w:rPr>
          <w:rFonts w:asciiTheme="majorEastAsia" w:eastAsiaTheme="majorEastAsia" w:hAnsiTheme="majorEastAsia" w:cs="Times New Roman"/>
          <w:noProof/>
          <w:color w:val="000000" w:themeColor="text1"/>
          <w:position w:val="-10"/>
          <w:szCs w:val="24"/>
        </w:rPr>
        <w:object w:dxaOrig="240" w:dyaOrig="320" w14:anchorId="77D94E3C">
          <v:shape id="_x0000_i1029" type="#_x0000_t75" alt="" style="width:14.4pt;height:14.4pt;mso-width-percent:0;mso-height-percent:0;mso-width-percent:0;mso-height-percent:0" o:ole="">
            <v:imagedata r:id="rId17" o:title=""/>
          </v:shape>
          <o:OLEObject Type="Embed" ProgID="Equation.DSMT4" ShapeID="_x0000_i1029" DrawAspect="Content" ObjectID="_1745776451" r:id="rId18"/>
        </w:object>
      </w:r>
      <w:r w:rsidRPr="00787021">
        <w:rPr>
          <w:rFonts w:asciiTheme="majorEastAsia" w:eastAsiaTheme="majorEastAsia" w:hAnsiTheme="majorEastAsia" w:cs="Times New Roman" w:hint="eastAsia"/>
          <w:color w:val="000000" w:themeColor="text1"/>
          <w:szCs w:val="24"/>
        </w:rPr>
        <w:t>体现省内空间关联强度，</w:t>
      </w:r>
      <w:r w:rsidR="00A725E1" w:rsidRPr="00787021">
        <w:rPr>
          <w:rFonts w:asciiTheme="majorEastAsia" w:eastAsiaTheme="majorEastAsia" w:hAnsiTheme="majorEastAsia" w:cs="Times New Roman"/>
          <w:noProof/>
          <w:color w:val="000000" w:themeColor="text1"/>
          <w:position w:val="-10"/>
          <w:szCs w:val="24"/>
        </w:rPr>
        <w:object w:dxaOrig="240" w:dyaOrig="320" w14:anchorId="4E58015A">
          <v:shape id="_x0000_i1030" type="#_x0000_t75" alt="" style="width:14.4pt;height:14.4pt;mso-width-percent:0;mso-height-percent:0;mso-width-percent:0;mso-height-percent:0" o:ole="">
            <v:imagedata r:id="rId19" o:title=""/>
          </v:shape>
          <o:OLEObject Type="Embed" ProgID="Equation.DSMT4" ShapeID="_x0000_i1030" DrawAspect="Content" ObjectID="_1745776452" r:id="rId20"/>
        </w:object>
      </w:r>
      <w:r w:rsidRPr="00787021">
        <w:rPr>
          <w:rFonts w:asciiTheme="majorEastAsia" w:eastAsiaTheme="majorEastAsia" w:hAnsiTheme="majorEastAsia" w:cs="Times New Roman" w:hint="eastAsia"/>
          <w:color w:val="000000" w:themeColor="text1"/>
          <w:szCs w:val="24"/>
        </w:rPr>
        <w:t>和</w:t>
      </w:r>
      <w:r w:rsidR="00A725E1" w:rsidRPr="00787021">
        <w:rPr>
          <w:rFonts w:asciiTheme="majorEastAsia" w:eastAsiaTheme="majorEastAsia" w:hAnsiTheme="majorEastAsia" w:cs="Times New Roman"/>
          <w:noProof/>
          <w:color w:val="000000" w:themeColor="text1"/>
          <w:position w:val="-10"/>
          <w:szCs w:val="24"/>
        </w:rPr>
        <w:object w:dxaOrig="260" w:dyaOrig="320" w14:anchorId="2DB7440E">
          <v:shape id="_x0000_i1031" type="#_x0000_t75" alt="" style="width:14.4pt;height:14.4pt;mso-width-percent:0;mso-height-percent:0;mso-width-percent:0;mso-height-percent:0" o:ole="">
            <v:imagedata r:id="rId21" o:title=""/>
          </v:shape>
          <o:OLEObject Type="Embed" ProgID="Equation.DSMT4" ShapeID="_x0000_i1031" DrawAspect="Content" ObjectID="_1745776453" r:id="rId22"/>
        </w:object>
      </w:r>
      <w:r w:rsidRPr="00787021">
        <w:rPr>
          <w:rFonts w:asciiTheme="majorEastAsia" w:eastAsiaTheme="majorEastAsia" w:hAnsiTheme="majorEastAsia" w:cs="Times New Roman" w:hint="eastAsia"/>
          <w:color w:val="000000" w:themeColor="text1"/>
          <w:szCs w:val="24"/>
        </w:rPr>
        <w:t>体现省际空间关联强度。</w:t>
      </w:r>
      <w:r w:rsidR="00A725E1" w:rsidRPr="00787021">
        <w:rPr>
          <w:rFonts w:asciiTheme="majorEastAsia" w:eastAsiaTheme="majorEastAsia" w:hAnsiTheme="majorEastAsia" w:cs="Times New Roman"/>
          <w:noProof/>
          <w:color w:val="000000" w:themeColor="text1"/>
          <w:position w:val="-10"/>
          <w:szCs w:val="24"/>
        </w:rPr>
        <w:object w:dxaOrig="220" w:dyaOrig="320" w14:anchorId="3FC7F985">
          <v:shape id="_x0000_i1032" type="#_x0000_t75" alt="" style="width:14.4pt;height:14.4pt;mso-width-percent:0;mso-height-percent:0;mso-width-percent:0;mso-height-percent:0" o:ole="">
            <v:imagedata r:id="rId15" o:title=""/>
          </v:shape>
          <o:OLEObject Type="Embed" ProgID="Equation.DSMT4" ShapeID="_x0000_i1032" DrawAspect="Content" ObjectID="_1745776454" r:id="rId23"/>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240" w:dyaOrig="320" w14:anchorId="13FD9FF9">
          <v:shape id="_x0000_i1033" type="#_x0000_t75" alt="" style="width:14.4pt;height:14.4pt;mso-width-percent:0;mso-height-percent:0;mso-width-percent:0;mso-height-percent:0" o:ole="">
            <v:imagedata r:id="rId17" o:title=""/>
          </v:shape>
          <o:OLEObject Type="Embed" ProgID="Equation.DSMT4" ShapeID="_x0000_i1033" DrawAspect="Content" ObjectID="_1745776455" r:id="rId24"/>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240" w:dyaOrig="320" w14:anchorId="3673973D">
          <v:shape id="_x0000_i1034" type="#_x0000_t75" alt="" style="width:14.4pt;height:14.4pt;mso-width-percent:0;mso-height-percent:0;mso-width-percent:0;mso-height-percent:0" o:ole="">
            <v:imagedata r:id="rId19" o:title=""/>
          </v:shape>
          <o:OLEObject Type="Embed" ProgID="Equation.DSMT4" ShapeID="_x0000_i1034" DrawAspect="Content" ObjectID="_1745776456" r:id="rId25"/>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260" w:dyaOrig="320" w14:anchorId="6A309975">
          <v:shape id="_x0000_i1035" type="#_x0000_t75" alt="" style="width:14.4pt;height:14.4pt;mso-width-percent:0;mso-height-percent:0;mso-width-percent:0;mso-height-percent:0" o:ole="">
            <v:imagedata r:id="rId21" o:title=""/>
          </v:shape>
          <o:OLEObject Type="Embed" ProgID="Equation.DSMT4" ShapeID="_x0000_i1035" DrawAspect="Content" ObjectID="_1745776457" r:id="rId26"/>
        </w:object>
      </w:r>
      <w:r w:rsidRPr="00787021">
        <w:rPr>
          <w:rFonts w:asciiTheme="majorEastAsia" w:eastAsiaTheme="majorEastAsia" w:hAnsiTheme="majorEastAsia" w:cs="Times New Roman" w:hint="eastAsia"/>
          <w:noProof/>
          <w:color w:val="000000" w:themeColor="text1"/>
          <w:szCs w:val="24"/>
        </w:rPr>
        <w:t>和</w:t>
      </w:r>
      <m:oMath>
        <m:r>
          <w:rPr>
            <w:rFonts w:ascii="Cambria Math" w:eastAsiaTheme="majorEastAsia" w:hAnsi="Cambria Math" w:cs="Times New Roman"/>
            <w:noProof/>
            <w:color w:val="000000" w:themeColor="text1"/>
            <w:szCs w:val="24"/>
          </w:rPr>
          <m:t>ρ</m:t>
        </m:r>
      </m:oMath>
      <w:r w:rsidRPr="00787021">
        <w:rPr>
          <w:rFonts w:asciiTheme="majorEastAsia" w:eastAsiaTheme="majorEastAsia" w:hAnsiTheme="majorEastAsia" w:cs="Times New Roman" w:hint="eastAsia"/>
          <w:noProof/>
          <w:color w:val="000000" w:themeColor="text1"/>
          <w:szCs w:val="24"/>
        </w:rPr>
        <w:t>都不小于</w:t>
      </w:r>
      <w:r w:rsidRPr="00787021">
        <w:rPr>
          <w:rFonts w:asciiTheme="majorEastAsia" w:eastAsiaTheme="majorEastAsia" w:hAnsiTheme="majorEastAsia" w:cs="Times New Roman"/>
          <w:noProof/>
          <w:color w:val="000000" w:themeColor="text1"/>
          <w:szCs w:val="24"/>
        </w:rPr>
        <w:t>0</w:t>
      </w:r>
      <w:r w:rsidRPr="00787021">
        <w:rPr>
          <w:rFonts w:asciiTheme="majorEastAsia" w:eastAsiaTheme="majorEastAsia" w:hAnsiTheme="majorEastAsia" w:cs="Times New Roman" w:hint="eastAsia"/>
          <w:color w:val="000000" w:themeColor="text1"/>
          <w:szCs w:val="24"/>
        </w:rPr>
        <w:t>。将式</w:t>
      </w:r>
      <w:r w:rsidR="00867B8E" w:rsidRPr="00787021">
        <w:rPr>
          <w:rFonts w:asciiTheme="majorEastAsia" w:eastAsiaTheme="majorEastAsia" w:hAnsiTheme="majorEastAsia" w:cs="Times New Roman" w:hint="eastAsia"/>
          <w:color w:val="000000" w:themeColor="text1"/>
          <w:szCs w:val="24"/>
        </w:rPr>
        <w:t>（3）—（5）</w:t>
      </w:r>
      <w:r w:rsidRPr="00787021">
        <w:rPr>
          <w:rFonts w:asciiTheme="majorEastAsia" w:eastAsiaTheme="majorEastAsia" w:hAnsiTheme="majorEastAsia" w:cs="Times New Roman" w:hint="eastAsia"/>
          <w:color w:val="000000" w:themeColor="text1"/>
          <w:szCs w:val="24"/>
        </w:rPr>
        <w:t>代入式</w:t>
      </w:r>
      <w:r w:rsidR="00867B8E" w:rsidRPr="00787021">
        <w:rPr>
          <w:rFonts w:asciiTheme="majorEastAsia" w:eastAsiaTheme="majorEastAsia" w:hAnsiTheme="majorEastAsia" w:cs="Times New Roman" w:hint="eastAsia"/>
          <w:color w:val="000000" w:themeColor="text1"/>
          <w:szCs w:val="24"/>
        </w:rPr>
        <w:t>（</w:t>
      </w:r>
      <w:r w:rsidR="00867B8E" w:rsidRPr="00787021">
        <w:rPr>
          <w:rFonts w:asciiTheme="majorEastAsia" w:eastAsiaTheme="majorEastAsia" w:hAnsiTheme="majorEastAsia" w:cs="Times New Roman"/>
          <w:color w:val="000000" w:themeColor="text1"/>
          <w:szCs w:val="24"/>
        </w:rPr>
        <w:t>2</w:t>
      </w:r>
      <w:r w:rsidR="00867B8E"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color w:val="000000" w:themeColor="text1"/>
          <w:szCs w:val="24"/>
        </w:rPr>
        <w:t>有</w:t>
      </w:r>
      <w:r w:rsidR="00867B8E" w:rsidRPr="00787021">
        <w:rPr>
          <w:rFonts w:asciiTheme="majorEastAsia" w:eastAsiaTheme="majorEastAsia" w:hAnsiTheme="majorEastAsia" w:cs="Times New Roman" w:hint="eastAsia"/>
          <w:color w:val="000000" w:themeColor="text1"/>
          <w:szCs w:val="24"/>
        </w:rPr>
        <w:t>：</w:t>
      </w:r>
      <w:r w:rsidR="00052842" w:rsidRPr="00787021">
        <w:rPr>
          <w:rStyle w:val="ad"/>
          <w:rFonts w:asciiTheme="majorEastAsia" w:eastAsiaTheme="majorEastAsia" w:hAnsiTheme="majorEastAsia"/>
          <w:color w:val="000000" w:themeColor="text1"/>
        </w:rPr>
        <w:footnoteReference w:id="9"/>
      </w:r>
    </w:p>
    <w:p w14:paraId="51D6D22F" w14:textId="1897C75D" w:rsidR="001A34C3" w:rsidRPr="00787021" w:rsidRDefault="001A34C3" w:rsidP="00F24C77">
      <w:pPr>
        <w:adjustRightInd w:val="0"/>
        <w:snapToGrid w:val="0"/>
        <w:spacing w:line="360" w:lineRule="auto"/>
        <w:ind w:firstLineChars="200" w:firstLine="360"/>
        <w:jc w:val="right"/>
        <w:rPr>
          <w:rFonts w:asciiTheme="majorEastAsia" w:eastAsiaTheme="majorEastAsia" w:hAnsiTheme="majorEastAsia"/>
          <w:color w:val="000000" w:themeColor="text1"/>
          <w:sz w:val="18"/>
          <w:szCs w:val="18"/>
        </w:rPr>
      </w:pPr>
      <m:oMath>
        <m:r>
          <w:rPr>
            <w:rFonts w:ascii="Cambria Math" w:eastAsiaTheme="majorEastAsia" w:hAnsi="Cambria Math" w:cs="Times New Roman"/>
            <w:color w:val="000000" w:themeColor="text1"/>
            <w:sz w:val="18"/>
            <w:szCs w:val="18"/>
          </w:rPr>
          <m:t xml:space="preserve">  </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a</m:t>
            </m:r>
          </m:e>
          <m:sub>
            <m:r>
              <w:rPr>
                <w:rFonts w:ascii="Cambria Math" w:eastAsiaTheme="majorEastAsia" w:hAnsi="Cambria Math" w:cs="Times New Roman"/>
                <w:color w:val="000000" w:themeColor="text1"/>
                <w:sz w:val="18"/>
                <w:szCs w:val="18"/>
              </w:rPr>
              <m:t>ijt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φ</m:t>
            </m:r>
          </m:e>
          <m:sub>
            <m:r>
              <w:rPr>
                <w:rFonts w:ascii="Cambria Math" w:eastAsiaTheme="majorEastAsia" w:hAnsi="Cambria Math" w:cs="Times New Roman"/>
                <w:color w:val="000000" w:themeColor="text1"/>
                <w:sz w:val="18"/>
                <w:szCs w:val="18"/>
              </w:rPr>
              <m:t>1</m:t>
            </m:r>
          </m:sub>
        </m:sSub>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n≠j</m:t>
            </m:r>
          </m:sub>
          <m:sup/>
          <m:e>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ij,in</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a</m:t>
                </m:r>
              </m:e>
              <m:sub>
                <m:r>
                  <w:rPr>
                    <w:rFonts w:ascii="Cambria Math" w:eastAsiaTheme="majorEastAsia" w:hAnsi="Cambria Math" w:cs="Times New Roman"/>
                    <w:color w:val="000000" w:themeColor="text1"/>
                    <w:sz w:val="18"/>
                    <w:szCs w:val="18"/>
                  </w:rPr>
                  <m:t>int</m:t>
                </m:r>
              </m:sub>
            </m:sSub>
          </m:e>
        </m:nary>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φ</m:t>
            </m:r>
          </m:e>
          <m:sub>
            <m:r>
              <w:rPr>
                <w:rFonts w:ascii="Cambria Math" w:eastAsiaTheme="majorEastAsia" w:hAnsi="Cambria Math" w:cs="Times New Roman"/>
                <w:color w:val="000000" w:themeColor="text1"/>
                <w:sz w:val="18"/>
                <w:szCs w:val="18"/>
              </w:rPr>
              <m:t>2</m:t>
            </m:r>
          </m:sub>
        </m:sSub>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m≠i</m:t>
            </m:r>
          </m:sub>
          <m:sup/>
          <m:e>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n</m:t>
                </m:r>
              </m:sub>
              <m:sup/>
              <m:e>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ij,mn</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a</m:t>
                    </m:r>
                  </m:e>
                  <m:sub>
                    <m:r>
                      <w:rPr>
                        <w:rFonts w:ascii="Cambria Math" w:eastAsiaTheme="majorEastAsia" w:hAnsi="Cambria Math" w:cs="Times New Roman"/>
                        <w:color w:val="000000" w:themeColor="text1"/>
                        <w:sz w:val="18"/>
                        <w:szCs w:val="18"/>
                      </w:rPr>
                      <m:t>mnt</m:t>
                    </m:r>
                  </m:sub>
                </m:sSub>
              </m:e>
            </m:nary>
          </m:e>
        </m:nary>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δh</m:t>
            </m:r>
            <m:ctrlPr>
              <w:rPr>
                <w:rFonts w:ascii="Cambria Math" w:eastAsiaTheme="majorEastAsia" w:hAnsi="Cambria Math" w:cs="Times New Roman" w:hint="eastAsia"/>
                <w:i/>
                <w:color w:val="000000" w:themeColor="text1"/>
                <w:sz w:val="18"/>
                <w:szCs w:val="18"/>
              </w:rPr>
            </m:ctrlPr>
          </m:e>
          <m:sub>
            <m:r>
              <w:rPr>
                <w:rFonts w:ascii="Cambria Math" w:eastAsiaTheme="majorEastAsia" w:hAnsi="Cambria Math" w:cs="Times New Roman"/>
                <w:color w:val="000000" w:themeColor="text1"/>
                <w:sz w:val="18"/>
                <w:szCs w:val="18"/>
              </w:rPr>
              <m:t>ijt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δ</m:t>
            </m:r>
          </m:e>
          <m:sub>
            <m:r>
              <w:rPr>
                <w:rFonts w:ascii="Cambria Math" w:eastAsiaTheme="majorEastAsia" w:hAnsi="Cambria Math" w:cs="Times New Roman"/>
                <w:color w:val="000000" w:themeColor="text1"/>
                <w:sz w:val="18"/>
                <w:szCs w:val="18"/>
              </w:rPr>
              <m:t>1</m:t>
            </m:r>
          </m:sub>
        </m:sSub>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n≠j</m:t>
            </m:r>
          </m:sub>
          <m:sup/>
          <m:e>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ij,in</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h</m:t>
                </m:r>
              </m:e>
              <m:sub>
                <m:r>
                  <w:rPr>
                    <w:rFonts w:ascii="Cambria Math" w:eastAsiaTheme="majorEastAsia" w:hAnsi="Cambria Math" w:cs="Times New Roman"/>
                    <w:color w:val="000000" w:themeColor="text1"/>
                    <w:sz w:val="18"/>
                    <w:szCs w:val="18"/>
                  </w:rPr>
                  <m:t>int</m:t>
                </m:r>
              </m:sub>
            </m:sSub>
          </m:e>
        </m:nary>
        <m:r>
          <w:rPr>
            <w:rFonts w:ascii="Cambria Math" w:eastAsiaTheme="majorEastAsia" w:hAnsi="Cambria Math" w:cs="Times New Roman"/>
            <w:color w:val="000000" w:themeColor="text1"/>
            <w:sz w:val="18"/>
            <w:szCs w:val="18"/>
          </w:rPr>
          <m:t>+</m:t>
        </m:r>
      </m:oMath>
      <w:r w:rsidRPr="00787021">
        <w:rPr>
          <w:rFonts w:asciiTheme="majorEastAsia" w:eastAsiaTheme="majorEastAsia" w:hAnsiTheme="majorEastAsia" w:hint="eastAsia"/>
          <w:color w:val="000000" w:themeColor="text1"/>
          <w:sz w:val="18"/>
          <w:szCs w:val="18"/>
        </w:rPr>
        <w:t xml:space="preserve"> </w:t>
      </w:r>
      <w:r w:rsidRPr="00787021">
        <w:rPr>
          <w:rFonts w:asciiTheme="majorEastAsia" w:eastAsiaTheme="majorEastAsia" w:hAnsiTheme="majorEastAsia"/>
          <w:color w:val="000000" w:themeColor="text1"/>
          <w:sz w:val="18"/>
          <w:szCs w:val="18"/>
        </w:rPr>
        <w:t xml:space="preserve">   </w:t>
      </w:r>
      <w:r w:rsidR="00F24C77" w:rsidRPr="00787021">
        <w:rPr>
          <w:rFonts w:asciiTheme="majorEastAsia" w:eastAsiaTheme="majorEastAsia" w:hAnsiTheme="majorEastAsia"/>
          <w:color w:val="000000" w:themeColor="text1"/>
          <w:sz w:val="18"/>
          <w:szCs w:val="18"/>
        </w:rPr>
        <w:t xml:space="preserve">     </w:t>
      </w:r>
      <w:r w:rsidRPr="00787021">
        <w:rPr>
          <w:rFonts w:asciiTheme="majorEastAsia" w:eastAsiaTheme="majorEastAsia" w:hAnsiTheme="majorEastAsia"/>
          <w:color w:val="000000" w:themeColor="text1"/>
          <w:sz w:val="18"/>
          <w:szCs w:val="18"/>
        </w:rPr>
        <w:t xml:space="preserve">       </w:t>
      </w:r>
      <w:r w:rsidRPr="00787021">
        <w:rPr>
          <w:rFonts w:asciiTheme="majorEastAsia" w:eastAsiaTheme="majorEastAsia" w:hAnsiTheme="majorEastAsia" w:cs="Times New Roman"/>
          <w:color w:val="000000" w:themeColor="text1"/>
          <w:szCs w:val="21"/>
        </w:rPr>
        <w:t>(</w:t>
      </w:r>
      <w:r w:rsidR="0070573F" w:rsidRPr="00787021">
        <w:rPr>
          <w:rFonts w:asciiTheme="majorEastAsia" w:eastAsiaTheme="majorEastAsia" w:hAnsiTheme="majorEastAsia" w:cs="Times New Roman"/>
          <w:color w:val="000000" w:themeColor="text1"/>
          <w:szCs w:val="21"/>
        </w:rPr>
        <w:t>6</w:t>
      </w:r>
      <w:r w:rsidRPr="00787021">
        <w:rPr>
          <w:rFonts w:asciiTheme="majorEastAsia" w:eastAsiaTheme="majorEastAsia" w:hAnsiTheme="majorEastAsia" w:cs="Times New Roman"/>
          <w:color w:val="000000" w:themeColor="text1"/>
          <w:szCs w:val="21"/>
        </w:rPr>
        <w:t>)</w:t>
      </w:r>
    </w:p>
    <w:p w14:paraId="59A7817E" w14:textId="109DB4B1" w:rsidR="00F01024" w:rsidRPr="00787021" w:rsidRDefault="001A34C3" w:rsidP="001A34C3">
      <w:pPr>
        <w:adjustRightInd w:val="0"/>
        <w:snapToGrid w:val="0"/>
        <w:spacing w:line="360" w:lineRule="auto"/>
        <w:jc w:val="center"/>
        <w:rPr>
          <w:rFonts w:asciiTheme="majorEastAsia" w:eastAsiaTheme="majorEastAsia" w:hAnsiTheme="majorEastAsia"/>
          <w:color w:val="000000" w:themeColor="text1"/>
          <w:sz w:val="18"/>
          <w:szCs w:val="18"/>
        </w:rPr>
      </w:pPr>
      <m:oMathPara>
        <m:oMath>
          <m:r>
            <w:rPr>
              <w:rFonts w:ascii="Cambria Math" w:eastAsiaTheme="majorEastAsia" w:hAnsi="Cambria Math" w:cs="Times New Roman"/>
              <w:color w:val="000000" w:themeColor="text1"/>
              <w:sz w:val="18"/>
              <w:szCs w:val="18"/>
            </w:rPr>
            <m:t xml:space="preserve">         </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δ</m:t>
              </m:r>
            </m:e>
            <m:sub>
              <m:r>
                <w:rPr>
                  <w:rFonts w:ascii="Cambria Math" w:eastAsiaTheme="majorEastAsia" w:hAnsi="Cambria Math" w:cs="Times New Roman"/>
                  <w:color w:val="000000" w:themeColor="text1"/>
                  <w:sz w:val="18"/>
                  <w:szCs w:val="18"/>
                </w:rPr>
                <m:t>2</m:t>
              </m:r>
            </m:sub>
          </m:sSub>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m≠i</m:t>
              </m:r>
            </m:sub>
            <m:sup/>
            <m:e>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n</m:t>
                  </m:r>
                </m:sub>
                <m:sup/>
                <m:e>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ij,mn</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h</m:t>
                      </m:r>
                    </m:e>
                    <m:sub>
                      <m:r>
                        <w:rPr>
                          <w:rFonts w:ascii="Cambria Math" w:eastAsiaTheme="majorEastAsia" w:hAnsi="Cambria Math" w:cs="Times New Roman"/>
                          <w:color w:val="000000" w:themeColor="text1"/>
                          <w:sz w:val="18"/>
                          <w:szCs w:val="18"/>
                        </w:rPr>
                        <m:t>mnt</m:t>
                      </m:r>
                    </m:sub>
                  </m:sSub>
                </m:e>
              </m:nary>
            </m:e>
          </m:nary>
          <m:r>
            <w:rPr>
              <w:rFonts w:ascii="Cambria Math" w:eastAsiaTheme="majorEastAsia" w:hAnsi="Cambria Math" w:cs="Times New Roman"/>
              <w:color w:val="000000" w:themeColor="text1"/>
              <w:sz w:val="18"/>
              <w:szCs w:val="18"/>
            </w:rPr>
            <m:t xml:space="preserve"> +</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vx</m:t>
              </m:r>
            </m:e>
            <m:sub>
              <m:r>
                <w:rPr>
                  <w:rFonts w:ascii="Cambria Math" w:eastAsiaTheme="majorEastAsia" w:hAnsi="Cambria Math" w:cs="Times New Roman"/>
                  <w:color w:val="000000" w:themeColor="text1"/>
                  <w:sz w:val="18"/>
                  <w:szCs w:val="18"/>
                </w:rPr>
                <m:t>ijt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v</m:t>
              </m:r>
            </m:e>
            <m:sub>
              <m:r>
                <w:rPr>
                  <w:rFonts w:ascii="Cambria Math" w:eastAsiaTheme="majorEastAsia" w:hAnsi="Cambria Math" w:cs="Times New Roman"/>
                  <w:color w:val="000000" w:themeColor="text1"/>
                  <w:sz w:val="18"/>
                  <w:szCs w:val="18"/>
                </w:rPr>
                <m:t>1</m:t>
              </m:r>
            </m:sub>
          </m:sSub>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n≠j</m:t>
              </m:r>
            </m:sub>
            <m:sup/>
            <m:e>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ij,in</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x</m:t>
                  </m:r>
                </m:e>
                <m:sub>
                  <m:r>
                    <w:rPr>
                      <w:rFonts w:ascii="Cambria Math" w:eastAsiaTheme="majorEastAsia" w:hAnsi="Cambria Math" w:cs="Times New Roman"/>
                      <w:color w:val="000000" w:themeColor="text1"/>
                      <w:sz w:val="18"/>
                      <w:szCs w:val="18"/>
                    </w:rPr>
                    <m:t>int</m:t>
                  </m:r>
                </m:sub>
              </m:sSub>
            </m:e>
          </m:nary>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v</m:t>
              </m:r>
            </m:e>
            <m:sub>
              <m:r>
                <w:rPr>
                  <w:rFonts w:ascii="Cambria Math" w:eastAsiaTheme="majorEastAsia" w:hAnsi="Cambria Math" w:cs="Times New Roman"/>
                  <w:color w:val="000000" w:themeColor="text1"/>
                  <w:sz w:val="18"/>
                  <w:szCs w:val="18"/>
                </w:rPr>
                <m:t>2</m:t>
              </m:r>
            </m:sub>
          </m:sSub>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m≠i</m:t>
              </m:r>
            </m:sub>
            <m:sup/>
            <m:e>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n</m:t>
                  </m:r>
                </m:sub>
                <m:sup/>
                <m:e>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ij,mn</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x</m:t>
                      </m:r>
                    </m:e>
                    <m:sub>
                      <m:r>
                        <w:rPr>
                          <w:rFonts w:ascii="Cambria Math" w:eastAsiaTheme="majorEastAsia" w:hAnsi="Cambria Math" w:cs="Times New Roman"/>
                          <w:color w:val="000000" w:themeColor="text1"/>
                          <w:sz w:val="18"/>
                          <w:szCs w:val="18"/>
                        </w:rPr>
                        <m:t>mnt</m:t>
                      </m:r>
                    </m:sub>
                  </m:sSub>
                </m:e>
              </m:nary>
            </m:e>
          </m:nary>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c</m:t>
              </m:r>
            </m:e>
            <m:sub>
              <m:r>
                <w:rPr>
                  <w:rFonts w:ascii="Cambria Math" w:eastAsiaTheme="majorEastAsia" w:hAnsi="Cambria Math" w:cs="Times New Roman"/>
                  <w:color w:val="000000" w:themeColor="text1"/>
                  <w:sz w:val="18"/>
                  <w:szCs w:val="18"/>
                </w:rPr>
                <m:t>j</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γ</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ε</m:t>
              </m:r>
            </m:e>
            <m:sub>
              <m:r>
                <w:rPr>
                  <w:rFonts w:ascii="Cambria Math" w:eastAsiaTheme="majorEastAsia" w:hAnsi="Cambria Math" w:cs="Times New Roman"/>
                  <w:color w:val="000000" w:themeColor="text1"/>
                  <w:sz w:val="18"/>
                  <w:szCs w:val="18"/>
                </w:rPr>
                <m:t>ijt</m:t>
              </m:r>
            </m:sub>
          </m:sSub>
        </m:oMath>
      </m:oMathPara>
    </w:p>
    <w:p w14:paraId="00132707" w14:textId="19205DA1" w:rsidR="00952694" w:rsidRPr="00787021" w:rsidRDefault="002164C0" w:rsidP="00CA6CED">
      <w:pPr>
        <w:widowControl/>
        <w:jc w:val="left"/>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rPr>
        <w:t>其中，</w:t>
      </w:r>
      <w:r w:rsidR="003C2D97" w:rsidRPr="00787021">
        <w:rPr>
          <w:rFonts w:asciiTheme="majorEastAsia" w:eastAsiaTheme="majorEastAsia" w:hAnsiTheme="majorEastAsia" w:cs="Times New Roman"/>
          <w:i/>
          <w:iCs/>
          <w:color w:val="000000" w:themeColor="text1"/>
        </w:rPr>
        <w:t>x</w:t>
      </w:r>
      <w:r w:rsidR="003C2D97" w:rsidRPr="00787021">
        <w:rPr>
          <w:rFonts w:asciiTheme="majorEastAsia" w:eastAsiaTheme="majorEastAsia" w:hAnsiTheme="majorEastAsia" w:cs="Times New Roman" w:hint="eastAsia"/>
          <w:i/>
          <w:iCs/>
          <w:color w:val="000000" w:themeColor="text1"/>
          <w:vertAlign w:val="subscript"/>
        </w:rPr>
        <w:t>i</w:t>
      </w:r>
      <w:r w:rsidR="003C2D97" w:rsidRPr="00787021">
        <w:rPr>
          <w:rFonts w:asciiTheme="majorEastAsia" w:eastAsiaTheme="majorEastAsia" w:hAnsiTheme="majorEastAsia" w:cs="Times New Roman"/>
          <w:i/>
          <w:iCs/>
          <w:color w:val="000000" w:themeColor="text1"/>
          <w:vertAlign w:val="subscript"/>
        </w:rPr>
        <w:t>jt</w:t>
      </w:r>
      <w:r w:rsidR="003C2D97" w:rsidRPr="00787021">
        <w:rPr>
          <w:rFonts w:asciiTheme="majorEastAsia" w:eastAsiaTheme="majorEastAsia" w:hAnsiTheme="majorEastAsia" w:cs="Times New Roman"/>
          <w:color w:val="000000" w:themeColor="text1"/>
        </w:rPr>
        <w:t>为</w:t>
      </w:r>
      <w:r w:rsidR="003C2D97" w:rsidRPr="00787021">
        <w:rPr>
          <w:rFonts w:asciiTheme="majorEastAsia" w:eastAsiaTheme="majorEastAsia" w:hAnsiTheme="majorEastAsia" w:cs="Times New Roman"/>
          <w:i/>
          <w:iCs/>
          <w:color w:val="000000" w:themeColor="text1"/>
        </w:rPr>
        <w:t>i</w:t>
      </w:r>
      <w:r w:rsidR="003C2D97" w:rsidRPr="00787021">
        <w:rPr>
          <w:rFonts w:asciiTheme="majorEastAsia" w:eastAsiaTheme="majorEastAsia" w:hAnsiTheme="majorEastAsia" w:cs="Times New Roman"/>
          <w:color w:val="000000" w:themeColor="text1"/>
        </w:rPr>
        <w:t>省</w:t>
      </w:r>
      <w:r w:rsidR="003C2D97" w:rsidRPr="00787021">
        <w:rPr>
          <w:rFonts w:asciiTheme="majorEastAsia" w:eastAsiaTheme="majorEastAsia" w:hAnsiTheme="majorEastAsia" w:cs="Times New Roman"/>
          <w:i/>
          <w:iCs/>
          <w:color w:val="000000" w:themeColor="text1"/>
        </w:rPr>
        <w:t>j</w:t>
      </w:r>
      <w:r w:rsidR="003C2D97" w:rsidRPr="00787021">
        <w:rPr>
          <w:rFonts w:asciiTheme="majorEastAsia" w:eastAsiaTheme="majorEastAsia" w:hAnsiTheme="majorEastAsia" w:cs="Times New Roman"/>
          <w:color w:val="000000" w:themeColor="text1"/>
        </w:rPr>
        <w:t>市</w:t>
      </w:r>
      <w:r w:rsidR="003C2D97" w:rsidRPr="00787021">
        <w:rPr>
          <w:rFonts w:asciiTheme="majorEastAsia" w:eastAsiaTheme="majorEastAsia" w:hAnsiTheme="majorEastAsia" w:cs="Times New Roman"/>
          <w:i/>
          <w:iCs/>
          <w:color w:val="000000" w:themeColor="text1"/>
        </w:rPr>
        <w:t>t</w:t>
      </w:r>
      <w:r w:rsidR="003C2D97" w:rsidRPr="00787021">
        <w:rPr>
          <w:rFonts w:asciiTheme="majorEastAsia" w:eastAsiaTheme="majorEastAsia" w:hAnsiTheme="majorEastAsia" w:hint="eastAsia"/>
          <w:color w:val="000000" w:themeColor="text1"/>
        </w:rPr>
        <w:t>年的制度质量。</w:t>
      </w:r>
      <w:r w:rsidR="00E167E7" w:rsidRPr="00787021">
        <w:rPr>
          <w:rFonts w:asciiTheme="majorEastAsia" w:eastAsiaTheme="majorEastAsia" w:hAnsiTheme="majorEastAsia" w:cs="Times New Roman"/>
          <w:i/>
          <w:color w:val="000000" w:themeColor="text1"/>
          <w:szCs w:val="24"/>
        </w:rPr>
        <w:t>c</w:t>
      </w:r>
      <w:r w:rsidR="004B228B" w:rsidRPr="00787021">
        <w:rPr>
          <w:rFonts w:asciiTheme="majorEastAsia" w:eastAsiaTheme="majorEastAsia" w:hAnsiTheme="majorEastAsia" w:cs="Times New Roman" w:hint="eastAsia"/>
          <w:i/>
          <w:color w:val="000000" w:themeColor="text1"/>
          <w:vertAlign w:val="subscript"/>
        </w:rPr>
        <w:t>j</w:t>
      </w:r>
      <w:r w:rsidR="004B228B" w:rsidRPr="00787021">
        <w:rPr>
          <w:rFonts w:asciiTheme="majorEastAsia" w:eastAsiaTheme="majorEastAsia" w:hAnsiTheme="majorEastAsia" w:cs="Times New Roman" w:hint="eastAsia"/>
          <w:color w:val="000000" w:themeColor="text1"/>
          <w:szCs w:val="24"/>
        </w:rPr>
        <w:t>、</w:t>
      </w:r>
      <w:r w:rsidR="00CA6CED" w:rsidRPr="00787021">
        <w:rPr>
          <w:rFonts w:asciiTheme="majorEastAsia" w:eastAsiaTheme="majorEastAsia" w:hAnsiTheme="majorEastAsia" w:cs="Times New Roman"/>
          <w:i/>
          <w:iCs/>
          <w:color w:val="333333"/>
          <w:kern w:val="0"/>
          <w:szCs w:val="21"/>
          <w:shd w:val="clear" w:color="auto" w:fill="FFFFFF"/>
        </w:rPr>
        <w:t>γ</w:t>
      </w:r>
      <w:r w:rsidR="004B228B" w:rsidRPr="00787021">
        <w:rPr>
          <w:rFonts w:asciiTheme="majorEastAsia" w:eastAsiaTheme="majorEastAsia" w:hAnsiTheme="majorEastAsia" w:cs="Times New Roman" w:hint="eastAsia"/>
          <w:i/>
          <w:color w:val="000000" w:themeColor="text1"/>
          <w:vertAlign w:val="subscript"/>
        </w:rPr>
        <w:t>t</w:t>
      </w:r>
      <w:r w:rsidR="004B228B" w:rsidRPr="00787021">
        <w:rPr>
          <w:rFonts w:asciiTheme="majorEastAsia" w:eastAsiaTheme="majorEastAsia" w:hAnsiTheme="majorEastAsia" w:cs="Times New Roman" w:hint="eastAsia"/>
          <w:color w:val="000000" w:themeColor="text1"/>
          <w:szCs w:val="24"/>
        </w:rPr>
        <w:t>和</w:t>
      </w:r>
      <w:r w:rsidR="004B228B" w:rsidRPr="00787021">
        <w:rPr>
          <w:rFonts w:asciiTheme="majorEastAsia" w:eastAsiaTheme="majorEastAsia" w:hAnsiTheme="majorEastAsia" w:cs="Times New Roman"/>
          <w:i/>
          <w:color w:val="000000" w:themeColor="text1"/>
          <w:szCs w:val="24"/>
        </w:rPr>
        <w:t>ε</w:t>
      </w:r>
      <w:r w:rsidR="004B228B" w:rsidRPr="00787021">
        <w:rPr>
          <w:rFonts w:asciiTheme="majorEastAsia" w:eastAsiaTheme="majorEastAsia" w:hAnsiTheme="majorEastAsia" w:cs="Times New Roman" w:hint="eastAsia"/>
          <w:i/>
          <w:color w:val="000000" w:themeColor="text1"/>
          <w:vertAlign w:val="subscript"/>
        </w:rPr>
        <w:t>ijt</w:t>
      </w:r>
      <w:r w:rsidR="003C2D97" w:rsidRPr="00787021">
        <w:rPr>
          <w:rFonts w:asciiTheme="majorEastAsia" w:eastAsiaTheme="majorEastAsia" w:hAnsiTheme="majorEastAsia" w:cs="Times New Roman" w:hint="eastAsia"/>
          <w:color w:val="000000" w:themeColor="text1"/>
        </w:rPr>
        <w:t>分别</w:t>
      </w:r>
      <w:r w:rsidR="004B228B" w:rsidRPr="00787021">
        <w:rPr>
          <w:rFonts w:asciiTheme="majorEastAsia" w:eastAsiaTheme="majorEastAsia" w:hAnsiTheme="majorEastAsia" w:cs="Times New Roman" w:hint="eastAsia"/>
          <w:color w:val="000000" w:themeColor="text1"/>
          <w:szCs w:val="24"/>
        </w:rPr>
        <w:t>为</w:t>
      </w:r>
      <w:r w:rsidR="003C2D97" w:rsidRPr="00787021">
        <w:rPr>
          <w:rFonts w:asciiTheme="majorEastAsia" w:eastAsiaTheme="majorEastAsia" w:hAnsiTheme="majorEastAsia" w:cs="Times New Roman" w:hint="eastAsia"/>
          <w:color w:val="000000" w:themeColor="text1"/>
          <w:szCs w:val="24"/>
        </w:rPr>
        <w:t>城市固定效应、年份固定效应和</w:t>
      </w:r>
      <w:r w:rsidR="004B228B" w:rsidRPr="00787021">
        <w:rPr>
          <w:rFonts w:asciiTheme="majorEastAsia" w:eastAsiaTheme="majorEastAsia" w:hAnsiTheme="majorEastAsia" w:cs="Times New Roman" w:hint="eastAsia"/>
          <w:color w:val="000000" w:themeColor="text1"/>
          <w:szCs w:val="24"/>
        </w:rPr>
        <w:t>随机</w:t>
      </w:r>
      <w:r w:rsidR="0040243C" w:rsidRPr="00787021">
        <w:rPr>
          <w:rFonts w:asciiTheme="majorEastAsia" w:eastAsiaTheme="majorEastAsia" w:hAnsiTheme="majorEastAsia" w:cs="Times New Roman" w:hint="eastAsia"/>
          <w:color w:val="000000" w:themeColor="text1"/>
          <w:szCs w:val="24"/>
        </w:rPr>
        <w:t>扰动</w:t>
      </w:r>
      <w:r w:rsidR="004B228B" w:rsidRPr="00787021">
        <w:rPr>
          <w:rFonts w:asciiTheme="majorEastAsia" w:eastAsiaTheme="majorEastAsia" w:hAnsiTheme="majorEastAsia" w:cs="Times New Roman" w:hint="eastAsia"/>
          <w:color w:val="000000" w:themeColor="text1"/>
          <w:szCs w:val="24"/>
        </w:rPr>
        <w:t>项。</w:t>
      </w:r>
      <w:r w:rsidR="0031477A" w:rsidRPr="00787021">
        <w:rPr>
          <w:rFonts w:asciiTheme="majorEastAsia" w:eastAsiaTheme="majorEastAsia" w:hAnsiTheme="majorEastAsia" w:cs="Times New Roman" w:hint="eastAsia"/>
          <w:color w:val="000000" w:themeColor="text1"/>
          <w:szCs w:val="24"/>
        </w:rPr>
        <w:t>城市固定效应</w:t>
      </w:r>
      <w:r w:rsidR="00DC0624" w:rsidRPr="00787021">
        <w:rPr>
          <w:rFonts w:asciiTheme="majorEastAsia" w:eastAsiaTheme="majorEastAsia" w:hAnsiTheme="majorEastAsia" w:cs="Times New Roman" w:hint="eastAsia"/>
          <w:color w:val="000000" w:themeColor="text1"/>
          <w:szCs w:val="24"/>
        </w:rPr>
        <w:t>用于控制城市地理位置、地形、气候、文化传统和习俗等不随年份变化的因素对技术水平的影响。年份固定效应用于控制不随</w:t>
      </w:r>
      <w:r w:rsidR="00D27448" w:rsidRPr="00787021">
        <w:rPr>
          <w:rFonts w:asciiTheme="majorEastAsia" w:eastAsiaTheme="majorEastAsia" w:hAnsiTheme="majorEastAsia" w:cs="Times New Roman" w:hint="eastAsia"/>
          <w:color w:val="000000" w:themeColor="text1"/>
          <w:szCs w:val="24"/>
        </w:rPr>
        <w:t>城市</w:t>
      </w:r>
      <w:r w:rsidR="00DC0624" w:rsidRPr="00787021">
        <w:rPr>
          <w:rFonts w:asciiTheme="majorEastAsia" w:eastAsiaTheme="majorEastAsia" w:hAnsiTheme="majorEastAsia" w:cs="Times New Roman" w:hint="eastAsia"/>
          <w:color w:val="000000" w:themeColor="text1"/>
          <w:szCs w:val="24"/>
        </w:rPr>
        <w:t>变化的年度因素（譬如国家次贷危机</w:t>
      </w:r>
      <w:r w:rsidR="008448E3" w:rsidRPr="00787021">
        <w:rPr>
          <w:rFonts w:asciiTheme="majorEastAsia" w:eastAsiaTheme="majorEastAsia" w:hAnsiTheme="majorEastAsia" w:cs="Times New Roman" w:hint="eastAsia"/>
          <w:color w:val="000000" w:themeColor="text1"/>
          <w:szCs w:val="24"/>
        </w:rPr>
        <w:t>和四万亿政策</w:t>
      </w:r>
      <w:r w:rsidR="00DC0624" w:rsidRPr="00787021">
        <w:rPr>
          <w:rFonts w:asciiTheme="majorEastAsia" w:eastAsiaTheme="majorEastAsia" w:hAnsiTheme="majorEastAsia" w:cs="Times New Roman" w:hint="eastAsia"/>
          <w:color w:val="000000" w:themeColor="text1"/>
          <w:szCs w:val="24"/>
        </w:rPr>
        <w:t>等）对技术水平的影响。</w:t>
      </w:r>
    </w:p>
    <w:p w14:paraId="7D63701F" w14:textId="3E42EF8E" w:rsidR="00934CC5" w:rsidRPr="00787021" w:rsidRDefault="00934CC5" w:rsidP="00934CC5">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将各市先按省内再按省际叠加，可将式</w:t>
      </w:r>
      <w:r w:rsidRPr="00787021">
        <w:rPr>
          <w:rFonts w:asciiTheme="majorEastAsia" w:eastAsiaTheme="majorEastAsia" w:hAnsiTheme="majorEastAsia" w:cs="Times New Roman"/>
          <w:color w:val="000000" w:themeColor="text1"/>
          <w:szCs w:val="24"/>
        </w:rPr>
        <w:t>（</w:t>
      </w:r>
      <w:r w:rsidR="0070573F" w:rsidRPr="00787021">
        <w:rPr>
          <w:rFonts w:asciiTheme="majorEastAsia" w:eastAsiaTheme="majorEastAsia" w:hAnsiTheme="majorEastAsia" w:cs="Times New Roman"/>
          <w:color w:val="000000" w:themeColor="text1"/>
          <w:szCs w:val="24"/>
        </w:rPr>
        <w:t>6</w:t>
      </w:r>
      <w:r w:rsidRPr="00787021">
        <w:rPr>
          <w:rFonts w:asciiTheme="majorEastAsia" w:eastAsiaTheme="majorEastAsia" w:hAnsiTheme="majorEastAsia" w:cs="Times New Roman"/>
          <w:color w:val="000000" w:themeColor="text1"/>
          <w:szCs w:val="24"/>
        </w:rPr>
        <w:t>）</w:t>
      </w:r>
      <w:r w:rsidRPr="00787021">
        <w:rPr>
          <w:rFonts w:asciiTheme="majorEastAsia" w:eastAsiaTheme="majorEastAsia" w:hAnsiTheme="majorEastAsia" w:cs="Times New Roman" w:hint="eastAsia"/>
          <w:color w:val="000000" w:themeColor="text1"/>
          <w:szCs w:val="24"/>
        </w:rPr>
        <w:t>写成如下</w:t>
      </w:r>
      <w:r w:rsidR="002334F8" w:rsidRPr="00787021">
        <w:rPr>
          <w:rFonts w:asciiTheme="majorEastAsia" w:eastAsiaTheme="majorEastAsia" w:hAnsiTheme="majorEastAsia" w:cs="Times New Roman" w:hint="eastAsia"/>
          <w:color w:val="000000" w:themeColor="text1"/>
          <w:szCs w:val="24"/>
        </w:rPr>
        <w:t>待估计的经验模型</w:t>
      </w:r>
      <w:r w:rsidRPr="00787021">
        <w:rPr>
          <w:rFonts w:asciiTheme="majorEastAsia" w:eastAsiaTheme="majorEastAsia" w:hAnsiTheme="majorEastAsia" w:cs="Times New Roman" w:hint="eastAsia"/>
          <w:color w:val="000000" w:themeColor="text1"/>
          <w:szCs w:val="24"/>
        </w:rPr>
        <w:t>：</w:t>
      </w:r>
    </w:p>
    <w:p w14:paraId="6AD1559D" w14:textId="251C2EC3" w:rsidR="00934CC5" w:rsidRPr="00787021" w:rsidRDefault="00000000" w:rsidP="00934CC5">
      <w:pPr>
        <w:adjustRightInd w:val="0"/>
        <w:snapToGrid w:val="0"/>
        <w:spacing w:line="360" w:lineRule="auto"/>
        <w:jc w:val="right"/>
        <w:rPr>
          <w:rFonts w:asciiTheme="majorEastAsia" w:eastAsiaTheme="majorEastAsia" w:hAnsiTheme="majorEastAsia"/>
          <w:color w:val="000000" w:themeColor="text1"/>
          <w:sz w:val="18"/>
          <w:szCs w:val="18"/>
        </w:rPr>
      </w:pPr>
      <m:oMath>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a</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φ</m:t>
            </m:r>
          </m:e>
          <m:sub>
            <m:r>
              <w:rPr>
                <w:rFonts w:ascii="Cambria Math" w:eastAsiaTheme="majorEastAsia" w:hAnsi="Cambria Math" w:cs="Times New Roman"/>
                <w:color w:val="000000" w:themeColor="text1"/>
                <w:sz w:val="18"/>
                <w:szCs w:val="18"/>
              </w:rPr>
              <m:t>1</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1</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a</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φ</m:t>
            </m:r>
          </m:e>
          <m:sub>
            <m:r>
              <w:rPr>
                <w:rFonts w:ascii="Cambria Math" w:eastAsiaTheme="majorEastAsia" w:hAnsi="Cambria Math" w:cs="Times New Roman"/>
                <w:color w:val="000000" w:themeColor="text1"/>
                <w:sz w:val="18"/>
                <w:szCs w:val="18"/>
              </w:rPr>
              <m:t>2</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2</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a</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δh</m:t>
            </m:r>
            <m:ctrlPr>
              <w:rPr>
                <w:rFonts w:ascii="Cambria Math" w:eastAsiaTheme="majorEastAsia" w:hAnsi="Cambria Math" w:cs="Times New Roman" w:hint="eastAsia"/>
                <w:i/>
                <w:color w:val="000000" w:themeColor="text1"/>
                <w:sz w:val="18"/>
                <w:szCs w:val="18"/>
              </w:rPr>
            </m:ctrlP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δ</m:t>
            </m:r>
          </m:e>
          <m:sub>
            <m:r>
              <w:rPr>
                <w:rFonts w:ascii="Cambria Math" w:eastAsiaTheme="majorEastAsia" w:hAnsi="Cambria Math" w:cs="Times New Roman"/>
                <w:color w:val="000000" w:themeColor="text1"/>
                <w:sz w:val="18"/>
                <w:szCs w:val="18"/>
              </w:rPr>
              <m:t>1</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1</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h</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δ</m:t>
            </m:r>
          </m:e>
          <m:sub>
            <m:r>
              <w:rPr>
                <w:rFonts w:ascii="Cambria Math" w:eastAsiaTheme="majorEastAsia" w:hAnsi="Cambria Math" w:cs="Times New Roman"/>
                <w:color w:val="000000" w:themeColor="text1"/>
                <w:sz w:val="18"/>
                <w:szCs w:val="18"/>
              </w:rPr>
              <m:t>2</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2</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h</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υx</m:t>
            </m:r>
            <m:ctrlPr>
              <w:rPr>
                <w:rFonts w:ascii="Cambria Math" w:eastAsiaTheme="majorEastAsia" w:hAnsi="Cambria Math" w:cs="Times New Roman" w:hint="eastAsia"/>
                <w:i/>
                <w:color w:val="000000" w:themeColor="text1"/>
                <w:sz w:val="18"/>
                <w:szCs w:val="18"/>
              </w:rPr>
            </m:ctrlP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υ</m:t>
            </m:r>
          </m:e>
          <m:sub>
            <m:r>
              <w:rPr>
                <w:rFonts w:ascii="Cambria Math" w:eastAsiaTheme="majorEastAsia" w:hAnsi="Cambria Math" w:cs="Times New Roman"/>
                <w:color w:val="000000" w:themeColor="text1"/>
                <w:sz w:val="18"/>
                <w:szCs w:val="18"/>
              </w:rPr>
              <m:t>1</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1</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x</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υ</m:t>
            </m:r>
          </m:e>
          <m:sub>
            <m:r>
              <w:rPr>
                <w:rFonts w:ascii="Cambria Math" w:eastAsiaTheme="majorEastAsia" w:hAnsi="Cambria Math" w:cs="Times New Roman"/>
                <w:color w:val="000000" w:themeColor="text1"/>
                <w:sz w:val="18"/>
                <w:szCs w:val="18"/>
              </w:rPr>
              <m:t>2</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2</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x</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+c</m:t>
        </m:r>
        <m:r>
          <w:rPr>
            <w:rFonts w:ascii="Cambria Math" w:eastAsiaTheme="majorEastAsia" w:hAnsi="Cambria Math" w:cs="Times New Roman" w:hint="eastAsia"/>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γ</m:t>
            </m:r>
          </m:e>
          <m:sub>
            <m:r>
              <w:rPr>
                <w:rFonts w:ascii="Cambria Math" w:eastAsiaTheme="majorEastAsia" w:hAnsi="Cambria Math" w:cs="Times New Roman"/>
                <w:color w:val="000000" w:themeColor="text1"/>
                <w:sz w:val="18"/>
                <w:szCs w:val="18"/>
              </w:rPr>
              <m:t>t</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hint="eastAsia"/>
                <w:color w:val="000000" w:themeColor="text1"/>
                <w:sz w:val="18"/>
                <w:szCs w:val="18"/>
              </w:rPr>
              <m:t>I</m:t>
            </m:r>
          </m:e>
          <m:sub>
            <m:r>
              <w:rPr>
                <w:rFonts w:ascii="Cambria Math" w:eastAsiaTheme="majorEastAsia" w:hAnsi="Cambria Math" w:cs="Times New Roman" w:hint="eastAsia"/>
                <w:color w:val="000000" w:themeColor="text1"/>
                <w:sz w:val="18"/>
                <w:szCs w:val="18"/>
              </w:rPr>
              <m:t>N</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c</m:t>
            </m:r>
          </m:e>
          <m:sub>
            <m:r>
              <w:rPr>
                <w:rFonts w:ascii="Cambria Math" w:eastAsiaTheme="majorEastAsia" w:hAnsi="Cambria Math" w:cs="Times New Roman"/>
                <w:color w:val="000000" w:themeColor="text1"/>
                <w:sz w:val="18"/>
                <w:szCs w:val="18"/>
              </w:rPr>
              <m:t>0</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hint="eastAsia"/>
                <w:color w:val="000000" w:themeColor="text1"/>
                <w:sz w:val="18"/>
                <w:szCs w:val="18"/>
              </w:rPr>
              <m:t>I</m:t>
            </m:r>
          </m:e>
          <m:sub>
            <m:r>
              <w:rPr>
                <w:rFonts w:ascii="Cambria Math" w:eastAsiaTheme="majorEastAsia" w:hAnsi="Cambria Math" w:cs="Times New Roman" w:hint="eastAsia"/>
                <w:color w:val="000000" w:themeColor="text1"/>
                <w:sz w:val="18"/>
                <w:szCs w:val="18"/>
              </w:rPr>
              <m:t>N</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ε</m:t>
            </m:r>
          </m:e>
          <m:sub>
            <m:r>
              <w:rPr>
                <w:rFonts w:ascii="Cambria Math" w:eastAsiaTheme="majorEastAsia" w:hAnsi="Cambria Math" w:cs="Times New Roman"/>
                <w:color w:val="000000" w:themeColor="text1"/>
                <w:sz w:val="18"/>
                <w:szCs w:val="18"/>
              </w:rPr>
              <m:t>t</m:t>
            </m:r>
          </m:sub>
        </m:sSub>
      </m:oMath>
      <w:r w:rsidR="00934CC5" w:rsidRPr="00787021">
        <w:rPr>
          <w:rFonts w:asciiTheme="majorEastAsia" w:eastAsiaTheme="majorEastAsia" w:hAnsiTheme="majorEastAsia" w:hint="eastAsia"/>
          <w:color w:val="000000" w:themeColor="text1"/>
          <w:sz w:val="18"/>
          <w:szCs w:val="18"/>
        </w:rPr>
        <w:t xml:space="preserve"> </w:t>
      </w:r>
      <w:r w:rsidR="00934CC5" w:rsidRPr="00787021">
        <w:rPr>
          <w:rFonts w:asciiTheme="majorEastAsia" w:eastAsiaTheme="majorEastAsia" w:hAnsiTheme="majorEastAsia" w:cs="Times New Roman"/>
          <w:color w:val="000000" w:themeColor="text1"/>
          <w:szCs w:val="21"/>
        </w:rPr>
        <w:t>(</w:t>
      </w:r>
      <w:r w:rsidR="0070573F" w:rsidRPr="00787021">
        <w:rPr>
          <w:rFonts w:asciiTheme="majorEastAsia" w:eastAsiaTheme="majorEastAsia" w:hAnsiTheme="majorEastAsia" w:cs="Times New Roman"/>
          <w:color w:val="000000" w:themeColor="text1"/>
          <w:szCs w:val="21"/>
        </w:rPr>
        <w:t>7</w:t>
      </w:r>
      <w:r w:rsidR="00934CC5" w:rsidRPr="00787021">
        <w:rPr>
          <w:rFonts w:asciiTheme="majorEastAsia" w:eastAsiaTheme="majorEastAsia" w:hAnsiTheme="majorEastAsia" w:cs="Times New Roman" w:hint="eastAsia"/>
          <w:color w:val="000000" w:themeColor="text1"/>
          <w:szCs w:val="21"/>
        </w:rPr>
        <w:t>)</w:t>
      </w:r>
    </w:p>
    <w:p w14:paraId="18336074" w14:textId="237708FD" w:rsidR="00A77924" w:rsidRPr="00787021" w:rsidRDefault="009F1281"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iCs/>
          <w:color w:val="000000" w:themeColor="text1"/>
          <w:szCs w:val="24"/>
        </w:rPr>
        <w:t>其中，</w:t>
      </w:r>
      <w:r w:rsidRPr="00787021">
        <w:rPr>
          <w:rFonts w:asciiTheme="majorEastAsia" w:eastAsiaTheme="majorEastAsia" w:hAnsiTheme="majorEastAsia" w:cs="Times New Roman"/>
          <w:i/>
          <w:color w:val="000000" w:themeColor="text1"/>
          <w:szCs w:val="24"/>
        </w:rPr>
        <w:t>W</w:t>
      </w:r>
      <w:r w:rsidRPr="00787021">
        <w:rPr>
          <w:rFonts w:asciiTheme="majorEastAsia" w:eastAsiaTheme="majorEastAsia" w:hAnsiTheme="majorEastAsia" w:cs="Times New Roman"/>
          <w:i/>
          <w:color w:val="000000" w:themeColor="text1"/>
          <w:szCs w:val="24"/>
          <w:vertAlign w:val="subscript"/>
        </w:rPr>
        <w:t>1</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i/>
          <w:color w:val="000000" w:themeColor="text1"/>
          <w:szCs w:val="24"/>
        </w:rPr>
        <w:t>W</w:t>
      </w:r>
      <w:r w:rsidRPr="00787021">
        <w:rPr>
          <w:rFonts w:asciiTheme="majorEastAsia" w:eastAsiaTheme="majorEastAsia" w:hAnsiTheme="majorEastAsia" w:cs="Times New Roman" w:hint="eastAsia"/>
          <w:i/>
          <w:color w:val="000000" w:themeColor="text1"/>
          <w:szCs w:val="24"/>
          <w:vertAlign w:val="subscript"/>
        </w:rPr>
        <w:t>2</w:t>
      </w:r>
      <w:r w:rsidRPr="00787021">
        <w:rPr>
          <w:rFonts w:asciiTheme="majorEastAsia" w:eastAsiaTheme="majorEastAsia" w:hAnsiTheme="majorEastAsia" w:cs="Times New Roman" w:hint="eastAsia"/>
          <w:color w:val="000000" w:themeColor="text1"/>
          <w:szCs w:val="24"/>
        </w:rPr>
        <w:t>分别为省内邻近市空间加权矩阵、省际邻近市空间加权矩阵。</w:t>
      </w:r>
      <w:r w:rsidR="00952694" w:rsidRPr="00787021">
        <w:rPr>
          <w:rFonts w:asciiTheme="majorEastAsia" w:eastAsiaTheme="majorEastAsia" w:hAnsiTheme="majorEastAsia" w:cs="Times New Roman"/>
          <w:i/>
          <w:color w:val="000000" w:themeColor="text1"/>
          <w:szCs w:val="24"/>
        </w:rPr>
        <w:t>φ</w:t>
      </w:r>
      <w:r w:rsidR="00952694" w:rsidRPr="00787021">
        <w:rPr>
          <w:rFonts w:asciiTheme="majorEastAsia" w:eastAsiaTheme="majorEastAsia" w:hAnsiTheme="majorEastAsia" w:cs="Times New Roman" w:hint="eastAsia"/>
          <w:i/>
          <w:color w:val="000000" w:themeColor="text1"/>
          <w:szCs w:val="24"/>
          <w:vertAlign w:val="subscript"/>
        </w:rPr>
        <w:t>1</w:t>
      </w:r>
      <w:r w:rsidR="00C14ECA" w:rsidRPr="00787021">
        <w:rPr>
          <w:rFonts w:asciiTheme="majorEastAsia" w:eastAsiaTheme="majorEastAsia" w:hAnsiTheme="majorEastAsia" w:cs="Times New Roman" w:hint="eastAsia"/>
          <w:color w:val="000000" w:themeColor="text1"/>
          <w:szCs w:val="24"/>
        </w:rPr>
        <w:t>为省内邻近市技术水平</w:t>
      </w:r>
      <w:r w:rsidR="00CD02C8" w:rsidRPr="00787021">
        <w:rPr>
          <w:rFonts w:asciiTheme="majorEastAsia" w:eastAsiaTheme="majorEastAsia" w:hAnsiTheme="majorEastAsia" w:cs="Times New Roman" w:hint="eastAsia"/>
          <w:color w:val="000000" w:themeColor="text1"/>
          <w:szCs w:val="24"/>
        </w:rPr>
        <w:t>空间滞后项的回归系数</w:t>
      </w:r>
      <w:r w:rsidR="00C14ECA" w:rsidRPr="00787021">
        <w:rPr>
          <w:rFonts w:asciiTheme="majorEastAsia" w:eastAsiaTheme="majorEastAsia" w:hAnsiTheme="majorEastAsia" w:cs="Times New Roman" w:hint="eastAsia"/>
          <w:color w:val="000000" w:themeColor="text1"/>
          <w:szCs w:val="24"/>
        </w:rPr>
        <w:t>，体</w:t>
      </w:r>
      <w:r w:rsidR="00952694" w:rsidRPr="00787021">
        <w:rPr>
          <w:rFonts w:asciiTheme="majorEastAsia" w:eastAsiaTheme="majorEastAsia" w:hAnsiTheme="majorEastAsia" w:cs="Times New Roman" w:hint="eastAsia"/>
          <w:color w:val="000000" w:themeColor="text1"/>
          <w:szCs w:val="24"/>
        </w:rPr>
        <w:t>现省内毗邻市间技术水平的空间扩散效应</w:t>
      </w:r>
      <w:r w:rsidRPr="00787021">
        <w:rPr>
          <w:rFonts w:asciiTheme="majorEastAsia" w:eastAsiaTheme="majorEastAsia" w:hAnsiTheme="majorEastAsia" w:cs="Times New Roman" w:hint="eastAsia"/>
          <w:color w:val="000000" w:themeColor="text1"/>
          <w:szCs w:val="24"/>
        </w:rPr>
        <w:t>；</w:t>
      </w:r>
      <w:r w:rsidR="00952694" w:rsidRPr="00787021">
        <w:rPr>
          <w:rFonts w:asciiTheme="majorEastAsia" w:eastAsiaTheme="majorEastAsia" w:hAnsiTheme="majorEastAsia" w:cs="Times New Roman"/>
          <w:i/>
          <w:color w:val="000000" w:themeColor="text1"/>
          <w:szCs w:val="24"/>
        </w:rPr>
        <w:t>φ</w:t>
      </w:r>
      <w:r w:rsidR="00952694" w:rsidRPr="00787021">
        <w:rPr>
          <w:rFonts w:asciiTheme="majorEastAsia" w:eastAsiaTheme="majorEastAsia" w:hAnsiTheme="majorEastAsia" w:cs="Times New Roman" w:hint="eastAsia"/>
          <w:i/>
          <w:color w:val="000000" w:themeColor="text1"/>
          <w:szCs w:val="24"/>
          <w:vertAlign w:val="subscript"/>
        </w:rPr>
        <w:t>2</w:t>
      </w:r>
      <w:r w:rsidR="00CD02C8" w:rsidRPr="00787021">
        <w:rPr>
          <w:rFonts w:asciiTheme="majorEastAsia" w:eastAsiaTheme="majorEastAsia" w:hAnsiTheme="majorEastAsia" w:cs="Times New Roman" w:hint="eastAsia"/>
          <w:color w:val="000000" w:themeColor="text1"/>
          <w:szCs w:val="24"/>
        </w:rPr>
        <w:t>为省际邻近市技术水平空间滞后项的回归系数，体</w:t>
      </w:r>
      <w:r w:rsidR="00952694" w:rsidRPr="00787021">
        <w:rPr>
          <w:rFonts w:asciiTheme="majorEastAsia" w:eastAsiaTheme="majorEastAsia" w:hAnsiTheme="majorEastAsia" w:cs="Times New Roman" w:hint="eastAsia"/>
          <w:color w:val="000000" w:themeColor="text1"/>
          <w:szCs w:val="24"/>
        </w:rPr>
        <w:t>现省际毗邻市间技术水平的空间扩散效应。二者的差异</w:t>
      </w:r>
      <w:r w:rsidR="00952694" w:rsidRPr="00787021">
        <w:rPr>
          <w:rFonts w:asciiTheme="majorEastAsia" w:eastAsiaTheme="majorEastAsia" w:hAnsiTheme="majorEastAsia" w:cs="Times New Roman"/>
          <w:color w:val="000000" w:themeColor="text1"/>
          <w:szCs w:val="24"/>
        </w:rPr>
        <w:t>(</w:t>
      </w:r>
      <w:r w:rsidR="00952694" w:rsidRPr="00787021">
        <w:rPr>
          <w:rFonts w:asciiTheme="majorEastAsia" w:eastAsiaTheme="majorEastAsia" w:hAnsiTheme="majorEastAsia" w:cs="Times New Roman"/>
          <w:i/>
          <w:color w:val="000000" w:themeColor="text1"/>
          <w:szCs w:val="24"/>
        </w:rPr>
        <w:t>φ</w:t>
      </w:r>
      <w:r w:rsidR="00952694" w:rsidRPr="00787021">
        <w:rPr>
          <w:rFonts w:asciiTheme="majorEastAsia" w:eastAsiaTheme="majorEastAsia" w:hAnsiTheme="majorEastAsia" w:cs="Times New Roman" w:hint="eastAsia"/>
          <w:i/>
          <w:color w:val="000000" w:themeColor="text1"/>
          <w:szCs w:val="24"/>
          <w:vertAlign w:val="subscript"/>
        </w:rPr>
        <w:t xml:space="preserve">1 </w:t>
      </w:r>
      <w:r w:rsidR="00952694" w:rsidRPr="00787021">
        <w:rPr>
          <w:rFonts w:asciiTheme="majorEastAsia" w:eastAsiaTheme="majorEastAsia" w:hAnsiTheme="majorEastAsia" w:cs="Times New Roman" w:hint="eastAsia"/>
          <w:i/>
          <w:color w:val="000000" w:themeColor="text1"/>
          <w:szCs w:val="24"/>
        </w:rPr>
        <w:t xml:space="preserve">- </w:t>
      </w:r>
      <w:r w:rsidR="00952694" w:rsidRPr="00787021">
        <w:rPr>
          <w:rFonts w:asciiTheme="majorEastAsia" w:eastAsiaTheme="majorEastAsia" w:hAnsiTheme="majorEastAsia" w:cs="Times New Roman"/>
          <w:i/>
          <w:color w:val="000000" w:themeColor="text1"/>
          <w:szCs w:val="24"/>
        </w:rPr>
        <w:t>φ</w:t>
      </w:r>
      <w:r w:rsidR="00952694" w:rsidRPr="00787021">
        <w:rPr>
          <w:rFonts w:asciiTheme="majorEastAsia" w:eastAsiaTheme="majorEastAsia" w:hAnsiTheme="majorEastAsia" w:cs="Times New Roman" w:hint="eastAsia"/>
          <w:i/>
          <w:color w:val="000000" w:themeColor="text1"/>
          <w:szCs w:val="24"/>
          <w:vertAlign w:val="subscript"/>
        </w:rPr>
        <w:t>2</w:t>
      </w:r>
      <w:r w:rsidR="00952694" w:rsidRPr="00787021">
        <w:rPr>
          <w:rFonts w:asciiTheme="majorEastAsia" w:eastAsiaTheme="majorEastAsia" w:hAnsiTheme="majorEastAsia" w:cs="Times New Roman"/>
          <w:color w:val="000000" w:themeColor="text1"/>
          <w:szCs w:val="24"/>
        </w:rPr>
        <w:t>)</w:t>
      </w:r>
      <w:r w:rsidR="00952694" w:rsidRPr="00787021">
        <w:rPr>
          <w:rFonts w:asciiTheme="majorEastAsia" w:eastAsiaTheme="majorEastAsia" w:hAnsiTheme="majorEastAsia" w:cs="Times New Roman" w:hint="eastAsia"/>
          <w:color w:val="000000" w:themeColor="text1"/>
          <w:szCs w:val="24"/>
        </w:rPr>
        <w:t>表示在控制其它影响因素后，省界对技术扩散的阻碍作用，即省界屏蔽效应。</w:t>
      </w:r>
      <w:r w:rsidR="00F64581" w:rsidRPr="00787021">
        <w:rPr>
          <w:rFonts w:asciiTheme="majorEastAsia" w:eastAsiaTheme="majorEastAsia" w:hAnsiTheme="majorEastAsia" w:cs="Times New Roman" w:hint="eastAsia"/>
          <w:color w:val="000000" w:themeColor="text1"/>
          <w:szCs w:val="24"/>
        </w:rPr>
        <w:t>对应地，</w:t>
      </w:r>
      <w:r w:rsidR="00C31A4B" w:rsidRPr="00787021">
        <w:rPr>
          <w:rFonts w:asciiTheme="majorEastAsia" w:eastAsiaTheme="majorEastAsia" w:hAnsiTheme="majorEastAsia" w:cs="Times New Roman"/>
          <w:i/>
          <w:color w:val="000000" w:themeColor="text1"/>
          <w:szCs w:val="24"/>
        </w:rPr>
        <w:t>δ</w:t>
      </w:r>
      <w:r w:rsidR="00C31A4B" w:rsidRPr="00787021">
        <w:rPr>
          <w:rFonts w:asciiTheme="majorEastAsia" w:eastAsiaTheme="majorEastAsia" w:hAnsiTheme="majorEastAsia" w:cs="Times New Roman" w:hint="eastAsia"/>
          <w:color w:val="000000" w:themeColor="text1"/>
          <w:szCs w:val="24"/>
        </w:rPr>
        <w:t>、</w:t>
      </w:r>
      <w:r w:rsidR="00C31A4B" w:rsidRPr="00787021">
        <w:rPr>
          <w:rFonts w:asciiTheme="majorEastAsia" w:eastAsiaTheme="majorEastAsia" w:hAnsiTheme="majorEastAsia" w:cs="Times New Roman"/>
          <w:i/>
          <w:color w:val="000000" w:themeColor="text1"/>
          <w:szCs w:val="24"/>
        </w:rPr>
        <w:t>δ</w:t>
      </w:r>
      <w:r w:rsidR="00C31A4B" w:rsidRPr="00787021">
        <w:rPr>
          <w:rFonts w:asciiTheme="majorEastAsia" w:eastAsiaTheme="majorEastAsia" w:hAnsiTheme="majorEastAsia" w:cs="Times New Roman" w:hint="eastAsia"/>
          <w:i/>
          <w:color w:val="000000" w:themeColor="text1"/>
          <w:szCs w:val="24"/>
          <w:vertAlign w:val="subscript"/>
        </w:rPr>
        <w:t>1</w:t>
      </w:r>
      <w:r w:rsidR="00C31A4B" w:rsidRPr="00787021">
        <w:rPr>
          <w:rFonts w:asciiTheme="majorEastAsia" w:eastAsiaTheme="majorEastAsia" w:hAnsiTheme="majorEastAsia" w:cs="Times New Roman" w:hint="eastAsia"/>
          <w:color w:val="000000" w:themeColor="text1"/>
          <w:szCs w:val="24"/>
        </w:rPr>
        <w:t>、</w:t>
      </w:r>
      <w:r w:rsidR="00C31A4B" w:rsidRPr="00787021">
        <w:rPr>
          <w:rFonts w:asciiTheme="majorEastAsia" w:eastAsiaTheme="majorEastAsia" w:hAnsiTheme="majorEastAsia" w:cs="Times New Roman"/>
          <w:i/>
          <w:color w:val="000000" w:themeColor="text1"/>
          <w:szCs w:val="24"/>
        </w:rPr>
        <w:t>δ</w:t>
      </w:r>
      <w:r w:rsidR="00C31A4B" w:rsidRPr="00787021">
        <w:rPr>
          <w:rFonts w:asciiTheme="majorEastAsia" w:eastAsiaTheme="majorEastAsia" w:hAnsiTheme="majorEastAsia" w:cs="Times New Roman"/>
          <w:i/>
          <w:color w:val="000000" w:themeColor="text1"/>
          <w:szCs w:val="24"/>
          <w:vertAlign w:val="subscript"/>
        </w:rPr>
        <w:t>2</w:t>
      </w:r>
      <w:r w:rsidR="00C31A4B" w:rsidRPr="00787021">
        <w:rPr>
          <w:rFonts w:asciiTheme="majorEastAsia" w:eastAsiaTheme="majorEastAsia" w:hAnsiTheme="majorEastAsia" w:cs="Times New Roman" w:hint="eastAsia"/>
          <w:color w:val="000000" w:themeColor="text1"/>
          <w:szCs w:val="24"/>
        </w:rPr>
        <w:t>分别表示本地人力资本、省内毗邻市间人力资本和省际毗邻市间人力资本对技术水平的影响程度。</w:t>
      </w:r>
    </w:p>
    <w:p w14:paraId="2C6F3529" w14:textId="02578C2A" w:rsidR="00952694" w:rsidRPr="00787021" w:rsidRDefault="009775AB" w:rsidP="00B758A0">
      <w:pPr>
        <w:adjustRightInd w:val="0"/>
        <w:snapToGrid w:val="0"/>
        <w:ind w:firstLineChars="200" w:firstLine="420"/>
        <w:rPr>
          <w:rFonts w:asciiTheme="majorEastAsia" w:eastAsiaTheme="majorEastAsia" w:hAnsiTheme="majorEastAsia" w:cs="Times New Roman"/>
          <w:color w:val="FF0000"/>
          <w:szCs w:val="24"/>
        </w:rPr>
      </w:pPr>
      <w:r w:rsidRPr="00787021">
        <w:rPr>
          <w:rFonts w:asciiTheme="majorEastAsia" w:eastAsiaTheme="majorEastAsia" w:hAnsiTheme="majorEastAsia" w:cs="Times New Roman" w:hint="eastAsia"/>
          <w:iCs/>
          <w:szCs w:val="24"/>
        </w:rPr>
        <w:t>式</w:t>
      </w:r>
      <w:r w:rsidR="00A77924" w:rsidRPr="00787021">
        <w:rPr>
          <w:rFonts w:asciiTheme="majorEastAsia" w:eastAsiaTheme="majorEastAsia" w:hAnsiTheme="majorEastAsia" w:cs="Times New Roman" w:hint="eastAsia"/>
          <w:iCs/>
          <w:szCs w:val="24"/>
        </w:rPr>
        <w:t>（</w:t>
      </w:r>
      <w:r w:rsidR="0070573F" w:rsidRPr="00787021">
        <w:rPr>
          <w:rFonts w:asciiTheme="majorEastAsia" w:eastAsiaTheme="majorEastAsia" w:hAnsiTheme="majorEastAsia" w:cs="Times New Roman"/>
          <w:iCs/>
          <w:szCs w:val="24"/>
        </w:rPr>
        <w:t>7</w:t>
      </w:r>
      <w:r w:rsidR="00A77924" w:rsidRPr="00787021">
        <w:rPr>
          <w:rFonts w:asciiTheme="majorEastAsia" w:eastAsiaTheme="majorEastAsia" w:hAnsiTheme="majorEastAsia" w:cs="Times New Roman" w:hint="eastAsia"/>
          <w:iCs/>
          <w:szCs w:val="24"/>
        </w:rPr>
        <w:t>）</w:t>
      </w:r>
      <w:r w:rsidR="00A77924" w:rsidRPr="00787021">
        <w:rPr>
          <w:rFonts w:asciiTheme="majorEastAsia" w:eastAsiaTheme="majorEastAsia" w:hAnsiTheme="majorEastAsia" w:cs="Times New Roman" w:hint="eastAsia"/>
          <w:szCs w:val="24"/>
        </w:rPr>
        <w:t>不仅包含被解释变量的省内空间相关项和省际空间相关项，还包含解释变量的省内空间相关项和省际空间相关项，为一扩展的空间杜宾模型</w:t>
      </w:r>
      <w:r w:rsidR="00A77924" w:rsidRPr="00787021">
        <w:rPr>
          <w:rFonts w:asciiTheme="majorEastAsia" w:eastAsiaTheme="majorEastAsia" w:hAnsiTheme="majorEastAsia" w:cs="Times New Roman"/>
          <w:szCs w:val="24"/>
          <w:vertAlign w:val="superscript"/>
        </w:rPr>
        <w:footnoteReference w:id="10"/>
      </w:r>
      <w:r w:rsidR="00A77924" w:rsidRPr="00787021">
        <w:rPr>
          <w:rFonts w:asciiTheme="majorEastAsia" w:eastAsiaTheme="majorEastAsia" w:hAnsiTheme="majorEastAsia" w:hint="eastAsia"/>
        </w:rPr>
        <w:t>。当</w:t>
      </w:r>
      <w:r w:rsidR="00A77924" w:rsidRPr="00787021">
        <w:rPr>
          <w:rFonts w:asciiTheme="majorEastAsia" w:eastAsiaTheme="majorEastAsia" w:hAnsiTheme="majorEastAsia" w:cs="Times New Roman"/>
          <w:i/>
          <w:szCs w:val="24"/>
        </w:rPr>
        <w:t>φ</w:t>
      </w:r>
      <w:r w:rsidR="00A77924" w:rsidRPr="00787021">
        <w:rPr>
          <w:rFonts w:asciiTheme="majorEastAsia" w:eastAsiaTheme="majorEastAsia" w:hAnsiTheme="majorEastAsia" w:cs="Times New Roman" w:hint="eastAsia"/>
          <w:i/>
          <w:szCs w:val="24"/>
          <w:vertAlign w:val="subscript"/>
        </w:rPr>
        <w:t>2</w:t>
      </w:r>
      <w:r w:rsidR="00A77924" w:rsidRPr="00787021">
        <w:rPr>
          <w:rFonts w:asciiTheme="majorEastAsia" w:eastAsiaTheme="majorEastAsia" w:hAnsiTheme="majorEastAsia" w:cs="Times New Roman" w:hint="eastAsia"/>
          <w:i/>
          <w:szCs w:val="24"/>
        </w:rPr>
        <w:t>=</w:t>
      </w:r>
      <w:r w:rsidR="00A77924" w:rsidRPr="00787021">
        <w:rPr>
          <w:rFonts w:asciiTheme="majorEastAsia" w:eastAsiaTheme="majorEastAsia" w:hAnsiTheme="majorEastAsia" w:cs="Times New Roman"/>
          <w:i/>
          <w:szCs w:val="24"/>
        </w:rPr>
        <w:t>δ</w:t>
      </w:r>
      <w:r w:rsidR="00A77924" w:rsidRPr="00787021">
        <w:rPr>
          <w:rFonts w:asciiTheme="majorEastAsia" w:eastAsiaTheme="majorEastAsia" w:hAnsiTheme="majorEastAsia" w:cs="Times New Roman"/>
          <w:i/>
          <w:szCs w:val="24"/>
          <w:vertAlign w:val="subscript"/>
        </w:rPr>
        <w:t>2</w:t>
      </w:r>
      <w:r w:rsidR="00A77924" w:rsidRPr="00787021">
        <w:rPr>
          <w:rFonts w:asciiTheme="majorEastAsia" w:eastAsiaTheme="majorEastAsia" w:hAnsiTheme="majorEastAsia" w:cs="Times New Roman"/>
          <w:i/>
          <w:szCs w:val="24"/>
        </w:rPr>
        <w:t>=v</w:t>
      </w:r>
      <w:r w:rsidR="00A77924" w:rsidRPr="00787021">
        <w:rPr>
          <w:rFonts w:asciiTheme="majorEastAsia" w:eastAsiaTheme="majorEastAsia" w:hAnsiTheme="majorEastAsia" w:cs="Times New Roman"/>
          <w:i/>
          <w:szCs w:val="24"/>
          <w:vertAlign w:val="subscript"/>
        </w:rPr>
        <w:t>2</w:t>
      </w:r>
      <w:r w:rsidR="00A77924" w:rsidRPr="00787021">
        <w:rPr>
          <w:rFonts w:asciiTheme="majorEastAsia" w:eastAsiaTheme="majorEastAsia" w:hAnsiTheme="majorEastAsia" w:cs="Times New Roman"/>
          <w:i/>
          <w:szCs w:val="24"/>
        </w:rPr>
        <w:t>=</w:t>
      </w:r>
      <w:r w:rsidR="00A77924" w:rsidRPr="00787021">
        <w:rPr>
          <w:rFonts w:asciiTheme="majorEastAsia" w:eastAsiaTheme="majorEastAsia" w:hAnsiTheme="majorEastAsia" w:cs="Times New Roman"/>
          <w:szCs w:val="24"/>
        </w:rPr>
        <w:t>0</w:t>
      </w:r>
      <w:r w:rsidR="00A77924" w:rsidRPr="00787021">
        <w:rPr>
          <w:rFonts w:asciiTheme="majorEastAsia" w:eastAsiaTheme="majorEastAsia" w:hAnsiTheme="majorEastAsia" w:hint="eastAsia"/>
        </w:rPr>
        <w:t>时，转换为空间杜宾模型；当</w:t>
      </w:r>
      <w:r w:rsidR="00A77924" w:rsidRPr="00787021">
        <w:rPr>
          <w:rFonts w:asciiTheme="majorEastAsia" w:eastAsiaTheme="majorEastAsia" w:hAnsiTheme="majorEastAsia" w:cs="Times New Roman"/>
          <w:i/>
          <w:szCs w:val="24"/>
        </w:rPr>
        <w:t>φ</w:t>
      </w:r>
      <w:r w:rsidR="00A77924" w:rsidRPr="00787021">
        <w:rPr>
          <w:rFonts w:asciiTheme="majorEastAsia" w:eastAsiaTheme="majorEastAsia" w:hAnsiTheme="majorEastAsia" w:cs="Times New Roman" w:hint="eastAsia"/>
          <w:i/>
          <w:szCs w:val="24"/>
          <w:vertAlign w:val="subscript"/>
        </w:rPr>
        <w:t>2</w:t>
      </w:r>
      <w:r w:rsidR="00A77924" w:rsidRPr="00787021">
        <w:rPr>
          <w:rFonts w:asciiTheme="majorEastAsia" w:eastAsiaTheme="majorEastAsia" w:hAnsiTheme="majorEastAsia" w:cs="Times New Roman" w:hint="eastAsia"/>
          <w:i/>
          <w:szCs w:val="24"/>
        </w:rPr>
        <w:t>=</w:t>
      </w:r>
      <w:r w:rsidR="00A77924" w:rsidRPr="00787021">
        <w:rPr>
          <w:rFonts w:asciiTheme="majorEastAsia" w:eastAsiaTheme="majorEastAsia" w:hAnsiTheme="majorEastAsia" w:cs="Times New Roman"/>
          <w:i/>
          <w:szCs w:val="24"/>
        </w:rPr>
        <w:t>δ</w:t>
      </w:r>
      <w:r w:rsidR="00A77924" w:rsidRPr="00787021">
        <w:rPr>
          <w:rFonts w:asciiTheme="majorEastAsia" w:eastAsiaTheme="majorEastAsia" w:hAnsiTheme="majorEastAsia" w:cs="Times New Roman" w:hint="eastAsia"/>
          <w:i/>
          <w:szCs w:val="24"/>
          <w:vertAlign w:val="subscript"/>
        </w:rPr>
        <w:t>1</w:t>
      </w:r>
      <w:r w:rsidR="00A77924" w:rsidRPr="00787021">
        <w:rPr>
          <w:rFonts w:asciiTheme="majorEastAsia" w:eastAsiaTheme="majorEastAsia" w:hAnsiTheme="majorEastAsia" w:cs="Times New Roman" w:hint="eastAsia"/>
          <w:i/>
          <w:szCs w:val="24"/>
        </w:rPr>
        <w:t>=</w:t>
      </w:r>
      <w:r w:rsidR="00A77924" w:rsidRPr="00787021">
        <w:rPr>
          <w:rFonts w:asciiTheme="majorEastAsia" w:eastAsiaTheme="majorEastAsia" w:hAnsiTheme="majorEastAsia" w:cs="Times New Roman"/>
          <w:i/>
          <w:szCs w:val="24"/>
        </w:rPr>
        <w:t>δ</w:t>
      </w:r>
      <w:r w:rsidR="00A77924" w:rsidRPr="00787021">
        <w:rPr>
          <w:rFonts w:asciiTheme="majorEastAsia" w:eastAsiaTheme="majorEastAsia" w:hAnsiTheme="majorEastAsia" w:cs="Times New Roman"/>
          <w:i/>
          <w:szCs w:val="24"/>
          <w:vertAlign w:val="subscript"/>
        </w:rPr>
        <w:t>2</w:t>
      </w:r>
      <w:r w:rsidR="00A77924" w:rsidRPr="00787021">
        <w:rPr>
          <w:rFonts w:asciiTheme="majorEastAsia" w:eastAsiaTheme="majorEastAsia" w:hAnsiTheme="majorEastAsia" w:cs="Times New Roman" w:hint="eastAsia"/>
          <w:i/>
          <w:szCs w:val="24"/>
        </w:rPr>
        <w:t>=</w:t>
      </w:r>
      <w:r w:rsidR="00A77924" w:rsidRPr="00787021">
        <w:rPr>
          <w:rFonts w:asciiTheme="majorEastAsia" w:eastAsiaTheme="majorEastAsia" w:hAnsiTheme="majorEastAsia" w:cs="Times New Roman"/>
          <w:i/>
          <w:szCs w:val="24"/>
        </w:rPr>
        <w:t>v</w:t>
      </w:r>
      <w:r w:rsidR="00A77924" w:rsidRPr="00787021">
        <w:rPr>
          <w:rFonts w:asciiTheme="majorEastAsia" w:eastAsiaTheme="majorEastAsia" w:hAnsiTheme="majorEastAsia" w:cs="Times New Roman" w:hint="eastAsia"/>
          <w:i/>
          <w:szCs w:val="24"/>
          <w:vertAlign w:val="subscript"/>
        </w:rPr>
        <w:t>1</w:t>
      </w:r>
      <w:r w:rsidR="00A77924" w:rsidRPr="00787021">
        <w:rPr>
          <w:rFonts w:asciiTheme="majorEastAsia" w:eastAsiaTheme="majorEastAsia" w:hAnsiTheme="majorEastAsia" w:cs="Times New Roman"/>
          <w:i/>
          <w:szCs w:val="24"/>
        </w:rPr>
        <w:t>=v</w:t>
      </w:r>
      <w:r w:rsidR="00A77924" w:rsidRPr="00787021">
        <w:rPr>
          <w:rFonts w:asciiTheme="majorEastAsia" w:eastAsiaTheme="majorEastAsia" w:hAnsiTheme="majorEastAsia" w:cs="Times New Roman"/>
          <w:i/>
          <w:szCs w:val="24"/>
          <w:vertAlign w:val="subscript"/>
        </w:rPr>
        <w:t>2</w:t>
      </w:r>
      <w:r w:rsidR="00A77924" w:rsidRPr="00787021">
        <w:rPr>
          <w:rFonts w:asciiTheme="majorEastAsia" w:eastAsiaTheme="majorEastAsia" w:hAnsiTheme="majorEastAsia" w:cs="Times New Roman"/>
          <w:i/>
          <w:szCs w:val="24"/>
        </w:rPr>
        <w:t>=</w:t>
      </w:r>
      <w:r w:rsidR="00A77924" w:rsidRPr="00787021">
        <w:rPr>
          <w:rFonts w:asciiTheme="majorEastAsia" w:eastAsiaTheme="majorEastAsia" w:hAnsiTheme="majorEastAsia" w:cs="Times New Roman"/>
          <w:szCs w:val="24"/>
        </w:rPr>
        <w:t>0</w:t>
      </w:r>
      <w:r w:rsidR="00A77924" w:rsidRPr="00787021">
        <w:rPr>
          <w:rFonts w:asciiTheme="majorEastAsia" w:eastAsiaTheme="majorEastAsia" w:hAnsiTheme="majorEastAsia" w:hint="eastAsia"/>
        </w:rPr>
        <w:t>时，转换为空间滞后模型；当</w:t>
      </w:r>
      <w:r w:rsidR="00A77924" w:rsidRPr="00787021">
        <w:rPr>
          <w:rFonts w:asciiTheme="majorEastAsia" w:eastAsiaTheme="majorEastAsia" w:hAnsiTheme="majorEastAsia" w:cs="Times New Roman"/>
          <w:i/>
          <w:szCs w:val="24"/>
        </w:rPr>
        <w:t>φ</w:t>
      </w:r>
      <w:r w:rsidR="00A77924" w:rsidRPr="00787021">
        <w:rPr>
          <w:rFonts w:asciiTheme="majorEastAsia" w:eastAsiaTheme="majorEastAsia" w:hAnsiTheme="majorEastAsia" w:cs="Times New Roman" w:hint="eastAsia"/>
          <w:i/>
          <w:szCs w:val="24"/>
          <w:vertAlign w:val="subscript"/>
        </w:rPr>
        <w:t>2</w:t>
      </w:r>
      <w:r w:rsidR="00A77924" w:rsidRPr="00787021">
        <w:rPr>
          <w:rFonts w:asciiTheme="majorEastAsia" w:eastAsiaTheme="majorEastAsia" w:hAnsiTheme="majorEastAsia" w:cs="Times New Roman" w:hint="eastAsia"/>
          <w:i/>
          <w:szCs w:val="24"/>
        </w:rPr>
        <w:t>=</w:t>
      </w:r>
      <w:r w:rsidR="00A77924" w:rsidRPr="00787021">
        <w:rPr>
          <w:rFonts w:asciiTheme="majorEastAsia" w:eastAsiaTheme="majorEastAsia" w:hAnsiTheme="majorEastAsia" w:cs="Times New Roman"/>
          <w:i/>
          <w:szCs w:val="24"/>
        </w:rPr>
        <w:t>δ</w:t>
      </w:r>
      <w:r w:rsidR="00A77924" w:rsidRPr="00787021">
        <w:rPr>
          <w:rFonts w:asciiTheme="majorEastAsia" w:eastAsiaTheme="majorEastAsia" w:hAnsiTheme="majorEastAsia" w:cs="Times New Roman"/>
          <w:i/>
          <w:szCs w:val="24"/>
          <w:vertAlign w:val="subscript"/>
        </w:rPr>
        <w:t>2</w:t>
      </w:r>
      <w:r w:rsidR="00A77924" w:rsidRPr="00787021">
        <w:rPr>
          <w:rFonts w:asciiTheme="majorEastAsia" w:eastAsiaTheme="majorEastAsia" w:hAnsiTheme="majorEastAsia" w:cs="Times New Roman"/>
          <w:i/>
          <w:szCs w:val="24"/>
        </w:rPr>
        <w:t>=v</w:t>
      </w:r>
      <w:r w:rsidR="00A77924" w:rsidRPr="00787021">
        <w:rPr>
          <w:rFonts w:asciiTheme="majorEastAsia" w:eastAsiaTheme="majorEastAsia" w:hAnsiTheme="majorEastAsia" w:cs="Times New Roman"/>
          <w:i/>
          <w:szCs w:val="24"/>
          <w:vertAlign w:val="subscript"/>
        </w:rPr>
        <w:t>2</w:t>
      </w:r>
      <w:r w:rsidR="00A77924" w:rsidRPr="00787021">
        <w:rPr>
          <w:rFonts w:asciiTheme="majorEastAsia" w:eastAsiaTheme="majorEastAsia" w:hAnsiTheme="majorEastAsia" w:cs="Times New Roman"/>
          <w:i/>
          <w:szCs w:val="24"/>
        </w:rPr>
        <w:t>=</w:t>
      </w:r>
      <w:r w:rsidR="00A77924" w:rsidRPr="00787021">
        <w:rPr>
          <w:rFonts w:asciiTheme="majorEastAsia" w:eastAsiaTheme="majorEastAsia" w:hAnsiTheme="majorEastAsia" w:cs="Times New Roman"/>
          <w:szCs w:val="24"/>
        </w:rPr>
        <w:t>0</w:t>
      </w:r>
      <w:r w:rsidR="00A77924" w:rsidRPr="00787021">
        <w:rPr>
          <w:rFonts w:asciiTheme="majorEastAsia" w:eastAsiaTheme="majorEastAsia" w:hAnsiTheme="majorEastAsia" w:hint="eastAsia"/>
        </w:rPr>
        <w:t>且</w:t>
      </w:r>
      <w:r w:rsidR="00A77924" w:rsidRPr="00787021">
        <w:rPr>
          <w:rFonts w:asciiTheme="majorEastAsia" w:eastAsiaTheme="majorEastAsia" w:hAnsiTheme="majorEastAsia" w:cs="Times New Roman"/>
          <w:i/>
          <w:szCs w:val="24"/>
        </w:rPr>
        <w:t>δ</w:t>
      </w:r>
      <w:r w:rsidR="00A77924" w:rsidRPr="00787021">
        <w:rPr>
          <w:rFonts w:asciiTheme="majorEastAsia" w:eastAsiaTheme="majorEastAsia" w:hAnsiTheme="majorEastAsia" w:cs="Times New Roman" w:hint="eastAsia"/>
          <w:i/>
          <w:szCs w:val="24"/>
          <w:vertAlign w:val="subscript"/>
        </w:rPr>
        <w:t>1</w:t>
      </w:r>
      <w:r w:rsidR="00A77924" w:rsidRPr="00787021">
        <w:rPr>
          <w:rFonts w:asciiTheme="majorEastAsia" w:eastAsiaTheme="majorEastAsia" w:hAnsiTheme="majorEastAsia" w:cs="Times New Roman" w:hint="eastAsia"/>
          <w:i/>
          <w:szCs w:val="24"/>
        </w:rPr>
        <w:t>=-</w:t>
      </w:r>
      <w:r w:rsidR="00A77924" w:rsidRPr="00787021">
        <w:rPr>
          <w:rFonts w:asciiTheme="majorEastAsia" w:eastAsiaTheme="majorEastAsia" w:hAnsiTheme="majorEastAsia" w:cs="Times New Roman"/>
          <w:i/>
          <w:szCs w:val="24"/>
        </w:rPr>
        <w:t>δφ</w:t>
      </w:r>
      <w:r w:rsidR="00A77924" w:rsidRPr="00787021">
        <w:rPr>
          <w:rFonts w:asciiTheme="majorEastAsia" w:eastAsiaTheme="majorEastAsia" w:hAnsiTheme="majorEastAsia" w:cs="Times New Roman" w:hint="eastAsia"/>
          <w:i/>
          <w:szCs w:val="24"/>
          <w:vertAlign w:val="subscript"/>
        </w:rPr>
        <w:t>1</w:t>
      </w:r>
      <w:r w:rsidR="00A77924" w:rsidRPr="00787021">
        <w:rPr>
          <w:rFonts w:asciiTheme="majorEastAsia" w:eastAsiaTheme="majorEastAsia" w:hAnsiTheme="majorEastAsia" w:cs="Times New Roman" w:hint="eastAsia"/>
          <w:szCs w:val="24"/>
        </w:rPr>
        <w:t>、</w:t>
      </w:r>
      <w:r w:rsidR="00A77924" w:rsidRPr="00787021">
        <w:rPr>
          <w:rFonts w:asciiTheme="majorEastAsia" w:eastAsiaTheme="majorEastAsia" w:hAnsiTheme="majorEastAsia" w:cs="Times New Roman"/>
          <w:i/>
          <w:szCs w:val="24"/>
        </w:rPr>
        <w:t>v</w:t>
      </w:r>
      <w:r w:rsidR="00A77924" w:rsidRPr="00787021">
        <w:rPr>
          <w:rFonts w:asciiTheme="majorEastAsia" w:eastAsiaTheme="majorEastAsia" w:hAnsiTheme="majorEastAsia" w:cs="Times New Roman" w:hint="eastAsia"/>
          <w:i/>
          <w:szCs w:val="24"/>
          <w:vertAlign w:val="subscript"/>
        </w:rPr>
        <w:t>1</w:t>
      </w:r>
      <w:r w:rsidR="00A77924" w:rsidRPr="00787021">
        <w:rPr>
          <w:rFonts w:asciiTheme="majorEastAsia" w:eastAsiaTheme="majorEastAsia" w:hAnsiTheme="majorEastAsia" w:cs="Times New Roman"/>
          <w:i/>
          <w:szCs w:val="24"/>
        </w:rPr>
        <w:t>=</w:t>
      </w:r>
      <w:r w:rsidR="00A77924" w:rsidRPr="00787021">
        <w:rPr>
          <w:rFonts w:asciiTheme="majorEastAsia" w:eastAsiaTheme="majorEastAsia" w:hAnsiTheme="majorEastAsia" w:cs="Times New Roman" w:hint="eastAsia"/>
          <w:i/>
          <w:szCs w:val="24"/>
        </w:rPr>
        <w:t>-</w:t>
      </w:r>
      <w:r w:rsidR="00A77924" w:rsidRPr="00787021">
        <w:rPr>
          <w:rFonts w:asciiTheme="majorEastAsia" w:eastAsiaTheme="majorEastAsia" w:hAnsiTheme="majorEastAsia" w:cs="Times New Roman"/>
          <w:i/>
          <w:szCs w:val="24"/>
        </w:rPr>
        <w:t>vφ</w:t>
      </w:r>
      <w:r w:rsidR="00A77924" w:rsidRPr="00787021">
        <w:rPr>
          <w:rFonts w:asciiTheme="majorEastAsia" w:eastAsiaTheme="majorEastAsia" w:hAnsiTheme="majorEastAsia" w:cs="Times New Roman" w:hint="eastAsia"/>
          <w:i/>
          <w:szCs w:val="24"/>
          <w:vertAlign w:val="subscript"/>
        </w:rPr>
        <w:t>1</w:t>
      </w:r>
      <w:r w:rsidR="00A77924" w:rsidRPr="00787021">
        <w:rPr>
          <w:rFonts w:asciiTheme="majorEastAsia" w:eastAsiaTheme="majorEastAsia" w:hAnsiTheme="majorEastAsia" w:hint="eastAsia"/>
        </w:rPr>
        <w:t>时，转换为空间误差模型。</w:t>
      </w:r>
      <w:r w:rsidR="00A77924" w:rsidRPr="00787021">
        <w:rPr>
          <w:rFonts w:asciiTheme="majorEastAsia" w:eastAsiaTheme="majorEastAsia" w:hAnsiTheme="majorEastAsia" w:cs="Times New Roman" w:hint="eastAsia"/>
          <w:szCs w:val="24"/>
        </w:rPr>
        <w:t>结合</w:t>
      </w:r>
      <w:r w:rsidR="00A77924" w:rsidRPr="00787021">
        <w:rPr>
          <w:rFonts w:asciiTheme="majorEastAsia" w:eastAsiaTheme="majorEastAsia" w:hAnsiTheme="majorEastAsia" w:cs="Times New Roman"/>
          <w:szCs w:val="24"/>
        </w:rPr>
        <w:fldChar w:fldCharType="begin"/>
      </w:r>
      <w:r w:rsidR="00A77924" w:rsidRPr="00787021">
        <w:rPr>
          <w:rFonts w:asciiTheme="majorEastAsia" w:eastAsiaTheme="majorEastAsia" w:hAnsiTheme="majorEastAsia" w:cs="Times New Roman"/>
          <w:szCs w:val="24"/>
        </w:rPr>
        <w:instrText xml:space="preserve"> ADDIN EN.CITE &lt;EndNote&gt;&lt;Cite&gt;&lt;Author&gt;Elhorst&lt;/Author&gt;&lt;Year&gt;2014&lt;/Year&gt;&lt;RecNum&gt;23&lt;/RecNum&gt;&lt;DisplayText&gt;Elhorst&lt;style font="Courier New"&gt;(&lt;/style&gt;2014&lt;style font="Courier New"&gt;)&lt;/style&gt;&lt;/DisplayText&gt;&lt;record&gt;&lt;rec-number&gt;23&lt;/rec-number&gt;&lt;foreign-keys&gt;&lt;key app="EN" db-id="aze2tsd5tdaaxbe5rfsvw2tjatd5psdxtp9d"&gt;23&lt;/key&gt;&lt;/foreign-keys&gt;&lt;ref-type name="Book"&gt;6&lt;/ref-type&gt;&lt;contributors&gt;&lt;authors&gt;&lt;author&gt;Elhorst, J Paul&lt;/author&gt;&lt;/authors&gt;&lt;/contributors&gt;&lt;titles&gt;&lt;title&gt;Spatial econometrics: from cross-sectional data to spatial panels&lt;/title&gt;&lt;/titles&gt;&lt;pages&gt;43-53&lt;/pages&gt;&lt;dates&gt;&lt;year&gt;2014&lt;/year&gt;&lt;/dates&gt;&lt;publisher&gt;Springer&lt;/publisher&gt;&lt;isbn&gt;3642403409&lt;/isbn&gt;&lt;urls&gt;&lt;/urls&gt;&lt;/record&gt;&lt;/Cite&gt;&lt;/EndNote&gt;</w:instrText>
      </w:r>
      <w:r w:rsidR="00A77924" w:rsidRPr="00787021">
        <w:rPr>
          <w:rFonts w:asciiTheme="majorEastAsia" w:eastAsiaTheme="majorEastAsia" w:hAnsiTheme="majorEastAsia" w:cs="Times New Roman"/>
          <w:szCs w:val="24"/>
        </w:rPr>
        <w:fldChar w:fldCharType="separate"/>
      </w:r>
      <w:hyperlink w:anchor="_ENREF_7" w:tooltip="Elhorst, 2014 #23" w:history="1">
        <w:r w:rsidR="00A77924" w:rsidRPr="00787021">
          <w:rPr>
            <w:rFonts w:asciiTheme="majorEastAsia" w:eastAsiaTheme="majorEastAsia" w:hAnsiTheme="majorEastAsia" w:cs="Times New Roman"/>
            <w:noProof/>
            <w:szCs w:val="24"/>
          </w:rPr>
          <w:t>Elhorst</w:t>
        </w:r>
        <w:r w:rsidR="00A77924" w:rsidRPr="00787021">
          <w:rPr>
            <w:rFonts w:asciiTheme="majorEastAsia" w:eastAsiaTheme="majorEastAsia" w:hAnsiTheme="majorEastAsia" w:cs="Courier New"/>
            <w:noProof/>
            <w:szCs w:val="24"/>
          </w:rPr>
          <w:t>(</w:t>
        </w:r>
        <w:r w:rsidR="00A77924" w:rsidRPr="00787021">
          <w:rPr>
            <w:rFonts w:asciiTheme="majorEastAsia" w:eastAsiaTheme="majorEastAsia" w:hAnsiTheme="majorEastAsia" w:cs="Times New Roman"/>
            <w:noProof/>
            <w:szCs w:val="24"/>
          </w:rPr>
          <w:t>2014</w:t>
        </w:r>
      </w:hyperlink>
      <w:r w:rsidR="00A77924" w:rsidRPr="00787021">
        <w:rPr>
          <w:rFonts w:asciiTheme="majorEastAsia" w:eastAsiaTheme="majorEastAsia" w:hAnsiTheme="majorEastAsia" w:cs="Courier New"/>
          <w:noProof/>
          <w:szCs w:val="24"/>
        </w:rPr>
        <w:t>)</w:t>
      </w:r>
      <w:r w:rsidR="00A77924" w:rsidRPr="00787021">
        <w:rPr>
          <w:rFonts w:asciiTheme="majorEastAsia" w:eastAsiaTheme="majorEastAsia" w:hAnsiTheme="majorEastAsia" w:cs="Times New Roman"/>
          <w:szCs w:val="24"/>
        </w:rPr>
        <w:fldChar w:fldCharType="end"/>
      </w:r>
      <w:r w:rsidR="00A77924" w:rsidRPr="00787021">
        <w:rPr>
          <w:rFonts w:asciiTheme="majorEastAsia" w:eastAsiaTheme="majorEastAsia" w:hAnsiTheme="majorEastAsia" w:cs="Times New Roman" w:hint="eastAsia"/>
          <w:szCs w:val="24"/>
        </w:rPr>
        <w:t>和</w:t>
      </w:r>
      <w:r w:rsidR="00A77924" w:rsidRPr="00787021">
        <w:rPr>
          <w:rFonts w:asciiTheme="majorEastAsia" w:eastAsiaTheme="majorEastAsia" w:hAnsiTheme="majorEastAsia" w:cs="Times New Roman"/>
          <w:szCs w:val="24"/>
        </w:rPr>
        <w:fldChar w:fldCharType="begin"/>
      </w:r>
      <w:r w:rsidR="00A77924" w:rsidRPr="00787021">
        <w:rPr>
          <w:rFonts w:asciiTheme="majorEastAsia" w:eastAsiaTheme="majorEastAsia" w:hAnsiTheme="majorEastAsia" w:cs="Times New Roman"/>
          <w:szCs w:val="24"/>
        </w:rPr>
        <w:instrText xml:space="preserve"> ADDIN EN.CITE &lt;EndNote&gt;&lt;Cite&gt;&lt;Author&gt;Elhorst&lt;/Author&gt;&lt;Year&gt;2009&lt;/Year&gt;&lt;RecNum&gt;180&lt;/RecNum&gt;&lt;DisplayText&gt;Elhorst and Fréret&lt;style font="Courier New"&gt;(&lt;/style&gt;2009&lt;style font="Courier New"&gt;)&lt;/style&gt;&lt;/DisplayText&gt;&lt;record&gt;&lt;rec-number&gt;180&lt;/rec-number&gt;&lt;foreign-keys&gt;&lt;key app="EN" db-id="aze2tsd5tdaaxbe5rfsvw2tjatd5psdxtp9d"&gt;180&lt;/key&gt;&lt;/foreign-keys&gt;&lt;ref-type name="Journal Article"&gt;17&lt;/ref-type&gt;&lt;contributors&gt;&lt;authors&gt;&lt;author&gt;Elhorst, J. Paul&lt;/author&gt;&lt;author&gt;Fréret, Sandy&lt;/author&gt;&lt;/authors&gt;&lt;/contributors&gt;&lt;titles&gt;&lt;title&gt;EVIDENCE OF POLITICAL YARDSTICK COMPETITION IN FRANCE USING A TWO-REGIME SPATIAL DURBIN MODEL WITH FIXED EFFECTS *&lt;/title&gt;&lt;secondary-title&gt;Journal of Regional Science&lt;/secondary-title&gt;&lt;/titles&gt;&lt;periodical&gt;&lt;full-title&gt;Journal of Regional Science&lt;/full-title&gt;&lt;/periodical&gt;&lt;pages&gt;931–951&lt;/pages&gt;&lt;volume&gt;49&lt;/volume&gt;&lt;number&gt;5&lt;/number&gt;&lt;dates&gt;&lt;year&gt;2009&lt;/year&gt;&lt;/dates&gt;&lt;urls&gt;&lt;/urls&gt;&lt;/record&gt;&lt;/Cite&gt;&lt;/EndNote&gt;</w:instrText>
      </w:r>
      <w:r w:rsidR="00A77924" w:rsidRPr="00787021">
        <w:rPr>
          <w:rFonts w:asciiTheme="majorEastAsia" w:eastAsiaTheme="majorEastAsia" w:hAnsiTheme="majorEastAsia" w:cs="Times New Roman"/>
          <w:szCs w:val="24"/>
        </w:rPr>
        <w:fldChar w:fldCharType="separate"/>
      </w:r>
      <w:hyperlink w:anchor="_ENREF_8" w:tooltip="Elhorst, 2009 #180" w:history="1">
        <w:r w:rsidR="00A77924" w:rsidRPr="00787021">
          <w:rPr>
            <w:rFonts w:asciiTheme="majorEastAsia" w:eastAsiaTheme="majorEastAsia" w:hAnsiTheme="majorEastAsia" w:cs="Times New Roman"/>
            <w:noProof/>
            <w:szCs w:val="24"/>
          </w:rPr>
          <w:t>Elhorst and Fréret</w:t>
        </w:r>
        <w:r w:rsidR="00A77924" w:rsidRPr="00787021">
          <w:rPr>
            <w:rFonts w:asciiTheme="majorEastAsia" w:eastAsiaTheme="majorEastAsia" w:hAnsiTheme="majorEastAsia" w:cs="Courier New"/>
            <w:noProof/>
            <w:szCs w:val="24"/>
          </w:rPr>
          <w:t>(</w:t>
        </w:r>
        <w:r w:rsidR="00A77924" w:rsidRPr="00787021">
          <w:rPr>
            <w:rFonts w:asciiTheme="majorEastAsia" w:eastAsiaTheme="majorEastAsia" w:hAnsiTheme="majorEastAsia" w:cs="Times New Roman"/>
            <w:noProof/>
            <w:szCs w:val="24"/>
          </w:rPr>
          <w:t>2009</w:t>
        </w:r>
      </w:hyperlink>
      <w:r w:rsidR="00A77924" w:rsidRPr="00787021">
        <w:rPr>
          <w:rFonts w:asciiTheme="majorEastAsia" w:eastAsiaTheme="majorEastAsia" w:hAnsiTheme="majorEastAsia" w:cs="Courier New"/>
          <w:noProof/>
          <w:szCs w:val="24"/>
        </w:rPr>
        <w:t>)</w:t>
      </w:r>
      <w:r w:rsidR="00A77924" w:rsidRPr="00787021">
        <w:rPr>
          <w:rFonts w:asciiTheme="majorEastAsia" w:eastAsiaTheme="majorEastAsia" w:hAnsiTheme="majorEastAsia" w:cs="Times New Roman"/>
          <w:szCs w:val="24"/>
        </w:rPr>
        <w:fldChar w:fldCharType="end"/>
      </w:r>
      <w:r w:rsidR="00A77924" w:rsidRPr="00787021">
        <w:rPr>
          <w:rFonts w:asciiTheme="majorEastAsia" w:eastAsiaTheme="majorEastAsia" w:hAnsiTheme="majorEastAsia" w:cs="Times New Roman" w:hint="eastAsia"/>
          <w:szCs w:val="24"/>
        </w:rPr>
        <w:t>，可通过求中心化对数似然函数的最大值，获得扩展空间杜宾模型的极大似然估计结果</w:t>
      </w:r>
      <w:r w:rsidR="00A77924" w:rsidRPr="00787021">
        <w:rPr>
          <w:rStyle w:val="ad"/>
          <w:rFonts w:asciiTheme="majorEastAsia" w:eastAsiaTheme="majorEastAsia" w:hAnsiTheme="majorEastAsia" w:cs="Times New Roman"/>
          <w:szCs w:val="24"/>
        </w:rPr>
        <w:footnoteReference w:id="11"/>
      </w:r>
      <w:r w:rsidR="00A77924" w:rsidRPr="00787021">
        <w:rPr>
          <w:rFonts w:asciiTheme="majorEastAsia" w:eastAsiaTheme="majorEastAsia" w:hAnsiTheme="majorEastAsia" w:cs="Times New Roman" w:hint="eastAsia"/>
          <w:szCs w:val="24"/>
        </w:rPr>
        <w:t>。</w:t>
      </w:r>
    </w:p>
    <w:p w14:paraId="493E69DA" w14:textId="0B137538" w:rsidR="00202951" w:rsidRPr="00787021" w:rsidRDefault="008763FC" w:rsidP="00B72865">
      <w:pPr>
        <w:ind w:firstLineChars="200" w:firstLine="420"/>
        <w:outlineLvl w:val="1"/>
        <w:rPr>
          <w:rFonts w:asciiTheme="majorEastAsia" w:eastAsiaTheme="majorEastAsia" w:hAnsiTheme="majorEastAsia"/>
          <w:color w:val="000000" w:themeColor="text1"/>
        </w:rPr>
      </w:pPr>
      <w:r w:rsidRPr="00787021">
        <w:rPr>
          <w:rFonts w:asciiTheme="majorEastAsia" w:eastAsiaTheme="majorEastAsia" w:hAnsiTheme="majorEastAsia" w:hint="eastAsia"/>
          <w:color w:val="000000" w:themeColor="text1"/>
        </w:rPr>
        <w:t>（</w:t>
      </w:r>
      <w:r w:rsidR="001A73FF" w:rsidRPr="00787021">
        <w:rPr>
          <w:rFonts w:asciiTheme="majorEastAsia" w:eastAsiaTheme="majorEastAsia" w:hAnsiTheme="majorEastAsia" w:hint="eastAsia"/>
          <w:color w:val="000000" w:themeColor="text1"/>
        </w:rPr>
        <w:t>二</w:t>
      </w:r>
      <w:r w:rsidRPr="00787021">
        <w:rPr>
          <w:rFonts w:asciiTheme="majorEastAsia" w:eastAsiaTheme="majorEastAsia" w:hAnsiTheme="majorEastAsia" w:hint="eastAsia"/>
          <w:color w:val="000000" w:themeColor="text1"/>
        </w:rPr>
        <w:t>）</w:t>
      </w:r>
      <w:r w:rsidR="00202951" w:rsidRPr="00787021">
        <w:rPr>
          <w:rFonts w:asciiTheme="majorEastAsia" w:eastAsiaTheme="majorEastAsia" w:hAnsiTheme="majorEastAsia" w:hint="eastAsia"/>
          <w:color w:val="000000" w:themeColor="text1"/>
        </w:rPr>
        <w:t>变量</w:t>
      </w:r>
    </w:p>
    <w:p w14:paraId="7A6FA83C" w14:textId="77777777" w:rsidR="00202951" w:rsidRPr="00787021" w:rsidRDefault="00202951"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1．被解释变量：技术水平</w:t>
      </w:r>
    </w:p>
    <w:p w14:paraId="2895F00C" w14:textId="77777777" w:rsidR="00202951" w:rsidRPr="00787021" w:rsidRDefault="00202951"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我们用全要素生产率衡量技术水平，并通过</w:t>
      </w:r>
      <w:r w:rsidRPr="00787021">
        <w:rPr>
          <w:rFonts w:asciiTheme="majorEastAsia" w:eastAsiaTheme="majorEastAsia" w:hAnsiTheme="majorEastAsia" w:cs="Times New Roman"/>
          <w:color w:val="000000" w:themeColor="text1"/>
          <w:szCs w:val="24"/>
        </w:rPr>
        <w:t>Malmquist</w:t>
      </w:r>
      <w:r w:rsidRPr="00787021">
        <w:rPr>
          <w:rFonts w:asciiTheme="majorEastAsia" w:eastAsiaTheme="majorEastAsia" w:hAnsiTheme="majorEastAsia" w:cs="Times New Roman" w:hint="eastAsia"/>
          <w:color w:val="000000" w:themeColor="text1"/>
          <w:szCs w:val="24"/>
        </w:rPr>
        <w:t>生产率</w:t>
      </w:r>
      <w:r w:rsidRPr="00787021">
        <w:rPr>
          <w:rFonts w:asciiTheme="majorEastAsia" w:eastAsiaTheme="majorEastAsia" w:hAnsiTheme="majorEastAsia" w:cs="Times New Roman"/>
          <w:color w:val="000000" w:themeColor="text1"/>
          <w:szCs w:val="24"/>
        </w:rPr>
        <w:t>指数</w:t>
      </w:r>
      <w:r w:rsidRPr="00787021">
        <w:rPr>
          <w:rFonts w:asciiTheme="majorEastAsia" w:eastAsiaTheme="majorEastAsia" w:hAnsiTheme="majorEastAsia" w:cs="Times New Roman" w:hint="eastAsia"/>
          <w:color w:val="000000" w:themeColor="text1"/>
          <w:szCs w:val="24"/>
        </w:rPr>
        <w:t>进行测算。基于数据</w:t>
      </w:r>
      <w:r w:rsidRPr="00787021">
        <w:rPr>
          <w:rFonts w:asciiTheme="majorEastAsia" w:eastAsiaTheme="majorEastAsia" w:hAnsiTheme="majorEastAsia" w:cs="Times New Roman" w:hint="eastAsia"/>
          <w:color w:val="000000" w:themeColor="text1"/>
          <w:szCs w:val="24"/>
        </w:rPr>
        <w:lastRenderedPageBreak/>
        <w:t>包络分析（</w:t>
      </w:r>
      <w:r w:rsidRPr="00787021">
        <w:rPr>
          <w:rFonts w:asciiTheme="majorEastAsia" w:eastAsiaTheme="majorEastAsia" w:hAnsiTheme="majorEastAsia" w:cs="Times New Roman"/>
          <w:color w:val="000000" w:themeColor="text1"/>
          <w:szCs w:val="24"/>
        </w:rPr>
        <w:t>DEA</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color w:val="000000" w:themeColor="text1"/>
          <w:szCs w:val="24"/>
        </w:rPr>
        <w:t>理论中的规模报酬不变模型和规模报酬可变模型</w:t>
      </w:r>
      <w:r w:rsidRPr="00787021">
        <w:rPr>
          <w:rFonts w:asciiTheme="majorEastAsia" w:eastAsiaTheme="majorEastAsia" w:hAnsiTheme="majorEastAsia" w:cs="Times New Roman"/>
          <w:color w:val="000000" w:themeColor="text1"/>
          <w:szCs w:val="24"/>
          <w:vertAlign w:val="superscript"/>
        </w:rPr>
        <w:footnoteReference w:id="12"/>
      </w:r>
      <w:r w:rsidRPr="00787021">
        <w:rPr>
          <w:rFonts w:asciiTheme="majorEastAsia" w:eastAsiaTheme="majorEastAsia" w:hAnsiTheme="majorEastAsia" w:cs="Times New Roman" w:hint="eastAsia"/>
          <w:color w:val="000000" w:themeColor="text1"/>
          <w:szCs w:val="24"/>
        </w:rPr>
        <w:t>，可</w:t>
      </w:r>
      <w:r w:rsidRPr="00787021">
        <w:rPr>
          <w:rFonts w:asciiTheme="majorEastAsia" w:eastAsiaTheme="majorEastAsia" w:hAnsiTheme="majorEastAsia" w:cs="Times New Roman"/>
          <w:color w:val="000000" w:themeColor="text1"/>
          <w:szCs w:val="24"/>
        </w:rPr>
        <w:t>获得每个决策单位的距离函数</w:t>
      </w:r>
      <w:r w:rsidR="00A725E1" w:rsidRPr="00787021">
        <w:rPr>
          <w:rFonts w:asciiTheme="majorEastAsia" w:eastAsiaTheme="majorEastAsia" w:hAnsiTheme="majorEastAsia" w:cs="Times New Roman"/>
          <w:noProof/>
          <w:color w:val="000000" w:themeColor="text1"/>
          <w:position w:val="-10"/>
          <w:szCs w:val="24"/>
        </w:rPr>
        <w:object w:dxaOrig="900" w:dyaOrig="340" w14:anchorId="6BB14C1A">
          <v:shape id="_x0000_i1036" type="#_x0000_t75" alt="" style="width:45.1pt;height:16.9pt;mso-width-percent:0;mso-height-percent:0;mso-width-percent:0;mso-height-percent:0" o:ole="">
            <v:imagedata r:id="rId27" o:title=""/>
          </v:shape>
          <o:OLEObject Type="Embed" ProgID="Equation.DSMT4" ShapeID="_x0000_i1036" DrawAspect="Content" ObjectID="_1745776458" r:id="rId28"/>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140" w:dyaOrig="340" w14:anchorId="26529958">
          <v:shape id="_x0000_i1037" type="#_x0000_t75" alt="" style="width:57.6pt;height:15.05pt;mso-width-percent:0;mso-height-percent:0;mso-width-percent:0;mso-height-percent:0" o:ole="">
            <v:imagedata r:id="rId29" o:title=""/>
          </v:shape>
          <o:OLEObject Type="Embed" ProgID="Equation.DSMT4" ShapeID="_x0000_i1037" DrawAspect="Content" ObjectID="_1745776459" r:id="rId30"/>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260" w:dyaOrig="340" w14:anchorId="630F8862">
          <v:shape id="_x0000_i1038" type="#_x0000_t75" alt="" style="width:66.7pt;height:15.05pt;mso-width-percent:0;mso-height-percent:0;mso-width-percent:0;mso-height-percent:0" o:ole="">
            <v:imagedata r:id="rId31" o:title=""/>
          </v:shape>
          <o:OLEObject Type="Embed" ProgID="Equation.DSMT4" ShapeID="_x0000_i1038" DrawAspect="Content" ObjectID="_1745776460" r:id="rId32"/>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020" w:dyaOrig="340" w14:anchorId="63F0EFCB">
          <v:shape id="_x0000_i1039" type="#_x0000_t75" alt="" style="width:51.95pt;height:15.05pt;mso-width-percent:0;mso-height-percent:0;mso-width-percent:0;mso-height-percent:0" o:ole="">
            <v:imagedata r:id="rId33" o:title=""/>
          </v:shape>
          <o:OLEObject Type="Embed" ProgID="Equation.DSMT4" ShapeID="_x0000_i1039" DrawAspect="Content" ObjectID="_1745776461" r:id="rId34"/>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900" w:dyaOrig="340" w14:anchorId="47681596">
          <v:shape id="_x0000_i1040" type="#_x0000_t75" alt="" style="width:45.1pt;height:15.05pt;mso-width-percent:0;mso-height-percent:0;mso-width-percent:0;mso-height-percent:0" o:ole="">
            <v:imagedata r:id="rId35" o:title=""/>
          </v:shape>
          <o:OLEObject Type="Embed" ProgID="Equation.DSMT4" ShapeID="_x0000_i1040" DrawAspect="Content" ObjectID="_1745776462" r:id="rId36"/>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140" w:dyaOrig="340" w14:anchorId="5EE4EB30">
          <v:shape id="_x0000_i1041" type="#_x0000_t75" alt="" style="width:57.6pt;height:16.9pt;mso-width-percent:0;mso-height-percent:0;mso-width-percent:0;mso-height-percent:0" o:ole="">
            <v:imagedata r:id="rId37" o:title=""/>
          </v:shape>
          <o:OLEObject Type="Embed" ProgID="Equation.DSMT4" ShapeID="_x0000_i1041" DrawAspect="Content" ObjectID="_1745776463" r:id="rId38"/>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260" w:dyaOrig="340" w14:anchorId="7C49B15F">
          <v:shape id="_x0000_i1042" type="#_x0000_t75" alt="" style="width:66.7pt;height:16.9pt;mso-width-percent:0;mso-height-percent:0;mso-width-percent:0;mso-height-percent:0" o:ole="">
            <v:imagedata r:id="rId39" o:title=""/>
          </v:shape>
          <o:OLEObject Type="Embed" ProgID="Equation.DSMT4" ShapeID="_x0000_i1042" DrawAspect="Content" ObjectID="_1745776464" r:id="rId40"/>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020" w:dyaOrig="340" w14:anchorId="5A94A750">
          <v:shape id="_x0000_i1043" type="#_x0000_t75" alt="" style="width:51.95pt;height:16.9pt;mso-width-percent:0;mso-height-percent:0;mso-width-percent:0;mso-height-percent:0" o:ole="">
            <v:imagedata r:id="rId41" o:title=""/>
          </v:shape>
          <o:OLEObject Type="Embed" ProgID="Equation.DSMT4" ShapeID="_x0000_i1043" DrawAspect="Content" ObjectID="_1745776465" r:id="rId42"/>
        </w:object>
      </w:r>
      <w:r w:rsidRPr="00787021">
        <w:rPr>
          <w:rFonts w:asciiTheme="majorEastAsia" w:eastAsiaTheme="majorEastAsia" w:hAnsiTheme="majorEastAsia" w:cs="Times New Roman" w:hint="eastAsia"/>
          <w:color w:val="000000" w:themeColor="text1"/>
          <w:szCs w:val="24"/>
        </w:rPr>
        <w:t>，其中</w:t>
      </w:r>
      <w:r w:rsidRPr="00787021">
        <w:rPr>
          <w:rFonts w:asciiTheme="majorEastAsia" w:eastAsiaTheme="majorEastAsia" w:hAnsiTheme="majorEastAsia" w:cs="Times New Roman" w:hint="eastAsia"/>
          <w:i/>
          <w:color w:val="000000" w:themeColor="text1"/>
          <w:szCs w:val="24"/>
        </w:rPr>
        <w:t>x</w:t>
      </w:r>
      <w:r w:rsidRPr="00787021">
        <w:rPr>
          <w:rFonts w:asciiTheme="majorEastAsia" w:eastAsiaTheme="majorEastAsia" w:hAnsiTheme="majorEastAsia" w:cs="Times New Roman" w:hint="eastAsia"/>
          <w:color w:val="000000" w:themeColor="text1"/>
          <w:szCs w:val="24"/>
        </w:rPr>
        <w:t>为生产要素、</w:t>
      </w:r>
      <w:r w:rsidRPr="00787021">
        <w:rPr>
          <w:rFonts w:asciiTheme="majorEastAsia" w:eastAsiaTheme="majorEastAsia" w:hAnsiTheme="majorEastAsia" w:cs="Times New Roman" w:hint="eastAsia"/>
          <w:i/>
          <w:color w:val="000000" w:themeColor="text1"/>
          <w:szCs w:val="24"/>
        </w:rPr>
        <w:t>y</w:t>
      </w:r>
      <w:r w:rsidRPr="00787021">
        <w:rPr>
          <w:rFonts w:asciiTheme="majorEastAsia" w:eastAsiaTheme="majorEastAsia" w:hAnsiTheme="majorEastAsia" w:cs="Times New Roman" w:hint="eastAsia"/>
          <w:color w:val="000000" w:themeColor="text1"/>
          <w:szCs w:val="24"/>
        </w:rPr>
        <w:t>为产出</w:t>
      </w:r>
      <w:r w:rsidR="003D1844"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279" w:dyaOrig="320" w14:anchorId="50A2110A">
          <v:shape id="_x0000_i1044" type="#_x0000_t75" alt="" style="width:14.4pt;height:16.9pt;mso-width-percent:0;mso-height-percent:0;mso-width-percent:0;mso-height-percent:0" o:ole="">
            <v:imagedata r:id="rId43" o:title=""/>
          </v:shape>
          <o:OLEObject Type="Embed" ProgID="Equation.DSMT4" ShapeID="_x0000_i1044" DrawAspect="Content" ObjectID="_1745776466" r:id="rId44"/>
        </w:object>
      </w:r>
      <w:r w:rsidRPr="00787021">
        <w:rPr>
          <w:rFonts w:asciiTheme="majorEastAsia" w:eastAsiaTheme="majorEastAsia" w:hAnsiTheme="majorEastAsia" w:cs="Times New Roman"/>
          <w:color w:val="000000" w:themeColor="text1"/>
          <w:szCs w:val="24"/>
        </w:rPr>
        <w:t>表示通过规模报酬不变模型获得的距离函数；</w:t>
      </w:r>
      <w:r w:rsidR="00A725E1" w:rsidRPr="00787021">
        <w:rPr>
          <w:rFonts w:asciiTheme="majorEastAsia" w:eastAsiaTheme="majorEastAsia" w:hAnsiTheme="majorEastAsia" w:cs="Times New Roman"/>
          <w:noProof/>
          <w:color w:val="000000" w:themeColor="text1"/>
          <w:position w:val="-10"/>
          <w:szCs w:val="24"/>
        </w:rPr>
        <w:object w:dxaOrig="279" w:dyaOrig="320" w14:anchorId="7F1384CA">
          <v:shape id="_x0000_i1045" type="#_x0000_t75" alt="" style="width:14.4pt;height:20.05pt;mso-width-percent:0;mso-height-percent:0;mso-width-percent:0;mso-height-percent:0" o:ole="">
            <v:imagedata r:id="rId45" o:title=""/>
          </v:shape>
          <o:OLEObject Type="Embed" ProgID="Equation.DSMT4" ShapeID="_x0000_i1045" DrawAspect="Content" ObjectID="_1745776467" r:id="rId46"/>
        </w:object>
      </w:r>
      <w:r w:rsidRPr="00787021">
        <w:rPr>
          <w:rFonts w:asciiTheme="majorEastAsia" w:eastAsiaTheme="majorEastAsia" w:hAnsiTheme="majorEastAsia" w:cs="Times New Roman"/>
          <w:color w:val="000000" w:themeColor="text1"/>
          <w:szCs w:val="24"/>
        </w:rPr>
        <w:t>表示通过规模报酬可变模型获得的距离函数</w:t>
      </w:r>
      <w:r w:rsidRPr="00787021">
        <w:rPr>
          <w:rFonts w:asciiTheme="majorEastAsia" w:eastAsiaTheme="majorEastAsia" w:hAnsiTheme="majorEastAsia" w:cs="Times New Roman" w:hint="eastAsia"/>
          <w:color w:val="000000" w:themeColor="text1"/>
          <w:szCs w:val="24"/>
        </w:rPr>
        <w:t>。</w:t>
      </w:r>
    </w:p>
    <w:p w14:paraId="1B26C5B7" w14:textId="287F3D97" w:rsidR="00202951" w:rsidRPr="00787021" w:rsidRDefault="00202951"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因而，</w:t>
      </w:r>
      <w:bookmarkStart w:id="0" w:name="OLE_LINK5"/>
      <w:bookmarkStart w:id="1" w:name="OLE_LINK6"/>
      <w:r w:rsidRPr="00787021">
        <w:rPr>
          <w:rFonts w:asciiTheme="majorEastAsia" w:eastAsiaTheme="majorEastAsia" w:hAnsiTheme="majorEastAsia" w:cs="Times New Roman" w:hint="eastAsia"/>
          <w:color w:val="000000" w:themeColor="text1"/>
          <w:szCs w:val="24"/>
        </w:rPr>
        <w:t>Malmquist</w:t>
      </w:r>
      <w:bookmarkEnd w:id="0"/>
      <w:bookmarkEnd w:id="1"/>
      <w:r w:rsidRPr="00787021">
        <w:rPr>
          <w:rFonts w:asciiTheme="majorEastAsia" w:eastAsiaTheme="majorEastAsia" w:hAnsiTheme="majorEastAsia" w:cs="Times New Roman" w:hint="eastAsia"/>
          <w:color w:val="000000" w:themeColor="text1"/>
          <w:szCs w:val="24"/>
        </w:rPr>
        <w:t>生产率指数可定义为：</w:t>
      </w:r>
    </w:p>
    <w:p w14:paraId="397BD0A7" w14:textId="12E6D254" w:rsidR="00202951" w:rsidRPr="00787021" w:rsidRDefault="00202951" w:rsidP="00B758A0">
      <w:pPr>
        <w:tabs>
          <w:tab w:val="center" w:pos="4160"/>
          <w:tab w:val="right" w:pos="8300"/>
        </w:tabs>
        <w:adjustRightInd w:val="0"/>
        <w:snapToGrid w:val="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color w:val="000000" w:themeColor="text1"/>
          <w:szCs w:val="24"/>
        </w:rPr>
        <w:tab/>
      </w:r>
      <w:r w:rsidR="00A725E1" w:rsidRPr="00787021">
        <w:rPr>
          <w:rFonts w:asciiTheme="majorEastAsia" w:eastAsiaTheme="majorEastAsia" w:hAnsiTheme="majorEastAsia" w:cs="Times New Roman"/>
          <w:noProof/>
          <w:color w:val="000000" w:themeColor="text1"/>
          <w:position w:val="-28"/>
          <w:szCs w:val="24"/>
        </w:rPr>
        <w:object w:dxaOrig="4500" w:dyaOrig="700" w14:anchorId="1F47B603">
          <v:shape id="_x0000_i1046" type="#_x0000_t75" alt="" style="width:231.65pt;height:32.55pt;mso-width-percent:0;mso-height-percent:0;mso-width-percent:0;mso-height-percent:0" o:ole="">
            <v:imagedata r:id="rId47" o:title=""/>
          </v:shape>
          <o:OLEObject Type="Embed" ProgID="Equation.DSMT4" ShapeID="_x0000_i1046" DrawAspect="Content" ObjectID="_1745776468" r:id="rId48"/>
        </w:object>
      </w:r>
      <w:r w:rsidRPr="00787021">
        <w:rPr>
          <w:rFonts w:asciiTheme="majorEastAsia" w:eastAsiaTheme="majorEastAsia" w:hAnsiTheme="majorEastAsia" w:cs="Times New Roman"/>
          <w:color w:val="000000" w:themeColor="text1"/>
          <w:szCs w:val="24"/>
        </w:rPr>
        <w:tab/>
      </w:r>
      <w:r w:rsidR="00DD76CC" w:rsidRPr="00787021">
        <w:rPr>
          <w:rFonts w:asciiTheme="majorEastAsia" w:eastAsiaTheme="majorEastAsia" w:hAnsiTheme="majorEastAsia" w:cs="Times New Roman"/>
          <w:color w:val="000000" w:themeColor="text1"/>
          <w:szCs w:val="24"/>
        </w:rPr>
        <w:t>(</w:t>
      </w:r>
      <w:r w:rsidR="00F24C77" w:rsidRPr="00787021">
        <w:rPr>
          <w:rFonts w:asciiTheme="majorEastAsia" w:eastAsiaTheme="majorEastAsia" w:hAnsiTheme="majorEastAsia" w:cs="Times New Roman"/>
          <w:color w:val="000000" w:themeColor="text1"/>
          <w:szCs w:val="24"/>
        </w:rPr>
        <w:t>5</w:t>
      </w:r>
      <w:r w:rsidR="00DD76CC" w:rsidRPr="00787021">
        <w:rPr>
          <w:rFonts w:asciiTheme="majorEastAsia" w:eastAsiaTheme="majorEastAsia" w:hAnsiTheme="majorEastAsia" w:cs="Times New Roman"/>
          <w:color w:val="000000" w:themeColor="text1"/>
          <w:szCs w:val="24"/>
        </w:rPr>
        <w:t>)</w:t>
      </w:r>
    </w:p>
    <w:p w14:paraId="5E0061F8" w14:textId="25D514BA" w:rsidR="00202951" w:rsidRPr="00787021" w:rsidRDefault="00A725E1" w:rsidP="00122DAC">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noProof/>
          <w:color w:val="000000" w:themeColor="text1"/>
          <w:position w:val="-10"/>
          <w:szCs w:val="24"/>
        </w:rPr>
        <w:object w:dxaOrig="740" w:dyaOrig="300" w14:anchorId="4291D7E3">
          <v:shape id="_x0000_i1047" type="#_x0000_t75" alt="" style="width:39.45pt;height:14.4pt;mso-width-percent:0;mso-height-percent:0;mso-width-percent:0;mso-height-percent:0" o:ole="">
            <v:imagedata r:id="rId49" o:title=""/>
          </v:shape>
          <o:OLEObject Type="Embed" ProgID="Equation.DSMT4" ShapeID="_x0000_i1047" DrawAspect="Content" ObjectID="_1745776469" r:id="rId50"/>
        </w:object>
      </w:r>
      <w:r w:rsidR="00202951" w:rsidRPr="00787021">
        <w:rPr>
          <w:rFonts w:asciiTheme="majorEastAsia" w:eastAsiaTheme="majorEastAsia" w:hAnsiTheme="majorEastAsia" w:cs="Times New Roman" w:hint="eastAsia"/>
          <w:color w:val="000000" w:themeColor="text1"/>
          <w:szCs w:val="24"/>
        </w:rPr>
        <w:t>表示生产决策单位从</w:t>
      </w:r>
      <w:r w:rsidRPr="00787021">
        <w:rPr>
          <w:rFonts w:asciiTheme="majorEastAsia" w:eastAsiaTheme="majorEastAsia" w:hAnsiTheme="majorEastAsia" w:cs="Times New Roman"/>
          <w:noProof/>
          <w:color w:val="000000" w:themeColor="text1"/>
          <w:position w:val="-6"/>
          <w:szCs w:val="24"/>
        </w:rPr>
        <w:object w:dxaOrig="139" w:dyaOrig="220" w14:anchorId="717FE003">
          <v:shape id="_x0000_i1048" type="#_x0000_t75" alt="" style="width:5.65pt;height:14.4pt;mso-width-percent:0;mso-height-percent:0;mso-width-percent:0;mso-height-percent:0" o:ole="">
            <v:imagedata r:id="rId51" o:title=""/>
          </v:shape>
          <o:OLEObject Type="Embed" ProgID="Equation.DSMT4" ShapeID="_x0000_i1048" DrawAspect="Content" ObjectID="_1745776470" r:id="rId52"/>
        </w:object>
      </w:r>
      <w:r w:rsidR="00202951" w:rsidRPr="00787021">
        <w:rPr>
          <w:rFonts w:asciiTheme="majorEastAsia" w:eastAsiaTheme="majorEastAsia" w:hAnsiTheme="majorEastAsia" w:cs="Times New Roman" w:hint="eastAsia"/>
          <w:color w:val="000000" w:themeColor="text1"/>
          <w:szCs w:val="24"/>
        </w:rPr>
        <w:t>期到</w:t>
      </w:r>
      <w:r w:rsidRPr="00787021">
        <w:rPr>
          <w:rFonts w:asciiTheme="majorEastAsia" w:eastAsiaTheme="majorEastAsia" w:hAnsiTheme="majorEastAsia" w:cs="Times New Roman"/>
          <w:noProof/>
          <w:color w:val="000000" w:themeColor="text1"/>
          <w:position w:val="-6"/>
          <w:szCs w:val="24"/>
        </w:rPr>
        <w:object w:dxaOrig="400" w:dyaOrig="260" w14:anchorId="3F6ED8C1">
          <v:shape id="_x0000_i1049" type="#_x0000_t75" alt="" style="width:20.05pt;height:14.4pt;mso-width-percent:0;mso-height-percent:0;mso-width-percent:0;mso-height-percent:0" o:ole="">
            <v:imagedata r:id="rId53" o:title=""/>
          </v:shape>
          <o:OLEObject Type="Embed" ProgID="Equation.DSMT4" ShapeID="_x0000_i1049" DrawAspect="Content" ObjectID="_1745776471" r:id="rId54"/>
        </w:object>
      </w:r>
      <w:r w:rsidR="00202951" w:rsidRPr="00787021">
        <w:rPr>
          <w:rFonts w:asciiTheme="majorEastAsia" w:eastAsiaTheme="majorEastAsia" w:hAnsiTheme="majorEastAsia" w:cs="Times New Roman" w:hint="eastAsia"/>
          <w:color w:val="000000" w:themeColor="text1"/>
          <w:szCs w:val="24"/>
        </w:rPr>
        <w:t>期的技术水平提高</w:t>
      </w:r>
      <w:r w:rsidR="009C207E" w:rsidRPr="00787021">
        <w:rPr>
          <w:rFonts w:asciiTheme="majorEastAsia" w:eastAsiaTheme="majorEastAsia" w:hAnsiTheme="majorEastAsia" w:cs="Times New Roman" w:hint="eastAsia"/>
          <w:color w:val="000000" w:themeColor="text1"/>
          <w:szCs w:val="24"/>
        </w:rPr>
        <w:t>，</w:t>
      </w:r>
      <w:r w:rsidR="00C07896" w:rsidRPr="00787021">
        <w:rPr>
          <w:rFonts w:asciiTheme="majorEastAsia" w:eastAsiaTheme="majorEastAsia" w:hAnsiTheme="majorEastAsia" w:cs="Times New Roman" w:hint="eastAsia"/>
          <w:color w:val="000000" w:themeColor="text1"/>
          <w:szCs w:val="24"/>
        </w:rPr>
        <w:t>其增加值表示技术进步率；反之亦然。</w:t>
      </w:r>
      <w:r w:rsidR="00202951" w:rsidRPr="00787021">
        <w:rPr>
          <w:rFonts w:asciiTheme="majorEastAsia" w:eastAsiaTheme="majorEastAsia" w:hAnsiTheme="majorEastAsia" w:cs="Times New Roman" w:hint="eastAsia"/>
          <w:color w:val="000000" w:themeColor="text1"/>
          <w:szCs w:val="24"/>
        </w:rPr>
        <w:t>式</w:t>
      </w:r>
      <w:r w:rsidR="00F24C77" w:rsidRPr="00787021">
        <w:rPr>
          <w:rFonts w:asciiTheme="majorEastAsia" w:eastAsiaTheme="majorEastAsia" w:hAnsiTheme="majorEastAsia" w:cs="Times New Roman" w:hint="eastAsia"/>
          <w:color w:val="000000" w:themeColor="text1"/>
          <w:szCs w:val="24"/>
        </w:rPr>
        <w:t>（5）</w:t>
      </w:r>
      <w:r w:rsidR="00202951" w:rsidRPr="00787021">
        <w:rPr>
          <w:rFonts w:asciiTheme="majorEastAsia" w:eastAsiaTheme="majorEastAsia" w:hAnsiTheme="majorEastAsia" w:cs="Times New Roman" w:hint="eastAsia"/>
          <w:color w:val="000000" w:themeColor="text1"/>
          <w:szCs w:val="24"/>
        </w:rPr>
        <w:t>可分解为</w:t>
      </w:r>
      <w:r w:rsidR="00122DAC" w:rsidRPr="00787021">
        <w:rPr>
          <w:rFonts w:asciiTheme="majorEastAsia" w:eastAsiaTheme="majorEastAsia" w:hAnsiTheme="majorEastAsia" w:cs="Times New Roman" w:hint="eastAsia"/>
          <w:color w:val="000000" w:themeColor="text1"/>
          <w:szCs w:val="24"/>
        </w:rPr>
        <w:t>纯技术效率指数(</w:t>
      </w:r>
      <w:r w:rsidR="00122DAC" w:rsidRPr="00787021">
        <w:rPr>
          <w:rFonts w:asciiTheme="majorEastAsia" w:eastAsiaTheme="majorEastAsia" w:hAnsiTheme="majorEastAsia" w:cs="Times New Roman"/>
          <w:color w:val="000000" w:themeColor="text1"/>
          <w:szCs w:val="24"/>
        </w:rPr>
        <w:t>Pure Technology Efficiency Change</w:t>
      </w:r>
      <w:r w:rsidR="00122DAC" w:rsidRPr="00787021">
        <w:rPr>
          <w:rFonts w:asciiTheme="majorEastAsia" w:eastAsiaTheme="majorEastAsia" w:hAnsiTheme="majorEastAsia" w:cs="Times New Roman" w:hint="eastAsia"/>
          <w:color w:val="000000" w:themeColor="text1"/>
          <w:szCs w:val="24"/>
        </w:rPr>
        <w:t>，</w:t>
      </w:r>
      <w:r w:rsidR="00122DAC" w:rsidRPr="00787021">
        <w:rPr>
          <w:rFonts w:asciiTheme="majorEastAsia" w:eastAsiaTheme="majorEastAsia" w:hAnsiTheme="majorEastAsia" w:cs="Times New Roman"/>
          <w:color w:val="000000" w:themeColor="text1"/>
          <w:szCs w:val="24"/>
        </w:rPr>
        <w:t>PECH</w:t>
      </w:r>
      <w:r w:rsidR="00122DAC" w:rsidRPr="00787021">
        <w:rPr>
          <w:rFonts w:asciiTheme="majorEastAsia" w:eastAsiaTheme="majorEastAsia" w:hAnsiTheme="majorEastAsia" w:cs="Times New Roman" w:hint="eastAsia"/>
          <w:color w:val="000000" w:themeColor="text1"/>
          <w:szCs w:val="24"/>
        </w:rPr>
        <w:t>)、技术创新指数(</w:t>
      </w:r>
      <w:r w:rsidR="00122DAC" w:rsidRPr="00787021">
        <w:rPr>
          <w:rFonts w:asciiTheme="majorEastAsia" w:eastAsiaTheme="majorEastAsia" w:hAnsiTheme="majorEastAsia" w:cs="Times New Roman"/>
          <w:color w:val="000000" w:themeColor="text1"/>
          <w:szCs w:val="24"/>
        </w:rPr>
        <w:t>Technical Change</w:t>
      </w:r>
      <w:r w:rsidR="00122DAC" w:rsidRPr="00787021">
        <w:rPr>
          <w:rFonts w:asciiTheme="majorEastAsia" w:eastAsiaTheme="majorEastAsia" w:hAnsiTheme="majorEastAsia" w:cs="Times New Roman" w:hint="eastAsia"/>
          <w:color w:val="000000" w:themeColor="text1"/>
          <w:szCs w:val="24"/>
        </w:rPr>
        <w:t>，TECHCH)和规模效率指数(</w:t>
      </w:r>
      <w:r w:rsidR="00122DAC" w:rsidRPr="00787021">
        <w:rPr>
          <w:rFonts w:asciiTheme="majorEastAsia" w:eastAsiaTheme="majorEastAsia" w:hAnsiTheme="majorEastAsia" w:cs="Times New Roman"/>
          <w:color w:val="000000" w:themeColor="text1"/>
          <w:szCs w:val="24"/>
        </w:rPr>
        <w:t>Scale Efficiency Change</w:t>
      </w:r>
      <w:r w:rsidR="00122DAC" w:rsidRPr="00787021">
        <w:rPr>
          <w:rFonts w:asciiTheme="majorEastAsia" w:eastAsiaTheme="majorEastAsia" w:hAnsiTheme="majorEastAsia" w:cs="Times New Roman" w:hint="eastAsia"/>
          <w:color w:val="000000" w:themeColor="text1"/>
          <w:szCs w:val="24"/>
        </w:rPr>
        <w:t>，SECH)，详如下式：</w:t>
      </w:r>
    </w:p>
    <w:p w14:paraId="4FBB55FD" w14:textId="0BF951D5" w:rsidR="00202951" w:rsidRPr="00787021" w:rsidRDefault="00202951" w:rsidP="00B758A0">
      <w:pPr>
        <w:tabs>
          <w:tab w:val="center" w:pos="4160"/>
          <w:tab w:val="right" w:pos="8300"/>
        </w:tabs>
        <w:adjustRightInd w:val="0"/>
        <w:snapToGrid w:val="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color w:val="000000" w:themeColor="text1"/>
          <w:szCs w:val="24"/>
        </w:rPr>
        <w:tab/>
      </w:r>
      <w:r w:rsidR="00A725E1" w:rsidRPr="00787021">
        <w:rPr>
          <w:rFonts w:asciiTheme="majorEastAsia" w:eastAsiaTheme="majorEastAsia" w:hAnsiTheme="majorEastAsia" w:cs="Times New Roman"/>
          <w:noProof/>
          <w:color w:val="000000" w:themeColor="text1"/>
          <w:position w:val="-82"/>
          <w:szCs w:val="24"/>
        </w:rPr>
        <w:object w:dxaOrig="6020" w:dyaOrig="1740" w14:anchorId="2B77965A">
          <v:shape id="_x0000_i1050" type="#_x0000_t75" alt="" style="width:300.2pt;height:86.4pt;mso-width-percent:0;mso-height-percent:0;mso-width-percent:0;mso-height-percent:0" o:ole="">
            <v:imagedata r:id="rId55" o:title=""/>
          </v:shape>
          <o:OLEObject Type="Embed" ProgID="Equation.DSMT4" ShapeID="_x0000_i1050" DrawAspect="Content" ObjectID="_1745776472" r:id="rId56"/>
        </w:object>
      </w:r>
      <w:r w:rsidRPr="00787021">
        <w:rPr>
          <w:rFonts w:asciiTheme="majorEastAsia" w:eastAsiaTheme="majorEastAsia" w:hAnsiTheme="majorEastAsia" w:cs="Times New Roman"/>
          <w:color w:val="000000" w:themeColor="text1"/>
          <w:szCs w:val="24"/>
        </w:rPr>
        <w:tab/>
      </w:r>
      <w:r w:rsidR="00DD76CC" w:rsidRPr="00787021">
        <w:rPr>
          <w:rFonts w:asciiTheme="majorEastAsia" w:eastAsiaTheme="majorEastAsia" w:hAnsiTheme="majorEastAsia" w:cs="Times New Roman"/>
          <w:color w:val="000000" w:themeColor="text1"/>
          <w:szCs w:val="24"/>
        </w:rPr>
        <w:t>(</w:t>
      </w:r>
      <w:r w:rsidR="00122DAC" w:rsidRPr="00787021">
        <w:rPr>
          <w:rFonts w:asciiTheme="majorEastAsia" w:eastAsiaTheme="majorEastAsia" w:hAnsiTheme="majorEastAsia" w:cs="Times New Roman"/>
          <w:color w:val="000000" w:themeColor="text1"/>
          <w:szCs w:val="24"/>
        </w:rPr>
        <w:t>6</w:t>
      </w:r>
      <w:r w:rsidR="00DD76CC" w:rsidRPr="00787021">
        <w:rPr>
          <w:rFonts w:asciiTheme="majorEastAsia" w:eastAsiaTheme="majorEastAsia" w:hAnsiTheme="majorEastAsia" w:cs="Times New Roman"/>
          <w:color w:val="000000" w:themeColor="text1"/>
          <w:szCs w:val="24"/>
        </w:rPr>
        <w:t>)</w:t>
      </w:r>
    </w:p>
    <w:p w14:paraId="60DE9E27" w14:textId="3634A9E5" w:rsidR="00202951" w:rsidRPr="00787021" w:rsidRDefault="00202951"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hint="eastAsia"/>
          <w:color w:val="000000" w:themeColor="text1"/>
          <w:szCs w:val="21"/>
        </w:rPr>
        <w:t>其中，纯技术效率指数衡量的是同等要素投入下实际产出与潜在产出之间的距离变化情况</w:t>
      </w:r>
      <w:r w:rsidR="00122DAC" w:rsidRPr="00787021">
        <w:rPr>
          <w:rFonts w:asciiTheme="majorEastAsia" w:eastAsiaTheme="majorEastAsia" w:hAnsiTheme="majorEastAsia" w:hint="eastAsia"/>
          <w:color w:val="000000" w:themeColor="text1"/>
          <w:szCs w:val="21"/>
        </w:rPr>
        <w:t>，体现制度变化带来的资源利用率提升，如家庭联产承包责任制带来的资源利用率提升。</w:t>
      </w:r>
      <w:r w:rsidRPr="00787021">
        <w:rPr>
          <w:rFonts w:asciiTheme="majorEastAsia" w:eastAsiaTheme="majorEastAsia" w:hAnsiTheme="majorEastAsia" w:hint="eastAsia"/>
          <w:color w:val="000000" w:themeColor="text1"/>
          <w:szCs w:val="21"/>
        </w:rPr>
        <w:t>纯技术效率指数大于</w:t>
      </w:r>
      <w:r w:rsidRPr="00787021">
        <w:rPr>
          <w:rFonts w:asciiTheme="majorEastAsia" w:eastAsiaTheme="majorEastAsia" w:hAnsiTheme="majorEastAsia" w:cs="Times New Roman" w:hint="eastAsia"/>
          <w:color w:val="000000" w:themeColor="text1"/>
          <w:szCs w:val="24"/>
        </w:rPr>
        <w:t>１</w:t>
      </w:r>
      <w:r w:rsidRPr="00787021">
        <w:rPr>
          <w:rFonts w:asciiTheme="majorEastAsia" w:eastAsiaTheme="majorEastAsia" w:hAnsiTheme="majorEastAsia" w:hint="eastAsia"/>
          <w:color w:val="000000" w:themeColor="text1"/>
          <w:szCs w:val="21"/>
        </w:rPr>
        <w:t>，表示</w:t>
      </w:r>
      <w:r w:rsidR="003D1844" w:rsidRPr="00787021">
        <w:rPr>
          <w:rFonts w:asciiTheme="majorEastAsia" w:eastAsiaTheme="majorEastAsia" w:hAnsiTheme="majorEastAsia" w:hint="eastAsia"/>
          <w:color w:val="000000" w:themeColor="text1"/>
          <w:szCs w:val="21"/>
        </w:rPr>
        <w:t>纯技术效率</w:t>
      </w:r>
      <w:r w:rsidRPr="00787021">
        <w:rPr>
          <w:rFonts w:asciiTheme="majorEastAsia" w:eastAsiaTheme="majorEastAsia" w:hAnsiTheme="majorEastAsia" w:hint="eastAsia"/>
          <w:color w:val="000000" w:themeColor="text1"/>
          <w:szCs w:val="21"/>
        </w:rPr>
        <w:t>从</w:t>
      </w:r>
      <w:r w:rsidRPr="00787021">
        <w:rPr>
          <w:rFonts w:asciiTheme="majorEastAsia" w:eastAsiaTheme="majorEastAsia" w:hAnsiTheme="majorEastAsia" w:cs="Times New Roman"/>
          <w:color w:val="000000" w:themeColor="text1"/>
          <w:szCs w:val="24"/>
        </w:rPr>
        <w:t>t</w:t>
      </w:r>
      <w:r w:rsidRPr="00787021">
        <w:rPr>
          <w:rFonts w:asciiTheme="majorEastAsia" w:eastAsiaTheme="majorEastAsia" w:hAnsiTheme="majorEastAsia" w:hint="eastAsia"/>
          <w:color w:val="000000" w:themeColor="text1"/>
          <w:szCs w:val="21"/>
        </w:rPr>
        <w:t>期</w:t>
      </w:r>
      <w:r w:rsidRPr="00787021">
        <w:rPr>
          <w:rFonts w:asciiTheme="majorEastAsia" w:eastAsiaTheme="majorEastAsia" w:hAnsiTheme="majorEastAsia"/>
          <w:color w:val="000000" w:themeColor="text1"/>
          <w:szCs w:val="21"/>
        </w:rPr>
        <w:t>到</w:t>
      </w:r>
      <w:r w:rsidRPr="00787021">
        <w:rPr>
          <w:rFonts w:asciiTheme="majorEastAsia" w:eastAsiaTheme="majorEastAsia" w:hAnsiTheme="majorEastAsia" w:cs="Times New Roman"/>
          <w:color w:val="000000" w:themeColor="text1"/>
          <w:szCs w:val="24"/>
        </w:rPr>
        <w:t>t+1</w:t>
      </w:r>
      <w:r w:rsidRPr="00787021">
        <w:rPr>
          <w:rFonts w:asciiTheme="majorEastAsia" w:eastAsiaTheme="majorEastAsia" w:hAnsiTheme="majorEastAsia" w:hint="eastAsia"/>
          <w:color w:val="000000" w:themeColor="text1"/>
          <w:szCs w:val="21"/>
        </w:rPr>
        <w:t>期有所改善，即决策单元的实际产出接</w:t>
      </w:r>
      <w:r w:rsidR="003F25E7" w:rsidRPr="00787021">
        <w:rPr>
          <w:rFonts w:asciiTheme="majorEastAsia" w:eastAsiaTheme="majorEastAsia" w:hAnsiTheme="majorEastAsia" w:hint="eastAsia"/>
          <w:color w:val="000000" w:themeColor="text1"/>
          <w:szCs w:val="21"/>
        </w:rPr>
        <w:t>近潜在产出</w:t>
      </w:r>
      <w:r w:rsidR="00122DAC" w:rsidRPr="00787021">
        <w:rPr>
          <w:rFonts w:asciiTheme="majorEastAsia" w:eastAsiaTheme="majorEastAsia" w:hAnsiTheme="majorEastAsia" w:hint="eastAsia"/>
          <w:color w:val="000000" w:themeColor="text1"/>
          <w:szCs w:val="21"/>
        </w:rPr>
        <w:t>。</w:t>
      </w:r>
      <w:r w:rsidRPr="00787021">
        <w:rPr>
          <w:rFonts w:asciiTheme="majorEastAsia" w:eastAsiaTheme="majorEastAsia" w:hAnsiTheme="majorEastAsia" w:hint="eastAsia"/>
          <w:color w:val="000000" w:themeColor="text1"/>
          <w:szCs w:val="21"/>
        </w:rPr>
        <w:t>技术创新指数衡量的是生产可能性边界随时间</w:t>
      </w:r>
      <w:r w:rsidR="00122DAC" w:rsidRPr="00787021">
        <w:rPr>
          <w:rFonts w:asciiTheme="majorEastAsia" w:eastAsiaTheme="majorEastAsia" w:hAnsiTheme="majorEastAsia" w:hint="eastAsia"/>
          <w:color w:val="000000" w:themeColor="text1"/>
          <w:szCs w:val="21"/>
        </w:rPr>
        <w:t>的</w:t>
      </w:r>
      <w:r w:rsidRPr="00787021">
        <w:rPr>
          <w:rFonts w:asciiTheme="majorEastAsia" w:eastAsiaTheme="majorEastAsia" w:hAnsiTheme="majorEastAsia" w:hint="eastAsia"/>
          <w:color w:val="000000" w:themeColor="text1"/>
          <w:szCs w:val="21"/>
        </w:rPr>
        <w:t>移动轨迹</w:t>
      </w:r>
      <w:r w:rsidR="00122DAC" w:rsidRPr="00787021">
        <w:rPr>
          <w:rFonts w:asciiTheme="majorEastAsia" w:eastAsiaTheme="majorEastAsia" w:hAnsiTheme="majorEastAsia" w:hint="eastAsia"/>
          <w:color w:val="000000" w:themeColor="text1"/>
          <w:szCs w:val="21"/>
        </w:rPr>
        <w:t>，反映技术创新对全要素生产率的推动作用</w:t>
      </w:r>
      <w:r w:rsidRPr="00787021">
        <w:rPr>
          <w:rFonts w:asciiTheme="majorEastAsia" w:eastAsiaTheme="majorEastAsia" w:hAnsiTheme="majorEastAsia" w:hint="eastAsia"/>
          <w:color w:val="000000" w:themeColor="text1"/>
          <w:szCs w:val="21"/>
        </w:rPr>
        <w:t>。技术创新指数大于</w:t>
      </w:r>
      <w:r w:rsidRPr="00787021">
        <w:rPr>
          <w:rFonts w:asciiTheme="majorEastAsia" w:eastAsiaTheme="majorEastAsia" w:hAnsiTheme="majorEastAsia" w:cs="Times New Roman" w:hint="eastAsia"/>
          <w:color w:val="000000" w:themeColor="text1"/>
          <w:szCs w:val="24"/>
        </w:rPr>
        <w:t>１</w:t>
      </w:r>
      <w:r w:rsidRPr="00787021">
        <w:rPr>
          <w:rFonts w:asciiTheme="majorEastAsia" w:eastAsiaTheme="majorEastAsia" w:hAnsiTheme="majorEastAsia" w:hint="eastAsia"/>
          <w:color w:val="000000" w:themeColor="text1"/>
          <w:szCs w:val="21"/>
        </w:rPr>
        <w:t>，表示</w:t>
      </w:r>
      <w:r w:rsidR="003D1844" w:rsidRPr="00787021">
        <w:rPr>
          <w:rFonts w:asciiTheme="majorEastAsia" w:eastAsiaTheme="majorEastAsia" w:hAnsiTheme="majorEastAsia" w:hint="eastAsia"/>
          <w:color w:val="000000" w:themeColor="text1"/>
          <w:szCs w:val="21"/>
        </w:rPr>
        <w:t>生产可能性边界</w:t>
      </w:r>
      <w:r w:rsidRPr="00787021">
        <w:rPr>
          <w:rFonts w:asciiTheme="majorEastAsia" w:eastAsiaTheme="majorEastAsia" w:hAnsiTheme="majorEastAsia" w:hint="eastAsia"/>
          <w:color w:val="000000" w:themeColor="text1"/>
          <w:szCs w:val="21"/>
        </w:rPr>
        <w:t>从</w:t>
      </w:r>
      <w:r w:rsidRPr="00787021">
        <w:rPr>
          <w:rFonts w:asciiTheme="majorEastAsia" w:eastAsiaTheme="majorEastAsia" w:hAnsiTheme="majorEastAsia" w:cs="Times New Roman"/>
          <w:color w:val="000000" w:themeColor="text1"/>
          <w:szCs w:val="24"/>
        </w:rPr>
        <w:t>t</w:t>
      </w:r>
      <w:r w:rsidRPr="00787021">
        <w:rPr>
          <w:rFonts w:asciiTheme="majorEastAsia" w:eastAsiaTheme="majorEastAsia" w:hAnsiTheme="majorEastAsia"/>
          <w:color w:val="000000" w:themeColor="text1"/>
          <w:szCs w:val="21"/>
        </w:rPr>
        <w:t>期到</w:t>
      </w:r>
      <w:r w:rsidRPr="00787021">
        <w:rPr>
          <w:rFonts w:asciiTheme="majorEastAsia" w:eastAsiaTheme="majorEastAsia" w:hAnsiTheme="majorEastAsia" w:cs="Times New Roman"/>
          <w:color w:val="000000" w:themeColor="text1"/>
          <w:szCs w:val="24"/>
        </w:rPr>
        <w:t>t+1</w:t>
      </w:r>
      <w:r w:rsidRPr="00787021">
        <w:rPr>
          <w:rFonts w:asciiTheme="majorEastAsia" w:eastAsiaTheme="majorEastAsia" w:hAnsiTheme="majorEastAsia"/>
          <w:color w:val="000000" w:themeColor="text1"/>
          <w:szCs w:val="21"/>
        </w:rPr>
        <w:t>期</w:t>
      </w:r>
      <w:r w:rsidRPr="00787021">
        <w:rPr>
          <w:rFonts w:asciiTheme="majorEastAsia" w:eastAsiaTheme="majorEastAsia" w:hAnsiTheme="majorEastAsia" w:hint="eastAsia"/>
          <w:color w:val="000000" w:themeColor="text1"/>
          <w:szCs w:val="21"/>
        </w:rPr>
        <w:t>向外移动</w:t>
      </w:r>
      <w:r w:rsidR="00122DAC" w:rsidRPr="00787021">
        <w:rPr>
          <w:rFonts w:asciiTheme="majorEastAsia" w:eastAsiaTheme="majorEastAsia" w:hAnsiTheme="majorEastAsia" w:hint="eastAsia"/>
          <w:color w:val="000000" w:themeColor="text1"/>
          <w:szCs w:val="21"/>
        </w:rPr>
        <w:t>。</w:t>
      </w:r>
      <w:r w:rsidRPr="00787021">
        <w:rPr>
          <w:rFonts w:asciiTheme="majorEastAsia" w:eastAsiaTheme="majorEastAsia" w:hAnsiTheme="majorEastAsia" w:hint="eastAsia"/>
          <w:color w:val="000000" w:themeColor="text1"/>
          <w:szCs w:val="21"/>
        </w:rPr>
        <w:t>规模效率指数衡量要素投入与产出</w:t>
      </w:r>
      <w:r w:rsidR="003D1844" w:rsidRPr="00787021">
        <w:rPr>
          <w:rFonts w:asciiTheme="majorEastAsia" w:eastAsiaTheme="majorEastAsia" w:hAnsiTheme="majorEastAsia" w:hint="eastAsia"/>
          <w:color w:val="000000" w:themeColor="text1"/>
          <w:szCs w:val="21"/>
        </w:rPr>
        <w:t>之</w:t>
      </w:r>
      <w:r w:rsidRPr="00787021">
        <w:rPr>
          <w:rFonts w:asciiTheme="majorEastAsia" w:eastAsiaTheme="majorEastAsia" w:hAnsiTheme="majorEastAsia" w:hint="eastAsia"/>
          <w:color w:val="000000" w:themeColor="text1"/>
          <w:szCs w:val="21"/>
        </w:rPr>
        <w:t>比的变化情况</w:t>
      </w:r>
      <w:r w:rsidR="00122DAC" w:rsidRPr="00787021">
        <w:rPr>
          <w:rFonts w:asciiTheme="majorEastAsia" w:eastAsiaTheme="majorEastAsia" w:hAnsiTheme="majorEastAsia" w:hint="eastAsia"/>
          <w:color w:val="000000" w:themeColor="text1"/>
          <w:szCs w:val="21"/>
        </w:rPr>
        <w:t>，反映投入规模变化带来的全要素生产率变化</w:t>
      </w:r>
      <w:r w:rsidRPr="00787021">
        <w:rPr>
          <w:rFonts w:asciiTheme="majorEastAsia" w:eastAsiaTheme="majorEastAsia" w:hAnsiTheme="majorEastAsia" w:hint="eastAsia"/>
          <w:color w:val="000000" w:themeColor="text1"/>
          <w:szCs w:val="21"/>
        </w:rPr>
        <w:t>。规模效率指数大于</w:t>
      </w:r>
      <w:r w:rsidRPr="00787021">
        <w:rPr>
          <w:rFonts w:asciiTheme="majorEastAsia" w:eastAsiaTheme="majorEastAsia" w:hAnsiTheme="majorEastAsia" w:cs="Times New Roman" w:hint="eastAsia"/>
          <w:color w:val="000000" w:themeColor="text1"/>
          <w:szCs w:val="24"/>
        </w:rPr>
        <w:t>１</w:t>
      </w:r>
      <w:r w:rsidRPr="00787021">
        <w:rPr>
          <w:rFonts w:asciiTheme="majorEastAsia" w:eastAsiaTheme="majorEastAsia" w:hAnsiTheme="majorEastAsia" w:hint="eastAsia"/>
          <w:color w:val="000000" w:themeColor="text1"/>
          <w:szCs w:val="21"/>
        </w:rPr>
        <w:t>，表示</w:t>
      </w:r>
      <w:r w:rsidR="003D1844" w:rsidRPr="00787021">
        <w:rPr>
          <w:rFonts w:asciiTheme="majorEastAsia" w:eastAsiaTheme="majorEastAsia" w:hAnsiTheme="majorEastAsia" w:hint="eastAsia"/>
          <w:color w:val="000000" w:themeColor="text1"/>
          <w:szCs w:val="21"/>
        </w:rPr>
        <w:t>规模效率</w:t>
      </w:r>
      <w:r w:rsidRPr="00787021">
        <w:rPr>
          <w:rFonts w:asciiTheme="majorEastAsia" w:eastAsiaTheme="majorEastAsia" w:hAnsiTheme="majorEastAsia" w:hint="eastAsia"/>
          <w:color w:val="000000" w:themeColor="text1"/>
          <w:szCs w:val="21"/>
        </w:rPr>
        <w:t>从</w:t>
      </w:r>
      <w:r w:rsidRPr="00787021">
        <w:rPr>
          <w:rFonts w:asciiTheme="majorEastAsia" w:eastAsiaTheme="majorEastAsia" w:hAnsiTheme="majorEastAsia" w:cs="Times New Roman"/>
          <w:color w:val="000000" w:themeColor="text1"/>
          <w:szCs w:val="24"/>
        </w:rPr>
        <w:t>t</w:t>
      </w:r>
      <w:r w:rsidRPr="00787021">
        <w:rPr>
          <w:rFonts w:asciiTheme="majorEastAsia" w:eastAsiaTheme="majorEastAsia" w:hAnsiTheme="majorEastAsia"/>
          <w:color w:val="000000" w:themeColor="text1"/>
          <w:szCs w:val="21"/>
        </w:rPr>
        <w:t>期到</w:t>
      </w:r>
      <w:r w:rsidRPr="00787021">
        <w:rPr>
          <w:rFonts w:asciiTheme="majorEastAsia" w:eastAsiaTheme="majorEastAsia" w:hAnsiTheme="majorEastAsia" w:cs="Times New Roman"/>
          <w:color w:val="000000" w:themeColor="text1"/>
          <w:szCs w:val="24"/>
        </w:rPr>
        <w:t>t+1</w:t>
      </w:r>
      <w:r w:rsidRPr="00787021">
        <w:rPr>
          <w:rFonts w:asciiTheme="majorEastAsia" w:eastAsiaTheme="majorEastAsia" w:hAnsiTheme="majorEastAsia"/>
          <w:color w:val="000000" w:themeColor="text1"/>
          <w:szCs w:val="21"/>
        </w:rPr>
        <w:t>期</w:t>
      </w:r>
      <w:r w:rsidRPr="00787021">
        <w:rPr>
          <w:rFonts w:asciiTheme="majorEastAsia" w:eastAsiaTheme="majorEastAsia" w:hAnsiTheme="majorEastAsia" w:hint="eastAsia"/>
          <w:color w:val="000000" w:themeColor="text1"/>
          <w:szCs w:val="21"/>
        </w:rPr>
        <w:t>有所提高。</w:t>
      </w:r>
    </w:p>
    <w:p w14:paraId="576636CD" w14:textId="3CDAFE5E" w:rsidR="00202951" w:rsidRPr="00787021" w:rsidRDefault="00B93DC7"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在</w:t>
      </w:r>
      <w:r w:rsidR="009775AB" w:rsidRPr="00787021">
        <w:rPr>
          <w:rFonts w:asciiTheme="majorEastAsia" w:eastAsiaTheme="majorEastAsia" w:hAnsiTheme="majorEastAsia" w:cs="Times New Roman" w:hint="eastAsia"/>
          <w:color w:val="000000" w:themeColor="text1"/>
          <w:szCs w:val="24"/>
        </w:rPr>
        <w:t>式</w:t>
      </w:r>
      <w:r w:rsidR="00354DCC" w:rsidRPr="00787021">
        <w:rPr>
          <w:rFonts w:asciiTheme="majorEastAsia" w:eastAsiaTheme="majorEastAsia" w:hAnsiTheme="majorEastAsia" w:cs="Times New Roman" w:hint="eastAsia"/>
          <w:color w:val="000000" w:themeColor="text1"/>
          <w:szCs w:val="24"/>
        </w:rPr>
        <w:t>(</w:t>
      </w:r>
      <w:r w:rsidR="009775AB" w:rsidRPr="00787021">
        <w:rPr>
          <w:rFonts w:asciiTheme="majorEastAsia" w:eastAsiaTheme="majorEastAsia" w:hAnsiTheme="majorEastAsia" w:cs="Times New Roman" w:hint="eastAsia"/>
          <w:color w:val="000000" w:themeColor="text1"/>
          <w:szCs w:val="24"/>
        </w:rPr>
        <w:t>5</w:t>
      </w:r>
      <w:r w:rsidRPr="00787021">
        <w:rPr>
          <w:rFonts w:asciiTheme="majorEastAsia" w:eastAsiaTheme="majorEastAsia" w:hAnsiTheme="majorEastAsia" w:cs="Times New Roman" w:hint="eastAsia"/>
          <w:color w:val="000000" w:themeColor="text1"/>
          <w:szCs w:val="24"/>
        </w:rPr>
        <w:t>)</w:t>
      </w:r>
      <w:r w:rsidR="00202951" w:rsidRPr="00787021">
        <w:rPr>
          <w:rFonts w:asciiTheme="majorEastAsia" w:eastAsiaTheme="majorEastAsia" w:hAnsiTheme="majorEastAsia" w:cs="Times New Roman" w:hint="eastAsia"/>
          <w:color w:val="000000" w:themeColor="text1"/>
          <w:szCs w:val="24"/>
        </w:rPr>
        <w:t>中，我们用</w:t>
      </w:r>
      <w:r w:rsidR="003A5350" w:rsidRPr="00787021">
        <w:rPr>
          <w:rFonts w:asciiTheme="majorEastAsia" w:eastAsiaTheme="majorEastAsia" w:hAnsiTheme="majorEastAsia" w:cs="Times New Roman" w:hint="eastAsia"/>
          <w:color w:val="000000" w:themeColor="text1"/>
          <w:szCs w:val="24"/>
        </w:rPr>
        <w:t>以</w:t>
      </w:r>
      <w:r w:rsidR="003A5350" w:rsidRPr="00787021">
        <w:rPr>
          <w:rFonts w:asciiTheme="majorEastAsia" w:eastAsiaTheme="majorEastAsia" w:hAnsiTheme="majorEastAsia" w:cs="Times New Roman"/>
          <w:color w:val="000000" w:themeColor="text1"/>
          <w:szCs w:val="24"/>
        </w:rPr>
        <w:t>2000年为基期</w:t>
      </w:r>
      <w:r w:rsidR="003A5350" w:rsidRPr="00787021">
        <w:rPr>
          <w:rFonts w:asciiTheme="majorEastAsia" w:eastAsiaTheme="majorEastAsia" w:hAnsiTheme="majorEastAsia" w:cs="Times New Roman" w:hint="eastAsia"/>
          <w:color w:val="000000" w:themeColor="text1"/>
          <w:szCs w:val="24"/>
        </w:rPr>
        <w:t>、根据省级居民消费物价指数平减过的城市生产总值度量产出，选择</w:t>
      </w:r>
      <w:r w:rsidR="00202951" w:rsidRPr="00787021">
        <w:rPr>
          <w:rFonts w:asciiTheme="majorEastAsia" w:eastAsiaTheme="majorEastAsia" w:hAnsiTheme="majorEastAsia" w:cs="Times New Roman" w:hint="eastAsia"/>
          <w:color w:val="000000" w:themeColor="text1"/>
          <w:szCs w:val="24"/>
        </w:rPr>
        <w:t>劳动和物质资本存量</w:t>
      </w:r>
      <w:r w:rsidR="003A5350" w:rsidRPr="00787021">
        <w:rPr>
          <w:rFonts w:asciiTheme="majorEastAsia" w:eastAsiaTheme="majorEastAsia" w:hAnsiTheme="majorEastAsia" w:cs="Times New Roman" w:hint="eastAsia"/>
          <w:color w:val="000000" w:themeColor="text1"/>
          <w:szCs w:val="24"/>
        </w:rPr>
        <w:t>两种生产要素</w:t>
      </w:r>
      <w:r w:rsidR="00202951" w:rsidRPr="00787021">
        <w:rPr>
          <w:rFonts w:asciiTheme="majorEastAsia" w:eastAsiaTheme="majorEastAsia" w:hAnsiTheme="majorEastAsia" w:cs="Times New Roman" w:hint="eastAsia"/>
          <w:color w:val="000000" w:themeColor="text1"/>
          <w:szCs w:val="24"/>
        </w:rPr>
        <w:t>。其中，劳动用就业人员数度量，物质资本存量根据全社会固定资产投资总额计算而得。与</w:t>
      </w:r>
      <w:r w:rsidR="002A4DF7" w:rsidRPr="00787021">
        <w:rPr>
          <w:rFonts w:asciiTheme="majorEastAsia" w:eastAsiaTheme="majorEastAsia" w:hAnsiTheme="majorEastAsia" w:cs="Times New Roman"/>
          <w:color w:val="000000" w:themeColor="text1"/>
          <w:szCs w:val="24"/>
        </w:rPr>
        <w:fldChar w:fldCharType="begin"/>
      </w:r>
      <w:r w:rsidR="00202951" w:rsidRPr="00787021">
        <w:rPr>
          <w:rFonts w:asciiTheme="majorEastAsia" w:eastAsiaTheme="majorEastAsia" w:hAnsiTheme="majorEastAsia" w:cs="Times New Roman" w:hint="eastAsia"/>
          <w:color w:val="000000" w:themeColor="text1"/>
          <w:szCs w:val="24"/>
        </w:rPr>
        <w:instrText xml:space="preserve"> ADDIN EN.CITE &lt;EndNote&gt;&lt;Cite&gt;&lt;Author&gt;张军&lt;/Author&gt;&lt;Year&gt;2004&lt;/Year&gt;&lt;RecNum&gt;178&lt;/RecNum&gt;&lt;DisplayText&gt;张军 et al.&lt;style font="Courier New"&gt;(&lt;/style&gt;2004&lt;style font="Courier New"&gt;)&lt;/style&gt;&lt;/DisplayText&gt;&lt;record&gt;&lt;rec-number&gt;178&lt;/rec-number&gt;&lt;foreign-keys&gt;&lt;key app="EN" db-id="aze2tsd5tdaaxbe5rfsvw2tjatd5psdxtp9d"&gt;178&lt;/key&gt;&lt;/foreign-keys&gt;&lt;ref-type name="Journal Article"&gt;17&lt;/ref-type&gt;&lt;contributors&gt;&lt;authors&gt;&lt;author&gt;张军&lt;/author&gt;&lt;author&gt;吴桂英&lt;/author&gt;&lt;author&gt;张吉鹏&lt;/author&gt;&lt;/authors&gt;&lt;/contributors&gt;&lt;auth-address&gt;复旦大学,复旦大学,复旦大学 200433 ,200433 ,200433&lt;/auth-address&gt;&lt;titles&gt;&lt;title&gt;中国省际物质资本存量估算:1952—2000&lt;/title&gt;&lt;secondary-title&gt;经济研究&lt;/secondary-title&gt;&lt;/titles&gt;&lt;periodical&gt;&lt;full-title&gt;经济研究&lt;/full-title&gt;&lt;/periodical&gt;&lt;pages&gt;35-44&lt;/pages&gt;&lt;number&gt;10&lt;/number&gt;&lt;keywords&gt;&lt;keyword&gt;省际资本存量&lt;/keyword&gt;&lt;keyword&gt;固定资本投资价格指数&lt;/keyword&gt;&lt;keyword&gt;经济折旧率&lt;/keyword&gt;&lt;/keywords&gt;&lt;dates&gt;&lt;year&gt;2004&lt;/year&gt;&lt;/dates&gt;&lt;isbn&gt;0577-9154&lt;/isbn&gt;&lt;call-num&gt;11-1081/F&lt;/call-num&gt;&lt;urls&gt;&lt;/urls&gt;&lt;remote-database-provider&gt;Cnki&lt;/remote-database-provider&gt;&lt;/record&gt;&lt;/Cite&gt;&lt;/EndNote&gt;</w:instrText>
      </w:r>
      <w:r w:rsidR="002A4DF7" w:rsidRPr="00787021">
        <w:rPr>
          <w:rFonts w:asciiTheme="majorEastAsia" w:eastAsiaTheme="majorEastAsia" w:hAnsiTheme="majorEastAsia" w:cs="Times New Roman"/>
          <w:color w:val="000000" w:themeColor="text1"/>
          <w:szCs w:val="24"/>
        </w:rPr>
        <w:fldChar w:fldCharType="separate"/>
      </w:r>
      <w:hyperlink w:anchor="_ENREF_55" w:tooltip="张军, 2004 #178" w:history="1">
        <w:r w:rsidR="00202951" w:rsidRPr="00787021">
          <w:rPr>
            <w:rFonts w:asciiTheme="majorEastAsia" w:eastAsiaTheme="majorEastAsia" w:hAnsiTheme="majorEastAsia" w:cs="Times New Roman" w:hint="eastAsia"/>
            <w:noProof/>
            <w:color w:val="000000" w:themeColor="text1"/>
            <w:szCs w:val="24"/>
          </w:rPr>
          <w:t>张军等</w:t>
        </w:r>
        <w:r w:rsidR="00354DCC" w:rsidRPr="00787021">
          <w:rPr>
            <w:rFonts w:asciiTheme="majorEastAsia" w:eastAsiaTheme="majorEastAsia" w:hAnsiTheme="majorEastAsia" w:cs="Courier New" w:hint="eastAsia"/>
            <w:noProof/>
            <w:color w:val="000000" w:themeColor="text1"/>
            <w:szCs w:val="24"/>
          </w:rPr>
          <w:t>(</w:t>
        </w:r>
        <w:r w:rsidR="00202951" w:rsidRPr="00787021">
          <w:rPr>
            <w:rFonts w:asciiTheme="majorEastAsia" w:eastAsiaTheme="majorEastAsia" w:hAnsiTheme="majorEastAsia" w:cs="Times New Roman" w:hint="eastAsia"/>
            <w:noProof/>
            <w:color w:val="000000" w:themeColor="text1"/>
            <w:szCs w:val="24"/>
          </w:rPr>
          <w:t>2004</w:t>
        </w:r>
      </w:hyperlink>
      <w:r w:rsidR="00202951" w:rsidRPr="00787021">
        <w:rPr>
          <w:rFonts w:asciiTheme="majorEastAsia" w:eastAsiaTheme="majorEastAsia" w:hAnsiTheme="majorEastAsia" w:cs="Courier New" w:hint="eastAsia"/>
          <w:noProof/>
          <w:color w:val="000000" w:themeColor="text1"/>
          <w:szCs w:val="24"/>
        </w:rPr>
        <w:t>)</w:t>
      </w:r>
      <w:r w:rsidR="002A4DF7" w:rsidRPr="00787021">
        <w:rPr>
          <w:rFonts w:asciiTheme="majorEastAsia" w:eastAsiaTheme="majorEastAsia" w:hAnsiTheme="majorEastAsia" w:cs="Times New Roman"/>
          <w:color w:val="000000" w:themeColor="text1"/>
          <w:szCs w:val="24"/>
        </w:rPr>
        <w:fldChar w:fldCharType="end"/>
      </w:r>
      <w:r w:rsidR="00B34448" w:rsidRPr="00787021">
        <w:rPr>
          <w:rFonts w:asciiTheme="majorEastAsia" w:eastAsiaTheme="majorEastAsia" w:hAnsiTheme="majorEastAsia" w:cs="Times New Roman" w:hint="eastAsia"/>
          <w:color w:val="000000" w:themeColor="text1"/>
          <w:szCs w:val="24"/>
        </w:rPr>
        <w:t>等</w:t>
      </w:r>
      <w:r w:rsidR="00202951" w:rsidRPr="00787021">
        <w:rPr>
          <w:rFonts w:asciiTheme="majorEastAsia" w:eastAsiaTheme="majorEastAsia" w:hAnsiTheme="majorEastAsia" w:cs="Times New Roman" w:hint="eastAsia"/>
          <w:color w:val="000000" w:themeColor="text1"/>
          <w:szCs w:val="24"/>
        </w:rPr>
        <w:t>一样，我们根据各市全社会固定资产投资总额数据，使用永续盘存法计算各市物质资本存量：</w:t>
      </w:r>
    </w:p>
    <w:p w14:paraId="07514140" w14:textId="2E1B9AC6" w:rsidR="00202951" w:rsidRPr="00787021" w:rsidRDefault="00202951" w:rsidP="00B758A0">
      <w:pPr>
        <w:tabs>
          <w:tab w:val="center" w:pos="4160"/>
          <w:tab w:val="right" w:pos="8300"/>
        </w:tabs>
        <w:adjustRightInd w:val="0"/>
        <w:snapToGrid w:val="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color w:val="000000" w:themeColor="text1"/>
          <w:szCs w:val="24"/>
        </w:rPr>
        <w:tab/>
      </w:r>
      <w:r w:rsidR="00A725E1" w:rsidRPr="00787021">
        <w:rPr>
          <w:rFonts w:asciiTheme="majorEastAsia" w:eastAsiaTheme="majorEastAsia" w:hAnsiTheme="majorEastAsia" w:cs="Times New Roman"/>
          <w:noProof/>
          <w:color w:val="000000" w:themeColor="text1"/>
          <w:position w:val="-10"/>
          <w:szCs w:val="24"/>
        </w:rPr>
        <w:object w:dxaOrig="3040" w:dyaOrig="320" w14:anchorId="69BB8518">
          <v:shape id="_x0000_i1051" type="#_x0000_t75" alt="" style="width:158.4pt;height:14.4pt;mso-width-percent:0;mso-height-percent:0;mso-width-percent:0;mso-height-percent:0" o:ole="">
            <v:imagedata r:id="rId57" o:title=""/>
          </v:shape>
          <o:OLEObject Type="Embed" ProgID="Equation.DSMT4" ShapeID="_x0000_i1051" DrawAspect="Content" ObjectID="_1745776473" r:id="rId58"/>
        </w:object>
      </w:r>
      <w:r w:rsidRPr="00787021">
        <w:rPr>
          <w:rFonts w:asciiTheme="majorEastAsia" w:eastAsiaTheme="majorEastAsia" w:hAnsiTheme="majorEastAsia" w:cs="Times New Roman"/>
          <w:color w:val="000000" w:themeColor="text1"/>
          <w:szCs w:val="24"/>
        </w:rPr>
        <w:tab/>
      </w:r>
      <w:r w:rsidR="00DD76CC" w:rsidRPr="00787021">
        <w:rPr>
          <w:rFonts w:asciiTheme="majorEastAsia" w:eastAsiaTheme="majorEastAsia" w:hAnsiTheme="majorEastAsia" w:cs="Times New Roman"/>
          <w:color w:val="000000" w:themeColor="text1"/>
          <w:szCs w:val="24"/>
        </w:rPr>
        <w:t>(</w:t>
      </w:r>
      <w:r w:rsidR="00E53DD8" w:rsidRPr="00787021">
        <w:rPr>
          <w:rFonts w:asciiTheme="majorEastAsia" w:eastAsiaTheme="majorEastAsia" w:hAnsiTheme="majorEastAsia" w:cs="Times New Roman"/>
          <w:color w:val="000000" w:themeColor="text1"/>
          <w:szCs w:val="24"/>
        </w:rPr>
        <w:t>7</w:t>
      </w:r>
      <w:r w:rsidR="00DD76CC" w:rsidRPr="00787021">
        <w:rPr>
          <w:rFonts w:asciiTheme="majorEastAsia" w:eastAsiaTheme="majorEastAsia" w:hAnsiTheme="majorEastAsia" w:cs="Times New Roman"/>
          <w:color w:val="000000" w:themeColor="text1"/>
          <w:szCs w:val="24"/>
        </w:rPr>
        <w:t>)</w:t>
      </w:r>
    </w:p>
    <w:p w14:paraId="5340E181" w14:textId="11CFDCEF" w:rsidR="00202951" w:rsidRPr="00787021" w:rsidRDefault="00202951"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上式中，</w:t>
      </w:r>
      <w:r w:rsidRPr="00787021">
        <w:rPr>
          <w:rFonts w:asciiTheme="majorEastAsia" w:eastAsiaTheme="majorEastAsia" w:hAnsiTheme="majorEastAsia" w:cs="Times New Roman" w:hint="eastAsia"/>
          <w:i/>
          <w:color w:val="000000" w:themeColor="text1"/>
          <w:szCs w:val="24"/>
        </w:rPr>
        <w:t>C</w:t>
      </w:r>
      <w:r w:rsidRPr="00787021">
        <w:rPr>
          <w:rFonts w:asciiTheme="majorEastAsia" w:eastAsiaTheme="majorEastAsia" w:hAnsiTheme="majorEastAsia" w:cs="Times New Roman" w:hint="eastAsia"/>
          <w:i/>
          <w:color w:val="000000" w:themeColor="text1"/>
          <w:szCs w:val="24"/>
          <w:vertAlign w:val="subscript"/>
        </w:rPr>
        <w:t>t</w:t>
      </w:r>
      <w:r w:rsidRPr="00787021">
        <w:rPr>
          <w:rFonts w:asciiTheme="majorEastAsia" w:eastAsiaTheme="majorEastAsia" w:hAnsiTheme="majorEastAsia" w:cs="Times New Roman" w:hint="eastAsia"/>
          <w:color w:val="000000" w:themeColor="text1"/>
          <w:szCs w:val="24"/>
        </w:rPr>
        <w:t>为实际物质资本存量；</w:t>
      </w:r>
      <w:r w:rsidRPr="00787021">
        <w:rPr>
          <w:rFonts w:asciiTheme="majorEastAsia" w:eastAsiaTheme="majorEastAsia" w:hAnsiTheme="majorEastAsia" w:cs="Times New Roman" w:hint="eastAsia"/>
          <w:i/>
          <w:color w:val="000000" w:themeColor="text1"/>
          <w:szCs w:val="24"/>
        </w:rPr>
        <w:t>I</w:t>
      </w:r>
      <w:r w:rsidRPr="00787021">
        <w:rPr>
          <w:rFonts w:asciiTheme="majorEastAsia" w:eastAsiaTheme="majorEastAsia" w:hAnsiTheme="majorEastAsia" w:cs="Times New Roman" w:hint="eastAsia"/>
          <w:i/>
          <w:color w:val="000000" w:themeColor="text1"/>
          <w:szCs w:val="24"/>
          <w:vertAlign w:val="subscript"/>
        </w:rPr>
        <w:t>t</w:t>
      </w:r>
      <w:r w:rsidRPr="00787021">
        <w:rPr>
          <w:rFonts w:asciiTheme="majorEastAsia" w:eastAsiaTheme="majorEastAsia" w:hAnsiTheme="majorEastAsia" w:cs="Times New Roman" w:hint="eastAsia"/>
          <w:color w:val="000000" w:themeColor="text1"/>
          <w:szCs w:val="24"/>
        </w:rPr>
        <w:t>为全市的全社会实际固定资产投资总额，由各市全社会名义固定资产投资总额经过各市所在省的固定资产投资价格指数平减得到；固定资产投资建设周期取3年；经济折旧率</w:t>
      </w:r>
      <w:r w:rsidR="00354DCC"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6"/>
          <w:szCs w:val="24"/>
        </w:rPr>
        <w:object w:dxaOrig="200" w:dyaOrig="260" w14:anchorId="13816E7E">
          <v:shape id="_x0000_i1052" type="#_x0000_t75" alt="" style="width:14.4pt;height:10.65pt;mso-width-percent:0;mso-height-percent:0;mso-width-percent:0;mso-height-percent:0" o:ole="">
            <v:imagedata r:id="rId59" o:title=""/>
          </v:shape>
          <o:OLEObject Type="Embed" ProgID="Equation.DSMT4" ShapeID="_x0000_i1052" DrawAspect="Content" ObjectID="_1745776474" r:id="rId60"/>
        </w:object>
      </w:r>
      <w:r w:rsidR="00B93DC7"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color w:val="000000" w:themeColor="text1"/>
          <w:szCs w:val="24"/>
        </w:rPr>
        <w:t>按照惯例取5%。具体计算时，初始资本存量</w:t>
      </w:r>
      <w:r w:rsidRPr="00787021">
        <w:rPr>
          <w:rFonts w:asciiTheme="majorEastAsia" w:eastAsiaTheme="majorEastAsia" w:hAnsiTheme="majorEastAsia" w:cs="Times New Roman" w:hint="eastAsia"/>
          <w:i/>
          <w:color w:val="000000" w:themeColor="text1"/>
          <w:szCs w:val="24"/>
        </w:rPr>
        <w:t>K</w:t>
      </w:r>
      <w:r w:rsidRPr="00787021">
        <w:rPr>
          <w:rFonts w:asciiTheme="majorEastAsia" w:eastAsiaTheme="majorEastAsia" w:hAnsiTheme="majorEastAsia" w:cs="Times New Roman" w:hint="eastAsia"/>
          <w:i/>
          <w:color w:val="000000" w:themeColor="text1"/>
          <w:szCs w:val="24"/>
          <w:vertAlign w:val="subscript"/>
        </w:rPr>
        <w:t>0</w:t>
      </w:r>
      <w:r w:rsidRPr="00787021">
        <w:rPr>
          <w:rFonts w:asciiTheme="majorEastAsia" w:eastAsiaTheme="majorEastAsia" w:hAnsiTheme="majorEastAsia" w:cs="Times New Roman" w:hint="eastAsia"/>
          <w:color w:val="000000" w:themeColor="text1"/>
          <w:szCs w:val="24"/>
        </w:rPr>
        <w:t>由公式</w:t>
      </w:r>
      <w:r w:rsidR="00A725E1" w:rsidRPr="00787021">
        <w:rPr>
          <w:rFonts w:asciiTheme="majorEastAsia" w:eastAsiaTheme="majorEastAsia" w:hAnsiTheme="majorEastAsia" w:cs="Times New Roman"/>
          <w:noProof/>
          <w:color w:val="000000" w:themeColor="text1"/>
          <w:position w:val="-26"/>
          <w:szCs w:val="24"/>
        </w:rPr>
        <w:object w:dxaOrig="880" w:dyaOrig="600" w14:anchorId="3DC9390A">
          <v:shape id="_x0000_i1053" type="#_x0000_t75" alt="" style="width:45.4pt;height:16.9pt;mso-width-percent:0;mso-height-percent:0;mso-width-percent:0;mso-height-percent:0" o:ole="">
            <v:imagedata r:id="rId61" o:title=""/>
          </v:shape>
          <o:OLEObject Type="Embed" ProgID="Equation.DSMT4" ShapeID="_x0000_i1053" DrawAspect="Content" ObjectID="_1745776475" r:id="rId62"/>
        </w:object>
      </w:r>
      <w:r w:rsidRPr="00787021">
        <w:rPr>
          <w:rFonts w:asciiTheme="majorEastAsia" w:eastAsiaTheme="majorEastAsia" w:hAnsiTheme="majorEastAsia" w:cs="Times New Roman" w:hint="eastAsia"/>
          <w:color w:val="000000" w:themeColor="text1"/>
          <w:szCs w:val="24"/>
        </w:rPr>
        <w:t>估算而得，其中</w:t>
      </w:r>
      <w:r w:rsidRPr="00787021">
        <w:rPr>
          <w:rFonts w:asciiTheme="majorEastAsia" w:eastAsiaTheme="majorEastAsia" w:hAnsiTheme="majorEastAsia" w:cs="Times New Roman" w:hint="eastAsia"/>
          <w:i/>
          <w:color w:val="000000" w:themeColor="text1"/>
          <w:szCs w:val="24"/>
        </w:rPr>
        <w:t>g</w:t>
      </w:r>
      <w:r w:rsidRPr="00787021">
        <w:rPr>
          <w:rFonts w:asciiTheme="majorEastAsia" w:eastAsiaTheme="majorEastAsia" w:hAnsiTheme="majorEastAsia" w:cs="Times New Roman" w:hint="eastAsia"/>
          <w:color w:val="000000" w:themeColor="text1"/>
          <w:szCs w:val="24"/>
        </w:rPr>
        <w:t>为</w:t>
      </w:r>
      <w:r w:rsidRPr="00787021">
        <w:rPr>
          <w:rFonts w:asciiTheme="majorEastAsia" w:eastAsiaTheme="majorEastAsia" w:hAnsiTheme="majorEastAsia" w:cs="Times New Roman" w:hint="eastAsia"/>
          <w:i/>
          <w:color w:val="000000" w:themeColor="text1"/>
          <w:szCs w:val="24"/>
        </w:rPr>
        <w:t>I</w:t>
      </w:r>
      <w:r w:rsidRPr="00787021">
        <w:rPr>
          <w:rFonts w:asciiTheme="majorEastAsia" w:eastAsiaTheme="majorEastAsia" w:hAnsiTheme="majorEastAsia" w:cs="Times New Roman" w:hint="eastAsia"/>
          <w:i/>
          <w:color w:val="000000" w:themeColor="text1"/>
          <w:szCs w:val="24"/>
          <w:vertAlign w:val="subscript"/>
        </w:rPr>
        <w:t>t</w:t>
      </w:r>
      <w:r w:rsidRPr="00787021">
        <w:rPr>
          <w:rFonts w:asciiTheme="majorEastAsia" w:eastAsiaTheme="majorEastAsia" w:hAnsiTheme="majorEastAsia" w:cs="Times New Roman" w:hint="eastAsia"/>
          <w:color w:val="000000" w:themeColor="text1"/>
          <w:szCs w:val="24"/>
        </w:rPr>
        <w:t>在样本期内的平均增长率。</w:t>
      </w:r>
    </w:p>
    <w:p w14:paraId="53AD3FAA" w14:textId="77777777" w:rsidR="00202951" w:rsidRPr="00787021" w:rsidRDefault="00202951"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2．解释变量</w:t>
      </w:r>
    </w:p>
    <w:p w14:paraId="387036BF" w14:textId="1873E845" w:rsidR="00202951" w:rsidRPr="00787021" w:rsidRDefault="00202951" w:rsidP="00B758A0">
      <w:pPr>
        <w:adjustRightInd w:val="0"/>
        <w:snapToGrid w:val="0"/>
        <w:ind w:firstLineChars="200" w:firstLine="420"/>
        <w:rPr>
          <w:rFonts w:asciiTheme="majorEastAsia" w:eastAsiaTheme="majorEastAsia" w:hAnsiTheme="majorEastAsia"/>
          <w:color w:val="000000" w:themeColor="text1"/>
        </w:rPr>
      </w:pPr>
      <w:r w:rsidRPr="00787021">
        <w:rPr>
          <w:rFonts w:asciiTheme="majorEastAsia" w:eastAsiaTheme="majorEastAsia" w:hAnsiTheme="majorEastAsia" w:cs="Times New Roman"/>
          <w:color w:val="000000" w:themeColor="text1"/>
        </w:rPr>
        <w:t>Lucas</w:t>
      </w:r>
      <w:r w:rsidR="00E53DD8" w:rsidRPr="00787021">
        <w:rPr>
          <w:rFonts w:asciiTheme="majorEastAsia" w:eastAsiaTheme="majorEastAsia" w:hAnsiTheme="majorEastAsia" w:cs="Times New Roman" w:hint="eastAsia"/>
          <w:color w:val="000000" w:themeColor="text1"/>
        </w:rPr>
        <w:t>（</w:t>
      </w:r>
      <w:r w:rsidRPr="00787021">
        <w:rPr>
          <w:rFonts w:asciiTheme="majorEastAsia" w:eastAsiaTheme="majorEastAsia" w:hAnsiTheme="majorEastAsia" w:cs="Times New Roman"/>
          <w:color w:val="000000" w:themeColor="text1"/>
        </w:rPr>
        <w:t>1988</w:t>
      </w:r>
      <w:r w:rsidR="00E53DD8" w:rsidRPr="00787021">
        <w:rPr>
          <w:rFonts w:asciiTheme="majorEastAsia" w:eastAsiaTheme="majorEastAsia" w:hAnsiTheme="majorEastAsia" w:hint="eastAsia"/>
          <w:color w:val="000000" w:themeColor="text1"/>
        </w:rPr>
        <w:t>）</w:t>
      </w:r>
      <w:r w:rsidRPr="00787021">
        <w:rPr>
          <w:rFonts w:asciiTheme="majorEastAsia" w:eastAsiaTheme="majorEastAsia" w:hAnsiTheme="majorEastAsia" w:hint="eastAsia"/>
          <w:color w:val="000000" w:themeColor="text1"/>
        </w:rPr>
        <w:t>的模型为了分析方便，假定技术只是平均人力资本水平的函数。但</w:t>
      </w:r>
      <w:r w:rsidR="00827F00" w:rsidRPr="00787021">
        <w:rPr>
          <w:rFonts w:asciiTheme="majorEastAsia" w:eastAsiaTheme="majorEastAsia" w:hAnsiTheme="majorEastAsia" w:hint="eastAsia"/>
          <w:color w:val="000000" w:themeColor="text1"/>
        </w:rPr>
        <w:t>是，</w:t>
      </w:r>
      <w:r w:rsidRPr="00787021">
        <w:rPr>
          <w:rFonts w:asciiTheme="majorEastAsia" w:eastAsiaTheme="majorEastAsia" w:hAnsiTheme="majorEastAsia" w:hint="eastAsia"/>
          <w:color w:val="000000" w:themeColor="text1"/>
        </w:rPr>
        <w:t>技术实际上还受其它因素影响，其中最核心的就是经济制度。良好的制度通过影响经济社会中的激励结构和资源配置效率，促进技术进步。</w:t>
      </w:r>
      <w:r w:rsidR="004D688B" w:rsidRPr="00787021">
        <w:rPr>
          <w:rFonts w:asciiTheme="majorEastAsia" w:eastAsiaTheme="majorEastAsia" w:hAnsiTheme="majorEastAsia" w:cs="Times New Roman" w:hint="eastAsia"/>
          <w:color w:val="000000" w:themeColor="text1"/>
          <w:szCs w:val="24"/>
        </w:rPr>
        <w:t>一个地区的制度越完善，越有利于激发当地企业的研发活动，从而提高当地的技术水平。</w:t>
      </w:r>
      <w:r w:rsidR="00EB3E03" w:rsidRPr="00787021">
        <w:rPr>
          <w:rFonts w:asciiTheme="majorEastAsia" w:eastAsiaTheme="majorEastAsia" w:hAnsiTheme="majorEastAsia" w:hint="eastAsia"/>
          <w:color w:val="000000" w:themeColor="text1"/>
        </w:rPr>
        <w:t>因此，除了人力资本，我们还把制度作为技术的解释变量。</w:t>
      </w:r>
      <w:r w:rsidR="00482C6C" w:rsidRPr="00787021">
        <w:rPr>
          <w:rFonts w:asciiTheme="majorEastAsia" w:eastAsiaTheme="majorEastAsia" w:hAnsiTheme="majorEastAsia" w:hint="eastAsia"/>
          <w:color w:val="000000" w:themeColor="text1"/>
        </w:rPr>
        <w:t>人力资本和制度的度量方式，</w:t>
      </w:r>
      <w:r w:rsidRPr="00787021">
        <w:rPr>
          <w:rFonts w:asciiTheme="majorEastAsia" w:eastAsiaTheme="majorEastAsia" w:hAnsiTheme="majorEastAsia" w:hint="eastAsia"/>
          <w:color w:val="000000" w:themeColor="text1"/>
        </w:rPr>
        <w:t>分述如下：</w:t>
      </w:r>
    </w:p>
    <w:p w14:paraId="43F11CFF" w14:textId="6F153F9D" w:rsidR="00202951" w:rsidRPr="00787021" w:rsidRDefault="009F0E4D" w:rsidP="00482C6C">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（1）</w:t>
      </w:r>
      <w:r w:rsidR="00202951" w:rsidRPr="00787021">
        <w:rPr>
          <w:rFonts w:asciiTheme="majorEastAsia" w:eastAsiaTheme="majorEastAsia" w:hAnsiTheme="majorEastAsia" w:cs="Times New Roman" w:hint="eastAsia"/>
          <w:color w:val="000000" w:themeColor="text1"/>
          <w:szCs w:val="24"/>
        </w:rPr>
        <w:t>人力资本。我们使用平均受教育年限作为人力资本的代理变量。现有研究</w:t>
      </w:r>
      <w:r w:rsidR="00482C6C" w:rsidRPr="00787021">
        <w:rPr>
          <w:rFonts w:asciiTheme="majorEastAsia" w:eastAsiaTheme="majorEastAsia" w:hAnsiTheme="majorEastAsia" w:cs="Times New Roman" w:hint="eastAsia"/>
          <w:color w:val="000000" w:themeColor="text1"/>
          <w:szCs w:val="24"/>
        </w:rPr>
        <w:t>通常用下述两种方法核算平均受教育年限</w:t>
      </w:r>
      <w:r w:rsidR="00202951" w:rsidRPr="00787021">
        <w:rPr>
          <w:rFonts w:asciiTheme="majorEastAsia" w:eastAsiaTheme="majorEastAsia" w:hAnsiTheme="majorEastAsia" w:cs="Times New Roman" w:hint="eastAsia"/>
          <w:color w:val="000000" w:themeColor="text1"/>
          <w:szCs w:val="24"/>
        </w:rPr>
        <w:t>：就业人员受教育水平（徐现祥和舒元，2005</w:t>
      </w:r>
      <w:r w:rsidR="003A5350" w:rsidRPr="00787021">
        <w:rPr>
          <w:rFonts w:asciiTheme="majorEastAsia" w:eastAsiaTheme="majorEastAsia" w:hAnsiTheme="majorEastAsia" w:cs="Times New Roman" w:hint="eastAsia"/>
          <w:color w:val="000000" w:themeColor="text1"/>
          <w:szCs w:val="24"/>
        </w:rPr>
        <w:t>；等等</w:t>
      </w:r>
      <w:r w:rsidR="00202951" w:rsidRPr="00787021">
        <w:rPr>
          <w:rFonts w:asciiTheme="majorEastAsia" w:eastAsiaTheme="majorEastAsia" w:hAnsiTheme="majorEastAsia" w:cs="Times New Roman" w:hint="eastAsia"/>
          <w:color w:val="000000" w:themeColor="text1"/>
          <w:szCs w:val="24"/>
        </w:rPr>
        <w:t>）和各类学校在校学生数（魏下海，2009</w:t>
      </w:r>
      <w:r w:rsidR="003A5350" w:rsidRPr="00787021">
        <w:rPr>
          <w:rFonts w:asciiTheme="majorEastAsia" w:eastAsiaTheme="majorEastAsia" w:hAnsiTheme="majorEastAsia" w:cs="Times New Roman" w:hint="eastAsia"/>
          <w:color w:val="000000" w:themeColor="text1"/>
          <w:szCs w:val="24"/>
        </w:rPr>
        <w:t>；等等</w:t>
      </w:r>
      <w:r w:rsidR="00063728" w:rsidRPr="00787021">
        <w:rPr>
          <w:rFonts w:asciiTheme="majorEastAsia" w:eastAsiaTheme="majorEastAsia" w:hAnsiTheme="majorEastAsia" w:cs="Times New Roman" w:hint="eastAsia"/>
          <w:color w:val="000000" w:themeColor="text1"/>
          <w:szCs w:val="24"/>
        </w:rPr>
        <w:t>）</w:t>
      </w:r>
      <w:r w:rsidR="00202951" w:rsidRPr="00787021">
        <w:rPr>
          <w:rFonts w:asciiTheme="majorEastAsia" w:eastAsiaTheme="majorEastAsia" w:hAnsiTheme="majorEastAsia" w:cs="Times New Roman" w:hint="eastAsia"/>
          <w:color w:val="000000" w:themeColor="text1"/>
          <w:szCs w:val="24"/>
        </w:rPr>
        <w:t>。由于</w:t>
      </w:r>
      <w:r w:rsidR="00482C6C" w:rsidRPr="00787021">
        <w:rPr>
          <w:rFonts w:asciiTheme="majorEastAsia" w:eastAsiaTheme="majorEastAsia" w:hAnsiTheme="majorEastAsia" w:cs="Times New Roman" w:hint="eastAsia"/>
          <w:color w:val="000000" w:themeColor="text1"/>
          <w:szCs w:val="24"/>
        </w:rPr>
        <w:t>各地级市就业人员受教育水平的数据只在</w:t>
      </w:r>
      <w:r w:rsidR="00202951" w:rsidRPr="00787021">
        <w:rPr>
          <w:rFonts w:asciiTheme="majorEastAsia" w:eastAsiaTheme="majorEastAsia" w:hAnsiTheme="majorEastAsia" w:cs="Times New Roman" w:hint="eastAsia"/>
          <w:color w:val="000000" w:themeColor="text1"/>
          <w:szCs w:val="24"/>
        </w:rPr>
        <w:t>人口普查年份</w:t>
      </w:r>
      <w:r w:rsidR="00482C6C" w:rsidRPr="00787021">
        <w:rPr>
          <w:rFonts w:asciiTheme="majorEastAsia" w:eastAsiaTheme="majorEastAsia" w:hAnsiTheme="majorEastAsia" w:cs="Times New Roman" w:hint="eastAsia"/>
          <w:color w:val="000000" w:themeColor="text1"/>
          <w:szCs w:val="24"/>
        </w:rPr>
        <w:t>才有</w:t>
      </w:r>
      <w:r w:rsidR="00202951" w:rsidRPr="00787021">
        <w:rPr>
          <w:rFonts w:asciiTheme="majorEastAsia" w:eastAsiaTheme="majorEastAsia" w:hAnsiTheme="majorEastAsia" w:cs="Times New Roman" w:hint="eastAsia"/>
          <w:color w:val="000000" w:themeColor="text1"/>
          <w:szCs w:val="24"/>
        </w:rPr>
        <w:t>，为保证</w:t>
      </w:r>
      <w:r w:rsidR="00482C6C" w:rsidRPr="00787021">
        <w:rPr>
          <w:rFonts w:asciiTheme="majorEastAsia" w:eastAsiaTheme="majorEastAsia" w:hAnsiTheme="majorEastAsia" w:cs="Times New Roman" w:hint="eastAsia"/>
          <w:color w:val="000000" w:themeColor="text1"/>
          <w:szCs w:val="24"/>
        </w:rPr>
        <w:t>数据</w:t>
      </w:r>
      <w:r w:rsidR="00202951" w:rsidRPr="00787021">
        <w:rPr>
          <w:rFonts w:asciiTheme="majorEastAsia" w:eastAsiaTheme="majorEastAsia" w:hAnsiTheme="majorEastAsia" w:cs="Times New Roman" w:hint="eastAsia"/>
          <w:color w:val="000000" w:themeColor="text1"/>
          <w:szCs w:val="24"/>
        </w:rPr>
        <w:t>连续性和可比性，我们选用在校学生数衡量平均受教育年限。根据我国现行的教育制度，取平均受教育年</w:t>
      </w:r>
      <w:r w:rsidR="00482C6C" w:rsidRPr="00787021">
        <w:rPr>
          <w:rFonts w:asciiTheme="majorEastAsia" w:eastAsiaTheme="majorEastAsia" w:hAnsiTheme="majorEastAsia" w:cs="Times New Roman" w:hint="eastAsia"/>
          <w:color w:val="000000" w:themeColor="text1"/>
          <w:szCs w:val="24"/>
        </w:rPr>
        <w:t>限</w:t>
      </w:r>
      <w:r w:rsidR="00202951" w:rsidRPr="00787021">
        <w:rPr>
          <w:rFonts w:asciiTheme="majorEastAsia" w:eastAsiaTheme="majorEastAsia" w:hAnsiTheme="majorEastAsia" w:cs="Times New Roman" w:hint="eastAsia"/>
          <w:color w:val="000000" w:themeColor="text1"/>
          <w:szCs w:val="24"/>
        </w:rPr>
        <w:t>为</w:t>
      </w:r>
      <w:r w:rsidR="00A725E1" w:rsidRPr="00787021">
        <w:rPr>
          <w:rFonts w:asciiTheme="majorEastAsia" w:eastAsiaTheme="majorEastAsia" w:hAnsiTheme="majorEastAsia" w:cs="Times New Roman"/>
          <w:noProof/>
          <w:color w:val="000000" w:themeColor="text1"/>
          <w:position w:val="-10"/>
          <w:szCs w:val="24"/>
        </w:rPr>
        <w:object w:dxaOrig="1740" w:dyaOrig="320" w14:anchorId="5D722B33">
          <v:shape id="_x0000_i1054" type="#_x0000_t75" alt="" style="width:86.4pt;height:14.4pt;mso-width-percent:0;mso-height-percent:0;mso-width-percent:0;mso-height-percent:0" o:ole="">
            <v:imagedata r:id="rId63" o:title=""/>
          </v:shape>
          <o:OLEObject Type="Embed" ProgID="Equation.DSMT4" ShapeID="_x0000_i1054" DrawAspect="Content" ObjectID="_1745776476" r:id="rId64"/>
        </w:object>
      </w:r>
      <w:r w:rsidR="00202951" w:rsidRPr="00787021">
        <w:rPr>
          <w:rFonts w:asciiTheme="majorEastAsia" w:eastAsiaTheme="majorEastAsia" w:hAnsiTheme="majorEastAsia" w:cs="Times New Roman" w:hint="eastAsia"/>
          <w:color w:val="000000" w:themeColor="text1"/>
          <w:szCs w:val="24"/>
        </w:rPr>
        <w:t>，其中，</w:t>
      </w:r>
      <w:r w:rsidR="00063728" w:rsidRPr="00787021">
        <w:rPr>
          <w:rFonts w:asciiTheme="majorEastAsia" w:eastAsiaTheme="majorEastAsia" w:hAnsiTheme="majorEastAsia" w:cs="Times New Roman" w:hint="eastAsia"/>
          <w:i/>
          <w:iCs/>
          <w:color w:val="000000" w:themeColor="text1"/>
          <w:szCs w:val="24"/>
        </w:rPr>
        <w:t>s</w:t>
      </w:r>
      <w:r w:rsidR="00063728" w:rsidRPr="00787021">
        <w:rPr>
          <w:rFonts w:asciiTheme="majorEastAsia" w:eastAsiaTheme="majorEastAsia" w:hAnsiTheme="majorEastAsia" w:cs="Times New Roman"/>
          <w:i/>
          <w:iCs/>
          <w:color w:val="000000" w:themeColor="text1"/>
          <w:szCs w:val="24"/>
          <w:vertAlign w:val="subscript"/>
        </w:rPr>
        <w:t>1</w:t>
      </w:r>
      <w:r w:rsidR="00063728" w:rsidRPr="00787021">
        <w:rPr>
          <w:rFonts w:asciiTheme="majorEastAsia" w:eastAsiaTheme="majorEastAsia" w:hAnsiTheme="majorEastAsia" w:cs="Times New Roman" w:hint="eastAsia"/>
          <w:color w:val="000000" w:themeColor="text1"/>
          <w:szCs w:val="24"/>
        </w:rPr>
        <w:t>、</w:t>
      </w:r>
      <w:r w:rsidR="00063728" w:rsidRPr="00787021">
        <w:rPr>
          <w:rFonts w:asciiTheme="majorEastAsia" w:eastAsiaTheme="majorEastAsia" w:hAnsiTheme="majorEastAsia" w:cs="Times New Roman" w:hint="eastAsia"/>
          <w:i/>
          <w:iCs/>
          <w:color w:val="000000" w:themeColor="text1"/>
          <w:szCs w:val="24"/>
        </w:rPr>
        <w:t>s</w:t>
      </w:r>
      <w:r w:rsidR="00063728" w:rsidRPr="00787021">
        <w:rPr>
          <w:rFonts w:asciiTheme="majorEastAsia" w:eastAsiaTheme="majorEastAsia" w:hAnsiTheme="majorEastAsia" w:cs="Times New Roman"/>
          <w:i/>
          <w:iCs/>
          <w:color w:val="000000" w:themeColor="text1"/>
          <w:szCs w:val="24"/>
          <w:vertAlign w:val="subscript"/>
        </w:rPr>
        <w:t>2</w:t>
      </w:r>
      <w:r w:rsidR="00063728" w:rsidRPr="00787021">
        <w:rPr>
          <w:rFonts w:asciiTheme="majorEastAsia" w:eastAsiaTheme="majorEastAsia" w:hAnsiTheme="majorEastAsia" w:cs="Times New Roman" w:hint="eastAsia"/>
          <w:color w:val="000000" w:themeColor="text1"/>
          <w:szCs w:val="24"/>
        </w:rPr>
        <w:t>和</w:t>
      </w:r>
      <w:r w:rsidR="00063728" w:rsidRPr="00787021">
        <w:rPr>
          <w:rFonts w:asciiTheme="majorEastAsia" w:eastAsiaTheme="majorEastAsia" w:hAnsiTheme="majorEastAsia" w:cs="Times New Roman" w:hint="eastAsia"/>
          <w:i/>
          <w:iCs/>
          <w:color w:val="000000" w:themeColor="text1"/>
          <w:szCs w:val="24"/>
        </w:rPr>
        <w:t>s</w:t>
      </w:r>
      <w:r w:rsidR="00063728" w:rsidRPr="00787021">
        <w:rPr>
          <w:rFonts w:asciiTheme="majorEastAsia" w:eastAsiaTheme="majorEastAsia" w:hAnsiTheme="majorEastAsia" w:cs="Times New Roman"/>
          <w:i/>
          <w:iCs/>
          <w:color w:val="000000" w:themeColor="text1"/>
          <w:szCs w:val="24"/>
          <w:vertAlign w:val="subscript"/>
        </w:rPr>
        <w:t>3</w:t>
      </w:r>
      <w:r w:rsidR="00202951" w:rsidRPr="00787021">
        <w:rPr>
          <w:rFonts w:asciiTheme="majorEastAsia" w:eastAsiaTheme="majorEastAsia" w:hAnsiTheme="majorEastAsia" w:cs="Times New Roman" w:hint="eastAsia"/>
          <w:color w:val="000000" w:themeColor="text1"/>
          <w:szCs w:val="24"/>
        </w:rPr>
        <w:t>分别表示普通小学、普通中学和普通高等学校在校学生数占年底总人口数的比重。</w:t>
      </w:r>
    </w:p>
    <w:p w14:paraId="13F233C9" w14:textId="53D36910" w:rsidR="00202951" w:rsidRPr="00787021" w:rsidRDefault="009F0E4D"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（2）</w:t>
      </w:r>
      <w:r w:rsidR="00202951" w:rsidRPr="00787021">
        <w:rPr>
          <w:rFonts w:asciiTheme="majorEastAsia" w:eastAsiaTheme="majorEastAsia" w:hAnsiTheme="majorEastAsia" w:cs="Times New Roman" w:hint="eastAsia"/>
          <w:color w:val="000000" w:themeColor="text1"/>
          <w:szCs w:val="24"/>
        </w:rPr>
        <w:t>制度。制度的度量</w:t>
      </w:r>
      <w:r w:rsidR="001A3027" w:rsidRPr="00787021">
        <w:rPr>
          <w:rFonts w:asciiTheme="majorEastAsia" w:eastAsiaTheme="majorEastAsia" w:hAnsiTheme="majorEastAsia" w:cs="Times New Roman" w:hint="eastAsia"/>
          <w:color w:val="000000" w:themeColor="text1"/>
          <w:szCs w:val="24"/>
        </w:rPr>
        <w:t>方式还未达成共识</w:t>
      </w:r>
      <w:r w:rsidR="00202951" w:rsidRPr="00787021">
        <w:rPr>
          <w:rFonts w:asciiTheme="majorEastAsia" w:eastAsiaTheme="majorEastAsia" w:hAnsiTheme="majorEastAsia" w:cs="Times New Roman" w:hint="eastAsia"/>
          <w:color w:val="000000" w:themeColor="text1"/>
          <w:szCs w:val="24"/>
        </w:rPr>
        <w:t>。度量中国各地区制度质量用得最为广泛的</w:t>
      </w:r>
      <w:r w:rsidR="00202951" w:rsidRPr="00787021">
        <w:rPr>
          <w:rFonts w:asciiTheme="majorEastAsia" w:eastAsiaTheme="majorEastAsia" w:hAnsiTheme="majorEastAsia" w:cs="Times New Roman" w:hint="eastAsia"/>
          <w:color w:val="000000" w:themeColor="text1"/>
          <w:szCs w:val="24"/>
        </w:rPr>
        <w:lastRenderedPageBreak/>
        <w:t>一个指标是樊纲等</w:t>
      </w:r>
      <w:r w:rsidR="00354DCC" w:rsidRPr="00787021">
        <w:rPr>
          <w:rFonts w:asciiTheme="majorEastAsia" w:eastAsiaTheme="majorEastAsia" w:hAnsiTheme="majorEastAsia" w:cs="Times New Roman" w:hint="eastAsia"/>
          <w:color w:val="000000" w:themeColor="text1"/>
          <w:szCs w:val="24"/>
        </w:rPr>
        <w:t>(</w:t>
      </w:r>
      <w:r w:rsidR="00202951" w:rsidRPr="00787021">
        <w:rPr>
          <w:rFonts w:asciiTheme="majorEastAsia" w:eastAsiaTheme="majorEastAsia" w:hAnsiTheme="majorEastAsia" w:cs="Times New Roman" w:hint="eastAsia"/>
          <w:color w:val="000000" w:themeColor="text1"/>
          <w:szCs w:val="24"/>
        </w:rPr>
        <w:t>2003</w:t>
      </w:r>
      <w:r w:rsidR="0025158F" w:rsidRPr="00787021">
        <w:rPr>
          <w:rFonts w:asciiTheme="majorEastAsia" w:eastAsiaTheme="majorEastAsia" w:hAnsiTheme="majorEastAsia" w:cs="Times New Roman" w:hint="eastAsia"/>
          <w:color w:val="000000" w:themeColor="text1"/>
          <w:szCs w:val="24"/>
        </w:rPr>
        <w:t>)</w:t>
      </w:r>
      <w:r w:rsidR="001A3027" w:rsidRPr="00787021">
        <w:rPr>
          <w:rFonts w:asciiTheme="majorEastAsia" w:eastAsiaTheme="majorEastAsia" w:hAnsiTheme="majorEastAsia" w:cs="Times New Roman" w:hint="eastAsia"/>
          <w:color w:val="000000" w:themeColor="text1"/>
          <w:szCs w:val="24"/>
        </w:rPr>
        <w:t>构建</w:t>
      </w:r>
      <w:r w:rsidR="00202951" w:rsidRPr="00787021">
        <w:rPr>
          <w:rFonts w:asciiTheme="majorEastAsia" w:eastAsiaTheme="majorEastAsia" w:hAnsiTheme="majorEastAsia" w:cs="Times New Roman" w:hint="eastAsia"/>
          <w:color w:val="000000" w:themeColor="text1"/>
          <w:szCs w:val="24"/>
        </w:rPr>
        <w:t>的各省市场化指数。该指数包含政府与市场的关系、非国有经济的发展、产品市场的发育程度、要素市场的发育程度、市场中介组织的发育和法律制度环境5个一级子指标</w:t>
      </w:r>
      <w:r w:rsidR="00B35AE9" w:rsidRPr="00787021">
        <w:rPr>
          <w:rFonts w:asciiTheme="majorEastAsia" w:eastAsiaTheme="majorEastAsia" w:hAnsiTheme="majorEastAsia" w:cs="Times New Roman" w:hint="eastAsia"/>
          <w:color w:val="000000" w:themeColor="text1"/>
          <w:szCs w:val="24"/>
        </w:rPr>
        <w:t>和</w:t>
      </w:r>
      <w:r w:rsidR="00202951" w:rsidRPr="00787021">
        <w:rPr>
          <w:rFonts w:asciiTheme="majorEastAsia" w:eastAsiaTheme="majorEastAsia" w:hAnsiTheme="majorEastAsia" w:cs="Times New Roman" w:hint="eastAsia"/>
          <w:color w:val="000000" w:themeColor="text1"/>
          <w:szCs w:val="24"/>
        </w:rPr>
        <w:t>18个二级子指标。遗憾的是，目前还没有各市的市场化指数。考虑到数据可得性，我们使用</w:t>
      </w:r>
      <w:r w:rsidR="00032A8D" w:rsidRPr="00787021">
        <w:rPr>
          <w:rFonts w:asciiTheme="majorEastAsia" w:eastAsiaTheme="majorEastAsia" w:hAnsiTheme="majorEastAsia" w:cs="Times New Roman" w:hint="eastAsia"/>
          <w:color w:val="000000" w:themeColor="text1"/>
          <w:szCs w:val="24"/>
        </w:rPr>
        <w:t>政府支出规模</w:t>
      </w:r>
      <w:r w:rsidR="00202951" w:rsidRPr="00787021">
        <w:rPr>
          <w:rFonts w:asciiTheme="majorEastAsia" w:eastAsiaTheme="majorEastAsia" w:hAnsiTheme="majorEastAsia" w:cs="Times New Roman" w:hint="eastAsia"/>
          <w:color w:val="000000" w:themeColor="text1"/>
          <w:szCs w:val="24"/>
        </w:rPr>
        <w:t>和</w:t>
      </w:r>
      <w:r w:rsidR="00032A8D" w:rsidRPr="00787021">
        <w:rPr>
          <w:rFonts w:asciiTheme="majorEastAsia" w:eastAsiaTheme="majorEastAsia" w:hAnsiTheme="majorEastAsia" w:cs="Times New Roman" w:hint="eastAsia"/>
          <w:color w:val="000000" w:themeColor="text1"/>
          <w:szCs w:val="24"/>
        </w:rPr>
        <w:t>非国有经济占比</w:t>
      </w:r>
      <w:r w:rsidR="00202951" w:rsidRPr="00787021">
        <w:rPr>
          <w:rFonts w:asciiTheme="majorEastAsia" w:eastAsiaTheme="majorEastAsia" w:hAnsiTheme="majorEastAsia" w:cs="Times New Roman" w:hint="eastAsia"/>
          <w:color w:val="000000" w:themeColor="text1"/>
          <w:szCs w:val="24"/>
        </w:rPr>
        <w:t>两个二级子指标。这两个二级子指标也广为其他文献（</w:t>
      </w:r>
      <w:hyperlink w:anchor="_ENREF_40" w:tooltip="蒋殿春, 2008 #131" w:history="1">
        <w:r w:rsidR="00202951" w:rsidRPr="00787021">
          <w:rPr>
            <w:rFonts w:asciiTheme="majorEastAsia" w:eastAsiaTheme="majorEastAsia" w:hAnsiTheme="majorEastAsia" w:cs="Times New Roman" w:hint="eastAsia"/>
            <w:noProof/>
            <w:color w:val="000000" w:themeColor="text1"/>
            <w:szCs w:val="24"/>
          </w:rPr>
          <w:t>蒋殿春和张宇</w:t>
        </w:r>
        <w:r w:rsidR="004D688B" w:rsidRPr="00787021">
          <w:rPr>
            <w:rFonts w:asciiTheme="majorEastAsia" w:eastAsiaTheme="majorEastAsia" w:hAnsiTheme="majorEastAsia" w:cs="Times New Roman" w:hint="eastAsia"/>
            <w:noProof/>
            <w:color w:val="000000" w:themeColor="text1"/>
            <w:szCs w:val="24"/>
          </w:rPr>
          <w:t>，</w:t>
        </w:r>
        <w:r w:rsidR="00202951" w:rsidRPr="00787021">
          <w:rPr>
            <w:rFonts w:asciiTheme="majorEastAsia" w:eastAsiaTheme="majorEastAsia" w:hAnsiTheme="majorEastAsia" w:cs="Times New Roman" w:hint="eastAsia"/>
            <w:noProof/>
            <w:color w:val="000000" w:themeColor="text1"/>
            <w:szCs w:val="24"/>
          </w:rPr>
          <w:t>2008</w:t>
        </w:r>
      </w:hyperlink>
      <w:r w:rsidR="003C55C0" w:rsidRPr="00787021">
        <w:rPr>
          <w:rFonts w:asciiTheme="majorEastAsia" w:eastAsiaTheme="majorEastAsia" w:hAnsiTheme="majorEastAsia" w:cs="Times New Roman" w:hint="eastAsia"/>
          <w:noProof/>
          <w:color w:val="000000" w:themeColor="text1"/>
          <w:szCs w:val="24"/>
        </w:rPr>
        <w:t>；</w:t>
      </w:r>
      <w:r w:rsidR="004D688B" w:rsidRPr="00787021">
        <w:rPr>
          <w:rFonts w:asciiTheme="majorEastAsia" w:eastAsiaTheme="majorEastAsia" w:hAnsiTheme="majorEastAsia" w:cs="Times New Roman" w:hint="eastAsia"/>
          <w:color w:val="000000" w:themeColor="text1"/>
          <w:szCs w:val="24"/>
        </w:rPr>
        <w:t>等等）</w:t>
      </w:r>
      <w:r w:rsidR="00202951" w:rsidRPr="00787021">
        <w:rPr>
          <w:rFonts w:asciiTheme="majorEastAsia" w:eastAsiaTheme="majorEastAsia" w:hAnsiTheme="majorEastAsia" w:cs="Times New Roman" w:hint="eastAsia"/>
          <w:color w:val="000000" w:themeColor="text1"/>
          <w:szCs w:val="24"/>
        </w:rPr>
        <w:t>用作制度质量的代理变量。具体而言，</w:t>
      </w:r>
      <w:r w:rsidR="006045B8" w:rsidRPr="00787021">
        <w:rPr>
          <w:rFonts w:asciiTheme="majorEastAsia" w:eastAsiaTheme="majorEastAsia" w:hAnsiTheme="majorEastAsia" w:cs="Times New Roman" w:hint="eastAsia"/>
          <w:color w:val="000000" w:themeColor="text1"/>
          <w:szCs w:val="24"/>
        </w:rPr>
        <w:t>非国有经济占比为非国有企业就业人员数除以总就业人员数</w:t>
      </w:r>
      <w:r w:rsidR="00032A8D" w:rsidRPr="00787021">
        <w:rPr>
          <w:rFonts w:asciiTheme="majorEastAsia" w:eastAsiaTheme="majorEastAsia" w:hAnsiTheme="majorEastAsia" w:cs="Times New Roman" w:hint="eastAsia"/>
          <w:color w:val="000000" w:themeColor="text1"/>
          <w:szCs w:val="24"/>
        </w:rPr>
        <w:t>，</w:t>
      </w:r>
      <w:r w:rsidR="006045B8" w:rsidRPr="00787021">
        <w:rPr>
          <w:rFonts w:asciiTheme="majorEastAsia" w:eastAsiaTheme="majorEastAsia" w:hAnsiTheme="majorEastAsia" w:cs="Times New Roman" w:hint="eastAsia"/>
          <w:color w:val="000000" w:themeColor="text1"/>
          <w:szCs w:val="24"/>
        </w:rPr>
        <w:t>政府支出规模为地方财政一般预算支出除以地区生产总值</w:t>
      </w:r>
      <w:r w:rsidR="00202951" w:rsidRPr="00787021">
        <w:rPr>
          <w:rFonts w:asciiTheme="majorEastAsia" w:eastAsiaTheme="majorEastAsia" w:hAnsiTheme="majorEastAsia" w:cs="Times New Roman" w:hint="eastAsia"/>
          <w:color w:val="000000" w:themeColor="text1"/>
          <w:szCs w:val="24"/>
        </w:rPr>
        <w:t>。</w:t>
      </w:r>
    </w:p>
    <w:p w14:paraId="4DB974FE" w14:textId="42561227" w:rsidR="00202951" w:rsidRPr="00787021" w:rsidRDefault="008763FC" w:rsidP="00B72865">
      <w:pPr>
        <w:ind w:firstLineChars="200" w:firstLine="420"/>
        <w:outlineLvl w:val="1"/>
        <w:rPr>
          <w:rFonts w:asciiTheme="majorEastAsia" w:eastAsiaTheme="majorEastAsia" w:hAnsiTheme="majorEastAsia"/>
          <w:color w:val="000000" w:themeColor="text1"/>
        </w:rPr>
      </w:pPr>
      <w:r w:rsidRPr="00787021">
        <w:rPr>
          <w:rFonts w:asciiTheme="majorEastAsia" w:eastAsiaTheme="majorEastAsia" w:hAnsiTheme="majorEastAsia" w:hint="eastAsia"/>
          <w:color w:val="000000" w:themeColor="text1"/>
        </w:rPr>
        <w:t>（</w:t>
      </w:r>
      <w:r w:rsidR="001A73FF" w:rsidRPr="00787021">
        <w:rPr>
          <w:rFonts w:asciiTheme="majorEastAsia" w:eastAsiaTheme="majorEastAsia" w:hAnsiTheme="majorEastAsia" w:hint="eastAsia"/>
          <w:color w:val="000000" w:themeColor="text1"/>
        </w:rPr>
        <w:t>三</w:t>
      </w:r>
      <w:r w:rsidRPr="00787021">
        <w:rPr>
          <w:rFonts w:asciiTheme="majorEastAsia" w:eastAsiaTheme="majorEastAsia" w:hAnsiTheme="majorEastAsia" w:hint="eastAsia"/>
          <w:color w:val="000000" w:themeColor="text1"/>
        </w:rPr>
        <w:t>）</w:t>
      </w:r>
      <w:r w:rsidR="00945395" w:rsidRPr="00787021">
        <w:rPr>
          <w:rFonts w:asciiTheme="majorEastAsia" w:eastAsiaTheme="majorEastAsia" w:hAnsiTheme="majorEastAsia" w:hint="eastAsia"/>
          <w:color w:val="000000" w:themeColor="text1"/>
        </w:rPr>
        <w:t>数据和</w:t>
      </w:r>
      <w:r w:rsidR="00202951" w:rsidRPr="00787021">
        <w:rPr>
          <w:rFonts w:asciiTheme="majorEastAsia" w:eastAsiaTheme="majorEastAsia" w:hAnsiTheme="majorEastAsia" w:hint="eastAsia"/>
          <w:color w:val="000000" w:themeColor="text1"/>
        </w:rPr>
        <w:t>描述性统计</w:t>
      </w:r>
    </w:p>
    <w:p w14:paraId="5ECA1F58" w14:textId="53C6CB85" w:rsidR="00202951" w:rsidRPr="00787021" w:rsidRDefault="00202951"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hint="eastAsia"/>
          <w:color w:val="000000" w:themeColor="text1"/>
          <w:szCs w:val="21"/>
        </w:rPr>
        <w:t>本文数据主要来</w:t>
      </w:r>
      <w:r w:rsidR="00945395" w:rsidRPr="00787021">
        <w:rPr>
          <w:rFonts w:asciiTheme="majorEastAsia" w:eastAsiaTheme="majorEastAsia" w:hAnsiTheme="majorEastAsia" w:hint="eastAsia"/>
          <w:color w:val="000000" w:themeColor="text1"/>
          <w:szCs w:val="21"/>
        </w:rPr>
        <w:t>自</w:t>
      </w:r>
      <w:r w:rsidRPr="00787021">
        <w:rPr>
          <w:rFonts w:asciiTheme="majorEastAsia" w:eastAsiaTheme="majorEastAsia" w:hAnsiTheme="majorEastAsia" w:hint="eastAsia"/>
          <w:color w:val="000000" w:themeColor="text1"/>
          <w:szCs w:val="21"/>
        </w:rPr>
        <w:t>历年《中国区域经济统计年鉴》</w:t>
      </w:r>
      <w:r w:rsidR="003774F8" w:rsidRPr="00787021">
        <w:rPr>
          <w:rFonts w:asciiTheme="majorEastAsia" w:eastAsiaTheme="majorEastAsia" w:hAnsiTheme="majorEastAsia" w:hint="eastAsia"/>
          <w:color w:val="000000" w:themeColor="text1"/>
          <w:szCs w:val="21"/>
        </w:rPr>
        <w:t>（下文简称“《年鉴》”）</w:t>
      </w:r>
      <w:r w:rsidRPr="00787021">
        <w:rPr>
          <w:rFonts w:asciiTheme="majorEastAsia" w:eastAsiaTheme="majorEastAsia" w:hAnsiTheme="majorEastAsia" w:hint="eastAsia"/>
          <w:color w:val="000000" w:themeColor="text1"/>
          <w:szCs w:val="21"/>
        </w:rPr>
        <w:t>。</w:t>
      </w:r>
      <w:r w:rsidR="00DF3039" w:rsidRPr="00787021">
        <w:rPr>
          <w:rFonts w:asciiTheme="majorEastAsia" w:eastAsiaTheme="majorEastAsia" w:hAnsiTheme="majorEastAsia" w:hint="eastAsia"/>
          <w:color w:val="000000" w:themeColor="text1"/>
          <w:szCs w:val="21"/>
        </w:rPr>
        <w:t>中国在</w:t>
      </w:r>
      <w:r w:rsidR="00DF3039" w:rsidRPr="00787021">
        <w:rPr>
          <w:rFonts w:asciiTheme="majorEastAsia" w:eastAsiaTheme="majorEastAsia" w:hAnsiTheme="majorEastAsia" w:cs="Times New Roman" w:hint="eastAsia"/>
          <w:color w:val="000000" w:themeColor="text1"/>
          <w:szCs w:val="24"/>
        </w:rPr>
        <w:t>2000-2014年间每年都公开出版</w:t>
      </w:r>
      <w:r w:rsidR="00DF3039" w:rsidRPr="00787021">
        <w:rPr>
          <w:rFonts w:asciiTheme="majorEastAsia" w:eastAsiaTheme="majorEastAsia" w:hAnsiTheme="majorEastAsia" w:hint="eastAsia"/>
          <w:color w:val="000000" w:themeColor="text1"/>
          <w:szCs w:val="21"/>
        </w:rPr>
        <w:t>《年鉴》，每年出版的《年鉴》公布各指标上一年的数据。但是，</w:t>
      </w:r>
      <w:r w:rsidR="00DF3039" w:rsidRPr="00787021">
        <w:rPr>
          <w:rFonts w:asciiTheme="majorEastAsia" w:eastAsiaTheme="majorEastAsia" w:hAnsiTheme="majorEastAsia" w:cs="Times New Roman" w:hint="eastAsia"/>
          <w:color w:val="000000" w:themeColor="text1"/>
          <w:szCs w:val="24"/>
        </w:rPr>
        <w:t>2000</w:t>
      </w:r>
      <w:r w:rsidR="00DF3039" w:rsidRPr="00787021">
        <w:rPr>
          <w:rFonts w:asciiTheme="majorEastAsia" w:eastAsiaTheme="majorEastAsia" w:hAnsiTheme="majorEastAsia" w:hint="eastAsia"/>
          <w:color w:val="000000" w:themeColor="text1"/>
          <w:szCs w:val="21"/>
        </w:rPr>
        <w:t>年出版的《年鉴》只包含各市的部分指标。由于用</w:t>
      </w:r>
      <w:r w:rsidR="00DF3039" w:rsidRPr="00787021">
        <w:rPr>
          <w:rFonts w:asciiTheme="majorEastAsia" w:eastAsiaTheme="majorEastAsia" w:hAnsiTheme="majorEastAsia" w:cs="Times New Roman"/>
          <w:color w:val="000000" w:themeColor="text1"/>
          <w:szCs w:val="24"/>
        </w:rPr>
        <w:t>Malmquist</w:t>
      </w:r>
      <w:r w:rsidR="00DF3039" w:rsidRPr="00787021">
        <w:rPr>
          <w:rFonts w:asciiTheme="majorEastAsia" w:eastAsiaTheme="majorEastAsia" w:hAnsiTheme="majorEastAsia" w:cs="Times New Roman" w:hint="eastAsia"/>
          <w:color w:val="000000" w:themeColor="text1"/>
          <w:szCs w:val="24"/>
        </w:rPr>
        <w:t>生产率</w:t>
      </w:r>
      <w:r w:rsidR="00DF3039" w:rsidRPr="00787021">
        <w:rPr>
          <w:rFonts w:asciiTheme="majorEastAsia" w:eastAsiaTheme="majorEastAsia" w:hAnsiTheme="majorEastAsia" w:cs="Times New Roman"/>
          <w:color w:val="000000" w:themeColor="text1"/>
          <w:szCs w:val="24"/>
        </w:rPr>
        <w:t>指数</w:t>
      </w:r>
      <w:r w:rsidR="00DF3039" w:rsidRPr="00787021">
        <w:rPr>
          <w:rFonts w:asciiTheme="majorEastAsia" w:eastAsiaTheme="majorEastAsia" w:hAnsiTheme="majorEastAsia" w:hint="eastAsia"/>
          <w:color w:val="000000" w:themeColor="text1"/>
          <w:szCs w:val="21"/>
        </w:rPr>
        <w:t>计算某年技术水平需要用到上一年的数据，</w:t>
      </w:r>
      <w:r w:rsidRPr="00787021">
        <w:rPr>
          <w:rFonts w:asciiTheme="majorEastAsia" w:eastAsiaTheme="majorEastAsia" w:hAnsiTheme="majorEastAsia" w:hint="eastAsia"/>
          <w:color w:val="000000" w:themeColor="text1"/>
          <w:szCs w:val="21"/>
        </w:rPr>
        <w:t>为保证数据的齐整性</w:t>
      </w:r>
      <w:r w:rsidR="00DF3039" w:rsidRPr="00787021">
        <w:rPr>
          <w:rFonts w:asciiTheme="majorEastAsia" w:eastAsiaTheme="majorEastAsia" w:hAnsiTheme="majorEastAsia" w:hint="eastAsia"/>
          <w:color w:val="000000" w:themeColor="text1"/>
          <w:szCs w:val="21"/>
        </w:rPr>
        <w:t>和可比性</w:t>
      </w:r>
      <w:r w:rsidRPr="00787021">
        <w:rPr>
          <w:rFonts w:asciiTheme="majorEastAsia" w:eastAsiaTheme="majorEastAsia" w:hAnsiTheme="majorEastAsia" w:hint="eastAsia"/>
          <w:color w:val="000000" w:themeColor="text1"/>
          <w:szCs w:val="21"/>
        </w:rPr>
        <w:t>，本文选取</w:t>
      </w:r>
      <w:r w:rsidR="00DF3039" w:rsidRPr="00787021">
        <w:rPr>
          <w:rFonts w:asciiTheme="majorEastAsia" w:eastAsiaTheme="majorEastAsia" w:hAnsiTheme="majorEastAsia" w:hint="eastAsia"/>
          <w:color w:val="000000" w:themeColor="text1"/>
          <w:szCs w:val="21"/>
        </w:rPr>
        <w:t>的样本期间为</w:t>
      </w:r>
      <w:r w:rsidRPr="00787021">
        <w:rPr>
          <w:rFonts w:asciiTheme="majorEastAsia" w:eastAsiaTheme="majorEastAsia" w:hAnsiTheme="majorEastAsia" w:cs="Times New Roman" w:hint="eastAsia"/>
          <w:color w:val="000000" w:themeColor="text1"/>
          <w:szCs w:val="24"/>
        </w:rPr>
        <w:t>2001-2013</w:t>
      </w:r>
      <w:r w:rsidRPr="00787021">
        <w:rPr>
          <w:rFonts w:asciiTheme="majorEastAsia" w:eastAsiaTheme="majorEastAsia" w:hAnsiTheme="majorEastAsia" w:hint="eastAsia"/>
          <w:color w:val="000000" w:themeColor="text1"/>
          <w:szCs w:val="21"/>
        </w:rPr>
        <w:t>年</w:t>
      </w:r>
      <w:r w:rsidR="003774F8" w:rsidRPr="00787021">
        <w:rPr>
          <w:rFonts w:asciiTheme="majorEastAsia" w:eastAsiaTheme="majorEastAsia" w:hAnsiTheme="majorEastAsia" w:hint="eastAsia"/>
          <w:color w:val="000000" w:themeColor="text1"/>
          <w:szCs w:val="21"/>
        </w:rPr>
        <w:t>。由于下述两个原因，我们剔除了新疆、西藏、青海和甘肃四省：首先，这四省中有多个市</w:t>
      </w:r>
      <w:r w:rsidR="009F0E4D" w:rsidRPr="00787021">
        <w:rPr>
          <w:rFonts w:asciiTheme="majorEastAsia" w:eastAsiaTheme="majorEastAsia" w:hAnsiTheme="majorEastAsia" w:hint="eastAsia"/>
          <w:color w:val="000000" w:themeColor="text1"/>
          <w:szCs w:val="21"/>
        </w:rPr>
        <w:t>的</w:t>
      </w:r>
      <w:r w:rsidR="003774F8" w:rsidRPr="00787021">
        <w:rPr>
          <w:rFonts w:asciiTheme="majorEastAsia" w:eastAsiaTheme="majorEastAsia" w:hAnsiTheme="majorEastAsia" w:hint="eastAsia"/>
          <w:color w:val="000000" w:themeColor="text1"/>
          <w:szCs w:val="21"/>
        </w:rPr>
        <w:t>数据缺失；其次，这四省在</w:t>
      </w:r>
      <w:r w:rsidR="003774F8" w:rsidRPr="00787021">
        <w:rPr>
          <w:rFonts w:asciiTheme="majorEastAsia" w:eastAsiaTheme="majorEastAsia" w:hAnsiTheme="majorEastAsia" w:cs="Times New Roman"/>
          <w:color w:val="000000" w:themeColor="text1"/>
          <w:szCs w:val="21"/>
        </w:rPr>
        <w:t>2000-2003</w:t>
      </w:r>
      <w:r w:rsidR="003774F8" w:rsidRPr="00787021">
        <w:rPr>
          <w:rFonts w:asciiTheme="majorEastAsia" w:eastAsiaTheme="majorEastAsia" w:hAnsiTheme="majorEastAsia" w:hint="eastAsia"/>
          <w:color w:val="000000" w:themeColor="text1"/>
          <w:szCs w:val="21"/>
        </w:rPr>
        <w:t>年期间多次撤并县市。另外，</w:t>
      </w:r>
      <w:r w:rsidR="001F7883" w:rsidRPr="00787021">
        <w:rPr>
          <w:rFonts w:asciiTheme="majorEastAsia" w:eastAsiaTheme="majorEastAsia" w:hAnsiTheme="majorEastAsia" w:hint="eastAsia"/>
          <w:color w:val="000000" w:themeColor="text1"/>
          <w:szCs w:val="21"/>
        </w:rPr>
        <w:t>我们剔除了缺失值较多的湖北省四个省直管县天门、潜江、仙桃和神农架；剔除了行政级别发生变更的中卫市</w:t>
      </w:r>
      <w:r w:rsidR="001F7883" w:rsidRPr="00787021">
        <w:rPr>
          <w:rFonts w:asciiTheme="majorEastAsia" w:eastAsiaTheme="majorEastAsia" w:hAnsiTheme="majorEastAsia"/>
          <w:color w:val="000000" w:themeColor="text1"/>
          <w:szCs w:val="21"/>
          <w:vertAlign w:val="superscript"/>
        </w:rPr>
        <w:footnoteReference w:id="13"/>
      </w:r>
      <w:r w:rsidR="001F7883" w:rsidRPr="00787021">
        <w:rPr>
          <w:rFonts w:asciiTheme="majorEastAsia" w:eastAsiaTheme="majorEastAsia" w:hAnsiTheme="majorEastAsia" w:hint="eastAsia"/>
          <w:color w:val="000000" w:themeColor="text1"/>
          <w:szCs w:val="21"/>
        </w:rPr>
        <w:t>和巢湖市</w:t>
      </w:r>
      <w:r w:rsidR="001F7883" w:rsidRPr="00787021">
        <w:rPr>
          <w:rFonts w:asciiTheme="majorEastAsia" w:eastAsiaTheme="majorEastAsia" w:hAnsiTheme="majorEastAsia"/>
          <w:color w:val="000000" w:themeColor="text1"/>
          <w:szCs w:val="21"/>
          <w:vertAlign w:val="superscript"/>
        </w:rPr>
        <w:footnoteReference w:id="14"/>
      </w:r>
      <w:r w:rsidR="001F7883" w:rsidRPr="00787021">
        <w:rPr>
          <w:rFonts w:asciiTheme="majorEastAsia" w:eastAsiaTheme="majorEastAsia" w:hAnsiTheme="majorEastAsia" w:hint="eastAsia"/>
          <w:color w:val="000000" w:themeColor="text1"/>
          <w:szCs w:val="21"/>
        </w:rPr>
        <w:t>。</w:t>
      </w:r>
      <w:r w:rsidR="00DD4323" w:rsidRPr="00787021">
        <w:rPr>
          <w:rFonts w:asciiTheme="majorEastAsia" w:eastAsiaTheme="majorEastAsia" w:hAnsiTheme="majorEastAsia" w:hint="eastAsia"/>
          <w:color w:val="000000" w:themeColor="text1"/>
          <w:szCs w:val="21"/>
        </w:rPr>
        <w:t>最终，我们的样本是</w:t>
      </w:r>
      <w:r w:rsidR="00DD4323" w:rsidRPr="00787021">
        <w:rPr>
          <w:rFonts w:asciiTheme="majorEastAsia" w:eastAsiaTheme="majorEastAsia" w:hAnsiTheme="majorEastAsia" w:cs="Times New Roman" w:hint="eastAsia"/>
          <w:color w:val="000000" w:themeColor="text1"/>
          <w:szCs w:val="24"/>
        </w:rPr>
        <w:t>27</w:t>
      </w:r>
      <w:r w:rsidR="00DD4323" w:rsidRPr="00787021">
        <w:rPr>
          <w:rFonts w:asciiTheme="majorEastAsia" w:eastAsiaTheme="majorEastAsia" w:hAnsiTheme="majorEastAsia" w:hint="eastAsia"/>
          <w:color w:val="000000" w:themeColor="text1"/>
          <w:szCs w:val="21"/>
        </w:rPr>
        <w:t>个省的</w:t>
      </w:r>
      <w:r w:rsidR="00DD4323" w:rsidRPr="00787021">
        <w:rPr>
          <w:rFonts w:asciiTheme="majorEastAsia" w:eastAsiaTheme="majorEastAsia" w:hAnsiTheme="majorEastAsia" w:cs="Times New Roman" w:hint="eastAsia"/>
          <w:color w:val="000000" w:themeColor="text1"/>
          <w:szCs w:val="24"/>
        </w:rPr>
        <w:t>292</w:t>
      </w:r>
      <w:r w:rsidR="00DD4323" w:rsidRPr="00787021">
        <w:rPr>
          <w:rFonts w:asciiTheme="majorEastAsia" w:eastAsiaTheme="majorEastAsia" w:hAnsiTheme="majorEastAsia" w:hint="eastAsia"/>
          <w:color w:val="000000" w:themeColor="text1"/>
          <w:szCs w:val="21"/>
        </w:rPr>
        <w:t>个市。我们以</w:t>
      </w:r>
      <w:r w:rsidR="00DD4323" w:rsidRPr="00787021">
        <w:rPr>
          <w:rFonts w:asciiTheme="majorEastAsia" w:eastAsiaTheme="majorEastAsia" w:hAnsiTheme="majorEastAsia" w:cs="Times New Roman" w:hint="eastAsia"/>
          <w:color w:val="000000" w:themeColor="text1"/>
          <w:szCs w:val="24"/>
        </w:rPr>
        <w:t>2000</w:t>
      </w:r>
      <w:r w:rsidR="00DD4323" w:rsidRPr="00787021">
        <w:rPr>
          <w:rFonts w:asciiTheme="majorEastAsia" w:eastAsiaTheme="majorEastAsia" w:hAnsiTheme="majorEastAsia" w:hint="eastAsia"/>
          <w:color w:val="000000" w:themeColor="text1"/>
          <w:szCs w:val="21"/>
        </w:rPr>
        <w:t>年为基期，</w:t>
      </w:r>
      <w:r w:rsidR="001F7883" w:rsidRPr="00787021">
        <w:rPr>
          <w:rFonts w:asciiTheme="majorEastAsia" w:eastAsiaTheme="majorEastAsia" w:hAnsiTheme="majorEastAsia" w:hint="eastAsia"/>
          <w:color w:val="000000" w:themeColor="text1"/>
          <w:szCs w:val="21"/>
        </w:rPr>
        <w:t>运用省级居民</w:t>
      </w:r>
      <w:r w:rsidR="001F7883" w:rsidRPr="00787021">
        <w:rPr>
          <w:rFonts w:asciiTheme="majorEastAsia" w:eastAsiaTheme="majorEastAsia" w:hAnsiTheme="majorEastAsia"/>
          <w:color w:val="000000" w:themeColor="text1"/>
          <w:szCs w:val="21"/>
        </w:rPr>
        <w:t>消费物价指数</w:t>
      </w:r>
      <w:r w:rsidR="001F7883" w:rsidRPr="00787021">
        <w:rPr>
          <w:rFonts w:asciiTheme="majorEastAsia" w:eastAsiaTheme="majorEastAsia" w:hAnsiTheme="majorEastAsia"/>
          <w:color w:val="000000" w:themeColor="text1"/>
          <w:szCs w:val="21"/>
          <w:vertAlign w:val="superscript"/>
        </w:rPr>
        <w:footnoteReference w:id="15"/>
      </w:r>
      <w:r w:rsidR="001F7883" w:rsidRPr="00787021">
        <w:rPr>
          <w:rFonts w:asciiTheme="majorEastAsia" w:eastAsiaTheme="majorEastAsia" w:hAnsiTheme="majorEastAsia" w:hint="eastAsia"/>
          <w:color w:val="000000" w:themeColor="text1"/>
          <w:szCs w:val="21"/>
        </w:rPr>
        <w:t>对地方财政一般预算支出数据进行平减。</w:t>
      </w:r>
      <w:r w:rsidR="00DD4323" w:rsidRPr="00787021">
        <w:rPr>
          <w:rFonts w:asciiTheme="majorEastAsia" w:eastAsiaTheme="majorEastAsia" w:hAnsiTheme="majorEastAsia" w:hint="eastAsia"/>
          <w:color w:val="000000" w:themeColor="text1"/>
          <w:szCs w:val="21"/>
        </w:rPr>
        <w:t>对于部分缺失的数据，我们用各省和部分市《国民经济和社会发展统计公报》提供的数据进行补充。</w:t>
      </w:r>
      <w:r w:rsidR="001039C3" w:rsidRPr="00787021">
        <w:rPr>
          <w:rFonts w:asciiTheme="majorEastAsia" w:eastAsiaTheme="majorEastAsia" w:hAnsiTheme="majorEastAsia"/>
          <w:color w:val="000000" w:themeColor="text1"/>
          <w:szCs w:val="21"/>
        </w:rPr>
        <w:t>地级行政区数据的另外一个</w:t>
      </w:r>
      <w:r w:rsidR="00634CD9" w:rsidRPr="00787021">
        <w:rPr>
          <w:rFonts w:asciiTheme="majorEastAsia" w:eastAsiaTheme="majorEastAsia" w:hAnsiTheme="majorEastAsia" w:hint="eastAsia"/>
          <w:color w:val="000000" w:themeColor="text1"/>
          <w:szCs w:val="21"/>
        </w:rPr>
        <w:t>主要</w:t>
      </w:r>
      <w:r w:rsidR="001039C3" w:rsidRPr="00787021">
        <w:rPr>
          <w:rFonts w:asciiTheme="majorEastAsia" w:eastAsiaTheme="majorEastAsia" w:hAnsiTheme="majorEastAsia"/>
          <w:color w:val="000000" w:themeColor="text1"/>
          <w:szCs w:val="21"/>
        </w:rPr>
        <w:t>来源是《中国城市统计年鉴》。然而，《中国城市统计年鉴》未提供</w:t>
      </w:r>
      <w:r w:rsidR="001039C3" w:rsidRPr="00787021">
        <w:rPr>
          <w:rFonts w:asciiTheme="majorEastAsia" w:eastAsiaTheme="majorEastAsia" w:hAnsiTheme="majorEastAsia" w:hint="eastAsia"/>
          <w:color w:val="000000" w:themeColor="text1"/>
          <w:szCs w:val="21"/>
        </w:rPr>
        <w:t>民族</w:t>
      </w:r>
      <w:r w:rsidR="001039C3" w:rsidRPr="00787021">
        <w:rPr>
          <w:rFonts w:asciiTheme="majorEastAsia" w:eastAsiaTheme="majorEastAsia" w:hAnsiTheme="majorEastAsia"/>
          <w:color w:val="000000" w:themeColor="text1"/>
          <w:szCs w:val="21"/>
        </w:rPr>
        <w:t>自治州、盟的数据</w:t>
      </w:r>
      <w:r w:rsidR="00634CD9" w:rsidRPr="00787021">
        <w:rPr>
          <w:rStyle w:val="ad"/>
          <w:rFonts w:asciiTheme="majorEastAsia" w:eastAsiaTheme="majorEastAsia" w:hAnsiTheme="majorEastAsia"/>
          <w:color w:val="000000" w:themeColor="text1"/>
          <w:szCs w:val="21"/>
        </w:rPr>
        <w:footnoteReference w:id="16"/>
      </w:r>
      <w:r w:rsidR="001039C3" w:rsidRPr="00787021">
        <w:rPr>
          <w:rFonts w:asciiTheme="majorEastAsia" w:eastAsiaTheme="majorEastAsia" w:hAnsiTheme="majorEastAsia"/>
          <w:color w:val="000000" w:themeColor="text1"/>
          <w:szCs w:val="21"/>
        </w:rPr>
        <w:t>（27个样本省份中共有21个自治州和盟，其中15个位于省际边界地区、5个位于国界、1个位于省内部</w:t>
      </w:r>
      <w:r w:rsidR="001039C3" w:rsidRPr="00787021">
        <w:rPr>
          <w:rFonts w:asciiTheme="majorEastAsia" w:eastAsiaTheme="majorEastAsia" w:hAnsiTheme="majorEastAsia" w:hint="eastAsia"/>
          <w:color w:val="000000" w:themeColor="text1"/>
          <w:szCs w:val="21"/>
        </w:rPr>
        <w:t>地区）。由于本文识别的关键是省级边界的地级行政区，缺失这些自治州、盟的数据会产生严重的样本选择偏误。</w:t>
      </w:r>
      <w:r w:rsidR="00634CD9" w:rsidRPr="00787021">
        <w:rPr>
          <w:rFonts w:asciiTheme="majorEastAsia" w:eastAsiaTheme="majorEastAsia" w:hAnsiTheme="majorEastAsia" w:hint="eastAsia"/>
          <w:color w:val="000000" w:themeColor="text1"/>
          <w:szCs w:val="21"/>
        </w:rPr>
        <w:t>因此，我们没有将数据更新到更近的年份。</w:t>
      </w:r>
      <w:r w:rsidRPr="00787021">
        <w:rPr>
          <w:rFonts w:asciiTheme="majorEastAsia" w:eastAsiaTheme="majorEastAsia" w:hAnsiTheme="majorEastAsia" w:hint="eastAsia"/>
          <w:color w:val="000000" w:themeColor="text1"/>
          <w:szCs w:val="21"/>
        </w:rPr>
        <w:t>主要变量的</w:t>
      </w:r>
      <w:r w:rsidR="00DD4323" w:rsidRPr="00787021">
        <w:rPr>
          <w:rFonts w:asciiTheme="majorEastAsia" w:eastAsiaTheme="majorEastAsia" w:hAnsiTheme="majorEastAsia" w:hint="eastAsia"/>
          <w:color w:val="000000" w:themeColor="text1"/>
          <w:szCs w:val="21"/>
        </w:rPr>
        <w:t>描述</w:t>
      </w:r>
      <w:r w:rsidR="0093465E" w:rsidRPr="00787021">
        <w:rPr>
          <w:rFonts w:asciiTheme="majorEastAsia" w:eastAsiaTheme="majorEastAsia" w:hAnsiTheme="majorEastAsia" w:hint="eastAsia"/>
          <w:color w:val="000000" w:themeColor="text1"/>
          <w:szCs w:val="21"/>
        </w:rPr>
        <w:t>统计</w:t>
      </w:r>
      <w:r w:rsidRPr="00787021">
        <w:rPr>
          <w:rFonts w:asciiTheme="majorEastAsia" w:eastAsiaTheme="majorEastAsia" w:hAnsiTheme="majorEastAsia" w:hint="eastAsia"/>
          <w:color w:val="000000" w:themeColor="text1"/>
          <w:szCs w:val="21"/>
        </w:rPr>
        <w:t>如表</w:t>
      </w:r>
      <w:r w:rsidRPr="00787021">
        <w:rPr>
          <w:rFonts w:asciiTheme="majorEastAsia" w:eastAsiaTheme="majorEastAsia" w:hAnsiTheme="majorEastAsia" w:cs="Times New Roman" w:hint="eastAsia"/>
          <w:color w:val="000000" w:themeColor="text1"/>
          <w:szCs w:val="24"/>
        </w:rPr>
        <w:t>1</w:t>
      </w:r>
      <w:r w:rsidRPr="00787021">
        <w:rPr>
          <w:rFonts w:asciiTheme="majorEastAsia" w:eastAsiaTheme="majorEastAsia" w:hAnsiTheme="majorEastAsia" w:hint="eastAsia"/>
          <w:color w:val="000000" w:themeColor="text1"/>
          <w:szCs w:val="21"/>
        </w:rPr>
        <w:t>所示。</w:t>
      </w:r>
    </w:p>
    <w:p w14:paraId="0B216277" w14:textId="77777777" w:rsidR="00202951" w:rsidRPr="00787021" w:rsidRDefault="00202951" w:rsidP="00B758A0">
      <w:pPr>
        <w:adjustRightInd w:val="0"/>
        <w:snapToGrid w:val="0"/>
        <w:jc w:val="center"/>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color w:val="000000" w:themeColor="text1"/>
          <w:sz w:val="18"/>
          <w:szCs w:val="18"/>
        </w:rPr>
        <w:t>表1  主要变量的</w:t>
      </w:r>
      <w:r w:rsidR="00DD4323" w:rsidRPr="00787021">
        <w:rPr>
          <w:rFonts w:asciiTheme="majorEastAsia" w:eastAsiaTheme="majorEastAsia" w:hAnsiTheme="majorEastAsia" w:cs="Times New Roman"/>
          <w:color w:val="000000" w:themeColor="text1"/>
          <w:sz w:val="18"/>
          <w:szCs w:val="18"/>
        </w:rPr>
        <w:t>描述统计</w:t>
      </w:r>
    </w:p>
    <w:tbl>
      <w:tblPr>
        <w:tblW w:w="7664" w:type="dxa"/>
        <w:jc w:val="center"/>
        <w:tblLook w:val="04A0" w:firstRow="1" w:lastRow="0" w:firstColumn="1" w:lastColumn="0" w:noHBand="0" w:noVBand="1"/>
      </w:tblPr>
      <w:tblGrid>
        <w:gridCol w:w="2628"/>
        <w:gridCol w:w="1080"/>
        <w:gridCol w:w="1080"/>
        <w:gridCol w:w="1080"/>
        <w:gridCol w:w="1796"/>
      </w:tblGrid>
      <w:tr w:rsidR="006B6EE3" w:rsidRPr="00787021" w14:paraId="0CBA0EFE" w14:textId="77777777" w:rsidTr="00A440FE">
        <w:trPr>
          <w:trHeight w:val="454"/>
          <w:jc w:val="center"/>
        </w:trPr>
        <w:tc>
          <w:tcPr>
            <w:tcW w:w="2628" w:type="dxa"/>
            <w:tcBorders>
              <w:top w:val="double" w:sz="6" w:space="0" w:color="auto"/>
              <w:left w:val="nil"/>
              <w:bottom w:val="nil"/>
              <w:right w:val="single" w:sz="4" w:space="0" w:color="auto"/>
            </w:tcBorders>
            <w:shd w:val="clear" w:color="auto" w:fill="auto"/>
            <w:noWrap/>
            <w:vAlign w:val="center"/>
            <w:hideMark/>
          </w:tcPr>
          <w:p w14:paraId="1ACB2D80" w14:textId="77777777"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变量名</w:t>
            </w:r>
          </w:p>
        </w:tc>
        <w:tc>
          <w:tcPr>
            <w:tcW w:w="1080" w:type="dxa"/>
            <w:tcBorders>
              <w:top w:val="double" w:sz="6" w:space="0" w:color="auto"/>
              <w:left w:val="nil"/>
              <w:bottom w:val="nil"/>
              <w:right w:val="single" w:sz="4" w:space="0" w:color="auto"/>
            </w:tcBorders>
            <w:shd w:val="clear" w:color="auto" w:fill="auto"/>
            <w:noWrap/>
            <w:vAlign w:val="center"/>
            <w:hideMark/>
          </w:tcPr>
          <w:p w14:paraId="7F9D38CD" w14:textId="77777777"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最小值</w:t>
            </w:r>
          </w:p>
        </w:tc>
        <w:tc>
          <w:tcPr>
            <w:tcW w:w="1080" w:type="dxa"/>
            <w:tcBorders>
              <w:top w:val="double" w:sz="6" w:space="0" w:color="auto"/>
              <w:left w:val="nil"/>
              <w:bottom w:val="nil"/>
              <w:right w:val="single" w:sz="4" w:space="0" w:color="auto"/>
            </w:tcBorders>
            <w:shd w:val="clear" w:color="auto" w:fill="auto"/>
            <w:noWrap/>
            <w:vAlign w:val="center"/>
            <w:hideMark/>
          </w:tcPr>
          <w:p w14:paraId="4D98FE3E" w14:textId="77777777"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最大值</w:t>
            </w:r>
          </w:p>
        </w:tc>
        <w:tc>
          <w:tcPr>
            <w:tcW w:w="1080" w:type="dxa"/>
            <w:tcBorders>
              <w:top w:val="double" w:sz="6" w:space="0" w:color="auto"/>
              <w:left w:val="nil"/>
              <w:bottom w:val="nil"/>
              <w:right w:val="single" w:sz="4" w:space="0" w:color="auto"/>
            </w:tcBorders>
            <w:shd w:val="clear" w:color="auto" w:fill="auto"/>
            <w:noWrap/>
            <w:vAlign w:val="center"/>
            <w:hideMark/>
          </w:tcPr>
          <w:p w14:paraId="015E6E6A" w14:textId="77777777"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均值</w:t>
            </w:r>
          </w:p>
        </w:tc>
        <w:tc>
          <w:tcPr>
            <w:tcW w:w="1796" w:type="dxa"/>
            <w:tcBorders>
              <w:top w:val="double" w:sz="6" w:space="0" w:color="auto"/>
              <w:left w:val="nil"/>
              <w:bottom w:val="nil"/>
              <w:right w:val="nil"/>
            </w:tcBorders>
            <w:shd w:val="clear" w:color="auto" w:fill="auto"/>
            <w:noWrap/>
            <w:vAlign w:val="center"/>
            <w:hideMark/>
          </w:tcPr>
          <w:p w14:paraId="1EBE7C7A" w14:textId="77777777"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标准差</w:t>
            </w:r>
          </w:p>
        </w:tc>
      </w:tr>
      <w:tr w:rsidR="006B6EE3" w:rsidRPr="00787021" w14:paraId="000EE03D" w14:textId="77777777" w:rsidTr="00A440FE">
        <w:trPr>
          <w:trHeight w:val="397"/>
          <w:jc w:val="center"/>
        </w:trPr>
        <w:tc>
          <w:tcPr>
            <w:tcW w:w="2628" w:type="dxa"/>
            <w:tcBorders>
              <w:top w:val="double" w:sz="6" w:space="0" w:color="auto"/>
              <w:left w:val="nil"/>
              <w:bottom w:val="single" w:sz="4" w:space="0" w:color="auto"/>
              <w:right w:val="single" w:sz="4" w:space="0" w:color="auto"/>
            </w:tcBorders>
            <w:shd w:val="clear" w:color="auto" w:fill="auto"/>
            <w:vAlign w:val="center"/>
            <w:hideMark/>
          </w:tcPr>
          <w:p w14:paraId="58DDEDDE" w14:textId="77777777" w:rsidR="00202951" w:rsidRPr="00787021" w:rsidRDefault="00202951" w:rsidP="00B758A0">
            <w:pPr>
              <w:widowControl/>
              <w:adjustRightInd w:val="0"/>
              <w:snapToGrid w:val="0"/>
              <w:jc w:val="left"/>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技术水平</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54FB39B2" w14:textId="434EE26D"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0.84</w:t>
            </w:r>
            <w:r w:rsidR="005E5145" w:rsidRPr="00787021">
              <w:rPr>
                <w:rFonts w:asciiTheme="majorEastAsia" w:eastAsiaTheme="majorEastAsia" w:hAnsiTheme="majorEastAsia" w:cs="Times New Roman"/>
                <w:color w:val="000000" w:themeColor="text1"/>
                <w:kern w:val="0"/>
                <w:sz w:val="18"/>
                <w:szCs w:val="18"/>
              </w:rPr>
              <w:t>7</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44E1544E" w14:textId="4451592C"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1.140</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136C0ABB" w14:textId="6D31C2D9"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1.00</w:t>
            </w:r>
            <w:r w:rsidR="005E5145" w:rsidRPr="00787021">
              <w:rPr>
                <w:rFonts w:asciiTheme="majorEastAsia" w:eastAsiaTheme="majorEastAsia" w:hAnsiTheme="majorEastAsia" w:cs="Times New Roman"/>
                <w:color w:val="000000" w:themeColor="text1"/>
                <w:kern w:val="0"/>
                <w:sz w:val="18"/>
                <w:szCs w:val="18"/>
              </w:rPr>
              <w:t>3</w:t>
            </w:r>
          </w:p>
        </w:tc>
        <w:tc>
          <w:tcPr>
            <w:tcW w:w="1796" w:type="dxa"/>
            <w:tcBorders>
              <w:top w:val="double" w:sz="6" w:space="0" w:color="auto"/>
              <w:left w:val="nil"/>
              <w:bottom w:val="single" w:sz="4" w:space="0" w:color="auto"/>
              <w:right w:val="nil"/>
            </w:tcBorders>
            <w:shd w:val="clear" w:color="auto" w:fill="auto"/>
            <w:noWrap/>
            <w:vAlign w:val="center"/>
            <w:hideMark/>
          </w:tcPr>
          <w:p w14:paraId="32E46BF8" w14:textId="7130DE91"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w:t>
            </w:r>
            <w:r w:rsidR="005E5145" w:rsidRPr="00787021">
              <w:rPr>
                <w:rFonts w:asciiTheme="majorEastAsia" w:eastAsiaTheme="majorEastAsia" w:hAnsiTheme="majorEastAsia" w:cs="Times New Roman"/>
                <w:color w:val="000000" w:themeColor="text1"/>
                <w:kern w:val="0"/>
                <w:sz w:val="18"/>
                <w:szCs w:val="18"/>
              </w:rPr>
              <w:t>4</w:t>
            </w:r>
          </w:p>
        </w:tc>
      </w:tr>
      <w:tr w:rsidR="006B6EE3" w:rsidRPr="00787021" w14:paraId="292A60EE" w14:textId="77777777" w:rsidTr="00A440FE">
        <w:trPr>
          <w:trHeight w:val="397"/>
          <w:jc w:val="center"/>
        </w:trPr>
        <w:tc>
          <w:tcPr>
            <w:tcW w:w="2628" w:type="dxa"/>
            <w:tcBorders>
              <w:top w:val="nil"/>
              <w:left w:val="nil"/>
              <w:bottom w:val="single" w:sz="4" w:space="0" w:color="auto"/>
              <w:right w:val="single" w:sz="4" w:space="0" w:color="auto"/>
            </w:tcBorders>
            <w:shd w:val="clear" w:color="auto" w:fill="auto"/>
            <w:vAlign w:val="center"/>
            <w:hideMark/>
          </w:tcPr>
          <w:p w14:paraId="55BD4127" w14:textId="77777777" w:rsidR="00202951" w:rsidRPr="00787021" w:rsidRDefault="00202951" w:rsidP="00526AFE">
            <w:pPr>
              <w:widowControl/>
              <w:adjustRightInd w:val="0"/>
              <w:snapToGrid w:val="0"/>
              <w:jc w:val="left"/>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人力资本</w:t>
            </w:r>
          </w:p>
        </w:tc>
        <w:tc>
          <w:tcPr>
            <w:tcW w:w="1080" w:type="dxa"/>
            <w:tcBorders>
              <w:top w:val="nil"/>
              <w:left w:val="nil"/>
              <w:bottom w:val="single" w:sz="4" w:space="0" w:color="auto"/>
              <w:right w:val="single" w:sz="4" w:space="0" w:color="auto"/>
            </w:tcBorders>
            <w:shd w:val="clear" w:color="auto" w:fill="auto"/>
            <w:noWrap/>
            <w:vAlign w:val="center"/>
            <w:hideMark/>
          </w:tcPr>
          <w:p w14:paraId="58794976" w14:textId="33368EDD"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2.31</w:t>
            </w:r>
            <w:r w:rsidR="005E5145" w:rsidRPr="00787021">
              <w:rPr>
                <w:rFonts w:asciiTheme="majorEastAsia" w:eastAsiaTheme="majorEastAsia" w:hAnsiTheme="majorEastAsia" w:cs="Times New Roman"/>
                <w:color w:val="000000" w:themeColor="text1"/>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4004289B" w14:textId="4F1384D5"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7.860</w:t>
            </w:r>
          </w:p>
        </w:tc>
        <w:tc>
          <w:tcPr>
            <w:tcW w:w="1080" w:type="dxa"/>
            <w:tcBorders>
              <w:top w:val="nil"/>
              <w:left w:val="nil"/>
              <w:bottom w:val="single" w:sz="4" w:space="0" w:color="auto"/>
              <w:right w:val="single" w:sz="4" w:space="0" w:color="auto"/>
            </w:tcBorders>
            <w:shd w:val="clear" w:color="auto" w:fill="auto"/>
            <w:noWrap/>
            <w:vAlign w:val="center"/>
            <w:hideMark/>
          </w:tcPr>
          <w:p w14:paraId="7A969BFF" w14:textId="3ADBC355"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5.477</w:t>
            </w:r>
          </w:p>
        </w:tc>
        <w:tc>
          <w:tcPr>
            <w:tcW w:w="1796" w:type="dxa"/>
            <w:tcBorders>
              <w:top w:val="nil"/>
              <w:left w:val="nil"/>
              <w:bottom w:val="single" w:sz="4" w:space="0" w:color="auto"/>
              <w:right w:val="nil"/>
            </w:tcBorders>
            <w:shd w:val="clear" w:color="auto" w:fill="auto"/>
            <w:noWrap/>
            <w:vAlign w:val="center"/>
            <w:hideMark/>
          </w:tcPr>
          <w:p w14:paraId="7EEB6FBB" w14:textId="1BE1798F" w:rsidR="00202951" w:rsidRPr="00787021" w:rsidRDefault="00202951" w:rsidP="00B758A0">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0.833</w:t>
            </w:r>
          </w:p>
        </w:tc>
      </w:tr>
      <w:tr w:rsidR="006B6EE3" w:rsidRPr="00787021" w14:paraId="15657FB6" w14:textId="77777777" w:rsidTr="00A440FE">
        <w:trPr>
          <w:trHeight w:val="397"/>
          <w:jc w:val="center"/>
        </w:trPr>
        <w:tc>
          <w:tcPr>
            <w:tcW w:w="2628" w:type="dxa"/>
            <w:tcBorders>
              <w:top w:val="nil"/>
              <w:left w:val="nil"/>
              <w:bottom w:val="single" w:sz="4" w:space="0" w:color="auto"/>
              <w:right w:val="single" w:sz="4" w:space="0" w:color="auto"/>
            </w:tcBorders>
            <w:shd w:val="clear" w:color="auto" w:fill="auto"/>
            <w:vAlign w:val="center"/>
            <w:hideMark/>
          </w:tcPr>
          <w:p w14:paraId="59D55803" w14:textId="77777777" w:rsidR="0094086D" w:rsidRPr="00787021" w:rsidRDefault="0094086D" w:rsidP="00E24BFA">
            <w:pPr>
              <w:widowControl/>
              <w:adjustRightInd w:val="0"/>
              <w:snapToGrid w:val="0"/>
              <w:jc w:val="left"/>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非国有企业就业人数占比（%）</w:t>
            </w:r>
          </w:p>
        </w:tc>
        <w:tc>
          <w:tcPr>
            <w:tcW w:w="1080" w:type="dxa"/>
            <w:tcBorders>
              <w:top w:val="nil"/>
              <w:left w:val="nil"/>
              <w:bottom w:val="single" w:sz="4" w:space="0" w:color="auto"/>
              <w:right w:val="single" w:sz="4" w:space="0" w:color="auto"/>
            </w:tcBorders>
            <w:shd w:val="clear" w:color="auto" w:fill="auto"/>
            <w:noWrap/>
            <w:vAlign w:val="center"/>
            <w:hideMark/>
          </w:tcPr>
          <w:p w14:paraId="689E44DA" w14:textId="6F340302" w:rsidR="0094086D" w:rsidRPr="00787021" w:rsidRDefault="0094086D" w:rsidP="00E24BFA">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w:t>
            </w:r>
            <w:r w:rsidR="00056F3C" w:rsidRPr="00787021">
              <w:rPr>
                <w:rFonts w:asciiTheme="majorEastAsia" w:eastAsiaTheme="majorEastAsia" w:hAnsiTheme="majorEastAsia" w:cs="Times New Roman"/>
                <w:color w:val="000000" w:themeColor="text1"/>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1AC45044" w14:textId="0CA54B50" w:rsidR="0094086D" w:rsidRPr="00787021" w:rsidRDefault="0094086D" w:rsidP="00E24BFA">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0.978</w:t>
            </w:r>
          </w:p>
        </w:tc>
        <w:tc>
          <w:tcPr>
            <w:tcW w:w="1080" w:type="dxa"/>
            <w:tcBorders>
              <w:top w:val="nil"/>
              <w:left w:val="nil"/>
              <w:bottom w:val="single" w:sz="4" w:space="0" w:color="auto"/>
              <w:right w:val="single" w:sz="4" w:space="0" w:color="auto"/>
            </w:tcBorders>
            <w:shd w:val="clear" w:color="auto" w:fill="auto"/>
            <w:noWrap/>
            <w:vAlign w:val="center"/>
            <w:hideMark/>
          </w:tcPr>
          <w:p w14:paraId="7847F7D9" w14:textId="2A1898A9" w:rsidR="0094086D" w:rsidRPr="00787021" w:rsidRDefault="0094086D" w:rsidP="00E24BFA">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w:t>
            </w:r>
            <w:r w:rsidR="00056F3C" w:rsidRPr="00787021">
              <w:rPr>
                <w:rFonts w:asciiTheme="majorEastAsia" w:eastAsiaTheme="majorEastAsia" w:hAnsiTheme="majorEastAsia" w:cs="Times New Roman"/>
                <w:color w:val="000000" w:themeColor="text1"/>
                <w:kern w:val="0"/>
                <w:sz w:val="18"/>
                <w:szCs w:val="18"/>
              </w:rPr>
              <w:t>900</w:t>
            </w:r>
          </w:p>
        </w:tc>
        <w:tc>
          <w:tcPr>
            <w:tcW w:w="1796" w:type="dxa"/>
            <w:tcBorders>
              <w:top w:val="nil"/>
              <w:left w:val="nil"/>
              <w:bottom w:val="single" w:sz="4" w:space="0" w:color="auto"/>
              <w:right w:val="nil"/>
            </w:tcBorders>
            <w:shd w:val="clear" w:color="auto" w:fill="auto"/>
            <w:noWrap/>
            <w:vAlign w:val="center"/>
            <w:hideMark/>
          </w:tcPr>
          <w:p w14:paraId="7BFC340B" w14:textId="34012915" w:rsidR="0094086D" w:rsidRPr="00787021" w:rsidRDefault="0094086D" w:rsidP="00E24BFA">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0.066</w:t>
            </w:r>
          </w:p>
        </w:tc>
      </w:tr>
      <w:tr w:rsidR="006B6EE3" w:rsidRPr="00787021" w14:paraId="332BDBEB" w14:textId="77777777" w:rsidTr="00A440FE">
        <w:trPr>
          <w:trHeight w:val="397"/>
          <w:jc w:val="center"/>
        </w:trPr>
        <w:tc>
          <w:tcPr>
            <w:tcW w:w="2628" w:type="dxa"/>
            <w:tcBorders>
              <w:top w:val="nil"/>
              <w:left w:val="nil"/>
              <w:bottom w:val="double" w:sz="4" w:space="0" w:color="auto"/>
              <w:right w:val="single" w:sz="4" w:space="0" w:color="auto"/>
            </w:tcBorders>
            <w:shd w:val="clear" w:color="auto" w:fill="auto"/>
            <w:vAlign w:val="center"/>
            <w:hideMark/>
          </w:tcPr>
          <w:p w14:paraId="71E12A61" w14:textId="77777777" w:rsidR="00032A8D" w:rsidRPr="00787021" w:rsidRDefault="00032A8D" w:rsidP="00E24BFA">
            <w:pPr>
              <w:widowControl/>
              <w:adjustRightInd w:val="0"/>
              <w:snapToGrid w:val="0"/>
              <w:jc w:val="left"/>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地方财政预算支出占比（%）</w:t>
            </w:r>
          </w:p>
        </w:tc>
        <w:tc>
          <w:tcPr>
            <w:tcW w:w="1080" w:type="dxa"/>
            <w:tcBorders>
              <w:top w:val="nil"/>
              <w:left w:val="nil"/>
              <w:bottom w:val="double" w:sz="4" w:space="0" w:color="auto"/>
              <w:right w:val="single" w:sz="4" w:space="0" w:color="auto"/>
            </w:tcBorders>
            <w:shd w:val="clear" w:color="auto" w:fill="auto"/>
            <w:noWrap/>
            <w:vAlign w:val="center"/>
            <w:hideMark/>
          </w:tcPr>
          <w:p w14:paraId="6623AD18" w14:textId="080736D1" w:rsidR="00032A8D" w:rsidRPr="00787021" w:rsidRDefault="00032A8D" w:rsidP="00E24BFA">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0.020</w:t>
            </w:r>
          </w:p>
        </w:tc>
        <w:tc>
          <w:tcPr>
            <w:tcW w:w="1080" w:type="dxa"/>
            <w:tcBorders>
              <w:top w:val="nil"/>
              <w:left w:val="nil"/>
              <w:bottom w:val="double" w:sz="4" w:space="0" w:color="auto"/>
              <w:right w:val="single" w:sz="4" w:space="0" w:color="auto"/>
            </w:tcBorders>
            <w:shd w:val="clear" w:color="auto" w:fill="auto"/>
            <w:noWrap/>
            <w:vAlign w:val="center"/>
            <w:hideMark/>
          </w:tcPr>
          <w:p w14:paraId="01B45441" w14:textId="3C46ED37" w:rsidR="00032A8D" w:rsidRPr="00787021" w:rsidRDefault="00032A8D" w:rsidP="00E24BFA">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1.535</w:t>
            </w:r>
          </w:p>
        </w:tc>
        <w:tc>
          <w:tcPr>
            <w:tcW w:w="1080" w:type="dxa"/>
            <w:tcBorders>
              <w:top w:val="nil"/>
              <w:left w:val="nil"/>
              <w:bottom w:val="double" w:sz="4" w:space="0" w:color="auto"/>
              <w:right w:val="single" w:sz="4" w:space="0" w:color="auto"/>
            </w:tcBorders>
            <w:shd w:val="clear" w:color="auto" w:fill="auto"/>
            <w:noWrap/>
            <w:vAlign w:val="center"/>
            <w:hideMark/>
          </w:tcPr>
          <w:p w14:paraId="7E10EF9E" w14:textId="60425821" w:rsidR="00032A8D" w:rsidRPr="00787021" w:rsidRDefault="00032A8D" w:rsidP="00E24BFA">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0.1</w:t>
            </w:r>
            <w:r w:rsidR="00056F3C" w:rsidRPr="00787021">
              <w:rPr>
                <w:rFonts w:asciiTheme="majorEastAsia" w:eastAsiaTheme="majorEastAsia" w:hAnsiTheme="majorEastAsia" w:cs="Times New Roman"/>
                <w:color w:val="000000" w:themeColor="text1"/>
                <w:kern w:val="0"/>
                <w:sz w:val="18"/>
                <w:szCs w:val="18"/>
              </w:rPr>
              <w:t>50</w:t>
            </w:r>
          </w:p>
        </w:tc>
        <w:tc>
          <w:tcPr>
            <w:tcW w:w="1796" w:type="dxa"/>
            <w:tcBorders>
              <w:top w:val="nil"/>
              <w:left w:val="nil"/>
              <w:bottom w:val="double" w:sz="4" w:space="0" w:color="auto"/>
              <w:right w:val="nil"/>
            </w:tcBorders>
            <w:shd w:val="clear" w:color="auto" w:fill="auto"/>
            <w:noWrap/>
            <w:vAlign w:val="center"/>
            <w:hideMark/>
          </w:tcPr>
          <w:p w14:paraId="6AC56E78" w14:textId="2B91E512" w:rsidR="00032A8D" w:rsidRPr="00787021" w:rsidRDefault="00032A8D" w:rsidP="00E24BFA">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0.104</w:t>
            </w:r>
          </w:p>
        </w:tc>
      </w:tr>
    </w:tbl>
    <w:p w14:paraId="34A0969F" w14:textId="00671193" w:rsidR="000B329C" w:rsidRPr="00787021" w:rsidRDefault="00202951" w:rsidP="002C621A">
      <w:pPr>
        <w:adjustRightInd w:val="0"/>
        <w:snapToGrid w:val="0"/>
        <w:ind w:firstLineChars="200" w:firstLine="360"/>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sz w:val="18"/>
          <w:szCs w:val="18"/>
        </w:rPr>
        <w:t>注：</w:t>
      </w:r>
      <w:r w:rsidR="009F0E4D" w:rsidRPr="00787021">
        <w:rPr>
          <w:rFonts w:asciiTheme="majorEastAsia" w:eastAsiaTheme="majorEastAsia" w:hAnsiTheme="majorEastAsia" w:cs="Times New Roman"/>
          <w:color w:val="000000" w:themeColor="text1"/>
          <w:sz w:val="18"/>
          <w:szCs w:val="18"/>
        </w:rPr>
        <w:t>数据</w:t>
      </w:r>
      <w:r w:rsidR="005162E5" w:rsidRPr="00787021">
        <w:rPr>
          <w:rFonts w:asciiTheme="majorEastAsia" w:eastAsiaTheme="majorEastAsia" w:hAnsiTheme="majorEastAsia" w:cs="Times New Roman"/>
          <w:color w:val="000000" w:themeColor="text1"/>
          <w:sz w:val="18"/>
          <w:szCs w:val="18"/>
        </w:rPr>
        <w:t>根据本文样本计算而得</w:t>
      </w:r>
      <w:r w:rsidRPr="00787021">
        <w:rPr>
          <w:rFonts w:asciiTheme="majorEastAsia" w:eastAsiaTheme="majorEastAsia" w:hAnsiTheme="majorEastAsia" w:cs="Times New Roman"/>
          <w:color w:val="000000" w:themeColor="text1"/>
          <w:kern w:val="0"/>
          <w:sz w:val="18"/>
          <w:szCs w:val="18"/>
        </w:rPr>
        <w:t>。</w:t>
      </w:r>
    </w:p>
    <w:p w14:paraId="314F4345" w14:textId="4C570C2E" w:rsidR="001F20E7" w:rsidRPr="00787021" w:rsidRDefault="00202951" w:rsidP="00526AFE">
      <w:pPr>
        <w:adjustRightInd w:val="0"/>
        <w:snapToGrid w:val="0"/>
        <w:ind w:firstLineChars="200" w:firstLine="420"/>
        <w:rPr>
          <w:rFonts w:asciiTheme="majorEastAsia" w:eastAsiaTheme="majorEastAsia" w:hAnsiTheme="majorEastAsia" w:cs="Times New Roman"/>
          <w:color w:val="FF0000"/>
          <w:szCs w:val="24"/>
        </w:rPr>
      </w:pPr>
      <w:r w:rsidRPr="00787021">
        <w:rPr>
          <w:rFonts w:asciiTheme="majorEastAsia" w:eastAsiaTheme="majorEastAsia" w:hAnsiTheme="majorEastAsia" w:cs="Times New Roman" w:hint="eastAsia"/>
          <w:color w:val="000000" w:themeColor="text1"/>
          <w:szCs w:val="21"/>
        </w:rPr>
        <w:t>图</w:t>
      </w:r>
      <w:r w:rsidR="006E70A0" w:rsidRPr="00787021">
        <w:rPr>
          <w:rFonts w:asciiTheme="majorEastAsia" w:eastAsiaTheme="majorEastAsia" w:hAnsiTheme="majorEastAsia" w:cs="Times New Roman"/>
          <w:color w:val="000000" w:themeColor="text1"/>
          <w:szCs w:val="21"/>
        </w:rPr>
        <w:t>2</w:t>
      </w:r>
      <w:r w:rsidR="004D098F" w:rsidRPr="00787021">
        <w:rPr>
          <w:rFonts w:asciiTheme="majorEastAsia" w:eastAsiaTheme="majorEastAsia" w:hAnsiTheme="majorEastAsia" w:cs="Times New Roman" w:hint="eastAsia"/>
          <w:color w:val="000000" w:themeColor="text1"/>
          <w:szCs w:val="21"/>
        </w:rPr>
        <w:t>描述主要变量间的相关关系。</w:t>
      </w:r>
      <w:r w:rsidR="004D098F" w:rsidRPr="00787021">
        <w:rPr>
          <w:rFonts w:asciiTheme="majorEastAsia" w:eastAsiaTheme="majorEastAsia" w:hAnsiTheme="majorEastAsia" w:cs="Times New Roman" w:hint="eastAsia"/>
          <w:color w:val="000000" w:themeColor="text1"/>
          <w:szCs w:val="24"/>
        </w:rPr>
        <w:t>不难发现，</w:t>
      </w:r>
      <w:r w:rsidR="00652B6A" w:rsidRPr="00787021">
        <w:rPr>
          <w:rFonts w:asciiTheme="majorEastAsia" w:eastAsiaTheme="majorEastAsia" w:hAnsiTheme="majorEastAsia" w:cs="Times New Roman" w:hint="eastAsia"/>
          <w:color w:val="000000" w:themeColor="text1"/>
          <w:szCs w:val="24"/>
        </w:rPr>
        <w:t>各</w:t>
      </w:r>
      <w:r w:rsidR="004D098F" w:rsidRPr="00787021">
        <w:rPr>
          <w:rFonts w:asciiTheme="majorEastAsia" w:eastAsiaTheme="majorEastAsia" w:hAnsiTheme="majorEastAsia" w:cs="Times New Roman" w:hint="eastAsia"/>
          <w:color w:val="000000" w:themeColor="text1"/>
          <w:szCs w:val="24"/>
        </w:rPr>
        <w:t>市技术水平不仅与当地人力资本存量正相关 (图</w:t>
      </w:r>
      <w:r w:rsidR="00DD76CC" w:rsidRPr="00787021">
        <w:rPr>
          <w:rFonts w:asciiTheme="majorEastAsia" w:eastAsiaTheme="majorEastAsia" w:hAnsiTheme="majorEastAsia" w:cs="Times New Roman"/>
          <w:color w:val="000000" w:themeColor="text1"/>
          <w:szCs w:val="24"/>
        </w:rPr>
        <w:t>1</w:t>
      </w:r>
      <w:r w:rsidR="004D098F" w:rsidRPr="00787021">
        <w:rPr>
          <w:rFonts w:asciiTheme="majorEastAsia" w:eastAsiaTheme="majorEastAsia" w:hAnsiTheme="majorEastAsia" w:cs="Times New Roman" w:hint="eastAsia"/>
          <w:color w:val="000000" w:themeColor="text1"/>
          <w:szCs w:val="24"/>
        </w:rPr>
        <w:t>-1)，而且</w:t>
      </w:r>
      <w:r w:rsidR="00652B6A" w:rsidRPr="00787021">
        <w:rPr>
          <w:rFonts w:asciiTheme="majorEastAsia" w:eastAsiaTheme="majorEastAsia" w:hAnsiTheme="majorEastAsia" w:cs="Times New Roman" w:hint="eastAsia"/>
          <w:color w:val="000000" w:themeColor="text1"/>
          <w:szCs w:val="24"/>
        </w:rPr>
        <w:t>还与毗邻</w:t>
      </w:r>
      <w:r w:rsidR="004D098F" w:rsidRPr="00787021">
        <w:rPr>
          <w:rFonts w:asciiTheme="majorEastAsia" w:eastAsiaTheme="majorEastAsia" w:hAnsiTheme="majorEastAsia" w:cs="Times New Roman" w:hint="eastAsia"/>
          <w:color w:val="000000" w:themeColor="text1"/>
          <w:szCs w:val="24"/>
        </w:rPr>
        <w:t>市</w:t>
      </w:r>
      <w:r w:rsidR="00652B6A" w:rsidRPr="00787021">
        <w:rPr>
          <w:rFonts w:asciiTheme="majorEastAsia" w:eastAsiaTheme="majorEastAsia" w:hAnsiTheme="majorEastAsia" w:cs="Times New Roman" w:hint="eastAsia"/>
          <w:color w:val="000000" w:themeColor="text1"/>
          <w:szCs w:val="24"/>
        </w:rPr>
        <w:t>的</w:t>
      </w:r>
      <w:r w:rsidR="004D098F" w:rsidRPr="00787021">
        <w:rPr>
          <w:rFonts w:asciiTheme="majorEastAsia" w:eastAsiaTheme="majorEastAsia" w:hAnsiTheme="majorEastAsia" w:cs="Times New Roman" w:hint="eastAsia"/>
          <w:color w:val="000000" w:themeColor="text1"/>
          <w:szCs w:val="24"/>
        </w:rPr>
        <w:t>技术水平正相关 (图</w:t>
      </w:r>
      <w:r w:rsidR="00DD76CC" w:rsidRPr="00787021">
        <w:rPr>
          <w:rFonts w:asciiTheme="majorEastAsia" w:eastAsiaTheme="majorEastAsia" w:hAnsiTheme="majorEastAsia" w:cs="Times New Roman"/>
          <w:color w:val="000000" w:themeColor="text1"/>
          <w:szCs w:val="24"/>
        </w:rPr>
        <w:t>1</w:t>
      </w:r>
      <w:r w:rsidR="004D098F" w:rsidRPr="00787021">
        <w:rPr>
          <w:rFonts w:asciiTheme="majorEastAsia" w:eastAsiaTheme="majorEastAsia" w:hAnsiTheme="majorEastAsia" w:cs="Times New Roman" w:hint="eastAsia"/>
          <w:color w:val="000000" w:themeColor="text1"/>
          <w:szCs w:val="24"/>
        </w:rPr>
        <w:t>-2)，</w:t>
      </w:r>
      <w:r w:rsidR="00652B6A" w:rsidRPr="00787021">
        <w:rPr>
          <w:rFonts w:asciiTheme="majorEastAsia" w:eastAsiaTheme="majorEastAsia" w:hAnsiTheme="majorEastAsia" w:cs="Times New Roman" w:hint="eastAsia"/>
          <w:color w:val="000000" w:themeColor="text1"/>
          <w:szCs w:val="24"/>
        </w:rPr>
        <w:t>这</w:t>
      </w:r>
      <w:r w:rsidR="004D098F" w:rsidRPr="00787021">
        <w:rPr>
          <w:rFonts w:asciiTheme="majorEastAsia" w:eastAsiaTheme="majorEastAsia" w:hAnsiTheme="majorEastAsia" w:cs="Times New Roman" w:hint="eastAsia"/>
          <w:color w:val="000000" w:themeColor="text1"/>
          <w:szCs w:val="24"/>
        </w:rPr>
        <w:t>为各市技术水平间存在空间扩散效应</w:t>
      </w:r>
      <w:r w:rsidR="00652B6A" w:rsidRPr="00787021">
        <w:rPr>
          <w:rFonts w:asciiTheme="majorEastAsia" w:eastAsiaTheme="majorEastAsia" w:hAnsiTheme="majorEastAsia" w:cs="Times New Roman" w:hint="eastAsia"/>
          <w:color w:val="000000" w:themeColor="text1"/>
          <w:szCs w:val="24"/>
        </w:rPr>
        <w:t>提供了</w:t>
      </w:r>
      <w:r w:rsidR="004D098F" w:rsidRPr="00787021">
        <w:rPr>
          <w:rFonts w:asciiTheme="majorEastAsia" w:eastAsiaTheme="majorEastAsia" w:hAnsiTheme="majorEastAsia" w:cs="Times New Roman" w:hint="eastAsia"/>
          <w:color w:val="000000" w:themeColor="text1"/>
          <w:szCs w:val="24"/>
        </w:rPr>
        <w:t>初步证据。进一步考察省内、省际差异</w:t>
      </w:r>
      <w:r w:rsidR="003F3B89" w:rsidRPr="00787021">
        <w:rPr>
          <w:rFonts w:asciiTheme="majorEastAsia" w:eastAsiaTheme="majorEastAsia" w:hAnsiTheme="majorEastAsia" w:cs="Times New Roman" w:hint="eastAsia"/>
          <w:color w:val="000000" w:themeColor="text1"/>
          <w:szCs w:val="24"/>
        </w:rPr>
        <w:t>发现</w:t>
      </w:r>
      <w:r w:rsidR="004D098F" w:rsidRPr="00787021">
        <w:rPr>
          <w:rFonts w:asciiTheme="majorEastAsia" w:eastAsiaTheme="majorEastAsia" w:hAnsiTheme="majorEastAsia" w:cs="Times New Roman" w:hint="eastAsia"/>
          <w:color w:val="000000" w:themeColor="text1"/>
          <w:szCs w:val="24"/>
        </w:rPr>
        <w:t>，当地技术水平与省内</w:t>
      </w:r>
      <w:r w:rsidR="00652B6A" w:rsidRPr="00787021">
        <w:rPr>
          <w:rFonts w:asciiTheme="majorEastAsia" w:eastAsiaTheme="majorEastAsia" w:hAnsiTheme="majorEastAsia" w:cs="Times New Roman" w:hint="eastAsia"/>
          <w:color w:val="000000" w:themeColor="text1"/>
          <w:szCs w:val="24"/>
        </w:rPr>
        <w:t>毗邻</w:t>
      </w:r>
      <w:r w:rsidR="004D098F" w:rsidRPr="00787021">
        <w:rPr>
          <w:rFonts w:asciiTheme="majorEastAsia" w:eastAsiaTheme="majorEastAsia" w:hAnsiTheme="majorEastAsia" w:cs="Times New Roman" w:hint="eastAsia"/>
          <w:color w:val="000000" w:themeColor="text1"/>
          <w:szCs w:val="24"/>
        </w:rPr>
        <w:t>市的相关性(图</w:t>
      </w:r>
      <w:r w:rsidR="00DD76CC" w:rsidRPr="00787021">
        <w:rPr>
          <w:rFonts w:asciiTheme="majorEastAsia" w:eastAsiaTheme="majorEastAsia" w:hAnsiTheme="majorEastAsia" w:cs="Times New Roman"/>
          <w:color w:val="000000" w:themeColor="text1"/>
          <w:szCs w:val="24"/>
        </w:rPr>
        <w:t>1</w:t>
      </w:r>
      <w:r w:rsidR="004D098F" w:rsidRPr="00787021">
        <w:rPr>
          <w:rFonts w:asciiTheme="majorEastAsia" w:eastAsiaTheme="majorEastAsia" w:hAnsiTheme="majorEastAsia" w:cs="Times New Roman" w:hint="eastAsia"/>
          <w:color w:val="000000" w:themeColor="text1"/>
          <w:szCs w:val="24"/>
        </w:rPr>
        <w:t>-3)明显不同于</w:t>
      </w:r>
      <w:r w:rsidR="00652B6A" w:rsidRPr="00787021">
        <w:rPr>
          <w:rFonts w:asciiTheme="majorEastAsia" w:eastAsiaTheme="majorEastAsia" w:hAnsiTheme="majorEastAsia" w:cs="Times New Roman" w:hint="eastAsia"/>
          <w:color w:val="000000" w:themeColor="text1"/>
          <w:szCs w:val="24"/>
        </w:rPr>
        <w:t>与外省毗邻</w:t>
      </w:r>
      <w:r w:rsidR="004D098F" w:rsidRPr="00787021">
        <w:rPr>
          <w:rFonts w:asciiTheme="majorEastAsia" w:eastAsiaTheme="majorEastAsia" w:hAnsiTheme="majorEastAsia" w:cs="Times New Roman" w:hint="eastAsia"/>
          <w:color w:val="000000" w:themeColor="text1"/>
          <w:szCs w:val="24"/>
        </w:rPr>
        <w:t>市的相关性(图</w:t>
      </w:r>
      <w:r w:rsidR="00DD76CC" w:rsidRPr="00787021">
        <w:rPr>
          <w:rFonts w:asciiTheme="majorEastAsia" w:eastAsiaTheme="majorEastAsia" w:hAnsiTheme="majorEastAsia" w:cs="Times New Roman"/>
          <w:color w:val="000000" w:themeColor="text1"/>
          <w:szCs w:val="24"/>
        </w:rPr>
        <w:t>1</w:t>
      </w:r>
      <w:r w:rsidR="004D098F" w:rsidRPr="00787021">
        <w:rPr>
          <w:rFonts w:asciiTheme="majorEastAsia" w:eastAsiaTheme="majorEastAsia" w:hAnsiTheme="majorEastAsia" w:cs="Times New Roman" w:hint="eastAsia"/>
          <w:color w:val="000000" w:themeColor="text1"/>
          <w:szCs w:val="24"/>
        </w:rPr>
        <w:t>-4)，初步表明</w:t>
      </w:r>
      <w:r w:rsidR="00652B6A" w:rsidRPr="00787021">
        <w:rPr>
          <w:rFonts w:asciiTheme="majorEastAsia" w:eastAsiaTheme="majorEastAsia" w:hAnsiTheme="majorEastAsia" w:cs="Times New Roman" w:hint="eastAsia"/>
          <w:color w:val="000000" w:themeColor="text1"/>
          <w:szCs w:val="24"/>
        </w:rPr>
        <w:t>各</w:t>
      </w:r>
      <w:r w:rsidR="004D098F" w:rsidRPr="00787021">
        <w:rPr>
          <w:rFonts w:asciiTheme="majorEastAsia" w:eastAsiaTheme="majorEastAsia" w:hAnsiTheme="majorEastAsia" w:cs="Times New Roman" w:hint="eastAsia"/>
          <w:color w:val="000000" w:themeColor="text1"/>
          <w:szCs w:val="24"/>
        </w:rPr>
        <w:t>市技术水平的空间扩散效应受省界的影响。</w:t>
      </w:r>
    </w:p>
    <w:p w14:paraId="1944AA4B" w14:textId="77777777" w:rsidR="00E37687" w:rsidRPr="00787021" w:rsidRDefault="00E37687" w:rsidP="00E37687">
      <w:pPr>
        <w:adjustRightInd w:val="0"/>
        <w:snapToGrid w:val="0"/>
        <w:rPr>
          <w:rFonts w:asciiTheme="majorEastAsia" w:eastAsiaTheme="majorEastAsia" w:hAnsiTheme="majorEastAsia" w:cs="Times New Roman"/>
          <w:color w:val="000000" w:themeColor="text1"/>
          <w:sz w:val="18"/>
          <w:szCs w:val="18"/>
        </w:rPr>
      </w:pPr>
    </w:p>
    <w:p w14:paraId="60C07F8A" w14:textId="4A18A790" w:rsidR="00E37687" w:rsidRPr="00787021" w:rsidRDefault="00E37687" w:rsidP="00526AFE">
      <w:pPr>
        <w:adjustRightInd w:val="0"/>
        <w:snapToGrid w:val="0"/>
        <w:jc w:val="center"/>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hint="eastAsia"/>
          <w:noProof/>
        </w:rPr>
        <w:lastRenderedPageBreak/>
        <w:drawing>
          <wp:inline distT="0" distB="0" distL="0" distR="0" wp14:anchorId="2EE1181B" wp14:editId="347A770B">
            <wp:extent cx="5273577" cy="2890911"/>
            <wp:effectExtent l="0" t="0" r="0" b="0"/>
            <wp:docPr id="138" name="图片 13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图示&#10;&#10;描述已自动生成"/>
                    <pic:cNvPicPr/>
                  </pic:nvPicPr>
                  <pic:blipFill>
                    <a:blip r:embed="rId65">
                      <a:extLst>
                        <a:ext uri="{28A0092B-C50C-407E-A947-70E740481C1C}">
                          <a14:useLocalDpi xmlns:a14="http://schemas.microsoft.com/office/drawing/2010/main" val="0"/>
                        </a:ext>
                      </a:extLst>
                    </a:blip>
                    <a:stretch>
                      <a:fillRect/>
                    </a:stretch>
                  </pic:blipFill>
                  <pic:spPr>
                    <a:xfrm>
                      <a:off x="0" y="0"/>
                      <a:ext cx="5307734" cy="2909636"/>
                    </a:xfrm>
                    <a:prstGeom prst="rect">
                      <a:avLst/>
                    </a:prstGeom>
                  </pic:spPr>
                </pic:pic>
              </a:graphicData>
            </a:graphic>
          </wp:inline>
        </w:drawing>
      </w:r>
    </w:p>
    <w:p w14:paraId="1941258E" w14:textId="33875C08" w:rsidR="00526AFE" w:rsidRPr="00787021" w:rsidRDefault="00526AFE" w:rsidP="00526AFE">
      <w:pPr>
        <w:adjustRightInd w:val="0"/>
        <w:snapToGrid w:val="0"/>
        <w:jc w:val="center"/>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hint="eastAsia"/>
          <w:color w:val="000000" w:themeColor="text1"/>
          <w:sz w:val="18"/>
          <w:szCs w:val="18"/>
        </w:rPr>
        <w:t>图</w:t>
      </w:r>
      <w:r w:rsidR="006E70A0" w:rsidRPr="00787021">
        <w:rPr>
          <w:rFonts w:asciiTheme="majorEastAsia" w:eastAsiaTheme="majorEastAsia" w:hAnsiTheme="majorEastAsia" w:cs="Times New Roman"/>
          <w:color w:val="000000" w:themeColor="text1"/>
          <w:sz w:val="18"/>
          <w:szCs w:val="18"/>
        </w:rPr>
        <w:t>2</w:t>
      </w:r>
      <w:r w:rsidRPr="00787021">
        <w:rPr>
          <w:rFonts w:asciiTheme="majorEastAsia" w:eastAsiaTheme="majorEastAsia" w:hAnsiTheme="majorEastAsia" w:cs="Times New Roman" w:hint="eastAsia"/>
          <w:color w:val="000000" w:themeColor="text1"/>
          <w:sz w:val="18"/>
          <w:szCs w:val="18"/>
        </w:rPr>
        <w:t xml:space="preserve">  技术水平与人力资本、空间相邻地区技术水平</w:t>
      </w:r>
      <w:r w:rsidR="0029520F" w:rsidRPr="00787021">
        <w:rPr>
          <w:rFonts w:asciiTheme="majorEastAsia" w:eastAsiaTheme="majorEastAsia" w:hAnsiTheme="majorEastAsia" w:cs="Times New Roman" w:hint="eastAsia"/>
          <w:color w:val="000000" w:themeColor="text1"/>
          <w:sz w:val="18"/>
          <w:szCs w:val="18"/>
        </w:rPr>
        <w:t>的相关性</w:t>
      </w:r>
    </w:p>
    <w:p w14:paraId="0B5C79C1" w14:textId="7B5CFCED" w:rsidR="00CA631E" w:rsidRPr="00787021" w:rsidRDefault="009F0E4D" w:rsidP="006E73BF">
      <w:pPr>
        <w:adjustRightInd w:val="0"/>
        <w:snapToGrid w:val="0"/>
        <w:ind w:firstLineChars="200" w:firstLine="360"/>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Times New Roman" w:hint="eastAsia"/>
          <w:color w:val="000000" w:themeColor="text1"/>
          <w:sz w:val="18"/>
          <w:szCs w:val="18"/>
        </w:rPr>
        <w:t>注：数据根据本文样本计算而得</w:t>
      </w:r>
      <w:r w:rsidRPr="00787021">
        <w:rPr>
          <w:rFonts w:asciiTheme="majorEastAsia" w:eastAsiaTheme="majorEastAsia" w:hAnsiTheme="majorEastAsia" w:cs="宋体" w:hint="eastAsia"/>
          <w:color w:val="000000" w:themeColor="text1"/>
          <w:kern w:val="0"/>
          <w:sz w:val="18"/>
          <w:szCs w:val="18"/>
        </w:rPr>
        <w:t>。</w:t>
      </w:r>
    </w:p>
    <w:p w14:paraId="75B785C0" w14:textId="2763757D" w:rsidR="00202951" w:rsidRPr="00787021" w:rsidRDefault="0028079D" w:rsidP="001C5587">
      <w:pPr>
        <w:spacing w:beforeLines="50" w:before="156" w:afterLines="50" w:after="156"/>
        <w:jc w:val="center"/>
        <w:outlineLvl w:val="0"/>
        <w:rPr>
          <w:rFonts w:asciiTheme="majorEastAsia" w:eastAsiaTheme="majorEastAsia" w:hAnsiTheme="majorEastAsia"/>
          <w:color w:val="000000" w:themeColor="text1"/>
          <w:szCs w:val="21"/>
        </w:rPr>
      </w:pPr>
      <w:r w:rsidRPr="00787021">
        <w:rPr>
          <w:rFonts w:asciiTheme="majorEastAsia" w:eastAsiaTheme="majorEastAsia" w:hAnsiTheme="majorEastAsia" w:hint="eastAsia"/>
          <w:color w:val="000000" w:themeColor="text1"/>
          <w:szCs w:val="21"/>
        </w:rPr>
        <w:t>四</w:t>
      </w:r>
      <w:r w:rsidR="00202951" w:rsidRPr="00787021">
        <w:rPr>
          <w:rFonts w:asciiTheme="majorEastAsia" w:eastAsiaTheme="majorEastAsia" w:hAnsiTheme="majorEastAsia" w:hint="eastAsia"/>
          <w:color w:val="000000" w:themeColor="text1"/>
          <w:szCs w:val="21"/>
        </w:rPr>
        <w:t>、</w:t>
      </w:r>
      <w:r w:rsidR="00367035" w:rsidRPr="00787021">
        <w:rPr>
          <w:rFonts w:asciiTheme="majorEastAsia" w:eastAsiaTheme="majorEastAsia" w:hAnsiTheme="majorEastAsia" w:hint="eastAsia"/>
          <w:color w:val="000000" w:themeColor="text1"/>
          <w:szCs w:val="21"/>
        </w:rPr>
        <w:t>基准分析</w:t>
      </w:r>
      <w:r w:rsidR="00A42B52" w:rsidRPr="00787021">
        <w:rPr>
          <w:rFonts w:asciiTheme="majorEastAsia" w:eastAsiaTheme="majorEastAsia" w:hAnsiTheme="majorEastAsia" w:hint="eastAsia"/>
          <w:color w:val="000000" w:themeColor="text1"/>
          <w:szCs w:val="21"/>
        </w:rPr>
        <w:t>结果</w:t>
      </w:r>
    </w:p>
    <w:p w14:paraId="1C931023" w14:textId="68A953FF" w:rsidR="00202951" w:rsidRPr="00787021" w:rsidRDefault="0022401E" w:rsidP="0022401E">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首先，我们不考虑空间相关性，用固定效应模型估计人力资本、非国有企业就业人数占比和地方财政预算支出占比对技术水平的影响，发现这三个变量的系数都显著。</w:t>
      </w:r>
      <w:r w:rsidRPr="00787021">
        <w:rPr>
          <w:rFonts w:asciiTheme="majorEastAsia" w:eastAsiaTheme="majorEastAsia" w:hAnsiTheme="majorEastAsia" w:cs="Times New Roman"/>
          <w:color w:val="000000"/>
          <w:kern w:val="0"/>
          <w:szCs w:val="21"/>
        </w:rPr>
        <w:t>空间滞后LM检验值</w:t>
      </w:r>
      <w:r w:rsidRPr="00787021">
        <w:rPr>
          <w:rFonts w:asciiTheme="majorEastAsia" w:eastAsiaTheme="majorEastAsia" w:hAnsiTheme="majorEastAsia" w:cs="Times New Roman" w:hint="eastAsia"/>
          <w:color w:val="000000"/>
          <w:kern w:val="0"/>
          <w:szCs w:val="21"/>
        </w:rPr>
        <w:t>为</w:t>
      </w:r>
      <w:r w:rsidR="00844D99" w:rsidRPr="00787021">
        <w:rPr>
          <w:rFonts w:asciiTheme="majorEastAsia" w:eastAsiaTheme="majorEastAsia" w:hAnsiTheme="majorEastAsia" w:cs="Times New Roman"/>
          <w:color w:val="000000"/>
          <w:kern w:val="0"/>
          <w:szCs w:val="21"/>
        </w:rPr>
        <w:t>2</w:t>
      </w:r>
      <w:r w:rsidR="00115F34" w:rsidRPr="00787021">
        <w:rPr>
          <w:rFonts w:asciiTheme="majorEastAsia" w:eastAsiaTheme="majorEastAsia" w:hAnsiTheme="majorEastAsia" w:cs="Times New Roman" w:hint="eastAsia"/>
          <w:color w:val="000000"/>
          <w:kern w:val="0"/>
          <w:szCs w:val="21"/>
        </w:rPr>
        <w:t>8</w:t>
      </w:r>
      <w:r w:rsidR="00844D99" w:rsidRPr="00787021">
        <w:rPr>
          <w:rFonts w:asciiTheme="majorEastAsia" w:eastAsiaTheme="majorEastAsia" w:hAnsiTheme="majorEastAsia" w:cs="Times New Roman"/>
          <w:color w:val="000000"/>
          <w:kern w:val="0"/>
          <w:szCs w:val="21"/>
        </w:rPr>
        <w:t>5</w:t>
      </w:r>
      <w:r w:rsidRPr="00787021">
        <w:rPr>
          <w:rFonts w:asciiTheme="majorEastAsia" w:eastAsiaTheme="majorEastAsia" w:hAnsiTheme="majorEastAsia" w:cs="Times New Roman"/>
          <w:color w:val="000000"/>
          <w:kern w:val="0"/>
          <w:szCs w:val="21"/>
        </w:rPr>
        <w:t>.</w:t>
      </w:r>
      <w:r w:rsidR="00844D99" w:rsidRPr="00787021">
        <w:rPr>
          <w:rFonts w:asciiTheme="majorEastAsia" w:eastAsiaTheme="majorEastAsia" w:hAnsiTheme="majorEastAsia" w:cs="Times New Roman" w:hint="eastAsia"/>
          <w:color w:val="000000"/>
          <w:kern w:val="0"/>
          <w:szCs w:val="21"/>
        </w:rPr>
        <w:t>560</w:t>
      </w:r>
      <w:r w:rsidRPr="00787021">
        <w:rPr>
          <w:rFonts w:asciiTheme="majorEastAsia" w:eastAsiaTheme="majorEastAsia" w:hAnsiTheme="majorEastAsia" w:cs="Times New Roman" w:hint="eastAsia"/>
          <w:color w:val="000000"/>
          <w:kern w:val="0"/>
          <w:sz w:val="18"/>
          <w:szCs w:val="18"/>
        </w:rPr>
        <w:t>，</w:t>
      </w:r>
      <w:r w:rsidRPr="00787021">
        <w:rPr>
          <w:rFonts w:asciiTheme="majorEastAsia" w:eastAsiaTheme="majorEastAsia" w:hAnsiTheme="majorEastAsia" w:cs="Times New Roman"/>
          <w:color w:val="000000"/>
          <w:kern w:val="0"/>
          <w:szCs w:val="21"/>
        </w:rPr>
        <w:t>空间误差LM检验值</w:t>
      </w:r>
      <w:r w:rsidRPr="00787021">
        <w:rPr>
          <w:rFonts w:asciiTheme="majorEastAsia" w:eastAsiaTheme="majorEastAsia" w:hAnsiTheme="majorEastAsia" w:cs="Times New Roman" w:hint="eastAsia"/>
          <w:color w:val="000000"/>
          <w:kern w:val="0"/>
          <w:szCs w:val="21"/>
        </w:rPr>
        <w:t>为</w:t>
      </w:r>
      <w:r w:rsidR="00844D99" w:rsidRPr="00787021">
        <w:rPr>
          <w:rFonts w:asciiTheme="majorEastAsia" w:eastAsiaTheme="majorEastAsia" w:hAnsiTheme="majorEastAsia" w:cs="Times New Roman" w:hint="eastAsia"/>
          <w:color w:val="000000"/>
          <w:kern w:val="0"/>
          <w:szCs w:val="21"/>
        </w:rPr>
        <w:t>302</w:t>
      </w:r>
      <w:r w:rsidRPr="00787021">
        <w:rPr>
          <w:rFonts w:asciiTheme="majorEastAsia" w:eastAsiaTheme="majorEastAsia" w:hAnsiTheme="majorEastAsia" w:cs="Times New Roman"/>
          <w:color w:val="000000"/>
          <w:kern w:val="0"/>
          <w:szCs w:val="21"/>
        </w:rPr>
        <w:t>.3</w:t>
      </w:r>
      <w:r w:rsidR="00EA3126" w:rsidRPr="00787021">
        <w:rPr>
          <w:rFonts w:asciiTheme="majorEastAsia" w:eastAsiaTheme="majorEastAsia" w:hAnsiTheme="majorEastAsia" w:cs="Times New Roman" w:hint="eastAsia"/>
          <w:color w:val="000000"/>
          <w:kern w:val="0"/>
          <w:szCs w:val="21"/>
        </w:rPr>
        <w:t>3</w:t>
      </w:r>
      <w:r w:rsidRPr="00787021">
        <w:rPr>
          <w:rFonts w:asciiTheme="majorEastAsia" w:eastAsiaTheme="majorEastAsia" w:hAnsiTheme="majorEastAsia" w:cs="Times New Roman"/>
          <w:color w:val="000000"/>
          <w:kern w:val="0"/>
          <w:szCs w:val="21"/>
        </w:rPr>
        <w:t>2</w:t>
      </w:r>
      <w:r w:rsidR="00844D99" w:rsidRPr="00787021">
        <w:rPr>
          <w:rStyle w:val="ad"/>
          <w:rFonts w:asciiTheme="majorEastAsia" w:eastAsiaTheme="majorEastAsia" w:hAnsiTheme="majorEastAsia" w:cs="Times New Roman"/>
          <w:color w:val="000000"/>
          <w:kern w:val="0"/>
          <w:szCs w:val="21"/>
        </w:rPr>
        <w:footnoteReference w:id="17"/>
      </w:r>
      <w:r w:rsidRPr="00787021">
        <w:rPr>
          <w:rFonts w:asciiTheme="majorEastAsia" w:eastAsiaTheme="majorEastAsia" w:hAnsiTheme="majorEastAsia" w:cs="Times New Roman" w:hint="eastAsia"/>
          <w:color w:val="000000"/>
          <w:kern w:val="0"/>
          <w:szCs w:val="21"/>
        </w:rPr>
        <w:t>。两个检验都在</w:t>
      </w:r>
      <w:r w:rsidR="002C35E8" w:rsidRPr="00787021">
        <w:rPr>
          <w:rFonts w:asciiTheme="majorEastAsia" w:eastAsiaTheme="majorEastAsia" w:hAnsiTheme="majorEastAsia" w:cs="Times New Roman" w:hint="eastAsia"/>
          <w:color w:val="000000" w:themeColor="text1"/>
          <w:szCs w:val="21"/>
        </w:rPr>
        <w:t>1%水平上拒绝无空间相关的原假设</w:t>
      </w:r>
      <w:r w:rsidR="002C35E8" w:rsidRPr="00787021">
        <w:rPr>
          <w:rFonts w:asciiTheme="majorEastAsia" w:eastAsiaTheme="majorEastAsia" w:hAnsiTheme="majorEastAsia" w:cs="Times New Roman" w:hint="eastAsia"/>
          <w:color w:val="000000" w:themeColor="text1"/>
          <w:szCs w:val="24"/>
        </w:rPr>
        <w:t>。因此，</w:t>
      </w:r>
      <w:r w:rsidR="00CF67BD" w:rsidRPr="00787021">
        <w:rPr>
          <w:rFonts w:asciiTheme="majorEastAsia" w:eastAsiaTheme="majorEastAsia" w:hAnsiTheme="majorEastAsia" w:cs="Times New Roman" w:hint="eastAsia"/>
          <w:color w:val="000000" w:themeColor="text1"/>
          <w:szCs w:val="24"/>
        </w:rPr>
        <w:t>经验</w:t>
      </w:r>
      <w:r w:rsidR="002C35E8" w:rsidRPr="00787021">
        <w:rPr>
          <w:rFonts w:asciiTheme="majorEastAsia" w:eastAsiaTheme="majorEastAsia" w:hAnsiTheme="majorEastAsia" w:cs="Times New Roman" w:hint="eastAsia"/>
          <w:color w:val="000000" w:themeColor="text1"/>
          <w:szCs w:val="24"/>
        </w:rPr>
        <w:t>分析应考虑被解释变量的空间相关性</w:t>
      </w:r>
      <w:r w:rsidRPr="00787021">
        <w:rPr>
          <w:rFonts w:asciiTheme="majorEastAsia" w:eastAsiaTheme="majorEastAsia" w:hAnsiTheme="majorEastAsia" w:cs="Times New Roman" w:hint="eastAsia"/>
          <w:color w:val="000000" w:themeColor="text1"/>
          <w:szCs w:val="24"/>
        </w:rPr>
        <w:t>，采用空间计量模型</w:t>
      </w:r>
      <w:r w:rsidR="002C35E8" w:rsidRPr="00787021">
        <w:rPr>
          <w:rFonts w:asciiTheme="majorEastAsia" w:eastAsiaTheme="majorEastAsia" w:hAnsiTheme="majorEastAsia" w:cs="Times New Roman" w:hint="eastAsia"/>
          <w:color w:val="000000" w:themeColor="text1"/>
          <w:szCs w:val="24"/>
        </w:rPr>
        <w:t>。</w:t>
      </w:r>
    </w:p>
    <w:p w14:paraId="50DECC15" w14:textId="7DE33BEA" w:rsidR="00CF67BD" w:rsidRPr="00787021" w:rsidRDefault="00202951" w:rsidP="00CF67BD">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表</w:t>
      </w:r>
      <w:r w:rsidR="008F6445" w:rsidRPr="00787021">
        <w:rPr>
          <w:rFonts w:asciiTheme="majorEastAsia" w:eastAsiaTheme="majorEastAsia" w:hAnsiTheme="majorEastAsia" w:cs="Times New Roman" w:hint="eastAsia"/>
          <w:color w:val="000000" w:themeColor="text1"/>
          <w:szCs w:val="24"/>
        </w:rPr>
        <w:t>2</w:t>
      </w:r>
      <w:r w:rsidRPr="00787021">
        <w:rPr>
          <w:rFonts w:asciiTheme="majorEastAsia" w:eastAsiaTheme="majorEastAsia" w:hAnsiTheme="majorEastAsia" w:cs="Times New Roman" w:hint="eastAsia"/>
          <w:color w:val="000000" w:themeColor="text1"/>
          <w:szCs w:val="24"/>
        </w:rPr>
        <w:t>给出各类空间面板数据模型的回归结果</w:t>
      </w:r>
      <w:r w:rsidR="00720A8F" w:rsidRPr="00787021">
        <w:rPr>
          <w:rFonts w:asciiTheme="majorEastAsia" w:eastAsiaTheme="majorEastAsia" w:hAnsiTheme="majorEastAsia" w:cs="Times New Roman" w:hint="eastAsia"/>
          <w:color w:val="000000" w:themeColor="text1"/>
          <w:szCs w:val="24"/>
        </w:rPr>
        <w:t>，</w:t>
      </w:r>
      <w:r w:rsidR="00932D39" w:rsidRPr="00787021">
        <w:rPr>
          <w:rFonts w:asciiTheme="majorEastAsia" w:eastAsiaTheme="majorEastAsia" w:hAnsiTheme="majorEastAsia" w:cs="Times New Roman" w:hint="eastAsia"/>
          <w:color w:val="000000" w:themeColor="text1"/>
          <w:szCs w:val="24"/>
        </w:rPr>
        <w:t>具体包括</w:t>
      </w:r>
      <w:r w:rsidR="009D0A56" w:rsidRPr="00787021">
        <w:rPr>
          <w:rFonts w:asciiTheme="majorEastAsia" w:eastAsiaTheme="majorEastAsia" w:hAnsiTheme="majorEastAsia" w:cs="Times New Roman" w:hint="eastAsia"/>
          <w:color w:val="000000" w:themeColor="text1"/>
          <w:szCs w:val="24"/>
        </w:rPr>
        <w:t>空间滞后模型、空间误差模型、空间杜宾模型和扩展空间杜宾模型。</w:t>
      </w:r>
      <w:r w:rsidR="00526AFE" w:rsidRPr="00787021">
        <w:rPr>
          <w:rFonts w:asciiTheme="majorEastAsia" w:eastAsiaTheme="majorEastAsia" w:hAnsiTheme="majorEastAsia" w:cs="Times New Roman" w:hint="eastAsia"/>
          <w:color w:val="000000" w:themeColor="text1"/>
          <w:szCs w:val="24"/>
        </w:rPr>
        <w:t>五</w:t>
      </w:r>
      <w:r w:rsidR="009D0A56" w:rsidRPr="00787021">
        <w:rPr>
          <w:rFonts w:asciiTheme="majorEastAsia" w:eastAsiaTheme="majorEastAsia" w:hAnsiTheme="majorEastAsia" w:cs="Times New Roman" w:hint="eastAsia"/>
          <w:color w:val="000000" w:themeColor="text1"/>
          <w:szCs w:val="24"/>
        </w:rPr>
        <w:t>个模型中</w:t>
      </w:r>
      <w:r w:rsidR="002D6707" w:rsidRPr="00787021">
        <w:rPr>
          <w:rFonts w:asciiTheme="majorEastAsia" w:eastAsiaTheme="majorEastAsia" w:hAnsiTheme="majorEastAsia" w:cs="Times New Roman" w:hint="eastAsia"/>
          <w:color w:val="000000" w:themeColor="text1"/>
          <w:szCs w:val="24"/>
        </w:rPr>
        <w:t>人力资本、非国有企业就业人数占比和地方财政预算支出占比的系数估计值都显著，且取值大小与</w:t>
      </w:r>
      <w:r w:rsidR="003C34C0" w:rsidRPr="00787021">
        <w:rPr>
          <w:rFonts w:asciiTheme="majorEastAsia" w:eastAsiaTheme="majorEastAsia" w:hAnsiTheme="majorEastAsia" w:cs="Times New Roman" w:hint="eastAsia"/>
          <w:color w:val="000000" w:themeColor="text1"/>
          <w:szCs w:val="24"/>
        </w:rPr>
        <w:t>不考虑空间相关性的</w:t>
      </w:r>
      <w:r w:rsidR="002D6707" w:rsidRPr="00787021">
        <w:rPr>
          <w:rFonts w:asciiTheme="majorEastAsia" w:eastAsiaTheme="majorEastAsia" w:hAnsiTheme="majorEastAsia" w:cs="Times New Roman" w:hint="eastAsia"/>
          <w:color w:val="000000" w:themeColor="text1"/>
          <w:szCs w:val="24"/>
        </w:rPr>
        <w:t>固定效应模型相差不大</w:t>
      </w:r>
      <w:r w:rsidR="009D0A56" w:rsidRPr="00787021">
        <w:rPr>
          <w:rFonts w:asciiTheme="majorEastAsia" w:eastAsiaTheme="majorEastAsia" w:hAnsiTheme="majorEastAsia" w:cs="Times New Roman" w:hint="eastAsia"/>
          <w:color w:val="000000" w:themeColor="text1"/>
          <w:szCs w:val="24"/>
        </w:rPr>
        <w:t>。</w:t>
      </w:r>
      <w:r w:rsidR="002D6707" w:rsidRPr="00787021">
        <w:rPr>
          <w:rFonts w:asciiTheme="majorEastAsia" w:eastAsiaTheme="majorEastAsia" w:hAnsiTheme="majorEastAsia" w:cs="Times New Roman" w:hint="eastAsia"/>
          <w:color w:val="000000" w:themeColor="text1"/>
          <w:szCs w:val="24"/>
        </w:rPr>
        <w:t>根据</w:t>
      </w:r>
      <w:r w:rsidR="00CF67BD" w:rsidRPr="00787021">
        <w:rPr>
          <w:rFonts w:asciiTheme="majorEastAsia" w:eastAsiaTheme="majorEastAsia" w:hAnsiTheme="majorEastAsia" w:cs="Times New Roman" w:hint="eastAsia"/>
          <w:color w:val="000000" w:themeColor="text1"/>
          <w:szCs w:val="24"/>
        </w:rPr>
        <w:t>表</w:t>
      </w:r>
      <w:r w:rsidR="0022401E" w:rsidRPr="00787021">
        <w:rPr>
          <w:rFonts w:asciiTheme="majorEastAsia" w:eastAsiaTheme="majorEastAsia" w:hAnsiTheme="majorEastAsia" w:cs="Times New Roman" w:hint="eastAsia"/>
          <w:color w:val="000000" w:themeColor="text1"/>
          <w:szCs w:val="24"/>
        </w:rPr>
        <w:t>2</w:t>
      </w:r>
      <w:r w:rsidR="002D6707" w:rsidRPr="00787021">
        <w:rPr>
          <w:rFonts w:asciiTheme="majorEastAsia" w:eastAsiaTheme="majorEastAsia" w:hAnsiTheme="majorEastAsia" w:cs="Times New Roman" w:hint="eastAsia"/>
          <w:color w:val="000000" w:themeColor="text1"/>
          <w:szCs w:val="24"/>
        </w:rPr>
        <w:t>可得到如下主要结论：</w:t>
      </w:r>
    </w:p>
    <w:p w14:paraId="0E481268" w14:textId="456C1912" w:rsidR="0022401E" w:rsidRPr="00787021" w:rsidRDefault="00C42B01" w:rsidP="00CF67BD">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第一，扩展空间杜宾模型为分析本文研究问题的最优模型。</w:t>
      </w:r>
      <w:r w:rsidRPr="00787021">
        <w:rPr>
          <w:rFonts w:asciiTheme="majorEastAsia" w:eastAsiaTheme="majorEastAsia" w:hAnsiTheme="majorEastAsia" w:hint="eastAsia"/>
          <w:color w:val="000000" w:themeColor="text1"/>
          <w:szCs w:val="21"/>
        </w:rPr>
        <w:t>首先，从检验结果看，相对于空间滞后模型与空间误差模型，空间杜宾模型更为合理。</w:t>
      </w:r>
      <w:r w:rsidRPr="00787021">
        <w:rPr>
          <w:rFonts w:asciiTheme="majorEastAsia" w:eastAsiaTheme="majorEastAsia" w:hAnsiTheme="majorEastAsia" w:cs="Times New Roman" w:hint="eastAsia"/>
          <w:color w:val="000000" w:themeColor="text1"/>
          <w:szCs w:val="24"/>
        </w:rPr>
        <w:t>Wald</w:t>
      </w:r>
      <w:r w:rsidRPr="00787021">
        <w:rPr>
          <w:rFonts w:asciiTheme="majorEastAsia" w:eastAsiaTheme="majorEastAsia" w:hAnsiTheme="majorEastAsia" w:hint="eastAsia"/>
          <w:color w:val="000000" w:themeColor="text1"/>
          <w:szCs w:val="21"/>
        </w:rPr>
        <w:t>空间滞后检验统计量</w:t>
      </w:r>
      <w:r w:rsidRPr="00787021">
        <w:rPr>
          <w:rFonts w:asciiTheme="majorEastAsia" w:eastAsiaTheme="majorEastAsia" w:hAnsiTheme="majorEastAsia" w:cs="Times New Roman" w:hint="eastAsia"/>
          <w:color w:val="000000" w:themeColor="text1"/>
          <w:szCs w:val="24"/>
        </w:rPr>
        <w:t>(12.150)</w:t>
      </w:r>
      <w:r w:rsidRPr="00787021">
        <w:rPr>
          <w:rFonts w:asciiTheme="majorEastAsia" w:eastAsiaTheme="majorEastAsia" w:hAnsiTheme="majorEastAsia" w:hint="eastAsia"/>
          <w:color w:val="000000" w:themeColor="text1"/>
          <w:szCs w:val="21"/>
        </w:rPr>
        <w:t>和</w:t>
      </w:r>
      <w:r w:rsidRPr="00787021">
        <w:rPr>
          <w:rFonts w:asciiTheme="majorEastAsia" w:eastAsiaTheme="majorEastAsia" w:hAnsiTheme="majorEastAsia" w:cs="Times New Roman" w:hint="eastAsia"/>
          <w:color w:val="000000" w:themeColor="text1"/>
          <w:szCs w:val="24"/>
        </w:rPr>
        <w:t>LR</w:t>
      </w:r>
      <w:r w:rsidRPr="00787021">
        <w:rPr>
          <w:rFonts w:asciiTheme="majorEastAsia" w:eastAsiaTheme="majorEastAsia" w:hAnsiTheme="majorEastAsia" w:hint="eastAsia"/>
          <w:color w:val="000000" w:themeColor="text1"/>
          <w:szCs w:val="21"/>
        </w:rPr>
        <w:t>空间滞后检验统计量</w:t>
      </w:r>
      <w:r w:rsidRPr="00787021">
        <w:rPr>
          <w:rFonts w:asciiTheme="majorEastAsia" w:eastAsiaTheme="majorEastAsia" w:hAnsiTheme="majorEastAsia" w:cs="Times New Roman" w:hint="eastAsia"/>
          <w:color w:val="000000" w:themeColor="text1"/>
          <w:szCs w:val="24"/>
        </w:rPr>
        <w:t>(12.396)</w:t>
      </w:r>
      <w:r w:rsidRPr="00787021">
        <w:rPr>
          <w:rFonts w:asciiTheme="majorEastAsia" w:eastAsiaTheme="majorEastAsia" w:hAnsiTheme="majorEastAsia" w:hint="eastAsia"/>
          <w:color w:val="000000" w:themeColor="text1"/>
          <w:szCs w:val="21"/>
        </w:rPr>
        <w:t>均拒绝原假设(</w:t>
      </w:r>
      <w:r w:rsidRPr="00787021">
        <w:rPr>
          <w:rFonts w:asciiTheme="majorEastAsia" w:eastAsiaTheme="majorEastAsia" w:hAnsiTheme="majorEastAsia" w:cs="Times New Roman" w:hint="eastAsia"/>
          <w:color w:val="000000" w:themeColor="text1"/>
          <w:szCs w:val="24"/>
        </w:rPr>
        <w:t>1%</w:t>
      </w:r>
      <w:r w:rsidRPr="00787021">
        <w:rPr>
          <w:rFonts w:asciiTheme="majorEastAsia" w:eastAsiaTheme="majorEastAsia" w:hAnsiTheme="majorEastAsia" w:hint="eastAsia"/>
          <w:color w:val="000000" w:themeColor="text1"/>
          <w:szCs w:val="21"/>
        </w:rPr>
        <w:t>的显著水平下)，表明空间杜宾模型比空间滞后模型更适合；同样地，</w:t>
      </w:r>
      <w:r w:rsidRPr="00787021">
        <w:rPr>
          <w:rFonts w:asciiTheme="majorEastAsia" w:eastAsiaTheme="majorEastAsia" w:hAnsiTheme="majorEastAsia" w:cs="Times New Roman" w:hint="eastAsia"/>
          <w:color w:val="000000" w:themeColor="text1"/>
          <w:szCs w:val="24"/>
        </w:rPr>
        <w:t>Wald</w:t>
      </w:r>
      <w:r w:rsidRPr="00787021">
        <w:rPr>
          <w:rFonts w:asciiTheme="majorEastAsia" w:eastAsiaTheme="majorEastAsia" w:hAnsiTheme="majorEastAsia" w:hint="eastAsia"/>
          <w:color w:val="000000" w:themeColor="text1"/>
          <w:szCs w:val="21"/>
        </w:rPr>
        <w:t>空间误差检验统计量</w:t>
      </w:r>
      <w:r w:rsidRPr="00787021">
        <w:rPr>
          <w:rFonts w:asciiTheme="majorEastAsia" w:eastAsiaTheme="majorEastAsia" w:hAnsiTheme="majorEastAsia" w:cs="Times New Roman" w:hint="eastAsia"/>
          <w:color w:val="000000" w:themeColor="text1"/>
          <w:szCs w:val="24"/>
        </w:rPr>
        <w:t>(9.979)</w:t>
      </w:r>
      <w:r w:rsidRPr="00787021">
        <w:rPr>
          <w:rFonts w:asciiTheme="majorEastAsia" w:eastAsiaTheme="majorEastAsia" w:hAnsiTheme="majorEastAsia" w:hint="eastAsia"/>
          <w:color w:val="000000" w:themeColor="text1"/>
          <w:szCs w:val="21"/>
        </w:rPr>
        <w:t>和</w:t>
      </w:r>
      <w:r w:rsidRPr="00787021">
        <w:rPr>
          <w:rFonts w:asciiTheme="majorEastAsia" w:eastAsiaTheme="majorEastAsia" w:hAnsiTheme="majorEastAsia" w:cs="Times New Roman" w:hint="eastAsia"/>
          <w:color w:val="000000" w:themeColor="text1"/>
          <w:szCs w:val="24"/>
        </w:rPr>
        <w:t>LR</w:t>
      </w:r>
      <w:r w:rsidRPr="00787021">
        <w:rPr>
          <w:rFonts w:asciiTheme="majorEastAsia" w:eastAsiaTheme="majorEastAsia" w:hAnsiTheme="majorEastAsia" w:hint="eastAsia"/>
          <w:color w:val="000000" w:themeColor="text1"/>
          <w:szCs w:val="21"/>
        </w:rPr>
        <w:t>空间误差检验统计量</w:t>
      </w:r>
      <w:r w:rsidRPr="00787021">
        <w:rPr>
          <w:rFonts w:asciiTheme="majorEastAsia" w:eastAsiaTheme="majorEastAsia" w:hAnsiTheme="majorEastAsia" w:cs="Times New Roman" w:hint="eastAsia"/>
          <w:color w:val="000000" w:themeColor="text1"/>
          <w:szCs w:val="24"/>
        </w:rPr>
        <w:t>(10.653)</w:t>
      </w:r>
      <w:r w:rsidRPr="00787021">
        <w:rPr>
          <w:rFonts w:asciiTheme="majorEastAsia" w:eastAsiaTheme="majorEastAsia" w:hAnsiTheme="majorEastAsia" w:hint="eastAsia"/>
          <w:color w:val="000000" w:themeColor="text1"/>
          <w:szCs w:val="21"/>
        </w:rPr>
        <w:t>均拒绝原假设(</w:t>
      </w:r>
      <w:r w:rsidRPr="00787021">
        <w:rPr>
          <w:rFonts w:asciiTheme="majorEastAsia" w:eastAsiaTheme="majorEastAsia" w:hAnsiTheme="majorEastAsia" w:cs="Times New Roman" w:hint="eastAsia"/>
          <w:color w:val="000000" w:themeColor="text1"/>
          <w:szCs w:val="24"/>
        </w:rPr>
        <w:t>5%</w:t>
      </w:r>
      <w:r w:rsidRPr="00787021">
        <w:rPr>
          <w:rFonts w:asciiTheme="majorEastAsia" w:eastAsiaTheme="majorEastAsia" w:hAnsiTheme="majorEastAsia" w:hint="eastAsia"/>
          <w:color w:val="000000" w:themeColor="text1"/>
          <w:szCs w:val="21"/>
        </w:rPr>
        <w:t>的显著水平下)，表明空间杜宾模型比空间误差模型更适合。其次，从技术水平空间相邻项的回归系数估计值差异看</w:t>
      </w:r>
      <w:r w:rsidRPr="00787021">
        <w:rPr>
          <w:rFonts w:asciiTheme="majorEastAsia" w:eastAsiaTheme="majorEastAsia" w:hAnsiTheme="majorEastAsia"/>
          <w:color w:val="000000" w:themeColor="text1"/>
          <w:szCs w:val="21"/>
          <w:vertAlign w:val="superscript"/>
        </w:rPr>
        <w:footnoteReference w:id="18"/>
      </w:r>
      <w:r w:rsidRPr="00787021">
        <w:rPr>
          <w:rFonts w:asciiTheme="majorEastAsia" w:eastAsiaTheme="majorEastAsia" w:hAnsiTheme="majorEastAsia" w:hint="eastAsia"/>
          <w:color w:val="000000" w:themeColor="text1"/>
          <w:szCs w:val="21"/>
        </w:rPr>
        <w:t>，相对于空间杜宾模型，扩展空间杜宾模型更合理。在</w:t>
      </w:r>
      <w:r w:rsidRPr="00787021">
        <w:rPr>
          <w:rFonts w:asciiTheme="majorEastAsia" w:eastAsiaTheme="majorEastAsia" w:hAnsiTheme="majorEastAsia" w:cs="Times New Roman" w:hint="eastAsia"/>
          <w:color w:val="000000" w:themeColor="text1"/>
          <w:szCs w:val="24"/>
        </w:rPr>
        <w:t>１%</w:t>
      </w:r>
      <w:r w:rsidRPr="00787021">
        <w:rPr>
          <w:rFonts w:asciiTheme="majorEastAsia" w:eastAsiaTheme="majorEastAsia" w:hAnsiTheme="majorEastAsia" w:hint="eastAsia"/>
          <w:color w:val="000000" w:themeColor="text1"/>
          <w:szCs w:val="21"/>
        </w:rPr>
        <w:t>的显著水平下，技术水平省内空间相邻项与省际空间相邻项的回归系数估计值之差</w:t>
      </w:r>
      <w:r w:rsidRPr="00787021">
        <w:rPr>
          <w:rFonts w:asciiTheme="majorEastAsia" w:eastAsiaTheme="majorEastAsia" w:hAnsiTheme="majorEastAsia" w:cs="Times New Roman" w:hint="eastAsia"/>
          <w:color w:val="000000" w:themeColor="text1"/>
          <w:szCs w:val="24"/>
        </w:rPr>
        <w:t>显著不</w:t>
      </w:r>
      <w:r w:rsidRPr="00787021">
        <w:rPr>
          <w:rFonts w:asciiTheme="majorEastAsia" w:eastAsiaTheme="majorEastAsia" w:hAnsiTheme="majorEastAsia" w:hint="eastAsia"/>
          <w:color w:val="000000" w:themeColor="text1"/>
          <w:szCs w:val="21"/>
        </w:rPr>
        <w:t>为零，表明两类空间相关之间存在明显的差异，从而在模型中应该加以区分。此外，扩展空间杜宾模型的极大对数似然值</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color w:val="000000" w:themeColor="text1"/>
          <w:szCs w:val="24"/>
        </w:rPr>
        <w:t>11462.473</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hint="eastAsia"/>
          <w:color w:val="000000" w:themeColor="text1"/>
          <w:szCs w:val="21"/>
        </w:rPr>
        <w:t>也大于空间杜宾模型的极大对数似然值</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color w:val="000000" w:themeColor="text1"/>
          <w:szCs w:val="24"/>
        </w:rPr>
        <w:t>11458.828</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hint="eastAsia"/>
          <w:color w:val="000000" w:themeColor="text1"/>
          <w:szCs w:val="21"/>
        </w:rPr>
        <w:t>，且为四个模型中的最大值。这些均表明，相对于其它三个模型，扩展空间杜宾模型为分析本文研究问题的最优模型。因此，本文后继分析均基于扩展空间杜宾模型的估计结果(第</w:t>
      </w:r>
      <w:r w:rsidRPr="00787021">
        <w:rPr>
          <w:rFonts w:asciiTheme="majorEastAsia" w:eastAsiaTheme="majorEastAsia" w:hAnsiTheme="majorEastAsia" w:cs="Times New Roman"/>
          <w:color w:val="000000" w:themeColor="text1"/>
          <w:szCs w:val="24"/>
        </w:rPr>
        <w:t>(</w:t>
      </w:r>
      <w:r w:rsidRPr="00787021">
        <w:rPr>
          <w:rFonts w:asciiTheme="majorEastAsia" w:eastAsiaTheme="majorEastAsia" w:hAnsiTheme="majorEastAsia" w:cs="Times New Roman" w:hint="eastAsia"/>
          <w:color w:val="000000" w:themeColor="text1"/>
          <w:szCs w:val="24"/>
        </w:rPr>
        <w:t>4</w:t>
      </w:r>
      <w:r w:rsidRPr="00787021">
        <w:rPr>
          <w:rFonts w:asciiTheme="majorEastAsia" w:eastAsiaTheme="majorEastAsia" w:hAnsiTheme="majorEastAsia" w:cs="Times New Roman"/>
          <w:color w:val="000000" w:themeColor="text1"/>
          <w:szCs w:val="24"/>
        </w:rPr>
        <w:t>)</w:t>
      </w:r>
      <w:r w:rsidRPr="00787021">
        <w:rPr>
          <w:rFonts w:asciiTheme="majorEastAsia" w:eastAsiaTheme="majorEastAsia" w:hAnsiTheme="majorEastAsia"/>
          <w:color w:val="000000" w:themeColor="text1"/>
          <w:szCs w:val="21"/>
        </w:rPr>
        <w:t>列</w:t>
      </w:r>
      <w:r w:rsidRPr="00787021">
        <w:rPr>
          <w:rFonts w:asciiTheme="majorEastAsia" w:eastAsiaTheme="majorEastAsia" w:hAnsiTheme="majorEastAsia" w:hint="eastAsia"/>
          <w:color w:val="000000" w:themeColor="text1"/>
          <w:szCs w:val="21"/>
        </w:rPr>
        <w:t>)。</w:t>
      </w:r>
    </w:p>
    <w:p w14:paraId="2DF9BE78" w14:textId="610CDC8E" w:rsidR="00C42B01" w:rsidRPr="00787021" w:rsidRDefault="00202951" w:rsidP="00C42B01">
      <w:pPr>
        <w:adjustRightInd w:val="0"/>
        <w:snapToGrid w:val="0"/>
        <w:jc w:val="center"/>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hint="eastAsia"/>
          <w:color w:val="000000" w:themeColor="text1"/>
          <w:sz w:val="18"/>
          <w:szCs w:val="18"/>
        </w:rPr>
        <w:t>表</w:t>
      </w:r>
      <w:r w:rsidR="008F6445" w:rsidRPr="00787021">
        <w:rPr>
          <w:rFonts w:asciiTheme="majorEastAsia" w:eastAsiaTheme="majorEastAsia" w:hAnsiTheme="majorEastAsia" w:cs="Times New Roman" w:hint="eastAsia"/>
          <w:color w:val="000000" w:themeColor="text1"/>
          <w:sz w:val="18"/>
          <w:szCs w:val="18"/>
        </w:rPr>
        <w:t>2</w:t>
      </w:r>
      <w:r w:rsidRPr="00787021">
        <w:rPr>
          <w:rFonts w:asciiTheme="majorEastAsia" w:eastAsiaTheme="majorEastAsia" w:hAnsiTheme="majorEastAsia" w:cs="Times New Roman" w:hint="eastAsia"/>
          <w:color w:val="000000" w:themeColor="text1"/>
          <w:sz w:val="18"/>
          <w:szCs w:val="18"/>
        </w:rPr>
        <w:t xml:space="preserve">  </w:t>
      </w:r>
      <w:r w:rsidR="009C7D8A" w:rsidRPr="00787021">
        <w:rPr>
          <w:rFonts w:asciiTheme="majorEastAsia" w:eastAsiaTheme="majorEastAsia" w:hAnsiTheme="majorEastAsia" w:cs="Times New Roman" w:hint="eastAsia"/>
          <w:color w:val="000000" w:themeColor="text1"/>
          <w:sz w:val="18"/>
          <w:szCs w:val="18"/>
        </w:rPr>
        <w:t>各种</w:t>
      </w:r>
      <w:r w:rsidRPr="00787021">
        <w:rPr>
          <w:rFonts w:asciiTheme="majorEastAsia" w:eastAsiaTheme="majorEastAsia" w:hAnsiTheme="majorEastAsia" w:cs="Times New Roman" w:hint="eastAsia"/>
          <w:color w:val="000000" w:themeColor="text1"/>
          <w:sz w:val="18"/>
          <w:szCs w:val="18"/>
        </w:rPr>
        <w:t>空间</w:t>
      </w:r>
      <w:r w:rsidR="009C7D8A" w:rsidRPr="00787021">
        <w:rPr>
          <w:rFonts w:asciiTheme="majorEastAsia" w:eastAsiaTheme="majorEastAsia" w:hAnsiTheme="majorEastAsia" w:cs="Times New Roman" w:hint="eastAsia"/>
          <w:color w:val="000000" w:themeColor="text1"/>
          <w:sz w:val="18"/>
          <w:szCs w:val="18"/>
        </w:rPr>
        <w:t>计量模型的估计</w:t>
      </w:r>
      <w:r w:rsidRPr="00787021">
        <w:rPr>
          <w:rFonts w:asciiTheme="majorEastAsia" w:eastAsiaTheme="majorEastAsia" w:hAnsiTheme="majorEastAsia" w:cs="Times New Roman" w:hint="eastAsia"/>
          <w:color w:val="000000" w:themeColor="text1"/>
          <w:sz w:val="18"/>
          <w:szCs w:val="18"/>
        </w:rPr>
        <w:t>结果</w:t>
      </w:r>
    </w:p>
    <w:tbl>
      <w:tblPr>
        <w:tblW w:w="7386" w:type="dxa"/>
        <w:jc w:val="center"/>
        <w:tblLook w:val="04A0" w:firstRow="1" w:lastRow="0" w:firstColumn="1" w:lastColumn="0" w:noHBand="0" w:noVBand="1"/>
      </w:tblPr>
      <w:tblGrid>
        <w:gridCol w:w="1858"/>
        <w:gridCol w:w="1134"/>
        <w:gridCol w:w="1168"/>
        <w:gridCol w:w="1026"/>
        <w:gridCol w:w="1026"/>
        <w:gridCol w:w="1100"/>
        <w:gridCol w:w="74"/>
      </w:tblGrid>
      <w:tr w:rsidR="00C42B01" w:rsidRPr="00787021" w14:paraId="278B6D52" w14:textId="77777777" w:rsidTr="00C42B01">
        <w:trPr>
          <w:gridAfter w:val="1"/>
          <w:wAfter w:w="74" w:type="dxa"/>
          <w:trHeight w:val="660"/>
          <w:jc w:val="center"/>
        </w:trPr>
        <w:tc>
          <w:tcPr>
            <w:tcW w:w="1858" w:type="dxa"/>
            <w:tcBorders>
              <w:top w:val="double" w:sz="6" w:space="0" w:color="auto"/>
              <w:left w:val="nil"/>
              <w:bottom w:val="nil"/>
              <w:right w:val="single" w:sz="4" w:space="0" w:color="auto"/>
            </w:tcBorders>
            <w:shd w:val="clear" w:color="auto" w:fill="auto"/>
            <w:noWrap/>
            <w:vAlign w:val="center"/>
            <w:hideMark/>
          </w:tcPr>
          <w:p w14:paraId="69A880BA"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变量</w:t>
            </w:r>
          </w:p>
        </w:tc>
        <w:tc>
          <w:tcPr>
            <w:tcW w:w="1134" w:type="dxa"/>
            <w:tcBorders>
              <w:top w:val="double" w:sz="6" w:space="0" w:color="auto"/>
              <w:left w:val="nil"/>
              <w:bottom w:val="nil"/>
              <w:right w:val="single" w:sz="4" w:space="0" w:color="auto"/>
            </w:tcBorders>
            <w:shd w:val="clear" w:color="auto" w:fill="auto"/>
            <w:vAlign w:val="center"/>
            <w:hideMark/>
          </w:tcPr>
          <w:p w14:paraId="71825EAB"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(1)</w:t>
            </w:r>
          </w:p>
          <w:p w14:paraId="005F488D" w14:textId="262195F3"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空间滞后模型</w:t>
            </w:r>
          </w:p>
        </w:tc>
        <w:tc>
          <w:tcPr>
            <w:tcW w:w="1168" w:type="dxa"/>
            <w:tcBorders>
              <w:top w:val="double" w:sz="6" w:space="0" w:color="auto"/>
              <w:left w:val="nil"/>
              <w:bottom w:val="nil"/>
              <w:right w:val="single" w:sz="4" w:space="0" w:color="auto"/>
            </w:tcBorders>
            <w:shd w:val="clear" w:color="auto" w:fill="auto"/>
            <w:vAlign w:val="center"/>
            <w:hideMark/>
          </w:tcPr>
          <w:p w14:paraId="1A5562E9"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(2)</w:t>
            </w:r>
          </w:p>
          <w:p w14:paraId="626EE8B1" w14:textId="2E7A066E"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空间杜宾模型</w:t>
            </w:r>
          </w:p>
        </w:tc>
        <w:tc>
          <w:tcPr>
            <w:tcW w:w="1026" w:type="dxa"/>
            <w:tcBorders>
              <w:top w:val="double" w:sz="6" w:space="0" w:color="auto"/>
              <w:left w:val="nil"/>
              <w:bottom w:val="nil"/>
              <w:right w:val="single" w:sz="4" w:space="0" w:color="auto"/>
            </w:tcBorders>
            <w:shd w:val="clear" w:color="auto" w:fill="auto"/>
            <w:vAlign w:val="center"/>
            <w:hideMark/>
          </w:tcPr>
          <w:p w14:paraId="617ACBD4" w14:textId="77777777" w:rsidR="005E64F6"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(3)</w:t>
            </w:r>
          </w:p>
          <w:p w14:paraId="53E1B33B" w14:textId="58C039EB"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空间误差</w:t>
            </w:r>
            <w:r w:rsidRPr="00787021">
              <w:rPr>
                <w:rFonts w:asciiTheme="majorEastAsia" w:eastAsiaTheme="majorEastAsia" w:hAnsiTheme="majorEastAsia" w:cs="Times New Roman" w:hint="eastAsia"/>
                <w:color w:val="000000" w:themeColor="text1"/>
                <w:kern w:val="0"/>
                <w:sz w:val="18"/>
                <w:szCs w:val="18"/>
              </w:rPr>
              <w:t>模型</w:t>
            </w:r>
          </w:p>
        </w:tc>
        <w:tc>
          <w:tcPr>
            <w:tcW w:w="1026" w:type="dxa"/>
            <w:tcBorders>
              <w:top w:val="double" w:sz="6" w:space="0" w:color="auto"/>
              <w:left w:val="single" w:sz="4" w:space="0" w:color="auto"/>
              <w:bottom w:val="nil"/>
              <w:right w:val="single" w:sz="4" w:space="0" w:color="auto"/>
            </w:tcBorders>
            <w:vAlign w:val="center"/>
          </w:tcPr>
          <w:p w14:paraId="427B1112"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(4)</w:t>
            </w:r>
          </w:p>
          <w:p w14:paraId="14A5BA00" w14:textId="3EEA6D9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扩展空间杜宾模型</w:t>
            </w:r>
          </w:p>
        </w:tc>
        <w:tc>
          <w:tcPr>
            <w:tcW w:w="1100" w:type="dxa"/>
            <w:tcBorders>
              <w:top w:val="double" w:sz="6" w:space="0" w:color="auto"/>
              <w:left w:val="single" w:sz="4" w:space="0" w:color="auto"/>
              <w:bottom w:val="nil"/>
            </w:tcBorders>
            <w:vAlign w:val="center"/>
          </w:tcPr>
          <w:p w14:paraId="7E2EF374" w14:textId="77777777" w:rsidR="005E64F6"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（5）</w:t>
            </w:r>
          </w:p>
          <w:p w14:paraId="34DD4421" w14:textId="064AC9DE"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扩展空间杜宾模型</w:t>
            </w:r>
          </w:p>
        </w:tc>
      </w:tr>
      <w:tr w:rsidR="00C42B01" w:rsidRPr="00787021" w14:paraId="1A008DFF" w14:textId="77777777" w:rsidTr="00C42B01">
        <w:trPr>
          <w:gridAfter w:val="1"/>
          <w:wAfter w:w="74" w:type="dxa"/>
          <w:trHeight w:val="499"/>
          <w:jc w:val="center"/>
        </w:trPr>
        <w:tc>
          <w:tcPr>
            <w:tcW w:w="1858" w:type="dxa"/>
            <w:tcBorders>
              <w:top w:val="double" w:sz="6" w:space="0" w:color="auto"/>
              <w:left w:val="nil"/>
              <w:bottom w:val="single" w:sz="4" w:space="0" w:color="auto"/>
              <w:right w:val="single" w:sz="4" w:space="0" w:color="auto"/>
            </w:tcBorders>
            <w:shd w:val="clear" w:color="auto" w:fill="auto"/>
            <w:vAlign w:val="center"/>
            <w:hideMark/>
          </w:tcPr>
          <w:p w14:paraId="2AEDB9A2"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空间邻近矩阵×技术水平</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02FE8F2F"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0.283***</w:t>
            </w:r>
          </w:p>
          <w:p w14:paraId="7CF74354" w14:textId="6A3EB6FA"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(0.022)</w:t>
            </w:r>
          </w:p>
        </w:tc>
        <w:tc>
          <w:tcPr>
            <w:tcW w:w="1168" w:type="dxa"/>
            <w:tcBorders>
              <w:top w:val="double" w:sz="6" w:space="0" w:color="auto"/>
              <w:left w:val="nil"/>
              <w:bottom w:val="single" w:sz="4" w:space="0" w:color="auto"/>
              <w:right w:val="single" w:sz="4" w:space="0" w:color="auto"/>
            </w:tcBorders>
            <w:shd w:val="clear" w:color="auto" w:fill="auto"/>
            <w:vAlign w:val="center"/>
            <w:hideMark/>
          </w:tcPr>
          <w:p w14:paraId="57C2B91D"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0.294***</w:t>
            </w:r>
          </w:p>
          <w:p w14:paraId="34DEF8A9" w14:textId="7AC7A2F0"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(0.022)</w:t>
            </w:r>
          </w:p>
        </w:tc>
        <w:tc>
          <w:tcPr>
            <w:tcW w:w="1026" w:type="dxa"/>
            <w:tcBorders>
              <w:top w:val="double" w:sz="6" w:space="0" w:color="auto"/>
              <w:left w:val="nil"/>
              <w:bottom w:val="single" w:sz="4" w:space="0" w:color="auto"/>
              <w:right w:val="single" w:sz="4" w:space="0" w:color="auto"/>
            </w:tcBorders>
            <w:shd w:val="clear" w:color="auto" w:fill="auto"/>
            <w:noWrap/>
            <w:vAlign w:val="center"/>
            <w:hideMark/>
          </w:tcPr>
          <w:p w14:paraId="68F62AB5"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double" w:sz="6" w:space="0" w:color="auto"/>
              <w:left w:val="single" w:sz="4" w:space="0" w:color="auto"/>
              <w:bottom w:val="single" w:sz="4" w:space="0" w:color="auto"/>
              <w:right w:val="single" w:sz="4" w:space="0" w:color="auto"/>
            </w:tcBorders>
            <w:vAlign w:val="center"/>
          </w:tcPr>
          <w:p w14:paraId="46D14E40"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00" w:type="dxa"/>
            <w:tcBorders>
              <w:top w:val="double" w:sz="6" w:space="0" w:color="auto"/>
              <w:left w:val="single" w:sz="4" w:space="0" w:color="auto"/>
              <w:bottom w:val="single" w:sz="4" w:space="0" w:color="auto"/>
            </w:tcBorders>
            <w:vAlign w:val="center"/>
          </w:tcPr>
          <w:p w14:paraId="66B3C7B0"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77FC9045"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2254280F"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省内邻近矩阵×技术水平</w:t>
            </w:r>
          </w:p>
        </w:tc>
        <w:tc>
          <w:tcPr>
            <w:tcW w:w="1134" w:type="dxa"/>
            <w:tcBorders>
              <w:top w:val="nil"/>
              <w:left w:val="nil"/>
              <w:bottom w:val="single" w:sz="4" w:space="0" w:color="auto"/>
              <w:right w:val="single" w:sz="4" w:space="0" w:color="auto"/>
            </w:tcBorders>
            <w:shd w:val="clear" w:color="auto" w:fill="auto"/>
            <w:vAlign w:val="center"/>
            <w:hideMark/>
          </w:tcPr>
          <w:p w14:paraId="119198AD"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nil"/>
              <w:left w:val="nil"/>
              <w:bottom w:val="single" w:sz="4" w:space="0" w:color="auto"/>
              <w:right w:val="single" w:sz="4" w:space="0" w:color="auto"/>
            </w:tcBorders>
            <w:shd w:val="clear" w:color="auto" w:fill="auto"/>
            <w:vAlign w:val="center"/>
            <w:hideMark/>
          </w:tcPr>
          <w:p w14:paraId="199AD46E"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63D4408C"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single" w:sz="4" w:space="0" w:color="auto"/>
              <w:bottom w:val="single" w:sz="4" w:space="0" w:color="auto"/>
              <w:right w:val="single" w:sz="4" w:space="0" w:color="auto"/>
            </w:tcBorders>
            <w:vAlign w:val="center"/>
          </w:tcPr>
          <w:p w14:paraId="32523C1D"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0.313***</w:t>
            </w:r>
          </w:p>
          <w:p w14:paraId="60BD2ABA" w14:textId="64447BE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(0.026)</w:t>
            </w:r>
          </w:p>
        </w:tc>
        <w:tc>
          <w:tcPr>
            <w:tcW w:w="1100" w:type="dxa"/>
            <w:tcBorders>
              <w:top w:val="nil"/>
              <w:left w:val="single" w:sz="4" w:space="0" w:color="auto"/>
              <w:bottom w:val="single" w:sz="4" w:space="0" w:color="auto"/>
            </w:tcBorders>
            <w:vAlign w:val="center"/>
          </w:tcPr>
          <w:p w14:paraId="78141808"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0.310***</w:t>
            </w:r>
          </w:p>
          <w:p w14:paraId="541D02AD" w14:textId="17D8ED4B"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(0.026)</w:t>
            </w:r>
          </w:p>
        </w:tc>
      </w:tr>
      <w:tr w:rsidR="00C42B01" w:rsidRPr="00787021" w14:paraId="608D6827"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2F3796B6"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lastRenderedPageBreak/>
              <w:t>省际邻近矩阵×技术水平</w:t>
            </w:r>
          </w:p>
        </w:tc>
        <w:tc>
          <w:tcPr>
            <w:tcW w:w="1134" w:type="dxa"/>
            <w:tcBorders>
              <w:top w:val="nil"/>
              <w:left w:val="nil"/>
              <w:bottom w:val="single" w:sz="4" w:space="0" w:color="auto"/>
              <w:right w:val="single" w:sz="4" w:space="0" w:color="auto"/>
            </w:tcBorders>
            <w:shd w:val="clear" w:color="auto" w:fill="auto"/>
            <w:vAlign w:val="center"/>
            <w:hideMark/>
          </w:tcPr>
          <w:p w14:paraId="029D9053"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nil"/>
              <w:left w:val="nil"/>
              <w:bottom w:val="single" w:sz="4" w:space="0" w:color="auto"/>
              <w:right w:val="single" w:sz="4" w:space="0" w:color="auto"/>
            </w:tcBorders>
            <w:shd w:val="clear" w:color="auto" w:fill="auto"/>
            <w:vAlign w:val="center"/>
            <w:hideMark/>
          </w:tcPr>
          <w:p w14:paraId="71B66936"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7DEF2B23"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single" w:sz="4" w:space="0" w:color="auto"/>
              <w:bottom w:val="single" w:sz="4" w:space="0" w:color="auto"/>
              <w:right w:val="single" w:sz="4" w:space="0" w:color="auto"/>
            </w:tcBorders>
            <w:vAlign w:val="center"/>
          </w:tcPr>
          <w:p w14:paraId="0D4DC553"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0.196***</w:t>
            </w:r>
          </w:p>
          <w:p w14:paraId="5B56CB7C" w14:textId="35EAD72E"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(0.047)</w:t>
            </w:r>
          </w:p>
        </w:tc>
        <w:tc>
          <w:tcPr>
            <w:tcW w:w="1100" w:type="dxa"/>
            <w:tcBorders>
              <w:top w:val="nil"/>
              <w:left w:val="single" w:sz="4" w:space="0" w:color="auto"/>
              <w:bottom w:val="single" w:sz="4" w:space="0" w:color="auto"/>
            </w:tcBorders>
            <w:vAlign w:val="center"/>
          </w:tcPr>
          <w:p w14:paraId="0480C71B"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0.202***</w:t>
            </w:r>
          </w:p>
          <w:p w14:paraId="2BC931EF" w14:textId="7B97AACF"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(0.047)</w:t>
            </w:r>
          </w:p>
        </w:tc>
      </w:tr>
      <w:tr w:rsidR="00C42B01" w:rsidRPr="00787021" w14:paraId="4ACBA145"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2BE18134"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人力资本</w:t>
            </w:r>
          </w:p>
        </w:tc>
        <w:tc>
          <w:tcPr>
            <w:tcW w:w="1134" w:type="dxa"/>
            <w:tcBorders>
              <w:top w:val="nil"/>
              <w:left w:val="nil"/>
              <w:bottom w:val="single" w:sz="4" w:space="0" w:color="auto"/>
              <w:right w:val="single" w:sz="4" w:space="0" w:color="auto"/>
            </w:tcBorders>
            <w:shd w:val="clear" w:color="auto" w:fill="auto"/>
            <w:vAlign w:val="center"/>
            <w:hideMark/>
          </w:tcPr>
          <w:p w14:paraId="01EA600F"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0.010***</w:t>
            </w:r>
          </w:p>
          <w:p w14:paraId="052663FD" w14:textId="5B630CAE"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(0.001)</w:t>
            </w:r>
          </w:p>
        </w:tc>
        <w:tc>
          <w:tcPr>
            <w:tcW w:w="1168" w:type="dxa"/>
            <w:tcBorders>
              <w:top w:val="nil"/>
              <w:left w:val="nil"/>
              <w:bottom w:val="single" w:sz="4" w:space="0" w:color="auto"/>
              <w:right w:val="single" w:sz="4" w:space="0" w:color="auto"/>
            </w:tcBorders>
            <w:shd w:val="clear" w:color="auto" w:fill="auto"/>
            <w:vAlign w:val="center"/>
            <w:hideMark/>
          </w:tcPr>
          <w:p w14:paraId="4EDA7D84"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0.011***</w:t>
            </w:r>
          </w:p>
          <w:p w14:paraId="2CD687F3" w14:textId="1773C1B2"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(0.002)</w:t>
            </w:r>
          </w:p>
        </w:tc>
        <w:tc>
          <w:tcPr>
            <w:tcW w:w="1026" w:type="dxa"/>
            <w:tcBorders>
              <w:top w:val="nil"/>
              <w:left w:val="nil"/>
              <w:bottom w:val="single" w:sz="4" w:space="0" w:color="auto"/>
              <w:right w:val="single" w:sz="4" w:space="0" w:color="auto"/>
            </w:tcBorders>
            <w:shd w:val="clear" w:color="auto" w:fill="auto"/>
            <w:vAlign w:val="center"/>
            <w:hideMark/>
          </w:tcPr>
          <w:p w14:paraId="4A72EBE4"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0.011***</w:t>
            </w:r>
          </w:p>
          <w:p w14:paraId="3D2A411B" w14:textId="2F0E161C"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(0.001)</w:t>
            </w:r>
          </w:p>
        </w:tc>
        <w:tc>
          <w:tcPr>
            <w:tcW w:w="1026" w:type="dxa"/>
            <w:tcBorders>
              <w:top w:val="nil"/>
              <w:left w:val="single" w:sz="4" w:space="0" w:color="auto"/>
              <w:bottom w:val="single" w:sz="4" w:space="0" w:color="auto"/>
              <w:right w:val="single" w:sz="4" w:space="0" w:color="auto"/>
            </w:tcBorders>
            <w:vAlign w:val="center"/>
          </w:tcPr>
          <w:p w14:paraId="15365830"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0.012***</w:t>
            </w:r>
          </w:p>
          <w:p w14:paraId="19107BC2" w14:textId="35D05AC0"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(0.001)</w:t>
            </w:r>
          </w:p>
        </w:tc>
        <w:tc>
          <w:tcPr>
            <w:tcW w:w="1100" w:type="dxa"/>
            <w:tcBorders>
              <w:top w:val="nil"/>
              <w:left w:val="single" w:sz="4" w:space="0" w:color="auto"/>
              <w:bottom w:val="single" w:sz="4" w:space="0" w:color="auto"/>
            </w:tcBorders>
            <w:vAlign w:val="center"/>
          </w:tcPr>
          <w:p w14:paraId="52947DCF"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0.014***</w:t>
            </w:r>
          </w:p>
          <w:p w14:paraId="286877E0" w14:textId="60E1D425"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(0.001)</w:t>
            </w:r>
          </w:p>
        </w:tc>
      </w:tr>
      <w:tr w:rsidR="00C42B01" w:rsidRPr="00787021" w14:paraId="1FA8BB21"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00F6A631"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空间邻近矩阵×人力资本</w:t>
            </w:r>
          </w:p>
        </w:tc>
        <w:tc>
          <w:tcPr>
            <w:tcW w:w="1134" w:type="dxa"/>
            <w:tcBorders>
              <w:top w:val="nil"/>
              <w:left w:val="nil"/>
              <w:bottom w:val="single" w:sz="4" w:space="0" w:color="auto"/>
              <w:right w:val="single" w:sz="4" w:space="0" w:color="auto"/>
            </w:tcBorders>
            <w:shd w:val="clear" w:color="auto" w:fill="auto"/>
            <w:vAlign w:val="center"/>
            <w:hideMark/>
          </w:tcPr>
          <w:p w14:paraId="11525C47"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nil"/>
              <w:left w:val="nil"/>
              <w:bottom w:val="single" w:sz="4" w:space="0" w:color="auto"/>
              <w:right w:val="single" w:sz="4" w:space="0" w:color="auto"/>
            </w:tcBorders>
            <w:shd w:val="clear" w:color="auto" w:fill="auto"/>
            <w:vAlign w:val="center"/>
            <w:hideMark/>
          </w:tcPr>
          <w:p w14:paraId="3A2AB473"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-0.007***</w:t>
            </w:r>
          </w:p>
          <w:p w14:paraId="1FAAC54C" w14:textId="25AB5D65"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(0.003)</w:t>
            </w:r>
          </w:p>
        </w:tc>
        <w:tc>
          <w:tcPr>
            <w:tcW w:w="1026" w:type="dxa"/>
            <w:tcBorders>
              <w:top w:val="nil"/>
              <w:left w:val="nil"/>
              <w:bottom w:val="single" w:sz="4" w:space="0" w:color="auto"/>
              <w:right w:val="single" w:sz="4" w:space="0" w:color="auto"/>
            </w:tcBorders>
            <w:shd w:val="clear" w:color="auto" w:fill="auto"/>
            <w:noWrap/>
            <w:vAlign w:val="center"/>
            <w:hideMark/>
          </w:tcPr>
          <w:p w14:paraId="755FA7BF"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single" w:sz="4" w:space="0" w:color="auto"/>
              <w:bottom w:val="single" w:sz="4" w:space="0" w:color="auto"/>
              <w:right w:val="single" w:sz="4" w:space="0" w:color="auto"/>
            </w:tcBorders>
            <w:vAlign w:val="center"/>
          </w:tcPr>
          <w:p w14:paraId="71B3363E"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00" w:type="dxa"/>
            <w:tcBorders>
              <w:top w:val="nil"/>
              <w:left w:val="single" w:sz="4" w:space="0" w:color="auto"/>
              <w:bottom w:val="single" w:sz="4" w:space="0" w:color="auto"/>
            </w:tcBorders>
            <w:vAlign w:val="center"/>
          </w:tcPr>
          <w:p w14:paraId="0334E7AE"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4DF5696E"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271FAE52"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省内邻近矩阵×人力资本</w:t>
            </w:r>
          </w:p>
        </w:tc>
        <w:tc>
          <w:tcPr>
            <w:tcW w:w="1134" w:type="dxa"/>
            <w:tcBorders>
              <w:top w:val="nil"/>
              <w:left w:val="nil"/>
              <w:bottom w:val="single" w:sz="4" w:space="0" w:color="auto"/>
              <w:right w:val="single" w:sz="4" w:space="0" w:color="auto"/>
            </w:tcBorders>
            <w:shd w:val="clear" w:color="auto" w:fill="auto"/>
            <w:vAlign w:val="center"/>
            <w:hideMark/>
          </w:tcPr>
          <w:p w14:paraId="056F354B"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nil"/>
              <w:left w:val="nil"/>
              <w:bottom w:val="single" w:sz="4" w:space="0" w:color="auto"/>
              <w:right w:val="single" w:sz="4" w:space="0" w:color="auto"/>
            </w:tcBorders>
            <w:shd w:val="clear" w:color="auto" w:fill="auto"/>
            <w:vAlign w:val="center"/>
            <w:hideMark/>
          </w:tcPr>
          <w:p w14:paraId="165C25E3"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68262C4F"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single" w:sz="4" w:space="0" w:color="auto"/>
              <w:bottom w:val="single" w:sz="4" w:space="0" w:color="auto"/>
              <w:right w:val="single" w:sz="4" w:space="0" w:color="auto"/>
            </w:tcBorders>
            <w:vAlign w:val="center"/>
          </w:tcPr>
          <w:p w14:paraId="6700BD95"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-0.009***</w:t>
            </w:r>
          </w:p>
          <w:p w14:paraId="1B7ED168" w14:textId="13596191"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(0.003)</w:t>
            </w:r>
          </w:p>
        </w:tc>
        <w:tc>
          <w:tcPr>
            <w:tcW w:w="1100" w:type="dxa"/>
            <w:tcBorders>
              <w:top w:val="nil"/>
              <w:left w:val="single" w:sz="4" w:space="0" w:color="auto"/>
              <w:bottom w:val="single" w:sz="4" w:space="0" w:color="auto"/>
            </w:tcBorders>
            <w:vAlign w:val="center"/>
          </w:tcPr>
          <w:p w14:paraId="20797A9A"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-0.012***</w:t>
            </w:r>
          </w:p>
          <w:p w14:paraId="6B343C2D" w14:textId="2275E90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(0.003)</w:t>
            </w:r>
          </w:p>
        </w:tc>
      </w:tr>
      <w:tr w:rsidR="00C42B01" w:rsidRPr="00787021" w14:paraId="425D1DFC"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5ADA8E21"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省际邻近矩阵×人力资本</w:t>
            </w:r>
          </w:p>
        </w:tc>
        <w:tc>
          <w:tcPr>
            <w:tcW w:w="1134" w:type="dxa"/>
            <w:tcBorders>
              <w:top w:val="nil"/>
              <w:left w:val="nil"/>
              <w:bottom w:val="single" w:sz="4" w:space="0" w:color="auto"/>
              <w:right w:val="single" w:sz="4" w:space="0" w:color="auto"/>
            </w:tcBorders>
            <w:shd w:val="clear" w:color="auto" w:fill="auto"/>
            <w:noWrap/>
            <w:vAlign w:val="center"/>
            <w:hideMark/>
          </w:tcPr>
          <w:p w14:paraId="0D8B7AC8"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3AF2089F"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72419DEA"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single" w:sz="4" w:space="0" w:color="auto"/>
              <w:bottom w:val="single" w:sz="4" w:space="0" w:color="auto"/>
              <w:right w:val="single" w:sz="4" w:space="0" w:color="auto"/>
            </w:tcBorders>
            <w:vAlign w:val="center"/>
          </w:tcPr>
          <w:p w14:paraId="7BABAF4F"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-0.00003</w:t>
            </w:r>
          </w:p>
          <w:p w14:paraId="5A541843" w14:textId="6F611D3D"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(0.006)</w:t>
            </w:r>
          </w:p>
        </w:tc>
        <w:tc>
          <w:tcPr>
            <w:tcW w:w="1100" w:type="dxa"/>
            <w:tcBorders>
              <w:top w:val="nil"/>
              <w:left w:val="single" w:sz="4" w:space="0" w:color="auto"/>
              <w:bottom w:val="single" w:sz="4" w:space="0" w:color="auto"/>
            </w:tcBorders>
            <w:vAlign w:val="center"/>
          </w:tcPr>
          <w:p w14:paraId="0B29F500"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0.001</w:t>
            </w:r>
          </w:p>
          <w:p w14:paraId="67339EB9" w14:textId="0471572C"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(0.005)</w:t>
            </w:r>
          </w:p>
        </w:tc>
      </w:tr>
      <w:tr w:rsidR="00C42B01" w:rsidRPr="00787021" w14:paraId="6D2E0C92"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09543347"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非国有企业就业人数占比</w:t>
            </w:r>
          </w:p>
        </w:tc>
        <w:tc>
          <w:tcPr>
            <w:tcW w:w="1134" w:type="dxa"/>
            <w:tcBorders>
              <w:top w:val="nil"/>
              <w:left w:val="nil"/>
              <w:bottom w:val="single" w:sz="4" w:space="0" w:color="auto"/>
              <w:right w:val="single" w:sz="4" w:space="0" w:color="auto"/>
            </w:tcBorders>
            <w:shd w:val="clear" w:color="auto" w:fill="auto"/>
            <w:vAlign w:val="center"/>
            <w:hideMark/>
          </w:tcPr>
          <w:p w14:paraId="5A45DC4F"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0.054***</w:t>
            </w:r>
          </w:p>
          <w:p w14:paraId="7E3FDF64" w14:textId="63A8B573"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(0.006)</w:t>
            </w:r>
          </w:p>
        </w:tc>
        <w:tc>
          <w:tcPr>
            <w:tcW w:w="1168" w:type="dxa"/>
            <w:tcBorders>
              <w:top w:val="nil"/>
              <w:left w:val="nil"/>
              <w:bottom w:val="single" w:sz="4" w:space="0" w:color="auto"/>
              <w:right w:val="single" w:sz="4" w:space="0" w:color="auto"/>
            </w:tcBorders>
            <w:shd w:val="clear" w:color="auto" w:fill="auto"/>
            <w:vAlign w:val="center"/>
            <w:hideMark/>
          </w:tcPr>
          <w:p w14:paraId="38E6249F"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0.053***</w:t>
            </w:r>
          </w:p>
          <w:p w14:paraId="7369ECCC" w14:textId="4521B33E"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(0.007)</w:t>
            </w:r>
          </w:p>
        </w:tc>
        <w:tc>
          <w:tcPr>
            <w:tcW w:w="1026" w:type="dxa"/>
            <w:tcBorders>
              <w:top w:val="nil"/>
              <w:left w:val="nil"/>
              <w:bottom w:val="single" w:sz="4" w:space="0" w:color="auto"/>
              <w:right w:val="single" w:sz="4" w:space="0" w:color="auto"/>
            </w:tcBorders>
            <w:shd w:val="clear" w:color="auto" w:fill="auto"/>
            <w:vAlign w:val="center"/>
            <w:hideMark/>
          </w:tcPr>
          <w:p w14:paraId="573207BC"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0.054***</w:t>
            </w:r>
          </w:p>
          <w:p w14:paraId="41AE367C" w14:textId="7017AC18"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(0.007)</w:t>
            </w:r>
          </w:p>
        </w:tc>
        <w:tc>
          <w:tcPr>
            <w:tcW w:w="1026" w:type="dxa"/>
            <w:tcBorders>
              <w:top w:val="nil"/>
              <w:left w:val="single" w:sz="4" w:space="0" w:color="auto"/>
              <w:bottom w:val="single" w:sz="4" w:space="0" w:color="auto"/>
              <w:right w:val="single" w:sz="4" w:space="0" w:color="auto"/>
            </w:tcBorders>
            <w:vAlign w:val="center"/>
          </w:tcPr>
          <w:p w14:paraId="2D474949"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0.053***</w:t>
            </w:r>
          </w:p>
          <w:p w14:paraId="536D0DEF" w14:textId="355F8A3E"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(0.006)</w:t>
            </w:r>
          </w:p>
        </w:tc>
        <w:tc>
          <w:tcPr>
            <w:tcW w:w="1100" w:type="dxa"/>
            <w:tcBorders>
              <w:top w:val="nil"/>
              <w:left w:val="single" w:sz="4" w:space="0" w:color="auto"/>
              <w:bottom w:val="single" w:sz="4" w:space="0" w:color="auto"/>
            </w:tcBorders>
            <w:vAlign w:val="center"/>
          </w:tcPr>
          <w:p w14:paraId="19BC7054"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630A962B"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1AA536E0"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空间邻近矩阵×非国有企业就业人数占比</w:t>
            </w:r>
          </w:p>
        </w:tc>
        <w:tc>
          <w:tcPr>
            <w:tcW w:w="1134" w:type="dxa"/>
            <w:tcBorders>
              <w:top w:val="nil"/>
              <w:left w:val="nil"/>
              <w:bottom w:val="single" w:sz="4" w:space="0" w:color="auto"/>
              <w:right w:val="single" w:sz="4" w:space="0" w:color="auto"/>
            </w:tcBorders>
            <w:shd w:val="clear" w:color="auto" w:fill="auto"/>
            <w:vAlign w:val="center"/>
            <w:hideMark/>
          </w:tcPr>
          <w:p w14:paraId="4F36F030"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nil"/>
              <w:left w:val="nil"/>
              <w:bottom w:val="single" w:sz="4" w:space="0" w:color="auto"/>
              <w:right w:val="single" w:sz="4" w:space="0" w:color="auto"/>
            </w:tcBorders>
            <w:shd w:val="clear" w:color="auto" w:fill="auto"/>
            <w:vAlign w:val="center"/>
            <w:hideMark/>
          </w:tcPr>
          <w:p w14:paraId="1EDA96A2"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-0.009</w:t>
            </w:r>
          </w:p>
          <w:p w14:paraId="09A93FDA" w14:textId="22D34A6A"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(0.012)</w:t>
            </w:r>
          </w:p>
        </w:tc>
        <w:tc>
          <w:tcPr>
            <w:tcW w:w="1026" w:type="dxa"/>
            <w:tcBorders>
              <w:top w:val="nil"/>
              <w:left w:val="nil"/>
              <w:bottom w:val="single" w:sz="4" w:space="0" w:color="auto"/>
              <w:right w:val="single" w:sz="4" w:space="0" w:color="auto"/>
            </w:tcBorders>
            <w:shd w:val="clear" w:color="auto" w:fill="auto"/>
            <w:noWrap/>
            <w:vAlign w:val="center"/>
            <w:hideMark/>
          </w:tcPr>
          <w:p w14:paraId="3D033C94"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single" w:sz="4" w:space="0" w:color="auto"/>
              <w:bottom w:val="single" w:sz="4" w:space="0" w:color="auto"/>
              <w:right w:val="single" w:sz="4" w:space="0" w:color="auto"/>
            </w:tcBorders>
            <w:vAlign w:val="center"/>
          </w:tcPr>
          <w:p w14:paraId="4037BDF3"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00" w:type="dxa"/>
            <w:tcBorders>
              <w:top w:val="nil"/>
              <w:left w:val="single" w:sz="4" w:space="0" w:color="auto"/>
              <w:bottom w:val="single" w:sz="4" w:space="0" w:color="auto"/>
            </w:tcBorders>
            <w:vAlign w:val="center"/>
          </w:tcPr>
          <w:p w14:paraId="357EF85B"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02CBD9F8"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282FEB08"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省内邻近矩阵×非国有企业就业人数占比</w:t>
            </w:r>
          </w:p>
        </w:tc>
        <w:tc>
          <w:tcPr>
            <w:tcW w:w="1134" w:type="dxa"/>
            <w:tcBorders>
              <w:top w:val="nil"/>
              <w:left w:val="nil"/>
              <w:bottom w:val="single" w:sz="4" w:space="0" w:color="auto"/>
              <w:right w:val="single" w:sz="4" w:space="0" w:color="auto"/>
            </w:tcBorders>
            <w:shd w:val="clear" w:color="auto" w:fill="auto"/>
            <w:noWrap/>
            <w:vAlign w:val="center"/>
            <w:hideMark/>
          </w:tcPr>
          <w:p w14:paraId="51584B9A"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4359278A"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4E4EB5BE"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single" w:sz="4" w:space="0" w:color="auto"/>
              <w:bottom w:val="single" w:sz="4" w:space="0" w:color="auto"/>
              <w:right w:val="single" w:sz="4" w:space="0" w:color="auto"/>
            </w:tcBorders>
            <w:vAlign w:val="center"/>
          </w:tcPr>
          <w:p w14:paraId="7974FB03"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-0.015</w:t>
            </w:r>
          </w:p>
          <w:p w14:paraId="3C9F2758" w14:textId="42D17B53"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(0.012)</w:t>
            </w:r>
          </w:p>
        </w:tc>
        <w:tc>
          <w:tcPr>
            <w:tcW w:w="1100" w:type="dxa"/>
            <w:tcBorders>
              <w:top w:val="nil"/>
              <w:left w:val="single" w:sz="4" w:space="0" w:color="auto"/>
              <w:bottom w:val="single" w:sz="4" w:space="0" w:color="auto"/>
            </w:tcBorders>
            <w:vAlign w:val="center"/>
          </w:tcPr>
          <w:p w14:paraId="40B53555"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0085EB92"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6175BBA2"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省际邻近矩阵×非国有企业就业人数占比</w:t>
            </w:r>
          </w:p>
        </w:tc>
        <w:tc>
          <w:tcPr>
            <w:tcW w:w="1134" w:type="dxa"/>
            <w:tcBorders>
              <w:top w:val="nil"/>
              <w:left w:val="nil"/>
              <w:bottom w:val="single" w:sz="4" w:space="0" w:color="auto"/>
              <w:right w:val="single" w:sz="4" w:space="0" w:color="auto"/>
            </w:tcBorders>
            <w:shd w:val="clear" w:color="auto" w:fill="auto"/>
            <w:noWrap/>
            <w:vAlign w:val="center"/>
            <w:hideMark/>
          </w:tcPr>
          <w:p w14:paraId="7CAC2D10"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7449AF47"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49D6295C"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single" w:sz="4" w:space="0" w:color="auto"/>
              <w:bottom w:val="single" w:sz="4" w:space="0" w:color="auto"/>
              <w:right w:val="single" w:sz="4" w:space="0" w:color="auto"/>
            </w:tcBorders>
            <w:vAlign w:val="center"/>
          </w:tcPr>
          <w:p w14:paraId="6B6EBD6D"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0.014</w:t>
            </w:r>
          </w:p>
          <w:p w14:paraId="37FD7DEC" w14:textId="17CE9675"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(0.025)</w:t>
            </w:r>
          </w:p>
        </w:tc>
        <w:tc>
          <w:tcPr>
            <w:tcW w:w="1100" w:type="dxa"/>
            <w:tcBorders>
              <w:top w:val="nil"/>
              <w:left w:val="single" w:sz="4" w:space="0" w:color="auto"/>
              <w:bottom w:val="single" w:sz="4" w:space="0" w:color="auto"/>
            </w:tcBorders>
            <w:vAlign w:val="center"/>
          </w:tcPr>
          <w:p w14:paraId="12D495DD"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5AD700C9"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2CAB00EE"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地方财政预算支出占比</w:t>
            </w:r>
          </w:p>
        </w:tc>
        <w:tc>
          <w:tcPr>
            <w:tcW w:w="1134" w:type="dxa"/>
            <w:tcBorders>
              <w:top w:val="nil"/>
              <w:left w:val="nil"/>
              <w:bottom w:val="single" w:sz="4" w:space="0" w:color="auto"/>
              <w:right w:val="single" w:sz="4" w:space="0" w:color="auto"/>
            </w:tcBorders>
            <w:shd w:val="clear" w:color="auto" w:fill="auto"/>
            <w:vAlign w:val="center"/>
            <w:hideMark/>
          </w:tcPr>
          <w:p w14:paraId="68FEE8EB"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0.016***</w:t>
            </w:r>
          </w:p>
          <w:p w14:paraId="374F697A" w14:textId="1265DDE9"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(0.005)</w:t>
            </w:r>
          </w:p>
        </w:tc>
        <w:tc>
          <w:tcPr>
            <w:tcW w:w="1168" w:type="dxa"/>
            <w:tcBorders>
              <w:top w:val="nil"/>
              <w:left w:val="nil"/>
              <w:bottom w:val="single" w:sz="4" w:space="0" w:color="auto"/>
              <w:right w:val="single" w:sz="4" w:space="0" w:color="auto"/>
            </w:tcBorders>
            <w:shd w:val="clear" w:color="auto" w:fill="auto"/>
            <w:vAlign w:val="center"/>
            <w:hideMark/>
          </w:tcPr>
          <w:p w14:paraId="5854D497"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0.022***</w:t>
            </w:r>
          </w:p>
          <w:p w14:paraId="7C8E4971" w14:textId="163A5ED5"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(0.006)</w:t>
            </w:r>
          </w:p>
        </w:tc>
        <w:tc>
          <w:tcPr>
            <w:tcW w:w="1026" w:type="dxa"/>
            <w:tcBorders>
              <w:top w:val="nil"/>
              <w:left w:val="nil"/>
              <w:bottom w:val="single" w:sz="4" w:space="0" w:color="auto"/>
              <w:right w:val="single" w:sz="4" w:space="0" w:color="auto"/>
            </w:tcBorders>
            <w:shd w:val="clear" w:color="auto" w:fill="auto"/>
            <w:vAlign w:val="center"/>
            <w:hideMark/>
          </w:tcPr>
          <w:p w14:paraId="61E0A8DC"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0.018***</w:t>
            </w:r>
          </w:p>
          <w:p w14:paraId="79A46DA8" w14:textId="496C7C12"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(0.005)</w:t>
            </w:r>
          </w:p>
        </w:tc>
        <w:tc>
          <w:tcPr>
            <w:tcW w:w="1026" w:type="dxa"/>
            <w:tcBorders>
              <w:top w:val="nil"/>
              <w:left w:val="single" w:sz="4" w:space="0" w:color="auto"/>
              <w:bottom w:val="single" w:sz="4" w:space="0" w:color="auto"/>
              <w:right w:val="single" w:sz="4" w:space="0" w:color="auto"/>
            </w:tcBorders>
            <w:vAlign w:val="center"/>
          </w:tcPr>
          <w:p w14:paraId="598DCDFB"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0.022***</w:t>
            </w:r>
          </w:p>
          <w:p w14:paraId="340FBEBE" w14:textId="02BAF676"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(0.006)</w:t>
            </w:r>
          </w:p>
        </w:tc>
        <w:tc>
          <w:tcPr>
            <w:tcW w:w="1100" w:type="dxa"/>
            <w:tcBorders>
              <w:top w:val="nil"/>
              <w:left w:val="single" w:sz="4" w:space="0" w:color="auto"/>
              <w:bottom w:val="single" w:sz="4" w:space="0" w:color="auto"/>
            </w:tcBorders>
            <w:vAlign w:val="center"/>
          </w:tcPr>
          <w:p w14:paraId="5B154A7A"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1EE7166F"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05461064"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空间邻近矩阵×地方财政预算支出占比</w:t>
            </w:r>
          </w:p>
        </w:tc>
        <w:tc>
          <w:tcPr>
            <w:tcW w:w="1134" w:type="dxa"/>
            <w:tcBorders>
              <w:top w:val="nil"/>
              <w:left w:val="nil"/>
              <w:bottom w:val="single" w:sz="4" w:space="0" w:color="auto"/>
              <w:right w:val="single" w:sz="4" w:space="0" w:color="auto"/>
            </w:tcBorders>
            <w:shd w:val="clear" w:color="auto" w:fill="auto"/>
            <w:vAlign w:val="center"/>
            <w:hideMark/>
          </w:tcPr>
          <w:p w14:paraId="6BEF78FC"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nil"/>
              <w:left w:val="nil"/>
              <w:bottom w:val="single" w:sz="4" w:space="0" w:color="auto"/>
              <w:right w:val="single" w:sz="4" w:space="0" w:color="auto"/>
            </w:tcBorders>
            <w:shd w:val="clear" w:color="auto" w:fill="auto"/>
            <w:vAlign w:val="center"/>
            <w:hideMark/>
          </w:tcPr>
          <w:p w14:paraId="6CD8E912"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-0.021**</w:t>
            </w:r>
          </w:p>
          <w:p w14:paraId="5D013F46" w14:textId="3023EA1B"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(0.010)</w:t>
            </w:r>
          </w:p>
        </w:tc>
        <w:tc>
          <w:tcPr>
            <w:tcW w:w="1026" w:type="dxa"/>
            <w:tcBorders>
              <w:top w:val="nil"/>
              <w:left w:val="nil"/>
              <w:bottom w:val="single" w:sz="4" w:space="0" w:color="auto"/>
              <w:right w:val="single" w:sz="4" w:space="0" w:color="auto"/>
            </w:tcBorders>
            <w:shd w:val="clear" w:color="auto" w:fill="auto"/>
            <w:noWrap/>
            <w:vAlign w:val="center"/>
            <w:hideMark/>
          </w:tcPr>
          <w:p w14:paraId="13E557A5"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single" w:sz="4" w:space="0" w:color="auto"/>
              <w:bottom w:val="single" w:sz="4" w:space="0" w:color="auto"/>
              <w:right w:val="single" w:sz="4" w:space="0" w:color="auto"/>
            </w:tcBorders>
            <w:vAlign w:val="center"/>
          </w:tcPr>
          <w:p w14:paraId="6060080A"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00" w:type="dxa"/>
            <w:tcBorders>
              <w:top w:val="nil"/>
              <w:left w:val="single" w:sz="4" w:space="0" w:color="auto"/>
              <w:bottom w:val="single" w:sz="4" w:space="0" w:color="auto"/>
            </w:tcBorders>
            <w:vAlign w:val="center"/>
          </w:tcPr>
          <w:p w14:paraId="5F216330"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0E8FFA8C"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22546CAE"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省内邻近矩阵×地方财政预算支出占比</w:t>
            </w:r>
          </w:p>
        </w:tc>
        <w:tc>
          <w:tcPr>
            <w:tcW w:w="1134" w:type="dxa"/>
            <w:tcBorders>
              <w:top w:val="nil"/>
              <w:left w:val="nil"/>
              <w:bottom w:val="single" w:sz="4" w:space="0" w:color="auto"/>
              <w:right w:val="single" w:sz="4" w:space="0" w:color="auto"/>
            </w:tcBorders>
            <w:shd w:val="clear" w:color="auto" w:fill="auto"/>
            <w:noWrap/>
            <w:vAlign w:val="center"/>
            <w:hideMark/>
          </w:tcPr>
          <w:p w14:paraId="1BDA0636"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162D0589"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583A09EC"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single" w:sz="4" w:space="0" w:color="auto"/>
              <w:bottom w:val="single" w:sz="4" w:space="0" w:color="auto"/>
              <w:right w:val="single" w:sz="4" w:space="0" w:color="auto"/>
            </w:tcBorders>
            <w:vAlign w:val="center"/>
          </w:tcPr>
          <w:p w14:paraId="313BD835"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-0.021**</w:t>
            </w:r>
          </w:p>
          <w:p w14:paraId="459B8291" w14:textId="58723A85"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(0.010)</w:t>
            </w:r>
          </w:p>
        </w:tc>
        <w:tc>
          <w:tcPr>
            <w:tcW w:w="1100" w:type="dxa"/>
            <w:tcBorders>
              <w:top w:val="nil"/>
              <w:left w:val="single" w:sz="4" w:space="0" w:color="auto"/>
              <w:bottom w:val="single" w:sz="4" w:space="0" w:color="auto"/>
            </w:tcBorders>
            <w:vAlign w:val="center"/>
          </w:tcPr>
          <w:p w14:paraId="79ECDABA"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305716A4" w14:textId="77777777" w:rsidTr="00C42B01">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448B92C4"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省际邻近矩阵×地方财政预算支出占比</w:t>
            </w:r>
          </w:p>
        </w:tc>
        <w:tc>
          <w:tcPr>
            <w:tcW w:w="1134" w:type="dxa"/>
            <w:tcBorders>
              <w:top w:val="nil"/>
              <w:left w:val="nil"/>
              <w:bottom w:val="single" w:sz="4" w:space="0" w:color="auto"/>
              <w:right w:val="single" w:sz="4" w:space="0" w:color="auto"/>
            </w:tcBorders>
            <w:shd w:val="clear" w:color="auto" w:fill="auto"/>
            <w:noWrap/>
            <w:vAlign w:val="center"/>
            <w:hideMark/>
          </w:tcPr>
          <w:p w14:paraId="398A551A"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0AEF8F81"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2360FF2A"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single" w:sz="4" w:space="0" w:color="auto"/>
              <w:bottom w:val="single" w:sz="4" w:space="0" w:color="auto"/>
              <w:right w:val="single" w:sz="4" w:space="0" w:color="auto"/>
            </w:tcBorders>
            <w:vAlign w:val="center"/>
          </w:tcPr>
          <w:p w14:paraId="06939D20"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-0.024</w:t>
            </w:r>
          </w:p>
          <w:p w14:paraId="5B29A3AE" w14:textId="5FE24590"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(0.017)</w:t>
            </w:r>
          </w:p>
        </w:tc>
        <w:tc>
          <w:tcPr>
            <w:tcW w:w="1100" w:type="dxa"/>
            <w:tcBorders>
              <w:top w:val="nil"/>
              <w:left w:val="single" w:sz="4" w:space="0" w:color="auto"/>
              <w:bottom w:val="single" w:sz="4" w:space="0" w:color="auto"/>
            </w:tcBorders>
            <w:vAlign w:val="center"/>
          </w:tcPr>
          <w:p w14:paraId="6779379B"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29E0B1D6" w14:textId="77777777" w:rsidTr="004773E7">
        <w:trPr>
          <w:gridAfter w:val="1"/>
          <w:wAfter w:w="74" w:type="dxa"/>
          <w:trHeight w:val="499"/>
          <w:jc w:val="center"/>
        </w:trPr>
        <w:tc>
          <w:tcPr>
            <w:tcW w:w="1858" w:type="dxa"/>
            <w:tcBorders>
              <w:top w:val="nil"/>
              <w:left w:val="nil"/>
              <w:bottom w:val="single" w:sz="4" w:space="0" w:color="auto"/>
              <w:right w:val="single" w:sz="4" w:space="0" w:color="auto"/>
            </w:tcBorders>
            <w:shd w:val="clear" w:color="auto" w:fill="auto"/>
            <w:vAlign w:val="center"/>
            <w:hideMark/>
          </w:tcPr>
          <w:p w14:paraId="180C698C" w14:textId="77777777" w:rsidR="00C42B01" w:rsidRPr="00787021" w:rsidRDefault="00C42B01"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空间误差项</w:t>
            </w:r>
          </w:p>
        </w:tc>
        <w:tc>
          <w:tcPr>
            <w:tcW w:w="1134" w:type="dxa"/>
            <w:tcBorders>
              <w:top w:val="nil"/>
              <w:left w:val="nil"/>
              <w:bottom w:val="single" w:sz="4" w:space="0" w:color="auto"/>
              <w:right w:val="single" w:sz="4" w:space="0" w:color="auto"/>
            </w:tcBorders>
            <w:shd w:val="clear" w:color="auto" w:fill="auto"/>
            <w:noWrap/>
            <w:vAlign w:val="center"/>
            <w:hideMark/>
          </w:tcPr>
          <w:p w14:paraId="2F39DCC7"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59D78B9E"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nil"/>
              <w:bottom w:val="single" w:sz="4" w:space="0" w:color="auto"/>
              <w:right w:val="single" w:sz="4" w:space="0" w:color="auto"/>
            </w:tcBorders>
            <w:shd w:val="clear" w:color="auto" w:fill="auto"/>
            <w:vAlign w:val="center"/>
            <w:hideMark/>
          </w:tcPr>
          <w:p w14:paraId="53A1A1C2"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0.296***</w:t>
            </w:r>
          </w:p>
          <w:p w14:paraId="3D14179F" w14:textId="67FF991B"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(0.022)</w:t>
            </w:r>
          </w:p>
        </w:tc>
        <w:tc>
          <w:tcPr>
            <w:tcW w:w="1026" w:type="dxa"/>
            <w:tcBorders>
              <w:top w:val="nil"/>
              <w:left w:val="single" w:sz="4" w:space="0" w:color="auto"/>
              <w:bottom w:val="single" w:sz="4" w:space="0" w:color="auto"/>
              <w:right w:val="single" w:sz="4" w:space="0" w:color="auto"/>
            </w:tcBorders>
            <w:vAlign w:val="center"/>
          </w:tcPr>
          <w:p w14:paraId="46DB05D4"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00" w:type="dxa"/>
            <w:tcBorders>
              <w:top w:val="nil"/>
              <w:left w:val="single" w:sz="4" w:space="0" w:color="auto"/>
              <w:bottom w:val="single" w:sz="4" w:space="0" w:color="auto"/>
            </w:tcBorders>
            <w:vAlign w:val="center"/>
          </w:tcPr>
          <w:p w14:paraId="5B7B7267"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44D2BA7C" w14:textId="77777777" w:rsidTr="004773E7">
        <w:trPr>
          <w:gridAfter w:val="1"/>
          <w:wAfter w:w="74" w:type="dxa"/>
          <w:trHeight w:val="499"/>
          <w:jc w:val="center"/>
        </w:trPr>
        <w:tc>
          <w:tcPr>
            <w:tcW w:w="1858" w:type="dxa"/>
            <w:tcBorders>
              <w:top w:val="single" w:sz="4" w:space="0" w:color="auto"/>
              <w:left w:val="nil"/>
              <w:right w:val="single" w:sz="4" w:space="0" w:color="auto"/>
            </w:tcBorders>
            <w:shd w:val="clear" w:color="auto" w:fill="auto"/>
            <w:noWrap/>
            <w:vAlign w:val="center"/>
            <w:hideMark/>
          </w:tcPr>
          <w:p w14:paraId="2C131F1B" w14:textId="78694666" w:rsidR="00C42B01" w:rsidRPr="00787021" w:rsidRDefault="005E64F6" w:rsidP="00C42B01">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省界</w:t>
            </w:r>
            <w:r w:rsidR="00C42B01" w:rsidRPr="00787021">
              <w:rPr>
                <w:rFonts w:asciiTheme="majorEastAsia" w:eastAsiaTheme="majorEastAsia" w:hAnsiTheme="majorEastAsia" w:cs="宋体" w:hint="eastAsia"/>
                <w:color w:val="000000" w:themeColor="text1"/>
                <w:kern w:val="0"/>
                <w:sz w:val="18"/>
                <w:szCs w:val="18"/>
              </w:rPr>
              <w:t>屏蔽效应</w:t>
            </w:r>
          </w:p>
        </w:tc>
        <w:tc>
          <w:tcPr>
            <w:tcW w:w="1134" w:type="dxa"/>
            <w:tcBorders>
              <w:top w:val="single" w:sz="4" w:space="0" w:color="auto"/>
              <w:left w:val="nil"/>
              <w:right w:val="single" w:sz="4" w:space="0" w:color="auto"/>
            </w:tcBorders>
            <w:shd w:val="clear" w:color="auto" w:fill="auto"/>
            <w:noWrap/>
            <w:vAlign w:val="center"/>
            <w:hideMark/>
          </w:tcPr>
          <w:p w14:paraId="749D29C5"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68" w:type="dxa"/>
            <w:tcBorders>
              <w:top w:val="single" w:sz="4" w:space="0" w:color="auto"/>
              <w:left w:val="nil"/>
              <w:right w:val="single" w:sz="4" w:space="0" w:color="auto"/>
            </w:tcBorders>
            <w:shd w:val="clear" w:color="auto" w:fill="auto"/>
            <w:noWrap/>
            <w:vAlign w:val="center"/>
            <w:hideMark/>
          </w:tcPr>
          <w:p w14:paraId="4C585809"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single" w:sz="4" w:space="0" w:color="auto"/>
              <w:left w:val="nil"/>
              <w:right w:val="single" w:sz="4" w:space="0" w:color="auto"/>
            </w:tcBorders>
            <w:shd w:val="clear" w:color="auto" w:fill="auto"/>
            <w:noWrap/>
            <w:vAlign w:val="center"/>
            <w:hideMark/>
          </w:tcPr>
          <w:p w14:paraId="743639A4"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single" w:sz="4" w:space="0" w:color="auto"/>
              <w:left w:val="single" w:sz="4" w:space="0" w:color="auto"/>
              <w:right w:val="single" w:sz="4" w:space="0" w:color="auto"/>
            </w:tcBorders>
            <w:vAlign w:val="center"/>
          </w:tcPr>
          <w:p w14:paraId="52985223"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0.117**</w:t>
            </w:r>
          </w:p>
          <w:p w14:paraId="5F4E49C1" w14:textId="7AC780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(0.054)</w:t>
            </w:r>
          </w:p>
        </w:tc>
        <w:tc>
          <w:tcPr>
            <w:tcW w:w="1100" w:type="dxa"/>
            <w:tcBorders>
              <w:top w:val="single" w:sz="4" w:space="0" w:color="auto"/>
              <w:left w:val="single" w:sz="4" w:space="0" w:color="auto"/>
            </w:tcBorders>
            <w:vAlign w:val="center"/>
          </w:tcPr>
          <w:p w14:paraId="1B3C40B6" w14:textId="77777777" w:rsidR="005E64F6"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0.107**</w:t>
            </w:r>
          </w:p>
          <w:p w14:paraId="597050A5" w14:textId="3893DAC3"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(0.054)</w:t>
            </w:r>
          </w:p>
        </w:tc>
      </w:tr>
      <w:tr w:rsidR="00C42B01" w:rsidRPr="00787021" w14:paraId="31613FE2" w14:textId="77777777" w:rsidTr="004773E7">
        <w:trPr>
          <w:trHeight w:val="402"/>
          <w:jc w:val="center"/>
        </w:trPr>
        <w:tc>
          <w:tcPr>
            <w:tcW w:w="1858" w:type="dxa"/>
            <w:tcBorders>
              <w:top w:val="single" w:sz="4" w:space="0" w:color="auto"/>
              <w:left w:val="nil"/>
              <w:bottom w:val="single" w:sz="4" w:space="0" w:color="auto"/>
              <w:right w:val="single" w:sz="4" w:space="0" w:color="auto"/>
            </w:tcBorders>
            <w:shd w:val="clear" w:color="auto" w:fill="auto"/>
            <w:noWrap/>
            <w:vAlign w:val="center"/>
            <w:hideMark/>
          </w:tcPr>
          <w:p w14:paraId="6348FA24" w14:textId="77777777" w:rsidR="00C42B01" w:rsidRPr="00787021" w:rsidRDefault="00C42B01" w:rsidP="00C42B01">
            <w:pPr>
              <w:widowControl/>
              <w:adjustRightInd w:val="0"/>
              <w:snapToGrid w:val="0"/>
              <w:jc w:val="left"/>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Wald空间滞后检验</w:t>
            </w:r>
          </w:p>
        </w:tc>
        <w:tc>
          <w:tcPr>
            <w:tcW w:w="23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B121C8"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12.150***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03699BF3"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single" w:sz="4" w:space="0" w:color="auto"/>
              <w:left w:val="single" w:sz="4" w:space="0" w:color="auto"/>
              <w:bottom w:val="single" w:sz="4" w:space="0" w:color="auto"/>
              <w:right w:val="nil"/>
            </w:tcBorders>
            <w:shd w:val="clear" w:color="auto" w:fill="auto"/>
            <w:noWrap/>
            <w:vAlign w:val="center"/>
            <w:hideMark/>
          </w:tcPr>
          <w:p w14:paraId="059065CA"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74" w:type="dxa"/>
            <w:gridSpan w:val="2"/>
            <w:tcBorders>
              <w:top w:val="single" w:sz="4" w:space="0" w:color="auto"/>
              <w:left w:val="single" w:sz="4" w:space="0" w:color="auto"/>
              <w:bottom w:val="single" w:sz="4" w:space="0" w:color="auto"/>
            </w:tcBorders>
            <w:shd w:val="clear" w:color="auto" w:fill="auto"/>
            <w:noWrap/>
            <w:vAlign w:val="center"/>
            <w:hideMark/>
          </w:tcPr>
          <w:p w14:paraId="0F9DBCD0"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66407108" w14:textId="77777777" w:rsidTr="00C42B01">
        <w:trPr>
          <w:trHeight w:val="402"/>
          <w:jc w:val="center"/>
        </w:trPr>
        <w:tc>
          <w:tcPr>
            <w:tcW w:w="1858" w:type="dxa"/>
            <w:tcBorders>
              <w:top w:val="nil"/>
              <w:left w:val="nil"/>
              <w:bottom w:val="single" w:sz="4" w:space="0" w:color="auto"/>
              <w:right w:val="single" w:sz="4" w:space="0" w:color="auto"/>
            </w:tcBorders>
            <w:shd w:val="clear" w:color="auto" w:fill="auto"/>
            <w:noWrap/>
            <w:vAlign w:val="center"/>
            <w:hideMark/>
          </w:tcPr>
          <w:p w14:paraId="7ADC9654" w14:textId="77777777" w:rsidR="00C42B01" w:rsidRPr="00787021" w:rsidRDefault="00C42B01" w:rsidP="00C42B01">
            <w:pPr>
              <w:widowControl/>
              <w:adjustRightInd w:val="0"/>
              <w:snapToGrid w:val="0"/>
              <w:jc w:val="left"/>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Wald空间误差检验</w:t>
            </w:r>
          </w:p>
        </w:tc>
        <w:tc>
          <w:tcPr>
            <w:tcW w:w="1134" w:type="dxa"/>
            <w:tcBorders>
              <w:top w:val="nil"/>
              <w:left w:val="nil"/>
              <w:bottom w:val="single" w:sz="4" w:space="0" w:color="auto"/>
              <w:right w:val="single" w:sz="4" w:space="0" w:color="auto"/>
            </w:tcBorders>
            <w:shd w:val="clear" w:color="auto" w:fill="auto"/>
            <w:noWrap/>
            <w:vAlign w:val="center"/>
            <w:hideMark/>
          </w:tcPr>
          <w:p w14:paraId="7B80192C"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21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52B0C8"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9.979**</w:t>
            </w:r>
          </w:p>
        </w:tc>
        <w:tc>
          <w:tcPr>
            <w:tcW w:w="1026" w:type="dxa"/>
            <w:tcBorders>
              <w:top w:val="nil"/>
              <w:left w:val="single" w:sz="4" w:space="0" w:color="auto"/>
              <w:bottom w:val="single" w:sz="4" w:space="0" w:color="auto"/>
              <w:right w:val="nil"/>
            </w:tcBorders>
            <w:shd w:val="clear" w:color="auto" w:fill="auto"/>
            <w:noWrap/>
            <w:vAlign w:val="center"/>
            <w:hideMark/>
          </w:tcPr>
          <w:p w14:paraId="0B54D5FB"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74" w:type="dxa"/>
            <w:gridSpan w:val="2"/>
            <w:tcBorders>
              <w:top w:val="nil"/>
              <w:left w:val="single" w:sz="4" w:space="0" w:color="auto"/>
              <w:bottom w:val="single" w:sz="4" w:space="0" w:color="auto"/>
            </w:tcBorders>
            <w:shd w:val="clear" w:color="auto" w:fill="auto"/>
            <w:noWrap/>
            <w:vAlign w:val="center"/>
            <w:hideMark/>
          </w:tcPr>
          <w:p w14:paraId="50A1B242"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1B044EA8" w14:textId="77777777" w:rsidTr="00C42B01">
        <w:trPr>
          <w:trHeight w:val="402"/>
          <w:jc w:val="center"/>
        </w:trPr>
        <w:tc>
          <w:tcPr>
            <w:tcW w:w="1858" w:type="dxa"/>
            <w:tcBorders>
              <w:top w:val="nil"/>
              <w:left w:val="nil"/>
              <w:bottom w:val="single" w:sz="4" w:space="0" w:color="auto"/>
              <w:right w:val="single" w:sz="4" w:space="0" w:color="auto"/>
            </w:tcBorders>
            <w:shd w:val="clear" w:color="auto" w:fill="auto"/>
            <w:noWrap/>
            <w:vAlign w:val="center"/>
            <w:hideMark/>
          </w:tcPr>
          <w:p w14:paraId="513D1EB1" w14:textId="77777777" w:rsidR="00C42B01" w:rsidRPr="00787021" w:rsidRDefault="00C42B01" w:rsidP="00C42B01">
            <w:pPr>
              <w:widowControl/>
              <w:adjustRightInd w:val="0"/>
              <w:snapToGrid w:val="0"/>
              <w:jc w:val="left"/>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LR空间滞后检验</w:t>
            </w:r>
          </w:p>
        </w:tc>
        <w:tc>
          <w:tcPr>
            <w:tcW w:w="23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CF3D86"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12.396***</w:t>
            </w:r>
          </w:p>
        </w:tc>
        <w:tc>
          <w:tcPr>
            <w:tcW w:w="1026" w:type="dxa"/>
            <w:tcBorders>
              <w:top w:val="nil"/>
              <w:left w:val="nil"/>
              <w:bottom w:val="single" w:sz="4" w:space="0" w:color="auto"/>
              <w:right w:val="single" w:sz="4" w:space="0" w:color="auto"/>
            </w:tcBorders>
            <w:shd w:val="clear" w:color="auto" w:fill="auto"/>
            <w:noWrap/>
            <w:vAlign w:val="center"/>
            <w:hideMark/>
          </w:tcPr>
          <w:p w14:paraId="197813A0"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026" w:type="dxa"/>
            <w:tcBorders>
              <w:top w:val="nil"/>
              <w:left w:val="single" w:sz="4" w:space="0" w:color="auto"/>
              <w:bottom w:val="single" w:sz="4" w:space="0" w:color="auto"/>
              <w:right w:val="nil"/>
            </w:tcBorders>
            <w:shd w:val="clear" w:color="auto" w:fill="auto"/>
            <w:noWrap/>
            <w:vAlign w:val="center"/>
            <w:hideMark/>
          </w:tcPr>
          <w:p w14:paraId="2E95A1B7"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74" w:type="dxa"/>
            <w:gridSpan w:val="2"/>
            <w:tcBorders>
              <w:top w:val="nil"/>
              <w:left w:val="single" w:sz="4" w:space="0" w:color="auto"/>
              <w:bottom w:val="single" w:sz="4" w:space="0" w:color="auto"/>
            </w:tcBorders>
            <w:shd w:val="clear" w:color="auto" w:fill="auto"/>
            <w:noWrap/>
            <w:vAlign w:val="center"/>
            <w:hideMark/>
          </w:tcPr>
          <w:p w14:paraId="3D69B2FC"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C42B01" w:rsidRPr="00787021" w14:paraId="668A3FE5" w14:textId="77777777" w:rsidTr="00C42B01">
        <w:trPr>
          <w:trHeight w:val="402"/>
          <w:jc w:val="center"/>
        </w:trPr>
        <w:tc>
          <w:tcPr>
            <w:tcW w:w="1858" w:type="dxa"/>
            <w:tcBorders>
              <w:top w:val="nil"/>
              <w:left w:val="nil"/>
              <w:bottom w:val="single" w:sz="4" w:space="0" w:color="auto"/>
              <w:right w:val="single" w:sz="4" w:space="0" w:color="auto"/>
            </w:tcBorders>
            <w:shd w:val="clear" w:color="auto" w:fill="auto"/>
            <w:noWrap/>
            <w:vAlign w:val="center"/>
            <w:hideMark/>
          </w:tcPr>
          <w:p w14:paraId="0F4A4618" w14:textId="77777777" w:rsidR="00C42B01" w:rsidRPr="00787021" w:rsidRDefault="00C42B01" w:rsidP="00C42B01">
            <w:pPr>
              <w:widowControl/>
              <w:adjustRightInd w:val="0"/>
              <w:snapToGrid w:val="0"/>
              <w:jc w:val="left"/>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LR空间误差检验</w:t>
            </w:r>
          </w:p>
        </w:tc>
        <w:tc>
          <w:tcPr>
            <w:tcW w:w="1134" w:type="dxa"/>
            <w:tcBorders>
              <w:top w:val="nil"/>
              <w:left w:val="nil"/>
              <w:bottom w:val="single" w:sz="4" w:space="0" w:color="auto"/>
              <w:right w:val="single" w:sz="4" w:space="0" w:color="auto"/>
            </w:tcBorders>
            <w:shd w:val="clear" w:color="auto" w:fill="auto"/>
            <w:noWrap/>
            <w:vAlign w:val="center"/>
            <w:hideMark/>
          </w:tcPr>
          <w:p w14:paraId="2F6FD000"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21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8B5C33"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10.653**</w:t>
            </w:r>
          </w:p>
        </w:tc>
        <w:tc>
          <w:tcPr>
            <w:tcW w:w="1026" w:type="dxa"/>
            <w:tcBorders>
              <w:top w:val="nil"/>
              <w:left w:val="single" w:sz="4" w:space="0" w:color="auto"/>
              <w:bottom w:val="single" w:sz="4" w:space="0" w:color="auto"/>
              <w:right w:val="nil"/>
            </w:tcBorders>
            <w:shd w:val="clear" w:color="auto" w:fill="auto"/>
            <w:noWrap/>
            <w:vAlign w:val="center"/>
            <w:hideMark/>
          </w:tcPr>
          <w:p w14:paraId="505D0650"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c>
          <w:tcPr>
            <w:tcW w:w="1174" w:type="dxa"/>
            <w:gridSpan w:val="2"/>
            <w:tcBorders>
              <w:top w:val="nil"/>
              <w:left w:val="single" w:sz="4" w:space="0" w:color="auto"/>
              <w:bottom w:val="single" w:sz="4" w:space="0" w:color="auto"/>
            </w:tcBorders>
            <w:shd w:val="clear" w:color="auto" w:fill="auto"/>
            <w:noWrap/>
            <w:vAlign w:val="center"/>
            <w:hideMark/>
          </w:tcPr>
          <w:p w14:paraId="1BC81996"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 xml:space="preserve">　</w:t>
            </w:r>
          </w:p>
        </w:tc>
      </w:tr>
      <w:tr w:rsidR="004773E7" w:rsidRPr="00787021" w14:paraId="03560430" w14:textId="77777777" w:rsidTr="004773E7">
        <w:trPr>
          <w:gridAfter w:val="1"/>
          <w:wAfter w:w="74" w:type="dxa"/>
          <w:trHeight w:val="402"/>
          <w:jc w:val="center"/>
        </w:trPr>
        <w:tc>
          <w:tcPr>
            <w:tcW w:w="1858" w:type="dxa"/>
            <w:tcBorders>
              <w:top w:val="nil"/>
              <w:left w:val="nil"/>
              <w:bottom w:val="single" w:sz="4" w:space="0" w:color="auto"/>
              <w:right w:val="single" w:sz="4" w:space="0" w:color="auto"/>
            </w:tcBorders>
            <w:shd w:val="clear" w:color="auto" w:fill="auto"/>
            <w:noWrap/>
            <w:vAlign w:val="center"/>
          </w:tcPr>
          <w:p w14:paraId="23955CE6" w14:textId="00A9F441" w:rsidR="004773E7" w:rsidRPr="00787021" w:rsidRDefault="004773E7" w:rsidP="004773E7">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城市固定效应</w:t>
            </w:r>
          </w:p>
        </w:tc>
        <w:tc>
          <w:tcPr>
            <w:tcW w:w="1134" w:type="dxa"/>
            <w:tcBorders>
              <w:top w:val="nil"/>
              <w:left w:val="nil"/>
              <w:bottom w:val="single" w:sz="4" w:space="0" w:color="auto"/>
              <w:right w:val="single" w:sz="4" w:space="0" w:color="auto"/>
            </w:tcBorders>
            <w:shd w:val="clear" w:color="auto" w:fill="auto"/>
            <w:noWrap/>
            <w:vAlign w:val="center"/>
          </w:tcPr>
          <w:p w14:paraId="3419A006" w14:textId="0D09084D" w:rsidR="004773E7" w:rsidRPr="00787021" w:rsidRDefault="004773E7" w:rsidP="004773E7">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168" w:type="dxa"/>
            <w:tcBorders>
              <w:top w:val="nil"/>
              <w:left w:val="nil"/>
              <w:bottom w:val="single" w:sz="4" w:space="0" w:color="auto"/>
              <w:right w:val="single" w:sz="4" w:space="0" w:color="auto"/>
            </w:tcBorders>
            <w:shd w:val="clear" w:color="auto" w:fill="auto"/>
            <w:noWrap/>
            <w:vAlign w:val="center"/>
          </w:tcPr>
          <w:p w14:paraId="561CD00F" w14:textId="6443B602" w:rsidR="004773E7" w:rsidRPr="00787021" w:rsidRDefault="004773E7" w:rsidP="004773E7">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026" w:type="dxa"/>
            <w:tcBorders>
              <w:top w:val="nil"/>
              <w:left w:val="nil"/>
              <w:bottom w:val="single" w:sz="4" w:space="0" w:color="auto"/>
              <w:right w:val="single" w:sz="4" w:space="0" w:color="auto"/>
            </w:tcBorders>
            <w:shd w:val="clear" w:color="auto" w:fill="auto"/>
            <w:noWrap/>
            <w:vAlign w:val="center"/>
          </w:tcPr>
          <w:p w14:paraId="2A66AD09" w14:textId="4D729057" w:rsidR="004773E7" w:rsidRPr="00787021" w:rsidRDefault="004773E7" w:rsidP="004773E7">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026" w:type="dxa"/>
            <w:tcBorders>
              <w:top w:val="nil"/>
              <w:left w:val="single" w:sz="4" w:space="0" w:color="auto"/>
              <w:bottom w:val="single" w:sz="4" w:space="0" w:color="auto"/>
              <w:right w:val="single" w:sz="4" w:space="0" w:color="auto"/>
            </w:tcBorders>
            <w:vAlign w:val="center"/>
          </w:tcPr>
          <w:p w14:paraId="40090717" w14:textId="049282D2" w:rsidR="004773E7" w:rsidRPr="00787021" w:rsidRDefault="004773E7" w:rsidP="004773E7">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100" w:type="dxa"/>
            <w:tcBorders>
              <w:top w:val="nil"/>
              <w:left w:val="single" w:sz="4" w:space="0" w:color="auto"/>
              <w:bottom w:val="single" w:sz="4" w:space="0" w:color="auto"/>
            </w:tcBorders>
            <w:vAlign w:val="center"/>
          </w:tcPr>
          <w:p w14:paraId="3561C882" w14:textId="267BD82D" w:rsidR="004773E7" w:rsidRPr="00787021" w:rsidRDefault="004773E7" w:rsidP="004773E7">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r>
      <w:tr w:rsidR="004773E7" w:rsidRPr="00787021" w14:paraId="6081DFA7" w14:textId="77777777" w:rsidTr="004773E7">
        <w:trPr>
          <w:gridAfter w:val="1"/>
          <w:wAfter w:w="74" w:type="dxa"/>
          <w:trHeight w:val="402"/>
          <w:jc w:val="center"/>
        </w:trPr>
        <w:tc>
          <w:tcPr>
            <w:tcW w:w="1858" w:type="dxa"/>
            <w:tcBorders>
              <w:top w:val="single" w:sz="4" w:space="0" w:color="auto"/>
              <w:left w:val="nil"/>
              <w:bottom w:val="single" w:sz="4" w:space="0" w:color="auto"/>
              <w:right w:val="single" w:sz="4" w:space="0" w:color="auto"/>
            </w:tcBorders>
            <w:shd w:val="clear" w:color="auto" w:fill="auto"/>
            <w:noWrap/>
            <w:vAlign w:val="center"/>
          </w:tcPr>
          <w:p w14:paraId="5B8C9538" w14:textId="134175FC" w:rsidR="004773E7" w:rsidRPr="00787021" w:rsidRDefault="004773E7" w:rsidP="004773E7">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年份固定效应</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456FE4" w14:textId="2EB19886" w:rsidR="004773E7" w:rsidRPr="00787021" w:rsidRDefault="004773E7" w:rsidP="004773E7">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168" w:type="dxa"/>
            <w:tcBorders>
              <w:top w:val="single" w:sz="4" w:space="0" w:color="auto"/>
              <w:left w:val="nil"/>
              <w:bottom w:val="single" w:sz="4" w:space="0" w:color="auto"/>
              <w:right w:val="single" w:sz="4" w:space="0" w:color="auto"/>
            </w:tcBorders>
            <w:shd w:val="clear" w:color="auto" w:fill="auto"/>
            <w:noWrap/>
            <w:vAlign w:val="center"/>
          </w:tcPr>
          <w:p w14:paraId="71E262E7" w14:textId="09EFF594" w:rsidR="004773E7" w:rsidRPr="00787021" w:rsidRDefault="004773E7" w:rsidP="004773E7">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026" w:type="dxa"/>
            <w:tcBorders>
              <w:top w:val="single" w:sz="4" w:space="0" w:color="auto"/>
              <w:left w:val="nil"/>
              <w:bottom w:val="single" w:sz="4" w:space="0" w:color="auto"/>
              <w:right w:val="single" w:sz="4" w:space="0" w:color="auto"/>
            </w:tcBorders>
            <w:shd w:val="clear" w:color="auto" w:fill="auto"/>
            <w:noWrap/>
            <w:vAlign w:val="center"/>
          </w:tcPr>
          <w:p w14:paraId="14F93966" w14:textId="574BCACF" w:rsidR="004773E7" w:rsidRPr="00787021" w:rsidRDefault="004773E7" w:rsidP="004773E7">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026" w:type="dxa"/>
            <w:tcBorders>
              <w:top w:val="single" w:sz="4" w:space="0" w:color="auto"/>
              <w:left w:val="single" w:sz="4" w:space="0" w:color="auto"/>
              <w:bottom w:val="single" w:sz="4" w:space="0" w:color="auto"/>
              <w:right w:val="single" w:sz="4" w:space="0" w:color="auto"/>
            </w:tcBorders>
            <w:vAlign w:val="center"/>
          </w:tcPr>
          <w:p w14:paraId="381BACBC" w14:textId="6DA9548C" w:rsidR="004773E7" w:rsidRPr="00787021" w:rsidRDefault="004773E7" w:rsidP="004773E7">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100" w:type="dxa"/>
            <w:tcBorders>
              <w:top w:val="single" w:sz="4" w:space="0" w:color="auto"/>
              <w:left w:val="single" w:sz="4" w:space="0" w:color="auto"/>
              <w:bottom w:val="single" w:sz="4" w:space="0" w:color="auto"/>
            </w:tcBorders>
            <w:vAlign w:val="center"/>
          </w:tcPr>
          <w:p w14:paraId="18BE885C" w14:textId="3A2FC128" w:rsidR="004773E7" w:rsidRPr="00787021" w:rsidRDefault="004773E7" w:rsidP="004773E7">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r>
      <w:tr w:rsidR="005B7834" w:rsidRPr="00787021" w14:paraId="1ECEB251" w14:textId="77777777" w:rsidTr="004773E7">
        <w:trPr>
          <w:gridAfter w:val="1"/>
          <w:wAfter w:w="74" w:type="dxa"/>
          <w:trHeight w:val="402"/>
          <w:jc w:val="center"/>
        </w:trPr>
        <w:tc>
          <w:tcPr>
            <w:tcW w:w="1858" w:type="dxa"/>
            <w:tcBorders>
              <w:top w:val="single" w:sz="4" w:space="0" w:color="auto"/>
              <w:left w:val="nil"/>
              <w:bottom w:val="single" w:sz="4" w:space="0" w:color="auto"/>
              <w:right w:val="single" w:sz="4" w:space="0" w:color="auto"/>
            </w:tcBorders>
            <w:shd w:val="clear" w:color="auto" w:fill="auto"/>
            <w:noWrap/>
            <w:vAlign w:val="center"/>
          </w:tcPr>
          <w:p w14:paraId="2514CE22" w14:textId="63B6CD56" w:rsidR="005B7834" w:rsidRPr="00787021" w:rsidRDefault="005B7834" w:rsidP="00C42B01">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观测值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34BF6D" w14:textId="1DCB55BD" w:rsidR="005B7834" w:rsidRPr="00787021" w:rsidRDefault="005B7834"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3</w:t>
            </w:r>
            <w:r w:rsidRPr="00787021">
              <w:rPr>
                <w:rFonts w:asciiTheme="majorEastAsia" w:eastAsiaTheme="majorEastAsia" w:hAnsiTheme="majorEastAsia" w:cs="Times New Roman"/>
                <w:color w:val="000000" w:themeColor="text1"/>
                <w:kern w:val="0"/>
                <w:sz w:val="18"/>
                <w:szCs w:val="18"/>
              </w:rPr>
              <w:t>796</w:t>
            </w:r>
          </w:p>
        </w:tc>
        <w:tc>
          <w:tcPr>
            <w:tcW w:w="1168" w:type="dxa"/>
            <w:tcBorders>
              <w:top w:val="single" w:sz="4" w:space="0" w:color="auto"/>
              <w:left w:val="nil"/>
              <w:bottom w:val="single" w:sz="4" w:space="0" w:color="auto"/>
              <w:right w:val="single" w:sz="4" w:space="0" w:color="auto"/>
            </w:tcBorders>
            <w:shd w:val="clear" w:color="auto" w:fill="auto"/>
            <w:noWrap/>
            <w:vAlign w:val="center"/>
          </w:tcPr>
          <w:p w14:paraId="44A0809B" w14:textId="435CAF51" w:rsidR="005B7834" w:rsidRPr="00787021" w:rsidRDefault="004773E7"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3</w:t>
            </w:r>
            <w:r w:rsidRPr="00787021">
              <w:rPr>
                <w:rFonts w:asciiTheme="majorEastAsia" w:eastAsiaTheme="majorEastAsia" w:hAnsiTheme="majorEastAsia" w:cs="Times New Roman"/>
                <w:color w:val="000000" w:themeColor="text1"/>
                <w:kern w:val="0"/>
                <w:sz w:val="18"/>
                <w:szCs w:val="18"/>
              </w:rPr>
              <w:t>796</w:t>
            </w:r>
          </w:p>
        </w:tc>
        <w:tc>
          <w:tcPr>
            <w:tcW w:w="1026" w:type="dxa"/>
            <w:tcBorders>
              <w:top w:val="single" w:sz="4" w:space="0" w:color="auto"/>
              <w:left w:val="nil"/>
              <w:bottom w:val="single" w:sz="4" w:space="0" w:color="auto"/>
              <w:right w:val="single" w:sz="4" w:space="0" w:color="auto"/>
            </w:tcBorders>
            <w:shd w:val="clear" w:color="auto" w:fill="auto"/>
            <w:noWrap/>
            <w:vAlign w:val="center"/>
          </w:tcPr>
          <w:p w14:paraId="5C728323" w14:textId="55BE8806" w:rsidR="005B7834" w:rsidRPr="00787021" w:rsidRDefault="004773E7"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3</w:t>
            </w:r>
            <w:r w:rsidRPr="00787021">
              <w:rPr>
                <w:rFonts w:asciiTheme="majorEastAsia" w:eastAsiaTheme="majorEastAsia" w:hAnsiTheme="majorEastAsia" w:cs="Times New Roman"/>
                <w:color w:val="000000" w:themeColor="text1"/>
                <w:kern w:val="0"/>
                <w:sz w:val="18"/>
                <w:szCs w:val="18"/>
              </w:rPr>
              <w:t>796</w:t>
            </w:r>
          </w:p>
        </w:tc>
        <w:tc>
          <w:tcPr>
            <w:tcW w:w="1026" w:type="dxa"/>
            <w:tcBorders>
              <w:top w:val="single" w:sz="4" w:space="0" w:color="auto"/>
              <w:left w:val="single" w:sz="4" w:space="0" w:color="auto"/>
              <w:bottom w:val="single" w:sz="4" w:space="0" w:color="auto"/>
              <w:right w:val="single" w:sz="4" w:space="0" w:color="auto"/>
            </w:tcBorders>
            <w:vAlign w:val="center"/>
          </w:tcPr>
          <w:p w14:paraId="301DC4D6" w14:textId="0975209B" w:rsidR="005B7834" w:rsidRPr="00787021" w:rsidRDefault="004773E7"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3</w:t>
            </w:r>
            <w:r w:rsidRPr="00787021">
              <w:rPr>
                <w:rFonts w:asciiTheme="majorEastAsia" w:eastAsiaTheme="majorEastAsia" w:hAnsiTheme="majorEastAsia" w:cs="Times New Roman"/>
                <w:color w:val="000000" w:themeColor="text1"/>
                <w:kern w:val="0"/>
                <w:sz w:val="18"/>
                <w:szCs w:val="18"/>
              </w:rPr>
              <w:t>796</w:t>
            </w:r>
          </w:p>
        </w:tc>
        <w:tc>
          <w:tcPr>
            <w:tcW w:w="1100" w:type="dxa"/>
            <w:tcBorders>
              <w:top w:val="single" w:sz="4" w:space="0" w:color="auto"/>
              <w:left w:val="single" w:sz="4" w:space="0" w:color="auto"/>
              <w:bottom w:val="single" w:sz="4" w:space="0" w:color="auto"/>
            </w:tcBorders>
            <w:vAlign w:val="center"/>
          </w:tcPr>
          <w:p w14:paraId="01150789" w14:textId="6D70864A" w:rsidR="005B7834" w:rsidRPr="00787021" w:rsidRDefault="004773E7"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3</w:t>
            </w:r>
            <w:r w:rsidRPr="00787021">
              <w:rPr>
                <w:rFonts w:asciiTheme="majorEastAsia" w:eastAsiaTheme="majorEastAsia" w:hAnsiTheme="majorEastAsia" w:cs="Times New Roman"/>
                <w:color w:val="000000" w:themeColor="text1"/>
                <w:kern w:val="0"/>
                <w:sz w:val="18"/>
                <w:szCs w:val="18"/>
              </w:rPr>
              <w:t>796</w:t>
            </w:r>
          </w:p>
        </w:tc>
      </w:tr>
      <w:tr w:rsidR="00C42B01" w:rsidRPr="00787021" w14:paraId="1C6F81E8" w14:textId="77777777" w:rsidTr="004773E7">
        <w:trPr>
          <w:gridAfter w:val="1"/>
          <w:wAfter w:w="74" w:type="dxa"/>
          <w:trHeight w:val="402"/>
          <w:jc w:val="center"/>
        </w:trPr>
        <w:tc>
          <w:tcPr>
            <w:tcW w:w="1858" w:type="dxa"/>
            <w:tcBorders>
              <w:top w:val="single" w:sz="4" w:space="0" w:color="auto"/>
              <w:left w:val="nil"/>
              <w:bottom w:val="double" w:sz="4" w:space="0" w:color="auto"/>
              <w:right w:val="single" w:sz="4" w:space="0" w:color="auto"/>
            </w:tcBorders>
            <w:shd w:val="clear" w:color="auto" w:fill="auto"/>
            <w:noWrap/>
            <w:vAlign w:val="center"/>
            <w:hideMark/>
          </w:tcPr>
          <w:p w14:paraId="60C21B11" w14:textId="77777777" w:rsidR="00C42B01" w:rsidRPr="00787021" w:rsidRDefault="00C42B01" w:rsidP="00C42B01">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极大似然值</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11954414"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11452.63</w:t>
            </w:r>
          </w:p>
        </w:tc>
        <w:tc>
          <w:tcPr>
            <w:tcW w:w="1168" w:type="dxa"/>
            <w:tcBorders>
              <w:top w:val="single" w:sz="4" w:space="0" w:color="auto"/>
              <w:left w:val="nil"/>
              <w:bottom w:val="double" w:sz="4" w:space="0" w:color="auto"/>
              <w:right w:val="single" w:sz="4" w:space="0" w:color="auto"/>
            </w:tcBorders>
            <w:shd w:val="clear" w:color="auto" w:fill="auto"/>
            <w:noWrap/>
            <w:vAlign w:val="center"/>
            <w:hideMark/>
          </w:tcPr>
          <w:p w14:paraId="26617222"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11458.828</w:t>
            </w:r>
          </w:p>
        </w:tc>
        <w:tc>
          <w:tcPr>
            <w:tcW w:w="1026" w:type="dxa"/>
            <w:tcBorders>
              <w:top w:val="single" w:sz="4" w:space="0" w:color="auto"/>
              <w:left w:val="nil"/>
              <w:bottom w:val="double" w:sz="4" w:space="0" w:color="auto"/>
              <w:right w:val="single" w:sz="4" w:space="0" w:color="auto"/>
            </w:tcBorders>
            <w:shd w:val="clear" w:color="auto" w:fill="auto"/>
            <w:noWrap/>
            <w:vAlign w:val="center"/>
            <w:hideMark/>
          </w:tcPr>
          <w:p w14:paraId="0364450B"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11456.135</w:t>
            </w:r>
          </w:p>
        </w:tc>
        <w:tc>
          <w:tcPr>
            <w:tcW w:w="1026" w:type="dxa"/>
            <w:tcBorders>
              <w:top w:val="single" w:sz="4" w:space="0" w:color="auto"/>
              <w:left w:val="single" w:sz="4" w:space="0" w:color="auto"/>
              <w:bottom w:val="double" w:sz="4" w:space="0" w:color="auto"/>
              <w:right w:val="single" w:sz="4" w:space="0" w:color="auto"/>
            </w:tcBorders>
            <w:vAlign w:val="center"/>
          </w:tcPr>
          <w:p w14:paraId="38B95D6F"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11462.473</w:t>
            </w:r>
          </w:p>
        </w:tc>
        <w:tc>
          <w:tcPr>
            <w:tcW w:w="1100" w:type="dxa"/>
            <w:tcBorders>
              <w:top w:val="single" w:sz="4" w:space="0" w:color="auto"/>
              <w:left w:val="single" w:sz="4" w:space="0" w:color="auto"/>
              <w:bottom w:val="double" w:sz="4" w:space="0" w:color="auto"/>
            </w:tcBorders>
            <w:vAlign w:val="center"/>
          </w:tcPr>
          <w:p w14:paraId="3A424C22" w14:textId="77777777" w:rsidR="00C42B01" w:rsidRPr="00787021" w:rsidRDefault="00C42B01" w:rsidP="00C42B01">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11419.822</w:t>
            </w:r>
          </w:p>
        </w:tc>
      </w:tr>
    </w:tbl>
    <w:p w14:paraId="0532DB17" w14:textId="1898080B" w:rsidR="00932D39" w:rsidRPr="00787021" w:rsidRDefault="00932D39" w:rsidP="00932D39">
      <w:pPr>
        <w:adjustRightInd w:val="0"/>
        <w:snapToGrid w:val="0"/>
        <w:ind w:firstLineChars="200" w:firstLine="360"/>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hint="eastAsia"/>
          <w:color w:val="000000" w:themeColor="text1"/>
          <w:sz w:val="18"/>
          <w:szCs w:val="18"/>
        </w:rPr>
        <w:t>注：</w:t>
      </w:r>
      <w:r w:rsidR="00FA7A0E" w:rsidRPr="00787021">
        <w:rPr>
          <w:rFonts w:asciiTheme="majorEastAsia" w:eastAsiaTheme="majorEastAsia" w:hAnsiTheme="majorEastAsia" w:cs="Times New Roman" w:hint="eastAsia"/>
          <w:color w:val="000000"/>
          <w:kern w:val="0"/>
          <w:sz w:val="18"/>
          <w:szCs w:val="18"/>
        </w:rPr>
        <w:t>省界屏蔽</w:t>
      </w:r>
      <w:r w:rsidR="005E64F6" w:rsidRPr="00787021">
        <w:rPr>
          <w:rFonts w:asciiTheme="majorEastAsia" w:eastAsiaTheme="majorEastAsia" w:hAnsiTheme="majorEastAsia" w:cs="Times New Roman" w:hint="eastAsia"/>
          <w:color w:val="000000"/>
          <w:kern w:val="0"/>
          <w:sz w:val="18"/>
          <w:szCs w:val="18"/>
        </w:rPr>
        <w:t>效应</w:t>
      </w:r>
      <w:r w:rsidR="00FA7A0E" w:rsidRPr="00787021">
        <w:rPr>
          <w:rFonts w:asciiTheme="majorEastAsia" w:eastAsiaTheme="majorEastAsia" w:hAnsiTheme="majorEastAsia" w:cs="Times New Roman" w:hint="eastAsia"/>
          <w:color w:val="000000"/>
          <w:kern w:val="0"/>
          <w:sz w:val="18"/>
          <w:szCs w:val="18"/>
        </w:rPr>
        <w:t>等于“</w:t>
      </w:r>
      <w:r w:rsidR="00FA7A0E" w:rsidRPr="00787021">
        <w:rPr>
          <w:rFonts w:asciiTheme="majorEastAsia" w:eastAsiaTheme="majorEastAsia" w:hAnsiTheme="majorEastAsia" w:cs="宋体" w:hint="eastAsia"/>
          <w:color w:val="000000"/>
          <w:kern w:val="0"/>
          <w:sz w:val="18"/>
          <w:szCs w:val="18"/>
        </w:rPr>
        <w:t>省内邻近矩阵×技术水平</w:t>
      </w:r>
      <w:r w:rsidR="00FA7A0E" w:rsidRPr="00787021">
        <w:rPr>
          <w:rFonts w:asciiTheme="majorEastAsia" w:eastAsiaTheme="majorEastAsia" w:hAnsiTheme="majorEastAsia" w:cs="Times New Roman" w:hint="eastAsia"/>
          <w:color w:val="000000"/>
          <w:kern w:val="0"/>
          <w:sz w:val="18"/>
          <w:szCs w:val="18"/>
        </w:rPr>
        <w:t>”和“</w:t>
      </w:r>
      <w:r w:rsidR="00FA7A0E" w:rsidRPr="00787021">
        <w:rPr>
          <w:rFonts w:asciiTheme="majorEastAsia" w:eastAsiaTheme="majorEastAsia" w:hAnsiTheme="majorEastAsia" w:cs="宋体" w:hint="eastAsia"/>
          <w:color w:val="000000"/>
          <w:kern w:val="0"/>
          <w:sz w:val="18"/>
          <w:szCs w:val="18"/>
        </w:rPr>
        <w:t>省际邻近矩阵×技术水平</w:t>
      </w:r>
      <w:r w:rsidR="00FA7A0E" w:rsidRPr="00787021">
        <w:rPr>
          <w:rFonts w:asciiTheme="majorEastAsia" w:eastAsiaTheme="majorEastAsia" w:hAnsiTheme="majorEastAsia" w:cs="Times New Roman" w:hint="eastAsia"/>
          <w:color w:val="000000"/>
          <w:kern w:val="0"/>
          <w:sz w:val="18"/>
          <w:szCs w:val="18"/>
        </w:rPr>
        <w:t>”两个系数估计值之差</w:t>
      </w:r>
      <w:r w:rsidR="00FA7A0E" w:rsidRPr="00787021">
        <w:rPr>
          <w:rFonts w:asciiTheme="majorEastAsia" w:eastAsiaTheme="majorEastAsia" w:hAnsiTheme="majorEastAsia" w:cs="Times New Roman" w:hint="eastAsia"/>
          <w:color w:val="000000" w:themeColor="text1"/>
          <w:sz w:val="18"/>
          <w:szCs w:val="18"/>
        </w:rPr>
        <w:t>；括号内为</w:t>
      </w:r>
      <w:r w:rsidR="004773E7" w:rsidRPr="00787021">
        <w:rPr>
          <w:rFonts w:asciiTheme="majorEastAsia" w:eastAsiaTheme="majorEastAsia" w:hAnsiTheme="majorEastAsia" w:cs="Times New Roman" w:hint="eastAsia"/>
          <w:color w:val="000000" w:themeColor="text1"/>
          <w:sz w:val="18"/>
          <w:szCs w:val="18"/>
        </w:rPr>
        <w:t>在城市层面聚类的</w:t>
      </w:r>
      <w:r w:rsidR="00FA7A0E" w:rsidRPr="00787021">
        <w:rPr>
          <w:rFonts w:asciiTheme="majorEastAsia" w:eastAsiaTheme="majorEastAsia" w:hAnsiTheme="majorEastAsia" w:cs="Times New Roman" w:hint="eastAsia"/>
          <w:color w:val="000000" w:themeColor="text1"/>
          <w:sz w:val="18"/>
          <w:szCs w:val="18"/>
        </w:rPr>
        <w:t>稳健标准误；***、**和*分别表示在1%、5%和10%水平上显著。</w:t>
      </w:r>
      <w:r w:rsidR="008021F8" w:rsidRPr="00787021">
        <w:rPr>
          <w:rFonts w:asciiTheme="majorEastAsia" w:eastAsiaTheme="majorEastAsia" w:hAnsiTheme="majorEastAsia" w:cs="Times New Roman" w:hint="eastAsia"/>
          <w:color w:val="000000" w:themeColor="text1"/>
          <w:sz w:val="18"/>
          <w:szCs w:val="18"/>
        </w:rPr>
        <w:t>下同。</w:t>
      </w:r>
    </w:p>
    <w:p w14:paraId="0B0BBBCE" w14:textId="77777777" w:rsidR="00202951" w:rsidRPr="00787021" w:rsidRDefault="00202951" w:rsidP="00B758A0">
      <w:pPr>
        <w:adjustRightInd w:val="0"/>
        <w:snapToGrid w:val="0"/>
        <w:ind w:firstLineChars="200" w:firstLine="420"/>
        <w:rPr>
          <w:rFonts w:asciiTheme="majorEastAsia" w:eastAsiaTheme="majorEastAsia" w:hAnsiTheme="majorEastAsia" w:cs="Times New Roman"/>
          <w:color w:val="000000" w:themeColor="text1"/>
          <w:szCs w:val="24"/>
        </w:rPr>
      </w:pPr>
    </w:p>
    <w:p w14:paraId="11702E68" w14:textId="4FE6C89E" w:rsidR="00435F08" w:rsidRPr="00787021" w:rsidRDefault="00435F08" w:rsidP="00435F08">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第二，</w:t>
      </w:r>
      <w:r w:rsidR="00C273A0" w:rsidRPr="00787021">
        <w:rPr>
          <w:rFonts w:asciiTheme="majorEastAsia" w:eastAsiaTheme="majorEastAsia" w:hAnsiTheme="majorEastAsia" w:cs="Times New Roman" w:hint="eastAsia"/>
          <w:color w:val="000000" w:themeColor="text1"/>
          <w:szCs w:val="24"/>
        </w:rPr>
        <w:t>技术在</w:t>
      </w:r>
      <w:r w:rsidRPr="00787021">
        <w:rPr>
          <w:rFonts w:asciiTheme="majorEastAsia" w:eastAsiaTheme="majorEastAsia" w:hAnsiTheme="majorEastAsia" w:cs="Times New Roman" w:hint="eastAsia"/>
          <w:color w:val="000000" w:themeColor="text1"/>
          <w:szCs w:val="24"/>
        </w:rPr>
        <w:t>相邻地级市间扩散。在扩展空间杜宾模型(第(4)</w:t>
      </w:r>
      <w:r w:rsidRPr="00787021">
        <w:rPr>
          <w:rFonts w:asciiTheme="majorEastAsia" w:eastAsiaTheme="majorEastAsia" w:hAnsiTheme="majorEastAsia" w:cs="Times New Roman"/>
          <w:color w:val="000000" w:themeColor="text1"/>
          <w:szCs w:val="24"/>
        </w:rPr>
        <w:t>列</w:t>
      </w:r>
      <w:r w:rsidRPr="00787021">
        <w:rPr>
          <w:rFonts w:asciiTheme="majorEastAsia" w:eastAsiaTheme="majorEastAsia" w:hAnsiTheme="majorEastAsia" w:cs="Times New Roman" w:hint="eastAsia"/>
          <w:color w:val="000000" w:themeColor="text1"/>
          <w:szCs w:val="24"/>
        </w:rPr>
        <w:t>)中，技术水平省内空间相邻项与省际空间相邻</w:t>
      </w:r>
      <w:r w:rsidR="00F03C60" w:rsidRPr="00787021">
        <w:rPr>
          <w:rFonts w:asciiTheme="majorEastAsia" w:eastAsiaTheme="majorEastAsia" w:hAnsiTheme="majorEastAsia" w:cs="Times New Roman" w:hint="eastAsia"/>
          <w:color w:val="000000" w:themeColor="text1"/>
          <w:szCs w:val="24"/>
        </w:rPr>
        <w:t>项</w:t>
      </w:r>
      <w:r w:rsidRPr="00787021">
        <w:rPr>
          <w:rFonts w:asciiTheme="majorEastAsia" w:eastAsiaTheme="majorEastAsia" w:hAnsiTheme="majorEastAsia" w:cs="Times New Roman" w:hint="eastAsia"/>
          <w:color w:val="000000" w:themeColor="text1"/>
          <w:szCs w:val="24"/>
        </w:rPr>
        <w:t>的回归系数估计值分别为</w:t>
      </w:r>
      <w:r w:rsidRPr="00787021">
        <w:rPr>
          <w:rFonts w:asciiTheme="majorEastAsia" w:eastAsiaTheme="majorEastAsia" w:hAnsiTheme="majorEastAsia" w:cs="Times New Roman"/>
          <w:color w:val="000000" w:themeColor="text1"/>
          <w:szCs w:val="24"/>
        </w:rPr>
        <w:t>0.313</w:t>
      </w:r>
      <w:r w:rsidRPr="00787021">
        <w:rPr>
          <w:rFonts w:asciiTheme="majorEastAsia" w:eastAsiaTheme="majorEastAsia" w:hAnsiTheme="majorEastAsia" w:cs="Times New Roman" w:hint="eastAsia"/>
          <w:color w:val="000000" w:themeColor="text1"/>
          <w:szCs w:val="24"/>
        </w:rPr>
        <w:t>和</w:t>
      </w:r>
      <w:r w:rsidRPr="00787021">
        <w:rPr>
          <w:rFonts w:asciiTheme="majorEastAsia" w:eastAsiaTheme="majorEastAsia" w:hAnsiTheme="majorEastAsia" w:cs="Times New Roman"/>
          <w:color w:val="000000" w:themeColor="text1"/>
          <w:szCs w:val="24"/>
        </w:rPr>
        <w:t>0.196</w:t>
      </w:r>
      <w:r w:rsidRPr="00787021">
        <w:rPr>
          <w:rFonts w:asciiTheme="majorEastAsia" w:eastAsiaTheme="majorEastAsia" w:hAnsiTheme="majorEastAsia" w:cs="Times New Roman" w:hint="eastAsia"/>
          <w:color w:val="000000" w:themeColor="text1"/>
          <w:szCs w:val="24"/>
        </w:rPr>
        <w:t>，且均在</w:t>
      </w:r>
      <w:r w:rsidRPr="00787021">
        <w:rPr>
          <w:rFonts w:asciiTheme="majorEastAsia" w:eastAsiaTheme="majorEastAsia" w:hAnsiTheme="majorEastAsia" w:cs="Times New Roman"/>
          <w:color w:val="000000" w:themeColor="text1"/>
          <w:szCs w:val="24"/>
        </w:rPr>
        <w:t>1%的显著水平下显著</w:t>
      </w:r>
      <w:r w:rsidRPr="00787021">
        <w:rPr>
          <w:rFonts w:asciiTheme="majorEastAsia" w:eastAsiaTheme="majorEastAsia" w:hAnsiTheme="majorEastAsia" w:cs="Times New Roman" w:hint="eastAsia"/>
          <w:color w:val="000000" w:themeColor="text1"/>
          <w:szCs w:val="24"/>
        </w:rPr>
        <w:t>。这说明，对于某市，其毗邻的同省地级市的</w:t>
      </w:r>
      <w:r w:rsidRPr="00787021">
        <w:rPr>
          <w:rFonts w:asciiTheme="majorEastAsia" w:eastAsiaTheme="majorEastAsia" w:hAnsiTheme="majorEastAsia" w:cs="Times New Roman"/>
          <w:color w:val="000000" w:themeColor="text1"/>
          <w:szCs w:val="24"/>
        </w:rPr>
        <w:t>技术进步率增加1个百分点，平均意义上会导致</w:t>
      </w:r>
      <w:r w:rsidRPr="00787021">
        <w:rPr>
          <w:rFonts w:asciiTheme="majorEastAsia" w:eastAsiaTheme="majorEastAsia" w:hAnsiTheme="majorEastAsia" w:cs="Times New Roman" w:hint="eastAsia"/>
          <w:color w:val="000000" w:themeColor="text1"/>
          <w:szCs w:val="24"/>
        </w:rPr>
        <w:t>本市</w:t>
      </w:r>
      <w:r w:rsidRPr="00787021">
        <w:rPr>
          <w:rFonts w:asciiTheme="majorEastAsia" w:eastAsiaTheme="majorEastAsia" w:hAnsiTheme="majorEastAsia" w:cs="Times New Roman"/>
          <w:color w:val="000000" w:themeColor="text1"/>
          <w:szCs w:val="24"/>
        </w:rPr>
        <w:t>技术进步率增加0.313个百分点</w:t>
      </w:r>
      <w:r w:rsidRPr="00787021">
        <w:rPr>
          <w:rFonts w:asciiTheme="majorEastAsia" w:eastAsiaTheme="majorEastAsia" w:hAnsiTheme="majorEastAsia" w:cs="Times New Roman" w:hint="eastAsia"/>
          <w:color w:val="000000" w:themeColor="text1"/>
          <w:szCs w:val="24"/>
        </w:rPr>
        <w:t>；其毗邻的外省地级市的</w:t>
      </w:r>
      <w:r w:rsidRPr="00787021">
        <w:rPr>
          <w:rFonts w:asciiTheme="majorEastAsia" w:eastAsiaTheme="majorEastAsia" w:hAnsiTheme="majorEastAsia" w:cs="Times New Roman"/>
          <w:color w:val="000000" w:themeColor="text1"/>
          <w:szCs w:val="24"/>
        </w:rPr>
        <w:t>技术进步率增加1个百分点，平均意义上会导致</w:t>
      </w:r>
      <w:r w:rsidRPr="00787021">
        <w:rPr>
          <w:rFonts w:asciiTheme="majorEastAsia" w:eastAsiaTheme="majorEastAsia" w:hAnsiTheme="majorEastAsia" w:cs="Times New Roman" w:hint="eastAsia"/>
          <w:color w:val="000000" w:themeColor="text1"/>
          <w:szCs w:val="24"/>
        </w:rPr>
        <w:t>本市</w:t>
      </w:r>
      <w:r w:rsidRPr="00787021">
        <w:rPr>
          <w:rFonts w:asciiTheme="majorEastAsia" w:eastAsiaTheme="majorEastAsia" w:hAnsiTheme="majorEastAsia" w:cs="Times New Roman"/>
          <w:color w:val="000000" w:themeColor="text1"/>
          <w:szCs w:val="24"/>
        </w:rPr>
        <w:t>技术进步率增加0.</w:t>
      </w:r>
      <w:r w:rsidRPr="00787021">
        <w:rPr>
          <w:rFonts w:asciiTheme="majorEastAsia" w:eastAsiaTheme="majorEastAsia" w:hAnsiTheme="majorEastAsia" w:cs="Times New Roman" w:hint="eastAsia"/>
          <w:color w:val="000000" w:themeColor="text1"/>
          <w:szCs w:val="24"/>
        </w:rPr>
        <w:t>196</w:t>
      </w:r>
      <w:r w:rsidRPr="00787021">
        <w:rPr>
          <w:rFonts w:asciiTheme="majorEastAsia" w:eastAsiaTheme="majorEastAsia" w:hAnsiTheme="majorEastAsia" w:cs="Times New Roman"/>
          <w:color w:val="000000" w:themeColor="text1"/>
          <w:szCs w:val="24"/>
        </w:rPr>
        <w:t>个百分点。</w:t>
      </w:r>
      <w:r w:rsidRPr="00787021">
        <w:rPr>
          <w:rFonts w:asciiTheme="majorEastAsia" w:eastAsiaTheme="majorEastAsia" w:hAnsiTheme="majorEastAsia" w:cs="Times New Roman" w:hint="eastAsia"/>
          <w:color w:val="000000" w:themeColor="text1"/>
          <w:szCs w:val="24"/>
        </w:rPr>
        <w:t>这表明某</w:t>
      </w:r>
      <w:r w:rsidRPr="00787021">
        <w:rPr>
          <w:rFonts w:asciiTheme="majorEastAsia" w:eastAsiaTheme="majorEastAsia" w:hAnsiTheme="majorEastAsia" w:cs="Times New Roman"/>
          <w:color w:val="000000" w:themeColor="text1"/>
          <w:szCs w:val="24"/>
        </w:rPr>
        <w:t>市</w:t>
      </w:r>
      <w:r w:rsidRPr="00787021">
        <w:rPr>
          <w:rFonts w:asciiTheme="majorEastAsia" w:eastAsiaTheme="majorEastAsia" w:hAnsiTheme="majorEastAsia" w:cs="Times New Roman" w:hint="eastAsia"/>
          <w:color w:val="000000" w:themeColor="text1"/>
          <w:szCs w:val="24"/>
        </w:rPr>
        <w:t>技术进步</w:t>
      </w:r>
      <w:r w:rsidRPr="00787021">
        <w:rPr>
          <w:rFonts w:asciiTheme="majorEastAsia" w:eastAsiaTheme="majorEastAsia" w:hAnsiTheme="majorEastAsia" w:cs="Times New Roman"/>
          <w:color w:val="000000" w:themeColor="text1"/>
          <w:szCs w:val="24"/>
        </w:rPr>
        <w:t>将带动</w:t>
      </w:r>
      <w:r w:rsidRPr="00787021">
        <w:rPr>
          <w:rFonts w:asciiTheme="majorEastAsia" w:eastAsiaTheme="majorEastAsia" w:hAnsiTheme="majorEastAsia" w:cs="Times New Roman" w:hint="eastAsia"/>
          <w:color w:val="000000" w:themeColor="text1"/>
          <w:szCs w:val="24"/>
        </w:rPr>
        <w:t>毗邻</w:t>
      </w:r>
      <w:r w:rsidRPr="00787021">
        <w:rPr>
          <w:rFonts w:asciiTheme="majorEastAsia" w:eastAsiaTheme="majorEastAsia" w:hAnsiTheme="majorEastAsia" w:cs="Times New Roman"/>
          <w:color w:val="000000" w:themeColor="text1"/>
          <w:szCs w:val="24"/>
        </w:rPr>
        <w:t>市</w:t>
      </w:r>
      <w:r w:rsidRPr="00787021">
        <w:rPr>
          <w:rFonts w:asciiTheme="majorEastAsia" w:eastAsiaTheme="majorEastAsia" w:hAnsiTheme="majorEastAsia" w:cs="Times New Roman" w:hint="eastAsia"/>
          <w:color w:val="000000" w:themeColor="text1"/>
          <w:szCs w:val="24"/>
        </w:rPr>
        <w:t>的技术进步，技术存在显著的</w:t>
      </w:r>
      <w:r w:rsidRPr="00787021">
        <w:rPr>
          <w:rFonts w:asciiTheme="majorEastAsia" w:eastAsiaTheme="majorEastAsia" w:hAnsiTheme="majorEastAsia" w:cs="Times New Roman"/>
          <w:color w:val="000000" w:themeColor="text1"/>
          <w:szCs w:val="24"/>
        </w:rPr>
        <w:t>空间</w:t>
      </w:r>
      <w:r w:rsidRPr="00787021">
        <w:rPr>
          <w:rFonts w:asciiTheme="majorEastAsia" w:eastAsiaTheme="majorEastAsia" w:hAnsiTheme="majorEastAsia" w:cs="Times New Roman" w:hint="eastAsia"/>
          <w:color w:val="000000" w:themeColor="text1"/>
          <w:szCs w:val="24"/>
        </w:rPr>
        <w:t>扩散</w:t>
      </w:r>
      <w:r w:rsidRPr="00787021">
        <w:rPr>
          <w:rFonts w:asciiTheme="majorEastAsia" w:eastAsiaTheme="majorEastAsia" w:hAnsiTheme="majorEastAsia" w:cs="Times New Roman"/>
          <w:color w:val="000000" w:themeColor="text1"/>
          <w:szCs w:val="24"/>
        </w:rPr>
        <w:t>效应。</w:t>
      </w:r>
      <w:r w:rsidRPr="00787021">
        <w:rPr>
          <w:rFonts w:asciiTheme="majorEastAsia" w:eastAsiaTheme="majorEastAsia" w:hAnsiTheme="majorEastAsia" w:cs="Times New Roman" w:hint="eastAsia"/>
          <w:color w:val="000000" w:themeColor="text1"/>
          <w:szCs w:val="24"/>
        </w:rPr>
        <w:t>技术水平与省际空间相邻矩阵交互项的回归系数估计值显著不为零，表明省界并未完全割断技术的跨省扩散。这一点并不难理解，因为省界虽然具有十分丰富的政治经济含义，但是它并没有完全隔断省界两边的人员往</w:t>
      </w:r>
      <w:r w:rsidRPr="00787021">
        <w:rPr>
          <w:rFonts w:asciiTheme="majorEastAsia" w:eastAsiaTheme="majorEastAsia" w:hAnsiTheme="majorEastAsia" w:cs="Times New Roman" w:hint="eastAsia"/>
          <w:color w:val="000000" w:themeColor="text1"/>
          <w:szCs w:val="24"/>
        </w:rPr>
        <w:lastRenderedPageBreak/>
        <w:t>来、信息交流、生产合作和商品交易，故技术依然有跨省扩散的渠道。</w:t>
      </w:r>
    </w:p>
    <w:p w14:paraId="3B0AC74A" w14:textId="37CEFF53" w:rsidR="006132E3" w:rsidRPr="00787021" w:rsidRDefault="00435F08" w:rsidP="00C56F88">
      <w:pPr>
        <w:adjustRightInd w:val="0"/>
        <w:snapToGrid w:val="0"/>
        <w:ind w:firstLineChars="200" w:firstLine="420"/>
        <w:rPr>
          <w:rFonts w:asciiTheme="majorEastAsia" w:eastAsiaTheme="majorEastAsia" w:hAnsiTheme="majorEastAsia" w:cs="宋体"/>
          <w:color w:val="000000" w:themeColor="text1"/>
          <w:kern w:val="0"/>
          <w:szCs w:val="21"/>
        </w:rPr>
      </w:pPr>
      <w:r w:rsidRPr="00787021">
        <w:rPr>
          <w:rFonts w:asciiTheme="majorEastAsia" w:eastAsiaTheme="majorEastAsia" w:hAnsiTheme="majorEastAsia" w:cs="Times New Roman" w:hint="eastAsia"/>
          <w:color w:val="000000" w:themeColor="text1"/>
          <w:szCs w:val="24"/>
        </w:rPr>
        <w:t>第三，省界</w:t>
      </w:r>
      <w:r w:rsidR="005B7834" w:rsidRPr="00787021">
        <w:rPr>
          <w:rFonts w:asciiTheme="majorEastAsia" w:eastAsiaTheme="majorEastAsia" w:hAnsiTheme="majorEastAsia" w:cs="Times New Roman" w:hint="eastAsia"/>
          <w:color w:val="000000" w:themeColor="text1"/>
          <w:szCs w:val="24"/>
        </w:rPr>
        <w:t>屏蔽</w:t>
      </w:r>
      <w:r w:rsidRPr="00787021">
        <w:rPr>
          <w:rFonts w:asciiTheme="majorEastAsia" w:eastAsiaTheme="majorEastAsia" w:hAnsiTheme="majorEastAsia" w:cs="Times New Roman" w:hint="eastAsia"/>
          <w:color w:val="000000" w:themeColor="text1"/>
          <w:szCs w:val="24"/>
        </w:rPr>
        <w:t>技术的空间扩散。在扩展空间杜宾模型</w:t>
      </w:r>
      <w:r w:rsidRPr="00787021">
        <w:rPr>
          <w:rFonts w:asciiTheme="majorEastAsia" w:eastAsiaTheme="majorEastAsia" w:hAnsiTheme="majorEastAsia" w:cs="Times New Roman"/>
          <w:color w:val="000000" w:themeColor="text1"/>
          <w:szCs w:val="24"/>
        </w:rPr>
        <w:t>中</w:t>
      </w:r>
      <w:r w:rsidRPr="00787021">
        <w:rPr>
          <w:rFonts w:asciiTheme="majorEastAsia" w:eastAsiaTheme="majorEastAsia" w:hAnsiTheme="majorEastAsia" w:cs="Times New Roman" w:hint="eastAsia"/>
          <w:color w:val="000000" w:themeColor="text1"/>
          <w:szCs w:val="24"/>
        </w:rPr>
        <w:t>，省界对市间技术扩散的屏蔽效应由下述两项的回归系数之差体现：省内邻近矩阵×技术水平和省际邻近矩阵×技术水平。在第(4)列中，前述两项的</w:t>
      </w:r>
      <w:r w:rsidRPr="00787021">
        <w:rPr>
          <w:rFonts w:asciiTheme="majorEastAsia" w:eastAsiaTheme="majorEastAsia" w:hAnsiTheme="majorEastAsia" w:cs="宋体" w:hint="eastAsia"/>
          <w:color w:val="000000" w:themeColor="text1"/>
          <w:kern w:val="0"/>
          <w:szCs w:val="21"/>
        </w:rPr>
        <w:t>回归系数之差为</w:t>
      </w:r>
      <w:r w:rsidRPr="00787021">
        <w:rPr>
          <w:rFonts w:asciiTheme="majorEastAsia" w:eastAsiaTheme="majorEastAsia" w:hAnsiTheme="majorEastAsia" w:cs="Times New Roman"/>
          <w:color w:val="000000" w:themeColor="text1"/>
          <w:szCs w:val="24"/>
        </w:rPr>
        <w:t>0.1</w:t>
      </w:r>
      <w:r w:rsidRPr="00787021">
        <w:rPr>
          <w:rFonts w:asciiTheme="majorEastAsia" w:eastAsiaTheme="majorEastAsia" w:hAnsiTheme="majorEastAsia" w:cs="Times New Roman" w:hint="eastAsia"/>
          <w:color w:val="000000" w:themeColor="text1"/>
          <w:szCs w:val="24"/>
        </w:rPr>
        <w:t>17</w:t>
      </w:r>
      <w:r w:rsidRPr="00787021">
        <w:rPr>
          <w:rFonts w:asciiTheme="majorEastAsia" w:eastAsiaTheme="majorEastAsia" w:hAnsiTheme="majorEastAsia" w:cs="宋体" w:hint="eastAsia"/>
          <w:color w:val="000000" w:themeColor="text1"/>
          <w:kern w:val="0"/>
          <w:szCs w:val="21"/>
        </w:rPr>
        <w:t>，且在</w:t>
      </w:r>
      <w:r w:rsidRPr="00787021">
        <w:rPr>
          <w:rFonts w:asciiTheme="majorEastAsia" w:eastAsiaTheme="majorEastAsia" w:hAnsiTheme="majorEastAsia" w:cs="Times New Roman" w:hint="eastAsia"/>
          <w:color w:val="000000" w:themeColor="text1"/>
          <w:szCs w:val="24"/>
        </w:rPr>
        <w:t>5%</w:t>
      </w:r>
      <w:r w:rsidRPr="00787021">
        <w:rPr>
          <w:rFonts w:asciiTheme="majorEastAsia" w:eastAsiaTheme="majorEastAsia" w:hAnsiTheme="majorEastAsia" w:cs="宋体" w:hint="eastAsia"/>
          <w:color w:val="000000" w:themeColor="text1"/>
          <w:kern w:val="0"/>
          <w:szCs w:val="21"/>
        </w:rPr>
        <w:t>的显著水平上显著。这个结果表明，省界阻碍技术的市间扩散，具体而言是使得技术的空间扩散效应下降</w:t>
      </w:r>
      <w:r w:rsidRPr="00787021">
        <w:rPr>
          <w:rFonts w:asciiTheme="majorEastAsia" w:eastAsiaTheme="majorEastAsia" w:hAnsiTheme="majorEastAsia" w:cs="Times New Roman" w:hint="eastAsia"/>
          <w:color w:val="000000" w:themeColor="text1"/>
          <w:szCs w:val="24"/>
        </w:rPr>
        <w:t>37.38%</w:t>
      </w:r>
      <w:r w:rsidR="004773E7" w:rsidRPr="00787021">
        <w:rPr>
          <w:rFonts w:asciiTheme="majorEastAsia" w:eastAsiaTheme="majorEastAsia" w:hAnsiTheme="majorEastAsia" w:cs="Times New Roman" w:hint="eastAsia"/>
          <w:color w:val="000000" w:themeColor="text1"/>
          <w:szCs w:val="24"/>
        </w:rPr>
        <w:t>（</w:t>
      </w:r>
      <w:r w:rsidR="004773E7" w:rsidRPr="00787021">
        <w:rPr>
          <w:rFonts w:asciiTheme="majorEastAsia" w:eastAsiaTheme="majorEastAsia" w:hAnsiTheme="majorEastAsia" w:cs="Times New Roman"/>
        </w:rPr>
        <w:t>（0.313-0.196）/0.313 *100%=37.38%</w:t>
      </w:r>
      <w:r w:rsidR="004773E7"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宋体" w:hint="eastAsia"/>
          <w:color w:val="000000" w:themeColor="text1"/>
          <w:kern w:val="0"/>
          <w:szCs w:val="21"/>
        </w:rPr>
        <w:t>。</w:t>
      </w:r>
      <w:r w:rsidR="006132E3" w:rsidRPr="00787021">
        <w:rPr>
          <w:rFonts w:asciiTheme="majorEastAsia" w:eastAsiaTheme="majorEastAsia" w:hAnsiTheme="majorEastAsia" w:cs="宋体" w:hint="eastAsia"/>
          <w:color w:val="000000" w:themeColor="text1"/>
          <w:kern w:val="0"/>
          <w:szCs w:val="21"/>
        </w:rPr>
        <w:t>省界屏蔽技术扩散</w:t>
      </w:r>
      <w:r w:rsidR="00A70EF8" w:rsidRPr="00787021">
        <w:rPr>
          <w:rFonts w:asciiTheme="majorEastAsia" w:eastAsiaTheme="majorEastAsia" w:hAnsiTheme="majorEastAsia" w:cs="宋体" w:hint="eastAsia"/>
          <w:color w:val="000000" w:themeColor="text1"/>
          <w:kern w:val="0"/>
          <w:szCs w:val="21"/>
        </w:rPr>
        <w:t>的原因有两个：一个是客观原因。譬如，城市与省内毗邻城市间的地形平坦，但</w:t>
      </w:r>
      <w:r w:rsidR="00877EC7" w:rsidRPr="00787021">
        <w:rPr>
          <w:rFonts w:asciiTheme="majorEastAsia" w:eastAsiaTheme="majorEastAsia" w:hAnsiTheme="majorEastAsia" w:cs="宋体" w:hint="eastAsia"/>
          <w:color w:val="000000" w:themeColor="text1"/>
          <w:kern w:val="0"/>
          <w:szCs w:val="21"/>
        </w:rPr>
        <w:t>和</w:t>
      </w:r>
      <w:r w:rsidR="00A70EF8" w:rsidRPr="00787021">
        <w:rPr>
          <w:rFonts w:asciiTheme="majorEastAsia" w:eastAsiaTheme="majorEastAsia" w:hAnsiTheme="majorEastAsia" w:cs="宋体" w:hint="eastAsia"/>
          <w:color w:val="000000" w:themeColor="text1"/>
          <w:kern w:val="0"/>
          <w:szCs w:val="21"/>
        </w:rPr>
        <w:t>外省毗邻城市间</w:t>
      </w:r>
      <w:r w:rsidR="00877EC7" w:rsidRPr="00787021">
        <w:rPr>
          <w:rFonts w:asciiTheme="majorEastAsia" w:eastAsiaTheme="majorEastAsia" w:hAnsiTheme="majorEastAsia" w:cs="宋体" w:hint="eastAsia"/>
          <w:color w:val="000000" w:themeColor="text1"/>
          <w:kern w:val="0"/>
          <w:szCs w:val="21"/>
        </w:rPr>
        <w:t>地形复杂、山川阻隔</w:t>
      </w:r>
      <w:r w:rsidR="004218E1" w:rsidRPr="00787021">
        <w:rPr>
          <w:rFonts w:asciiTheme="majorEastAsia" w:eastAsiaTheme="majorEastAsia" w:hAnsiTheme="majorEastAsia" w:cs="宋体" w:hint="eastAsia"/>
          <w:color w:val="000000" w:themeColor="text1"/>
          <w:kern w:val="0"/>
          <w:szCs w:val="21"/>
        </w:rPr>
        <w:t>；城市与省内毗邻城市间的方言相同，或者方言差异小些</w:t>
      </w:r>
      <w:r w:rsidR="00533606" w:rsidRPr="00787021">
        <w:rPr>
          <w:rStyle w:val="ad"/>
          <w:rFonts w:asciiTheme="majorEastAsia" w:eastAsiaTheme="majorEastAsia" w:hAnsiTheme="majorEastAsia" w:cs="宋体"/>
          <w:color w:val="000000" w:themeColor="text1"/>
          <w:kern w:val="0"/>
          <w:szCs w:val="21"/>
        </w:rPr>
        <w:footnoteReference w:id="19"/>
      </w:r>
      <w:r w:rsidR="004218E1" w:rsidRPr="00787021">
        <w:rPr>
          <w:rFonts w:asciiTheme="majorEastAsia" w:eastAsiaTheme="majorEastAsia" w:hAnsiTheme="majorEastAsia" w:cs="宋体" w:hint="eastAsia"/>
          <w:color w:val="000000" w:themeColor="text1"/>
          <w:kern w:val="0"/>
          <w:szCs w:val="21"/>
        </w:rPr>
        <w:t>。这些客观因素使得城市与省内毗邻城市间的</w:t>
      </w:r>
      <w:r w:rsidR="004218E1" w:rsidRPr="00787021">
        <w:rPr>
          <w:rFonts w:asciiTheme="majorEastAsia" w:eastAsiaTheme="majorEastAsia" w:hAnsiTheme="majorEastAsia" w:cs="Times New Roman" w:hint="eastAsia"/>
          <w:noProof/>
          <w:color w:val="000000" w:themeColor="text1"/>
          <w:szCs w:val="24"/>
        </w:rPr>
        <w:t>人员往来、信息交流、生产合作和商品交易都高于与省际毗邻城市间的，</w:t>
      </w:r>
      <w:r w:rsidR="00C93F3F" w:rsidRPr="00787021">
        <w:rPr>
          <w:rFonts w:asciiTheme="majorEastAsia" w:eastAsiaTheme="majorEastAsia" w:hAnsiTheme="majorEastAsia" w:cs="Times New Roman" w:hint="eastAsia"/>
          <w:noProof/>
          <w:color w:val="000000" w:themeColor="text1"/>
          <w:szCs w:val="24"/>
        </w:rPr>
        <w:t>导致省际技术扩散低于省内</w:t>
      </w:r>
      <w:r w:rsidR="004218E1" w:rsidRPr="00787021">
        <w:rPr>
          <w:rFonts w:asciiTheme="majorEastAsia" w:eastAsiaTheme="majorEastAsia" w:hAnsiTheme="majorEastAsia" w:cs="Times New Roman" w:hint="eastAsia"/>
          <w:noProof/>
          <w:color w:val="000000" w:themeColor="text1"/>
          <w:szCs w:val="24"/>
        </w:rPr>
        <w:t>。</w:t>
      </w:r>
      <w:r w:rsidR="00C93F3F" w:rsidRPr="00787021">
        <w:rPr>
          <w:rFonts w:asciiTheme="majorEastAsia" w:eastAsiaTheme="majorEastAsia" w:hAnsiTheme="majorEastAsia" w:cs="Times New Roman" w:hint="eastAsia"/>
          <w:noProof/>
          <w:color w:val="000000" w:themeColor="text1"/>
          <w:szCs w:val="24"/>
        </w:rPr>
        <w:t>另外一个原因是地方保护。譬如，省级政府在边界地带的高速公路和省级公路上投资少，导致边界地带交通状况差（唐为，2019），阻碍省际技术扩散。</w:t>
      </w:r>
    </w:p>
    <w:p w14:paraId="760B64F0" w14:textId="15DA124B" w:rsidR="007D137C" w:rsidRPr="00787021" w:rsidRDefault="00112A8D" w:rsidP="007D137C">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第四，</w:t>
      </w:r>
      <w:r w:rsidR="00B01A83" w:rsidRPr="00787021">
        <w:rPr>
          <w:rFonts w:asciiTheme="majorEastAsia" w:eastAsiaTheme="majorEastAsia" w:hAnsiTheme="majorEastAsia" w:cs="Times New Roman" w:hint="eastAsia"/>
          <w:color w:val="000000" w:themeColor="text1"/>
          <w:szCs w:val="24"/>
        </w:rPr>
        <w:t>同省</w:t>
      </w:r>
      <w:r w:rsidR="0089797B" w:rsidRPr="00787021">
        <w:rPr>
          <w:rFonts w:asciiTheme="majorEastAsia" w:eastAsiaTheme="majorEastAsia" w:hAnsiTheme="majorEastAsia" w:cs="Times New Roman" w:hint="eastAsia"/>
          <w:color w:val="000000" w:themeColor="text1"/>
          <w:szCs w:val="24"/>
        </w:rPr>
        <w:t>的</w:t>
      </w:r>
      <w:r w:rsidR="007306FD" w:rsidRPr="00787021">
        <w:rPr>
          <w:rFonts w:asciiTheme="majorEastAsia" w:eastAsiaTheme="majorEastAsia" w:hAnsiTheme="majorEastAsia" w:cs="Times New Roman" w:hint="eastAsia"/>
          <w:color w:val="000000" w:themeColor="text1"/>
          <w:szCs w:val="24"/>
        </w:rPr>
        <w:t>毗邻</w:t>
      </w:r>
      <w:r w:rsidR="0089797B" w:rsidRPr="00787021">
        <w:rPr>
          <w:rFonts w:asciiTheme="majorEastAsia" w:eastAsiaTheme="majorEastAsia" w:hAnsiTheme="majorEastAsia" w:cs="Times New Roman" w:hint="eastAsia"/>
          <w:color w:val="000000" w:themeColor="text1"/>
          <w:szCs w:val="24"/>
        </w:rPr>
        <w:t>市间存在激烈竞争</w:t>
      </w:r>
      <w:r w:rsidR="007306FD" w:rsidRPr="00787021">
        <w:rPr>
          <w:rFonts w:asciiTheme="majorEastAsia" w:eastAsiaTheme="majorEastAsia" w:hAnsiTheme="majorEastAsia" w:cs="Times New Roman" w:hint="eastAsia"/>
          <w:color w:val="000000" w:themeColor="text1"/>
          <w:szCs w:val="24"/>
        </w:rPr>
        <w:t>，但不同省的毗邻</w:t>
      </w:r>
      <w:r w:rsidR="00EA222A" w:rsidRPr="00787021">
        <w:rPr>
          <w:rFonts w:asciiTheme="majorEastAsia" w:eastAsiaTheme="majorEastAsia" w:hAnsiTheme="majorEastAsia" w:cs="Times New Roman" w:hint="eastAsia"/>
          <w:color w:val="000000" w:themeColor="text1"/>
          <w:szCs w:val="24"/>
        </w:rPr>
        <w:t>市间不存在竞争</w:t>
      </w:r>
      <w:r w:rsidR="0089797B" w:rsidRPr="00787021">
        <w:rPr>
          <w:rFonts w:asciiTheme="majorEastAsia" w:eastAsiaTheme="majorEastAsia" w:hAnsiTheme="majorEastAsia" w:cs="Times New Roman" w:hint="eastAsia"/>
          <w:color w:val="000000" w:themeColor="text1"/>
          <w:szCs w:val="24"/>
        </w:rPr>
        <w:t>。在第(4)列中，人力资本</w:t>
      </w:r>
      <w:r w:rsidR="007C1BAB" w:rsidRPr="00787021">
        <w:rPr>
          <w:rFonts w:asciiTheme="majorEastAsia" w:eastAsiaTheme="majorEastAsia" w:hAnsiTheme="majorEastAsia" w:cs="Times New Roman" w:hint="eastAsia"/>
          <w:color w:val="000000" w:themeColor="text1"/>
          <w:szCs w:val="24"/>
        </w:rPr>
        <w:t>与省内邻近矩阵的交互项显著为负，</w:t>
      </w:r>
      <w:r w:rsidR="00EA222A" w:rsidRPr="00787021">
        <w:rPr>
          <w:rFonts w:asciiTheme="majorEastAsia" w:eastAsiaTheme="majorEastAsia" w:hAnsiTheme="majorEastAsia" w:cs="Times New Roman" w:hint="eastAsia"/>
          <w:color w:val="000000" w:themeColor="text1"/>
          <w:szCs w:val="24"/>
        </w:rPr>
        <w:t>但</w:t>
      </w:r>
      <w:r w:rsidR="007C1BAB" w:rsidRPr="00787021">
        <w:rPr>
          <w:rFonts w:asciiTheme="majorEastAsia" w:eastAsiaTheme="majorEastAsia" w:hAnsiTheme="majorEastAsia" w:cs="Times New Roman" w:hint="eastAsia"/>
          <w:color w:val="000000" w:themeColor="text1"/>
          <w:szCs w:val="24"/>
        </w:rPr>
        <w:t>与省际邻近矩阵的交互项不显著。</w:t>
      </w:r>
      <w:r w:rsidR="00EA222A" w:rsidRPr="00787021">
        <w:rPr>
          <w:rFonts w:asciiTheme="majorEastAsia" w:eastAsiaTheme="majorEastAsia" w:hAnsiTheme="majorEastAsia" w:cs="Times New Roman" w:hint="eastAsia"/>
          <w:color w:val="000000" w:themeColor="text1"/>
          <w:szCs w:val="24"/>
        </w:rPr>
        <w:t>这意味着</w:t>
      </w:r>
      <w:r w:rsidR="007C1BAB" w:rsidRPr="00787021">
        <w:rPr>
          <w:rFonts w:asciiTheme="majorEastAsia" w:eastAsiaTheme="majorEastAsia" w:hAnsiTheme="majorEastAsia" w:cs="Times New Roman" w:hint="eastAsia"/>
          <w:color w:val="000000" w:themeColor="text1"/>
          <w:szCs w:val="24"/>
        </w:rPr>
        <w:t>某市</w:t>
      </w:r>
      <w:r w:rsidR="00EA222A" w:rsidRPr="00787021">
        <w:rPr>
          <w:rFonts w:asciiTheme="majorEastAsia" w:eastAsiaTheme="majorEastAsia" w:hAnsiTheme="majorEastAsia" w:cs="Times New Roman" w:hint="eastAsia"/>
          <w:color w:val="000000" w:themeColor="text1"/>
          <w:szCs w:val="24"/>
        </w:rPr>
        <w:t>从本省的相邻地级市“抢夺”人才，但未能从外省的相邻地级市“抢夺”到人才。地方财政预算支出占比与省内邻近矩阵的交互项显著为负，但与省际邻近矩阵的交互项不显著。这表明，从技术进步的角度看，某市的财政支出政策对</w:t>
      </w:r>
      <w:r w:rsidR="007306FD" w:rsidRPr="00787021">
        <w:rPr>
          <w:rFonts w:asciiTheme="majorEastAsia" w:eastAsiaTheme="majorEastAsia" w:hAnsiTheme="majorEastAsia" w:cs="Times New Roman" w:hint="eastAsia"/>
          <w:color w:val="000000" w:themeColor="text1"/>
          <w:szCs w:val="24"/>
        </w:rPr>
        <w:t>本省毗邻市具有负外部性，但对外省毗邻</w:t>
      </w:r>
      <w:r w:rsidR="00EA222A" w:rsidRPr="00787021">
        <w:rPr>
          <w:rFonts w:asciiTheme="majorEastAsia" w:eastAsiaTheme="majorEastAsia" w:hAnsiTheme="majorEastAsia" w:cs="Times New Roman" w:hint="eastAsia"/>
          <w:color w:val="000000" w:themeColor="text1"/>
          <w:szCs w:val="24"/>
        </w:rPr>
        <w:t>市没有负外部性。</w:t>
      </w:r>
      <w:r w:rsidR="00B01A83" w:rsidRPr="00787021">
        <w:rPr>
          <w:rFonts w:asciiTheme="majorEastAsia" w:eastAsiaTheme="majorEastAsia" w:hAnsiTheme="majorEastAsia" w:cs="Times New Roman" w:hint="eastAsia"/>
          <w:color w:val="000000" w:themeColor="text1"/>
          <w:szCs w:val="24"/>
        </w:rPr>
        <w:t>基于人力资本和财政预算支出的发现都表明，同省的</w:t>
      </w:r>
      <w:r w:rsidR="007306FD" w:rsidRPr="00787021">
        <w:rPr>
          <w:rFonts w:asciiTheme="majorEastAsia" w:eastAsiaTheme="majorEastAsia" w:hAnsiTheme="majorEastAsia" w:cs="Times New Roman" w:hint="eastAsia"/>
          <w:color w:val="000000" w:themeColor="text1"/>
          <w:szCs w:val="24"/>
        </w:rPr>
        <w:t>毗邻</w:t>
      </w:r>
      <w:r w:rsidR="00B01A83" w:rsidRPr="00787021">
        <w:rPr>
          <w:rFonts w:asciiTheme="majorEastAsia" w:eastAsiaTheme="majorEastAsia" w:hAnsiTheme="majorEastAsia" w:cs="Times New Roman" w:hint="eastAsia"/>
          <w:color w:val="000000" w:themeColor="text1"/>
          <w:szCs w:val="24"/>
        </w:rPr>
        <w:t>市间存在激烈竞争，但不同省的</w:t>
      </w:r>
      <w:r w:rsidR="007306FD" w:rsidRPr="00787021">
        <w:rPr>
          <w:rFonts w:asciiTheme="majorEastAsia" w:eastAsiaTheme="majorEastAsia" w:hAnsiTheme="majorEastAsia" w:cs="Times New Roman" w:hint="eastAsia"/>
          <w:color w:val="000000" w:themeColor="text1"/>
          <w:szCs w:val="24"/>
        </w:rPr>
        <w:t>毗邻</w:t>
      </w:r>
      <w:r w:rsidR="00B01A83" w:rsidRPr="00787021">
        <w:rPr>
          <w:rFonts w:asciiTheme="majorEastAsia" w:eastAsiaTheme="majorEastAsia" w:hAnsiTheme="majorEastAsia" w:cs="Times New Roman" w:hint="eastAsia"/>
          <w:color w:val="000000" w:themeColor="text1"/>
          <w:szCs w:val="24"/>
        </w:rPr>
        <w:t>市间不存在竞争。这为官员晋升锦标赛制度增加了新的证据。</w:t>
      </w:r>
      <w:r w:rsidR="007D137C" w:rsidRPr="00787021">
        <w:rPr>
          <w:rFonts w:asciiTheme="majorEastAsia" w:eastAsiaTheme="majorEastAsia" w:hAnsiTheme="majorEastAsia" w:cs="Times New Roman" w:hint="eastAsia"/>
          <w:color w:val="000000" w:themeColor="text1"/>
          <w:szCs w:val="24"/>
        </w:rPr>
        <w:t>此处值得指出的是，由于省内各市领导间在晋升上存在激烈竞争关系，</w:t>
      </w:r>
      <w:r w:rsidR="007D137C" w:rsidRPr="00787021">
        <w:rPr>
          <w:rFonts w:asciiTheme="majorEastAsia" w:eastAsiaTheme="majorEastAsia" w:hAnsiTheme="majorEastAsia" w:cs="Times New Roman"/>
          <w:color w:val="000000" w:themeColor="text1"/>
          <w:szCs w:val="24"/>
        </w:rPr>
        <w:t>市级领导更乐意让跨省而不是同省跨市的技术扩散发生</w:t>
      </w:r>
      <w:r w:rsidR="007D137C" w:rsidRPr="00787021">
        <w:rPr>
          <w:rFonts w:asciiTheme="majorEastAsia" w:eastAsiaTheme="majorEastAsia" w:hAnsiTheme="majorEastAsia" w:cs="Times New Roman" w:hint="eastAsia"/>
          <w:color w:val="000000" w:themeColor="text1"/>
          <w:szCs w:val="24"/>
        </w:rPr>
        <w:t>。但是，市级领导的这个意愿得不到实现，因为不同省的地级市试图进行各种促进技术扩散的制度和项目合作时，必须征得省级政府的同意，而省级政府官员出于晋升和财税收入的考虑一般不会批准这样的合作（周黎安和陶婧，2011）。</w:t>
      </w:r>
    </w:p>
    <w:p w14:paraId="738BD620" w14:textId="69AD2000" w:rsidR="00121D91" w:rsidRPr="00787021" w:rsidRDefault="00112A8D" w:rsidP="006E73BF">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最后，</w:t>
      </w:r>
      <w:r w:rsidR="007306FD" w:rsidRPr="00787021">
        <w:rPr>
          <w:rFonts w:asciiTheme="majorEastAsia" w:eastAsiaTheme="majorEastAsia" w:hAnsiTheme="majorEastAsia" w:cs="Times New Roman" w:hint="eastAsia"/>
          <w:color w:val="000000" w:themeColor="text1"/>
          <w:szCs w:val="24"/>
        </w:rPr>
        <w:t>毗邻</w:t>
      </w:r>
      <w:r w:rsidR="00B01A83" w:rsidRPr="00787021">
        <w:rPr>
          <w:rFonts w:asciiTheme="majorEastAsia" w:eastAsiaTheme="majorEastAsia" w:hAnsiTheme="majorEastAsia" w:cs="Times New Roman" w:hint="eastAsia"/>
          <w:color w:val="000000" w:themeColor="text1"/>
          <w:szCs w:val="24"/>
        </w:rPr>
        <w:t>市间技术存在空间扩散</w:t>
      </w:r>
      <w:r w:rsidR="007306FD" w:rsidRPr="00787021">
        <w:rPr>
          <w:rFonts w:asciiTheme="majorEastAsia" w:eastAsiaTheme="majorEastAsia" w:hAnsiTheme="majorEastAsia" w:cs="Times New Roman" w:hint="eastAsia"/>
          <w:color w:val="000000" w:themeColor="text1"/>
          <w:szCs w:val="24"/>
        </w:rPr>
        <w:t>和省界屏蔽</w:t>
      </w:r>
      <w:r w:rsidR="005B281A" w:rsidRPr="00787021">
        <w:rPr>
          <w:rFonts w:asciiTheme="majorEastAsia" w:eastAsiaTheme="majorEastAsia" w:hAnsiTheme="majorEastAsia" w:cs="Times New Roman" w:hint="eastAsia"/>
          <w:color w:val="000000" w:themeColor="text1"/>
          <w:szCs w:val="24"/>
        </w:rPr>
        <w:t>技术空间扩散这一核心结论是稳健的。</w:t>
      </w:r>
      <w:r w:rsidR="00692B74" w:rsidRPr="00787021">
        <w:rPr>
          <w:rFonts w:asciiTheme="majorEastAsia" w:eastAsiaTheme="majorEastAsia" w:hAnsiTheme="majorEastAsia" w:cs="Times New Roman" w:hint="eastAsia"/>
          <w:color w:val="000000" w:themeColor="text1"/>
          <w:szCs w:val="24"/>
        </w:rPr>
        <w:t>本文模型控制了许多变量，但依然有不少没有控制，故可能存在遗漏变量偏误。</w:t>
      </w:r>
      <w:r w:rsidR="007E6539" w:rsidRPr="00787021">
        <w:rPr>
          <w:rFonts w:asciiTheme="majorEastAsia" w:eastAsiaTheme="majorEastAsia" w:hAnsiTheme="majorEastAsia" w:cs="Times New Roman" w:hint="eastAsia"/>
          <w:color w:val="000000" w:themeColor="text1"/>
          <w:szCs w:val="24"/>
        </w:rPr>
        <w:t>然而，在空间计量模型中，遗漏变量问题带来的影响小于其对微观计量模型的影响；在（扩展）空间杜宾模型中，当遗漏变量与解释变量存在空间依赖、且扰动项存在如同空间误差模型一样的空间依赖时，被解释变量空间相关项的系数估计是一致的（</w:t>
      </w:r>
      <w:r w:rsidR="007E6539" w:rsidRPr="00787021">
        <w:rPr>
          <w:rFonts w:asciiTheme="majorEastAsia" w:eastAsiaTheme="majorEastAsia" w:hAnsiTheme="majorEastAsia" w:cs="Times New Roman"/>
          <w:color w:val="000000" w:themeColor="text1"/>
        </w:rPr>
        <w:t xml:space="preserve">LeSage </w:t>
      </w:r>
      <w:r w:rsidR="007E6539" w:rsidRPr="00787021">
        <w:rPr>
          <w:rFonts w:asciiTheme="majorEastAsia" w:eastAsiaTheme="majorEastAsia" w:hAnsiTheme="majorEastAsia" w:cs="Times New Roman" w:hint="eastAsia"/>
          <w:color w:val="000000" w:themeColor="text1"/>
        </w:rPr>
        <w:t>&amp;</w:t>
      </w:r>
      <w:r w:rsidR="007E6539" w:rsidRPr="00787021">
        <w:rPr>
          <w:rFonts w:asciiTheme="majorEastAsia" w:eastAsiaTheme="majorEastAsia" w:hAnsiTheme="majorEastAsia" w:cs="Times New Roman"/>
          <w:color w:val="000000" w:themeColor="text1"/>
        </w:rPr>
        <w:t xml:space="preserve"> Pace</w:t>
      </w:r>
      <w:r w:rsidR="007E6539" w:rsidRPr="00787021">
        <w:rPr>
          <w:rFonts w:asciiTheme="majorEastAsia" w:eastAsiaTheme="majorEastAsia" w:hAnsiTheme="majorEastAsia" w:cs="Times New Roman" w:hint="eastAsia"/>
          <w:color w:val="000000" w:themeColor="text1"/>
        </w:rPr>
        <w:t xml:space="preserve">, </w:t>
      </w:r>
      <w:r w:rsidR="007E6539" w:rsidRPr="00787021">
        <w:rPr>
          <w:rFonts w:asciiTheme="majorEastAsia" w:eastAsiaTheme="majorEastAsia" w:hAnsiTheme="majorEastAsia" w:cs="Times New Roman"/>
          <w:color w:val="000000" w:themeColor="text1"/>
        </w:rPr>
        <w:t>2009</w:t>
      </w:r>
      <w:r w:rsidR="007E6539" w:rsidRPr="00787021">
        <w:rPr>
          <w:rFonts w:asciiTheme="majorEastAsia" w:eastAsiaTheme="majorEastAsia" w:hAnsiTheme="majorEastAsia" w:cs="Times New Roman" w:hint="eastAsia"/>
          <w:color w:val="000000" w:themeColor="text1"/>
          <w:szCs w:val="24"/>
        </w:rPr>
        <w:t>）。尽管如此，我们还是使用Nunn &amp;</w:t>
      </w:r>
      <w:r w:rsidR="007E6539" w:rsidRPr="00787021">
        <w:rPr>
          <w:rFonts w:asciiTheme="majorEastAsia" w:eastAsiaTheme="majorEastAsia" w:hAnsiTheme="majorEastAsia" w:cs="Times New Roman"/>
          <w:color w:val="000000" w:themeColor="text1"/>
          <w:szCs w:val="24"/>
        </w:rPr>
        <w:t>Wantchekon</w:t>
      </w:r>
      <w:r w:rsidR="007E6539" w:rsidRPr="00787021">
        <w:rPr>
          <w:rFonts w:asciiTheme="majorEastAsia" w:eastAsiaTheme="majorEastAsia" w:hAnsiTheme="majorEastAsia" w:cs="宋体" w:hint="eastAsia"/>
          <w:color w:val="000000" w:themeColor="text1"/>
          <w:kern w:val="0"/>
          <w:szCs w:val="21"/>
        </w:rPr>
        <w:t>(</w:t>
      </w:r>
      <w:r w:rsidR="007E6539" w:rsidRPr="00787021">
        <w:rPr>
          <w:rFonts w:asciiTheme="majorEastAsia" w:eastAsiaTheme="majorEastAsia" w:hAnsiTheme="majorEastAsia" w:cs="Times New Roman"/>
          <w:color w:val="000000" w:themeColor="text1"/>
          <w:kern w:val="0"/>
          <w:szCs w:val="21"/>
        </w:rPr>
        <w:t>2011</w:t>
      </w:r>
      <w:r w:rsidR="007E6539" w:rsidRPr="00787021">
        <w:rPr>
          <w:rFonts w:asciiTheme="majorEastAsia" w:eastAsiaTheme="majorEastAsia" w:hAnsiTheme="majorEastAsia" w:cs="宋体" w:hint="eastAsia"/>
          <w:color w:val="000000" w:themeColor="text1"/>
          <w:kern w:val="0"/>
          <w:szCs w:val="21"/>
        </w:rPr>
        <w:t>)的策略，评估遗漏变量问题可能带来的偏误大小。为此，我们在第</w:t>
      </w:r>
      <w:r w:rsidR="007E6539" w:rsidRPr="00787021">
        <w:rPr>
          <w:rFonts w:asciiTheme="majorEastAsia" w:eastAsiaTheme="majorEastAsia" w:hAnsiTheme="majorEastAsia" w:cs="Times New Roman"/>
          <w:color w:val="000000" w:themeColor="text1"/>
          <w:kern w:val="0"/>
          <w:szCs w:val="21"/>
        </w:rPr>
        <w:t>(5)</w:t>
      </w:r>
      <w:r w:rsidR="007E6539" w:rsidRPr="00787021">
        <w:rPr>
          <w:rFonts w:asciiTheme="majorEastAsia" w:eastAsiaTheme="majorEastAsia" w:hAnsiTheme="majorEastAsia" w:cs="宋体" w:hint="eastAsia"/>
          <w:color w:val="000000" w:themeColor="text1"/>
          <w:kern w:val="0"/>
          <w:szCs w:val="21"/>
        </w:rPr>
        <w:t>列中去除度量制度质量的两个变量及其空间相关项</w:t>
      </w:r>
      <w:r w:rsidR="007E6539" w:rsidRPr="00787021">
        <w:rPr>
          <w:rFonts w:asciiTheme="majorEastAsia" w:eastAsiaTheme="majorEastAsia" w:hAnsiTheme="majorEastAsia" w:cs="宋体"/>
          <w:color w:val="000000" w:themeColor="text1"/>
          <w:kern w:val="0"/>
          <w:szCs w:val="21"/>
          <w:vertAlign w:val="superscript"/>
        </w:rPr>
        <w:footnoteReference w:id="20"/>
      </w:r>
      <w:r w:rsidR="007E6539" w:rsidRPr="00787021">
        <w:rPr>
          <w:rFonts w:asciiTheme="majorEastAsia" w:eastAsiaTheme="majorEastAsia" w:hAnsiTheme="majorEastAsia" w:cs="宋体" w:hint="eastAsia"/>
          <w:color w:val="000000" w:themeColor="text1"/>
          <w:kern w:val="0"/>
          <w:szCs w:val="21"/>
        </w:rPr>
        <w:t>。去除后，</w:t>
      </w:r>
      <w:r w:rsidR="007E6539" w:rsidRPr="00787021">
        <w:rPr>
          <w:rFonts w:asciiTheme="majorEastAsia" w:eastAsiaTheme="majorEastAsia" w:hAnsiTheme="majorEastAsia" w:cs="Times New Roman" w:hint="eastAsia"/>
          <w:color w:val="000000" w:themeColor="text1"/>
          <w:szCs w:val="24"/>
        </w:rPr>
        <w:t>省内邻近矩阵、省际邻近矩阵与技术水平的交互项的系数估计仍然都在1%的水平上显著，并且系数估计值变化十分小（分别由0.3</w:t>
      </w:r>
      <w:r w:rsidR="00435F08" w:rsidRPr="00787021">
        <w:rPr>
          <w:rFonts w:asciiTheme="majorEastAsia" w:eastAsiaTheme="majorEastAsia" w:hAnsiTheme="majorEastAsia" w:cs="Times New Roman" w:hint="eastAsia"/>
          <w:color w:val="000000" w:themeColor="text1"/>
          <w:szCs w:val="24"/>
        </w:rPr>
        <w:t>13</w:t>
      </w:r>
      <w:r w:rsidR="007E6539" w:rsidRPr="00787021">
        <w:rPr>
          <w:rFonts w:asciiTheme="majorEastAsia" w:eastAsiaTheme="majorEastAsia" w:hAnsiTheme="majorEastAsia" w:cs="Times New Roman" w:hint="eastAsia"/>
          <w:color w:val="000000" w:themeColor="text1"/>
          <w:szCs w:val="24"/>
        </w:rPr>
        <w:t>变为0.3</w:t>
      </w:r>
      <w:r w:rsidR="00435F08" w:rsidRPr="00787021">
        <w:rPr>
          <w:rFonts w:asciiTheme="majorEastAsia" w:eastAsiaTheme="majorEastAsia" w:hAnsiTheme="majorEastAsia" w:cs="Times New Roman" w:hint="eastAsia"/>
          <w:color w:val="000000" w:themeColor="text1"/>
          <w:szCs w:val="24"/>
        </w:rPr>
        <w:t>10</w:t>
      </w:r>
      <w:r w:rsidR="007E6539" w:rsidRPr="00787021">
        <w:rPr>
          <w:rFonts w:asciiTheme="majorEastAsia" w:eastAsiaTheme="majorEastAsia" w:hAnsiTheme="majorEastAsia" w:cs="Times New Roman" w:hint="eastAsia"/>
          <w:color w:val="000000" w:themeColor="text1"/>
          <w:szCs w:val="24"/>
        </w:rPr>
        <w:t>、由0.1</w:t>
      </w:r>
      <w:r w:rsidR="00435F08" w:rsidRPr="00787021">
        <w:rPr>
          <w:rFonts w:asciiTheme="majorEastAsia" w:eastAsiaTheme="majorEastAsia" w:hAnsiTheme="majorEastAsia" w:cs="Times New Roman" w:hint="eastAsia"/>
          <w:color w:val="000000" w:themeColor="text1"/>
          <w:szCs w:val="24"/>
        </w:rPr>
        <w:t>9</w:t>
      </w:r>
      <w:r w:rsidR="007E6539" w:rsidRPr="00787021">
        <w:rPr>
          <w:rFonts w:asciiTheme="majorEastAsia" w:eastAsiaTheme="majorEastAsia" w:hAnsiTheme="majorEastAsia" w:cs="Times New Roman" w:hint="eastAsia"/>
          <w:color w:val="000000" w:themeColor="text1"/>
          <w:szCs w:val="24"/>
        </w:rPr>
        <w:t>6变为0.</w:t>
      </w:r>
      <w:r w:rsidR="00435F08" w:rsidRPr="00787021">
        <w:rPr>
          <w:rFonts w:asciiTheme="majorEastAsia" w:eastAsiaTheme="majorEastAsia" w:hAnsiTheme="majorEastAsia" w:cs="Times New Roman" w:hint="eastAsia"/>
          <w:color w:val="000000" w:themeColor="text1"/>
          <w:szCs w:val="24"/>
        </w:rPr>
        <w:t>202</w:t>
      </w:r>
      <w:r w:rsidR="007E6539" w:rsidRPr="00787021">
        <w:rPr>
          <w:rFonts w:asciiTheme="majorEastAsia" w:eastAsiaTheme="majorEastAsia" w:hAnsiTheme="majorEastAsia" w:cs="Times New Roman" w:hint="eastAsia"/>
          <w:color w:val="000000" w:themeColor="text1"/>
          <w:szCs w:val="24"/>
        </w:rPr>
        <w:t>）。这表明，遗漏制度质量这个从理论上讲对技术有重要影响的变量，对两个交互项系数估计的影响很小。那么，其它遗漏变量因为从理论上讲对技术的影响就要比制度质量小，故遗漏它们对两个交互项系数估计的影响一定会更小。这佐证了</w:t>
      </w:r>
      <w:r w:rsidR="007E6539" w:rsidRPr="00787021">
        <w:rPr>
          <w:rFonts w:asciiTheme="majorEastAsia" w:eastAsiaTheme="majorEastAsia" w:hAnsiTheme="majorEastAsia" w:cs="Times New Roman"/>
          <w:color w:val="000000" w:themeColor="text1"/>
        </w:rPr>
        <w:t xml:space="preserve">LeSage </w:t>
      </w:r>
      <w:r w:rsidR="007E6539" w:rsidRPr="00787021">
        <w:rPr>
          <w:rFonts w:asciiTheme="majorEastAsia" w:eastAsiaTheme="majorEastAsia" w:hAnsiTheme="majorEastAsia" w:cs="Times New Roman" w:hint="eastAsia"/>
          <w:color w:val="000000" w:themeColor="text1"/>
        </w:rPr>
        <w:t>&amp;</w:t>
      </w:r>
      <w:r w:rsidR="007E6539" w:rsidRPr="00787021">
        <w:rPr>
          <w:rFonts w:asciiTheme="majorEastAsia" w:eastAsiaTheme="majorEastAsia" w:hAnsiTheme="majorEastAsia" w:cs="Times New Roman"/>
          <w:color w:val="000000" w:themeColor="text1"/>
        </w:rPr>
        <w:t xml:space="preserve"> Pace</w:t>
      </w:r>
      <w:r w:rsidR="007E6539" w:rsidRPr="00787021">
        <w:rPr>
          <w:rFonts w:asciiTheme="majorEastAsia" w:eastAsiaTheme="majorEastAsia" w:hAnsiTheme="majorEastAsia" w:cs="Times New Roman" w:hint="eastAsia"/>
          <w:color w:val="000000" w:themeColor="text1"/>
          <w:szCs w:val="24"/>
        </w:rPr>
        <w:t xml:space="preserve"> (</w:t>
      </w:r>
      <w:r w:rsidR="007E6539" w:rsidRPr="00787021">
        <w:rPr>
          <w:rFonts w:asciiTheme="majorEastAsia" w:eastAsiaTheme="majorEastAsia" w:hAnsiTheme="majorEastAsia" w:cs="Times New Roman"/>
          <w:color w:val="000000" w:themeColor="text1"/>
        </w:rPr>
        <w:t>2009</w:t>
      </w:r>
      <w:r w:rsidR="007E6539" w:rsidRPr="00787021">
        <w:rPr>
          <w:rFonts w:asciiTheme="majorEastAsia" w:eastAsiaTheme="majorEastAsia" w:hAnsiTheme="majorEastAsia" w:cs="Times New Roman" w:hint="eastAsia"/>
          <w:color w:val="000000" w:themeColor="text1"/>
          <w:szCs w:val="24"/>
        </w:rPr>
        <w:t>)的理论观点。</w:t>
      </w:r>
    </w:p>
    <w:p w14:paraId="52C45C4A" w14:textId="4F111CCC" w:rsidR="00E1703B" w:rsidRPr="00787021" w:rsidRDefault="00E1703B" w:rsidP="00E1703B">
      <w:pPr>
        <w:spacing w:beforeLines="50" w:before="156" w:afterLines="50" w:after="156"/>
        <w:jc w:val="center"/>
        <w:outlineLvl w:val="0"/>
        <w:rPr>
          <w:rFonts w:asciiTheme="majorEastAsia" w:eastAsiaTheme="majorEastAsia" w:hAnsiTheme="majorEastAsia"/>
          <w:color w:val="000000" w:themeColor="text1"/>
          <w:szCs w:val="21"/>
        </w:rPr>
      </w:pPr>
      <w:r w:rsidRPr="00787021">
        <w:rPr>
          <w:rFonts w:asciiTheme="majorEastAsia" w:eastAsiaTheme="majorEastAsia" w:hAnsiTheme="majorEastAsia" w:hint="eastAsia"/>
          <w:color w:val="000000" w:themeColor="text1"/>
          <w:szCs w:val="21"/>
        </w:rPr>
        <w:t>五、</w:t>
      </w:r>
      <w:r w:rsidR="00C93F3F" w:rsidRPr="00787021">
        <w:rPr>
          <w:rFonts w:asciiTheme="majorEastAsia" w:eastAsiaTheme="majorEastAsia" w:hAnsiTheme="majorEastAsia" w:hint="eastAsia"/>
          <w:color w:val="000000" w:themeColor="text1"/>
          <w:szCs w:val="21"/>
        </w:rPr>
        <w:t>机制</w:t>
      </w:r>
      <w:r w:rsidRPr="00787021">
        <w:rPr>
          <w:rFonts w:asciiTheme="majorEastAsia" w:eastAsiaTheme="majorEastAsia" w:hAnsiTheme="majorEastAsia" w:hint="eastAsia"/>
          <w:color w:val="000000" w:themeColor="text1"/>
          <w:szCs w:val="21"/>
        </w:rPr>
        <w:t>分析</w:t>
      </w:r>
      <w:r w:rsidR="00A42B52" w:rsidRPr="00787021">
        <w:rPr>
          <w:rFonts w:asciiTheme="majorEastAsia" w:eastAsiaTheme="majorEastAsia" w:hAnsiTheme="majorEastAsia" w:hint="eastAsia"/>
          <w:color w:val="000000" w:themeColor="text1"/>
          <w:szCs w:val="21"/>
        </w:rPr>
        <w:t>结果</w:t>
      </w:r>
      <w:r w:rsidR="00C93F3F" w:rsidRPr="00787021">
        <w:rPr>
          <w:rFonts w:asciiTheme="majorEastAsia" w:eastAsiaTheme="majorEastAsia" w:hAnsiTheme="majorEastAsia" w:hint="eastAsia"/>
          <w:color w:val="000000" w:themeColor="text1"/>
          <w:szCs w:val="21"/>
        </w:rPr>
        <w:t>与进一步的讨论</w:t>
      </w:r>
    </w:p>
    <w:p w14:paraId="238AEBF3" w14:textId="7C569EBD" w:rsidR="00860EEB" w:rsidRPr="00787021" w:rsidRDefault="00860EEB" w:rsidP="00596F3F">
      <w:pPr>
        <w:ind w:firstLineChars="200" w:firstLine="420"/>
        <w:outlineLvl w:val="1"/>
        <w:rPr>
          <w:rFonts w:asciiTheme="majorEastAsia" w:eastAsiaTheme="majorEastAsia" w:hAnsiTheme="majorEastAsia"/>
          <w:color w:val="000000" w:themeColor="text1"/>
        </w:rPr>
      </w:pPr>
      <w:r w:rsidRPr="00787021">
        <w:rPr>
          <w:rFonts w:asciiTheme="majorEastAsia" w:eastAsiaTheme="majorEastAsia" w:hAnsiTheme="majorEastAsia" w:hint="eastAsia"/>
          <w:color w:val="000000" w:themeColor="text1"/>
        </w:rPr>
        <w:t>（一）</w:t>
      </w:r>
      <w:r w:rsidR="00596F3F" w:rsidRPr="00787021">
        <w:rPr>
          <w:rFonts w:asciiTheme="majorEastAsia" w:eastAsiaTheme="majorEastAsia" w:hAnsiTheme="majorEastAsia" w:hint="eastAsia"/>
          <w:color w:val="000000" w:themeColor="text1"/>
        </w:rPr>
        <w:t>政策同步性</w:t>
      </w:r>
      <w:r w:rsidR="00B86812" w:rsidRPr="00787021">
        <w:rPr>
          <w:rFonts w:asciiTheme="majorEastAsia" w:eastAsiaTheme="majorEastAsia" w:hAnsiTheme="majorEastAsia" w:hint="eastAsia"/>
          <w:color w:val="000000" w:themeColor="text1"/>
        </w:rPr>
        <w:t>、方言</w:t>
      </w:r>
      <w:r w:rsidR="00596F3F" w:rsidRPr="00787021">
        <w:rPr>
          <w:rFonts w:asciiTheme="majorEastAsia" w:eastAsiaTheme="majorEastAsia" w:hAnsiTheme="majorEastAsia" w:hint="eastAsia"/>
          <w:color w:val="000000" w:themeColor="text1"/>
        </w:rPr>
        <w:t>与省界屏蔽效应</w:t>
      </w:r>
    </w:p>
    <w:p w14:paraId="6F403CFC" w14:textId="27B4FBEF" w:rsidR="0055161D" w:rsidRPr="00787021" w:rsidRDefault="0055161D" w:rsidP="008F4DAE">
      <w:pPr>
        <w:adjustRightInd w:val="0"/>
        <w:snapToGrid w:val="0"/>
        <w:ind w:firstLineChars="200" w:firstLine="420"/>
        <w:rPr>
          <w:rFonts w:asciiTheme="majorEastAsia" w:eastAsiaTheme="majorEastAsia" w:hAnsiTheme="majorEastAsia"/>
        </w:rPr>
      </w:pPr>
      <w:r w:rsidRPr="00787021">
        <w:rPr>
          <w:rFonts w:asciiTheme="majorEastAsia" w:eastAsiaTheme="majorEastAsia" w:hAnsiTheme="majorEastAsia" w:hint="eastAsia"/>
        </w:rPr>
        <w:t>某城市与其省内毗邻城市都受同一个省级政府的政策影响</w:t>
      </w:r>
      <w:r w:rsidR="004B4FA6" w:rsidRPr="00787021">
        <w:rPr>
          <w:rFonts w:asciiTheme="majorEastAsia" w:eastAsiaTheme="majorEastAsia" w:hAnsiTheme="majorEastAsia" w:hint="eastAsia"/>
        </w:rPr>
        <w:t>。这可能导致同一省内各城市间的技术水平具有更高的同步性。同步性又称协动性，指在某一时期内两地区间的经济活动在方向与波幅上表现出的趋同性。某城市与省内毗邻城市技术水平的相关性高于与省际毗邻城市，是不是因为同步性呢？</w:t>
      </w:r>
    </w:p>
    <w:p w14:paraId="4E55082B" w14:textId="03CD929A" w:rsidR="008F4DAE" w:rsidRPr="00787021" w:rsidRDefault="00DC4912" w:rsidP="008F4DAE">
      <w:pPr>
        <w:adjustRightInd w:val="0"/>
        <w:snapToGrid w:val="0"/>
        <w:ind w:firstLineChars="200" w:firstLine="420"/>
        <w:rPr>
          <w:rFonts w:asciiTheme="majorEastAsia" w:eastAsiaTheme="majorEastAsia" w:hAnsiTheme="majorEastAsia" w:cs="Times New Roman"/>
          <w:szCs w:val="21"/>
        </w:rPr>
      </w:pPr>
      <w:r w:rsidRPr="00787021">
        <w:rPr>
          <w:rFonts w:asciiTheme="majorEastAsia" w:eastAsiaTheme="majorEastAsia" w:hAnsiTheme="majorEastAsia" w:hint="eastAsia"/>
        </w:rPr>
        <w:t>我们通过使用</w:t>
      </w:r>
      <w:r w:rsidRPr="00787021">
        <w:rPr>
          <w:rFonts w:asciiTheme="majorEastAsia" w:eastAsiaTheme="majorEastAsia" w:hAnsiTheme="majorEastAsia" w:cs="Times New Roman"/>
        </w:rPr>
        <w:t>CM</w:t>
      </w:r>
      <w:r w:rsidRPr="00787021">
        <w:rPr>
          <w:rFonts w:asciiTheme="majorEastAsia" w:eastAsiaTheme="majorEastAsia" w:hAnsiTheme="majorEastAsia" w:hint="eastAsia"/>
        </w:rPr>
        <w:t>指数控制同步性来回答此问题。</w:t>
      </w:r>
      <w:r w:rsidR="008F4DAE" w:rsidRPr="00787021">
        <w:rPr>
          <w:rFonts w:asciiTheme="majorEastAsia" w:eastAsiaTheme="majorEastAsia" w:hAnsiTheme="majorEastAsia" w:cs="Times New Roman"/>
          <w:szCs w:val="21"/>
        </w:rPr>
        <w:t>CM指数</w:t>
      </w:r>
      <w:r w:rsidR="008F4DAE" w:rsidRPr="00787021">
        <w:rPr>
          <w:rFonts w:asciiTheme="majorEastAsia" w:eastAsiaTheme="majorEastAsia" w:hAnsiTheme="majorEastAsia" w:cs="Times New Roman" w:hint="eastAsia"/>
          <w:szCs w:val="21"/>
        </w:rPr>
        <w:t>被众多</w:t>
      </w:r>
      <w:r w:rsidR="008F4DAE" w:rsidRPr="00787021">
        <w:rPr>
          <w:rFonts w:asciiTheme="majorEastAsia" w:eastAsiaTheme="majorEastAsia" w:hAnsiTheme="majorEastAsia" w:cs="Times New Roman"/>
        </w:rPr>
        <w:t>文献</w:t>
      </w:r>
      <w:r w:rsidR="008F4DAE" w:rsidRPr="00787021">
        <w:rPr>
          <w:rFonts w:asciiTheme="majorEastAsia" w:eastAsiaTheme="majorEastAsia" w:hAnsiTheme="majorEastAsia" w:cs="Times New Roman"/>
          <w:szCs w:val="21"/>
        </w:rPr>
        <w:t>（程惠芳和岑丽君，2010；</w:t>
      </w:r>
      <w:r w:rsidR="008F4DAE" w:rsidRPr="00787021">
        <w:rPr>
          <w:rFonts w:asciiTheme="majorEastAsia" w:eastAsiaTheme="majorEastAsia" w:hAnsiTheme="majorEastAsia" w:cs="Times New Roman" w:hint="eastAsia"/>
          <w:szCs w:val="21"/>
        </w:rPr>
        <w:t>等等</w:t>
      </w:r>
      <w:r w:rsidR="008F4DAE" w:rsidRPr="00787021">
        <w:rPr>
          <w:rFonts w:asciiTheme="majorEastAsia" w:eastAsiaTheme="majorEastAsia" w:hAnsiTheme="majorEastAsia" w:cs="Times New Roman"/>
          <w:szCs w:val="21"/>
        </w:rPr>
        <w:t>）</w:t>
      </w:r>
      <w:r w:rsidR="008F4DAE" w:rsidRPr="00787021">
        <w:rPr>
          <w:rFonts w:asciiTheme="majorEastAsia" w:eastAsiaTheme="majorEastAsia" w:hAnsiTheme="majorEastAsia" w:cs="Times New Roman" w:hint="eastAsia"/>
          <w:szCs w:val="21"/>
        </w:rPr>
        <w:t>用于度量同步性</w:t>
      </w:r>
      <w:r w:rsidR="008F4DAE" w:rsidRPr="00787021">
        <w:rPr>
          <w:rFonts w:asciiTheme="majorEastAsia" w:eastAsiaTheme="majorEastAsia" w:hAnsiTheme="majorEastAsia" w:cs="Times New Roman" w:hint="eastAsia"/>
        </w:rPr>
        <w:t>，其</w:t>
      </w:r>
      <w:r w:rsidR="008F4DAE" w:rsidRPr="00787021">
        <w:rPr>
          <w:rFonts w:asciiTheme="majorEastAsia" w:eastAsiaTheme="majorEastAsia" w:hAnsiTheme="majorEastAsia" w:cs="Times New Roman"/>
          <w:szCs w:val="21"/>
        </w:rPr>
        <w:t>计算公式为：</w:t>
      </w:r>
      <w:r w:rsidR="00A725E1" w:rsidRPr="00787021">
        <w:rPr>
          <w:rFonts w:asciiTheme="majorEastAsia" w:eastAsiaTheme="majorEastAsia" w:hAnsiTheme="majorEastAsia" w:cs="Times New Roman"/>
          <w:noProof/>
          <w:position w:val="-58"/>
          <w:szCs w:val="21"/>
        </w:rPr>
        <w:object w:dxaOrig="4520" w:dyaOrig="960" w14:anchorId="5AF314FD">
          <v:shape id="_x0000_i1055" type="#_x0000_t75" alt="" style="width:223.5pt;height:46.65pt;mso-width-percent:0;mso-height-percent:0;mso-width-percent:0;mso-height-percent:0" o:ole="">
            <v:imagedata r:id="rId66" o:title=""/>
          </v:shape>
          <o:OLEObject Type="Embed" ProgID="Equation.DSMT4" ShapeID="_x0000_i1055" DrawAspect="Content" ObjectID="_1745776477" r:id="rId67"/>
        </w:object>
      </w:r>
      <w:r w:rsidR="008F4DAE" w:rsidRPr="00787021">
        <w:rPr>
          <w:rFonts w:asciiTheme="majorEastAsia" w:eastAsiaTheme="majorEastAsia" w:hAnsiTheme="majorEastAsia" w:cs="Times New Roman"/>
          <w:szCs w:val="21"/>
        </w:rPr>
        <w:t>，其中，</w:t>
      </w:r>
      <w:r w:rsidR="00A725E1" w:rsidRPr="00787021">
        <w:rPr>
          <w:rFonts w:asciiTheme="majorEastAsia" w:eastAsiaTheme="majorEastAsia" w:hAnsiTheme="majorEastAsia" w:cs="Times New Roman"/>
          <w:noProof/>
          <w:position w:val="-12"/>
          <w:szCs w:val="21"/>
        </w:rPr>
        <w:object w:dxaOrig="580" w:dyaOrig="320" w14:anchorId="2FFCE617">
          <v:shape id="_x0000_i1056" type="#_x0000_t75" alt="" style="width:32.55pt;height:20.05pt;mso-width-percent:0;mso-height-percent:0;mso-width-percent:0;mso-height-percent:0" o:ole="">
            <v:imagedata r:id="rId68" o:title=""/>
          </v:shape>
          <o:OLEObject Type="Embed" ProgID="Equation.DSMT4" ShapeID="_x0000_i1056" DrawAspect="Content" ObjectID="_1745776478" r:id="rId69"/>
        </w:object>
      </w:r>
      <w:r w:rsidR="008F4DAE" w:rsidRPr="00787021">
        <w:rPr>
          <w:rFonts w:asciiTheme="majorEastAsia" w:eastAsiaTheme="majorEastAsia" w:hAnsiTheme="majorEastAsia" w:cs="Times New Roman"/>
          <w:szCs w:val="21"/>
        </w:rPr>
        <w:t>为</w:t>
      </w:r>
      <w:r w:rsidR="008F4DAE" w:rsidRPr="00787021">
        <w:rPr>
          <w:rFonts w:asciiTheme="majorEastAsia" w:eastAsiaTheme="majorEastAsia" w:hAnsiTheme="majorEastAsia" w:cs="Times New Roman"/>
          <w:i/>
          <w:szCs w:val="21"/>
        </w:rPr>
        <w:t>j</w:t>
      </w:r>
      <w:r w:rsidR="008F4DAE" w:rsidRPr="00787021">
        <w:rPr>
          <w:rFonts w:asciiTheme="majorEastAsia" w:eastAsiaTheme="majorEastAsia" w:hAnsiTheme="majorEastAsia" w:cs="Times New Roman"/>
          <w:szCs w:val="21"/>
        </w:rPr>
        <w:t>市与</w:t>
      </w:r>
      <w:r w:rsidR="008F4DAE" w:rsidRPr="00787021">
        <w:rPr>
          <w:rFonts w:asciiTheme="majorEastAsia" w:eastAsiaTheme="majorEastAsia" w:hAnsiTheme="majorEastAsia" w:cs="Times New Roman"/>
          <w:i/>
          <w:szCs w:val="21"/>
        </w:rPr>
        <w:t>n</w:t>
      </w:r>
      <w:r w:rsidR="008F4DAE" w:rsidRPr="00787021">
        <w:rPr>
          <w:rFonts w:asciiTheme="majorEastAsia" w:eastAsiaTheme="majorEastAsia" w:hAnsiTheme="majorEastAsia" w:cs="Times New Roman"/>
          <w:szCs w:val="21"/>
        </w:rPr>
        <w:t>市</w:t>
      </w:r>
      <w:r w:rsidR="008F4DAE" w:rsidRPr="00787021">
        <w:rPr>
          <w:rFonts w:asciiTheme="majorEastAsia" w:eastAsiaTheme="majorEastAsia" w:hAnsiTheme="majorEastAsia" w:cs="Times New Roman"/>
          <w:i/>
          <w:szCs w:val="21"/>
        </w:rPr>
        <w:t>t</w:t>
      </w:r>
      <w:r w:rsidR="008F4DAE" w:rsidRPr="00787021">
        <w:rPr>
          <w:rFonts w:asciiTheme="majorEastAsia" w:eastAsiaTheme="majorEastAsia" w:hAnsiTheme="majorEastAsia" w:cs="Times New Roman"/>
          <w:szCs w:val="21"/>
        </w:rPr>
        <w:t>期技术水</w:t>
      </w:r>
      <w:r w:rsidR="008F4DAE" w:rsidRPr="00787021">
        <w:rPr>
          <w:rFonts w:asciiTheme="majorEastAsia" w:eastAsiaTheme="majorEastAsia" w:hAnsiTheme="majorEastAsia" w:cs="Times New Roman"/>
          <w:szCs w:val="21"/>
        </w:rPr>
        <w:lastRenderedPageBreak/>
        <w:t>平的同步性，</w:t>
      </w:r>
      <w:r w:rsidR="00A725E1" w:rsidRPr="00787021">
        <w:rPr>
          <w:rFonts w:asciiTheme="majorEastAsia" w:eastAsiaTheme="majorEastAsia" w:hAnsiTheme="majorEastAsia" w:cs="Times New Roman"/>
          <w:noProof/>
          <w:position w:val="-12"/>
          <w:szCs w:val="21"/>
        </w:rPr>
        <w:object w:dxaOrig="320" w:dyaOrig="320" w14:anchorId="27050C5C">
          <v:shape id="_x0000_i1057" type="#_x0000_t75" alt="" style="width:20.05pt;height:20.05pt;mso-width-percent:0;mso-height-percent:0;mso-width-percent:0;mso-height-percent:0" o:ole="">
            <v:imagedata r:id="rId70" o:title=""/>
          </v:shape>
          <o:OLEObject Type="Embed" ProgID="Equation.DSMT4" ShapeID="_x0000_i1057" DrawAspect="Content" ObjectID="_1745776479" r:id="rId71"/>
        </w:object>
      </w:r>
      <w:r w:rsidR="008F4DAE" w:rsidRPr="00787021">
        <w:rPr>
          <w:rFonts w:asciiTheme="majorEastAsia" w:eastAsiaTheme="majorEastAsia" w:hAnsiTheme="majorEastAsia" w:cs="Times New Roman"/>
          <w:szCs w:val="21"/>
        </w:rPr>
        <w:t>与</w:t>
      </w:r>
      <w:r w:rsidR="00A725E1" w:rsidRPr="00787021">
        <w:rPr>
          <w:rFonts w:asciiTheme="majorEastAsia" w:eastAsiaTheme="majorEastAsia" w:hAnsiTheme="majorEastAsia" w:cs="Times New Roman"/>
          <w:noProof/>
          <w:position w:val="-12"/>
          <w:szCs w:val="21"/>
        </w:rPr>
        <w:object w:dxaOrig="320" w:dyaOrig="320" w14:anchorId="6C1DF0D5">
          <v:shape id="_x0000_i1058" type="#_x0000_t75" alt="" style="width:20.05pt;height:20.05pt;mso-width-percent:0;mso-height-percent:0;mso-width-percent:0;mso-height-percent:0" o:ole="">
            <v:imagedata r:id="rId72" o:title=""/>
          </v:shape>
          <o:OLEObject Type="Embed" ProgID="Equation.DSMT4" ShapeID="_x0000_i1058" DrawAspect="Content" ObjectID="_1745776480" r:id="rId73"/>
        </w:object>
      </w:r>
      <w:r w:rsidR="008F4DAE" w:rsidRPr="00787021">
        <w:rPr>
          <w:rFonts w:asciiTheme="majorEastAsia" w:eastAsiaTheme="majorEastAsia" w:hAnsiTheme="majorEastAsia" w:cs="Times New Roman"/>
          <w:szCs w:val="21"/>
        </w:rPr>
        <w:t>分别为</w:t>
      </w:r>
      <w:r w:rsidR="008F4DAE" w:rsidRPr="00787021">
        <w:rPr>
          <w:rFonts w:asciiTheme="majorEastAsia" w:eastAsiaTheme="majorEastAsia" w:hAnsiTheme="majorEastAsia" w:cs="Times New Roman"/>
          <w:i/>
          <w:szCs w:val="21"/>
        </w:rPr>
        <w:t>j</w:t>
      </w:r>
      <w:r w:rsidR="008F4DAE" w:rsidRPr="00787021">
        <w:rPr>
          <w:rFonts w:asciiTheme="majorEastAsia" w:eastAsiaTheme="majorEastAsia" w:hAnsiTheme="majorEastAsia" w:cs="Times New Roman"/>
          <w:szCs w:val="21"/>
        </w:rPr>
        <w:t>市与</w:t>
      </w:r>
      <w:r w:rsidR="008F4DAE" w:rsidRPr="00787021">
        <w:rPr>
          <w:rFonts w:asciiTheme="majorEastAsia" w:eastAsiaTheme="majorEastAsia" w:hAnsiTheme="majorEastAsia" w:cs="Times New Roman"/>
          <w:i/>
          <w:szCs w:val="21"/>
        </w:rPr>
        <w:t>n</w:t>
      </w:r>
      <w:r w:rsidR="008F4DAE" w:rsidRPr="00787021">
        <w:rPr>
          <w:rFonts w:asciiTheme="majorEastAsia" w:eastAsiaTheme="majorEastAsia" w:hAnsiTheme="majorEastAsia" w:cs="Times New Roman"/>
          <w:szCs w:val="21"/>
        </w:rPr>
        <w:t>市</w:t>
      </w:r>
      <w:r w:rsidR="008F4DAE" w:rsidRPr="00787021">
        <w:rPr>
          <w:rFonts w:asciiTheme="majorEastAsia" w:eastAsiaTheme="majorEastAsia" w:hAnsiTheme="majorEastAsia" w:cs="Times New Roman"/>
          <w:i/>
          <w:szCs w:val="21"/>
        </w:rPr>
        <w:t>t</w:t>
      </w:r>
      <w:r w:rsidR="008F4DAE" w:rsidRPr="00787021">
        <w:rPr>
          <w:rFonts w:asciiTheme="majorEastAsia" w:eastAsiaTheme="majorEastAsia" w:hAnsiTheme="majorEastAsia" w:cs="Times New Roman"/>
          <w:szCs w:val="21"/>
        </w:rPr>
        <w:t>期的技术水平，</w:t>
      </w:r>
      <w:r w:rsidR="00A725E1" w:rsidRPr="00787021">
        <w:rPr>
          <w:rFonts w:asciiTheme="majorEastAsia" w:eastAsiaTheme="majorEastAsia" w:hAnsiTheme="majorEastAsia" w:cs="Times New Roman"/>
          <w:noProof/>
          <w:position w:val="-12"/>
          <w:szCs w:val="21"/>
        </w:rPr>
        <w:object w:dxaOrig="240" w:dyaOrig="360" w14:anchorId="08500786">
          <v:shape id="_x0000_i1059" type="#_x0000_t75" alt="" style="width:14.4pt;height:20.05pt;mso-width-percent:0;mso-height-percent:0;mso-width-percent:0;mso-height-percent:0" o:ole="">
            <v:imagedata r:id="rId74" o:title=""/>
          </v:shape>
          <o:OLEObject Type="Embed" ProgID="Equation.DSMT4" ShapeID="_x0000_i1059" DrawAspect="Content" ObjectID="_1745776481" r:id="rId75"/>
        </w:object>
      </w:r>
      <w:r w:rsidR="008F4DAE" w:rsidRPr="00787021">
        <w:rPr>
          <w:rFonts w:asciiTheme="majorEastAsia" w:eastAsiaTheme="majorEastAsia" w:hAnsiTheme="majorEastAsia" w:cs="Times New Roman"/>
          <w:szCs w:val="21"/>
        </w:rPr>
        <w:t>与</w:t>
      </w:r>
      <w:r w:rsidR="00A725E1" w:rsidRPr="00787021">
        <w:rPr>
          <w:rFonts w:asciiTheme="majorEastAsia" w:eastAsiaTheme="majorEastAsia" w:hAnsiTheme="majorEastAsia" w:cs="Times New Roman"/>
          <w:noProof/>
          <w:position w:val="-10"/>
          <w:szCs w:val="21"/>
        </w:rPr>
        <w:object w:dxaOrig="240" w:dyaOrig="340" w14:anchorId="7B7D3C86">
          <v:shape id="_x0000_i1060" type="#_x0000_t75" alt="" style="width:14.4pt;height:20.05pt;mso-width-percent:0;mso-height-percent:0;mso-width-percent:0;mso-height-percent:0" o:ole="">
            <v:imagedata r:id="rId76" o:title=""/>
          </v:shape>
          <o:OLEObject Type="Embed" ProgID="Equation.DSMT4" ShapeID="_x0000_i1060" DrawAspect="Content" ObjectID="_1745776482" r:id="rId77"/>
        </w:object>
      </w:r>
      <w:r w:rsidR="008F4DAE" w:rsidRPr="00787021">
        <w:rPr>
          <w:rFonts w:asciiTheme="majorEastAsia" w:eastAsiaTheme="majorEastAsia" w:hAnsiTheme="majorEastAsia" w:cs="Times New Roman"/>
          <w:szCs w:val="21"/>
        </w:rPr>
        <w:t>分别为技术水平在样本期内的平均值。我们计算出每个市每年与其他市的CM指数后，用公式</w:t>
      </w:r>
      <w:r w:rsidR="00A725E1" w:rsidRPr="00787021">
        <w:rPr>
          <w:rFonts w:asciiTheme="majorEastAsia" w:eastAsiaTheme="majorEastAsia" w:hAnsiTheme="majorEastAsia" w:cs="Times New Roman"/>
          <w:noProof/>
          <w:position w:val="-26"/>
          <w:szCs w:val="21"/>
        </w:rPr>
        <w:object w:dxaOrig="2020" w:dyaOrig="600" w14:anchorId="39E9EE74">
          <v:shape id="_x0000_i1061" type="#_x0000_t75" alt="" style="width:106.45pt;height:34.45pt;mso-width-percent:0;mso-height-percent:0;mso-width-percent:0;mso-height-percent:0" o:ole="">
            <v:imagedata r:id="rId78" o:title=""/>
          </v:shape>
          <o:OLEObject Type="Embed" ProgID="Equation.DSMT4" ShapeID="_x0000_i1061" DrawAspect="Content" ObjectID="_1745776483" r:id="rId79"/>
        </w:object>
      </w:r>
      <w:r w:rsidR="008F4DAE" w:rsidRPr="00787021">
        <w:rPr>
          <w:rFonts w:asciiTheme="majorEastAsia" w:eastAsiaTheme="majorEastAsia" w:hAnsiTheme="majorEastAsia" w:cs="Times New Roman"/>
          <w:szCs w:val="21"/>
        </w:rPr>
        <w:t>获得</w:t>
      </w:r>
      <w:r w:rsidR="008F4DAE" w:rsidRPr="00787021">
        <w:rPr>
          <w:rFonts w:asciiTheme="majorEastAsia" w:eastAsiaTheme="majorEastAsia" w:hAnsiTheme="majorEastAsia" w:cs="Times New Roman"/>
          <w:i/>
          <w:szCs w:val="21"/>
        </w:rPr>
        <w:t>j</w:t>
      </w:r>
      <w:r w:rsidR="008F4DAE" w:rsidRPr="00787021">
        <w:rPr>
          <w:rFonts w:asciiTheme="majorEastAsia" w:eastAsiaTheme="majorEastAsia" w:hAnsiTheme="majorEastAsia" w:cs="Times New Roman"/>
          <w:szCs w:val="21"/>
        </w:rPr>
        <w:t>市与其它市技术水平同步性的均值。最后，运用技术水平除以同步性指数的均值获得去同步性的Malmquist生产率指数</w:t>
      </w:r>
      <w:r w:rsidR="00A725E1" w:rsidRPr="00787021">
        <w:rPr>
          <w:rFonts w:asciiTheme="majorEastAsia" w:eastAsiaTheme="majorEastAsia" w:hAnsiTheme="majorEastAsia" w:cs="Times New Roman"/>
          <w:noProof/>
          <w:position w:val="-10"/>
          <w:szCs w:val="21"/>
        </w:rPr>
        <w:object w:dxaOrig="2799" w:dyaOrig="360" w14:anchorId="5A8F3109">
          <v:shape id="_x0000_i1062" type="#_x0000_t75" alt="" style="width:136.5pt;height:20.05pt;mso-width-percent:0;mso-height-percent:0;mso-width-percent:0;mso-height-percent:0" o:ole="">
            <v:imagedata r:id="rId80" o:title=""/>
          </v:shape>
          <o:OLEObject Type="Embed" ProgID="Equation.DSMT4" ShapeID="_x0000_i1062" DrawAspect="Content" ObjectID="_1745776484" r:id="rId81"/>
        </w:object>
      </w:r>
      <w:r w:rsidR="008F4DAE" w:rsidRPr="00787021">
        <w:rPr>
          <w:rFonts w:asciiTheme="majorEastAsia" w:eastAsiaTheme="majorEastAsia" w:hAnsiTheme="majorEastAsia" w:cs="Times New Roman"/>
          <w:szCs w:val="21"/>
        </w:rPr>
        <w:t>。</w:t>
      </w:r>
    </w:p>
    <w:p w14:paraId="15E04742" w14:textId="5E11E52C" w:rsidR="00860EEB" w:rsidRPr="00787021" w:rsidRDefault="00DC4912" w:rsidP="00860EEB">
      <w:pPr>
        <w:adjustRightInd w:val="0"/>
        <w:snapToGrid w:val="0"/>
        <w:ind w:firstLineChars="200" w:firstLine="420"/>
        <w:rPr>
          <w:rFonts w:asciiTheme="majorEastAsia" w:eastAsiaTheme="majorEastAsia" w:hAnsiTheme="majorEastAsia"/>
        </w:rPr>
      </w:pPr>
      <w:r w:rsidRPr="00787021">
        <w:rPr>
          <w:rFonts w:asciiTheme="majorEastAsia" w:eastAsiaTheme="majorEastAsia" w:hAnsiTheme="majorEastAsia" w:cs="Times New Roman" w:hint="eastAsia"/>
          <w:szCs w:val="21"/>
        </w:rPr>
        <w:t>估计结果表明，控制政策同步性后，省界屏蔽效应依然存在。如表3列</w:t>
      </w:r>
      <w:r w:rsidR="00533606" w:rsidRPr="00787021">
        <w:rPr>
          <w:rFonts w:asciiTheme="majorEastAsia" w:eastAsiaTheme="majorEastAsia" w:hAnsiTheme="majorEastAsia" w:cs="Times New Roman" w:hint="eastAsia"/>
          <w:szCs w:val="21"/>
        </w:rPr>
        <w:t>（1）所示，</w:t>
      </w:r>
      <w:r w:rsidR="008F4DAE" w:rsidRPr="00787021">
        <w:rPr>
          <w:rFonts w:asciiTheme="majorEastAsia" w:eastAsiaTheme="majorEastAsia" w:hAnsiTheme="majorEastAsia" w:cs="Times New Roman" w:hint="eastAsia"/>
          <w:szCs w:val="21"/>
        </w:rPr>
        <w:t>“省内邻近矩阵×技术水平”的系数估计值由基准模型的0.313下降到0.306，“省际邻近矩阵×技术水平”的系数估计值由基准模型的0.19</w:t>
      </w:r>
      <w:r w:rsidR="008F4DAE" w:rsidRPr="00787021">
        <w:rPr>
          <w:rFonts w:asciiTheme="majorEastAsia" w:eastAsiaTheme="majorEastAsia" w:hAnsiTheme="majorEastAsia" w:cs="Times New Roman"/>
          <w:szCs w:val="21"/>
        </w:rPr>
        <w:t>6</w:t>
      </w:r>
      <w:r w:rsidR="008F4DAE" w:rsidRPr="00787021">
        <w:rPr>
          <w:rFonts w:asciiTheme="majorEastAsia" w:eastAsiaTheme="majorEastAsia" w:hAnsiTheme="majorEastAsia" w:cs="Times New Roman" w:hint="eastAsia"/>
          <w:szCs w:val="21"/>
        </w:rPr>
        <w:t>下降到0.166，对应着省界屏蔽效应由0</w:t>
      </w:r>
      <w:r w:rsidR="008F4DAE" w:rsidRPr="00787021">
        <w:rPr>
          <w:rFonts w:asciiTheme="majorEastAsia" w:eastAsiaTheme="majorEastAsia" w:hAnsiTheme="majorEastAsia" w:cs="Times New Roman"/>
          <w:szCs w:val="21"/>
        </w:rPr>
        <w:t>.117</w:t>
      </w:r>
      <w:r w:rsidR="008F4DAE" w:rsidRPr="00787021">
        <w:rPr>
          <w:rFonts w:asciiTheme="majorEastAsia" w:eastAsiaTheme="majorEastAsia" w:hAnsiTheme="majorEastAsia" w:cs="Times New Roman" w:hint="eastAsia"/>
          <w:szCs w:val="21"/>
        </w:rPr>
        <w:t>上升到0</w:t>
      </w:r>
      <w:r w:rsidR="008F4DAE" w:rsidRPr="00787021">
        <w:rPr>
          <w:rFonts w:asciiTheme="majorEastAsia" w:eastAsiaTheme="majorEastAsia" w:hAnsiTheme="majorEastAsia" w:cs="Times New Roman"/>
          <w:szCs w:val="21"/>
        </w:rPr>
        <w:t>.140</w:t>
      </w:r>
      <w:r w:rsidR="008F4DAE" w:rsidRPr="00787021">
        <w:rPr>
          <w:rFonts w:asciiTheme="majorEastAsia" w:eastAsiaTheme="majorEastAsia" w:hAnsiTheme="majorEastAsia" w:cs="Times New Roman" w:hint="eastAsia"/>
          <w:szCs w:val="21"/>
        </w:rPr>
        <w:t>。这表明，控制政策的同步性后，省界依然阻碍技术</w:t>
      </w:r>
      <w:r w:rsidR="00533606" w:rsidRPr="00787021">
        <w:rPr>
          <w:rFonts w:asciiTheme="majorEastAsia" w:eastAsiaTheme="majorEastAsia" w:hAnsiTheme="majorEastAsia" w:cs="Times New Roman" w:hint="eastAsia"/>
          <w:szCs w:val="21"/>
        </w:rPr>
        <w:t>跨省</w:t>
      </w:r>
      <w:r w:rsidR="008F4DAE" w:rsidRPr="00787021">
        <w:rPr>
          <w:rFonts w:asciiTheme="majorEastAsia" w:eastAsiaTheme="majorEastAsia" w:hAnsiTheme="majorEastAsia" w:cs="Times New Roman" w:hint="eastAsia"/>
          <w:szCs w:val="21"/>
        </w:rPr>
        <w:t>扩散。</w:t>
      </w:r>
    </w:p>
    <w:p w14:paraId="715BF96E" w14:textId="5710F5B8" w:rsidR="0055161D" w:rsidRPr="00787021" w:rsidRDefault="0055161D" w:rsidP="0055161D">
      <w:pPr>
        <w:adjustRightInd w:val="0"/>
        <w:snapToGrid w:val="0"/>
        <w:jc w:val="center"/>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color w:val="000000" w:themeColor="text1"/>
          <w:sz w:val="18"/>
          <w:szCs w:val="18"/>
        </w:rPr>
        <w:t xml:space="preserve">表3 </w:t>
      </w:r>
      <w:r w:rsidRPr="00787021">
        <w:rPr>
          <w:rFonts w:asciiTheme="majorEastAsia" w:eastAsiaTheme="majorEastAsia" w:hAnsiTheme="majorEastAsia" w:cs="Times New Roman" w:hint="eastAsia"/>
          <w:color w:val="000000" w:themeColor="text1"/>
          <w:sz w:val="18"/>
          <w:szCs w:val="18"/>
        </w:rPr>
        <w:t>政策同步性、方言与省</w:t>
      </w:r>
      <w:r w:rsidRPr="00787021">
        <w:rPr>
          <w:rFonts w:asciiTheme="majorEastAsia" w:eastAsiaTheme="majorEastAsia" w:hAnsiTheme="majorEastAsia" w:cs="Times New Roman"/>
          <w:color w:val="000000" w:themeColor="text1"/>
          <w:sz w:val="18"/>
          <w:szCs w:val="18"/>
        </w:rPr>
        <w:t>界屏蔽效应</w:t>
      </w:r>
    </w:p>
    <w:tbl>
      <w:tblPr>
        <w:tblW w:w="7763" w:type="dxa"/>
        <w:jc w:val="center"/>
        <w:tblLayout w:type="fixed"/>
        <w:tblLook w:val="04A0" w:firstRow="1" w:lastRow="0" w:firstColumn="1" w:lastColumn="0" w:noHBand="0" w:noVBand="1"/>
      </w:tblPr>
      <w:tblGrid>
        <w:gridCol w:w="2376"/>
        <w:gridCol w:w="1701"/>
        <w:gridCol w:w="1701"/>
        <w:gridCol w:w="1985"/>
      </w:tblGrid>
      <w:tr w:rsidR="0055161D" w:rsidRPr="00787021" w14:paraId="3C08A9ED" w14:textId="77777777" w:rsidTr="00DC4912">
        <w:trPr>
          <w:trHeight w:val="510"/>
          <w:jc w:val="center"/>
        </w:trPr>
        <w:tc>
          <w:tcPr>
            <w:tcW w:w="2376" w:type="dxa"/>
            <w:tcBorders>
              <w:top w:val="double" w:sz="6" w:space="0" w:color="auto"/>
              <w:left w:val="nil"/>
              <w:bottom w:val="double" w:sz="6" w:space="0" w:color="auto"/>
              <w:right w:val="single" w:sz="4" w:space="0" w:color="auto"/>
            </w:tcBorders>
            <w:shd w:val="clear" w:color="auto" w:fill="auto"/>
            <w:noWrap/>
            <w:vAlign w:val="center"/>
            <w:hideMark/>
          </w:tcPr>
          <w:p w14:paraId="707CE58C" w14:textId="77777777" w:rsidR="0055161D" w:rsidRPr="00787021" w:rsidRDefault="0055161D" w:rsidP="0055161D">
            <w:pPr>
              <w:widowControl/>
              <w:jc w:val="left"/>
              <w:rPr>
                <w:rFonts w:asciiTheme="majorEastAsia" w:eastAsiaTheme="majorEastAsia" w:hAnsiTheme="majorEastAsia" w:cs="宋体"/>
                <w:color w:val="000000"/>
                <w:kern w:val="0"/>
                <w:sz w:val="18"/>
                <w:szCs w:val="18"/>
              </w:rPr>
            </w:pPr>
            <w:r w:rsidRPr="00787021">
              <w:rPr>
                <w:rFonts w:asciiTheme="majorEastAsia" w:eastAsiaTheme="majorEastAsia" w:hAnsiTheme="majorEastAsia" w:cs="宋体" w:hint="eastAsia"/>
                <w:color w:val="000000"/>
                <w:kern w:val="0"/>
                <w:sz w:val="18"/>
                <w:szCs w:val="18"/>
              </w:rPr>
              <w:t>变量</w:t>
            </w:r>
          </w:p>
        </w:tc>
        <w:tc>
          <w:tcPr>
            <w:tcW w:w="1701" w:type="dxa"/>
            <w:tcBorders>
              <w:top w:val="double" w:sz="6" w:space="0" w:color="auto"/>
              <w:left w:val="nil"/>
              <w:bottom w:val="double" w:sz="6" w:space="0" w:color="auto"/>
              <w:right w:val="single" w:sz="4" w:space="0" w:color="auto"/>
            </w:tcBorders>
          </w:tcPr>
          <w:p w14:paraId="20027E06" w14:textId="1EC3493F"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hint="eastAsia"/>
                <w:color w:val="000000"/>
                <w:kern w:val="0"/>
                <w:sz w:val="18"/>
                <w:szCs w:val="18"/>
              </w:rPr>
              <w:t>(</w:t>
            </w:r>
            <w:r w:rsidRPr="00787021">
              <w:rPr>
                <w:rFonts w:asciiTheme="majorEastAsia" w:eastAsiaTheme="majorEastAsia" w:hAnsiTheme="majorEastAsia" w:cs="Times New Roman"/>
                <w:color w:val="000000"/>
                <w:kern w:val="0"/>
                <w:sz w:val="18"/>
                <w:szCs w:val="18"/>
              </w:rPr>
              <w:t>1)</w:t>
            </w:r>
          </w:p>
          <w:p w14:paraId="28C86144" w14:textId="1AA96248"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hint="eastAsia"/>
                <w:color w:val="000000"/>
                <w:kern w:val="0"/>
                <w:sz w:val="18"/>
                <w:szCs w:val="18"/>
              </w:rPr>
              <w:t>控制政策同步性</w:t>
            </w:r>
          </w:p>
        </w:tc>
        <w:tc>
          <w:tcPr>
            <w:tcW w:w="1701"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027F1DFB" w14:textId="0A68DBEA"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(2)</w:t>
            </w:r>
          </w:p>
          <w:p w14:paraId="61ADCBDF"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相同方言</w:t>
            </w:r>
            <w:r w:rsidRPr="00787021">
              <w:rPr>
                <w:rFonts w:asciiTheme="majorEastAsia" w:eastAsiaTheme="majorEastAsia" w:hAnsiTheme="majorEastAsia" w:cs="Times New Roman" w:hint="eastAsia"/>
                <w:color w:val="000000"/>
                <w:kern w:val="0"/>
                <w:sz w:val="18"/>
                <w:szCs w:val="18"/>
              </w:rPr>
              <w:t>城市</w:t>
            </w:r>
          </w:p>
        </w:tc>
        <w:tc>
          <w:tcPr>
            <w:tcW w:w="1985" w:type="dxa"/>
            <w:tcBorders>
              <w:top w:val="double" w:sz="6" w:space="0" w:color="auto"/>
              <w:left w:val="nil"/>
              <w:bottom w:val="double" w:sz="6" w:space="0" w:color="auto"/>
            </w:tcBorders>
            <w:shd w:val="clear" w:color="auto" w:fill="auto"/>
            <w:vAlign w:val="center"/>
            <w:hideMark/>
          </w:tcPr>
          <w:p w14:paraId="637311DD" w14:textId="0B8C4521"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(3)</w:t>
            </w:r>
          </w:p>
          <w:p w14:paraId="508132AF"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不同方言</w:t>
            </w:r>
            <w:r w:rsidRPr="00787021">
              <w:rPr>
                <w:rFonts w:asciiTheme="majorEastAsia" w:eastAsiaTheme="majorEastAsia" w:hAnsiTheme="majorEastAsia" w:cs="Times New Roman" w:hint="eastAsia"/>
                <w:color w:val="000000"/>
                <w:kern w:val="0"/>
                <w:sz w:val="18"/>
                <w:szCs w:val="18"/>
              </w:rPr>
              <w:t>城市</w:t>
            </w:r>
          </w:p>
        </w:tc>
      </w:tr>
      <w:tr w:rsidR="0055161D" w:rsidRPr="00787021" w14:paraId="5E7C4F66" w14:textId="77777777" w:rsidTr="00DC4912">
        <w:trPr>
          <w:trHeight w:val="495"/>
          <w:jc w:val="center"/>
        </w:trPr>
        <w:tc>
          <w:tcPr>
            <w:tcW w:w="2376" w:type="dxa"/>
            <w:tcBorders>
              <w:top w:val="nil"/>
              <w:left w:val="nil"/>
              <w:bottom w:val="single" w:sz="4" w:space="0" w:color="auto"/>
              <w:right w:val="single" w:sz="4" w:space="0" w:color="auto"/>
            </w:tcBorders>
            <w:shd w:val="clear" w:color="auto" w:fill="auto"/>
            <w:vAlign w:val="center"/>
            <w:hideMark/>
          </w:tcPr>
          <w:p w14:paraId="336BC39D" w14:textId="77777777" w:rsidR="0055161D" w:rsidRPr="00787021" w:rsidRDefault="0055161D" w:rsidP="0055161D">
            <w:pPr>
              <w:widowControl/>
              <w:jc w:val="left"/>
              <w:rPr>
                <w:rFonts w:asciiTheme="majorEastAsia" w:eastAsiaTheme="majorEastAsia" w:hAnsiTheme="majorEastAsia" w:cs="宋体"/>
                <w:color w:val="000000"/>
                <w:kern w:val="0"/>
                <w:sz w:val="18"/>
                <w:szCs w:val="18"/>
              </w:rPr>
            </w:pPr>
            <w:r w:rsidRPr="00787021">
              <w:rPr>
                <w:rFonts w:asciiTheme="majorEastAsia" w:eastAsiaTheme="majorEastAsia" w:hAnsiTheme="majorEastAsia" w:cs="宋体" w:hint="eastAsia"/>
                <w:color w:val="000000"/>
                <w:kern w:val="0"/>
                <w:sz w:val="18"/>
                <w:szCs w:val="18"/>
              </w:rPr>
              <w:t>省内邻近矩阵×技术水平</w:t>
            </w:r>
          </w:p>
        </w:tc>
        <w:tc>
          <w:tcPr>
            <w:tcW w:w="1701" w:type="dxa"/>
            <w:tcBorders>
              <w:top w:val="nil"/>
              <w:left w:val="nil"/>
              <w:bottom w:val="single" w:sz="4" w:space="0" w:color="auto"/>
              <w:right w:val="single" w:sz="4" w:space="0" w:color="auto"/>
            </w:tcBorders>
            <w:vAlign w:val="center"/>
          </w:tcPr>
          <w:p w14:paraId="7B1570C4" w14:textId="77777777" w:rsidR="0055161D" w:rsidRPr="00787021" w:rsidRDefault="0055161D" w:rsidP="0055161D">
            <w:pPr>
              <w:spacing w:line="240" w:lineRule="exact"/>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0.306***</w:t>
            </w:r>
          </w:p>
          <w:p w14:paraId="2EB8C618" w14:textId="00940944"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(0.026)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83C21B2" w14:textId="2A48322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0.447***</w:t>
            </w:r>
          </w:p>
          <w:p w14:paraId="45E58454"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(0.0668)</w:t>
            </w:r>
          </w:p>
        </w:tc>
        <w:tc>
          <w:tcPr>
            <w:tcW w:w="1985" w:type="dxa"/>
            <w:tcBorders>
              <w:top w:val="nil"/>
              <w:left w:val="nil"/>
              <w:bottom w:val="single" w:sz="4" w:space="0" w:color="auto"/>
            </w:tcBorders>
            <w:shd w:val="clear" w:color="auto" w:fill="auto"/>
            <w:vAlign w:val="center"/>
            <w:hideMark/>
          </w:tcPr>
          <w:p w14:paraId="11125C1E"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0.295***</w:t>
            </w:r>
          </w:p>
          <w:p w14:paraId="086496F6"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(0.0290)</w:t>
            </w:r>
          </w:p>
        </w:tc>
      </w:tr>
      <w:tr w:rsidR="0055161D" w:rsidRPr="00787021" w14:paraId="5C3DF504" w14:textId="77777777" w:rsidTr="00DC4912">
        <w:trPr>
          <w:trHeight w:val="480"/>
          <w:jc w:val="center"/>
        </w:trPr>
        <w:tc>
          <w:tcPr>
            <w:tcW w:w="2376" w:type="dxa"/>
            <w:tcBorders>
              <w:top w:val="nil"/>
              <w:left w:val="nil"/>
              <w:bottom w:val="single" w:sz="4" w:space="0" w:color="auto"/>
              <w:right w:val="single" w:sz="4" w:space="0" w:color="auto"/>
            </w:tcBorders>
            <w:shd w:val="clear" w:color="auto" w:fill="auto"/>
            <w:vAlign w:val="center"/>
            <w:hideMark/>
          </w:tcPr>
          <w:p w14:paraId="61FEF18A" w14:textId="77777777" w:rsidR="0055161D" w:rsidRPr="00787021" w:rsidRDefault="0055161D" w:rsidP="0055161D">
            <w:pPr>
              <w:widowControl/>
              <w:jc w:val="left"/>
              <w:rPr>
                <w:rFonts w:asciiTheme="majorEastAsia" w:eastAsiaTheme="majorEastAsia" w:hAnsiTheme="majorEastAsia" w:cs="宋体"/>
                <w:color w:val="000000"/>
                <w:kern w:val="0"/>
                <w:sz w:val="18"/>
                <w:szCs w:val="18"/>
              </w:rPr>
            </w:pPr>
            <w:r w:rsidRPr="00787021">
              <w:rPr>
                <w:rFonts w:asciiTheme="majorEastAsia" w:eastAsiaTheme="majorEastAsia" w:hAnsiTheme="majorEastAsia" w:cs="宋体" w:hint="eastAsia"/>
                <w:color w:val="000000"/>
                <w:kern w:val="0"/>
                <w:sz w:val="18"/>
                <w:szCs w:val="18"/>
              </w:rPr>
              <w:t>省际邻近矩阵×技术水平</w:t>
            </w:r>
          </w:p>
        </w:tc>
        <w:tc>
          <w:tcPr>
            <w:tcW w:w="1701" w:type="dxa"/>
            <w:tcBorders>
              <w:top w:val="nil"/>
              <w:left w:val="nil"/>
              <w:bottom w:val="single" w:sz="4" w:space="0" w:color="auto"/>
              <w:right w:val="single" w:sz="4" w:space="0" w:color="auto"/>
            </w:tcBorders>
            <w:vAlign w:val="center"/>
          </w:tcPr>
          <w:p w14:paraId="4A342522" w14:textId="77777777" w:rsidR="0055161D" w:rsidRPr="00787021" w:rsidRDefault="0055161D" w:rsidP="0055161D">
            <w:pPr>
              <w:spacing w:line="240" w:lineRule="exact"/>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0.166***</w:t>
            </w:r>
          </w:p>
          <w:p w14:paraId="2F70C76D" w14:textId="4D81625E"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(0.047)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853425" w14:textId="0194403B"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0.282***</w:t>
            </w:r>
          </w:p>
          <w:p w14:paraId="6D2E3054"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(0.0608)</w:t>
            </w:r>
          </w:p>
        </w:tc>
        <w:tc>
          <w:tcPr>
            <w:tcW w:w="1985" w:type="dxa"/>
            <w:tcBorders>
              <w:top w:val="nil"/>
              <w:left w:val="nil"/>
              <w:bottom w:val="single" w:sz="4" w:space="0" w:color="auto"/>
            </w:tcBorders>
            <w:shd w:val="clear" w:color="auto" w:fill="auto"/>
            <w:vAlign w:val="center"/>
            <w:hideMark/>
          </w:tcPr>
          <w:p w14:paraId="2000EBE5"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0.111</w:t>
            </w:r>
          </w:p>
          <w:p w14:paraId="5E6680E3"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(0.0807)</w:t>
            </w:r>
          </w:p>
        </w:tc>
      </w:tr>
      <w:tr w:rsidR="0055161D" w:rsidRPr="00787021" w14:paraId="3FE39DCD" w14:textId="77777777" w:rsidTr="00DC4912">
        <w:trPr>
          <w:trHeight w:val="495"/>
          <w:jc w:val="center"/>
        </w:trPr>
        <w:tc>
          <w:tcPr>
            <w:tcW w:w="2376" w:type="dxa"/>
            <w:tcBorders>
              <w:top w:val="single" w:sz="4" w:space="0" w:color="auto"/>
              <w:left w:val="nil"/>
              <w:bottom w:val="single" w:sz="4" w:space="0" w:color="auto"/>
              <w:right w:val="single" w:sz="4" w:space="0" w:color="auto"/>
            </w:tcBorders>
            <w:shd w:val="clear" w:color="auto" w:fill="auto"/>
            <w:noWrap/>
            <w:vAlign w:val="center"/>
            <w:hideMark/>
          </w:tcPr>
          <w:p w14:paraId="4FED9436" w14:textId="77777777" w:rsidR="0055161D" w:rsidRPr="00787021" w:rsidRDefault="0055161D" w:rsidP="0055161D">
            <w:pPr>
              <w:widowControl/>
              <w:jc w:val="left"/>
              <w:rPr>
                <w:rFonts w:asciiTheme="majorEastAsia" w:eastAsiaTheme="majorEastAsia" w:hAnsiTheme="majorEastAsia" w:cs="宋体"/>
                <w:color w:val="000000"/>
                <w:kern w:val="0"/>
                <w:sz w:val="18"/>
                <w:szCs w:val="18"/>
              </w:rPr>
            </w:pPr>
            <w:r w:rsidRPr="00787021">
              <w:rPr>
                <w:rFonts w:asciiTheme="majorEastAsia" w:eastAsiaTheme="majorEastAsia" w:hAnsiTheme="majorEastAsia" w:cs="宋体" w:hint="eastAsia"/>
                <w:color w:val="000000"/>
                <w:kern w:val="0"/>
                <w:sz w:val="18"/>
                <w:szCs w:val="18"/>
              </w:rPr>
              <w:t>省界屏蔽效应</w:t>
            </w:r>
          </w:p>
        </w:tc>
        <w:tc>
          <w:tcPr>
            <w:tcW w:w="1701" w:type="dxa"/>
            <w:tcBorders>
              <w:top w:val="single" w:sz="4" w:space="0" w:color="auto"/>
              <w:left w:val="nil"/>
              <w:bottom w:val="single" w:sz="4" w:space="0" w:color="auto"/>
              <w:right w:val="single" w:sz="4" w:space="0" w:color="auto"/>
            </w:tcBorders>
            <w:vAlign w:val="center"/>
          </w:tcPr>
          <w:p w14:paraId="77A78D5B" w14:textId="77777777" w:rsidR="0055161D" w:rsidRPr="00787021" w:rsidRDefault="0055161D" w:rsidP="0055161D">
            <w:pPr>
              <w:spacing w:line="240" w:lineRule="exact"/>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0.140**</w:t>
            </w:r>
          </w:p>
          <w:p w14:paraId="443EB267" w14:textId="71E6DAC2"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(0.054)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BBBD3" w14:textId="149F7456"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0.165**</w:t>
            </w:r>
          </w:p>
          <w:p w14:paraId="2241702F"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(0.0906)</w:t>
            </w:r>
          </w:p>
        </w:tc>
        <w:tc>
          <w:tcPr>
            <w:tcW w:w="1985" w:type="dxa"/>
            <w:tcBorders>
              <w:top w:val="single" w:sz="4" w:space="0" w:color="auto"/>
              <w:left w:val="nil"/>
              <w:bottom w:val="single" w:sz="4" w:space="0" w:color="auto"/>
            </w:tcBorders>
            <w:shd w:val="clear" w:color="auto" w:fill="auto"/>
            <w:vAlign w:val="center"/>
            <w:hideMark/>
          </w:tcPr>
          <w:p w14:paraId="43798F72"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0.184**</w:t>
            </w:r>
          </w:p>
          <w:p w14:paraId="2980D01F"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(0.0862)</w:t>
            </w:r>
          </w:p>
        </w:tc>
      </w:tr>
      <w:tr w:rsidR="0055161D" w:rsidRPr="00787021" w14:paraId="46C7AC61" w14:textId="77777777" w:rsidTr="00DC4912">
        <w:trPr>
          <w:trHeight w:val="285"/>
          <w:jc w:val="center"/>
        </w:trPr>
        <w:tc>
          <w:tcPr>
            <w:tcW w:w="2376" w:type="dxa"/>
            <w:tcBorders>
              <w:top w:val="single" w:sz="4" w:space="0" w:color="auto"/>
              <w:left w:val="nil"/>
              <w:bottom w:val="single" w:sz="4" w:space="0" w:color="auto"/>
              <w:right w:val="single" w:sz="4" w:space="0" w:color="auto"/>
            </w:tcBorders>
            <w:shd w:val="clear" w:color="auto" w:fill="auto"/>
            <w:noWrap/>
            <w:vAlign w:val="center"/>
          </w:tcPr>
          <w:p w14:paraId="1A299578" w14:textId="77777777" w:rsidR="0055161D" w:rsidRPr="00787021" w:rsidRDefault="0055161D" w:rsidP="0055161D">
            <w:pPr>
              <w:widowControl/>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控制变量</w:t>
            </w:r>
          </w:p>
        </w:tc>
        <w:tc>
          <w:tcPr>
            <w:tcW w:w="1701" w:type="dxa"/>
            <w:tcBorders>
              <w:top w:val="single" w:sz="4" w:space="0" w:color="auto"/>
              <w:left w:val="nil"/>
              <w:bottom w:val="single" w:sz="4" w:space="0" w:color="auto"/>
              <w:right w:val="single" w:sz="4" w:space="0" w:color="auto"/>
            </w:tcBorders>
            <w:vAlign w:val="center"/>
          </w:tcPr>
          <w:p w14:paraId="51AF157A" w14:textId="40634AAC" w:rsidR="0055161D" w:rsidRPr="00787021" w:rsidRDefault="0055161D" w:rsidP="0055161D">
            <w:pPr>
              <w:widowControl/>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7E7D2" w14:textId="344EE4DF" w:rsidR="0055161D" w:rsidRPr="00787021" w:rsidRDefault="0055161D" w:rsidP="0055161D">
            <w:pPr>
              <w:widowControl/>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985" w:type="dxa"/>
            <w:tcBorders>
              <w:top w:val="single" w:sz="4" w:space="0" w:color="auto"/>
              <w:left w:val="nil"/>
              <w:bottom w:val="single" w:sz="4" w:space="0" w:color="auto"/>
            </w:tcBorders>
            <w:shd w:val="clear" w:color="auto" w:fill="auto"/>
            <w:noWrap/>
            <w:vAlign w:val="center"/>
          </w:tcPr>
          <w:p w14:paraId="6F654B36" w14:textId="77777777" w:rsidR="0055161D" w:rsidRPr="00787021" w:rsidRDefault="0055161D" w:rsidP="0055161D">
            <w:pPr>
              <w:widowControl/>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r>
      <w:tr w:rsidR="0055161D" w:rsidRPr="00787021" w14:paraId="33314D5C" w14:textId="77777777" w:rsidTr="00DC4912">
        <w:trPr>
          <w:trHeight w:val="285"/>
          <w:jc w:val="center"/>
        </w:trPr>
        <w:tc>
          <w:tcPr>
            <w:tcW w:w="2376" w:type="dxa"/>
            <w:tcBorders>
              <w:top w:val="single" w:sz="4" w:space="0" w:color="auto"/>
              <w:left w:val="nil"/>
              <w:bottom w:val="single" w:sz="4" w:space="0" w:color="auto"/>
              <w:right w:val="single" w:sz="4" w:space="0" w:color="auto"/>
            </w:tcBorders>
            <w:shd w:val="clear" w:color="auto" w:fill="auto"/>
            <w:noWrap/>
            <w:vAlign w:val="center"/>
          </w:tcPr>
          <w:p w14:paraId="752CDB1A" w14:textId="77777777" w:rsidR="0055161D" w:rsidRPr="00787021" w:rsidRDefault="0055161D" w:rsidP="0055161D">
            <w:pPr>
              <w:widowControl/>
              <w:jc w:val="left"/>
              <w:rPr>
                <w:rFonts w:asciiTheme="majorEastAsia" w:eastAsiaTheme="majorEastAsia" w:hAnsiTheme="majorEastAsia" w:cs="宋体"/>
                <w:color w:val="000000"/>
                <w:kern w:val="0"/>
                <w:sz w:val="18"/>
                <w:szCs w:val="18"/>
              </w:rPr>
            </w:pPr>
            <w:r w:rsidRPr="00787021">
              <w:rPr>
                <w:rFonts w:asciiTheme="majorEastAsia" w:eastAsiaTheme="majorEastAsia" w:hAnsiTheme="majorEastAsia" w:cs="宋体" w:hint="eastAsia"/>
                <w:color w:val="000000" w:themeColor="text1"/>
                <w:kern w:val="0"/>
                <w:sz w:val="18"/>
                <w:szCs w:val="18"/>
              </w:rPr>
              <w:t>城市固定效应</w:t>
            </w:r>
          </w:p>
        </w:tc>
        <w:tc>
          <w:tcPr>
            <w:tcW w:w="1701" w:type="dxa"/>
            <w:tcBorders>
              <w:top w:val="single" w:sz="4" w:space="0" w:color="auto"/>
              <w:left w:val="nil"/>
              <w:bottom w:val="single" w:sz="4" w:space="0" w:color="auto"/>
              <w:right w:val="single" w:sz="4" w:space="0" w:color="auto"/>
            </w:tcBorders>
            <w:vAlign w:val="center"/>
          </w:tcPr>
          <w:p w14:paraId="27ED64F6" w14:textId="3C348E9D" w:rsidR="0055161D" w:rsidRPr="00787021" w:rsidRDefault="0055161D" w:rsidP="0055161D">
            <w:pPr>
              <w:widowControl/>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E7ACA" w14:textId="44D7DAB0"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985" w:type="dxa"/>
            <w:tcBorders>
              <w:top w:val="single" w:sz="4" w:space="0" w:color="auto"/>
              <w:left w:val="nil"/>
              <w:bottom w:val="single" w:sz="4" w:space="0" w:color="auto"/>
            </w:tcBorders>
            <w:shd w:val="clear" w:color="auto" w:fill="auto"/>
            <w:noWrap/>
            <w:vAlign w:val="center"/>
          </w:tcPr>
          <w:p w14:paraId="76198B72"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r>
      <w:tr w:rsidR="0055161D" w:rsidRPr="00787021" w14:paraId="40E5792B" w14:textId="77777777" w:rsidTr="00DC4912">
        <w:trPr>
          <w:trHeight w:val="285"/>
          <w:jc w:val="center"/>
        </w:trPr>
        <w:tc>
          <w:tcPr>
            <w:tcW w:w="2376" w:type="dxa"/>
            <w:tcBorders>
              <w:top w:val="single" w:sz="4" w:space="0" w:color="auto"/>
              <w:left w:val="nil"/>
              <w:bottom w:val="single" w:sz="4" w:space="0" w:color="auto"/>
              <w:right w:val="single" w:sz="4" w:space="0" w:color="auto"/>
            </w:tcBorders>
            <w:shd w:val="clear" w:color="auto" w:fill="auto"/>
            <w:noWrap/>
            <w:vAlign w:val="center"/>
          </w:tcPr>
          <w:p w14:paraId="0571A0B0" w14:textId="77777777" w:rsidR="0055161D" w:rsidRPr="00787021" w:rsidRDefault="0055161D" w:rsidP="0055161D">
            <w:pPr>
              <w:widowControl/>
              <w:jc w:val="left"/>
              <w:rPr>
                <w:rFonts w:asciiTheme="majorEastAsia" w:eastAsiaTheme="majorEastAsia" w:hAnsiTheme="majorEastAsia" w:cs="宋体"/>
                <w:color w:val="000000"/>
                <w:kern w:val="0"/>
                <w:sz w:val="18"/>
                <w:szCs w:val="18"/>
              </w:rPr>
            </w:pPr>
            <w:r w:rsidRPr="00787021">
              <w:rPr>
                <w:rFonts w:asciiTheme="majorEastAsia" w:eastAsiaTheme="majorEastAsia" w:hAnsiTheme="majorEastAsia" w:cs="宋体" w:hint="eastAsia"/>
                <w:color w:val="000000" w:themeColor="text1"/>
                <w:kern w:val="0"/>
                <w:sz w:val="18"/>
                <w:szCs w:val="18"/>
              </w:rPr>
              <w:t>年份固定效应</w:t>
            </w:r>
          </w:p>
        </w:tc>
        <w:tc>
          <w:tcPr>
            <w:tcW w:w="1701" w:type="dxa"/>
            <w:tcBorders>
              <w:top w:val="single" w:sz="4" w:space="0" w:color="auto"/>
              <w:left w:val="nil"/>
              <w:bottom w:val="single" w:sz="4" w:space="0" w:color="auto"/>
              <w:right w:val="single" w:sz="4" w:space="0" w:color="auto"/>
            </w:tcBorders>
            <w:vAlign w:val="center"/>
          </w:tcPr>
          <w:p w14:paraId="11417313" w14:textId="474FE69D" w:rsidR="0055161D" w:rsidRPr="00787021" w:rsidRDefault="0055161D" w:rsidP="0055161D">
            <w:pPr>
              <w:widowControl/>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E2061" w14:textId="5946EEBB"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985" w:type="dxa"/>
            <w:tcBorders>
              <w:top w:val="single" w:sz="4" w:space="0" w:color="auto"/>
              <w:left w:val="nil"/>
              <w:bottom w:val="single" w:sz="4" w:space="0" w:color="auto"/>
            </w:tcBorders>
            <w:shd w:val="clear" w:color="auto" w:fill="auto"/>
            <w:noWrap/>
            <w:vAlign w:val="center"/>
          </w:tcPr>
          <w:p w14:paraId="4B9D1C07"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r>
      <w:tr w:rsidR="0055161D" w:rsidRPr="00787021" w14:paraId="632B694F" w14:textId="77777777" w:rsidTr="00DC4912">
        <w:trPr>
          <w:trHeight w:val="285"/>
          <w:jc w:val="center"/>
        </w:trPr>
        <w:tc>
          <w:tcPr>
            <w:tcW w:w="2376" w:type="dxa"/>
            <w:tcBorders>
              <w:top w:val="single" w:sz="4" w:space="0" w:color="auto"/>
              <w:left w:val="nil"/>
              <w:bottom w:val="single" w:sz="4" w:space="0" w:color="auto"/>
              <w:right w:val="single" w:sz="4" w:space="0" w:color="auto"/>
            </w:tcBorders>
            <w:shd w:val="clear" w:color="auto" w:fill="auto"/>
            <w:noWrap/>
            <w:vAlign w:val="center"/>
          </w:tcPr>
          <w:p w14:paraId="3E663E83" w14:textId="77777777" w:rsidR="0055161D" w:rsidRPr="00787021" w:rsidRDefault="0055161D" w:rsidP="0055161D">
            <w:pPr>
              <w:widowControl/>
              <w:jc w:val="left"/>
              <w:rPr>
                <w:rFonts w:asciiTheme="majorEastAsia" w:eastAsiaTheme="majorEastAsia" w:hAnsiTheme="majorEastAsia" w:cs="宋体"/>
                <w:color w:val="000000"/>
                <w:kern w:val="0"/>
                <w:sz w:val="18"/>
                <w:szCs w:val="18"/>
              </w:rPr>
            </w:pPr>
            <w:r w:rsidRPr="00787021">
              <w:rPr>
                <w:rFonts w:asciiTheme="majorEastAsia" w:eastAsiaTheme="majorEastAsia" w:hAnsiTheme="majorEastAsia" w:cs="宋体" w:hint="eastAsia"/>
                <w:color w:val="000000" w:themeColor="text1"/>
                <w:kern w:val="0"/>
                <w:sz w:val="18"/>
                <w:szCs w:val="18"/>
              </w:rPr>
              <w:t>观测值</w:t>
            </w:r>
          </w:p>
        </w:tc>
        <w:tc>
          <w:tcPr>
            <w:tcW w:w="1701" w:type="dxa"/>
            <w:tcBorders>
              <w:top w:val="single" w:sz="4" w:space="0" w:color="auto"/>
              <w:left w:val="nil"/>
              <w:bottom w:val="single" w:sz="4" w:space="0" w:color="auto"/>
              <w:right w:val="single" w:sz="4" w:space="0" w:color="auto"/>
            </w:tcBorders>
            <w:vAlign w:val="center"/>
          </w:tcPr>
          <w:p w14:paraId="68B9CE95" w14:textId="5F4EFD1C"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hint="eastAsia"/>
                <w:color w:val="000000" w:themeColor="text1"/>
                <w:kern w:val="0"/>
                <w:sz w:val="18"/>
                <w:szCs w:val="18"/>
              </w:rPr>
              <w:t>3</w:t>
            </w:r>
            <w:r w:rsidRPr="00787021">
              <w:rPr>
                <w:rFonts w:asciiTheme="majorEastAsia" w:eastAsiaTheme="majorEastAsia" w:hAnsiTheme="majorEastAsia" w:cs="Times New Roman"/>
                <w:color w:val="000000" w:themeColor="text1"/>
                <w:kern w:val="0"/>
                <w:sz w:val="18"/>
                <w:szCs w:val="18"/>
              </w:rPr>
              <w:t>796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903E6" w14:textId="16E84C0A"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hint="eastAsia"/>
                <w:color w:val="000000"/>
                <w:kern w:val="0"/>
                <w:sz w:val="18"/>
                <w:szCs w:val="18"/>
              </w:rPr>
              <w:t>3</w:t>
            </w:r>
            <w:r w:rsidRPr="00787021">
              <w:rPr>
                <w:rFonts w:asciiTheme="majorEastAsia" w:eastAsiaTheme="majorEastAsia" w:hAnsiTheme="majorEastAsia" w:cs="Times New Roman"/>
                <w:color w:val="000000"/>
                <w:kern w:val="0"/>
                <w:sz w:val="18"/>
                <w:szCs w:val="18"/>
              </w:rPr>
              <w:t>796</w:t>
            </w:r>
          </w:p>
        </w:tc>
        <w:tc>
          <w:tcPr>
            <w:tcW w:w="1985" w:type="dxa"/>
            <w:tcBorders>
              <w:top w:val="single" w:sz="4" w:space="0" w:color="auto"/>
              <w:left w:val="nil"/>
              <w:bottom w:val="single" w:sz="4" w:space="0" w:color="auto"/>
            </w:tcBorders>
            <w:shd w:val="clear" w:color="auto" w:fill="auto"/>
            <w:noWrap/>
            <w:vAlign w:val="center"/>
          </w:tcPr>
          <w:p w14:paraId="0497865E"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hint="eastAsia"/>
                <w:color w:val="000000"/>
                <w:kern w:val="0"/>
                <w:sz w:val="18"/>
                <w:szCs w:val="18"/>
              </w:rPr>
              <w:t>3</w:t>
            </w:r>
            <w:r w:rsidRPr="00787021">
              <w:rPr>
                <w:rFonts w:asciiTheme="majorEastAsia" w:eastAsiaTheme="majorEastAsia" w:hAnsiTheme="majorEastAsia" w:cs="Times New Roman"/>
                <w:color w:val="000000"/>
                <w:kern w:val="0"/>
                <w:sz w:val="18"/>
                <w:szCs w:val="18"/>
              </w:rPr>
              <w:t>796</w:t>
            </w:r>
          </w:p>
        </w:tc>
      </w:tr>
      <w:tr w:rsidR="0055161D" w:rsidRPr="00787021" w14:paraId="16A5DA17" w14:textId="77777777" w:rsidTr="00DC4912">
        <w:trPr>
          <w:trHeight w:val="285"/>
          <w:jc w:val="center"/>
        </w:trPr>
        <w:tc>
          <w:tcPr>
            <w:tcW w:w="2376" w:type="dxa"/>
            <w:tcBorders>
              <w:top w:val="single" w:sz="4" w:space="0" w:color="auto"/>
              <w:left w:val="nil"/>
              <w:bottom w:val="double" w:sz="6" w:space="0" w:color="auto"/>
              <w:right w:val="single" w:sz="4" w:space="0" w:color="auto"/>
            </w:tcBorders>
            <w:shd w:val="clear" w:color="auto" w:fill="auto"/>
            <w:noWrap/>
            <w:vAlign w:val="center"/>
            <w:hideMark/>
          </w:tcPr>
          <w:p w14:paraId="1373E893" w14:textId="77777777" w:rsidR="0055161D" w:rsidRPr="00787021" w:rsidRDefault="0055161D" w:rsidP="0055161D">
            <w:pPr>
              <w:widowControl/>
              <w:jc w:val="left"/>
              <w:rPr>
                <w:rFonts w:asciiTheme="majorEastAsia" w:eastAsiaTheme="majorEastAsia" w:hAnsiTheme="majorEastAsia" w:cs="宋体"/>
                <w:color w:val="000000"/>
                <w:kern w:val="0"/>
                <w:sz w:val="18"/>
                <w:szCs w:val="18"/>
              </w:rPr>
            </w:pPr>
            <w:r w:rsidRPr="00787021">
              <w:rPr>
                <w:rFonts w:asciiTheme="majorEastAsia" w:eastAsiaTheme="majorEastAsia" w:hAnsiTheme="majorEastAsia" w:cs="宋体" w:hint="eastAsia"/>
                <w:color w:val="000000"/>
                <w:kern w:val="0"/>
                <w:sz w:val="18"/>
                <w:szCs w:val="18"/>
              </w:rPr>
              <w:t>极大似然值</w:t>
            </w:r>
          </w:p>
        </w:tc>
        <w:tc>
          <w:tcPr>
            <w:tcW w:w="1701" w:type="dxa"/>
            <w:tcBorders>
              <w:top w:val="single" w:sz="4" w:space="0" w:color="auto"/>
              <w:left w:val="nil"/>
              <w:bottom w:val="double" w:sz="6" w:space="0" w:color="auto"/>
              <w:right w:val="single" w:sz="4" w:space="0" w:color="auto"/>
            </w:tcBorders>
            <w:vAlign w:val="center"/>
          </w:tcPr>
          <w:p w14:paraId="4B96F0A0" w14:textId="74510079"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11265.79</w:t>
            </w:r>
          </w:p>
        </w:tc>
        <w:tc>
          <w:tcPr>
            <w:tcW w:w="1701"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0ADFFF4" w14:textId="3B3717C0"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 xml:space="preserve">11419.081 </w:t>
            </w:r>
          </w:p>
        </w:tc>
        <w:tc>
          <w:tcPr>
            <w:tcW w:w="1985" w:type="dxa"/>
            <w:tcBorders>
              <w:top w:val="single" w:sz="4" w:space="0" w:color="auto"/>
              <w:left w:val="nil"/>
              <w:bottom w:val="double" w:sz="6" w:space="0" w:color="auto"/>
            </w:tcBorders>
            <w:shd w:val="clear" w:color="auto" w:fill="auto"/>
            <w:noWrap/>
            <w:vAlign w:val="center"/>
            <w:hideMark/>
          </w:tcPr>
          <w:p w14:paraId="0E412875" w14:textId="77777777" w:rsidR="0055161D" w:rsidRPr="00787021" w:rsidRDefault="0055161D" w:rsidP="0055161D">
            <w:pPr>
              <w:widowControl/>
              <w:jc w:val="center"/>
              <w:rPr>
                <w:rFonts w:asciiTheme="majorEastAsia" w:eastAsiaTheme="majorEastAsia" w:hAnsiTheme="majorEastAsia" w:cs="Times New Roman"/>
                <w:color w:val="000000"/>
                <w:kern w:val="0"/>
                <w:sz w:val="18"/>
                <w:szCs w:val="18"/>
              </w:rPr>
            </w:pPr>
            <w:r w:rsidRPr="00787021">
              <w:rPr>
                <w:rFonts w:asciiTheme="majorEastAsia" w:eastAsiaTheme="majorEastAsia" w:hAnsiTheme="majorEastAsia" w:cs="Times New Roman"/>
                <w:color w:val="000000"/>
                <w:kern w:val="0"/>
                <w:sz w:val="18"/>
                <w:szCs w:val="18"/>
              </w:rPr>
              <w:t xml:space="preserve">11428.904 </w:t>
            </w:r>
          </w:p>
        </w:tc>
      </w:tr>
    </w:tbl>
    <w:p w14:paraId="73AC6012" w14:textId="77777777" w:rsidR="0055161D" w:rsidRPr="00787021" w:rsidRDefault="0055161D" w:rsidP="0055161D">
      <w:pPr>
        <w:adjustRightInd w:val="0"/>
        <w:snapToGrid w:val="0"/>
        <w:ind w:firstLineChars="200" w:firstLine="360"/>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hint="eastAsia"/>
          <w:color w:val="000000" w:themeColor="text1"/>
          <w:sz w:val="18"/>
          <w:szCs w:val="18"/>
        </w:rPr>
        <w:t>注：控制变量包括人力资本、</w:t>
      </w:r>
      <w:r w:rsidRPr="00787021">
        <w:rPr>
          <w:rFonts w:asciiTheme="majorEastAsia" w:eastAsiaTheme="majorEastAsia" w:hAnsiTheme="majorEastAsia" w:cs="宋体" w:hint="eastAsia"/>
          <w:color w:val="000000" w:themeColor="text1"/>
          <w:kern w:val="0"/>
          <w:sz w:val="18"/>
          <w:szCs w:val="18"/>
        </w:rPr>
        <w:t>非国有企业就业人数占比、地方财政预算支出占比，以及这三个变量分别与省内邻近矩阵、省际邻近矩阵的交乘项。下同。</w:t>
      </w:r>
    </w:p>
    <w:p w14:paraId="422E7E2B" w14:textId="77777777" w:rsidR="00533606" w:rsidRPr="00787021" w:rsidRDefault="00533606" w:rsidP="00596F3F">
      <w:pPr>
        <w:ind w:firstLineChars="200" w:firstLine="420"/>
        <w:rPr>
          <w:rFonts w:asciiTheme="majorEastAsia" w:eastAsiaTheme="majorEastAsia" w:hAnsiTheme="majorEastAsia"/>
        </w:rPr>
      </w:pPr>
    </w:p>
    <w:p w14:paraId="2ECAC77D" w14:textId="4D7DAE7F" w:rsidR="00596F3F" w:rsidRPr="00787021" w:rsidRDefault="00DA4EE3" w:rsidP="00596F3F">
      <w:pPr>
        <w:ind w:firstLineChars="200" w:firstLine="420"/>
        <w:rPr>
          <w:rFonts w:asciiTheme="majorEastAsia" w:eastAsiaTheme="majorEastAsia" w:hAnsiTheme="majorEastAsia" w:cs="Times New Roman"/>
          <w:color w:val="000000"/>
        </w:rPr>
      </w:pPr>
      <w:r w:rsidRPr="00787021">
        <w:rPr>
          <w:rFonts w:asciiTheme="majorEastAsia" w:eastAsiaTheme="majorEastAsia" w:hAnsiTheme="majorEastAsia" w:hint="eastAsia"/>
          <w:color w:val="000000"/>
        </w:rPr>
        <w:t>如上一部分所述，</w:t>
      </w:r>
      <w:r w:rsidR="00533606" w:rsidRPr="00787021">
        <w:rPr>
          <w:rFonts w:asciiTheme="majorEastAsia" w:eastAsiaTheme="majorEastAsia" w:hAnsiTheme="majorEastAsia" w:hint="eastAsia"/>
          <w:color w:val="000000"/>
        </w:rPr>
        <w:t>省界屏蔽效应</w:t>
      </w:r>
      <w:r w:rsidRPr="00787021">
        <w:rPr>
          <w:rFonts w:asciiTheme="majorEastAsia" w:eastAsiaTheme="majorEastAsia" w:hAnsiTheme="majorEastAsia" w:hint="eastAsia"/>
          <w:color w:val="000000"/>
        </w:rPr>
        <w:t>的一个可能客观原因是，城市</w:t>
      </w:r>
      <w:r w:rsidR="00596F3F" w:rsidRPr="00787021">
        <w:rPr>
          <w:rFonts w:asciiTheme="majorEastAsia" w:eastAsiaTheme="majorEastAsia" w:hAnsiTheme="majorEastAsia" w:hint="eastAsia"/>
          <w:color w:val="000000"/>
        </w:rPr>
        <w:t>与同省毗邻</w:t>
      </w:r>
      <w:r w:rsidRPr="00787021">
        <w:rPr>
          <w:rFonts w:asciiTheme="majorEastAsia" w:eastAsiaTheme="majorEastAsia" w:hAnsiTheme="majorEastAsia" w:hint="eastAsia"/>
          <w:color w:val="000000"/>
        </w:rPr>
        <w:t>城市</w:t>
      </w:r>
      <w:r w:rsidR="00596F3F" w:rsidRPr="00787021">
        <w:rPr>
          <w:rFonts w:asciiTheme="majorEastAsia" w:eastAsiaTheme="majorEastAsia" w:hAnsiTheme="majorEastAsia" w:hint="eastAsia"/>
          <w:color w:val="000000"/>
        </w:rPr>
        <w:t>方言相同、与外省毗邻</w:t>
      </w:r>
      <w:r w:rsidRPr="00787021">
        <w:rPr>
          <w:rFonts w:asciiTheme="majorEastAsia" w:eastAsiaTheme="majorEastAsia" w:hAnsiTheme="majorEastAsia" w:hint="eastAsia"/>
          <w:color w:val="000000"/>
        </w:rPr>
        <w:t>城市</w:t>
      </w:r>
      <w:r w:rsidR="00596F3F" w:rsidRPr="00787021">
        <w:rPr>
          <w:rFonts w:asciiTheme="majorEastAsia" w:eastAsiaTheme="majorEastAsia" w:hAnsiTheme="majorEastAsia" w:hint="eastAsia"/>
          <w:color w:val="000000"/>
        </w:rPr>
        <w:t>方言不同。《汉语方言大词典》将全国县级行政区</w:t>
      </w:r>
      <w:r w:rsidR="00596F3F" w:rsidRPr="00787021">
        <w:rPr>
          <w:rFonts w:asciiTheme="majorEastAsia" w:eastAsiaTheme="majorEastAsia" w:hAnsiTheme="majorEastAsia" w:cs="Times New Roman" w:hint="eastAsia"/>
          <w:color w:val="000000"/>
        </w:rPr>
        <w:t>分为</w:t>
      </w:r>
      <w:r w:rsidR="00596F3F" w:rsidRPr="00787021">
        <w:rPr>
          <w:rFonts w:asciiTheme="majorEastAsia" w:eastAsiaTheme="majorEastAsia" w:hAnsiTheme="majorEastAsia" w:cs="Times New Roman"/>
          <w:color w:val="000000"/>
        </w:rPr>
        <w:t>10 种方言大区、25 种方言区和109种方言片。</w:t>
      </w:r>
      <w:r w:rsidRPr="00787021">
        <w:rPr>
          <w:rFonts w:asciiTheme="majorEastAsia" w:eastAsiaTheme="majorEastAsia" w:hAnsiTheme="majorEastAsia" w:cs="Times New Roman" w:hint="eastAsia"/>
          <w:color w:val="000000"/>
        </w:rPr>
        <w:t>基于</w:t>
      </w:r>
      <w:r w:rsidR="00596F3F" w:rsidRPr="00787021">
        <w:rPr>
          <w:rFonts w:asciiTheme="majorEastAsia" w:eastAsiaTheme="majorEastAsia" w:hAnsiTheme="majorEastAsia" w:cs="Times New Roman"/>
          <w:color w:val="000000"/>
        </w:rPr>
        <w:t>中国各县方言归属数据</w:t>
      </w:r>
      <w:r w:rsidR="00596F3F" w:rsidRPr="00787021">
        <w:rPr>
          <w:rFonts w:asciiTheme="majorEastAsia" w:eastAsiaTheme="majorEastAsia" w:hAnsiTheme="majorEastAsia" w:cs="Times New Roman" w:hint="eastAsia"/>
          <w:color w:val="000000"/>
        </w:rPr>
        <w:t>库（刘毓芸等，2015），如果两个地级市属于同一方言区，我们则认为它们使用同样的方言。使用方言区而不是方言大区和方言片作为判断标准的原因有二：其一，方言大区将一些有明显差异的方言区归为一个大区。其二，292个样本地级市中，包含2个和3个及以上方言片的地级市分别有114个（占39.04%）和53个（占18.15%）</w:t>
      </w:r>
      <w:r w:rsidR="00596F3F" w:rsidRPr="00787021">
        <w:rPr>
          <w:rStyle w:val="ad"/>
          <w:rFonts w:asciiTheme="majorEastAsia" w:eastAsiaTheme="majorEastAsia" w:hAnsiTheme="majorEastAsia" w:cs="Times New Roman"/>
          <w:color w:val="000000"/>
        </w:rPr>
        <w:footnoteReference w:id="21"/>
      </w:r>
      <w:r w:rsidR="00596F3F" w:rsidRPr="00787021">
        <w:rPr>
          <w:rFonts w:asciiTheme="majorEastAsia" w:eastAsiaTheme="majorEastAsia" w:hAnsiTheme="majorEastAsia" w:cs="Times New Roman" w:hint="eastAsia"/>
          <w:color w:val="000000"/>
        </w:rPr>
        <w:t>。由于57.19%（=39.04%+18.15%）的地级市都包含多个方言片，使用方言片作为判断依据会带来很大的误差。包含多个方言区的地级市，通常是个别边远县的方言区不同于市辖区。因此，当某地级市包含多个方言区时，我们将该市市辖区的方言区作为该市的方言。然后，我们建立与任一</w:t>
      </w:r>
      <w:r w:rsidR="00CA6464" w:rsidRPr="00787021">
        <w:rPr>
          <w:rFonts w:asciiTheme="majorEastAsia" w:eastAsiaTheme="majorEastAsia" w:hAnsiTheme="majorEastAsia" w:cs="Times New Roman" w:hint="eastAsia"/>
          <w:color w:val="000000"/>
        </w:rPr>
        <w:t>城市</w:t>
      </w:r>
      <w:r w:rsidR="00596F3F" w:rsidRPr="00787021">
        <w:rPr>
          <w:rFonts w:asciiTheme="majorEastAsia" w:eastAsiaTheme="majorEastAsia" w:hAnsiTheme="majorEastAsia" w:cs="Times New Roman" w:hint="eastAsia"/>
          <w:color w:val="000000"/>
        </w:rPr>
        <w:t>方言相同的省内邻近</w:t>
      </w:r>
      <w:r w:rsidR="00CA6464" w:rsidRPr="00787021">
        <w:rPr>
          <w:rFonts w:asciiTheme="majorEastAsia" w:eastAsiaTheme="majorEastAsia" w:hAnsiTheme="majorEastAsia" w:cs="Times New Roman" w:hint="eastAsia"/>
          <w:color w:val="000000"/>
        </w:rPr>
        <w:t>城市</w:t>
      </w:r>
      <w:r w:rsidR="00596F3F" w:rsidRPr="00787021">
        <w:rPr>
          <w:rFonts w:asciiTheme="majorEastAsia" w:eastAsiaTheme="majorEastAsia" w:hAnsiTheme="majorEastAsia" w:cs="Times New Roman" w:hint="eastAsia"/>
          <w:color w:val="000000"/>
        </w:rPr>
        <w:t>矩阵、与任一</w:t>
      </w:r>
      <w:r w:rsidR="00CA6464" w:rsidRPr="00787021">
        <w:rPr>
          <w:rFonts w:asciiTheme="majorEastAsia" w:eastAsiaTheme="majorEastAsia" w:hAnsiTheme="majorEastAsia" w:cs="Times New Roman" w:hint="eastAsia"/>
          <w:color w:val="000000"/>
        </w:rPr>
        <w:t>城市</w:t>
      </w:r>
      <w:r w:rsidR="00596F3F" w:rsidRPr="00787021">
        <w:rPr>
          <w:rFonts w:asciiTheme="majorEastAsia" w:eastAsiaTheme="majorEastAsia" w:hAnsiTheme="majorEastAsia" w:cs="Times New Roman" w:hint="eastAsia"/>
          <w:color w:val="000000"/>
        </w:rPr>
        <w:t>方言相同的省外邻近</w:t>
      </w:r>
      <w:r w:rsidR="00CA6464" w:rsidRPr="00787021">
        <w:rPr>
          <w:rFonts w:asciiTheme="majorEastAsia" w:eastAsiaTheme="majorEastAsia" w:hAnsiTheme="majorEastAsia" w:cs="Times New Roman" w:hint="eastAsia"/>
          <w:color w:val="000000"/>
        </w:rPr>
        <w:t>城市</w:t>
      </w:r>
      <w:r w:rsidR="00596F3F" w:rsidRPr="00787021">
        <w:rPr>
          <w:rFonts w:asciiTheme="majorEastAsia" w:eastAsiaTheme="majorEastAsia" w:hAnsiTheme="majorEastAsia" w:cs="Times New Roman" w:hint="eastAsia"/>
          <w:color w:val="000000"/>
        </w:rPr>
        <w:t>矩阵、与任一</w:t>
      </w:r>
      <w:r w:rsidR="00CA6464" w:rsidRPr="00787021">
        <w:rPr>
          <w:rFonts w:asciiTheme="majorEastAsia" w:eastAsiaTheme="majorEastAsia" w:hAnsiTheme="majorEastAsia" w:cs="Times New Roman" w:hint="eastAsia"/>
          <w:color w:val="000000"/>
        </w:rPr>
        <w:t>城市</w:t>
      </w:r>
      <w:r w:rsidR="00596F3F" w:rsidRPr="00787021">
        <w:rPr>
          <w:rFonts w:asciiTheme="majorEastAsia" w:eastAsiaTheme="majorEastAsia" w:hAnsiTheme="majorEastAsia" w:cs="Times New Roman" w:hint="eastAsia"/>
          <w:color w:val="000000"/>
        </w:rPr>
        <w:t>方言不同的省内邻近</w:t>
      </w:r>
      <w:r w:rsidR="00CA6464" w:rsidRPr="00787021">
        <w:rPr>
          <w:rFonts w:asciiTheme="majorEastAsia" w:eastAsiaTheme="majorEastAsia" w:hAnsiTheme="majorEastAsia" w:cs="Times New Roman" w:hint="eastAsia"/>
          <w:color w:val="000000"/>
        </w:rPr>
        <w:t>城市</w:t>
      </w:r>
      <w:r w:rsidR="00596F3F" w:rsidRPr="00787021">
        <w:rPr>
          <w:rFonts w:asciiTheme="majorEastAsia" w:eastAsiaTheme="majorEastAsia" w:hAnsiTheme="majorEastAsia" w:cs="Times New Roman" w:hint="eastAsia"/>
          <w:color w:val="000000"/>
        </w:rPr>
        <w:t>矩阵和与任一</w:t>
      </w:r>
      <w:r w:rsidR="00CA6464" w:rsidRPr="00787021">
        <w:rPr>
          <w:rFonts w:asciiTheme="majorEastAsia" w:eastAsiaTheme="majorEastAsia" w:hAnsiTheme="majorEastAsia" w:cs="Times New Roman" w:hint="eastAsia"/>
          <w:color w:val="000000"/>
        </w:rPr>
        <w:t>城市</w:t>
      </w:r>
      <w:r w:rsidR="00596F3F" w:rsidRPr="00787021">
        <w:rPr>
          <w:rFonts w:asciiTheme="majorEastAsia" w:eastAsiaTheme="majorEastAsia" w:hAnsiTheme="majorEastAsia" w:cs="Times New Roman" w:hint="eastAsia"/>
          <w:color w:val="000000"/>
        </w:rPr>
        <w:t>方言不同的省外邻近</w:t>
      </w:r>
      <w:r w:rsidR="00CA6464" w:rsidRPr="00787021">
        <w:rPr>
          <w:rFonts w:asciiTheme="majorEastAsia" w:eastAsiaTheme="majorEastAsia" w:hAnsiTheme="majorEastAsia" w:cs="Times New Roman" w:hint="eastAsia"/>
          <w:color w:val="000000"/>
        </w:rPr>
        <w:t>城市</w:t>
      </w:r>
      <w:r w:rsidR="00596F3F" w:rsidRPr="00787021">
        <w:rPr>
          <w:rFonts w:asciiTheme="majorEastAsia" w:eastAsiaTheme="majorEastAsia" w:hAnsiTheme="majorEastAsia" w:cs="Times New Roman" w:hint="eastAsia"/>
          <w:color w:val="000000"/>
        </w:rPr>
        <w:t>矩阵，重新估计省界对技术扩散的屏蔽效应。</w:t>
      </w:r>
    </w:p>
    <w:p w14:paraId="44C0C62A" w14:textId="61FFC112" w:rsidR="00CA6464" w:rsidRPr="00787021" w:rsidRDefault="00CA6464" w:rsidP="00D60DF8">
      <w:pPr>
        <w:adjustRightInd w:val="0"/>
        <w:snapToGrid w:val="0"/>
        <w:ind w:firstLineChars="200" w:firstLine="420"/>
        <w:rPr>
          <w:rFonts w:asciiTheme="majorEastAsia" w:eastAsiaTheme="majorEastAsia" w:hAnsiTheme="majorEastAsia" w:cs="Times New Roman"/>
          <w:color w:val="000000" w:themeColor="text1"/>
          <w:szCs w:val="21"/>
        </w:rPr>
      </w:pPr>
      <w:r w:rsidRPr="00787021">
        <w:rPr>
          <w:rFonts w:asciiTheme="majorEastAsia" w:eastAsiaTheme="majorEastAsia" w:hAnsiTheme="majorEastAsia" w:cs="Times New Roman" w:hint="eastAsia"/>
          <w:color w:val="000000"/>
        </w:rPr>
        <w:t>表</w:t>
      </w:r>
      <w:r w:rsidRPr="00787021">
        <w:rPr>
          <w:rFonts w:asciiTheme="majorEastAsia" w:eastAsiaTheme="majorEastAsia" w:hAnsiTheme="majorEastAsia" w:cs="Times New Roman"/>
          <w:color w:val="000000"/>
        </w:rPr>
        <w:t>3</w:t>
      </w:r>
      <w:r w:rsidRPr="00787021">
        <w:rPr>
          <w:rFonts w:asciiTheme="majorEastAsia" w:eastAsiaTheme="majorEastAsia" w:hAnsiTheme="majorEastAsia" w:cs="Times New Roman" w:hint="eastAsia"/>
          <w:color w:val="000000"/>
        </w:rPr>
        <w:t>列（2）和列（3）的估计结果证实</w:t>
      </w:r>
      <w:r w:rsidR="00D60DF8" w:rsidRPr="00787021">
        <w:rPr>
          <w:rFonts w:asciiTheme="majorEastAsia" w:eastAsiaTheme="majorEastAsia" w:hAnsiTheme="majorEastAsia" w:cs="Times New Roman" w:hint="eastAsia"/>
          <w:color w:val="000000"/>
        </w:rPr>
        <w:t>，</w:t>
      </w:r>
      <w:r w:rsidRPr="00787021">
        <w:rPr>
          <w:rFonts w:asciiTheme="majorEastAsia" w:eastAsiaTheme="majorEastAsia" w:hAnsiTheme="majorEastAsia" w:cs="Times New Roman" w:hint="eastAsia"/>
          <w:color w:val="000000"/>
        </w:rPr>
        <w:t>方言是省界屏蔽效应</w:t>
      </w:r>
      <w:r w:rsidR="00D60DF8" w:rsidRPr="00787021">
        <w:rPr>
          <w:rFonts w:asciiTheme="majorEastAsia" w:eastAsiaTheme="majorEastAsia" w:hAnsiTheme="majorEastAsia" w:cs="Times New Roman" w:hint="eastAsia"/>
          <w:color w:val="000000"/>
        </w:rPr>
        <w:t>的一个成因。</w:t>
      </w:r>
      <w:r w:rsidRPr="00787021">
        <w:rPr>
          <w:rFonts w:asciiTheme="majorEastAsia" w:eastAsiaTheme="majorEastAsia" w:hAnsiTheme="majorEastAsia" w:cs="Times New Roman" w:hint="eastAsia"/>
          <w:color w:val="000000"/>
        </w:rPr>
        <w:t>首先，控制了方言影响（即只考虑技术在方言相同的毗邻</w:t>
      </w:r>
      <w:r w:rsidR="00D60DF8" w:rsidRPr="00787021">
        <w:rPr>
          <w:rFonts w:asciiTheme="majorEastAsia" w:eastAsiaTheme="majorEastAsia" w:hAnsiTheme="majorEastAsia" w:cs="Times New Roman" w:hint="eastAsia"/>
          <w:color w:val="000000"/>
        </w:rPr>
        <w:t>城市</w:t>
      </w:r>
      <w:r w:rsidRPr="00787021">
        <w:rPr>
          <w:rFonts w:asciiTheme="majorEastAsia" w:eastAsiaTheme="majorEastAsia" w:hAnsiTheme="majorEastAsia" w:cs="Times New Roman" w:hint="eastAsia"/>
          <w:color w:val="000000"/>
        </w:rPr>
        <w:t>间的扩散）</w:t>
      </w:r>
      <w:r w:rsidR="00D60DF8" w:rsidRPr="00787021">
        <w:rPr>
          <w:rFonts w:asciiTheme="majorEastAsia" w:eastAsiaTheme="majorEastAsia" w:hAnsiTheme="majorEastAsia" w:cs="Times New Roman" w:hint="eastAsia"/>
          <w:color w:val="000000"/>
        </w:rPr>
        <w:t>后</w:t>
      </w:r>
      <w:r w:rsidRPr="00787021">
        <w:rPr>
          <w:rFonts w:asciiTheme="majorEastAsia" w:eastAsiaTheme="majorEastAsia" w:hAnsiTheme="majorEastAsia" w:cs="Times New Roman" w:hint="eastAsia"/>
          <w:color w:val="000000"/>
        </w:rPr>
        <w:t>，“</w:t>
      </w:r>
      <w:r w:rsidRPr="00787021">
        <w:rPr>
          <w:rFonts w:asciiTheme="majorEastAsia" w:eastAsiaTheme="majorEastAsia" w:hAnsiTheme="majorEastAsia" w:cs="Times New Roman"/>
          <w:color w:val="000000"/>
        </w:rPr>
        <w:t>省内邻近矩阵×技术水平</w:t>
      </w:r>
      <w:r w:rsidRPr="00787021">
        <w:rPr>
          <w:rFonts w:asciiTheme="majorEastAsia" w:eastAsiaTheme="majorEastAsia" w:hAnsiTheme="majorEastAsia" w:cs="Times New Roman" w:hint="eastAsia"/>
          <w:color w:val="000000"/>
        </w:rPr>
        <w:t>”的系数估计值0.447大于基准模型的0.313，“省际</w:t>
      </w:r>
      <w:r w:rsidRPr="00787021">
        <w:rPr>
          <w:rFonts w:asciiTheme="majorEastAsia" w:eastAsiaTheme="majorEastAsia" w:hAnsiTheme="majorEastAsia" w:cs="Times New Roman"/>
          <w:color w:val="000000"/>
        </w:rPr>
        <w:t>邻近矩阵×技术水平</w:t>
      </w:r>
      <w:r w:rsidRPr="00787021">
        <w:rPr>
          <w:rFonts w:asciiTheme="majorEastAsia" w:eastAsiaTheme="majorEastAsia" w:hAnsiTheme="majorEastAsia" w:cs="Times New Roman" w:hint="eastAsia"/>
          <w:color w:val="000000"/>
        </w:rPr>
        <w:t>”的系数估计值0.282大于基准模型的0.196</w:t>
      </w:r>
      <w:r w:rsidR="00D21DB7" w:rsidRPr="00787021">
        <w:rPr>
          <w:rFonts w:asciiTheme="majorEastAsia" w:eastAsiaTheme="majorEastAsia" w:hAnsiTheme="majorEastAsia" w:cs="Times New Roman" w:hint="eastAsia"/>
          <w:color w:val="000000"/>
        </w:rPr>
        <w:t>，表明方言相同促进技术扩散</w:t>
      </w:r>
      <w:r w:rsidRPr="00787021">
        <w:rPr>
          <w:rFonts w:asciiTheme="majorEastAsia" w:eastAsiaTheme="majorEastAsia" w:hAnsiTheme="majorEastAsia" w:cs="Times New Roman" w:hint="eastAsia"/>
          <w:color w:val="000000"/>
        </w:rPr>
        <w:t>。其次，根据</w:t>
      </w:r>
      <w:r w:rsidR="00D21DB7" w:rsidRPr="00787021">
        <w:rPr>
          <w:rFonts w:asciiTheme="majorEastAsia" w:eastAsiaTheme="majorEastAsia" w:hAnsiTheme="majorEastAsia" w:cs="Times New Roman" w:hint="eastAsia"/>
          <w:color w:val="000000"/>
        </w:rPr>
        <w:t>列</w:t>
      </w:r>
      <w:r w:rsidRPr="00787021">
        <w:rPr>
          <w:rFonts w:asciiTheme="majorEastAsia" w:eastAsiaTheme="majorEastAsia" w:hAnsiTheme="majorEastAsia" w:cs="Times New Roman" w:hint="eastAsia"/>
          <w:color w:val="000000"/>
        </w:rPr>
        <w:t>（</w:t>
      </w:r>
      <w:r w:rsidR="00D21DB7" w:rsidRPr="00787021">
        <w:rPr>
          <w:rFonts w:asciiTheme="majorEastAsia" w:eastAsiaTheme="majorEastAsia" w:hAnsiTheme="majorEastAsia" w:cs="Times New Roman"/>
          <w:color w:val="000000"/>
        </w:rPr>
        <w:t>3</w:t>
      </w:r>
      <w:r w:rsidRPr="00787021">
        <w:rPr>
          <w:rFonts w:asciiTheme="majorEastAsia" w:eastAsiaTheme="majorEastAsia" w:hAnsiTheme="majorEastAsia" w:cs="Times New Roman" w:hint="eastAsia"/>
          <w:color w:val="000000"/>
        </w:rPr>
        <w:t>），方言不同的同省</w:t>
      </w:r>
      <w:r w:rsidR="00D21DB7" w:rsidRPr="00787021">
        <w:rPr>
          <w:rFonts w:asciiTheme="majorEastAsia" w:eastAsiaTheme="majorEastAsia" w:hAnsiTheme="majorEastAsia" w:cs="Times New Roman" w:hint="eastAsia"/>
          <w:color w:val="000000"/>
        </w:rPr>
        <w:t>城市</w:t>
      </w:r>
      <w:r w:rsidRPr="00787021">
        <w:rPr>
          <w:rFonts w:asciiTheme="majorEastAsia" w:eastAsiaTheme="majorEastAsia" w:hAnsiTheme="majorEastAsia" w:cs="Times New Roman" w:hint="eastAsia"/>
          <w:color w:val="000000"/>
        </w:rPr>
        <w:t>间的技术扩散效应0.295小于基准模型的0.313，方言不同的异省</w:t>
      </w:r>
      <w:r w:rsidR="00D21DB7" w:rsidRPr="00787021">
        <w:rPr>
          <w:rFonts w:asciiTheme="majorEastAsia" w:eastAsiaTheme="majorEastAsia" w:hAnsiTheme="majorEastAsia" w:cs="Times New Roman" w:hint="eastAsia"/>
          <w:color w:val="000000"/>
        </w:rPr>
        <w:t>城市</w:t>
      </w:r>
      <w:r w:rsidRPr="00787021">
        <w:rPr>
          <w:rFonts w:asciiTheme="majorEastAsia" w:eastAsiaTheme="majorEastAsia" w:hAnsiTheme="majorEastAsia" w:cs="Times New Roman" w:hint="eastAsia"/>
          <w:color w:val="000000"/>
        </w:rPr>
        <w:t>间的技</w:t>
      </w:r>
      <w:r w:rsidRPr="00787021">
        <w:rPr>
          <w:rFonts w:asciiTheme="majorEastAsia" w:eastAsiaTheme="majorEastAsia" w:hAnsiTheme="majorEastAsia" w:cs="Times New Roman" w:hint="eastAsia"/>
          <w:color w:val="000000"/>
        </w:rPr>
        <w:lastRenderedPageBreak/>
        <w:t>术扩散效应不显著</w:t>
      </w:r>
      <w:r w:rsidR="00D21DB7" w:rsidRPr="00787021">
        <w:rPr>
          <w:rFonts w:asciiTheme="majorEastAsia" w:eastAsiaTheme="majorEastAsia" w:hAnsiTheme="majorEastAsia" w:cs="Times New Roman" w:hint="eastAsia"/>
          <w:color w:val="000000"/>
        </w:rPr>
        <w:t>，再次表明方言不同阻碍技术扩散</w:t>
      </w:r>
      <w:r w:rsidRPr="00787021">
        <w:rPr>
          <w:rFonts w:asciiTheme="majorEastAsia" w:eastAsiaTheme="majorEastAsia" w:hAnsiTheme="majorEastAsia" w:cs="Times New Roman" w:hint="eastAsia"/>
          <w:color w:val="000000"/>
        </w:rPr>
        <w:t>。最后，控制了方言的影响后，省界依然屏蔽技术扩散。根据</w:t>
      </w:r>
      <w:r w:rsidR="00D21DB7" w:rsidRPr="00787021">
        <w:rPr>
          <w:rFonts w:asciiTheme="majorEastAsia" w:eastAsiaTheme="majorEastAsia" w:hAnsiTheme="majorEastAsia" w:cs="Times New Roman" w:hint="eastAsia"/>
          <w:color w:val="000000"/>
        </w:rPr>
        <w:t>列</w:t>
      </w:r>
      <w:r w:rsidRPr="00787021">
        <w:rPr>
          <w:rFonts w:asciiTheme="majorEastAsia" w:eastAsiaTheme="majorEastAsia" w:hAnsiTheme="majorEastAsia" w:cs="Times New Roman" w:hint="eastAsia"/>
          <w:color w:val="000000"/>
        </w:rPr>
        <w:t>（</w:t>
      </w:r>
      <w:r w:rsidR="00D21DB7" w:rsidRPr="00787021">
        <w:rPr>
          <w:rFonts w:asciiTheme="majorEastAsia" w:eastAsiaTheme="majorEastAsia" w:hAnsiTheme="majorEastAsia" w:cs="Times New Roman"/>
          <w:color w:val="000000"/>
        </w:rPr>
        <w:t>2</w:t>
      </w:r>
      <w:r w:rsidRPr="00787021">
        <w:rPr>
          <w:rFonts w:asciiTheme="majorEastAsia" w:eastAsiaTheme="majorEastAsia" w:hAnsiTheme="majorEastAsia" w:cs="Times New Roman" w:hint="eastAsia"/>
          <w:color w:val="000000"/>
        </w:rPr>
        <w:t>），省界屏蔽了36.91%（</w:t>
      </w:r>
      <w:r w:rsidR="00D21DB7" w:rsidRPr="00787021">
        <w:rPr>
          <w:rFonts w:asciiTheme="majorEastAsia" w:eastAsiaTheme="majorEastAsia" w:hAnsiTheme="majorEastAsia" w:cs="Times New Roman" w:hint="eastAsia"/>
          <w:color w:val="000000"/>
        </w:rPr>
        <w:t>=</w:t>
      </w:r>
      <w:r w:rsidR="00D21DB7" w:rsidRPr="00787021">
        <w:rPr>
          <w:rFonts w:asciiTheme="majorEastAsia" w:eastAsiaTheme="majorEastAsia" w:hAnsiTheme="majorEastAsia" w:cs="Times New Roman"/>
          <w:color w:val="000000"/>
        </w:rPr>
        <w:t xml:space="preserve"> </w:t>
      </w:r>
      <w:r w:rsidR="00D21DB7" w:rsidRPr="00787021">
        <w:rPr>
          <w:rFonts w:asciiTheme="majorEastAsia" w:eastAsiaTheme="majorEastAsia" w:hAnsiTheme="majorEastAsia" w:cs="Times New Roman" w:hint="eastAsia"/>
          <w:color w:val="000000"/>
        </w:rPr>
        <w:t>0</w:t>
      </w:r>
      <w:r w:rsidR="00D21DB7" w:rsidRPr="00787021">
        <w:rPr>
          <w:rFonts w:asciiTheme="majorEastAsia" w:eastAsiaTheme="majorEastAsia" w:hAnsiTheme="majorEastAsia" w:cs="Times New Roman"/>
          <w:color w:val="000000"/>
        </w:rPr>
        <w:t>.165</w:t>
      </w:r>
      <w:r w:rsidRPr="00787021">
        <w:rPr>
          <w:rFonts w:asciiTheme="majorEastAsia" w:eastAsiaTheme="majorEastAsia" w:hAnsiTheme="majorEastAsia" w:cs="Times New Roman" w:hint="eastAsia"/>
          <w:color w:val="000000"/>
        </w:rPr>
        <w:t>/0.447）的技术扩散，略小于基准模型的37.38%。</w:t>
      </w:r>
    </w:p>
    <w:p w14:paraId="03CC0632" w14:textId="3704F2E1" w:rsidR="00860EEB" w:rsidRPr="00787021" w:rsidRDefault="00860EEB" w:rsidP="00860EEB">
      <w:pPr>
        <w:ind w:firstLineChars="200" w:firstLine="420"/>
        <w:outlineLvl w:val="1"/>
        <w:rPr>
          <w:rFonts w:asciiTheme="majorEastAsia" w:eastAsiaTheme="majorEastAsia" w:hAnsiTheme="majorEastAsia"/>
          <w:color w:val="000000" w:themeColor="text1"/>
        </w:rPr>
      </w:pPr>
      <w:r w:rsidRPr="00787021">
        <w:rPr>
          <w:rFonts w:asciiTheme="majorEastAsia" w:eastAsiaTheme="majorEastAsia" w:hAnsiTheme="majorEastAsia" w:hint="eastAsia"/>
          <w:color w:val="000000" w:themeColor="text1"/>
        </w:rPr>
        <w:t>（</w:t>
      </w:r>
      <w:r w:rsidR="00596F3F" w:rsidRPr="00787021">
        <w:rPr>
          <w:rFonts w:asciiTheme="majorEastAsia" w:eastAsiaTheme="majorEastAsia" w:hAnsiTheme="majorEastAsia" w:hint="eastAsia"/>
          <w:color w:val="000000" w:themeColor="text1"/>
        </w:rPr>
        <w:t>二</w:t>
      </w:r>
      <w:r w:rsidRPr="00787021">
        <w:rPr>
          <w:rFonts w:asciiTheme="majorEastAsia" w:eastAsiaTheme="majorEastAsia" w:hAnsiTheme="majorEastAsia" w:hint="eastAsia"/>
          <w:color w:val="000000" w:themeColor="text1"/>
        </w:rPr>
        <w:t>）地方保护与省</w:t>
      </w:r>
      <w:r w:rsidRPr="00787021">
        <w:rPr>
          <w:rFonts w:asciiTheme="majorEastAsia" w:eastAsiaTheme="majorEastAsia" w:hAnsiTheme="majorEastAsia" w:cs="Times New Roman" w:hint="eastAsia"/>
          <w:color w:val="000000" w:themeColor="text1"/>
          <w:szCs w:val="24"/>
        </w:rPr>
        <w:t>界屏蔽效应</w:t>
      </w:r>
    </w:p>
    <w:p w14:paraId="1063C1E2" w14:textId="259D24EA" w:rsidR="006E62ED" w:rsidRPr="00787021" w:rsidRDefault="009C0007" w:rsidP="005F3B78">
      <w:pPr>
        <w:ind w:firstLineChars="200" w:firstLine="420"/>
        <w:rPr>
          <w:rFonts w:asciiTheme="majorEastAsia" w:eastAsiaTheme="majorEastAsia" w:hAnsiTheme="majorEastAsia"/>
        </w:rPr>
      </w:pPr>
      <w:r w:rsidRPr="00787021">
        <w:rPr>
          <w:rFonts w:asciiTheme="majorEastAsia" w:eastAsiaTheme="majorEastAsia" w:hAnsiTheme="majorEastAsia" w:hint="eastAsia"/>
        </w:rPr>
        <w:t>我们</w:t>
      </w:r>
      <w:r w:rsidR="00473441" w:rsidRPr="00787021">
        <w:rPr>
          <w:rFonts w:asciiTheme="majorEastAsia" w:eastAsiaTheme="majorEastAsia" w:hAnsiTheme="majorEastAsia" w:hint="eastAsia"/>
        </w:rPr>
        <w:t>从两个角度证实地方保护是省界屏蔽效应的一个原因。首先，次贷危机之后</w:t>
      </w:r>
      <w:r w:rsidR="001F370D" w:rsidRPr="00787021">
        <w:rPr>
          <w:rFonts w:asciiTheme="majorEastAsia" w:eastAsiaTheme="majorEastAsia" w:hAnsiTheme="majorEastAsia" w:hint="eastAsia"/>
        </w:rPr>
        <w:t>地方保护加强，但各城市的方言和地形都没发生变化。因此，如果次贷危机之后省界屏蔽效应加大，那么这一定是地方保护加强带来的。其次，没有理论</w:t>
      </w:r>
      <w:r w:rsidR="00E7164C" w:rsidRPr="00787021">
        <w:rPr>
          <w:rFonts w:asciiTheme="majorEastAsia" w:eastAsiaTheme="majorEastAsia" w:hAnsiTheme="majorEastAsia" w:hint="eastAsia"/>
        </w:rPr>
        <w:t>表明方言、地形等客观因素对</w:t>
      </w:r>
      <w:r w:rsidR="001F370D" w:rsidRPr="00787021">
        <w:rPr>
          <w:rFonts w:asciiTheme="majorEastAsia" w:eastAsiaTheme="majorEastAsia" w:hAnsiTheme="majorEastAsia" w:cs="Times New Roman" w:hint="eastAsia"/>
          <w:color w:val="000000" w:themeColor="text1"/>
          <w:szCs w:val="24"/>
        </w:rPr>
        <w:t>纯技术效率、技术创新和规模效率</w:t>
      </w:r>
      <w:r w:rsidR="00E7164C" w:rsidRPr="00787021">
        <w:rPr>
          <w:rFonts w:asciiTheme="majorEastAsia" w:eastAsiaTheme="majorEastAsia" w:hAnsiTheme="majorEastAsia" w:cs="Times New Roman" w:hint="eastAsia"/>
          <w:color w:val="000000" w:themeColor="text1"/>
          <w:szCs w:val="24"/>
        </w:rPr>
        <w:t>的屏蔽效应不一样。因此，如果实事是省界对纯技术效率、技术创新和规模效率的屏蔽效应不一样，那么一定是地方保护带来的。</w:t>
      </w:r>
    </w:p>
    <w:p w14:paraId="23909C2E" w14:textId="19603E51" w:rsidR="00EA55D0" w:rsidRPr="00787021" w:rsidRDefault="00D60B14" w:rsidP="00EA55D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color w:val="000000" w:themeColor="text1"/>
          <w:szCs w:val="24"/>
        </w:rPr>
        <w:t>2008年后中国的地方保护变强。</w:t>
      </w:r>
      <w:r w:rsidR="00EA55D0" w:rsidRPr="00787021">
        <w:rPr>
          <w:rFonts w:asciiTheme="majorEastAsia" w:eastAsiaTheme="majorEastAsia" w:hAnsiTheme="majorEastAsia" w:cs="Times New Roman" w:hint="eastAsia"/>
          <w:color w:val="000000" w:themeColor="text1"/>
          <w:szCs w:val="24"/>
        </w:rPr>
        <w:t>2007年美国发生次贷危机。危机带来的冲击导致中国实体经济从2008年5月开始下滑。经济下滑背景下，地方政府官员为了增加本地财税收入和自身晋升概率，更加期望多享受外地的正外部性、同时减少本地带给外地的正外部性，于是加强地方保护。根据我们对各省政府门户网站上公布日期为2008年1月至2017年12月间政策文件的查阅，安徽省于2008年11月第一个发布了具有地方保护主义色彩的文件</w:t>
      </w:r>
      <w:r w:rsidR="00EA55D0" w:rsidRPr="00787021">
        <w:rPr>
          <w:rStyle w:val="ad"/>
          <w:rFonts w:asciiTheme="majorEastAsia" w:eastAsiaTheme="majorEastAsia" w:hAnsiTheme="majorEastAsia" w:cs="Times New Roman"/>
          <w:color w:val="000000" w:themeColor="text1"/>
          <w:szCs w:val="24"/>
        </w:rPr>
        <w:footnoteReference w:id="22"/>
      </w:r>
      <w:r w:rsidR="00EA55D0" w:rsidRPr="00787021">
        <w:rPr>
          <w:rFonts w:asciiTheme="majorEastAsia" w:eastAsiaTheme="majorEastAsia" w:hAnsiTheme="majorEastAsia" w:cs="Times New Roman" w:hint="eastAsia"/>
          <w:color w:val="000000" w:themeColor="text1"/>
          <w:szCs w:val="24"/>
        </w:rPr>
        <w:t>；2008年1月-2009年12月间，中国大陆31个省中有24个出台了政府采购中优先使用本省制造的产品、本地企业优先使用本省劳动者等地方保护色彩明显的政策</w:t>
      </w:r>
      <w:r w:rsidR="00EA55D0" w:rsidRPr="00787021">
        <w:rPr>
          <w:rStyle w:val="ad"/>
          <w:rFonts w:asciiTheme="majorEastAsia" w:eastAsiaTheme="majorEastAsia" w:hAnsiTheme="majorEastAsia" w:cs="Times New Roman"/>
          <w:color w:val="000000" w:themeColor="text1"/>
          <w:szCs w:val="24"/>
        </w:rPr>
        <w:footnoteReference w:id="23"/>
      </w:r>
      <w:r w:rsidR="00EA55D0" w:rsidRPr="00787021">
        <w:rPr>
          <w:rFonts w:asciiTheme="majorEastAsia" w:eastAsiaTheme="majorEastAsia" w:hAnsiTheme="majorEastAsia" w:cs="Times New Roman" w:hint="eastAsia"/>
          <w:color w:val="000000" w:themeColor="text1"/>
          <w:szCs w:val="24"/>
        </w:rPr>
        <w:t>。《</w:t>
      </w:r>
      <w:r w:rsidR="00EA55D0" w:rsidRPr="00787021">
        <w:rPr>
          <w:rFonts w:asciiTheme="majorEastAsia" w:eastAsiaTheme="majorEastAsia" w:hAnsiTheme="majorEastAsia" w:cs="Times New Roman"/>
          <w:color w:val="000000" w:themeColor="text1"/>
          <w:szCs w:val="24"/>
        </w:rPr>
        <w:t>光明日报</w:t>
      </w:r>
      <w:r w:rsidR="00EA55D0" w:rsidRPr="00787021">
        <w:rPr>
          <w:rFonts w:asciiTheme="majorEastAsia" w:eastAsiaTheme="majorEastAsia" w:hAnsiTheme="majorEastAsia" w:cs="Times New Roman" w:hint="eastAsia"/>
          <w:color w:val="000000" w:themeColor="text1"/>
          <w:szCs w:val="24"/>
        </w:rPr>
        <w:t>》2009年2月18日发表文章“‘渡难关’谨防地方保护主义抬头”，呼吁各地不要采取地方保护主义政策。</w:t>
      </w:r>
      <w:r w:rsidRPr="00787021">
        <w:rPr>
          <w:rFonts w:asciiTheme="majorEastAsia" w:eastAsiaTheme="majorEastAsia" w:hAnsiTheme="majorEastAsia" w:cs="Times New Roman" w:hint="eastAsia"/>
        </w:rPr>
        <w:t>何雄浪和张泽义（2014）、</w:t>
      </w:r>
      <w:r w:rsidRPr="00787021">
        <w:rPr>
          <w:rFonts w:asciiTheme="majorEastAsia" w:eastAsiaTheme="majorEastAsia" w:hAnsiTheme="majorEastAsia" w:cs="Times New Roman"/>
        </w:rPr>
        <w:t>李自若</w:t>
      </w:r>
      <w:r w:rsidRPr="00787021">
        <w:rPr>
          <w:rFonts w:asciiTheme="majorEastAsia" w:eastAsiaTheme="majorEastAsia" w:hAnsiTheme="majorEastAsia" w:cs="Times New Roman" w:hint="eastAsia"/>
        </w:rPr>
        <w:t>等</w:t>
      </w:r>
      <w:r w:rsidRPr="00787021">
        <w:rPr>
          <w:rFonts w:asciiTheme="majorEastAsia" w:eastAsiaTheme="majorEastAsia" w:hAnsiTheme="majorEastAsia" w:cs="Times New Roman"/>
        </w:rPr>
        <w:t>（2022）</w:t>
      </w:r>
      <w:r w:rsidRPr="00787021">
        <w:rPr>
          <w:rFonts w:asciiTheme="majorEastAsia" w:eastAsiaTheme="majorEastAsia" w:hAnsiTheme="majorEastAsia" w:cs="Times New Roman" w:hint="eastAsia"/>
        </w:rPr>
        <w:t>都发现次贷危机之后省界对贸易的屏蔽效应变强。</w:t>
      </w:r>
    </w:p>
    <w:p w14:paraId="7DC467D9" w14:textId="34C0F827" w:rsidR="00EA55D0" w:rsidRPr="00787021" w:rsidRDefault="00EA55D0" w:rsidP="00EA55D0">
      <w:pPr>
        <w:adjustRightInd w:val="0"/>
        <w:snapToGrid w:val="0"/>
        <w:jc w:val="center"/>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hint="eastAsia"/>
          <w:color w:val="000000" w:themeColor="text1"/>
          <w:sz w:val="18"/>
          <w:szCs w:val="18"/>
        </w:rPr>
        <w:t>表</w:t>
      </w:r>
      <w:r w:rsidRPr="00787021">
        <w:rPr>
          <w:rFonts w:asciiTheme="majorEastAsia" w:eastAsiaTheme="majorEastAsia" w:hAnsiTheme="majorEastAsia" w:cs="Times New Roman"/>
          <w:color w:val="000000" w:themeColor="text1"/>
          <w:sz w:val="18"/>
          <w:szCs w:val="18"/>
        </w:rPr>
        <w:t>4</w:t>
      </w:r>
      <w:r w:rsidRPr="00787021">
        <w:rPr>
          <w:rFonts w:asciiTheme="majorEastAsia" w:eastAsiaTheme="majorEastAsia" w:hAnsiTheme="majorEastAsia" w:cs="Times New Roman" w:hint="eastAsia"/>
          <w:color w:val="000000" w:themeColor="text1"/>
          <w:sz w:val="18"/>
          <w:szCs w:val="18"/>
        </w:rPr>
        <w:t xml:space="preserve"> 次贷危机前后的省界屏蔽效应</w:t>
      </w:r>
    </w:p>
    <w:tbl>
      <w:tblPr>
        <w:tblW w:w="6958" w:type="dxa"/>
        <w:jc w:val="center"/>
        <w:tblLook w:val="04A0" w:firstRow="1" w:lastRow="0" w:firstColumn="1" w:lastColumn="0" w:noHBand="0" w:noVBand="1"/>
      </w:tblPr>
      <w:tblGrid>
        <w:gridCol w:w="2650"/>
        <w:gridCol w:w="2154"/>
        <w:gridCol w:w="2154"/>
      </w:tblGrid>
      <w:tr w:rsidR="00EA55D0" w:rsidRPr="00787021" w14:paraId="0377F966" w14:textId="77777777" w:rsidTr="00EF3999">
        <w:trPr>
          <w:trHeight w:val="510"/>
          <w:jc w:val="center"/>
        </w:trPr>
        <w:tc>
          <w:tcPr>
            <w:tcW w:w="2650" w:type="dxa"/>
            <w:tcBorders>
              <w:top w:val="double" w:sz="6" w:space="0" w:color="auto"/>
              <w:left w:val="nil"/>
              <w:bottom w:val="double" w:sz="6" w:space="0" w:color="auto"/>
              <w:right w:val="single" w:sz="4" w:space="0" w:color="auto"/>
            </w:tcBorders>
            <w:shd w:val="clear" w:color="auto" w:fill="auto"/>
            <w:noWrap/>
            <w:vAlign w:val="center"/>
            <w:hideMark/>
          </w:tcPr>
          <w:p w14:paraId="72D0F98C" w14:textId="77777777" w:rsidR="00EA55D0" w:rsidRPr="00787021" w:rsidRDefault="00EA55D0" w:rsidP="00EF3999">
            <w:pPr>
              <w:widowControl/>
              <w:spacing w:line="200" w:lineRule="exact"/>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变量</w:t>
            </w:r>
          </w:p>
        </w:tc>
        <w:tc>
          <w:tcPr>
            <w:tcW w:w="2154" w:type="dxa"/>
            <w:tcBorders>
              <w:top w:val="double" w:sz="6" w:space="0" w:color="auto"/>
              <w:left w:val="nil"/>
              <w:bottom w:val="double" w:sz="6" w:space="0" w:color="auto"/>
              <w:right w:val="single" w:sz="4" w:space="0" w:color="auto"/>
            </w:tcBorders>
            <w:shd w:val="clear" w:color="auto" w:fill="auto"/>
            <w:vAlign w:val="center"/>
            <w:hideMark/>
          </w:tcPr>
          <w:p w14:paraId="56026AAA"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(1)</w:t>
            </w:r>
          </w:p>
          <w:p w14:paraId="35C2F0DF"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2001-2008年</w:t>
            </w:r>
          </w:p>
        </w:tc>
        <w:tc>
          <w:tcPr>
            <w:tcW w:w="2154" w:type="dxa"/>
            <w:tcBorders>
              <w:top w:val="double" w:sz="6" w:space="0" w:color="auto"/>
              <w:left w:val="nil"/>
              <w:bottom w:val="double" w:sz="6" w:space="0" w:color="auto"/>
              <w:right w:val="nil"/>
            </w:tcBorders>
            <w:shd w:val="clear" w:color="auto" w:fill="auto"/>
            <w:vAlign w:val="center"/>
            <w:hideMark/>
          </w:tcPr>
          <w:p w14:paraId="129F712F"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(2)</w:t>
            </w:r>
          </w:p>
          <w:p w14:paraId="09C5C735"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2009-2013年</w:t>
            </w:r>
          </w:p>
        </w:tc>
      </w:tr>
      <w:tr w:rsidR="00EA55D0" w:rsidRPr="00787021" w14:paraId="0AED3570" w14:textId="77777777" w:rsidTr="00EF3999">
        <w:trPr>
          <w:trHeight w:val="495"/>
          <w:jc w:val="center"/>
        </w:trPr>
        <w:tc>
          <w:tcPr>
            <w:tcW w:w="2650" w:type="dxa"/>
            <w:tcBorders>
              <w:top w:val="single" w:sz="4" w:space="0" w:color="auto"/>
              <w:left w:val="nil"/>
              <w:bottom w:val="single" w:sz="4" w:space="0" w:color="auto"/>
              <w:right w:val="single" w:sz="4" w:space="0" w:color="auto"/>
            </w:tcBorders>
            <w:shd w:val="clear" w:color="auto" w:fill="auto"/>
            <w:vAlign w:val="center"/>
            <w:hideMark/>
          </w:tcPr>
          <w:p w14:paraId="2CA779ED" w14:textId="77777777" w:rsidR="00EA55D0" w:rsidRPr="00787021" w:rsidRDefault="00EA55D0" w:rsidP="00EF3999">
            <w:pPr>
              <w:widowControl/>
              <w:spacing w:line="200" w:lineRule="exact"/>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省内邻近矩阵×技术水平</w:t>
            </w:r>
          </w:p>
        </w:tc>
        <w:tc>
          <w:tcPr>
            <w:tcW w:w="2154" w:type="dxa"/>
            <w:tcBorders>
              <w:top w:val="nil"/>
              <w:left w:val="nil"/>
              <w:bottom w:val="single" w:sz="4" w:space="0" w:color="auto"/>
              <w:right w:val="nil"/>
            </w:tcBorders>
            <w:shd w:val="clear" w:color="auto" w:fill="auto"/>
            <w:vAlign w:val="center"/>
            <w:hideMark/>
          </w:tcPr>
          <w:p w14:paraId="2FFD3198"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0.320***</w:t>
            </w:r>
          </w:p>
          <w:p w14:paraId="1F646C69"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(0.033)</w:t>
            </w:r>
          </w:p>
        </w:tc>
        <w:tc>
          <w:tcPr>
            <w:tcW w:w="2154" w:type="dxa"/>
            <w:tcBorders>
              <w:top w:val="nil"/>
              <w:left w:val="single" w:sz="4" w:space="0" w:color="auto"/>
              <w:bottom w:val="single" w:sz="4" w:space="0" w:color="auto"/>
              <w:right w:val="nil"/>
            </w:tcBorders>
            <w:shd w:val="clear" w:color="auto" w:fill="auto"/>
            <w:vAlign w:val="center"/>
            <w:hideMark/>
          </w:tcPr>
          <w:p w14:paraId="6A9FC9F7"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0.327***</w:t>
            </w:r>
          </w:p>
          <w:p w14:paraId="0F13F00F"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(0.041)</w:t>
            </w:r>
          </w:p>
        </w:tc>
      </w:tr>
      <w:tr w:rsidR="00EA55D0" w:rsidRPr="00787021" w14:paraId="2B82678B" w14:textId="77777777" w:rsidTr="00EF3999">
        <w:trPr>
          <w:trHeight w:val="480"/>
          <w:jc w:val="center"/>
        </w:trPr>
        <w:tc>
          <w:tcPr>
            <w:tcW w:w="2650" w:type="dxa"/>
            <w:tcBorders>
              <w:top w:val="nil"/>
              <w:left w:val="nil"/>
              <w:bottom w:val="single" w:sz="4" w:space="0" w:color="auto"/>
              <w:right w:val="single" w:sz="4" w:space="0" w:color="auto"/>
            </w:tcBorders>
            <w:shd w:val="clear" w:color="auto" w:fill="auto"/>
            <w:vAlign w:val="center"/>
            <w:hideMark/>
          </w:tcPr>
          <w:p w14:paraId="4927AFD3" w14:textId="77777777" w:rsidR="00EA55D0" w:rsidRPr="00787021" w:rsidRDefault="00EA55D0" w:rsidP="00EF3999">
            <w:pPr>
              <w:widowControl/>
              <w:spacing w:line="200" w:lineRule="exact"/>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省际邻近矩阵×技术水平</w:t>
            </w:r>
          </w:p>
        </w:tc>
        <w:tc>
          <w:tcPr>
            <w:tcW w:w="2154" w:type="dxa"/>
            <w:tcBorders>
              <w:top w:val="nil"/>
              <w:left w:val="nil"/>
              <w:bottom w:val="single" w:sz="4" w:space="0" w:color="auto"/>
              <w:right w:val="nil"/>
            </w:tcBorders>
            <w:shd w:val="clear" w:color="auto" w:fill="auto"/>
            <w:vAlign w:val="center"/>
            <w:hideMark/>
          </w:tcPr>
          <w:p w14:paraId="12911CF4"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0.180***</w:t>
            </w:r>
          </w:p>
          <w:p w14:paraId="6410744F"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(0.059)</w:t>
            </w:r>
          </w:p>
        </w:tc>
        <w:tc>
          <w:tcPr>
            <w:tcW w:w="2154" w:type="dxa"/>
            <w:tcBorders>
              <w:top w:val="nil"/>
              <w:left w:val="single" w:sz="4" w:space="0" w:color="auto"/>
              <w:bottom w:val="single" w:sz="4" w:space="0" w:color="auto"/>
              <w:right w:val="nil"/>
            </w:tcBorders>
            <w:shd w:val="clear" w:color="auto" w:fill="auto"/>
            <w:vAlign w:val="center"/>
            <w:hideMark/>
          </w:tcPr>
          <w:p w14:paraId="664AF953"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0.014</w:t>
            </w:r>
          </w:p>
          <w:p w14:paraId="654BE44E"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(0.076)</w:t>
            </w:r>
          </w:p>
        </w:tc>
      </w:tr>
      <w:tr w:rsidR="00EA55D0" w:rsidRPr="00787021" w14:paraId="3A959DF3" w14:textId="77777777" w:rsidTr="00EF3999">
        <w:trPr>
          <w:trHeight w:val="495"/>
          <w:jc w:val="center"/>
        </w:trPr>
        <w:tc>
          <w:tcPr>
            <w:tcW w:w="2650" w:type="dxa"/>
            <w:tcBorders>
              <w:top w:val="single" w:sz="4" w:space="0" w:color="auto"/>
              <w:left w:val="nil"/>
              <w:bottom w:val="single" w:sz="4" w:space="0" w:color="auto"/>
              <w:right w:val="single" w:sz="4" w:space="0" w:color="auto"/>
            </w:tcBorders>
            <w:shd w:val="clear" w:color="auto" w:fill="auto"/>
            <w:noWrap/>
            <w:vAlign w:val="center"/>
            <w:hideMark/>
          </w:tcPr>
          <w:p w14:paraId="44CB05DB" w14:textId="0FAC341F" w:rsidR="00EA55D0" w:rsidRPr="00787021" w:rsidRDefault="00D60B14" w:rsidP="00EF3999">
            <w:pPr>
              <w:widowControl/>
              <w:spacing w:line="200" w:lineRule="exact"/>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省界</w:t>
            </w:r>
            <w:r w:rsidR="00EA55D0" w:rsidRPr="00787021">
              <w:rPr>
                <w:rFonts w:asciiTheme="majorEastAsia" w:eastAsiaTheme="majorEastAsia" w:hAnsiTheme="majorEastAsia" w:cs="宋体" w:hint="eastAsia"/>
                <w:color w:val="000000" w:themeColor="text1"/>
                <w:kern w:val="0"/>
                <w:sz w:val="18"/>
                <w:szCs w:val="18"/>
              </w:rPr>
              <w:t>屏蔽效应</w:t>
            </w:r>
          </w:p>
        </w:tc>
        <w:tc>
          <w:tcPr>
            <w:tcW w:w="2154" w:type="dxa"/>
            <w:tcBorders>
              <w:top w:val="single" w:sz="4" w:space="0" w:color="auto"/>
              <w:left w:val="nil"/>
              <w:bottom w:val="single" w:sz="4" w:space="0" w:color="auto"/>
              <w:right w:val="nil"/>
            </w:tcBorders>
            <w:shd w:val="clear" w:color="auto" w:fill="auto"/>
            <w:vAlign w:val="center"/>
            <w:hideMark/>
          </w:tcPr>
          <w:p w14:paraId="3BAC6B8A"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0.141**</w:t>
            </w:r>
          </w:p>
          <w:p w14:paraId="60A663D3"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(0.069)</w:t>
            </w:r>
          </w:p>
        </w:tc>
        <w:tc>
          <w:tcPr>
            <w:tcW w:w="2154" w:type="dxa"/>
            <w:tcBorders>
              <w:top w:val="single" w:sz="4" w:space="0" w:color="auto"/>
              <w:left w:val="single" w:sz="4" w:space="0" w:color="auto"/>
              <w:bottom w:val="single" w:sz="4" w:space="0" w:color="auto"/>
              <w:right w:val="nil"/>
            </w:tcBorders>
            <w:shd w:val="clear" w:color="auto" w:fill="auto"/>
            <w:vAlign w:val="center"/>
            <w:hideMark/>
          </w:tcPr>
          <w:p w14:paraId="6A50758F"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0.313***</w:t>
            </w:r>
          </w:p>
          <w:p w14:paraId="2BBADBF9"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（0.087）</w:t>
            </w:r>
          </w:p>
        </w:tc>
      </w:tr>
      <w:tr w:rsidR="00EA55D0" w:rsidRPr="00787021" w14:paraId="2E4B1810" w14:textId="77777777" w:rsidTr="00EF3999">
        <w:trPr>
          <w:trHeight w:val="285"/>
          <w:jc w:val="center"/>
        </w:trPr>
        <w:tc>
          <w:tcPr>
            <w:tcW w:w="2650" w:type="dxa"/>
            <w:tcBorders>
              <w:top w:val="nil"/>
              <w:left w:val="nil"/>
              <w:bottom w:val="single" w:sz="4" w:space="0" w:color="auto"/>
              <w:right w:val="single" w:sz="4" w:space="0" w:color="auto"/>
            </w:tcBorders>
            <w:shd w:val="clear" w:color="auto" w:fill="auto"/>
            <w:noWrap/>
            <w:vAlign w:val="center"/>
          </w:tcPr>
          <w:p w14:paraId="18D9397D" w14:textId="77777777" w:rsidR="00EA55D0" w:rsidRPr="00787021" w:rsidRDefault="00EA55D0" w:rsidP="00EF3999">
            <w:pPr>
              <w:widowControl/>
              <w:spacing w:line="200" w:lineRule="exact"/>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控制变量</w:t>
            </w:r>
          </w:p>
        </w:tc>
        <w:tc>
          <w:tcPr>
            <w:tcW w:w="2154" w:type="dxa"/>
            <w:tcBorders>
              <w:top w:val="nil"/>
              <w:left w:val="nil"/>
              <w:bottom w:val="single" w:sz="4" w:space="0" w:color="auto"/>
              <w:right w:val="nil"/>
            </w:tcBorders>
            <w:shd w:val="clear" w:color="auto" w:fill="auto"/>
            <w:noWrap/>
            <w:vAlign w:val="center"/>
          </w:tcPr>
          <w:p w14:paraId="607F2B74"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2154" w:type="dxa"/>
            <w:tcBorders>
              <w:top w:val="nil"/>
              <w:left w:val="single" w:sz="4" w:space="0" w:color="auto"/>
              <w:bottom w:val="single" w:sz="4" w:space="0" w:color="auto"/>
              <w:right w:val="nil"/>
            </w:tcBorders>
            <w:shd w:val="clear" w:color="auto" w:fill="auto"/>
            <w:noWrap/>
            <w:vAlign w:val="center"/>
          </w:tcPr>
          <w:p w14:paraId="09B2E014"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r>
      <w:tr w:rsidR="00EA55D0" w:rsidRPr="00787021" w14:paraId="7D84C903" w14:textId="77777777" w:rsidTr="00EF3999">
        <w:trPr>
          <w:trHeight w:val="285"/>
          <w:jc w:val="center"/>
        </w:trPr>
        <w:tc>
          <w:tcPr>
            <w:tcW w:w="2650" w:type="dxa"/>
            <w:tcBorders>
              <w:top w:val="nil"/>
              <w:left w:val="nil"/>
              <w:bottom w:val="single" w:sz="4" w:space="0" w:color="auto"/>
              <w:right w:val="single" w:sz="4" w:space="0" w:color="auto"/>
            </w:tcBorders>
            <w:shd w:val="clear" w:color="auto" w:fill="auto"/>
            <w:noWrap/>
            <w:vAlign w:val="center"/>
          </w:tcPr>
          <w:p w14:paraId="11E6EB84" w14:textId="77777777" w:rsidR="00EA55D0" w:rsidRPr="00787021" w:rsidRDefault="00EA55D0" w:rsidP="00EF3999">
            <w:pPr>
              <w:widowControl/>
              <w:spacing w:line="200" w:lineRule="exact"/>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城市固定效应</w:t>
            </w:r>
          </w:p>
        </w:tc>
        <w:tc>
          <w:tcPr>
            <w:tcW w:w="2154" w:type="dxa"/>
            <w:tcBorders>
              <w:top w:val="nil"/>
              <w:left w:val="nil"/>
              <w:bottom w:val="single" w:sz="4" w:space="0" w:color="auto"/>
              <w:right w:val="nil"/>
            </w:tcBorders>
            <w:shd w:val="clear" w:color="auto" w:fill="auto"/>
            <w:noWrap/>
            <w:vAlign w:val="center"/>
          </w:tcPr>
          <w:p w14:paraId="62E5E84A"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2154" w:type="dxa"/>
            <w:tcBorders>
              <w:top w:val="nil"/>
              <w:left w:val="single" w:sz="4" w:space="0" w:color="auto"/>
              <w:bottom w:val="single" w:sz="4" w:space="0" w:color="auto"/>
              <w:right w:val="nil"/>
            </w:tcBorders>
            <w:shd w:val="clear" w:color="auto" w:fill="auto"/>
            <w:noWrap/>
            <w:vAlign w:val="center"/>
          </w:tcPr>
          <w:p w14:paraId="290D47B6"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r>
      <w:tr w:rsidR="00EA55D0" w:rsidRPr="00787021" w14:paraId="192A0375" w14:textId="77777777" w:rsidTr="00EF3999">
        <w:trPr>
          <w:trHeight w:val="285"/>
          <w:jc w:val="center"/>
        </w:trPr>
        <w:tc>
          <w:tcPr>
            <w:tcW w:w="2650" w:type="dxa"/>
            <w:tcBorders>
              <w:top w:val="nil"/>
              <w:left w:val="nil"/>
              <w:bottom w:val="single" w:sz="4" w:space="0" w:color="auto"/>
              <w:right w:val="single" w:sz="4" w:space="0" w:color="auto"/>
            </w:tcBorders>
            <w:shd w:val="clear" w:color="auto" w:fill="auto"/>
            <w:noWrap/>
            <w:vAlign w:val="center"/>
          </w:tcPr>
          <w:p w14:paraId="6A206542" w14:textId="77777777" w:rsidR="00EA55D0" w:rsidRPr="00787021" w:rsidRDefault="00EA55D0" w:rsidP="00EF3999">
            <w:pPr>
              <w:widowControl/>
              <w:spacing w:line="200" w:lineRule="exact"/>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年份固定效应</w:t>
            </w:r>
          </w:p>
        </w:tc>
        <w:tc>
          <w:tcPr>
            <w:tcW w:w="2154" w:type="dxa"/>
            <w:tcBorders>
              <w:top w:val="nil"/>
              <w:left w:val="nil"/>
              <w:bottom w:val="single" w:sz="4" w:space="0" w:color="auto"/>
              <w:right w:val="nil"/>
            </w:tcBorders>
            <w:shd w:val="clear" w:color="auto" w:fill="auto"/>
            <w:noWrap/>
            <w:vAlign w:val="center"/>
          </w:tcPr>
          <w:p w14:paraId="77D987D7"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2154" w:type="dxa"/>
            <w:tcBorders>
              <w:top w:val="nil"/>
              <w:left w:val="single" w:sz="4" w:space="0" w:color="auto"/>
              <w:bottom w:val="single" w:sz="4" w:space="0" w:color="auto"/>
              <w:right w:val="nil"/>
            </w:tcBorders>
            <w:shd w:val="clear" w:color="auto" w:fill="auto"/>
            <w:noWrap/>
            <w:vAlign w:val="center"/>
          </w:tcPr>
          <w:p w14:paraId="6F3D2E66"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r>
      <w:tr w:rsidR="00EA55D0" w:rsidRPr="00787021" w14:paraId="41126E44" w14:textId="77777777" w:rsidTr="00EF3999">
        <w:trPr>
          <w:trHeight w:val="285"/>
          <w:jc w:val="center"/>
        </w:trPr>
        <w:tc>
          <w:tcPr>
            <w:tcW w:w="2650" w:type="dxa"/>
            <w:tcBorders>
              <w:top w:val="single" w:sz="4" w:space="0" w:color="auto"/>
              <w:left w:val="nil"/>
              <w:bottom w:val="single" w:sz="4" w:space="0" w:color="auto"/>
              <w:right w:val="single" w:sz="4" w:space="0" w:color="auto"/>
            </w:tcBorders>
            <w:shd w:val="clear" w:color="auto" w:fill="auto"/>
            <w:noWrap/>
            <w:vAlign w:val="center"/>
          </w:tcPr>
          <w:p w14:paraId="7BD3517A" w14:textId="77777777" w:rsidR="00EA55D0" w:rsidRPr="00787021" w:rsidRDefault="00EA55D0" w:rsidP="00EF3999">
            <w:pPr>
              <w:widowControl/>
              <w:spacing w:line="200" w:lineRule="exact"/>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观测值</w:t>
            </w:r>
          </w:p>
        </w:tc>
        <w:tc>
          <w:tcPr>
            <w:tcW w:w="2154" w:type="dxa"/>
            <w:tcBorders>
              <w:top w:val="single" w:sz="4" w:space="0" w:color="auto"/>
              <w:left w:val="nil"/>
              <w:bottom w:val="single" w:sz="4" w:space="0" w:color="auto"/>
              <w:right w:val="nil"/>
            </w:tcBorders>
            <w:shd w:val="clear" w:color="auto" w:fill="auto"/>
            <w:noWrap/>
            <w:vAlign w:val="center"/>
          </w:tcPr>
          <w:p w14:paraId="74E9BB70"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kern w:val="0"/>
                <w:sz w:val="18"/>
                <w:szCs w:val="18"/>
              </w:rPr>
              <w:t>3</w:t>
            </w:r>
            <w:r w:rsidRPr="00787021">
              <w:rPr>
                <w:rFonts w:asciiTheme="majorEastAsia" w:eastAsiaTheme="majorEastAsia" w:hAnsiTheme="majorEastAsia" w:cs="Times New Roman"/>
                <w:color w:val="000000"/>
                <w:kern w:val="0"/>
                <w:sz w:val="18"/>
                <w:szCs w:val="18"/>
              </w:rPr>
              <w:t>796</w:t>
            </w:r>
          </w:p>
        </w:tc>
        <w:tc>
          <w:tcPr>
            <w:tcW w:w="2154" w:type="dxa"/>
            <w:tcBorders>
              <w:top w:val="single" w:sz="4" w:space="0" w:color="auto"/>
              <w:left w:val="single" w:sz="4" w:space="0" w:color="auto"/>
              <w:bottom w:val="single" w:sz="4" w:space="0" w:color="auto"/>
              <w:right w:val="nil"/>
            </w:tcBorders>
            <w:shd w:val="clear" w:color="auto" w:fill="auto"/>
            <w:noWrap/>
            <w:vAlign w:val="center"/>
          </w:tcPr>
          <w:p w14:paraId="45C8BD49"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kern w:val="0"/>
                <w:sz w:val="18"/>
                <w:szCs w:val="18"/>
              </w:rPr>
              <w:t>3</w:t>
            </w:r>
            <w:r w:rsidRPr="00787021">
              <w:rPr>
                <w:rFonts w:asciiTheme="majorEastAsia" w:eastAsiaTheme="majorEastAsia" w:hAnsiTheme="majorEastAsia" w:cs="Times New Roman"/>
                <w:color w:val="000000"/>
                <w:kern w:val="0"/>
                <w:sz w:val="18"/>
                <w:szCs w:val="18"/>
              </w:rPr>
              <w:t>796</w:t>
            </w:r>
          </w:p>
        </w:tc>
      </w:tr>
      <w:tr w:rsidR="00EA55D0" w:rsidRPr="00787021" w14:paraId="23982B97" w14:textId="77777777" w:rsidTr="00EF3999">
        <w:trPr>
          <w:trHeight w:val="285"/>
          <w:jc w:val="center"/>
        </w:trPr>
        <w:tc>
          <w:tcPr>
            <w:tcW w:w="2650" w:type="dxa"/>
            <w:tcBorders>
              <w:top w:val="single" w:sz="4" w:space="0" w:color="auto"/>
              <w:left w:val="nil"/>
              <w:bottom w:val="single" w:sz="4" w:space="0" w:color="auto"/>
              <w:right w:val="single" w:sz="4" w:space="0" w:color="auto"/>
            </w:tcBorders>
            <w:shd w:val="clear" w:color="auto" w:fill="auto"/>
            <w:noWrap/>
            <w:vAlign w:val="center"/>
            <w:hideMark/>
          </w:tcPr>
          <w:p w14:paraId="7B1CEAE2" w14:textId="77777777" w:rsidR="00EA55D0" w:rsidRPr="00787021" w:rsidRDefault="00EA55D0" w:rsidP="00EF3999">
            <w:pPr>
              <w:widowControl/>
              <w:spacing w:line="200" w:lineRule="exact"/>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极大似然值</w:t>
            </w:r>
          </w:p>
        </w:tc>
        <w:tc>
          <w:tcPr>
            <w:tcW w:w="2154" w:type="dxa"/>
            <w:tcBorders>
              <w:top w:val="single" w:sz="4" w:space="0" w:color="auto"/>
              <w:left w:val="nil"/>
              <w:bottom w:val="single" w:sz="4" w:space="0" w:color="auto"/>
              <w:right w:val="nil"/>
            </w:tcBorders>
            <w:shd w:val="clear" w:color="auto" w:fill="auto"/>
            <w:noWrap/>
            <w:vAlign w:val="center"/>
            <w:hideMark/>
          </w:tcPr>
          <w:p w14:paraId="1F6BEB8C"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6891.038</w:t>
            </w:r>
          </w:p>
        </w:tc>
        <w:tc>
          <w:tcPr>
            <w:tcW w:w="2154" w:type="dxa"/>
            <w:tcBorders>
              <w:top w:val="single" w:sz="4" w:space="0" w:color="auto"/>
              <w:left w:val="single" w:sz="4" w:space="0" w:color="auto"/>
              <w:bottom w:val="single" w:sz="4" w:space="0" w:color="auto"/>
              <w:right w:val="nil"/>
            </w:tcBorders>
            <w:shd w:val="clear" w:color="auto" w:fill="auto"/>
            <w:noWrap/>
            <w:vAlign w:val="center"/>
            <w:hideMark/>
          </w:tcPr>
          <w:p w14:paraId="0A380EB0" w14:textId="77777777" w:rsidR="00EA55D0" w:rsidRPr="00787021" w:rsidRDefault="00EA55D0" w:rsidP="00EF3999">
            <w:pPr>
              <w:widowControl/>
              <w:spacing w:line="200" w:lineRule="exact"/>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5098.650 </w:t>
            </w:r>
          </w:p>
        </w:tc>
      </w:tr>
    </w:tbl>
    <w:p w14:paraId="1FCCF56E" w14:textId="77777777" w:rsidR="00EA55D0" w:rsidRPr="00787021" w:rsidRDefault="00EA55D0" w:rsidP="00EA55D0">
      <w:pPr>
        <w:adjustRightInd w:val="0"/>
        <w:snapToGrid w:val="0"/>
        <w:ind w:firstLineChars="200" w:firstLine="360"/>
        <w:rPr>
          <w:rFonts w:asciiTheme="majorEastAsia" w:eastAsiaTheme="majorEastAsia" w:hAnsiTheme="majorEastAsia" w:cs="Times New Roman"/>
          <w:color w:val="000000" w:themeColor="text1"/>
          <w:sz w:val="18"/>
          <w:szCs w:val="18"/>
        </w:rPr>
      </w:pPr>
    </w:p>
    <w:p w14:paraId="14F051EF" w14:textId="7BDB9853" w:rsidR="00EA55D0" w:rsidRPr="00787021" w:rsidRDefault="00D60B14" w:rsidP="00EA55D0">
      <w:pPr>
        <w:adjustRightInd w:val="0"/>
        <w:snapToGrid w:val="0"/>
        <w:ind w:firstLineChars="200" w:firstLine="420"/>
        <w:rPr>
          <w:rFonts w:asciiTheme="majorEastAsia" w:eastAsiaTheme="majorEastAsia" w:hAnsiTheme="majorEastAsia" w:cs="Times New Roman"/>
        </w:rPr>
      </w:pPr>
      <w:r w:rsidRPr="00787021">
        <w:rPr>
          <w:rFonts w:asciiTheme="majorEastAsia" w:eastAsiaTheme="majorEastAsia" w:hAnsiTheme="majorEastAsia" w:cs="Times New Roman" w:hint="eastAsia"/>
          <w:color w:val="000000" w:themeColor="text1"/>
          <w:szCs w:val="24"/>
        </w:rPr>
        <w:t>根据表4</w:t>
      </w:r>
      <w:r w:rsidR="00EA55D0" w:rsidRPr="00787021">
        <w:rPr>
          <w:rFonts w:asciiTheme="majorEastAsia" w:eastAsiaTheme="majorEastAsia" w:hAnsiTheme="majorEastAsia" w:cs="Times New Roman" w:hint="eastAsia"/>
          <w:color w:val="000000" w:themeColor="text1"/>
          <w:szCs w:val="24"/>
        </w:rPr>
        <w:t>，2008年后省界屏蔽效应变大，</w:t>
      </w:r>
      <w:r w:rsidR="00C45159" w:rsidRPr="00787021">
        <w:rPr>
          <w:rFonts w:asciiTheme="majorEastAsia" w:eastAsiaTheme="majorEastAsia" w:hAnsiTheme="majorEastAsia" w:cs="Times New Roman" w:hint="eastAsia"/>
          <w:color w:val="000000" w:themeColor="text1"/>
          <w:szCs w:val="24"/>
        </w:rPr>
        <w:t>证实地方保护是省界屏蔽技术扩散的一个成因。对比列（1）和列（2）可知，</w:t>
      </w:r>
      <w:r w:rsidR="00EA55D0" w:rsidRPr="00787021">
        <w:rPr>
          <w:rFonts w:asciiTheme="majorEastAsia" w:eastAsiaTheme="majorEastAsia" w:hAnsiTheme="majorEastAsia" w:cs="Times New Roman" w:hint="eastAsia"/>
          <w:color w:val="000000" w:themeColor="text1"/>
          <w:szCs w:val="24"/>
        </w:rPr>
        <w:t>次贷危机前后，同省</w:t>
      </w:r>
      <w:r w:rsidR="00C45159" w:rsidRPr="00787021">
        <w:rPr>
          <w:rFonts w:asciiTheme="majorEastAsia" w:eastAsiaTheme="majorEastAsia" w:hAnsiTheme="majorEastAsia" w:cs="Times New Roman" w:hint="eastAsia"/>
          <w:color w:val="000000" w:themeColor="text1"/>
          <w:szCs w:val="24"/>
        </w:rPr>
        <w:t>毗邻城市</w:t>
      </w:r>
      <w:r w:rsidR="00EA55D0" w:rsidRPr="00787021">
        <w:rPr>
          <w:rFonts w:asciiTheme="majorEastAsia" w:eastAsiaTheme="majorEastAsia" w:hAnsiTheme="majorEastAsia" w:cs="Times New Roman" w:hint="eastAsia"/>
          <w:color w:val="000000" w:themeColor="text1"/>
          <w:szCs w:val="24"/>
        </w:rPr>
        <w:t>间的技术扩散效应</w:t>
      </w:r>
      <w:r w:rsidR="00C45159" w:rsidRPr="00787021">
        <w:rPr>
          <w:rFonts w:asciiTheme="majorEastAsia" w:eastAsiaTheme="majorEastAsia" w:hAnsiTheme="majorEastAsia" w:cs="Times New Roman" w:hint="eastAsia"/>
          <w:color w:val="000000" w:themeColor="text1"/>
          <w:szCs w:val="24"/>
        </w:rPr>
        <w:t>变化很小（</w:t>
      </w:r>
      <w:r w:rsidR="00EA55D0" w:rsidRPr="00787021">
        <w:rPr>
          <w:rFonts w:asciiTheme="majorEastAsia" w:eastAsiaTheme="majorEastAsia" w:hAnsiTheme="majorEastAsia" w:cs="Times New Roman" w:hint="eastAsia"/>
          <w:color w:val="000000" w:themeColor="text1"/>
          <w:szCs w:val="24"/>
        </w:rPr>
        <w:t>分别为0.320和0.327</w:t>
      </w:r>
      <w:r w:rsidR="00C45159" w:rsidRPr="00787021">
        <w:rPr>
          <w:rFonts w:asciiTheme="majorEastAsia" w:eastAsiaTheme="majorEastAsia" w:hAnsiTheme="majorEastAsia" w:cs="Times New Roman" w:hint="eastAsia"/>
          <w:color w:val="000000" w:themeColor="text1"/>
          <w:szCs w:val="24"/>
        </w:rPr>
        <w:t>），但省际毗邻城市</w:t>
      </w:r>
      <w:r w:rsidR="00EA55D0" w:rsidRPr="00787021">
        <w:rPr>
          <w:rFonts w:asciiTheme="majorEastAsia" w:eastAsiaTheme="majorEastAsia" w:hAnsiTheme="majorEastAsia" w:cs="Times New Roman" w:hint="eastAsia"/>
          <w:color w:val="000000" w:themeColor="text1"/>
          <w:szCs w:val="24"/>
        </w:rPr>
        <w:t>间的技术扩散效应</w:t>
      </w:r>
      <w:r w:rsidR="00C45159" w:rsidRPr="00787021">
        <w:rPr>
          <w:rFonts w:asciiTheme="majorEastAsia" w:eastAsiaTheme="majorEastAsia" w:hAnsiTheme="majorEastAsia" w:cs="Times New Roman" w:hint="eastAsia"/>
          <w:color w:val="000000" w:themeColor="text1"/>
          <w:szCs w:val="24"/>
        </w:rPr>
        <w:t>大幅下降（</w:t>
      </w:r>
      <w:r w:rsidR="00EA55D0" w:rsidRPr="00787021">
        <w:rPr>
          <w:rFonts w:asciiTheme="majorEastAsia" w:eastAsiaTheme="majorEastAsia" w:hAnsiTheme="majorEastAsia" w:cs="Times New Roman" w:hint="eastAsia"/>
          <w:color w:val="000000" w:themeColor="text1"/>
          <w:szCs w:val="24"/>
        </w:rPr>
        <w:t>由0.180变为0.014</w:t>
      </w:r>
      <w:r w:rsidR="00C45159" w:rsidRPr="00787021">
        <w:rPr>
          <w:rFonts w:asciiTheme="majorEastAsia" w:eastAsiaTheme="majorEastAsia" w:hAnsiTheme="majorEastAsia" w:cs="Times New Roman" w:hint="eastAsia"/>
          <w:color w:val="000000" w:themeColor="text1"/>
          <w:szCs w:val="24"/>
        </w:rPr>
        <w:t>），导致</w:t>
      </w:r>
      <w:r w:rsidR="00EA55D0" w:rsidRPr="00787021">
        <w:rPr>
          <w:rFonts w:asciiTheme="majorEastAsia" w:eastAsiaTheme="majorEastAsia" w:hAnsiTheme="majorEastAsia" w:cs="Times New Roman" w:hint="eastAsia"/>
          <w:color w:val="000000" w:themeColor="text1"/>
          <w:szCs w:val="24"/>
        </w:rPr>
        <w:t>省界屏蔽效应</w:t>
      </w:r>
      <w:r w:rsidR="00C45159" w:rsidRPr="00787021">
        <w:rPr>
          <w:rFonts w:asciiTheme="majorEastAsia" w:eastAsiaTheme="majorEastAsia" w:hAnsiTheme="majorEastAsia" w:cs="Times New Roman" w:hint="eastAsia"/>
          <w:color w:val="000000" w:themeColor="text1"/>
          <w:szCs w:val="24"/>
        </w:rPr>
        <w:t>相应地</w:t>
      </w:r>
      <w:r w:rsidR="00EA55D0" w:rsidRPr="00787021">
        <w:rPr>
          <w:rFonts w:asciiTheme="majorEastAsia" w:eastAsiaTheme="majorEastAsia" w:hAnsiTheme="majorEastAsia" w:cs="Times New Roman" w:hint="eastAsia"/>
          <w:color w:val="000000" w:themeColor="text1"/>
          <w:szCs w:val="24"/>
        </w:rPr>
        <w:t>由0.141变为0.313，增大了一倍多。</w:t>
      </w:r>
      <w:r w:rsidR="000261EC" w:rsidRPr="00787021">
        <w:rPr>
          <w:rFonts w:asciiTheme="majorEastAsia" w:eastAsiaTheme="majorEastAsia" w:hAnsiTheme="majorEastAsia" w:cs="Times New Roman" w:hint="eastAsia"/>
          <w:color w:val="000000" w:themeColor="text1"/>
          <w:szCs w:val="24"/>
        </w:rPr>
        <w:t>次贷危机前后因为方言、地形</w:t>
      </w:r>
      <w:r w:rsidR="006E27AE" w:rsidRPr="00787021">
        <w:rPr>
          <w:rFonts w:asciiTheme="majorEastAsia" w:eastAsiaTheme="majorEastAsia" w:hAnsiTheme="majorEastAsia" w:cs="Times New Roman" w:hint="eastAsia"/>
          <w:color w:val="000000" w:themeColor="text1"/>
          <w:szCs w:val="24"/>
        </w:rPr>
        <w:t>等客观</w:t>
      </w:r>
      <w:r w:rsidR="000261EC" w:rsidRPr="00787021">
        <w:rPr>
          <w:rFonts w:asciiTheme="majorEastAsia" w:eastAsiaTheme="majorEastAsia" w:hAnsiTheme="majorEastAsia" w:cs="Times New Roman" w:hint="eastAsia"/>
          <w:color w:val="000000" w:themeColor="text1"/>
          <w:szCs w:val="24"/>
        </w:rPr>
        <w:t>因素都未变</w:t>
      </w:r>
      <w:r w:rsidR="006E27AE" w:rsidRPr="00787021">
        <w:rPr>
          <w:rStyle w:val="ad"/>
          <w:rFonts w:asciiTheme="majorEastAsia" w:eastAsiaTheme="majorEastAsia" w:hAnsiTheme="majorEastAsia" w:cs="Times New Roman"/>
          <w:color w:val="000000" w:themeColor="text1"/>
          <w:szCs w:val="24"/>
        </w:rPr>
        <w:footnoteReference w:id="24"/>
      </w:r>
      <w:r w:rsidR="000261EC" w:rsidRPr="00787021">
        <w:rPr>
          <w:rFonts w:asciiTheme="majorEastAsia" w:eastAsiaTheme="majorEastAsia" w:hAnsiTheme="majorEastAsia" w:cs="Times New Roman" w:hint="eastAsia"/>
          <w:color w:val="000000" w:themeColor="text1"/>
          <w:szCs w:val="24"/>
        </w:rPr>
        <w:t>，所以同省毗邻城市间技术扩散几乎不变、但省际毗邻城市间技术扩散大幅下降这个现象只能由地方保护强度变化来解释，因而证实了省界屏蔽</w:t>
      </w:r>
      <w:r w:rsidR="006E27AE" w:rsidRPr="00787021">
        <w:rPr>
          <w:rFonts w:asciiTheme="majorEastAsia" w:eastAsiaTheme="majorEastAsia" w:hAnsiTheme="majorEastAsia" w:cs="Times New Roman" w:hint="eastAsia"/>
          <w:color w:val="000000" w:themeColor="text1"/>
          <w:szCs w:val="24"/>
        </w:rPr>
        <w:t>技术扩散的原因包含地方保护。</w:t>
      </w:r>
    </w:p>
    <w:p w14:paraId="17104A3C" w14:textId="75623977" w:rsidR="00261DC9" w:rsidRPr="00787021" w:rsidRDefault="00261DC9"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表5显示的省界屏蔽纯技术效率的空间扩散、但不屏蔽技术创新和规模效率的空间扩散，进一步证实</w:t>
      </w:r>
      <w:r w:rsidR="00E830AA" w:rsidRPr="00787021">
        <w:rPr>
          <w:rFonts w:asciiTheme="majorEastAsia" w:eastAsiaTheme="majorEastAsia" w:hAnsiTheme="majorEastAsia" w:cs="Times New Roman" w:hint="eastAsia"/>
          <w:color w:val="000000" w:themeColor="text1"/>
          <w:szCs w:val="24"/>
        </w:rPr>
        <w:t>地方保护导致省界屏蔽效应。在表</w:t>
      </w:r>
      <w:r w:rsidR="00E830AA" w:rsidRPr="00787021">
        <w:rPr>
          <w:rFonts w:asciiTheme="majorEastAsia" w:eastAsiaTheme="majorEastAsia" w:hAnsiTheme="majorEastAsia" w:cs="Times New Roman"/>
          <w:color w:val="000000" w:themeColor="text1"/>
          <w:szCs w:val="24"/>
        </w:rPr>
        <w:t>5</w:t>
      </w:r>
      <w:r w:rsidR="00E830AA" w:rsidRPr="00787021">
        <w:rPr>
          <w:rFonts w:asciiTheme="majorEastAsia" w:eastAsiaTheme="majorEastAsia" w:hAnsiTheme="majorEastAsia" w:cs="Times New Roman" w:hint="eastAsia"/>
          <w:color w:val="000000" w:themeColor="text1"/>
          <w:szCs w:val="24"/>
        </w:rPr>
        <w:t>中，</w:t>
      </w:r>
      <w:r w:rsidR="00E830AA" w:rsidRPr="00787021">
        <w:rPr>
          <w:rFonts w:asciiTheme="majorEastAsia" w:eastAsiaTheme="majorEastAsia" w:hAnsiTheme="majorEastAsia" w:cs="Times New Roman" w:hint="eastAsia"/>
          <w:szCs w:val="21"/>
        </w:rPr>
        <w:t>“省内邻近矩阵×纯技术效率”</w:t>
      </w:r>
      <w:r w:rsidRPr="00787021">
        <w:rPr>
          <w:rFonts w:asciiTheme="majorEastAsia" w:eastAsiaTheme="majorEastAsia" w:hAnsiTheme="majorEastAsia" w:cs="Times New Roman" w:hint="eastAsia"/>
          <w:color w:val="000000" w:themeColor="text1"/>
          <w:szCs w:val="24"/>
        </w:rPr>
        <w:t>的系数估计值（0.346）大于</w:t>
      </w:r>
      <w:r w:rsidR="00E830AA" w:rsidRPr="00787021">
        <w:rPr>
          <w:rFonts w:asciiTheme="majorEastAsia" w:eastAsiaTheme="majorEastAsia" w:hAnsiTheme="majorEastAsia" w:cs="Times New Roman" w:hint="eastAsia"/>
          <w:szCs w:val="21"/>
        </w:rPr>
        <w:t>“省际邻近矩阵×纯技术效率”</w:t>
      </w:r>
      <w:r w:rsidRPr="00787021">
        <w:rPr>
          <w:rFonts w:asciiTheme="majorEastAsia" w:eastAsiaTheme="majorEastAsia" w:hAnsiTheme="majorEastAsia" w:cs="Times New Roman" w:hint="eastAsia"/>
          <w:color w:val="000000" w:themeColor="text1"/>
          <w:szCs w:val="24"/>
        </w:rPr>
        <w:t>的0.227，表明省界屏蔽纯技术效率的扩散；然而，对于技术创新指数和规模效率指数而言，其与省内邻近矩阵交互项的系数估计值小于其与省际邻近矩阵交互项的，意味着省界未屏蔽技术创新和规模效率的空间扩散。</w:t>
      </w:r>
      <w:r w:rsidRPr="00787021">
        <w:rPr>
          <w:rFonts w:asciiTheme="majorEastAsia" w:eastAsiaTheme="majorEastAsia" w:hAnsiTheme="majorEastAsia" w:cs="Times New Roman" w:hint="eastAsia"/>
          <w:color w:val="000000" w:themeColor="text1"/>
          <w:szCs w:val="24"/>
        </w:rPr>
        <w:lastRenderedPageBreak/>
        <w:t>这些结论并不难以理解。在中国“分级管理、分灶吃饭”的政治经济体制下，某市能提升纯技术效率的制度创新更容易被省政府推广到同省的其它市，但相对较难推广到外省的城市，因此省界会屏蔽纯技术效率的空间扩散。技术创新和规模效率在省外扩散得更多，原因在于中国的研发在样本期间以技术模仿为主，各省技术创新和规模效率的进步主要来自新工业项目的引进。某省政府在批准下辖某市引进新项目后，一般会出于防止重复建设的考虑禁止下辖其它市再上马同类新项目。但是，其它省政府为了和该省竞争，也会引进同类新项目。因此，某市源自技术创新和规模效率的全要素生产率进步，更易扩散到外省的毗邻市。</w:t>
      </w:r>
    </w:p>
    <w:p w14:paraId="2AFFDD9D" w14:textId="6CF8DC11" w:rsidR="00202951" w:rsidRPr="00787021" w:rsidRDefault="00202951" w:rsidP="00B758A0">
      <w:pPr>
        <w:adjustRightInd w:val="0"/>
        <w:snapToGrid w:val="0"/>
        <w:jc w:val="center"/>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hint="eastAsia"/>
          <w:color w:val="000000" w:themeColor="text1"/>
          <w:sz w:val="18"/>
          <w:szCs w:val="18"/>
        </w:rPr>
        <w:t>表</w:t>
      </w:r>
      <w:r w:rsidR="00261DC9" w:rsidRPr="00787021">
        <w:rPr>
          <w:rFonts w:asciiTheme="majorEastAsia" w:eastAsiaTheme="majorEastAsia" w:hAnsiTheme="majorEastAsia" w:cs="Times New Roman"/>
          <w:color w:val="000000" w:themeColor="text1"/>
          <w:sz w:val="18"/>
          <w:szCs w:val="18"/>
        </w:rPr>
        <w:t>5</w:t>
      </w:r>
      <w:r w:rsidRPr="00787021">
        <w:rPr>
          <w:rFonts w:asciiTheme="majorEastAsia" w:eastAsiaTheme="majorEastAsia" w:hAnsiTheme="majorEastAsia" w:cs="Times New Roman" w:hint="eastAsia"/>
          <w:color w:val="000000" w:themeColor="text1"/>
          <w:sz w:val="18"/>
          <w:szCs w:val="18"/>
        </w:rPr>
        <w:t xml:space="preserve"> </w:t>
      </w:r>
      <w:r w:rsidR="008021F8" w:rsidRPr="00787021">
        <w:rPr>
          <w:rFonts w:asciiTheme="majorEastAsia" w:eastAsiaTheme="majorEastAsia" w:hAnsiTheme="majorEastAsia" w:cs="Times New Roman" w:hint="eastAsia"/>
          <w:color w:val="000000" w:themeColor="text1"/>
          <w:sz w:val="18"/>
          <w:szCs w:val="18"/>
        </w:rPr>
        <w:t>省界对不同</w:t>
      </w:r>
      <w:r w:rsidR="000B095D" w:rsidRPr="00787021">
        <w:rPr>
          <w:rFonts w:asciiTheme="majorEastAsia" w:eastAsiaTheme="majorEastAsia" w:hAnsiTheme="majorEastAsia" w:cs="Times New Roman" w:hint="eastAsia"/>
          <w:color w:val="000000" w:themeColor="text1"/>
          <w:sz w:val="18"/>
          <w:szCs w:val="18"/>
        </w:rPr>
        <w:t>类型</w:t>
      </w:r>
      <w:r w:rsidR="008021F8" w:rsidRPr="00787021">
        <w:rPr>
          <w:rFonts w:asciiTheme="majorEastAsia" w:eastAsiaTheme="majorEastAsia" w:hAnsiTheme="majorEastAsia" w:cs="Times New Roman" w:hint="eastAsia"/>
          <w:color w:val="000000" w:themeColor="text1"/>
          <w:sz w:val="18"/>
          <w:szCs w:val="18"/>
        </w:rPr>
        <w:t>技术扩散的屏蔽效应</w:t>
      </w:r>
    </w:p>
    <w:tbl>
      <w:tblPr>
        <w:tblW w:w="8277" w:type="dxa"/>
        <w:jc w:val="center"/>
        <w:tblLook w:val="04A0" w:firstRow="1" w:lastRow="0" w:firstColumn="1" w:lastColumn="0" w:noHBand="0" w:noVBand="1"/>
      </w:tblPr>
      <w:tblGrid>
        <w:gridCol w:w="2835"/>
        <w:gridCol w:w="1814"/>
        <w:gridCol w:w="1814"/>
        <w:gridCol w:w="1814"/>
      </w:tblGrid>
      <w:tr w:rsidR="00006316" w:rsidRPr="00787021" w14:paraId="67EE0495" w14:textId="77777777" w:rsidTr="00592920">
        <w:trPr>
          <w:trHeight w:val="750"/>
          <w:jc w:val="center"/>
        </w:trPr>
        <w:tc>
          <w:tcPr>
            <w:tcW w:w="2835" w:type="dxa"/>
            <w:tcBorders>
              <w:top w:val="double" w:sz="6" w:space="0" w:color="auto"/>
              <w:left w:val="nil"/>
              <w:bottom w:val="double" w:sz="6" w:space="0" w:color="auto"/>
              <w:right w:val="single" w:sz="4" w:space="0" w:color="auto"/>
            </w:tcBorders>
            <w:shd w:val="clear" w:color="auto" w:fill="auto"/>
            <w:noWrap/>
            <w:vAlign w:val="center"/>
            <w:hideMark/>
          </w:tcPr>
          <w:p w14:paraId="12E45AC3" w14:textId="77777777" w:rsidR="00006316" w:rsidRPr="00787021" w:rsidRDefault="00006316" w:rsidP="00A222B8">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变量</w:t>
            </w:r>
          </w:p>
        </w:tc>
        <w:tc>
          <w:tcPr>
            <w:tcW w:w="1814" w:type="dxa"/>
            <w:tcBorders>
              <w:top w:val="double" w:sz="6" w:space="0" w:color="auto"/>
              <w:left w:val="nil"/>
              <w:bottom w:val="double" w:sz="6" w:space="0" w:color="auto"/>
              <w:right w:val="single" w:sz="4" w:space="0" w:color="auto"/>
            </w:tcBorders>
            <w:vAlign w:val="center"/>
          </w:tcPr>
          <w:p w14:paraId="18217C10" w14:textId="77777777" w:rsidR="005E64F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(1)</w:t>
            </w:r>
          </w:p>
          <w:p w14:paraId="5D7AB970" w14:textId="3BE23729"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纯技术效率</w:t>
            </w:r>
          </w:p>
        </w:tc>
        <w:tc>
          <w:tcPr>
            <w:tcW w:w="1814"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5CD57168" w14:textId="77777777" w:rsidR="005E64F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(2)</w:t>
            </w:r>
          </w:p>
          <w:p w14:paraId="4828EC48" w14:textId="52157D50"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技术创新</w:t>
            </w:r>
          </w:p>
        </w:tc>
        <w:tc>
          <w:tcPr>
            <w:tcW w:w="1814" w:type="dxa"/>
            <w:tcBorders>
              <w:top w:val="double" w:sz="6" w:space="0" w:color="auto"/>
              <w:left w:val="nil"/>
              <w:bottom w:val="double" w:sz="6" w:space="0" w:color="auto"/>
            </w:tcBorders>
            <w:vAlign w:val="center"/>
          </w:tcPr>
          <w:p w14:paraId="753A82D1" w14:textId="77777777" w:rsidR="005E64F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(3)</w:t>
            </w:r>
          </w:p>
          <w:p w14:paraId="64FD63E4" w14:textId="397FABCB"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规模效率</w:t>
            </w:r>
          </w:p>
        </w:tc>
      </w:tr>
      <w:tr w:rsidR="00006316" w:rsidRPr="00787021" w14:paraId="7A42ABA4" w14:textId="77777777" w:rsidTr="00592920">
        <w:trPr>
          <w:trHeight w:val="480"/>
          <w:jc w:val="center"/>
        </w:trPr>
        <w:tc>
          <w:tcPr>
            <w:tcW w:w="2835" w:type="dxa"/>
            <w:tcBorders>
              <w:top w:val="single" w:sz="4" w:space="0" w:color="auto"/>
              <w:left w:val="nil"/>
              <w:bottom w:val="single" w:sz="4" w:space="0" w:color="auto"/>
              <w:right w:val="single" w:sz="4" w:space="0" w:color="auto"/>
            </w:tcBorders>
            <w:shd w:val="clear" w:color="auto" w:fill="auto"/>
            <w:vAlign w:val="center"/>
            <w:hideMark/>
          </w:tcPr>
          <w:p w14:paraId="3132B168" w14:textId="77777777" w:rsidR="00006316" w:rsidRPr="00787021" w:rsidRDefault="00006316" w:rsidP="00A222B8">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省内邻近矩阵×技术水平分解项</w:t>
            </w:r>
          </w:p>
        </w:tc>
        <w:tc>
          <w:tcPr>
            <w:tcW w:w="1814" w:type="dxa"/>
            <w:tcBorders>
              <w:top w:val="nil"/>
              <w:left w:val="nil"/>
              <w:bottom w:val="single" w:sz="4" w:space="0" w:color="auto"/>
              <w:right w:val="single" w:sz="4" w:space="0" w:color="auto"/>
            </w:tcBorders>
            <w:vAlign w:val="center"/>
          </w:tcPr>
          <w:p w14:paraId="486449C5" w14:textId="77777777" w:rsidR="005E64F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0.346***</w:t>
            </w:r>
          </w:p>
          <w:p w14:paraId="00CC9E21" w14:textId="60B9865B"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(0.025)</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1912746A" w14:textId="77777777" w:rsidR="005E64F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0.481***</w:t>
            </w:r>
          </w:p>
          <w:p w14:paraId="44DB0612" w14:textId="4A6ED5F2"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(0.023)</w:t>
            </w:r>
          </w:p>
        </w:tc>
        <w:tc>
          <w:tcPr>
            <w:tcW w:w="1814" w:type="dxa"/>
            <w:tcBorders>
              <w:top w:val="nil"/>
              <w:left w:val="nil"/>
              <w:bottom w:val="single" w:sz="4" w:space="0" w:color="auto"/>
            </w:tcBorders>
            <w:vAlign w:val="center"/>
          </w:tcPr>
          <w:p w14:paraId="11F87A80" w14:textId="77777777" w:rsidR="005E64F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0.256***</w:t>
            </w:r>
          </w:p>
          <w:p w14:paraId="2184AF38" w14:textId="7408D5A1"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(0.026)</w:t>
            </w:r>
          </w:p>
        </w:tc>
      </w:tr>
      <w:tr w:rsidR="00006316" w:rsidRPr="00787021" w14:paraId="0EF38198" w14:textId="77777777" w:rsidTr="00A222B8">
        <w:trPr>
          <w:trHeight w:val="480"/>
          <w:jc w:val="center"/>
        </w:trPr>
        <w:tc>
          <w:tcPr>
            <w:tcW w:w="2835" w:type="dxa"/>
            <w:tcBorders>
              <w:top w:val="nil"/>
              <w:left w:val="nil"/>
              <w:bottom w:val="single" w:sz="4" w:space="0" w:color="auto"/>
              <w:right w:val="single" w:sz="4" w:space="0" w:color="auto"/>
            </w:tcBorders>
            <w:shd w:val="clear" w:color="auto" w:fill="auto"/>
            <w:vAlign w:val="center"/>
            <w:hideMark/>
          </w:tcPr>
          <w:p w14:paraId="6ABFAA89" w14:textId="77777777" w:rsidR="00006316" w:rsidRPr="00787021" w:rsidRDefault="00006316" w:rsidP="00A222B8">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省际邻近矩阵×技术水平分解项</w:t>
            </w:r>
          </w:p>
        </w:tc>
        <w:tc>
          <w:tcPr>
            <w:tcW w:w="1814" w:type="dxa"/>
            <w:tcBorders>
              <w:top w:val="nil"/>
              <w:left w:val="nil"/>
              <w:bottom w:val="single" w:sz="4" w:space="0" w:color="auto"/>
              <w:right w:val="single" w:sz="4" w:space="0" w:color="auto"/>
            </w:tcBorders>
            <w:vAlign w:val="center"/>
          </w:tcPr>
          <w:p w14:paraId="475C3837" w14:textId="77777777" w:rsidR="005E64F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0.227***</w:t>
            </w:r>
          </w:p>
          <w:p w14:paraId="55FE42A1" w14:textId="04804177"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(0.046)</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75FFF3FA" w14:textId="77777777" w:rsidR="005E64F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0.577***</w:t>
            </w:r>
          </w:p>
          <w:p w14:paraId="164EF3CE" w14:textId="37E5627C"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(0.040)</w:t>
            </w:r>
          </w:p>
        </w:tc>
        <w:tc>
          <w:tcPr>
            <w:tcW w:w="1814" w:type="dxa"/>
            <w:tcBorders>
              <w:top w:val="nil"/>
              <w:left w:val="nil"/>
              <w:bottom w:val="single" w:sz="4" w:space="0" w:color="auto"/>
            </w:tcBorders>
            <w:vAlign w:val="center"/>
          </w:tcPr>
          <w:p w14:paraId="640AB6AF" w14:textId="77777777" w:rsidR="005E64F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0.395***</w:t>
            </w:r>
          </w:p>
          <w:p w14:paraId="6DEBED17" w14:textId="773FC237"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(0.045)</w:t>
            </w:r>
          </w:p>
        </w:tc>
      </w:tr>
      <w:tr w:rsidR="00006316" w:rsidRPr="00787021" w14:paraId="6DCA3802" w14:textId="77777777" w:rsidTr="00A222B8">
        <w:trPr>
          <w:trHeight w:val="480"/>
          <w:jc w:val="center"/>
        </w:trPr>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4C3FC85" w14:textId="44F56A04" w:rsidR="00006316" w:rsidRPr="00787021" w:rsidRDefault="003316E3" w:rsidP="00A222B8">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省界</w:t>
            </w:r>
            <w:r w:rsidR="00006316" w:rsidRPr="00787021">
              <w:rPr>
                <w:rFonts w:asciiTheme="majorEastAsia" w:eastAsiaTheme="majorEastAsia" w:hAnsiTheme="majorEastAsia" w:cs="宋体" w:hint="eastAsia"/>
                <w:color w:val="000000" w:themeColor="text1"/>
                <w:kern w:val="0"/>
                <w:sz w:val="18"/>
                <w:szCs w:val="18"/>
              </w:rPr>
              <w:t>屏蔽效应</w:t>
            </w:r>
          </w:p>
        </w:tc>
        <w:tc>
          <w:tcPr>
            <w:tcW w:w="1814" w:type="dxa"/>
            <w:tcBorders>
              <w:top w:val="single" w:sz="4" w:space="0" w:color="auto"/>
              <w:left w:val="nil"/>
              <w:bottom w:val="single" w:sz="4" w:space="0" w:color="auto"/>
              <w:right w:val="single" w:sz="4" w:space="0" w:color="auto"/>
            </w:tcBorders>
            <w:vAlign w:val="center"/>
          </w:tcPr>
          <w:p w14:paraId="52F70EAF" w14:textId="77777777" w:rsidR="005E64F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0.119**</w:t>
            </w:r>
          </w:p>
          <w:p w14:paraId="6DBB27B8" w14:textId="40388299"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(0.054)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9D52" w14:textId="77777777" w:rsidR="005E64F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-0.095**</w:t>
            </w:r>
          </w:p>
          <w:p w14:paraId="3FEFC0E5" w14:textId="6AFB2703"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（0.048）</w:t>
            </w:r>
          </w:p>
        </w:tc>
        <w:tc>
          <w:tcPr>
            <w:tcW w:w="1814" w:type="dxa"/>
            <w:tcBorders>
              <w:top w:val="single" w:sz="4" w:space="0" w:color="auto"/>
              <w:left w:val="nil"/>
              <w:bottom w:val="single" w:sz="4" w:space="0" w:color="auto"/>
            </w:tcBorders>
            <w:vAlign w:val="center"/>
          </w:tcPr>
          <w:p w14:paraId="564993EC" w14:textId="77777777" w:rsidR="005E64F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-0.130**</w:t>
            </w:r>
          </w:p>
          <w:p w14:paraId="6BC7DF30" w14:textId="71E416BF"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(0.054)</w:t>
            </w:r>
          </w:p>
        </w:tc>
      </w:tr>
      <w:tr w:rsidR="00A222B8" w:rsidRPr="00787021" w14:paraId="61BF62F1" w14:textId="77777777" w:rsidTr="00A222B8">
        <w:trPr>
          <w:trHeight w:val="402"/>
          <w:jc w:val="center"/>
        </w:trPr>
        <w:tc>
          <w:tcPr>
            <w:tcW w:w="2835" w:type="dxa"/>
            <w:tcBorders>
              <w:top w:val="nil"/>
              <w:left w:val="nil"/>
              <w:bottom w:val="single" w:sz="4" w:space="0" w:color="auto"/>
              <w:right w:val="single" w:sz="4" w:space="0" w:color="auto"/>
            </w:tcBorders>
            <w:shd w:val="clear" w:color="auto" w:fill="auto"/>
            <w:noWrap/>
            <w:vAlign w:val="center"/>
          </w:tcPr>
          <w:p w14:paraId="17890CD0" w14:textId="763E7DE4" w:rsidR="00A222B8" w:rsidRPr="00787021" w:rsidRDefault="00A222B8" w:rsidP="00A222B8">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控制变量</w:t>
            </w:r>
          </w:p>
        </w:tc>
        <w:tc>
          <w:tcPr>
            <w:tcW w:w="1814" w:type="dxa"/>
            <w:tcBorders>
              <w:top w:val="nil"/>
              <w:left w:val="nil"/>
              <w:bottom w:val="single" w:sz="4" w:space="0" w:color="auto"/>
              <w:right w:val="single" w:sz="4" w:space="0" w:color="auto"/>
            </w:tcBorders>
            <w:vAlign w:val="center"/>
          </w:tcPr>
          <w:p w14:paraId="7FBD52C9" w14:textId="5D6E3B0C" w:rsidR="00A222B8" w:rsidRPr="00787021" w:rsidRDefault="00A222B8" w:rsidP="00A222B8">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814" w:type="dxa"/>
            <w:tcBorders>
              <w:top w:val="nil"/>
              <w:left w:val="single" w:sz="4" w:space="0" w:color="auto"/>
              <w:bottom w:val="single" w:sz="4" w:space="0" w:color="auto"/>
              <w:right w:val="single" w:sz="4" w:space="0" w:color="auto"/>
            </w:tcBorders>
            <w:shd w:val="clear" w:color="auto" w:fill="auto"/>
            <w:noWrap/>
            <w:vAlign w:val="center"/>
          </w:tcPr>
          <w:p w14:paraId="1D1DF750" w14:textId="68DC1EDD" w:rsidR="00A222B8" w:rsidRPr="00787021" w:rsidRDefault="00A222B8" w:rsidP="00A222B8">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814" w:type="dxa"/>
            <w:tcBorders>
              <w:top w:val="nil"/>
              <w:left w:val="nil"/>
              <w:bottom w:val="single" w:sz="4" w:space="0" w:color="auto"/>
            </w:tcBorders>
            <w:vAlign w:val="center"/>
          </w:tcPr>
          <w:p w14:paraId="21A56925" w14:textId="48A66702" w:rsidR="00A222B8" w:rsidRPr="00787021" w:rsidRDefault="00A222B8" w:rsidP="00A222B8">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r>
      <w:tr w:rsidR="00A222B8" w:rsidRPr="00787021" w14:paraId="51B3C3B3" w14:textId="77777777" w:rsidTr="00A222B8">
        <w:trPr>
          <w:trHeight w:val="402"/>
          <w:jc w:val="center"/>
        </w:trPr>
        <w:tc>
          <w:tcPr>
            <w:tcW w:w="2835" w:type="dxa"/>
            <w:tcBorders>
              <w:top w:val="nil"/>
              <w:left w:val="nil"/>
              <w:bottom w:val="single" w:sz="4" w:space="0" w:color="auto"/>
              <w:right w:val="single" w:sz="4" w:space="0" w:color="auto"/>
            </w:tcBorders>
            <w:shd w:val="clear" w:color="auto" w:fill="auto"/>
            <w:noWrap/>
            <w:vAlign w:val="center"/>
          </w:tcPr>
          <w:p w14:paraId="72C99E07" w14:textId="5F98E684" w:rsidR="00A222B8" w:rsidRPr="00787021" w:rsidRDefault="00A222B8" w:rsidP="00A222B8">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城市固定效应</w:t>
            </w:r>
          </w:p>
        </w:tc>
        <w:tc>
          <w:tcPr>
            <w:tcW w:w="1814" w:type="dxa"/>
            <w:tcBorders>
              <w:top w:val="nil"/>
              <w:left w:val="nil"/>
              <w:bottom w:val="single" w:sz="4" w:space="0" w:color="auto"/>
              <w:right w:val="single" w:sz="4" w:space="0" w:color="auto"/>
            </w:tcBorders>
            <w:vAlign w:val="center"/>
          </w:tcPr>
          <w:p w14:paraId="3BC06A0E" w14:textId="07D034D1" w:rsidR="00A222B8" w:rsidRPr="00787021" w:rsidRDefault="00A222B8" w:rsidP="00A222B8">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814" w:type="dxa"/>
            <w:tcBorders>
              <w:top w:val="nil"/>
              <w:left w:val="single" w:sz="4" w:space="0" w:color="auto"/>
              <w:bottom w:val="single" w:sz="4" w:space="0" w:color="auto"/>
              <w:right w:val="single" w:sz="4" w:space="0" w:color="auto"/>
            </w:tcBorders>
            <w:shd w:val="clear" w:color="auto" w:fill="auto"/>
            <w:noWrap/>
            <w:vAlign w:val="center"/>
          </w:tcPr>
          <w:p w14:paraId="5FB16A22" w14:textId="5986E7C0" w:rsidR="00A222B8" w:rsidRPr="00787021" w:rsidRDefault="00A222B8" w:rsidP="00A222B8">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814" w:type="dxa"/>
            <w:tcBorders>
              <w:top w:val="nil"/>
              <w:left w:val="nil"/>
              <w:bottom w:val="single" w:sz="4" w:space="0" w:color="auto"/>
            </w:tcBorders>
            <w:vAlign w:val="center"/>
          </w:tcPr>
          <w:p w14:paraId="34418C65" w14:textId="17BBFF16" w:rsidR="00A222B8" w:rsidRPr="00787021" w:rsidRDefault="00A222B8" w:rsidP="00A222B8">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r>
      <w:tr w:rsidR="00A222B8" w:rsidRPr="00787021" w14:paraId="351455E5" w14:textId="77777777" w:rsidTr="00A222B8">
        <w:trPr>
          <w:trHeight w:val="402"/>
          <w:jc w:val="center"/>
        </w:trPr>
        <w:tc>
          <w:tcPr>
            <w:tcW w:w="2835" w:type="dxa"/>
            <w:tcBorders>
              <w:top w:val="nil"/>
              <w:left w:val="nil"/>
              <w:bottom w:val="single" w:sz="4" w:space="0" w:color="auto"/>
              <w:right w:val="single" w:sz="4" w:space="0" w:color="auto"/>
            </w:tcBorders>
            <w:shd w:val="clear" w:color="auto" w:fill="auto"/>
            <w:noWrap/>
            <w:vAlign w:val="center"/>
          </w:tcPr>
          <w:p w14:paraId="53D7EFA5" w14:textId="2775A8F0" w:rsidR="00A222B8" w:rsidRPr="00787021" w:rsidRDefault="00A222B8" w:rsidP="00A222B8">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年份固定效应</w:t>
            </w:r>
          </w:p>
        </w:tc>
        <w:tc>
          <w:tcPr>
            <w:tcW w:w="1814" w:type="dxa"/>
            <w:tcBorders>
              <w:top w:val="nil"/>
              <w:left w:val="nil"/>
              <w:bottom w:val="single" w:sz="4" w:space="0" w:color="auto"/>
              <w:right w:val="single" w:sz="4" w:space="0" w:color="auto"/>
            </w:tcBorders>
            <w:vAlign w:val="center"/>
          </w:tcPr>
          <w:p w14:paraId="1E118188" w14:textId="67DEC026" w:rsidR="00A222B8" w:rsidRPr="00787021" w:rsidRDefault="00A222B8" w:rsidP="00A222B8">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814" w:type="dxa"/>
            <w:tcBorders>
              <w:top w:val="nil"/>
              <w:left w:val="single" w:sz="4" w:space="0" w:color="auto"/>
              <w:bottom w:val="single" w:sz="4" w:space="0" w:color="auto"/>
              <w:right w:val="single" w:sz="4" w:space="0" w:color="auto"/>
            </w:tcBorders>
            <w:shd w:val="clear" w:color="auto" w:fill="auto"/>
            <w:noWrap/>
            <w:vAlign w:val="center"/>
          </w:tcPr>
          <w:p w14:paraId="20A30A29" w14:textId="677E5E26" w:rsidR="00A222B8" w:rsidRPr="00787021" w:rsidRDefault="00A222B8" w:rsidP="00A222B8">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c>
          <w:tcPr>
            <w:tcW w:w="1814" w:type="dxa"/>
            <w:tcBorders>
              <w:top w:val="nil"/>
              <w:left w:val="nil"/>
              <w:bottom w:val="single" w:sz="4" w:space="0" w:color="auto"/>
            </w:tcBorders>
            <w:vAlign w:val="center"/>
          </w:tcPr>
          <w:p w14:paraId="29C992E0" w14:textId="2235A1DF" w:rsidR="00A222B8" w:rsidRPr="00787021" w:rsidRDefault="00A222B8" w:rsidP="00A222B8">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是</w:t>
            </w:r>
          </w:p>
        </w:tc>
      </w:tr>
      <w:tr w:rsidR="00A222B8" w:rsidRPr="00787021" w14:paraId="3B4CDEAA" w14:textId="77777777" w:rsidTr="00A222B8">
        <w:trPr>
          <w:trHeight w:val="402"/>
          <w:jc w:val="center"/>
        </w:trPr>
        <w:tc>
          <w:tcPr>
            <w:tcW w:w="2835" w:type="dxa"/>
            <w:tcBorders>
              <w:top w:val="nil"/>
              <w:left w:val="nil"/>
              <w:bottom w:val="single" w:sz="4" w:space="0" w:color="auto"/>
              <w:right w:val="single" w:sz="4" w:space="0" w:color="auto"/>
            </w:tcBorders>
            <w:shd w:val="clear" w:color="auto" w:fill="auto"/>
            <w:noWrap/>
            <w:vAlign w:val="center"/>
          </w:tcPr>
          <w:p w14:paraId="114C79DC" w14:textId="75EECAAB" w:rsidR="00A222B8" w:rsidRPr="00787021" w:rsidRDefault="00A222B8" w:rsidP="00A222B8">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观测值</w:t>
            </w:r>
          </w:p>
        </w:tc>
        <w:tc>
          <w:tcPr>
            <w:tcW w:w="1814" w:type="dxa"/>
            <w:tcBorders>
              <w:top w:val="nil"/>
              <w:left w:val="nil"/>
              <w:bottom w:val="single" w:sz="4" w:space="0" w:color="auto"/>
              <w:right w:val="single" w:sz="4" w:space="0" w:color="auto"/>
            </w:tcBorders>
            <w:vAlign w:val="center"/>
          </w:tcPr>
          <w:p w14:paraId="3DEBB288" w14:textId="64E1ED6B" w:rsidR="00A222B8" w:rsidRPr="00787021" w:rsidRDefault="00A222B8" w:rsidP="00A222B8">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kern w:val="0"/>
                <w:sz w:val="18"/>
                <w:szCs w:val="18"/>
              </w:rPr>
              <w:t>3</w:t>
            </w:r>
            <w:r w:rsidRPr="00787021">
              <w:rPr>
                <w:rFonts w:asciiTheme="majorEastAsia" w:eastAsiaTheme="majorEastAsia" w:hAnsiTheme="majorEastAsia" w:cs="Times New Roman"/>
                <w:color w:val="000000"/>
                <w:kern w:val="0"/>
                <w:sz w:val="18"/>
                <w:szCs w:val="18"/>
              </w:rPr>
              <w:t>796</w:t>
            </w:r>
          </w:p>
        </w:tc>
        <w:tc>
          <w:tcPr>
            <w:tcW w:w="1814" w:type="dxa"/>
            <w:tcBorders>
              <w:top w:val="nil"/>
              <w:left w:val="single" w:sz="4" w:space="0" w:color="auto"/>
              <w:bottom w:val="single" w:sz="4" w:space="0" w:color="auto"/>
              <w:right w:val="single" w:sz="4" w:space="0" w:color="auto"/>
            </w:tcBorders>
            <w:shd w:val="clear" w:color="auto" w:fill="auto"/>
            <w:noWrap/>
            <w:vAlign w:val="center"/>
          </w:tcPr>
          <w:p w14:paraId="162CDB6F" w14:textId="4A5DFFE8" w:rsidR="00A222B8" w:rsidRPr="00787021" w:rsidRDefault="00A222B8" w:rsidP="00A222B8">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kern w:val="0"/>
                <w:sz w:val="18"/>
                <w:szCs w:val="18"/>
              </w:rPr>
              <w:t>3</w:t>
            </w:r>
            <w:r w:rsidRPr="00787021">
              <w:rPr>
                <w:rFonts w:asciiTheme="majorEastAsia" w:eastAsiaTheme="majorEastAsia" w:hAnsiTheme="majorEastAsia" w:cs="Times New Roman"/>
                <w:color w:val="000000"/>
                <w:kern w:val="0"/>
                <w:sz w:val="18"/>
                <w:szCs w:val="18"/>
              </w:rPr>
              <w:t>796</w:t>
            </w:r>
          </w:p>
        </w:tc>
        <w:tc>
          <w:tcPr>
            <w:tcW w:w="1814" w:type="dxa"/>
            <w:tcBorders>
              <w:top w:val="nil"/>
              <w:left w:val="nil"/>
              <w:bottom w:val="single" w:sz="4" w:space="0" w:color="auto"/>
            </w:tcBorders>
            <w:vAlign w:val="center"/>
          </w:tcPr>
          <w:p w14:paraId="51EAE480" w14:textId="7E8FA84C" w:rsidR="00A222B8" w:rsidRPr="00787021" w:rsidRDefault="00A222B8" w:rsidP="00A222B8">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kern w:val="0"/>
                <w:sz w:val="18"/>
                <w:szCs w:val="18"/>
              </w:rPr>
              <w:t>3</w:t>
            </w:r>
            <w:r w:rsidRPr="00787021">
              <w:rPr>
                <w:rFonts w:asciiTheme="majorEastAsia" w:eastAsiaTheme="majorEastAsia" w:hAnsiTheme="majorEastAsia" w:cs="Times New Roman"/>
                <w:color w:val="000000"/>
                <w:kern w:val="0"/>
                <w:sz w:val="18"/>
                <w:szCs w:val="18"/>
              </w:rPr>
              <w:t>796</w:t>
            </w:r>
          </w:p>
        </w:tc>
      </w:tr>
      <w:tr w:rsidR="00006316" w:rsidRPr="00787021" w14:paraId="2C67AC20" w14:textId="77777777" w:rsidTr="00A222B8">
        <w:trPr>
          <w:trHeight w:val="402"/>
          <w:jc w:val="center"/>
        </w:trPr>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1D3A36F" w14:textId="77777777" w:rsidR="00006316" w:rsidRPr="00787021" w:rsidRDefault="00006316" w:rsidP="00A222B8">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极大似然值</w:t>
            </w:r>
          </w:p>
        </w:tc>
        <w:tc>
          <w:tcPr>
            <w:tcW w:w="1814" w:type="dxa"/>
            <w:tcBorders>
              <w:top w:val="single" w:sz="4" w:space="0" w:color="auto"/>
              <w:left w:val="nil"/>
              <w:bottom w:val="single" w:sz="4" w:space="0" w:color="auto"/>
              <w:right w:val="single" w:sz="4" w:space="0" w:color="auto"/>
            </w:tcBorders>
            <w:vAlign w:val="center"/>
          </w:tcPr>
          <w:p w14:paraId="2F3192CC" w14:textId="77777777"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11020.194</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95BCE" w14:textId="77777777"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13848.748</w:t>
            </w:r>
          </w:p>
        </w:tc>
        <w:tc>
          <w:tcPr>
            <w:tcW w:w="1814" w:type="dxa"/>
            <w:tcBorders>
              <w:top w:val="single" w:sz="4" w:space="0" w:color="auto"/>
              <w:left w:val="nil"/>
              <w:bottom w:val="single" w:sz="4" w:space="0" w:color="auto"/>
            </w:tcBorders>
            <w:vAlign w:val="center"/>
          </w:tcPr>
          <w:p w14:paraId="7CA3A115" w14:textId="77777777" w:rsidR="00006316" w:rsidRPr="00787021" w:rsidRDefault="00006316"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13527.97</w:t>
            </w:r>
          </w:p>
        </w:tc>
      </w:tr>
    </w:tbl>
    <w:p w14:paraId="201FE34D" w14:textId="025FBBA5" w:rsidR="00D21DB7" w:rsidRPr="00787021" w:rsidRDefault="00D21DB7" w:rsidP="001F13EF">
      <w:pPr>
        <w:adjustRightInd w:val="0"/>
        <w:snapToGrid w:val="0"/>
        <w:ind w:firstLineChars="200" w:firstLine="420"/>
        <w:rPr>
          <w:rFonts w:asciiTheme="majorEastAsia" w:eastAsiaTheme="majorEastAsia" w:hAnsiTheme="majorEastAsia" w:cs="Times New Roman"/>
        </w:rPr>
      </w:pPr>
    </w:p>
    <w:p w14:paraId="0960AE0E" w14:textId="14D37ACE" w:rsidR="00D21DB7" w:rsidRPr="00787021" w:rsidRDefault="00D21DB7" w:rsidP="00D21DB7">
      <w:pPr>
        <w:adjustRightInd w:val="0"/>
        <w:snapToGrid w:val="0"/>
        <w:ind w:firstLineChars="200" w:firstLine="420"/>
        <w:rPr>
          <w:rFonts w:asciiTheme="majorEastAsia" w:eastAsiaTheme="majorEastAsia" w:hAnsiTheme="majorEastAsia" w:cs="宋体"/>
          <w:color w:val="000000" w:themeColor="text1"/>
          <w:kern w:val="0"/>
          <w:szCs w:val="21"/>
        </w:rPr>
      </w:pPr>
      <w:r w:rsidRPr="00787021">
        <w:rPr>
          <w:rFonts w:asciiTheme="majorEastAsia" w:eastAsiaTheme="majorEastAsia" w:hAnsiTheme="majorEastAsia" w:cs="宋体" w:hint="eastAsia"/>
          <w:color w:val="000000" w:themeColor="text1"/>
          <w:kern w:val="0"/>
          <w:szCs w:val="21"/>
        </w:rPr>
        <w:t>省级政府</w:t>
      </w:r>
      <w:r w:rsidR="00FC745C" w:rsidRPr="00787021">
        <w:rPr>
          <w:rFonts w:asciiTheme="majorEastAsia" w:eastAsiaTheme="majorEastAsia" w:hAnsiTheme="majorEastAsia" w:cs="宋体" w:hint="eastAsia"/>
          <w:color w:val="000000" w:themeColor="text1"/>
          <w:kern w:val="0"/>
          <w:szCs w:val="21"/>
        </w:rPr>
        <w:t>确实施行了</w:t>
      </w:r>
      <w:r w:rsidRPr="00787021">
        <w:rPr>
          <w:rFonts w:asciiTheme="majorEastAsia" w:eastAsiaTheme="majorEastAsia" w:hAnsiTheme="majorEastAsia" w:cs="宋体" w:hint="eastAsia"/>
          <w:color w:val="000000" w:themeColor="text1"/>
          <w:kern w:val="0"/>
          <w:szCs w:val="21"/>
        </w:rPr>
        <w:t>多种限制技术向省外扩散的政策措施。第一，限制企业间技术转移和技术人员流动。</w:t>
      </w:r>
      <w:r w:rsidRPr="00787021">
        <w:rPr>
          <w:rFonts w:asciiTheme="majorEastAsia" w:eastAsiaTheme="majorEastAsia" w:hAnsiTheme="majorEastAsia" w:hint="eastAsia"/>
        </w:rPr>
        <w:t>因为技术人员流入地直接拥有了技术人员掌握的技术，甚至引进技术人员就是为了获得其技术，因此限制技术人员流动就是限制技术转移。</w:t>
      </w:r>
      <w:r w:rsidRPr="00787021">
        <w:rPr>
          <w:rFonts w:asciiTheme="majorEastAsia" w:eastAsiaTheme="majorEastAsia" w:hAnsiTheme="majorEastAsia" w:cs="宋体" w:hint="eastAsia"/>
          <w:color w:val="000000" w:themeColor="text1"/>
          <w:kern w:val="0"/>
          <w:szCs w:val="21"/>
        </w:rPr>
        <w:t>根据国务院发展研究中心“中国统一市场建设”</w:t>
      </w:r>
      <w:r w:rsidRPr="00787021">
        <w:rPr>
          <w:rFonts w:asciiTheme="majorEastAsia" w:eastAsiaTheme="majorEastAsia" w:hAnsiTheme="majorEastAsia" w:cs="宋体"/>
          <w:color w:val="000000" w:themeColor="text1"/>
          <w:kern w:val="0"/>
          <w:szCs w:val="21"/>
        </w:rPr>
        <w:t xml:space="preserve"> </w:t>
      </w:r>
      <w:r w:rsidRPr="00787021">
        <w:rPr>
          <w:rFonts w:asciiTheme="majorEastAsia" w:eastAsiaTheme="majorEastAsia" w:hAnsiTheme="majorEastAsia" w:cs="宋体" w:hint="eastAsia"/>
          <w:color w:val="000000" w:themeColor="text1"/>
          <w:kern w:val="0"/>
          <w:szCs w:val="21"/>
        </w:rPr>
        <w:t>课题组</w:t>
      </w:r>
      <w:r w:rsidRPr="00787021">
        <w:rPr>
          <w:rFonts w:asciiTheme="majorEastAsia" w:eastAsiaTheme="majorEastAsia" w:hAnsiTheme="majorEastAsia" w:cs="Times New Roman"/>
          <w:color w:val="000000" w:themeColor="text1"/>
          <w:kern w:val="0"/>
          <w:szCs w:val="21"/>
        </w:rPr>
        <w:t>2003</w:t>
      </w:r>
      <w:r w:rsidRPr="00787021">
        <w:rPr>
          <w:rFonts w:asciiTheme="majorEastAsia" w:eastAsiaTheme="majorEastAsia" w:hAnsiTheme="majorEastAsia" w:cs="宋体" w:hint="eastAsia"/>
          <w:color w:val="000000" w:themeColor="text1"/>
          <w:kern w:val="0"/>
          <w:szCs w:val="21"/>
        </w:rPr>
        <w:t>年对全国企业、政府部门、研究机构和高校等的调查，在根据严重程度对八类地方保护形式的排序中（如表</w:t>
      </w:r>
      <w:r w:rsidR="00FC745C" w:rsidRPr="00787021">
        <w:rPr>
          <w:rFonts w:asciiTheme="majorEastAsia" w:eastAsiaTheme="majorEastAsia" w:hAnsiTheme="majorEastAsia" w:cs="Times New Roman"/>
          <w:color w:val="000000" w:themeColor="text1"/>
          <w:kern w:val="0"/>
          <w:szCs w:val="21"/>
        </w:rPr>
        <w:t>6</w:t>
      </w:r>
      <w:r w:rsidRPr="00787021">
        <w:rPr>
          <w:rFonts w:asciiTheme="majorEastAsia" w:eastAsiaTheme="majorEastAsia" w:hAnsiTheme="majorEastAsia" w:cs="宋体" w:hint="eastAsia"/>
          <w:color w:val="000000" w:themeColor="text1"/>
          <w:kern w:val="0"/>
          <w:szCs w:val="21"/>
        </w:rPr>
        <w:t>示），企业将“限制技术转移”排在第</w:t>
      </w:r>
      <w:r w:rsidRPr="00787021">
        <w:rPr>
          <w:rFonts w:asciiTheme="majorEastAsia" w:eastAsiaTheme="majorEastAsia" w:hAnsiTheme="majorEastAsia" w:cs="Times New Roman"/>
          <w:color w:val="000000" w:themeColor="text1"/>
          <w:kern w:val="0"/>
          <w:szCs w:val="21"/>
        </w:rPr>
        <w:t>4</w:t>
      </w:r>
      <w:r w:rsidRPr="00787021">
        <w:rPr>
          <w:rFonts w:asciiTheme="majorEastAsia" w:eastAsiaTheme="majorEastAsia" w:hAnsiTheme="majorEastAsia" w:cs="宋体" w:hint="eastAsia"/>
          <w:color w:val="000000" w:themeColor="text1"/>
          <w:kern w:val="0"/>
          <w:szCs w:val="21"/>
        </w:rPr>
        <w:t>位，非企业机构将其排在第</w:t>
      </w:r>
      <w:r w:rsidRPr="00787021">
        <w:rPr>
          <w:rFonts w:asciiTheme="majorEastAsia" w:eastAsiaTheme="majorEastAsia" w:hAnsiTheme="majorEastAsia" w:cs="Times New Roman"/>
          <w:color w:val="000000" w:themeColor="text1"/>
          <w:kern w:val="0"/>
          <w:szCs w:val="21"/>
        </w:rPr>
        <w:t>3</w:t>
      </w:r>
      <w:r w:rsidRPr="00787021">
        <w:rPr>
          <w:rFonts w:asciiTheme="majorEastAsia" w:eastAsiaTheme="majorEastAsia" w:hAnsiTheme="majorEastAsia" w:cs="宋体" w:hint="eastAsia"/>
          <w:color w:val="000000" w:themeColor="text1"/>
          <w:kern w:val="0"/>
          <w:szCs w:val="21"/>
        </w:rPr>
        <w:t>位（李善同等，</w:t>
      </w:r>
      <w:r w:rsidRPr="00787021">
        <w:rPr>
          <w:rFonts w:asciiTheme="majorEastAsia" w:eastAsiaTheme="majorEastAsia" w:hAnsiTheme="majorEastAsia" w:cs="Times New Roman"/>
          <w:color w:val="000000" w:themeColor="text1"/>
          <w:kern w:val="0"/>
          <w:szCs w:val="21"/>
        </w:rPr>
        <w:t>2004</w:t>
      </w:r>
      <w:r w:rsidRPr="00787021">
        <w:rPr>
          <w:rFonts w:asciiTheme="majorEastAsia" w:eastAsiaTheme="majorEastAsia" w:hAnsiTheme="majorEastAsia" w:cs="宋体" w:hint="eastAsia"/>
          <w:color w:val="000000" w:themeColor="text1"/>
          <w:kern w:val="0"/>
          <w:szCs w:val="21"/>
        </w:rPr>
        <w:t>）。“限制企业间跨省技术转移或限制技术人员跨省流动”，被</w:t>
      </w:r>
      <w:r w:rsidRPr="00787021">
        <w:rPr>
          <w:rFonts w:asciiTheme="majorEastAsia" w:eastAsiaTheme="majorEastAsia" w:hAnsiTheme="majorEastAsia" w:cs="Times New Roman"/>
          <w:color w:val="000000" w:themeColor="text1"/>
          <w:kern w:val="0"/>
          <w:szCs w:val="21"/>
        </w:rPr>
        <w:t>36个行业中的12</w:t>
      </w:r>
      <w:r w:rsidRPr="00787021">
        <w:rPr>
          <w:rFonts w:asciiTheme="majorEastAsia" w:eastAsiaTheme="majorEastAsia" w:hAnsiTheme="majorEastAsia" w:cs="宋体" w:hint="eastAsia"/>
          <w:color w:val="000000" w:themeColor="text1"/>
          <w:kern w:val="0"/>
          <w:szCs w:val="21"/>
        </w:rPr>
        <w:t>个列为最严重的五种地方保护措施之一（国务院发展研究中心“中国统一市场建设”课题组，</w:t>
      </w:r>
      <w:r w:rsidRPr="00787021">
        <w:rPr>
          <w:rFonts w:asciiTheme="majorEastAsia" w:eastAsiaTheme="majorEastAsia" w:hAnsiTheme="majorEastAsia" w:cs="Times New Roman"/>
          <w:color w:val="000000" w:themeColor="text1"/>
          <w:kern w:val="0"/>
          <w:szCs w:val="21"/>
        </w:rPr>
        <w:t>2004</w:t>
      </w:r>
      <w:r w:rsidRPr="00787021">
        <w:rPr>
          <w:rFonts w:asciiTheme="majorEastAsia" w:eastAsiaTheme="majorEastAsia" w:hAnsiTheme="majorEastAsia" w:cs="宋体" w:hint="eastAsia"/>
          <w:color w:val="000000" w:themeColor="text1"/>
          <w:kern w:val="0"/>
          <w:szCs w:val="21"/>
        </w:rPr>
        <w:t>）。</w:t>
      </w:r>
      <w:r w:rsidRPr="00787021">
        <w:rPr>
          <w:rFonts w:asciiTheme="majorEastAsia" w:eastAsiaTheme="majorEastAsia" w:hAnsiTheme="majorEastAsia" w:hint="eastAsia"/>
        </w:rPr>
        <w:t>第二，各省只鼓励技术在省内转化和转移。技术转化是技术转移的重要途径。一项技术被外省购买了所有权来投入生产，则该项技术转移到了外省；如果是被外省购买了使用权来投入生产，则外省在使用该技术中也会通过“干中学”获得相关技术进步。只鼓励技术在省内转化明显限制技术的跨省转移。根据我们的文件检索，样本内27个省份中</w:t>
      </w:r>
      <w:r w:rsidRPr="00787021">
        <w:rPr>
          <w:rFonts w:asciiTheme="majorEastAsia" w:eastAsiaTheme="majorEastAsia" w:hAnsiTheme="majorEastAsia" w:cs="Times New Roman" w:hint="eastAsia"/>
          <w:color w:val="000000" w:themeColor="text1"/>
          <w:kern w:val="0"/>
          <w:szCs w:val="21"/>
        </w:rPr>
        <w:t>有8个都在2014</w:t>
      </w:r>
      <w:r w:rsidRPr="00787021">
        <w:rPr>
          <w:rFonts w:asciiTheme="majorEastAsia" w:eastAsiaTheme="majorEastAsia" w:hAnsiTheme="majorEastAsia" w:hint="eastAsia"/>
        </w:rPr>
        <w:t>年前出台过鼓励技术在省内转化和转移的政策</w:t>
      </w:r>
      <w:r w:rsidRPr="00787021">
        <w:rPr>
          <w:rStyle w:val="ad"/>
          <w:rFonts w:asciiTheme="majorEastAsia" w:eastAsiaTheme="majorEastAsia" w:hAnsiTheme="majorEastAsia"/>
        </w:rPr>
        <w:footnoteReference w:id="25"/>
      </w:r>
      <w:r w:rsidRPr="00787021">
        <w:rPr>
          <w:rFonts w:asciiTheme="majorEastAsia" w:eastAsiaTheme="majorEastAsia" w:hAnsiTheme="majorEastAsia" w:hint="eastAsia"/>
        </w:rPr>
        <w:t>。第三，限制熟练工人跨省流动。</w:t>
      </w:r>
      <w:r w:rsidRPr="00787021">
        <w:rPr>
          <w:rFonts w:asciiTheme="majorEastAsia" w:eastAsiaTheme="majorEastAsia" w:hAnsiTheme="majorEastAsia" w:cs="Times New Roman"/>
        </w:rPr>
        <w:t>A省接收到B省</w:t>
      </w:r>
      <w:r w:rsidRPr="00787021">
        <w:rPr>
          <w:rFonts w:asciiTheme="majorEastAsia" w:eastAsiaTheme="majorEastAsia" w:hAnsiTheme="majorEastAsia" w:cs="Times New Roman" w:hint="eastAsia"/>
        </w:rPr>
        <w:t>的技术扩散</w:t>
      </w:r>
      <w:r w:rsidRPr="00787021">
        <w:rPr>
          <w:rFonts w:asciiTheme="majorEastAsia" w:eastAsiaTheme="majorEastAsia" w:hAnsiTheme="majorEastAsia" w:hint="eastAsia"/>
        </w:rPr>
        <w:t>，不仅需要“懂”技术的高端技术人员，还需要能够将扩散来的技术转化为产品的熟练工人。因为将新手培养成熟练工人的成本不低，所以那些限制熟练工人跨省流动的地方保护措施，譬如</w:t>
      </w:r>
      <w:r w:rsidRPr="00787021">
        <w:rPr>
          <w:rFonts w:asciiTheme="majorEastAsia" w:eastAsiaTheme="majorEastAsia" w:hAnsiTheme="majorEastAsia"/>
        </w:rPr>
        <w:t>当地政府要求企业招工优先本地户口</w:t>
      </w:r>
      <w:r w:rsidRPr="00787021">
        <w:rPr>
          <w:rFonts w:asciiTheme="majorEastAsia" w:eastAsiaTheme="majorEastAsia" w:hAnsiTheme="majorEastAsia" w:hint="eastAsia"/>
        </w:rPr>
        <w:t>、</w:t>
      </w:r>
      <w:r w:rsidRPr="00787021">
        <w:rPr>
          <w:rFonts w:asciiTheme="majorEastAsia" w:eastAsiaTheme="majorEastAsia" w:hAnsiTheme="majorEastAsia"/>
        </w:rPr>
        <w:t>外地职工子女在当地入学成本太高</w:t>
      </w:r>
      <w:r w:rsidRPr="00787021">
        <w:rPr>
          <w:rFonts w:asciiTheme="majorEastAsia" w:eastAsiaTheme="majorEastAsia" w:hAnsiTheme="majorEastAsia" w:hint="eastAsia"/>
        </w:rPr>
        <w:t>、</w:t>
      </w:r>
      <w:r w:rsidRPr="00787021">
        <w:rPr>
          <w:rFonts w:asciiTheme="majorEastAsia" w:eastAsiaTheme="majorEastAsia" w:hAnsiTheme="majorEastAsia"/>
        </w:rPr>
        <w:t>外地职工到当地解决户口较难</w:t>
      </w:r>
      <w:r w:rsidRPr="00787021">
        <w:rPr>
          <w:rFonts w:asciiTheme="majorEastAsia" w:eastAsiaTheme="majorEastAsia" w:hAnsiTheme="majorEastAsia" w:hint="eastAsia"/>
        </w:rPr>
        <w:t>、</w:t>
      </w:r>
      <w:r w:rsidRPr="00787021">
        <w:rPr>
          <w:rFonts w:asciiTheme="majorEastAsia" w:eastAsiaTheme="majorEastAsia" w:hAnsiTheme="majorEastAsia"/>
        </w:rPr>
        <w:t>因政府相应职能不完善难以为外地职工提供</w:t>
      </w:r>
      <w:r w:rsidRPr="00787021">
        <w:rPr>
          <w:rFonts w:asciiTheme="majorEastAsia" w:eastAsiaTheme="majorEastAsia" w:hAnsiTheme="majorEastAsia" w:hint="eastAsia"/>
        </w:rPr>
        <w:t>社会</w:t>
      </w:r>
      <w:r w:rsidRPr="00787021">
        <w:rPr>
          <w:rFonts w:asciiTheme="majorEastAsia" w:eastAsiaTheme="majorEastAsia" w:hAnsiTheme="majorEastAsia"/>
        </w:rPr>
        <w:t>保险</w:t>
      </w:r>
      <w:r w:rsidRPr="00787021">
        <w:rPr>
          <w:rFonts w:asciiTheme="majorEastAsia" w:eastAsiaTheme="majorEastAsia" w:hAnsiTheme="majorEastAsia" w:hint="eastAsia"/>
        </w:rPr>
        <w:t>等，都会妨碍技术扩散。最后，各省在边界地区投资建设的道路少于非边界地区，导致边界地区交通状况差（唐为</w:t>
      </w:r>
      <w:r w:rsidRPr="00787021">
        <w:rPr>
          <w:rFonts w:asciiTheme="majorEastAsia" w:eastAsiaTheme="majorEastAsia" w:hAnsiTheme="majorEastAsia" w:cs="Times New Roman" w:hint="eastAsia"/>
        </w:rPr>
        <w:t>，</w:t>
      </w:r>
      <w:r w:rsidRPr="00787021">
        <w:rPr>
          <w:rFonts w:asciiTheme="majorEastAsia" w:eastAsiaTheme="majorEastAsia" w:hAnsiTheme="majorEastAsia" w:cs="Times New Roman"/>
        </w:rPr>
        <w:t>2019</w:t>
      </w:r>
      <w:r w:rsidRPr="00787021">
        <w:rPr>
          <w:rFonts w:asciiTheme="majorEastAsia" w:eastAsiaTheme="majorEastAsia" w:hAnsiTheme="majorEastAsia" w:hint="eastAsia"/>
        </w:rPr>
        <w:t>）。交通状况差限制技术扩散。</w:t>
      </w:r>
    </w:p>
    <w:p w14:paraId="5D020422" w14:textId="18F9F318" w:rsidR="00D21DB7" w:rsidRPr="00787021" w:rsidRDefault="00D21DB7" w:rsidP="00D21DB7">
      <w:pPr>
        <w:adjustRightInd w:val="0"/>
        <w:snapToGrid w:val="0"/>
        <w:jc w:val="center"/>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color w:val="000000" w:themeColor="text1"/>
          <w:sz w:val="18"/>
          <w:szCs w:val="18"/>
        </w:rPr>
        <w:t>表</w:t>
      </w:r>
      <w:r w:rsidR="00E830AA" w:rsidRPr="00787021">
        <w:rPr>
          <w:rFonts w:asciiTheme="majorEastAsia" w:eastAsiaTheme="majorEastAsia" w:hAnsiTheme="majorEastAsia" w:cs="Times New Roman"/>
          <w:color w:val="000000" w:themeColor="text1"/>
          <w:sz w:val="18"/>
          <w:szCs w:val="18"/>
        </w:rPr>
        <w:t>6</w:t>
      </w:r>
      <w:r w:rsidRPr="00787021">
        <w:rPr>
          <w:rFonts w:asciiTheme="majorEastAsia" w:eastAsiaTheme="majorEastAsia" w:hAnsiTheme="majorEastAsia" w:cs="Times New Roman"/>
          <w:color w:val="000000" w:themeColor="text1"/>
          <w:sz w:val="18"/>
          <w:szCs w:val="18"/>
        </w:rPr>
        <w:t xml:space="preserve"> 八类地方保护形式的</w:t>
      </w:r>
      <w:r w:rsidRPr="00787021">
        <w:rPr>
          <w:rFonts w:asciiTheme="majorEastAsia" w:eastAsiaTheme="majorEastAsia" w:hAnsiTheme="majorEastAsia" w:cs="Times New Roman" w:hint="eastAsia"/>
          <w:color w:val="000000" w:themeColor="text1"/>
          <w:sz w:val="18"/>
          <w:szCs w:val="18"/>
        </w:rPr>
        <w:t>严重程度</w:t>
      </w:r>
      <w:r w:rsidRPr="00787021">
        <w:rPr>
          <w:rFonts w:asciiTheme="majorEastAsia" w:eastAsiaTheme="majorEastAsia" w:hAnsiTheme="majorEastAsia" w:cs="Times New Roman"/>
          <w:color w:val="000000" w:themeColor="text1"/>
          <w:sz w:val="18"/>
          <w:szCs w:val="18"/>
        </w:rPr>
        <w:t>及排序</w:t>
      </w:r>
    </w:p>
    <w:tbl>
      <w:tblPr>
        <w:tblStyle w:val="afe"/>
        <w:tblW w:w="0" w:type="auto"/>
        <w:tblBorders>
          <w:left w:val="none" w:sz="0" w:space="0" w:color="auto"/>
          <w:right w:val="none" w:sz="0" w:space="0" w:color="auto"/>
        </w:tblBorders>
        <w:tblLook w:val="04A0" w:firstRow="1" w:lastRow="0" w:firstColumn="1" w:lastColumn="0" w:noHBand="0" w:noVBand="1"/>
      </w:tblPr>
      <w:tblGrid>
        <w:gridCol w:w="3652"/>
        <w:gridCol w:w="1701"/>
        <w:gridCol w:w="709"/>
        <w:gridCol w:w="1701"/>
        <w:gridCol w:w="759"/>
      </w:tblGrid>
      <w:tr w:rsidR="00D21DB7" w:rsidRPr="00787021" w14:paraId="03320103" w14:textId="77777777" w:rsidTr="00EF3999">
        <w:tc>
          <w:tcPr>
            <w:tcW w:w="3652" w:type="dxa"/>
          </w:tcPr>
          <w:p w14:paraId="31657D45" w14:textId="77777777" w:rsidR="00D21DB7" w:rsidRPr="00787021" w:rsidRDefault="00D21DB7" w:rsidP="00EF3999">
            <w:pPr>
              <w:rPr>
                <w:rFonts w:asciiTheme="majorEastAsia" w:eastAsiaTheme="majorEastAsia" w:hAnsiTheme="majorEastAsia"/>
                <w:sz w:val="18"/>
                <w:szCs w:val="18"/>
              </w:rPr>
            </w:pPr>
          </w:p>
        </w:tc>
        <w:tc>
          <w:tcPr>
            <w:tcW w:w="2410" w:type="dxa"/>
            <w:gridSpan w:val="2"/>
          </w:tcPr>
          <w:p w14:paraId="1D838FA5"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企业问卷</w:t>
            </w:r>
          </w:p>
        </w:tc>
        <w:tc>
          <w:tcPr>
            <w:tcW w:w="2460" w:type="dxa"/>
            <w:gridSpan w:val="2"/>
          </w:tcPr>
          <w:p w14:paraId="5B2A5CAB"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非企业问卷</w:t>
            </w:r>
          </w:p>
        </w:tc>
      </w:tr>
      <w:tr w:rsidR="00D21DB7" w:rsidRPr="00787021" w14:paraId="0C1F836E" w14:textId="77777777" w:rsidTr="00EF3999">
        <w:tc>
          <w:tcPr>
            <w:tcW w:w="3652" w:type="dxa"/>
          </w:tcPr>
          <w:p w14:paraId="305D915B" w14:textId="77777777" w:rsidR="00D21DB7" w:rsidRPr="00787021" w:rsidRDefault="00D21DB7" w:rsidP="00EF3999">
            <w:pPr>
              <w:rPr>
                <w:rFonts w:asciiTheme="majorEastAsia" w:eastAsiaTheme="majorEastAsia" w:hAnsiTheme="majorEastAsia"/>
                <w:sz w:val="18"/>
                <w:szCs w:val="18"/>
              </w:rPr>
            </w:pPr>
          </w:p>
        </w:tc>
        <w:tc>
          <w:tcPr>
            <w:tcW w:w="1701" w:type="dxa"/>
          </w:tcPr>
          <w:p w14:paraId="109E0B8F"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严重程度分值</w:t>
            </w:r>
          </w:p>
        </w:tc>
        <w:tc>
          <w:tcPr>
            <w:tcW w:w="709" w:type="dxa"/>
          </w:tcPr>
          <w:p w14:paraId="1A2E199C"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排名</w:t>
            </w:r>
          </w:p>
        </w:tc>
        <w:tc>
          <w:tcPr>
            <w:tcW w:w="1701" w:type="dxa"/>
          </w:tcPr>
          <w:p w14:paraId="75993309"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严重程度分值</w:t>
            </w:r>
          </w:p>
        </w:tc>
        <w:tc>
          <w:tcPr>
            <w:tcW w:w="759" w:type="dxa"/>
          </w:tcPr>
          <w:p w14:paraId="1147D769"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排名</w:t>
            </w:r>
          </w:p>
        </w:tc>
      </w:tr>
      <w:tr w:rsidR="00D21DB7" w:rsidRPr="00787021" w14:paraId="0C5BB2F3" w14:textId="77777777" w:rsidTr="00EF3999">
        <w:tc>
          <w:tcPr>
            <w:tcW w:w="3652" w:type="dxa"/>
          </w:tcPr>
          <w:p w14:paraId="3001D3DA" w14:textId="77777777" w:rsidR="00D21DB7" w:rsidRPr="00787021" w:rsidRDefault="00D21DB7" w:rsidP="00EF3999">
            <w:pP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对劳动力市场方面的干预</w:t>
            </w:r>
          </w:p>
        </w:tc>
        <w:tc>
          <w:tcPr>
            <w:tcW w:w="1701" w:type="dxa"/>
          </w:tcPr>
          <w:p w14:paraId="51291136"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57.7</w:t>
            </w:r>
          </w:p>
        </w:tc>
        <w:tc>
          <w:tcPr>
            <w:tcW w:w="709" w:type="dxa"/>
          </w:tcPr>
          <w:p w14:paraId="2F86153E"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1</w:t>
            </w:r>
          </w:p>
        </w:tc>
        <w:tc>
          <w:tcPr>
            <w:tcW w:w="1701" w:type="dxa"/>
          </w:tcPr>
          <w:p w14:paraId="45E9B015"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60.1</w:t>
            </w:r>
          </w:p>
        </w:tc>
        <w:tc>
          <w:tcPr>
            <w:tcW w:w="759" w:type="dxa"/>
          </w:tcPr>
          <w:p w14:paraId="3114F730"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1</w:t>
            </w:r>
          </w:p>
        </w:tc>
      </w:tr>
      <w:tr w:rsidR="00D21DB7" w:rsidRPr="00787021" w14:paraId="5A69411C" w14:textId="77777777" w:rsidTr="00EF3999">
        <w:tc>
          <w:tcPr>
            <w:tcW w:w="3652" w:type="dxa"/>
          </w:tcPr>
          <w:p w14:paraId="34ECC4D5" w14:textId="77777777" w:rsidR="00D21DB7" w:rsidRPr="00787021" w:rsidRDefault="00D21DB7" w:rsidP="00EF3999">
            <w:pP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lastRenderedPageBreak/>
              <w:t>阻止外地产品进入的其他非正式的无形限制</w:t>
            </w:r>
          </w:p>
        </w:tc>
        <w:tc>
          <w:tcPr>
            <w:tcW w:w="1701" w:type="dxa"/>
          </w:tcPr>
          <w:p w14:paraId="7A47EDD3"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55.7</w:t>
            </w:r>
          </w:p>
        </w:tc>
        <w:tc>
          <w:tcPr>
            <w:tcW w:w="709" w:type="dxa"/>
          </w:tcPr>
          <w:p w14:paraId="347BBEAD"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2</w:t>
            </w:r>
          </w:p>
        </w:tc>
        <w:tc>
          <w:tcPr>
            <w:tcW w:w="1701" w:type="dxa"/>
          </w:tcPr>
          <w:p w14:paraId="0A4EB29E"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57.3</w:t>
            </w:r>
          </w:p>
        </w:tc>
        <w:tc>
          <w:tcPr>
            <w:tcW w:w="759" w:type="dxa"/>
          </w:tcPr>
          <w:p w14:paraId="0826FA9E"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2</w:t>
            </w:r>
          </w:p>
        </w:tc>
      </w:tr>
      <w:tr w:rsidR="00D21DB7" w:rsidRPr="00787021" w14:paraId="41359D78" w14:textId="77777777" w:rsidTr="00EF3999">
        <w:tc>
          <w:tcPr>
            <w:tcW w:w="3652" w:type="dxa"/>
          </w:tcPr>
          <w:p w14:paraId="12F3B47A" w14:textId="77777777" w:rsidR="00D21DB7" w:rsidRPr="00787021" w:rsidRDefault="00D21DB7" w:rsidP="00EF3999">
            <w:pP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工商质检等方面的歧视</w:t>
            </w:r>
          </w:p>
        </w:tc>
        <w:tc>
          <w:tcPr>
            <w:tcW w:w="1701" w:type="dxa"/>
          </w:tcPr>
          <w:p w14:paraId="2A5F75FA"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51.0</w:t>
            </w:r>
          </w:p>
        </w:tc>
        <w:tc>
          <w:tcPr>
            <w:tcW w:w="709" w:type="dxa"/>
          </w:tcPr>
          <w:p w14:paraId="2B3DC081"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3</w:t>
            </w:r>
          </w:p>
        </w:tc>
        <w:tc>
          <w:tcPr>
            <w:tcW w:w="1701" w:type="dxa"/>
          </w:tcPr>
          <w:p w14:paraId="7B0ECFAE"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51.8</w:t>
            </w:r>
          </w:p>
        </w:tc>
        <w:tc>
          <w:tcPr>
            <w:tcW w:w="759" w:type="dxa"/>
          </w:tcPr>
          <w:p w14:paraId="0242369C"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4</w:t>
            </w:r>
          </w:p>
        </w:tc>
      </w:tr>
      <w:tr w:rsidR="00D21DB7" w:rsidRPr="00787021" w14:paraId="2F57D3A6" w14:textId="77777777" w:rsidTr="00EF3999">
        <w:tc>
          <w:tcPr>
            <w:tcW w:w="3652" w:type="dxa"/>
          </w:tcPr>
          <w:p w14:paraId="40E6D12C" w14:textId="77777777" w:rsidR="00D21DB7" w:rsidRPr="00787021" w:rsidRDefault="00D21DB7" w:rsidP="00EF3999">
            <w:pP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限制技术转移</w:t>
            </w:r>
          </w:p>
        </w:tc>
        <w:tc>
          <w:tcPr>
            <w:tcW w:w="1701" w:type="dxa"/>
          </w:tcPr>
          <w:p w14:paraId="71F367E3"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49.7</w:t>
            </w:r>
          </w:p>
        </w:tc>
        <w:tc>
          <w:tcPr>
            <w:tcW w:w="709" w:type="dxa"/>
          </w:tcPr>
          <w:p w14:paraId="21E566AE"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4</w:t>
            </w:r>
          </w:p>
        </w:tc>
        <w:tc>
          <w:tcPr>
            <w:tcW w:w="1701" w:type="dxa"/>
          </w:tcPr>
          <w:p w14:paraId="78A0D462"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52.6</w:t>
            </w:r>
          </w:p>
        </w:tc>
        <w:tc>
          <w:tcPr>
            <w:tcW w:w="759" w:type="dxa"/>
          </w:tcPr>
          <w:p w14:paraId="4D00B620"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3</w:t>
            </w:r>
          </w:p>
        </w:tc>
      </w:tr>
      <w:tr w:rsidR="00D21DB7" w:rsidRPr="00787021" w14:paraId="5642BC71" w14:textId="77777777" w:rsidTr="00EF3999">
        <w:tc>
          <w:tcPr>
            <w:tcW w:w="3652" w:type="dxa"/>
          </w:tcPr>
          <w:p w14:paraId="575F61F8" w14:textId="77777777" w:rsidR="00D21DB7" w:rsidRPr="00787021" w:rsidRDefault="00D21DB7" w:rsidP="00EF3999">
            <w:pP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价格限制和地方补贴</w:t>
            </w:r>
          </w:p>
        </w:tc>
        <w:tc>
          <w:tcPr>
            <w:tcW w:w="1701" w:type="dxa"/>
          </w:tcPr>
          <w:p w14:paraId="013E38B2"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47.3</w:t>
            </w:r>
          </w:p>
        </w:tc>
        <w:tc>
          <w:tcPr>
            <w:tcW w:w="709" w:type="dxa"/>
          </w:tcPr>
          <w:p w14:paraId="4B11B0B9"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5</w:t>
            </w:r>
          </w:p>
        </w:tc>
        <w:tc>
          <w:tcPr>
            <w:tcW w:w="1701" w:type="dxa"/>
          </w:tcPr>
          <w:p w14:paraId="00B57B8F"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50.2</w:t>
            </w:r>
          </w:p>
        </w:tc>
        <w:tc>
          <w:tcPr>
            <w:tcW w:w="759" w:type="dxa"/>
          </w:tcPr>
          <w:p w14:paraId="4D51CD6D"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6</w:t>
            </w:r>
          </w:p>
        </w:tc>
      </w:tr>
      <w:tr w:rsidR="00D21DB7" w:rsidRPr="00787021" w14:paraId="2722E11C" w14:textId="77777777" w:rsidTr="00EF3999">
        <w:tc>
          <w:tcPr>
            <w:tcW w:w="3652" w:type="dxa"/>
          </w:tcPr>
          <w:p w14:paraId="59442B4B" w14:textId="77777777" w:rsidR="00D21DB7" w:rsidRPr="00787021" w:rsidRDefault="00D21DB7" w:rsidP="00EF3999">
            <w:pP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直接控制外地产品的销售数量</w:t>
            </w:r>
          </w:p>
        </w:tc>
        <w:tc>
          <w:tcPr>
            <w:tcW w:w="1701" w:type="dxa"/>
          </w:tcPr>
          <w:p w14:paraId="273DB9D5"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46.0</w:t>
            </w:r>
          </w:p>
        </w:tc>
        <w:tc>
          <w:tcPr>
            <w:tcW w:w="709" w:type="dxa"/>
          </w:tcPr>
          <w:p w14:paraId="060EF534"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6</w:t>
            </w:r>
          </w:p>
        </w:tc>
        <w:tc>
          <w:tcPr>
            <w:tcW w:w="1701" w:type="dxa"/>
          </w:tcPr>
          <w:p w14:paraId="06E170AF"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50.2</w:t>
            </w:r>
          </w:p>
        </w:tc>
        <w:tc>
          <w:tcPr>
            <w:tcW w:w="759" w:type="dxa"/>
          </w:tcPr>
          <w:p w14:paraId="11ACA42C"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5</w:t>
            </w:r>
          </w:p>
        </w:tc>
      </w:tr>
      <w:tr w:rsidR="00D21DB7" w:rsidRPr="00787021" w14:paraId="3CB0A92D" w14:textId="77777777" w:rsidTr="00EF3999">
        <w:tc>
          <w:tcPr>
            <w:tcW w:w="3652" w:type="dxa"/>
          </w:tcPr>
          <w:p w14:paraId="0022C0B3" w14:textId="77777777" w:rsidR="00D21DB7" w:rsidRPr="00787021" w:rsidRDefault="00D21DB7" w:rsidP="00EF3999">
            <w:pP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对外来企业原材料投入方面的干预</w:t>
            </w:r>
          </w:p>
        </w:tc>
        <w:tc>
          <w:tcPr>
            <w:tcW w:w="1701" w:type="dxa"/>
          </w:tcPr>
          <w:p w14:paraId="5047381E"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44.3</w:t>
            </w:r>
          </w:p>
        </w:tc>
        <w:tc>
          <w:tcPr>
            <w:tcW w:w="709" w:type="dxa"/>
          </w:tcPr>
          <w:p w14:paraId="5740AD5E"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7</w:t>
            </w:r>
          </w:p>
        </w:tc>
        <w:tc>
          <w:tcPr>
            <w:tcW w:w="1701" w:type="dxa"/>
          </w:tcPr>
          <w:p w14:paraId="6747C889"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47.7</w:t>
            </w:r>
          </w:p>
        </w:tc>
        <w:tc>
          <w:tcPr>
            <w:tcW w:w="759" w:type="dxa"/>
          </w:tcPr>
          <w:p w14:paraId="47E5245C"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8</w:t>
            </w:r>
          </w:p>
        </w:tc>
      </w:tr>
      <w:tr w:rsidR="00D21DB7" w:rsidRPr="00787021" w14:paraId="67FFB90C" w14:textId="77777777" w:rsidTr="00EF3999">
        <w:tc>
          <w:tcPr>
            <w:tcW w:w="3652" w:type="dxa"/>
          </w:tcPr>
          <w:p w14:paraId="6056EF53" w14:textId="77777777" w:rsidR="00D21DB7" w:rsidRPr="00787021" w:rsidRDefault="00D21DB7" w:rsidP="00EF3999">
            <w:pPr>
              <w:rPr>
                <w:rFonts w:asciiTheme="majorEastAsia" w:eastAsiaTheme="majorEastAsia" w:hAnsiTheme="majorEastAsia"/>
                <w:sz w:val="18"/>
                <w:szCs w:val="18"/>
              </w:rPr>
            </w:pPr>
            <w:r w:rsidRPr="00787021">
              <w:rPr>
                <w:rFonts w:asciiTheme="majorEastAsia" w:eastAsiaTheme="majorEastAsia" w:hAnsiTheme="majorEastAsia" w:hint="eastAsia"/>
                <w:sz w:val="18"/>
                <w:szCs w:val="18"/>
              </w:rPr>
              <w:t>对投融资方面的干预</w:t>
            </w:r>
          </w:p>
        </w:tc>
        <w:tc>
          <w:tcPr>
            <w:tcW w:w="1701" w:type="dxa"/>
          </w:tcPr>
          <w:p w14:paraId="0228240A"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42.0</w:t>
            </w:r>
          </w:p>
        </w:tc>
        <w:tc>
          <w:tcPr>
            <w:tcW w:w="709" w:type="dxa"/>
          </w:tcPr>
          <w:p w14:paraId="58FB41CA"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8</w:t>
            </w:r>
          </w:p>
        </w:tc>
        <w:tc>
          <w:tcPr>
            <w:tcW w:w="1701" w:type="dxa"/>
          </w:tcPr>
          <w:p w14:paraId="3A17B807"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48.8</w:t>
            </w:r>
          </w:p>
        </w:tc>
        <w:tc>
          <w:tcPr>
            <w:tcW w:w="759" w:type="dxa"/>
          </w:tcPr>
          <w:p w14:paraId="3AFBC6A0" w14:textId="77777777" w:rsidR="00D21DB7" w:rsidRPr="00787021" w:rsidRDefault="00D21DB7" w:rsidP="00EF3999">
            <w:pPr>
              <w:jc w:val="center"/>
              <w:rPr>
                <w:rFonts w:asciiTheme="majorEastAsia" w:eastAsiaTheme="majorEastAsia" w:hAnsiTheme="majorEastAsia"/>
                <w:sz w:val="18"/>
                <w:szCs w:val="18"/>
              </w:rPr>
            </w:pPr>
            <w:r w:rsidRPr="00787021">
              <w:rPr>
                <w:rFonts w:asciiTheme="majorEastAsia" w:eastAsiaTheme="majorEastAsia" w:hAnsiTheme="majorEastAsia"/>
                <w:sz w:val="18"/>
                <w:szCs w:val="18"/>
              </w:rPr>
              <w:t>7</w:t>
            </w:r>
          </w:p>
        </w:tc>
      </w:tr>
    </w:tbl>
    <w:p w14:paraId="586AE1CA" w14:textId="77777777" w:rsidR="00D21DB7" w:rsidRPr="00787021" w:rsidRDefault="00D21DB7" w:rsidP="00D21DB7">
      <w:pPr>
        <w:adjustRightInd w:val="0"/>
        <w:snapToGrid w:val="0"/>
        <w:ind w:firstLineChars="200" w:firstLine="360"/>
        <w:rPr>
          <w:rFonts w:asciiTheme="majorEastAsia" w:eastAsiaTheme="majorEastAsia" w:hAnsiTheme="majorEastAsia" w:cs="Times New Roman"/>
          <w:color w:val="000000" w:themeColor="text1"/>
          <w:kern w:val="0"/>
          <w:szCs w:val="21"/>
        </w:rPr>
      </w:pPr>
      <w:r w:rsidRPr="00787021">
        <w:rPr>
          <w:rFonts w:asciiTheme="majorEastAsia" w:eastAsiaTheme="majorEastAsia" w:hAnsiTheme="majorEastAsia" w:cs="Times New Roman"/>
          <w:sz w:val="18"/>
          <w:szCs w:val="18"/>
        </w:rPr>
        <w:t>注：1.分值等于100表示最严重；2.</w:t>
      </w:r>
      <w:r w:rsidRPr="00787021">
        <w:rPr>
          <w:rFonts w:asciiTheme="majorEastAsia" w:eastAsiaTheme="majorEastAsia" w:hAnsiTheme="majorEastAsia" w:cs="Times New Roman" w:hint="eastAsia"/>
          <w:sz w:val="18"/>
          <w:szCs w:val="18"/>
        </w:rPr>
        <w:t xml:space="preserve"> </w:t>
      </w:r>
      <w:r w:rsidRPr="00787021">
        <w:rPr>
          <w:rFonts w:asciiTheme="majorEastAsia" w:eastAsiaTheme="majorEastAsia" w:hAnsiTheme="majorEastAsia" w:cs="Times New Roman"/>
          <w:sz w:val="18"/>
          <w:szCs w:val="18"/>
        </w:rPr>
        <w:t>此表引自李善同等（2004）。</w:t>
      </w:r>
    </w:p>
    <w:p w14:paraId="773CC9BF" w14:textId="40EE0EB6" w:rsidR="00202951" w:rsidRPr="00787021" w:rsidRDefault="008763FC" w:rsidP="00B421B4">
      <w:pPr>
        <w:ind w:firstLineChars="200" w:firstLine="420"/>
        <w:outlineLvl w:val="1"/>
        <w:rPr>
          <w:rFonts w:asciiTheme="majorEastAsia" w:eastAsiaTheme="majorEastAsia" w:hAnsiTheme="majorEastAsia"/>
          <w:color w:val="000000" w:themeColor="text1"/>
        </w:rPr>
      </w:pPr>
      <w:r w:rsidRPr="00787021">
        <w:rPr>
          <w:rFonts w:asciiTheme="majorEastAsia" w:eastAsiaTheme="majorEastAsia" w:hAnsiTheme="majorEastAsia" w:hint="eastAsia"/>
          <w:color w:val="000000" w:themeColor="text1"/>
        </w:rPr>
        <w:t>（</w:t>
      </w:r>
      <w:r w:rsidR="00E1703B" w:rsidRPr="00787021">
        <w:rPr>
          <w:rFonts w:asciiTheme="majorEastAsia" w:eastAsiaTheme="majorEastAsia" w:hAnsiTheme="majorEastAsia" w:hint="eastAsia"/>
          <w:color w:val="000000" w:themeColor="text1"/>
        </w:rPr>
        <w:t>三</w:t>
      </w:r>
      <w:r w:rsidRPr="00787021">
        <w:rPr>
          <w:rFonts w:asciiTheme="majorEastAsia" w:eastAsiaTheme="majorEastAsia" w:hAnsiTheme="majorEastAsia" w:hint="eastAsia"/>
          <w:color w:val="000000" w:themeColor="text1"/>
        </w:rPr>
        <w:t>）</w:t>
      </w:r>
      <w:r w:rsidR="001F13EF" w:rsidRPr="00787021">
        <w:rPr>
          <w:rFonts w:asciiTheme="majorEastAsia" w:eastAsiaTheme="majorEastAsia" w:hAnsiTheme="majorEastAsia" w:hint="eastAsia"/>
          <w:color w:val="000000" w:themeColor="text1"/>
        </w:rPr>
        <w:t>省界</w:t>
      </w:r>
      <w:r w:rsidR="00202951" w:rsidRPr="00787021">
        <w:rPr>
          <w:rFonts w:asciiTheme="majorEastAsia" w:eastAsiaTheme="majorEastAsia" w:hAnsiTheme="majorEastAsia" w:hint="eastAsia"/>
          <w:color w:val="000000" w:themeColor="text1"/>
        </w:rPr>
        <w:t>屏蔽效应对经济增长的影响</w:t>
      </w:r>
    </w:p>
    <w:p w14:paraId="7214A3E9" w14:textId="2E2A706F" w:rsidR="00202951" w:rsidRPr="00787021" w:rsidRDefault="00202951"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为考察</w:t>
      </w:r>
      <w:r w:rsidR="00821100" w:rsidRPr="00787021">
        <w:rPr>
          <w:rFonts w:asciiTheme="majorEastAsia" w:eastAsiaTheme="majorEastAsia" w:hAnsiTheme="majorEastAsia" w:cs="Times New Roman" w:hint="eastAsia"/>
          <w:color w:val="000000" w:themeColor="text1"/>
          <w:szCs w:val="24"/>
        </w:rPr>
        <w:t>城市</w:t>
      </w:r>
      <w:r w:rsidR="001F13EF" w:rsidRPr="00787021">
        <w:rPr>
          <w:rFonts w:asciiTheme="majorEastAsia" w:eastAsiaTheme="majorEastAsia" w:hAnsiTheme="majorEastAsia" w:cs="Times New Roman" w:hint="eastAsia"/>
          <w:color w:val="000000" w:themeColor="text1"/>
          <w:szCs w:val="24"/>
        </w:rPr>
        <w:t>的</w:t>
      </w:r>
      <w:r w:rsidRPr="00787021">
        <w:rPr>
          <w:rFonts w:asciiTheme="majorEastAsia" w:eastAsiaTheme="majorEastAsia" w:hAnsiTheme="majorEastAsia" w:cs="Times New Roman" w:hint="eastAsia"/>
          <w:color w:val="000000" w:themeColor="text1"/>
          <w:szCs w:val="24"/>
        </w:rPr>
        <w:t>技术扩散效应与省界屏蔽效应对经济</w:t>
      </w:r>
      <w:r w:rsidR="001F13EF" w:rsidRPr="00787021">
        <w:rPr>
          <w:rFonts w:asciiTheme="majorEastAsia" w:eastAsiaTheme="majorEastAsia" w:hAnsiTheme="majorEastAsia" w:cs="Times New Roman" w:hint="eastAsia"/>
          <w:color w:val="000000" w:themeColor="text1"/>
          <w:szCs w:val="24"/>
        </w:rPr>
        <w:t>增长的影响</w:t>
      </w:r>
      <w:r w:rsidRPr="00787021">
        <w:rPr>
          <w:rFonts w:asciiTheme="majorEastAsia" w:eastAsiaTheme="majorEastAsia" w:hAnsiTheme="majorEastAsia" w:cs="Times New Roman" w:hint="eastAsia"/>
          <w:color w:val="000000" w:themeColor="text1"/>
          <w:szCs w:val="24"/>
        </w:rPr>
        <w:t>，表</w:t>
      </w:r>
      <w:r w:rsidR="00821100" w:rsidRPr="00787021">
        <w:rPr>
          <w:rFonts w:asciiTheme="majorEastAsia" w:eastAsiaTheme="majorEastAsia" w:hAnsiTheme="majorEastAsia" w:cs="Times New Roman"/>
          <w:color w:val="000000" w:themeColor="text1"/>
          <w:szCs w:val="24"/>
        </w:rPr>
        <w:t>7</w:t>
      </w:r>
      <w:r w:rsidRPr="00787021">
        <w:rPr>
          <w:rFonts w:asciiTheme="majorEastAsia" w:eastAsiaTheme="majorEastAsia" w:hAnsiTheme="majorEastAsia" w:cs="Times New Roman" w:hint="eastAsia"/>
          <w:color w:val="000000" w:themeColor="text1"/>
          <w:szCs w:val="24"/>
        </w:rPr>
        <w:t>给出了地区生产总值的</w:t>
      </w:r>
      <w:r w:rsidR="00285628" w:rsidRPr="00787021">
        <w:rPr>
          <w:rFonts w:asciiTheme="majorEastAsia" w:eastAsiaTheme="majorEastAsia" w:hAnsiTheme="majorEastAsia" w:cs="Times New Roman" w:hint="eastAsia"/>
          <w:color w:val="000000" w:themeColor="text1"/>
          <w:szCs w:val="24"/>
        </w:rPr>
        <w:t>年</w:t>
      </w:r>
      <w:r w:rsidRPr="00787021">
        <w:rPr>
          <w:rFonts w:asciiTheme="majorEastAsia" w:eastAsiaTheme="majorEastAsia" w:hAnsiTheme="majorEastAsia" w:cs="Times New Roman" w:hint="eastAsia"/>
          <w:color w:val="000000" w:themeColor="text1"/>
          <w:szCs w:val="24"/>
        </w:rPr>
        <w:t>平均增长率</w:t>
      </w:r>
      <w:r w:rsidR="00D21B61" w:rsidRPr="00787021">
        <w:rPr>
          <w:rFonts w:asciiTheme="majorEastAsia" w:eastAsiaTheme="majorEastAsia" w:hAnsiTheme="majorEastAsia" w:cs="Times New Roman" w:hint="eastAsia"/>
          <w:color w:val="000000" w:themeColor="text1"/>
          <w:szCs w:val="24"/>
        </w:rPr>
        <w:t>、</w:t>
      </w:r>
      <w:r w:rsidR="007B65E0" w:rsidRPr="00787021">
        <w:rPr>
          <w:rFonts w:asciiTheme="majorEastAsia" w:eastAsiaTheme="majorEastAsia" w:hAnsiTheme="majorEastAsia" w:cs="Times New Roman" w:hint="eastAsia"/>
          <w:color w:val="000000" w:themeColor="text1"/>
          <w:szCs w:val="24"/>
        </w:rPr>
        <w:t>技术进步率</w:t>
      </w:r>
      <w:r w:rsidR="001F13EF" w:rsidRPr="00787021">
        <w:rPr>
          <w:rFonts w:asciiTheme="majorEastAsia" w:eastAsiaTheme="majorEastAsia" w:hAnsiTheme="majorEastAsia" w:cs="Times New Roman" w:hint="eastAsia"/>
          <w:color w:val="000000" w:themeColor="text1"/>
          <w:szCs w:val="24"/>
        </w:rPr>
        <w:t>、技术空间扩散效应和省界屏蔽效应</w:t>
      </w:r>
      <w:r w:rsidRPr="00787021">
        <w:rPr>
          <w:rFonts w:asciiTheme="majorEastAsia" w:eastAsiaTheme="majorEastAsia" w:hAnsiTheme="majorEastAsia" w:cs="Times New Roman" w:hint="eastAsia"/>
          <w:color w:val="000000" w:themeColor="text1"/>
          <w:szCs w:val="24"/>
        </w:rPr>
        <w:t>对地区生产总值的贡献率。</w:t>
      </w:r>
      <w:r w:rsidR="001F13EF" w:rsidRPr="00787021">
        <w:rPr>
          <w:rFonts w:asciiTheme="majorEastAsia" w:eastAsiaTheme="majorEastAsia" w:hAnsiTheme="majorEastAsia" w:cs="Times New Roman" w:hint="eastAsia"/>
          <w:color w:val="000000" w:themeColor="text1"/>
          <w:szCs w:val="24"/>
        </w:rPr>
        <w:t>由表</w:t>
      </w:r>
      <w:r w:rsidR="00FC745C" w:rsidRPr="00787021">
        <w:rPr>
          <w:rFonts w:asciiTheme="majorEastAsia" w:eastAsiaTheme="majorEastAsia" w:hAnsiTheme="majorEastAsia" w:cs="Times New Roman"/>
          <w:color w:val="000000" w:themeColor="text1"/>
          <w:szCs w:val="24"/>
        </w:rPr>
        <w:t>7</w:t>
      </w:r>
      <w:r w:rsidR="001F13EF" w:rsidRPr="00787021">
        <w:rPr>
          <w:rFonts w:asciiTheme="majorEastAsia" w:eastAsiaTheme="majorEastAsia" w:hAnsiTheme="majorEastAsia" w:cs="Times New Roman" w:hint="eastAsia"/>
          <w:color w:val="000000" w:themeColor="text1"/>
          <w:szCs w:val="24"/>
        </w:rPr>
        <w:t>可知：</w:t>
      </w:r>
    </w:p>
    <w:p w14:paraId="7F7826D6" w14:textId="02097988" w:rsidR="008E1811" w:rsidRPr="00787021" w:rsidRDefault="00202951" w:rsidP="008E1811">
      <w:pPr>
        <w:adjustRightInd w:val="0"/>
        <w:snapToGrid w:val="0"/>
        <w:jc w:val="center"/>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color w:val="000000" w:themeColor="text1"/>
          <w:sz w:val="18"/>
          <w:szCs w:val="18"/>
        </w:rPr>
        <w:t>表</w:t>
      </w:r>
      <w:r w:rsidR="00FC745C" w:rsidRPr="00787021">
        <w:rPr>
          <w:rFonts w:asciiTheme="majorEastAsia" w:eastAsiaTheme="majorEastAsia" w:hAnsiTheme="majorEastAsia" w:cs="Times New Roman"/>
          <w:color w:val="000000" w:themeColor="text1"/>
          <w:sz w:val="18"/>
          <w:szCs w:val="18"/>
        </w:rPr>
        <w:t>7</w:t>
      </w:r>
      <w:r w:rsidRPr="00787021">
        <w:rPr>
          <w:rFonts w:asciiTheme="majorEastAsia" w:eastAsiaTheme="majorEastAsia" w:hAnsiTheme="majorEastAsia" w:cs="Times New Roman"/>
          <w:color w:val="000000" w:themeColor="text1"/>
          <w:sz w:val="18"/>
          <w:szCs w:val="18"/>
        </w:rPr>
        <w:t xml:space="preserve">  省界屏蔽效应</w:t>
      </w:r>
      <w:r w:rsidR="001F13EF" w:rsidRPr="00787021">
        <w:rPr>
          <w:rFonts w:asciiTheme="majorEastAsia" w:eastAsiaTheme="majorEastAsia" w:hAnsiTheme="majorEastAsia" w:cs="Times New Roman"/>
          <w:color w:val="000000" w:themeColor="text1"/>
          <w:sz w:val="18"/>
          <w:szCs w:val="18"/>
        </w:rPr>
        <w:t>对</w:t>
      </w:r>
      <w:r w:rsidR="00C61FA5" w:rsidRPr="00787021">
        <w:rPr>
          <w:rFonts w:asciiTheme="majorEastAsia" w:eastAsiaTheme="majorEastAsia" w:hAnsiTheme="majorEastAsia" w:cs="Times New Roman"/>
          <w:color w:val="000000" w:themeColor="text1"/>
          <w:sz w:val="18"/>
          <w:szCs w:val="18"/>
        </w:rPr>
        <w:t>经济增长率</w:t>
      </w:r>
      <w:r w:rsidR="001F13EF" w:rsidRPr="00787021">
        <w:rPr>
          <w:rFonts w:asciiTheme="majorEastAsia" w:eastAsiaTheme="majorEastAsia" w:hAnsiTheme="majorEastAsia" w:cs="Times New Roman"/>
          <w:color w:val="000000" w:themeColor="text1"/>
          <w:sz w:val="18"/>
          <w:szCs w:val="18"/>
        </w:rPr>
        <w:t>的影响</w:t>
      </w:r>
    </w:p>
    <w:tbl>
      <w:tblPr>
        <w:tblW w:w="8180" w:type="dxa"/>
        <w:jc w:val="center"/>
        <w:tblLook w:val="04A0" w:firstRow="1" w:lastRow="0" w:firstColumn="1" w:lastColumn="0" w:noHBand="0" w:noVBand="1"/>
      </w:tblPr>
      <w:tblGrid>
        <w:gridCol w:w="1134"/>
        <w:gridCol w:w="756"/>
        <w:gridCol w:w="1191"/>
        <w:gridCol w:w="1077"/>
        <w:gridCol w:w="1134"/>
        <w:gridCol w:w="756"/>
        <w:gridCol w:w="1077"/>
        <w:gridCol w:w="1145"/>
      </w:tblGrid>
      <w:tr w:rsidR="008E1811" w:rsidRPr="00787021" w14:paraId="3342AA1B" w14:textId="77777777" w:rsidTr="008E1811">
        <w:trPr>
          <w:trHeight w:val="700"/>
          <w:jc w:val="center"/>
        </w:trPr>
        <w:tc>
          <w:tcPr>
            <w:tcW w:w="1134" w:type="dxa"/>
            <w:tcBorders>
              <w:top w:val="double" w:sz="4" w:space="0" w:color="auto"/>
              <w:left w:val="nil"/>
              <w:bottom w:val="single" w:sz="4" w:space="0" w:color="auto"/>
              <w:right w:val="single" w:sz="4" w:space="0" w:color="auto"/>
            </w:tcBorders>
            <w:shd w:val="clear" w:color="auto" w:fill="auto"/>
            <w:noWrap/>
            <w:vAlign w:val="bottom"/>
            <w:hideMark/>
          </w:tcPr>
          <w:p w14:paraId="4BB9777E" w14:textId="77777777" w:rsidR="008E1811" w:rsidRPr="00787021" w:rsidRDefault="008E1811" w:rsidP="00D85B2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 xml:space="preserve">　</w:t>
            </w:r>
          </w:p>
        </w:tc>
        <w:tc>
          <w:tcPr>
            <w:tcW w:w="711" w:type="dxa"/>
            <w:tcBorders>
              <w:top w:val="double" w:sz="4" w:space="0" w:color="auto"/>
              <w:left w:val="nil"/>
              <w:bottom w:val="single" w:sz="4" w:space="0" w:color="auto"/>
              <w:right w:val="single" w:sz="4" w:space="0" w:color="auto"/>
            </w:tcBorders>
            <w:shd w:val="clear" w:color="auto" w:fill="auto"/>
            <w:noWrap/>
            <w:vAlign w:val="bottom"/>
            <w:hideMark/>
          </w:tcPr>
          <w:p w14:paraId="252A054D" w14:textId="77777777" w:rsidR="008E1811" w:rsidRPr="00787021" w:rsidRDefault="008E1811" w:rsidP="00D85B29">
            <w:pPr>
              <w:widowControl/>
              <w:adjustRightInd w:val="0"/>
              <w:snapToGrid w:val="0"/>
              <w:jc w:val="left"/>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经济增长率(%)</w:t>
            </w:r>
          </w:p>
        </w:tc>
        <w:tc>
          <w:tcPr>
            <w:tcW w:w="1191" w:type="dxa"/>
            <w:tcBorders>
              <w:top w:val="double" w:sz="4" w:space="0" w:color="auto"/>
              <w:left w:val="nil"/>
              <w:bottom w:val="single" w:sz="4" w:space="0" w:color="auto"/>
              <w:right w:val="single" w:sz="4" w:space="0" w:color="auto"/>
            </w:tcBorders>
            <w:shd w:val="clear" w:color="auto" w:fill="auto"/>
            <w:noWrap/>
            <w:vAlign w:val="bottom"/>
            <w:hideMark/>
          </w:tcPr>
          <w:p w14:paraId="581A1D5C"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技术进步对经济增长的贡献率(%)</w:t>
            </w:r>
          </w:p>
        </w:tc>
        <w:tc>
          <w:tcPr>
            <w:tcW w:w="1077" w:type="dxa"/>
            <w:tcBorders>
              <w:top w:val="double" w:sz="4" w:space="0" w:color="auto"/>
              <w:left w:val="nil"/>
              <w:bottom w:val="single" w:sz="4" w:space="0" w:color="auto"/>
              <w:right w:val="single" w:sz="4" w:space="0" w:color="000000"/>
            </w:tcBorders>
            <w:shd w:val="clear" w:color="auto" w:fill="auto"/>
            <w:noWrap/>
            <w:vAlign w:val="bottom"/>
            <w:hideMark/>
          </w:tcPr>
          <w:p w14:paraId="7CE529B6" w14:textId="5EBF7127" w:rsidR="008E1811" w:rsidRPr="00787021" w:rsidRDefault="008E1811" w:rsidP="00D85B29">
            <w:pPr>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技术扩散带来的经济增长(%)</w:t>
            </w:r>
          </w:p>
        </w:tc>
        <w:tc>
          <w:tcPr>
            <w:tcW w:w="1134" w:type="dxa"/>
            <w:tcBorders>
              <w:top w:val="double" w:sz="4" w:space="0" w:color="auto"/>
              <w:left w:val="nil"/>
              <w:bottom w:val="single" w:sz="4" w:space="0" w:color="auto"/>
              <w:right w:val="single" w:sz="4" w:space="0" w:color="000000"/>
            </w:tcBorders>
            <w:shd w:val="clear" w:color="auto" w:fill="auto"/>
            <w:vAlign w:val="bottom"/>
          </w:tcPr>
          <w:p w14:paraId="7E7E1C68" w14:textId="77777777" w:rsidR="008E1811" w:rsidRPr="00787021" w:rsidRDefault="008E1811" w:rsidP="00D85B29">
            <w:pPr>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技术扩散带来的经济增长贡献(%)</w:t>
            </w:r>
          </w:p>
        </w:tc>
        <w:tc>
          <w:tcPr>
            <w:tcW w:w="71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714B432"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屏蔽效应(%)</w:t>
            </w:r>
          </w:p>
        </w:tc>
        <w:tc>
          <w:tcPr>
            <w:tcW w:w="1077" w:type="dxa"/>
            <w:tcBorders>
              <w:top w:val="double" w:sz="4" w:space="0" w:color="auto"/>
              <w:left w:val="nil"/>
              <w:bottom w:val="single" w:sz="4" w:space="0" w:color="auto"/>
              <w:right w:val="single" w:sz="4" w:space="0" w:color="auto"/>
            </w:tcBorders>
            <w:shd w:val="clear" w:color="auto" w:fill="auto"/>
            <w:noWrap/>
            <w:vAlign w:val="bottom"/>
            <w:hideMark/>
          </w:tcPr>
          <w:p w14:paraId="0051CA18" w14:textId="15EDCC33" w:rsidR="008E1811" w:rsidRPr="00787021" w:rsidRDefault="008E1811" w:rsidP="00D85B29">
            <w:pPr>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屏蔽效应损失的经济增长(%)</w:t>
            </w:r>
          </w:p>
        </w:tc>
        <w:tc>
          <w:tcPr>
            <w:tcW w:w="1145" w:type="dxa"/>
            <w:tcBorders>
              <w:top w:val="double" w:sz="4" w:space="0" w:color="auto"/>
              <w:left w:val="single" w:sz="4" w:space="0" w:color="auto"/>
              <w:bottom w:val="single" w:sz="4" w:space="0" w:color="auto"/>
            </w:tcBorders>
            <w:shd w:val="clear" w:color="auto" w:fill="auto"/>
            <w:vAlign w:val="bottom"/>
          </w:tcPr>
          <w:p w14:paraId="5CC2ABB8" w14:textId="77777777" w:rsidR="008E1811" w:rsidRPr="00787021" w:rsidRDefault="008E1811" w:rsidP="00D85B29">
            <w:pPr>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屏蔽效应损失的经济增长贡献 (%)</w:t>
            </w:r>
          </w:p>
        </w:tc>
      </w:tr>
      <w:tr w:rsidR="008E1811" w:rsidRPr="00787021" w14:paraId="17941354" w14:textId="77777777" w:rsidTr="008E1811">
        <w:trPr>
          <w:trHeight w:val="285"/>
          <w:jc w:val="center"/>
        </w:trPr>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F84A421" w14:textId="77777777" w:rsidR="008E1811" w:rsidRPr="00787021" w:rsidRDefault="008E1811" w:rsidP="00D85B2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全样本</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3E99430E"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13.025 </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18AE4B5A"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21.351 </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718D784F"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0.870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4D6CE1"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6.683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4456C915"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37.380 </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506D0032"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0.325 </w:t>
            </w:r>
          </w:p>
        </w:tc>
        <w:tc>
          <w:tcPr>
            <w:tcW w:w="1145" w:type="dxa"/>
            <w:tcBorders>
              <w:top w:val="single" w:sz="4" w:space="0" w:color="auto"/>
              <w:left w:val="nil"/>
              <w:bottom w:val="single" w:sz="4" w:space="0" w:color="auto"/>
              <w:right w:val="nil"/>
            </w:tcBorders>
            <w:shd w:val="clear" w:color="auto" w:fill="auto"/>
            <w:noWrap/>
            <w:vAlign w:val="bottom"/>
            <w:hideMark/>
          </w:tcPr>
          <w:p w14:paraId="00AD68A4"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2.498 </w:t>
            </w:r>
          </w:p>
        </w:tc>
      </w:tr>
      <w:tr w:rsidR="008E1811" w:rsidRPr="00787021" w14:paraId="0A7DD6C3" w14:textId="77777777" w:rsidTr="005E50FA">
        <w:trPr>
          <w:trHeight w:val="270"/>
          <w:jc w:val="center"/>
        </w:trPr>
        <w:tc>
          <w:tcPr>
            <w:tcW w:w="1134" w:type="dxa"/>
            <w:tcBorders>
              <w:top w:val="nil"/>
              <w:left w:val="nil"/>
              <w:bottom w:val="single" w:sz="4" w:space="0" w:color="auto"/>
              <w:right w:val="single" w:sz="4" w:space="0" w:color="auto"/>
            </w:tcBorders>
            <w:shd w:val="clear" w:color="auto" w:fill="auto"/>
            <w:noWrap/>
            <w:vAlign w:val="bottom"/>
            <w:hideMark/>
          </w:tcPr>
          <w:p w14:paraId="26B63664"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次贷危机前</w:t>
            </w:r>
          </w:p>
        </w:tc>
        <w:tc>
          <w:tcPr>
            <w:tcW w:w="711" w:type="dxa"/>
            <w:tcBorders>
              <w:top w:val="nil"/>
              <w:left w:val="nil"/>
              <w:bottom w:val="single" w:sz="4" w:space="0" w:color="auto"/>
              <w:right w:val="single" w:sz="4" w:space="0" w:color="auto"/>
            </w:tcBorders>
            <w:shd w:val="clear" w:color="auto" w:fill="auto"/>
            <w:noWrap/>
            <w:vAlign w:val="bottom"/>
            <w:hideMark/>
          </w:tcPr>
          <w:p w14:paraId="37515423"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13.956 </w:t>
            </w:r>
          </w:p>
        </w:tc>
        <w:tc>
          <w:tcPr>
            <w:tcW w:w="1191" w:type="dxa"/>
            <w:tcBorders>
              <w:top w:val="nil"/>
              <w:left w:val="nil"/>
              <w:bottom w:val="single" w:sz="4" w:space="0" w:color="auto"/>
              <w:right w:val="single" w:sz="4" w:space="0" w:color="auto"/>
            </w:tcBorders>
            <w:shd w:val="clear" w:color="auto" w:fill="auto"/>
            <w:noWrap/>
            <w:vAlign w:val="bottom"/>
            <w:hideMark/>
          </w:tcPr>
          <w:p w14:paraId="46158E94"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14.216 </w:t>
            </w:r>
          </w:p>
        </w:tc>
        <w:tc>
          <w:tcPr>
            <w:tcW w:w="1077" w:type="dxa"/>
            <w:tcBorders>
              <w:top w:val="nil"/>
              <w:left w:val="nil"/>
              <w:bottom w:val="single" w:sz="4" w:space="0" w:color="auto"/>
              <w:right w:val="single" w:sz="4" w:space="0" w:color="auto"/>
            </w:tcBorders>
            <w:shd w:val="clear" w:color="auto" w:fill="auto"/>
            <w:noWrap/>
            <w:vAlign w:val="bottom"/>
            <w:hideMark/>
          </w:tcPr>
          <w:p w14:paraId="440BAD6A"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0.635 </w:t>
            </w:r>
          </w:p>
        </w:tc>
        <w:tc>
          <w:tcPr>
            <w:tcW w:w="1134" w:type="dxa"/>
            <w:tcBorders>
              <w:top w:val="nil"/>
              <w:left w:val="nil"/>
              <w:bottom w:val="single" w:sz="4" w:space="0" w:color="auto"/>
              <w:right w:val="single" w:sz="4" w:space="0" w:color="auto"/>
            </w:tcBorders>
            <w:shd w:val="clear" w:color="auto" w:fill="auto"/>
            <w:noWrap/>
            <w:vAlign w:val="bottom"/>
            <w:hideMark/>
          </w:tcPr>
          <w:p w14:paraId="0F0899B2"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4.549 </w:t>
            </w:r>
          </w:p>
        </w:tc>
        <w:tc>
          <w:tcPr>
            <w:tcW w:w="711" w:type="dxa"/>
            <w:tcBorders>
              <w:top w:val="nil"/>
              <w:left w:val="nil"/>
              <w:bottom w:val="single" w:sz="4" w:space="0" w:color="auto"/>
              <w:right w:val="single" w:sz="4" w:space="0" w:color="auto"/>
            </w:tcBorders>
            <w:shd w:val="clear" w:color="auto" w:fill="auto"/>
            <w:noWrap/>
            <w:vAlign w:val="bottom"/>
            <w:hideMark/>
          </w:tcPr>
          <w:p w14:paraId="57FD0180"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44.063 </w:t>
            </w:r>
          </w:p>
        </w:tc>
        <w:tc>
          <w:tcPr>
            <w:tcW w:w="1077" w:type="dxa"/>
            <w:tcBorders>
              <w:top w:val="nil"/>
              <w:left w:val="nil"/>
              <w:bottom w:val="single" w:sz="4" w:space="0" w:color="auto"/>
              <w:right w:val="single" w:sz="4" w:space="0" w:color="auto"/>
            </w:tcBorders>
            <w:shd w:val="clear" w:color="auto" w:fill="auto"/>
            <w:noWrap/>
            <w:vAlign w:val="bottom"/>
            <w:hideMark/>
          </w:tcPr>
          <w:p w14:paraId="202F826A"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0.280 </w:t>
            </w:r>
          </w:p>
        </w:tc>
        <w:tc>
          <w:tcPr>
            <w:tcW w:w="1145" w:type="dxa"/>
            <w:tcBorders>
              <w:top w:val="nil"/>
              <w:left w:val="nil"/>
              <w:bottom w:val="single" w:sz="4" w:space="0" w:color="auto"/>
              <w:right w:val="nil"/>
            </w:tcBorders>
            <w:shd w:val="clear" w:color="auto" w:fill="auto"/>
            <w:noWrap/>
            <w:vAlign w:val="bottom"/>
            <w:hideMark/>
          </w:tcPr>
          <w:p w14:paraId="59AADA19"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2.004 </w:t>
            </w:r>
          </w:p>
        </w:tc>
      </w:tr>
      <w:tr w:rsidR="008E1811" w:rsidRPr="00787021" w14:paraId="07B5034F" w14:textId="77777777" w:rsidTr="005E50FA">
        <w:trPr>
          <w:trHeight w:val="285"/>
          <w:jc w:val="center"/>
        </w:trPr>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8A4BCFA"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次贷危机后</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02F276E6"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10.668 </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2AC81240"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38.020 </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5870D9AC"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1.326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C5B83B5"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12.433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5DD8A9FE"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95.719 </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5BFE5D0C"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1.270 </w:t>
            </w:r>
          </w:p>
        </w:tc>
        <w:tc>
          <w:tcPr>
            <w:tcW w:w="1145" w:type="dxa"/>
            <w:tcBorders>
              <w:top w:val="single" w:sz="4" w:space="0" w:color="auto"/>
              <w:left w:val="nil"/>
              <w:bottom w:val="single" w:sz="4" w:space="0" w:color="auto"/>
              <w:right w:val="nil"/>
            </w:tcBorders>
            <w:shd w:val="clear" w:color="auto" w:fill="auto"/>
            <w:noWrap/>
            <w:vAlign w:val="bottom"/>
            <w:hideMark/>
          </w:tcPr>
          <w:p w14:paraId="48448527" w14:textId="77777777" w:rsidR="008E1811" w:rsidRPr="00787021" w:rsidRDefault="008E1811" w:rsidP="00D85B2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hint="eastAsia"/>
                <w:color w:val="000000" w:themeColor="text1"/>
                <w:kern w:val="0"/>
                <w:sz w:val="18"/>
                <w:szCs w:val="18"/>
              </w:rPr>
              <w:t xml:space="preserve">11.900 </w:t>
            </w:r>
          </w:p>
        </w:tc>
      </w:tr>
    </w:tbl>
    <w:p w14:paraId="4014EDF4" w14:textId="4003BCF4" w:rsidR="00426409" w:rsidRPr="00787021" w:rsidRDefault="00A84F03" w:rsidP="002C621A">
      <w:pPr>
        <w:adjustRightInd w:val="0"/>
        <w:snapToGrid w:val="0"/>
        <w:ind w:firstLineChars="200" w:firstLine="360"/>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hint="eastAsia"/>
          <w:color w:val="000000" w:themeColor="text1"/>
          <w:sz w:val="18"/>
          <w:szCs w:val="18"/>
        </w:rPr>
        <w:t>注：</w:t>
      </w:r>
      <w:r w:rsidR="00426409" w:rsidRPr="00787021">
        <w:rPr>
          <w:rFonts w:asciiTheme="majorEastAsia" w:eastAsiaTheme="majorEastAsia" w:hAnsiTheme="majorEastAsia" w:cs="Times New Roman" w:hint="eastAsia"/>
          <w:color w:val="000000" w:themeColor="text1"/>
          <w:kern w:val="0"/>
          <w:sz w:val="18"/>
          <w:szCs w:val="18"/>
        </w:rPr>
        <w:t>技术进步对经济增长的贡献率=（技术进步率/经济增长率）</w:t>
      </w:r>
      <w:r w:rsidR="00426409" w:rsidRPr="00787021">
        <w:rPr>
          <w:rFonts w:asciiTheme="majorEastAsia" w:eastAsiaTheme="majorEastAsia" w:hAnsiTheme="majorEastAsia" w:cs="Times New Roman" w:hint="eastAsia"/>
          <w:color w:val="000000" w:themeColor="text1"/>
          <w:kern w:val="0"/>
          <w:sz w:val="15"/>
          <w:szCs w:val="15"/>
        </w:rPr>
        <w:t>×</w:t>
      </w:r>
      <w:r w:rsidR="00426409" w:rsidRPr="00787021">
        <w:rPr>
          <w:rFonts w:asciiTheme="majorEastAsia" w:eastAsiaTheme="majorEastAsia" w:hAnsiTheme="majorEastAsia" w:cs="Times New Roman" w:hint="eastAsia"/>
          <w:color w:val="000000" w:themeColor="text1"/>
          <w:kern w:val="0"/>
          <w:sz w:val="18"/>
          <w:szCs w:val="18"/>
        </w:rPr>
        <w:t>100%；</w:t>
      </w:r>
      <w:r w:rsidR="0052121B" w:rsidRPr="00787021">
        <w:rPr>
          <w:rFonts w:asciiTheme="majorEastAsia" w:eastAsiaTheme="majorEastAsia" w:hAnsiTheme="majorEastAsia" w:cs="Times New Roman" w:hint="eastAsia"/>
          <w:color w:val="000000" w:themeColor="text1"/>
          <w:sz w:val="18"/>
          <w:szCs w:val="18"/>
        </w:rPr>
        <w:t>技术</w:t>
      </w:r>
      <w:r w:rsidRPr="00787021">
        <w:rPr>
          <w:rFonts w:asciiTheme="majorEastAsia" w:eastAsiaTheme="majorEastAsia" w:hAnsiTheme="majorEastAsia" w:cs="Times New Roman" w:hint="eastAsia"/>
          <w:color w:val="000000" w:themeColor="text1"/>
          <w:sz w:val="18"/>
          <w:szCs w:val="18"/>
        </w:rPr>
        <w:t>扩散</w:t>
      </w:r>
      <w:r w:rsidR="00426409" w:rsidRPr="00787021">
        <w:rPr>
          <w:rFonts w:asciiTheme="majorEastAsia" w:eastAsiaTheme="majorEastAsia" w:hAnsiTheme="majorEastAsia" w:cs="Times New Roman" w:hint="eastAsia"/>
          <w:color w:val="000000" w:themeColor="text1"/>
          <w:sz w:val="18"/>
          <w:szCs w:val="18"/>
        </w:rPr>
        <w:t>带来的经济增长=</w:t>
      </w:r>
      <w:r w:rsidR="00426409" w:rsidRPr="00787021">
        <w:rPr>
          <w:rFonts w:asciiTheme="majorEastAsia" w:eastAsiaTheme="majorEastAsia" w:hAnsiTheme="majorEastAsia" w:cs="Times New Roman"/>
          <w:i/>
          <w:color w:val="000000" w:themeColor="text1"/>
          <w:szCs w:val="24"/>
        </w:rPr>
        <w:t>φ</w:t>
      </w:r>
      <w:r w:rsidR="00426409" w:rsidRPr="00787021">
        <w:rPr>
          <w:rFonts w:asciiTheme="majorEastAsia" w:eastAsiaTheme="majorEastAsia" w:hAnsiTheme="majorEastAsia" w:cs="Times New Roman" w:hint="eastAsia"/>
          <w:i/>
          <w:color w:val="000000" w:themeColor="text1"/>
          <w:szCs w:val="24"/>
          <w:vertAlign w:val="subscript"/>
        </w:rPr>
        <w:t>1</w:t>
      </w:r>
      <w:r w:rsidR="00426409" w:rsidRPr="00787021">
        <w:rPr>
          <w:rFonts w:asciiTheme="majorEastAsia" w:eastAsiaTheme="majorEastAsia" w:hAnsiTheme="majorEastAsia" w:cs="Times New Roman" w:hint="eastAsia"/>
          <w:color w:val="000000" w:themeColor="text1"/>
          <w:kern w:val="0"/>
          <w:sz w:val="15"/>
          <w:szCs w:val="15"/>
        </w:rPr>
        <w:t>×</w:t>
      </w:r>
      <w:r w:rsidR="00426409" w:rsidRPr="00787021">
        <w:rPr>
          <w:rFonts w:asciiTheme="majorEastAsia" w:eastAsiaTheme="majorEastAsia" w:hAnsiTheme="majorEastAsia" w:cs="Times New Roman" w:hint="eastAsia"/>
          <w:color w:val="000000" w:themeColor="text1"/>
          <w:kern w:val="0"/>
          <w:sz w:val="18"/>
          <w:szCs w:val="18"/>
        </w:rPr>
        <w:t>技术进步对经济增长的贡献率</w:t>
      </w:r>
      <w:r w:rsidR="00426409" w:rsidRPr="00787021">
        <w:rPr>
          <w:rFonts w:asciiTheme="majorEastAsia" w:eastAsiaTheme="majorEastAsia" w:hAnsiTheme="majorEastAsia" w:cs="Times New Roman" w:hint="eastAsia"/>
          <w:color w:val="000000" w:themeColor="text1"/>
          <w:kern w:val="0"/>
          <w:sz w:val="15"/>
          <w:szCs w:val="15"/>
        </w:rPr>
        <w:t>×</w:t>
      </w:r>
      <w:r w:rsidR="00426409" w:rsidRPr="00787021">
        <w:rPr>
          <w:rFonts w:asciiTheme="majorEastAsia" w:eastAsiaTheme="majorEastAsia" w:hAnsiTheme="majorEastAsia" w:cs="Times New Roman" w:hint="eastAsia"/>
          <w:color w:val="000000" w:themeColor="text1"/>
          <w:kern w:val="0"/>
          <w:sz w:val="18"/>
          <w:szCs w:val="18"/>
        </w:rPr>
        <w:t>经济增长率；技术扩散带来的经济增长贡献=（技术扩散带来的经济增长/经济增长率）</w:t>
      </w:r>
      <w:r w:rsidR="00426409" w:rsidRPr="00787021">
        <w:rPr>
          <w:rFonts w:asciiTheme="majorEastAsia" w:eastAsiaTheme="majorEastAsia" w:hAnsiTheme="majorEastAsia" w:cs="Times New Roman" w:hint="eastAsia"/>
          <w:color w:val="000000" w:themeColor="text1"/>
          <w:kern w:val="0"/>
          <w:sz w:val="15"/>
          <w:szCs w:val="15"/>
        </w:rPr>
        <w:t>×</w:t>
      </w:r>
      <w:r w:rsidR="00426409" w:rsidRPr="00787021">
        <w:rPr>
          <w:rFonts w:asciiTheme="majorEastAsia" w:eastAsiaTheme="majorEastAsia" w:hAnsiTheme="majorEastAsia" w:cs="Times New Roman" w:hint="eastAsia"/>
          <w:color w:val="000000" w:themeColor="text1"/>
          <w:kern w:val="0"/>
          <w:sz w:val="18"/>
          <w:szCs w:val="18"/>
        </w:rPr>
        <w:t>100%；屏蔽效应损失的经济增长=</w:t>
      </w:r>
      <w:r w:rsidR="00821100" w:rsidRPr="00787021">
        <w:rPr>
          <w:rFonts w:asciiTheme="majorEastAsia" w:eastAsiaTheme="majorEastAsia" w:hAnsiTheme="majorEastAsia" w:cs="Times New Roman" w:hint="eastAsia"/>
          <w:color w:val="000000" w:themeColor="text1"/>
          <w:kern w:val="0"/>
          <w:sz w:val="18"/>
          <w:szCs w:val="18"/>
        </w:rPr>
        <w:t>屏蔽效应</w:t>
      </w:r>
      <w:r w:rsidR="00762372" w:rsidRPr="00787021">
        <w:rPr>
          <w:rFonts w:asciiTheme="majorEastAsia" w:eastAsiaTheme="majorEastAsia" w:hAnsiTheme="majorEastAsia" w:cs="Times New Roman" w:hint="eastAsia"/>
          <w:color w:val="000000" w:themeColor="text1"/>
          <w:kern w:val="0"/>
          <w:sz w:val="15"/>
          <w:szCs w:val="15"/>
        </w:rPr>
        <w:t>×</w:t>
      </w:r>
      <w:r w:rsidR="00762372" w:rsidRPr="00787021">
        <w:rPr>
          <w:rFonts w:asciiTheme="majorEastAsia" w:eastAsiaTheme="majorEastAsia" w:hAnsiTheme="majorEastAsia" w:cs="Times New Roman" w:hint="eastAsia"/>
          <w:color w:val="000000" w:themeColor="text1"/>
          <w:kern w:val="0"/>
          <w:sz w:val="18"/>
          <w:szCs w:val="18"/>
        </w:rPr>
        <w:t>技术进步对经济增长的贡献率</w:t>
      </w:r>
      <w:r w:rsidR="00762372" w:rsidRPr="00787021">
        <w:rPr>
          <w:rFonts w:asciiTheme="majorEastAsia" w:eastAsiaTheme="majorEastAsia" w:hAnsiTheme="majorEastAsia" w:cs="Times New Roman" w:hint="eastAsia"/>
          <w:color w:val="000000" w:themeColor="text1"/>
          <w:kern w:val="0"/>
          <w:sz w:val="15"/>
          <w:szCs w:val="15"/>
        </w:rPr>
        <w:t>×</w:t>
      </w:r>
      <w:r w:rsidR="00762372" w:rsidRPr="00787021">
        <w:rPr>
          <w:rFonts w:asciiTheme="majorEastAsia" w:eastAsiaTheme="majorEastAsia" w:hAnsiTheme="majorEastAsia" w:cs="Times New Roman" w:hint="eastAsia"/>
          <w:color w:val="000000" w:themeColor="text1"/>
          <w:kern w:val="0"/>
          <w:sz w:val="18"/>
          <w:szCs w:val="18"/>
        </w:rPr>
        <w:t>经济增长率；屏蔽效应损失的经济增长贡献=（屏蔽效应损失的经济增长/经济增长率）</w:t>
      </w:r>
      <w:r w:rsidR="00762372" w:rsidRPr="00787021">
        <w:rPr>
          <w:rFonts w:asciiTheme="majorEastAsia" w:eastAsiaTheme="majorEastAsia" w:hAnsiTheme="majorEastAsia" w:cs="Times New Roman" w:hint="eastAsia"/>
          <w:color w:val="000000" w:themeColor="text1"/>
          <w:kern w:val="0"/>
          <w:sz w:val="15"/>
          <w:szCs w:val="15"/>
        </w:rPr>
        <w:t>×</w:t>
      </w:r>
      <w:r w:rsidR="00762372" w:rsidRPr="00787021">
        <w:rPr>
          <w:rFonts w:asciiTheme="majorEastAsia" w:eastAsiaTheme="majorEastAsia" w:hAnsiTheme="majorEastAsia" w:cs="Times New Roman" w:hint="eastAsia"/>
          <w:color w:val="000000" w:themeColor="text1"/>
          <w:kern w:val="0"/>
          <w:sz w:val="18"/>
          <w:szCs w:val="18"/>
        </w:rPr>
        <w:t>100%。</w:t>
      </w:r>
    </w:p>
    <w:p w14:paraId="7DF972FE" w14:textId="77777777" w:rsidR="000D416E" w:rsidRPr="00787021" w:rsidRDefault="000D416E" w:rsidP="00B758A0">
      <w:pPr>
        <w:adjustRightInd w:val="0"/>
        <w:snapToGrid w:val="0"/>
        <w:ind w:firstLineChars="200" w:firstLine="420"/>
        <w:rPr>
          <w:rFonts w:asciiTheme="majorEastAsia" w:eastAsiaTheme="majorEastAsia" w:hAnsiTheme="majorEastAsia" w:cs="Times New Roman"/>
          <w:color w:val="000000" w:themeColor="text1"/>
          <w:szCs w:val="24"/>
        </w:rPr>
      </w:pPr>
    </w:p>
    <w:p w14:paraId="4982F6AD" w14:textId="77777777" w:rsidR="008E1811" w:rsidRPr="00787021" w:rsidRDefault="008E1811" w:rsidP="008E1811">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首先，技术扩散明显促进经济增长。在样本期间，技术扩散导致地级市的平均经济增长率提高0.870个百分点，占平均经济增长率的6.683%。技术进步对经济增长的贡献率由次贷危机前的14.216%增加到危机后的38.020%，导致技术扩散对经济增长的贡献也由4.549%增加到12.433%。</w:t>
      </w:r>
    </w:p>
    <w:p w14:paraId="403E2CC7" w14:textId="77777777" w:rsidR="008E1811" w:rsidRPr="00787021" w:rsidRDefault="008E1811" w:rsidP="008E1811">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其次，省界屏蔽效应造成的经济增长损失不可忽视。样本期间，省界屏蔽了37.380%的技术扩散，导致经济增长率降低0.325个百分点，占平均增长率的2.498%。尤其是次贷危机后，省界屏蔽效应导致经济增长率下降1.27个百分点，占平均增长率的11.900%。</w:t>
      </w:r>
    </w:p>
    <w:p w14:paraId="0796B824" w14:textId="76919160" w:rsidR="001F20E7" w:rsidRPr="00787021" w:rsidRDefault="001F20E7" w:rsidP="006E73BF">
      <w:pPr>
        <w:adjustRightInd w:val="0"/>
        <w:snapToGrid w:val="0"/>
        <w:ind w:firstLineChars="200" w:firstLine="420"/>
        <w:rPr>
          <w:rFonts w:asciiTheme="majorEastAsia" w:eastAsiaTheme="majorEastAsia" w:hAnsiTheme="majorEastAsia" w:cs="Times New Roman"/>
          <w:color w:val="000000" w:themeColor="text1"/>
          <w:szCs w:val="24"/>
        </w:rPr>
      </w:pPr>
    </w:p>
    <w:p w14:paraId="3C22E1B8" w14:textId="0B608F74" w:rsidR="00202951" w:rsidRPr="00787021" w:rsidRDefault="005F3B78" w:rsidP="001C5587">
      <w:pPr>
        <w:spacing w:beforeLines="50" w:before="156" w:afterLines="50" w:after="156"/>
        <w:jc w:val="center"/>
        <w:outlineLvl w:val="0"/>
        <w:rPr>
          <w:rFonts w:asciiTheme="majorEastAsia" w:eastAsiaTheme="majorEastAsia" w:hAnsiTheme="majorEastAsia"/>
          <w:color w:val="000000" w:themeColor="text1"/>
          <w:szCs w:val="21"/>
        </w:rPr>
      </w:pPr>
      <w:r w:rsidRPr="00787021">
        <w:rPr>
          <w:rFonts w:asciiTheme="majorEastAsia" w:eastAsiaTheme="majorEastAsia" w:hAnsiTheme="majorEastAsia" w:hint="eastAsia"/>
          <w:color w:val="000000" w:themeColor="text1"/>
          <w:szCs w:val="21"/>
        </w:rPr>
        <w:t>六</w:t>
      </w:r>
      <w:r w:rsidR="00202951" w:rsidRPr="00787021">
        <w:rPr>
          <w:rFonts w:asciiTheme="majorEastAsia" w:eastAsiaTheme="majorEastAsia" w:hAnsiTheme="majorEastAsia" w:hint="eastAsia"/>
          <w:color w:val="000000" w:themeColor="text1"/>
          <w:szCs w:val="21"/>
        </w:rPr>
        <w:t>、结论与</w:t>
      </w:r>
      <w:r w:rsidR="00171567" w:rsidRPr="00787021">
        <w:rPr>
          <w:rFonts w:asciiTheme="majorEastAsia" w:eastAsiaTheme="majorEastAsia" w:hAnsiTheme="majorEastAsia" w:hint="eastAsia"/>
          <w:color w:val="000000" w:themeColor="text1"/>
          <w:szCs w:val="21"/>
        </w:rPr>
        <w:t>政策</w:t>
      </w:r>
      <w:r w:rsidR="00202951" w:rsidRPr="00787021">
        <w:rPr>
          <w:rFonts w:asciiTheme="majorEastAsia" w:eastAsiaTheme="majorEastAsia" w:hAnsiTheme="majorEastAsia" w:hint="eastAsia"/>
          <w:color w:val="000000" w:themeColor="text1"/>
          <w:szCs w:val="21"/>
        </w:rPr>
        <w:t>建议</w:t>
      </w:r>
    </w:p>
    <w:p w14:paraId="14A7E177" w14:textId="77777777" w:rsidR="00105206" w:rsidRPr="00787021" w:rsidRDefault="00105206" w:rsidP="00105206">
      <w:pPr>
        <w:adjustRightInd w:val="0"/>
        <w:snapToGrid w:val="0"/>
        <w:ind w:firstLineChars="200" w:firstLine="420"/>
        <w:rPr>
          <w:rFonts w:asciiTheme="majorEastAsia" w:eastAsiaTheme="majorEastAsia" w:hAnsiTheme="majorEastAsia" w:cs="Times New Roman"/>
          <w:color w:val="000000" w:themeColor="text1"/>
        </w:rPr>
      </w:pPr>
      <w:r w:rsidRPr="00787021">
        <w:rPr>
          <w:rFonts w:asciiTheme="majorEastAsia" w:eastAsiaTheme="majorEastAsia" w:hAnsiTheme="majorEastAsia" w:cs="Times New Roman" w:hint="eastAsia"/>
          <w:color w:val="000000" w:themeColor="text1"/>
          <w:szCs w:val="24"/>
        </w:rPr>
        <w:t>如何加快行政边界地带经济发展是实现区域平衡发展和共同富裕面临的难题。党的十九大报告提出“</w:t>
      </w:r>
      <w:r w:rsidRPr="00787021">
        <w:rPr>
          <w:rFonts w:asciiTheme="majorEastAsia" w:eastAsiaTheme="majorEastAsia" w:hAnsiTheme="majorEastAsia"/>
          <w:color w:val="000000" w:themeColor="text1"/>
        </w:rPr>
        <w:t>建立更加有效的区域协调发展新机制</w:t>
      </w:r>
      <w:r w:rsidRPr="00787021">
        <w:rPr>
          <w:rFonts w:asciiTheme="majorEastAsia" w:eastAsiaTheme="majorEastAsia" w:hAnsiTheme="majorEastAsia" w:hint="eastAsia"/>
          <w:color w:val="000000" w:themeColor="text1"/>
        </w:rPr>
        <w:t>，</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hint="eastAsia"/>
          <w:color w:val="000000" w:themeColor="text1"/>
        </w:rPr>
        <w:t>这要求对行政边界阻碍经济发展的渠道进行全面的研究。已有研究发现省界妨碍省际贸易和价格一体化。本文发现，省界还屏蔽技术在地级市间的扩散。我们从省界影响人力资本的空间聚集这一点出发，构建了扩展空间杜宾模型。然后，基于</w:t>
      </w:r>
      <w:r w:rsidRPr="00787021">
        <w:rPr>
          <w:rFonts w:asciiTheme="majorEastAsia" w:eastAsiaTheme="majorEastAsia" w:hAnsiTheme="majorEastAsia" w:cs="Times New Roman"/>
          <w:color w:val="000000" w:themeColor="text1"/>
        </w:rPr>
        <w:t>2001-2013</w:t>
      </w:r>
      <w:r w:rsidRPr="00787021">
        <w:rPr>
          <w:rFonts w:asciiTheme="majorEastAsia" w:eastAsiaTheme="majorEastAsia" w:hAnsiTheme="majorEastAsia" w:hint="eastAsia"/>
          <w:color w:val="000000" w:themeColor="text1"/>
        </w:rPr>
        <w:t>年的市级面板数据，采用极大似然估计法，我们估计出技术在地级市间的扩散效应和省界对技术扩散的屏蔽效应的大小。回归结果表明，某市毗邻的同省的市的</w:t>
      </w:r>
      <w:r w:rsidRPr="00787021">
        <w:rPr>
          <w:rFonts w:asciiTheme="majorEastAsia" w:eastAsiaTheme="majorEastAsia" w:hAnsiTheme="majorEastAsia"/>
          <w:color w:val="000000" w:themeColor="text1"/>
        </w:rPr>
        <w:t>技术进步率增加1个百分点，平均意义上会导致</w:t>
      </w:r>
      <w:r w:rsidRPr="00787021">
        <w:rPr>
          <w:rFonts w:asciiTheme="majorEastAsia" w:eastAsiaTheme="majorEastAsia" w:hAnsiTheme="majorEastAsia" w:hint="eastAsia"/>
          <w:color w:val="000000" w:themeColor="text1"/>
        </w:rPr>
        <w:t>该市</w:t>
      </w:r>
      <w:r w:rsidRPr="00787021">
        <w:rPr>
          <w:rFonts w:asciiTheme="majorEastAsia" w:eastAsiaTheme="majorEastAsia" w:hAnsiTheme="majorEastAsia"/>
          <w:color w:val="000000" w:themeColor="text1"/>
        </w:rPr>
        <w:t>技术进步率增加</w:t>
      </w:r>
      <w:r w:rsidRPr="00787021">
        <w:rPr>
          <w:rFonts w:asciiTheme="majorEastAsia" w:eastAsiaTheme="majorEastAsia" w:hAnsiTheme="majorEastAsia" w:cs="Times New Roman"/>
          <w:color w:val="000000" w:themeColor="text1"/>
        </w:rPr>
        <w:t>0.3</w:t>
      </w:r>
      <w:r w:rsidRPr="00787021">
        <w:rPr>
          <w:rFonts w:asciiTheme="majorEastAsia" w:eastAsiaTheme="majorEastAsia" w:hAnsiTheme="majorEastAsia" w:cs="Times New Roman" w:hint="eastAsia"/>
          <w:color w:val="000000" w:themeColor="text1"/>
        </w:rPr>
        <w:t>06</w:t>
      </w:r>
      <w:r w:rsidRPr="00787021">
        <w:rPr>
          <w:rFonts w:asciiTheme="majorEastAsia" w:eastAsiaTheme="majorEastAsia" w:hAnsiTheme="majorEastAsia"/>
          <w:color w:val="000000" w:themeColor="text1"/>
        </w:rPr>
        <w:t>个百分点</w:t>
      </w:r>
      <w:r w:rsidRPr="00787021">
        <w:rPr>
          <w:rFonts w:asciiTheme="majorEastAsia" w:eastAsiaTheme="majorEastAsia" w:hAnsiTheme="majorEastAsia" w:hint="eastAsia"/>
          <w:color w:val="000000" w:themeColor="text1"/>
        </w:rPr>
        <w:t>；其毗邻的外省的市的</w:t>
      </w:r>
      <w:r w:rsidRPr="00787021">
        <w:rPr>
          <w:rFonts w:asciiTheme="majorEastAsia" w:eastAsiaTheme="majorEastAsia" w:hAnsiTheme="majorEastAsia"/>
          <w:color w:val="000000" w:themeColor="text1"/>
        </w:rPr>
        <w:t>技术进步率增加</w:t>
      </w:r>
      <w:r w:rsidRPr="00787021">
        <w:rPr>
          <w:rFonts w:asciiTheme="majorEastAsia" w:eastAsiaTheme="majorEastAsia" w:hAnsiTheme="majorEastAsia" w:cs="Times New Roman"/>
          <w:color w:val="000000" w:themeColor="text1"/>
        </w:rPr>
        <w:t>1</w:t>
      </w:r>
      <w:r w:rsidRPr="00787021">
        <w:rPr>
          <w:rFonts w:asciiTheme="majorEastAsia" w:eastAsiaTheme="majorEastAsia" w:hAnsiTheme="majorEastAsia"/>
          <w:color w:val="000000" w:themeColor="text1"/>
        </w:rPr>
        <w:t>个百分点，平均意义上会导致</w:t>
      </w:r>
      <w:r w:rsidRPr="00787021">
        <w:rPr>
          <w:rFonts w:asciiTheme="majorEastAsia" w:eastAsiaTheme="majorEastAsia" w:hAnsiTheme="majorEastAsia" w:hint="eastAsia"/>
          <w:color w:val="000000" w:themeColor="text1"/>
        </w:rPr>
        <w:t>本市</w:t>
      </w:r>
      <w:r w:rsidRPr="00787021">
        <w:rPr>
          <w:rFonts w:asciiTheme="majorEastAsia" w:eastAsiaTheme="majorEastAsia" w:hAnsiTheme="majorEastAsia"/>
          <w:color w:val="000000" w:themeColor="text1"/>
        </w:rPr>
        <w:t>技术进步率增加</w:t>
      </w:r>
      <w:r w:rsidRPr="00787021">
        <w:rPr>
          <w:rFonts w:asciiTheme="majorEastAsia" w:eastAsiaTheme="majorEastAsia" w:hAnsiTheme="majorEastAsia" w:cs="Times New Roman"/>
          <w:color w:val="000000" w:themeColor="text1"/>
        </w:rPr>
        <w:t>0.</w:t>
      </w:r>
      <w:r w:rsidRPr="00787021">
        <w:rPr>
          <w:rFonts w:asciiTheme="majorEastAsia" w:eastAsiaTheme="majorEastAsia" w:hAnsiTheme="majorEastAsia" w:cs="Times New Roman" w:hint="eastAsia"/>
          <w:color w:val="000000" w:themeColor="text1"/>
        </w:rPr>
        <w:t>166</w:t>
      </w:r>
      <w:r w:rsidRPr="00787021">
        <w:rPr>
          <w:rFonts w:asciiTheme="majorEastAsia" w:eastAsiaTheme="majorEastAsia" w:hAnsiTheme="majorEastAsia"/>
          <w:color w:val="000000" w:themeColor="text1"/>
        </w:rPr>
        <w:t>个百分点</w:t>
      </w:r>
      <w:r w:rsidRPr="00787021">
        <w:rPr>
          <w:rFonts w:asciiTheme="majorEastAsia" w:eastAsiaTheme="majorEastAsia" w:hAnsiTheme="majorEastAsia" w:cs="Times New Roman"/>
          <w:color w:val="000000" w:themeColor="text1"/>
        </w:rPr>
        <w:t>。</w:t>
      </w:r>
      <w:r w:rsidRPr="00787021">
        <w:rPr>
          <w:rFonts w:asciiTheme="majorEastAsia" w:eastAsiaTheme="majorEastAsia" w:hAnsiTheme="majorEastAsia" w:cs="Times New Roman" w:hint="eastAsia"/>
          <w:color w:val="000000" w:themeColor="text1"/>
        </w:rPr>
        <w:t>这意味着</w:t>
      </w:r>
      <w:r w:rsidRPr="00787021">
        <w:rPr>
          <w:rFonts w:asciiTheme="majorEastAsia" w:eastAsiaTheme="majorEastAsia" w:hAnsiTheme="majorEastAsia" w:cs="Times New Roman"/>
          <w:color w:val="000000" w:themeColor="text1"/>
        </w:rPr>
        <w:t>省界</w:t>
      </w:r>
      <w:r w:rsidRPr="00787021">
        <w:rPr>
          <w:rFonts w:asciiTheme="majorEastAsia" w:eastAsiaTheme="majorEastAsia" w:hAnsiTheme="majorEastAsia" w:cs="Times New Roman" w:hint="eastAsia"/>
          <w:color w:val="000000" w:themeColor="text1"/>
        </w:rPr>
        <w:t>屏蔽</w:t>
      </w:r>
      <w:r w:rsidRPr="00787021">
        <w:rPr>
          <w:rFonts w:asciiTheme="majorEastAsia" w:eastAsiaTheme="majorEastAsia" w:hAnsiTheme="majorEastAsia" w:cs="Times New Roman"/>
          <w:color w:val="000000" w:themeColor="text1"/>
        </w:rPr>
        <w:t>了</w:t>
      </w:r>
      <w:r w:rsidRPr="00787021">
        <w:rPr>
          <w:rFonts w:asciiTheme="majorEastAsia" w:eastAsiaTheme="majorEastAsia" w:hAnsiTheme="majorEastAsia" w:cs="Times New Roman" w:hint="eastAsia"/>
          <w:color w:val="000000" w:themeColor="text1"/>
        </w:rPr>
        <w:t>45.75</w:t>
      </w:r>
      <w:r w:rsidRPr="00787021">
        <w:rPr>
          <w:rFonts w:asciiTheme="majorEastAsia" w:eastAsiaTheme="majorEastAsia" w:hAnsiTheme="majorEastAsia" w:cs="Times New Roman"/>
          <w:color w:val="000000" w:themeColor="text1"/>
        </w:rPr>
        <w:t>%的技术扩散</w:t>
      </w:r>
      <w:r w:rsidRPr="00787021">
        <w:rPr>
          <w:rFonts w:asciiTheme="majorEastAsia" w:eastAsiaTheme="majorEastAsia" w:hAnsiTheme="majorEastAsia" w:cs="Times New Roman" w:hint="eastAsia"/>
          <w:color w:val="000000" w:themeColor="text1"/>
        </w:rPr>
        <w:t>；</w:t>
      </w:r>
      <w:r w:rsidRPr="00787021">
        <w:rPr>
          <w:rFonts w:asciiTheme="majorEastAsia" w:eastAsiaTheme="majorEastAsia" w:hAnsiTheme="majorEastAsia" w:cs="Times New Roman"/>
          <w:color w:val="000000" w:themeColor="text1"/>
        </w:rPr>
        <w:t>这个</w:t>
      </w:r>
      <w:r w:rsidRPr="00787021">
        <w:rPr>
          <w:rFonts w:asciiTheme="majorEastAsia" w:eastAsiaTheme="majorEastAsia" w:hAnsiTheme="majorEastAsia" w:cs="Times New Roman" w:hint="eastAsia"/>
          <w:color w:val="000000" w:themeColor="text1"/>
        </w:rPr>
        <w:t>屏蔽效应</w:t>
      </w:r>
      <w:r w:rsidRPr="00787021">
        <w:rPr>
          <w:rFonts w:asciiTheme="majorEastAsia" w:eastAsiaTheme="majorEastAsia" w:hAnsiTheme="majorEastAsia" w:cs="Times New Roman"/>
          <w:color w:val="000000" w:themeColor="text1"/>
        </w:rPr>
        <w:t>导致</w:t>
      </w:r>
      <w:r w:rsidRPr="00787021">
        <w:rPr>
          <w:rFonts w:asciiTheme="majorEastAsia" w:eastAsiaTheme="majorEastAsia" w:hAnsiTheme="majorEastAsia" w:cs="Times New Roman" w:hint="eastAsia"/>
          <w:color w:val="000000" w:themeColor="text1"/>
        </w:rPr>
        <w:t>边界市增长率降低0.389个百分点。进一步的分析发现，面临次贷危机带来的负向外部冲击，各省加强地方保护的政策使得省界屏蔽效应加大。</w:t>
      </w:r>
    </w:p>
    <w:p w14:paraId="07814E8D" w14:textId="77777777" w:rsidR="00105206" w:rsidRPr="00787021" w:rsidRDefault="00105206" w:rsidP="00105206">
      <w:pPr>
        <w:adjustRightInd w:val="0"/>
        <w:snapToGrid w:val="0"/>
        <w:ind w:firstLineChars="200" w:firstLine="420"/>
        <w:rPr>
          <w:rFonts w:asciiTheme="majorEastAsia" w:eastAsiaTheme="majorEastAsia" w:hAnsiTheme="majorEastAsia"/>
          <w:color w:val="000000" w:themeColor="text1"/>
        </w:rPr>
      </w:pPr>
      <w:r w:rsidRPr="00787021">
        <w:rPr>
          <w:rFonts w:asciiTheme="majorEastAsia" w:eastAsiaTheme="majorEastAsia" w:hAnsiTheme="majorEastAsia" w:cs="Times New Roman" w:hint="eastAsia"/>
          <w:color w:val="000000" w:themeColor="text1"/>
        </w:rPr>
        <w:t>根据本文结论，促进边界地带经济发展，需要打破各省阻碍技术扩散的各种政策壁垒。在“分级管理、分灶吃饭”体制</w:t>
      </w:r>
      <w:r w:rsidRPr="00787021">
        <w:rPr>
          <w:rFonts w:asciiTheme="majorEastAsia" w:eastAsiaTheme="majorEastAsia" w:hAnsiTheme="majorEastAsia" w:hint="eastAsia"/>
          <w:color w:val="000000" w:themeColor="text1"/>
        </w:rPr>
        <w:t>短期内不会变化的前提下，我们提出如下政策建议：</w:t>
      </w:r>
    </w:p>
    <w:p w14:paraId="06AF332B" w14:textId="77777777" w:rsidR="00105206" w:rsidRPr="00787021" w:rsidRDefault="00105206" w:rsidP="00105206">
      <w:pPr>
        <w:adjustRightInd w:val="0"/>
        <w:snapToGrid w:val="0"/>
        <w:ind w:firstLineChars="200" w:firstLine="420"/>
        <w:rPr>
          <w:rFonts w:asciiTheme="majorEastAsia" w:eastAsiaTheme="majorEastAsia" w:hAnsiTheme="majorEastAsia"/>
          <w:color w:val="000000" w:themeColor="text1"/>
        </w:rPr>
      </w:pPr>
      <w:r w:rsidRPr="00787021">
        <w:rPr>
          <w:rFonts w:asciiTheme="majorEastAsia" w:eastAsiaTheme="majorEastAsia" w:hAnsiTheme="majorEastAsia" w:hint="eastAsia"/>
          <w:color w:val="000000" w:themeColor="text1"/>
        </w:rPr>
        <w:t>首先，</w:t>
      </w:r>
      <w:r w:rsidRPr="00787021">
        <w:rPr>
          <w:rFonts w:asciiTheme="majorEastAsia" w:eastAsiaTheme="majorEastAsia" w:hAnsiTheme="majorEastAsia" w:hint="eastAsia"/>
        </w:rPr>
        <w:t>完善国家技术转移体系。国家技术转移体系越健全，各省阻碍技术转移的隐形政策就越无藏身之地。应鼓励中国技术交易所、上海技术交易所、深圳证券交易所和广州期货交易所等机构建设国家科技成果产权交易机构，在全国范围内开展知识产权转让、许可等运</w:t>
      </w:r>
      <w:r w:rsidRPr="00787021">
        <w:rPr>
          <w:rFonts w:asciiTheme="majorEastAsia" w:eastAsiaTheme="majorEastAsia" w:hAnsiTheme="majorEastAsia" w:hint="eastAsia"/>
        </w:rPr>
        <w:lastRenderedPageBreak/>
        <w:t>营服务，加快推进技术交易服务发展。加快建立国家技术转移人才培养体系，提高技术转移人员的技术评价与筛选、知识产权运营和商业化咨询等能力。</w:t>
      </w:r>
    </w:p>
    <w:p w14:paraId="0A4AB817" w14:textId="77777777" w:rsidR="00105206" w:rsidRPr="00787021" w:rsidRDefault="00105206" w:rsidP="00105206">
      <w:pPr>
        <w:adjustRightInd w:val="0"/>
        <w:snapToGrid w:val="0"/>
        <w:ind w:firstLineChars="200" w:firstLine="420"/>
        <w:rPr>
          <w:rFonts w:asciiTheme="majorEastAsia" w:eastAsiaTheme="majorEastAsia" w:hAnsiTheme="majorEastAsia"/>
          <w:color w:val="000000" w:themeColor="text1"/>
        </w:rPr>
      </w:pPr>
      <w:r w:rsidRPr="00787021">
        <w:rPr>
          <w:rFonts w:asciiTheme="majorEastAsia" w:eastAsiaTheme="majorEastAsia" w:hAnsiTheme="majorEastAsia" w:hint="eastAsia"/>
          <w:color w:val="000000" w:themeColor="text1"/>
        </w:rPr>
        <w:t>其次，</w:t>
      </w:r>
      <w:r w:rsidRPr="00787021">
        <w:rPr>
          <w:rFonts w:asciiTheme="majorEastAsia" w:eastAsiaTheme="majorEastAsia" w:hAnsiTheme="majorEastAsia" w:hint="eastAsia"/>
        </w:rPr>
        <w:t>推动户籍准入年限同城化累计互认。目前众多城市都已施行积分落户政策。劳动力在当地的工作纳税年限是积分主要来源，在外地的工作纳税年限无积分。除超大城市外，应在京津冀、长三角、长江中游、成渝和淮海等城市群探索实行户籍准入年限同城化累计互认，试行以经常居住地登记户口制度。</w:t>
      </w:r>
    </w:p>
    <w:p w14:paraId="6F84F80F" w14:textId="77777777" w:rsidR="00105206" w:rsidRPr="00787021" w:rsidRDefault="00105206" w:rsidP="00105206">
      <w:pPr>
        <w:adjustRightInd w:val="0"/>
        <w:snapToGrid w:val="0"/>
        <w:ind w:firstLineChars="200" w:firstLine="420"/>
        <w:rPr>
          <w:rFonts w:asciiTheme="majorEastAsia" w:eastAsiaTheme="majorEastAsia" w:hAnsiTheme="majorEastAsia"/>
          <w:color w:val="000000" w:themeColor="text1"/>
        </w:rPr>
      </w:pPr>
      <w:r w:rsidRPr="00787021">
        <w:rPr>
          <w:rFonts w:asciiTheme="majorEastAsia" w:eastAsiaTheme="majorEastAsia" w:hAnsiTheme="majorEastAsia" w:hint="eastAsia"/>
          <w:color w:val="000000" w:themeColor="text1"/>
        </w:rPr>
        <w:t>最后，尽快实现养老保险全国统筹，强化对各省落实《社会保险法》的执法检查。《社会保险法》明确规定，个人跨省就业时其基本社会保险缴费年限累计计算。但是，许多省份实践中都对转出社会保险关系设置或明或暗的障碍。中央政府多次治理此问题，但收效甚微。社会保险缴费年限不可携带已构成劳动力跨省流动的重要阻碍。中央政府应加快养老保险全国统筹步伐。养老保险全国统筹后，劳动力在全国任何地方就业的养老保险缴纳和发放机构都是中央政府相关部门，养老保险缴费年限跨省转移接续问题就不复存在。由于基本医疗保险目前仍以地级市统筹为主，中央政府应强化执法检查，督促各省落实《社会保险法》有关转移接续方面的规定。</w:t>
      </w:r>
    </w:p>
    <w:p w14:paraId="42E9C674" w14:textId="77777777" w:rsidR="001D3054" w:rsidRPr="00787021" w:rsidRDefault="001D3054" w:rsidP="009149F3">
      <w:pPr>
        <w:widowControl/>
        <w:adjustRightInd w:val="0"/>
        <w:snapToGrid w:val="0"/>
        <w:jc w:val="center"/>
        <w:outlineLvl w:val="0"/>
        <w:rPr>
          <w:rFonts w:asciiTheme="majorEastAsia" w:eastAsiaTheme="majorEastAsia" w:hAnsiTheme="majorEastAsia" w:cs="Times New Roman"/>
          <w:b/>
          <w:bCs/>
          <w:color w:val="000000" w:themeColor="text1"/>
          <w:sz w:val="18"/>
          <w:szCs w:val="18"/>
        </w:rPr>
      </w:pPr>
      <w:r w:rsidRPr="00787021">
        <w:rPr>
          <w:rFonts w:asciiTheme="majorEastAsia" w:eastAsiaTheme="majorEastAsia" w:hAnsiTheme="majorEastAsia" w:cs="Times New Roman" w:hint="eastAsia"/>
          <w:b/>
          <w:bCs/>
          <w:color w:val="000000" w:themeColor="text1"/>
          <w:sz w:val="18"/>
          <w:szCs w:val="18"/>
        </w:rPr>
        <w:t>参考文献</w:t>
      </w:r>
    </w:p>
    <w:p w14:paraId="12AEC80A" w14:textId="77777777" w:rsidR="00371ECE" w:rsidRPr="00787021" w:rsidRDefault="00371ECE" w:rsidP="00371ECE">
      <w:pPr>
        <w:pStyle w:val="aa"/>
        <w:numPr>
          <w:ilvl w:val="0"/>
          <w:numId w:val="5"/>
        </w:numPr>
        <w:ind w:firstLineChars="0"/>
        <w:rPr>
          <w:rFonts w:asciiTheme="majorEastAsia" w:eastAsiaTheme="majorEastAsia" w:hAnsiTheme="majorEastAsia"/>
          <w:color w:val="000000" w:themeColor="text1"/>
          <w:sz w:val="18"/>
          <w:szCs w:val="18"/>
        </w:rPr>
      </w:pPr>
      <w:bookmarkStart w:id="2" w:name="_ENREF_3"/>
      <w:r w:rsidRPr="00787021">
        <w:rPr>
          <w:rFonts w:asciiTheme="majorEastAsia" w:eastAsiaTheme="majorEastAsia" w:hAnsiTheme="majorEastAsia" w:hint="eastAsia"/>
          <w:color w:val="000000" w:themeColor="text1"/>
          <w:sz w:val="18"/>
          <w:szCs w:val="18"/>
        </w:rPr>
        <w:t>程惠芳、岑丽君，</w:t>
      </w:r>
      <w:r w:rsidRPr="00787021">
        <w:rPr>
          <w:rFonts w:asciiTheme="majorEastAsia" w:eastAsiaTheme="majorEastAsia" w:hAnsiTheme="majorEastAsia"/>
          <w:color w:val="000000" w:themeColor="text1"/>
          <w:sz w:val="18"/>
          <w:szCs w:val="18"/>
        </w:rPr>
        <w:t>2010</w:t>
      </w:r>
      <w:r w:rsidRPr="00787021">
        <w:rPr>
          <w:rFonts w:asciiTheme="majorEastAsia" w:eastAsiaTheme="majorEastAsia" w:hAnsiTheme="majorEastAsia" w:hint="eastAsia"/>
          <w:color w:val="000000" w:themeColor="text1"/>
          <w:sz w:val="18"/>
          <w:szCs w:val="18"/>
        </w:rPr>
        <w:t>：《</w:t>
      </w:r>
      <w:r w:rsidRPr="00787021">
        <w:rPr>
          <w:rFonts w:asciiTheme="majorEastAsia" w:eastAsiaTheme="majorEastAsia" w:hAnsiTheme="majorEastAsia"/>
          <w:color w:val="000000" w:themeColor="text1"/>
          <w:sz w:val="18"/>
          <w:szCs w:val="18"/>
        </w:rPr>
        <w:t>FDI</w:t>
      </w:r>
      <w:r w:rsidRPr="00787021">
        <w:rPr>
          <w:rFonts w:asciiTheme="majorEastAsia" w:eastAsiaTheme="majorEastAsia" w:hAnsiTheme="majorEastAsia" w:hint="eastAsia"/>
          <w:color w:val="000000" w:themeColor="text1"/>
          <w:sz w:val="18"/>
          <w:szCs w:val="18"/>
        </w:rPr>
        <w:t xml:space="preserve"> 、产业结构与国际经济周期协动性研究》，《经济研究》第</w:t>
      </w:r>
      <w:r w:rsidRPr="00787021">
        <w:rPr>
          <w:rFonts w:asciiTheme="majorEastAsia" w:eastAsiaTheme="majorEastAsia" w:hAnsiTheme="majorEastAsia"/>
          <w:color w:val="000000" w:themeColor="text1"/>
          <w:sz w:val="18"/>
          <w:szCs w:val="18"/>
        </w:rPr>
        <w:t>9</w:t>
      </w:r>
      <w:r w:rsidRPr="00787021">
        <w:rPr>
          <w:rFonts w:asciiTheme="majorEastAsia" w:eastAsiaTheme="majorEastAsia" w:hAnsiTheme="majorEastAsia" w:hint="eastAsia"/>
          <w:color w:val="000000" w:themeColor="text1"/>
          <w:sz w:val="18"/>
          <w:szCs w:val="18"/>
        </w:rPr>
        <w:t>期。</w:t>
      </w:r>
    </w:p>
    <w:p w14:paraId="65C765E9" w14:textId="4ED5E070" w:rsidR="00371ECE" w:rsidRPr="00787021" w:rsidRDefault="00371ECE" w:rsidP="00E51217">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hint="eastAsia"/>
          <w:color w:val="000000" w:themeColor="text1"/>
          <w:sz w:val="18"/>
          <w:szCs w:val="18"/>
        </w:rPr>
        <w:t>樊纲、王小鲁、张立文、朱恒鹏，2003：《中国各地区市场化相对进程报告》，《经济研究》第3期。</w:t>
      </w:r>
    </w:p>
    <w:p w14:paraId="2D9D7D5A" w14:textId="1CADB663" w:rsidR="00371ECE" w:rsidRPr="00787021" w:rsidRDefault="00371ECE" w:rsidP="00371ECE">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hint="eastAsia"/>
          <w:color w:val="000000" w:themeColor="text1"/>
          <w:sz w:val="18"/>
          <w:szCs w:val="18"/>
        </w:rPr>
        <w:t>国务院发展研究中心“中国统一市场建设”课题组</w:t>
      </w:r>
      <w:r w:rsidRPr="00787021">
        <w:rPr>
          <w:rFonts w:asciiTheme="majorEastAsia" w:eastAsiaTheme="majorEastAsia" w:hAnsiTheme="majorEastAsia"/>
          <w:color w:val="000000" w:themeColor="text1"/>
          <w:sz w:val="18"/>
          <w:szCs w:val="18"/>
        </w:rPr>
        <w:t>，2004：《中国国内地方保护的调查报告—基于企业抽样调查的分析》，《经济研究参考》第</w:t>
      </w:r>
      <w:r w:rsidRPr="00787021">
        <w:rPr>
          <w:rFonts w:asciiTheme="majorEastAsia" w:eastAsiaTheme="majorEastAsia" w:hAnsiTheme="majorEastAsia" w:hint="eastAsia"/>
          <w:color w:val="000000" w:themeColor="text1"/>
          <w:sz w:val="18"/>
          <w:szCs w:val="18"/>
        </w:rPr>
        <w:t>6</w:t>
      </w:r>
      <w:r w:rsidRPr="00787021">
        <w:rPr>
          <w:rFonts w:asciiTheme="majorEastAsia" w:eastAsiaTheme="majorEastAsia" w:hAnsiTheme="majorEastAsia"/>
          <w:color w:val="000000" w:themeColor="text1"/>
          <w:sz w:val="18"/>
          <w:szCs w:val="18"/>
        </w:rPr>
        <w:t>期</w:t>
      </w:r>
      <w:r w:rsidRPr="00787021">
        <w:rPr>
          <w:rFonts w:asciiTheme="majorEastAsia" w:eastAsiaTheme="majorEastAsia" w:hAnsiTheme="majorEastAsia" w:hint="eastAsia"/>
          <w:color w:val="000000" w:themeColor="text1"/>
          <w:sz w:val="18"/>
          <w:szCs w:val="18"/>
        </w:rPr>
        <w:t>。</w:t>
      </w:r>
    </w:p>
    <w:p w14:paraId="4F3AB348" w14:textId="6FE1CD1F" w:rsidR="008448E3" w:rsidRPr="00787021" w:rsidRDefault="008448E3" w:rsidP="00B4480D">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hint="eastAsia"/>
          <w:color w:val="000000" w:themeColor="text1"/>
          <w:sz w:val="18"/>
          <w:szCs w:val="18"/>
        </w:rPr>
        <w:t>何雄浪、张泽义，2</w:t>
      </w:r>
      <w:r w:rsidRPr="00787021">
        <w:rPr>
          <w:rFonts w:asciiTheme="majorEastAsia" w:eastAsiaTheme="majorEastAsia" w:hAnsiTheme="majorEastAsia"/>
          <w:color w:val="000000" w:themeColor="text1"/>
          <w:sz w:val="18"/>
          <w:szCs w:val="18"/>
        </w:rPr>
        <w:t>014</w:t>
      </w:r>
      <w:r w:rsidRPr="00787021">
        <w:rPr>
          <w:rFonts w:asciiTheme="majorEastAsia" w:eastAsiaTheme="majorEastAsia" w:hAnsiTheme="majorEastAsia" w:hint="eastAsia"/>
          <w:color w:val="000000" w:themeColor="text1"/>
          <w:sz w:val="18"/>
          <w:szCs w:val="18"/>
        </w:rPr>
        <w:t>：《</w:t>
      </w:r>
      <w:r w:rsidR="00A9288A" w:rsidRPr="00787021">
        <w:rPr>
          <w:rFonts w:asciiTheme="majorEastAsia" w:eastAsiaTheme="majorEastAsia" w:hAnsiTheme="majorEastAsia" w:hint="eastAsia"/>
          <w:color w:val="000000" w:themeColor="text1"/>
          <w:sz w:val="18"/>
          <w:szCs w:val="18"/>
        </w:rPr>
        <w:t>国际进口贸易技术溢出效应、本国吸收能力与经济增长互动——理论及来自中国的证据</w:t>
      </w:r>
      <w:r w:rsidRPr="00787021">
        <w:rPr>
          <w:rFonts w:asciiTheme="majorEastAsia" w:eastAsiaTheme="majorEastAsia" w:hAnsiTheme="majorEastAsia" w:hint="eastAsia"/>
          <w:color w:val="000000" w:themeColor="text1"/>
          <w:sz w:val="18"/>
          <w:szCs w:val="18"/>
        </w:rPr>
        <w:t>》</w:t>
      </w:r>
      <w:r w:rsidR="00A9288A" w:rsidRPr="00787021">
        <w:rPr>
          <w:rFonts w:asciiTheme="majorEastAsia" w:eastAsiaTheme="majorEastAsia" w:hAnsiTheme="majorEastAsia" w:hint="eastAsia"/>
          <w:color w:val="000000" w:themeColor="text1"/>
          <w:sz w:val="18"/>
          <w:szCs w:val="18"/>
        </w:rPr>
        <w:t>，《世界经济研究》第1</w:t>
      </w:r>
      <w:r w:rsidR="00A9288A" w:rsidRPr="00787021">
        <w:rPr>
          <w:rFonts w:asciiTheme="majorEastAsia" w:eastAsiaTheme="majorEastAsia" w:hAnsiTheme="majorEastAsia"/>
          <w:color w:val="000000" w:themeColor="text1"/>
          <w:sz w:val="18"/>
          <w:szCs w:val="18"/>
        </w:rPr>
        <w:t>1</w:t>
      </w:r>
      <w:r w:rsidR="00A9288A" w:rsidRPr="00787021">
        <w:rPr>
          <w:rFonts w:asciiTheme="majorEastAsia" w:eastAsiaTheme="majorEastAsia" w:hAnsiTheme="majorEastAsia" w:hint="eastAsia"/>
          <w:color w:val="000000" w:themeColor="text1"/>
          <w:sz w:val="18"/>
          <w:szCs w:val="18"/>
        </w:rPr>
        <w:t>期。</w:t>
      </w:r>
    </w:p>
    <w:p w14:paraId="128CE161" w14:textId="77777777" w:rsidR="00371ECE" w:rsidRPr="00787021" w:rsidRDefault="00371ECE" w:rsidP="00371ECE">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hint="eastAsia"/>
          <w:color w:val="000000" w:themeColor="text1"/>
          <w:sz w:val="18"/>
          <w:szCs w:val="18"/>
        </w:rPr>
        <w:t>蒋殿春、张宇，2008：《经济转型与外商直接投资技术溢出效应》，《经济研究》第7期。</w:t>
      </w:r>
    </w:p>
    <w:p w14:paraId="49E8DB91" w14:textId="45D96E27" w:rsidR="00371ECE" w:rsidRPr="00787021" w:rsidRDefault="00371ECE" w:rsidP="00371ECE">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color w:val="000000" w:themeColor="text1"/>
          <w:sz w:val="18"/>
          <w:szCs w:val="18"/>
        </w:rPr>
        <w:t>李善同</w:t>
      </w:r>
      <w:r w:rsidRPr="00787021">
        <w:rPr>
          <w:rFonts w:asciiTheme="majorEastAsia" w:eastAsiaTheme="majorEastAsia" w:hAnsiTheme="majorEastAsia" w:hint="eastAsia"/>
          <w:color w:val="000000" w:themeColor="text1"/>
          <w:sz w:val="18"/>
          <w:szCs w:val="18"/>
        </w:rPr>
        <w:t>、</w:t>
      </w:r>
      <w:r w:rsidRPr="00787021">
        <w:rPr>
          <w:rFonts w:asciiTheme="majorEastAsia" w:eastAsiaTheme="majorEastAsia" w:hAnsiTheme="majorEastAsia"/>
          <w:color w:val="000000" w:themeColor="text1"/>
          <w:sz w:val="18"/>
          <w:szCs w:val="18"/>
        </w:rPr>
        <w:t>侯永志</w:t>
      </w:r>
      <w:r w:rsidRPr="00787021">
        <w:rPr>
          <w:rFonts w:asciiTheme="majorEastAsia" w:eastAsiaTheme="majorEastAsia" w:hAnsiTheme="majorEastAsia" w:hint="eastAsia"/>
          <w:color w:val="000000" w:themeColor="text1"/>
          <w:sz w:val="18"/>
          <w:szCs w:val="18"/>
        </w:rPr>
        <w:t>、</w:t>
      </w:r>
      <w:r w:rsidRPr="00787021">
        <w:rPr>
          <w:rFonts w:asciiTheme="majorEastAsia" w:eastAsiaTheme="majorEastAsia" w:hAnsiTheme="majorEastAsia"/>
          <w:color w:val="000000" w:themeColor="text1"/>
          <w:sz w:val="18"/>
          <w:szCs w:val="18"/>
        </w:rPr>
        <w:t>刘云中</w:t>
      </w:r>
      <w:r w:rsidRPr="00787021">
        <w:rPr>
          <w:rFonts w:asciiTheme="majorEastAsia" w:eastAsiaTheme="majorEastAsia" w:hAnsiTheme="majorEastAsia" w:hint="eastAsia"/>
          <w:color w:val="000000" w:themeColor="text1"/>
          <w:sz w:val="18"/>
          <w:szCs w:val="18"/>
        </w:rPr>
        <w:t>、</w:t>
      </w:r>
      <w:r w:rsidRPr="00787021">
        <w:rPr>
          <w:rFonts w:asciiTheme="majorEastAsia" w:eastAsiaTheme="majorEastAsia" w:hAnsiTheme="majorEastAsia"/>
          <w:color w:val="000000" w:themeColor="text1"/>
          <w:sz w:val="18"/>
          <w:szCs w:val="18"/>
        </w:rPr>
        <w:t>陈波，2004</w:t>
      </w:r>
      <w:r w:rsidRPr="00787021">
        <w:rPr>
          <w:rFonts w:asciiTheme="majorEastAsia" w:eastAsiaTheme="majorEastAsia" w:hAnsiTheme="majorEastAsia" w:hint="eastAsia"/>
          <w:color w:val="000000" w:themeColor="text1"/>
          <w:sz w:val="18"/>
          <w:szCs w:val="18"/>
        </w:rPr>
        <w:t>：《</w:t>
      </w:r>
      <w:r w:rsidRPr="00787021">
        <w:rPr>
          <w:rFonts w:asciiTheme="majorEastAsia" w:eastAsiaTheme="majorEastAsia" w:hAnsiTheme="majorEastAsia"/>
          <w:color w:val="000000" w:themeColor="text1"/>
          <w:sz w:val="18"/>
          <w:szCs w:val="18"/>
        </w:rPr>
        <w:t>中国国内地方保护问题的调查与分析</w:t>
      </w:r>
      <w:r w:rsidRPr="00787021">
        <w:rPr>
          <w:rFonts w:asciiTheme="majorEastAsia" w:eastAsiaTheme="majorEastAsia" w:hAnsiTheme="majorEastAsia" w:hint="eastAsia"/>
          <w:color w:val="000000" w:themeColor="text1"/>
          <w:sz w:val="18"/>
          <w:szCs w:val="18"/>
        </w:rPr>
        <w:t>》</w:t>
      </w:r>
      <w:r w:rsidRPr="00787021">
        <w:rPr>
          <w:rFonts w:asciiTheme="majorEastAsia" w:eastAsiaTheme="majorEastAsia" w:hAnsiTheme="majorEastAsia"/>
          <w:color w:val="000000" w:themeColor="text1"/>
          <w:sz w:val="18"/>
          <w:szCs w:val="18"/>
        </w:rPr>
        <w:t>，《经济研究》第11期</w:t>
      </w:r>
      <w:r w:rsidRPr="00787021">
        <w:rPr>
          <w:rFonts w:asciiTheme="majorEastAsia" w:eastAsiaTheme="majorEastAsia" w:hAnsiTheme="majorEastAsia" w:hint="eastAsia"/>
          <w:color w:val="000000" w:themeColor="text1"/>
          <w:sz w:val="18"/>
          <w:szCs w:val="18"/>
        </w:rPr>
        <w:t>。</w:t>
      </w:r>
    </w:p>
    <w:p w14:paraId="41639BDE" w14:textId="577A0857" w:rsidR="000769B0" w:rsidRPr="00787021" w:rsidRDefault="000769B0" w:rsidP="00371ECE">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hint="eastAsia"/>
          <w:color w:val="000000" w:themeColor="text1"/>
          <w:sz w:val="18"/>
          <w:szCs w:val="18"/>
        </w:rPr>
        <w:t>李自若、杨汝岱、黄桂田，2</w:t>
      </w:r>
      <w:r w:rsidRPr="00787021">
        <w:rPr>
          <w:rFonts w:asciiTheme="majorEastAsia" w:eastAsiaTheme="majorEastAsia" w:hAnsiTheme="majorEastAsia"/>
          <w:color w:val="000000" w:themeColor="text1"/>
          <w:sz w:val="18"/>
          <w:szCs w:val="18"/>
        </w:rPr>
        <w:t>022</w:t>
      </w:r>
      <w:r w:rsidRPr="00787021">
        <w:rPr>
          <w:rFonts w:asciiTheme="majorEastAsia" w:eastAsiaTheme="majorEastAsia" w:hAnsiTheme="majorEastAsia" w:hint="eastAsia"/>
          <w:color w:val="000000" w:themeColor="text1"/>
          <w:sz w:val="18"/>
          <w:szCs w:val="18"/>
        </w:rPr>
        <w:t>：《</w:t>
      </w:r>
      <w:r w:rsidRPr="00787021">
        <w:rPr>
          <w:rFonts w:asciiTheme="majorEastAsia" w:eastAsiaTheme="majorEastAsia" w:hAnsiTheme="majorEastAsia"/>
          <w:color w:val="000000" w:themeColor="text1"/>
          <w:sz w:val="18"/>
          <w:szCs w:val="18"/>
        </w:rPr>
        <w:t>中国省际贸易流量与贸易壁垒研究</w:t>
      </w:r>
      <w:r w:rsidRPr="00787021">
        <w:rPr>
          <w:rFonts w:asciiTheme="majorEastAsia" w:eastAsiaTheme="majorEastAsia" w:hAnsiTheme="majorEastAsia" w:hint="eastAsia"/>
          <w:color w:val="000000" w:themeColor="text1"/>
          <w:sz w:val="18"/>
          <w:szCs w:val="18"/>
        </w:rPr>
        <w:t>》，《经济研究》第7期。</w:t>
      </w:r>
    </w:p>
    <w:p w14:paraId="5D56FB8C" w14:textId="7BD9EB93" w:rsidR="00F853D2" w:rsidRPr="00787021" w:rsidRDefault="00F853D2" w:rsidP="00F853D2">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hint="eastAsia"/>
          <w:color w:val="000000" w:themeColor="text1"/>
          <w:sz w:val="18"/>
          <w:szCs w:val="18"/>
        </w:rPr>
        <w:t>林建浩、赵子乐，2017，《均衡发展的隐形壁垒:方言、制度与技术扩散》，《经济研究》第9期。</w:t>
      </w:r>
    </w:p>
    <w:p w14:paraId="26B2A245" w14:textId="77777777" w:rsidR="00371ECE" w:rsidRPr="00787021" w:rsidRDefault="00371ECE" w:rsidP="00371ECE">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color w:val="000000" w:themeColor="text1"/>
          <w:sz w:val="18"/>
          <w:szCs w:val="18"/>
        </w:rPr>
        <w:t>刘毓芸</w:t>
      </w:r>
      <w:r w:rsidRPr="00787021">
        <w:rPr>
          <w:rFonts w:asciiTheme="majorEastAsia" w:eastAsiaTheme="majorEastAsia" w:hAnsiTheme="majorEastAsia" w:hint="eastAsia"/>
          <w:color w:val="000000" w:themeColor="text1"/>
          <w:sz w:val="18"/>
          <w:szCs w:val="18"/>
        </w:rPr>
        <w:t>、</w:t>
      </w:r>
      <w:r w:rsidRPr="00787021">
        <w:rPr>
          <w:rFonts w:asciiTheme="majorEastAsia" w:eastAsiaTheme="majorEastAsia" w:hAnsiTheme="majorEastAsia"/>
          <w:color w:val="000000" w:themeColor="text1"/>
          <w:sz w:val="18"/>
          <w:szCs w:val="18"/>
        </w:rPr>
        <w:t>徐现祥</w:t>
      </w:r>
      <w:r w:rsidRPr="00787021">
        <w:rPr>
          <w:rFonts w:asciiTheme="majorEastAsia" w:eastAsiaTheme="majorEastAsia" w:hAnsiTheme="majorEastAsia" w:hint="eastAsia"/>
          <w:color w:val="000000" w:themeColor="text1"/>
          <w:sz w:val="18"/>
          <w:szCs w:val="18"/>
        </w:rPr>
        <w:t>、</w:t>
      </w:r>
      <w:r w:rsidRPr="00787021">
        <w:rPr>
          <w:rFonts w:asciiTheme="majorEastAsia" w:eastAsiaTheme="majorEastAsia" w:hAnsiTheme="majorEastAsia"/>
          <w:color w:val="000000" w:themeColor="text1"/>
          <w:sz w:val="18"/>
          <w:szCs w:val="18"/>
        </w:rPr>
        <w:t>肖泽凯</w:t>
      </w:r>
      <w:r w:rsidRPr="00787021">
        <w:rPr>
          <w:rFonts w:asciiTheme="majorEastAsia" w:eastAsiaTheme="majorEastAsia" w:hAnsiTheme="majorEastAsia" w:hint="eastAsia"/>
          <w:color w:val="000000" w:themeColor="text1"/>
          <w:sz w:val="18"/>
          <w:szCs w:val="18"/>
        </w:rPr>
        <w:t>，2</w:t>
      </w:r>
      <w:r w:rsidRPr="00787021">
        <w:rPr>
          <w:rFonts w:asciiTheme="majorEastAsia" w:eastAsiaTheme="majorEastAsia" w:hAnsiTheme="majorEastAsia"/>
          <w:color w:val="000000" w:themeColor="text1"/>
          <w:sz w:val="18"/>
          <w:szCs w:val="18"/>
        </w:rPr>
        <w:t>015</w:t>
      </w:r>
      <w:r w:rsidRPr="00787021">
        <w:rPr>
          <w:rFonts w:asciiTheme="majorEastAsia" w:eastAsiaTheme="majorEastAsia" w:hAnsiTheme="majorEastAsia" w:hint="eastAsia"/>
          <w:color w:val="000000" w:themeColor="text1"/>
          <w:sz w:val="18"/>
          <w:szCs w:val="18"/>
        </w:rPr>
        <w:t>：《</w:t>
      </w:r>
      <w:r w:rsidRPr="00787021">
        <w:rPr>
          <w:rFonts w:asciiTheme="majorEastAsia" w:eastAsiaTheme="majorEastAsia" w:hAnsiTheme="majorEastAsia"/>
          <w:color w:val="000000" w:themeColor="text1"/>
          <w:sz w:val="18"/>
          <w:szCs w:val="18"/>
        </w:rPr>
        <w:t>劳动力跨方言流动的倒U型模式</w:t>
      </w:r>
      <w:r w:rsidRPr="00787021">
        <w:rPr>
          <w:rFonts w:asciiTheme="majorEastAsia" w:eastAsiaTheme="majorEastAsia" w:hAnsiTheme="majorEastAsia" w:hint="eastAsia"/>
          <w:color w:val="000000" w:themeColor="text1"/>
          <w:sz w:val="18"/>
          <w:szCs w:val="18"/>
        </w:rPr>
        <w:t>》</w:t>
      </w:r>
      <w:r w:rsidRPr="00787021">
        <w:rPr>
          <w:rFonts w:asciiTheme="majorEastAsia" w:eastAsiaTheme="majorEastAsia" w:hAnsiTheme="majorEastAsia"/>
          <w:color w:val="000000" w:themeColor="text1"/>
          <w:sz w:val="18"/>
          <w:szCs w:val="18"/>
        </w:rPr>
        <w:t>，《经济研究》2015</w:t>
      </w:r>
      <w:r w:rsidRPr="00787021">
        <w:rPr>
          <w:rFonts w:asciiTheme="majorEastAsia" w:eastAsiaTheme="majorEastAsia" w:hAnsiTheme="majorEastAsia" w:hint="eastAsia"/>
          <w:color w:val="000000" w:themeColor="text1"/>
          <w:sz w:val="18"/>
          <w:szCs w:val="18"/>
        </w:rPr>
        <w:t>年</w:t>
      </w:r>
      <w:r w:rsidRPr="00787021">
        <w:rPr>
          <w:rFonts w:asciiTheme="majorEastAsia" w:eastAsiaTheme="majorEastAsia" w:hAnsiTheme="majorEastAsia"/>
          <w:color w:val="000000" w:themeColor="text1"/>
          <w:sz w:val="18"/>
          <w:szCs w:val="18"/>
        </w:rPr>
        <w:t>第10期</w:t>
      </w:r>
      <w:r w:rsidRPr="00787021">
        <w:rPr>
          <w:rFonts w:asciiTheme="majorEastAsia" w:eastAsiaTheme="majorEastAsia" w:hAnsiTheme="majorEastAsia" w:hint="eastAsia"/>
          <w:color w:val="000000" w:themeColor="text1"/>
          <w:sz w:val="18"/>
          <w:szCs w:val="18"/>
        </w:rPr>
        <w:t>。</w:t>
      </w:r>
    </w:p>
    <w:p w14:paraId="1A7A76E9" w14:textId="77777777" w:rsidR="00371ECE" w:rsidRPr="00787021" w:rsidRDefault="00371ECE" w:rsidP="00371ECE">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hint="eastAsia"/>
          <w:color w:val="000000" w:themeColor="text1"/>
          <w:sz w:val="18"/>
          <w:szCs w:val="18"/>
        </w:rPr>
        <w:t>唐为，2019：《分权、外部性与边界效应》，《经济研究》第3期。</w:t>
      </w:r>
    </w:p>
    <w:p w14:paraId="470368DF" w14:textId="77777777" w:rsidR="00371ECE" w:rsidRPr="00787021" w:rsidRDefault="00371ECE" w:rsidP="00371ECE">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hint="eastAsia"/>
          <w:color w:val="000000" w:themeColor="text1"/>
          <w:sz w:val="18"/>
          <w:szCs w:val="18"/>
        </w:rPr>
        <w:t>魏下海，2009：《贸易开放、人力资本与中国全要素生产率——基于分位数回归方法的经验研究》，《数量经济技术经济研究》第7期。</w:t>
      </w:r>
    </w:p>
    <w:p w14:paraId="347510CB" w14:textId="59791053" w:rsidR="00371ECE" w:rsidRPr="00787021" w:rsidRDefault="00371ECE" w:rsidP="00371ECE">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hint="eastAsia"/>
          <w:color w:val="000000" w:themeColor="text1"/>
          <w:sz w:val="18"/>
          <w:szCs w:val="18"/>
        </w:rPr>
        <w:t>徐现祥、舒元，2005：《物质资本、人力资本与中国地区双峰趋同》，《世界经济》第1期。</w:t>
      </w:r>
    </w:p>
    <w:p w14:paraId="7FCFC8ED" w14:textId="77777777" w:rsidR="00371ECE" w:rsidRPr="00787021" w:rsidRDefault="00371ECE" w:rsidP="00371ECE">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hint="eastAsia"/>
          <w:color w:val="000000" w:themeColor="text1"/>
          <w:sz w:val="18"/>
          <w:szCs w:val="18"/>
        </w:rPr>
        <w:t>张军、吴桂英、张吉鹏，2004：《中国省际物质资本存量估算:1952—2000》，《经济研究》第10期。</w:t>
      </w:r>
    </w:p>
    <w:p w14:paraId="4532079E" w14:textId="481F80E4" w:rsidR="00A9470F" w:rsidRPr="00787021" w:rsidRDefault="00A9470F" w:rsidP="00371ECE">
      <w:pPr>
        <w:pStyle w:val="aa"/>
        <w:numPr>
          <w:ilvl w:val="0"/>
          <w:numId w:val="5"/>
        </w:numPr>
        <w:ind w:firstLineChars="0"/>
        <w:rPr>
          <w:rFonts w:asciiTheme="majorEastAsia" w:eastAsiaTheme="majorEastAsia" w:hAnsiTheme="majorEastAsia"/>
          <w:color w:val="000000" w:themeColor="text1"/>
          <w:sz w:val="18"/>
          <w:szCs w:val="18"/>
        </w:rPr>
      </w:pPr>
      <w:r w:rsidRPr="00787021">
        <w:rPr>
          <w:rFonts w:asciiTheme="majorEastAsia" w:eastAsiaTheme="majorEastAsia" w:hAnsiTheme="majorEastAsia" w:hint="eastAsia"/>
          <w:color w:val="000000" w:themeColor="text1"/>
          <w:sz w:val="18"/>
          <w:szCs w:val="18"/>
        </w:rPr>
        <w:t>周黎安、陶婧，2011：《官员晋升竞争与边界效应：以省区交界地带的经济发展为例》，《金融研究》第3期。</w:t>
      </w:r>
    </w:p>
    <w:p w14:paraId="61AD4976" w14:textId="348CE166" w:rsidR="001D3054" w:rsidRPr="00787021" w:rsidRDefault="00434841"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Alcacer</w:t>
      </w:r>
      <w:r w:rsidR="001D3054" w:rsidRPr="00787021">
        <w:rPr>
          <w:rFonts w:asciiTheme="majorEastAsia" w:eastAsiaTheme="majorEastAsia" w:hAnsiTheme="majorEastAsia"/>
          <w:noProof/>
          <w:color w:val="000000" w:themeColor="text1"/>
          <w:sz w:val="18"/>
          <w:szCs w:val="18"/>
        </w:rPr>
        <w:t xml:space="preserve"> J</w:t>
      </w:r>
      <w:r w:rsidRPr="00787021">
        <w:rPr>
          <w:rFonts w:asciiTheme="majorEastAsia" w:eastAsiaTheme="majorEastAsia" w:hAnsiTheme="majorEastAsia"/>
          <w:sz w:val="15"/>
          <w:szCs w:val="15"/>
        </w:rPr>
        <w:t>,</w:t>
      </w:r>
      <w:r w:rsidR="001D3054" w:rsidRPr="00787021">
        <w:rPr>
          <w:rFonts w:asciiTheme="majorEastAsia" w:eastAsiaTheme="majorEastAsia" w:hAnsiTheme="majorEastAsia"/>
          <w:noProof/>
          <w:color w:val="000000" w:themeColor="text1"/>
          <w:sz w:val="18"/>
          <w:szCs w:val="18"/>
        </w:rPr>
        <w:t xml:space="preserve"> </w:t>
      </w:r>
      <w:r w:rsidR="004B4E95" w:rsidRPr="00787021">
        <w:rPr>
          <w:rFonts w:asciiTheme="majorEastAsia" w:eastAsiaTheme="majorEastAsia" w:hAnsiTheme="majorEastAsia"/>
          <w:noProof/>
          <w:color w:val="000000" w:themeColor="text1"/>
          <w:sz w:val="18"/>
          <w:szCs w:val="18"/>
        </w:rPr>
        <w:t xml:space="preserve">Gittelman </w:t>
      </w:r>
      <w:r w:rsidR="001D3054" w:rsidRPr="00787021">
        <w:rPr>
          <w:rFonts w:asciiTheme="majorEastAsia" w:eastAsiaTheme="majorEastAsia" w:hAnsiTheme="majorEastAsia"/>
          <w:noProof/>
          <w:color w:val="000000" w:themeColor="text1"/>
          <w:sz w:val="18"/>
          <w:szCs w:val="18"/>
        </w:rPr>
        <w:t>M</w:t>
      </w:r>
      <w:r w:rsidRPr="00787021">
        <w:rPr>
          <w:rFonts w:asciiTheme="majorEastAsia" w:eastAsiaTheme="majorEastAsia" w:hAnsiTheme="majorEastAsia" w:hint="eastAsia"/>
          <w:noProof/>
          <w:color w:val="000000" w:themeColor="text1"/>
          <w:sz w:val="18"/>
          <w:szCs w:val="18"/>
        </w:rPr>
        <w:t>.</w:t>
      </w:r>
      <w:r w:rsidR="00C85E7C" w:rsidRPr="00787021">
        <w:rPr>
          <w:rFonts w:asciiTheme="majorEastAsia" w:eastAsiaTheme="majorEastAsia" w:hAnsiTheme="majorEastAsia"/>
          <w:noProof/>
          <w:color w:val="000000" w:themeColor="text1"/>
          <w:sz w:val="18"/>
          <w:szCs w:val="18"/>
        </w:rPr>
        <w:t xml:space="preserve"> </w:t>
      </w:r>
      <w:r w:rsidR="001D3054" w:rsidRPr="00787021">
        <w:rPr>
          <w:rFonts w:asciiTheme="majorEastAsia" w:eastAsiaTheme="majorEastAsia" w:hAnsiTheme="majorEastAsia"/>
          <w:noProof/>
          <w:color w:val="000000" w:themeColor="text1"/>
          <w:sz w:val="18"/>
          <w:szCs w:val="18"/>
        </w:rPr>
        <w:t xml:space="preserve">Patent citations as a measure of </w:t>
      </w:r>
      <w:r w:rsidR="00C85E7C" w:rsidRPr="00787021">
        <w:rPr>
          <w:rFonts w:asciiTheme="majorEastAsia" w:eastAsiaTheme="majorEastAsia" w:hAnsiTheme="majorEastAsia"/>
          <w:noProof/>
          <w:color w:val="000000" w:themeColor="text1"/>
          <w:sz w:val="18"/>
          <w:szCs w:val="18"/>
        </w:rPr>
        <w:t>knowledge flows:</w:t>
      </w:r>
      <w:r w:rsidR="001D3054" w:rsidRPr="00787021">
        <w:rPr>
          <w:rFonts w:asciiTheme="majorEastAsia" w:eastAsiaTheme="majorEastAsia" w:hAnsiTheme="majorEastAsia"/>
          <w:noProof/>
          <w:color w:val="000000" w:themeColor="text1"/>
          <w:sz w:val="18"/>
          <w:szCs w:val="18"/>
        </w:rPr>
        <w:t>The influence of examiner citations</w:t>
      </w:r>
      <w:r w:rsidRPr="00787021">
        <w:rPr>
          <w:rFonts w:asciiTheme="majorEastAsia" w:eastAsiaTheme="majorEastAsia" w:hAnsiTheme="majorEastAsia"/>
          <w:noProof/>
          <w:color w:val="000000" w:themeColor="text1"/>
          <w:sz w:val="18"/>
          <w:szCs w:val="18"/>
        </w:rPr>
        <w:t>[J].</w:t>
      </w:r>
      <w:r w:rsidR="001D3054" w:rsidRPr="00787021">
        <w:rPr>
          <w:rFonts w:asciiTheme="majorEastAsia" w:eastAsiaTheme="majorEastAsia" w:hAnsiTheme="majorEastAsia"/>
          <w:noProof/>
          <w:color w:val="000000" w:themeColor="text1"/>
          <w:sz w:val="18"/>
          <w:szCs w:val="18"/>
        </w:rPr>
        <w:t xml:space="preserve"> The review of Economics and Statistics</w:t>
      </w:r>
      <w:r w:rsidR="001D3054" w:rsidRPr="00787021">
        <w:rPr>
          <w:rFonts w:asciiTheme="majorEastAsia" w:eastAsiaTheme="majorEastAsia" w:hAnsiTheme="majorEastAsia" w:hint="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 xml:space="preserve">2006, </w:t>
      </w:r>
      <w:r w:rsidR="001D3054" w:rsidRPr="00787021">
        <w:rPr>
          <w:rFonts w:asciiTheme="majorEastAsia" w:eastAsiaTheme="majorEastAsia" w:hAnsiTheme="majorEastAsia"/>
          <w:noProof/>
          <w:color w:val="000000" w:themeColor="text1"/>
          <w:sz w:val="18"/>
          <w:szCs w:val="18"/>
        </w:rPr>
        <w:t>88 (4)</w:t>
      </w:r>
      <w:r w:rsidRPr="00787021">
        <w:rPr>
          <w:rFonts w:asciiTheme="majorEastAsia" w:eastAsiaTheme="majorEastAsia" w:hAnsiTheme="major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774</w:t>
      </w:r>
      <w:r w:rsidR="00736A19" w:rsidRPr="00787021">
        <w:rPr>
          <w:rFonts w:asciiTheme="majorEastAsia" w:eastAsiaTheme="majorEastAsia" w:hAnsiTheme="major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779.</w:t>
      </w:r>
      <w:bookmarkStart w:id="3" w:name="_ENREF_4"/>
      <w:bookmarkEnd w:id="2"/>
    </w:p>
    <w:p w14:paraId="4FE80F6E" w14:textId="20BBC725"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Andersson</w:t>
      </w:r>
      <w:r w:rsidR="00434841" w:rsidRPr="00787021">
        <w:rPr>
          <w:rFonts w:asciiTheme="majorEastAsia" w:eastAsiaTheme="majorEastAsia" w:hAnsiTheme="majorEastAsia"/>
          <w:noProof/>
          <w:color w:val="000000" w:themeColor="text1"/>
          <w:sz w:val="18"/>
          <w:szCs w:val="18"/>
        </w:rPr>
        <w:t xml:space="preserve"> M</w:t>
      </w:r>
      <w:r w:rsidR="00434841" w:rsidRPr="00787021">
        <w:rPr>
          <w:rFonts w:asciiTheme="majorEastAsia" w:eastAsiaTheme="majorEastAsia" w:hAnsiTheme="majorEastAsia" w:hint="eastAsia"/>
          <w:sz w:val="15"/>
          <w:szCs w:val="15"/>
        </w:rPr>
        <w:t>,</w:t>
      </w:r>
      <w:r w:rsidRPr="00787021">
        <w:rPr>
          <w:rFonts w:asciiTheme="majorEastAsia" w:eastAsiaTheme="majorEastAsia" w:hAnsiTheme="majorEastAsia"/>
          <w:noProof/>
          <w:color w:val="000000" w:themeColor="text1"/>
          <w:sz w:val="18"/>
          <w:szCs w:val="18"/>
        </w:rPr>
        <w:t xml:space="preserve"> </w:t>
      </w:r>
      <w:r w:rsidR="004B4E95" w:rsidRPr="00787021">
        <w:rPr>
          <w:rFonts w:asciiTheme="majorEastAsia" w:eastAsiaTheme="majorEastAsia" w:hAnsiTheme="majorEastAsia"/>
          <w:noProof/>
          <w:color w:val="000000" w:themeColor="text1"/>
          <w:sz w:val="18"/>
          <w:szCs w:val="18"/>
        </w:rPr>
        <w:t xml:space="preserve">Ejermo </w:t>
      </w:r>
      <w:r w:rsidRPr="00787021">
        <w:rPr>
          <w:rFonts w:asciiTheme="majorEastAsia" w:eastAsiaTheme="majorEastAsia" w:hAnsiTheme="majorEastAsia"/>
          <w:noProof/>
          <w:color w:val="000000" w:themeColor="text1"/>
          <w:sz w:val="18"/>
          <w:szCs w:val="18"/>
        </w:rPr>
        <w:t>O</w:t>
      </w:r>
      <w:r w:rsidR="00434841" w:rsidRPr="00787021">
        <w:rPr>
          <w:rFonts w:asciiTheme="majorEastAsia" w:eastAsiaTheme="majorEastAsia" w:hAnsiTheme="majorEastAsia" w:hint="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Knowledge Production in Swedish Functional Regions 1993-1999</w:t>
      </w:r>
      <w:r w:rsidR="00434841" w:rsidRPr="00787021">
        <w:rPr>
          <w:rFonts w:asciiTheme="majorEastAsia" w:eastAsiaTheme="majorEastAsia" w:hAnsiTheme="majorEastAsia" w:hint="eastAsia"/>
          <w:noProof/>
          <w:color w:val="000000" w:themeColor="text1"/>
          <w:sz w:val="18"/>
          <w:szCs w:val="18"/>
        </w:rPr>
        <w:t>[R].</w:t>
      </w:r>
      <w:r w:rsidR="00434841"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CESPRI Working Papers</w:t>
      </w:r>
      <w:r w:rsidRPr="00787021">
        <w:rPr>
          <w:rFonts w:asciiTheme="majorEastAsia" w:eastAsiaTheme="majorEastAsia" w:hAnsiTheme="majorEastAsia" w:hint="eastAsia"/>
          <w:noProof/>
          <w:color w:val="000000" w:themeColor="text1"/>
          <w:sz w:val="18"/>
          <w:szCs w:val="18"/>
        </w:rPr>
        <w:t>,</w:t>
      </w:r>
      <w:r w:rsidR="00434841" w:rsidRPr="00787021">
        <w:rPr>
          <w:rFonts w:asciiTheme="majorEastAsia" w:eastAsiaTheme="majorEastAsia" w:hAnsiTheme="majorEastAsia"/>
          <w:noProof/>
          <w:color w:val="000000" w:themeColor="text1"/>
          <w:sz w:val="18"/>
          <w:szCs w:val="18"/>
        </w:rPr>
        <w:t>2003</w:t>
      </w:r>
    </w:p>
    <w:p w14:paraId="14A4C774" w14:textId="4B8C9947"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Autant-Bernard C.</w:t>
      </w:r>
      <w:r w:rsidR="00434841"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The geography of knowledge spillovers and technological proximity</w:t>
      </w:r>
      <w:r w:rsidR="00434841" w:rsidRPr="00787021">
        <w:rPr>
          <w:rFonts w:asciiTheme="majorEastAsia" w:eastAsiaTheme="majorEastAsia" w:hAnsiTheme="majorEastAsia"/>
          <w:noProof/>
          <w:color w:val="000000" w:themeColor="text1"/>
          <w:sz w:val="18"/>
          <w:szCs w:val="18"/>
        </w:rPr>
        <w:t xml:space="preserve">[J]. </w:t>
      </w:r>
      <w:r w:rsidRPr="00787021">
        <w:rPr>
          <w:rFonts w:asciiTheme="majorEastAsia" w:eastAsiaTheme="majorEastAsia" w:hAnsiTheme="majorEastAsia"/>
          <w:noProof/>
          <w:color w:val="000000" w:themeColor="text1"/>
          <w:sz w:val="18"/>
          <w:szCs w:val="18"/>
        </w:rPr>
        <w:t>Economics of Innovation and New Technology</w:t>
      </w:r>
      <w:r w:rsidRPr="00787021">
        <w:rPr>
          <w:rFonts w:asciiTheme="majorEastAsia" w:eastAsiaTheme="majorEastAsia" w:hAnsiTheme="majorEastAsia" w:hint="eastAsia"/>
          <w:noProof/>
          <w:color w:val="000000" w:themeColor="text1"/>
          <w:sz w:val="18"/>
          <w:szCs w:val="18"/>
        </w:rPr>
        <w:t>,</w:t>
      </w:r>
      <w:r w:rsidR="00434841" w:rsidRPr="00787021">
        <w:rPr>
          <w:rFonts w:asciiTheme="majorEastAsia" w:eastAsiaTheme="majorEastAsia" w:hAnsiTheme="majorEastAsia"/>
          <w:noProof/>
          <w:color w:val="000000" w:themeColor="text1"/>
          <w:sz w:val="18"/>
          <w:szCs w:val="18"/>
        </w:rPr>
        <w:t xml:space="preserve"> 2001, </w:t>
      </w:r>
      <w:r w:rsidRPr="00787021">
        <w:rPr>
          <w:rFonts w:asciiTheme="majorEastAsia" w:eastAsiaTheme="majorEastAsia" w:hAnsiTheme="majorEastAsia"/>
          <w:noProof/>
          <w:color w:val="000000" w:themeColor="text1"/>
          <w:sz w:val="18"/>
          <w:szCs w:val="18"/>
        </w:rPr>
        <w:t>10 (4)</w:t>
      </w:r>
      <w:r w:rsidRPr="00787021">
        <w:rPr>
          <w:rFonts w:asciiTheme="majorEastAsia" w:eastAsiaTheme="majorEastAsia" w:hAnsiTheme="majorEastAsia" w:hint="eastAsia"/>
          <w:noProof/>
          <w:color w:val="000000" w:themeColor="text1"/>
          <w:sz w:val="18"/>
          <w:szCs w:val="18"/>
        </w:rPr>
        <w:t xml:space="preserve"> </w:t>
      </w:r>
      <w:r w:rsidR="00434841"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237</w:t>
      </w:r>
      <w:r w:rsidR="00736A19"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254.</w:t>
      </w:r>
      <w:bookmarkStart w:id="4" w:name="_ENREF_6"/>
      <w:bookmarkEnd w:id="3"/>
    </w:p>
    <w:p w14:paraId="1084747A" w14:textId="33724F96"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Belenzon S</w:t>
      </w:r>
      <w:r w:rsidR="00434841"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 xml:space="preserve"> </w:t>
      </w:r>
      <w:r w:rsidR="004B4E95" w:rsidRPr="00787021">
        <w:rPr>
          <w:rFonts w:asciiTheme="majorEastAsia" w:eastAsiaTheme="majorEastAsia" w:hAnsiTheme="majorEastAsia"/>
          <w:noProof/>
          <w:color w:val="000000" w:themeColor="text1"/>
          <w:sz w:val="18"/>
          <w:szCs w:val="18"/>
        </w:rPr>
        <w:t xml:space="preserve">Schankerman </w:t>
      </w:r>
      <w:r w:rsidRPr="00787021">
        <w:rPr>
          <w:rFonts w:asciiTheme="majorEastAsia" w:eastAsiaTheme="majorEastAsia" w:hAnsiTheme="majorEastAsia"/>
          <w:noProof/>
          <w:color w:val="000000" w:themeColor="text1"/>
          <w:sz w:val="18"/>
          <w:szCs w:val="18"/>
        </w:rPr>
        <w:t>M</w:t>
      </w:r>
      <w:r w:rsidR="00434841"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Spreading the word: Geography, policy, and knowledge spillovers</w:t>
      </w:r>
      <w:r w:rsidR="00434841" w:rsidRPr="00787021">
        <w:rPr>
          <w:rFonts w:asciiTheme="majorEastAsia" w:eastAsiaTheme="majorEastAsia" w:hAnsiTheme="majorEastAsia"/>
          <w:noProof/>
          <w:color w:val="000000" w:themeColor="text1"/>
          <w:sz w:val="18"/>
          <w:szCs w:val="18"/>
        </w:rPr>
        <w:t>[J].</w:t>
      </w:r>
      <w:r w:rsidRPr="00787021">
        <w:rPr>
          <w:rFonts w:asciiTheme="majorEastAsia" w:eastAsiaTheme="majorEastAsia" w:hAnsiTheme="majorEastAsia"/>
          <w:noProof/>
          <w:color w:val="000000" w:themeColor="text1"/>
          <w:sz w:val="18"/>
          <w:szCs w:val="18"/>
        </w:rPr>
        <w:t xml:space="preserve"> Review of Economics and Statistics</w:t>
      </w:r>
      <w:r w:rsidRPr="00787021">
        <w:rPr>
          <w:rFonts w:asciiTheme="majorEastAsia" w:eastAsiaTheme="majorEastAsia" w:hAnsiTheme="majorEastAsia" w:hint="eastAsia"/>
          <w:noProof/>
          <w:color w:val="000000" w:themeColor="text1"/>
          <w:sz w:val="18"/>
          <w:szCs w:val="18"/>
        </w:rPr>
        <w:t>,</w:t>
      </w:r>
      <w:r w:rsidRPr="00787021">
        <w:rPr>
          <w:rFonts w:asciiTheme="majorEastAsia" w:eastAsiaTheme="majorEastAsia" w:hAnsiTheme="majorEastAsia"/>
          <w:noProof/>
          <w:color w:val="000000" w:themeColor="text1"/>
          <w:sz w:val="18"/>
          <w:szCs w:val="18"/>
        </w:rPr>
        <w:t xml:space="preserve"> </w:t>
      </w:r>
      <w:r w:rsidR="00434841" w:rsidRPr="00787021">
        <w:rPr>
          <w:rFonts w:asciiTheme="majorEastAsia" w:eastAsiaTheme="majorEastAsia" w:hAnsiTheme="majorEastAsia"/>
          <w:noProof/>
          <w:color w:val="000000" w:themeColor="text1"/>
          <w:sz w:val="18"/>
          <w:szCs w:val="18"/>
        </w:rPr>
        <w:t xml:space="preserve">2013, </w:t>
      </w:r>
      <w:r w:rsidRPr="00787021">
        <w:rPr>
          <w:rFonts w:asciiTheme="majorEastAsia" w:eastAsiaTheme="majorEastAsia" w:hAnsiTheme="majorEastAsia"/>
          <w:noProof/>
          <w:color w:val="000000" w:themeColor="text1"/>
          <w:sz w:val="18"/>
          <w:szCs w:val="18"/>
        </w:rPr>
        <w:t>95 (3)</w:t>
      </w:r>
      <w:r w:rsidR="00434841"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884</w:t>
      </w:r>
      <w:r w:rsidR="00736A19"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903.</w:t>
      </w:r>
      <w:bookmarkStart w:id="5" w:name="_ENREF_7"/>
      <w:bookmarkEnd w:id="4"/>
    </w:p>
    <w:p w14:paraId="44751CCD" w14:textId="6E8E6427" w:rsidR="001D3054" w:rsidRPr="00787021" w:rsidRDefault="00434841"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Bottazzi L,</w:t>
      </w:r>
      <w:r w:rsidR="001D3054" w:rsidRPr="00787021">
        <w:rPr>
          <w:rFonts w:asciiTheme="majorEastAsia" w:eastAsiaTheme="majorEastAsia" w:hAnsiTheme="majorEastAsia"/>
          <w:noProof/>
          <w:color w:val="000000" w:themeColor="text1"/>
          <w:sz w:val="18"/>
          <w:szCs w:val="18"/>
        </w:rPr>
        <w:t xml:space="preserve"> </w:t>
      </w:r>
      <w:r w:rsidR="004B4E95" w:rsidRPr="00787021">
        <w:rPr>
          <w:rFonts w:asciiTheme="majorEastAsia" w:eastAsiaTheme="majorEastAsia" w:hAnsiTheme="majorEastAsia"/>
          <w:noProof/>
          <w:color w:val="000000" w:themeColor="text1"/>
          <w:sz w:val="18"/>
          <w:szCs w:val="18"/>
        </w:rPr>
        <w:t xml:space="preserve">Peri </w:t>
      </w:r>
      <w:r w:rsidR="001D3054" w:rsidRPr="00787021">
        <w:rPr>
          <w:rFonts w:asciiTheme="majorEastAsia" w:eastAsiaTheme="majorEastAsia" w:hAnsiTheme="majorEastAsia"/>
          <w:noProof/>
          <w:color w:val="000000" w:themeColor="text1"/>
          <w:sz w:val="18"/>
          <w:szCs w:val="18"/>
        </w:rPr>
        <w:t>G</w:t>
      </w:r>
      <w:r w:rsidRPr="00787021">
        <w:rPr>
          <w:rFonts w:asciiTheme="majorEastAsia" w:eastAsiaTheme="majorEastAsia" w:hAnsiTheme="major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 xml:space="preserve"> Innovation and spillovers in regions: Evidence from European patent data</w:t>
      </w:r>
      <w:r w:rsidRPr="00787021">
        <w:rPr>
          <w:rFonts w:asciiTheme="majorEastAsia" w:eastAsiaTheme="majorEastAsia" w:hAnsiTheme="majorEastAsia"/>
          <w:noProof/>
          <w:color w:val="000000" w:themeColor="text1"/>
          <w:sz w:val="18"/>
          <w:szCs w:val="18"/>
        </w:rPr>
        <w:t>[J].</w:t>
      </w:r>
      <w:r w:rsidR="001D3054" w:rsidRPr="00787021">
        <w:rPr>
          <w:rFonts w:asciiTheme="majorEastAsia" w:eastAsiaTheme="majorEastAsia" w:hAnsiTheme="majorEastAsia"/>
          <w:noProof/>
          <w:color w:val="000000" w:themeColor="text1"/>
          <w:sz w:val="18"/>
          <w:szCs w:val="18"/>
        </w:rPr>
        <w:t xml:space="preserve"> European Economic Review</w:t>
      </w:r>
      <w:r w:rsidR="001D3054" w:rsidRPr="00787021">
        <w:rPr>
          <w:rFonts w:asciiTheme="majorEastAsia" w:eastAsiaTheme="majorEastAsia" w:hAnsiTheme="majorEastAsia" w:hint="eastAsia"/>
          <w:noProof/>
          <w:color w:val="000000" w:themeColor="text1"/>
          <w:sz w:val="18"/>
          <w:szCs w:val="18"/>
        </w:rPr>
        <w:t>,</w:t>
      </w:r>
      <w:r w:rsidRPr="00787021">
        <w:rPr>
          <w:rFonts w:asciiTheme="majorEastAsia" w:eastAsiaTheme="majorEastAsia" w:hAnsiTheme="majorEastAsia"/>
          <w:noProof/>
          <w:color w:val="000000" w:themeColor="text1"/>
          <w:sz w:val="18"/>
          <w:szCs w:val="18"/>
        </w:rPr>
        <w:t xml:space="preserve"> 2003, </w:t>
      </w:r>
      <w:r w:rsidR="001D3054" w:rsidRPr="00787021">
        <w:rPr>
          <w:rFonts w:asciiTheme="majorEastAsia" w:eastAsiaTheme="majorEastAsia" w:hAnsiTheme="majorEastAsia"/>
          <w:noProof/>
          <w:color w:val="000000" w:themeColor="text1"/>
          <w:sz w:val="18"/>
          <w:szCs w:val="18"/>
        </w:rPr>
        <w:t>47 (4)</w:t>
      </w:r>
      <w:r w:rsidRPr="00787021">
        <w:rPr>
          <w:rFonts w:asciiTheme="majorEastAsia" w:eastAsiaTheme="majorEastAsia" w:hAnsiTheme="major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687</w:t>
      </w:r>
      <w:r w:rsidR="00736A19" w:rsidRPr="00787021">
        <w:rPr>
          <w:rFonts w:asciiTheme="majorEastAsia" w:eastAsiaTheme="majorEastAsia" w:hAnsiTheme="major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710.</w:t>
      </w:r>
      <w:bookmarkStart w:id="6" w:name="_ENREF_8"/>
      <w:bookmarkEnd w:id="5"/>
    </w:p>
    <w:p w14:paraId="6E85B279" w14:textId="2EAAB919" w:rsidR="001D3054" w:rsidRPr="00787021" w:rsidRDefault="00ED6A5E"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Coe</w:t>
      </w:r>
      <w:r w:rsidR="001D3054" w:rsidRPr="00787021">
        <w:rPr>
          <w:rFonts w:asciiTheme="majorEastAsia" w:eastAsiaTheme="majorEastAsia" w:hAnsiTheme="majorEastAsia"/>
          <w:noProof/>
          <w:color w:val="000000" w:themeColor="text1"/>
          <w:sz w:val="18"/>
          <w:szCs w:val="18"/>
        </w:rPr>
        <w:t xml:space="preserve"> T</w:t>
      </w:r>
      <w:r w:rsidRPr="00787021">
        <w:rPr>
          <w:rFonts w:asciiTheme="majorEastAsia" w:eastAsiaTheme="majorEastAsia" w:hAnsiTheme="majorEastAsia"/>
          <w:noProof/>
          <w:color w:val="000000" w:themeColor="text1"/>
          <w:sz w:val="18"/>
          <w:szCs w:val="18"/>
        </w:rPr>
        <w:t>,</w:t>
      </w:r>
      <w:r w:rsidR="004B4E95" w:rsidRPr="00787021">
        <w:rPr>
          <w:rFonts w:asciiTheme="majorEastAsia" w:eastAsiaTheme="majorEastAsia" w:hAnsiTheme="majorEastAsia"/>
          <w:noProof/>
          <w:color w:val="000000" w:themeColor="text1"/>
          <w:sz w:val="18"/>
          <w:szCs w:val="18"/>
        </w:rPr>
        <w:t xml:space="preserve"> Helpman </w:t>
      </w:r>
      <w:r w:rsidR="001D3054" w:rsidRPr="00787021">
        <w:rPr>
          <w:rFonts w:asciiTheme="majorEastAsia" w:eastAsiaTheme="majorEastAsia" w:hAnsiTheme="majorEastAsia"/>
          <w:noProof/>
          <w:color w:val="000000" w:themeColor="text1"/>
          <w:sz w:val="18"/>
          <w:szCs w:val="18"/>
        </w:rPr>
        <w:t>E</w:t>
      </w:r>
      <w:r w:rsidR="00400307" w:rsidRPr="00787021">
        <w:rPr>
          <w:rFonts w:asciiTheme="majorEastAsia" w:eastAsiaTheme="majorEastAsia" w:hAnsiTheme="majorEastAsia"/>
          <w:noProof/>
          <w:color w:val="000000" w:themeColor="text1"/>
          <w:sz w:val="18"/>
          <w:szCs w:val="18"/>
        </w:rPr>
        <w:t xml:space="preserve">. </w:t>
      </w:r>
      <w:r w:rsidR="001D3054" w:rsidRPr="00787021">
        <w:rPr>
          <w:rFonts w:asciiTheme="majorEastAsia" w:eastAsiaTheme="majorEastAsia" w:hAnsiTheme="majorEastAsia"/>
          <w:noProof/>
          <w:color w:val="000000" w:themeColor="text1"/>
          <w:sz w:val="18"/>
          <w:szCs w:val="18"/>
        </w:rPr>
        <w:t>International r&amp;d spillovers</w:t>
      </w:r>
      <w:r w:rsidR="00400307" w:rsidRPr="00787021">
        <w:rPr>
          <w:rFonts w:asciiTheme="majorEastAsia" w:eastAsiaTheme="majorEastAsia" w:hAnsiTheme="majorEastAsia"/>
          <w:color w:val="000000" w:themeColor="text1"/>
          <w:sz w:val="18"/>
          <w:szCs w:val="18"/>
        </w:rPr>
        <w:t>[</w:t>
      </w:r>
      <w:r w:rsidR="00400307" w:rsidRPr="00787021">
        <w:rPr>
          <w:rFonts w:asciiTheme="majorEastAsia" w:eastAsiaTheme="majorEastAsia" w:hAnsiTheme="majorEastAsia"/>
          <w:noProof/>
          <w:color w:val="000000" w:themeColor="text1"/>
          <w:sz w:val="18"/>
          <w:szCs w:val="18"/>
        </w:rPr>
        <w:t xml:space="preserve">J]. </w:t>
      </w:r>
      <w:r w:rsidR="001D3054" w:rsidRPr="00787021">
        <w:rPr>
          <w:rFonts w:asciiTheme="majorEastAsia" w:eastAsiaTheme="majorEastAsia" w:hAnsiTheme="majorEastAsia"/>
          <w:noProof/>
          <w:color w:val="000000" w:themeColor="text1"/>
          <w:sz w:val="18"/>
          <w:szCs w:val="18"/>
        </w:rPr>
        <w:t xml:space="preserve">European Economic Review, </w:t>
      </w:r>
      <w:r w:rsidR="00400307" w:rsidRPr="00787021">
        <w:rPr>
          <w:rFonts w:asciiTheme="majorEastAsia" w:eastAsiaTheme="majorEastAsia" w:hAnsiTheme="majorEastAsia"/>
          <w:noProof/>
          <w:color w:val="000000" w:themeColor="text1"/>
          <w:sz w:val="18"/>
          <w:szCs w:val="18"/>
        </w:rPr>
        <w:t>1995,39</w:t>
      </w:r>
      <w:r w:rsidR="001D3054" w:rsidRPr="00787021">
        <w:rPr>
          <w:rFonts w:asciiTheme="majorEastAsia" w:eastAsiaTheme="majorEastAsia" w:hAnsiTheme="majorEastAsia"/>
          <w:noProof/>
          <w:color w:val="000000" w:themeColor="text1"/>
          <w:sz w:val="18"/>
          <w:szCs w:val="18"/>
        </w:rPr>
        <w:t>(5)</w:t>
      </w:r>
      <w:r w:rsidR="00400307" w:rsidRPr="00787021">
        <w:rPr>
          <w:rFonts w:asciiTheme="majorEastAsia" w:eastAsiaTheme="majorEastAsia" w:hAnsiTheme="major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859</w:t>
      </w:r>
      <w:r w:rsidR="00736A19" w:rsidRPr="00787021">
        <w:rPr>
          <w:rFonts w:asciiTheme="majorEastAsia" w:eastAsiaTheme="majorEastAsia" w:hAnsiTheme="major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887.</w:t>
      </w:r>
    </w:p>
    <w:p w14:paraId="41745086" w14:textId="77777777" w:rsidR="008B64D9" w:rsidRPr="00787021" w:rsidRDefault="008B64D9" w:rsidP="008B64D9">
      <w:pPr>
        <w:pStyle w:val="aa"/>
        <w:numPr>
          <w:ilvl w:val="0"/>
          <w:numId w:val="5"/>
        </w:numPr>
        <w:ind w:firstLineChars="0"/>
        <w:rPr>
          <w:rFonts w:asciiTheme="majorEastAsia" w:eastAsiaTheme="majorEastAsia" w:hAnsiTheme="majorEastAsia"/>
          <w:noProof/>
          <w:color w:val="000000" w:themeColor="text1"/>
          <w:sz w:val="18"/>
          <w:szCs w:val="18"/>
        </w:rPr>
      </w:pPr>
      <w:bookmarkStart w:id="7" w:name="_ENREF_11"/>
      <w:bookmarkEnd w:id="6"/>
      <w:r w:rsidRPr="00787021">
        <w:rPr>
          <w:rFonts w:asciiTheme="majorEastAsia" w:eastAsiaTheme="majorEastAsia" w:hAnsiTheme="majorEastAsia"/>
          <w:noProof/>
          <w:color w:val="000000" w:themeColor="text1"/>
          <w:sz w:val="18"/>
          <w:szCs w:val="18"/>
        </w:rPr>
        <w:lastRenderedPageBreak/>
        <w:t>Elhorst J P. Spatial econometrics: from Cross-sectional Data to Spatial Panels[J]. Technometrics ,2014, 56(3):1~119.</w:t>
      </w:r>
    </w:p>
    <w:p w14:paraId="7E4A224A" w14:textId="4ACC26D3" w:rsidR="008B64D9" w:rsidRPr="00787021" w:rsidRDefault="008B64D9" w:rsidP="008B64D9">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Elhorst J P, Fréret S. Evidence of Political Yardstick Competition in France Using a Two-Regime Spatial Durbin Model with Fixed Effects[J]. Journal of Regional Science, 2009,49 (5):931~951.</w:t>
      </w:r>
    </w:p>
    <w:p w14:paraId="14FA540E" w14:textId="378A44E6" w:rsidR="002245DB" w:rsidRPr="00787021" w:rsidRDefault="002245DB" w:rsidP="008B64D9">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 xml:space="preserve">Feldman </w:t>
      </w:r>
      <w:r w:rsidR="00523B06" w:rsidRPr="00787021">
        <w:rPr>
          <w:rFonts w:asciiTheme="majorEastAsia" w:eastAsiaTheme="majorEastAsia" w:hAnsiTheme="majorEastAsia" w:hint="eastAsia"/>
          <w:noProof/>
          <w:color w:val="000000" w:themeColor="text1"/>
          <w:sz w:val="18"/>
          <w:szCs w:val="18"/>
        </w:rPr>
        <w:t>M</w:t>
      </w:r>
      <w:r w:rsidR="00523B06" w:rsidRPr="00787021">
        <w:rPr>
          <w:rFonts w:asciiTheme="majorEastAsia" w:eastAsiaTheme="majorEastAsia" w:hAnsiTheme="majorEastAsia"/>
          <w:noProof/>
          <w:color w:val="000000" w:themeColor="text1"/>
          <w:sz w:val="18"/>
          <w:szCs w:val="18"/>
        </w:rPr>
        <w:t xml:space="preserve"> </w:t>
      </w:r>
      <w:r w:rsidR="00523B06" w:rsidRPr="00787021">
        <w:rPr>
          <w:rFonts w:asciiTheme="majorEastAsia" w:eastAsiaTheme="majorEastAsia" w:hAnsiTheme="majorEastAsia" w:hint="eastAsia"/>
          <w:noProof/>
          <w:color w:val="000000" w:themeColor="text1"/>
          <w:sz w:val="18"/>
          <w:szCs w:val="18"/>
        </w:rPr>
        <w:t>P,</w:t>
      </w:r>
      <w:r w:rsidR="00523B06"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and Kogler</w:t>
      </w:r>
      <w:r w:rsidR="00523B06" w:rsidRPr="00787021">
        <w:rPr>
          <w:rFonts w:asciiTheme="majorEastAsia" w:eastAsiaTheme="majorEastAsia" w:hAnsiTheme="majorEastAsia"/>
          <w:noProof/>
          <w:color w:val="000000" w:themeColor="text1"/>
          <w:sz w:val="18"/>
          <w:szCs w:val="18"/>
        </w:rPr>
        <w:t xml:space="preserve"> D F. </w:t>
      </w:r>
      <w:r w:rsidR="009409B5" w:rsidRPr="00787021">
        <w:rPr>
          <w:rFonts w:asciiTheme="majorEastAsia" w:eastAsiaTheme="majorEastAsia" w:hAnsiTheme="majorEastAsia"/>
          <w:noProof/>
          <w:color w:val="000000" w:themeColor="text1"/>
          <w:sz w:val="18"/>
          <w:szCs w:val="18"/>
        </w:rPr>
        <w:t>Stylized facts in the geography of innovation. in Handbook of the Economics of Innovation (Vol. 1), 2010.</w:t>
      </w:r>
    </w:p>
    <w:p w14:paraId="7B5C542A" w14:textId="34072D0E"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bookmarkStart w:id="8" w:name="_ENREF_15"/>
      <w:bookmarkEnd w:id="7"/>
      <w:r w:rsidRPr="00787021">
        <w:rPr>
          <w:rFonts w:asciiTheme="majorEastAsia" w:eastAsiaTheme="majorEastAsia" w:hAnsiTheme="majorEastAsia"/>
          <w:noProof/>
          <w:color w:val="000000" w:themeColor="text1"/>
          <w:sz w:val="18"/>
          <w:szCs w:val="18"/>
        </w:rPr>
        <w:t>Fischer M M, and</w:t>
      </w:r>
      <w:r w:rsidR="006F0245" w:rsidRPr="00787021">
        <w:rPr>
          <w:rFonts w:asciiTheme="majorEastAsia" w:eastAsiaTheme="majorEastAsia" w:hAnsiTheme="majorEastAsia"/>
          <w:noProof/>
          <w:color w:val="000000" w:themeColor="text1"/>
          <w:sz w:val="18"/>
          <w:szCs w:val="18"/>
        </w:rPr>
        <w:t xml:space="preserve"> Varga</w:t>
      </w:r>
      <w:r w:rsidRPr="00787021">
        <w:rPr>
          <w:rFonts w:asciiTheme="majorEastAsia" w:eastAsiaTheme="majorEastAsia" w:hAnsiTheme="majorEastAsia"/>
          <w:noProof/>
          <w:color w:val="000000" w:themeColor="text1"/>
          <w:sz w:val="18"/>
          <w:szCs w:val="18"/>
        </w:rPr>
        <w:t xml:space="preserve"> A.</w:t>
      </w:r>
      <w:r w:rsidR="006F0245"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Spatial knowledge spillovers and university research: Evidence from Austria</w:t>
      </w:r>
      <w:r w:rsidR="006F0245" w:rsidRPr="00787021">
        <w:rPr>
          <w:rFonts w:asciiTheme="majorEastAsia" w:eastAsiaTheme="majorEastAsia" w:hAnsiTheme="majorEastAsia"/>
          <w:color w:val="000000" w:themeColor="text1"/>
          <w:sz w:val="18"/>
          <w:szCs w:val="18"/>
        </w:rPr>
        <w:t>[J]</w:t>
      </w:r>
      <w:r w:rsidR="006F0245"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The Annals of Regional Science</w:t>
      </w:r>
      <w:r w:rsidRPr="00787021">
        <w:rPr>
          <w:rFonts w:asciiTheme="majorEastAsia" w:eastAsiaTheme="majorEastAsia" w:hAnsiTheme="majorEastAsia" w:hint="eastAsia"/>
          <w:noProof/>
          <w:color w:val="000000" w:themeColor="text1"/>
          <w:sz w:val="18"/>
          <w:szCs w:val="18"/>
        </w:rPr>
        <w:t>,</w:t>
      </w:r>
      <w:r w:rsidR="006F0245" w:rsidRPr="00787021">
        <w:rPr>
          <w:rFonts w:asciiTheme="majorEastAsia" w:eastAsiaTheme="majorEastAsia" w:hAnsiTheme="majorEastAsia"/>
          <w:noProof/>
          <w:color w:val="000000" w:themeColor="text1"/>
          <w:sz w:val="18"/>
          <w:szCs w:val="18"/>
        </w:rPr>
        <w:t xml:space="preserve"> 2003,37(2):</w:t>
      </w:r>
      <w:r w:rsidRPr="00787021">
        <w:rPr>
          <w:rFonts w:asciiTheme="majorEastAsia" w:eastAsiaTheme="majorEastAsia" w:hAnsiTheme="majorEastAsia"/>
          <w:noProof/>
          <w:color w:val="000000" w:themeColor="text1"/>
          <w:sz w:val="18"/>
          <w:szCs w:val="18"/>
        </w:rPr>
        <w:t>303</w:t>
      </w:r>
      <w:r w:rsidR="00736A19"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322.</w:t>
      </w:r>
    </w:p>
    <w:p w14:paraId="2015DB4D" w14:textId="7F9CB635"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 xml:space="preserve">Fischer M M, </w:t>
      </w:r>
      <w:r w:rsidR="006F0245" w:rsidRPr="00787021">
        <w:rPr>
          <w:rFonts w:asciiTheme="majorEastAsia" w:eastAsiaTheme="majorEastAsia" w:hAnsiTheme="majorEastAsia"/>
          <w:noProof/>
          <w:color w:val="000000" w:themeColor="text1"/>
          <w:sz w:val="18"/>
          <w:szCs w:val="18"/>
        </w:rPr>
        <w:t xml:space="preserve">Scherngell </w:t>
      </w:r>
      <w:r w:rsidRPr="00787021">
        <w:rPr>
          <w:rFonts w:asciiTheme="majorEastAsia" w:eastAsiaTheme="majorEastAsia" w:hAnsiTheme="majorEastAsia"/>
          <w:noProof/>
          <w:color w:val="000000" w:themeColor="text1"/>
          <w:sz w:val="18"/>
          <w:szCs w:val="18"/>
        </w:rPr>
        <w:t xml:space="preserve">T, </w:t>
      </w:r>
      <w:r w:rsidR="006F0245" w:rsidRPr="00787021">
        <w:rPr>
          <w:rFonts w:asciiTheme="majorEastAsia" w:eastAsiaTheme="majorEastAsia" w:hAnsiTheme="majorEastAsia"/>
          <w:noProof/>
          <w:color w:val="000000" w:themeColor="text1"/>
          <w:sz w:val="18"/>
          <w:szCs w:val="18"/>
        </w:rPr>
        <w:t xml:space="preserve">Jansenberger </w:t>
      </w:r>
      <w:r w:rsidRPr="00787021">
        <w:rPr>
          <w:rFonts w:asciiTheme="majorEastAsia" w:eastAsiaTheme="majorEastAsia" w:hAnsiTheme="majorEastAsia"/>
          <w:noProof/>
          <w:color w:val="000000" w:themeColor="text1"/>
          <w:sz w:val="18"/>
          <w:szCs w:val="18"/>
        </w:rPr>
        <w:t>E.</w:t>
      </w:r>
      <w:r w:rsidR="006F0245"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Geographic localisation of knowledge spillovers: evidence from high-tech patent citations in Europe</w:t>
      </w:r>
      <w:r w:rsidR="006F0245" w:rsidRPr="00787021">
        <w:rPr>
          <w:rFonts w:asciiTheme="majorEastAsia" w:eastAsiaTheme="majorEastAsia" w:hAnsiTheme="majorEastAsia"/>
          <w:color w:val="000000" w:themeColor="text1"/>
          <w:sz w:val="18"/>
          <w:szCs w:val="18"/>
        </w:rPr>
        <w:t>[J]</w:t>
      </w:r>
      <w:r w:rsidR="006F0245"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 xml:space="preserve"> The Annals of Regional Science</w:t>
      </w:r>
      <w:r w:rsidRPr="00787021">
        <w:rPr>
          <w:rFonts w:asciiTheme="majorEastAsia" w:eastAsiaTheme="majorEastAsia" w:hAnsiTheme="majorEastAsia" w:hint="eastAsia"/>
          <w:noProof/>
          <w:color w:val="000000" w:themeColor="text1"/>
          <w:sz w:val="18"/>
          <w:szCs w:val="18"/>
        </w:rPr>
        <w:t>,</w:t>
      </w:r>
      <w:r w:rsidRPr="00787021">
        <w:rPr>
          <w:rFonts w:asciiTheme="majorEastAsia" w:eastAsiaTheme="majorEastAsia" w:hAnsiTheme="majorEastAsia"/>
          <w:noProof/>
          <w:color w:val="000000" w:themeColor="text1"/>
          <w:sz w:val="18"/>
          <w:szCs w:val="18"/>
        </w:rPr>
        <w:t xml:space="preserve"> </w:t>
      </w:r>
      <w:r w:rsidR="006F0245" w:rsidRPr="00787021">
        <w:rPr>
          <w:rFonts w:asciiTheme="majorEastAsia" w:eastAsiaTheme="majorEastAsia" w:hAnsiTheme="majorEastAsia"/>
          <w:noProof/>
          <w:color w:val="000000" w:themeColor="text1"/>
          <w:sz w:val="18"/>
          <w:szCs w:val="18"/>
        </w:rPr>
        <w:t xml:space="preserve">2009, </w:t>
      </w:r>
      <w:r w:rsidRPr="00787021">
        <w:rPr>
          <w:rFonts w:asciiTheme="majorEastAsia" w:eastAsiaTheme="majorEastAsia" w:hAnsiTheme="majorEastAsia"/>
          <w:noProof/>
          <w:color w:val="000000" w:themeColor="text1"/>
          <w:sz w:val="18"/>
          <w:szCs w:val="18"/>
        </w:rPr>
        <w:t>43 (4)</w:t>
      </w:r>
      <w:r w:rsidR="006F0245"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839.</w:t>
      </w:r>
      <w:bookmarkStart w:id="9" w:name="_ENREF_18"/>
      <w:bookmarkEnd w:id="8"/>
    </w:p>
    <w:p w14:paraId="7E5062D5" w14:textId="34FA402A"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bookmarkStart w:id="10" w:name="_ENREF_20"/>
      <w:bookmarkEnd w:id="9"/>
      <w:r w:rsidRPr="00787021">
        <w:rPr>
          <w:rFonts w:asciiTheme="majorEastAsia" w:eastAsiaTheme="majorEastAsia" w:hAnsiTheme="majorEastAsia"/>
          <w:noProof/>
          <w:color w:val="000000" w:themeColor="text1"/>
          <w:sz w:val="18"/>
          <w:szCs w:val="18"/>
        </w:rPr>
        <w:t>Greunz L.</w:t>
      </w:r>
      <w:r w:rsidR="006F0245"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Geographically and technologically mediated knowledge spillovers between European regions</w:t>
      </w:r>
      <w:r w:rsidR="006F0245" w:rsidRPr="00787021">
        <w:rPr>
          <w:rFonts w:asciiTheme="majorEastAsia" w:eastAsiaTheme="majorEastAsia" w:hAnsiTheme="majorEastAsia"/>
          <w:color w:val="000000" w:themeColor="text1"/>
          <w:sz w:val="18"/>
          <w:szCs w:val="18"/>
        </w:rPr>
        <w:t>[</w:t>
      </w:r>
      <w:r w:rsidR="006F0245" w:rsidRPr="00787021">
        <w:rPr>
          <w:rFonts w:asciiTheme="majorEastAsia" w:eastAsiaTheme="majorEastAsia" w:hAnsiTheme="majorEastAsia"/>
          <w:noProof/>
          <w:color w:val="000000" w:themeColor="text1"/>
          <w:sz w:val="18"/>
          <w:szCs w:val="18"/>
        </w:rPr>
        <w:t xml:space="preserve">J]. </w:t>
      </w:r>
      <w:r w:rsidRPr="00787021">
        <w:rPr>
          <w:rFonts w:asciiTheme="majorEastAsia" w:eastAsiaTheme="majorEastAsia" w:hAnsiTheme="majorEastAsia"/>
          <w:noProof/>
          <w:color w:val="000000" w:themeColor="text1"/>
          <w:sz w:val="18"/>
          <w:szCs w:val="18"/>
        </w:rPr>
        <w:t>The Annals of Regional Science</w:t>
      </w:r>
      <w:r w:rsidR="006F0245" w:rsidRPr="00787021">
        <w:rPr>
          <w:rFonts w:asciiTheme="majorEastAsia" w:eastAsiaTheme="majorEastAsia" w:hAnsiTheme="majorEastAsia"/>
          <w:noProof/>
          <w:color w:val="000000" w:themeColor="text1"/>
          <w:sz w:val="18"/>
          <w:szCs w:val="18"/>
        </w:rPr>
        <w:t xml:space="preserve">, 2003, </w:t>
      </w:r>
      <w:r w:rsidRPr="00787021">
        <w:rPr>
          <w:rFonts w:asciiTheme="majorEastAsia" w:eastAsiaTheme="majorEastAsia" w:hAnsiTheme="majorEastAsia"/>
          <w:noProof/>
          <w:color w:val="000000" w:themeColor="text1"/>
          <w:sz w:val="18"/>
          <w:szCs w:val="18"/>
        </w:rPr>
        <w:t>37 (4)</w:t>
      </w:r>
      <w:r w:rsidR="006F0245"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657</w:t>
      </w:r>
      <w:r w:rsidR="00FD16B1"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680.</w:t>
      </w:r>
      <w:bookmarkStart w:id="11" w:name="_ENREF_21"/>
      <w:bookmarkEnd w:id="10"/>
    </w:p>
    <w:p w14:paraId="28ECC051" w14:textId="7B69CDE0"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bookmarkStart w:id="12" w:name="_ENREF_27"/>
      <w:bookmarkEnd w:id="11"/>
      <w:r w:rsidRPr="00787021">
        <w:rPr>
          <w:rFonts w:asciiTheme="majorEastAsia" w:eastAsiaTheme="majorEastAsia" w:hAnsiTheme="majorEastAsia"/>
          <w:noProof/>
          <w:color w:val="000000" w:themeColor="text1"/>
          <w:sz w:val="18"/>
          <w:szCs w:val="18"/>
        </w:rPr>
        <w:t>Jaffe A B,</w:t>
      </w:r>
      <w:r w:rsidR="00901FFA" w:rsidRPr="00787021">
        <w:rPr>
          <w:rFonts w:asciiTheme="majorEastAsia" w:eastAsiaTheme="majorEastAsia" w:hAnsiTheme="majorEastAsia"/>
          <w:noProof/>
          <w:color w:val="000000" w:themeColor="text1"/>
          <w:sz w:val="18"/>
          <w:szCs w:val="18"/>
        </w:rPr>
        <w:t xml:space="preserve"> Trajtenberg</w:t>
      </w:r>
      <w:r w:rsidRPr="00787021">
        <w:rPr>
          <w:rFonts w:asciiTheme="majorEastAsia" w:eastAsiaTheme="majorEastAsia" w:hAnsiTheme="majorEastAsia"/>
          <w:noProof/>
          <w:color w:val="000000" w:themeColor="text1"/>
          <w:sz w:val="18"/>
          <w:szCs w:val="18"/>
        </w:rPr>
        <w:t xml:space="preserve"> M</w:t>
      </w:r>
      <w:r w:rsidR="00901FFA" w:rsidRPr="00787021">
        <w:rPr>
          <w:rFonts w:asciiTheme="majorEastAsia" w:eastAsiaTheme="majorEastAsia" w:hAnsiTheme="majorEastAsia"/>
          <w:noProof/>
          <w:color w:val="000000" w:themeColor="text1"/>
          <w:sz w:val="18"/>
          <w:szCs w:val="18"/>
        </w:rPr>
        <w:t>, Henderson</w:t>
      </w:r>
      <w:r w:rsidRPr="00787021">
        <w:rPr>
          <w:rFonts w:asciiTheme="majorEastAsia" w:eastAsiaTheme="majorEastAsia" w:hAnsiTheme="majorEastAsia"/>
          <w:noProof/>
          <w:color w:val="000000" w:themeColor="text1"/>
          <w:sz w:val="18"/>
          <w:szCs w:val="18"/>
        </w:rPr>
        <w:t xml:space="preserve"> R.</w:t>
      </w:r>
      <w:r w:rsidR="00901FFA"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Geographic localization of knowledge spillovers as evidenced by patent citations</w:t>
      </w:r>
      <w:r w:rsidR="00901FFA" w:rsidRPr="00787021">
        <w:rPr>
          <w:rFonts w:asciiTheme="majorEastAsia" w:eastAsiaTheme="majorEastAsia" w:hAnsiTheme="majorEastAsia"/>
          <w:color w:val="000000" w:themeColor="text1"/>
          <w:sz w:val="18"/>
          <w:szCs w:val="18"/>
        </w:rPr>
        <w:t xml:space="preserve"> [</w:t>
      </w:r>
      <w:r w:rsidR="00901FFA" w:rsidRPr="00787021">
        <w:rPr>
          <w:rFonts w:asciiTheme="majorEastAsia" w:eastAsiaTheme="majorEastAsia" w:hAnsiTheme="majorEastAsia"/>
          <w:noProof/>
          <w:color w:val="000000" w:themeColor="text1"/>
          <w:sz w:val="18"/>
          <w:szCs w:val="18"/>
        </w:rPr>
        <w:t xml:space="preserve">J]. </w:t>
      </w:r>
      <w:r w:rsidRPr="00787021">
        <w:rPr>
          <w:rFonts w:asciiTheme="majorEastAsia" w:eastAsiaTheme="majorEastAsia" w:hAnsiTheme="majorEastAsia"/>
          <w:noProof/>
          <w:color w:val="000000" w:themeColor="text1"/>
          <w:sz w:val="18"/>
          <w:szCs w:val="18"/>
        </w:rPr>
        <w:t>The Quarterly Journal of Economics</w:t>
      </w:r>
      <w:r w:rsidRPr="00787021">
        <w:rPr>
          <w:rFonts w:asciiTheme="majorEastAsia" w:eastAsiaTheme="majorEastAsia" w:hAnsiTheme="majorEastAsia" w:hint="eastAsia"/>
          <w:noProof/>
          <w:color w:val="000000" w:themeColor="text1"/>
          <w:sz w:val="18"/>
          <w:szCs w:val="18"/>
        </w:rPr>
        <w:t>,</w:t>
      </w:r>
      <w:r w:rsidR="00901FFA" w:rsidRPr="00787021">
        <w:rPr>
          <w:rFonts w:asciiTheme="majorEastAsia" w:eastAsiaTheme="majorEastAsia" w:hAnsiTheme="majorEastAsia"/>
          <w:noProof/>
          <w:color w:val="000000" w:themeColor="text1"/>
          <w:sz w:val="18"/>
          <w:szCs w:val="18"/>
        </w:rPr>
        <w:t xml:space="preserve"> 1993, </w:t>
      </w:r>
      <w:r w:rsidRPr="00787021">
        <w:rPr>
          <w:rFonts w:asciiTheme="majorEastAsia" w:eastAsiaTheme="majorEastAsia" w:hAnsiTheme="majorEastAsia"/>
          <w:noProof/>
          <w:color w:val="000000" w:themeColor="text1"/>
          <w:sz w:val="18"/>
          <w:szCs w:val="18"/>
        </w:rPr>
        <w:t>108 (3)</w:t>
      </w:r>
      <w:r w:rsidR="00901FFA"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577</w:t>
      </w:r>
      <w:r w:rsidR="00FD16B1"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598.</w:t>
      </w:r>
    </w:p>
    <w:p w14:paraId="1D9AAE35" w14:textId="5A605D1D"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Kaur M</w:t>
      </w:r>
      <w:r w:rsidR="00901FFA"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 xml:space="preserve"> </w:t>
      </w:r>
      <w:r w:rsidR="00901FFA" w:rsidRPr="00787021">
        <w:rPr>
          <w:rFonts w:asciiTheme="majorEastAsia" w:eastAsiaTheme="majorEastAsia" w:hAnsiTheme="majorEastAsia"/>
          <w:noProof/>
          <w:color w:val="000000" w:themeColor="text1"/>
          <w:sz w:val="18"/>
          <w:szCs w:val="18"/>
        </w:rPr>
        <w:t xml:space="preserve">Singh </w:t>
      </w:r>
      <w:r w:rsidRPr="00787021">
        <w:rPr>
          <w:rFonts w:asciiTheme="majorEastAsia" w:eastAsiaTheme="majorEastAsia" w:hAnsiTheme="majorEastAsia"/>
          <w:noProof/>
          <w:color w:val="000000" w:themeColor="text1"/>
          <w:sz w:val="18"/>
          <w:szCs w:val="18"/>
        </w:rPr>
        <w:t>L. Knowledge Spillovers across Developing Economies</w:t>
      </w:r>
      <w:r w:rsidR="00901FFA" w:rsidRPr="00787021">
        <w:rPr>
          <w:rFonts w:asciiTheme="majorEastAsia" w:eastAsiaTheme="majorEastAsia" w:hAnsiTheme="majorEastAsia"/>
          <w:noProof/>
          <w:color w:val="000000" w:themeColor="text1"/>
          <w:sz w:val="18"/>
          <w:szCs w:val="18"/>
        </w:rPr>
        <w:t xml:space="preserve">[J]. </w:t>
      </w:r>
      <w:r w:rsidRPr="00787021">
        <w:rPr>
          <w:rFonts w:asciiTheme="majorEastAsia" w:eastAsiaTheme="majorEastAsia" w:hAnsiTheme="majorEastAsia"/>
          <w:noProof/>
          <w:color w:val="000000" w:themeColor="text1"/>
          <w:sz w:val="18"/>
          <w:szCs w:val="18"/>
        </w:rPr>
        <w:t>Seoul Journal of Economics</w:t>
      </w:r>
      <w:r w:rsidRPr="00787021">
        <w:rPr>
          <w:rFonts w:asciiTheme="majorEastAsia" w:eastAsiaTheme="majorEastAsia" w:hAnsiTheme="majorEastAsia" w:hint="eastAsia"/>
          <w:noProof/>
          <w:color w:val="000000" w:themeColor="text1"/>
          <w:sz w:val="18"/>
          <w:szCs w:val="18"/>
        </w:rPr>
        <w:t>,</w:t>
      </w:r>
      <w:r w:rsidR="00901FFA" w:rsidRPr="00787021">
        <w:rPr>
          <w:rFonts w:asciiTheme="majorEastAsia" w:eastAsiaTheme="majorEastAsia" w:hAnsiTheme="majorEastAsia"/>
          <w:noProof/>
          <w:color w:val="000000" w:themeColor="text1"/>
          <w:sz w:val="18"/>
          <w:szCs w:val="18"/>
        </w:rPr>
        <w:t xml:space="preserve"> 2017, </w:t>
      </w:r>
      <w:r w:rsidRPr="00787021">
        <w:rPr>
          <w:rFonts w:asciiTheme="majorEastAsia" w:eastAsiaTheme="majorEastAsia" w:hAnsiTheme="majorEastAsia" w:hint="eastAsia"/>
          <w:noProof/>
          <w:color w:val="000000" w:themeColor="text1"/>
          <w:sz w:val="18"/>
          <w:szCs w:val="18"/>
        </w:rPr>
        <w:t>30(3)</w:t>
      </w:r>
      <w:r w:rsidR="00901FFA"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hint="eastAsia"/>
          <w:noProof/>
          <w:color w:val="000000" w:themeColor="text1"/>
          <w:sz w:val="18"/>
          <w:szCs w:val="18"/>
        </w:rPr>
        <w:t>319</w:t>
      </w:r>
      <w:r w:rsidR="00FD16B1"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hint="eastAsia"/>
          <w:noProof/>
          <w:color w:val="000000" w:themeColor="text1"/>
          <w:sz w:val="18"/>
          <w:szCs w:val="18"/>
        </w:rPr>
        <w:t>352</w:t>
      </w:r>
      <w:r w:rsidRPr="00787021">
        <w:rPr>
          <w:rFonts w:asciiTheme="majorEastAsia" w:eastAsiaTheme="majorEastAsia" w:hAnsiTheme="majorEastAsia"/>
          <w:noProof/>
          <w:color w:val="000000" w:themeColor="text1"/>
          <w:sz w:val="18"/>
          <w:szCs w:val="18"/>
        </w:rPr>
        <w:t>.</w:t>
      </w:r>
      <w:bookmarkStart w:id="13" w:name="_ENREF_31"/>
      <w:bookmarkEnd w:id="12"/>
    </w:p>
    <w:p w14:paraId="4681373E" w14:textId="6A142A5B"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bookmarkStart w:id="14" w:name="_ENREF_30"/>
      <w:bookmarkEnd w:id="13"/>
      <w:r w:rsidRPr="00787021">
        <w:rPr>
          <w:rFonts w:asciiTheme="majorEastAsia" w:eastAsiaTheme="majorEastAsia" w:hAnsiTheme="majorEastAsia"/>
          <w:noProof/>
          <w:color w:val="000000" w:themeColor="text1"/>
          <w:sz w:val="18"/>
          <w:szCs w:val="18"/>
        </w:rPr>
        <w:t>Keller W. Trade and the Transmission of Technology</w:t>
      </w:r>
      <w:r w:rsidR="00901FFA" w:rsidRPr="00787021">
        <w:rPr>
          <w:rFonts w:asciiTheme="majorEastAsia" w:eastAsiaTheme="majorEastAsia" w:hAnsiTheme="majorEastAsia"/>
          <w:color w:val="000000" w:themeColor="text1"/>
          <w:sz w:val="18"/>
          <w:szCs w:val="18"/>
        </w:rPr>
        <w:t>[</w:t>
      </w:r>
      <w:r w:rsidR="00901FFA" w:rsidRPr="00787021">
        <w:rPr>
          <w:rFonts w:asciiTheme="majorEastAsia" w:eastAsiaTheme="majorEastAsia" w:hAnsiTheme="majorEastAsia"/>
          <w:noProof/>
          <w:color w:val="000000" w:themeColor="text1"/>
          <w:sz w:val="18"/>
          <w:szCs w:val="18"/>
        </w:rPr>
        <w:t>J].</w:t>
      </w:r>
      <w:r w:rsidRPr="00787021">
        <w:rPr>
          <w:rFonts w:asciiTheme="majorEastAsia" w:eastAsiaTheme="majorEastAsia" w:hAnsiTheme="majorEastAsia"/>
          <w:noProof/>
          <w:color w:val="000000" w:themeColor="text1"/>
          <w:sz w:val="18"/>
          <w:szCs w:val="18"/>
        </w:rPr>
        <w:t xml:space="preserve"> Journal of Economic Growth</w:t>
      </w:r>
      <w:r w:rsidRPr="00787021">
        <w:rPr>
          <w:rFonts w:asciiTheme="majorEastAsia" w:eastAsiaTheme="majorEastAsia" w:hAnsiTheme="majorEastAsia" w:hint="eastAsia"/>
          <w:noProof/>
          <w:color w:val="000000" w:themeColor="text1"/>
          <w:sz w:val="18"/>
          <w:szCs w:val="18"/>
        </w:rPr>
        <w:t>,</w:t>
      </w:r>
      <w:r w:rsidR="00901FFA" w:rsidRPr="00787021">
        <w:rPr>
          <w:rFonts w:asciiTheme="majorEastAsia" w:eastAsiaTheme="majorEastAsia" w:hAnsiTheme="majorEastAsia"/>
          <w:noProof/>
          <w:color w:val="000000" w:themeColor="text1"/>
          <w:sz w:val="18"/>
          <w:szCs w:val="18"/>
        </w:rPr>
        <w:t xml:space="preserve"> 2002b, </w:t>
      </w:r>
      <w:r w:rsidRPr="00787021">
        <w:rPr>
          <w:rFonts w:asciiTheme="majorEastAsia" w:eastAsiaTheme="majorEastAsia" w:hAnsiTheme="majorEastAsia"/>
          <w:noProof/>
          <w:color w:val="000000" w:themeColor="text1"/>
          <w:sz w:val="18"/>
          <w:szCs w:val="18"/>
        </w:rPr>
        <w:t xml:space="preserve">7 (1) </w:t>
      </w:r>
      <w:r w:rsidR="00901FFA"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5</w:t>
      </w:r>
      <w:r w:rsidR="00FD16B1"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24.</w:t>
      </w:r>
      <w:bookmarkStart w:id="15" w:name="_ENREF_32"/>
      <w:bookmarkEnd w:id="14"/>
    </w:p>
    <w:bookmarkEnd w:id="15"/>
    <w:p w14:paraId="0406160D" w14:textId="2D74686D"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LeSage J</w:t>
      </w:r>
      <w:r w:rsidR="00901FFA"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hint="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Pace R.</w:t>
      </w:r>
      <w:r w:rsidR="00901FFA"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Introduction to Spatial Econometrics</w:t>
      </w:r>
      <w:r w:rsidR="00901FFA" w:rsidRPr="00787021">
        <w:rPr>
          <w:rFonts w:asciiTheme="majorEastAsia" w:eastAsiaTheme="majorEastAsia" w:hAnsiTheme="majorEastAsia"/>
          <w:color w:val="000000" w:themeColor="text1"/>
          <w:sz w:val="18"/>
          <w:szCs w:val="18"/>
        </w:rPr>
        <w:t>[M]</w:t>
      </w:r>
      <w:r w:rsidR="00901FFA"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Chapman and Hall</w:t>
      </w:r>
      <w:r w:rsidR="00901FFA" w:rsidRPr="00787021">
        <w:rPr>
          <w:rFonts w:asciiTheme="majorEastAsia" w:eastAsiaTheme="majorEastAsia" w:hAnsiTheme="majorEastAsia"/>
          <w:noProof/>
          <w:color w:val="000000" w:themeColor="text1"/>
          <w:sz w:val="18"/>
          <w:szCs w:val="18"/>
        </w:rPr>
        <w:t>,</w:t>
      </w:r>
      <w:r w:rsidR="00901FFA" w:rsidRPr="00787021">
        <w:rPr>
          <w:rFonts w:asciiTheme="majorEastAsia" w:eastAsiaTheme="majorEastAsia" w:hAnsiTheme="majorEastAsia" w:hint="eastAsia"/>
          <w:noProof/>
          <w:color w:val="000000" w:themeColor="text1"/>
          <w:sz w:val="18"/>
          <w:szCs w:val="18"/>
        </w:rPr>
        <w:t>2009</w:t>
      </w:r>
      <w:r w:rsidR="00901FFA" w:rsidRPr="00787021">
        <w:rPr>
          <w:rFonts w:asciiTheme="majorEastAsia" w:eastAsiaTheme="majorEastAsia" w:hAnsiTheme="majorEastAsia"/>
          <w:noProof/>
          <w:color w:val="000000" w:themeColor="text1"/>
          <w:sz w:val="18"/>
          <w:szCs w:val="18"/>
        </w:rPr>
        <w:t>.</w:t>
      </w:r>
    </w:p>
    <w:p w14:paraId="788894C3" w14:textId="2B731BA5"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Li</w:t>
      </w:r>
      <w:r w:rsidR="00901FFA"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Y A.</w:t>
      </w:r>
      <w:r w:rsidR="00901FFA"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Borders and distance in knowledge spillovers: Dying over time or dying with age?—Evidence from patent citations</w:t>
      </w:r>
      <w:r w:rsidR="00901FFA" w:rsidRPr="00787021">
        <w:rPr>
          <w:rFonts w:asciiTheme="majorEastAsia" w:eastAsiaTheme="majorEastAsia" w:hAnsiTheme="majorEastAsia"/>
          <w:noProof/>
          <w:color w:val="000000" w:themeColor="text1"/>
          <w:sz w:val="18"/>
          <w:szCs w:val="18"/>
        </w:rPr>
        <w:t>[J].</w:t>
      </w:r>
      <w:r w:rsidRPr="00787021">
        <w:rPr>
          <w:rFonts w:asciiTheme="majorEastAsia" w:eastAsiaTheme="majorEastAsia" w:hAnsiTheme="majorEastAsia"/>
          <w:noProof/>
          <w:color w:val="000000" w:themeColor="text1"/>
          <w:sz w:val="18"/>
          <w:szCs w:val="18"/>
        </w:rPr>
        <w:t xml:space="preserve"> European Economic Review</w:t>
      </w:r>
      <w:r w:rsidRPr="00787021">
        <w:rPr>
          <w:rFonts w:asciiTheme="majorEastAsia" w:eastAsiaTheme="majorEastAsia" w:hAnsiTheme="majorEastAsia" w:hint="eastAsia"/>
          <w:noProof/>
          <w:color w:val="000000" w:themeColor="text1"/>
          <w:sz w:val="18"/>
          <w:szCs w:val="18"/>
        </w:rPr>
        <w:t>,</w:t>
      </w:r>
      <w:r w:rsidR="00901FFA" w:rsidRPr="00787021">
        <w:rPr>
          <w:rFonts w:asciiTheme="majorEastAsia" w:eastAsiaTheme="majorEastAsia" w:hAnsiTheme="majorEastAsia"/>
          <w:noProof/>
          <w:color w:val="000000" w:themeColor="text1"/>
          <w:sz w:val="18"/>
          <w:szCs w:val="18"/>
        </w:rPr>
        <w:t xml:space="preserve"> 2014, </w:t>
      </w:r>
      <w:r w:rsidRPr="00787021">
        <w:rPr>
          <w:rFonts w:asciiTheme="majorEastAsia" w:eastAsiaTheme="majorEastAsia" w:hAnsiTheme="majorEastAsia"/>
          <w:noProof/>
          <w:color w:val="000000" w:themeColor="text1"/>
          <w:sz w:val="18"/>
          <w:szCs w:val="18"/>
        </w:rPr>
        <w:t>71</w:t>
      </w:r>
      <w:r w:rsidR="00901FFA"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152</w:t>
      </w:r>
      <w:r w:rsidR="00FD16B1"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172.</w:t>
      </w:r>
      <w:bookmarkStart w:id="16" w:name="_ENREF_35"/>
    </w:p>
    <w:p w14:paraId="2ABFE4D8" w14:textId="09F47D01"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Lucas R E.</w:t>
      </w:r>
      <w:r w:rsidR="00901FFA"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On the mechanics of economic development</w:t>
      </w:r>
      <w:r w:rsidR="00901FFA" w:rsidRPr="00787021">
        <w:rPr>
          <w:rFonts w:asciiTheme="majorEastAsia" w:eastAsiaTheme="majorEastAsia" w:hAnsiTheme="majorEastAsia"/>
          <w:color w:val="000000" w:themeColor="text1"/>
          <w:sz w:val="18"/>
          <w:szCs w:val="18"/>
        </w:rPr>
        <w:t>[J]</w:t>
      </w:r>
      <w:r w:rsidR="00901FFA"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Journal of Monetary Economics</w:t>
      </w:r>
      <w:r w:rsidRPr="00787021">
        <w:rPr>
          <w:rFonts w:asciiTheme="majorEastAsia" w:eastAsiaTheme="majorEastAsia" w:hAnsiTheme="majorEastAsia" w:hint="eastAsia"/>
          <w:noProof/>
          <w:color w:val="000000" w:themeColor="text1"/>
          <w:sz w:val="18"/>
          <w:szCs w:val="18"/>
        </w:rPr>
        <w:t>,</w:t>
      </w:r>
      <w:r w:rsidR="00901FFA" w:rsidRPr="00787021">
        <w:rPr>
          <w:rFonts w:asciiTheme="majorEastAsia" w:eastAsiaTheme="majorEastAsia" w:hAnsiTheme="majorEastAsia"/>
          <w:noProof/>
          <w:color w:val="000000" w:themeColor="text1"/>
          <w:sz w:val="18"/>
          <w:szCs w:val="18"/>
        </w:rPr>
        <w:t xml:space="preserve"> 1988, 2</w:t>
      </w:r>
      <w:r w:rsidRPr="00787021">
        <w:rPr>
          <w:rFonts w:asciiTheme="majorEastAsia" w:eastAsiaTheme="majorEastAsia" w:hAnsiTheme="majorEastAsia"/>
          <w:noProof/>
          <w:color w:val="000000" w:themeColor="text1"/>
          <w:sz w:val="18"/>
          <w:szCs w:val="18"/>
        </w:rPr>
        <w:t>2 (1)</w:t>
      </w:r>
      <w:r w:rsidR="00901FFA"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 xml:space="preserve"> 3</w:t>
      </w:r>
      <w:r w:rsidR="00A54D3B"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2.</w:t>
      </w:r>
      <w:bookmarkStart w:id="17" w:name="_ENREF_36"/>
      <w:bookmarkEnd w:id="16"/>
    </w:p>
    <w:p w14:paraId="14659353" w14:textId="5F1182E0"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bookmarkStart w:id="18" w:name="_ENREF_39"/>
      <w:bookmarkEnd w:id="17"/>
      <w:r w:rsidRPr="00787021">
        <w:rPr>
          <w:rFonts w:asciiTheme="majorEastAsia" w:eastAsiaTheme="majorEastAsia" w:hAnsiTheme="majorEastAsia"/>
          <w:noProof/>
          <w:color w:val="000000" w:themeColor="text1"/>
          <w:sz w:val="18"/>
          <w:szCs w:val="18"/>
        </w:rPr>
        <w:t>Moreno</w:t>
      </w:r>
      <w:r w:rsidR="00901FFA" w:rsidRPr="00787021">
        <w:rPr>
          <w:rFonts w:asciiTheme="majorEastAsia" w:eastAsiaTheme="majorEastAsia" w:hAnsiTheme="majorEastAsia"/>
          <w:noProof/>
          <w:color w:val="000000" w:themeColor="text1"/>
          <w:sz w:val="18"/>
          <w:szCs w:val="18"/>
        </w:rPr>
        <w:t xml:space="preserve"> R,</w:t>
      </w:r>
      <w:r w:rsidRPr="00787021">
        <w:rPr>
          <w:rFonts w:asciiTheme="majorEastAsia" w:eastAsiaTheme="majorEastAsia" w:hAnsiTheme="majorEastAsia"/>
          <w:noProof/>
          <w:color w:val="000000" w:themeColor="text1"/>
          <w:sz w:val="18"/>
          <w:szCs w:val="18"/>
        </w:rPr>
        <w:t xml:space="preserve"> </w:t>
      </w:r>
      <w:r w:rsidR="00901FFA" w:rsidRPr="00787021">
        <w:rPr>
          <w:rFonts w:asciiTheme="majorEastAsia" w:eastAsiaTheme="majorEastAsia" w:hAnsiTheme="majorEastAsia"/>
          <w:noProof/>
          <w:color w:val="000000" w:themeColor="text1"/>
          <w:sz w:val="18"/>
          <w:szCs w:val="18"/>
        </w:rPr>
        <w:t xml:space="preserve">Paci </w:t>
      </w:r>
      <w:r w:rsidRPr="00787021">
        <w:rPr>
          <w:rFonts w:asciiTheme="majorEastAsia" w:eastAsiaTheme="majorEastAsia" w:hAnsiTheme="majorEastAsia"/>
          <w:noProof/>
          <w:color w:val="000000" w:themeColor="text1"/>
          <w:sz w:val="18"/>
          <w:szCs w:val="18"/>
        </w:rPr>
        <w:t>R</w:t>
      </w:r>
      <w:r w:rsidR="00901FFA" w:rsidRPr="00787021">
        <w:rPr>
          <w:rFonts w:asciiTheme="majorEastAsia" w:eastAsiaTheme="majorEastAsia" w:hAnsiTheme="majorEastAsia"/>
          <w:noProof/>
          <w:color w:val="000000" w:themeColor="text1"/>
          <w:sz w:val="18"/>
          <w:szCs w:val="18"/>
        </w:rPr>
        <w:t xml:space="preserve">, Usai </w:t>
      </w:r>
      <w:r w:rsidRPr="00787021">
        <w:rPr>
          <w:rFonts w:asciiTheme="majorEastAsia" w:eastAsiaTheme="majorEastAsia" w:hAnsiTheme="majorEastAsia"/>
          <w:noProof/>
          <w:color w:val="000000" w:themeColor="text1"/>
          <w:sz w:val="18"/>
          <w:szCs w:val="18"/>
        </w:rPr>
        <w:t>S</w:t>
      </w:r>
      <w:r w:rsidR="00901FFA"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Innovation clusters in the European regions</w:t>
      </w:r>
      <w:r w:rsidR="00E95738" w:rsidRPr="00787021">
        <w:rPr>
          <w:rFonts w:asciiTheme="majorEastAsia" w:eastAsiaTheme="majorEastAsia" w:hAnsiTheme="majorEastAsia"/>
          <w:color w:val="000000" w:themeColor="text1"/>
          <w:sz w:val="18"/>
          <w:szCs w:val="18"/>
        </w:rPr>
        <w:t>[J]</w:t>
      </w:r>
      <w:r w:rsidR="00E95738"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 xml:space="preserve"> European Planning Studies</w:t>
      </w:r>
      <w:r w:rsidRPr="00787021">
        <w:rPr>
          <w:rFonts w:asciiTheme="majorEastAsia" w:eastAsiaTheme="majorEastAsia" w:hAnsiTheme="majorEastAsia" w:hint="eastAsia"/>
          <w:noProof/>
          <w:color w:val="000000" w:themeColor="text1"/>
          <w:sz w:val="18"/>
          <w:szCs w:val="18"/>
        </w:rPr>
        <w:t>,</w:t>
      </w:r>
      <w:r w:rsidR="00E95738" w:rsidRPr="00787021">
        <w:rPr>
          <w:rFonts w:asciiTheme="majorEastAsia" w:eastAsiaTheme="majorEastAsia" w:hAnsiTheme="majorEastAsia"/>
          <w:noProof/>
          <w:color w:val="000000" w:themeColor="text1"/>
          <w:sz w:val="18"/>
          <w:szCs w:val="18"/>
        </w:rPr>
        <w:t xml:space="preserve"> 2006, </w:t>
      </w:r>
      <w:r w:rsidRPr="00787021">
        <w:rPr>
          <w:rFonts w:asciiTheme="majorEastAsia" w:eastAsiaTheme="majorEastAsia" w:hAnsiTheme="majorEastAsia"/>
          <w:noProof/>
          <w:color w:val="000000" w:themeColor="text1"/>
          <w:sz w:val="18"/>
          <w:szCs w:val="18"/>
        </w:rPr>
        <w:t>14 (9)</w:t>
      </w:r>
      <w:r w:rsidR="00E95738"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1235</w:t>
      </w:r>
      <w:r w:rsidR="00FD16B1"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1263.</w:t>
      </w:r>
      <w:bookmarkStart w:id="19" w:name="_ENREF_38"/>
      <w:bookmarkEnd w:id="18"/>
    </w:p>
    <w:p w14:paraId="17D1957F" w14:textId="73050D2E"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 xml:space="preserve">Moreno R, </w:t>
      </w:r>
      <w:r w:rsidR="00E95738" w:rsidRPr="00787021">
        <w:rPr>
          <w:rFonts w:asciiTheme="majorEastAsia" w:eastAsiaTheme="majorEastAsia" w:hAnsiTheme="majorEastAsia"/>
          <w:noProof/>
          <w:color w:val="000000" w:themeColor="text1"/>
          <w:sz w:val="18"/>
          <w:szCs w:val="18"/>
        </w:rPr>
        <w:t xml:space="preserve">Paci </w:t>
      </w:r>
      <w:r w:rsidRPr="00787021">
        <w:rPr>
          <w:rFonts w:asciiTheme="majorEastAsia" w:eastAsiaTheme="majorEastAsia" w:hAnsiTheme="majorEastAsia"/>
          <w:noProof/>
          <w:color w:val="000000" w:themeColor="text1"/>
          <w:sz w:val="18"/>
          <w:szCs w:val="18"/>
        </w:rPr>
        <w:t>R</w:t>
      </w:r>
      <w:r w:rsidR="00E95738"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 xml:space="preserve"> </w:t>
      </w:r>
      <w:r w:rsidR="00E95738" w:rsidRPr="00787021">
        <w:rPr>
          <w:rFonts w:asciiTheme="majorEastAsia" w:eastAsiaTheme="majorEastAsia" w:hAnsiTheme="majorEastAsia"/>
          <w:noProof/>
          <w:color w:val="000000" w:themeColor="text1"/>
          <w:sz w:val="18"/>
          <w:szCs w:val="18"/>
        </w:rPr>
        <w:t xml:space="preserve">Usai S. </w:t>
      </w:r>
      <w:r w:rsidRPr="00787021">
        <w:rPr>
          <w:rFonts w:asciiTheme="majorEastAsia" w:eastAsiaTheme="majorEastAsia" w:hAnsiTheme="majorEastAsia"/>
          <w:noProof/>
          <w:color w:val="000000" w:themeColor="text1"/>
          <w:sz w:val="18"/>
          <w:szCs w:val="18"/>
        </w:rPr>
        <w:t>Spatial spillovers and innovation activity in European regions</w:t>
      </w:r>
      <w:r w:rsidR="00E95738" w:rsidRPr="00787021">
        <w:rPr>
          <w:rFonts w:asciiTheme="majorEastAsia" w:eastAsiaTheme="majorEastAsia" w:hAnsiTheme="majorEastAsia"/>
          <w:color w:val="000000" w:themeColor="text1"/>
          <w:sz w:val="18"/>
          <w:szCs w:val="18"/>
        </w:rPr>
        <w:t>[J]</w:t>
      </w:r>
      <w:r w:rsidR="00E95738"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Environment and Planning A</w:t>
      </w:r>
      <w:r w:rsidRPr="00787021">
        <w:rPr>
          <w:rFonts w:asciiTheme="majorEastAsia" w:eastAsiaTheme="majorEastAsia" w:hAnsiTheme="majorEastAsia" w:hint="eastAsia"/>
          <w:noProof/>
          <w:color w:val="000000" w:themeColor="text1"/>
          <w:sz w:val="18"/>
          <w:szCs w:val="18"/>
        </w:rPr>
        <w:t>,</w:t>
      </w:r>
      <w:r w:rsidR="00E95738" w:rsidRPr="00787021">
        <w:rPr>
          <w:rFonts w:asciiTheme="majorEastAsia" w:eastAsiaTheme="majorEastAsia" w:hAnsiTheme="majorEastAsia"/>
          <w:noProof/>
          <w:color w:val="000000" w:themeColor="text1"/>
          <w:sz w:val="18"/>
          <w:szCs w:val="18"/>
        </w:rPr>
        <w:t xml:space="preserve"> 2005b, </w:t>
      </w:r>
      <w:r w:rsidRPr="00787021">
        <w:rPr>
          <w:rFonts w:asciiTheme="majorEastAsia" w:eastAsiaTheme="majorEastAsia" w:hAnsiTheme="majorEastAsia"/>
          <w:noProof/>
          <w:color w:val="000000" w:themeColor="text1"/>
          <w:sz w:val="18"/>
          <w:szCs w:val="18"/>
        </w:rPr>
        <w:t>37 (10)</w:t>
      </w:r>
      <w:r w:rsidR="00E95738"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1793</w:t>
      </w:r>
      <w:r w:rsidR="00FD16B1"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1812.</w:t>
      </w:r>
      <w:bookmarkStart w:id="20" w:name="_ENREF_40"/>
      <w:bookmarkEnd w:id="19"/>
    </w:p>
    <w:p w14:paraId="45B43C6E" w14:textId="7E0BBB93" w:rsidR="001D3054" w:rsidRPr="00787021" w:rsidRDefault="00E95738" w:rsidP="001D3054">
      <w:pPr>
        <w:pStyle w:val="aa"/>
        <w:numPr>
          <w:ilvl w:val="0"/>
          <w:numId w:val="5"/>
        </w:numPr>
        <w:ind w:firstLineChars="0"/>
        <w:rPr>
          <w:rFonts w:asciiTheme="majorEastAsia" w:eastAsiaTheme="majorEastAsia" w:hAnsiTheme="majorEastAsia"/>
          <w:noProof/>
          <w:color w:val="000000" w:themeColor="text1"/>
          <w:sz w:val="18"/>
          <w:szCs w:val="18"/>
        </w:rPr>
      </w:pPr>
      <w:bookmarkStart w:id="21" w:name="_ENREF_41"/>
      <w:bookmarkEnd w:id="20"/>
      <w:r w:rsidRPr="00787021">
        <w:rPr>
          <w:rFonts w:asciiTheme="majorEastAsia" w:eastAsiaTheme="majorEastAsia" w:hAnsiTheme="majorEastAsia"/>
          <w:noProof/>
          <w:color w:val="000000" w:themeColor="text1"/>
          <w:sz w:val="18"/>
          <w:szCs w:val="18"/>
        </w:rPr>
        <w:t>Mukherji</w:t>
      </w:r>
      <w:r w:rsidR="001D3054" w:rsidRPr="00787021">
        <w:rPr>
          <w:rFonts w:asciiTheme="majorEastAsia" w:eastAsiaTheme="majorEastAsia" w:hAnsiTheme="majorEastAsia"/>
          <w:noProof/>
          <w:color w:val="000000" w:themeColor="text1"/>
          <w:sz w:val="18"/>
          <w:szCs w:val="18"/>
        </w:rPr>
        <w:t xml:space="preserve"> N</w:t>
      </w:r>
      <w:r w:rsidRPr="00787021">
        <w:rPr>
          <w:rFonts w:asciiTheme="majorEastAsia" w:eastAsiaTheme="majorEastAsia" w:hAnsiTheme="major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 xml:space="preserve"> Silberman</w:t>
      </w:r>
      <w:r w:rsidRPr="00787021">
        <w:rPr>
          <w:rFonts w:asciiTheme="majorEastAsia" w:eastAsiaTheme="majorEastAsia" w:hAnsiTheme="majorEastAsia"/>
          <w:noProof/>
          <w:color w:val="000000" w:themeColor="text1"/>
          <w:sz w:val="18"/>
          <w:szCs w:val="18"/>
        </w:rPr>
        <w:t xml:space="preserve"> J. </w:t>
      </w:r>
      <w:r w:rsidR="001D3054" w:rsidRPr="00787021">
        <w:rPr>
          <w:rFonts w:asciiTheme="majorEastAsia" w:eastAsiaTheme="majorEastAsia" w:hAnsiTheme="majorEastAsia"/>
          <w:noProof/>
          <w:color w:val="000000" w:themeColor="text1"/>
          <w:sz w:val="18"/>
          <w:szCs w:val="18"/>
        </w:rPr>
        <w:t>Absorptive capacity, knowledge flows, and innovation in US metropolitan areas</w:t>
      </w:r>
      <w:r w:rsidRPr="00787021">
        <w:rPr>
          <w:rFonts w:asciiTheme="majorEastAsia" w:eastAsiaTheme="majorEastAsia" w:hAnsiTheme="majorEastAsia"/>
          <w:color w:val="000000" w:themeColor="text1"/>
          <w:sz w:val="18"/>
          <w:szCs w:val="18"/>
        </w:rPr>
        <w:t xml:space="preserve"> [J]. </w:t>
      </w:r>
      <w:r w:rsidR="001D3054" w:rsidRPr="00787021">
        <w:rPr>
          <w:rFonts w:asciiTheme="majorEastAsia" w:eastAsiaTheme="majorEastAsia" w:hAnsiTheme="majorEastAsia"/>
          <w:noProof/>
          <w:color w:val="000000" w:themeColor="text1"/>
          <w:sz w:val="18"/>
          <w:szCs w:val="18"/>
        </w:rPr>
        <w:t>Journal of Regional Science</w:t>
      </w:r>
      <w:r w:rsidR="001D3054" w:rsidRPr="00787021">
        <w:rPr>
          <w:rFonts w:asciiTheme="majorEastAsia" w:eastAsiaTheme="majorEastAsia" w:hAnsiTheme="majorEastAsia" w:hint="eastAsia"/>
          <w:noProof/>
          <w:color w:val="000000" w:themeColor="text1"/>
          <w:sz w:val="18"/>
          <w:szCs w:val="18"/>
        </w:rPr>
        <w:t>,</w:t>
      </w:r>
      <w:r w:rsidRPr="00787021">
        <w:rPr>
          <w:rFonts w:asciiTheme="majorEastAsia" w:eastAsiaTheme="majorEastAsia" w:hAnsiTheme="majorEastAsia"/>
          <w:noProof/>
          <w:color w:val="000000" w:themeColor="text1"/>
          <w:sz w:val="18"/>
          <w:szCs w:val="18"/>
        </w:rPr>
        <w:t xml:space="preserve"> 2013, </w:t>
      </w:r>
      <w:r w:rsidR="001D3054" w:rsidRPr="00787021">
        <w:rPr>
          <w:rFonts w:asciiTheme="majorEastAsia" w:eastAsiaTheme="majorEastAsia" w:hAnsiTheme="majorEastAsia"/>
          <w:noProof/>
          <w:color w:val="000000" w:themeColor="text1"/>
          <w:sz w:val="18"/>
          <w:szCs w:val="18"/>
        </w:rPr>
        <w:t>53 (3)</w:t>
      </w:r>
      <w:r w:rsidRPr="00787021">
        <w:rPr>
          <w:rFonts w:asciiTheme="majorEastAsia" w:eastAsiaTheme="majorEastAsia" w:hAnsiTheme="major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392</w:t>
      </w:r>
      <w:r w:rsidR="00FD16B1" w:rsidRPr="00787021">
        <w:rPr>
          <w:rFonts w:asciiTheme="majorEastAsia" w:eastAsiaTheme="majorEastAsia" w:hAnsiTheme="major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417.</w:t>
      </w:r>
      <w:bookmarkStart w:id="22" w:name="_ENREF_42"/>
      <w:bookmarkEnd w:id="21"/>
    </w:p>
    <w:p w14:paraId="68816D7D" w14:textId="1F0C50C4"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bookmarkStart w:id="23" w:name="_ENREF_43"/>
      <w:bookmarkEnd w:id="22"/>
      <w:r w:rsidRPr="00787021">
        <w:rPr>
          <w:rFonts w:asciiTheme="majorEastAsia" w:eastAsiaTheme="majorEastAsia" w:hAnsiTheme="majorEastAsia"/>
          <w:noProof/>
          <w:color w:val="000000" w:themeColor="text1"/>
          <w:sz w:val="18"/>
          <w:szCs w:val="18"/>
        </w:rPr>
        <w:t>Naveed A</w:t>
      </w:r>
      <w:r w:rsidR="005B78CF"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 xml:space="preserve"> Ahmad</w:t>
      </w:r>
      <w:r w:rsidR="005B78CF" w:rsidRPr="00787021">
        <w:rPr>
          <w:rFonts w:asciiTheme="majorEastAsia" w:eastAsiaTheme="majorEastAsia" w:hAnsiTheme="majorEastAsia"/>
          <w:noProof/>
          <w:color w:val="000000" w:themeColor="text1"/>
          <w:sz w:val="18"/>
          <w:szCs w:val="18"/>
        </w:rPr>
        <w:t xml:space="preserve"> N. </w:t>
      </w:r>
      <w:r w:rsidRPr="00787021">
        <w:rPr>
          <w:rFonts w:asciiTheme="majorEastAsia" w:eastAsiaTheme="majorEastAsia" w:hAnsiTheme="majorEastAsia"/>
          <w:noProof/>
          <w:color w:val="000000" w:themeColor="text1"/>
          <w:sz w:val="18"/>
          <w:szCs w:val="18"/>
        </w:rPr>
        <w:t>Technology spillovers and international borders: A spatial econometric analysis</w:t>
      </w:r>
      <w:r w:rsidR="005B78CF" w:rsidRPr="00787021">
        <w:rPr>
          <w:rFonts w:asciiTheme="majorEastAsia" w:eastAsiaTheme="majorEastAsia" w:hAnsiTheme="majorEastAsia"/>
          <w:color w:val="000000" w:themeColor="text1"/>
          <w:sz w:val="18"/>
          <w:szCs w:val="18"/>
        </w:rPr>
        <w:t>[J]</w:t>
      </w:r>
      <w:r w:rsidR="005B78CF"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Journal of Borderlands Studies</w:t>
      </w:r>
      <w:r w:rsidRPr="00787021">
        <w:rPr>
          <w:rFonts w:asciiTheme="majorEastAsia" w:eastAsiaTheme="majorEastAsia" w:hAnsiTheme="majorEastAsia" w:hint="eastAsia"/>
          <w:noProof/>
          <w:color w:val="000000" w:themeColor="text1"/>
          <w:sz w:val="18"/>
          <w:szCs w:val="18"/>
        </w:rPr>
        <w:t>,</w:t>
      </w:r>
      <w:r w:rsidR="005B78CF" w:rsidRPr="00787021">
        <w:rPr>
          <w:rFonts w:asciiTheme="majorEastAsia" w:eastAsiaTheme="majorEastAsia" w:hAnsiTheme="majorEastAsia"/>
          <w:noProof/>
          <w:color w:val="000000" w:themeColor="text1"/>
          <w:sz w:val="18"/>
          <w:szCs w:val="18"/>
        </w:rPr>
        <w:t xml:space="preserve"> 2016, </w:t>
      </w:r>
      <w:r w:rsidRPr="00787021">
        <w:rPr>
          <w:rFonts w:asciiTheme="majorEastAsia" w:eastAsiaTheme="majorEastAsia" w:hAnsiTheme="majorEastAsia"/>
          <w:noProof/>
          <w:color w:val="000000" w:themeColor="text1"/>
          <w:sz w:val="18"/>
          <w:szCs w:val="18"/>
        </w:rPr>
        <w:t>31 (4)</w:t>
      </w:r>
      <w:r w:rsidR="005B78CF"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441</w:t>
      </w:r>
      <w:r w:rsidR="00FD16B1"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461.</w:t>
      </w:r>
      <w:bookmarkEnd w:id="23"/>
    </w:p>
    <w:p w14:paraId="4852385D" w14:textId="6123AFE1"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r w:rsidRPr="00787021">
        <w:rPr>
          <w:rFonts w:asciiTheme="majorEastAsia" w:eastAsiaTheme="majorEastAsia" w:hAnsiTheme="majorEastAsia"/>
          <w:noProof/>
          <w:color w:val="000000" w:themeColor="text1"/>
          <w:sz w:val="18"/>
          <w:szCs w:val="18"/>
        </w:rPr>
        <w:t>Nunn</w:t>
      </w:r>
      <w:r w:rsidRPr="00787021">
        <w:rPr>
          <w:rFonts w:asciiTheme="majorEastAsia" w:eastAsiaTheme="majorEastAsia" w:hAnsiTheme="majorEastAsia" w:hint="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N</w:t>
      </w:r>
      <w:r w:rsidR="005B78CF" w:rsidRPr="00787021">
        <w:rPr>
          <w:rFonts w:asciiTheme="majorEastAsia" w:eastAsiaTheme="majorEastAsia" w:hAnsiTheme="majorEastAsia" w:hint="eastAsia"/>
          <w:noProof/>
          <w:color w:val="000000" w:themeColor="text1"/>
          <w:sz w:val="18"/>
          <w:szCs w:val="18"/>
        </w:rPr>
        <w:t>,</w:t>
      </w:r>
      <w:r w:rsidRPr="00787021">
        <w:rPr>
          <w:rFonts w:asciiTheme="majorEastAsia" w:eastAsiaTheme="majorEastAsia" w:hAnsiTheme="majorEastAsia"/>
          <w:noProof/>
          <w:color w:val="000000" w:themeColor="text1"/>
          <w:sz w:val="18"/>
          <w:szCs w:val="18"/>
        </w:rPr>
        <w:t xml:space="preserve"> </w:t>
      </w:r>
      <w:r w:rsidR="005B78CF" w:rsidRPr="00787021">
        <w:rPr>
          <w:rFonts w:asciiTheme="majorEastAsia" w:eastAsiaTheme="majorEastAsia" w:hAnsiTheme="majorEastAsia"/>
          <w:noProof/>
          <w:color w:val="000000" w:themeColor="text1"/>
          <w:sz w:val="18"/>
          <w:szCs w:val="18"/>
        </w:rPr>
        <w:t xml:space="preserve">Leonard </w:t>
      </w:r>
      <w:r w:rsidRPr="00787021">
        <w:rPr>
          <w:rFonts w:asciiTheme="majorEastAsia" w:eastAsiaTheme="majorEastAsia" w:hAnsiTheme="majorEastAsia"/>
          <w:noProof/>
          <w:color w:val="000000" w:themeColor="text1"/>
          <w:sz w:val="18"/>
          <w:szCs w:val="18"/>
        </w:rPr>
        <w:t>W.</w:t>
      </w:r>
      <w:r w:rsidR="005B78CF"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The Slave Trade and the Origins of Mistrust in Africa</w:t>
      </w:r>
      <w:r w:rsidR="005B78CF" w:rsidRPr="00787021">
        <w:rPr>
          <w:rFonts w:asciiTheme="majorEastAsia" w:eastAsiaTheme="majorEastAsia" w:hAnsiTheme="majorEastAsia"/>
          <w:color w:val="000000" w:themeColor="text1"/>
          <w:sz w:val="18"/>
          <w:szCs w:val="18"/>
        </w:rPr>
        <w:t>[J]</w:t>
      </w:r>
      <w:r w:rsidR="005B78CF"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hint="eastAsia"/>
          <w:noProof/>
          <w:color w:val="000000" w:themeColor="text1"/>
          <w:sz w:val="18"/>
          <w:szCs w:val="18"/>
        </w:rPr>
        <w:t xml:space="preserve">American </w:t>
      </w:r>
      <w:r w:rsidRPr="00787021">
        <w:rPr>
          <w:rFonts w:asciiTheme="majorEastAsia" w:eastAsiaTheme="majorEastAsia" w:hAnsiTheme="majorEastAsia"/>
          <w:noProof/>
          <w:color w:val="000000" w:themeColor="text1"/>
          <w:sz w:val="18"/>
          <w:szCs w:val="18"/>
        </w:rPr>
        <w:t>Economic</w:t>
      </w:r>
      <w:r w:rsidRPr="00787021">
        <w:rPr>
          <w:rFonts w:asciiTheme="majorEastAsia" w:eastAsiaTheme="majorEastAsia" w:hAnsiTheme="majorEastAsia" w:hint="eastAsia"/>
          <w:noProof/>
          <w:color w:val="000000" w:themeColor="text1"/>
          <w:sz w:val="18"/>
          <w:szCs w:val="18"/>
        </w:rPr>
        <w:t xml:space="preserve"> Review</w:t>
      </w:r>
      <w:r w:rsidRPr="00787021">
        <w:rPr>
          <w:rFonts w:asciiTheme="majorEastAsia" w:eastAsiaTheme="majorEastAsia" w:hAnsiTheme="majorEastAsia"/>
          <w:noProof/>
          <w:color w:val="000000" w:themeColor="text1"/>
          <w:sz w:val="18"/>
          <w:szCs w:val="18"/>
        </w:rPr>
        <w:t xml:space="preserve">, </w:t>
      </w:r>
      <w:r w:rsidR="005B78CF" w:rsidRPr="00787021">
        <w:rPr>
          <w:rFonts w:asciiTheme="majorEastAsia" w:eastAsiaTheme="majorEastAsia" w:hAnsiTheme="majorEastAsia"/>
          <w:noProof/>
          <w:color w:val="000000" w:themeColor="text1"/>
          <w:sz w:val="18"/>
          <w:szCs w:val="18"/>
        </w:rPr>
        <w:t>2011</w:t>
      </w:r>
      <w:r w:rsidR="005B78CF" w:rsidRPr="00787021">
        <w:rPr>
          <w:rFonts w:asciiTheme="majorEastAsia" w:eastAsiaTheme="majorEastAsia" w:hAnsiTheme="majorEastAsia" w:hint="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1</w:t>
      </w:r>
      <w:r w:rsidRPr="00787021">
        <w:rPr>
          <w:rFonts w:asciiTheme="majorEastAsia" w:eastAsiaTheme="majorEastAsia" w:hAnsiTheme="majorEastAsia" w:hint="eastAsia"/>
          <w:noProof/>
          <w:color w:val="000000" w:themeColor="text1"/>
          <w:sz w:val="18"/>
          <w:szCs w:val="18"/>
        </w:rPr>
        <w:t>01(7)</w:t>
      </w:r>
      <w:r w:rsidR="005B78CF"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hint="eastAsia"/>
          <w:noProof/>
          <w:color w:val="000000" w:themeColor="text1"/>
          <w:sz w:val="18"/>
          <w:szCs w:val="18"/>
        </w:rPr>
        <w:t>3221</w:t>
      </w:r>
      <w:r w:rsidR="00FD16B1"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hint="eastAsia"/>
          <w:noProof/>
          <w:color w:val="000000" w:themeColor="text1"/>
          <w:sz w:val="18"/>
          <w:szCs w:val="18"/>
        </w:rPr>
        <w:t>3252.</w:t>
      </w:r>
      <w:bookmarkStart w:id="24" w:name="_ENREF_45"/>
    </w:p>
    <w:p w14:paraId="22D963C4" w14:textId="26503ACA" w:rsidR="001D3054" w:rsidRPr="00787021" w:rsidRDefault="005B78CF" w:rsidP="001D3054">
      <w:pPr>
        <w:pStyle w:val="aa"/>
        <w:numPr>
          <w:ilvl w:val="0"/>
          <w:numId w:val="5"/>
        </w:numPr>
        <w:ind w:firstLineChars="0"/>
        <w:rPr>
          <w:rFonts w:asciiTheme="majorEastAsia" w:eastAsiaTheme="majorEastAsia" w:hAnsiTheme="majorEastAsia"/>
          <w:noProof/>
          <w:color w:val="000000" w:themeColor="text1"/>
          <w:sz w:val="18"/>
          <w:szCs w:val="18"/>
        </w:rPr>
      </w:pPr>
      <w:bookmarkStart w:id="25" w:name="_ENREF_47"/>
      <w:bookmarkEnd w:id="24"/>
      <w:r w:rsidRPr="00787021">
        <w:rPr>
          <w:rFonts w:asciiTheme="majorEastAsia" w:eastAsiaTheme="majorEastAsia" w:hAnsiTheme="majorEastAsia"/>
          <w:noProof/>
          <w:color w:val="000000" w:themeColor="text1"/>
          <w:sz w:val="18"/>
          <w:szCs w:val="18"/>
        </w:rPr>
        <w:t>Scott</w:t>
      </w:r>
      <w:r w:rsidR="001D3054" w:rsidRPr="00787021">
        <w:rPr>
          <w:rFonts w:asciiTheme="majorEastAsia" w:eastAsiaTheme="majorEastAsia" w:hAnsiTheme="majorEastAsia"/>
          <w:noProof/>
          <w:color w:val="000000" w:themeColor="text1"/>
          <w:sz w:val="18"/>
          <w:szCs w:val="18"/>
        </w:rPr>
        <w:t xml:space="preserve"> A</w:t>
      </w:r>
      <w:r w:rsidRPr="00787021">
        <w:rPr>
          <w:rFonts w:asciiTheme="majorEastAsia" w:eastAsiaTheme="majorEastAsia" w:hAnsiTheme="majorEastAsia"/>
          <w:noProof/>
          <w:color w:val="000000" w:themeColor="text1"/>
          <w:sz w:val="18"/>
          <w:szCs w:val="18"/>
        </w:rPr>
        <w:t xml:space="preserve"> J. </w:t>
      </w:r>
      <w:r w:rsidR="001D3054" w:rsidRPr="00787021">
        <w:rPr>
          <w:rFonts w:asciiTheme="majorEastAsia" w:eastAsiaTheme="majorEastAsia" w:hAnsiTheme="majorEastAsia"/>
          <w:noProof/>
          <w:color w:val="000000" w:themeColor="text1"/>
          <w:sz w:val="18"/>
          <w:szCs w:val="18"/>
        </w:rPr>
        <w:t>High technology industry regional development: a theoretical critique and reconsteuction</w:t>
      </w:r>
      <w:r w:rsidRPr="00787021">
        <w:rPr>
          <w:rFonts w:asciiTheme="majorEastAsia" w:eastAsiaTheme="majorEastAsia" w:hAnsiTheme="majorEastAsia"/>
          <w:color w:val="000000" w:themeColor="text1"/>
          <w:sz w:val="18"/>
          <w:szCs w:val="18"/>
        </w:rPr>
        <w:t>[J]</w:t>
      </w:r>
      <w:r w:rsidRPr="00787021">
        <w:rPr>
          <w:rFonts w:asciiTheme="majorEastAsia" w:eastAsiaTheme="majorEastAsia" w:hAnsiTheme="majorEastAsia"/>
          <w:noProof/>
          <w:color w:val="000000" w:themeColor="text1"/>
          <w:sz w:val="18"/>
          <w:szCs w:val="18"/>
        </w:rPr>
        <w:t xml:space="preserve">. </w:t>
      </w:r>
      <w:r w:rsidR="001D3054" w:rsidRPr="00787021">
        <w:rPr>
          <w:rFonts w:asciiTheme="majorEastAsia" w:eastAsiaTheme="majorEastAsia" w:hAnsiTheme="majorEastAsia"/>
          <w:noProof/>
          <w:color w:val="000000" w:themeColor="text1"/>
          <w:sz w:val="18"/>
          <w:szCs w:val="18"/>
        </w:rPr>
        <w:t>International social science journal</w:t>
      </w:r>
      <w:r w:rsidR="001D3054" w:rsidRPr="00787021">
        <w:rPr>
          <w:rFonts w:asciiTheme="majorEastAsia" w:eastAsiaTheme="majorEastAsia" w:hAnsiTheme="majorEastAsia" w:hint="eastAsia"/>
          <w:noProof/>
          <w:color w:val="000000" w:themeColor="text1"/>
          <w:sz w:val="18"/>
          <w:szCs w:val="18"/>
        </w:rPr>
        <w:t>,</w:t>
      </w:r>
      <w:r w:rsidRPr="00787021">
        <w:rPr>
          <w:rFonts w:asciiTheme="majorEastAsia" w:eastAsiaTheme="majorEastAsia" w:hAnsiTheme="majorEastAsia"/>
          <w:noProof/>
          <w:color w:val="000000" w:themeColor="text1"/>
          <w:sz w:val="18"/>
          <w:szCs w:val="18"/>
        </w:rPr>
        <w:t xml:space="preserve"> 1987, </w:t>
      </w:r>
      <w:r w:rsidR="001D3054" w:rsidRPr="00787021">
        <w:rPr>
          <w:rFonts w:asciiTheme="majorEastAsia" w:eastAsiaTheme="majorEastAsia" w:hAnsiTheme="majorEastAsia"/>
          <w:noProof/>
          <w:color w:val="000000" w:themeColor="text1"/>
          <w:sz w:val="18"/>
          <w:szCs w:val="18"/>
        </w:rPr>
        <w:t>112</w:t>
      </w:r>
      <w:r w:rsidRPr="00787021">
        <w:rPr>
          <w:rFonts w:asciiTheme="majorEastAsia" w:eastAsiaTheme="majorEastAsia" w:hAnsiTheme="major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 xml:space="preserve"> 215</w:t>
      </w:r>
      <w:r w:rsidR="00FD16B1" w:rsidRPr="00787021">
        <w:rPr>
          <w:rFonts w:asciiTheme="majorEastAsia" w:eastAsiaTheme="majorEastAsia" w:hAnsiTheme="majorEastAsia"/>
          <w:noProof/>
          <w:color w:val="000000" w:themeColor="text1"/>
          <w:sz w:val="18"/>
          <w:szCs w:val="18"/>
        </w:rPr>
        <w:t>~</w:t>
      </w:r>
      <w:r w:rsidR="001D3054" w:rsidRPr="00787021">
        <w:rPr>
          <w:rFonts w:asciiTheme="majorEastAsia" w:eastAsiaTheme="majorEastAsia" w:hAnsiTheme="majorEastAsia"/>
          <w:noProof/>
          <w:color w:val="000000" w:themeColor="text1"/>
          <w:sz w:val="18"/>
          <w:szCs w:val="18"/>
        </w:rPr>
        <w:t>232.</w:t>
      </w:r>
      <w:bookmarkStart w:id="26" w:name="_ENREF_48"/>
      <w:bookmarkEnd w:id="25"/>
    </w:p>
    <w:p w14:paraId="709EE158" w14:textId="5393DDAC" w:rsidR="001D3054" w:rsidRPr="00787021" w:rsidRDefault="001D3054" w:rsidP="001D3054">
      <w:pPr>
        <w:pStyle w:val="aa"/>
        <w:numPr>
          <w:ilvl w:val="0"/>
          <w:numId w:val="5"/>
        </w:numPr>
        <w:ind w:firstLineChars="0"/>
        <w:rPr>
          <w:rFonts w:asciiTheme="majorEastAsia" w:eastAsiaTheme="majorEastAsia" w:hAnsiTheme="majorEastAsia"/>
          <w:noProof/>
          <w:color w:val="000000" w:themeColor="text1"/>
          <w:sz w:val="18"/>
          <w:szCs w:val="18"/>
        </w:rPr>
      </w:pPr>
      <w:bookmarkStart w:id="27" w:name="_ENREF_49"/>
      <w:bookmarkEnd w:id="26"/>
      <w:r w:rsidRPr="00787021">
        <w:rPr>
          <w:rFonts w:asciiTheme="majorEastAsia" w:eastAsiaTheme="majorEastAsia" w:hAnsiTheme="majorEastAsia"/>
          <w:noProof/>
          <w:color w:val="000000" w:themeColor="text1"/>
          <w:sz w:val="18"/>
          <w:szCs w:val="18"/>
        </w:rPr>
        <w:t>Singh</w:t>
      </w:r>
      <w:r w:rsidR="005B78CF" w:rsidRPr="00787021">
        <w:rPr>
          <w:rFonts w:asciiTheme="majorEastAsia" w:eastAsiaTheme="majorEastAsia" w:hAnsiTheme="majorEastAsia"/>
          <w:noProof/>
          <w:color w:val="000000" w:themeColor="text1"/>
          <w:sz w:val="18"/>
          <w:szCs w:val="18"/>
        </w:rPr>
        <w:t xml:space="preserve"> J</w:t>
      </w:r>
      <w:r w:rsidRPr="00787021">
        <w:rPr>
          <w:rFonts w:asciiTheme="majorEastAsia" w:eastAsiaTheme="majorEastAsia" w:hAnsiTheme="majorEastAsia"/>
          <w:noProof/>
          <w:color w:val="000000" w:themeColor="text1"/>
          <w:sz w:val="18"/>
          <w:szCs w:val="18"/>
        </w:rPr>
        <w:t>,</w:t>
      </w:r>
      <w:r w:rsidR="005B78CF" w:rsidRPr="00787021">
        <w:rPr>
          <w:rFonts w:asciiTheme="majorEastAsia" w:eastAsiaTheme="majorEastAsia" w:hAnsiTheme="majorEastAsia"/>
          <w:noProof/>
          <w:color w:val="000000" w:themeColor="text1"/>
          <w:sz w:val="18"/>
          <w:szCs w:val="18"/>
        </w:rPr>
        <w:t xml:space="preserve"> Marx</w:t>
      </w:r>
      <w:r w:rsidRPr="00787021">
        <w:rPr>
          <w:rFonts w:asciiTheme="majorEastAsia" w:eastAsiaTheme="majorEastAsia" w:hAnsiTheme="majorEastAsia"/>
          <w:noProof/>
          <w:color w:val="000000" w:themeColor="text1"/>
          <w:sz w:val="18"/>
          <w:szCs w:val="18"/>
        </w:rPr>
        <w:t xml:space="preserve"> M</w:t>
      </w:r>
      <w:r w:rsidR="005B78CF" w:rsidRPr="00787021">
        <w:rPr>
          <w:rFonts w:asciiTheme="majorEastAsia" w:eastAsiaTheme="majorEastAsia" w:hAnsiTheme="majorEastAsia"/>
          <w:noProof/>
          <w:color w:val="000000" w:themeColor="text1"/>
          <w:sz w:val="18"/>
          <w:szCs w:val="18"/>
        </w:rPr>
        <w:t>,</w:t>
      </w:r>
      <w:r w:rsidRPr="00787021">
        <w:rPr>
          <w:rFonts w:asciiTheme="majorEastAsia" w:eastAsiaTheme="majorEastAsia" w:hAnsiTheme="majorEastAsia"/>
          <w:noProof/>
          <w:color w:val="000000" w:themeColor="text1"/>
          <w:sz w:val="18"/>
          <w:szCs w:val="18"/>
        </w:rPr>
        <w:t xml:space="preserve"> </w:t>
      </w:r>
      <w:r w:rsidR="005B78CF" w:rsidRPr="00787021">
        <w:rPr>
          <w:rFonts w:asciiTheme="majorEastAsia" w:eastAsiaTheme="majorEastAsia" w:hAnsiTheme="majorEastAsia"/>
          <w:noProof/>
          <w:color w:val="000000" w:themeColor="text1"/>
          <w:sz w:val="18"/>
          <w:szCs w:val="18"/>
        </w:rPr>
        <w:t xml:space="preserve">Fleming </w:t>
      </w:r>
      <w:r w:rsidRPr="00787021">
        <w:rPr>
          <w:rFonts w:asciiTheme="majorEastAsia" w:eastAsiaTheme="majorEastAsia" w:hAnsiTheme="majorEastAsia"/>
          <w:noProof/>
          <w:color w:val="000000" w:themeColor="text1"/>
          <w:sz w:val="18"/>
          <w:szCs w:val="18"/>
        </w:rPr>
        <w:t>L.</w:t>
      </w:r>
      <w:r w:rsidR="005B78CF" w:rsidRPr="00787021">
        <w:rPr>
          <w:rFonts w:asciiTheme="majorEastAsia" w:eastAsiaTheme="majorEastAsia" w:hAnsiTheme="majorEastAsia"/>
          <w:noProof/>
          <w:color w:val="000000" w:themeColor="text1"/>
          <w:sz w:val="18"/>
          <w:szCs w:val="18"/>
        </w:rPr>
        <w:t xml:space="preserve"> </w:t>
      </w:r>
      <w:r w:rsidRPr="00787021">
        <w:rPr>
          <w:rFonts w:asciiTheme="majorEastAsia" w:eastAsiaTheme="majorEastAsia" w:hAnsiTheme="majorEastAsia"/>
          <w:noProof/>
          <w:color w:val="000000" w:themeColor="text1"/>
          <w:sz w:val="18"/>
          <w:szCs w:val="18"/>
        </w:rPr>
        <w:t>Patent Citations and the Geography of Knowledge Spillovers: Disentangling the Role of State Borders, Metropolitan Boundaries and Distance</w:t>
      </w:r>
      <w:r w:rsidR="00291C8A" w:rsidRPr="00787021">
        <w:rPr>
          <w:rFonts w:asciiTheme="majorEastAsia" w:eastAsiaTheme="majorEastAsia" w:hAnsiTheme="majorEastAsia" w:hint="eastAsia"/>
          <w:noProof/>
          <w:color w:val="000000" w:themeColor="text1"/>
          <w:sz w:val="18"/>
          <w:szCs w:val="18"/>
        </w:rPr>
        <w:t>[R].</w:t>
      </w:r>
      <w:r w:rsidRPr="00787021">
        <w:rPr>
          <w:rFonts w:asciiTheme="majorEastAsia" w:eastAsiaTheme="majorEastAsia" w:hAnsiTheme="majorEastAsia"/>
          <w:noProof/>
          <w:color w:val="000000" w:themeColor="text1"/>
          <w:sz w:val="18"/>
          <w:szCs w:val="18"/>
        </w:rPr>
        <w:t xml:space="preserve">INSEAD WorkingPaper, </w:t>
      </w:r>
      <w:r w:rsidR="005B78CF" w:rsidRPr="00787021">
        <w:rPr>
          <w:rFonts w:asciiTheme="majorEastAsia" w:eastAsiaTheme="majorEastAsia" w:hAnsiTheme="majorEastAsia"/>
          <w:noProof/>
          <w:color w:val="000000" w:themeColor="text1"/>
          <w:sz w:val="18"/>
          <w:szCs w:val="18"/>
        </w:rPr>
        <w:t>2010.</w:t>
      </w:r>
    </w:p>
    <w:bookmarkEnd w:id="27"/>
    <w:p w14:paraId="6913E902" w14:textId="77777777" w:rsidR="001D3054" w:rsidRPr="00787021" w:rsidRDefault="001D3054" w:rsidP="00B74F6E">
      <w:pPr>
        <w:adjustRightInd w:val="0"/>
        <w:snapToGrid w:val="0"/>
        <w:jc w:val="left"/>
        <w:rPr>
          <w:rFonts w:asciiTheme="majorEastAsia" w:eastAsiaTheme="majorEastAsia" w:hAnsiTheme="majorEastAsia" w:cs="Times New Roman"/>
          <w:b/>
          <w:color w:val="000000" w:themeColor="text1"/>
          <w:sz w:val="24"/>
          <w:szCs w:val="24"/>
        </w:rPr>
      </w:pPr>
    </w:p>
    <w:p w14:paraId="50A07B94" w14:textId="77777777" w:rsidR="001B62CA" w:rsidRPr="00787021" w:rsidRDefault="001B62CA" w:rsidP="001B62CA">
      <w:pPr>
        <w:adjustRightInd w:val="0"/>
        <w:snapToGrid w:val="0"/>
        <w:ind w:firstLineChars="200" w:firstLine="482"/>
        <w:jc w:val="center"/>
        <w:outlineLvl w:val="0"/>
        <w:rPr>
          <w:rFonts w:asciiTheme="majorEastAsia" w:eastAsiaTheme="majorEastAsia" w:hAnsiTheme="majorEastAsia" w:cs="Times New Roman"/>
          <w:b/>
          <w:color w:val="000000" w:themeColor="text1"/>
          <w:sz w:val="24"/>
          <w:szCs w:val="24"/>
        </w:rPr>
      </w:pPr>
      <w:r w:rsidRPr="00787021">
        <w:rPr>
          <w:rFonts w:asciiTheme="majorEastAsia" w:eastAsiaTheme="majorEastAsia" w:hAnsiTheme="majorEastAsia" w:cs="Times New Roman" w:hint="eastAsia"/>
          <w:b/>
          <w:color w:val="000000" w:themeColor="text1"/>
          <w:sz w:val="24"/>
          <w:szCs w:val="24"/>
        </w:rPr>
        <w:t>Ad</w:t>
      </w:r>
      <w:r w:rsidRPr="00787021">
        <w:rPr>
          <w:rFonts w:asciiTheme="majorEastAsia" w:eastAsiaTheme="majorEastAsia" w:hAnsiTheme="majorEastAsia" w:cs="Times New Roman"/>
          <w:b/>
          <w:color w:val="000000" w:themeColor="text1"/>
          <w:sz w:val="24"/>
          <w:szCs w:val="24"/>
        </w:rPr>
        <w:t>ministrative Border</w:t>
      </w:r>
      <w:r w:rsidRPr="00787021">
        <w:rPr>
          <w:rFonts w:asciiTheme="majorEastAsia" w:eastAsiaTheme="majorEastAsia" w:hAnsiTheme="majorEastAsia" w:cs="Times New Roman" w:hint="eastAsia"/>
          <w:b/>
          <w:color w:val="000000" w:themeColor="text1"/>
          <w:sz w:val="24"/>
          <w:szCs w:val="24"/>
        </w:rPr>
        <w:t xml:space="preserve">, Technology Diffusion, and </w:t>
      </w:r>
      <w:r w:rsidRPr="00787021">
        <w:rPr>
          <w:rFonts w:asciiTheme="majorEastAsia" w:eastAsiaTheme="majorEastAsia" w:hAnsiTheme="majorEastAsia" w:cs="Times New Roman"/>
          <w:b/>
          <w:color w:val="000000" w:themeColor="text1"/>
          <w:sz w:val="24"/>
          <w:szCs w:val="24"/>
        </w:rPr>
        <w:t>Common Prosperity</w:t>
      </w:r>
    </w:p>
    <w:p w14:paraId="37B1AD04" w14:textId="77777777" w:rsidR="001B62CA" w:rsidRPr="00787021" w:rsidRDefault="001B62CA" w:rsidP="001B62CA">
      <w:pPr>
        <w:adjustRightInd w:val="0"/>
        <w:snapToGrid w:val="0"/>
        <w:ind w:firstLineChars="200" w:firstLine="420"/>
        <w:rPr>
          <w:rFonts w:asciiTheme="majorEastAsia" w:eastAsiaTheme="majorEastAsia" w:hAnsiTheme="majorEastAsia" w:cs="Times New Roman"/>
          <w:color w:val="000000" w:themeColor="text1"/>
        </w:rPr>
      </w:pPr>
    </w:p>
    <w:p w14:paraId="36473A89" w14:textId="22EB7E06" w:rsidR="001B62CA" w:rsidRPr="00787021" w:rsidRDefault="001B62CA" w:rsidP="001B62CA">
      <w:pPr>
        <w:adjustRightInd w:val="0"/>
        <w:snapToGrid w:val="0"/>
        <w:ind w:firstLineChars="200" w:firstLine="422"/>
        <w:rPr>
          <w:rFonts w:asciiTheme="majorEastAsia" w:eastAsiaTheme="majorEastAsia" w:hAnsiTheme="majorEastAsia" w:cs="Times New Roman"/>
          <w:color w:val="000000" w:themeColor="text1"/>
        </w:rPr>
      </w:pPr>
      <w:r w:rsidRPr="00787021">
        <w:rPr>
          <w:rFonts w:asciiTheme="majorEastAsia" w:eastAsiaTheme="majorEastAsia" w:hAnsiTheme="majorEastAsia" w:cs="Times New Roman" w:hint="eastAsia"/>
          <w:b/>
          <w:color w:val="000000" w:themeColor="text1"/>
        </w:rPr>
        <w:t>Abstract</w:t>
      </w:r>
      <w:r w:rsidRPr="00787021">
        <w:rPr>
          <w:rFonts w:asciiTheme="majorEastAsia" w:eastAsiaTheme="majorEastAsia" w:hAnsiTheme="majorEastAsia" w:cs="Times New Roman" w:hint="eastAsia"/>
          <w:color w:val="000000" w:themeColor="text1"/>
        </w:rPr>
        <w:t xml:space="preserve">: </w:t>
      </w:r>
      <w:r w:rsidRPr="00787021">
        <w:rPr>
          <w:rFonts w:asciiTheme="majorEastAsia" w:eastAsiaTheme="majorEastAsia" w:hAnsiTheme="majorEastAsia" w:cs="Times New Roman"/>
          <w:color w:val="000000" w:themeColor="text1"/>
        </w:rPr>
        <w:t>The</w:t>
      </w:r>
      <w:r w:rsidRPr="00787021">
        <w:rPr>
          <w:rFonts w:asciiTheme="majorEastAsia" w:eastAsiaTheme="majorEastAsia" w:hAnsiTheme="majorEastAsia" w:cs="Times New Roman" w:hint="eastAsia"/>
          <w:color w:val="000000" w:themeColor="text1"/>
        </w:rPr>
        <w:t xml:space="preserve"> less developed status of </w:t>
      </w:r>
      <w:r w:rsidRPr="00787021">
        <w:rPr>
          <w:rFonts w:asciiTheme="majorEastAsia" w:eastAsiaTheme="majorEastAsia" w:hAnsiTheme="majorEastAsia" w:cs="Times New Roman"/>
          <w:color w:val="000000" w:themeColor="text1"/>
        </w:rPr>
        <w:t>econom</w:t>
      </w:r>
      <w:r w:rsidRPr="00787021">
        <w:rPr>
          <w:rFonts w:asciiTheme="majorEastAsia" w:eastAsiaTheme="majorEastAsia" w:hAnsiTheme="majorEastAsia" w:cs="Times New Roman" w:hint="eastAsia"/>
          <w:color w:val="000000" w:themeColor="text1"/>
        </w:rPr>
        <w:t>y</w:t>
      </w:r>
      <w:r w:rsidRPr="00787021">
        <w:rPr>
          <w:rFonts w:asciiTheme="majorEastAsia" w:eastAsiaTheme="majorEastAsia" w:hAnsiTheme="majorEastAsia" w:cs="Times New Roman"/>
          <w:color w:val="000000" w:themeColor="text1"/>
        </w:rPr>
        <w:t xml:space="preserve"> in</w:t>
      </w:r>
      <w:r w:rsidRPr="00787021">
        <w:rPr>
          <w:rFonts w:asciiTheme="majorEastAsia" w:eastAsiaTheme="majorEastAsia" w:hAnsiTheme="majorEastAsia" w:cs="Times New Roman" w:hint="eastAsia"/>
          <w:color w:val="000000" w:themeColor="text1"/>
        </w:rPr>
        <w:t xml:space="preserve"> </w:t>
      </w:r>
      <w:r w:rsidRPr="00787021">
        <w:rPr>
          <w:rFonts w:asciiTheme="majorEastAsia" w:eastAsiaTheme="majorEastAsia" w:hAnsiTheme="majorEastAsia" w:cs="Times New Roman"/>
          <w:color w:val="000000" w:themeColor="text1"/>
        </w:rPr>
        <w:t>administrative border areas</w:t>
      </w:r>
      <w:r w:rsidRPr="00787021">
        <w:rPr>
          <w:rFonts w:asciiTheme="majorEastAsia" w:eastAsiaTheme="majorEastAsia" w:hAnsiTheme="majorEastAsia" w:cs="Times New Roman" w:hint="eastAsia"/>
          <w:color w:val="000000" w:themeColor="text1"/>
        </w:rPr>
        <w:t xml:space="preserve"> </w:t>
      </w:r>
      <w:r w:rsidRPr="00787021">
        <w:rPr>
          <w:rFonts w:asciiTheme="majorEastAsia" w:eastAsiaTheme="majorEastAsia" w:hAnsiTheme="majorEastAsia" w:cs="Times New Roman"/>
          <w:color w:val="000000" w:themeColor="text1"/>
        </w:rPr>
        <w:t xml:space="preserve">is a major problem that China needs to </w:t>
      </w:r>
      <w:r w:rsidRPr="00787021">
        <w:rPr>
          <w:rFonts w:asciiTheme="majorEastAsia" w:eastAsiaTheme="majorEastAsia" w:hAnsiTheme="majorEastAsia" w:cs="Times New Roman" w:hint="eastAsia"/>
          <w:color w:val="000000" w:themeColor="text1"/>
        </w:rPr>
        <w:t>re</w:t>
      </w:r>
      <w:r w:rsidRPr="00787021">
        <w:rPr>
          <w:rFonts w:asciiTheme="majorEastAsia" w:eastAsiaTheme="majorEastAsia" w:hAnsiTheme="majorEastAsia" w:cs="Times New Roman"/>
          <w:color w:val="000000" w:themeColor="text1"/>
        </w:rPr>
        <w:t>solve to reach common prosperity</w:t>
      </w:r>
      <w:r w:rsidRPr="00787021">
        <w:rPr>
          <w:rFonts w:asciiTheme="majorEastAsia" w:eastAsiaTheme="majorEastAsia" w:hAnsiTheme="majorEastAsia" w:cs="Times New Roman" w:hint="eastAsia"/>
          <w:color w:val="000000" w:themeColor="text1"/>
        </w:rPr>
        <w:t>.</w:t>
      </w:r>
      <w:r w:rsidRPr="00787021">
        <w:rPr>
          <w:rFonts w:asciiTheme="majorEastAsia" w:eastAsiaTheme="majorEastAsia" w:hAnsiTheme="majorEastAsia" w:cs="Times New Roman"/>
          <w:color w:val="000000" w:themeColor="text1"/>
        </w:rPr>
        <w:t xml:space="preserve"> </w:t>
      </w:r>
      <w:r w:rsidR="004901C2" w:rsidRPr="00787021">
        <w:rPr>
          <w:rFonts w:asciiTheme="majorEastAsia" w:eastAsiaTheme="majorEastAsia" w:hAnsiTheme="majorEastAsia" w:cs="Times New Roman"/>
          <w:color w:val="000000" w:themeColor="text1"/>
        </w:rPr>
        <w:t>T</w:t>
      </w:r>
      <w:r w:rsidRPr="00787021">
        <w:rPr>
          <w:rFonts w:asciiTheme="majorEastAsia" w:eastAsiaTheme="majorEastAsia" w:hAnsiTheme="majorEastAsia" w:cs="Times New Roman"/>
          <w:color w:val="000000" w:themeColor="text1"/>
        </w:rPr>
        <w:t xml:space="preserve">his paper </w:t>
      </w:r>
      <w:r w:rsidRPr="00787021">
        <w:rPr>
          <w:rFonts w:asciiTheme="majorEastAsia" w:eastAsiaTheme="majorEastAsia" w:hAnsiTheme="majorEastAsia" w:cs="Times New Roman" w:hint="eastAsia"/>
          <w:color w:val="000000" w:themeColor="text1"/>
        </w:rPr>
        <w:lastRenderedPageBreak/>
        <w:t>set</w:t>
      </w:r>
      <w:r w:rsidRPr="00787021">
        <w:rPr>
          <w:rFonts w:asciiTheme="majorEastAsia" w:eastAsiaTheme="majorEastAsia" w:hAnsiTheme="majorEastAsia" w:cs="Times New Roman"/>
          <w:color w:val="000000" w:themeColor="text1"/>
        </w:rPr>
        <w:t>s</w:t>
      </w:r>
      <w:r w:rsidRPr="00787021">
        <w:rPr>
          <w:rFonts w:asciiTheme="majorEastAsia" w:eastAsiaTheme="majorEastAsia" w:hAnsiTheme="majorEastAsia" w:cs="Times New Roman" w:hint="eastAsia"/>
          <w:color w:val="000000" w:themeColor="text1"/>
        </w:rPr>
        <w:t xml:space="preserve"> up</w:t>
      </w:r>
      <w:r w:rsidRPr="00787021">
        <w:rPr>
          <w:rFonts w:asciiTheme="majorEastAsia" w:eastAsiaTheme="majorEastAsia" w:hAnsiTheme="majorEastAsia" w:cs="Times New Roman"/>
          <w:color w:val="000000" w:themeColor="text1"/>
        </w:rPr>
        <w:t xml:space="preserve"> an extended spatial Durbin model</w:t>
      </w:r>
      <w:r w:rsidR="004901C2" w:rsidRPr="00787021">
        <w:rPr>
          <w:rFonts w:asciiTheme="majorEastAsia" w:eastAsiaTheme="majorEastAsia" w:hAnsiTheme="majorEastAsia" w:cs="Times New Roman"/>
          <w:color w:val="000000" w:themeColor="text1"/>
        </w:rPr>
        <w:t xml:space="preserve"> </w:t>
      </w:r>
      <w:r w:rsidRPr="00787021">
        <w:rPr>
          <w:rFonts w:asciiTheme="majorEastAsia" w:eastAsiaTheme="majorEastAsia" w:hAnsiTheme="majorEastAsia" w:cs="Times New Roman"/>
          <w:color w:val="000000" w:themeColor="text1"/>
        </w:rPr>
        <w:t>and empirically studies the inhibition of provincial</w:t>
      </w:r>
      <w:r w:rsidR="00190767" w:rsidRPr="00787021">
        <w:rPr>
          <w:rFonts w:asciiTheme="majorEastAsia" w:eastAsiaTheme="majorEastAsia" w:hAnsiTheme="majorEastAsia" w:cs="Times New Roman"/>
          <w:color w:val="000000" w:themeColor="text1"/>
        </w:rPr>
        <w:t xml:space="preserve"> </w:t>
      </w:r>
      <w:r w:rsidR="001B697F" w:rsidRPr="00787021">
        <w:rPr>
          <w:rFonts w:asciiTheme="majorEastAsia" w:eastAsiaTheme="majorEastAsia" w:hAnsiTheme="majorEastAsia" w:cs="Times New Roman"/>
          <w:color w:val="000000" w:themeColor="text1"/>
        </w:rPr>
        <w:t>border</w:t>
      </w:r>
      <w:r w:rsidRPr="00787021">
        <w:rPr>
          <w:rFonts w:asciiTheme="majorEastAsia" w:eastAsiaTheme="majorEastAsia" w:hAnsiTheme="majorEastAsia" w:cs="Times New Roman"/>
          <w:color w:val="000000" w:themeColor="text1"/>
        </w:rPr>
        <w:t>s on economic growth through shielding technology diffusion. Based on the panel data of prefecture-level cities from 2001 to 2013, we found that the technology spread</w:t>
      </w:r>
      <w:r w:rsidRPr="00787021">
        <w:rPr>
          <w:rFonts w:asciiTheme="majorEastAsia" w:eastAsiaTheme="majorEastAsia" w:hAnsiTheme="majorEastAsia" w:cs="Times New Roman" w:hint="eastAsia"/>
          <w:color w:val="000000" w:themeColor="text1"/>
        </w:rPr>
        <w:t>s</w:t>
      </w:r>
      <w:r w:rsidRPr="00787021">
        <w:rPr>
          <w:rFonts w:asciiTheme="majorEastAsia" w:eastAsiaTheme="majorEastAsia" w:hAnsiTheme="majorEastAsia" w:cs="Times New Roman"/>
          <w:color w:val="000000" w:themeColor="text1"/>
        </w:rPr>
        <w:t xml:space="preserve"> among cities. For a prefecture-level city, </w:t>
      </w:r>
      <w:r w:rsidRPr="00787021">
        <w:rPr>
          <w:rFonts w:asciiTheme="majorEastAsia" w:eastAsiaTheme="majorEastAsia" w:hAnsiTheme="majorEastAsia" w:cs="Times New Roman" w:hint="eastAsia"/>
          <w:color w:val="000000" w:themeColor="text1"/>
        </w:rPr>
        <w:t xml:space="preserve">one percentage point increase in </w:t>
      </w:r>
      <w:r w:rsidRPr="00787021">
        <w:rPr>
          <w:rFonts w:asciiTheme="majorEastAsia" w:eastAsiaTheme="majorEastAsia" w:hAnsiTheme="majorEastAsia" w:cs="Times New Roman"/>
          <w:color w:val="000000" w:themeColor="text1"/>
        </w:rPr>
        <w:t>the technological progress rate of the adjacent cities in the same province will lead to an average increase of 0.3</w:t>
      </w:r>
      <w:r w:rsidRPr="00787021">
        <w:rPr>
          <w:rFonts w:asciiTheme="majorEastAsia" w:eastAsiaTheme="majorEastAsia" w:hAnsiTheme="majorEastAsia" w:cs="Times New Roman" w:hint="eastAsia"/>
          <w:color w:val="000000" w:themeColor="text1"/>
        </w:rPr>
        <w:t>06</w:t>
      </w:r>
      <w:r w:rsidRPr="00787021">
        <w:rPr>
          <w:rFonts w:asciiTheme="majorEastAsia" w:eastAsiaTheme="majorEastAsia" w:hAnsiTheme="majorEastAsia" w:cs="Times New Roman"/>
          <w:color w:val="000000" w:themeColor="text1"/>
        </w:rPr>
        <w:t xml:space="preserve"> percentage points in the technological progress rate of the </w:t>
      </w:r>
      <w:r w:rsidR="001B697F" w:rsidRPr="00787021">
        <w:rPr>
          <w:rFonts w:asciiTheme="majorEastAsia" w:eastAsiaTheme="majorEastAsia" w:hAnsiTheme="majorEastAsia" w:cs="Times New Roman"/>
          <w:color w:val="000000" w:themeColor="text1"/>
        </w:rPr>
        <w:t>city,</w:t>
      </w:r>
      <w:r w:rsidRPr="00787021">
        <w:rPr>
          <w:rFonts w:asciiTheme="majorEastAsia" w:eastAsiaTheme="majorEastAsia" w:hAnsiTheme="majorEastAsia" w:cs="Times New Roman"/>
          <w:color w:val="000000" w:themeColor="text1"/>
        </w:rPr>
        <w:t xml:space="preserve"> </w:t>
      </w:r>
      <w:r w:rsidRPr="00787021">
        <w:rPr>
          <w:rFonts w:asciiTheme="majorEastAsia" w:eastAsiaTheme="majorEastAsia" w:hAnsiTheme="majorEastAsia" w:cs="Times New Roman" w:hint="eastAsia"/>
          <w:color w:val="000000" w:themeColor="text1"/>
        </w:rPr>
        <w:t xml:space="preserve">while one percentage point increase in </w:t>
      </w:r>
      <w:r w:rsidRPr="00787021">
        <w:rPr>
          <w:rFonts w:asciiTheme="majorEastAsia" w:eastAsiaTheme="majorEastAsia" w:hAnsiTheme="majorEastAsia" w:cs="Times New Roman"/>
          <w:color w:val="000000" w:themeColor="text1"/>
        </w:rPr>
        <w:t xml:space="preserve">the technological progress rate of the adjacent cities in </w:t>
      </w:r>
      <w:r w:rsidRPr="00787021">
        <w:rPr>
          <w:rFonts w:asciiTheme="majorEastAsia" w:eastAsiaTheme="majorEastAsia" w:hAnsiTheme="majorEastAsia" w:cs="Times New Roman" w:hint="eastAsia"/>
          <w:color w:val="000000" w:themeColor="text1"/>
        </w:rPr>
        <w:t>other</w:t>
      </w:r>
      <w:r w:rsidRPr="00787021">
        <w:rPr>
          <w:rFonts w:asciiTheme="majorEastAsia" w:eastAsiaTheme="majorEastAsia" w:hAnsiTheme="majorEastAsia" w:cs="Times New Roman"/>
          <w:color w:val="000000" w:themeColor="text1"/>
        </w:rPr>
        <w:t xml:space="preserve"> province will lead to an average increase of 0.</w:t>
      </w:r>
      <w:r w:rsidRPr="00787021">
        <w:rPr>
          <w:rFonts w:asciiTheme="majorEastAsia" w:eastAsiaTheme="majorEastAsia" w:hAnsiTheme="majorEastAsia" w:cs="Times New Roman" w:hint="eastAsia"/>
          <w:color w:val="000000" w:themeColor="text1"/>
        </w:rPr>
        <w:t>166</w:t>
      </w:r>
      <w:r w:rsidRPr="00787021">
        <w:rPr>
          <w:rFonts w:asciiTheme="majorEastAsia" w:eastAsiaTheme="majorEastAsia" w:hAnsiTheme="majorEastAsia" w:cs="Times New Roman"/>
          <w:color w:val="000000" w:themeColor="text1"/>
        </w:rPr>
        <w:t xml:space="preserve"> percentage points in the technological progress rate of the city</w:t>
      </w:r>
      <w:r w:rsidRPr="00787021">
        <w:rPr>
          <w:rFonts w:asciiTheme="majorEastAsia" w:eastAsiaTheme="majorEastAsia" w:hAnsiTheme="majorEastAsia" w:cs="Times New Roman" w:hint="eastAsia"/>
          <w:color w:val="000000" w:themeColor="text1"/>
        </w:rPr>
        <w:t xml:space="preserve">. </w:t>
      </w:r>
      <w:r w:rsidRPr="00787021">
        <w:rPr>
          <w:rFonts w:asciiTheme="majorEastAsia" w:eastAsiaTheme="majorEastAsia" w:hAnsiTheme="majorEastAsia" w:cs="Times New Roman"/>
          <w:color w:val="000000" w:themeColor="text1"/>
        </w:rPr>
        <w:t xml:space="preserve">This </w:t>
      </w:r>
      <w:r w:rsidRPr="00787021">
        <w:rPr>
          <w:rFonts w:asciiTheme="majorEastAsia" w:eastAsiaTheme="majorEastAsia" w:hAnsiTheme="majorEastAsia" w:cs="Times New Roman" w:hint="eastAsia"/>
          <w:color w:val="000000" w:themeColor="text1"/>
        </w:rPr>
        <w:t>implie</w:t>
      </w:r>
      <w:r w:rsidRPr="00787021">
        <w:rPr>
          <w:rFonts w:asciiTheme="majorEastAsia" w:eastAsiaTheme="majorEastAsia" w:hAnsiTheme="majorEastAsia" w:cs="Times New Roman"/>
          <w:color w:val="000000" w:themeColor="text1"/>
        </w:rPr>
        <w:t xml:space="preserve">s that the provincial </w:t>
      </w:r>
      <w:r w:rsidR="001B697F" w:rsidRPr="00787021">
        <w:rPr>
          <w:rFonts w:asciiTheme="majorEastAsia" w:eastAsiaTheme="majorEastAsia" w:hAnsiTheme="majorEastAsia" w:cs="Times New Roman"/>
          <w:color w:val="000000" w:themeColor="text1"/>
        </w:rPr>
        <w:t>border</w:t>
      </w:r>
      <w:r w:rsidRPr="00787021">
        <w:rPr>
          <w:rFonts w:asciiTheme="majorEastAsia" w:eastAsiaTheme="majorEastAsia" w:hAnsiTheme="majorEastAsia" w:cs="Times New Roman"/>
          <w:color w:val="000000" w:themeColor="text1"/>
        </w:rPr>
        <w:t xml:space="preserve"> shield</w:t>
      </w:r>
      <w:r w:rsidRPr="00787021">
        <w:rPr>
          <w:rFonts w:asciiTheme="majorEastAsia" w:eastAsiaTheme="majorEastAsia" w:hAnsiTheme="majorEastAsia" w:cs="Times New Roman" w:hint="eastAsia"/>
          <w:color w:val="000000" w:themeColor="text1"/>
        </w:rPr>
        <w:t>s</w:t>
      </w:r>
      <w:r w:rsidRPr="00787021">
        <w:rPr>
          <w:rFonts w:asciiTheme="majorEastAsia" w:eastAsiaTheme="majorEastAsia" w:hAnsiTheme="majorEastAsia" w:cs="Times New Roman"/>
          <w:color w:val="000000" w:themeColor="text1"/>
        </w:rPr>
        <w:t xml:space="preserve"> technology diffusion by 0.1</w:t>
      </w:r>
      <w:r w:rsidRPr="00787021">
        <w:rPr>
          <w:rFonts w:asciiTheme="majorEastAsia" w:eastAsiaTheme="majorEastAsia" w:hAnsiTheme="majorEastAsia" w:cs="Times New Roman" w:hint="eastAsia"/>
          <w:color w:val="000000" w:themeColor="text1"/>
        </w:rPr>
        <w:t>40</w:t>
      </w:r>
      <w:r w:rsidRPr="00787021">
        <w:rPr>
          <w:rFonts w:asciiTheme="majorEastAsia" w:eastAsiaTheme="majorEastAsia" w:hAnsiTheme="majorEastAsia" w:cs="Times New Roman"/>
          <w:color w:val="000000" w:themeColor="text1"/>
        </w:rPr>
        <w:t xml:space="preserve"> percentage points (</w:t>
      </w:r>
      <w:r w:rsidRPr="00787021">
        <w:rPr>
          <w:rFonts w:asciiTheme="majorEastAsia" w:eastAsiaTheme="majorEastAsia" w:hAnsiTheme="majorEastAsia" w:cs="Times New Roman" w:hint="eastAsia"/>
          <w:color w:val="000000" w:themeColor="text1"/>
        </w:rPr>
        <w:t>45.75</w:t>
      </w:r>
      <w:r w:rsidRPr="00787021">
        <w:rPr>
          <w:rFonts w:asciiTheme="majorEastAsia" w:eastAsiaTheme="majorEastAsia" w:hAnsiTheme="majorEastAsia" w:cs="Times New Roman"/>
          <w:color w:val="000000" w:themeColor="text1"/>
        </w:rPr>
        <w:t xml:space="preserve">%). </w:t>
      </w:r>
      <w:r w:rsidRPr="00787021">
        <w:rPr>
          <w:rFonts w:asciiTheme="majorEastAsia" w:eastAsiaTheme="majorEastAsia" w:hAnsiTheme="majorEastAsia" w:cs="Times New Roman" w:hint="eastAsia"/>
          <w:color w:val="000000" w:themeColor="text1"/>
        </w:rPr>
        <w:t xml:space="preserve">This </w:t>
      </w:r>
      <w:r w:rsidRPr="00787021">
        <w:rPr>
          <w:rFonts w:asciiTheme="majorEastAsia" w:eastAsiaTheme="majorEastAsia" w:hAnsiTheme="majorEastAsia" w:cs="Times New Roman"/>
          <w:color w:val="000000" w:themeColor="text1"/>
        </w:rPr>
        <w:t>shielding</w:t>
      </w:r>
      <w:r w:rsidRPr="00787021">
        <w:rPr>
          <w:rFonts w:asciiTheme="majorEastAsia" w:eastAsiaTheme="majorEastAsia" w:hAnsiTheme="majorEastAsia" w:cs="Times New Roman" w:hint="eastAsia"/>
          <w:color w:val="000000" w:themeColor="text1"/>
        </w:rPr>
        <w:t xml:space="preserve"> effect of p</w:t>
      </w:r>
      <w:r w:rsidRPr="00787021">
        <w:rPr>
          <w:rFonts w:asciiTheme="majorEastAsia" w:eastAsiaTheme="majorEastAsia" w:hAnsiTheme="majorEastAsia" w:cs="Times New Roman"/>
          <w:color w:val="000000" w:themeColor="text1"/>
        </w:rPr>
        <w:t xml:space="preserve">rovincial </w:t>
      </w:r>
      <w:r w:rsidR="001B697F" w:rsidRPr="00787021">
        <w:rPr>
          <w:rFonts w:asciiTheme="majorEastAsia" w:eastAsiaTheme="majorEastAsia" w:hAnsiTheme="majorEastAsia" w:cs="Times New Roman"/>
          <w:color w:val="000000" w:themeColor="text1"/>
        </w:rPr>
        <w:t>border</w:t>
      </w:r>
      <w:r w:rsidRPr="00787021">
        <w:rPr>
          <w:rFonts w:asciiTheme="majorEastAsia" w:eastAsiaTheme="majorEastAsia" w:hAnsiTheme="majorEastAsia" w:cs="Times New Roman" w:hint="eastAsia"/>
          <w:color w:val="000000" w:themeColor="text1"/>
        </w:rPr>
        <w:t xml:space="preserve"> reduces </w:t>
      </w:r>
      <w:r w:rsidRPr="00787021">
        <w:rPr>
          <w:rFonts w:asciiTheme="majorEastAsia" w:eastAsiaTheme="majorEastAsia" w:hAnsiTheme="majorEastAsia" w:cs="Times New Roman"/>
          <w:color w:val="000000" w:themeColor="text1"/>
        </w:rPr>
        <w:t>the annual economic growth rate</w:t>
      </w:r>
      <w:r w:rsidRPr="00787021">
        <w:rPr>
          <w:rFonts w:asciiTheme="majorEastAsia" w:eastAsiaTheme="majorEastAsia" w:hAnsiTheme="majorEastAsia" w:cs="Times New Roman" w:hint="eastAsia"/>
          <w:color w:val="000000" w:themeColor="text1"/>
        </w:rPr>
        <w:t xml:space="preserve"> </w:t>
      </w:r>
      <w:r w:rsidRPr="00787021">
        <w:rPr>
          <w:rFonts w:asciiTheme="majorEastAsia" w:eastAsiaTheme="majorEastAsia" w:hAnsiTheme="majorEastAsia" w:cs="Times New Roman"/>
          <w:color w:val="000000" w:themeColor="text1"/>
        </w:rPr>
        <w:t>by 0.</w:t>
      </w:r>
      <w:r w:rsidRPr="00787021">
        <w:rPr>
          <w:rFonts w:asciiTheme="majorEastAsia" w:eastAsiaTheme="majorEastAsia" w:hAnsiTheme="majorEastAsia" w:cs="Times New Roman" w:hint="eastAsia"/>
          <w:color w:val="000000" w:themeColor="text1"/>
        </w:rPr>
        <w:t>389</w:t>
      </w:r>
      <w:r w:rsidRPr="00787021">
        <w:rPr>
          <w:rFonts w:asciiTheme="majorEastAsia" w:eastAsiaTheme="majorEastAsia" w:hAnsiTheme="majorEastAsia" w:cs="Times New Roman"/>
          <w:color w:val="000000" w:themeColor="text1"/>
        </w:rPr>
        <w:t xml:space="preserve"> percentage points. This loss of economic growth</w:t>
      </w:r>
      <w:r w:rsidRPr="00787021">
        <w:rPr>
          <w:rFonts w:asciiTheme="majorEastAsia" w:eastAsiaTheme="majorEastAsia" w:hAnsiTheme="majorEastAsia" w:cs="Times New Roman" w:hint="eastAsia"/>
          <w:color w:val="000000" w:themeColor="text1"/>
        </w:rPr>
        <w:t xml:space="preserve"> rate</w:t>
      </w:r>
      <w:r w:rsidRPr="00787021">
        <w:rPr>
          <w:rFonts w:asciiTheme="majorEastAsia" w:eastAsiaTheme="majorEastAsia" w:hAnsiTheme="majorEastAsia" w:cs="Times New Roman"/>
          <w:color w:val="000000" w:themeColor="text1"/>
        </w:rPr>
        <w:t xml:space="preserve"> accounted for </w:t>
      </w:r>
      <w:r w:rsidRPr="00787021">
        <w:rPr>
          <w:rFonts w:asciiTheme="majorEastAsia" w:eastAsiaTheme="majorEastAsia" w:hAnsiTheme="majorEastAsia" w:cs="Times New Roman" w:hint="eastAsia"/>
          <w:color w:val="000000" w:themeColor="text1"/>
        </w:rPr>
        <w:t>2.99</w:t>
      </w:r>
      <w:r w:rsidRPr="00787021">
        <w:rPr>
          <w:rFonts w:asciiTheme="majorEastAsia" w:eastAsiaTheme="majorEastAsia" w:hAnsiTheme="majorEastAsia" w:cs="Times New Roman"/>
          <w:color w:val="000000" w:themeColor="text1"/>
        </w:rPr>
        <w:t xml:space="preserve">% of the average growth rate. </w:t>
      </w:r>
      <w:r w:rsidR="00190767" w:rsidRPr="00787021">
        <w:rPr>
          <w:rFonts w:asciiTheme="majorEastAsia" w:eastAsiaTheme="majorEastAsia" w:hAnsiTheme="majorEastAsia" w:cs="Times New Roman"/>
          <w:color w:val="000000" w:themeColor="text1"/>
        </w:rPr>
        <w:t>Mechanism analysis</w:t>
      </w:r>
      <w:r w:rsidRPr="00787021">
        <w:rPr>
          <w:rFonts w:asciiTheme="majorEastAsia" w:eastAsiaTheme="majorEastAsia" w:hAnsiTheme="majorEastAsia" w:cs="Times New Roman"/>
          <w:color w:val="000000" w:themeColor="text1"/>
        </w:rPr>
        <w:t xml:space="preserve"> shows that</w:t>
      </w:r>
      <w:r w:rsidR="00190767" w:rsidRPr="00787021">
        <w:rPr>
          <w:rFonts w:asciiTheme="majorEastAsia" w:eastAsiaTheme="majorEastAsia" w:hAnsiTheme="majorEastAsia" w:cs="Times New Roman"/>
          <w:color w:val="000000" w:themeColor="text1"/>
        </w:rPr>
        <w:t xml:space="preserve"> dialect and local protectionism drive </w:t>
      </w:r>
      <w:r w:rsidR="001B697F" w:rsidRPr="00787021">
        <w:rPr>
          <w:rFonts w:asciiTheme="majorEastAsia" w:eastAsiaTheme="majorEastAsia" w:hAnsiTheme="majorEastAsia" w:cs="Times New Roman"/>
          <w:color w:val="000000" w:themeColor="text1"/>
        </w:rPr>
        <w:t xml:space="preserve">the shielding effect. </w:t>
      </w:r>
      <w:r w:rsidRPr="00787021">
        <w:rPr>
          <w:rFonts w:asciiTheme="majorEastAsia" w:eastAsiaTheme="majorEastAsia" w:hAnsiTheme="majorEastAsia" w:cs="Times New Roman" w:hint="eastAsia"/>
          <w:color w:val="000000" w:themeColor="text1"/>
        </w:rPr>
        <w:t xml:space="preserve">According to our findings, </w:t>
      </w:r>
      <w:r w:rsidRPr="00787021">
        <w:rPr>
          <w:rFonts w:asciiTheme="majorEastAsia" w:eastAsiaTheme="majorEastAsia" w:hAnsiTheme="majorEastAsia" w:cs="Times New Roman"/>
          <w:color w:val="000000" w:themeColor="text1"/>
        </w:rPr>
        <w:t>in order to promote the economic development of provincial border areas, it is necessary to break down all kinds of policy barriers that hinder technology diffusion.</w:t>
      </w:r>
    </w:p>
    <w:p w14:paraId="60517334" w14:textId="77777777" w:rsidR="004901C2" w:rsidRPr="00787021" w:rsidRDefault="004901C2" w:rsidP="001B62CA">
      <w:pPr>
        <w:adjustRightInd w:val="0"/>
        <w:snapToGrid w:val="0"/>
        <w:ind w:firstLineChars="200" w:firstLine="420"/>
        <w:rPr>
          <w:rFonts w:asciiTheme="majorEastAsia" w:eastAsiaTheme="majorEastAsia" w:hAnsiTheme="majorEastAsia" w:cs="Times New Roman"/>
          <w:color w:val="000000" w:themeColor="text1"/>
        </w:rPr>
      </w:pPr>
    </w:p>
    <w:p w14:paraId="24BA7BB4" w14:textId="12AA6392" w:rsidR="00776DE2" w:rsidRPr="00787021" w:rsidRDefault="00776DE2" w:rsidP="00776DE2">
      <w:pPr>
        <w:adjustRightInd w:val="0"/>
        <w:snapToGrid w:val="0"/>
        <w:ind w:firstLineChars="200" w:firstLine="422"/>
        <w:rPr>
          <w:rFonts w:asciiTheme="majorEastAsia" w:eastAsiaTheme="majorEastAsia" w:hAnsiTheme="majorEastAsia" w:cs="Times New Roman"/>
          <w:color w:val="000000" w:themeColor="text1"/>
        </w:rPr>
      </w:pPr>
      <w:r w:rsidRPr="00787021">
        <w:rPr>
          <w:rFonts w:asciiTheme="majorEastAsia" w:eastAsiaTheme="majorEastAsia" w:hAnsiTheme="majorEastAsia" w:cs="Times New Roman" w:hint="eastAsia"/>
          <w:b/>
          <w:color w:val="000000" w:themeColor="text1"/>
        </w:rPr>
        <w:t>Key words</w:t>
      </w:r>
      <w:r w:rsidRPr="00787021">
        <w:rPr>
          <w:rFonts w:asciiTheme="majorEastAsia" w:eastAsiaTheme="majorEastAsia" w:hAnsiTheme="majorEastAsia" w:cs="Times New Roman" w:hint="eastAsia"/>
          <w:color w:val="000000" w:themeColor="text1"/>
        </w:rPr>
        <w:t>: technology diffusion</w:t>
      </w:r>
      <w:r w:rsidRPr="00787021">
        <w:rPr>
          <w:rFonts w:asciiTheme="majorEastAsia" w:eastAsiaTheme="majorEastAsia" w:hAnsiTheme="majorEastAsia" w:cs="Times New Roman"/>
          <w:color w:val="000000" w:themeColor="text1"/>
        </w:rPr>
        <w:t xml:space="preserve">, </w:t>
      </w:r>
      <w:r w:rsidRPr="00787021">
        <w:rPr>
          <w:rFonts w:asciiTheme="majorEastAsia" w:eastAsiaTheme="majorEastAsia" w:hAnsiTheme="majorEastAsia" w:cs="Times New Roman" w:hint="eastAsia"/>
          <w:color w:val="000000" w:themeColor="text1"/>
        </w:rPr>
        <w:t>border effect</w:t>
      </w:r>
      <w:r w:rsidRPr="00787021">
        <w:rPr>
          <w:rFonts w:asciiTheme="majorEastAsia" w:eastAsiaTheme="majorEastAsia" w:hAnsiTheme="majorEastAsia" w:cs="Times New Roman"/>
          <w:color w:val="000000" w:themeColor="text1"/>
        </w:rPr>
        <w:t xml:space="preserve">, </w:t>
      </w:r>
      <w:r w:rsidR="00A31214" w:rsidRPr="00787021">
        <w:rPr>
          <w:rFonts w:asciiTheme="majorEastAsia" w:eastAsiaTheme="majorEastAsia" w:hAnsiTheme="majorEastAsia" w:cs="Times New Roman" w:hint="eastAsia"/>
          <w:color w:val="000000" w:themeColor="text1"/>
        </w:rPr>
        <w:t>local protectionism</w:t>
      </w:r>
      <w:r w:rsidR="00A31214" w:rsidRPr="00787021">
        <w:rPr>
          <w:rFonts w:asciiTheme="majorEastAsia" w:eastAsiaTheme="majorEastAsia" w:hAnsiTheme="majorEastAsia" w:cs="Times New Roman"/>
          <w:color w:val="000000" w:themeColor="text1"/>
        </w:rPr>
        <w:t>, expanded spatial Durbin model</w:t>
      </w:r>
    </w:p>
    <w:p w14:paraId="21286B27" w14:textId="2B39CFEF" w:rsidR="00776DE2" w:rsidRPr="00787021" w:rsidRDefault="00776DE2" w:rsidP="00776DE2">
      <w:pPr>
        <w:adjustRightInd w:val="0"/>
        <w:snapToGrid w:val="0"/>
        <w:spacing w:line="276" w:lineRule="auto"/>
        <w:ind w:firstLineChars="200" w:firstLine="361"/>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hint="eastAsia"/>
          <w:b/>
          <w:bCs/>
          <w:color w:val="000000" w:themeColor="text1"/>
          <w:sz w:val="18"/>
          <w:szCs w:val="18"/>
        </w:rPr>
        <w:t>JEL Classification</w:t>
      </w:r>
      <w:r w:rsidRPr="00787021">
        <w:rPr>
          <w:rFonts w:asciiTheme="majorEastAsia" w:eastAsiaTheme="majorEastAsia" w:hAnsiTheme="majorEastAsia" w:cs="Times New Roman" w:hint="eastAsia"/>
          <w:color w:val="000000" w:themeColor="text1"/>
          <w:sz w:val="18"/>
          <w:szCs w:val="18"/>
        </w:rPr>
        <w:t xml:space="preserve">: </w:t>
      </w:r>
      <w:r w:rsidRPr="00787021">
        <w:rPr>
          <w:rFonts w:asciiTheme="majorEastAsia" w:eastAsiaTheme="majorEastAsia" w:hAnsiTheme="majorEastAsia" w:cs="Times New Roman"/>
          <w:color w:val="000000" w:themeColor="text1"/>
          <w:sz w:val="18"/>
          <w:szCs w:val="18"/>
        </w:rPr>
        <w:t>R12; O33</w:t>
      </w:r>
    </w:p>
    <w:p w14:paraId="656C675F" w14:textId="77777777" w:rsidR="001B62CA" w:rsidRPr="00787021" w:rsidRDefault="001B62CA" w:rsidP="00EB01EA">
      <w:pPr>
        <w:widowControl/>
        <w:adjustRightInd w:val="0"/>
        <w:snapToGrid w:val="0"/>
        <w:rPr>
          <w:rFonts w:asciiTheme="majorEastAsia" w:eastAsiaTheme="majorEastAsia" w:hAnsiTheme="majorEastAsia" w:cs="Times New Roman"/>
          <w:b/>
          <w:bCs/>
          <w:color w:val="000000" w:themeColor="text1"/>
          <w:sz w:val="18"/>
          <w:szCs w:val="18"/>
        </w:rPr>
      </w:pPr>
    </w:p>
    <w:p w14:paraId="7F90DF12" w14:textId="0E1F312B" w:rsidR="00F01024" w:rsidRPr="00787021" w:rsidRDefault="00F01024" w:rsidP="00AF2FC8">
      <w:pPr>
        <w:widowControl/>
        <w:adjustRightInd w:val="0"/>
        <w:snapToGrid w:val="0"/>
        <w:jc w:val="left"/>
        <w:outlineLvl w:val="0"/>
        <w:rPr>
          <w:rFonts w:asciiTheme="majorEastAsia" w:eastAsiaTheme="majorEastAsia" w:hAnsiTheme="majorEastAsia" w:cstheme="majorBidi"/>
          <w:b/>
          <w:bCs/>
          <w:color w:val="000000" w:themeColor="text1"/>
          <w:szCs w:val="21"/>
        </w:rPr>
      </w:pPr>
      <w:r w:rsidRPr="00787021">
        <w:rPr>
          <w:rFonts w:asciiTheme="majorEastAsia" w:eastAsiaTheme="majorEastAsia" w:hAnsiTheme="majorEastAsia" w:cstheme="majorBidi" w:hint="eastAsia"/>
          <w:b/>
          <w:bCs/>
          <w:color w:val="000000" w:themeColor="text1"/>
          <w:szCs w:val="21"/>
        </w:rPr>
        <w:t>附录</w:t>
      </w:r>
      <w:r w:rsidRPr="00787021">
        <w:rPr>
          <w:rFonts w:asciiTheme="majorEastAsia" w:eastAsiaTheme="majorEastAsia" w:hAnsiTheme="majorEastAsia" w:cstheme="majorBidi"/>
          <w:b/>
          <w:bCs/>
          <w:color w:val="000000" w:themeColor="text1"/>
          <w:szCs w:val="21"/>
        </w:rPr>
        <w:t>1</w:t>
      </w:r>
      <w:r w:rsidRPr="00787021">
        <w:rPr>
          <w:rFonts w:asciiTheme="majorEastAsia" w:eastAsiaTheme="majorEastAsia" w:hAnsiTheme="majorEastAsia" w:cstheme="majorBidi" w:hint="eastAsia"/>
          <w:b/>
          <w:bCs/>
          <w:color w:val="000000" w:themeColor="text1"/>
          <w:szCs w:val="21"/>
        </w:rPr>
        <w:t>：</w:t>
      </w:r>
      <w:r w:rsidR="00952694" w:rsidRPr="00787021">
        <w:rPr>
          <w:rFonts w:asciiTheme="majorEastAsia" w:eastAsiaTheme="majorEastAsia" w:hAnsiTheme="majorEastAsia" w:cstheme="majorBidi" w:hint="eastAsia"/>
          <w:b/>
          <w:bCs/>
          <w:color w:val="000000" w:themeColor="text1"/>
          <w:szCs w:val="21"/>
        </w:rPr>
        <w:t>经验模型(</w:t>
      </w:r>
      <w:r w:rsidR="00867B8E" w:rsidRPr="00787021">
        <w:rPr>
          <w:rFonts w:asciiTheme="majorEastAsia" w:eastAsiaTheme="majorEastAsia" w:hAnsiTheme="majorEastAsia" w:cstheme="majorBidi"/>
          <w:b/>
          <w:bCs/>
          <w:color w:val="000000" w:themeColor="text1"/>
          <w:szCs w:val="21"/>
        </w:rPr>
        <w:t>7</w:t>
      </w:r>
      <w:r w:rsidR="00952694" w:rsidRPr="00787021">
        <w:rPr>
          <w:rFonts w:asciiTheme="majorEastAsia" w:eastAsiaTheme="majorEastAsia" w:hAnsiTheme="majorEastAsia" w:cstheme="majorBidi"/>
          <w:b/>
          <w:bCs/>
          <w:color w:val="000000" w:themeColor="text1"/>
          <w:szCs w:val="21"/>
        </w:rPr>
        <w:t>)</w:t>
      </w:r>
      <w:r w:rsidR="00952694" w:rsidRPr="00787021">
        <w:rPr>
          <w:rFonts w:asciiTheme="majorEastAsia" w:eastAsiaTheme="majorEastAsia" w:hAnsiTheme="majorEastAsia" w:cstheme="majorBidi" w:hint="eastAsia"/>
          <w:b/>
          <w:bCs/>
          <w:color w:val="000000" w:themeColor="text1"/>
          <w:szCs w:val="21"/>
        </w:rPr>
        <w:t>的推导</w:t>
      </w:r>
      <w:r w:rsidR="00844D99" w:rsidRPr="00787021">
        <w:rPr>
          <w:rFonts w:asciiTheme="majorEastAsia" w:eastAsiaTheme="majorEastAsia" w:hAnsiTheme="majorEastAsia" w:cstheme="majorBidi" w:hint="eastAsia"/>
          <w:b/>
          <w:bCs/>
          <w:color w:val="000000" w:themeColor="text1"/>
          <w:szCs w:val="21"/>
        </w:rPr>
        <w:t>过程</w:t>
      </w:r>
    </w:p>
    <w:p w14:paraId="3EE88936" w14:textId="18FE812E" w:rsidR="00AE5BEA" w:rsidRPr="00787021" w:rsidRDefault="00AE5BEA" w:rsidP="00AE5BEA">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rPr>
        <w:t>将正文中（</w:t>
      </w:r>
      <w:r w:rsidRPr="00787021">
        <w:rPr>
          <w:rFonts w:asciiTheme="majorEastAsia" w:eastAsiaTheme="majorEastAsia" w:hAnsiTheme="majorEastAsia" w:cs="Times New Roman"/>
          <w:color w:val="000000" w:themeColor="text1"/>
        </w:rPr>
        <w:t>2</w:t>
      </w:r>
      <w:r w:rsidRPr="00787021">
        <w:rPr>
          <w:rFonts w:asciiTheme="majorEastAsia" w:eastAsiaTheme="majorEastAsia" w:hAnsiTheme="majorEastAsia" w:cs="Times New Roman" w:hint="eastAsia"/>
          <w:color w:val="000000" w:themeColor="text1"/>
        </w:rPr>
        <w:t>）式重写如下：</w:t>
      </w:r>
    </w:p>
    <w:p w14:paraId="7DC3021A" w14:textId="3FC97B91" w:rsidR="00CA5093" w:rsidRPr="00787021" w:rsidRDefault="00AE5BEA" w:rsidP="00CA5093">
      <w:pPr>
        <w:tabs>
          <w:tab w:val="center" w:pos="4160"/>
          <w:tab w:val="right" w:pos="8300"/>
        </w:tabs>
        <w:adjustRightInd w:val="0"/>
        <w:snapToGrid w:val="0"/>
        <w:jc w:val="right"/>
        <w:rPr>
          <w:rFonts w:asciiTheme="majorEastAsia" w:eastAsiaTheme="majorEastAsia" w:hAnsiTheme="majorEastAsia" w:cs="Times New Roman"/>
          <w:color w:val="000000" w:themeColor="text1"/>
        </w:rPr>
      </w:pPr>
      <w:r w:rsidRPr="00787021">
        <w:rPr>
          <w:rFonts w:asciiTheme="majorEastAsia" w:eastAsiaTheme="majorEastAsia" w:hAnsiTheme="majorEastAsia" w:cs="Times New Roman"/>
          <w:color w:val="000000" w:themeColor="text1"/>
          <w:szCs w:val="24"/>
        </w:rPr>
        <w:tab/>
      </w:r>
      <w:r w:rsidR="00CA5093" w:rsidRPr="00787021">
        <w:rPr>
          <w:rFonts w:asciiTheme="majorEastAsia" w:eastAsiaTheme="majorEastAsia" w:hAnsiTheme="majorEastAsia" w:cs="Times New Roman"/>
          <w:iCs/>
          <w:color w:val="000000" w:themeColor="text1"/>
        </w:rPr>
        <w:t xml:space="preserve">  </w:t>
      </w:r>
      <m:oMath>
        <m:sSubSup>
          <m:sSubSupPr>
            <m:ctrlPr>
              <w:rPr>
                <w:rFonts w:ascii="Cambria Math" w:eastAsiaTheme="majorEastAsia" w:hAnsi="Cambria Math" w:cs="Times New Roman"/>
                <w:i/>
                <w:iCs/>
                <w:color w:val="000000" w:themeColor="text1"/>
              </w:rPr>
            </m:ctrlPr>
          </m:sSubSupPr>
          <m:e>
            <m:sSub>
              <m:sSubPr>
                <m:ctrlPr>
                  <w:rPr>
                    <w:rFonts w:ascii="Cambria Math" w:eastAsiaTheme="majorEastAsia" w:hAnsi="Cambria Math" w:cs="Times New Roman"/>
                    <w:i/>
                    <w:iCs/>
                    <w:color w:val="000000" w:themeColor="text1"/>
                  </w:rPr>
                </m:ctrlPr>
              </m:sSubPr>
              <m:e>
                <m:r>
                  <w:rPr>
                    <w:rFonts w:ascii="Cambria Math" w:eastAsiaTheme="majorEastAsia" w:hAnsi="Cambria Math" w:cs="Times New Roman"/>
                    <w:color w:val="000000" w:themeColor="text1"/>
                  </w:rPr>
                  <m:t>a</m:t>
                </m:r>
              </m:e>
              <m:sub>
                <m:r>
                  <w:rPr>
                    <w:rFonts w:ascii="Cambria Math" w:eastAsiaTheme="majorEastAsia" w:hAnsi="Cambria Math" w:cs="Times New Roman"/>
                    <w:color w:val="000000" w:themeColor="text1"/>
                  </w:rPr>
                  <m:t>ijt</m:t>
                </m:r>
              </m:sub>
            </m:sSub>
            <m:r>
              <w:rPr>
                <w:rFonts w:ascii="Cambria Math" w:eastAsiaTheme="majorEastAsia" w:hAnsi="Cambria Math" w:cs="Times New Roman"/>
                <w:color w:val="000000" w:themeColor="text1"/>
              </w:rPr>
              <m:t>=α</m:t>
            </m:r>
            <m:sSub>
              <m:sSubPr>
                <m:ctrlPr>
                  <w:rPr>
                    <w:rFonts w:ascii="Cambria Math" w:eastAsiaTheme="majorEastAsia" w:hAnsi="Cambria Math" w:cs="Times New Roman"/>
                    <w:i/>
                    <w:iCs/>
                    <w:color w:val="000000" w:themeColor="text1"/>
                  </w:rPr>
                </m:ctrlPr>
              </m:sSubPr>
              <m:e>
                <m:r>
                  <w:rPr>
                    <w:rFonts w:ascii="Cambria Math" w:eastAsiaTheme="majorEastAsia" w:hAnsi="Cambria Math" w:cs="Times New Roman"/>
                    <w:color w:val="000000" w:themeColor="text1"/>
                  </w:rPr>
                  <m:t>h</m:t>
                </m:r>
              </m:e>
              <m:sub>
                <m:r>
                  <w:rPr>
                    <w:rFonts w:ascii="Cambria Math" w:eastAsiaTheme="majorEastAsia" w:hAnsi="Cambria Math" w:cs="Times New Roman"/>
                    <w:color w:val="000000" w:themeColor="text1"/>
                  </w:rPr>
                  <m:t>ijt</m:t>
                </m:r>
              </m:sub>
            </m:sSub>
            <m:r>
              <w:rPr>
                <w:rFonts w:ascii="Cambria Math" w:eastAsiaTheme="majorEastAsia" w:hAnsi="Cambria Math" w:cs="Times New Roman"/>
                <w:color w:val="000000" w:themeColor="text1"/>
              </w:rPr>
              <m:t>+h</m:t>
            </m:r>
          </m:e>
          <m:sub>
            <m:r>
              <w:rPr>
                <w:rFonts w:ascii="Cambria Math" w:eastAsiaTheme="majorEastAsia" w:hAnsi="Cambria Math" w:cs="Times New Roman"/>
                <w:color w:val="000000" w:themeColor="text1"/>
              </w:rPr>
              <m:t>ijt</m:t>
            </m:r>
          </m:sub>
          <m:sup>
            <m:r>
              <w:rPr>
                <w:rFonts w:ascii="Cambria Math" w:eastAsiaTheme="majorEastAsia" w:hAnsi="Cambria Math" w:cs="Times New Roman"/>
                <w:color w:val="000000" w:themeColor="text1"/>
              </w:rPr>
              <m:t>*</m:t>
            </m:r>
          </m:sup>
        </m:sSubSup>
      </m:oMath>
      <w:r w:rsidR="00CA5093" w:rsidRPr="00787021">
        <w:rPr>
          <w:rFonts w:asciiTheme="majorEastAsia" w:eastAsiaTheme="majorEastAsia" w:hAnsiTheme="majorEastAsia" w:cs="Times New Roman"/>
          <w:iCs/>
          <w:color w:val="000000" w:themeColor="text1"/>
        </w:rPr>
        <w:t xml:space="preserve">        </w:t>
      </w:r>
      <w:r w:rsidR="001468E0" w:rsidRPr="00787021">
        <w:rPr>
          <w:rFonts w:asciiTheme="majorEastAsia" w:eastAsiaTheme="majorEastAsia" w:hAnsiTheme="majorEastAsia" w:cs="Times New Roman"/>
          <w:iCs/>
          <w:color w:val="000000" w:themeColor="text1"/>
        </w:rPr>
        <w:t xml:space="preserve">     </w:t>
      </w:r>
      <w:r w:rsidR="00CA5093" w:rsidRPr="00787021">
        <w:rPr>
          <w:rFonts w:asciiTheme="majorEastAsia" w:eastAsiaTheme="majorEastAsia" w:hAnsiTheme="majorEastAsia" w:cs="Times New Roman"/>
          <w:iCs/>
          <w:color w:val="000000" w:themeColor="text1"/>
        </w:rPr>
        <w:t xml:space="preserve">                          (A1)</w:t>
      </w:r>
    </w:p>
    <w:p w14:paraId="1601A411" w14:textId="51DE8134" w:rsidR="001A73FF" w:rsidRPr="00787021" w:rsidRDefault="00725013" w:rsidP="001A73FF">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noProof/>
          <w:color w:val="000000" w:themeColor="text1"/>
          <w:szCs w:val="24"/>
        </w:rPr>
        <w:t>考虑到同省毗邻城市间的人力资本空间相关性不同于省际毗邻城市间人力资本的空间相关性，</w:t>
      </w:r>
      <w:r w:rsidR="001A73FF" w:rsidRPr="00787021">
        <w:rPr>
          <w:rFonts w:asciiTheme="majorEastAsia" w:eastAsiaTheme="majorEastAsia" w:hAnsiTheme="majorEastAsia" w:cs="Times New Roman" w:hint="eastAsia"/>
          <w:color w:val="000000" w:themeColor="text1"/>
          <w:szCs w:val="24"/>
        </w:rPr>
        <w:t>我们区分可观测人力资本和不可观测人力资本的省内空间关联与省际空间关联，</w:t>
      </w:r>
      <w:r w:rsidR="00AB7A75" w:rsidRPr="00787021">
        <w:rPr>
          <w:rFonts w:asciiTheme="majorEastAsia" w:eastAsiaTheme="majorEastAsia" w:hAnsiTheme="majorEastAsia" w:cs="Times New Roman" w:hint="eastAsia"/>
          <w:color w:val="000000" w:themeColor="text1"/>
          <w:szCs w:val="24"/>
        </w:rPr>
        <w:t>有下式</w:t>
      </w:r>
      <w:r w:rsidR="001A73FF" w:rsidRPr="00787021">
        <w:rPr>
          <w:rFonts w:asciiTheme="majorEastAsia" w:eastAsiaTheme="majorEastAsia" w:hAnsiTheme="majorEastAsia" w:cs="Times New Roman" w:hint="eastAsia"/>
          <w:color w:val="000000" w:themeColor="text1"/>
          <w:szCs w:val="24"/>
        </w:rPr>
        <w:t>：</w:t>
      </w:r>
    </w:p>
    <w:p w14:paraId="61DC39E9" w14:textId="7CD8917F" w:rsidR="00A3457F" w:rsidRPr="00787021" w:rsidRDefault="00A725E1" w:rsidP="00A3457F">
      <w:pPr>
        <w:tabs>
          <w:tab w:val="center" w:pos="4160"/>
          <w:tab w:val="right" w:pos="8300"/>
        </w:tabs>
        <w:adjustRightInd w:val="0"/>
        <w:snapToGrid w:val="0"/>
        <w:jc w:val="right"/>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noProof/>
          <w:color w:val="000000" w:themeColor="text1"/>
          <w:position w:val="-30"/>
          <w:szCs w:val="24"/>
        </w:rPr>
        <w:object w:dxaOrig="3780" w:dyaOrig="540" w14:anchorId="2E1CF802">
          <v:shape id="_x0000_i1063" type="#_x0000_t75" alt="" style="width:189.1pt;height:19.4pt;mso-width-percent:0;mso-height-percent:0;mso-width-percent:0;mso-height-percent:0" o:ole="">
            <v:imagedata r:id="rId9" o:title=""/>
          </v:shape>
          <o:OLEObject Type="Embed" ProgID="Equation.DSMT4" ShapeID="_x0000_i1063" DrawAspect="Content" ObjectID="_1745776485" r:id="rId82"/>
        </w:object>
      </w:r>
      <w:r w:rsidR="00A3457F" w:rsidRPr="00787021">
        <w:rPr>
          <w:rFonts w:asciiTheme="majorEastAsia" w:eastAsiaTheme="majorEastAsia" w:hAnsiTheme="majorEastAsia" w:cs="Times New Roman"/>
          <w:color w:val="000000" w:themeColor="text1"/>
          <w:szCs w:val="24"/>
        </w:rPr>
        <w:tab/>
        <w:t xml:space="preserve">                   (A2)</w:t>
      </w:r>
    </w:p>
    <w:p w14:paraId="58A6955B" w14:textId="4A36CB53" w:rsidR="00A3457F" w:rsidRPr="00787021" w:rsidRDefault="00A3457F" w:rsidP="00A3457F">
      <w:pPr>
        <w:tabs>
          <w:tab w:val="center" w:pos="4160"/>
          <w:tab w:val="right" w:pos="8300"/>
        </w:tabs>
        <w:adjustRightInd w:val="0"/>
        <w:snapToGrid w:val="0"/>
        <w:jc w:val="right"/>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color w:val="000000" w:themeColor="text1"/>
          <w:szCs w:val="24"/>
        </w:rPr>
        <w:tab/>
      </w:r>
      <w:r w:rsidR="00A725E1" w:rsidRPr="00787021">
        <w:rPr>
          <w:rFonts w:asciiTheme="majorEastAsia" w:eastAsiaTheme="majorEastAsia" w:hAnsiTheme="majorEastAsia" w:cs="Times New Roman"/>
          <w:noProof/>
          <w:color w:val="000000" w:themeColor="text1"/>
          <w:position w:val="-32"/>
          <w:szCs w:val="24"/>
        </w:rPr>
        <w:object w:dxaOrig="4060" w:dyaOrig="580" w14:anchorId="47E836D8">
          <v:shape id="_x0000_i1064" type="#_x0000_t75" alt="" style="width:204.1pt;height:21.9pt;mso-width-percent:0;mso-height-percent:0;mso-width-percent:0;mso-height-percent:0" o:ole="">
            <v:imagedata r:id="rId11" o:title=""/>
          </v:shape>
          <o:OLEObject Type="Embed" ProgID="Equation.DSMT4" ShapeID="_x0000_i1064" DrawAspect="Content" ObjectID="_1745776486" r:id="rId83"/>
        </w:object>
      </w:r>
      <w:r w:rsidRPr="00787021">
        <w:rPr>
          <w:rFonts w:asciiTheme="majorEastAsia" w:eastAsiaTheme="majorEastAsia" w:hAnsiTheme="majorEastAsia" w:cs="Times New Roman"/>
          <w:color w:val="000000" w:themeColor="text1"/>
          <w:szCs w:val="24"/>
        </w:rPr>
        <w:tab/>
        <w:t>(A3)</w:t>
      </w:r>
    </w:p>
    <w:p w14:paraId="09BCAB9D" w14:textId="2E0BD884" w:rsidR="00A3457F" w:rsidRPr="00787021" w:rsidRDefault="00A725E1" w:rsidP="00A3457F">
      <w:pPr>
        <w:tabs>
          <w:tab w:val="center" w:pos="4160"/>
          <w:tab w:val="right" w:pos="8300"/>
        </w:tabs>
        <w:adjustRightInd w:val="0"/>
        <w:snapToGrid w:val="0"/>
        <w:jc w:val="right"/>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noProof/>
          <w:color w:val="000000" w:themeColor="text1"/>
          <w:position w:val="-12"/>
          <w:szCs w:val="24"/>
        </w:rPr>
        <w:object w:dxaOrig="1219" w:dyaOrig="320" w14:anchorId="1C732CE1">
          <v:shape id="_x0000_i1065" type="#_x0000_t75" alt="" style="width:61.35pt;height:15.05pt;mso-width-percent:0;mso-height-percent:0;mso-width-percent:0;mso-height-percent:0" o:ole="">
            <v:imagedata r:id="rId13" o:title=""/>
          </v:shape>
          <o:OLEObject Type="Embed" ProgID="Equation.DSMT4" ShapeID="_x0000_i1065" DrawAspect="Content" ObjectID="_1745776487" r:id="rId84"/>
        </w:object>
      </w:r>
      <w:r w:rsidR="00A3457F" w:rsidRPr="00787021">
        <w:rPr>
          <w:rFonts w:asciiTheme="majorEastAsia" w:eastAsiaTheme="majorEastAsia" w:hAnsiTheme="majorEastAsia" w:cs="Times New Roman"/>
          <w:color w:val="000000" w:themeColor="text1"/>
          <w:szCs w:val="24"/>
        </w:rPr>
        <w:t xml:space="preserve">                       </w:t>
      </w:r>
      <w:r w:rsidR="00A3457F" w:rsidRPr="00787021">
        <w:rPr>
          <w:rFonts w:asciiTheme="majorEastAsia" w:eastAsiaTheme="majorEastAsia" w:hAnsiTheme="majorEastAsia" w:cs="Times New Roman"/>
          <w:color w:val="000000" w:themeColor="text1"/>
          <w:szCs w:val="24"/>
        </w:rPr>
        <w:tab/>
        <w:t xml:space="preserve">     (A4)</w:t>
      </w:r>
    </w:p>
    <w:p w14:paraId="35552B14" w14:textId="76788DFF" w:rsidR="00AF486A" w:rsidRPr="00787021" w:rsidRDefault="00AF486A" w:rsidP="00AF486A">
      <w:pPr>
        <w:adjustRightInd w:val="0"/>
        <w:snapToGrid w:val="0"/>
        <w:ind w:firstLineChars="200" w:firstLine="420"/>
        <w:rPr>
          <w:rFonts w:asciiTheme="majorEastAsia" w:eastAsiaTheme="majorEastAsia" w:hAnsiTheme="majorEastAsia"/>
          <w:color w:val="000000" w:themeColor="text1"/>
        </w:rPr>
      </w:pPr>
      <w:r w:rsidRPr="00787021">
        <w:rPr>
          <w:rFonts w:asciiTheme="majorEastAsia" w:eastAsiaTheme="majorEastAsia" w:hAnsiTheme="majorEastAsia" w:cs="Times New Roman" w:hint="eastAsia"/>
          <w:color w:val="000000" w:themeColor="text1"/>
          <w:szCs w:val="24"/>
        </w:rPr>
        <w:t>其中，</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w:t>
      </w:r>
      <w:r w:rsidRPr="00787021">
        <w:rPr>
          <w:rFonts w:asciiTheme="majorEastAsia" w:eastAsiaTheme="majorEastAsia" w:hAnsiTheme="majorEastAsia" w:cs="Times New Roman"/>
          <w:i/>
          <w:color w:val="000000" w:themeColor="text1"/>
          <w:vertAlign w:val="subscript"/>
        </w:rPr>
        <w:t>i</w:t>
      </w:r>
      <w:r w:rsidRPr="00787021">
        <w:rPr>
          <w:rFonts w:asciiTheme="majorEastAsia" w:eastAsiaTheme="majorEastAsia" w:hAnsiTheme="majorEastAsia" w:cs="Times New Roman" w:hint="eastAsia"/>
          <w:i/>
          <w:color w:val="000000" w:themeColor="text1"/>
          <w:vertAlign w:val="subscript"/>
        </w:rPr>
        <w:t>n</w:t>
      </w:r>
      <w:r w:rsidRPr="00787021">
        <w:rPr>
          <w:rFonts w:asciiTheme="majorEastAsia" w:eastAsiaTheme="majorEastAsia" w:hAnsiTheme="majorEastAsia" w:cs="Times New Roman" w:hint="eastAsia"/>
          <w:color w:val="000000" w:themeColor="text1"/>
          <w:szCs w:val="24"/>
        </w:rPr>
        <w:t>体现</w:t>
      </w:r>
      <w:r w:rsidRPr="00787021">
        <w:rPr>
          <w:rFonts w:asciiTheme="majorEastAsia" w:eastAsiaTheme="majorEastAsia" w:hAnsiTheme="majorEastAsia" w:cs="Times New Roman" w:hint="eastAsia"/>
          <w:i/>
          <w:iCs/>
          <w:color w:val="000000" w:themeColor="text1"/>
          <w:szCs w:val="24"/>
        </w:rPr>
        <w:t>i</w:t>
      </w:r>
      <w:r w:rsidRPr="00787021">
        <w:rPr>
          <w:rFonts w:asciiTheme="majorEastAsia" w:eastAsiaTheme="majorEastAsia" w:hAnsiTheme="majorEastAsia" w:cs="Times New Roman" w:hint="eastAsia"/>
          <w:color w:val="000000" w:themeColor="text1"/>
          <w:szCs w:val="24"/>
        </w:rPr>
        <w:t>省</w:t>
      </w:r>
      <w:r w:rsidRPr="00787021">
        <w:rPr>
          <w:rFonts w:asciiTheme="majorEastAsia" w:eastAsiaTheme="majorEastAsia" w:hAnsiTheme="majorEastAsia" w:cs="Times New Roman" w:hint="eastAsia"/>
          <w:i/>
          <w:color w:val="000000" w:themeColor="text1"/>
        </w:rPr>
        <w:t>n</w:t>
      </w:r>
      <w:r w:rsidRPr="00787021">
        <w:rPr>
          <w:rFonts w:asciiTheme="majorEastAsia" w:eastAsiaTheme="majorEastAsia" w:hAnsiTheme="majorEastAsia" w:cs="Times New Roman" w:hint="eastAsia"/>
          <w:color w:val="000000" w:themeColor="text1"/>
          <w:szCs w:val="24"/>
        </w:rPr>
        <w:t>市与</w:t>
      </w:r>
      <w:r w:rsidRPr="00787021">
        <w:rPr>
          <w:rFonts w:asciiTheme="majorEastAsia" w:eastAsiaTheme="majorEastAsia" w:hAnsiTheme="majorEastAsia" w:cs="Times New Roman" w:hint="eastAsia"/>
          <w:i/>
          <w:color w:val="000000" w:themeColor="text1"/>
          <w:szCs w:val="24"/>
        </w:rPr>
        <w:t>i</w:t>
      </w:r>
      <w:r w:rsidRPr="00787021">
        <w:rPr>
          <w:rFonts w:asciiTheme="majorEastAsia" w:eastAsiaTheme="majorEastAsia" w:hAnsiTheme="majorEastAsia" w:cs="Times New Roman" w:hint="eastAsia"/>
          <w:color w:val="000000" w:themeColor="text1"/>
          <w:szCs w:val="24"/>
        </w:rPr>
        <w:t>省</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szCs w:val="24"/>
        </w:rPr>
        <w:t>市的省内空间关联结构：</w:t>
      </w:r>
      <w:r w:rsidRPr="00787021">
        <w:rPr>
          <w:rFonts w:asciiTheme="majorEastAsia" w:eastAsiaTheme="majorEastAsia" w:hAnsiTheme="majorEastAsia" w:cs="Times New Roman" w:hint="eastAsia"/>
          <w:color w:val="000000" w:themeColor="text1"/>
        </w:rPr>
        <w:t>当</w:t>
      </w:r>
      <w:r w:rsidRPr="00787021">
        <w:rPr>
          <w:rFonts w:asciiTheme="majorEastAsia" w:eastAsiaTheme="majorEastAsia" w:hAnsiTheme="majorEastAsia" w:cs="Times New Roman" w:hint="eastAsia"/>
          <w:i/>
          <w:color w:val="000000" w:themeColor="text1"/>
        </w:rPr>
        <w:t>n</w:t>
      </w:r>
      <w:r w:rsidRPr="00787021">
        <w:rPr>
          <w:rFonts w:asciiTheme="majorEastAsia" w:eastAsiaTheme="majorEastAsia" w:hAnsiTheme="majorEastAsia" w:cs="Times New Roman" w:hint="eastAsia"/>
          <w:color w:val="000000" w:themeColor="text1"/>
        </w:rPr>
        <w:t>市与</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rPr>
        <w:t>市不存在共同边界时，</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w:t>
      </w:r>
      <w:r w:rsidRPr="00787021">
        <w:rPr>
          <w:rFonts w:asciiTheme="majorEastAsia" w:eastAsiaTheme="majorEastAsia" w:hAnsiTheme="majorEastAsia" w:cs="Times New Roman"/>
          <w:i/>
          <w:color w:val="000000" w:themeColor="text1"/>
          <w:vertAlign w:val="subscript"/>
        </w:rPr>
        <w:t>i</w:t>
      </w:r>
      <w:r w:rsidRPr="00787021">
        <w:rPr>
          <w:rFonts w:asciiTheme="majorEastAsia" w:eastAsiaTheme="majorEastAsia" w:hAnsiTheme="majorEastAsia" w:cs="Times New Roman" w:hint="eastAsia"/>
          <w:i/>
          <w:color w:val="000000" w:themeColor="text1"/>
          <w:vertAlign w:val="subscript"/>
        </w:rPr>
        <w:t>n</w:t>
      </w:r>
      <w:r w:rsidRPr="00787021">
        <w:rPr>
          <w:rFonts w:asciiTheme="majorEastAsia" w:eastAsiaTheme="majorEastAsia" w:hAnsiTheme="majorEastAsia" w:cs="Times New Roman" w:hint="eastAsia"/>
          <w:i/>
          <w:color w:val="000000" w:themeColor="text1"/>
        </w:rPr>
        <w:t>=</w:t>
      </w:r>
      <w:r w:rsidRPr="00787021">
        <w:rPr>
          <w:rFonts w:asciiTheme="majorEastAsia" w:eastAsiaTheme="majorEastAsia" w:hAnsiTheme="majorEastAsia" w:cs="Times New Roman" w:hint="eastAsia"/>
          <w:color w:val="000000" w:themeColor="text1"/>
        </w:rPr>
        <w:t>0；当n市与第</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rPr>
        <w:t>市存在共同边界时，</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w:t>
      </w:r>
      <w:r w:rsidRPr="00787021">
        <w:rPr>
          <w:rFonts w:asciiTheme="majorEastAsia" w:eastAsiaTheme="majorEastAsia" w:hAnsiTheme="majorEastAsia" w:cs="Times New Roman"/>
          <w:i/>
          <w:color w:val="000000" w:themeColor="text1"/>
          <w:vertAlign w:val="subscript"/>
        </w:rPr>
        <w:t>i</w:t>
      </w:r>
      <w:r w:rsidRPr="00787021">
        <w:rPr>
          <w:rFonts w:asciiTheme="majorEastAsia" w:eastAsiaTheme="majorEastAsia" w:hAnsiTheme="majorEastAsia" w:cs="Times New Roman" w:hint="eastAsia"/>
          <w:i/>
          <w:color w:val="000000" w:themeColor="text1"/>
          <w:vertAlign w:val="subscript"/>
        </w:rPr>
        <w:t>n</w:t>
      </w:r>
      <w:r w:rsidRPr="00787021">
        <w:rPr>
          <w:rFonts w:asciiTheme="majorEastAsia" w:eastAsiaTheme="majorEastAsia" w:hAnsiTheme="majorEastAsia" w:cs="Times New Roman" w:hint="eastAsia"/>
          <w:i/>
          <w:color w:val="000000" w:themeColor="text1"/>
        </w:rPr>
        <w:t>=</w:t>
      </w:r>
      <w:r w:rsidRPr="00787021">
        <w:rPr>
          <w:rFonts w:asciiTheme="majorEastAsia" w:eastAsiaTheme="majorEastAsia" w:hAnsiTheme="majorEastAsia" w:cs="Times New Roman" w:hint="eastAsia"/>
          <w:color w:val="000000" w:themeColor="text1"/>
        </w:rPr>
        <w:t>1；</w:t>
      </w:r>
      <w:r w:rsidRPr="00787021">
        <w:rPr>
          <w:rFonts w:asciiTheme="majorEastAsia" w:eastAsiaTheme="majorEastAsia" w:hAnsiTheme="majorEastAsia" w:cs="Times New Roman" w:hint="eastAsia"/>
          <w:color w:val="000000" w:themeColor="text1"/>
          <w:szCs w:val="24"/>
        </w:rPr>
        <w:t>当</w:t>
      </w:r>
      <w:r w:rsidRPr="00787021">
        <w:rPr>
          <w:rFonts w:asciiTheme="majorEastAsia" w:eastAsiaTheme="majorEastAsia" w:hAnsiTheme="majorEastAsia" w:cs="Times New Roman" w:hint="eastAsia"/>
          <w:i/>
          <w:color w:val="000000" w:themeColor="text1"/>
        </w:rPr>
        <w:t>n</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szCs w:val="24"/>
        </w:rPr>
        <w:t>时，</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w:t>
      </w:r>
      <w:r w:rsidRPr="00787021">
        <w:rPr>
          <w:rFonts w:asciiTheme="majorEastAsia" w:eastAsiaTheme="majorEastAsia" w:hAnsiTheme="majorEastAsia" w:cs="Times New Roman"/>
          <w:i/>
          <w:color w:val="000000" w:themeColor="text1"/>
          <w:vertAlign w:val="subscript"/>
        </w:rPr>
        <w:t>i</w:t>
      </w:r>
      <w:r w:rsidRPr="00787021">
        <w:rPr>
          <w:rFonts w:asciiTheme="majorEastAsia" w:eastAsiaTheme="majorEastAsia" w:hAnsiTheme="majorEastAsia" w:cs="Times New Roman" w:hint="eastAsia"/>
          <w:i/>
          <w:color w:val="000000" w:themeColor="text1"/>
          <w:vertAlign w:val="subscript"/>
        </w:rPr>
        <w:t>n</w:t>
      </w:r>
      <w:r w:rsidRPr="00787021">
        <w:rPr>
          <w:rFonts w:asciiTheme="majorEastAsia" w:eastAsiaTheme="majorEastAsia" w:hAnsiTheme="majorEastAsia" w:cs="Times New Roman" w:hint="eastAsia"/>
          <w:i/>
          <w:color w:val="000000" w:themeColor="text1"/>
        </w:rPr>
        <w:t>=</w:t>
      </w:r>
      <w:r w:rsidRPr="00787021">
        <w:rPr>
          <w:rFonts w:asciiTheme="majorEastAsia" w:eastAsiaTheme="majorEastAsia" w:hAnsiTheme="majorEastAsia" w:cs="Times New Roman" w:hint="eastAsia"/>
          <w:color w:val="000000" w:themeColor="text1"/>
        </w:rPr>
        <w:t>0，即设定任一城市与自身不相邻</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ij,mn</w:t>
      </w:r>
      <w:r w:rsidRPr="00787021">
        <w:rPr>
          <w:rFonts w:asciiTheme="majorEastAsia" w:eastAsiaTheme="majorEastAsia" w:hAnsiTheme="majorEastAsia" w:cs="Times New Roman" w:hint="eastAsia"/>
          <w:color w:val="000000" w:themeColor="text1"/>
          <w:szCs w:val="24"/>
        </w:rPr>
        <w:t>体现</w:t>
      </w:r>
      <w:r w:rsidRPr="00787021">
        <w:rPr>
          <w:rFonts w:asciiTheme="majorEastAsia" w:eastAsiaTheme="majorEastAsia" w:hAnsiTheme="majorEastAsia" w:cs="Times New Roman" w:hint="eastAsia"/>
          <w:i/>
          <w:color w:val="000000" w:themeColor="text1"/>
        </w:rPr>
        <w:t>m</w:t>
      </w:r>
      <w:r w:rsidRPr="00787021">
        <w:rPr>
          <w:rFonts w:asciiTheme="majorEastAsia" w:eastAsiaTheme="majorEastAsia" w:hAnsiTheme="majorEastAsia" w:cs="Times New Roman" w:hint="eastAsia"/>
          <w:color w:val="000000" w:themeColor="text1"/>
          <w:szCs w:val="24"/>
        </w:rPr>
        <w:t>省</w:t>
      </w:r>
      <w:r w:rsidRPr="00787021">
        <w:rPr>
          <w:rFonts w:asciiTheme="majorEastAsia" w:eastAsiaTheme="majorEastAsia" w:hAnsiTheme="majorEastAsia" w:cs="Times New Roman" w:hint="eastAsia"/>
          <w:i/>
          <w:color w:val="000000" w:themeColor="text1"/>
        </w:rPr>
        <w:t>n</w:t>
      </w:r>
      <w:r w:rsidRPr="00787021">
        <w:rPr>
          <w:rFonts w:asciiTheme="majorEastAsia" w:eastAsiaTheme="majorEastAsia" w:hAnsiTheme="majorEastAsia" w:cs="Times New Roman" w:hint="eastAsia"/>
          <w:color w:val="000000" w:themeColor="text1"/>
          <w:szCs w:val="24"/>
        </w:rPr>
        <w:t>市与</w:t>
      </w:r>
      <w:r w:rsidRPr="00787021">
        <w:rPr>
          <w:rFonts w:asciiTheme="majorEastAsia" w:eastAsiaTheme="majorEastAsia" w:hAnsiTheme="majorEastAsia" w:cs="Times New Roman" w:hint="eastAsia"/>
          <w:i/>
          <w:color w:val="000000" w:themeColor="text1"/>
          <w:szCs w:val="24"/>
        </w:rPr>
        <w:t>i</w:t>
      </w:r>
      <w:r w:rsidRPr="00787021">
        <w:rPr>
          <w:rFonts w:asciiTheme="majorEastAsia" w:eastAsiaTheme="majorEastAsia" w:hAnsiTheme="majorEastAsia" w:cs="Times New Roman" w:hint="eastAsia"/>
          <w:color w:val="000000" w:themeColor="text1"/>
          <w:szCs w:val="24"/>
        </w:rPr>
        <w:t>省</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szCs w:val="24"/>
        </w:rPr>
        <w:t>市的省际空间关联结构：</w:t>
      </w:r>
      <w:r w:rsidRPr="00787021">
        <w:rPr>
          <w:rFonts w:asciiTheme="majorEastAsia" w:eastAsiaTheme="majorEastAsia" w:hAnsiTheme="majorEastAsia" w:cs="Times New Roman" w:hint="eastAsia"/>
          <w:color w:val="000000" w:themeColor="text1"/>
        </w:rPr>
        <w:t>当</w:t>
      </w:r>
      <w:r w:rsidRPr="00787021">
        <w:rPr>
          <w:rFonts w:asciiTheme="majorEastAsia" w:eastAsiaTheme="majorEastAsia" w:hAnsiTheme="majorEastAsia" w:cs="Times New Roman" w:hint="eastAsia"/>
          <w:i/>
          <w:color w:val="000000" w:themeColor="text1"/>
        </w:rPr>
        <w:t>n</w:t>
      </w:r>
      <w:r w:rsidRPr="00787021">
        <w:rPr>
          <w:rFonts w:asciiTheme="majorEastAsia" w:eastAsiaTheme="majorEastAsia" w:hAnsiTheme="majorEastAsia" w:cs="Times New Roman" w:hint="eastAsia"/>
          <w:color w:val="000000" w:themeColor="text1"/>
        </w:rPr>
        <w:t>市与</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rPr>
        <w:t>市不存在共同边界时，</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ij,mn</w:t>
      </w:r>
      <w:r w:rsidRPr="00787021">
        <w:rPr>
          <w:rFonts w:asciiTheme="majorEastAsia" w:eastAsiaTheme="majorEastAsia" w:hAnsiTheme="majorEastAsia" w:cs="Times New Roman" w:hint="eastAsia"/>
          <w:i/>
          <w:color w:val="000000" w:themeColor="text1"/>
        </w:rPr>
        <w:t>=</w:t>
      </w:r>
      <w:r w:rsidRPr="00787021">
        <w:rPr>
          <w:rFonts w:asciiTheme="majorEastAsia" w:eastAsiaTheme="majorEastAsia" w:hAnsiTheme="majorEastAsia" w:cs="Times New Roman" w:hint="eastAsia"/>
          <w:color w:val="000000" w:themeColor="text1"/>
        </w:rPr>
        <w:t>0；当n市与第</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rPr>
        <w:t>市存在共同边界时，</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ij,mn</w:t>
      </w:r>
      <w:r w:rsidRPr="00787021">
        <w:rPr>
          <w:rFonts w:asciiTheme="majorEastAsia" w:eastAsiaTheme="majorEastAsia" w:hAnsiTheme="majorEastAsia" w:cs="Times New Roman" w:hint="eastAsia"/>
          <w:i/>
          <w:color w:val="000000" w:themeColor="text1"/>
        </w:rPr>
        <w:t>=</w:t>
      </w:r>
      <w:r w:rsidRPr="00787021">
        <w:rPr>
          <w:rFonts w:asciiTheme="majorEastAsia" w:eastAsiaTheme="majorEastAsia" w:hAnsiTheme="majorEastAsia" w:cs="Times New Roman" w:hint="eastAsia"/>
          <w:color w:val="000000" w:themeColor="text1"/>
        </w:rPr>
        <w:t>1；</w:t>
      </w:r>
      <w:r w:rsidRPr="00787021">
        <w:rPr>
          <w:rFonts w:asciiTheme="majorEastAsia" w:eastAsiaTheme="majorEastAsia" w:hAnsiTheme="majorEastAsia" w:cs="Times New Roman" w:hint="eastAsia"/>
          <w:color w:val="000000" w:themeColor="text1"/>
          <w:szCs w:val="24"/>
        </w:rPr>
        <w:t>当</w:t>
      </w:r>
      <w:r w:rsidRPr="00787021">
        <w:rPr>
          <w:rFonts w:asciiTheme="majorEastAsia" w:eastAsiaTheme="majorEastAsia" w:hAnsiTheme="majorEastAsia" w:cs="Times New Roman" w:hint="eastAsia"/>
          <w:i/>
          <w:color w:val="000000" w:themeColor="text1"/>
        </w:rPr>
        <w:t>m=</w:t>
      </w:r>
      <w:r w:rsidRPr="00787021">
        <w:rPr>
          <w:rFonts w:asciiTheme="majorEastAsia" w:eastAsiaTheme="majorEastAsia" w:hAnsiTheme="majorEastAsia" w:cs="Times New Roman" w:hint="eastAsia"/>
          <w:i/>
          <w:color w:val="000000" w:themeColor="text1"/>
          <w:szCs w:val="24"/>
        </w:rPr>
        <w:t>i</w:t>
      </w:r>
      <w:r w:rsidRPr="00787021">
        <w:rPr>
          <w:rFonts w:asciiTheme="majorEastAsia" w:eastAsiaTheme="majorEastAsia" w:hAnsiTheme="majorEastAsia" w:cs="Times New Roman" w:hint="eastAsia"/>
          <w:color w:val="000000" w:themeColor="text1"/>
          <w:szCs w:val="24"/>
        </w:rPr>
        <w:t>且</w:t>
      </w:r>
      <w:r w:rsidRPr="00787021">
        <w:rPr>
          <w:rFonts w:asciiTheme="majorEastAsia" w:eastAsiaTheme="majorEastAsia" w:hAnsiTheme="majorEastAsia" w:cs="Times New Roman" w:hint="eastAsia"/>
          <w:i/>
          <w:color w:val="000000" w:themeColor="text1"/>
        </w:rPr>
        <w:t>n</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i/>
          <w:color w:val="000000" w:themeColor="text1"/>
          <w:szCs w:val="24"/>
        </w:rPr>
        <w:t>j</w:t>
      </w:r>
      <w:r w:rsidRPr="00787021">
        <w:rPr>
          <w:rFonts w:asciiTheme="majorEastAsia" w:eastAsiaTheme="majorEastAsia" w:hAnsiTheme="majorEastAsia" w:cs="Times New Roman" w:hint="eastAsia"/>
          <w:color w:val="000000" w:themeColor="text1"/>
          <w:szCs w:val="24"/>
        </w:rPr>
        <w:t>时，</w:t>
      </w:r>
      <w:r w:rsidRPr="00787021">
        <w:rPr>
          <w:rFonts w:asciiTheme="majorEastAsia" w:eastAsiaTheme="majorEastAsia" w:hAnsiTheme="majorEastAsia" w:cs="Times New Roman" w:hint="eastAsia"/>
          <w:i/>
          <w:color w:val="000000" w:themeColor="text1"/>
        </w:rPr>
        <w:t>w</w:t>
      </w:r>
      <w:r w:rsidRPr="00787021">
        <w:rPr>
          <w:rFonts w:asciiTheme="majorEastAsia" w:eastAsiaTheme="majorEastAsia" w:hAnsiTheme="majorEastAsia" w:cs="Times New Roman" w:hint="eastAsia"/>
          <w:i/>
          <w:color w:val="000000" w:themeColor="text1"/>
          <w:vertAlign w:val="subscript"/>
        </w:rPr>
        <w:t>ij,mn</w:t>
      </w:r>
      <w:r w:rsidRPr="00787021">
        <w:rPr>
          <w:rFonts w:asciiTheme="majorEastAsia" w:eastAsiaTheme="majorEastAsia" w:hAnsiTheme="majorEastAsia" w:cs="Times New Roman" w:hint="eastAsia"/>
          <w:i/>
          <w:color w:val="000000" w:themeColor="text1"/>
        </w:rPr>
        <w:t>=</w:t>
      </w:r>
      <w:r w:rsidRPr="00787021">
        <w:rPr>
          <w:rFonts w:asciiTheme="majorEastAsia" w:eastAsiaTheme="majorEastAsia" w:hAnsiTheme="majorEastAsia" w:cs="Times New Roman" w:hint="eastAsia"/>
          <w:color w:val="000000" w:themeColor="text1"/>
        </w:rPr>
        <w:t>0，即设定任一城市与自身不相邻</w: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220" w:dyaOrig="320" w14:anchorId="06F34CCF">
          <v:shape id="_x0000_i1066" type="#_x0000_t75" alt="" style="width:14.4pt;height:14.4pt;mso-width-percent:0;mso-height-percent:0;mso-width-percent:0;mso-height-percent:0" o:ole="">
            <v:imagedata r:id="rId15" o:title=""/>
          </v:shape>
          <o:OLEObject Type="Embed" ProgID="Equation.DSMT4" ShapeID="_x0000_i1066" DrawAspect="Content" ObjectID="_1745776488" r:id="rId85"/>
        </w:object>
      </w:r>
      <w:r w:rsidRPr="00787021">
        <w:rPr>
          <w:rFonts w:asciiTheme="majorEastAsia" w:eastAsiaTheme="majorEastAsia" w:hAnsiTheme="majorEastAsia" w:cs="Times New Roman" w:hint="eastAsia"/>
          <w:color w:val="000000" w:themeColor="text1"/>
          <w:szCs w:val="24"/>
        </w:rPr>
        <w:t>和</w:t>
      </w:r>
      <w:r w:rsidR="00A725E1" w:rsidRPr="00787021">
        <w:rPr>
          <w:rFonts w:asciiTheme="majorEastAsia" w:eastAsiaTheme="majorEastAsia" w:hAnsiTheme="majorEastAsia" w:cs="Times New Roman"/>
          <w:noProof/>
          <w:color w:val="000000" w:themeColor="text1"/>
          <w:position w:val="-10"/>
          <w:szCs w:val="24"/>
        </w:rPr>
        <w:object w:dxaOrig="240" w:dyaOrig="320" w14:anchorId="4DB3906F">
          <v:shape id="_x0000_i1067" type="#_x0000_t75" alt="" style="width:14.4pt;height:14.4pt;mso-width-percent:0;mso-height-percent:0;mso-width-percent:0;mso-height-percent:0" o:ole="">
            <v:imagedata r:id="rId17" o:title=""/>
          </v:shape>
          <o:OLEObject Type="Embed" ProgID="Equation.DSMT4" ShapeID="_x0000_i1067" DrawAspect="Content" ObjectID="_1745776489" r:id="rId86"/>
        </w:object>
      </w:r>
      <w:r w:rsidRPr="00787021">
        <w:rPr>
          <w:rFonts w:asciiTheme="majorEastAsia" w:eastAsiaTheme="majorEastAsia" w:hAnsiTheme="majorEastAsia" w:cs="Times New Roman" w:hint="eastAsia"/>
          <w:color w:val="000000" w:themeColor="text1"/>
          <w:szCs w:val="24"/>
        </w:rPr>
        <w:t>体现省内空间关联强度，</w:t>
      </w:r>
      <w:r w:rsidR="00A725E1" w:rsidRPr="00787021">
        <w:rPr>
          <w:rFonts w:asciiTheme="majorEastAsia" w:eastAsiaTheme="majorEastAsia" w:hAnsiTheme="majorEastAsia" w:cs="Times New Roman"/>
          <w:noProof/>
          <w:color w:val="000000" w:themeColor="text1"/>
          <w:position w:val="-10"/>
          <w:szCs w:val="24"/>
        </w:rPr>
        <w:object w:dxaOrig="240" w:dyaOrig="320" w14:anchorId="4627BBDD">
          <v:shape id="_x0000_i1068" type="#_x0000_t75" alt="" style="width:14.4pt;height:14.4pt;mso-width-percent:0;mso-height-percent:0;mso-width-percent:0;mso-height-percent:0" o:ole="">
            <v:imagedata r:id="rId19" o:title=""/>
          </v:shape>
          <o:OLEObject Type="Embed" ProgID="Equation.DSMT4" ShapeID="_x0000_i1068" DrawAspect="Content" ObjectID="_1745776490" r:id="rId87"/>
        </w:object>
      </w:r>
      <w:r w:rsidRPr="00787021">
        <w:rPr>
          <w:rFonts w:asciiTheme="majorEastAsia" w:eastAsiaTheme="majorEastAsia" w:hAnsiTheme="majorEastAsia" w:cs="Times New Roman" w:hint="eastAsia"/>
          <w:color w:val="000000" w:themeColor="text1"/>
          <w:szCs w:val="24"/>
        </w:rPr>
        <w:t>和</w:t>
      </w:r>
      <w:r w:rsidR="00A725E1" w:rsidRPr="00787021">
        <w:rPr>
          <w:rFonts w:asciiTheme="majorEastAsia" w:eastAsiaTheme="majorEastAsia" w:hAnsiTheme="majorEastAsia" w:cs="Times New Roman"/>
          <w:noProof/>
          <w:color w:val="000000" w:themeColor="text1"/>
          <w:position w:val="-10"/>
          <w:szCs w:val="24"/>
        </w:rPr>
        <w:object w:dxaOrig="260" w:dyaOrig="320" w14:anchorId="43C06DB1">
          <v:shape id="_x0000_i1069" type="#_x0000_t75" alt="" style="width:14.4pt;height:14.4pt;mso-width-percent:0;mso-height-percent:0;mso-width-percent:0;mso-height-percent:0" o:ole="">
            <v:imagedata r:id="rId21" o:title=""/>
          </v:shape>
          <o:OLEObject Type="Embed" ProgID="Equation.DSMT4" ShapeID="_x0000_i1069" DrawAspect="Content" ObjectID="_1745776491" r:id="rId88"/>
        </w:object>
      </w:r>
      <w:r w:rsidRPr="00787021">
        <w:rPr>
          <w:rFonts w:asciiTheme="majorEastAsia" w:eastAsiaTheme="majorEastAsia" w:hAnsiTheme="majorEastAsia" w:cs="Times New Roman" w:hint="eastAsia"/>
          <w:color w:val="000000" w:themeColor="text1"/>
          <w:szCs w:val="24"/>
        </w:rPr>
        <w:t>体现省际空间关联强度。</w:t>
      </w:r>
      <w:r w:rsidR="00A725E1" w:rsidRPr="00787021">
        <w:rPr>
          <w:rFonts w:asciiTheme="majorEastAsia" w:eastAsiaTheme="majorEastAsia" w:hAnsiTheme="majorEastAsia" w:cs="Times New Roman"/>
          <w:noProof/>
          <w:color w:val="000000" w:themeColor="text1"/>
          <w:position w:val="-10"/>
          <w:szCs w:val="24"/>
        </w:rPr>
        <w:object w:dxaOrig="220" w:dyaOrig="320" w14:anchorId="73A42606">
          <v:shape id="_x0000_i1070" type="#_x0000_t75" alt="" style="width:14.4pt;height:14.4pt;mso-width-percent:0;mso-height-percent:0;mso-width-percent:0;mso-height-percent:0" o:ole="">
            <v:imagedata r:id="rId15" o:title=""/>
          </v:shape>
          <o:OLEObject Type="Embed" ProgID="Equation.DSMT4" ShapeID="_x0000_i1070" DrawAspect="Content" ObjectID="_1745776492" r:id="rId89"/>
        </w:object>
      </w:r>
      <w:r w:rsidR="006805D3"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240" w:dyaOrig="320" w14:anchorId="555730AE">
          <v:shape id="_x0000_i1071" type="#_x0000_t75" alt="" style="width:14.4pt;height:14.4pt;mso-width-percent:0;mso-height-percent:0;mso-width-percent:0;mso-height-percent:0" o:ole="">
            <v:imagedata r:id="rId17" o:title=""/>
          </v:shape>
          <o:OLEObject Type="Embed" ProgID="Equation.DSMT4" ShapeID="_x0000_i1071" DrawAspect="Content" ObjectID="_1745776493" r:id="rId90"/>
        </w:object>
      </w:r>
      <w:r w:rsidR="006805D3"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240" w:dyaOrig="320" w14:anchorId="637B4AEF">
          <v:shape id="_x0000_i1072" type="#_x0000_t75" alt="" style="width:14.4pt;height:14.4pt;mso-width-percent:0;mso-height-percent:0;mso-width-percent:0;mso-height-percent:0" o:ole="">
            <v:imagedata r:id="rId19" o:title=""/>
          </v:shape>
          <o:OLEObject Type="Embed" ProgID="Equation.DSMT4" ShapeID="_x0000_i1072" DrawAspect="Content" ObjectID="_1745776494" r:id="rId91"/>
        </w:object>
      </w:r>
      <w:r w:rsidR="006805D3"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260" w:dyaOrig="320" w14:anchorId="2FCD33E0">
          <v:shape id="_x0000_i1073" type="#_x0000_t75" alt="" style="width:14.4pt;height:14.4pt;mso-width-percent:0;mso-height-percent:0;mso-width-percent:0;mso-height-percent:0" o:ole="">
            <v:imagedata r:id="rId21" o:title=""/>
          </v:shape>
          <o:OLEObject Type="Embed" ProgID="Equation.DSMT4" ShapeID="_x0000_i1073" DrawAspect="Content" ObjectID="_1745776495" r:id="rId92"/>
        </w:object>
      </w:r>
      <w:r w:rsidR="006805D3" w:rsidRPr="00787021">
        <w:rPr>
          <w:rFonts w:asciiTheme="majorEastAsia" w:eastAsiaTheme="majorEastAsia" w:hAnsiTheme="majorEastAsia" w:cs="Times New Roman" w:hint="eastAsia"/>
          <w:noProof/>
          <w:color w:val="000000" w:themeColor="text1"/>
          <w:szCs w:val="24"/>
        </w:rPr>
        <w:t>和</w:t>
      </w:r>
      <m:oMath>
        <m:r>
          <w:rPr>
            <w:rFonts w:ascii="Cambria Math" w:eastAsiaTheme="majorEastAsia" w:hAnsi="Cambria Math" w:cs="Times New Roman"/>
            <w:noProof/>
            <w:color w:val="000000" w:themeColor="text1"/>
            <w:szCs w:val="24"/>
          </w:rPr>
          <m:t>ρ</m:t>
        </m:r>
      </m:oMath>
      <w:r w:rsidR="006805D3" w:rsidRPr="00787021">
        <w:rPr>
          <w:rFonts w:asciiTheme="majorEastAsia" w:eastAsiaTheme="majorEastAsia" w:hAnsiTheme="majorEastAsia" w:cs="Times New Roman" w:hint="eastAsia"/>
          <w:noProof/>
          <w:color w:val="000000" w:themeColor="text1"/>
          <w:szCs w:val="24"/>
        </w:rPr>
        <w:t>都不小于</w:t>
      </w:r>
      <w:r w:rsidR="006805D3" w:rsidRPr="00787021">
        <w:rPr>
          <w:rFonts w:asciiTheme="majorEastAsia" w:eastAsiaTheme="majorEastAsia" w:hAnsiTheme="majorEastAsia" w:cs="Times New Roman"/>
          <w:noProof/>
          <w:color w:val="000000" w:themeColor="text1"/>
          <w:szCs w:val="24"/>
        </w:rPr>
        <w:t>0</w:t>
      </w:r>
      <w:r w:rsidR="006922C4"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color w:val="000000" w:themeColor="text1"/>
          <w:szCs w:val="24"/>
        </w:rPr>
        <w:t>将式</w:t>
      </w:r>
      <w:r w:rsidRPr="00787021">
        <w:rPr>
          <w:rFonts w:asciiTheme="majorEastAsia" w:eastAsiaTheme="majorEastAsia" w:hAnsiTheme="majorEastAsia" w:cs="Times New Roman"/>
          <w:color w:val="000000" w:themeColor="text1"/>
          <w:szCs w:val="24"/>
        </w:rPr>
        <w:t>(A2)-(A4)</w:t>
      </w:r>
      <w:r w:rsidRPr="00787021">
        <w:rPr>
          <w:rFonts w:asciiTheme="majorEastAsia" w:eastAsiaTheme="majorEastAsia" w:hAnsiTheme="majorEastAsia" w:cs="Times New Roman" w:hint="eastAsia"/>
          <w:color w:val="000000" w:themeColor="text1"/>
          <w:szCs w:val="24"/>
        </w:rPr>
        <w:t>代入式</w:t>
      </w:r>
      <w:r w:rsidRPr="00787021">
        <w:rPr>
          <w:rFonts w:asciiTheme="majorEastAsia" w:eastAsiaTheme="majorEastAsia" w:hAnsiTheme="majorEastAsia" w:cs="Times New Roman"/>
          <w:color w:val="000000" w:themeColor="text1"/>
          <w:szCs w:val="24"/>
        </w:rPr>
        <w:t>(A1)</w:t>
      </w:r>
      <w:r w:rsidRPr="00787021">
        <w:rPr>
          <w:rFonts w:asciiTheme="majorEastAsia" w:eastAsiaTheme="majorEastAsia" w:hAnsiTheme="majorEastAsia" w:cs="Times New Roman" w:hint="eastAsia"/>
          <w:color w:val="000000" w:themeColor="text1"/>
          <w:szCs w:val="24"/>
        </w:rPr>
        <w:t>有：</w:t>
      </w:r>
    </w:p>
    <w:p w14:paraId="29FC336B" w14:textId="1E8C30DC" w:rsidR="008142C4" w:rsidRPr="00787021" w:rsidRDefault="00A725E1" w:rsidP="001468E0">
      <w:pPr>
        <w:adjustRightInd w:val="0"/>
        <w:snapToGrid w:val="0"/>
        <w:jc w:val="right"/>
        <w:rPr>
          <w:rFonts w:asciiTheme="majorEastAsia" w:eastAsiaTheme="majorEastAsia" w:hAnsiTheme="majorEastAsia"/>
          <w:color w:val="000000" w:themeColor="text1"/>
        </w:rPr>
      </w:pPr>
      <w:r w:rsidRPr="00787021">
        <w:rPr>
          <w:rFonts w:asciiTheme="majorEastAsia" w:eastAsiaTheme="majorEastAsia" w:hAnsiTheme="majorEastAsia"/>
          <w:noProof/>
          <w:color w:val="000000" w:themeColor="text1"/>
          <w:position w:val="-192"/>
        </w:rPr>
        <w:object w:dxaOrig="7180" w:dyaOrig="3640" w14:anchorId="58038801">
          <v:shape id="_x0000_i1074" type="#_x0000_t75" alt="" style="width:354.35pt;height:174.05pt;mso-width-percent:0;mso-height-percent:0;mso-width-percent:0;mso-height-percent:0" o:ole="">
            <v:imagedata r:id="rId93" o:title=""/>
          </v:shape>
          <o:OLEObject Type="Embed" ProgID="Equation.DSMT4" ShapeID="_x0000_i1074" DrawAspect="Content" ObjectID="_1745776496" r:id="rId94"/>
        </w:object>
      </w:r>
      <w:r w:rsidR="00A3457F" w:rsidRPr="00787021">
        <w:rPr>
          <w:rFonts w:asciiTheme="majorEastAsia" w:eastAsiaTheme="majorEastAsia" w:hAnsiTheme="majorEastAsia" w:cs="Times New Roman"/>
          <w:noProof/>
          <w:color w:val="000000" w:themeColor="text1"/>
        </w:rPr>
        <w:t xml:space="preserve">   </w:t>
      </w:r>
      <w:r w:rsidR="008142C4" w:rsidRPr="00787021">
        <w:rPr>
          <w:rFonts w:asciiTheme="majorEastAsia" w:eastAsiaTheme="majorEastAsia" w:hAnsiTheme="majorEastAsia" w:cs="Times New Roman"/>
          <w:noProof/>
          <w:color w:val="000000" w:themeColor="text1"/>
        </w:rPr>
        <w:t>(</w:t>
      </w:r>
      <w:r w:rsidR="00627372" w:rsidRPr="00787021">
        <w:rPr>
          <w:rFonts w:asciiTheme="majorEastAsia" w:eastAsiaTheme="majorEastAsia" w:hAnsiTheme="majorEastAsia" w:cs="Times New Roman"/>
          <w:noProof/>
          <w:color w:val="000000" w:themeColor="text1"/>
        </w:rPr>
        <w:t>A</w:t>
      </w:r>
      <w:r w:rsidR="008142C4" w:rsidRPr="00787021">
        <w:rPr>
          <w:rFonts w:asciiTheme="majorEastAsia" w:eastAsiaTheme="majorEastAsia" w:hAnsiTheme="majorEastAsia" w:cs="Times New Roman"/>
          <w:noProof/>
          <w:color w:val="000000" w:themeColor="text1"/>
        </w:rPr>
        <w:t>5)</w:t>
      </w:r>
    </w:p>
    <w:p w14:paraId="33F1735C" w14:textId="5B93F1D5" w:rsidR="001A73FF" w:rsidRPr="00787021" w:rsidRDefault="001A73FF" w:rsidP="001A73FF">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其中，</w:t>
      </w:r>
      <w:r w:rsidR="00A725E1" w:rsidRPr="00787021">
        <w:rPr>
          <w:rFonts w:asciiTheme="majorEastAsia" w:eastAsiaTheme="majorEastAsia" w:hAnsiTheme="majorEastAsia" w:cs="Times New Roman"/>
          <w:noProof/>
          <w:color w:val="000000" w:themeColor="text1"/>
          <w:position w:val="-10"/>
          <w:szCs w:val="24"/>
        </w:rPr>
        <w:object w:dxaOrig="880" w:dyaOrig="300" w14:anchorId="4CF29B35">
          <v:shape id="_x0000_i1075" type="#_x0000_t75" alt="" style="width:45.4pt;height:16.9pt;mso-width-percent:0;mso-height-percent:0;mso-width-percent:0;mso-height-percent:0" o:ole="">
            <v:imagedata r:id="rId95" o:title=""/>
          </v:shape>
          <o:OLEObject Type="Embed" ProgID="Equation.DSMT4" ShapeID="_x0000_i1075" DrawAspect="Content" ObjectID="_1745776497" r:id="rId96"/>
        </w:object>
      </w:r>
      <w:r w:rsidR="00F521C8"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359" w:dyaOrig="300" w14:anchorId="5529179C">
          <v:shape id="_x0000_i1076" type="#_x0000_t75" alt="" style="width:68.85pt;height:15.05pt;mso-width-percent:0;mso-height-percent:0;mso-width-percent:0;mso-height-percent:0" o:ole="">
            <v:imagedata r:id="rId97" o:title=""/>
          </v:shape>
          <o:OLEObject Type="Embed" ProgID="Equation.DSMT4" ShapeID="_x0000_i1076" DrawAspect="Content" ObjectID="_1745776498" r:id="rId98"/>
        </w:object>
      </w:r>
      <w:r w:rsidR="00F521C8"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420" w:dyaOrig="300" w14:anchorId="58EF04F8">
          <v:shape id="_x0000_i1077" type="#_x0000_t75" alt="" style="width:71.35pt;height:15.05pt;mso-width-percent:0;mso-height-percent:0;mso-width-percent:0;mso-height-percent:0" o:ole="">
            <v:imagedata r:id="rId99" o:title=""/>
          </v:shape>
          <o:OLEObject Type="Embed" ProgID="Equation.DSMT4" ShapeID="_x0000_i1077" DrawAspect="Content" ObjectID="_1745776499" r:id="rId100"/>
        </w:object>
      </w:r>
      <w:r w:rsidR="00F521C8"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i/>
          <w:color w:val="000000" w:themeColor="text1"/>
          <w:szCs w:val="24"/>
        </w:rPr>
        <w:t>φ</w:t>
      </w:r>
      <w:r w:rsidRPr="00787021">
        <w:rPr>
          <w:rFonts w:asciiTheme="majorEastAsia" w:eastAsiaTheme="majorEastAsia" w:hAnsiTheme="majorEastAsia" w:cs="Times New Roman" w:hint="eastAsia"/>
          <w:i/>
          <w:color w:val="000000" w:themeColor="text1"/>
          <w:szCs w:val="24"/>
          <w:vertAlign w:val="subscript"/>
        </w:rPr>
        <w:t>1</w:t>
      </w:r>
      <w:r w:rsidRPr="00787021">
        <w:rPr>
          <w:rFonts w:asciiTheme="majorEastAsia" w:eastAsiaTheme="majorEastAsia" w:hAnsiTheme="majorEastAsia" w:cs="Times New Roman" w:hint="eastAsia"/>
          <w:color w:val="000000" w:themeColor="text1"/>
          <w:szCs w:val="24"/>
        </w:rPr>
        <w:t>体现省内毗邻市间技术水平的空间扩散效应，</w:t>
      </w:r>
      <w:r w:rsidRPr="00787021">
        <w:rPr>
          <w:rFonts w:asciiTheme="majorEastAsia" w:eastAsiaTheme="majorEastAsia" w:hAnsiTheme="majorEastAsia" w:cs="Times New Roman"/>
          <w:i/>
          <w:color w:val="000000" w:themeColor="text1"/>
          <w:szCs w:val="24"/>
        </w:rPr>
        <w:t>φ</w:t>
      </w:r>
      <w:r w:rsidRPr="00787021">
        <w:rPr>
          <w:rFonts w:asciiTheme="majorEastAsia" w:eastAsiaTheme="majorEastAsia" w:hAnsiTheme="majorEastAsia" w:cs="Times New Roman" w:hint="eastAsia"/>
          <w:i/>
          <w:color w:val="000000" w:themeColor="text1"/>
          <w:szCs w:val="24"/>
          <w:vertAlign w:val="subscript"/>
        </w:rPr>
        <w:t>2</w:t>
      </w:r>
      <w:r w:rsidRPr="00787021">
        <w:rPr>
          <w:rFonts w:asciiTheme="majorEastAsia" w:eastAsiaTheme="majorEastAsia" w:hAnsiTheme="majorEastAsia" w:cs="Times New Roman" w:hint="eastAsia"/>
          <w:color w:val="000000" w:themeColor="text1"/>
          <w:szCs w:val="24"/>
        </w:rPr>
        <w:t>体现省际毗邻市间技术水平的空间扩散效应。二者的差异</w:t>
      </w:r>
      <w:r w:rsidRPr="00787021">
        <w:rPr>
          <w:rFonts w:asciiTheme="majorEastAsia" w:eastAsiaTheme="majorEastAsia" w:hAnsiTheme="majorEastAsia" w:cs="Times New Roman"/>
          <w:color w:val="000000" w:themeColor="text1"/>
          <w:szCs w:val="24"/>
        </w:rPr>
        <w:t>(</w:t>
      </w:r>
      <w:r w:rsidRPr="00787021">
        <w:rPr>
          <w:rFonts w:asciiTheme="majorEastAsia" w:eastAsiaTheme="majorEastAsia" w:hAnsiTheme="majorEastAsia" w:cs="Times New Roman"/>
          <w:i/>
          <w:color w:val="000000" w:themeColor="text1"/>
          <w:szCs w:val="24"/>
        </w:rPr>
        <w:t>φ</w:t>
      </w:r>
      <w:r w:rsidRPr="00787021">
        <w:rPr>
          <w:rFonts w:asciiTheme="majorEastAsia" w:eastAsiaTheme="majorEastAsia" w:hAnsiTheme="majorEastAsia" w:cs="Times New Roman" w:hint="eastAsia"/>
          <w:i/>
          <w:color w:val="000000" w:themeColor="text1"/>
          <w:szCs w:val="24"/>
          <w:vertAlign w:val="subscript"/>
        </w:rPr>
        <w:t xml:space="preserve">1 </w:t>
      </w:r>
      <w:r w:rsidRPr="00787021">
        <w:rPr>
          <w:rFonts w:asciiTheme="majorEastAsia" w:eastAsiaTheme="majorEastAsia" w:hAnsiTheme="majorEastAsia" w:cs="Times New Roman" w:hint="eastAsia"/>
          <w:i/>
          <w:color w:val="000000" w:themeColor="text1"/>
          <w:szCs w:val="24"/>
        </w:rPr>
        <w:t xml:space="preserve">- </w:t>
      </w:r>
      <w:r w:rsidRPr="00787021">
        <w:rPr>
          <w:rFonts w:asciiTheme="majorEastAsia" w:eastAsiaTheme="majorEastAsia" w:hAnsiTheme="majorEastAsia" w:cs="Times New Roman"/>
          <w:i/>
          <w:color w:val="000000" w:themeColor="text1"/>
          <w:szCs w:val="24"/>
        </w:rPr>
        <w:t>φ</w:t>
      </w:r>
      <w:r w:rsidRPr="00787021">
        <w:rPr>
          <w:rFonts w:asciiTheme="majorEastAsia" w:eastAsiaTheme="majorEastAsia" w:hAnsiTheme="majorEastAsia" w:cs="Times New Roman" w:hint="eastAsia"/>
          <w:i/>
          <w:color w:val="000000" w:themeColor="text1"/>
          <w:szCs w:val="24"/>
          <w:vertAlign w:val="subscript"/>
        </w:rPr>
        <w:t>2</w:t>
      </w:r>
      <w:r w:rsidRPr="00787021">
        <w:rPr>
          <w:rFonts w:asciiTheme="majorEastAsia" w:eastAsiaTheme="majorEastAsia" w:hAnsiTheme="majorEastAsia" w:cs="Times New Roman"/>
          <w:color w:val="000000" w:themeColor="text1"/>
          <w:szCs w:val="24"/>
        </w:rPr>
        <w:t>)</w:t>
      </w:r>
      <w:r w:rsidRPr="00787021">
        <w:rPr>
          <w:rFonts w:asciiTheme="majorEastAsia" w:eastAsiaTheme="majorEastAsia" w:hAnsiTheme="majorEastAsia" w:cs="Times New Roman" w:hint="eastAsia"/>
          <w:color w:val="000000" w:themeColor="text1"/>
          <w:szCs w:val="24"/>
        </w:rPr>
        <w:t>表示在控制其它影响因素后，省界对技术扩散的阻碍作用，即省界屏蔽效应。</w:t>
      </w:r>
    </w:p>
    <w:p w14:paraId="3F184771" w14:textId="665BBCAB" w:rsidR="008142C4" w:rsidRPr="00787021" w:rsidRDefault="008142C4" w:rsidP="001A73FF">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在（</w:t>
      </w:r>
      <w:r w:rsidR="00627372" w:rsidRPr="00787021">
        <w:rPr>
          <w:rFonts w:asciiTheme="majorEastAsia" w:eastAsiaTheme="majorEastAsia" w:hAnsiTheme="majorEastAsia" w:cs="Times New Roman"/>
          <w:color w:val="000000" w:themeColor="text1"/>
          <w:szCs w:val="24"/>
        </w:rPr>
        <w:t>A</w:t>
      </w:r>
      <w:r w:rsidRPr="00787021">
        <w:rPr>
          <w:rFonts w:asciiTheme="majorEastAsia" w:eastAsiaTheme="majorEastAsia" w:hAnsiTheme="majorEastAsia" w:cs="Times New Roman"/>
          <w:color w:val="000000" w:themeColor="text1"/>
          <w:szCs w:val="24"/>
        </w:rPr>
        <w:t>5</w:t>
      </w:r>
      <w:r w:rsidRPr="00787021">
        <w:rPr>
          <w:rFonts w:asciiTheme="majorEastAsia" w:eastAsiaTheme="majorEastAsia" w:hAnsiTheme="majorEastAsia" w:cs="Times New Roman" w:hint="eastAsia"/>
          <w:color w:val="000000" w:themeColor="text1"/>
          <w:szCs w:val="24"/>
        </w:rPr>
        <w:t>）式中加入控制变量、城市固定效应和年份固定效应，即可得到正文中的</w:t>
      </w:r>
      <w:r w:rsidR="004C46FE" w:rsidRPr="00787021">
        <w:rPr>
          <w:rFonts w:asciiTheme="majorEastAsia" w:eastAsiaTheme="majorEastAsia" w:hAnsiTheme="majorEastAsia" w:cs="Times New Roman" w:hint="eastAsia"/>
          <w:color w:val="000000" w:themeColor="text1"/>
          <w:szCs w:val="24"/>
        </w:rPr>
        <w:t>经验</w:t>
      </w:r>
      <w:r w:rsidRPr="00787021">
        <w:rPr>
          <w:rFonts w:asciiTheme="majorEastAsia" w:eastAsiaTheme="majorEastAsia" w:hAnsiTheme="majorEastAsia" w:cs="Times New Roman" w:hint="eastAsia"/>
          <w:color w:val="000000" w:themeColor="text1"/>
          <w:szCs w:val="24"/>
        </w:rPr>
        <w:t>模型</w:t>
      </w:r>
      <w:r w:rsidR="00867B8E" w:rsidRPr="00787021">
        <w:rPr>
          <w:rFonts w:asciiTheme="majorEastAsia" w:eastAsiaTheme="majorEastAsia" w:hAnsiTheme="majorEastAsia" w:cs="Times New Roman" w:hint="eastAsia"/>
          <w:color w:val="000000" w:themeColor="text1"/>
          <w:szCs w:val="24"/>
        </w:rPr>
        <w:t>（</w:t>
      </w:r>
      <w:r w:rsidR="00867B8E" w:rsidRPr="00787021">
        <w:rPr>
          <w:rFonts w:asciiTheme="majorEastAsia" w:eastAsiaTheme="majorEastAsia" w:hAnsiTheme="majorEastAsia" w:cs="Times New Roman"/>
          <w:color w:val="000000" w:themeColor="text1"/>
          <w:szCs w:val="24"/>
        </w:rPr>
        <w:t>7</w:t>
      </w:r>
      <w:r w:rsidR="00867B8E" w:rsidRPr="00787021">
        <w:rPr>
          <w:rFonts w:asciiTheme="majorEastAsia" w:eastAsiaTheme="majorEastAsia" w:hAnsiTheme="majorEastAsia" w:cs="Times New Roman" w:hint="eastAsia"/>
          <w:color w:val="000000" w:themeColor="text1"/>
          <w:szCs w:val="24"/>
        </w:rPr>
        <w:t>）</w:t>
      </w:r>
    </w:p>
    <w:p w14:paraId="0015E019" w14:textId="4525BC6F" w:rsidR="00CA6CED" w:rsidRPr="00787021" w:rsidRDefault="00CA6CED" w:rsidP="00CA6CED">
      <w:pPr>
        <w:adjustRightInd w:val="0"/>
        <w:snapToGrid w:val="0"/>
        <w:spacing w:line="360" w:lineRule="auto"/>
        <w:ind w:firstLineChars="200" w:firstLine="360"/>
        <w:jc w:val="left"/>
        <w:rPr>
          <w:rFonts w:asciiTheme="majorEastAsia" w:eastAsiaTheme="majorEastAsia" w:hAnsiTheme="majorEastAsia"/>
          <w:color w:val="000000" w:themeColor="text1"/>
          <w:sz w:val="18"/>
          <w:szCs w:val="18"/>
        </w:rPr>
      </w:pPr>
      <m:oMath>
        <m:r>
          <w:rPr>
            <w:rFonts w:ascii="Cambria Math" w:eastAsiaTheme="majorEastAsia" w:hAnsi="Cambria Math" w:cs="Times New Roman"/>
            <w:color w:val="000000" w:themeColor="text1"/>
            <w:sz w:val="18"/>
            <w:szCs w:val="18"/>
          </w:rPr>
          <m:t xml:space="preserve">          </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a</m:t>
            </m:r>
          </m:e>
          <m:sub>
            <m:r>
              <w:rPr>
                <w:rFonts w:ascii="Cambria Math" w:eastAsiaTheme="majorEastAsia" w:hAnsi="Cambria Math" w:cs="Times New Roman"/>
                <w:color w:val="000000" w:themeColor="text1"/>
                <w:sz w:val="18"/>
                <w:szCs w:val="18"/>
              </w:rPr>
              <m:t>ijt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φ</m:t>
            </m:r>
          </m:e>
          <m:sub>
            <m:r>
              <w:rPr>
                <w:rFonts w:ascii="Cambria Math" w:eastAsiaTheme="majorEastAsia" w:hAnsi="Cambria Math" w:cs="Times New Roman"/>
                <w:color w:val="000000" w:themeColor="text1"/>
                <w:sz w:val="18"/>
                <w:szCs w:val="18"/>
              </w:rPr>
              <m:t>1</m:t>
            </m:r>
          </m:sub>
        </m:sSub>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n≠j</m:t>
            </m:r>
          </m:sub>
          <m:sup/>
          <m:e>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ij,in</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a</m:t>
                </m:r>
              </m:e>
              <m:sub>
                <m:r>
                  <w:rPr>
                    <w:rFonts w:ascii="Cambria Math" w:eastAsiaTheme="majorEastAsia" w:hAnsi="Cambria Math" w:cs="Times New Roman"/>
                    <w:color w:val="000000" w:themeColor="text1"/>
                    <w:sz w:val="18"/>
                    <w:szCs w:val="18"/>
                  </w:rPr>
                  <m:t>int</m:t>
                </m:r>
              </m:sub>
            </m:sSub>
          </m:e>
        </m:nary>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φ</m:t>
            </m:r>
          </m:e>
          <m:sub>
            <m:r>
              <w:rPr>
                <w:rFonts w:ascii="Cambria Math" w:eastAsiaTheme="majorEastAsia" w:hAnsi="Cambria Math" w:cs="Times New Roman"/>
                <w:color w:val="000000" w:themeColor="text1"/>
                <w:sz w:val="18"/>
                <w:szCs w:val="18"/>
              </w:rPr>
              <m:t>2</m:t>
            </m:r>
          </m:sub>
        </m:sSub>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m≠i</m:t>
            </m:r>
          </m:sub>
          <m:sup/>
          <m:e>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n</m:t>
                </m:r>
              </m:sub>
              <m:sup/>
              <m:e>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ij,mn</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a</m:t>
                    </m:r>
                  </m:e>
                  <m:sub>
                    <m:r>
                      <w:rPr>
                        <w:rFonts w:ascii="Cambria Math" w:eastAsiaTheme="majorEastAsia" w:hAnsi="Cambria Math" w:cs="Times New Roman"/>
                        <w:color w:val="000000" w:themeColor="text1"/>
                        <w:sz w:val="18"/>
                        <w:szCs w:val="18"/>
                      </w:rPr>
                      <m:t>mnt</m:t>
                    </m:r>
                  </m:sub>
                </m:sSub>
              </m:e>
            </m:nary>
          </m:e>
        </m:nary>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δh</m:t>
            </m:r>
            <m:ctrlPr>
              <w:rPr>
                <w:rFonts w:ascii="Cambria Math" w:eastAsiaTheme="majorEastAsia" w:hAnsi="Cambria Math" w:cs="Times New Roman" w:hint="eastAsia"/>
                <w:i/>
                <w:color w:val="000000" w:themeColor="text1"/>
                <w:sz w:val="18"/>
                <w:szCs w:val="18"/>
              </w:rPr>
            </m:ctrlPr>
          </m:e>
          <m:sub>
            <m:r>
              <w:rPr>
                <w:rFonts w:ascii="Cambria Math" w:eastAsiaTheme="majorEastAsia" w:hAnsi="Cambria Math" w:cs="Times New Roman"/>
                <w:color w:val="000000" w:themeColor="text1"/>
                <w:sz w:val="18"/>
                <w:szCs w:val="18"/>
              </w:rPr>
              <m:t>ijt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δ</m:t>
            </m:r>
          </m:e>
          <m:sub>
            <m:r>
              <w:rPr>
                <w:rFonts w:ascii="Cambria Math" w:eastAsiaTheme="majorEastAsia" w:hAnsi="Cambria Math" w:cs="Times New Roman"/>
                <w:color w:val="000000" w:themeColor="text1"/>
                <w:sz w:val="18"/>
                <w:szCs w:val="18"/>
              </w:rPr>
              <m:t>1</m:t>
            </m:r>
          </m:sub>
        </m:sSub>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n≠j</m:t>
            </m:r>
          </m:sub>
          <m:sup/>
          <m:e>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ij,in</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h</m:t>
                </m:r>
              </m:e>
              <m:sub>
                <m:r>
                  <w:rPr>
                    <w:rFonts w:ascii="Cambria Math" w:eastAsiaTheme="majorEastAsia" w:hAnsi="Cambria Math" w:cs="Times New Roman"/>
                    <w:color w:val="000000" w:themeColor="text1"/>
                    <w:sz w:val="18"/>
                    <w:szCs w:val="18"/>
                  </w:rPr>
                  <m:t>int</m:t>
                </m:r>
              </m:sub>
            </m:sSub>
          </m:e>
        </m:nary>
        <m:r>
          <w:rPr>
            <w:rFonts w:ascii="Cambria Math" w:eastAsiaTheme="majorEastAsia" w:hAnsi="Cambria Math" w:cs="Times New Roman"/>
            <w:color w:val="000000" w:themeColor="text1"/>
            <w:sz w:val="18"/>
            <w:szCs w:val="18"/>
          </w:rPr>
          <m:t>+</m:t>
        </m:r>
      </m:oMath>
      <w:r w:rsidRPr="00787021">
        <w:rPr>
          <w:rFonts w:asciiTheme="majorEastAsia" w:eastAsiaTheme="majorEastAsia" w:hAnsiTheme="majorEastAsia" w:hint="eastAsia"/>
          <w:color w:val="000000" w:themeColor="text1"/>
          <w:sz w:val="18"/>
          <w:szCs w:val="18"/>
        </w:rPr>
        <w:t xml:space="preserve"> </w:t>
      </w:r>
      <w:r w:rsidRPr="00787021">
        <w:rPr>
          <w:rFonts w:asciiTheme="majorEastAsia" w:eastAsiaTheme="majorEastAsia" w:hAnsiTheme="majorEastAsia"/>
          <w:color w:val="000000" w:themeColor="text1"/>
          <w:sz w:val="18"/>
          <w:szCs w:val="18"/>
        </w:rPr>
        <w:t xml:space="preserve">          </w:t>
      </w:r>
      <w:r w:rsidRPr="00787021">
        <w:rPr>
          <w:rFonts w:asciiTheme="majorEastAsia" w:eastAsiaTheme="majorEastAsia" w:hAnsiTheme="majorEastAsia" w:cs="Times New Roman"/>
          <w:color w:val="000000" w:themeColor="text1"/>
          <w:szCs w:val="21"/>
        </w:rPr>
        <w:t>(</w:t>
      </w:r>
      <w:r w:rsidRPr="00787021">
        <w:rPr>
          <w:rFonts w:asciiTheme="majorEastAsia" w:eastAsiaTheme="majorEastAsia" w:hAnsiTheme="majorEastAsia" w:cs="Times New Roman" w:hint="eastAsia"/>
          <w:color w:val="000000" w:themeColor="text1"/>
          <w:szCs w:val="21"/>
        </w:rPr>
        <w:t>A6)</w:t>
      </w:r>
    </w:p>
    <w:p w14:paraId="6242C166" w14:textId="77777777" w:rsidR="00CA6CED" w:rsidRPr="00787021" w:rsidRDefault="00CA6CED" w:rsidP="00CA6CED">
      <w:pPr>
        <w:adjustRightInd w:val="0"/>
        <w:snapToGrid w:val="0"/>
        <w:spacing w:line="360" w:lineRule="auto"/>
        <w:jc w:val="center"/>
        <w:rPr>
          <w:rFonts w:asciiTheme="majorEastAsia" w:eastAsiaTheme="majorEastAsia" w:hAnsiTheme="majorEastAsia"/>
          <w:color w:val="000000" w:themeColor="text1"/>
          <w:sz w:val="18"/>
          <w:szCs w:val="18"/>
        </w:rPr>
      </w:pPr>
      <m:oMathPara>
        <m:oMath>
          <m:r>
            <w:rPr>
              <w:rFonts w:ascii="Cambria Math" w:eastAsiaTheme="majorEastAsia" w:hAnsi="Cambria Math" w:cs="Times New Roman"/>
              <w:color w:val="000000" w:themeColor="text1"/>
              <w:sz w:val="18"/>
              <w:szCs w:val="18"/>
            </w:rPr>
            <m:t xml:space="preserve">                    </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δ</m:t>
              </m:r>
            </m:e>
            <m:sub>
              <m:r>
                <w:rPr>
                  <w:rFonts w:ascii="Cambria Math" w:eastAsiaTheme="majorEastAsia" w:hAnsi="Cambria Math" w:cs="Times New Roman"/>
                  <w:color w:val="000000" w:themeColor="text1"/>
                  <w:sz w:val="18"/>
                  <w:szCs w:val="18"/>
                </w:rPr>
                <m:t>2</m:t>
              </m:r>
            </m:sub>
          </m:sSub>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m≠i</m:t>
              </m:r>
            </m:sub>
            <m:sup/>
            <m:e>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n</m:t>
                  </m:r>
                </m:sub>
                <m:sup/>
                <m:e>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ij,mn</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h</m:t>
                      </m:r>
                    </m:e>
                    <m:sub>
                      <m:r>
                        <w:rPr>
                          <w:rFonts w:ascii="Cambria Math" w:eastAsiaTheme="majorEastAsia" w:hAnsi="Cambria Math" w:cs="Times New Roman"/>
                          <w:color w:val="000000" w:themeColor="text1"/>
                          <w:sz w:val="18"/>
                          <w:szCs w:val="18"/>
                        </w:rPr>
                        <m:t>mnt</m:t>
                      </m:r>
                    </m:sub>
                  </m:sSub>
                </m:e>
              </m:nary>
            </m:e>
          </m:nary>
          <m:r>
            <w:rPr>
              <w:rFonts w:ascii="Cambria Math" w:eastAsiaTheme="majorEastAsia" w:hAnsi="Cambria Math" w:cs="Times New Roman"/>
              <w:color w:val="000000" w:themeColor="text1"/>
              <w:sz w:val="18"/>
              <w:szCs w:val="18"/>
            </w:rPr>
            <m:t xml:space="preserve"> +</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vx</m:t>
              </m:r>
            </m:e>
            <m:sub>
              <m:r>
                <w:rPr>
                  <w:rFonts w:ascii="Cambria Math" w:eastAsiaTheme="majorEastAsia" w:hAnsi="Cambria Math" w:cs="Times New Roman"/>
                  <w:color w:val="000000" w:themeColor="text1"/>
                  <w:sz w:val="18"/>
                  <w:szCs w:val="18"/>
                </w:rPr>
                <m:t>ijt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v</m:t>
              </m:r>
            </m:e>
            <m:sub>
              <m:r>
                <w:rPr>
                  <w:rFonts w:ascii="Cambria Math" w:eastAsiaTheme="majorEastAsia" w:hAnsi="Cambria Math" w:cs="Times New Roman"/>
                  <w:color w:val="000000" w:themeColor="text1"/>
                  <w:sz w:val="18"/>
                  <w:szCs w:val="18"/>
                </w:rPr>
                <m:t>1</m:t>
              </m:r>
            </m:sub>
          </m:sSub>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n≠j</m:t>
              </m:r>
            </m:sub>
            <m:sup/>
            <m:e>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ij,in</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x</m:t>
                  </m:r>
                </m:e>
                <m:sub>
                  <m:r>
                    <w:rPr>
                      <w:rFonts w:ascii="Cambria Math" w:eastAsiaTheme="majorEastAsia" w:hAnsi="Cambria Math" w:cs="Times New Roman"/>
                      <w:color w:val="000000" w:themeColor="text1"/>
                      <w:sz w:val="18"/>
                      <w:szCs w:val="18"/>
                    </w:rPr>
                    <m:t>int</m:t>
                  </m:r>
                </m:sub>
              </m:sSub>
            </m:e>
          </m:nary>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v</m:t>
              </m:r>
            </m:e>
            <m:sub>
              <m:r>
                <w:rPr>
                  <w:rFonts w:ascii="Cambria Math" w:eastAsiaTheme="majorEastAsia" w:hAnsi="Cambria Math" w:cs="Times New Roman"/>
                  <w:color w:val="000000" w:themeColor="text1"/>
                  <w:sz w:val="18"/>
                  <w:szCs w:val="18"/>
                </w:rPr>
                <m:t>2</m:t>
              </m:r>
            </m:sub>
          </m:sSub>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m≠i</m:t>
              </m:r>
            </m:sub>
            <m:sup/>
            <m:e>
              <m:nary>
                <m:naryPr>
                  <m:chr m:val="∑"/>
                  <m:limLoc m:val="undOvr"/>
                  <m:supHide m:val="1"/>
                  <m:ctrlPr>
                    <w:rPr>
                      <w:rFonts w:ascii="Cambria Math" w:eastAsiaTheme="majorEastAsia" w:hAnsi="Cambria Math" w:cs="Times New Roman"/>
                      <w:i/>
                      <w:color w:val="000000" w:themeColor="text1"/>
                      <w:sz w:val="18"/>
                      <w:szCs w:val="18"/>
                    </w:rPr>
                  </m:ctrlPr>
                </m:naryPr>
                <m:sub>
                  <m:r>
                    <w:rPr>
                      <w:rFonts w:ascii="Cambria Math" w:eastAsiaTheme="majorEastAsia" w:hAnsi="Cambria Math" w:cs="Times New Roman"/>
                      <w:color w:val="000000" w:themeColor="text1"/>
                      <w:sz w:val="18"/>
                      <w:szCs w:val="18"/>
                    </w:rPr>
                    <m:t>n</m:t>
                  </m:r>
                </m:sub>
                <m:sup/>
                <m:e>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ij,mn</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x</m:t>
                      </m:r>
                    </m:e>
                    <m:sub>
                      <m:r>
                        <w:rPr>
                          <w:rFonts w:ascii="Cambria Math" w:eastAsiaTheme="majorEastAsia" w:hAnsi="Cambria Math" w:cs="Times New Roman"/>
                          <w:color w:val="000000" w:themeColor="text1"/>
                          <w:sz w:val="18"/>
                          <w:szCs w:val="18"/>
                        </w:rPr>
                        <m:t>mnt</m:t>
                      </m:r>
                    </m:sub>
                  </m:sSub>
                </m:e>
              </m:nary>
            </m:e>
          </m:nary>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c</m:t>
              </m:r>
            </m:e>
            <m:sub>
              <m:r>
                <w:rPr>
                  <w:rFonts w:ascii="Cambria Math" w:eastAsiaTheme="majorEastAsia" w:hAnsi="Cambria Math" w:cs="Times New Roman"/>
                  <w:color w:val="000000" w:themeColor="text1"/>
                  <w:sz w:val="18"/>
                  <w:szCs w:val="18"/>
                </w:rPr>
                <m:t>j</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γ</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ε</m:t>
              </m:r>
            </m:e>
            <m:sub>
              <m:r>
                <w:rPr>
                  <w:rFonts w:ascii="Cambria Math" w:eastAsiaTheme="majorEastAsia" w:hAnsi="Cambria Math" w:cs="Times New Roman"/>
                  <w:color w:val="000000" w:themeColor="text1"/>
                  <w:sz w:val="18"/>
                  <w:szCs w:val="18"/>
                </w:rPr>
                <m:t>ijt</m:t>
              </m:r>
            </m:sub>
          </m:sSub>
        </m:oMath>
      </m:oMathPara>
    </w:p>
    <w:p w14:paraId="5CF98E3C" w14:textId="2FD82A6B" w:rsidR="00931DC6" w:rsidRPr="00787021" w:rsidRDefault="00931DC6" w:rsidP="00931DC6">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将各市先按省内再按省际叠加，可将式</w:t>
      </w:r>
      <w:r w:rsidRPr="00787021">
        <w:rPr>
          <w:rFonts w:asciiTheme="majorEastAsia" w:eastAsiaTheme="majorEastAsia" w:hAnsiTheme="majorEastAsia" w:cs="Times New Roman"/>
          <w:color w:val="000000" w:themeColor="text1"/>
          <w:szCs w:val="24"/>
        </w:rPr>
        <w:t>（</w:t>
      </w:r>
      <w:r w:rsidR="00627372" w:rsidRPr="00787021">
        <w:rPr>
          <w:rFonts w:asciiTheme="majorEastAsia" w:eastAsiaTheme="majorEastAsia" w:hAnsiTheme="majorEastAsia" w:cs="Times New Roman" w:hint="eastAsia"/>
          <w:color w:val="000000" w:themeColor="text1"/>
          <w:szCs w:val="24"/>
        </w:rPr>
        <w:t>A</w:t>
      </w:r>
      <w:r w:rsidRPr="00787021">
        <w:rPr>
          <w:rFonts w:asciiTheme="majorEastAsia" w:eastAsiaTheme="majorEastAsia" w:hAnsiTheme="majorEastAsia" w:cs="Times New Roman" w:hint="eastAsia"/>
          <w:color w:val="000000" w:themeColor="text1"/>
          <w:szCs w:val="24"/>
        </w:rPr>
        <w:t>6</w:t>
      </w:r>
      <w:r w:rsidRPr="00787021">
        <w:rPr>
          <w:rFonts w:asciiTheme="majorEastAsia" w:eastAsiaTheme="majorEastAsia" w:hAnsiTheme="majorEastAsia" w:cs="Times New Roman"/>
          <w:color w:val="000000" w:themeColor="text1"/>
          <w:szCs w:val="24"/>
        </w:rPr>
        <w:t>）</w:t>
      </w:r>
      <w:r w:rsidRPr="00787021">
        <w:rPr>
          <w:rFonts w:asciiTheme="majorEastAsia" w:eastAsiaTheme="majorEastAsia" w:hAnsiTheme="majorEastAsia" w:cs="Times New Roman" w:hint="eastAsia"/>
          <w:color w:val="000000" w:themeColor="text1"/>
          <w:szCs w:val="24"/>
        </w:rPr>
        <w:t>写成如下形式：</w:t>
      </w:r>
    </w:p>
    <w:p w14:paraId="70534EE8" w14:textId="3915BFEF" w:rsidR="00D41217" w:rsidRPr="00787021" w:rsidRDefault="00000000" w:rsidP="00F845FC">
      <w:pPr>
        <w:adjustRightInd w:val="0"/>
        <w:snapToGrid w:val="0"/>
        <w:spacing w:line="360" w:lineRule="auto"/>
        <w:jc w:val="right"/>
        <w:rPr>
          <w:rFonts w:asciiTheme="majorEastAsia" w:eastAsiaTheme="majorEastAsia" w:hAnsiTheme="majorEastAsia"/>
          <w:color w:val="000000" w:themeColor="text1"/>
          <w:sz w:val="18"/>
          <w:szCs w:val="18"/>
        </w:rPr>
      </w:pPr>
      <m:oMath>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a</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φ</m:t>
            </m:r>
          </m:e>
          <m:sub>
            <m:r>
              <w:rPr>
                <w:rFonts w:ascii="Cambria Math" w:eastAsiaTheme="majorEastAsia" w:hAnsi="Cambria Math" w:cs="Times New Roman"/>
                <w:color w:val="000000" w:themeColor="text1"/>
                <w:sz w:val="18"/>
                <w:szCs w:val="18"/>
              </w:rPr>
              <m:t>1</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1</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a</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φ</m:t>
            </m:r>
          </m:e>
          <m:sub>
            <m:r>
              <w:rPr>
                <w:rFonts w:ascii="Cambria Math" w:eastAsiaTheme="majorEastAsia" w:hAnsi="Cambria Math" w:cs="Times New Roman"/>
                <w:color w:val="000000" w:themeColor="text1"/>
                <w:sz w:val="18"/>
                <w:szCs w:val="18"/>
              </w:rPr>
              <m:t>2</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2</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a</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δh</m:t>
            </m:r>
            <m:ctrlPr>
              <w:rPr>
                <w:rFonts w:ascii="Cambria Math" w:eastAsiaTheme="majorEastAsia" w:hAnsi="Cambria Math" w:cs="Times New Roman" w:hint="eastAsia"/>
                <w:i/>
                <w:color w:val="000000" w:themeColor="text1"/>
                <w:sz w:val="18"/>
                <w:szCs w:val="18"/>
              </w:rPr>
            </m:ctrlP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δ</m:t>
            </m:r>
          </m:e>
          <m:sub>
            <m:r>
              <w:rPr>
                <w:rFonts w:ascii="Cambria Math" w:eastAsiaTheme="majorEastAsia" w:hAnsi="Cambria Math" w:cs="Times New Roman"/>
                <w:color w:val="000000" w:themeColor="text1"/>
                <w:sz w:val="18"/>
                <w:szCs w:val="18"/>
              </w:rPr>
              <m:t>1</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1</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h</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δ</m:t>
            </m:r>
          </m:e>
          <m:sub>
            <m:r>
              <w:rPr>
                <w:rFonts w:ascii="Cambria Math" w:eastAsiaTheme="majorEastAsia" w:hAnsi="Cambria Math" w:cs="Times New Roman"/>
                <w:color w:val="000000" w:themeColor="text1"/>
                <w:sz w:val="18"/>
                <w:szCs w:val="18"/>
              </w:rPr>
              <m:t>2</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2</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h</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υx</m:t>
            </m:r>
            <m:ctrlPr>
              <w:rPr>
                <w:rFonts w:ascii="Cambria Math" w:eastAsiaTheme="majorEastAsia" w:hAnsi="Cambria Math" w:cs="Times New Roman" w:hint="eastAsia"/>
                <w:i/>
                <w:color w:val="000000" w:themeColor="text1"/>
                <w:sz w:val="18"/>
                <w:szCs w:val="18"/>
              </w:rPr>
            </m:ctrlP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υ</m:t>
            </m:r>
          </m:e>
          <m:sub>
            <m:r>
              <w:rPr>
                <w:rFonts w:ascii="Cambria Math" w:eastAsiaTheme="majorEastAsia" w:hAnsi="Cambria Math" w:cs="Times New Roman"/>
                <w:color w:val="000000" w:themeColor="text1"/>
                <w:sz w:val="18"/>
                <w:szCs w:val="18"/>
              </w:rPr>
              <m:t>1</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1</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x</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υ</m:t>
            </m:r>
          </m:e>
          <m:sub>
            <m:r>
              <w:rPr>
                <w:rFonts w:ascii="Cambria Math" w:eastAsiaTheme="majorEastAsia" w:hAnsi="Cambria Math" w:cs="Times New Roman"/>
                <w:color w:val="000000" w:themeColor="text1"/>
                <w:sz w:val="18"/>
                <w:szCs w:val="18"/>
              </w:rPr>
              <m:t>2</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W</m:t>
            </m:r>
          </m:e>
          <m:sub>
            <m:r>
              <w:rPr>
                <w:rFonts w:ascii="Cambria Math" w:eastAsiaTheme="majorEastAsia" w:hAnsi="Cambria Math" w:cs="Times New Roman"/>
                <w:color w:val="000000" w:themeColor="text1"/>
                <w:sz w:val="18"/>
                <w:szCs w:val="18"/>
              </w:rPr>
              <m:t>2</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x</m:t>
            </m:r>
          </m:e>
          <m:sub>
            <m:r>
              <w:rPr>
                <w:rFonts w:ascii="Cambria Math" w:eastAsiaTheme="majorEastAsia" w:hAnsi="Cambria Math" w:cs="Times New Roman"/>
                <w:color w:val="000000" w:themeColor="text1"/>
                <w:sz w:val="18"/>
                <w:szCs w:val="18"/>
              </w:rPr>
              <m:t>t</m:t>
            </m:r>
          </m:sub>
        </m:sSub>
        <m:r>
          <w:rPr>
            <w:rFonts w:ascii="Cambria Math" w:eastAsiaTheme="majorEastAsia" w:hAnsi="Cambria Math" w:cs="Times New Roman"/>
            <w:color w:val="000000" w:themeColor="text1"/>
            <w:sz w:val="18"/>
            <w:szCs w:val="18"/>
          </w:rPr>
          <m:t>+c</m:t>
        </m:r>
        <m:r>
          <w:rPr>
            <w:rFonts w:ascii="Cambria Math" w:eastAsiaTheme="majorEastAsia" w:hAnsi="Cambria Math" w:cs="Times New Roman" w:hint="eastAsia"/>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γ</m:t>
            </m:r>
          </m:e>
          <m:sub>
            <m:r>
              <w:rPr>
                <w:rFonts w:ascii="Cambria Math" w:eastAsiaTheme="majorEastAsia" w:hAnsi="Cambria Math" w:cs="Times New Roman"/>
                <w:color w:val="000000" w:themeColor="text1"/>
                <w:sz w:val="18"/>
                <w:szCs w:val="18"/>
              </w:rPr>
              <m:t>t</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hint="eastAsia"/>
                <w:color w:val="000000" w:themeColor="text1"/>
                <w:sz w:val="18"/>
                <w:szCs w:val="18"/>
              </w:rPr>
              <m:t>I</m:t>
            </m:r>
          </m:e>
          <m:sub>
            <m:r>
              <w:rPr>
                <w:rFonts w:ascii="Cambria Math" w:eastAsiaTheme="majorEastAsia" w:hAnsi="Cambria Math" w:cs="Times New Roman" w:hint="eastAsia"/>
                <w:color w:val="000000" w:themeColor="text1"/>
                <w:sz w:val="18"/>
                <w:szCs w:val="18"/>
              </w:rPr>
              <m:t>N</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c</m:t>
            </m:r>
          </m:e>
          <m:sub>
            <m:r>
              <w:rPr>
                <w:rFonts w:ascii="Cambria Math" w:eastAsiaTheme="majorEastAsia" w:hAnsi="Cambria Math" w:cs="Times New Roman"/>
                <w:color w:val="000000" w:themeColor="text1"/>
                <w:sz w:val="18"/>
                <w:szCs w:val="18"/>
              </w:rPr>
              <m:t>0</m:t>
            </m:r>
          </m:sub>
        </m:sSub>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hint="eastAsia"/>
                <w:color w:val="000000" w:themeColor="text1"/>
                <w:sz w:val="18"/>
                <w:szCs w:val="18"/>
              </w:rPr>
              <m:t>I</m:t>
            </m:r>
          </m:e>
          <m:sub>
            <m:r>
              <w:rPr>
                <w:rFonts w:ascii="Cambria Math" w:eastAsiaTheme="majorEastAsia" w:hAnsi="Cambria Math" w:cs="Times New Roman" w:hint="eastAsia"/>
                <w:color w:val="000000" w:themeColor="text1"/>
                <w:sz w:val="18"/>
                <w:szCs w:val="18"/>
              </w:rPr>
              <m:t>N</m:t>
            </m:r>
          </m:sub>
        </m:sSub>
        <m:r>
          <w:rPr>
            <w:rFonts w:ascii="Cambria Math" w:eastAsiaTheme="majorEastAsia" w:hAnsi="Cambria Math" w:cs="Times New Roman"/>
            <w:color w:val="000000" w:themeColor="text1"/>
            <w:sz w:val="18"/>
            <w:szCs w:val="18"/>
          </w:rPr>
          <m:t>+</m:t>
        </m:r>
        <m:sSub>
          <m:sSubPr>
            <m:ctrlPr>
              <w:rPr>
                <w:rFonts w:ascii="Cambria Math" w:eastAsiaTheme="majorEastAsia" w:hAnsi="Cambria Math" w:cs="Times New Roman"/>
                <w:i/>
                <w:color w:val="000000" w:themeColor="text1"/>
                <w:sz w:val="18"/>
                <w:szCs w:val="18"/>
              </w:rPr>
            </m:ctrlPr>
          </m:sSubPr>
          <m:e>
            <m:r>
              <w:rPr>
                <w:rFonts w:ascii="Cambria Math" w:eastAsiaTheme="majorEastAsia" w:hAnsi="Cambria Math" w:cs="Times New Roman"/>
                <w:color w:val="000000" w:themeColor="text1"/>
                <w:sz w:val="18"/>
                <w:szCs w:val="18"/>
              </w:rPr>
              <m:t>ε</m:t>
            </m:r>
          </m:e>
          <m:sub>
            <m:r>
              <w:rPr>
                <w:rFonts w:ascii="Cambria Math" w:eastAsiaTheme="majorEastAsia" w:hAnsi="Cambria Math" w:cs="Times New Roman"/>
                <w:color w:val="000000" w:themeColor="text1"/>
                <w:sz w:val="18"/>
                <w:szCs w:val="18"/>
              </w:rPr>
              <m:t>t</m:t>
            </m:r>
          </m:sub>
        </m:sSub>
      </m:oMath>
      <w:r w:rsidR="00D41217" w:rsidRPr="00787021">
        <w:rPr>
          <w:rFonts w:asciiTheme="majorEastAsia" w:eastAsiaTheme="majorEastAsia" w:hAnsiTheme="majorEastAsia" w:hint="eastAsia"/>
          <w:color w:val="000000" w:themeColor="text1"/>
          <w:sz w:val="18"/>
          <w:szCs w:val="18"/>
        </w:rPr>
        <w:t xml:space="preserve"> </w:t>
      </w:r>
      <w:r w:rsidR="00D41217" w:rsidRPr="00787021">
        <w:rPr>
          <w:rFonts w:asciiTheme="majorEastAsia" w:eastAsiaTheme="majorEastAsia" w:hAnsiTheme="majorEastAsia" w:cs="Times New Roman"/>
          <w:color w:val="000000" w:themeColor="text1"/>
          <w:szCs w:val="21"/>
        </w:rPr>
        <w:t>(</w:t>
      </w:r>
      <w:r w:rsidR="00D41217" w:rsidRPr="00787021">
        <w:rPr>
          <w:rFonts w:asciiTheme="majorEastAsia" w:eastAsiaTheme="majorEastAsia" w:hAnsiTheme="majorEastAsia" w:cs="Times New Roman" w:hint="eastAsia"/>
          <w:color w:val="000000" w:themeColor="text1"/>
          <w:szCs w:val="21"/>
        </w:rPr>
        <w:t>A</w:t>
      </w:r>
      <w:r w:rsidR="003609F3" w:rsidRPr="00787021">
        <w:rPr>
          <w:rFonts w:asciiTheme="majorEastAsia" w:eastAsiaTheme="majorEastAsia" w:hAnsiTheme="majorEastAsia" w:cs="Times New Roman"/>
          <w:color w:val="000000" w:themeColor="text1"/>
          <w:szCs w:val="21"/>
        </w:rPr>
        <w:t>7</w:t>
      </w:r>
      <w:r w:rsidR="00D41217" w:rsidRPr="00787021">
        <w:rPr>
          <w:rFonts w:asciiTheme="majorEastAsia" w:eastAsiaTheme="majorEastAsia" w:hAnsiTheme="majorEastAsia" w:cs="Times New Roman" w:hint="eastAsia"/>
          <w:color w:val="000000" w:themeColor="text1"/>
          <w:szCs w:val="21"/>
        </w:rPr>
        <w:t>)</w:t>
      </w:r>
    </w:p>
    <w:p w14:paraId="67A3A7A2" w14:textId="2D057D0A" w:rsidR="00931DC6" w:rsidRPr="00787021" w:rsidRDefault="00931DC6" w:rsidP="007C4D08">
      <w:pPr>
        <w:widowControl/>
        <w:ind w:firstLineChars="200" w:firstLine="420"/>
        <w:jc w:val="left"/>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其中，</w:t>
      </w:r>
      <w:r w:rsidRPr="00787021">
        <w:rPr>
          <w:rFonts w:asciiTheme="majorEastAsia" w:eastAsiaTheme="majorEastAsia" w:hAnsiTheme="majorEastAsia" w:cs="Times New Roman"/>
          <w:i/>
          <w:color w:val="000000" w:themeColor="text1"/>
          <w:szCs w:val="24"/>
        </w:rPr>
        <w:t>W</w:t>
      </w:r>
      <w:r w:rsidRPr="00787021">
        <w:rPr>
          <w:rFonts w:asciiTheme="majorEastAsia" w:eastAsiaTheme="majorEastAsia" w:hAnsiTheme="majorEastAsia" w:cs="Times New Roman"/>
          <w:i/>
          <w:color w:val="000000" w:themeColor="text1"/>
          <w:szCs w:val="24"/>
          <w:vertAlign w:val="subscript"/>
        </w:rPr>
        <w:t>1</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i/>
          <w:color w:val="000000" w:themeColor="text1"/>
          <w:szCs w:val="24"/>
        </w:rPr>
        <w:t>W</w:t>
      </w:r>
      <w:r w:rsidRPr="00787021">
        <w:rPr>
          <w:rFonts w:asciiTheme="majorEastAsia" w:eastAsiaTheme="majorEastAsia" w:hAnsiTheme="majorEastAsia" w:cs="Times New Roman" w:hint="eastAsia"/>
          <w:i/>
          <w:color w:val="000000" w:themeColor="text1"/>
          <w:szCs w:val="24"/>
          <w:vertAlign w:val="subscript"/>
        </w:rPr>
        <w:t>2</w:t>
      </w:r>
      <w:r w:rsidRPr="00787021">
        <w:rPr>
          <w:rFonts w:asciiTheme="majorEastAsia" w:eastAsiaTheme="majorEastAsia" w:hAnsiTheme="majorEastAsia" w:cs="Times New Roman" w:hint="eastAsia"/>
          <w:color w:val="000000" w:themeColor="text1"/>
          <w:szCs w:val="24"/>
        </w:rPr>
        <w:t>分别为省内邻近市空间加权矩阵、省际邻近市空间加权矩阵，</w:t>
      </w:r>
      <w:r w:rsidRPr="00787021">
        <w:rPr>
          <w:rFonts w:asciiTheme="majorEastAsia" w:eastAsiaTheme="majorEastAsia" w:hAnsiTheme="majorEastAsia" w:cs="Times New Roman" w:hint="eastAsia"/>
          <w:i/>
          <w:color w:val="000000" w:themeColor="text1"/>
          <w:szCs w:val="24"/>
        </w:rPr>
        <w:t>x</w:t>
      </w:r>
      <w:r w:rsidRPr="00787021">
        <w:rPr>
          <w:rFonts w:asciiTheme="majorEastAsia" w:eastAsiaTheme="majorEastAsia" w:hAnsiTheme="majorEastAsia" w:cs="Times New Roman" w:hint="eastAsia"/>
          <w:i/>
          <w:color w:val="000000" w:themeColor="text1"/>
          <w:szCs w:val="24"/>
          <w:vertAlign w:val="subscript"/>
        </w:rPr>
        <w:t>t</w:t>
      </w:r>
      <w:r w:rsidRPr="00787021">
        <w:rPr>
          <w:rFonts w:asciiTheme="majorEastAsia" w:eastAsiaTheme="majorEastAsia" w:hAnsiTheme="majorEastAsia" w:cs="Times New Roman" w:hint="eastAsia"/>
          <w:color w:val="000000" w:themeColor="text1"/>
          <w:szCs w:val="24"/>
        </w:rPr>
        <w:t>为其它解释变量</w:t>
      </w:r>
      <w:r w:rsidR="00D346DF" w:rsidRPr="00787021">
        <w:rPr>
          <w:rFonts w:asciiTheme="majorEastAsia" w:eastAsiaTheme="majorEastAsia" w:hAnsiTheme="majorEastAsia" w:cs="Times New Roman" w:hint="eastAsia"/>
          <w:color w:val="000000" w:themeColor="text1"/>
          <w:szCs w:val="24"/>
        </w:rPr>
        <w:t>，</w:t>
      </w:r>
      <w:r w:rsidR="00D346DF" w:rsidRPr="00787021">
        <w:rPr>
          <w:rFonts w:asciiTheme="majorEastAsia" w:eastAsiaTheme="majorEastAsia" w:hAnsiTheme="majorEastAsia" w:cs="Times New Roman" w:hint="eastAsia"/>
          <w:i/>
          <w:color w:val="000000" w:themeColor="text1"/>
          <w:szCs w:val="24"/>
        </w:rPr>
        <w:t>c</w:t>
      </w:r>
      <w:r w:rsidR="00D346DF" w:rsidRPr="00787021">
        <w:rPr>
          <w:rFonts w:asciiTheme="majorEastAsia" w:eastAsiaTheme="majorEastAsia" w:hAnsiTheme="majorEastAsia" w:cs="Times New Roman" w:hint="eastAsia"/>
          <w:color w:val="000000" w:themeColor="text1"/>
          <w:szCs w:val="24"/>
        </w:rPr>
        <w:t>为不随</w:t>
      </w:r>
      <w:r w:rsidR="003609F3" w:rsidRPr="00787021">
        <w:rPr>
          <w:rFonts w:asciiTheme="majorEastAsia" w:eastAsiaTheme="majorEastAsia" w:hAnsiTheme="majorEastAsia" w:cs="Times New Roman" w:hint="eastAsia"/>
          <w:color w:val="000000" w:themeColor="text1"/>
          <w:szCs w:val="24"/>
        </w:rPr>
        <w:t>年份</w:t>
      </w:r>
      <w:r w:rsidR="00D346DF" w:rsidRPr="00787021">
        <w:rPr>
          <w:rFonts w:asciiTheme="majorEastAsia" w:eastAsiaTheme="majorEastAsia" w:hAnsiTheme="majorEastAsia" w:cs="Times New Roman" w:hint="eastAsia"/>
          <w:color w:val="000000" w:themeColor="text1"/>
          <w:szCs w:val="24"/>
        </w:rPr>
        <w:t>变化的</w:t>
      </w:r>
      <w:r w:rsidR="00627372" w:rsidRPr="00787021">
        <w:rPr>
          <w:rFonts w:asciiTheme="majorEastAsia" w:eastAsiaTheme="majorEastAsia" w:hAnsiTheme="majorEastAsia" w:cs="Times New Roman" w:hint="eastAsia"/>
          <w:color w:val="000000" w:themeColor="text1"/>
          <w:szCs w:val="24"/>
        </w:rPr>
        <w:t>城市</w:t>
      </w:r>
      <w:r w:rsidR="00D346DF" w:rsidRPr="00787021">
        <w:rPr>
          <w:rFonts w:asciiTheme="majorEastAsia" w:eastAsiaTheme="majorEastAsia" w:hAnsiTheme="majorEastAsia" w:cs="Times New Roman" w:hint="eastAsia"/>
          <w:color w:val="000000" w:themeColor="text1"/>
          <w:szCs w:val="24"/>
        </w:rPr>
        <w:t>固定效应</w:t>
      </w:r>
      <w:r w:rsidR="003609F3" w:rsidRPr="00787021">
        <w:rPr>
          <w:rFonts w:asciiTheme="majorEastAsia" w:eastAsiaTheme="majorEastAsia" w:hAnsiTheme="majorEastAsia" w:cs="Times New Roman" w:hint="eastAsia"/>
          <w:color w:val="000000" w:themeColor="text1"/>
          <w:szCs w:val="24"/>
        </w:rPr>
        <w:t>，</w:t>
      </w:r>
      <w:r w:rsidR="003609F3" w:rsidRPr="00787021">
        <w:rPr>
          <w:rFonts w:asciiTheme="majorEastAsia" w:eastAsiaTheme="majorEastAsia" w:hAnsiTheme="majorEastAsia" w:cs="Times New Roman"/>
          <w:i/>
          <w:iCs/>
          <w:color w:val="333333"/>
          <w:kern w:val="0"/>
          <w:szCs w:val="21"/>
          <w:shd w:val="clear" w:color="auto" w:fill="FFFFFF"/>
        </w:rPr>
        <w:t>γ</w:t>
      </w:r>
      <w:r w:rsidR="003609F3" w:rsidRPr="00787021">
        <w:rPr>
          <w:rFonts w:asciiTheme="majorEastAsia" w:eastAsiaTheme="majorEastAsia" w:hAnsiTheme="majorEastAsia" w:cs="Times New Roman"/>
          <w:i/>
          <w:iCs/>
          <w:color w:val="333333"/>
          <w:kern w:val="0"/>
          <w:szCs w:val="21"/>
          <w:shd w:val="clear" w:color="auto" w:fill="FFFFFF"/>
          <w:vertAlign w:val="subscript"/>
        </w:rPr>
        <w:t>t</w:t>
      </w:r>
      <w:r w:rsidR="003609F3" w:rsidRPr="00787021">
        <w:rPr>
          <w:rFonts w:asciiTheme="majorEastAsia" w:eastAsiaTheme="majorEastAsia" w:hAnsiTheme="majorEastAsia" w:cs="Times New Roman" w:hint="eastAsia"/>
          <w:color w:val="000000" w:themeColor="text1"/>
          <w:szCs w:val="24"/>
        </w:rPr>
        <w:t>为不随城市变化的年份固定效应。</w:t>
      </w:r>
    </w:p>
    <w:p w14:paraId="50FBCE55" w14:textId="77777777" w:rsidR="00A77924" w:rsidRPr="00787021" w:rsidRDefault="00A77924" w:rsidP="007C4D08">
      <w:pPr>
        <w:adjustRightInd w:val="0"/>
        <w:snapToGrid w:val="0"/>
        <w:ind w:firstLineChars="200" w:firstLine="420"/>
        <w:rPr>
          <w:rFonts w:asciiTheme="majorEastAsia" w:eastAsiaTheme="majorEastAsia" w:hAnsiTheme="majorEastAsia" w:cs="Times New Roman"/>
          <w:color w:val="000000" w:themeColor="text1"/>
          <w:szCs w:val="24"/>
        </w:rPr>
      </w:pPr>
    </w:p>
    <w:p w14:paraId="4801DE93" w14:textId="423059CF" w:rsidR="00AF2FC8" w:rsidRPr="00787021" w:rsidRDefault="00A77924" w:rsidP="004C46FE">
      <w:pPr>
        <w:widowControl/>
        <w:adjustRightInd w:val="0"/>
        <w:snapToGrid w:val="0"/>
        <w:jc w:val="left"/>
        <w:outlineLvl w:val="0"/>
        <w:rPr>
          <w:rFonts w:asciiTheme="majorEastAsia" w:eastAsiaTheme="majorEastAsia" w:hAnsiTheme="majorEastAsia" w:cstheme="majorBidi"/>
          <w:b/>
          <w:bCs/>
          <w:color w:val="000000" w:themeColor="text1"/>
          <w:szCs w:val="21"/>
        </w:rPr>
      </w:pPr>
      <w:r w:rsidRPr="00787021">
        <w:rPr>
          <w:rFonts w:asciiTheme="majorEastAsia" w:eastAsiaTheme="majorEastAsia" w:hAnsiTheme="majorEastAsia" w:cstheme="majorBidi" w:hint="eastAsia"/>
          <w:b/>
          <w:bCs/>
          <w:color w:val="000000" w:themeColor="text1"/>
          <w:szCs w:val="21"/>
        </w:rPr>
        <w:t>附录2</w:t>
      </w:r>
      <w:r w:rsidR="00A31214" w:rsidRPr="00787021">
        <w:rPr>
          <w:rFonts w:asciiTheme="majorEastAsia" w:eastAsiaTheme="majorEastAsia" w:hAnsiTheme="majorEastAsia" w:cstheme="majorBidi" w:hint="eastAsia"/>
          <w:b/>
          <w:bCs/>
          <w:color w:val="000000" w:themeColor="text1"/>
          <w:szCs w:val="21"/>
        </w:rPr>
        <w:t>：</w:t>
      </w:r>
      <w:r w:rsidR="00284505" w:rsidRPr="00787021">
        <w:rPr>
          <w:rFonts w:asciiTheme="majorEastAsia" w:eastAsiaTheme="majorEastAsia" w:hAnsiTheme="majorEastAsia" w:cstheme="majorBidi" w:hint="eastAsia"/>
          <w:b/>
          <w:bCs/>
          <w:color w:val="000000" w:themeColor="text1"/>
          <w:szCs w:val="21"/>
        </w:rPr>
        <w:t>经验模型(</w:t>
      </w:r>
      <w:r w:rsidR="00867B8E" w:rsidRPr="00787021">
        <w:rPr>
          <w:rFonts w:asciiTheme="majorEastAsia" w:eastAsiaTheme="majorEastAsia" w:hAnsiTheme="majorEastAsia" w:cstheme="majorBidi"/>
          <w:b/>
          <w:bCs/>
          <w:color w:val="000000" w:themeColor="text1"/>
          <w:szCs w:val="21"/>
        </w:rPr>
        <w:t>7</w:t>
      </w:r>
      <w:r w:rsidR="00284505" w:rsidRPr="00787021">
        <w:rPr>
          <w:rFonts w:asciiTheme="majorEastAsia" w:eastAsiaTheme="majorEastAsia" w:hAnsiTheme="majorEastAsia" w:cstheme="majorBidi" w:hint="eastAsia"/>
          <w:b/>
          <w:bCs/>
          <w:color w:val="000000" w:themeColor="text1"/>
          <w:szCs w:val="21"/>
        </w:rPr>
        <w:t>)的</w:t>
      </w:r>
      <w:r w:rsidR="00AF2FC8" w:rsidRPr="00787021">
        <w:rPr>
          <w:rFonts w:asciiTheme="majorEastAsia" w:eastAsiaTheme="majorEastAsia" w:hAnsiTheme="majorEastAsia" w:cstheme="majorBidi" w:hint="eastAsia"/>
          <w:b/>
          <w:bCs/>
          <w:color w:val="000000" w:themeColor="text1"/>
          <w:szCs w:val="21"/>
        </w:rPr>
        <w:t>估计</w:t>
      </w:r>
      <w:r w:rsidR="00844D99" w:rsidRPr="00787021">
        <w:rPr>
          <w:rFonts w:asciiTheme="majorEastAsia" w:eastAsiaTheme="majorEastAsia" w:hAnsiTheme="majorEastAsia" w:cstheme="majorBidi" w:hint="eastAsia"/>
          <w:b/>
          <w:bCs/>
          <w:color w:val="000000" w:themeColor="text1"/>
          <w:szCs w:val="21"/>
        </w:rPr>
        <w:t>步骤</w:t>
      </w:r>
      <w:r w:rsidR="001A73FF" w:rsidRPr="00787021">
        <w:rPr>
          <w:rFonts w:asciiTheme="majorEastAsia" w:eastAsiaTheme="majorEastAsia" w:hAnsiTheme="majorEastAsia" w:cstheme="majorBidi" w:hint="eastAsia"/>
          <w:b/>
          <w:bCs/>
          <w:color w:val="000000" w:themeColor="text1"/>
          <w:szCs w:val="21"/>
        </w:rPr>
        <w:t>：</w:t>
      </w:r>
    </w:p>
    <w:p w14:paraId="72242733" w14:textId="58E78D6B" w:rsidR="00177200" w:rsidRPr="00787021" w:rsidRDefault="00177200" w:rsidP="00177200">
      <w:pPr>
        <w:widowControl/>
        <w:adjustRightInd w:val="0"/>
        <w:snapToGrid w:val="0"/>
        <w:ind w:firstLineChars="200" w:firstLine="420"/>
        <w:rPr>
          <w:rFonts w:asciiTheme="majorEastAsia" w:eastAsiaTheme="majorEastAsia" w:hAnsiTheme="majorEastAsia"/>
          <w:color w:val="000000" w:themeColor="text1"/>
          <w:szCs w:val="21"/>
        </w:rPr>
      </w:pPr>
      <w:r w:rsidRPr="00787021">
        <w:rPr>
          <w:rFonts w:asciiTheme="majorEastAsia" w:eastAsiaTheme="majorEastAsia" w:hAnsiTheme="majorEastAsia" w:hint="eastAsia"/>
          <w:color w:val="000000" w:themeColor="text1"/>
          <w:szCs w:val="21"/>
        </w:rPr>
        <w:t>第一步：通过去均值消除个体效应和时间效应的影响。</w:t>
      </w:r>
    </w:p>
    <w:p w14:paraId="7000CB75" w14:textId="353EAF6E" w:rsidR="00177200" w:rsidRPr="00787021" w:rsidRDefault="00177200" w:rsidP="00177200">
      <w:pPr>
        <w:widowControl/>
        <w:adjustRightInd w:val="0"/>
        <w:snapToGrid w:val="0"/>
        <w:ind w:firstLineChars="200" w:firstLine="420"/>
        <w:rPr>
          <w:rFonts w:asciiTheme="majorEastAsia" w:eastAsiaTheme="majorEastAsia" w:hAnsiTheme="majorEastAsia"/>
          <w:color w:val="000000" w:themeColor="text1"/>
          <w:szCs w:val="21"/>
        </w:rPr>
      </w:pPr>
      <w:r w:rsidRPr="00787021">
        <w:rPr>
          <w:rFonts w:asciiTheme="majorEastAsia" w:eastAsiaTheme="majorEastAsia" w:hAnsiTheme="majorEastAsia" w:hint="eastAsia"/>
          <w:color w:val="000000" w:themeColor="text1"/>
          <w:szCs w:val="21"/>
        </w:rPr>
        <w:t>式</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color w:val="000000" w:themeColor="text1"/>
          <w:szCs w:val="24"/>
        </w:rPr>
        <w:t>A7</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hint="eastAsia"/>
          <w:color w:val="000000" w:themeColor="text1"/>
          <w:szCs w:val="21"/>
        </w:rPr>
        <w:t>的对数似然函数为：</w:t>
      </w:r>
    </w:p>
    <w:p w14:paraId="770746FC" w14:textId="257E6D13" w:rsidR="00BB79B5" w:rsidRPr="00787021" w:rsidRDefault="00A725E1" w:rsidP="00BB79B5">
      <w:pPr>
        <w:widowControl/>
        <w:adjustRightInd w:val="0"/>
        <w:snapToGrid w:val="0"/>
        <w:jc w:val="right"/>
        <w:rPr>
          <w:rFonts w:asciiTheme="majorEastAsia" w:eastAsiaTheme="majorEastAsia" w:hAnsiTheme="majorEastAsia"/>
          <w:color w:val="000000" w:themeColor="text1"/>
          <w:szCs w:val="21"/>
        </w:rPr>
      </w:pPr>
      <w:r w:rsidRPr="00787021">
        <w:rPr>
          <w:rFonts w:asciiTheme="majorEastAsia" w:eastAsiaTheme="majorEastAsia" w:hAnsiTheme="majorEastAsia"/>
          <w:noProof/>
          <w:color w:val="000000" w:themeColor="text1"/>
          <w:position w:val="-48"/>
          <w:szCs w:val="21"/>
        </w:rPr>
        <w:object w:dxaOrig="6180" w:dyaOrig="1060" w14:anchorId="6B47261C">
          <v:shape id="_x0000_i1078" type="#_x0000_t75" alt="" style="width:309.9pt;height:54.45pt;mso-width-percent:0;mso-height-percent:0;mso-width-percent:0;mso-height-percent:0" o:ole="">
            <v:imagedata r:id="rId101" o:title=""/>
          </v:shape>
          <o:OLEObject Type="Embed" ProgID="Equation.DSMT4" ShapeID="_x0000_i1078" DrawAspect="Content" ObjectID="_1745776500" r:id="rId102"/>
        </w:object>
      </w:r>
      <w:r w:rsidR="00BB79B5" w:rsidRPr="00787021">
        <w:rPr>
          <w:rFonts w:asciiTheme="majorEastAsia" w:eastAsiaTheme="majorEastAsia" w:hAnsiTheme="majorEastAsia"/>
          <w:color w:val="000000" w:themeColor="text1"/>
          <w:szCs w:val="21"/>
        </w:rPr>
        <w:t xml:space="preserve">    </w:t>
      </w:r>
      <w:r w:rsidR="00BB79B5" w:rsidRPr="00787021">
        <w:rPr>
          <w:rFonts w:asciiTheme="majorEastAsia" w:eastAsiaTheme="majorEastAsia" w:hAnsiTheme="majorEastAsia" w:cs="Times New Roman"/>
          <w:color w:val="000000" w:themeColor="text1"/>
          <w:szCs w:val="21"/>
        </w:rPr>
        <w:t>(A8)</w:t>
      </w:r>
    </w:p>
    <w:p w14:paraId="6D3B2CF4" w14:textId="728A847C" w:rsidR="00BB79B5" w:rsidRPr="00787021" w:rsidRDefault="00BB79B5" w:rsidP="00BB79B5">
      <w:pPr>
        <w:widowControl/>
        <w:adjustRightInd w:val="0"/>
        <w:snapToGrid w:val="0"/>
        <w:ind w:firstLineChars="200" w:firstLine="420"/>
        <w:rPr>
          <w:rFonts w:asciiTheme="majorEastAsia" w:eastAsiaTheme="majorEastAsia" w:hAnsiTheme="majorEastAsia"/>
          <w:color w:val="000000" w:themeColor="text1"/>
          <w:szCs w:val="21"/>
        </w:rPr>
      </w:pPr>
      <w:r w:rsidRPr="00787021">
        <w:rPr>
          <w:rFonts w:asciiTheme="majorEastAsia" w:eastAsiaTheme="majorEastAsia" w:hAnsiTheme="majorEastAsia" w:hint="eastAsia"/>
          <w:color w:val="000000" w:themeColor="text1"/>
          <w:szCs w:val="21"/>
        </w:rPr>
        <w:t>其中</w:t>
      </w:r>
      <w:r w:rsidR="00A725E1" w:rsidRPr="00787021">
        <w:rPr>
          <w:rFonts w:asciiTheme="majorEastAsia" w:eastAsiaTheme="majorEastAsia" w:hAnsiTheme="majorEastAsia" w:cs="Times New Roman"/>
          <w:noProof/>
          <w:color w:val="000000" w:themeColor="text1"/>
          <w:position w:val="-28"/>
          <w:szCs w:val="24"/>
        </w:rPr>
        <w:object w:dxaOrig="5560" w:dyaOrig="639" w14:anchorId="4D5572CF">
          <v:shape id="_x0000_i1079" type="#_x0000_t75" alt="" style="width:278pt;height:32.55pt;mso-width-percent:0;mso-height-percent:0;mso-width-percent:0;mso-height-percent:0" o:ole="">
            <v:imagedata r:id="rId103" o:title=""/>
          </v:shape>
          <o:OLEObject Type="Embed" ProgID="Equation.DSMT4" ShapeID="_x0000_i1079" DrawAspect="Content" ObjectID="_1745776501" r:id="rId104"/>
        </w:object>
      </w:r>
      <w:r w:rsidRPr="00787021">
        <w:rPr>
          <w:rFonts w:asciiTheme="majorEastAsia" w:eastAsiaTheme="majorEastAsia" w:hAnsiTheme="majorEastAsia" w:hint="eastAsia"/>
          <w:color w:val="000000" w:themeColor="text1"/>
          <w:szCs w:val="21"/>
        </w:rPr>
        <w:t>，为式</w:t>
      </w:r>
      <w:r w:rsidRPr="00787021">
        <w:rPr>
          <w:rFonts w:asciiTheme="majorEastAsia" w:eastAsiaTheme="majorEastAsia" w:hAnsiTheme="majorEastAsia" w:cs="Times New Roman" w:hint="eastAsia"/>
          <w:color w:val="000000" w:themeColor="text1"/>
          <w:szCs w:val="24"/>
        </w:rPr>
        <w:t>(A7)</w:t>
      </w:r>
      <w:r w:rsidRPr="00787021">
        <w:rPr>
          <w:rFonts w:asciiTheme="majorEastAsia" w:eastAsiaTheme="majorEastAsia" w:hAnsiTheme="majorEastAsia" w:hint="eastAsia"/>
          <w:color w:val="000000" w:themeColor="text1"/>
          <w:szCs w:val="21"/>
        </w:rPr>
        <w:t>中除被解释变量空间滞后项以外的其它解释变量。对</w:t>
      </w:r>
      <w:r w:rsidR="00A725E1" w:rsidRPr="00787021">
        <w:rPr>
          <w:rFonts w:asciiTheme="majorEastAsia" w:eastAsiaTheme="majorEastAsia" w:hAnsiTheme="majorEastAsia"/>
          <w:noProof/>
          <w:color w:val="000000" w:themeColor="text1"/>
          <w:position w:val="-10"/>
          <w:szCs w:val="21"/>
        </w:rPr>
        <w:object w:dxaOrig="200" w:dyaOrig="300" w14:anchorId="6AE04EC2">
          <v:shape id="_x0000_i1080" type="#_x0000_t75" alt="" style="width:10pt;height:15.05pt;mso-width-percent:0;mso-height-percent:0;mso-width-percent:0;mso-height-percent:0" o:ole="">
            <v:imagedata r:id="rId105" o:title=""/>
          </v:shape>
          <o:OLEObject Type="Embed" ProgID="Equation.DSMT4" ShapeID="_x0000_i1080" DrawAspect="Content" ObjectID="_1745776502" r:id="rId106"/>
        </w:object>
      </w:r>
      <w:r w:rsidRPr="00787021">
        <w:rPr>
          <w:rFonts w:asciiTheme="majorEastAsia" w:eastAsiaTheme="majorEastAsia" w:hAnsiTheme="majorEastAsia" w:hint="eastAsia"/>
          <w:color w:val="000000" w:themeColor="text1"/>
          <w:szCs w:val="21"/>
        </w:rPr>
        <w:t>和</w:t>
      </w:r>
      <w:r w:rsidR="00A725E1" w:rsidRPr="00787021">
        <w:rPr>
          <w:rFonts w:asciiTheme="majorEastAsia" w:eastAsiaTheme="majorEastAsia" w:hAnsiTheme="majorEastAsia"/>
          <w:noProof/>
          <w:color w:val="000000" w:themeColor="text1"/>
          <w:position w:val="-12"/>
          <w:szCs w:val="21"/>
        </w:rPr>
        <w:object w:dxaOrig="240" w:dyaOrig="360" w14:anchorId="711FEC1B">
          <v:shape id="_x0000_i1081" type="#_x0000_t75" alt="" style="width:13.15pt;height:17.55pt;mso-width-percent:0;mso-height-percent:0;mso-width-percent:0;mso-height-percent:0" o:ole="">
            <v:imagedata r:id="rId107" o:title=""/>
          </v:shape>
          <o:OLEObject Type="Embed" ProgID="Equation.DSMT4" ShapeID="_x0000_i1081" DrawAspect="Content" ObjectID="_1745776503" r:id="rId108"/>
        </w:object>
      </w:r>
      <w:r w:rsidRPr="00787021">
        <w:rPr>
          <w:rFonts w:asciiTheme="majorEastAsia" w:eastAsiaTheme="majorEastAsia" w:hAnsiTheme="majorEastAsia" w:hint="eastAsia"/>
          <w:color w:val="000000" w:themeColor="text1"/>
          <w:szCs w:val="21"/>
        </w:rPr>
        <w:t>求对数似然函数的偏导数，代入上述并整理后，可得关于</w:t>
      </w:r>
      <w:r w:rsidR="00A725E1" w:rsidRPr="00787021">
        <w:rPr>
          <w:rFonts w:asciiTheme="majorEastAsia" w:eastAsiaTheme="majorEastAsia" w:hAnsiTheme="majorEastAsia"/>
          <w:noProof/>
          <w:color w:val="000000" w:themeColor="text1"/>
          <w:position w:val="-6"/>
          <w:szCs w:val="21"/>
        </w:rPr>
        <w:object w:dxaOrig="180" w:dyaOrig="200" w14:anchorId="7CA91D44">
          <v:shape id="_x0000_i1082" type="#_x0000_t75" alt="" style="width:9.4pt;height:10.65pt;mso-width-percent:0;mso-height-percent:0;mso-width-percent:0;mso-height-percent:0" o:ole="">
            <v:imagedata r:id="rId109" o:title=""/>
          </v:shape>
          <o:OLEObject Type="Embed" ProgID="Equation.DSMT4" ShapeID="_x0000_i1082" DrawAspect="Content" ObjectID="_1745776504" r:id="rId110"/>
        </w:object>
      </w:r>
      <w:r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0"/>
          <w:szCs w:val="21"/>
        </w:rPr>
        <w:object w:dxaOrig="220" w:dyaOrig="300" w14:anchorId="6D829061">
          <v:shape id="_x0000_i1083" type="#_x0000_t75" alt="" style="width:10.65pt;height:15.05pt;mso-width-percent:0;mso-height-percent:0;mso-width-percent:0;mso-height-percent:0" o:ole="">
            <v:imagedata r:id="rId111" o:title=""/>
          </v:shape>
          <o:OLEObject Type="Embed" ProgID="Equation.DSMT4" ShapeID="_x0000_i1083" DrawAspect="Content" ObjectID="_1745776505" r:id="rId112"/>
        </w:object>
      </w:r>
      <w:r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0"/>
          <w:szCs w:val="21"/>
        </w:rPr>
        <w:object w:dxaOrig="240" w:dyaOrig="300" w14:anchorId="198623C0">
          <v:shape id="_x0000_i1084" type="#_x0000_t75" alt="" style="width:11.9pt;height:15.05pt;mso-width-percent:0;mso-height-percent:0;mso-width-percent:0;mso-height-percent:0" o:ole="">
            <v:imagedata r:id="rId113" o:title=""/>
          </v:shape>
          <o:OLEObject Type="Embed" ProgID="Equation.DSMT4" ShapeID="_x0000_i1084" DrawAspect="Content" ObjectID="_1745776506" r:id="rId114"/>
        </w:object>
      </w:r>
      <w:r w:rsidRPr="00787021">
        <w:rPr>
          <w:rFonts w:asciiTheme="majorEastAsia" w:eastAsiaTheme="majorEastAsia" w:hAnsiTheme="majorEastAsia" w:hint="eastAsia"/>
          <w:color w:val="000000" w:themeColor="text1"/>
          <w:szCs w:val="21"/>
        </w:rPr>
        <w:t>和</w:t>
      </w:r>
      <w:r w:rsidR="00A725E1" w:rsidRPr="00787021">
        <w:rPr>
          <w:rFonts w:asciiTheme="majorEastAsia" w:eastAsiaTheme="majorEastAsia" w:hAnsiTheme="majorEastAsia"/>
          <w:noProof/>
          <w:color w:val="000000" w:themeColor="text1"/>
          <w:position w:val="-6"/>
          <w:szCs w:val="21"/>
        </w:rPr>
        <w:object w:dxaOrig="279" w:dyaOrig="279" w14:anchorId="4B67CF01">
          <v:shape id="_x0000_i1085" type="#_x0000_t75" alt="" style="width:15.05pt;height:15.05pt;mso-width-percent:0;mso-height-percent:0;mso-width-percent:0;mso-height-percent:0" o:ole="">
            <v:imagedata r:id="rId115" o:title=""/>
          </v:shape>
          <o:OLEObject Type="Embed" ProgID="Equation.DSMT4" ShapeID="_x0000_i1085" DrawAspect="Content" ObjectID="_1745776507" r:id="rId116"/>
        </w:object>
      </w:r>
      <w:r w:rsidRPr="00787021">
        <w:rPr>
          <w:rFonts w:asciiTheme="majorEastAsia" w:eastAsiaTheme="majorEastAsia" w:hAnsiTheme="majorEastAsia" w:hint="eastAsia"/>
          <w:color w:val="000000" w:themeColor="text1"/>
          <w:szCs w:val="21"/>
        </w:rPr>
        <w:t>的中心化对数似然函数（~为去均值后的数值）：</w:t>
      </w:r>
    </w:p>
    <w:p w14:paraId="5BEF2019" w14:textId="40F27E8C" w:rsidR="007C4D08" w:rsidRPr="00787021" w:rsidRDefault="00BB79B5" w:rsidP="007C4D08">
      <w:pPr>
        <w:widowControl/>
        <w:adjustRightInd w:val="0"/>
        <w:snapToGrid w:val="0"/>
        <w:jc w:val="right"/>
        <w:rPr>
          <w:rFonts w:asciiTheme="majorEastAsia" w:eastAsiaTheme="majorEastAsia" w:hAnsiTheme="majorEastAsia"/>
          <w:color w:val="000000" w:themeColor="text1"/>
          <w:szCs w:val="21"/>
        </w:rPr>
      </w:pPr>
      <w:r w:rsidRPr="00787021">
        <w:rPr>
          <w:rFonts w:asciiTheme="majorEastAsia" w:eastAsiaTheme="majorEastAsia" w:hAnsiTheme="majorEastAsia"/>
          <w:color w:val="000000" w:themeColor="text1"/>
          <w:szCs w:val="21"/>
        </w:rPr>
        <w:t xml:space="preserve">   </w:t>
      </w:r>
      <w:r w:rsidR="00A725E1" w:rsidRPr="00787021">
        <w:rPr>
          <w:rFonts w:asciiTheme="majorEastAsia" w:eastAsiaTheme="majorEastAsia" w:hAnsiTheme="majorEastAsia"/>
          <w:noProof/>
          <w:color w:val="000000" w:themeColor="text1"/>
          <w:position w:val="-48"/>
          <w:szCs w:val="21"/>
        </w:rPr>
        <w:object w:dxaOrig="5179" w:dyaOrig="1060" w14:anchorId="056FFB4F">
          <v:shape id="_x0000_i1086" type="#_x0000_t75" alt="" style="width:242.9pt;height:49.45pt;mso-width-percent:0;mso-height-percent:0;mso-width-percent:0;mso-height-percent:0" o:ole="">
            <v:imagedata r:id="rId117" o:title=""/>
          </v:shape>
          <o:OLEObject Type="Embed" ProgID="Equation.DSMT4" ShapeID="_x0000_i1086" DrawAspect="Content" ObjectID="_1745776508" r:id="rId118"/>
        </w:object>
      </w:r>
      <w:r w:rsidR="007C4D08" w:rsidRPr="00787021">
        <w:rPr>
          <w:rFonts w:asciiTheme="majorEastAsia" w:eastAsiaTheme="majorEastAsia" w:hAnsiTheme="majorEastAsia"/>
          <w:color w:val="000000" w:themeColor="text1"/>
          <w:szCs w:val="21"/>
        </w:rPr>
        <w:t xml:space="preserve">                   </w:t>
      </w:r>
      <w:r w:rsidR="007C4D08" w:rsidRPr="00787021">
        <w:rPr>
          <w:rFonts w:asciiTheme="majorEastAsia" w:eastAsiaTheme="majorEastAsia" w:hAnsiTheme="majorEastAsia" w:cs="Times New Roman"/>
          <w:color w:val="000000" w:themeColor="text1"/>
          <w:szCs w:val="21"/>
        </w:rPr>
        <w:t>(A9)</w:t>
      </w:r>
    </w:p>
    <w:p w14:paraId="19B1C392" w14:textId="0D756094" w:rsidR="00BB79B5" w:rsidRPr="00787021" w:rsidRDefault="00BB79B5" w:rsidP="00BB79B5">
      <w:pPr>
        <w:widowControl/>
        <w:adjustRightInd w:val="0"/>
        <w:snapToGrid w:val="0"/>
        <w:ind w:firstLineChars="200" w:firstLine="420"/>
        <w:rPr>
          <w:rFonts w:asciiTheme="majorEastAsia" w:eastAsiaTheme="majorEastAsia" w:hAnsiTheme="majorEastAsia"/>
          <w:color w:val="000000" w:themeColor="text1"/>
          <w:szCs w:val="21"/>
        </w:rPr>
      </w:pPr>
      <w:r w:rsidRPr="00787021">
        <w:rPr>
          <w:rFonts w:asciiTheme="majorEastAsia" w:eastAsiaTheme="majorEastAsia" w:hAnsiTheme="majorEastAsia" w:hint="eastAsia"/>
          <w:color w:val="000000" w:themeColor="text1"/>
          <w:szCs w:val="21"/>
        </w:rPr>
        <w:t>上式按个体（先省内再省际）进行叠加，并记</w: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300" w:dyaOrig="340" w14:anchorId="4F9704D7">
          <v:shape id="_x0000_i1087" type="#_x0000_t75" alt="" style="width:65.1pt;height:16.9pt;mso-width-percent:0;mso-height-percent:0;mso-width-percent:0;mso-height-percent:0" o:ole="">
            <v:imagedata r:id="rId119" o:title=""/>
          </v:shape>
          <o:OLEObject Type="Embed" ProgID="Equation.DSMT4" ShapeID="_x0000_i1087" DrawAspect="Content" ObjectID="_1745776509" r:id="rId120"/>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900" w:dyaOrig="320" w14:anchorId="6EB6F19C">
          <v:shape id="_x0000_i1088" type="#_x0000_t75" alt="" style="width:94.55pt;height:15.05pt;mso-width-percent:0;mso-height-percent:0;mso-width-percent:0;mso-height-percent:0" o:ole="">
            <v:imagedata r:id="rId121" o:title=""/>
          </v:shape>
          <o:OLEObject Type="Embed" ProgID="Equation.DSMT4" ShapeID="_x0000_i1088" DrawAspect="Content" ObjectID="_1745776510" r:id="rId122"/>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060" w:dyaOrig="320" w14:anchorId="01043AF9">
          <v:shape id="_x0000_i1089" type="#_x0000_t75" alt="" style="width:54.45pt;height:15.05pt;mso-width-percent:0;mso-height-percent:0;mso-width-percent:0;mso-height-percent:0" o:ole="">
            <v:imagedata r:id="rId123" o:title=""/>
          </v:shape>
          <o:OLEObject Type="Embed" ProgID="Equation.DSMT4" ShapeID="_x0000_i1089" DrawAspect="Content" ObjectID="_1745776511" r:id="rId124"/>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2020" w:dyaOrig="300" w14:anchorId="3D4FAA07">
          <v:shape id="_x0000_i1090" type="#_x0000_t75" alt="" style="width:103.6pt;height:15.05pt;mso-width-percent:0;mso-height-percent:0;mso-width-percent:0;mso-height-percent:0" o:ole="">
            <v:imagedata r:id="rId125" o:title=""/>
          </v:shape>
          <o:OLEObject Type="Embed" ProgID="Equation.DSMT4" ShapeID="_x0000_i1090" DrawAspect="Content" ObjectID="_1745776512" r:id="rId126"/>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760" w:dyaOrig="340" w14:anchorId="1B9AB149">
          <v:shape id="_x0000_i1091" type="#_x0000_t75" alt="" style="width:88.9pt;height:16.9pt;mso-width-percent:0;mso-height-percent:0;mso-width-percent:0;mso-height-percent:0" o:ole="">
            <v:imagedata r:id="rId127" o:title=""/>
          </v:shape>
          <o:OLEObject Type="Embed" ProgID="Equation.DSMT4" ShapeID="_x0000_i1091" DrawAspect="Content" ObjectID="_1745776513" r:id="rId128"/>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680" w:dyaOrig="320" w14:anchorId="4ACF61D9">
          <v:shape id="_x0000_i1092" type="#_x0000_t75" alt="" style="width:85.15pt;height:15.05pt;mso-width-percent:0;mso-height-percent:0;mso-width-percent:0;mso-height-percent:0" o:ole="">
            <v:imagedata r:id="rId129" o:title=""/>
          </v:shape>
          <o:OLEObject Type="Embed" ProgID="Equation.DSMT4" ShapeID="_x0000_i1092" DrawAspect="Content" ObjectID="_1745776514" r:id="rId130"/>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26"/>
          <w:szCs w:val="24"/>
        </w:rPr>
        <w:object w:dxaOrig="1140" w:dyaOrig="620" w14:anchorId="637037D1">
          <v:shape id="_x0000_i1093" type="#_x0000_t75" alt="" style="width:56.95pt;height:30.05pt;mso-width-percent:0;mso-height-percent:0;mso-width-percent:0;mso-height-percent:0" o:ole="">
            <v:imagedata r:id="rId131" o:title=""/>
          </v:shape>
          <o:OLEObject Type="Embed" ProgID="Equation.DSMT4" ShapeID="_x0000_i1093" DrawAspect="Content" ObjectID="_1745776515" r:id="rId132"/>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26"/>
          <w:szCs w:val="24"/>
        </w:rPr>
        <w:object w:dxaOrig="1100" w:dyaOrig="620" w14:anchorId="2F38E67E">
          <v:shape id="_x0000_i1094" type="#_x0000_t75" alt="" style="width:55.1pt;height:30.05pt;mso-width-percent:0;mso-height-percent:0;mso-width-percent:0;mso-height-percent:0" o:ole="">
            <v:imagedata r:id="rId133" o:title=""/>
          </v:shape>
          <o:OLEObject Type="Embed" ProgID="Equation.DSMT4" ShapeID="_x0000_i1094" DrawAspect="Content" ObjectID="_1745776516" r:id="rId134"/>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26"/>
          <w:szCs w:val="24"/>
        </w:rPr>
        <w:object w:dxaOrig="1460" w:dyaOrig="620" w14:anchorId="19BC298A">
          <v:shape id="_x0000_i1095" type="#_x0000_t75" alt="" style="width:72.65pt;height:30.05pt;mso-width-percent:0;mso-height-percent:0;mso-width-percent:0;mso-height-percent:0" o:ole="">
            <v:imagedata r:id="rId135" o:title=""/>
          </v:shape>
          <o:OLEObject Type="Embed" ProgID="Equation.DSMT4" ShapeID="_x0000_i1095" DrawAspect="Content" ObjectID="_1745776517" r:id="rId136"/>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2820" w:dyaOrig="340" w14:anchorId="08D9A1A8">
          <v:shape id="_x0000_i1096" type="#_x0000_t75" alt="" style="width:142.1pt;height:16.9pt;mso-width-percent:0;mso-height-percent:0;mso-width-percent:0;mso-height-percent:0" o:ole="">
            <v:imagedata r:id="rId137" o:title=""/>
          </v:shape>
          <o:OLEObject Type="Embed" ProgID="Equation.DSMT4" ShapeID="_x0000_i1096" DrawAspect="Content" ObjectID="_1745776518" r:id="rId138"/>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220" w:dyaOrig="340" w14:anchorId="499BCDBE">
          <v:shape id="_x0000_i1097" type="#_x0000_t75" alt="" style="width:10.65pt;height:15.05pt;mso-width-percent:0;mso-height-percent:0;mso-width-percent:0;mso-height-percent:0" o:ole="">
            <v:imagedata r:id="rId139" o:title=""/>
          </v:shape>
          <o:OLEObject Type="Embed" ProgID="Equation.DSMT4" ShapeID="_x0000_i1097" DrawAspect="Content" ObjectID="_1745776519" r:id="rId140"/>
        </w:object>
      </w:r>
      <w:r w:rsidRPr="00787021">
        <w:rPr>
          <w:rFonts w:asciiTheme="majorEastAsia" w:eastAsiaTheme="majorEastAsia" w:hAnsiTheme="majorEastAsia" w:cs="Times New Roman" w:hint="eastAsia"/>
          <w:color w:val="000000" w:themeColor="text1"/>
          <w:szCs w:val="24"/>
        </w:rPr>
        <w:t>和</w:t>
      </w:r>
      <w:r w:rsidR="00A725E1" w:rsidRPr="00787021">
        <w:rPr>
          <w:rFonts w:asciiTheme="majorEastAsia" w:eastAsiaTheme="majorEastAsia" w:hAnsiTheme="majorEastAsia" w:cs="Times New Roman"/>
          <w:noProof/>
          <w:color w:val="000000" w:themeColor="text1"/>
          <w:position w:val="-10"/>
          <w:szCs w:val="24"/>
        </w:rPr>
        <w:object w:dxaOrig="220" w:dyaOrig="300" w14:anchorId="27E30FF5">
          <v:shape id="_x0000_i1098" type="#_x0000_t75" alt="" style="width:10.65pt;height:15.05pt;mso-width-percent:0;mso-height-percent:0;mso-width-percent:0;mso-height-percent:0" o:ole="">
            <v:imagedata r:id="rId141" o:title=""/>
          </v:shape>
          <o:OLEObject Type="Embed" ProgID="Equation.DSMT4" ShapeID="_x0000_i1098" DrawAspect="Content" ObjectID="_1745776520" r:id="rId142"/>
        </w:object>
      </w:r>
      <w:r w:rsidRPr="00787021">
        <w:rPr>
          <w:rFonts w:asciiTheme="majorEastAsia" w:eastAsiaTheme="majorEastAsia" w:hAnsiTheme="majorEastAsia" w:cs="Times New Roman" w:hint="eastAsia"/>
          <w:color w:val="000000" w:themeColor="text1"/>
          <w:szCs w:val="24"/>
        </w:rPr>
        <w:t>的取法与</w:t>
      </w:r>
      <w:r w:rsidR="00A725E1" w:rsidRPr="00787021">
        <w:rPr>
          <w:rFonts w:asciiTheme="majorEastAsia" w:eastAsiaTheme="majorEastAsia" w:hAnsiTheme="majorEastAsia" w:cs="Times New Roman"/>
          <w:noProof/>
          <w:color w:val="000000" w:themeColor="text1"/>
          <w:position w:val="-10"/>
          <w:szCs w:val="24"/>
        </w:rPr>
        <w:object w:dxaOrig="220" w:dyaOrig="320" w14:anchorId="2B54C63F">
          <v:shape id="_x0000_i1099" type="#_x0000_t75" alt="" style="width:10.65pt;height:16.9pt;mso-width-percent:0;mso-height-percent:0;mso-width-percent:0;mso-height-percent:0" o:ole="">
            <v:imagedata r:id="rId143" o:title=""/>
          </v:shape>
          <o:OLEObject Type="Embed" ProgID="Equation.DSMT4" ShapeID="_x0000_i1099" DrawAspect="Content" ObjectID="_1745776521" r:id="rId144"/>
        </w:object>
      </w:r>
      <w:r w:rsidRPr="00787021">
        <w:rPr>
          <w:rFonts w:asciiTheme="majorEastAsia" w:eastAsiaTheme="majorEastAsia" w:hAnsiTheme="majorEastAsia" w:cs="Times New Roman" w:hint="eastAsia"/>
          <w:color w:val="000000" w:themeColor="text1"/>
          <w:szCs w:val="24"/>
        </w:rPr>
        <w:t>类似</w:t>
      </w:r>
      <w:r w:rsidRPr="00787021">
        <w:rPr>
          <w:rFonts w:asciiTheme="majorEastAsia" w:eastAsiaTheme="majorEastAsia" w:hAnsiTheme="majorEastAsia" w:hint="eastAsia"/>
          <w:color w:val="000000" w:themeColor="text1"/>
          <w:szCs w:val="21"/>
        </w:rPr>
        <w:t>),可得</w:t>
      </w:r>
    </w:p>
    <w:p w14:paraId="53A87122" w14:textId="2ED8999E" w:rsidR="00BB79B5" w:rsidRPr="00787021" w:rsidRDefault="00A725E1" w:rsidP="00BB79B5">
      <w:pPr>
        <w:tabs>
          <w:tab w:val="center" w:pos="4160"/>
          <w:tab w:val="right" w:pos="8300"/>
        </w:tabs>
        <w:adjustRightInd w:val="0"/>
        <w:snapToGrid w:val="0"/>
        <w:jc w:val="right"/>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noProof/>
          <w:color w:val="000000" w:themeColor="text1"/>
          <w:position w:val="-24"/>
          <w:szCs w:val="24"/>
        </w:rPr>
        <w:object w:dxaOrig="4900" w:dyaOrig="580" w14:anchorId="0CF843B7">
          <v:shape id="_x0000_i1100" type="#_x0000_t75" alt="" style="width:246.05pt;height:30.05pt;mso-width-percent:0;mso-height-percent:0;mso-width-percent:0;mso-height-percent:0" o:ole="">
            <v:imagedata r:id="rId145" o:title=""/>
          </v:shape>
          <o:OLEObject Type="Embed" ProgID="Equation.DSMT4" ShapeID="_x0000_i1100" DrawAspect="Content" ObjectID="_1745776522" r:id="rId146"/>
        </w:object>
      </w:r>
      <w:r w:rsidR="00BB79B5" w:rsidRPr="00787021">
        <w:rPr>
          <w:rFonts w:asciiTheme="majorEastAsia" w:eastAsiaTheme="majorEastAsia" w:hAnsiTheme="majorEastAsia" w:cs="Times New Roman"/>
          <w:color w:val="000000" w:themeColor="text1"/>
          <w:szCs w:val="24"/>
        </w:rPr>
        <w:t xml:space="preserve">                </w:t>
      </w:r>
      <w:r w:rsidR="00BB79B5" w:rsidRPr="00787021">
        <w:rPr>
          <w:rFonts w:asciiTheme="majorEastAsia" w:eastAsiaTheme="majorEastAsia" w:hAnsiTheme="majorEastAsia" w:cs="Times New Roman"/>
          <w:color w:val="000000" w:themeColor="text1"/>
          <w:szCs w:val="21"/>
        </w:rPr>
        <w:t>(A10)</w:t>
      </w:r>
    </w:p>
    <w:p w14:paraId="00090EEE" w14:textId="77777777" w:rsidR="00BB79B5" w:rsidRPr="00787021" w:rsidRDefault="00BB79B5" w:rsidP="00BB79B5">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其中，</w:t>
      </w:r>
      <w:r w:rsidR="00A725E1" w:rsidRPr="00787021">
        <w:rPr>
          <w:rFonts w:asciiTheme="majorEastAsia" w:eastAsiaTheme="majorEastAsia" w:hAnsiTheme="majorEastAsia" w:cs="Times New Roman"/>
          <w:noProof/>
          <w:color w:val="000000" w:themeColor="text1"/>
          <w:position w:val="-10"/>
          <w:szCs w:val="24"/>
        </w:rPr>
        <w:object w:dxaOrig="1300" w:dyaOrig="340" w14:anchorId="44EAE550">
          <v:shape id="_x0000_i1101" type="#_x0000_t75" alt="" style="width:65.1pt;height:16.9pt;mso-width-percent:0;mso-height-percent:0;mso-width-percent:0;mso-height-percent:0" o:ole="">
            <v:imagedata r:id="rId119" o:title=""/>
          </v:shape>
          <o:OLEObject Type="Embed" ProgID="Equation.DSMT4" ShapeID="_x0000_i1101" DrawAspect="Content" ObjectID="_1745776523" r:id="rId147"/>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900" w:dyaOrig="320" w14:anchorId="63562D98">
          <v:shape id="_x0000_i1102" type="#_x0000_t75" alt="" style="width:94.55pt;height:15.05pt;mso-width-percent:0;mso-height-percent:0;mso-width-percent:0;mso-height-percent:0" o:ole="">
            <v:imagedata r:id="rId121" o:title=""/>
          </v:shape>
          <o:OLEObject Type="Embed" ProgID="Equation.DSMT4" ShapeID="_x0000_i1102" DrawAspect="Content" ObjectID="_1745776524" r:id="rId148"/>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060" w:dyaOrig="320" w14:anchorId="401306A8">
          <v:shape id="_x0000_i1103" type="#_x0000_t75" alt="" style="width:54.45pt;height:15.05pt;mso-width-percent:0;mso-height-percent:0;mso-width-percent:0;mso-height-percent:0" o:ole="">
            <v:imagedata r:id="rId123" o:title=""/>
          </v:shape>
          <o:OLEObject Type="Embed" ProgID="Equation.DSMT4" ShapeID="_x0000_i1103" DrawAspect="Content" ObjectID="_1745776525" r:id="rId149"/>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2020" w:dyaOrig="300" w14:anchorId="666BA72B">
          <v:shape id="_x0000_i1104" type="#_x0000_t75" alt="" style="width:103.6pt;height:15.05pt;mso-width-percent:0;mso-height-percent:0;mso-width-percent:0;mso-height-percent:0" o:ole="">
            <v:imagedata r:id="rId125" o:title=""/>
          </v:shape>
          <o:OLEObject Type="Embed" ProgID="Equation.DSMT4" ShapeID="_x0000_i1104" DrawAspect="Content" ObjectID="_1745776526" r:id="rId150"/>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760" w:dyaOrig="340" w14:anchorId="5C12FAFC">
          <v:shape id="_x0000_i1105" type="#_x0000_t75" alt="" style="width:88.9pt;height:16.9pt;mso-width-percent:0;mso-height-percent:0;mso-width-percent:0;mso-height-percent:0" o:ole="">
            <v:imagedata r:id="rId127" o:title=""/>
          </v:shape>
          <o:OLEObject Type="Embed" ProgID="Equation.DSMT4" ShapeID="_x0000_i1105" DrawAspect="Content" ObjectID="_1745776527" r:id="rId151"/>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680" w:dyaOrig="320" w14:anchorId="7489E35A">
          <v:shape id="_x0000_i1106" type="#_x0000_t75" alt="" style="width:85.15pt;height:15.05pt;mso-width-percent:0;mso-height-percent:0;mso-width-percent:0;mso-height-percent:0" o:ole="">
            <v:imagedata r:id="rId129" o:title=""/>
          </v:shape>
          <o:OLEObject Type="Embed" ProgID="Equation.DSMT4" ShapeID="_x0000_i1106" DrawAspect="Content" ObjectID="_1745776528" r:id="rId152"/>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26"/>
          <w:szCs w:val="24"/>
        </w:rPr>
        <w:object w:dxaOrig="1140" w:dyaOrig="620" w14:anchorId="71561867">
          <v:shape id="_x0000_i1107" type="#_x0000_t75" alt="" style="width:56.95pt;height:30.05pt;mso-width-percent:0;mso-height-percent:0;mso-width-percent:0;mso-height-percent:0" o:ole="">
            <v:imagedata r:id="rId131" o:title=""/>
          </v:shape>
          <o:OLEObject Type="Embed" ProgID="Equation.DSMT4" ShapeID="_x0000_i1107" DrawAspect="Content" ObjectID="_1745776529" r:id="rId153"/>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26"/>
          <w:szCs w:val="24"/>
        </w:rPr>
        <w:object w:dxaOrig="1100" w:dyaOrig="620" w14:anchorId="11F34095">
          <v:shape id="_x0000_i1108" type="#_x0000_t75" alt="" style="width:55.1pt;height:30.05pt;mso-width-percent:0;mso-height-percent:0;mso-width-percent:0;mso-height-percent:0" o:ole="">
            <v:imagedata r:id="rId133" o:title=""/>
          </v:shape>
          <o:OLEObject Type="Embed" ProgID="Equation.DSMT4" ShapeID="_x0000_i1108" DrawAspect="Content" ObjectID="_1745776530" r:id="rId154"/>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26"/>
          <w:szCs w:val="24"/>
        </w:rPr>
        <w:object w:dxaOrig="1460" w:dyaOrig="620" w14:anchorId="0C45F952">
          <v:shape id="_x0000_i1109" type="#_x0000_t75" alt="" style="width:72.65pt;height:30.05pt;mso-width-percent:0;mso-height-percent:0;mso-width-percent:0;mso-height-percent:0" o:ole="">
            <v:imagedata r:id="rId155" o:title=""/>
          </v:shape>
          <o:OLEObject Type="Embed" ProgID="Equation.DSMT4" ShapeID="_x0000_i1109" DrawAspect="Content" ObjectID="_1745776531" r:id="rId156"/>
        </w:objec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i/>
          <w:color w:val="000000" w:themeColor="text1"/>
          <w:szCs w:val="24"/>
        </w:rPr>
        <w:t>N</w:t>
      </w:r>
      <w:r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i/>
          <w:color w:val="000000" w:themeColor="text1"/>
          <w:szCs w:val="24"/>
        </w:rPr>
        <w:t>T</w:t>
      </w:r>
      <w:r w:rsidRPr="00787021">
        <w:rPr>
          <w:rFonts w:asciiTheme="majorEastAsia" w:eastAsiaTheme="majorEastAsia" w:hAnsiTheme="majorEastAsia" w:cs="Times New Roman" w:hint="eastAsia"/>
          <w:color w:val="000000" w:themeColor="text1"/>
          <w:szCs w:val="24"/>
        </w:rPr>
        <w:t>和</w:t>
      </w:r>
      <w:r w:rsidRPr="00787021">
        <w:rPr>
          <w:rFonts w:asciiTheme="majorEastAsia" w:eastAsiaTheme="majorEastAsia" w:hAnsiTheme="majorEastAsia" w:cs="Times New Roman"/>
          <w:i/>
          <w:color w:val="000000" w:themeColor="text1"/>
          <w:szCs w:val="24"/>
        </w:rPr>
        <w:t>σ</w:t>
      </w:r>
      <w:r w:rsidRPr="00787021">
        <w:rPr>
          <w:rFonts w:asciiTheme="majorEastAsia" w:eastAsiaTheme="majorEastAsia" w:hAnsiTheme="majorEastAsia" w:cs="Times New Roman"/>
          <w:i/>
          <w:color w:val="000000" w:themeColor="text1"/>
          <w:szCs w:val="24"/>
          <w:vertAlign w:val="superscript"/>
        </w:rPr>
        <w:t>2</w:t>
      </w:r>
      <w:r w:rsidRPr="00787021">
        <w:rPr>
          <w:rFonts w:asciiTheme="majorEastAsia" w:eastAsiaTheme="majorEastAsia" w:hAnsiTheme="majorEastAsia" w:cs="Times New Roman" w:hint="eastAsia"/>
          <w:color w:val="000000" w:themeColor="text1"/>
          <w:szCs w:val="24"/>
        </w:rPr>
        <w:t>分别为为地级市个数、年份数和</w:t>
      </w:r>
      <w:r w:rsidRPr="00787021">
        <w:rPr>
          <w:rFonts w:asciiTheme="majorEastAsia" w:eastAsiaTheme="majorEastAsia" w:hAnsiTheme="majorEastAsia" w:cs="Times New Roman"/>
          <w:i/>
          <w:color w:val="000000" w:themeColor="text1"/>
          <w:szCs w:val="24"/>
        </w:rPr>
        <w:t>ε</w:t>
      </w:r>
      <w:r w:rsidRPr="00787021">
        <w:rPr>
          <w:rFonts w:asciiTheme="majorEastAsia" w:eastAsiaTheme="majorEastAsia" w:hAnsiTheme="majorEastAsia" w:cs="Times New Roman" w:hint="eastAsia"/>
          <w:i/>
          <w:color w:val="000000" w:themeColor="text1"/>
          <w:vertAlign w:val="subscript"/>
        </w:rPr>
        <w:t>i,j,t</w:t>
      </w:r>
      <w:r w:rsidRPr="00787021">
        <w:rPr>
          <w:rFonts w:asciiTheme="majorEastAsia" w:eastAsiaTheme="majorEastAsia" w:hAnsiTheme="majorEastAsia" w:cs="Times New Roman" w:hint="eastAsia"/>
          <w:color w:val="000000" w:themeColor="text1"/>
        </w:rPr>
        <w:t>的方差。</w:t>
      </w:r>
    </w:p>
    <w:p w14:paraId="768E7150" w14:textId="77777777" w:rsidR="00BB79B5" w:rsidRPr="00787021" w:rsidRDefault="00BB79B5" w:rsidP="00BB79B5">
      <w:pPr>
        <w:widowControl/>
        <w:adjustRightInd w:val="0"/>
        <w:snapToGrid w:val="0"/>
        <w:ind w:firstLineChars="200" w:firstLine="420"/>
        <w:rPr>
          <w:rFonts w:asciiTheme="majorEastAsia" w:eastAsiaTheme="majorEastAsia" w:hAnsiTheme="majorEastAsia"/>
          <w:color w:val="000000" w:themeColor="text1"/>
          <w:szCs w:val="21"/>
        </w:rPr>
      </w:pPr>
      <w:r w:rsidRPr="00787021">
        <w:rPr>
          <w:rFonts w:asciiTheme="majorEastAsia" w:eastAsiaTheme="majorEastAsia" w:hAnsiTheme="majorEastAsia" w:hint="eastAsia"/>
          <w:color w:val="000000" w:themeColor="text1"/>
          <w:szCs w:val="21"/>
        </w:rPr>
        <w:t>第二步：</w:t>
      </w:r>
      <w:r w:rsidRPr="00787021">
        <w:rPr>
          <w:rFonts w:asciiTheme="majorEastAsia" w:eastAsiaTheme="majorEastAsia" w:hAnsiTheme="majorEastAsia" w:cs="Times New Roman" w:hint="eastAsia"/>
          <w:color w:val="000000" w:themeColor="text1"/>
          <w:szCs w:val="24"/>
        </w:rPr>
        <w:t>通过OLS残差，获得</w:t>
      </w:r>
      <w:r w:rsidR="00A725E1" w:rsidRPr="00787021">
        <w:rPr>
          <w:rFonts w:asciiTheme="majorEastAsia" w:eastAsiaTheme="majorEastAsia" w:hAnsiTheme="majorEastAsia" w:cs="Times New Roman"/>
          <w:noProof/>
          <w:color w:val="000000" w:themeColor="text1"/>
          <w:position w:val="-10"/>
          <w:szCs w:val="24"/>
        </w:rPr>
        <w:object w:dxaOrig="240" w:dyaOrig="320" w14:anchorId="42164702">
          <v:shape id="_x0000_i1110" type="#_x0000_t75" alt="" style="width:11.9pt;height:16.9pt;mso-width-percent:0;mso-height-percent:0;mso-width-percent:0;mso-height-percent:0" o:ole="">
            <v:imagedata r:id="rId157" o:title=""/>
          </v:shape>
          <o:OLEObject Type="Embed" ProgID="Equation.DSMT4" ShapeID="_x0000_i1110" DrawAspect="Content" ObjectID="_1745776532" r:id="rId158"/>
        </w:object>
      </w:r>
      <w:r w:rsidRPr="00787021">
        <w:rPr>
          <w:rFonts w:asciiTheme="majorEastAsia" w:eastAsiaTheme="majorEastAsia" w:hAnsiTheme="majorEastAsia" w:cs="Times New Roman" w:hint="eastAsia"/>
          <w:color w:val="000000" w:themeColor="text1"/>
          <w:szCs w:val="24"/>
        </w:rPr>
        <w:t>和</w:t>
      </w:r>
      <w:r w:rsidR="00A725E1" w:rsidRPr="00787021">
        <w:rPr>
          <w:rFonts w:asciiTheme="majorEastAsia" w:eastAsiaTheme="majorEastAsia" w:hAnsiTheme="majorEastAsia" w:cs="Times New Roman"/>
          <w:noProof/>
          <w:color w:val="000000" w:themeColor="text1"/>
          <w:position w:val="-10"/>
          <w:szCs w:val="24"/>
        </w:rPr>
        <w:object w:dxaOrig="260" w:dyaOrig="320" w14:anchorId="48C55A51">
          <v:shape id="_x0000_i1111" type="#_x0000_t75" alt="" style="width:15.05pt;height:16.9pt;mso-width-percent:0;mso-height-percent:0;mso-width-percent:0;mso-height-percent:0" o:ole="">
            <v:imagedata r:id="rId159" o:title=""/>
          </v:shape>
          <o:OLEObject Type="Embed" ProgID="Equation.DSMT4" ShapeID="_x0000_i1111" DrawAspect="Content" ObjectID="_1745776533" r:id="rId160"/>
        </w:object>
      </w:r>
      <w:r w:rsidRPr="00787021">
        <w:rPr>
          <w:rFonts w:asciiTheme="majorEastAsia" w:eastAsiaTheme="majorEastAsia" w:hAnsiTheme="majorEastAsia" w:cs="Times New Roman" w:hint="eastAsia"/>
          <w:color w:val="000000" w:themeColor="text1"/>
          <w:szCs w:val="24"/>
        </w:rPr>
        <w:t>的极大似然估计量</w:t>
      </w:r>
    </w:p>
    <w:p w14:paraId="519DF463" w14:textId="77777777" w:rsidR="00BB79B5" w:rsidRPr="00787021" w:rsidRDefault="00BB79B5" w:rsidP="00BB79B5">
      <w:pPr>
        <w:widowControl/>
        <w:adjustRightInd w:val="0"/>
        <w:snapToGrid w:val="0"/>
        <w:ind w:firstLineChars="200" w:firstLine="420"/>
        <w:rPr>
          <w:rFonts w:asciiTheme="majorEastAsia" w:eastAsiaTheme="majorEastAsia" w:hAnsiTheme="majorEastAsia"/>
          <w:color w:val="000000" w:themeColor="text1"/>
          <w:szCs w:val="21"/>
        </w:rPr>
      </w:pPr>
      <w:r w:rsidRPr="00787021">
        <w:rPr>
          <w:rFonts w:asciiTheme="majorEastAsia" w:eastAsiaTheme="majorEastAsia" w:hAnsiTheme="majorEastAsia" w:hint="eastAsia"/>
          <w:color w:val="000000" w:themeColor="text1"/>
          <w:szCs w:val="21"/>
        </w:rPr>
        <w:t>首先进一步对时间进行叠加，获得向量</w:t>
      </w:r>
      <w:r w:rsidR="00A725E1" w:rsidRPr="00787021">
        <w:rPr>
          <w:rFonts w:asciiTheme="majorEastAsia" w:eastAsiaTheme="majorEastAsia" w:hAnsiTheme="majorEastAsia"/>
          <w:noProof/>
          <w:color w:val="000000" w:themeColor="text1"/>
          <w:position w:val="-6"/>
          <w:szCs w:val="21"/>
        </w:rPr>
        <w:object w:dxaOrig="180" w:dyaOrig="240" w14:anchorId="37AC1B54">
          <v:shape id="_x0000_i1112" type="#_x0000_t75" alt="" style="width:9.4pt;height:13.15pt;mso-width-percent:0;mso-height-percent:0;mso-width-percent:0;mso-height-percent:0" o:ole="">
            <v:imagedata r:id="rId161" o:title=""/>
          </v:shape>
          <o:OLEObject Type="Embed" ProgID="Equation.DSMT4" ShapeID="_x0000_i1112" DrawAspect="Content" ObjectID="_1745776534" r:id="rId162"/>
        </w:object>
      </w:r>
      <w:r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2"/>
          <w:szCs w:val="21"/>
        </w:rPr>
        <w:object w:dxaOrig="960" w:dyaOrig="340" w14:anchorId="6AFAB0BB">
          <v:shape id="_x0000_i1113" type="#_x0000_t75" alt="" style="width:47.6pt;height:16.9pt;mso-width-percent:0;mso-height-percent:0;mso-width-percent:0;mso-height-percent:0" o:ole="">
            <v:imagedata r:id="rId163" o:title=""/>
          </v:shape>
          <o:OLEObject Type="Embed" ProgID="Equation.DSMT4" ShapeID="_x0000_i1113" DrawAspect="Content" ObjectID="_1745776535" r:id="rId164"/>
        </w:object>
      </w:r>
      <w:r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2"/>
          <w:szCs w:val="21"/>
        </w:rPr>
        <w:object w:dxaOrig="980" w:dyaOrig="340" w14:anchorId="5D4E0940">
          <v:shape id="_x0000_i1114" type="#_x0000_t75" alt="" style="width:49.45pt;height:16.9pt;mso-width-percent:0;mso-height-percent:0;mso-width-percent:0;mso-height-percent:0" o:ole="">
            <v:imagedata r:id="rId165" o:title=""/>
          </v:shape>
          <o:OLEObject Type="Embed" ProgID="Equation.DSMT4" ShapeID="_x0000_i1114" DrawAspect="Content" ObjectID="_1745776536" r:id="rId166"/>
        </w:object>
      </w:r>
      <w:r w:rsidRPr="00787021">
        <w:rPr>
          <w:rFonts w:asciiTheme="majorEastAsia" w:eastAsiaTheme="majorEastAsia" w:hAnsiTheme="majorEastAsia" w:hint="eastAsia"/>
          <w:color w:val="000000" w:themeColor="text1"/>
          <w:szCs w:val="21"/>
        </w:rPr>
        <w:t>和矩阵</w:t>
      </w:r>
      <w:r w:rsidR="00A725E1" w:rsidRPr="00787021">
        <w:rPr>
          <w:rFonts w:asciiTheme="majorEastAsia" w:eastAsiaTheme="majorEastAsia" w:hAnsiTheme="majorEastAsia"/>
          <w:noProof/>
          <w:color w:val="000000" w:themeColor="text1"/>
          <w:position w:val="-4"/>
          <w:szCs w:val="21"/>
        </w:rPr>
        <w:object w:dxaOrig="220" w:dyaOrig="279" w14:anchorId="219AF02C">
          <v:shape id="_x0000_i1115" type="#_x0000_t75" alt="" style="width:10.65pt;height:13.15pt;mso-width-percent:0;mso-height-percent:0;mso-width-percent:0;mso-height-percent:0" o:ole="">
            <v:imagedata r:id="rId167" o:title=""/>
          </v:shape>
          <o:OLEObject Type="Embed" ProgID="Equation.DSMT4" ShapeID="_x0000_i1115" DrawAspect="Content" ObjectID="_1745776537" r:id="rId168"/>
        </w:object>
      </w:r>
      <w:r w:rsidRPr="00787021">
        <w:rPr>
          <w:rFonts w:asciiTheme="majorEastAsia" w:eastAsiaTheme="majorEastAsia" w:hAnsiTheme="majorEastAsia" w:hint="eastAsia"/>
          <w:color w:val="000000" w:themeColor="text1"/>
          <w:szCs w:val="21"/>
        </w:rPr>
        <w:t>；然后分别用</w:t>
      </w:r>
      <w:r w:rsidR="00A725E1" w:rsidRPr="00787021">
        <w:rPr>
          <w:rFonts w:asciiTheme="majorEastAsia" w:eastAsiaTheme="majorEastAsia" w:hAnsiTheme="majorEastAsia"/>
          <w:noProof/>
          <w:color w:val="000000" w:themeColor="text1"/>
          <w:position w:val="-6"/>
          <w:szCs w:val="21"/>
        </w:rPr>
        <w:object w:dxaOrig="180" w:dyaOrig="240" w14:anchorId="181BBD18">
          <v:shape id="_x0000_i1116" type="#_x0000_t75" alt="" style="width:9.4pt;height:13.15pt;mso-width-percent:0;mso-height-percent:0;mso-width-percent:0;mso-height-percent:0" o:ole="">
            <v:imagedata r:id="rId169" o:title=""/>
          </v:shape>
          <o:OLEObject Type="Embed" ProgID="Equation.DSMT4" ShapeID="_x0000_i1116" DrawAspect="Content" ObjectID="_1745776538" r:id="rId170"/>
        </w:object>
      </w:r>
      <w:r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2"/>
          <w:szCs w:val="21"/>
        </w:rPr>
        <w:object w:dxaOrig="960" w:dyaOrig="340" w14:anchorId="6A05C0E0">
          <v:shape id="_x0000_i1117" type="#_x0000_t75" alt="" style="width:47.6pt;height:16.9pt;mso-width-percent:0;mso-height-percent:0;mso-width-percent:0;mso-height-percent:0" o:ole="">
            <v:imagedata r:id="rId171" o:title=""/>
          </v:shape>
          <o:OLEObject Type="Embed" ProgID="Equation.DSMT4" ShapeID="_x0000_i1117" DrawAspect="Content" ObjectID="_1745776539" r:id="rId172"/>
        </w:object>
      </w:r>
      <w:r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2"/>
          <w:szCs w:val="21"/>
        </w:rPr>
        <w:object w:dxaOrig="980" w:dyaOrig="340" w14:anchorId="534B0A49">
          <v:shape id="_x0000_i1118" type="#_x0000_t75" alt="" style="width:49.45pt;height:16.9pt;mso-width-percent:0;mso-height-percent:0;mso-width-percent:0;mso-height-percent:0" o:ole="">
            <v:imagedata r:id="rId173" o:title=""/>
          </v:shape>
          <o:OLEObject Type="Embed" ProgID="Equation.DSMT4" ShapeID="_x0000_i1118" DrawAspect="Content" ObjectID="_1745776540" r:id="rId174"/>
        </w:object>
      </w:r>
      <w:r w:rsidRPr="00787021">
        <w:rPr>
          <w:rFonts w:asciiTheme="majorEastAsia" w:eastAsiaTheme="majorEastAsia" w:hAnsiTheme="majorEastAsia" w:hint="eastAsia"/>
          <w:color w:val="000000" w:themeColor="text1"/>
          <w:szCs w:val="21"/>
        </w:rPr>
        <w:t>对</w:t>
      </w:r>
      <w:r w:rsidR="00A725E1" w:rsidRPr="00787021">
        <w:rPr>
          <w:rFonts w:asciiTheme="majorEastAsia" w:eastAsiaTheme="majorEastAsia" w:hAnsiTheme="majorEastAsia"/>
          <w:noProof/>
          <w:color w:val="000000" w:themeColor="text1"/>
          <w:position w:val="-4"/>
          <w:szCs w:val="21"/>
        </w:rPr>
        <w:object w:dxaOrig="220" w:dyaOrig="279" w14:anchorId="6D280166">
          <v:shape id="_x0000_i1119" type="#_x0000_t75" alt="" style="width:10.65pt;height:13.15pt;mso-width-percent:0;mso-height-percent:0;mso-width-percent:0;mso-height-percent:0" o:ole="">
            <v:imagedata r:id="rId175" o:title=""/>
          </v:shape>
          <o:OLEObject Type="Embed" ProgID="Equation.DSMT4" ShapeID="_x0000_i1119" DrawAspect="Content" ObjectID="_1745776541" r:id="rId176"/>
        </w:object>
      </w:r>
      <w:r w:rsidRPr="00787021">
        <w:rPr>
          <w:rFonts w:asciiTheme="majorEastAsia" w:eastAsiaTheme="majorEastAsia" w:hAnsiTheme="majorEastAsia" w:hint="eastAsia"/>
          <w:color w:val="000000" w:themeColor="text1"/>
          <w:szCs w:val="21"/>
        </w:rPr>
        <w:t>回归，对应用的回归系数估计量分别记为</w:t>
      </w:r>
      <w:r w:rsidR="00A725E1" w:rsidRPr="00787021">
        <w:rPr>
          <w:rFonts w:asciiTheme="majorEastAsia" w:eastAsiaTheme="majorEastAsia" w:hAnsiTheme="majorEastAsia"/>
          <w:noProof/>
          <w:color w:val="000000" w:themeColor="text1"/>
          <w:position w:val="-10"/>
          <w:szCs w:val="21"/>
        </w:rPr>
        <w:object w:dxaOrig="220" w:dyaOrig="300" w14:anchorId="796EA180">
          <v:shape id="_x0000_i1120" type="#_x0000_t75" alt="" style="width:10.65pt;height:15.05pt;mso-width-percent:0;mso-height-percent:0;mso-width-percent:0;mso-height-percent:0" o:ole="">
            <v:imagedata r:id="rId177" o:title=""/>
          </v:shape>
          <o:OLEObject Type="Embed" ProgID="Equation.DSMT4" ShapeID="_x0000_i1120" DrawAspect="Content" ObjectID="_1745776542" r:id="rId178"/>
        </w:object>
      </w:r>
      <w:r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0"/>
          <w:szCs w:val="21"/>
        </w:rPr>
        <w:object w:dxaOrig="200" w:dyaOrig="300" w14:anchorId="72EED662">
          <v:shape id="_x0000_i1121" type="#_x0000_t75" alt="" style="width:10.65pt;height:15.05pt;mso-width-percent:0;mso-height-percent:0;mso-width-percent:0;mso-height-percent:0" o:ole="">
            <v:imagedata r:id="rId179" o:title=""/>
          </v:shape>
          <o:OLEObject Type="Embed" ProgID="Equation.DSMT4" ShapeID="_x0000_i1121" DrawAspect="Content" ObjectID="_1745776543" r:id="rId180"/>
        </w:object>
      </w:r>
      <w:r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0"/>
          <w:szCs w:val="21"/>
        </w:rPr>
        <w:object w:dxaOrig="220" w:dyaOrig="300" w14:anchorId="77DFDA7C">
          <v:shape id="_x0000_i1122" type="#_x0000_t75" alt="" style="width:10.65pt;height:15.05pt;mso-width-percent:0;mso-height-percent:0;mso-width-percent:0;mso-height-percent:0" o:ole="">
            <v:imagedata r:id="rId181" o:title=""/>
          </v:shape>
          <o:OLEObject Type="Embed" ProgID="Equation.DSMT4" ShapeID="_x0000_i1122" DrawAspect="Content" ObjectID="_1745776544" r:id="rId182"/>
        </w:object>
      </w:r>
      <w:r w:rsidRPr="00787021">
        <w:rPr>
          <w:rFonts w:asciiTheme="majorEastAsia" w:eastAsiaTheme="majorEastAsia" w:hAnsiTheme="majorEastAsia" w:hint="eastAsia"/>
          <w:color w:val="000000" w:themeColor="text1"/>
          <w:szCs w:val="21"/>
        </w:rPr>
        <w:t>，残差分别记为</w:t>
      </w:r>
      <w:r w:rsidR="00A725E1" w:rsidRPr="00787021">
        <w:rPr>
          <w:rFonts w:asciiTheme="majorEastAsia" w:eastAsiaTheme="majorEastAsia" w:hAnsiTheme="majorEastAsia"/>
          <w:noProof/>
          <w:color w:val="000000" w:themeColor="text1"/>
          <w:position w:val="-6"/>
          <w:szCs w:val="21"/>
        </w:rPr>
        <w:object w:dxaOrig="180" w:dyaOrig="240" w14:anchorId="601166C3">
          <v:shape id="_x0000_i1123" type="#_x0000_t75" alt="" style="width:10pt;height:13.15pt;mso-width-percent:0;mso-height-percent:0;mso-width-percent:0;mso-height-percent:0" o:ole="">
            <v:imagedata r:id="rId183" o:title=""/>
          </v:shape>
          <o:OLEObject Type="Embed" ProgID="Equation.DSMT4" ShapeID="_x0000_i1123" DrawAspect="Content" ObjectID="_1745776545" r:id="rId184"/>
        </w:object>
      </w:r>
      <w:r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0"/>
          <w:szCs w:val="21"/>
        </w:rPr>
        <w:object w:dxaOrig="200" w:dyaOrig="300" w14:anchorId="37A394A8">
          <v:shape id="_x0000_i1124" type="#_x0000_t75" alt="" style="width:10.65pt;height:15.05pt;mso-width-percent:0;mso-height-percent:0;mso-width-percent:0;mso-height-percent:0" o:ole="">
            <v:imagedata r:id="rId185" o:title=""/>
          </v:shape>
          <o:OLEObject Type="Embed" ProgID="Equation.DSMT4" ShapeID="_x0000_i1124" DrawAspect="Content" ObjectID="_1745776546" r:id="rId186"/>
        </w:object>
      </w:r>
      <w:r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0"/>
          <w:szCs w:val="21"/>
        </w:rPr>
        <w:object w:dxaOrig="220" w:dyaOrig="300" w14:anchorId="22BD52A1">
          <v:shape id="_x0000_i1125" type="#_x0000_t75" alt="" style="width:10.65pt;height:15.05pt;mso-width-percent:0;mso-height-percent:0;mso-width-percent:0;mso-height-percent:0" o:ole="">
            <v:imagedata r:id="rId187" o:title=""/>
          </v:shape>
          <o:OLEObject Type="Embed" ProgID="Equation.DSMT4" ShapeID="_x0000_i1125" DrawAspect="Content" ObjectID="_1745776547" r:id="rId188"/>
        </w:object>
      </w:r>
      <w:r w:rsidRPr="00787021">
        <w:rPr>
          <w:rFonts w:asciiTheme="majorEastAsia" w:eastAsiaTheme="majorEastAsia" w:hAnsiTheme="majorEastAsia" w:hint="eastAsia"/>
          <w:color w:val="000000" w:themeColor="text1"/>
          <w:szCs w:val="21"/>
        </w:rPr>
        <w:t>；最后通过求中心化对数似然函数的最值，获得</w:t>
      </w:r>
      <w:r w:rsidR="00A725E1" w:rsidRPr="00787021">
        <w:rPr>
          <w:rFonts w:asciiTheme="majorEastAsia" w:eastAsiaTheme="majorEastAsia" w:hAnsiTheme="majorEastAsia"/>
          <w:noProof/>
          <w:color w:val="000000" w:themeColor="text1"/>
          <w:position w:val="-10"/>
          <w:szCs w:val="21"/>
        </w:rPr>
        <w:object w:dxaOrig="220" w:dyaOrig="300" w14:anchorId="190AC29E">
          <v:shape id="_x0000_i1126" type="#_x0000_t75" alt="" style="width:10.65pt;height:15.05pt;mso-width-percent:0;mso-height-percent:0;mso-width-percent:0;mso-height-percent:0" o:ole="">
            <v:imagedata r:id="rId189" o:title=""/>
          </v:shape>
          <o:OLEObject Type="Embed" ProgID="Equation.DSMT4" ShapeID="_x0000_i1126" DrawAspect="Content" ObjectID="_1745776548" r:id="rId190"/>
        </w:object>
      </w:r>
      <w:r w:rsidRPr="00787021">
        <w:rPr>
          <w:rFonts w:asciiTheme="majorEastAsia" w:eastAsiaTheme="majorEastAsia" w:hAnsiTheme="majorEastAsia" w:hint="eastAsia"/>
          <w:color w:val="000000" w:themeColor="text1"/>
          <w:szCs w:val="21"/>
        </w:rPr>
        <w:t>和</w:t>
      </w:r>
      <w:r w:rsidR="00A725E1" w:rsidRPr="00787021">
        <w:rPr>
          <w:rFonts w:asciiTheme="majorEastAsia" w:eastAsiaTheme="majorEastAsia" w:hAnsiTheme="majorEastAsia"/>
          <w:noProof/>
          <w:color w:val="000000" w:themeColor="text1"/>
          <w:position w:val="-10"/>
          <w:szCs w:val="21"/>
        </w:rPr>
        <w:object w:dxaOrig="240" w:dyaOrig="300" w14:anchorId="499E16AF">
          <v:shape id="_x0000_i1127" type="#_x0000_t75" alt="" style="width:11.9pt;height:15.05pt;mso-width-percent:0;mso-height-percent:0;mso-width-percent:0;mso-height-percent:0" o:ole="">
            <v:imagedata r:id="rId191" o:title=""/>
          </v:shape>
          <o:OLEObject Type="Embed" ProgID="Equation.DSMT4" ShapeID="_x0000_i1127" DrawAspect="Content" ObjectID="_1745776549" r:id="rId192"/>
        </w:object>
      </w:r>
      <w:r w:rsidRPr="00787021">
        <w:rPr>
          <w:rFonts w:asciiTheme="majorEastAsia" w:eastAsiaTheme="majorEastAsia" w:hAnsiTheme="majorEastAsia" w:hint="eastAsia"/>
          <w:color w:val="000000" w:themeColor="text1"/>
          <w:szCs w:val="21"/>
        </w:rPr>
        <w:t>的ML估计量：</w:t>
      </w:r>
    </w:p>
    <w:p w14:paraId="33B557DA" w14:textId="7E4441ED" w:rsidR="00BB79B5" w:rsidRPr="00787021" w:rsidRDefault="00A725E1" w:rsidP="00BB79B5">
      <w:pPr>
        <w:widowControl/>
        <w:adjustRightInd w:val="0"/>
        <w:snapToGrid w:val="0"/>
        <w:jc w:val="right"/>
        <w:rPr>
          <w:rFonts w:asciiTheme="majorEastAsia" w:eastAsiaTheme="majorEastAsia" w:hAnsiTheme="majorEastAsia"/>
          <w:color w:val="000000" w:themeColor="text1"/>
          <w:szCs w:val="21"/>
        </w:rPr>
      </w:pPr>
      <w:r w:rsidRPr="00787021">
        <w:rPr>
          <w:rFonts w:asciiTheme="majorEastAsia" w:eastAsiaTheme="majorEastAsia" w:hAnsiTheme="majorEastAsia"/>
          <w:noProof/>
          <w:color w:val="000000" w:themeColor="text1"/>
          <w:position w:val="-20"/>
          <w:szCs w:val="21"/>
        </w:rPr>
        <w:object w:dxaOrig="5960" w:dyaOrig="540" w14:anchorId="57C2534D">
          <v:shape id="_x0000_i1128" type="#_x0000_t75" alt="" style="width:297.1pt;height:26.9pt;mso-width-percent:0;mso-height-percent:0;mso-width-percent:0;mso-height-percent:0" o:ole="">
            <v:imagedata r:id="rId193" o:title=""/>
          </v:shape>
          <o:OLEObject Type="Embed" ProgID="Equation.DSMT4" ShapeID="_x0000_i1128" DrawAspect="Content" ObjectID="_1745776550" r:id="rId194"/>
        </w:object>
      </w:r>
      <w:r w:rsidR="00BB79B5" w:rsidRPr="00787021">
        <w:rPr>
          <w:rFonts w:asciiTheme="majorEastAsia" w:eastAsiaTheme="majorEastAsia" w:hAnsiTheme="majorEastAsia"/>
          <w:color w:val="000000" w:themeColor="text1"/>
          <w:szCs w:val="21"/>
        </w:rPr>
        <w:t xml:space="preserve">      </w:t>
      </w:r>
      <w:r w:rsidR="00BB79B5" w:rsidRPr="00787021">
        <w:rPr>
          <w:rFonts w:asciiTheme="majorEastAsia" w:eastAsiaTheme="majorEastAsia" w:hAnsiTheme="majorEastAsia" w:cs="Times New Roman"/>
          <w:color w:val="000000" w:themeColor="text1"/>
          <w:szCs w:val="21"/>
        </w:rPr>
        <w:t>(A11)</w:t>
      </w:r>
    </w:p>
    <w:p w14:paraId="4EF81086" w14:textId="77777777" w:rsidR="00BB79B5" w:rsidRPr="00787021" w:rsidRDefault="00BB79B5" w:rsidP="00BB79B5">
      <w:pPr>
        <w:widowControl/>
        <w:adjustRightInd w:val="0"/>
        <w:snapToGrid w:val="0"/>
        <w:ind w:firstLineChars="200" w:firstLine="420"/>
        <w:rPr>
          <w:rFonts w:asciiTheme="majorEastAsia" w:eastAsiaTheme="majorEastAsia" w:hAnsiTheme="majorEastAsia"/>
          <w:color w:val="000000" w:themeColor="text1"/>
          <w:szCs w:val="21"/>
        </w:rPr>
      </w:pPr>
      <w:r w:rsidRPr="00787021">
        <w:rPr>
          <w:rFonts w:asciiTheme="majorEastAsia" w:eastAsiaTheme="majorEastAsia" w:hAnsiTheme="majorEastAsia" w:hint="eastAsia"/>
          <w:color w:val="000000" w:themeColor="text1"/>
          <w:szCs w:val="21"/>
        </w:rPr>
        <w:t>第三步：给定</w:t>
      </w:r>
      <w:r w:rsidR="00A725E1" w:rsidRPr="00787021">
        <w:rPr>
          <w:rFonts w:asciiTheme="majorEastAsia" w:eastAsiaTheme="majorEastAsia" w:hAnsiTheme="majorEastAsia"/>
          <w:noProof/>
          <w:color w:val="000000" w:themeColor="text1"/>
          <w:position w:val="-10"/>
          <w:szCs w:val="21"/>
        </w:rPr>
        <w:object w:dxaOrig="220" w:dyaOrig="300" w14:anchorId="4627231C">
          <v:shape id="_x0000_i1129" type="#_x0000_t75" alt="" style="width:10.65pt;height:15.05pt;mso-width-percent:0;mso-height-percent:0;mso-width-percent:0;mso-height-percent:0" o:ole="">
            <v:imagedata r:id="rId189" o:title=""/>
          </v:shape>
          <o:OLEObject Type="Embed" ProgID="Equation.DSMT4" ShapeID="_x0000_i1129" DrawAspect="Content" ObjectID="_1745776551" r:id="rId195"/>
        </w:object>
      </w:r>
      <w:r w:rsidRPr="00787021">
        <w:rPr>
          <w:rFonts w:asciiTheme="majorEastAsia" w:eastAsiaTheme="majorEastAsia" w:hAnsiTheme="majorEastAsia" w:hint="eastAsia"/>
          <w:color w:val="000000" w:themeColor="text1"/>
          <w:szCs w:val="21"/>
        </w:rPr>
        <w:t>和</w:t>
      </w:r>
      <w:r w:rsidR="00A725E1" w:rsidRPr="00787021">
        <w:rPr>
          <w:rFonts w:asciiTheme="majorEastAsia" w:eastAsiaTheme="majorEastAsia" w:hAnsiTheme="majorEastAsia"/>
          <w:noProof/>
          <w:color w:val="000000" w:themeColor="text1"/>
          <w:position w:val="-10"/>
          <w:szCs w:val="21"/>
        </w:rPr>
        <w:object w:dxaOrig="240" w:dyaOrig="300" w14:anchorId="19E99B9C">
          <v:shape id="_x0000_i1130" type="#_x0000_t75" alt="" style="width:11.9pt;height:15.05pt;mso-width-percent:0;mso-height-percent:0;mso-width-percent:0;mso-height-percent:0" o:ole="">
            <v:imagedata r:id="rId191" o:title=""/>
          </v:shape>
          <o:OLEObject Type="Embed" ProgID="Equation.DSMT4" ShapeID="_x0000_i1130" DrawAspect="Content" ObjectID="_1745776552" r:id="rId196"/>
        </w:object>
      </w:r>
      <w:r w:rsidRPr="00787021">
        <w:rPr>
          <w:rFonts w:asciiTheme="majorEastAsia" w:eastAsiaTheme="majorEastAsia" w:hAnsiTheme="majorEastAsia" w:hint="eastAsia"/>
          <w:color w:val="000000" w:themeColor="text1"/>
          <w:szCs w:val="21"/>
        </w:rPr>
        <w:t>的估计值，计算</w:t>
      </w:r>
      <w:r w:rsidR="00A725E1" w:rsidRPr="00787021">
        <w:rPr>
          <w:rFonts w:asciiTheme="majorEastAsia" w:eastAsiaTheme="majorEastAsia" w:hAnsiTheme="majorEastAsia"/>
          <w:noProof/>
          <w:color w:val="000000" w:themeColor="text1"/>
          <w:position w:val="-6"/>
          <w:szCs w:val="21"/>
        </w:rPr>
        <w:object w:dxaOrig="180" w:dyaOrig="200" w14:anchorId="219A0B97">
          <v:shape id="_x0000_i1131" type="#_x0000_t75" alt="" style="width:9.4pt;height:10.65pt;mso-width-percent:0;mso-height-percent:0;mso-width-percent:0;mso-height-percent:0" o:ole="">
            <v:imagedata r:id="rId197" o:title=""/>
          </v:shape>
          <o:OLEObject Type="Embed" ProgID="Equation.DSMT4" ShapeID="_x0000_i1131" DrawAspect="Content" ObjectID="_1745776553" r:id="rId198"/>
        </w:object>
      </w:r>
      <w:r w:rsidRPr="00787021">
        <w:rPr>
          <w:rFonts w:asciiTheme="majorEastAsia" w:eastAsiaTheme="majorEastAsia" w:hAnsiTheme="majorEastAsia" w:hint="eastAsia"/>
          <w:color w:val="000000" w:themeColor="text1"/>
          <w:szCs w:val="21"/>
        </w:rPr>
        <w:t>和</w:t>
      </w:r>
      <w:r w:rsidR="00A725E1" w:rsidRPr="00787021">
        <w:rPr>
          <w:rFonts w:asciiTheme="majorEastAsia" w:eastAsiaTheme="majorEastAsia" w:hAnsiTheme="majorEastAsia"/>
          <w:noProof/>
          <w:color w:val="000000" w:themeColor="text1"/>
          <w:position w:val="-6"/>
          <w:szCs w:val="21"/>
        </w:rPr>
        <w:object w:dxaOrig="279" w:dyaOrig="279" w14:anchorId="5D8F4771">
          <v:shape id="_x0000_i1132" type="#_x0000_t75" alt="" style="width:15.05pt;height:15.05pt;mso-width-percent:0;mso-height-percent:0;mso-width-percent:0;mso-height-percent:0" o:ole="">
            <v:imagedata r:id="rId199" o:title=""/>
          </v:shape>
          <o:OLEObject Type="Embed" ProgID="Equation.DSMT4" ShapeID="_x0000_i1132" DrawAspect="Content" ObjectID="_1745776554" r:id="rId200"/>
        </w:object>
      </w:r>
      <w:r w:rsidRPr="00787021">
        <w:rPr>
          <w:rFonts w:asciiTheme="majorEastAsia" w:eastAsiaTheme="majorEastAsia" w:hAnsiTheme="majorEastAsia" w:hint="eastAsia"/>
          <w:color w:val="000000" w:themeColor="text1"/>
          <w:szCs w:val="21"/>
        </w:rPr>
        <w:t>的估计值。</w:t>
      </w:r>
    </w:p>
    <w:p w14:paraId="1D9EC5B7" w14:textId="498224E4" w:rsidR="00BB79B5" w:rsidRPr="00787021" w:rsidRDefault="00A725E1" w:rsidP="007C4D08">
      <w:pPr>
        <w:widowControl/>
        <w:adjustRightInd w:val="0"/>
        <w:snapToGrid w:val="0"/>
        <w:jc w:val="right"/>
        <w:rPr>
          <w:rFonts w:asciiTheme="majorEastAsia" w:eastAsiaTheme="majorEastAsia" w:hAnsiTheme="majorEastAsia"/>
          <w:color w:val="000000" w:themeColor="text1"/>
          <w:szCs w:val="21"/>
        </w:rPr>
      </w:pPr>
      <w:r w:rsidRPr="00787021">
        <w:rPr>
          <w:rFonts w:asciiTheme="majorEastAsia" w:eastAsiaTheme="majorEastAsia" w:hAnsiTheme="majorEastAsia"/>
          <w:noProof/>
          <w:color w:val="000000" w:themeColor="text1"/>
          <w:position w:val="-18"/>
          <w:szCs w:val="21"/>
        </w:rPr>
        <w:object w:dxaOrig="5500" w:dyaOrig="499" w14:anchorId="2B27FA93">
          <v:shape id="_x0000_i1133" type="#_x0000_t75" alt="" style="width:273.6pt;height:25.05pt;mso-width-percent:0;mso-height-percent:0;mso-width-percent:0;mso-height-percent:0" o:ole="">
            <v:imagedata r:id="rId201" o:title=""/>
          </v:shape>
          <o:OLEObject Type="Embed" ProgID="Equation.DSMT4" ShapeID="_x0000_i1133" DrawAspect="Content" ObjectID="_1745776555" r:id="rId202"/>
        </w:object>
      </w:r>
      <w:r w:rsidR="007C4D08" w:rsidRPr="00787021">
        <w:rPr>
          <w:rFonts w:asciiTheme="majorEastAsia" w:eastAsiaTheme="majorEastAsia" w:hAnsiTheme="majorEastAsia"/>
          <w:color w:val="000000" w:themeColor="text1"/>
          <w:szCs w:val="21"/>
        </w:rPr>
        <w:t xml:space="preserve">           </w:t>
      </w:r>
      <w:r w:rsidR="007C4D08" w:rsidRPr="00787021">
        <w:rPr>
          <w:rFonts w:asciiTheme="majorEastAsia" w:eastAsiaTheme="majorEastAsia" w:hAnsiTheme="majorEastAsia" w:cs="Times New Roman"/>
          <w:color w:val="000000" w:themeColor="text1"/>
          <w:szCs w:val="21"/>
        </w:rPr>
        <w:t>(A12)</w:t>
      </w:r>
    </w:p>
    <w:p w14:paraId="588BC12D" w14:textId="051B660E" w:rsidR="00720A8F" w:rsidRPr="00787021" w:rsidRDefault="00720A8F" w:rsidP="00720A8F">
      <w:pPr>
        <w:widowControl/>
        <w:adjustRightInd w:val="0"/>
        <w:snapToGrid w:val="0"/>
        <w:jc w:val="center"/>
        <w:rPr>
          <w:rFonts w:asciiTheme="majorEastAsia" w:eastAsiaTheme="majorEastAsia" w:hAnsiTheme="majorEastAsia"/>
          <w:color w:val="000000" w:themeColor="text1"/>
          <w:szCs w:val="21"/>
        </w:rPr>
      </w:pPr>
    </w:p>
    <w:p w14:paraId="047EBB2F" w14:textId="58663068" w:rsidR="00762943" w:rsidRPr="00787021" w:rsidRDefault="00762943" w:rsidP="00AF2FC8">
      <w:pPr>
        <w:widowControl/>
        <w:adjustRightInd w:val="0"/>
        <w:snapToGrid w:val="0"/>
        <w:jc w:val="left"/>
        <w:outlineLvl w:val="0"/>
        <w:rPr>
          <w:rFonts w:asciiTheme="majorEastAsia" w:eastAsiaTheme="majorEastAsia" w:hAnsiTheme="majorEastAsia" w:cstheme="majorBidi"/>
          <w:b/>
          <w:bCs/>
          <w:color w:val="000000" w:themeColor="text1"/>
          <w:szCs w:val="21"/>
        </w:rPr>
      </w:pPr>
      <w:r w:rsidRPr="00787021">
        <w:rPr>
          <w:rFonts w:asciiTheme="majorEastAsia" w:eastAsiaTheme="majorEastAsia" w:hAnsiTheme="majorEastAsia" w:cstheme="majorBidi" w:hint="eastAsia"/>
          <w:b/>
          <w:bCs/>
          <w:color w:val="000000" w:themeColor="text1"/>
          <w:szCs w:val="21"/>
        </w:rPr>
        <w:t>附录</w:t>
      </w:r>
      <w:r w:rsidR="00284505" w:rsidRPr="00787021">
        <w:rPr>
          <w:rFonts w:asciiTheme="majorEastAsia" w:eastAsiaTheme="majorEastAsia" w:hAnsiTheme="majorEastAsia" w:cstheme="majorBidi" w:hint="eastAsia"/>
          <w:b/>
          <w:bCs/>
          <w:color w:val="000000" w:themeColor="text1"/>
          <w:szCs w:val="21"/>
        </w:rPr>
        <w:t>3</w:t>
      </w:r>
      <w:r w:rsidRPr="00787021">
        <w:rPr>
          <w:rFonts w:asciiTheme="majorEastAsia" w:eastAsiaTheme="majorEastAsia" w:hAnsiTheme="majorEastAsia" w:cstheme="majorBidi" w:hint="eastAsia"/>
          <w:b/>
          <w:bCs/>
          <w:color w:val="000000" w:themeColor="text1"/>
          <w:szCs w:val="21"/>
        </w:rPr>
        <w:t>：</w:t>
      </w:r>
      <w:r w:rsidR="00284505" w:rsidRPr="00787021">
        <w:rPr>
          <w:rFonts w:asciiTheme="majorEastAsia" w:eastAsiaTheme="majorEastAsia" w:hAnsiTheme="majorEastAsia" w:cstheme="majorBidi" w:hint="eastAsia"/>
          <w:b/>
          <w:bCs/>
          <w:color w:val="000000" w:themeColor="text1"/>
          <w:szCs w:val="21"/>
        </w:rPr>
        <w:t>距离函数的测算</w:t>
      </w:r>
    </w:p>
    <w:p w14:paraId="0CDFB9C4" w14:textId="77777777" w:rsidR="00762943" w:rsidRPr="00787021" w:rsidRDefault="00762943" w:rsidP="00B758A0">
      <w:pPr>
        <w:adjustRightInd w:val="0"/>
        <w:snapToGrid w:val="0"/>
        <w:ind w:firstLineChars="200" w:firstLine="420"/>
        <w:rPr>
          <w:rFonts w:asciiTheme="majorEastAsia" w:eastAsiaTheme="majorEastAsia" w:hAnsiTheme="majorEastAsia" w:cs="Times New Roman"/>
          <w:color w:val="000000" w:themeColor="text1"/>
          <w:szCs w:val="21"/>
        </w:rPr>
      </w:pPr>
      <w:r w:rsidRPr="00787021">
        <w:rPr>
          <w:rFonts w:asciiTheme="majorEastAsia" w:eastAsiaTheme="majorEastAsia" w:hAnsiTheme="majorEastAsia" w:cs="Times New Roman" w:hint="eastAsia"/>
          <w:color w:val="000000" w:themeColor="text1"/>
          <w:szCs w:val="21"/>
        </w:rPr>
        <w:t>假定第</w:t>
      </w:r>
      <w:r w:rsidR="00A725E1" w:rsidRPr="00787021">
        <w:rPr>
          <w:rFonts w:asciiTheme="majorEastAsia" w:eastAsiaTheme="majorEastAsia" w:hAnsiTheme="majorEastAsia"/>
          <w:noProof/>
          <w:color w:val="000000" w:themeColor="text1"/>
          <w:position w:val="-6"/>
          <w:szCs w:val="21"/>
        </w:rPr>
        <w:object w:dxaOrig="180" w:dyaOrig="260" w14:anchorId="0CDD41BA">
          <v:shape id="_x0000_i1134" type="#_x0000_t75" alt="" style="width:5.65pt;height:14.4pt;mso-width-percent:0;mso-height-percent:0;mso-width-percent:0;mso-height-percent:0" o:ole="">
            <v:imagedata r:id="rId203" o:title=""/>
          </v:shape>
          <o:OLEObject Type="Embed" ProgID="Equation.DSMT4" ShapeID="_x0000_i1134" DrawAspect="Content" ObjectID="_1745776556" r:id="rId204"/>
        </w:object>
      </w:r>
      <w:r w:rsidR="00354DCC"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8"/>
          <w:szCs w:val="21"/>
        </w:rPr>
        <w:object w:dxaOrig="1160" w:dyaOrig="279" w14:anchorId="5BAC8639">
          <v:shape id="_x0000_i1135" type="#_x0000_t75" alt="" style="width:57.6pt;height:14.4pt;mso-width-percent:0;mso-height-percent:0;mso-width-percent:0;mso-height-percent:0" o:ole="">
            <v:imagedata r:id="rId205" o:title=""/>
          </v:shape>
          <o:OLEObject Type="Embed" ProgID="Equation.DSMT4" ShapeID="_x0000_i1135" DrawAspect="Content" ObjectID="_1745776557" r:id="rId206"/>
        </w:object>
      </w:r>
      <w:r w:rsidRPr="00787021">
        <w:rPr>
          <w:rFonts w:asciiTheme="majorEastAsia" w:eastAsiaTheme="majorEastAsia" w:hAnsiTheme="majorEastAsia" w:hint="eastAsia"/>
          <w:color w:val="000000" w:themeColor="text1"/>
          <w:szCs w:val="21"/>
        </w:rPr>
        <w:t>)</w:t>
      </w:r>
      <w:r w:rsidRPr="00787021">
        <w:rPr>
          <w:rFonts w:asciiTheme="majorEastAsia" w:eastAsiaTheme="majorEastAsia" w:hAnsiTheme="majorEastAsia" w:cs="Times New Roman" w:hint="eastAsia"/>
          <w:color w:val="000000" w:themeColor="text1"/>
          <w:szCs w:val="21"/>
        </w:rPr>
        <w:t>个基本决策单位（本文指各地级市），在任意时期</w:t>
      </w:r>
      <w:r w:rsidR="00A725E1" w:rsidRPr="00787021">
        <w:rPr>
          <w:rFonts w:asciiTheme="majorEastAsia" w:eastAsiaTheme="majorEastAsia" w:hAnsiTheme="majorEastAsia"/>
          <w:noProof/>
          <w:color w:val="000000" w:themeColor="text1"/>
          <w:position w:val="-6"/>
          <w:szCs w:val="21"/>
        </w:rPr>
        <w:object w:dxaOrig="139" w:dyaOrig="220" w14:anchorId="46D55DE7">
          <v:shape id="_x0000_i1136" type="#_x0000_t75" alt="" style="width:5.65pt;height:14.4pt;mso-width-percent:0;mso-height-percent:0;mso-width-percent:0;mso-height-percent:0" o:ole="">
            <v:imagedata r:id="rId207" o:title=""/>
          </v:shape>
          <o:OLEObject Type="Embed" ProgID="Equation.DSMT4" ShapeID="_x0000_i1136" DrawAspect="Content" ObjectID="_1745776558" r:id="rId208"/>
        </w:object>
      </w:r>
      <w:r w:rsidR="00354DCC"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8"/>
          <w:szCs w:val="21"/>
        </w:rPr>
        <w:object w:dxaOrig="1080" w:dyaOrig="279" w14:anchorId="31529539">
          <v:shape id="_x0000_i1137" type="#_x0000_t75" alt="" style="width:51.95pt;height:14.4pt;mso-width-percent:0;mso-height-percent:0;mso-width-percent:0;mso-height-percent:0" o:ole="">
            <v:imagedata r:id="rId209" o:title=""/>
          </v:shape>
          <o:OLEObject Type="Embed" ProgID="Equation.DSMT4" ShapeID="_x0000_i1137" DrawAspect="Content" ObjectID="_1745776559" r:id="rId210"/>
        </w:object>
      </w:r>
      <w:r w:rsidRPr="00787021">
        <w:rPr>
          <w:rFonts w:asciiTheme="majorEastAsia" w:eastAsiaTheme="majorEastAsia" w:hAnsiTheme="majorEastAsia" w:hint="eastAsia"/>
          <w:color w:val="000000" w:themeColor="text1"/>
          <w:szCs w:val="21"/>
        </w:rPr>
        <w:t>),</w:t>
      </w:r>
      <w:r w:rsidRPr="00787021">
        <w:rPr>
          <w:rFonts w:asciiTheme="majorEastAsia" w:eastAsiaTheme="majorEastAsia" w:hAnsiTheme="majorEastAsia" w:cs="Times New Roman" w:hint="eastAsia"/>
          <w:color w:val="000000" w:themeColor="text1"/>
          <w:szCs w:val="21"/>
        </w:rPr>
        <w:t>投入</w:t>
      </w:r>
      <w:r w:rsidR="00A725E1" w:rsidRPr="00787021">
        <w:rPr>
          <w:rFonts w:asciiTheme="majorEastAsia" w:eastAsiaTheme="majorEastAsia" w:hAnsiTheme="majorEastAsia"/>
          <w:noProof/>
          <w:color w:val="000000" w:themeColor="text1"/>
          <w:position w:val="-6"/>
          <w:szCs w:val="21"/>
        </w:rPr>
        <w:object w:dxaOrig="180" w:dyaOrig="200" w14:anchorId="4F33A3B3">
          <v:shape id="_x0000_i1138" type="#_x0000_t75" alt="" style="width:5.65pt;height:14.4pt;mso-width-percent:0;mso-height-percent:0;mso-width-percent:0;mso-height-percent:0" o:ole="">
            <v:imagedata r:id="rId211" o:title=""/>
          </v:shape>
          <o:OLEObject Type="Embed" ProgID="Equation.DSMT4" ShapeID="_x0000_i1138" DrawAspect="Content" ObjectID="_1745776560" r:id="rId212"/>
        </w:object>
      </w:r>
      <w:r w:rsidR="00354DCC"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8"/>
          <w:szCs w:val="21"/>
        </w:rPr>
        <w:object w:dxaOrig="639" w:dyaOrig="279" w14:anchorId="31E11730">
          <v:shape id="_x0000_i1139" type="#_x0000_t75" alt="" style="width:35.05pt;height:14.4pt;mso-width-percent:0;mso-height-percent:0;mso-width-percent:0;mso-height-percent:0" o:ole="">
            <v:imagedata r:id="rId213" o:title=""/>
          </v:shape>
          <o:OLEObject Type="Embed" ProgID="Equation.DSMT4" ShapeID="_x0000_i1139" DrawAspect="Content" ObjectID="_1745776561" r:id="rId214"/>
        </w:object>
      </w:r>
      <w:r w:rsidRPr="00787021">
        <w:rPr>
          <w:rFonts w:asciiTheme="majorEastAsia" w:eastAsiaTheme="majorEastAsia" w:hAnsiTheme="majorEastAsia" w:hint="eastAsia"/>
          <w:color w:val="000000" w:themeColor="text1"/>
          <w:szCs w:val="21"/>
        </w:rPr>
        <w:t>)</w:t>
      </w:r>
      <w:r w:rsidRPr="00787021">
        <w:rPr>
          <w:rFonts w:asciiTheme="majorEastAsia" w:eastAsiaTheme="majorEastAsia" w:hAnsiTheme="majorEastAsia" w:cs="Times New Roman" w:hint="eastAsia"/>
          <w:color w:val="000000" w:themeColor="text1"/>
          <w:szCs w:val="21"/>
        </w:rPr>
        <w:t>种生产要素</w:t>
      </w:r>
      <w:r w:rsidR="00A725E1" w:rsidRPr="00787021">
        <w:rPr>
          <w:rFonts w:asciiTheme="majorEastAsia" w:eastAsiaTheme="majorEastAsia" w:hAnsiTheme="majorEastAsia"/>
          <w:noProof/>
          <w:color w:val="000000" w:themeColor="text1"/>
          <w:position w:val="-12"/>
          <w:szCs w:val="21"/>
        </w:rPr>
        <w:object w:dxaOrig="340" w:dyaOrig="360" w14:anchorId="4980260B">
          <v:shape id="_x0000_i1140" type="#_x0000_t75" alt="" style="width:20.05pt;height:20.05pt;mso-width-percent:0;mso-height-percent:0;mso-width-percent:0;mso-height-percent:0" o:ole="">
            <v:imagedata r:id="rId215" o:title=""/>
          </v:shape>
          <o:OLEObject Type="Embed" ProgID="Equation.DSMT4" ShapeID="_x0000_i1140" DrawAspect="Content" ObjectID="_1745776562" r:id="rId216"/>
        </w:object>
      </w:r>
      <w:r w:rsidR="00354DCC"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2"/>
          <w:szCs w:val="21"/>
        </w:rPr>
        <w:object w:dxaOrig="320" w:dyaOrig="360" w14:anchorId="4C5A4BD7">
          <v:shape id="_x0000_i1141" type="#_x0000_t75" alt="" style="width:20.05pt;height:20.05pt;mso-width-percent:0;mso-height-percent:0;mso-width-percent:0;mso-height-percent:0" o:ole="">
            <v:imagedata r:id="rId217" o:title=""/>
          </v:shape>
          <o:OLEObject Type="Embed" ProgID="Equation.DSMT4" ShapeID="_x0000_i1141" DrawAspect="Content" ObjectID="_1745776563" r:id="rId218"/>
        </w:object>
      </w:r>
      <w:r w:rsidRPr="00787021">
        <w:rPr>
          <w:rFonts w:asciiTheme="majorEastAsia" w:eastAsiaTheme="majorEastAsia" w:hAnsiTheme="majorEastAsia" w:cs="Times New Roman" w:hint="eastAsia"/>
          <w:color w:val="000000" w:themeColor="text1"/>
          <w:szCs w:val="21"/>
        </w:rPr>
        <w:t>为物质资本投入</w:t>
      </w:r>
      <w:r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2"/>
          <w:szCs w:val="21"/>
        </w:rPr>
        <w:object w:dxaOrig="340" w:dyaOrig="360" w14:anchorId="04B0524B">
          <v:shape id="_x0000_i1142" type="#_x0000_t75" alt="" style="width:20.05pt;height:20.05pt;mso-width-percent:0;mso-height-percent:0;mso-width-percent:0;mso-height-percent:0" o:ole="">
            <v:imagedata r:id="rId219" o:title=""/>
          </v:shape>
          <o:OLEObject Type="Embed" ProgID="Equation.DSMT4" ShapeID="_x0000_i1142" DrawAspect="Content" ObjectID="_1745776564" r:id="rId220"/>
        </w:object>
      </w:r>
      <w:r w:rsidRPr="00787021">
        <w:rPr>
          <w:rFonts w:asciiTheme="majorEastAsia" w:eastAsiaTheme="majorEastAsia" w:hAnsiTheme="majorEastAsia" w:cs="Times New Roman" w:hint="eastAsia"/>
          <w:color w:val="000000" w:themeColor="text1"/>
          <w:szCs w:val="21"/>
        </w:rPr>
        <w:t>为劳动投入</w:t>
      </w:r>
      <w:r w:rsidRPr="00787021">
        <w:rPr>
          <w:rFonts w:asciiTheme="majorEastAsia" w:eastAsiaTheme="majorEastAsia" w:hAnsiTheme="majorEastAsia" w:hint="eastAsia"/>
          <w:color w:val="000000" w:themeColor="text1"/>
          <w:szCs w:val="21"/>
        </w:rPr>
        <w:t>)，</w:t>
      </w:r>
      <w:r w:rsidRPr="00787021">
        <w:rPr>
          <w:rFonts w:asciiTheme="majorEastAsia" w:eastAsiaTheme="majorEastAsia" w:hAnsiTheme="majorEastAsia" w:cs="Times New Roman" w:hint="eastAsia"/>
          <w:color w:val="000000" w:themeColor="text1"/>
          <w:szCs w:val="21"/>
        </w:rPr>
        <w:t>运用生产技术</w:t>
      </w:r>
      <w:r w:rsidR="00A725E1" w:rsidRPr="00787021">
        <w:rPr>
          <w:rFonts w:asciiTheme="majorEastAsia" w:eastAsiaTheme="majorEastAsia" w:hAnsiTheme="majorEastAsia" w:cs="Times New Roman"/>
          <w:noProof/>
          <w:color w:val="000000" w:themeColor="text1"/>
          <w:position w:val="-4"/>
          <w:szCs w:val="21"/>
        </w:rPr>
        <w:object w:dxaOrig="260" w:dyaOrig="279" w14:anchorId="0986CB1F">
          <v:shape id="_x0000_i1143" type="#_x0000_t75" alt="" style="width:14.4pt;height:14.4pt;mso-width-percent:0;mso-height-percent:0;mso-width-percent:0;mso-height-percent:0" o:ole="">
            <v:imagedata r:id="rId221" o:title=""/>
          </v:shape>
          <o:OLEObject Type="Embed" ProgID="Equation.DSMT4" ShapeID="_x0000_i1143" DrawAspect="Content" ObjectID="_1745776565" r:id="rId222"/>
        </w:object>
      </w:r>
      <w:r w:rsidRPr="00787021">
        <w:rPr>
          <w:rFonts w:asciiTheme="majorEastAsia" w:eastAsiaTheme="majorEastAsia" w:hAnsiTheme="majorEastAsia" w:cs="Times New Roman" w:hint="eastAsia"/>
          <w:color w:val="000000" w:themeColor="text1"/>
          <w:szCs w:val="21"/>
        </w:rPr>
        <w:t>生产的产品产出量为</w:t>
      </w:r>
      <w:r w:rsidR="00A725E1" w:rsidRPr="00787021">
        <w:rPr>
          <w:rFonts w:asciiTheme="majorEastAsia" w:eastAsiaTheme="majorEastAsia" w:hAnsiTheme="majorEastAsia"/>
          <w:noProof/>
          <w:color w:val="000000" w:themeColor="text1"/>
          <w:position w:val="-10"/>
          <w:szCs w:val="21"/>
        </w:rPr>
        <w:object w:dxaOrig="260" w:dyaOrig="340" w14:anchorId="239C8D01">
          <v:shape id="_x0000_i1144" type="#_x0000_t75" alt="" style="width:14.4pt;height:20.05pt;mso-width-percent:0;mso-height-percent:0;mso-width-percent:0;mso-height-percent:0" o:ole="">
            <v:imagedata r:id="rId223" o:title=""/>
          </v:shape>
          <o:OLEObject Type="Embed" ProgID="Equation.DSMT4" ShapeID="_x0000_i1144" DrawAspect="Content" ObjectID="_1745776566" r:id="rId224"/>
        </w:object>
      </w:r>
      <w:r w:rsidR="00354DCC" w:rsidRPr="00787021">
        <w:rPr>
          <w:rFonts w:asciiTheme="majorEastAsia" w:eastAsiaTheme="majorEastAsia" w:hAnsiTheme="majorEastAsia" w:hint="eastAsia"/>
          <w:color w:val="000000" w:themeColor="text1"/>
          <w:szCs w:val="21"/>
        </w:rPr>
        <w:t>(</w:t>
      </w:r>
      <w:r w:rsidR="00A725E1" w:rsidRPr="00787021">
        <w:rPr>
          <w:rFonts w:asciiTheme="majorEastAsia" w:eastAsiaTheme="majorEastAsia" w:hAnsiTheme="majorEastAsia"/>
          <w:noProof/>
          <w:color w:val="000000" w:themeColor="text1"/>
          <w:position w:val="-10"/>
          <w:szCs w:val="21"/>
        </w:rPr>
        <w:object w:dxaOrig="260" w:dyaOrig="340" w14:anchorId="00A22288">
          <v:shape id="_x0000_i1145" type="#_x0000_t75" alt="" style="width:14.4pt;height:20.05pt;mso-width-percent:0;mso-height-percent:0;mso-width-percent:0;mso-height-percent:0" o:ole="">
            <v:imagedata r:id="rId225" o:title=""/>
          </v:shape>
          <o:OLEObject Type="Embed" ProgID="Equation.DSMT4" ShapeID="_x0000_i1145" DrawAspect="Content" ObjectID="_1745776567" r:id="rId226"/>
        </w:object>
      </w:r>
      <w:r w:rsidRPr="00787021">
        <w:rPr>
          <w:rFonts w:asciiTheme="majorEastAsia" w:eastAsiaTheme="majorEastAsia" w:hAnsiTheme="majorEastAsia" w:cs="Times New Roman" w:hint="eastAsia"/>
          <w:color w:val="000000" w:themeColor="text1"/>
          <w:szCs w:val="21"/>
        </w:rPr>
        <w:t>为地区生产总值)。</w:t>
      </w:r>
    </w:p>
    <w:p w14:paraId="7DE656D0" w14:textId="77777777" w:rsidR="00762943" w:rsidRPr="00787021" w:rsidRDefault="00762943"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在规模报酬不变</w:t>
      </w:r>
      <w:r w:rsidR="00354DCC"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color w:val="000000" w:themeColor="text1"/>
          <w:szCs w:val="24"/>
        </w:rPr>
        <w:t>Constant Return to Scale, CRS)假设下的技术前沿可定义为：</w:t>
      </w:r>
    </w:p>
    <w:p w14:paraId="089D55C3" w14:textId="3A08AE5A" w:rsidR="00762943" w:rsidRPr="00787021" w:rsidRDefault="00A725E1" w:rsidP="006B1C06">
      <w:pPr>
        <w:tabs>
          <w:tab w:val="center" w:pos="4160"/>
          <w:tab w:val="right" w:pos="8300"/>
        </w:tabs>
        <w:adjustRightInd w:val="0"/>
        <w:snapToGrid w:val="0"/>
        <w:jc w:val="right"/>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noProof/>
          <w:color w:val="000000" w:themeColor="text1"/>
          <w:position w:val="-26"/>
          <w:szCs w:val="24"/>
        </w:rPr>
        <w:object w:dxaOrig="4680" w:dyaOrig="620" w14:anchorId="16C2F794">
          <v:shape id="_x0000_i1146" type="#_x0000_t75" alt="" style="width:236.05pt;height:35.05pt;mso-width-percent:0;mso-height-percent:0;mso-width-percent:0;mso-height-percent:0" o:ole="">
            <v:imagedata r:id="rId227" o:title=""/>
          </v:shape>
          <o:OLEObject Type="Embed" ProgID="Equation.DSMT4" ShapeID="_x0000_i1146" DrawAspect="Content" ObjectID="_1745776568" r:id="rId228"/>
        </w:object>
      </w:r>
      <w:r w:rsidR="006B1C06" w:rsidRPr="00787021">
        <w:rPr>
          <w:rFonts w:asciiTheme="majorEastAsia" w:eastAsiaTheme="majorEastAsia" w:hAnsiTheme="majorEastAsia" w:cs="Times New Roman"/>
          <w:noProof/>
          <w:color w:val="000000" w:themeColor="text1"/>
          <w:szCs w:val="24"/>
        </w:rPr>
        <w:t xml:space="preserve">           </w:t>
      </w:r>
      <w:r w:rsidR="006B1C06" w:rsidRPr="00787021">
        <w:rPr>
          <w:rFonts w:asciiTheme="majorEastAsia" w:eastAsiaTheme="majorEastAsia" w:hAnsiTheme="majorEastAsia"/>
          <w:color w:val="000000" w:themeColor="text1"/>
          <w:szCs w:val="21"/>
        </w:rPr>
        <w:t xml:space="preserve"> </w:t>
      </w:r>
      <w:r w:rsidR="006B1C06" w:rsidRPr="00787021">
        <w:rPr>
          <w:rFonts w:asciiTheme="majorEastAsia" w:eastAsiaTheme="majorEastAsia" w:hAnsiTheme="majorEastAsia" w:cs="Times New Roman"/>
          <w:color w:val="000000" w:themeColor="text1"/>
          <w:szCs w:val="21"/>
        </w:rPr>
        <w:t>(A13)</w:t>
      </w:r>
    </w:p>
    <w:p w14:paraId="16EFD868" w14:textId="77777777" w:rsidR="00762943" w:rsidRPr="00787021" w:rsidRDefault="00762943"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在规模报酬可变</w:t>
      </w:r>
      <w:r w:rsidR="00354DCC" w:rsidRPr="00787021">
        <w:rPr>
          <w:rFonts w:asciiTheme="majorEastAsia" w:eastAsiaTheme="majorEastAsia" w:hAnsiTheme="majorEastAsia" w:cs="Times New Roman" w:hint="eastAsia"/>
          <w:color w:val="000000" w:themeColor="text1"/>
          <w:szCs w:val="24"/>
        </w:rPr>
        <w:t>(</w:t>
      </w:r>
      <w:r w:rsidRPr="00787021">
        <w:rPr>
          <w:rFonts w:asciiTheme="majorEastAsia" w:eastAsiaTheme="majorEastAsia" w:hAnsiTheme="majorEastAsia" w:cs="Times New Roman" w:hint="eastAsia"/>
          <w:color w:val="000000" w:themeColor="text1"/>
          <w:szCs w:val="24"/>
        </w:rPr>
        <w:t>Variable Return to Scale, VRS)假设下的技术前沿可定义为：</w:t>
      </w:r>
    </w:p>
    <w:p w14:paraId="0A4DDAF6" w14:textId="242B1E92" w:rsidR="00762943" w:rsidRPr="00787021" w:rsidRDefault="00A725E1" w:rsidP="006B1C06">
      <w:pPr>
        <w:tabs>
          <w:tab w:val="center" w:pos="4160"/>
          <w:tab w:val="right" w:pos="8300"/>
        </w:tabs>
        <w:adjustRightInd w:val="0"/>
        <w:snapToGrid w:val="0"/>
        <w:jc w:val="right"/>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noProof/>
          <w:color w:val="000000" w:themeColor="text1"/>
          <w:position w:val="-26"/>
          <w:szCs w:val="24"/>
        </w:rPr>
        <w:object w:dxaOrig="5520" w:dyaOrig="620" w14:anchorId="20FED245">
          <v:shape id="_x0000_i1147" type="#_x0000_t75" alt="" style="width:274.55pt;height:35.05pt;mso-width-percent:0;mso-height-percent:0;mso-width-percent:0;mso-height-percent:0" o:ole="">
            <v:imagedata r:id="rId229" o:title=""/>
          </v:shape>
          <o:OLEObject Type="Embed" ProgID="Equation.DSMT4" ShapeID="_x0000_i1147" DrawAspect="Content" ObjectID="_1745776569" r:id="rId230"/>
        </w:object>
      </w:r>
      <w:r w:rsidR="006B1C06" w:rsidRPr="00787021">
        <w:rPr>
          <w:rFonts w:asciiTheme="majorEastAsia" w:eastAsiaTheme="majorEastAsia" w:hAnsiTheme="majorEastAsia" w:cs="Times New Roman"/>
          <w:noProof/>
          <w:color w:val="000000" w:themeColor="text1"/>
          <w:szCs w:val="24"/>
        </w:rPr>
        <w:t xml:space="preserve">    </w:t>
      </w:r>
      <w:r w:rsidR="006B1C06" w:rsidRPr="00787021">
        <w:rPr>
          <w:rFonts w:asciiTheme="majorEastAsia" w:eastAsiaTheme="majorEastAsia" w:hAnsiTheme="majorEastAsia"/>
          <w:color w:val="000000" w:themeColor="text1"/>
          <w:szCs w:val="21"/>
        </w:rPr>
        <w:t xml:space="preserve"> </w:t>
      </w:r>
      <w:r w:rsidR="006B1C06" w:rsidRPr="00787021">
        <w:rPr>
          <w:rFonts w:asciiTheme="majorEastAsia" w:eastAsiaTheme="majorEastAsia" w:hAnsiTheme="majorEastAsia" w:cs="Times New Roman"/>
          <w:color w:val="000000" w:themeColor="text1"/>
          <w:szCs w:val="21"/>
        </w:rPr>
        <w:t>(A14)</w:t>
      </w:r>
    </w:p>
    <w:p w14:paraId="67D5C64A" w14:textId="77777777" w:rsidR="00762943" w:rsidRPr="00787021" w:rsidRDefault="00762943" w:rsidP="00B758A0">
      <w:pPr>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在此基础上，求解线性规划问题规模报酬不变模型（</w:t>
      </w:r>
      <w:r w:rsidRPr="00787021">
        <w:rPr>
          <w:rFonts w:asciiTheme="majorEastAsia" w:eastAsiaTheme="majorEastAsia" w:hAnsiTheme="majorEastAsia" w:cs="Times New Roman"/>
          <w:color w:val="000000" w:themeColor="text1"/>
          <w:szCs w:val="24"/>
        </w:rPr>
        <w:t>CCR</w:t>
      </w:r>
      <w:r w:rsidRPr="00787021">
        <w:rPr>
          <w:rFonts w:asciiTheme="majorEastAsia" w:eastAsiaTheme="majorEastAsia" w:hAnsiTheme="majorEastAsia" w:cs="Times New Roman" w:hint="eastAsia"/>
          <w:color w:val="000000" w:themeColor="text1"/>
          <w:szCs w:val="24"/>
        </w:rPr>
        <w:t>模型）和规模报酬可变模型（</w:t>
      </w:r>
      <w:r w:rsidRPr="00787021">
        <w:rPr>
          <w:rFonts w:asciiTheme="majorEastAsia" w:eastAsiaTheme="majorEastAsia" w:hAnsiTheme="majorEastAsia" w:cs="Times New Roman"/>
          <w:color w:val="000000" w:themeColor="text1"/>
          <w:szCs w:val="24"/>
        </w:rPr>
        <w:t>BCC</w:t>
      </w:r>
      <w:r w:rsidRPr="00787021">
        <w:rPr>
          <w:rFonts w:asciiTheme="majorEastAsia" w:eastAsiaTheme="majorEastAsia" w:hAnsiTheme="majorEastAsia" w:cs="Times New Roman" w:hint="eastAsia"/>
          <w:color w:val="000000" w:themeColor="text1"/>
          <w:szCs w:val="24"/>
        </w:rPr>
        <w:t>模型）：</w:t>
      </w:r>
    </w:p>
    <w:p w14:paraId="0F24E432" w14:textId="77777777" w:rsidR="00762943" w:rsidRPr="00787021" w:rsidRDefault="00A725E1" w:rsidP="00B758A0">
      <w:pPr>
        <w:tabs>
          <w:tab w:val="center" w:pos="4160"/>
          <w:tab w:val="right" w:pos="8300"/>
        </w:tabs>
        <w:adjustRightInd w:val="0"/>
        <w:snapToGrid w:val="0"/>
        <w:jc w:val="center"/>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noProof/>
          <w:color w:val="000000" w:themeColor="text1"/>
          <w:position w:val="-90"/>
          <w:szCs w:val="24"/>
        </w:rPr>
        <w:object w:dxaOrig="2439" w:dyaOrig="1900" w14:anchorId="7BC5416F">
          <v:shape id="_x0000_i1148" type="#_x0000_t75" alt="" style="width:124.6pt;height:101.45pt;mso-width-percent:0;mso-height-percent:0;mso-width-percent:0;mso-height-percent:0" o:ole="">
            <v:imagedata r:id="rId231" o:title=""/>
          </v:shape>
          <o:OLEObject Type="Embed" ProgID="Equation.DSMT4" ShapeID="_x0000_i1148" DrawAspect="Content" ObjectID="_1745776570" r:id="rId232"/>
        </w:object>
      </w:r>
      <w:r w:rsidRPr="00787021">
        <w:rPr>
          <w:rFonts w:asciiTheme="majorEastAsia" w:eastAsiaTheme="majorEastAsia" w:hAnsiTheme="majorEastAsia" w:cs="Times New Roman"/>
          <w:noProof/>
          <w:color w:val="000000" w:themeColor="text1"/>
          <w:position w:val="-104"/>
          <w:szCs w:val="24"/>
        </w:rPr>
        <w:object w:dxaOrig="2460" w:dyaOrig="2200" w14:anchorId="62795C2B">
          <v:shape id="_x0000_i1149" type="#_x0000_t75" alt="" style="width:123.95pt;height:111.45pt;mso-width-percent:0;mso-height-percent:0;mso-width-percent:0;mso-height-percent:0" o:ole="">
            <v:imagedata r:id="rId233" o:title=""/>
          </v:shape>
          <o:OLEObject Type="Embed" ProgID="Equation.DSMT4" ShapeID="_x0000_i1149" DrawAspect="Content" ObjectID="_1745776571" r:id="rId234"/>
        </w:object>
      </w:r>
      <w:r w:rsidRPr="00787021">
        <w:rPr>
          <w:rFonts w:asciiTheme="majorEastAsia" w:eastAsiaTheme="majorEastAsia" w:hAnsiTheme="majorEastAsia" w:cs="Times New Roman"/>
          <w:noProof/>
          <w:color w:val="000000" w:themeColor="text1"/>
          <w:position w:val="-20"/>
          <w:szCs w:val="24"/>
        </w:rPr>
        <w:object w:dxaOrig="1160" w:dyaOrig="499" w14:anchorId="70D0FFEB">
          <v:shape id="_x0000_i1150" type="#_x0000_t75" alt="" style="width:57.6pt;height:25.35pt;mso-width-percent:0;mso-height-percent:0;mso-width-percent:0;mso-height-percent:0" o:ole="">
            <v:imagedata r:id="rId235" o:title=""/>
          </v:shape>
          <o:OLEObject Type="Embed" ProgID="Equation.DSMT4" ShapeID="_x0000_i1150" DrawAspect="Content" ObjectID="_1745776572" r:id="rId236"/>
        </w:object>
      </w:r>
    </w:p>
    <w:p w14:paraId="557611D7" w14:textId="1A153B61" w:rsidR="00844D99" w:rsidRPr="00787021" w:rsidRDefault="00762943" w:rsidP="003C34C0">
      <w:pPr>
        <w:widowControl/>
        <w:adjustRightInd w:val="0"/>
        <w:snapToGrid w:val="0"/>
        <w:ind w:firstLineChars="200" w:firstLine="420"/>
        <w:rPr>
          <w:rFonts w:asciiTheme="majorEastAsia" w:eastAsiaTheme="majorEastAsia" w:hAnsiTheme="majorEastAsia" w:cs="Times New Roman"/>
          <w:color w:val="000000" w:themeColor="text1"/>
          <w:szCs w:val="24"/>
        </w:rPr>
      </w:pPr>
      <w:r w:rsidRPr="00787021">
        <w:rPr>
          <w:rFonts w:asciiTheme="majorEastAsia" w:eastAsiaTheme="majorEastAsia" w:hAnsiTheme="majorEastAsia" w:cs="Times New Roman" w:hint="eastAsia"/>
          <w:color w:val="000000" w:themeColor="text1"/>
          <w:szCs w:val="24"/>
        </w:rPr>
        <w:t>获得每个决策单位的距离函数</w:t>
      </w:r>
      <w:r w:rsidR="00A725E1" w:rsidRPr="00787021">
        <w:rPr>
          <w:rFonts w:asciiTheme="majorEastAsia" w:eastAsiaTheme="majorEastAsia" w:hAnsiTheme="majorEastAsia" w:cs="Times New Roman"/>
          <w:noProof/>
          <w:color w:val="000000" w:themeColor="text1"/>
          <w:position w:val="-10"/>
          <w:szCs w:val="24"/>
        </w:rPr>
        <w:object w:dxaOrig="900" w:dyaOrig="340" w14:anchorId="3E694AAA">
          <v:shape id="_x0000_i1151" type="#_x0000_t75" alt="" style="width:45.1pt;height:20.05pt;mso-width-percent:0;mso-height-percent:0;mso-width-percent:0;mso-height-percent:0" o:ole="">
            <v:imagedata r:id="rId237" o:title=""/>
          </v:shape>
          <o:OLEObject Type="Embed" ProgID="Equation.DSMT4" ShapeID="_x0000_i1151" DrawAspect="Content" ObjectID="_1745776573" r:id="rId238"/>
        </w:object>
      </w:r>
      <w:r w:rsidRPr="00787021">
        <w:rPr>
          <w:rFonts w:asciiTheme="majorEastAsia" w:eastAsiaTheme="majorEastAsia" w:hAnsiTheme="majorEastAsia" w:cs="Times New Roman" w:hint="eastAsia"/>
          <w:color w:val="000000" w:themeColor="text1"/>
          <w:szCs w:val="24"/>
        </w:rPr>
        <w:t>，亦可以类似地获得</w:t>
      </w:r>
      <w:r w:rsidR="00A725E1" w:rsidRPr="00787021">
        <w:rPr>
          <w:rFonts w:asciiTheme="majorEastAsia" w:eastAsiaTheme="majorEastAsia" w:hAnsiTheme="majorEastAsia" w:cs="Times New Roman"/>
          <w:noProof/>
          <w:color w:val="000000" w:themeColor="text1"/>
          <w:position w:val="-10"/>
          <w:szCs w:val="24"/>
        </w:rPr>
        <w:object w:dxaOrig="1140" w:dyaOrig="340" w14:anchorId="0AA42FC0">
          <v:shape id="_x0000_i1152" type="#_x0000_t75" alt="" style="width:57.6pt;height:20.05pt;mso-width-percent:0;mso-height-percent:0;mso-width-percent:0;mso-height-percent:0" o:ole="">
            <v:imagedata r:id="rId239" o:title=""/>
          </v:shape>
          <o:OLEObject Type="Embed" ProgID="Equation.DSMT4" ShapeID="_x0000_i1152" DrawAspect="Content" ObjectID="_1745776574" r:id="rId240"/>
        </w:object>
      </w:r>
      <w:r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260" w:dyaOrig="340" w14:anchorId="5498AF32">
          <v:shape id="_x0000_i1153" type="#_x0000_t75" alt="" style="width:66.7pt;height:20.05pt;mso-width-percent:0;mso-height-percent:0;mso-width-percent:0;mso-height-percent:0" o:ole="">
            <v:imagedata r:id="rId241" o:title=""/>
          </v:shape>
          <o:OLEObject Type="Embed" ProgID="Equation.DSMT4" ShapeID="_x0000_i1153" DrawAspect="Content" ObjectID="_1745776575" r:id="rId242"/>
        </w:object>
      </w:r>
      <w:r w:rsidR="00284505" w:rsidRPr="00787021">
        <w:rPr>
          <w:rFonts w:asciiTheme="majorEastAsia" w:eastAsiaTheme="majorEastAsia" w:hAnsiTheme="majorEastAsia" w:cs="Times New Roman" w:hint="eastAsia"/>
          <w:color w:val="000000" w:themeColor="text1"/>
          <w:szCs w:val="24"/>
        </w:rPr>
        <w:t>、</w:t>
      </w:r>
      <w:r w:rsidR="00A725E1" w:rsidRPr="00787021">
        <w:rPr>
          <w:rFonts w:asciiTheme="majorEastAsia" w:eastAsiaTheme="majorEastAsia" w:hAnsiTheme="majorEastAsia" w:cs="Times New Roman"/>
          <w:noProof/>
          <w:color w:val="000000" w:themeColor="text1"/>
          <w:position w:val="-10"/>
          <w:szCs w:val="24"/>
        </w:rPr>
        <w:object w:dxaOrig="1020" w:dyaOrig="340" w14:anchorId="35310529">
          <v:shape id="_x0000_i1154" type="#_x0000_t75" alt="" style="width:51.95pt;height:20.05pt;mso-width-percent:0;mso-height-percent:0;mso-width-percent:0;mso-height-percent:0" o:ole="">
            <v:imagedata r:id="rId243" o:title=""/>
          </v:shape>
          <o:OLEObject Type="Embed" ProgID="Equation.DSMT4" ShapeID="_x0000_i1154" DrawAspect="Content" ObjectID="_1745776576" r:id="rId244"/>
        </w:object>
      </w:r>
      <w:r w:rsidRPr="00787021">
        <w:rPr>
          <w:rFonts w:asciiTheme="majorEastAsia" w:eastAsiaTheme="majorEastAsia" w:hAnsiTheme="majorEastAsia" w:cs="Times New Roman" w:hint="eastAsia"/>
          <w:color w:val="000000" w:themeColor="text1"/>
          <w:szCs w:val="24"/>
        </w:rPr>
        <w:t>。</w:t>
      </w:r>
    </w:p>
    <w:p w14:paraId="3B93A56C" w14:textId="77777777" w:rsidR="003C34C0" w:rsidRPr="00787021" w:rsidRDefault="003C34C0" w:rsidP="003C34C0">
      <w:pPr>
        <w:widowControl/>
        <w:adjustRightInd w:val="0"/>
        <w:snapToGrid w:val="0"/>
        <w:ind w:firstLineChars="200" w:firstLine="420"/>
        <w:rPr>
          <w:rFonts w:asciiTheme="majorEastAsia" w:eastAsiaTheme="majorEastAsia" w:hAnsiTheme="majorEastAsia" w:cs="Times New Roman"/>
          <w:color w:val="000000" w:themeColor="text1"/>
          <w:szCs w:val="24"/>
        </w:rPr>
      </w:pPr>
    </w:p>
    <w:p w14:paraId="04C6FFBF" w14:textId="6780CE4A" w:rsidR="00844D99" w:rsidRPr="00787021" w:rsidRDefault="00844D99" w:rsidP="00961068">
      <w:pPr>
        <w:widowControl/>
        <w:adjustRightInd w:val="0"/>
        <w:snapToGrid w:val="0"/>
        <w:jc w:val="left"/>
        <w:outlineLvl w:val="0"/>
        <w:rPr>
          <w:rFonts w:asciiTheme="majorEastAsia" w:eastAsiaTheme="majorEastAsia" w:hAnsiTheme="majorEastAsia" w:cstheme="majorBidi"/>
          <w:color w:val="000000" w:themeColor="text1"/>
          <w:sz w:val="18"/>
          <w:szCs w:val="18"/>
        </w:rPr>
      </w:pPr>
      <w:r w:rsidRPr="00787021">
        <w:rPr>
          <w:rFonts w:asciiTheme="majorEastAsia" w:eastAsiaTheme="majorEastAsia" w:hAnsiTheme="majorEastAsia" w:cstheme="majorBidi" w:hint="eastAsia"/>
          <w:color w:val="000000" w:themeColor="text1"/>
          <w:sz w:val="18"/>
          <w:szCs w:val="18"/>
        </w:rPr>
        <w:t>附表1：不考虑空间相关的估计结果：</w:t>
      </w:r>
    </w:p>
    <w:p w14:paraId="189FD7CD" w14:textId="77777777" w:rsidR="001F3359" w:rsidRPr="00787021" w:rsidRDefault="001F3359" w:rsidP="00C42B01">
      <w:pPr>
        <w:widowControl/>
        <w:adjustRightInd w:val="0"/>
        <w:snapToGrid w:val="0"/>
        <w:ind w:firstLine="360"/>
        <w:rPr>
          <w:rFonts w:asciiTheme="majorEastAsia" w:eastAsiaTheme="majorEastAsia" w:hAnsiTheme="majorEastAsia" w:cs="Times New Roman"/>
          <w:color w:val="000000" w:themeColor="text1"/>
          <w:szCs w:val="24"/>
        </w:rPr>
      </w:pPr>
    </w:p>
    <w:p w14:paraId="2AC05D10" w14:textId="61501072" w:rsidR="00844D99" w:rsidRPr="00787021" w:rsidRDefault="00844D99" w:rsidP="00844D99">
      <w:pPr>
        <w:adjustRightInd w:val="0"/>
        <w:snapToGrid w:val="0"/>
        <w:jc w:val="center"/>
        <w:rPr>
          <w:rFonts w:asciiTheme="majorEastAsia" w:eastAsiaTheme="majorEastAsia" w:hAnsiTheme="majorEastAsia" w:cs="Times New Roman"/>
          <w:b/>
          <w:color w:val="000000" w:themeColor="text1"/>
          <w:sz w:val="18"/>
          <w:szCs w:val="18"/>
        </w:rPr>
      </w:pPr>
      <w:r w:rsidRPr="00787021">
        <w:rPr>
          <w:rFonts w:asciiTheme="majorEastAsia" w:eastAsiaTheme="majorEastAsia" w:hAnsiTheme="majorEastAsia" w:cs="Times New Roman" w:hint="eastAsia"/>
          <w:b/>
          <w:color w:val="000000" w:themeColor="text1"/>
          <w:sz w:val="18"/>
          <w:szCs w:val="18"/>
        </w:rPr>
        <w:t>附表</w:t>
      </w:r>
      <w:r w:rsidR="00193C70" w:rsidRPr="00787021">
        <w:rPr>
          <w:rFonts w:asciiTheme="majorEastAsia" w:eastAsiaTheme="majorEastAsia" w:hAnsiTheme="majorEastAsia" w:cs="Times New Roman" w:hint="eastAsia"/>
          <w:b/>
          <w:color w:val="000000" w:themeColor="text1"/>
          <w:sz w:val="18"/>
          <w:szCs w:val="18"/>
        </w:rPr>
        <w:t>1</w:t>
      </w:r>
      <w:r w:rsidRPr="00787021">
        <w:rPr>
          <w:rFonts w:asciiTheme="majorEastAsia" w:eastAsiaTheme="majorEastAsia" w:hAnsiTheme="majorEastAsia" w:cs="Times New Roman" w:hint="eastAsia"/>
          <w:b/>
          <w:color w:val="000000" w:themeColor="text1"/>
          <w:sz w:val="18"/>
          <w:szCs w:val="18"/>
        </w:rPr>
        <w:t xml:space="preserve">  无空间相关的面板数据模型回归结果</w:t>
      </w:r>
    </w:p>
    <w:tbl>
      <w:tblPr>
        <w:tblW w:w="7320" w:type="dxa"/>
        <w:jc w:val="center"/>
        <w:tblLook w:val="04A0" w:firstRow="1" w:lastRow="0" w:firstColumn="1" w:lastColumn="0" w:noHBand="0" w:noVBand="1"/>
      </w:tblPr>
      <w:tblGrid>
        <w:gridCol w:w="2540"/>
        <w:gridCol w:w="1700"/>
        <w:gridCol w:w="1500"/>
        <w:gridCol w:w="1580"/>
      </w:tblGrid>
      <w:tr w:rsidR="00844D99" w:rsidRPr="00787021" w14:paraId="313C8ECE" w14:textId="77777777" w:rsidTr="00C42B01">
        <w:trPr>
          <w:trHeight w:val="312"/>
          <w:jc w:val="center"/>
        </w:trPr>
        <w:tc>
          <w:tcPr>
            <w:tcW w:w="2540" w:type="dxa"/>
            <w:vMerge w:val="restart"/>
            <w:tcBorders>
              <w:top w:val="double" w:sz="6" w:space="0" w:color="auto"/>
              <w:left w:val="nil"/>
              <w:bottom w:val="double" w:sz="6" w:space="0" w:color="000000"/>
              <w:right w:val="single" w:sz="4" w:space="0" w:color="auto"/>
            </w:tcBorders>
            <w:shd w:val="clear" w:color="auto" w:fill="auto"/>
            <w:noWrap/>
            <w:vAlign w:val="center"/>
            <w:hideMark/>
          </w:tcPr>
          <w:p w14:paraId="30BEF10D"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变量</w:t>
            </w:r>
          </w:p>
        </w:tc>
        <w:tc>
          <w:tcPr>
            <w:tcW w:w="1700" w:type="dxa"/>
            <w:vMerge w:val="restart"/>
            <w:tcBorders>
              <w:top w:val="double" w:sz="6" w:space="0" w:color="auto"/>
              <w:left w:val="single" w:sz="4" w:space="0" w:color="auto"/>
              <w:bottom w:val="double" w:sz="6" w:space="0" w:color="000000"/>
              <w:right w:val="nil"/>
            </w:tcBorders>
            <w:shd w:val="clear" w:color="auto" w:fill="auto"/>
            <w:vAlign w:val="center"/>
            <w:hideMark/>
          </w:tcPr>
          <w:p w14:paraId="5A3EE5D1" w14:textId="77777777" w:rsidR="005E64F6"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(1)</w:t>
            </w:r>
          </w:p>
          <w:p w14:paraId="28324914" w14:textId="684C82B2"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混合回归模型</w:t>
            </w:r>
          </w:p>
        </w:tc>
        <w:tc>
          <w:tcPr>
            <w:tcW w:w="1500" w:type="dxa"/>
            <w:vMerge w:val="restart"/>
            <w:tcBorders>
              <w:top w:val="double" w:sz="6" w:space="0" w:color="auto"/>
              <w:left w:val="single" w:sz="4" w:space="0" w:color="auto"/>
              <w:bottom w:val="double" w:sz="6" w:space="0" w:color="000000"/>
              <w:right w:val="nil"/>
            </w:tcBorders>
            <w:shd w:val="clear" w:color="auto" w:fill="auto"/>
            <w:vAlign w:val="center"/>
            <w:hideMark/>
          </w:tcPr>
          <w:p w14:paraId="2F71ECB6" w14:textId="77777777" w:rsidR="005E64F6"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(2)</w:t>
            </w:r>
          </w:p>
          <w:p w14:paraId="2C2A5770" w14:textId="3A036622"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固定效应模型</w:t>
            </w:r>
          </w:p>
        </w:tc>
        <w:tc>
          <w:tcPr>
            <w:tcW w:w="1580" w:type="dxa"/>
            <w:vMerge w:val="restart"/>
            <w:tcBorders>
              <w:top w:val="double" w:sz="6" w:space="0" w:color="auto"/>
              <w:left w:val="single" w:sz="4" w:space="0" w:color="auto"/>
              <w:bottom w:val="double" w:sz="6" w:space="0" w:color="000000"/>
              <w:right w:val="nil"/>
            </w:tcBorders>
            <w:shd w:val="clear" w:color="auto" w:fill="auto"/>
            <w:vAlign w:val="center"/>
            <w:hideMark/>
          </w:tcPr>
          <w:p w14:paraId="5A8654C6" w14:textId="77777777" w:rsidR="005E64F6"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(3)</w:t>
            </w:r>
          </w:p>
          <w:p w14:paraId="6F692EFD" w14:textId="4092CB19"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随机效应模型</w:t>
            </w:r>
          </w:p>
        </w:tc>
      </w:tr>
      <w:tr w:rsidR="00844D99" w:rsidRPr="00787021" w14:paraId="54811C77" w14:textId="77777777" w:rsidTr="00C42B01">
        <w:trPr>
          <w:trHeight w:val="312"/>
          <w:jc w:val="center"/>
        </w:trPr>
        <w:tc>
          <w:tcPr>
            <w:tcW w:w="2540" w:type="dxa"/>
            <w:vMerge/>
            <w:tcBorders>
              <w:top w:val="double" w:sz="6" w:space="0" w:color="auto"/>
              <w:left w:val="nil"/>
              <w:bottom w:val="double" w:sz="6" w:space="0" w:color="000000"/>
              <w:right w:val="single" w:sz="4" w:space="0" w:color="auto"/>
            </w:tcBorders>
            <w:vAlign w:val="center"/>
            <w:hideMark/>
          </w:tcPr>
          <w:p w14:paraId="7B3F4814"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p>
        </w:tc>
        <w:tc>
          <w:tcPr>
            <w:tcW w:w="1700" w:type="dxa"/>
            <w:vMerge/>
            <w:tcBorders>
              <w:top w:val="double" w:sz="6" w:space="0" w:color="auto"/>
              <w:left w:val="single" w:sz="4" w:space="0" w:color="auto"/>
              <w:bottom w:val="double" w:sz="6" w:space="0" w:color="000000"/>
              <w:right w:val="nil"/>
            </w:tcBorders>
            <w:vAlign w:val="center"/>
            <w:hideMark/>
          </w:tcPr>
          <w:p w14:paraId="45BD1FE6"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p>
        </w:tc>
        <w:tc>
          <w:tcPr>
            <w:tcW w:w="1500" w:type="dxa"/>
            <w:vMerge/>
            <w:tcBorders>
              <w:top w:val="double" w:sz="6" w:space="0" w:color="auto"/>
              <w:left w:val="single" w:sz="4" w:space="0" w:color="auto"/>
              <w:bottom w:val="double" w:sz="6" w:space="0" w:color="000000"/>
              <w:right w:val="nil"/>
            </w:tcBorders>
            <w:vAlign w:val="center"/>
            <w:hideMark/>
          </w:tcPr>
          <w:p w14:paraId="037DA555"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p>
        </w:tc>
        <w:tc>
          <w:tcPr>
            <w:tcW w:w="1580" w:type="dxa"/>
            <w:vMerge/>
            <w:tcBorders>
              <w:top w:val="double" w:sz="6" w:space="0" w:color="auto"/>
              <w:left w:val="single" w:sz="4" w:space="0" w:color="auto"/>
              <w:bottom w:val="double" w:sz="6" w:space="0" w:color="000000"/>
              <w:right w:val="nil"/>
            </w:tcBorders>
            <w:vAlign w:val="center"/>
            <w:hideMark/>
          </w:tcPr>
          <w:p w14:paraId="063C5B24"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p>
        </w:tc>
      </w:tr>
      <w:tr w:rsidR="00844D99" w:rsidRPr="00787021" w14:paraId="75A59733" w14:textId="77777777" w:rsidTr="00C42B01">
        <w:trPr>
          <w:trHeight w:val="312"/>
          <w:jc w:val="center"/>
        </w:trPr>
        <w:tc>
          <w:tcPr>
            <w:tcW w:w="2540" w:type="dxa"/>
            <w:vMerge/>
            <w:tcBorders>
              <w:top w:val="double" w:sz="6" w:space="0" w:color="auto"/>
              <w:left w:val="nil"/>
              <w:bottom w:val="double" w:sz="6" w:space="0" w:color="000000"/>
              <w:right w:val="single" w:sz="4" w:space="0" w:color="auto"/>
            </w:tcBorders>
            <w:vAlign w:val="center"/>
            <w:hideMark/>
          </w:tcPr>
          <w:p w14:paraId="782DD765"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p>
        </w:tc>
        <w:tc>
          <w:tcPr>
            <w:tcW w:w="1700" w:type="dxa"/>
            <w:vMerge/>
            <w:tcBorders>
              <w:top w:val="double" w:sz="6" w:space="0" w:color="auto"/>
              <w:left w:val="single" w:sz="4" w:space="0" w:color="auto"/>
              <w:bottom w:val="double" w:sz="6" w:space="0" w:color="000000"/>
              <w:right w:val="nil"/>
            </w:tcBorders>
            <w:vAlign w:val="center"/>
            <w:hideMark/>
          </w:tcPr>
          <w:p w14:paraId="11AD398D"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p>
        </w:tc>
        <w:tc>
          <w:tcPr>
            <w:tcW w:w="1500" w:type="dxa"/>
            <w:vMerge/>
            <w:tcBorders>
              <w:top w:val="double" w:sz="6" w:space="0" w:color="auto"/>
              <w:left w:val="single" w:sz="4" w:space="0" w:color="auto"/>
              <w:bottom w:val="double" w:sz="6" w:space="0" w:color="000000"/>
              <w:right w:val="nil"/>
            </w:tcBorders>
            <w:vAlign w:val="center"/>
            <w:hideMark/>
          </w:tcPr>
          <w:p w14:paraId="3D859371"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p>
        </w:tc>
        <w:tc>
          <w:tcPr>
            <w:tcW w:w="1580" w:type="dxa"/>
            <w:vMerge/>
            <w:tcBorders>
              <w:top w:val="double" w:sz="6" w:space="0" w:color="auto"/>
              <w:left w:val="single" w:sz="4" w:space="0" w:color="auto"/>
              <w:bottom w:val="double" w:sz="6" w:space="0" w:color="000000"/>
              <w:right w:val="nil"/>
            </w:tcBorders>
            <w:vAlign w:val="center"/>
            <w:hideMark/>
          </w:tcPr>
          <w:p w14:paraId="487618E3"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p>
        </w:tc>
      </w:tr>
      <w:tr w:rsidR="00844D99" w:rsidRPr="00787021" w14:paraId="2C1EEFFC" w14:textId="77777777" w:rsidTr="00C42B01">
        <w:trPr>
          <w:trHeight w:val="495"/>
          <w:jc w:val="center"/>
        </w:trPr>
        <w:tc>
          <w:tcPr>
            <w:tcW w:w="2540" w:type="dxa"/>
            <w:tcBorders>
              <w:top w:val="nil"/>
              <w:left w:val="nil"/>
              <w:bottom w:val="single" w:sz="4" w:space="0" w:color="auto"/>
              <w:right w:val="single" w:sz="4" w:space="0" w:color="auto"/>
            </w:tcBorders>
            <w:shd w:val="clear" w:color="auto" w:fill="auto"/>
            <w:vAlign w:val="center"/>
            <w:hideMark/>
          </w:tcPr>
          <w:p w14:paraId="6CA67E74"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人力资本</w:t>
            </w:r>
          </w:p>
        </w:tc>
        <w:tc>
          <w:tcPr>
            <w:tcW w:w="1700" w:type="dxa"/>
            <w:tcBorders>
              <w:top w:val="nil"/>
              <w:left w:val="nil"/>
              <w:bottom w:val="single" w:sz="4" w:space="0" w:color="auto"/>
              <w:right w:val="single" w:sz="4" w:space="0" w:color="auto"/>
            </w:tcBorders>
            <w:shd w:val="clear" w:color="auto" w:fill="auto"/>
            <w:vAlign w:val="center"/>
            <w:hideMark/>
          </w:tcPr>
          <w:p w14:paraId="35BF71C4" w14:textId="77777777" w:rsidR="005E64F6"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0.0003</w:t>
            </w:r>
          </w:p>
          <w:p w14:paraId="4A4E1CCE" w14:textId="6E6F0FD6"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(0.0003)</w:t>
            </w:r>
          </w:p>
        </w:tc>
        <w:tc>
          <w:tcPr>
            <w:tcW w:w="1500" w:type="dxa"/>
            <w:tcBorders>
              <w:top w:val="nil"/>
              <w:left w:val="nil"/>
              <w:bottom w:val="single" w:sz="4" w:space="0" w:color="auto"/>
              <w:right w:val="single" w:sz="4" w:space="0" w:color="auto"/>
            </w:tcBorders>
            <w:shd w:val="clear" w:color="auto" w:fill="auto"/>
            <w:vAlign w:val="bottom"/>
            <w:hideMark/>
          </w:tcPr>
          <w:p w14:paraId="128194BF" w14:textId="77777777" w:rsidR="005E64F6"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0.0087***</w:t>
            </w:r>
          </w:p>
          <w:p w14:paraId="31B3DDA2" w14:textId="0C7C2AC6"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(0.0014)</w:t>
            </w:r>
          </w:p>
        </w:tc>
        <w:tc>
          <w:tcPr>
            <w:tcW w:w="1580" w:type="dxa"/>
            <w:tcBorders>
              <w:top w:val="nil"/>
              <w:left w:val="nil"/>
              <w:bottom w:val="single" w:sz="4" w:space="0" w:color="auto"/>
              <w:right w:val="nil"/>
            </w:tcBorders>
            <w:shd w:val="clear" w:color="auto" w:fill="auto"/>
            <w:vAlign w:val="bottom"/>
            <w:hideMark/>
          </w:tcPr>
          <w:p w14:paraId="39E22802" w14:textId="77777777" w:rsidR="005E64F6"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0.0006</w:t>
            </w:r>
          </w:p>
          <w:p w14:paraId="5C4A5EAD" w14:textId="10341A50"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(0.0004)</w:t>
            </w:r>
          </w:p>
        </w:tc>
      </w:tr>
      <w:tr w:rsidR="00844D99" w:rsidRPr="00787021" w14:paraId="6D01D3D3" w14:textId="77777777" w:rsidTr="00C42B01">
        <w:trPr>
          <w:trHeight w:val="510"/>
          <w:jc w:val="center"/>
        </w:trPr>
        <w:tc>
          <w:tcPr>
            <w:tcW w:w="2540" w:type="dxa"/>
            <w:tcBorders>
              <w:top w:val="nil"/>
              <w:left w:val="nil"/>
              <w:bottom w:val="single" w:sz="4" w:space="0" w:color="auto"/>
              <w:right w:val="single" w:sz="4" w:space="0" w:color="auto"/>
            </w:tcBorders>
            <w:shd w:val="clear" w:color="auto" w:fill="auto"/>
            <w:vAlign w:val="center"/>
            <w:hideMark/>
          </w:tcPr>
          <w:p w14:paraId="39E967EB"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非国有企业就业人数占比</w:t>
            </w:r>
          </w:p>
        </w:tc>
        <w:tc>
          <w:tcPr>
            <w:tcW w:w="1700" w:type="dxa"/>
            <w:tcBorders>
              <w:top w:val="nil"/>
              <w:left w:val="nil"/>
              <w:bottom w:val="single" w:sz="4" w:space="0" w:color="auto"/>
              <w:right w:val="single" w:sz="4" w:space="0" w:color="auto"/>
            </w:tcBorders>
            <w:shd w:val="clear" w:color="auto" w:fill="auto"/>
            <w:vAlign w:val="center"/>
            <w:hideMark/>
          </w:tcPr>
          <w:p w14:paraId="24EBBF3F" w14:textId="77777777" w:rsidR="005E64F6"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0.0343***</w:t>
            </w:r>
          </w:p>
          <w:p w14:paraId="4A448640" w14:textId="3425B05D"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(0.0036)</w:t>
            </w:r>
          </w:p>
        </w:tc>
        <w:tc>
          <w:tcPr>
            <w:tcW w:w="1500" w:type="dxa"/>
            <w:tcBorders>
              <w:top w:val="nil"/>
              <w:left w:val="nil"/>
              <w:bottom w:val="single" w:sz="4" w:space="0" w:color="auto"/>
              <w:right w:val="single" w:sz="4" w:space="0" w:color="auto"/>
            </w:tcBorders>
            <w:shd w:val="clear" w:color="auto" w:fill="auto"/>
            <w:vAlign w:val="center"/>
            <w:hideMark/>
          </w:tcPr>
          <w:p w14:paraId="47F5714C" w14:textId="77777777" w:rsidR="005E64F6"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0.0551***</w:t>
            </w:r>
          </w:p>
          <w:p w14:paraId="41DF23F6" w14:textId="0314971A"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(0.0064)</w:t>
            </w:r>
          </w:p>
        </w:tc>
        <w:tc>
          <w:tcPr>
            <w:tcW w:w="1580" w:type="dxa"/>
            <w:tcBorders>
              <w:top w:val="nil"/>
              <w:left w:val="nil"/>
              <w:bottom w:val="single" w:sz="4" w:space="0" w:color="auto"/>
              <w:right w:val="nil"/>
            </w:tcBorders>
            <w:shd w:val="clear" w:color="auto" w:fill="auto"/>
            <w:vAlign w:val="center"/>
            <w:hideMark/>
          </w:tcPr>
          <w:p w14:paraId="11956A01" w14:textId="77777777" w:rsidR="005E64F6"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0.0399***</w:t>
            </w:r>
          </w:p>
          <w:p w14:paraId="28735E9F" w14:textId="2E085AF0"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(0.0042)</w:t>
            </w:r>
          </w:p>
        </w:tc>
      </w:tr>
      <w:tr w:rsidR="00844D99" w:rsidRPr="00787021" w14:paraId="56E65542" w14:textId="77777777" w:rsidTr="00C42B01">
        <w:trPr>
          <w:trHeight w:val="495"/>
          <w:jc w:val="center"/>
        </w:trPr>
        <w:tc>
          <w:tcPr>
            <w:tcW w:w="2540" w:type="dxa"/>
            <w:tcBorders>
              <w:top w:val="nil"/>
              <w:left w:val="nil"/>
              <w:bottom w:val="single" w:sz="4" w:space="0" w:color="auto"/>
              <w:right w:val="single" w:sz="4" w:space="0" w:color="auto"/>
            </w:tcBorders>
            <w:shd w:val="clear" w:color="auto" w:fill="auto"/>
            <w:vAlign w:val="center"/>
            <w:hideMark/>
          </w:tcPr>
          <w:p w14:paraId="7A282C3A"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地方财政预算支出占比</w:t>
            </w:r>
          </w:p>
        </w:tc>
        <w:tc>
          <w:tcPr>
            <w:tcW w:w="1700" w:type="dxa"/>
            <w:tcBorders>
              <w:top w:val="nil"/>
              <w:left w:val="nil"/>
              <w:bottom w:val="single" w:sz="4" w:space="0" w:color="auto"/>
              <w:right w:val="single" w:sz="4" w:space="0" w:color="auto"/>
            </w:tcBorders>
            <w:shd w:val="clear" w:color="auto" w:fill="auto"/>
            <w:vAlign w:val="center"/>
            <w:hideMark/>
          </w:tcPr>
          <w:p w14:paraId="0B4F70E4" w14:textId="77777777" w:rsidR="005E64F6"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0.0060***</w:t>
            </w:r>
          </w:p>
          <w:p w14:paraId="7235A088" w14:textId="2C106069"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(0.0023)</w:t>
            </w:r>
          </w:p>
        </w:tc>
        <w:tc>
          <w:tcPr>
            <w:tcW w:w="1500" w:type="dxa"/>
            <w:tcBorders>
              <w:top w:val="nil"/>
              <w:left w:val="nil"/>
              <w:bottom w:val="single" w:sz="4" w:space="0" w:color="auto"/>
              <w:right w:val="single" w:sz="4" w:space="0" w:color="auto"/>
            </w:tcBorders>
            <w:shd w:val="clear" w:color="auto" w:fill="auto"/>
            <w:vAlign w:val="bottom"/>
            <w:hideMark/>
          </w:tcPr>
          <w:p w14:paraId="09A31B2C" w14:textId="77777777" w:rsidR="005E64F6"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0.0251***</w:t>
            </w:r>
          </w:p>
          <w:p w14:paraId="0E5C7E2A" w14:textId="01AA9F04"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(0.0042)</w:t>
            </w:r>
          </w:p>
        </w:tc>
        <w:tc>
          <w:tcPr>
            <w:tcW w:w="1580" w:type="dxa"/>
            <w:tcBorders>
              <w:top w:val="nil"/>
              <w:left w:val="nil"/>
              <w:bottom w:val="single" w:sz="4" w:space="0" w:color="auto"/>
              <w:right w:val="nil"/>
            </w:tcBorders>
            <w:shd w:val="clear" w:color="auto" w:fill="auto"/>
            <w:vAlign w:val="bottom"/>
            <w:hideMark/>
          </w:tcPr>
          <w:p w14:paraId="6F72E755" w14:textId="77777777" w:rsidR="005E64F6"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0.0104***</w:t>
            </w:r>
          </w:p>
          <w:p w14:paraId="0D60D55F" w14:textId="51561BBC"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(0.0027)</w:t>
            </w:r>
          </w:p>
        </w:tc>
      </w:tr>
      <w:tr w:rsidR="00844D99" w:rsidRPr="00787021" w14:paraId="5BC9A0E5" w14:textId="77777777" w:rsidTr="00C42B01">
        <w:trPr>
          <w:trHeight w:val="285"/>
          <w:jc w:val="center"/>
        </w:trPr>
        <w:tc>
          <w:tcPr>
            <w:tcW w:w="2540" w:type="dxa"/>
            <w:tcBorders>
              <w:top w:val="double" w:sz="6" w:space="0" w:color="auto"/>
              <w:left w:val="nil"/>
              <w:bottom w:val="single" w:sz="4" w:space="0" w:color="auto"/>
              <w:right w:val="single" w:sz="4" w:space="0" w:color="auto"/>
            </w:tcBorders>
            <w:shd w:val="clear" w:color="auto" w:fill="auto"/>
            <w:noWrap/>
            <w:vAlign w:val="bottom"/>
            <w:hideMark/>
          </w:tcPr>
          <w:p w14:paraId="5D61A435"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豪斯曼检验值</w:t>
            </w:r>
          </w:p>
        </w:tc>
        <w:tc>
          <w:tcPr>
            <w:tcW w:w="1700" w:type="dxa"/>
            <w:tcBorders>
              <w:top w:val="double" w:sz="6" w:space="0" w:color="auto"/>
              <w:left w:val="nil"/>
              <w:bottom w:val="single" w:sz="4" w:space="0" w:color="auto"/>
              <w:right w:val="single" w:sz="4" w:space="0" w:color="auto"/>
            </w:tcBorders>
            <w:shd w:val="clear" w:color="auto" w:fill="auto"/>
            <w:noWrap/>
            <w:vAlign w:val="center"/>
            <w:hideMark/>
          </w:tcPr>
          <w:p w14:paraId="05E5804A"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 xml:space="preserve">　</w:t>
            </w:r>
          </w:p>
        </w:tc>
        <w:tc>
          <w:tcPr>
            <w:tcW w:w="1500" w:type="dxa"/>
            <w:tcBorders>
              <w:top w:val="double" w:sz="6" w:space="0" w:color="auto"/>
              <w:left w:val="nil"/>
              <w:bottom w:val="single" w:sz="4" w:space="0" w:color="auto"/>
              <w:right w:val="single" w:sz="4" w:space="0" w:color="auto"/>
            </w:tcBorders>
            <w:shd w:val="clear" w:color="auto" w:fill="auto"/>
            <w:noWrap/>
            <w:vAlign w:val="center"/>
            <w:hideMark/>
          </w:tcPr>
          <w:p w14:paraId="50775419"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 xml:space="preserve">　</w:t>
            </w:r>
          </w:p>
        </w:tc>
        <w:tc>
          <w:tcPr>
            <w:tcW w:w="1580" w:type="dxa"/>
            <w:tcBorders>
              <w:top w:val="double" w:sz="6" w:space="0" w:color="auto"/>
              <w:left w:val="nil"/>
              <w:bottom w:val="single" w:sz="4" w:space="0" w:color="auto"/>
              <w:right w:val="nil"/>
            </w:tcBorders>
            <w:shd w:val="clear" w:color="auto" w:fill="auto"/>
            <w:noWrap/>
            <w:vAlign w:val="center"/>
            <w:hideMark/>
          </w:tcPr>
          <w:p w14:paraId="0CE22C49"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96.7075***</w:t>
            </w:r>
          </w:p>
        </w:tc>
      </w:tr>
      <w:tr w:rsidR="00844D99" w:rsidRPr="00787021" w14:paraId="4BA17AF5" w14:textId="77777777" w:rsidTr="00C42B01">
        <w:trPr>
          <w:trHeight w:val="270"/>
          <w:jc w:val="center"/>
        </w:trPr>
        <w:tc>
          <w:tcPr>
            <w:tcW w:w="2540" w:type="dxa"/>
            <w:tcBorders>
              <w:top w:val="nil"/>
              <w:left w:val="nil"/>
              <w:bottom w:val="single" w:sz="4" w:space="0" w:color="auto"/>
              <w:right w:val="single" w:sz="4" w:space="0" w:color="auto"/>
            </w:tcBorders>
            <w:shd w:val="clear" w:color="auto" w:fill="auto"/>
            <w:noWrap/>
            <w:vAlign w:val="center"/>
            <w:hideMark/>
          </w:tcPr>
          <w:p w14:paraId="612E49C1"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空间滞后LM检验值</w:t>
            </w:r>
          </w:p>
        </w:tc>
        <w:tc>
          <w:tcPr>
            <w:tcW w:w="1700" w:type="dxa"/>
            <w:tcBorders>
              <w:top w:val="nil"/>
              <w:left w:val="nil"/>
              <w:bottom w:val="single" w:sz="4" w:space="0" w:color="auto"/>
              <w:right w:val="single" w:sz="4" w:space="0" w:color="auto"/>
            </w:tcBorders>
            <w:shd w:val="clear" w:color="auto" w:fill="auto"/>
            <w:noWrap/>
            <w:vAlign w:val="center"/>
            <w:hideMark/>
          </w:tcPr>
          <w:p w14:paraId="47D065C7"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11.7625***</w:t>
            </w:r>
          </w:p>
        </w:tc>
        <w:tc>
          <w:tcPr>
            <w:tcW w:w="1500" w:type="dxa"/>
            <w:tcBorders>
              <w:top w:val="nil"/>
              <w:left w:val="nil"/>
              <w:bottom w:val="single" w:sz="4" w:space="0" w:color="auto"/>
              <w:right w:val="single" w:sz="4" w:space="0" w:color="auto"/>
            </w:tcBorders>
            <w:shd w:val="clear" w:color="auto" w:fill="auto"/>
            <w:noWrap/>
            <w:vAlign w:val="center"/>
            <w:hideMark/>
          </w:tcPr>
          <w:p w14:paraId="20DD5604"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285.5599***</w:t>
            </w:r>
          </w:p>
        </w:tc>
        <w:tc>
          <w:tcPr>
            <w:tcW w:w="1580" w:type="dxa"/>
            <w:tcBorders>
              <w:top w:val="nil"/>
              <w:left w:val="nil"/>
              <w:bottom w:val="single" w:sz="4" w:space="0" w:color="auto"/>
              <w:right w:val="nil"/>
            </w:tcBorders>
            <w:shd w:val="clear" w:color="auto" w:fill="auto"/>
            <w:noWrap/>
            <w:vAlign w:val="center"/>
            <w:hideMark/>
          </w:tcPr>
          <w:p w14:paraId="66399F4F"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 xml:space="preserve">　</w:t>
            </w:r>
          </w:p>
        </w:tc>
      </w:tr>
      <w:tr w:rsidR="00844D99" w:rsidRPr="00787021" w14:paraId="04080373" w14:textId="77777777" w:rsidTr="00C42B01">
        <w:trPr>
          <w:trHeight w:val="270"/>
          <w:jc w:val="center"/>
        </w:trPr>
        <w:tc>
          <w:tcPr>
            <w:tcW w:w="2540" w:type="dxa"/>
            <w:tcBorders>
              <w:top w:val="nil"/>
              <w:left w:val="nil"/>
              <w:bottom w:val="nil"/>
              <w:right w:val="single" w:sz="4" w:space="0" w:color="auto"/>
            </w:tcBorders>
            <w:shd w:val="clear" w:color="auto" w:fill="auto"/>
            <w:noWrap/>
            <w:vAlign w:val="bottom"/>
            <w:hideMark/>
          </w:tcPr>
          <w:p w14:paraId="0CF6DA01"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空间误差LM检验值</w:t>
            </w:r>
          </w:p>
        </w:tc>
        <w:tc>
          <w:tcPr>
            <w:tcW w:w="1700" w:type="dxa"/>
            <w:tcBorders>
              <w:top w:val="nil"/>
              <w:left w:val="nil"/>
              <w:bottom w:val="nil"/>
              <w:right w:val="single" w:sz="4" w:space="0" w:color="auto"/>
            </w:tcBorders>
            <w:shd w:val="clear" w:color="auto" w:fill="auto"/>
            <w:noWrap/>
            <w:vAlign w:val="center"/>
            <w:hideMark/>
          </w:tcPr>
          <w:p w14:paraId="75161966"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339.3814***</w:t>
            </w:r>
          </w:p>
        </w:tc>
        <w:tc>
          <w:tcPr>
            <w:tcW w:w="1500" w:type="dxa"/>
            <w:tcBorders>
              <w:top w:val="nil"/>
              <w:left w:val="nil"/>
              <w:bottom w:val="nil"/>
              <w:right w:val="single" w:sz="4" w:space="0" w:color="auto"/>
            </w:tcBorders>
            <w:shd w:val="clear" w:color="auto" w:fill="auto"/>
            <w:noWrap/>
            <w:vAlign w:val="center"/>
            <w:hideMark/>
          </w:tcPr>
          <w:p w14:paraId="6BD9515E"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302.3315***</w:t>
            </w:r>
          </w:p>
        </w:tc>
        <w:tc>
          <w:tcPr>
            <w:tcW w:w="1580" w:type="dxa"/>
            <w:tcBorders>
              <w:top w:val="nil"/>
              <w:left w:val="nil"/>
              <w:bottom w:val="single" w:sz="4" w:space="0" w:color="auto"/>
              <w:right w:val="nil"/>
            </w:tcBorders>
            <w:shd w:val="clear" w:color="auto" w:fill="auto"/>
            <w:noWrap/>
            <w:vAlign w:val="center"/>
            <w:hideMark/>
          </w:tcPr>
          <w:p w14:paraId="0B1371F9"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 xml:space="preserve">　</w:t>
            </w:r>
          </w:p>
        </w:tc>
      </w:tr>
      <w:tr w:rsidR="00844D99" w:rsidRPr="00787021" w14:paraId="4ECE1B1B" w14:textId="77777777" w:rsidTr="00C42B01">
        <w:trPr>
          <w:trHeight w:val="270"/>
          <w:jc w:val="center"/>
        </w:trPr>
        <w:tc>
          <w:tcPr>
            <w:tcW w:w="2540" w:type="dxa"/>
            <w:tcBorders>
              <w:top w:val="single" w:sz="4" w:space="0" w:color="auto"/>
              <w:left w:val="nil"/>
              <w:bottom w:val="nil"/>
              <w:right w:val="single" w:sz="4" w:space="0" w:color="auto"/>
            </w:tcBorders>
            <w:shd w:val="clear" w:color="auto" w:fill="auto"/>
            <w:noWrap/>
            <w:vAlign w:val="bottom"/>
            <w:hideMark/>
          </w:tcPr>
          <w:p w14:paraId="427909C6"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极大似然值</w:t>
            </w:r>
          </w:p>
        </w:tc>
        <w:tc>
          <w:tcPr>
            <w:tcW w:w="1700" w:type="dxa"/>
            <w:tcBorders>
              <w:top w:val="single" w:sz="4" w:space="0" w:color="auto"/>
              <w:left w:val="nil"/>
              <w:bottom w:val="single" w:sz="4" w:space="0" w:color="auto"/>
              <w:right w:val="nil"/>
            </w:tcBorders>
            <w:shd w:val="clear" w:color="auto" w:fill="auto"/>
            <w:noWrap/>
            <w:vAlign w:val="center"/>
            <w:hideMark/>
          </w:tcPr>
          <w:p w14:paraId="3878D735"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10952</w:t>
            </w:r>
          </w:p>
        </w:tc>
        <w:tc>
          <w:tcPr>
            <w:tcW w:w="1500" w:type="dxa"/>
            <w:tcBorders>
              <w:top w:val="single" w:sz="4" w:space="0" w:color="auto"/>
              <w:left w:val="single" w:sz="4" w:space="0" w:color="auto"/>
              <w:bottom w:val="single" w:sz="4" w:space="0" w:color="auto"/>
              <w:right w:val="nil"/>
            </w:tcBorders>
            <w:shd w:val="clear" w:color="auto" w:fill="auto"/>
            <w:noWrap/>
            <w:vAlign w:val="center"/>
            <w:hideMark/>
          </w:tcPr>
          <w:p w14:paraId="0EE4E3C6"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11281</w:t>
            </w:r>
          </w:p>
        </w:tc>
        <w:tc>
          <w:tcPr>
            <w:tcW w:w="1580" w:type="dxa"/>
            <w:tcBorders>
              <w:top w:val="nil"/>
              <w:left w:val="single" w:sz="4" w:space="0" w:color="auto"/>
              <w:bottom w:val="single" w:sz="4" w:space="0" w:color="auto"/>
              <w:right w:val="nil"/>
            </w:tcBorders>
            <w:shd w:val="clear" w:color="auto" w:fill="auto"/>
            <w:noWrap/>
            <w:vAlign w:val="center"/>
            <w:hideMark/>
          </w:tcPr>
          <w:p w14:paraId="7E02DC65"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 xml:space="preserve">　</w:t>
            </w:r>
          </w:p>
        </w:tc>
      </w:tr>
      <w:tr w:rsidR="00844D99" w:rsidRPr="00787021" w14:paraId="02D284C3" w14:textId="77777777" w:rsidTr="00C42B01">
        <w:trPr>
          <w:trHeight w:val="285"/>
          <w:jc w:val="center"/>
        </w:trPr>
        <w:tc>
          <w:tcPr>
            <w:tcW w:w="2540" w:type="dxa"/>
            <w:tcBorders>
              <w:top w:val="single" w:sz="4" w:space="0" w:color="auto"/>
              <w:left w:val="nil"/>
              <w:bottom w:val="double" w:sz="6" w:space="0" w:color="auto"/>
              <w:right w:val="single" w:sz="4" w:space="0" w:color="auto"/>
            </w:tcBorders>
            <w:shd w:val="clear" w:color="auto" w:fill="auto"/>
            <w:noWrap/>
            <w:vAlign w:val="center"/>
            <w:hideMark/>
          </w:tcPr>
          <w:p w14:paraId="53F2C3C8" w14:textId="77777777" w:rsidR="00844D99" w:rsidRPr="00787021" w:rsidRDefault="00844D99" w:rsidP="00844D99">
            <w:pPr>
              <w:widowControl/>
              <w:adjustRightInd w:val="0"/>
              <w:snapToGrid w:val="0"/>
              <w:jc w:val="left"/>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样本观测数量</w:t>
            </w:r>
          </w:p>
        </w:tc>
        <w:tc>
          <w:tcPr>
            <w:tcW w:w="1700" w:type="dxa"/>
            <w:tcBorders>
              <w:top w:val="nil"/>
              <w:left w:val="nil"/>
              <w:bottom w:val="double" w:sz="6" w:space="0" w:color="auto"/>
              <w:right w:val="single" w:sz="4" w:space="0" w:color="auto"/>
            </w:tcBorders>
            <w:shd w:val="clear" w:color="auto" w:fill="auto"/>
            <w:noWrap/>
            <w:vAlign w:val="center"/>
            <w:hideMark/>
          </w:tcPr>
          <w:p w14:paraId="234DBBDB"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3796</w:t>
            </w:r>
          </w:p>
        </w:tc>
        <w:tc>
          <w:tcPr>
            <w:tcW w:w="1500" w:type="dxa"/>
            <w:tcBorders>
              <w:top w:val="nil"/>
              <w:left w:val="nil"/>
              <w:bottom w:val="double" w:sz="6" w:space="0" w:color="auto"/>
              <w:right w:val="single" w:sz="4" w:space="0" w:color="auto"/>
            </w:tcBorders>
            <w:shd w:val="clear" w:color="auto" w:fill="auto"/>
            <w:noWrap/>
            <w:vAlign w:val="center"/>
            <w:hideMark/>
          </w:tcPr>
          <w:p w14:paraId="782C7F1F" w14:textId="77777777" w:rsidR="00844D99" w:rsidRPr="00787021" w:rsidRDefault="00844D99" w:rsidP="00844D99">
            <w:pPr>
              <w:widowControl/>
              <w:adjustRightInd w:val="0"/>
              <w:snapToGrid w:val="0"/>
              <w:jc w:val="center"/>
              <w:rPr>
                <w:rFonts w:asciiTheme="majorEastAsia" w:eastAsiaTheme="majorEastAsia" w:hAnsiTheme="majorEastAsia" w:cs="宋体"/>
                <w:color w:val="000000" w:themeColor="text1"/>
                <w:kern w:val="0"/>
                <w:sz w:val="18"/>
                <w:szCs w:val="18"/>
              </w:rPr>
            </w:pPr>
            <w:r w:rsidRPr="00787021">
              <w:rPr>
                <w:rFonts w:asciiTheme="majorEastAsia" w:eastAsiaTheme="majorEastAsia" w:hAnsiTheme="majorEastAsia" w:cs="宋体" w:hint="eastAsia"/>
                <w:color w:val="000000" w:themeColor="text1"/>
                <w:kern w:val="0"/>
                <w:sz w:val="18"/>
                <w:szCs w:val="18"/>
              </w:rPr>
              <w:t>3796</w:t>
            </w:r>
          </w:p>
        </w:tc>
        <w:tc>
          <w:tcPr>
            <w:tcW w:w="1580" w:type="dxa"/>
            <w:tcBorders>
              <w:top w:val="nil"/>
              <w:left w:val="nil"/>
              <w:bottom w:val="double" w:sz="6" w:space="0" w:color="auto"/>
              <w:right w:val="nil"/>
            </w:tcBorders>
            <w:shd w:val="clear" w:color="auto" w:fill="auto"/>
            <w:noWrap/>
            <w:vAlign w:val="center"/>
            <w:hideMark/>
          </w:tcPr>
          <w:p w14:paraId="5E15BBCD" w14:textId="77777777" w:rsidR="00844D99" w:rsidRPr="00787021" w:rsidRDefault="00844D99" w:rsidP="00844D99">
            <w:pPr>
              <w:widowControl/>
              <w:adjustRightInd w:val="0"/>
              <w:snapToGrid w:val="0"/>
              <w:jc w:val="center"/>
              <w:rPr>
                <w:rFonts w:asciiTheme="majorEastAsia" w:eastAsiaTheme="majorEastAsia" w:hAnsiTheme="majorEastAsia" w:cs="Times New Roman"/>
                <w:color w:val="000000" w:themeColor="text1"/>
                <w:kern w:val="0"/>
                <w:sz w:val="18"/>
                <w:szCs w:val="18"/>
              </w:rPr>
            </w:pPr>
            <w:r w:rsidRPr="00787021">
              <w:rPr>
                <w:rFonts w:asciiTheme="majorEastAsia" w:eastAsiaTheme="majorEastAsia" w:hAnsiTheme="majorEastAsia" w:cs="Times New Roman"/>
                <w:color w:val="000000" w:themeColor="text1"/>
                <w:kern w:val="0"/>
                <w:sz w:val="18"/>
                <w:szCs w:val="18"/>
              </w:rPr>
              <w:t>3796</w:t>
            </w:r>
          </w:p>
        </w:tc>
      </w:tr>
    </w:tbl>
    <w:p w14:paraId="613BE5C9" w14:textId="77777777" w:rsidR="00844D99" w:rsidRPr="00787021" w:rsidRDefault="00844D99" w:rsidP="00844D99">
      <w:pPr>
        <w:adjustRightInd w:val="0"/>
        <w:snapToGrid w:val="0"/>
        <w:rPr>
          <w:rFonts w:asciiTheme="majorEastAsia" w:eastAsiaTheme="majorEastAsia" w:hAnsiTheme="majorEastAsia" w:cs="Times New Roman"/>
          <w:color w:val="000000" w:themeColor="text1"/>
          <w:sz w:val="18"/>
          <w:szCs w:val="18"/>
        </w:rPr>
      </w:pPr>
      <w:r w:rsidRPr="00787021">
        <w:rPr>
          <w:rFonts w:asciiTheme="majorEastAsia" w:eastAsiaTheme="majorEastAsia" w:hAnsiTheme="majorEastAsia" w:cs="Times New Roman" w:hint="eastAsia"/>
          <w:color w:val="000000" w:themeColor="text1"/>
          <w:sz w:val="18"/>
          <w:szCs w:val="18"/>
        </w:rPr>
        <w:t>注：***,**,*分别表示在1%,5%和10%水平上显著。</w:t>
      </w:r>
    </w:p>
    <w:p w14:paraId="4D43D32D" w14:textId="77777777" w:rsidR="00844D99" w:rsidRPr="00787021" w:rsidRDefault="00844D99" w:rsidP="003C55C0">
      <w:pPr>
        <w:widowControl/>
        <w:adjustRightInd w:val="0"/>
        <w:snapToGrid w:val="0"/>
        <w:ind w:firstLineChars="200" w:firstLine="420"/>
        <w:rPr>
          <w:rFonts w:asciiTheme="majorEastAsia" w:eastAsiaTheme="majorEastAsia" w:hAnsiTheme="majorEastAsia" w:cs="Times New Roman"/>
          <w:color w:val="000000" w:themeColor="text1"/>
          <w:szCs w:val="24"/>
        </w:rPr>
      </w:pPr>
    </w:p>
    <w:sectPr w:rsidR="00844D99" w:rsidRPr="00787021" w:rsidSect="00E96A5B">
      <w:headerReference w:type="default" r:id="rId245"/>
      <w:footerReference w:type="default" r:id="rId246"/>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CD72" w14:textId="77777777" w:rsidR="00516D4C" w:rsidRDefault="00516D4C" w:rsidP="00202951">
      <w:r>
        <w:separator/>
      </w:r>
    </w:p>
  </w:endnote>
  <w:endnote w:type="continuationSeparator" w:id="0">
    <w:p w14:paraId="23FA44AA" w14:textId="77777777" w:rsidR="00516D4C" w:rsidRDefault="00516D4C" w:rsidP="0020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PS6F00">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277489"/>
      <w:docPartObj>
        <w:docPartGallery w:val="Page Numbers (Bottom of Page)"/>
        <w:docPartUnique/>
      </w:docPartObj>
    </w:sdtPr>
    <w:sdtContent>
      <w:p w14:paraId="0C2BD27C" w14:textId="7D1377D2" w:rsidR="008B64D9" w:rsidRDefault="008B64D9">
        <w:pPr>
          <w:pStyle w:val="a5"/>
          <w:jc w:val="center"/>
        </w:pPr>
        <w:r>
          <w:fldChar w:fldCharType="begin"/>
        </w:r>
        <w:r>
          <w:instrText>PAGE   \* MERGEFORMAT</w:instrText>
        </w:r>
        <w:r>
          <w:fldChar w:fldCharType="separate"/>
        </w:r>
        <w:r w:rsidR="006C1088" w:rsidRPr="006C1088">
          <w:rPr>
            <w:noProof/>
            <w:lang w:val="zh-CN"/>
          </w:rPr>
          <w:t>1</w:t>
        </w:r>
        <w:r>
          <w:rPr>
            <w:noProof/>
            <w:lang w:val="zh-CN"/>
          </w:rPr>
          <w:fldChar w:fldCharType="end"/>
        </w:r>
      </w:p>
    </w:sdtContent>
  </w:sdt>
  <w:p w14:paraId="0836A782" w14:textId="77777777" w:rsidR="008B64D9" w:rsidRDefault="008B64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533B" w14:textId="77777777" w:rsidR="00516D4C" w:rsidRDefault="00516D4C" w:rsidP="00202951">
      <w:r>
        <w:separator/>
      </w:r>
    </w:p>
  </w:footnote>
  <w:footnote w:type="continuationSeparator" w:id="0">
    <w:p w14:paraId="33DD561B" w14:textId="77777777" w:rsidR="00516D4C" w:rsidRDefault="00516D4C" w:rsidP="00202951">
      <w:r>
        <w:continuationSeparator/>
      </w:r>
    </w:p>
  </w:footnote>
  <w:footnote w:id="1">
    <w:p w14:paraId="7B49A9B7" w14:textId="35075F4D" w:rsidR="00150A2C" w:rsidRDefault="00150A2C" w:rsidP="00150A2C">
      <w:pPr>
        <w:pStyle w:val="ab"/>
        <w:ind w:firstLineChars="250" w:firstLine="375"/>
      </w:pPr>
      <w:r w:rsidRPr="002D72BA">
        <w:rPr>
          <w:color w:val="221E1F"/>
          <w:sz w:val="15"/>
          <w:szCs w:val="15"/>
        </w:rPr>
        <w:footnoteRef/>
      </w:r>
      <w:r w:rsidRPr="002D72BA">
        <w:rPr>
          <w:rFonts w:hint="eastAsia"/>
          <w:color w:val="221E1F"/>
          <w:sz w:val="15"/>
          <w:szCs w:val="15"/>
        </w:rPr>
        <w:t xml:space="preserve"> </w:t>
      </w:r>
      <w:r w:rsidRPr="002D72BA">
        <w:rPr>
          <w:rFonts w:hint="eastAsia"/>
          <w:color w:val="221E1F"/>
          <w:sz w:val="15"/>
          <w:szCs w:val="15"/>
        </w:rPr>
        <w:t>本文中“省”为中国行政区划中省、自治区和直辖市的统称</w:t>
      </w:r>
      <w:r w:rsidR="00663566">
        <w:rPr>
          <w:rFonts w:hint="eastAsia"/>
          <w:color w:val="221E1F"/>
          <w:sz w:val="15"/>
          <w:szCs w:val="15"/>
        </w:rPr>
        <w:t>。</w:t>
      </w:r>
    </w:p>
  </w:footnote>
  <w:footnote w:id="2">
    <w:p w14:paraId="2FC6AEDE" w14:textId="77777777" w:rsidR="008B64D9" w:rsidRPr="007A2478" w:rsidRDefault="008B64D9" w:rsidP="00202951">
      <w:pPr>
        <w:pStyle w:val="ab"/>
        <w:ind w:firstLine="360"/>
        <w:rPr>
          <w:sz w:val="15"/>
          <w:szCs w:val="15"/>
        </w:rPr>
      </w:pPr>
      <w:r w:rsidRPr="00EC2327">
        <w:rPr>
          <w:rStyle w:val="ad"/>
          <w:sz w:val="15"/>
          <w:szCs w:val="15"/>
          <w:vertAlign w:val="baseline"/>
        </w:rPr>
        <w:footnoteRef/>
      </w:r>
      <w:r>
        <w:rPr>
          <w:rFonts w:hint="eastAsia"/>
          <w:sz w:val="15"/>
          <w:szCs w:val="15"/>
        </w:rPr>
        <w:t xml:space="preserve"> </w:t>
      </w:r>
      <w:r w:rsidRPr="007A2478">
        <w:rPr>
          <w:sz w:val="15"/>
          <w:szCs w:val="15"/>
        </w:rPr>
        <w:t>Mukherji</w:t>
      </w:r>
      <w:r w:rsidRPr="00C40829">
        <w:rPr>
          <w:rFonts w:hint="eastAsia"/>
          <w:sz w:val="15"/>
          <w:szCs w:val="15"/>
        </w:rPr>
        <w:t>&amp;</w:t>
      </w:r>
      <w:r w:rsidRPr="007A2478">
        <w:rPr>
          <w:sz w:val="15"/>
          <w:szCs w:val="15"/>
        </w:rPr>
        <w:t>Silberman</w:t>
      </w:r>
      <w:r>
        <w:rPr>
          <w:rFonts w:hint="eastAsia"/>
          <w:sz w:val="15"/>
          <w:szCs w:val="15"/>
        </w:rPr>
        <w:t>(</w:t>
      </w:r>
      <w:r w:rsidRPr="007A2478">
        <w:rPr>
          <w:sz w:val="15"/>
          <w:szCs w:val="15"/>
        </w:rPr>
        <w:t>2013</w:t>
      </w:r>
      <w:r>
        <w:rPr>
          <w:rFonts w:hint="eastAsia"/>
          <w:sz w:val="15"/>
          <w:szCs w:val="15"/>
        </w:rPr>
        <w:t>)</w:t>
      </w:r>
      <w:r w:rsidRPr="007A2478">
        <w:rPr>
          <w:rFonts w:hint="eastAsia"/>
          <w:sz w:val="15"/>
          <w:szCs w:val="15"/>
        </w:rPr>
        <w:t>的空间依赖关系，指</w:t>
      </w:r>
      <w:r w:rsidRPr="007A2478">
        <w:rPr>
          <w:rFonts w:hint="eastAsia"/>
          <w:color w:val="221E1F"/>
          <w:sz w:val="15"/>
          <w:szCs w:val="15"/>
        </w:rPr>
        <w:t>如果吸收地区从来源地区的周边地区吸收的技术多，</w:t>
      </w:r>
      <w:r w:rsidRPr="00526AFE">
        <w:rPr>
          <w:rFonts w:hint="eastAsia"/>
          <w:sz w:val="15"/>
          <w:szCs w:val="15"/>
        </w:rPr>
        <w:t>如果吸收地区的周边地区从来源地区吸收的技术多</w:t>
      </w:r>
      <w:r w:rsidRPr="007A2478">
        <w:rPr>
          <w:rFonts w:hint="eastAsia"/>
          <w:color w:val="221E1F"/>
          <w:sz w:val="15"/>
          <w:szCs w:val="15"/>
        </w:rPr>
        <w:t>，那么吸收地区从来源地区吸收的技术都会多。</w:t>
      </w:r>
    </w:p>
  </w:footnote>
  <w:footnote w:id="3">
    <w:p w14:paraId="742F5216" w14:textId="0C9D3B78" w:rsidR="008B64D9" w:rsidRPr="007A2478" w:rsidRDefault="008B64D9" w:rsidP="009E72F8">
      <w:pPr>
        <w:pStyle w:val="ab"/>
        <w:ind w:firstLine="360"/>
        <w:rPr>
          <w:sz w:val="15"/>
          <w:szCs w:val="15"/>
        </w:rPr>
      </w:pPr>
      <w:r w:rsidRPr="00EC2327">
        <w:rPr>
          <w:rStyle w:val="ad"/>
          <w:sz w:val="15"/>
          <w:szCs w:val="15"/>
          <w:vertAlign w:val="baseline"/>
        </w:rPr>
        <w:footnoteRef/>
      </w:r>
      <w:r>
        <w:rPr>
          <w:rFonts w:hint="eastAsia"/>
          <w:sz w:val="15"/>
          <w:szCs w:val="15"/>
        </w:rPr>
        <w:t xml:space="preserve"> </w:t>
      </w:r>
      <w:r w:rsidRPr="007A2478">
        <w:rPr>
          <w:rFonts w:hint="eastAsia"/>
          <w:sz w:val="15"/>
          <w:szCs w:val="15"/>
        </w:rPr>
        <w:t>其中，</w:t>
      </w:r>
      <w:r w:rsidRPr="007A2478">
        <w:rPr>
          <w:sz w:val="15"/>
          <w:szCs w:val="15"/>
        </w:rPr>
        <w:t>Moreno</w:t>
      </w:r>
      <w:r w:rsidRPr="007A2478">
        <w:rPr>
          <w:rFonts w:hint="eastAsia"/>
          <w:sz w:val="15"/>
          <w:szCs w:val="15"/>
        </w:rPr>
        <w:t xml:space="preserve"> et al.</w:t>
      </w:r>
      <w:r>
        <w:rPr>
          <w:rFonts w:hint="eastAsia"/>
          <w:sz w:val="15"/>
          <w:szCs w:val="15"/>
        </w:rPr>
        <w:t>(</w:t>
      </w:r>
      <w:r w:rsidR="00FF088A">
        <w:rPr>
          <w:rFonts w:hint="eastAsia"/>
          <w:sz w:val="15"/>
          <w:szCs w:val="15"/>
        </w:rPr>
        <w:t>2005</w:t>
      </w:r>
      <w:r>
        <w:rPr>
          <w:rFonts w:hint="eastAsia"/>
          <w:sz w:val="15"/>
          <w:szCs w:val="15"/>
        </w:rPr>
        <w:t>)</w:t>
      </w:r>
      <w:r w:rsidRPr="007A2478">
        <w:rPr>
          <w:rFonts w:hint="eastAsia"/>
          <w:sz w:val="15"/>
          <w:szCs w:val="15"/>
        </w:rPr>
        <w:t>、</w:t>
      </w:r>
      <w:r w:rsidRPr="007A2478">
        <w:rPr>
          <w:sz w:val="15"/>
          <w:szCs w:val="15"/>
        </w:rPr>
        <w:t>Moreno</w:t>
      </w:r>
      <w:r w:rsidRPr="007A2478">
        <w:rPr>
          <w:rFonts w:hint="eastAsia"/>
          <w:sz w:val="15"/>
          <w:szCs w:val="15"/>
        </w:rPr>
        <w:t xml:space="preserve"> et al.</w:t>
      </w:r>
      <w:r>
        <w:rPr>
          <w:rFonts w:hint="eastAsia"/>
          <w:sz w:val="15"/>
          <w:szCs w:val="15"/>
        </w:rPr>
        <w:t>(</w:t>
      </w:r>
      <w:r w:rsidRPr="007A2478">
        <w:rPr>
          <w:rFonts w:hint="eastAsia"/>
          <w:sz w:val="15"/>
          <w:szCs w:val="15"/>
        </w:rPr>
        <w:t>2006</w:t>
      </w:r>
      <w:r>
        <w:rPr>
          <w:rFonts w:hint="eastAsia"/>
          <w:sz w:val="15"/>
          <w:szCs w:val="15"/>
        </w:rPr>
        <w:t>)</w:t>
      </w:r>
      <w:r w:rsidRPr="007A2478">
        <w:rPr>
          <w:rFonts w:hint="eastAsia"/>
          <w:sz w:val="15"/>
          <w:szCs w:val="15"/>
        </w:rPr>
        <w:t>与</w:t>
      </w:r>
      <w:r w:rsidRPr="007A2478">
        <w:rPr>
          <w:rFonts w:hint="eastAsia"/>
          <w:noProof/>
          <w:sz w:val="15"/>
          <w:szCs w:val="15"/>
        </w:rPr>
        <w:t>Naveed</w:t>
      </w:r>
      <w:r w:rsidRPr="00C40829">
        <w:rPr>
          <w:rFonts w:hint="eastAsia"/>
          <w:noProof/>
          <w:sz w:val="15"/>
          <w:szCs w:val="15"/>
        </w:rPr>
        <w:t>&amp;</w:t>
      </w:r>
      <w:r w:rsidRPr="007A2478">
        <w:rPr>
          <w:rFonts w:hint="eastAsia"/>
          <w:noProof/>
          <w:sz w:val="15"/>
          <w:szCs w:val="15"/>
        </w:rPr>
        <w:t>Ahmad</w:t>
      </w:r>
      <w:r>
        <w:rPr>
          <w:rFonts w:hint="eastAsia"/>
          <w:noProof/>
          <w:sz w:val="15"/>
          <w:szCs w:val="15"/>
        </w:rPr>
        <w:t>(</w:t>
      </w:r>
      <w:r w:rsidRPr="007A2478">
        <w:rPr>
          <w:rFonts w:hint="eastAsia"/>
          <w:noProof/>
          <w:sz w:val="15"/>
          <w:szCs w:val="15"/>
        </w:rPr>
        <w:t>2016</w:t>
      </w:r>
      <w:r>
        <w:rPr>
          <w:rFonts w:hint="eastAsia"/>
          <w:noProof/>
          <w:sz w:val="15"/>
          <w:szCs w:val="15"/>
        </w:rPr>
        <w:t>)</w:t>
      </w:r>
      <w:r w:rsidRPr="007A2478">
        <w:rPr>
          <w:rFonts w:hint="eastAsia"/>
          <w:noProof/>
          <w:sz w:val="15"/>
          <w:szCs w:val="15"/>
        </w:rPr>
        <w:t>使用空间计量方法</w:t>
      </w:r>
      <w:r w:rsidRPr="007A2478">
        <w:rPr>
          <w:rFonts w:hint="eastAsia"/>
          <w:sz w:val="15"/>
          <w:szCs w:val="15"/>
        </w:rPr>
        <w:t>。具体而言，</w:t>
      </w:r>
      <w:r w:rsidRPr="007A2478">
        <w:rPr>
          <w:sz w:val="15"/>
          <w:szCs w:val="15"/>
        </w:rPr>
        <w:t>Moreno</w:t>
      </w:r>
      <w:r w:rsidRPr="007A2478">
        <w:rPr>
          <w:rFonts w:hint="eastAsia"/>
          <w:sz w:val="15"/>
          <w:szCs w:val="15"/>
        </w:rPr>
        <w:t xml:space="preserve"> et al.</w:t>
      </w:r>
      <w:r>
        <w:rPr>
          <w:rFonts w:hint="eastAsia"/>
          <w:sz w:val="15"/>
          <w:szCs w:val="15"/>
        </w:rPr>
        <w:t>(</w:t>
      </w:r>
      <w:r w:rsidRPr="007A2478">
        <w:rPr>
          <w:rFonts w:hint="eastAsia"/>
          <w:sz w:val="15"/>
          <w:szCs w:val="15"/>
        </w:rPr>
        <w:t>2006</w:t>
      </w:r>
      <w:r>
        <w:rPr>
          <w:rFonts w:hint="eastAsia"/>
          <w:sz w:val="15"/>
          <w:szCs w:val="15"/>
        </w:rPr>
        <w:t>)</w:t>
      </w:r>
      <w:r w:rsidRPr="007A2478">
        <w:rPr>
          <w:rFonts w:hint="eastAsia"/>
          <w:sz w:val="15"/>
          <w:szCs w:val="15"/>
        </w:rPr>
        <w:t>使用空间滞后模型，</w:t>
      </w:r>
      <w:r w:rsidRPr="007A2478">
        <w:rPr>
          <w:sz w:val="15"/>
          <w:szCs w:val="15"/>
        </w:rPr>
        <w:t>Moreno</w:t>
      </w:r>
      <w:r w:rsidRPr="007A2478">
        <w:rPr>
          <w:rFonts w:hint="eastAsia"/>
          <w:sz w:val="15"/>
          <w:szCs w:val="15"/>
        </w:rPr>
        <w:t xml:space="preserve"> et al.</w:t>
      </w:r>
      <w:r>
        <w:rPr>
          <w:rFonts w:hint="eastAsia"/>
          <w:sz w:val="15"/>
          <w:szCs w:val="15"/>
        </w:rPr>
        <w:t>(</w:t>
      </w:r>
      <w:r w:rsidR="00FF088A">
        <w:rPr>
          <w:rFonts w:hint="eastAsia"/>
          <w:sz w:val="15"/>
          <w:szCs w:val="15"/>
        </w:rPr>
        <w:t>2005</w:t>
      </w:r>
      <w:r>
        <w:rPr>
          <w:rFonts w:hint="eastAsia"/>
          <w:sz w:val="15"/>
          <w:szCs w:val="15"/>
        </w:rPr>
        <w:t>)</w:t>
      </w:r>
      <w:r w:rsidRPr="007A2478">
        <w:rPr>
          <w:rFonts w:hint="eastAsia"/>
          <w:sz w:val="15"/>
          <w:szCs w:val="15"/>
        </w:rPr>
        <w:t>同时使用</w:t>
      </w:r>
      <w:r w:rsidRPr="007A2478">
        <w:rPr>
          <w:rFonts w:ascii="AdvPS6F00" w:hAnsi="AdvPS6F00" w:cs="AdvPS6F00" w:hint="eastAsia"/>
          <w:kern w:val="0"/>
          <w:sz w:val="15"/>
          <w:szCs w:val="15"/>
        </w:rPr>
        <w:t>空间误差模型和空间滞后模型</w:t>
      </w:r>
      <w:r w:rsidRPr="007A2478">
        <w:rPr>
          <w:rFonts w:hint="eastAsia"/>
          <w:sz w:val="15"/>
          <w:szCs w:val="15"/>
        </w:rPr>
        <w:t>，</w:t>
      </w:r>
      <w:r w:rsidRPr="007A2478">
        <w:rPr>
          <w:rFonts w:hint="eastAsia"/>
          <w:noProof/>
          <w:sz w:val="15"/>
          <w:szCs w:val="15"/>
        </w:rPr>
        <w:t>Naveed</w:t>
      </w:r>
      <w:r w:rsidRPr="00C40829">
        <w:rPr>
          <w:rFonts w:hint="eastAsia"/>
          <w:noProof/>
          <w:sz w:val="15"/>
          <w:szCs w:val="15"/>
        </w:rPr>
        <w:t>&amp;</w:t>
      </w:r>
      <w:r w:rsidRPr="007A2478">
        <w:rPr>
          <w:rFonts w:hint="eastAsia"/>
          <w:noProof/>
          <w:sz w:val="15"/>
          <w:szCs w:val="15"/>
        </w:rPr>
        <w:t>Ahmad</w:t>
      </w:r>
      <w:r>
        <w:rPr>
          <w:rFonts w:hint="eastAsia"/>
          <w:noProof/>
          <w:sz w:val="15"/>
          <w:szCs w:val="15"/>
        </w:rPr>
        <w:t>(</w:t>
      </w:r>
      <w:r w:rsidRPr="007A2478">
        <w:rPr>
          <w:rFonts w:hint="eastAsia"/>
          <w:noProof/>
          <w:sz w:val="15"/>
          <w:szCs w:val="15"/>
        </w:rPr>
        <w:t>2016</w:t>
      </w:r>
      <w:r>
        <w:rPr>
          <w:rFonts w:hint="eastAsia"/>
          <w:noProof/>
          <w:sz w:val="15"/>
          <w:szCs w:val="15"/>
        </w:rPr>
        <w:t>)</w:t>
      </w:r>
      <w:r w:rsidRPr="007A2478">
        <w:rPr>
          <w:rFonts w:hint="eastAsia"/>
          <w:noProof/>
          <w:sz w:val="15"/>
          <w:szCs w:val="15"/>
        </w:rPr>
        <w:t>使用扩展空间杜宾模型。各种方法间的区别与联系，详见第三部分。</w:t>
      </w:r>
    </w:p>
  </w:footnote>
  <w:footnote w:id="4">
    <w:p w14:paraId="566D1538" w14:textId="77777777" w:rsidR="008B64D9" w:rsidRDefault="008B64D9" w:rsidP="001404EE">
      <w:pPr>
        <w:pStyle w:val="ab"/>
        <w:ind w:firstLine="360"/>
      </w:pPr>
      <w:r w:rsidRPr="00EC2327">
        <w:rPr>
          <w:rStyle w:val="ad"/>
          <w:sz w:val="15"/>
          <w:szCs w:val="15"/>
          <w:vertAlign w:val="baseline"/>
        </w:rPr>
        <w:footnoteRef/>
      </w:r>
      <w:r>
        <w:rPr>
          <w:rFonts w:hint="eastAsia"/>
          <w:noProof/>
          <w:sz w:val="15"/>
          <w:szCs w:val="15"/>
        </w:rPr>
        <w:t xml:space="preserve"> </w:t>
      </w:r>
      <w:r w:rsidRPr="001404EE">
        <w:rPr>
          <w:rFonts w:hint="eastAsia"/>
          <w:noProof/>
          <w:sz w:val="15"/>
          <w:szCs w:val="15"/>
        </w:rPr>
        <w:t>某地的一阶邻近地区指和该地搭界的所有地区，二阶邻近地区指和某地的一阶邻近地区搭界的所有地区，三阶及更高阶邻近地区的定义依次类推。</w:t>
      </w:r>
    </w:p>
  </w:footnote>
  <w:footnote w:id="5">
    <w:p w14:paraId="31D3EFAB" w14:textId="77777777" w:rsidR="008B64D9" w:rsidRPr="007A2478" w:rsidRDefault="008B64D9" w:rsidP="00202951">
      <w:pPr>
        <w:pStyle w:val="ab"/>
        <w:ind w:firstLine="360"/>
        <w:rPr>
          <w:sz w:val="15"/>
          <w:szCs w:val="15"/>
        </w:rPr>
      </w:pPr>
      <w:r w:rsidRPr="00EC2327">
        <w:rPr>
          <w:rStyle w:val="ad"/>
          <w:sz w:val="15"/>
          <w:szCs w:val="15"/>
          <w:vertAlign w:val="baseline"/>
        </w:rPr>
        <w:footnoteRef/>
      </w:r>
      <w:r>
        <w:rPr>
          <w:rFonts w:ascii="AdvPS6F00" w:hAnsi="AdvPS6F00" w:cs="AdvPS6F00" w:hint="eastAsia"/>
          <w:kern w:val="0"/>
          <w:sz w:val="15"/>
          <w:szCs w:val="15"/>
        </w:rPr>
        <w:t xml:space="preserve"> </w:t>
      </w:r>
      <w:r w:rsidRPr="007A2478">
        <w:rPr>
          <w:rFonts w:ascii="AdvPS6F00" w:hAnsi="AdvPS6F00" w:cs="AdvPS6F00" w:hint="eastAsia"/>
          <w:kern w:val="0"/>
          <w:sz w:val="15"/>
          <w:szCs w:val="15"/>
        </w:rPr>
        <w:t>Moreno et al.</w:t>
      </w:r>
      <w:r>
        <w:rPr>
          <w:rFonts w:ascii="AdvPS6F00" w:hAnsi="AdvPS6F00" w:cs="AdvPS6F00" w:hint="eastAsia"/>
          <w:kern w:val="0"/>
          <w:sz w:val="15"/>
          <w:szCs w:val="15"/>
        </w:rPr>
        <w:t>(</w:t>
      </w:r>
      <w:r w:rsidRPr="007A2478">
        <w:rPr>
          <w:rFonts w:ascii="AdvPS6F00" w:hAnsi="AdvPS6F00" w:cs="AdvPS6F00" w:hint="eastAsia"/>
          <w:kern w:val="0"/>
          <w:sz w:val="15"/>
          <w:szCs w:val="15"/>
        </w:rPr>
        <w:t>2006</w:t>
      </w:r>
      <w:r>
        <w:rPr>
          <w:rFonts w:ascii="AdvPS6F00" w:hAnsi="AdvPS6F00" w:cs="AdvPS6F00" w:hint="eastAsia"/>
          <w:kern w:val="0"/>
          <w:sz w:val="15"/>
          <w:szCs w:val="15"/>
        </w:rPr>
        <w:t>)</w:t>
      </w:r>
      <w:r w:rsidRPr="007A2478">
        <w:rPr>
          <w:rFonts w:ascii="AdvPS6F00" w:hAnsi="AdvPS6F00" w:cs="AdvPS6F00" w:hint="eastAsia"/>
          <w:kern w:val="0"/>
          <w:sz w:val="15"/>
          <w:szCs w:val="15"/>
        </w:rPr>
        <w:t>没有研究二阶及以上邻近地区的影响。</w:t>
      </w:r>
    </w:p>
  </w:footnote>
  <w:footnote w:id="6">
    <w:p w14:paraId="2A9E434C" w14:textId="03B42AEA" w:rsidR="008B64D9" w:rsidRDefault="008B64D9" w:rsidP="00202951">
      <w:pPr>
        <w:pStyle w:val="ab"/>
        <w:ind w:firstLine="360"/>
      </w:pPr>
      <w:r w:rsidRPr="00EC2327">
        <w:rPr>
          <w:rStyle w:val="ad"/>
          <w:sz w:val="15"/>
          <w:szCs w:val="15"/>
          <w:vertAlign w:val="baseline"/>
        </w:rPr>
        <w:footnoteRef/>
      </w:r>
      <w:r>
        <w:rPr>
          <w:rFonts w:hint="eastAsia"/>
          <w:sz w:val="15"/>
          <w:szCs w:val="15"/>
        </w:rPr>
        <w:t xml:space="preserve"> </w:t>
      </w:r>
      <w:r w:rsidRPr="00526AFE">
        <w:rPr>
          <w:sz w:val="15"/>
          <w:szCs w:val="15"/>
        </w:rPr>
        <w:t>G</w:t>
      </w:r>
      <w:r w:rsidRPr="007A2478">
        <w:rPr>
          <w:sz w:val="15"/>
          <w:szCs w:val="15"/>
        </w:rPr>
        <w:t>reunz</w:t>
      </w:r>
      <w:r>
        <w:rPr>
          <w:rFonts w:hint="eastAsia"/>
          <w:color w:val="221E1F"/>
          <w:sz w:val="15"/>
          <w:szCs w:val="15"/>
        </w:rPr>
        <w:t>(</w:t>
      </w:r>
      <w:r w:rsidRPr="007A2478">
        <w:rPr>
          <w:sz w:val="15"/>
          <w:szCs w:val="15"/>
        </w:rPr>
        <w:t>2003</w:t>
      </w:r>
      <w:r>
        <w:rPr>
          <w:rFonts w:hint="eastAsia"/>
          <w:color w:val="221E1F"/>
          <w:sz w:val="15"/>
          <w:szCs w:val="15"/>
        </w:rPr>
        <w:t>)</w:t>
      </w:r>
      <w:r w:rsidRPr="007A2478">
        <w:rPr>
          <w:rFonts w:hint="eastAsia"/>
          <w:color w:val="221E1F"/>
          <w:sz w:val="15"/>
          <w:szCs w:val="15"/>
        </w:rPr>
        <w:t>得出与</w:t>
      </w:r>
      <w:r w:rsidRPr="007A2478">
        <w:rPr>
          <w:sz w:val="15"/>
          <w:szCs w:val="15"/>
        </w:rPr>
        <w:t>Moreno</w:t>
      </w:r>
      <w:r w:rsidRPr="007A2478">
        <w:rPr>
          <w:rFonts w:hint="eastAsia"/>
          <w:sz w:val="15"/>
          <w:szCs w:val="15"/>
        </w:rPr>
        <w:t xml:space="preserve"> et al.</w:t>
      </w:r>
      <w:r>
        <w:rPr>
          <w:rFonts w:hint="eastAsia"/>
          <w:sz w:val="15"/>
          <w:szCs w:val="15"/>
        </w:rPr>
        <w:t>(</w:t>
      </w:r>
      <w:r w:rsidR="00FF088A">
        <w:rPr>
          <w:rFonts w:hint="eastAsia"/>
          <w:sz w:val="15"/>
          <w:szCs w:val="15"/>
        </w:rPr>
        <w:t>2005</w:t>
      </w:r>
      <w:r>
        <w:rPr>
          <w:rFonts w:hint="eastAsia"/>
          <w:sz w:val="15"/>
          <w:szCs w:val="15"/>
        </w:rPr>
        <w:t>)</w:t>
      </w:r>
      <w:r w:rsidRPr="007A2478">
        <w:rPr>
          <w:rFonts w:hint="eastAsia"/>
          <w:sz w:val="15"/>
          <w:szCs w:val="15"/>
        </w:rPr>
        <w:t>不完全一致的结论，原因可能在于二者的样本期不一样。</w:t>
      </w:r>
      <w:r w:rsidRPr="007A2478">
        <w:rPr>
          <w:sz w:val="15"/>
          <w:szCs w:val="15"/>
        </w:rPr>
        <w:t>Greunz</w:t>
      </w:r>
      <w:r>
        <w:rPr>
          <w:rFonts w:hint="eastAsia"/>
          <w:color w:val="221E1F"/>
          <w:sz w:val="15"/>
          <w:szCs w:val="15"/>
        </w:rPr>
        <w:t>(</w:t>
      </w:r>
      <w:r w:rsidRPr="007A2478">
        <w:rPr>
          <w:sz w:val="15"/>
          <w:szCs w:val="15"/>
        </w:rPr>
        <w:t>2003</w:t>
      </w:r>
      <w:r>
        <w:rPr>
          <w:rFonts w:hint="eastAsia"/>
          <w:color w:val="221E1F"/>
          <w:sz w:val="15"/>
          <w:szCs w:val="15"/>
        </w:rPr>
        <w:t>)</w:t>
      </w:r>
      <w:r w:rsidRPr="007A2478">
        <w:rPr>
          <w:rFonts w:hint="eastAsia"/>
          <w:color w:val="221E1F"/>
          <w:sz w:val="15"/>
          <w:szCs w:val="15"/>
        </w:rPr>
        <w:t>的样本期是</w:t>
      </w:r>
      <w:r w:rsidRPr="007A2478">
        <w:rPr>
          <w:rFonts w:hint="eastAsia"/>
          <w:color w:val="221E1F"/>
          <w:sz w:val="15"/>
          <w:szCs w:val="15"/>
        </w:rPr>
        <w:t>1989-1996</w:t>
      </w:r>
      <w:r w:rsidRPr="007A2478">
        <w:rPr>
          <w:rFonts w:hint="eastAsia"/>
          <w:color w:val="221E1F"/>
          <w:sz w:val="15"/>
          <w:szCs w:val="15"/>
        </w:rPr>
        <w:t>年，而</w:t>
      </w:r>
      <w:r w:rsidRPr="007A2478">
        <w:rPr>
          <w:sz w:val="15"/>
          <w:szCs w:val="15"/>
        </w:rPr>
        <w:t>Moreno</w:t>
      </w:r>
      <w:r w:rsidRPr="007A2478">
        <w:rPr>
          <w:rFonts w:hint="eastAsia"/>
          <w:sz w:val="15"/>
          <w:szCs w:val="15"/>
        </w:rPr>
        <w:t xml:space="preserve"> et al.</w:t>
      </w:r>
      <w:r>
        <w:rPr>
          <w:rFonts w:hint="eastAsia"/>
          <w:sz w:val="15"/>
          <w:szCs w:val="15"/>
        </w:rPr>
        <w:t>(</w:t>
      </w:r>
      <w:r w:rsidR="00FF088A">
        <w:rPr>
          <w:rFonts w:hint="eastAsia"/>
          <w:sz w:val="15"/>
          <w:szCs w:val="15"/>
        </w:rPr>
        <w:t>2005</w:t>
      </w:r>
      <w:r>
        <w:rPr>
          <w:rFonts w:hint="eastAsia"/>
          <w:sz w:val="15"/>
          <w:szCs w:val="15"/>
        </w:rPr>
        <w:t>)</w:t>
      </w:r>
      <w:r w:rsidRPr="007A2478">
        <w:rPr>
          <w:rFonts w:hint="eastAsia"/>
          <w:sz w:val="15"/>
          <w:szCs w:val="15"/>
        </w:rPr>
        <w:t>的样本期是</w:t>
      </w:r>
      <w:r w:rsidRPr="007A2478">
        <w:rPr>
          <w:rFonts w:hint="eastAsia"/>
          <w:sz w:val="15"/>
          <w:szCs w:val="15"/>
        </w:rPr>
        <w:t>1981-2001</w:t>
      </w:r>
      <w:r w:rsidRPr="007A2478">
        <w:rPr>
          <w:rFonts w:hint="eastAsia"/>
          <w:sz w:val="15"/>
          <w:szCs w:val="15"/>
        </w:rPr>
        <w:t>年。</w:t>
      </w:r>
    </w:p>
  </w:footnote>
  <w:footnote w:id="7">
    <w:p w14:paraId="14887BBA" w14:textId="77777777" w:rsidR="008B64D9" w:rsidRPr="003C3C78" w:rsidRDefault="008B64D9" w:rsidP="003C3C78">
      <w:pPr>
        <w:pStyle w:val="ab"/>
        <w:ind w:firstLineChars="200" w:firstLine="300"/>
        <w:rPr>
          <w:sz w:val="15"/>
          <w:szCs w:val="15"/>
        </w:rPr>
      </w:pPr>
      <w:r w:rsidRPr="003C3C78">
        <w:rPr>
          <w:rStyle w:val="ad"/>
          <w:sz w:val="15"/>
          <w:szCs w:val="15"/>
          <w:vertAlign w:val="baseline"/>
        </w:rPr>
        <w:footnoteRef/>
      </w:r>
      <w:r>
        <w:rPr>
          <w:rFonts w:hint="eastAsia"/>
          <w:noProof/>
          <w:color w:val="000000" w:themeColor="text1"/>
          <w:sz w:val="15"/>
          <w:szCs w:val="15"/>
        </w:rPr>
        <w:t xml:space="preserve"> </w:t>
      </w:r>
      <w:r w:rsidRPr="003C3C78">
        <w:rPr>
          <w:rFonts w:hint="eastAsia"/>
          <w:noProof/>
          <w:color w:val="000000" w:themeColor="text1"/>
          <w:sz w:val="15"/>
          <w:szCs w:val="15"/>
        </w:rPr>
        <w:t>每项专利中</w:t>
      </w:r>
      <w:r w:rsidRPr="003C3C78">
        <w:rPr>
          <w:rFonts w:hint="eastAsia"/>
          <w:noProof/>
          <w:color w:val="000000" w:themeColor="text1"/>
          <w:sz w:val="15"/>
          <w:szCs w:val="15"/>
        </w:rPr>
        <w:t>2/3</w:t>
      </w:r>
      <w:r w:rsidRPr="003C3C78">
        <w:rPr>
          <w:rFonts w:hint="eastAsia"/>
          <w:noProof/>
          <w:color w:val="000000" w:themeColor="text1"/>
          <w:sz w:val="15"/>
          <w:szCs w:val="15"/>
        </w:rPr>
        <w:t>的引用都是审查官添加的</w:t>
      </w:r>
      <w:r>
        <w:rPr>
          <w:rFonts w:hint="eastAsia"/>
          <w:noProof/>
          <w:color w:val="000000" w:themeColor="text1"/>
          <w:sz w:val="15"/>
          <w:szCs w:val="15"/>
        </w:rPr>
        <w:t>。</w:t>
      </w:r>
    </w:p>
  </w:footnote>
  <w:footnote w:id="8">
    <w:p w14:paraId="52FF3C20" w14:textId="1E8708AC" w:rsidR="008B64D9" w:rsidRPr="00934CC5" w:rsidRDefault="008B64D9" w:rsidP="00934CC5">
      <w:pPr>
        <w:pStyle w:val="ab"/>
        <w:ind w:firstLineChars="200" w:firstLine="360"/>
        <w:rPr>
          <w:rStyle w:val="ad"/>
          <w:vertAlign w:val="baseline"/>
        </w:rPr>
      </w:pPr>
      <w:r w:rsidRPr="00934CC5">
        <w:rPr>
          <w:rStyle w:val="ad"/>
          <w:vertAlign w:val="baseline"/>
        </w:rPr>
        <w:footnoteRef/>
      </w:r>
      <w:r w:rsidRPr="00934CC5">
        <w:rPr>
          <w:rStyle w:val="ad"/>
          <w:rFonts w:hint="eastAsia"/>
          <w:vertAlign w:val="baseline"/>
        </w:rPr>
        <w:t xml:space="preserve"> </w:t>
      </w:r>
      <w:r w:rsidRPr="00934CC5">
        <w:rPr>
          <w:rStyle w:val="ad"/>
          <w:rFonts w:hint="eastAsia"/>
          <w:vertAlign w:val="baseline"/>
        </w:rPr>
        <w:t>具体是</w:t>
      </w:r>
      <w:r w:rsidR="00934CC5" w:rsidRPr="00934CC5">
        <w:rPr>
          <w:rStyle w:val="ad"/>
          <w:vertAlign w:val="baseline"/>
        </w:rPr>
        <w:t>Naveed&amp;Ahmad(2016)</w:t>
      </w:r>
      <w:r w:rsidRPr="00934CC5">
        <w:rPr>
          <w:rStyle w:val="ad"/>
          <w:rFonts w:hint="eastAsia"/>
          <w:vertAlign w:val="baseline"/>
        </w:rPr>
        <w:t>文中从</w:t>
      </w:r>
      <w:r w:rsidRPr="00934CC5">
        <w:rPr>
          <w:rStyle w:val="ad"/>
          <w:rFonts w:hint="eastAsia"/>
          <w:vertAlign w:val="baseline"/>
        </w:rPr>
        <w:t>3.7</w:t>
      </w:r>
      <w:r w:rsidRPr="00934CC5">
        <w:rPr>
          <w:rStyle w:val="ad"/>
          <w:rFonts w:hint="eastAsia"/>
          <w:vertAlign w:val="baseline"/>
        </w:rPr>
        <w:t>式到</w:t>
      </w:r>
      <w:r w:rsidRPr="00934CC5">
        <w:rPr>
          <w:rStyle w:val="ad"/>
          <w:rFonts w:hint="eastAsia"/>
          <w:vertAlign w:val="baseline"/>
        </w:rPr>
        <w:t>3.8</w:t>
      </w:r>
      <w:r w:rsidRPr="00934CC5">
        <w:rPr>
          <w:rStyle w:val="ad"/>
          <w:rFonts w:hint="eastAsia"/>
          <w:vertAlign w:val="baseline"/>
        </w:rPr>
        <w:t>式。</w:t>
      </w:r>
    </w:p>
  </w:footnote>
  <w:footnote w:id="9">
    <w:p w14:paraId="37E49A7A" w14:textId="0C8F220A" w:rsidR="008B64D9" w:rsidRPr="00934CC5" w:rsidRDefault="008B64D9" w:rsidP="00934CC5">
      <w:pPr>
        <w:pStyle w:val="ab"/>
        <w:ind w:firstLineChars="200" w:firstLine="360"/>
        <w:rPr>
          <w:rStyle w:val="ad"/>
          <w:vertAlign w:val="baseline"/>
        </w:rPr>
      </w:pPr>
      <w:r w:rsidRPr="00934CC5">
        <w:rPr>
          <w:rStyle w:val="ad"/>
          <w:vertAlign w:val="baseline"/>
        </w:rPr>
        <w:footnoteRef/>
      </w:r>
      <w:r w:rsidR="00D27448">
        <w:rPr>
          <w:rFonts w:hint="eastAsia"/>
        </w:rPr>
        <w:t xml:space="preserve"> </w:t>
      </w:r>
      <w:r w:rsidRPr="00934CC5">
        <w:rPr>
          <w:rStyle w:val="ad"/>
          <w:rFonts w:hint="eastAsia"/>
          <w:vertAlign w:val="baseline"/>
        </w:rPr>
        <w:t>推导过程见附录</w:t>
      </w:r>
      <w:r w:rsidRPr="00934CC5">
        <w:rPr>
          <w:rStyle w:val="ad"/>
          <w:rFonts w:hint="eastAsia"/>
          <w:vertAlign w:val="baseline"/>
        </w:rPr>
        <w:t>1</w:t>
      </w:r>
      <w:r w:rsidRPr="00934CC5">
        <w:rPr>
          <w:rStyle w:val="ad"/>
          <w:rFonts w:hint="eastAsia"/>
          <w:vertAlign w:val="baseline"/>
        </w:rPr>
        <w:t>。</w:t>
      </w:r>
    </w:p>
  </w:footnote>
  <w:footnote w:id="10">
    <w:p w14:paraId="33A03137" w14:textId="1BABCB7E" w:rsidR="008B64D9" w:rsidRPr="00934CC5" w:rsidRDefault="008B64D9" w:rsidP="00A77924">
      <w:pPr>
        <w:pStyle w:val="ab"/>
        <w:ind w:firstLineChars="200" w:firstLine="360"/>
      </w:pPr>
      <w:r w:rsidRPr="00934CC5">
        <w:rPr>
          <w:rStyle w:val="ad"/>
          <w:vertAlign w:val="baseline"/>
        </w:rPr>
        <w:footnoteRef/>
      </w:r>
      <w:r w:rsidRPr="00934CC5">
        <w:rPr>
          <w:rFonts w:hint="eastAsia"/>
        </w:rPr>
        <w:t xml:space="preserve"> </w:t>
      </w:r>
      <w:r w:rsidRPr="00934CC5">
        <w:rPr>
          <w:rFonts w:hint="eastAsia"/>
        </w:rPr>
        <w:t>普通的空间杜宾模型只包含被解释变量的一个空间滞后项和解释变量的空间滞后项。</w:t>
      </w:r>
    </w:p>
  </w:footnote>
  <w:footnote w:id="11">
    <w:p w14:paraId="0B78F531" w14:textId="1E59BCBC" w:rsidR="008B64D9" w:rsidRPr="00934CC5" w:rsidRDefault="008B64D9" w:rsidP="00A77924">
      <w:pPr>
        <w:pStyle w:val="ab"/>
        <w:ind w:firstLineChars="200" w:firstLine="360"/>
      </w:pPr>
      <w:r w:rsidRPr="00934CC5">
        <w:rPr>
          <w:rStyle w:val="ad"/>
          <w:vertAlign w:val="baseline"/>
        </w:rPr>
        <w:footnoteRef/>
      </w:r>
      <w:r w:rsidRPr="00934CC5">
        <w:t xml:space="preserve"> </w:t>
      </w:r>
      <w:r w:rsidRPr="00934CC5">
        <w:rPr>
          <w:rFonts w:hint="eastAsia"/>
        </w:rPr>
        <w:t>具体估计过程见附录</w:t>
      </w:r>
      <w:r w:rsidRPr="00934CC5">
        <w:t>2</w:t>
      </w:r>
      <w:r w:rsidRPr="00934CC5">
        <w:rPr>
          <w:rFonts w:hint="eastAsia"/>
        </w:rPr>
        <w:t>。</w:t>
      </w:r>
    </w:p>
  </w:footnote>
  <w:footnote w:id="12">
    <w:p w14:paraId="39B83FAB" w14:textId="3E0DC3D3" w:rsidR="008B64D9" w:rsidRPr="00934CC5" w:rsidRDefault="008B64D9" w:rsidP="00934CC5">
      <w:pPr>
        <w:pStyle w:val="ab"/>
        <w:ind w:firstLineChars="200" w:firstLine="360"/>
        <w:rPr>
          <w:rStyle w:val="ad"/>
          <w:vertAlign w:val="baseline"/>
        </w:rPr>
      </w:pPr>
      <w:r w:rsidRPr="00934CC5">
        <w:rPr>
          <w:rStyle w:val="ad"/>
          <w:vertAlign w:val="baseline"/>
        </w:rPr>
        <w:footnoteRef/>
      </w:r>
      <w:r w:rsidRPr="00934CC5">
        <w:rPr>
          <w:rStyle w:val="ad"/>
          <w:rFonts w:hint="eastAsia"/>
          <w:vertAlign w:val="baseline"/>
        </w:rPr>
        <w:t xml:space="preserve"> </w:t>
      </w:r>
      <w:r w:rsidRPr="00934CC5">
        <w:rPr>
          <w:rStyle w:val="ad"/>
          <w:rFonts w:hint="eastAsia"/>
          <w:vertAlign w:val="baseline"/>
        </w:rPr>
        <w:t>具体模型见附录</w:t>
      </w:r>
      <w:r w:rsidRPr="00934CC5">
        <w:rPr>
          <w:rStyle w:val="ad"/>
          <w:rFonts w:hint="eastAsia"/>
          <w:vertAlign w:val="baseline"/>
        </w:rPr>
        <w:t>3</w:t>
      </w:r>
      <w:r w:rsidRPr="00934CC5">
        <w:rPr>
          <w:rStyle w:val="ad"/>
          <w:rFonts w:hint="eastAsia"/>
          <w:vertAlign w:val="baseline"/>
        </w:rPr>
        <w:t>。</w:t>
      </w:r>
    </w:p>
  </w:footnote>
  <w:footnote w:id="13">
    <w:p w14:paraId="0C891307" w14:textId="77777777" w:rsidR="008B64D9" w:rsidRPr="007A2478" w:rsidRDefault="008B64D9" w:rsidP="001F7883">
      <w:pPr>
        <w:pStyle w:val="ab"/>
        <w:ind w:firstLine="360"/>
        <w:rPr>
          <w:sz w:val="15"/>
          <w:szCs w:val="15"/>
        </w:rPr>
      </w:pPr>
      <w:r w:rsidRPr="00EC2327">
        <w:rPr>
          <w:rStyle w:val="ad"/>
          <w:sz w:val="15"/>
          <w:szCs w:val="15"/>
          <w:vertAlign w:val="baseline"/>
        </w:rPr>
        <w:footnoteRef/>
      </w:r>
      <w:r>
        <w:rPr>
          <w:rFonts w:hint="eastAsia"/>
          <w:sz w:val="15"/>
          <w:szCs w:val="15"/>
        </w:rPr>
        <w:t xml:space="preserve"> </w:t>
      </w:r>
      <w:r w:rsidRPr="007A2478">
        <w:rPr>
          <w:rFonts w:hint="eastAsia"/>
          <w:sz w:val="15"/>
          <w:szCs w:val="15"/>
        </w:rPr>
        <w:t>2004</w:t>
      </w:r>
      <w:r w:rsidRPr="007A2478">
        <w:rPr>
          <w:rFonts w:hint="eastAsia"/>
          <w:sz w:val="15"/>
          <w:szCs w:val="15"/>
        </w:rPr>
        <w:t>年</w:t>
      </w:r>
      <w:r w:rsidRPr="007A2478">
        <w:rPr>
          <w:rFonts w:hint="eastAsia"/>
          <w:sz w:val="15"/>
          <w:szCs w:val="15"/>
        </w:rPr>
        <w:t>2</w:t>
      </w:r>
      <w:r w:rsidRPr="007A2478">
        <w:rPr>
          <w:rFonts w:hint="eastAsia"/>
          <w:sz w:val="15"/>
          <w:szCs w:val="15"/>
        </w:rPr>
        <w:t>月</w:t>
      </w:r>
      <w:r w:rsidRPr="007A2478">
        <w:rPr>
          <w:rFonts w:hint="eastAsia"/>
          <w:sz w:val="15"/>
          <w:szCs w:val="15"/>
        </w:rPr>
        <w:t>6</w:t>
      </w:r>
      <w:r w:rsidRPr="007A2478">
        <w:rPr>
          <w:rFonts w:hint="eastAsia"/>
          <w:sz w:val="15"/>
          <w:szCs w:val="15"/>
        </w:rPr>
        <w:t>日，宁夏撤销中卫县</w:t>
      </w:r>
      <w:r>
        <w:rPr>
          <w:rFonts w:hint="eastAsia"/>
          <w:sz w:val="15"/>
          <w:szCs w:val="15"/>
        </w:rPr>
        <w:t>，</w:t>
      </w:r>
      <w:r w:rsidRPr="007A2478">
        <w:rPr>
          <w:rFonts w:hint="eastAsia"/>
          <w:sz w:val="15"/>
          <w:szCs w:val="15"/>
        </w:rPr>
        <w:t>设立地级中卫市</w:t>
      </w:r>
      <w:r>
        <w:rPr>
          <w:rFonts w:hint="eastAsia"/>
          <w:sz w:val="15"/>
          <w:szCs w:val="15"/>
        </w:rPr>
        <w:t>。</w:t>
      </w:r>
      <w:r w:rsidRPr="007A2478">
        <w:rPr>
          <w:rFonts w:hint="eastAsia"/>
          <w:sz w:val="15"/>
          <w:szCs w:val="15"/>
        </w:rPr>
        <w:t>中卫市</w:t>
      </w:r>
      <w:r>
        <w:rPr>
          <w:rFonts w:hint="eastAsia"/>
          <w:sz w:val="15"/>
          <w:szCs w:val="15"/>
        </w:rPr>
        <w:t>辖区包括</w:t>
      </w:r>
      <w:r w:rsidRPr="007A2478">
        <w:rPr>
          <w:rFonts w:hint="eastAsia"/>
          <w:sz w:val="15"/>
          <w:szCs w:val="15"/>
        </w:rPr>
        <w:t>从吴忠市划入的中宁县、从固原市划入的海原县和原中卫县</w:t>
      </w:r>
      <w:r>
        <w:rPr>
          <w:rFonts w:hint="eastAsia"/>
          <w:sz w:val="15"/>
          <w:szCs w:val="15"/>
        </w:rPr>
        <w:t>。</w:t>
      </w:r>
      <w:r w:rsidRPr="007A2478">
        <w:rPr>
          <w:rFonts w:hint="eastAsia"/>
          <w:sz w:val="15"/>
          <w:szCs w:val="15"/>
        </w:rPr>
        <w:t>为保证数据的可比性，</w:t>
      </w:r>
      <w:r>
        <w:rPr>
          <w:rFonts w:hint="eastAsia"/>
          <w:sz w:val="15"/>
          <w:szCs w:val="15"/>
        </w:rPr>
        <w:t>基于</w:t>
      </w:r>
      <w:r w:rsidRPr="007A2478">
        <w:rPr>
          <w:rFonts w:hint="eastAsia"/>
          <w:sz w:val="15"/>
          <w:szCs w:val="15"/>
        </w:rPr>
        <w:t>县级数据资料，吴忠市</w:t>
      </w:r>
      <w:r w:rsidRPr="007A2478">
        <w:rPr>
          <w:rFonts w:hint="eastAsia"/>
          <w:sz w:val="15"/>
          <w:szCs w:val="15"/>
        </w:rPr>
        <w:t>2003</w:t>
      </w:r>
      <w:r w:rsidRPr="007A2478">
        <w:rPr>
          <w:rFonts w:hint="eastAsia"/>
          <w:sz w:val="15"/>
          <w:szCs w:val="15"/>
        </w:rPr>
        <w:t>年及以前数据中去掉中宁县，固原市</w:t>
      </w:r>
      <w:r w:rsidRPr="007A2478">
        <w:rPr>
          <w:rFonts w:hint="eastAsia"/>
          <w:sz w:val="15"/>
          <w:szCs w:val="15"/>
        </w:rPr>
        <w:t>2003</w:t>
      </w:r>
      <w:r w:rsidRPr="007A2478">
        <w:rPr>
          <w:rFonts w:hint="eastAsia"/>
          <w:sz w:val="15"/>
          <w:szCs w:val="15"/>
        </w:rPr>
        <w:t>年及以前数据中去掉海原县和原中卫县。</w:t>
      </w:r>
    </w:p>
  </w:footnote>
  <w:footnote w:id="14">
    <w:p w14:paraId="01ABA7EC" w14:textId="77777777" w:rsidR="008B64D9" w:rsidRPr="007A2478" w:rsidRDefault="008B64D9" w:rsidP="001F7883">
      <w:pPr>
        <w:pStyle w:val="ab"/>
        <w:ind w:firstLine="360"/>
        <w:rPr>
          <w:sz w:val="15"/>
          <w:szCs w:val="15"/>
        </w:rPr>
      </w:pPr>
      <w:r w:rsidRPr="00EC2327">
        <w:rPr>
          <w:rStyle w:val="ad"/>
          <w:sz w:val="15"/>
          <w:szCs w:val="15"/>
          <w:vertAlign w:val="baseline"/>
        </w:rPr>
        <w:footnoteRef/>
      </w:r>
      <w:r>
        <w:rPr>
          <w:rFonts w:hint="eastAsia"/>
          <w:sz w:val="15"/>
          <w:szCs w:val="15"/>
        </w:rPr>
        <w:t xml:space="preserve"> </w:t>
      </w:r>
      <w:r w:rsidRPr="007A2478">
        <w:rPr>
          <w:rFonts w:hint="eastAsia"/>
          <w:sz w:val="15"/>
          <w:szCs w:val="15"/>
        </w:rPr>
        <w:t>2011</w:t>
      </w:r>
      <w:r w:rsidRPr="007A2478">
        <w:rPr>
          <w:rFonts w:hint="eastAsia"/>
          <w:sz w:val="15"/>
          <w:szCs w:val="15"/>
        </w:rPr>
        <w:t>年</w:t>
      </w:r>
      <w:r w:rsidRPr="007A2478">
        <w:rPr>
          <w:rFonts w:hint="eastAsia"/>
          <w:sz w:val="15"/>
          <w:szCs w:val="15"/>
        </w:rPr>
        <w:t>7</w:t>
      </w:r>
      <w:r w:rsidRPr="007A2478">
        <w:rPr>
          <w:rFonts w:hint="eastAsia"/>
          <w:sz w:val="15"/>
          <w:szCs w:val="15"/>
        </w:rPr>
        <w:t>月</w:t>
      </w:r>
      <w:r w:rsidRPr="007A2478">
        <w:rPr>
          <w:rFonts w:hint="eastAsia"/>
          <w:sz w:val="15"/>
          <w:szCs w:val="15"/>
        </w:rPr>
        <w:t>14</w:t>
      </w:r>
      <w:r w:rsidRPr="007A2478">
        <w:rPr>
          <w:rFonts w:hint="eastAsia"/>
          <w:sz w:val="15"/>
          <w:szCs w:val="15"/>
        </w:rPr>
        <w:t>日，</w:t>
      </w:r>
      <w:r>
        <w:rPr>
          <w:rFonts w:hint="eastAsia"/>
          <w:sz w:val="15"/>
          <w:szCs w:val="15"/>
        </w:rPr>
        <w:t>安徽将地级巢湖市</w:t>
      </w:r>
      <w:r w:rsidRPr="007A2478">
        <w:rPr>
          <w:rFonts w:hint="eastAsia"/>
          <w:sz w:val="15"/>
          <w:szCs w:val="15"/>
        </w:rPr>
        <w:t>一拆为三，分别并入合肥、芜湖</w:t>
      </w:r>
      <w:r>
        <w:rPr>
          <w:rFonts w:hint="eastAsia"/>
          <w:sz w:val="15"/>
          <w:szCs w:val="15"/>
        </w:rPr>
        <w:t>和</w:t>
      </w:r>
      <w:r w:rsidRPr="007A2478">
        <w:rPr>
          <w:rFonts w:hint="eastAsia"/>
          <w:sz w:val="15"/>
          <w:szCs w:val="15"/>
        </w:rPr>
        <w:t>马鞍山三市</w:t>
      </w:r>
      <w:r>
        <w:rPr>
          <w:rFonts w:hint="eastAsia"/>
          <w:sz w:val="15"/>
          <w:szCs w:val="15"/>
        </w:rPr>
        <w:t>。</w:t>
      </w:r>
      <w:r w:rsidRPr="007A2478">
        <w:rPr>
          <w:rFonts w:hint="eastAsia"/>
          <w:sz w:val="15"/>
          <w:szCs w:val="15"/>
        </w:rPr>
        <w:t>为保证数据的可比性，</w:t>
      </w:r>
      <w:r>
        <w:rPr>
          <w:rFonts w:hint="eastAsia"/>
          <w:sz w:val="15"/>
          <w:szCs w:val="15"/>
        </w:rPr>
        <w:t>基于</w:t>
      </w:r>
      <w:r w:rsidRPr="007A2478">
        <w:rPr>
          <w:rFonts w:hint="eastAsia"/>
          <w:sz w:val="15"/>
          <w:szCs w:val="15"/>
        </w:rPr>
        <w:t>县级数据资料，</w:t>
      </w:r>
      <w:r w:rsidRPr="007A2478">
        <w:rPr>
          <w:rFonts w:hint="eastAsia"/>
          <w:sz w:val="15"/>
          <w:szCs w:val="15"/>
        </w:rPr>
        <w:t>2011</w:t>
      </w:r>
      <w:r w:rsidRPr="007A2478">
        <w:rPr>
          <w:rFonts w:hint="eastAsia"/>
          <w:sz w:val="15"/>
          <w:szCs w:val="15"/>
        </w:rPr>
        <w:t>年及以后数据中将原巢湖市庐江县归并到合肥市，</w:t>
      </w:r>
      <w:r>
        <w:rPr>
          <w:rFonts w:hint="eastAsia"/>
          <w:sz w:val="15"/>
          <w:szCs w:val="15"/>
        </w:rPr>
        <w:t>将</w:t>
      </w:r>
      <w:r w:rsidRPr="007A2478">
        <w:rPr>
          <w:rFonts w:hint="eastAsia"/>
          <w:sz w:val="15"/>
          <w:szCs w:val="15"/>
        </w:rPr>
        <w:t>含山县和和县归并到马鞍山市，</w:t>
      </w:r>
      <w:r>
        <w:rPr>
          <w:rFonts w:hint="eastAsia"/>
          <w:sz w:val="15"/>
          <w:szCs w:val="15"/>
        </w:rPr>
        <w:t>将无为县归并到芜湖市</w:t>
      </w:r>
      <w:r w:rsidRPr="007A2478">
        <w:rPr>
          <w:rFonts w:hint="eastAsia"/>
          <w:sz w:val="15"/>
          <w:szCs w:val="15"/>
        </w:rPr>
        <w:t>。</w:t>
      </w:r>
    </w:p>
  </w:footnote>
  <w:footnote w:id="15">
    <w:p w14:paraId="3155BAF0" w14:textId="77777777" w:rsidR="008B64D9" w:rsidRPr="007A2478" w:rsidRDefault="008B64D9" w:rsidP="001F7883">
      <w:pPr>
        <w:pStyle w:val="ab"/>
        <w:ind w:firstLine="360"/>
        <w:rPr>
          <w:sz w:val="15"/>
          <w:szCs w:val="15"/>
        </w:rPr>
      </w:pPr>
      <w:r w:rsidRPr="00EC2327">
        <w:rPr>
          <w:rStyle w:val="ad"/>
          <w:sz w:val="15"/>
          <w:szCs w:val="15"/>
          <w:vertAlign w:val="baseline"/>
        </w:rPr>
        <w:footnoteRef/>
      </w:r>
      <w:r>
        <w:rPr>
          <w:rFonts w:hint="eastAsia"/>
          <w:sz w:val="15"/>
          <w:szCs w:val="15"/>
        </w:rPr>
        <w:t xml:space="preserve"> </w:t>
      </w:r>
      <w:r>
        <w:rPr>
          <w:rFonts w:hint="eastAsia"/>
          <w:sz w:val="15"/>
          <w:szCs w:val="15"/>
        </w:rPr>
        <w:t>少数</w:t>
      </w:r>
      <w:r w:rsidRPr="007A2478">
        <w:rPr>
          <w:rFonts w:hint="eastAsia"/>
          <w:sz w:val="15"/>
          <w:szCs w:val="15"/>
        </w:rPr>
        <w:t>地级市</w:t>
      </w:r>
      <w:r>
        <w:rPr>
          <w:rFonts w:hint="eastAsia"/>
          <w:sz w:val="15"/>
          <w:szCs w:val="15"/>
        </w:rPr>
        <w:t>的</w:t>
      </w:r>
      <w:r w:rsidRPr="007A2478">
        <w:rPr>
          <w:rFonts w:hint="eastAsia"/>
          <w:sz w:val="15"/>
          <w:szCs w:val="15"/>
        </w:rPr>
        <w:t>历年价格指数数据缺失，</w:t>
      </w:r>
      <w:r>
        <w:rPr>
          <w:rFonts w:hint="eastAsia"/>
          <w:sz w:val="15"/>
          <w:szCs w:val="15"/>
        </w:rPr>
        <w:t>譬</w:t>
      </w:r>
      <w:r w:rsidRPr="007A2478">
        <w:rPr>
          <w:rFonts w:hint="eastAsia"/>
          <w:sz w:val="15"/>
          <w:szCs w:val="15"/>
        </w:rPr>
        <w:t>如</w:t>
      </w:r>
      <w:r>
        <w:rPr>
          <w:rFonts w:hint="eastAsia"/>
          <w:sz w:val="15"/>
          <w:szCs w:val="15"/>
        </w:rPr>
        <w:t>《</w:t>
      </w:r>
      <w:r w:rsidRPr="007A2478">
        <w:rPr>
          <w:rFonts w:hint="eastAsia"/>
          <w:sz w:val="15"/>
          <w:szCs w:val="15"/>
        </w:rPr>
        <w:t>湖南省统计年鉴</w:t>
      </w:r>
      <w:r>
        <w:rPr>
          <w:rFonts w:hint="eastAsia"/>
          <w:sz w:val="15"/>
          <w:szCs w:val="15"/>
        </w:rPr>
        <w:t>》</w:t>
      </w:r>
      <w:r w:rsidRPr="007A2478">
        <w:rPr>
          <w:rFonts w:hint="eastAsia"/>
          <w:sz w:val="15"/>
          <w:szCs w:val="15"/>
        </w:rPr>
        <w:t xml:space="preserve">2006 </w:t>
      </w:r>
      <w:r w:rsidRPr="007A2478">
        <w:rPr>
          <w:rFonts w:hint="eastAsia"/>
          <w:sz w:val="15"/>
          <w:szCs w:val="15"/>
        </w:rPr>
        <w:t>年以后未公布地级市价格指数</w:t>
      </w:r>
      <w:r>
        <w:rPr>
          <w:rFonts w:hint="eastAsia"/>
          <w:sz w:val="15"/>
          <w:szCs w:val="15"/>
        </w:rPr>
        <w:t>。对于这种情形，我们</w:t>
      </w:r>
      <w:r w:rsidRPr="007A2478">
        <w:rPr>
          <w:rFonts w:hint="eastAsia"/>
          <w:sz w:val="15"/>
          <w:szCs w:val="15"/>
        </w:rPr>
        <w:t>统一</w:t>
      </w:r>
      <w:r>
        <w:rPr>
          <w:rFonts w:hint="eastAsia"/>
          <w:sz w:val="15"/>
          <w:szCs w:val="15"/>
        </w:rPr>
        <w:t>用省级</w:t>
      </w:r>
      <w:r>
        <w:rPr>
          <w:rFonts w:hint="eastAsia"/>
          <w:sz w:val="15"/>
          <w:szCs w:val="15"/>
        </w:rPr>
        <w:t>CPI</w:t>
      </w:r>
      <w:r>
        <w:rPr>
          <w:rFonts w:hint="eastAsia"/>
          <w:sz w:val="15"/>
          <w:szCs w:val="15"/>
        </w:rPr>
        <w:t>而不是市级</w:t>
      </w:r>
      <w:r>
        <w:rPr>
          <w:rFonts w:hint="eastAsia"/>
          <w:sz w:val="15"/>
          <w:szCs w:val="15"/>
        </w:rPr>
        <w:t>CPI</w:t>
      </w:r>
      <w:r>
        <w:rPr>
          <w:rFonts w:hint="eastAsia"/>
          <w:sz w:val="15"/>
          <w:szCs w:val="15"/>
        </w:rPr>
        <w:t>进行平减。</w:t>
      </w:r>
    </w:p>
  </w:footnote>
  <w:footnote w:id="16">
    <w:p w14:paraId="0C01C18B" w14:textId="7F167746" w:rsidR="008B64D9" w:rsidRPr="00634CD9" w:rsidRDefault="008B64D9" w:rsidP="00B07E31">
      <w:pPr>
        <w:pStyle w:val="ab"/>
        <w:ind w:firstLine="360"/>
      </w:pPr>
      <w:r w:rsidRPr="00B07E31">
        <w:rPr>
          <w:sz w:val="15"/>
          <w:szCs w:val="15"/>
        </w:rPr>
        <w:footnoteRef/>
      </w:r>
      <w:r w:rsidRPr="00B07E31">
        <w:rPr>
          <w:sz w:val="15"/>
          <w:szCs w:val="15"/>
        </w:rPr>
        <w:t xml:space="preserve"> </w:t>
      </w:r>
      <w:r w:rsidRPr="00B07E31">
        <w:rPr>
          <w:rFonts w:hint="eastAsia"/>
          <w:sz w:val="15"/>
          <w:szCs w:val="15"/>
        </w:rPr>
        <w:t>Wind</w:t>
      </w:r>
      <w:r w:rsidRPr="00B07E31">
        <w:rPr>
          <w:rFonts w:hint="eastAsia"/>
          <w:sz w:val="15"/>
          <w:szCs w:val="15"/>
        </w:rPr>
        <w:t>、</w:t>
      </w:r>
      <w:r w:rsidRPr="00B07E31">
        <w:rPr>
          <w:rFonts w:hint="eastAsia"/>
          <w:sz w:val="15"/>
          <w:szCs w:val="15"/>
        </w:rPr>
        <w:t>C</w:t>
      </w:r>
      <w:r w:rsidRPr="00B07E31">
        <w:rPr>
          <w:sz w:val="15"/>
          <w:szCs w:val="15"/>
        </w:rPr>
        <w:t>CER</w:t>
      </w:r>
      <w:r w:rsidRPr="00B07E31">
        <w:rPr>
          <w:rFonts w:hint="eastAsia"/>
          <w:sz w:val="15"/>
          <w:szCs w:val="15"/>
        </w:rPr>
        <w:t>等网络数据库也未提供民族自治州、盟的数据。</w:t>
      </w:r>
    </w:p>
  </w:footnote>
  <w:footnote w:id="17">
    <w:p w14:paraId="4920AFA5" w14:textId="1A978FB0" w:rsidR="008B64D9" w:rsidRPr="00C42B01" w:rsidRDefault="008B64D9" w:rsidP="008F03FA">
      <w:pPr>
        <w:pStyle w:val="ab"/>
        <w:ind w:firstLineChars="200" w:firstLine="300"/>
        <w:rPr>
          <w:sz w:val="15"/>
          <w:szCs w:val="15"/>
        </w:rPr>
      </w:pPr>
      <w:r w:rsidRPr="008F03FA">
        <w:rPr>
          <w:rStyle w:val="ad"/>
          <w:sz w:val="15"/>
          <w:szCs w:val="15"/>
          <w:vertAlign w:val="baseline"/>
        </w:rPr>
        <w:footnoteRef/>
      </w:r>
      <w:r w:rsidRPr="008F03FA">
        <w:rPr>
          <w:rStyle w:val="ad"/>
          <w:vertAlign w:val="baseline"/>
        </w:rPr>
        <w:t xml:space="preserve"> </w:t>
      </w:r>
      <w:r>
        <w:rPr>
          <w:rFonts w:hint="eastAsia"/>
          <w:sz w:val="15"/>
          <w:szCs w:val="15"/>
        </w:rPr>
        <w:t>具体</w:t>
      </w:r>
      <w:r w:rsidR="005B7834">
        <w:rPr>
          <w:rFonts w:hint="eastAsia"/>
          <w:sz w:val="15"/>
          <w:szCs w:val="15"/>
        </w:rPr>
        <w:t>估计</w:t>
      </w:r>
      <w:r>
        <w:rPr>
          <w:rFonts w:hint="eastAsia"/>
          <w:sz w:val="15"/>
          <w:szCs w:val="15"/>
        </w:rPr>
        <w:t>结果参见附表</w:t>
      </w:r>
      <w:r>
        <w:rPr>
          <w:rFonts w:hint="eastAsia"/>
          <w:sz w:val="15"/>
          <w:szCs w:val="15"/>
        </w:rPr>
        <w:t>1</w:t>
      </w:r>
    </w:p>
  </w:footnote>
  <w:footnote w:id="18">
    <w:p w14:paraId="730AE7FD" w14:textId="77777777" w:rsidR="008B64D9" w:rsidRPr="007A2478" w:rsidRDefault="008B64D9" w:rsidP="008F03FA">
      <w:pPr>
        <w:pStyle w:val="ab"/>
        <w:ind w:firstLineChars="200" w:firstLine="300"/>
        <w:rPr>
          <w:sz w:val="15"/>
          <w:szCs w:val="15"/>
        </w:rPr>
      </w:pPr>
      <w:r w:rsidRPr="00EC2327">
        <w:rPr>
          <w:rStyle w:val="ad"/>
          <w:sz w:val="15"/>
          <w:szCs w:val="15"/>
          <w:vertAlign w:val="baseline"/>
        </w:rPr>
        <w:footnoteRef/>
      </w:r>
      <w:r>
        <w:rPr>
          <w:rFonts w:hint="eastAsia"/>
          <w:sz w:val="15"/>
          <w:szCs w:val="15"/>
        </w:rPr>
        <w:t xml:space="preserve"> </w:t>
      </w:r>
      <w:r w:rsidRPr="007A2478">
        <w:rPr>
          <w:rFonts w:hint="eastAsia"/>
          <w:sz w:val="15"/>
          <w:szCs w:val="15"/>
        </w:rPr>
        <w:t>目前还没有成熟的用于</w:t>
      </w:r>
      <w:r>
        <w:rPr>
          <w:rFonts w:hint="eastAsia"/>
          <w:sz w:val="15"/>
          <w:szCs w:val="15"/>
        </w:rPr>
        <w:t>比较</w:t>
      </w:r>
      <w:r w:rsidRPr="007A2478">
        <w:rPr>
          <w:rFonts w:hint="eastAsia"/>
          <w:sz w:val="15"/>
          <w:szCs w:val="15"/>
        </w:rPr>
        <w:t>空间杜宾模型与扩展空间杜宾模型的检验统计量。</w:t>
      </w:r>
    </w:p>
  </w:footnote>
  <w:footnote w:id="19">
    <w:p w14:paraId="1B25ED12" w14:textId="3FB79CC4" w:rsidR="00533606" w:rsidRPr="00533606" w:rsidRDefault="00533606" w:rsidP="00533606">
      <w:pPr>
        <w:pStyle w:val="ab"/>
        <w:ind w:firstLineChars="200" w:firstLine="300"/>
        <w:rPr>
          <w:sz w:val="15"/>
          <w:szCs w:val="15"/>
        </w:rPr>
      </w:pPr>
      <w:r w:rsidRPr="00533606">
        <w:rPr>
          <w:sz w:val="15"/>
          <w:szCs w:val="15"/>
        </w:rPr>
        <w:footnoteRef/>
      </w:r>
      <w:r w:rsidRPr="00533606">
        <w:rPr>
          <w:sz w:val="15"/>
          <w:szCs w:val="15"/>
        </w:rPr>
        <w:t xml:space="preserve"> </w:t>
      </w:r>
      <w:r w:rsidRPr="00533606">
        <w:rPr>
          <w:rFonts w:hint="eastAsia"/>
          <w:sz w:val="15"/>
          <w:szCs w:val="15"/>
        </w:rPr>
        <w:t>方言影响技术在中国城市间的扩散（林建浩和赵子乐，</w:t>
      </w:r>
      <w:r w:rsidRPr="00533606">
        <w:rPr>
          <w:sz w:val="15"/>
          <w:szCs w:val="15"/>
        </w:rPr>
        <w:t>2017</w:t>
      </w:r>
      <w:r w:rsidRPr="00533606">
        <w:rPr>
          <w:rFonts w:hint="eastAsia"/>
          <w:sz w:val="15"/>
          <w:szCs w:val="15"/>
        </w:rPr>
        <w:t>）。</w:t>
      </w:r>
    </w:p>
  </w:footnote>
  <w:footnote w:id="20">
    <w:p w14:paraId="658F5FF1" w14:textId="77777777" w:rsidR="008B64D9" w:rsidRDefault="008B64D9" w:rsidP="002314D4">
      <w:pPr>
        <w:pStyle w:val="ab"/>
        <w:ind w:firstLineChars="200" w:firstLine="300"/>
      </w:pPr>
      <w:r w:rsidRPr="00BC2887">
        <w:rPr>
          <w:sz w:val="15"/>
          <w:szCs w:val="15"/>
        </w:rPr>
        <w:footnoteRef/>
      </w:r>
      <w:r>
        <w:rPr>
          <w:rFonts w:hint="eastAsia"/>
          <w:sz w:val="15"/>
          <w:szCs w:val="15"/>
        </w:rPr>
        <w:t xml:space="preserve"> </w:t>
      </w:r>
      <w:r>
        <w:rPr>
          <w:rFonts w:hint="eastAsia"/>
          <w:sz w:val="15"/>
          <w:szCs w:val="15"/>
        </w:rPr>
        <w:t>我们没有在第</w:t>
      </w:r>
      <w:r>
        <w:rPr>
          <w:rFonts w:hint="eastAsia"/>
          <w:sz w:val="15"/>
          <w:szCs w:val="15"/>
        </w:rPr>
        <w:t>(5)</w:t>
      </w:r>
      <w:r>
        <w:rPr>
          <w:rFonts w:hint="eastAsia"/>
          <w:sz w:val="15"/>
          <w:szCs w:val="15"/>
        </w:rPr>
        <w:t>列中去除人力资本和其空间相关项，原因如下：</w:t>
      </w:r>
      <w:r w:rsidRPr="00847F3D">
        <w:rPr>
          <w:rFonts w:hint="eastAsia"/>
          <w:sz w:val="15"/>
          <w:szCs w:val="15"/>
        </w:rPr>
        <w:t>在</w:t>
      </w:r>
      <w:r>
        <w:rPr>
          <w:rFonts w:hint="eastAsia"/>
          <w:sz w:val="15"/>
          <w:szCs w:val="15"/>
        </w:rPr>
        <w:t>扩展空间杜宾</w:t>
      </w:r>
      <w:r w:rsidRPr="00847F3D">
        <w:rPr>
          <w:rFonts w:hint="eastAsia"/>
          <w:sz w:val="15"/>
          <w:szCs w:val="15"/>
        </w:rPr>
        <w:t>模型</w:t>
      </w:r>
      <w:r>
        <w:rPr>
          <w:rFonts w:hint="eastAsia"/>
          <w:sz w:val="15"/>
          <w:szCs w:val="15"/>
        </w:rPr>
        <w:t>的估计过程中，需要用到去均值后的被解释变量及其空间相关项对去均值后的解释变量进行回归，故</w:t>
      </w:r>
      <w:r w:rsidRPr="00847F3D">
        <w:rPr>
          <w:rFonts w:hint="eastAsia"/>
          <w:sz w:val="15"/>
          <w:szCs w:val="15"/>
        </w:rPr>
        <w:t>模型中</w:t>
      </w:r>
      <w:r>
        <w:rPr>
          <w:rFonts w:hint="eastAsia"/>
          <w:sz w:val="15"/>
          <w:szCs w:val="15"/>
        </w:rPr>
        <w:t>除截距项外还</w:t>
      </w:r>
      <w:r w:rsidRPr="00847F3D">
        <w:rPr>
          <w:rFonts w:hint="eastAsia"/>
          <w:sz w:val="15"/>
          <w:szCs w:val="15"/>
        </w:rPr>
        <w:t>至少得包</w:t>
      </w:r>
      <w:r>
        <w:rPr>
          <w:rFonts w:hint="eastAsia"/>
          <w:sz w:val="15"/>
          <w:szCs w:val="15"/>
        </w:rPr>
        <w:t>含一个解释变量。在第</w:t>
      </w:r>
      <w:r>
        <w:rPr>
          <w:rFonts w:hint="eastAsia"/>
          <w:sz w:val="15"/>
          <w:szCs w:val="15"/>
        </w:rPr>
        <w:t>(5)</w:t>
      </w:r>
      <w:r>
        <w:rPr>
          <w:rFonts w:hint="eastAsia"/>
          <w:sz w:val="15"/>
          <w:szCs w:val="15"/>
        </w:rPr>
        <w:t>列中</w:t>
      </w:r>
      <w:r w:rsidRPr="00E25884">
        <w:rPr>
          <w:rFonts w:hint="eastAsia"/>
          <w:sz w:val="15"/>
          <w:szCs w:val="15"/>
        </w:rPr>
        <w:t>去除</w:t>
      </w:r>
      <w:r>
        <w:rPr>
          <w:rFonts w:hint="eastAsia"/>
          <w:sz w:val="15"/>
          <w:szCs w:val="15"/>
        </w:rPr>
        <w:t>人力资本及其空间相关项，会导致模型得不出结果。</w:t>
      </w:r>
    </w:p>
  </w:footnote>
  <w:footnote w:id="21">
    <w:p w14:paraId="6C642CE6" w14:textId="77777777" w:rsidR="00596F3F" w:rsidRPr="002314D4" w:rsidRDefault="00596F3F" w:rsidP="00596F3F">
      <w:pPr>
        <w:pStyle w:val="ab"/>
        <w:ind w:firstLineChars="200" w:firstLine="300"/>
        <w:rPr>
          <w:sz w:val="15"/>
          <w:szCs w:val="15"/>
        </w:rPr>
      </w:pPr>
      <w:r w:rsidRPr="002314D4">
        <w:rPr>
          <w:sz w:val="15"/>
          <w:szCs w:val="15"/>
        </w:rPr>
        <w:footnoteRef/>
      </w:r>
      <w:r w:rsidRPr="002314D4">
        <w:rPr>
          <w:sz w:val="15"/>
          <w:szCs w:val="15"/>
        </w:rPr>
        <w:t xml:space="preserve"> </w:t>
      </w:r>
      <w:r w:rsidRPr="002314D4">
        <w:rPr>
          <w:rFonts w:hint="eastAsia"/>
          <w:sz w:val="15"/>
          <w:szCs w:val="15"/>
        </w:rPr>
        <w:t>然而，包含</w:t>
      </w:r>
      <w:r w:rsidRPr="002314D4">
        <w:rPr>
          <w:rFonts w:hint="eastAsia"/>
          <w:sz w:val="15"/>
          <w:szCs w:val="15"/>
        </w:rPr>
        <w:t>2</w:t>
      </w:r>
      <w:r w:rsidRPr="002314D4">
        <w:rPr>
          <w:rFonts w:hint="eastAsia"/>
          <w:sz w:val="15"/>
          <w:szCs w:val="15"/>
        </w:rPr>
        <w:t>个和</w:t>
      </w:r>
      <w:r w:rsidRPr="002314D4">
        <w:rPr>
          <w:rFonts w:hint="eastAsia"/>
          <w:sz w:val="15"/>
          <w:szCs w:val="15"/>
        </w:rPr>
        <w:t>3</w:t>
      </w:r>
      <w:r w:rsidRPr="002314D4">
        <w:rPr>
          <w:rFonts w:hint="eastAsia"/>
          <w:sz w:val="15"/>
          <w:szCs w:val="15"/>
        </w:rPr>
        <w:t>个及以上方言区的地级市分别仅有</w:t>
      </w:r>
      <w:r w:rsidRPr="002314D4">
        <w:rPr>
          <w:rFonts w:hint="eastAsia"/>
          <w:sz w:val="15"/>
          <w:szCs w:val="15"/>
        </w:rPr>
        <w:t>74</w:t>
      </w:r>
      <w:r w:rsidRPr="002314D4">
        <w:rPr>
          <w:rFonts w:hint="eastAsia"/>
          <w:sz w:val="15"/>
          <w:szCs w:val="15"/>
        </w:rPr>
        <w:t>个和</w:t>
      </w:r>
      <w:r w:rsidRPr="002314D4">
        <w:rPr>
          <w:rFonts w:hint="eastAsia"/>
          <w:sz w:val="15"/>
          <w:szCs w:val="15"/>
        </w:rPr>
        <w:t>11</w:t>
      </w:r>
      <w:r w:rsidRPr="002314D4">
        <w:rPr>
          <w:rFonts w:hint="eastAsia"/>
          <w:sz w:val="15"/>
          <w:szCs w:val="15"/>
        </w:rPr>
        <w:t>个</w:t>
      </w:r>
      <w:r>
        <w:rPr>
          <w:rFonts w:hint="eastAsia"/>
          <w:sz w:val="15"/>
          <w:szCs w:val="15"/>
        </w:rPr>
        <w:t>，合计占</w:t>
      </w:r>
      <w:r>
        <w:rPr>
          <w:rFonts w:hint="eastAsia"/>
          <w:sz w:val="15"/>
          <w:szCs w:val="15"/>
        </w:rPr>
        <w:t>29.11%</w:t>
      </w:r>
      <w:r>
        <w:rPr>
          <w:rFonts w:hint="eastAsia"/>
          <w:sz w:val="15"/>
          <w:szCs w:val="15"/>
        </w:rPr>
        <w:t>。</w:t>
      </w:r>
    </w:p>
  </w:footnote>
  <w:footnote w:id="22">
    <w:p w14:paraId="6283F08D" w14:textId="77777777" w:rsidR="00EA55D0" w:rsidRPr="006E27AE" w:rsidRDefault="00EA55D0" w:rsidP="00EA55D0">
      <w:pPr>
        <w:pStyle w:val="ab"/>
        <w:ind w:firstLineChars="200" w:firstLine="360"/>
      </w:pPr>
      <w:r w:rsidRPr="006E27AE">
        <w:footnoteRef/>
      </w:r>
      <w:r w:rsidRPr="006E27AE">
        <w:rPr>
          <w:rFonts w:hint="eastAsia"/>
        </w:rPr>
        <w:t>《安徽省人民政府办公厅关于促进当前工业经济平稳较快发展的通知》（皖政办</w:t>
      </w:r>
      <w:r w:rsidRPr="006E27AE">
        <w:rPr>
          <w:rFonts w:hint="eastAsia"/>
        </w:rPr>
        <w:t>[2</w:t>
      </w:r>
      <w:r w:rsidRPr="006E27AE">
        <w:t>008</w:t>
      </w:r>
      <w:r w:rsidRPr="006E27AE">
        <w:rPr>
          <w:rFonts w:hint="eastAsia"/>
        </w:rPr>
        <w:t>]57</w:t>
      </w:r>
      <w:r w:rsidRPr="006E27AE">
        <w:rPr>
          <w:rFonts w:hint="eastAsia"/>
        </w:rPr>
        <w:t>号）。</w:t>
      </w:r>
    </w:p>
  </w:footnote>
  <w:footnote w:id="23">
    <w:p w14:paraId="7AB029EF" w14:textId="77777777" w:rsidR="00EA55D0" w:rsidRPr="006E27AE" w:rsidRDefault="00EA55D0" w:rsidP="00EA55D0">
      <w:pPr>
        <w:pStyle w:val="ab"/>
        <w:ind w:firstLineChars="200" w:firstLine="360"/>
        <w:rPr>
          <w:sz w:val="15"/>
          <w:szCs w:val="15"/>
        </w:rPr>
      </w:pPr>
      <w:r w:rsidRPr="006E27AE">
        <w:footnoteRef/>
      </w:r>
      <w:r w:rsidRPr="006E27AE">
        <w:rPr>
          <w:rFonts w:hint="eastAsia"/>
        </w:rPr>
        <w:t xml:space="preserve"> </w:t>
      </w:r>
      <w:r w:rsidRPr="006E27AE">
        <w:rPr>
          <w:rFonts w:hint="eastAsia"/>
        </w:rPr>
        <w:t>在这期间没有出台地方保护主义政策的</w:t>
      </w:r>
      <w:r w:rsidRPr="006E27AE">
        <w:rPr>
          <w:rFonts w:hint="eastAsia"/>
        </w:rPr>
        <w:t>7</w:t>
      </w:r>
      <w:r w:rsidRPr="006E27AE">
        <w:rPr>
          <w:rFonts w:hint="eastAsia"/>
        </w:rPr>
        <w:t>个省为北京、重庆、四川、浙江、宁夏、新疆和西藏。</w:t>
      </w:r>
    </w:p>
  </w:footnote>
  <w:footnote w:id="24">
    <w:p w14:paraId="326F9480" w14:textId="44693501" w:rsidR="006E27AE" w:rsidRPr="006E27AE" w:rsidRDefault="006E27AE" w:rsidP="006E27AE">
      <w:pPr>
        <w:pStyle w:val="ab"/>
        <w:ind w:firstLineChars="200" w:firstLine="360"/>
      </w:pPr>
      <w:r w:rsidRPr="006E27AE">
        <w:footnoteRef/>
      </w:r>
      <w:r w:rsidRPr="006E27AE">
        <w:rPr>
          <w:rFonts w:hint="eastAsia"/>
        </w:rPr>
        <w:t xml:space="preserve"> </w:t>
      </w:r>
      <w:r w:rsidRPr="006E27AE">
        <w:rPr>
          <w:rFonts w:hint="eastAsia"/>
        </w:rPr>
        <w:t>次贷危机前后中国交通设施整体上是改善的，故地形通过交通便捷性</w:t>
      </w:r>
      <w:r>
        <w:rPr>
          <w:rFonts w:hint="eastAsia"/>
        </w:rPr>
        <w:t>导致的省界屏蔽效应会</w:t>
      </w:r>
      <w:r w:rsidR="00261DC9">
        <w:rPr>
          <w:rFonts w:hint="eastAsia"/>
        </w:rPr>
        <w:t>减少，而不会增加。</w:t>
      </w:r>
    </w:p>
  </w:footnote>
  <w:footnote w:id="25">
    <w:p w14:paraId="263C56D3" w14:textId="77777777" w:rsidR="00D21DB7" w:rsidRPr="00C273A0" w:rsidRDefault="00D21DB7" w:rsidP="00D21DB7">
      <w:pPr>
        <w:pStyle w:val="ab"/>
        <w:ind w:firstLineChars="200" w:firstLine="360"/>
      </w:pPr>
      <w:r w:rsidRPr="00C273A0">
        <w:footnoteRef/>
      </w:r>
      <w:r w:rsidRPr="00C273A0">
        <w:t xml:space="preserve"> </w:t>
      </w:r>
      <w:r w:rsidRPr="00C273A0">
        <w:t>按出台时间先后，这</w:t>
      </w:r>
      <w:r w:rsidRPr="00C273A0">
        <w:t>8</w:t>
      </w:r>
      <w:r w:rsidRPr="00C273A0">
        <w:t>个省份分别为天津、山西、广东、北京、福建、安徽、吉林和湖北。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375F" w14:textId="77777777" w:rsidR="008B64D9" w:rsidRDefault="008B64D9" w:rsidP="00D03C0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DFA"/>
    <w:multiLevelType w:val="hybridMultilevel"/>
    <w:tmpl w:val="7582785A"/>
    <w:lvl w:ilvl="0" w:tplc="C9F2FB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C721C3"/>
    <w:multiLevelType w:val="hybridMultilevel"/>
    <w:tmpl w:val="66D47208"/>
    <w:lvl w:ilvl="0" w:tplc="71ECD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C300CF"/>
    <w:multiLevelType w:val="hybridMultilevel"/>
    <w:tmpl w:val="340E5034"/>
    <w:lvl w:ilvl="0" w:tplc="16089E1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7007BE4"/>
    <w:multiLevelType w:val="hybridMultilevel"/>
    <w:tmpl w:val="3536BE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D836676"/>
    <w:multiLevelType w:val="hybridMultilevel"/>
    <w:tmpl w:val="F3D6FB8E"/>
    <w:lvl w:ilvl="0" w:tplc="50C887A2">
      <w:start w:val="1"/>
      <w:numFmt w:val="decimal"/>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0550673">
    <w:abstractNumId w:val="1"/>
  </w:num>
  <w:num w:numId="2" w16cid:durableId="1486699444">
    <w:abstractNumId w:val="3"/>
  </w:num>
  <w:num w:numId="3" w16cid:durableId="2016180346">
    <w:abstractNumId w:val="2"/>
  </w:num>
  <w:num w:numId="4" w16cid:durableId="1375812305">
    <w:abstractNumId w:val="4"/>
  </w:num>
  <w:num w:numId="5" w16cid:durableId="124506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DF7"/>
    <w:rsid w:val="00001402"/>
    <w:rsid w:val="00001467"/>
    <w:rsid w:val="00001F50"/>
    <w:rsid w:val="0000233D"/>
    <w:rsid w:val="0000324A"/>
    <w:rsid w:val="000054FA"/>
    <w:rsid w:val="00006124"/>
    <w:rsid w:val="00006316"/>
    <w:rsid w:val="000122D2"/>
    <w:rsid w:val="00013A42"/>
    <w:rsid w:val="00014B7C"/>
    <w:rsid w:val="00016A01"/>
    <w:rsid w:val="000210DF"/>
    <w:rsid w:val="00021528"/>
    <w:rsid w:val="000220B7"/>
    <w:rsid w:val="00024242"/>
    <w:rsid w:val="00024268"/>
    <w:rsid w:val="000251ED"/>
    <w:rsid w:val="00025F3D"/>
    <w:rsid w:val="000261EC"/>
    <w:rsid w:val="00026672"/>
    <w:rsid w:val="00026BC5"/>
    <w:rsid w:val="00031AED"/>
    <w:rsid w:val="00032A8D"/>
    <w:rsid w:val="00033EFF"/>
    <w:rsid w:val="0003799C"/>
    <w:rsid w:val="00037F3D"/>
    <w:rsid w:val="00040820"/>
    <w:rsid w:val="00041472"/>
    <w:rsid w:val="0004173F"/>
    <w:rsid w:val="0004237A"/>
    <w:rsid w:val="00044731"/>
    <w:rsid w:val="000447EF"/>
    <w:rsid w:val="00044ED3"/>
    <w:rsid w:val="00046620"/>
    <w:rsid w:val="00047F02"/>
    <w:rsid w:val="00052842"/>
    <w:rsid w:val="000551F8"/>
    <w:rsid w:val="00055B27"/>
    <w:rsid w:val="00056F3C"/>
    <w:rsid w:val="00063233"/>
    <w:rsid w:val="000632E4"/>
    <w:rsid w:val="00063728"/>
    <w:rsid w:val="000650C3"/>
    <w:rsid w:val="00065668"/>
    <w:rsid w:val="00067742"/>
    <w:rsid w:val="000737B6"/>
    <w:rsid w:val="000738D6"/>
    <w:rsid w:val="00073BEE"/>
    <w:rsid w:val="000769B0"/>
    <w:rsid w:val="00077499"/>
    <w:rsid w:val="00086A04"/>
    <w:rsid w:val="00087D4B"/>
    <w:rsid w:val="0009042B"/>
    <w:rsid w:val="000906B7"/>
    <w:rsid w:val="00092125"/>
    <w:rsid w:val="00095A11"/>
    <w:rsid w:val="00096118"/>
    <w:rsid w:val="000A0419"/>
    <w:rsid w:val="000A40AF"/>
    <w:rsid w:val="000B0556"/>
    <w:rsid w:val="000B095D"/>
    <w:rsid w:val="000B22AD"/>
    <w:rsid w:val="000B329C"/>
    <w:rsid w:val="000B5AAD"/>
    <w:rsid w:val="000B66F9"/>
    <w:rsid w:val="000B6F5B"/>
    <w:rsid w:val="000B7325"/>
    <w:rsid w:val="000B76AF"/>
    <w:rsid w:val="000C5CEA"/>
    <w:rsid w:val="000C6574"/>
    <w:rsid w:val="000C752B"/>
    <w:rsid w:val="000D26EA"/>
    <w:rsid w:val="000D416E"/>
    <w:rsid w:val="000E3D87"/>
    <w:rsid w:val="000E6885"/>
    <w:rsid w:val="000E75E8"/>
    <w:rsid w:val="000E7DCA"/>
    <w:rsid w:val="000F37A0"/>
    <w:rsid w:val="001039C3"/>
    <w:rsid w:val="00105206"/>
    <w:rsid w:val="00106632"/>
    <w:rsid w:val="001108C1"/>
    <w:rsid w:val="0011188E"/>
    <w:rsid w:val="00111C72"/>
    <w:rsid w:val="00112806"/>
    <w:rsid w:val="00112A8D"/>
    <w:rsid w:val="0011354E"/>
    <w:rsid w:val="00115E35"/>
    <w:rsid w:val="00115F34"/>
    <w:rsid w:val="001166A6"/>
    <w:rsid w:val="00121D91"/>
    <w:rsid w:val="00122DAC"/>
    <w:rsid w:val="00122FB9"/>
    <w:rsid w:val="001314FD"/>
    <w:rsid w:val="001344FB"/>
    <w:rsid w:val="00136B4D"/>
    <w:rsid w:val="001404EE"/>
    <w:rsid w:val="00144029"/>
    <w:rsid w:val="001453C7"/>
    <w:rsid w:val="001454B9"/>
    <w:rsid w:val="001468E0"/>
    <w:rsid w:val="001476A7"/>
    <w:rsid w:val="00147D74"/>
    <w:rsid w:val="001506AE"/>
    <w:rsid w:val="00150A2C"/>
    <w:rsid w:val="0015115D"/>
    <w:rsid w:val="001607DA"/>
    <w:rsid w:val="0016432F"/>
    <w:rsid w:val="00167EE6"/>
    <w:rsid w:val="00170D41"/>
    <w:rsid w:val="00171567"/>
    <w:rsid w:val="0017309D"/>
    <w:rsid w:val="00177200"/>
    <w:rsid w:val="001772BF"/>
    <w:rsid w:val="0018154E"/>
    <w:rsid w:val="00182B3E"/>
    <w:rsid w:val="001849B2"/>
    <w:rsid w:val="00185FB1"/>
    <w:rsid w:val="00186158"/>
    <w:rsid w:val="001903A0"/>
    <w:rsid w:val="00190767"/>
    <w:rsid w:val="001907D4"/>
    <w:rsid w:val="0019276D"/>
    <w:rsid w:val="00193294"/>
    <w:rsid w:val="00193C70"/>
    <w:rsid w:val="00193F7C"/>
    <w:rsid w:val="001945C4"/>
    <w:rsid w:val="001A045D"/>
    <w:rsid w:val="001A1994"/>
    <w:rsid w:val="001A3027"/>
    <w:rsid w:val="001A34C3"/>
    <w:rsid w:val="001A6999"/>
    <w:rsid w:val="001A71A1"/>
    <w:rsid w:val="001A7389"/>
    <w:rsid w:val="001A73FF"/>
    <w:rsid w:val="001B1F23"/>
    <w:rsid w:val="001B62CA"/>
    <w:rsid w:val="001B648F"/>
    <w:rsid w:val="001B697F"/>
    <w:rsid w:val="001C02D2"/>
    <w:rsid w:val="001C1163"/>
    <w:rsid w:val="001C4B19"/>
    <w:rsid w:val="001C5587"/>
    <w:rsid w:val="001C5C0D"/>
    <w:rsid w:val="001C73F9"/>
    <w:rsid w:val="001D2429"/>
    <w:rsid w:val="001D3054"/>
    <w:rsid w:val="001D31C8"/>
    <w:rsid w:val="001D4415"/>
    <w:rsid w:val="001D46CD"/>
    <w:rsid w:val="001D5AC4"/>
    <w:rsid w:val="001D5C49"/>
    <w:rsid w:val="001E4783"/>
    <w:rsid w:val="001F13EF"/>
    <w:rsid w:val="001F20E7"/>
    <w:rsid w:val="001F2CFE"/>
    <w:rsid w:val="001F3359"/>
    <w:rsid w:val="001F370D"/>
    <w:rsid w:val="001F45EE"/>
    <w:rsid w:val="001F5FD7"/>
    <w:rsid w:val="001F7883"/>
    <w:rsid w:val="00201995"/>
    <w:rsid w:val="00202951"/>
    <w:rsid w:val="00202A97"/>
    <w:rsid w:val="0020411A"/>
    <w:rsid w:val="00205351"/>
    <w:rsid w:val="00207072"/>
    <w:rsid w:val="002077EC"/>
    <w:rsid w:val="00215D16"/>
    <w:rsid w:val="002164C0"/>
    <w:rsid w:val="002164F9"/>
    <w:rsid w:val="0022015B"/>
    <w:rsid w:val="0022401E"/>
    <w:rsid w:val="002245DB"/>
    <w:rsid w:val="0022522C"/>
    <w:rsid w:val="002264BE"/>
    <w:rsid w:val="002303A9"/>
    <w:rsid w:val="002314D4"/>
    <w:rsid w:val="002327A5"/>
    <w:rsid w:val="002334F8"/>
    <w:rsid w:val="002370A0"/>
    <w:rsid w:val="0024028C"/>
    <w:rsid w:val="00240B4F"/>
    <w:rsid w:val="00241914"/>
    <w:rsid w:val="00241AE2"/>
    <w:rsid w:val="00242150"/>
    <w:rsid w:val="00243634"/>
    <w:rsid w:val="0025158F"/>
    <w:rsid w:val="002515FC"/>
    <w:rsid w:val="00261DC9"/>
    <w:rsid w:val="00262E1D"/>
    <w:rsid w:val="00263285"/>
    <w:rsid w:val="00264F3D"/>
    <w:rsid w:val="0026607A"/>
    <w:rsid w:val="00267158"/>
    <w:rsid w:val="00267B40"/>
    <w:rsid w:val="00271EB1"/>
    <w:rsid w:val="00272D82"/>
    <w:rsid w:val="00275EA1"/>
    <w:rsid w:val="002767E8"/>
    <w:rsid w:val="00276B85"/>
    <w:rsid w:val="00280084"/>
    <w:rsid w:val="0028079D"/>
    <w:rsid w:val="002837E6"/>
    <w:rsid w:val="00284505"/>
    <w:rsid w:val="00285628"/>
    <w:rsid w:val="00290706"/>
    <w:rsid w:val="00291C8A"/>
    <w:rsid w:val="002922F3"/>
    <w:rsid w:val="0029520F"/>
    <w:rsid w:val="0029725A"/>
    <w:rsid w:val="00297A9B"/>
    <w:rsid w:val="00297CB5"/>
    <w:rsid w:val="002A22FC"/>
    <w:rsid w:val="002A37CF"/>
    <w:rsid w:val="002A4328"/>
    <w:rsid w:val="002A4DF7"/>
    <w:rsid w:val="002A7A94"/>
    <w:rsid w:val="002B5DCE"/>
    <w:rsid w:val="002B5EBC"/>
    <w:rsid w:val="002C1E61"/>
    <w:rsid w:val="002C35E8"/>
    <w:rsid w:val="002C516E"/>
    <w:rsid w:val="002C621A"/>
    <w:rsid w:val="002C6D07"/>
    <w:rsid w:val="002C70DD"/>
    <w:rsid w:val="002C7AFA"/>
    <w:rsid w:val="002D063B"/>
    <w:rsid w:val="002D5EF6"/>
    <w:rsid w:val="002D6707"/>
    <w:rsid w:val="002D6975"/>
    <w:rsid w:val="002D7276"/>
    <w:rsid w:val="002D72BA"/>
    <w:rsid w:val="002D7F6D"/>
    <w:rsid w:val="002E2FF2"/>
    <w:rsid w:val="002E4B4A"/>
    <w:rsid w:val="002E4EF2"/>
    <w:rsid w:val="002F0293"/>
    <w:rsid w:val="002F06A4"/>
    <w:rsid w:val="002F0EFA"/>
    <w:rsid w:val="002F17AC"/>
    <w:rsid w:val="002F1A69"/>
    <w:rsid w:val="002F6160"/>
    <w:rsid w:val="002F768D"/>
    <w:rsid w:val="00303C1F"/>
    <w:rsid w:val="00305469"/>
    <w:rsid w:val="0031230E"/>
    <w:rsid w:val="00313011"/>
    <w:rsid w:val="0031477A"/>
    <w:rsid w:val="00316420"/>
    <w:rsid w:val="00317A03"/>
    <w:rsid w:val="003203F4"/>
    <w:rsid w:val="00325055"/>
    <w:rsid w:val="00326E48"/>
    <w:rsid w:val="00327110"/>
    <w:rsid w:val="003316E3"/>
    <w:rsid w:val="003328D2"/>
    <w:rsid w:val="00337355"/>
    <w:rsid w:val="00337A51"/>
    <w:rsid w:val="00341091"/>
    <w:rsid w:val="00341CB3"/>
    <w:rsid w:val="003431A6"/>
    <w:rsid w:val="0034632F"/>
    <w:rsid w:val="00350614"/>
    <w:rsid w:val="003528BC"/>
    <w:rsid w:val="003535E1"/>
    <w:rsid w:val="00354DCC"/>
    <w:rsid w:val="00357FBB"/>
    <w:rsid w:val="003609F3"/>
    <w:rsid w:val="003662AF"/>
    <w:rsid w:val="00366B58"/>
    <w:rsid w:val="00367035"/>
    <w:rsid w:val="00370A1C"/>
    <w:rsid w:val="00371ECE"/>
    <w:rsid w:val="00372B27"/>
    <w:rsid w:val="00376B78"/>
    <w:rsid w:val="003774F8"/>
    <w:rsid w:val="00383FCB"/>
    <w:rsid w:val="003875C1"/>
    <w:rsid w:val="00390515"/>
    <w:rsid w:val="0039162A"/>
    <w:rsid w:val="003A2077"/>
    <w:rsid w:val="003A5350"/>
    <w:rsid w:val="003A58CD"/>
    <w:rsid w:val="003B2B9E"/>
    <w:rsid w:val="003C23CF"/>
    <w:rsid w:val="003C2D97"/>
    <w:rsid w:val="003C34C0"/>
    <w:rsid w:val="003C3C78"/>
    <w:rsid w:val="003C3F34"/>
    <w:rsid w:val="003C41C0"/>
    <w:rsid w:val="003C55C0"/>
    <w:rsid w:val="003C7317"/>
    <w:rsid w:val="003D0F45"/>
    <w:rsid w:val="003D1844"/>
    <w:rsid w:val="003D4467"/>
    <w:rsid w:val="003D4FB5"/>
    <w:rsid w:val="003D5092"/>
    <w:rsid w:val="003D5D2B"/>
    <w:rsid w:val="003D5E19"/>
    <w:rsid w:val="003D6D04"/>
    <w:rsid w:val="003E5714"/>
    <w:rsid w:val="003E7E6F"/>
    <w:rsid w:val="003F25E7"/>
    <w:rsid w:val="003F3B89"/>
    <w:rsid w:val="003F6115"/>
    <w:rsid w:val="003F7A42"/>
    <w:rsid w:val="003F7A4A"/>
    <w:rsid w:val="00400307"/>
    <w:rsid w:val="0040243C"/>
    <w:rsid w:val="00412DC6"/>
    <w:rsid w:val="00414351"/>
    <w:rsid w:val="00420669"/>
    <w:rsid w:val="004218E1"/>
    <w:rsid w:val="004221EB"/>
    <w:rsid w:val="0042220A"/>
    <w:rsid w:val="00424486"/>
    <w:rsid w:val="00424663"/>
    <w:rsid w:val="00426409"/>
    <w:rsid w:val="00426E19"/>
    <w:rsid w:val="00427348"/>
    <w:rsid w:val="00434760"/>
    <w:rsid w:val="00434841"/>
    <w:rsid w:val="00435F08"/>
    <w:rsid w:val="00441C2C"/>
    <w:rsid w:val="00441E12"/>
    <w:rsid w:val="00442DC4"/>
    <w:rsid w:val="00443073"/>
    <w:rsid w:val="004457C2"/>
    <w:rsid w:val="00445C0D"/>
    <w:rsid w:val="00447EEF"/>
    <w:rsid w:val="00451253"/>
    <w:rsid w:val="00451D84"/>
    <w:rsid w:val="0045205A"/>
    <w:rsid w:val="00454CA6"/>
    <w:rsid w:val="00455248"/>
    <w:rsid w:val="004573BC"/>
    <w:rsid w:val="0046344A"/>
    <w:rsid w:val="004709BC"/>
    <w:rsid w:val="00470CB5"/>
    <w:rsid w:val="00471F50"/>
    <w:rsid w:val="0047283A"/>
    <w:rsid w:val="00473441"/>
    <w:rsid w:val="004743A2"/>
    <w:rsid w:val="00474DC2"/>
    <w:rsid w:val="004773E7"/>
    <w:rsid w:val="004778CA"/>
    <w:rsid w:val="00482C6C"/>
    <w:rsid w:val="00485643"/>
    <w:rsid w:val="004901C2"/>
    <w:rsid w:val="00490667"/>
    <w:rsid w:val="004906CD"/>
    <w:rsid w:val="004909BE"/>
    <w:rsid w:val="00491631"/>
    <w:rsid w:val="00491A28"/>
    <w:rsid w:val="00491C77"/>
    <w:rsid w:val="00493969"/>
    <w:rsid w:val="004967CA"/>
    <w:rsid w:val="00496858"/>
    <w:rsid w:val="004A390A"/>
    <w:rsid w:val="004A46FC"/>
    <w:rsid w:val="004B228B"/>
    <w:rsid w:val="004B4CBF"/>
    <w:rsid w:val="004B4E95"/>
    <w:rsid w:val="004B4FA6"/>
    <w:rsid w:val="004B69DF"/>
    <w:rsid w:val="004C0A9A"/>
    <w:rsid w:val="004C0B67"/>
    <w:rsid w:val="004C46FE"/>
    <w:rsid w:val="004C7D19"/>
    <w:rsid w:val="004D098F"/>
    <w:rsid w:val="004D56F8"/>
    <w:rsid w:val="004D688B"/>
    <w:rsid w:val="004D7C44"/>
    <w:rsid w:val="004E0767"/>
    <w:rsid w:val="004E668F"/>
    <w:rsid w:val="004E7FF2"/>
    <w:rsid w:val="004F2528"/>
    <w:rsid w:val="004F2E02"/>
    <w:rsid w:val="004F5E4F"/>
    <w:rsid w:val="0050045C"/>
    <w:rsid w:val="00500ED6"/>
    <w:rsid w:val="005046F7"/>
    <w:rsid w:val="00507AAC"/>
    <w:rsid w:val="00510B85"/>
    <w:rsid w:val="005139FB"/>
    <w:rsid w:val="005162E5"/>
    <w:rsid w:val="00516D4C"/>
    <w:rsid w:val="00520218"/>
    <w:rsid w:val="00521106"/>
    <w:rsid w:val="0052121B"/>
    <w:rsid w:val="0052331C"/>
    <w:rsid w:val="00523B06"/>
    <w:rsid w:val="00523B5D"/>
    <w:rsid w:val="00526AFE"/>
    <w:rsid w:val="0053194E"/>
    <w:rsid w:val="005334EC"/>
    <w:rsid w:val="00533606"/>
    <w:rsid w:val="00535CFE"/>
    <w:rsid w:val="00540349"/>
    <w:rsid w:val="00542F69"/>
    <w:rsid w:val="0055060E"/>
    <w:rsid w:val="0055161D"/>
    <w:rsid w:val="00555CDE"/>
    <w:rsid w:val="00561850"/>
    <w:rsid w:val="005652C5"/>
    <w:rsid w:val="00567AAF"/>
    <w:rsid w:val="00567BE5"/>
    <w:rsid w:val="005769F2"/>
    <w:rsid w:val="00581086"/>
    <w:rsid w:val="0058305E"/>
    <w:rsid w:val="00583226"/>
    <w:rsid w:val="005848A3"/>
    <w:rsid w:val="005860F6"/>
    <w:rsid w:val="00586DB5"/>
    <w:rsid w:val="0058781C"/>
    <w:rsid w:val="00590540"/>
    <w:rsid w:val="00591A6D"/>
    <w:rsid w:val="00591E94"/>
    <w:rsid w:val="00592920"/>
    <w:rsid w:val="00595F4E"/>
    <w:rsid w:val="00596F3F"/>
    <w:rsid w:val="005A1C4D"/>
    <w:rsid w:val="005A2288"/>
    <w:rsid w:val="005A3B4B"/>
    <w:rsid w:val="005A4F94"/>
    <w:rsid w:val="005A5404"/>
    <w:rsid w:val="005A73A0"/>
    <w:rsid w:val="005B193E"/>
    <w:rsid w:val="005B2232"/>
    <w:rsid w:val="005B281A"/>
    <w:rsid w:val="005B4D15"/>
    <w:rsid w:val="005B6287"/>
    <w:rsid w:val="005B7270"/>
    <w:rsid w:val="005B7834"/>
    <w:rsid w:val="005B7855"/>
    <w:rsid w:val="005B78CF"/>
    <w:rsid w:val="005D02BE"/>
    <w:rsid w:val="005D0CC6"/>
    <w:rsid w:val="005D2635"/>
    <w:rsid w:val="005D2B52"/>
    <w:rsid w:val="005D4E9E"/>
    <w:rsid w:val="005E18BA"/>
    <w:rsid w:val="005E2915"/>
    <w:rsid w:val="005E50FA"/>
    <w:rsid w:val="005E5145"/>
    <w:rsid w:val="005E6087"/>
    <w:rsid w:val="005E64F6"/>
    <w:rsid w:val="005F30E2"/>
    <w:rsid w:val="005F3B78"/>
    <w:rsid w:val="005F44D5"/>
    <w:rsid w:val="005F45A0"/>
    <w:rsid w:val="00600665"/>
    <w:rsid w:val="00601FF8"/>
    <w:rsid w:val="0060438F"/>
    <w:rsid w:val="006045B8"/>
    <w:rsid w:val="0060649B"/>
    <w:rsid w:val="006072C4"/>
    <w:rsid w:val="00607E32"/>
    <w:rsid w:val="00611F28"/>
    <w:rsid w:val="006125C8"/>
    <w:rsid w:val="006132E3"/>
    <w:rsid w:val="00614082"/>
    <w:rsid w:val="00616273"/>
    <w:rsid w:val="0061739E"/>
    <w:rsid w:val="00621148"/>
    <w:rsid w:val="0062730E"/>
    <w:rsid w:val="00627372"/>
    <w:rsid w:val="00627C90"/>
    <w:rsid w:val="0063160D"/>
    <w:rsid w:val="006339D3"/>
    <w:rsid w:val="00634CD9"/>
    <w:rsid w:val="00640489"/>
    <w:rsid w:val="006420BB"/>
    <w:rsid w:val="00642777"/>
    <w:rsid w:val="00642D61"/>
    <w:rsid w:val="0064338C"/>
    <w:rsid w:val="006438ED"/>
    <w:rsid w:val="00646A59"/>
    <w:rsid w:val="0064706C"/>
    <w:rsid w:val="00652571"/>
    <w:rsid w:val="00652B6A"/>
    <w:rsid w:val="006562E6"/>
    <w:rsid w:val="006565FA"/>
    <w:rsid w:val="006572B0"/>
    <w:rsid w:val="00661A27"/>
    <w:rsid w:val="00663566"/>
    <w:rsid w:val="006636D2"/>
    <w:rsid w:val="00667AD6"/>
    <w:rsid w:val="0067056F"/>
    <w:rsid w:val="006738B9"/>
    <w:rsid w:val="0067738D"/>
    <w:rsid w:val="00677E9C"/>
    <w:rsid w:val="006805D3"/>
    <w:rsid w:val="00681325"/>
    <w:rsid w:val="00682A0D"/>
    <w:rsid w:val="006848E3"/>
    <w:rsid w:val="006922C4"/>
    <w:rsid w:val="00692B74"/>
    <w:rsid w:val="00693E4A"/>
    <w:rsid w:val="00695044"/>
    <w:rsid w:val="00696B88"/>
    <w:rsid w:val="0069704D"/>
    <w:rsid w:val="006A116F"/>
    <w:rsid w:val="006A2391"/>
    <w:rsid w:val="006A37C0"/>
    <w:rsid w:val="006A49A4"/>
    <w:rsid w:val="006A4A53"/>
    <w:rsid w:val="006A6D12"/>
    <w:rsid w:val="006A7F02"/>
    <w:rsid w:val="006B1C06"/>
    <w:rsid w:val="006B5EB2"/>
    <w:rsid w:val="006B6EE3"/>
    <w:rsid w:val="006B7B79"/>
    <w:rsid w:val="006C1088"/>
    <w:rsid w:val="006C2040"/>
    <w:rsid w:val="006C3FD2"/>
    <w:rsid w:val="006D0476"/>
    <w:rsid w:val="006D35B7"/>
    <w:rsid w:val="006D4CAB"/>
    <w:rsid w:val="006E0A4D"/>
    <w:rsid w:val="006E18FB"/>
    <w:rsid w:val="006E27AE"/>
    <w:rsid w:val="006E4E8C"/>
    <w:rsid w:val="006E4F0D"/>
    <w:rsid w:val="006E62ED"/>
    <w:rsid w:val="006E70A0"/>
    <w:rsid w:val="006E73BF"/>
    <w:rsid w:val="006E7AF4"/>
    <w:rsid w:val="006F0245"/>
    <w:rsid w:val="006F1652"/>
    <w:rsid w:val="006F6FCD"/>
    <w:rsid w:val="006F71E8"/>
    <w:rsid w:val="006F746B"/>
    <w:rsid w:val="00700B90"/>
    <w:rsid w:val="0070573F"/>
    <w:rsid w:val="00705D29"/>
    <w:rsid w:val="00706DA8"/>
    <w:rsid w:val="00711EFA"/>
    <w:rsid w:val="007145F2"/>
    <w:rsid w:val="00720A8F"/>
    <w:rsid w:val="00721448"/>
    <w:rsid w:val="0072421E"/>
    <w:rsid w:val="00725013"/>
    <w:rsid w:val="007306FD"/>
    <w:rsid w:val="0073323F"/>
    <w:rsid w:val="00734744"/>
    <w:rsid w:val="007357A5"/>
    <w:rsid w:val="00735A85"/>
    <w:rsid w:val="007365EC"/>
    <w:rsid w:val="00736A19"/>
    <w:rsid w:val="00736C1E"/>
    <w:rsid w:val="0074129D"/>
    <w:rsid w:val="007441E6"/>
    <w:rsid w:val="007476E6"/>
    <w:rsid w:val="00747CD7"/>
    <w:rsid w:val="007536D6"/>
    <w:rsid w:val="007546A7"/>
    <w:rsid w:val="0075658B"/>
    <w:rsid w:val="0075664E"/>
    <w:rsid w:val="00762372"/>
    <w:rsid w:val="00762943"/>
    <w:rsid w:val="00764196"/>
    <w:rsid w:val="00765104"/>
    <w:rsid w:val="0077040F"/>
    <w:rsid w:val="00771BB0"/>
    <w:rsid w:val="0077252B"/>
    <w:rsid w:val="007735F5"/>
    <w:rsid w:val="00773809"/>
    <w:rsid w:val="00775CCD"/>
    <w:rsid w:val="00776CEB"/>
    <w:rsid w:val="00776DE2"/>
    <w:rsid w:val="007857D9"/>
    <w:rsid w:val="00787021"/>
    <w:rsid w:val="00790979"/>
    <w:rsid w:val="007947D3"/>
    <w:rsid w:val="007948A5"/>
    <w:rsid w:val="007A2408"/>
    <w:rsid w:val="007A2478"/>
    <w:rsid w:val="007A556A"/>
    <w:rsid w:val="007A59DF"/>
    <w:rsid w:val="007A705E"/>
    <w:rsid w:val="007B2DDD"/>
    <w:rsid w:val="007B5B58"/>
    <w:rsid w:val="007B65E0"/>
    <w:rsid w:val="007C1BAB"/>
    <w:rsid w:val="007C2B80"/>
    <w:rsid w:val="007C4347"/>
    <w:rsid w:val="007C493C"/>
    <w:rsid w:val="007C4D08"/>
    <w:rsid w:val="007C6661"/>
    <w:rsid w:val="007C6F4F"/>
    <w:rsid w:val="007C7437"/>
    <w:rsid w:val="007D0451"/>
    <w:rsid w:val="007D137C"/>
    <w:rsid w:val="007D3416"/>
    <w:rsid w:val="007D553C"/>
    <w:rsid w:val="007E24C1"/>
    <w:rsid w:val="007E2807"/>
    <w:rsid w:val="007E4C08"/>
    <w:rsid w:val="007E6539"/>
    <w:rsid w:val="007E7DFF"/>
    <w:rsid w:val="007F1DD4"/>
    <w:rsid w:val="007F1DDF"/>
    <w:rsid w:val="007F5B54"/>
    <w:rsid w:val="007F79AD"/>
    <w:rsid w:val="00800691"/>
    <w:rsid w:val="008021F8"/>
    <w:rsid w:val="00806DD5"/>
    <w:rsid w:val="008076C0"/>
    <w:rsid w:val="0081245B"/>
    <w:rsid w:val="00813173"/>
    <w:rsid w:val="008142C4"/>
    <w:rsid w:val="008203BB"/>
    <w:rsid w:val="00821100"/>
    <w:rsid w:val="008236D3"/>
    <w:rsid w:val="00823D80"/>
    <w:rsid w:val="008265CB"/>
    <w:rsid w:val="008271C2"/>
    <w:rsid w:val="00827F00"/>
    <w:rsid w:val="00837590"/>
    <w:rsid w:val="00837A04"/>
    <w:rsid w:val="008448E3"/>
    <w:rsid w:val="00844D99"/>
    <w:rsid w:val="00845316"/>
    <w:rsid w:val="0085194D"/>
    <w:rsid w:val="00851C57"/>
    <w:rsid w:val="00860EEB"/>
    <w:rsid w:val="00864EB3"/>
    <w:rsid w:val="008659D8"/>
    <w:rsid w:val="00867695"/>
    <w:rsid w:val="00867B8E"/>
    <w:rsid w:val="00867D88"/>
    <w:rsid w:val="00876036"/>
    <w:rsid w:val="008763FC"/>
    <w:rsid w:val="00877EC7"/>
    <w:rsid w:val="008815B0"/>
    <w:rsid w:val="00884A1A"/>
    <w:rsid w:val="00892701"/>
    <w:rsid w:val="0089277F"/>
    <w:rsid w:val="008932B6"/>
    <w:rsid w:val="00894A68"/>
    <w:rsid w:val="00894B04"/>
    <w:rsid w:val="0089797B"/>
    <w:rsid w:val="008A0095"/>
    <w:rsid w:val="008A0A5A"/>
    <w:rsid w:val="008A2A52"/>
    <w:rsid w:val="008A47F3"/>
    <w:rsid w:val="008A4F97"/>
    <w:rsid w:val="008A528E"/>
    <w:rsid w:val="008A5BD4"/>
    <w:rsid w:val="008A6B5F"/>
    <w:rsid w:val="008A6F13"/>
    <w:rsid w:val="008B004D"/>
    <w:rsid w:val="008B0190"/>
    <w:rsid w:val="008B04EF"/>
    <w:rsid w:val="008B2D4D"/>
    <w:rsid w:val="008B442F"/>
    <w:rsid w:val="008B64D9"/>
    <w:rsid w:val="008B77E6"/>
    <w:rsid w:val="008C0F8F"/>
    <w:rsid w:val="008C1773"/>
    <w:rsid w:val="008C5EE7"/>
    <w:rsid w:val="008D03C5"/>
    <w:rsid w:val="008D4646"/>
    <w:rsid w:val="008D6B63"/>
    <w:rsid w:val="008E02C6"/>
    <w:rsid w:val="008E10C0"/>
    <w:rsid w:val="008E1689"/>
    <w:rsid w:val="008E1811"/>
    <w:rsid w:val="008E5663"/>
    <w:rsid w:val="008E5833"/>
    <w:rsid w:val="008E5C69"/>
    <w:rsid w:val="008E67CB"/>
    <w:rsid w:val="008F03FA"/>
    <w:rsid w:val="008F4DAE"/>
    <w:rsid w:val="008F5A06"/>
    <w:rsid w:val="008F6445"/>
    <w:rsid w:val="00900EC2"/>
    <w:rsid w:val="00901FFA"/>
    <w:rsid w:val="0090379C"/>
    <w:rsid w:val="00913AFE"/>
    <w:rsid w:val="009149F3"/>
    <w:rsid w:val="00920E60"/>
    <w:rsid w:val="00926888"/>
    <w:rsid w:val="00927407"/>
    <w:rsid w:val="00931DC6"/>
    <w:rsid w:val="00931E0E"/>
    <w:rsid w:val="009324F3"/>
    <w:rsid w:val="00932D39"/>
    <w:rsid w:val="00932E8B"/>
    <w:rsid w:val="009334D0"/>
    <w:rsid w:val="0093358F"/>
    <w:rsid w:val="0093465E"/>
    <w:rsid w:val="00934CC5"/>
    <w:rsid w:val="009352DF"/>
    <w:rsid w:val="009353FB"/>
    <w:rsid w:val="00935E06"/>
    <w:rsid w:val="0094086D"/>
    <w:rsid w:val="009409B5"/>
    <w:rsid w:val="00945395"/>
    <w:rsid w:val="00950D86"/>
    <w:rsid w:val="00951B49"/>
    <w:rsid w:val="0095234B"/>
    <w:rsid w:val="00952694"/>
    <w:rsid w:val="00955764"/>
    <w:rsid w:val="00955F6A"/>
    <w:rsid w:val="0095722B"/>
    <w:rsid w:val="00961068"/>
    <w:rsid w:val="009667B2"/>
    <w:rsid w:val="00970889"/>
    <w:rsid w:val="00970D04"/>
    <w:rsid w:val="009734DD"/>
    <w:rsid w:val="0097519B"/>
    <w:rsid w:val="009773E3"/>
    <w:rsid w:val="009775AB"/>
    <w:rsid w:val="00980727"/>
    <w:rsid w:val="0098144E"/>
    <w:rsid w:val="009817DC"/>
    <w:rsid w:val="009818A9"/>
    <w:rsid w:val="009832E6"/>
    <w:rsid w:val="009833DB"/>
    <w:rsid w:val="00983D60"/>
    <w:rsid w:val="009847F6"/>
    <w:rsid w:val="00986757"/>
    <w:rsid w:val="0098702B"/>
    <w:rsid w:val="009901A3"/>
    <w:rsid w:val="00990362"/>
    <w:rsid w:val="00990970"/>
    <w:rsid w:val="00990CFF"/>
    <w:rsid w:val="00995192"/>
    <w:rsid w:val="009A4C13"/>
    <w:rsid w:val="009A66F8"/>
    <w:rsid w:val="009B4D6D"/>
    <w:rsid w:val="009C0007"/>
    <w:rsid w:val="009C102E"/>
    <w:rsid w:val="009C207E"/>
    <w:rsid w:val="009C4B5D"/>
    <w:rsid w:val="009C5D1E"/>
    <w:rsid w:val="009C6CBA"/>
    <w:rsid w:val="009C7D8A"/>
    <w:rsid w:val="009D0A56"/>
    <w:rsid w:val="009D1ADE"/>
    <w:rsid w:val="009E032C"/>
    <w:rsid w:val="009E1A5F"/>
    <w:rsid w:val="009E452E"/>
    <w:rsid w:val="009E5EAD"/>
    <w:rsid w:val="009E6B32"/>
    <w:rsid w:val="009E72F8"/>
    <w:rsid w:val="009F0E4D"/>
    <w:rsid w:val="009F1281"/>
    <w:rsid w:val="009F1407"/>
    <w:rsid w:val="009F6D22"/>
    <w:rsid w:val="00A06449"/>
    <w:rsid w:val="00A1203C"/>
    <w:rsid w:val="00A138A5"/>
    <w:rsid w:val="00A155EE"/>
    <w:rsid w:val="00A222B8"/>
    <w:rsid w:val="00A22D93"/>
    <w:rsid w:val="00A272F2"/>
    <w:rsid w:val="00A27DBE"/>
    <w:rsid w:val="00A31214"/>
    <w:rsid w:val="00A32F9A"/>
    <w:rsid w:val="00A3457F"/>
    <w:rsid w:val="00A40526"/>
    <w:rsid w:val="00A4153A"/>
    <w:rsid w:val="00A42B52"/>
    <w:rsid w:val="00A440FE"/>
    <w:rsid w:val="00A50F7B"/>
    <w:rsid w:val="00A53353"/>
    <w:rsid w:val="00A5489E"/>
    <w:rsid w:val="00A54D3B"/>
    <w:rsid w:val="00A5789A"/>
    <w:rsid w:val="00A61FBE"/>
    <w:rsid w:val="00A627B8"/>
    <w:rsid w:val="00A67633"/>
    <w:rsid w:val="00A67CB9"/>
    <w:rsid w:val="00A70EF8"/>
    <w:rsid w:val="00A715E5"/>
    <w:rsid w:val="00A71E76"/>
    <w:rsid w:val="00A725E1"/>
    <w:rsid w:val="00A72F60"/>
    <w:rsid w:val="00A73439"/>
    <w:rsid w:val="00A76789"/>
    <w:rsid w:val="00A76A4B"/>
    <w:rsid w:val="00A77924"/>
    <w:rsid w:val="00A84F03"/>
    <w:rsid w:val="00A8781F"/>
    <w:rsid w:val="00A908B2"/>
    <w:rsid w:val="00A9288A"/>
    <w:rsid w:val="00A93378"/>
    <w:rsid w:val="00A9470F"/>
    <w:rsid w:val="00A9675C"/>
    <w:rsid w:val="00AA0744"/>
    <w:rsid w:val="00AA18B6"/>
    <w:rsid w:val="00AB07B0"/>
    <w:rsid w:val="00AB0BF5"/>
    <w:rsid w:val="00AB5044"/>
    <w:rsid w:val="00AB5742"/>
    <w:rsid w:val="00AB7824"/>
    <w:rsid w:val="00AB7A75"/>
    <w:rsid w:val="00AC051C"/>
    <w:rsid w:val="00AC0F64"/>
    <w:rsid w:val="00AC2B1A"/>
    <w:rsid w:val="00AC45B8"/>
    <w:rsid w:val="00AD0D4F"/>
    <w:rsid w:val="00AD0E94"/>
    <w:rsid w:val="00AD51B7"/>
    <w:rsid w:val="00AD7B66"/>
    <w:rsid w:val="00AE1EA0"/>
    <w:rsid w:val="00AE359B"/>
    <w:rsid w:val="00AE3F6F"/>
    <w:rsid w:val="00AE4426"/>
    <w:rsid w:val="00AE5BEA"/>
    <w:rsid w:val="00AF089D"/>
    <w:rsid w:val="00AF0A47"/>
    <w:rsid w:val="00AF2FC8"/>
    <w:rsid w:val="00AF3A19"/>
    <w:rsid w:val="00AF486A"/>
    <w:rsid w:val="00AF4887"/>
    <w:rsid w:val="00AF5ECD"/>
    <w:rsid w:val="00B00B05"/>
    <w:rsid w:val="00B01A83"/>
    <w:rsid w:val="00B03E5F"/>
    <w:rsid w:val="00B0457B"/>
    <w:rsid w:val="00B06810"/>
    <w:rsid w:val="00B07401"/>
    <w:rsid w:val="00B079DE"/>
    <w:rsid w:val="00B07E31"/>
    <w:rsid w:val="00B104BC"/>
    <w:rsid w:val="00B10981"/>
    <w:rsid w:val="00B11F07"/>
    <w:rsid w:val="00B14C4D"/>
    <w:rsid w:val="00B15D57"/>
    <w:rsid w:val="00B2116B"/>
    <w:rsid w:val="00B223FC"/>
    <w:rsid w:val="00B243AA"/>
    <w:rsid w:val="00B26340"/>
    <w:rsid w:val="00B26B3D"/>
    <w:rsid w:val="00B31544"/>
    <w:rsid w:val="00B31577"/>
    <w:rsid w:val="00B31EFC"/>
    <w:rsid w:val="00B34448"/>
    <w:rsid w:val="00B3487C"/>
    <w:rsid w:val="00B35AE9"/>
    <w:rsid w:val="00B37BC9"/>
    <w:rsid w:val="00B41944"/>
    <w:rsid w:val="00B41961"/>
    <w:rsid w:val="00B421B4"/>
    <w:rsid w:val="00B45406"/>
    <w:rsid w:val="00B519E3"/>
    <w:rsid w:val="00B54F85"/>
    <w:rsid w:val="00B61275"/>
    <w:rsid w:val="00B67D34"/>
    <w:rsid w:val="00B67D51"/>
    <w:rsid w:val="00B72865"/>
    <w:rsid w:val="00B74232"/>
    <w:rsid w:val="00B74F6E"/>
    <w:rsid w:val="00B758A0"/>
    <w:rsid w:val="00B86812"/>
    <w:rsid w:val="00B86D4B"/>
    <w:rsid w:val="00B91D8C"/>
    <w:rsid w:val="00B93DC7"/>
    <w:rsid w:val="00B94A63"/>
    <w:rsid w:val="00B95393"/>
    <w:rsid w:val="00B97AFF"/>
    <w:rsid w:val="00BA18AC"/>
    <w:rsid w:val="00BA1DB1"/>
    <w:rsid w:val="00BA4743"/>
    <w:rsid w:val="00BA6888"/>
    <w:rsid w:val="00BA7FA4"/>
    <w:rsid w:val="00BB7205"/>
    <w:rsid w:val="00BB79B5"/>
    <w:rsid w:val="00BC2222"/>
    <w:rsid w:val="00BC2887"/>
    <w:rsid w:val="00BC3020"/>
    <w:rsid w:val="00BC306F"/>
    <w:rsid w:val="00BC34A5"/>
    <w:rsid w:val="00BC3F1C"/>
    <w:rsid w:val="00BC7C3C"/>
    <w:rsid w:val="00BD146B"/>
    <w:rsid w:val="00BD2514"/>
    <w:rsid w:val="00BD55B3"/>
    <w:rsid w:val="00BD6171"/>
    <w:rsid w:val="00BE48E8"/>
    <w:rsid w:val="00BE682B"/>
    <w:rsid w:val="00BE6B35"/>
    <w:rsid w:val="00C043E6"/>
    <w:rsid w:val="00C04684"/>
    <w:rsid w:val="00C05312"/>
    <w:rsid w:val="00C07896"/>
    <w:rsid w:val="00C07BCA"/>
    <w:rsid w:val="00C07CE2"/>
    <w:rsid w:val="00C1194C"/>
    <w:rsid w:val="00C12322"/>
    <w:rsid w:val="00C12FBE"/>
    <w:rsid w:val="00C1334C"/>
    <w:rsid w:val="00C14ECA"/>
    <w:rsid w:val="00C1796B"/>
    <w:rsid w:val="00C227F3"/>
    <w:rsid w:val="00C23296"/>
    <w:rsid w:val="00C24E5F"/>
    <w:rsid w:val="00C25C03"/>
    <w:rsid w:val="00C273A0"/>
    <w:rsid w:val="00C27909"/>
    <w:rsid w:val="00C27D4E"/>
    <w:rsid w:val="00C31803"/>
    <w:rsid w:val="00C31A4B"/>
    <w:rsid w:val="00C34244"/>
    <w:rsid w:val="00C3684E"/>
    <w:rsid w:val="00C36F22"/>
    <w:rsid w:val="00C40805"/>
    <w:rsid w:val="00C40829"/>
    <w:rsid w:val="00C41BC7"/>
    <w:rsid w:val="00C42B01"/>
    <w:rsid w:val="00C45159"/>
    <w:rsid w:val="00C45A87"/>
    <w:rsid w:val="00C51AB1"/>
    <w:rsid w:val="00C54178"/>
    <w:rsid w:val="00C56F88"/>
    <w:rsid w:val="00C57EA8"/>
    <w:rsid w:val="00C60126"/>
    <w:rsid w:val="00C61FA5"/>
    <w:rsid w:val="00C62E1E"/>
    <w:rsid w:val="00C637C3"/>
    <w:rsid w:val="00C75029"/>
    <w:rsid w:val="00C77034"/>
    <w:rsid w:val="00C82E9C"/>
    <w:rsid w:val="00C82F89"/>
    <w:rsid w:val="00C843E7"/>
    <w:rsid w:val="00C85110"/>
    <w:rsid w:val="00C85DF7"/>
    <w:rsid w:val="00C85E7C"/>
    <w:rsid w:val="00C8688B"/>
    <w:rsid w:val="00C93F3F"/>
    <w:rsid w:val="00C9780C"/>
    <w:rsid w:val="00CA3016"/>
    <w:rsid w:val="00CA3533"/>
    <w:rsid w:val="00CA392F"/>
    <w:rsid w:val="00CA4429"/>
    <w:rsid w:val="00CA5093"/>
    <w:rsid w:val="00CA631E"/>
    <w:rsid w:val="00CA6464"/>
    <w:rsid w:val="00CA673C"/>
    <w:rsid w:val="00CA6CED"/>
    <w:rsid w:val="00CB0430"/>
    <w:rsid w:val="00CB1E55"/>
    <w:rsid w:val="00CB43E8"/>
    <w:rsid w:val="00CB5045"/>
    <w:rsid w:val="00CC21A1"/>
    <w:rsid w:val="00CC4415"/>
    <w:rsid w:val="00CD02C8"/>
    <w:rsid w:val="00CD102F"/>
    <w:rsid w:val="00CD136A"/>
    <w:rsid w:val="00CD1747"/>
    <w:rsid w:val="00CD3954"/>
    <w:rsid w:val="00CD3ADE"/>
    <w:rsid w:val="00CD4D6B"/>
    <w:rsid w:val="00CD6387"/>
    <w:rsid w:val="00CD7C13"/>
    <w:rsid w:val="00CE1CD4"/>
    <w:rsid w:val="00CE612C"/>
    <w:rsid w:val="00CE673B"/>
    <w:rsid w:val="00CE6B0A"/>
    <w:rsid w:val="00CF5F09"/>
    <w:rsid w:val="00CF67BD"/>
    <w:rsid w:val="00CF67C1"/>
    <w:rsid w:val="00D01F1E"/>
    <w:rsid w:val="00D03C09"/>
    <w:rsid w:val="00D05FF1"/>
    <w:rsid w:val="00D07952"/>
    <w:rsid w:val="00D10683"/>
    <w:rsid w:val="00D134CD"/>
    <w:rsid w:val="00D1426A"/>
    <w:rsid w:val="00D160DF"/>
    <w:rsid w:val="00D21B61"/>
    <w:rsid w:val="00D21DB7"/>
    <w:rsid w:val="00D24136"/>
    <w:rsid w:val="00D2452E"/>
    <w:rsid w:val="00D24819"/>
    <w:rsid w:val="00D25188"/>
    <w:rsid w:val="00D25474"/>
    <w:rsid w:val="00D25FF0"/>
    <w:rsid w:val="00D2646E"/>
    <w:rsid w:val="00D27448"/>
    <w:rsid w:val="00D346DF"/>
    <w:rsid w:val="00D4041F"/>
    <w:rsid w:val="00D404E2"/>
    <w:rsid w:val="00D405B1"/>
    <w:rsid w:val="00D41217"/>
    <w:rsid w:val="00D41752"/>
    <w:rsid w:val="00D4510A"/>
    <w:rsid w:val="00D5108D"/>
    <w:rsid w:val="00D52260"/>
    <w:rsid w:val="00D5614F"/>
    <w:rsid w:val="00D60B14"/>
    <w:rsid w:val="00D60DF8"/>
    <w:rsid w:val="00D60F9C"/>
    <w:rsid w:val="00D615CD"/>
    <w:rsid w:val="00D65034"/>
    <w:rsid w:val="00D74B00"/>
    <w:rsid w:val="00D76FCD"/>
    <w:rsid w:val="00D8021A"/>
    <w:rsid w:val="00D80FEF"/>
    <w:rsid w:val="00D85B29"/>
    <w:rsid w:val="00D910F3"/>
    <w:rsid w:val="00D978F7"/>
    <w:rsid w:val="00D97B78"/>
    <w:rsid w:val="00DA0932"/>
    <w:rsid w:val="00DA0EB4"/>
    <w:rsid w:val="00DA397D"/>
    <w:rsid w:val="00DA4EE3"/>
    <w:rsid w:val="00DA680A"/>
    <w:rsid w:val="00DA7D06"/>
    <w:rsid w:val="00DB1526"/>
    <w:rsid w:val="00DB3475"/>
    <w:rsid w:val="00DB3813"/>
    <w:rsid w:val="00DB44E3"/>
    <w:rsid w:val="00DB4561"/>
    <w:rsid w:val="00DB5A14"/>
    <w:rsid w:val="00DB7E95"/>
    <w:rsid w:val="00DC0624"/>
    <w:rsid w:val="00DC3DC5"/>
    <w:rsid w:val="00DC4912"/>
    <w:rsid w:val="00DC67C4"/>
    <w:rsid w:val="00DC73DA"/>
    <w:rsid w:val="00DD36FD"/>
    <w:rsid w:val="00DD4323"/>
    <w:rsid w:val="00DD6DEF"/>
    <w:rsid w:val="00DD7010"/>
    <w:rsid w:val="00DD76CC"/>
    <w:rsid w:val="00DE5A8C"/>
    <w:rsid w:val="00DE68B0"/>
    <w:rsid w:val="00DF26AD"/>
    <w:rsid w:val="00DF2F6A"/>
    <w:rsid w:val="00DF3039"/>
    <w:rsid w:val="00E024BE"/>
    <w:rsid w:val="00E04A48"/>
    <w:rsid w:val="00E105EA"/>
    <w:rsid w:val="00E10AFA"/>
    <w:rsid w:val="00E11C7C"/>
    <w:rsid w:val="00E133CD"/>
    <w:rsid w:val="00E13BC9"/>
    <w:rsid w:val="00E1616F"/>
    <w:rsid w:val="00E167E7"/>
    <w:rsid w:val="00E16F5D"/>
    <w:rsid w:val="00E1703B"/>
    <w:rsid w:val="00E24BFA"/>
    <w:rsid w:val="00E2533F"/>
    <w:rsid w:val="00E257D8"/>
    <w:rsid w:val="00E25884"/>
    <w:rsid w:val="00E26FEB"/>
    <w:rsid w:val="00E32CDC"/>
    <w:rsid w:val="00E359B2"/>
    <w:rsid w:val="00E35C95"/>
    <w:rsid w:val="00E35DAA"/>
    <w:rsid w:val="00E37687"/>
    <w:rsid w:val="00E402A7"/>
    <w:rsid w:val="00E421B3"/>
    <w:rsid w:val="00E51217"/>
    <w:rsid w:val="00E52DC7"/>
    <w:rsid w:val="00E533B5"/>
    <w:rsid w:val="00E53DD8"/>
    <w:rsid w:val="00E54179"/>
    <w:rsid w:val="00E56439"/>
    <w:rsid w:val="00E62B68"/>
    <w:rsid w:val="00E62D3B"/>
    <w:rsid w:val="00E64AE3"/>
    <w:rsid w:val="00E66627"/>
    <w:rsid w:val="00E66855"/>
    <w:rsid w:val="00E67F5E"/>
    <w:rsid w:val="00E7164C"/>
    <w:rsid w:val="00E717A0"/>
    <w:rsid w:val="00E71FED"/>
    <w:rsid w:val="00E74507"/>
    <w:rsid w:val="00E819EF"/>
    <w:rsid w:val="00E830AA"/>
    <w:rsid w:val="00E83BE2"/>
    <w:rsid w:val="00E92D8F"/>
    <w:rsid w:val="00E95738"/>
    <w:rsid w:val="00E96A5B"/>
    <w:rsid w:val="00E9747D"/>
    <w:rsid w:val="00EA1404"/>
    <w:rsid w:val="00EA15D6"/>
    <w:rsid w:val="00EA222A"/>
    <w:rsid w:val="00EA3126"/>
    <w:rsid w:val="00EA547E"/>
    <w:rsid w:val="00EA55D0"/>
    <w:rsid w:val="00EB01EA"/>
    <w:rsid w:val="00EB28BD"/>
    <w:rsid w:val="00EB3015"/>
    <w:rsid w:val="00EB3E03"/>
    <w:rsid w:val="00EB4F27"/>
    <w:rsid w:val="00EC2327"/>
    <w:rsid w:val="00EC3339"/>
    <w:rsid w:val="00EC461F"/>
    <w:rsid w:val="00EC4F09"/>
    <w:rsid w:val="00EC5211"/>
    <w:rsid w:val="00EC75C5"/>
    <w:rsid w:val="00ED1785"/>
    <w:rsid w:val="00ED4E7C"/>
    <w:rsid w:val="00ED6A5E"/>
    <w:rsid w:val="00ED7951"/>
    <w:rsid w:val="00EE0FB2"/>
    <w:rsid w:val="00EE5020"/>
    <w:rsid w:val="00F01024"/>
    <w:rsid w:val="00F03C60"/>
    <w:rsid w:val="00F04FDC"/>
    <w:rsid w:val="00F05812"/>
    <w:rsid w:val="00F06815"/>
    <w:rsid w:val="00F071A8"/>
    <w:rsid w:val="00F07BBE"/>
    <w:rsid w:val="00F121F6"/>
    <w:rsid w:val="00F12D49"/>
    <w:rsid w:val="00F15F57"/>
    <w:rsid w:val="00F16B34"/>
    <w:rsid w:val="00F1711E"/>
    <w:rsid w:val="00F1722B"/>
    <w:rsid w:val="00F17667"/>
    <w:rsid w:val="00F22516"/>
    <w:rsid w:val="00F22855"/>
    <w:rsid w:val="00F2292C"/>
    <w:rsid w:val="00F24C77"/>
    <w:rsid w:val="00F26A7B"/>
    <w:rsid w:val="00F319BA"/>
    <w:rsid w:val="00F329B9"/>
    <w:rsid w:val="00F3315A"/>
    <w:rsid w:val="00F33207"/>
    <w:rsid w:val="00F368E6"/>
    <w:rsid w:val="00F4198E"/>
    <w:rsid w:val="00F41C42"/>
    <w:rsid w:val="00F518D9"/>
    <w:rsid w:val="00F52106"/>
    <w:rsid w:val="00F521C8"/>
    <w:rsid w:val="00F52FAB"/>
    <w:rsid w:val="00F5445F"/>
    <w:rsid w:val="00F57C4D"/>
    <w:rsid w:val="00F6002F"/>
    <w:rsid w:val="00F62780"/>
    <w:rsid w:val="00F62AF5"/>
    <w:rsid w:val="00F63414"/>
    <w:rsid w:val="00F64581"/>
    <w:rsid w:val="00F67EED"/>
    <w:rsid w:val="00F71387"/>
    <w:rsid w:val="00F75E0E"/>
    <w:rsid w:val="00F80084"/>
    <w:rsid w:val="00F806D4"/>
    <w:rsid w:val="00F80E2C"/>
    <w:rsid w:val="00F8155C"/>
    <w:rsid w:val="00F828A3"/>
    <w:rsid w:val="00F83717"/>
    <w:rsid w:val="00F845FC"/>
    <w:rsid w:val="00F84618"/>
    <w:rsid w:val="00F84DFF"/>
    <w:rsid w:val="00F853D2"/>
    <w:rsid w:val="00F86022"/>
    <w:rsid w:val="00F9161F"/>
    <w:rsid w:val="00F94ABD"/>
    <w:rsid w:val="00F967EC"/>
    <w:rsid w:val="00F972D0"/>
    <w:rsid w:val="00FA0405"/>
    <w:rsid w:val="00FA128E"/>
    <w:rsid w:val="00FA274C"/>
    <w:rsid w:val="00FA7A0E"/>
    <w:rsid w:val="00FB2B11"/>
    <w:rsid w:val="00FB59FE"/>
    <w:rsid w:val="00FB7040"/>
    <w:rsid w:val="00FC4141"/>
    <w:rsid w:val="00FC4470"/>
    <w:rsid w:val="00FC47E7"/>
    <w:rsid w:val="00FC5C7B"/>
    <w:rsid w:val="00FC745C"/>
    <w:rsid w:val="00FC7B2E"/>
    <w:rsid w:val="00FD16B1"/>
    <w:rsid w:val="00FD259A"/>
    <w:rsid w:val="00FD3058"/>
    <w:rsid w:val="00FD3AF7"/>
    <w:rsid w:val="00FD3DF2"/>
    <w:rsid w:val="00FD6402"/>
    <w:rsid w:val="00FD73C8"/>
    <w:rsid w:val="00FE0415"/>
    <w:rsid w:val="00FE39BC"/>
    <w:rsid w:val="00FE4EE3"/>
    <w:rsid w:val="00FF088A"/>
    <w:rsid w:val="00FF1B64"/>
    <w:rsid w:val="00FF48CF"/>
    <w:rsid w:val="00FF7DB7"/>
    <w:rsid w:val="00FF7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49AF"/>
  <w15:docId w15:val="{8648B617-D302-9D4B-8FA2-A7ABDAA3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295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rsid w:val="0020295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02951"/>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9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2951"/>
    <w:rPr>
      <w:sz w:val="18"/>
      <w:szCs w:val="18"/>
    </w:rPr>
  </w:style>
  <w:style w:type="paragraph" w:styleId="a5">
    <w:name w:val="footer"/>
    <w:basedOn w:val="a"/>
    <w:link w:val="a6"/>
    <w:uiPriority w:val="99"/>
    <w:unhideWhenUsed/>
    <w:rsid w:val="00202951"/>
    <w:pPr>
      <w:tabs>
        <w:tab w:val="center" w:pos="4153"/>
        <w:tab w:val="right" w:pos="8306"/>
      </w:tabs>
      <w:snapToGrid w:val="0"/>
      <w:jc w:val="left"/>
    </w:pPr>
    <w:rPr>
      <w:sz w:val="18"/>
      <w:szCs w:val="18"/>
    </w:rPr>
  </w:style>
  <w:style w:type="character" w:customStyle="1" w:styleId="a6">
    <w:name w:val="页脚 字符"/>
    <w:basedOn w:val="a0"/>
    <w:link w:val="a5"/>
    <w:uiPriority w:val="99"/>
    <w:rsid w:val="00202951"/>
    <w:rPr>
      <w:sz w:val="18"/>
      <w:szCs w:val="18"/>
    </w:rPr>
  </w:style>
  <w:style w:type="character" w:customStyle="1" w:styleId="10">
    <w:name w:val="标题 1 字符"/>
    <w:basedOn w:val="a0"/>
    <w:link w:val="1"/>
    <w:uiPriority w:val="9"/>
    <w:rsid w:val="00202951"/>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20295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202951"/>
    <w:rPr>
      <w:rFonts w:ascii="Times New Roman" w:eastAsia="宋体" w:hAnsi="Times New Roman" w:cs="Times New Roman"/>
      <w:b/>
      <w:bCs/>
      <w:sz w:val="32"/>
      <w:szCs w:val="32"/>
    </w:rPr>
  </w:style>
  <w:style w:type="numbering" w:customStyle="1" w:styleId="11">
    <w:name w:val="无列表1"/>
    <w:next w:val="a2"/>
    <w:uiPriority w:val="99"/>
    <w:semiHidden/>
    <w:unhideWhenUsed/>
    <w:rsid w:val="00202951"/>
  </w:style>
  <w:style w:type="character" w:styleId="a7">
    <w:name w:val="Emphasis"/>
    <w:basedOn w:val="a0"/>
    <w:uiPriority w:val="20"/>
    <w:qFormat/>
    <w:rsid w:val="00202951"/>
    <w:rPr>
      <w:i/>
      <w:iCs/>
    </w:rPr>
  </w:style>
  <w:style w:type="numbering" w:customStyle="1" w:styleId="110">
    <w:name w:val="无列表11"/>
    <w:next w:val="a2"/>
    <w:uiPriority w:val="99"/>
    <w:semiHidden/>
    <w:unhideWhenUsed/>
    <w:rsid w:val="00202951"/>
  </w:style>
  <w:style w:type="paragraph" w:styleId="a8">
    <w:name w:val="Title"/>
    <w:basedOn w:val="a"/>
    <w:next w:val="a"/>
    <w:link w:val="a9"/>
    <w:uiPriority w:val="10"/>
    <w:qFormat/>
    <w:rsid w:val="00202951"/>
    <w:pPr>
      <w:spacing w:before="240" w:after="60"/>
      <w:jc w:val="center"/>
      <w:outlineLvl w:val="0"/>
    </w:pPr>
    <w:rPr>
      <w:rFonts w:asciiTheme="majorHAnsi" w:eastAsia="宋体" w:hAnsiTheme="majorHAnsi" w:cstheme="majorBidi"/>
      <w:b/>
      <w:bCs/>
      <w:sz w:val="32"/>
      <w:szCs w:val="32"/>
    </w:rPr>
  </w:style>
  <w:style w:type="character" w:customStyle="1" w:styleId="a9">
    <w:name w:val="标题 字符"/>
    <w:basedOn w:val="a0"/>
    <w:link w:val="a8"/>
    <w:uiPriority w:val="10"/>
    <w:rsid w:val="00202951"/>
    <w:rPr>
      <w:rFonts w:asciiTheme="majorHAnsi" w:eastAsia="宋体" w:hAnsiTheme="majorHAnsi" w:cstheme="majorBidi"/>
      <w:b/>
      <w:bCs/>
      <w:sz w:val="32"/>
      <w:szCs w:val="32"/>
    </w:rPr>
  </w:style>
  <w:style w:type="paragraph" w:styleId="aa">
    <w:name w:val="List Paragraph"/>
    <w:basedOn w:val="a"/>
    <w:uiPriority w:val="34"/>
    <w:qFormat/>
    <w:rsid w:val="00202951"/>
    <w:pPr>
      <w:ind w:firstLineChars="200" w:firstLine="420"/>
    </w:pPr>
    <w:rPr>
      <w:rFonts w:ascii="Times New Roman" w:eastAsia="宋体" w:hAnsi="Times New Roman" w:cs="Times New Roman"/>
      <w:szCs w:val="24"/>
    </w:rPr>
  </w:style>
  <w:style w:type="paragraph" w:styleId="ab">
    <w:name w:val="footnote text"/>
    <w:basedOn w:val="a"/>
    <w:link w:val="ac"/>
    <w:uiPriority w:val="99"/>
    <w:semiHidden/>
    <w:unhideWhenUsed/>
    <w:rsid w:val="00202951"/>
    <w:pPr>
      <w:snapToGrid w:val="0"/>
      <w:jc w:val="left"/>
    </w:pPr>
    <w:rPr>
      <w:rFonts w:ascii="Times New Roman" w:eastAsia="宋体" w:hAnsi="Times New Roman" w:cs="Times New Roman"/>
      <w:sz w:val="18"/>
      <w:szCs w:val="18"/>
    </w:rPr>
  </w:style>
  <w:style w:type="character" w:customStyle="1" w:styleId="ac">
    <w:name w:val="脚注文本 字符"/>
    <w:basedOn w:val="a0"/>
    <w:link w:val="ab"/>
    <w:uiPriority w:val="99"/>
    <w:semiHidden/>
    <w:rsid w:val="00202951"/>
    <w:rPr>
      <w:rFonts w:ascii="Times New Roman" w:eastAsia="宋体" w:hAnsi="Times New Roman" w:cs="Times New Roman"/>
      <w:sz w:val="18"/>
      <w:szCs w:val="18"/>
    </w:rPr>
  </w:style>
  <w:style w:type="character" w:styleId="ad">
    <w:name w:val="footnote reference"/>
    <w:basedOn w:val="a0"/>
    <w:uiPriority w:val="99"/>
    <w:semiHidden/>
    <w:unhideWhenUsed/>
    <w:rsid w:val="00202951"/>
    <w:rPr>
      <w:vertAlign w:val="superscript"/>
    </w:rPr>
  </w:style>
  <w:style w:type="character" w:customStyle="1" w:styleId="MTEquationSection">
    <w:name w:val="MTEquationSection"/>
    <w:basedOn w:val="a0"/>
    <w:rsid w:val="00202951"/>
    <w:rPr>
      <w:vanish/>
      <w:color w:val="FF0000"/>
      <w:szCs w:val="21"/>
    </w:rPr>
  </w:style>
  <w:style w:type="paragraph" w:customStyle="1" w:styleId="MTDisplayEquation">
    <w:name w:val="MTDisplayEquation"/>
    <w:basedOn w:val="a"/>
    <w:next w:val="a"/>
    <w:link w:val="MTDisplayEquationChar"/>
    <w:rsid w:val="00202951"/>
    <w:pPr>
      <w:tabs>
        <w:tab w:val="center" w:pos="4160"/>
        <w:tab w:val="right" w:pos="8300"/>
      </w:tabs>
    </w:pPr>
    <w:rPr>
      <w:rFonts w:ascii="Times New Roman" w:eastAsia="宋体" w:hAnsi="Times New Roman" w:cs="Times New Roman"/>
      <w:szCs w:val="24"/>
    </w:rPr>
  </w:style>
  <w:style w:type="character" w:customStyle="1" w:styleId="MTDisplayEquationChar">
    <w:name w:val="MTDisplayEquation Char"/>
    <w:basedOn w:val="a0"/>
    <w:link w:val="MTDisplayEquation"/>
    <w:rsid w:val="00202951"/>
    <w:rPr>
      <w:rFonts w:ascii="Times New Roman" w:eastAsia="宋体" w:hAnsi="Times New Roman" w:cs="Times New Roman"/>
      <w:szCs w:val="24"/>
    </w:rPr>
  </w:style>
  <w:style w:type="character" w:styleId="ae">
    <w:name w:val="Hyperlink"/>
    <w:basedOn w:val="a0"/>
    <w:uiPriority w:val="99"/>
    <w:unhideWhenUsed/>
    <w:rsid w:val="00202951"/>
    <w:rPr>
      <w:color w:val="0000FF" w:themeColor="hyperlink"/>
      <w:u w:val="single"/>
    </w:rPr>
  </w:style>
  <w:style w:type="paragraph" w:styleId="af">
    <w:name w:val="endnote text"/>
    <w:basedOn w:val="a"/>
    <w:link w:val="af0"/>
    <w:uiPriority w:val="99"/>
    <w:unhideWhenUsed/>
    <w:rsid w:val="00202951"/>
    <w:pPr>
      <w:snapToGrid w:val="0"/>
      <w:jc w:val="left"/>
    </w:pPr>
    <w:rPr>
      <w:rFonts w:ascii="Calibri" w:eastAsia="宋体" w:hAnsi="Calibri" w:cs="Times New Roman"/>
    </w:rPr>
  </w:style>
  <w:style w:type="character" w:customStyle="1" w:styleId="af0">
    <w:name w:val="尾注文本 字符"/>
    <w:basedOn w:val="a0"/>
    <w:link w:val="af"/>
    <w:uiPriority w:val="99"/>
    <w:rsid w:val="00202951"/>
    <w:rPr>
      <w:rFonts w:ascii="Calibri" w:eastAsia="宋体" w:hAnsi="Calibri" w:cs="Times New Roman"/>
    </w:rPr>
  </w:style>
  <w:style w:type="paragraph" w:styleId="af1">
    <w:name w:val="Balloon Text"/>
    <w:basedOn w:val="a"/>
    <w:link w:val="af2"/>
    <w:uiPriority w:val="99"/>
    <w:semiHidden/>
    <w:unhideWhenUsed/>
    <w:rsid w:val="00202951"/>
    <w:rPr>
      <w:rFonts w:ascii="Times New Roman" w:eastAsia="宋体" w:hAnsi="Times New Roman" w:cs="Times New Roman"/>
      <w:sz w:val="18"/>
      <w:szCs w:val="18"/>
    </w:rPr>
  </w:style>
  <w:style w:type="character" w:customStyle="1" w:styleId="af2">
    <w:name w:val="批注框文本 字符"/>
    <w:basedOn w:val="a0"/>
    <w:link w:val="af1"/>
    <w:uiPriority w:val="99"/>
    <w:semiHidden/>
    <w:rsid w:val="00202951"/>
    <w:rPr>
      <w:rFonts w:ascii="Times New Roman" w:eastAsia="宋体" w:hAnsi="Times New Roman" w:cs="Times New Roman"/>
      <w:sz w:val="18"/>
      <w:szCs w:val="18"/>
    </w:rPr>
  </w:style>
  <w:style w:type="paragraph" w:styleId="af3">
    <w:name w:val="No Spacing"/>
    <w:uiPriority w:val="1"/>
    <w:qFormat/>
    <w:rsid w:val="00202951"/>
    <w:pPr>
      <w:widowControl w:val="0"/>
      <w:jc w:val="both"/>
    </w:pPr>
    <w:rPr>
      <w:rFonts w:ascii="Times New Roman" w:eastAsia="宋体" w:hAnsi="Times New Roman" w:cs="Times New Roman"/>
      <w:szCs w:val="24"/>
    </w:rPr>
  </w:style>
  <w:style w:type="paragraph" w:styleId="af4">
    <w:name w:val="Document Map"/>
    <w:basedOn w:val="a"/>
    <w:link w:val="af5"/>
    <w:uiPriority w:val="99"/>
    <w:semiHidden/>
    <w:unhideWhenUsed/>
    <w:rsid w:val="00202951"/>
    <w:rPr>
      <w:rFonts w:ascii="Tahoma" w:eastAsia="宋体" w:hAnsi="Tahoma" w:cs="Tahoma"/>
      <w:sz w:val="16"/>
      <w:szCs w:val="16"/>
    </w:rPr>
  </w:style>
  <w:style w:type="character" w:customStyle="1" w:styleId="af5">
    <w:name w:val="文档结构图 字符"/>
    <w:basedOn w:val="a0"/>
    <w:link w:val="af4"/>
    <w:uiPriority w:val="99"/>
    <w:semiHidden/>
    <w:rsid w:val="00202951"/>
    <w:rPr>
      <w:rFonts w:ascii="Tahoma" w:eastAsia="宋体" w:hAnsi="Tahoma" w:cs="Tahoma"/>
      <w:sz w:val="16"/>
      <w:szCs w:val="16"/>
    </w:rPr>
  </w:style>
  <w:style w:type="character" w:styleId="af6">
    <w:name w:val="annotation reference"/>
    <w:basedOn w:val="a0"/>
    <w:uiPriority w:val="99"/>
    <w:semiHidden/>
    <w:unhideWhenUsed/>
    <w:rsid w:val="00202951"/>
    <w:rPr>
      <w:sz w:val="21"/>
      <w:szCs w:val="21"/>
    </w:rPr>
  </w:style>
  <w:style w:type="paragraph" w:styleId="af7">
    <w:name w:val="annotation text"/>
    <w:basedOn w:val="a"/>
    <w:link w:val="af8"/>
    <w:uiPriority w:val="99"/>
    <w:unhideWhenUsed/>
    <w:rsid w:val="00202951"/>
    <w:pPr>
      <w:jc w:val="left"/>
    </w:pPr>
    <w:rPr>
      <w:rFonts w:ascii="Times New Roman" w:eastAsia="宋体" w:hAnsi="Times New Roman" w:cs="Times New Roman"/>
      <w:szCs w:val="24"/>
    </w:rPr>
  </w:style>
  <w:style w:type="character" w:customStyle="1" w:styleId="af8">
    <w:name w:val="批注文字 字符"/>
    <w:basedOn w:val="a0"/>
    <w:link w:val="af7"/>
    <w:uiPriority w:val="99"/>
    <w:rsid w:val="00202951"/>
    <w:rPr>
      <w:rFonts w:ascii="Times New Roman" w:eastAsia="宋体" w:hAnsi="Times New Roman" w:cs="Times New Roman"/>
      <w:szCs w:val="24"/>
    </w:rPr>
  </w:style>
  <w:style w:type="paragraph" w:styleId="af9">
    <w:name w:val="annotation subject"/>
    <w:basedOn w:val="af7"/>
    <w:next w:val="af7"/>
    <w:link w:val="afa"/>
    <w:uiPriority w:val="99"/>
    <w:semiHidden/>
    <w:unhideWhenUsed/>
    <w:rsid w:val="00202951"/>
    <w:rPr>
      <w:b/>
      <w:bCs/>
    </w:rPr>
  </w:style>
  <w:style w:type="character" w:customStyle="1" w:styleId="afa">
    <w:name w:val="批注主题 字符"/>
    <w:basedOn w:val="af8"/>
    <w:link w:val="af9"/>
    <w:uiPriority w:val="99"/>
    <w:semiHidden/>
    <w:rsid w:val="00202951"/>
    <w:rPr>
      <w:rFonts w:ascii="Times New Roman" w:eastAsia="宋体" w:hAnsi="Times New Roman" w:cs="Times New Roman"/>
      <w:b/>
      <w:bCs/>
      <w:szCs w:val="24"/>
    </w:rPr>
  </w:style>
  <w:style w:type="character" w:styleId="afb">
    <w:name w:val="Placeholder Text"/>
    <w:basedOn w:val="a0"/>
    <w:uiPriority w:val="99"/>
    <w:semiHidden/>
    <w:rsid w:val="00202951"/>
    <w:rPr>
      <w:color w:val="808080"/>
    </w:rPr>
  </w:style>
  <w:style w:type="numbering" w:customStyle="1" w:styleId="21">
    <w:name w:val="无列表2"/>
    <w:next w:val="a2"/>
    <w:uiPriority w:val="99"/>
    <w:semiHidden/>
    <w:unhideWhenUsed/>
    <w:rsid w:val="00202951"/>
  </w:style>
  <w:style w:type="numbering" w:customStyle="1" w:styleId="12">
    <w:name w:val="无列表12"/>
    <w:next w:val="a2"/>
    <w:uiPriority w:val="99"/>
    <w:semiHidden/>
    <w:unhideWhenUsed/>
    <w:rsid w:val="00202951"/>
  </w:style>
  <w:style w:type="paragraph" w:styleId="afc">
    <w:name w:val="Normal (Web)"/>
    <w:basedOn w:val="a"/>
    <w:uiPriority w:val="99"/>
    <w:semiHidden/>
    <w:unhideWhenUsed/>
    <w:rsid w:val="000A40AF"/>
    <w:pPr>
      <w:widowControl/>
      <w:spacing w:before="100" w:beforeAutospacing="1" w:after="100" w:afterAutospacing="1"/>
      <w:jc w:val="left"/>
    </w:pPr>
    <w:rPr>
      <w:rFonts w:ascii="宋体" w:eastAsia="宋体" w:hAnsi="宋体" w:cs="宋体"/>
      <w:kern w:val="0"/>
      <w:sz w:val="24"/>
      <w:szCs w:val="24"/>
    </w:rPr>
  </w:style>
  <w:style w:type="character" w:styleId="afd">
    <w:name w:val="Strong"/>
    <w:basedOn w:val="a0"/>
    <w:uiPriority w:val="22"/>
    <w:qFormat/>
    <w:rsid w:val="000A40AF"/>
    <w:rPr>
      <w:b/>
      <w:bCs/>
    </w:rPr>
  </w:style>
  <w:style w:type="table" w:styleId="afe">
    <w:name w:val="Table Grid"/>
    <w:basedOn w:val="a1"/>
    <w:uiPriority w:val="59"/>
    <w:rsid w:val="004573BC"/>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A7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1A71A1"/>
    <w:rPr>
      <w:rFonts w:ascii="宋体" w:eastAsia="宋体" w:hAnsi="宋体" w:cs="宋体"/>
      <w:kern w:val="0"/>
      <w:sz w:val="24"/>
      <w:szCs w:val="24"/>
    </w:rPr>
  </w:style>
  <w:style w:type="character" w:customStyle="1" w:styleId="13">
    <w:name w:val="未处理的提及1"/>
    <w:basedOn w:val="a0"/>
    <w:uiPriority w:val="99"/>
    <w:semiHidden/>
    <w:unhideWhenUsed/>
    <w:rsid w:val="00555CDE"/>
    <w:rPr>
      <w:color w:val="605E5C"/>
      <w:shd w:val="clear" w:color="auto" w:fill="E1DFDD"/>
    </w:rPr>
  </w:style>
  <w:style w:type="character" w:customStyle="1" w:styleId="22">
    <w:name w:val="未处理的提及2"/>
    <w:basedOn w:val="a0"/>
    <w:uiPriority w:val="99"/>
    <w:semiHidden/>
    <w:unhideWhenUsed/>
    <w:rsid w:val="00D5614F"/>
    <w:rPr>
      <w:color w:val="605E5C"/>
      <w:shd w:val="clear" w:color="auto" w:fill="E1DFDD"/>
    </w:rPr>
  </w:style>
  <w:style w:type="paragraph" w:styleId="aff">
    <w:name w:val="Revision"/>
    <w:hidden/>
    <w:uiPriority w:val="99"/>
    <w:semiHidden/>
    <w:rsid w:val="0074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540">
      <w:bodyDiv w:val="1"/>
      <w:marLeft w:val="0"/>
      <w:marRight w:val="0"/>
      <w:marTop w:val="0"/>
      <w:marBottom w:val="0"/>
      <w:divBdr>
        <w:top w:val="none" w:sz="0" w:space="0" w:color="auto"/>
        <w:left w:val="none" w:sz="0" w:space="0" w:color="auto"/>
        <w:bottom w:val="none" w:sz="0" w:space="0" w:color="auto"/>
        <w:right w:val="none" w:sz="0" w:space="0" w:color="auto"/>
      </w:divBdr>
    </w:div>
    <w:div w:id="223955478">
      <w:bodyDiv w:val="1"/>
      <w:marLeft w:val="0"/>
      <w:marRight w:val="0"/>
      <w:marTop w:val="0"/>
      <w:marBottom w:val="0"/>
      <w:divBdr>
        <w:top w:val="none" w:sz="0" w:space="0" w:color="auto"/>
        <w:left w:val="none" w:sz="0" w:space="0" w:color="auto"/>
        <w:bottom w:val="none" w:sz="0" w:space="0" w:color="auto"/>
        <w:right w:val="none" w:sz="0" w:space="0" w:color="auto"/>
      </w:divBdr>
    </w:div>
    <w:div w:id="232934786">
      <w:bodyDiv w:val="1"/>
      <w:marLeft w:val="0"/>
      <w:marRight w:val="0"/>
      <w:marTop w:val="0"/>
      <w:marBottom w:val="0"/>
      <w:divBdr>
        <w:top w:val="none" w:sz="0" w:space="0" w:color="auto"/>
        <w:left w:val="none" w:sz="0" w:space="0" w:color="auto"/>
        <w:bottom w:val="none" w:sz="0" w:space="0" w:color="auto"/>
        <w:right w:val="none" w:sz="0" w:space="0" w:color="auto"/>
      </w:divBdr>
    </w:div>
    <w:div w:id="435367389">
      <w:bodyDiv w:val="1"/>
      <w:marLeft w:val="0"/>
      <w:marRight w:val="0"/>
      <w:marTop w:val="0"/>
      <w:marBottom w:val="0"/>
      <w:divBdr>
        <w:top w:val="none" w:sz="0" w:space="0" w:color="auto"/>
        <w:left w:val="none" w:sz="0" w:space="0" w:color="auto"/>
        <w:bottom w:val="none" w:sz="0" w:space="0" w:color="auto"/>
        <w:right w:val="none" w:sz="0" w:space="0" w:color="auto"/>
      </w:divBdr>
    </w:div>
    <w:div w:id="573709959">
      <w:bodyDiv w:val="1"/>
      <w:marLeft w:val="0"/>
      <w:marRight w:val="0"/>
      <w:marTop w:val="0"/>
      <w:marBottom w:val="0"/>
      <w:divBdr>
        <w:top w:val="none" w:sz="0" w:space="0" w:color="auto"/>
        <w:left w:val="none" w:sz="0" w:space="0" w:color="auto"/>
        <w:bottom w:val="none" w:sz="0" w:space="0" w:color="auto"/>
        <w:right w:val="none" w:sz="0" w:space="0" w:color="auto"/>
      </w:divBdr>
    </w:div>
    <w:div w:id="730929686">
      <w:bodyDiv w:val="1"/>
      <w:marLeft w:val="0"/>
      <w:marRight w:val="0"/>
      <w:marTop w:val="0"/>
      <w:marBottom w:val="0"/>
      <w:divBdr>
        <w:top w:val="none" w:sz="0" w:space="0" w:color="auto"/>
        <w:left w:val="none" w:sz="0" w:space="0" w:color="auto"/>
        <w:bottom w:val="none" w:sz="0" w:space="0" w:color="auto"/>
        <w:right w:val="none" w:sz="0" w:space="0" w:color="auto"/>
      </w:divBdr>
    </w:div>
    <w:div w:id="762410366">
      <w:bodyDiv w:val="1"/>
      <w:marLeft w:val="0"/>
      <w:marRight w:val="0"/>
      <w:marTop w:val="0"/>
      <w:marBottom w:val="0"/>
      <w:divBdr>
        <w:top w:val="none" w:sz="0" w:space="0" w:color="auto"/>
        <w:left w:val="none" w:sz="0" w:space="0" w:color="auto"/>
        <w:bottom w:val="none" w:sz="0" w:space="0" w:color="auto"/>
        <w:right w:val="none" w:sz="0" w:space="0" w:color="auto"/>
      </w:divBdr>
    </w:div>
    <w:div w:id="1011564198">
      <w:bodyDiv w:val="1"/>
      <w:marLeft w:val="0"/>
      <w:marRight w:val="0"/>
      <w:marTop w:val="0"/>
      <w:marBottom w:val="0"/>
      <w:divBdr>
        <w:top w:val="none" w:sz="0" w:space="0" w:color="auto"/>
        <w:left w:val="none" w:sz="0" w:space="0" w:color="auto"/>
        <w:bottom w:val="none" w:sz="0" w:space="0" w:color="auto"/>
        <w:right w:val="none" w:sz="0" w:space="0" w:color="auto"/>
      </w:divBdr>
    </w:div>
    <w:div w:id="1080758695">
      <w:bodyDiv w:val="1"/>
      <w:marLeft w:val="0"/>
      <w:marRight w:val="0"/>
      <w:marTop w:val="0"/>
      <w:marBottom w:val="0"/>
      <w:divBdr>
        <w:top w:val="none" w:sz="0" w:space="0" w:color="auto"/>
        <w:left w:val="none" w:sz="0" w:space="0" w:color="auto"/>
        <w:bottom w:val="none" w:sz="0" w:space="0" w:color="auto"/>
        <w:right w:val="none" w:sz="0" w:space="0" w:color="auto"/>
      </w:divBdr>
    </w:div>
    <w:div w:id="1086922822">
      <w:bodyDiv w:val="1"/>
      <w:marLeft w:val="0"/>
      <w:marRight w:val="0"/>
      <w:marTop w:val="0"/>
      <w:marBottom w:val="0"/>
      <w:divBdr>
        <w:top w:val="none" w:sz="0" w:space="0" w:color="auto"/>
        <w:left w:val="none" w:sz="0" w:space="0" w:color="auto"/>
        <w:bottom w:val="none" w:sz="0" w:space="0" w:color="auto"/>
        <w:right w:val="none" w:sz="0" w:space="0" w:color="auto"/>
      </w:divBdr>
    </w:div>
    <w:div w:id="1197082631">
      <w:bodyDiv w:val="1"/>
      <w:marLeft w:val="0"/>
      <w:marRight w:val="0"/>
      <w:marTop w:val="0"/>
      <w:marBottom w:val="0"/>
      <w:divBdr>
        <w:top w:val="none" w:sz="0" w:space="0" w:color="auto"/>
        <w:left w:val="none" w:sz="0" w:space="0" w:color="auto"/>
        <w:bottom w:val="none" w:sz="0" w:space="0" w:color="auto"/>
        <w:right w:val="none" w:sz="0" w:space="0" w:color="auto"/>
      </w:divBdr>
    </w:div>
    <w:div w:id="1197426609">
      <w:bodyDiv w:val="1"/>
      <w:marLeft w:val="0"/>
      <w:marRight w:val="0"/>
      <w:marTop w:val="0"/>
      <w:marBottom w:val="0"/>
      <w:divBdr>
        <w:top w:val="none" w:sz="0" w:space="0" w:color="auto"/>
        <w:left w:val="none" w:sz="0" w:space="0" w:color="auto"/>
        <w:bottom w:val="none" w:sz="0" w:space="0" w:color="auto"/>
        <w:right w:val="none" w:sz="0" w:space="0" w:color="auto"/>
      </w:divBdr>
    </w:div>
    <w:div w:id="1548447661">
      <w:bodyDiv w:val="1"/>
      <w:marLeft w:val="0"/>
      <w:marRight w:val="0"/>
      <w:marTop w:val="0"/>
      <w:marBottom w:val="0"/>
      <w:divBdr>
        <w:top w:val="none" w:sz="0" w:space="0" w:color="auto"/>
        <w:left w:val="none" w:sz="0" w:space="0" w:color="auto"/>
        <w:bottom w:val="none" w:sz="0" w:space="0" w:color="auto"/>
        <w:right w:val="none" w:sz="0" w:space="0" w:color="auto"/>
      </w:divBdr>
    </w:div>
    <w:div w:id="1583100997">
      <w:bodyDiv w:val="1"/>
      <w:marLeft w:val="0"/>
      <w:marRight w:val="0"/>
      <w:marTop w:val="0"/>
      <w:marBottom w:val="0"/>
      <w:divBdr>
        <w:top w:val="none" w:sz="0" w:space="0" w:color="auto"/>
        <w:left w:val="none" w:sz="0" w:space="0" w:color="auto"/>
        <w:bottom w:val="none" w:sz="0" w:space="0" w:color="auto"/>
        <w:right w:val="none" w:sz="0" w:space="0" w:color="auto"/>
      </w:divBdr>
    </w:div>
    <w:div w:id="1596326671">
      <w:bodyDiv w:val="1"/>
      <w:marLeft w:val="0"/>
      <w:marRight w:val="0"/>
      <w:marTop w:val="0"/>
      <w:marBottom w:val="0"/>
      <w:divBdr>
        <w:top w:val="none" w:sz="0" w:space="0" w:color="auto"/>
        <w:left w:val="none" w:sz="0" w:space="0" w:color="auto"/>
        <w:bottom w:val="none" w:sz="0" w:space="0" w:color="auto"/>
        <w:right w:val="none" w:sz="0" w:space="0" w:color="auto"/>
      </w:divBdr>
    </w:div>
    <w:div w:id="1598250876">
      <w:bodyDiv w:val="1"/>
      <w:marLeft w:val="0"/>
      <w:marRight w:val="0"/>
      <w:marTop w:val="0"/>
      <w:marBottom w:val="0"/>
      <w:divBdr>
        <w:top w:val="none" w:sz="0" w:space="0" w:color="auto"/>
        <w:left w:val="none" w:sz="0" w:space="0" w:color="auto"/>
        <w:bottom w:val="none" w:sz="0" w:space="0" w:color="auto"/>
        <w:right w:val="none" w:sz="0" w:space="0" w:color="auto"/>
      </w:divBdr>
    </w:div>
    <w:div w:id="1737363608">
      <w:bodyDiv w:val="1"/>
      <w:marLeft w:val="0"/>
      <w:marRight w:val="0"/>
      <w:marTop w:val="0"/>
      <w:marBottom w:val="0"/>
      <w:divBdr>
        <w:top w:val="none" w:sz="0" w:space="0" w:color="auto"/>
        <w:left w:val="none" w:sz="0" w:space="0" w:color="auto"/>
        <w:bottom w:val="none" w:sz="0" w:space="0" w:color="auto"/>
        <w:right w:val="none" w:sz="0" w:space="0" w:color="auto"/>
      </w:divBdr>
    </w:div>
    <w:div w:id="1832133470">
      <w:bodyDiv w:val="1"/>
      <w:marLeft w:val="0"/>
      <w:marRight w:val="0"/>
      <w:marTop w:val="0"/>
      <w:marBottom w:val="0"/>
      <w:divBdr>
        <w:top w:val="none" w:sz="0" w:space="0" w:color="auto"/>
        <w:left w:val="none" w:sz="0" w:space="0" w:color="auto"/>
        <w:bottom w:val="none" w:sz="0" w:space="0" w:color="auto"/>
        <w:right w:val="none" w:sz="0" w:space="0" w:color="auto"/>
      </w:divBdr>
    </w:div>
    <w:div w:id="1848444816">
      <w:bodyDiv w:val="1"/>
      <w:marLeft w:val="0"/>
      <w:marRight w:val="0"/>
      <w:marTop w:val="0"/>
      <w:marBottom w:val="0"/>
      <w:divBdr>
        <w:top w:val="none" w:sz="0" w:space="0" w:color="auto"/>
        <w:left w:val="none" w:sz="0" w:space="0" w:color="auto"/>
        <w:bottom w:val="none" w:sz="0" w:space="0" w:color="auto"/>
        <w:right w:val="none" w:sz="0" w:space="0" w:color="auto"/>
      </w:divBdr>
    </w:div>
    <w:div w:id="1878856919">
      <w:bodyDiv w:val="1"/>
      <w:marLeft w:val="0"/>
      <w:marRight w:val="0"/>
      <w:marTop w:val="0"/>
      <w:marBottom w:val="0"/>
      <w:divBdr>
        <w:top w:val="none" w:sz="0" w:space="0" w:color="auto"/>
        <w:left w:val="none" w:sz="0" w:space="0" w:color="auto"/>
        <w:bottom w:val="none" w:sz="0" w:space="0" w:color="auto"/>
        <w:right w:val="none" w:sz="0" w:space="0" w:color="auto"/>
      </w:divBdr>
      <w:divsChild>
        <w:div w:id="351344818">
          <w:marLeft w:val="0"/>
          <w:marRight w:val="0"/>
          <w:marTop w:val="0"/>
          <w:marBottom w:val="0"/>
          <w:divBdr>
            <w:top w:val="none" w:sz="0" w:space="0" w:color="auto"/>
            <w:left w:val="none" w:sz="0" w:space="0" w:color="auto"/>
            <w:bottom w:val="none" w:sz="0" w:space="0" w:color="auto"/>
            <w:right w:val="none" w:sz="0" w:space="0" w:color="auto"/>
          </w:divBdr>
        </w:div>
      </w:divsChild>
    </w:div>
    <w:div w:id="20710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oleObject" Target="embeddings/oleObject72.bin"/><Relationship Id="rId159" Type="http://schemas.openxmlformats.org/officeDocument/2006/relationships/image" Target="media/image66.wmf"/><Relationship Id="rId170" Type="http://schemas.openxmlformats.org/officeDocument/2006/relationships/oleObject" Target="embeddings/oleObject92.bin"/><Relationship Id="rId191" Type="http://schemas.openxmlformats.org/officeDocument/2006/relationships/image" Target="media/image82.wmf"/><Relationship Id="rId205" Type="http://schemas.openxmlformats.org/officeDocument/2006/relationships/image" Target="media/image88.wmf"/><Relationship Id="rId226" Type="http://schemas.openxmlformats.org/officeDocument/2006/relationships/oleObject" Target="embeddings/oleObject121.bin"/><Relationship Id="rId247" Type="http://schemas.openxmlformats.org/officeDocument/2006/relationships/fontTable" Target="fontTable.xml"/><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image" Target="media/image33.wmf"/><Relationship Id="rId128" Type="http://schemas.openxmlformats.org/officeDocument/2006/relationships/oleObject" Target="embeddings/oleObject67.bin"/><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38.wmf"/><Relationship Id="rId160" Type="http://schemas.openxmlformats.org/officeDocument/2006/relationships/oleObject" Target="embeddings/oleObject87.bin"/><Relationship Id="rId181" Type="http://schemas.openxmlformats.org/officeDocument/2006/relationships/image" Target="media/image77.wmf"/><Relationship Id="rId216" Type="http://schemas.openxmlformats.org/officeDocument/2006/relationships/oleObject" Target="embeddings/oleObject116.bin"/><Relationship Id="rId237" Type="http://schemas.openxmlformats.org/officeDocument/2006/relationships/image" Target="media/image104.wmf"/><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oleObject" Target="embeddings/oleObject30.bin"/><Relationship Id="rId118" Type="http://schemas.openxmlformats.org/officeDocument/2006/relationships/oleObject" Target="embeddings/oleObject62.bin"/><Relationship Id="rId139" Type="http://schemas.openxmlformats.org/officeDocument/2006/relationships/image" Target="media/image60.wmf"/><Relationship Id="rId85" Type="http://schemas.openxmlformats.org/officeDocument/2006/relationships/oleObject" Target="embeddings/oleObject42.bin"/><Relationship Id="rId150" Type="http://schemas.openxmlformats.org/officeDocument/2006/relationships/oleObject" Target="embeddings/oleObject80.bin"/><Relationship Id="rId171" Type="http://schemas.openxmlformats.org/officeDocument/2006/relationships/image" Target="media/image72.wmf"/><Relationship Id="rId192" Type="http://schemas.openxmlformats.org/officeDocument/2006/relationships/oleObject" Target="embeddings/oleObject103.bin"/><Relationship Id="rId206" Type="http://schemas.openxmlformats.org/officeDocument/2006/relationships/oleObject" Target="embeddings/oleObject111.bin"/><Relationship Id="rId227" Type="http://schemas.openxmlformats.org/officeDocument/2006/relationships/image" Target="media/image99.wmf"/><Relationship Id="rId248"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2.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5.wmf"/><Relationship Id="rId54" Type="http://schemas.openxmlformats.org/officeDocument/2006/relationships/oleObject" Target="embeddings/oleObject25.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8.bin"/><Relationship Id="rId96" Type="http://schemas.openxmlformats.org/officeDocument/2006/relationships/oleObject" Target="embeddings/oleObject51.bin"/><Relationship Id="rId140" Type="http://schemas.openxmlformats.org/officeDocument/2006/relationships/oleObject" Target="embeddings/oleObject73.bin"/><Relationship Id="rId145" Type="http://schemas.openxmlformats.org/officeDocument/2006/relationships/image" Target="media/image63.wmf"/><Relationship Id="rId161" Type="http://schemas.openxmlformats.org/officeDocument/2006/relationships/image" Target="media/image67.wmf"/><Relationship Id="rId166" Type="http://schemas.openxmlformats.org/officeDocument/2006/relationships/oleObject" Target="embeddings/oleObject90.bin"/><Relationship Id="rId182" Type="http://schemas.openxmlformats.org/officeDocument/2006/relationships/oleObject" Target="embeddings/oleObject98.bin"/><Relationship Id="rId187" Type="http://schemas.openxmlformats.org/officeDocument/2006/relationships/image" Target="media/image80.wmf"/><Relationship Id="rId217" Type="http://schemas.openxmlformats.org/officeDocument/2006/relationships/image" Target="media/image94.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4.bin"/><Relationship Id="rId233" Type="http://schemas.openxmlformats.org/officeDocument/2006/relationships/image" Target="media/image102.wmf"/><Relationship Id="rId238" Type="http://schemas.openxmlformats.org/officeDocument/2006/relationships/oleObject" Target="embeddings/oleObject127.bin"/><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60.bin"/><Relationship Id="rId119" Type="http://schemas.openxmlformats.org/officeDocument/2006/relationships/image" Target="media/image50.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8.png"/><Relationship Id="rId81" Type="http://schemas.openxmlformats.org/officeDocument/2006/relationships/oleObject" Target="embeddings/oleObject38.bin"/><Relationship Id="rId86" Type="http://schemas.openxmlformats.org/officeDocument/2006/relationships/oleObject" Target="embeddings/oleObject43.bin"/><Relationship Id="rId130" Type="http://schemas.openxmlformats.org/officeDocument/2006/relationships/oleObject" Target="embeddings/oleObject68.bin"/><Relationship Id="rId135" Type="http://schemas.openxmlformats.org/officeDocument/2006/relationships/image" Target="media/image58.wmf"/><Relationship Id="rId151" Type="http://schemas.openxmlformats.org/officeDocument/2006/relationships/oleObject" Target="embeddings/oleObject81.bin"/><Relationship Id="rId156" Type="http://schemas.openxmlformats.org/officeDocument/2006/relationships/oleObject" Target="embeddings/oleObject85.bin"/><Relationship Id="rId177" Type="http://schemas.openxmlformats.org/officeDocument/2006/relationships/image" Target="media/image75.wmf"/><Relationship Id="rId198" Type="http://schemas.openxmlformats.org/officeDocument/2006/relationships/oleObject" Target="embeddings/oleObject107.bin"/><Relationship Id="rId172" Type="http://schemas.openxmlformats.org/officeDocument/2006/relationships/oleObject" Target="embeddings/oleObject93.bin"/><Relationship Id="rId193" Type="http://schemas.openxmlformats.org/officeDocument/2006/relationships/image" Target="media/image83.wmf"/><Relationship Id="rId202" Type="http://schemas.openxmlformats.org/officeDocument/2006/relationships/oleObject" Target="embeddings/oleObject109.bin"/><Relationship Id="rId207" Type="http://schemas.openxmlformats.org/officeDocument/2006/relationships/image" Target="media/image89.wmf"/><Relationship Id="rId223" Type="http://schemas.openxmlformats.org/officeDocument/2006/relationships/image" Target="media/image97.wmf"/><Relationship Id="rId228" Type="http://schemas.openxmlformats.org/officeDocument/2006/relationships/oleObject" Target="embeddings/oleObject122.bin"/><Relationship Id="rId244" Type="http://schemas.openxmlformats.org/officeDocument/2006/relationships/oleObject" Target="embeddings/oleObject130.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image" Target="media/image4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image" Target="media/image39.w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76.bin"/><Relationship Id="rId167" Type="http://schemas.openxmlformats.org/officeDocument/2006/relationships/image" Target="media/image70.wmf"/><Relationship Id="rId188" Type="http://schemas.openxmlformats.org/officeDocument/2006/relationships/oleObject" Target="embeddings/oleObject101.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9.bin"/><Relationship Id="rId162" Type="http://schemas.openxmlformats.org/officeDocument/2006/relationships/oleObject" Target="embeddings/oleObject88.bin"/><Relationship Id="rId183" Type="http://schemas.openxmlformats.org/officeDocument/2006/relationships/image" Target="media/image78.wmf"/><Relationship Id="rId213" Type="http://schemas.openxmlformats.org/officeDocument/2006/relationships/image" Target="media/image92.wmf"/><Relationship Id="rId218" Type="http://schemas.openxmlformats.org/officeDocument/2006/relationships/oleObject" Target="embeddings/oleObject117.bin"/><Relationship Id="rId234" Type="http://schemas.openxmlformats.org/officeDocument/2006/relationships/oleObject" Target="embeddings/oleObject125.bin"/><Relationship Id="rId239"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1.bin"/><Relationship Id="rId157" Type="http://schemas.openxmlformats.org/officeDocument/2006/relationships/image" Target="media/image65.wmf"/><Relationship Id="rId178" Type="http://schemas.openxmlformats.org/officeDocument/2006/relationships/oleObject" Target="embeddings/oleObject96.bin"/><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82.bin"/><Relationship Id="rId173" Type="http://schemas.openxmlformats.org/officeDocument/2006/relationships/image" Target="media/image73.wmf"/><Relationship Id="rId194" Type="http://schemas.openxmlformats.org/officeDocument/2006/relationships/oleObject" Target="embeddings/oleObject104.bin"/><Relationship Id="rId199" Type="http://schemas.openxmlformats.org/officeDocument/2006/relationships/image" Target="media/image85.wmf"/><Relationship Id="rId203" Type="http://schemas.openxmlformats.org/officeDocument/2006/relationships/image" Target="media/image87.wmf"/><Relationship Id="rId208" Type="http://schemas.openxmlformats.org/officeDocument/2006/relationships/oleObject" Target="embeddings/oleObject112.bin"/><Relationship Id="rId229"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20.bin"/><Relationship Id="rId240" Type="http://schemas.openxmlformats.org/officeDocument/2006/relationships/oleObject" Target="embeddings/oleObject128.bin"/><Relationship Id="rId245" Type="http://schemas.openxmlformats.org/officeDocument/2006/relationships/header" Target="header1.xml"/><Relationship Id="rId14" Type="http://schemas.openxmlformats.org/officeDocument/2006/relationships/oleObject" Target="embeddings/oleObject3.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53.bin"/><Relationship Id="rId105" Type="http://schemas.openxmlformats.org/officeDocument/2006/relationships/image" Target="media/image43.wmf"/><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oleObject" Target="embeddings/oleObject91.bin"/><Relationship Id="rId8" Type="http://schemas.openxmlformats.org/officeDocument/2006/relationships/image" Target="media/image1.png"/><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image" Target="media/image37.wmf"/><Relationship Id="rId98" Type="http://schemas.openxmlformats.org/officeDocument/2006/relationships/oleObject" Target="embeddings/oleObject52.bin"/><Relationship Id="rId121" Type="http://schemas.openxmlformats.org/officeDocument/2006/relationships/image" Target="media/image51.wmf"/><Relationship Id="rId142" Type="http://schemas.openxmlformats.org/officeDocument/2006/relationships/oleObject" Target="embeddings/oleObject74.bin"/><Relationship Id="rId163" Type="http://schemas.openxmlformats.org/officeDocument/2006/relationships/image" Target="media/image68.wmf"/><Relationship Id="rId184" Type="http://schemas.openxmlformats.org/officeDocument/2006/relationships/oleObject" Target="embeddings/oleObject99.bin"/><Relationship Id="rId189" Type="http://schemas.openxmlformats.org/officeDocument/2006/relationships/image" Target="media/image81.wmf"/><Relationship Id="rId219" Type="http://schemas.openxmlformats.org/officeDocument/2006/relationships/image" Target="media/image95.wmf"/><Relationship Id="rId3" Type="http://schemas.openxmlformats.org/officeDocument/2006/relationships/styles" Target="styles.xml"/><Relationship Id="rId214" Type="http://schemas.openxmlformats.org/officeDocument/2006/relationships/oleObject" Target="embeddings/oleObject115.bin"/><Relationship Id="rId230" Type="http://schemas.openxmlformats.org/officeDocument/2006/relationships/oleObject" Target="embeddings/oleObject123.bin"/><Relationship Id="rId235" Type="http://schemas.openxmlformats.org/officeDocument/2006/relationships/image" Target="media/image103.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61.bin"/><Relationship Id="rId137" Type="http://schemas.openxmlformats.org/officeDocument/2006/relationships/image" Target="media/image59.wmf"/><Relationship Id="rId158" Type="http://schemas.openxmlformats.org/officeDocument/2006/relationships/oleObject" Target="embeddings/oleObject86.bin"/><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oleObject" Target="embeddings/oleObject45.bin"/><Relationship Id="rId111" Type="http://schemas.openxmlformats.org/officeDocument/2006/relationships/image" Target="media/image46.wmf"/><Relationship Id="rId132" Type="http://schemas.openxmlformats.org/officeDocument/2006/relationships/oleObject" Target="embeddings/oleObject69.bin"/><Relationship Id="rId153" Type="http://schemas.openxmlformats.org/officeDocument/2006/relationships/oleObject" Target="embeddings/oleObject83.bin"/><Relationship Id="rId174" Type="http://schemas.openxmlformats.org/officeDocument/2006/relationships/oleObject" Target="embeddings/oleObject94.bin"/><Relationship Id="rId179" Type="http://schemas.openxmlformats.org/officeDocument/2006/relationships/image" Target="media/image76.wmf"/><Relationship Id="rId195" Type="http://schemas.openxmlformats.org/officeDocument/2006/relationships/oleObject" Target="embeddings/oleObject105.bin"/><Relationship Id="rId209" Type="http://schemas.openxmlformats.org/officeDocument/2006/relationships/image" Target="media/image90.wmf"/><Relationship Id="rId190" Type="http://schemas.openxmlformats.org/officeDocument/2006/relationships/oleObject" Target="embeddings/oleObject102.bin"/><Relationship Id="rId204" Type="http://schemas.openxmlformats.org/officeDocument/2006/relationships/oleObject" Target="embeddings/oleObject110.bin"/><Relationship Id="rId220" Type="http://schemas.openxmlformats.org/officeDocument/2006/relationships/oleObject" Target="embeddings/oleObject118.bin"/><Relationship Id="rId225" Type="http://schemas.openxmlformats.org/officeDocument/2006/relationships/image" Target="media/image98.wmf"/><Relationship Id="rId241" Type="http://schemas.openxmlformats.org/officeDocument/2006/relationships/image" Target="media/image106.wmf"/><Relationship Id="rId246"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6.bin"/><Relationship Id="rId127"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4.bin"/><Relationship Id="rId143" Type="http://schemas.openxmlformats.org/officeDocument/2006/relationships/image" Target="media/image62.wmf"/><Relationship Id="rId148" Type="http://schemas.openxmlformats.org/officeDocument/2006/relationships/oleObject" Target="embeddings/oleObject78.bin"/><Relationship Id="rId164" Type="http://schemas.openxmlformats.org/officeDocument/2006/relationships/oleObject" Target="embeddings/oleObject89.bin"/><Relationship Id="rId169" Type="http://schemas.openxmlformats.org/officeDocument/2006/relationships/image" Target="media/image71.wmf"/><Relationship Id="rId185"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7.bin"/><Relationship Id="rId210" Type="http://schemas.openxmlformats.org/officeDocument/2006/relationships/oleObject" Target="embeddings/oleObject113.bin"/><Relationship Id="rId215" Type="http://schemas.openxmlformats.org/officeDocument/2006/relationships/image" Target="media/image93.wmf"/><Relationship Id="rId236" Type="http://schemas.openxmlformats.org/officeDocument/2006/relationships/oleObject" Target="embeddings/oleObject126.bin"/><Relationship Id="rId26" Type="http://schemas.openxmlformats.org/officeDocument/2006/relationships/oleObject" Target="embeddings/oleObject11.bin"/><Relationship Id="rId231" Type="http://schemas.openxmlformats.org/officeDocument/2006/relationships/image" Target="media/image101.wmf"/><Relationship Id="rId47" Type="http://schemas.openxmlformats.org/officeDocument/2006/relationships/image" Target="media/image19.wmf"/><Relationship Id="rId68"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image" Target="media/image57.wmf"/><Relationship Id="rId154" Type="http://schemas.openxmlformats.org/officeDocument/2006/relationships/oleObject" Target="embeddings/oleObject84.bin"/><Relationship Id="rId175" Type="http://schemas.openxmlformats.org/officeDocument/2006/relationships/image" Target="media/image74.wmf"/><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oleObject" Target="embeddings/oleObject4.bin"/><Relationship Id="rId221" Type="http://schemas.openxmlformats.org/officeDocument/2006/relationships/image" Target="media/image96.wmf"/><Relationship Id="rId242" Type="http://schemas.openxmlformats.org/officeDocument/2006/relationships/oleObject" Target="embeddings/oleObject129.bin"/><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oleObject" Target="embeddings/oleObject54.bin"/><Relationship Id="rId123" Type="http://schemas.openxmlformats.org/officeDocument/2006/relationships/image" Target="media/image52.wmf"/><Relationship Id="rId144" Type="http://schemas.openxmlformats.org/officeDocument/2006/relationships/oleObject" Target="embeddings/oleObject75.bin"/><Relationship Id="rId90" Type="http://schemas.openxmlformats.org/officeDocument/2006/relationships/oleObject" Target="embeddings/oleObject47.bin"/><Relationship Id="rId165" Type="http://schemas.openxmlformats.org/officeDocument/2006/relationships/image" Target="media/image69.wmf"/><Relationship Id="rId186" Type="http://schemas.openxmlformats.org/officeDocument/2006/relationships/oleObject" Target="embeddings/oleObject100.bin"/><Relationship Id="rId211" Type="http://schemas.openxmlformats.org/officeDocument/2006/relationships/image" Target="media/image91.wmf"/><Relationship Id="rId232" Type="http://schemas.openxmlformats.org/officeDocument/2006/relationships/oleObject" Target="embeddings/oleObject124.bin"/><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image" Target="media/image47.wmf"/><Relationship Id="rId134" Type="http://schemas.openxmlformats.org/officeDocument/2006/relationships/oleObject" Target="embeddings/oleObject70.bin"/><Relationship Id="rId80" Type="http://schemas.openxmlformats.org/officeDocument/2006/relationships/image" Target="media/image36.wmf"/><Relationship Id="rId155" Type="http://schemas.openxmlformats.org/officeDocument/2006/relationships/image" Target="media/image64.wmf"/><Relationship Id="rId176" Type="http://schemas.openxmlformats.org/officeDocument/2006/relationships/oleObject" Target="embeddings/oleObject95.bin"/><Relationship Id="rId197" Type="http://schemas.openxmlformats.org/officeDocument/2006/relationships/image" Target="media/image84.wmf"/><Relationship Id="rId201" Type="http://schemas.openxmlformats.org/officeDocument/2006/relationships/image" Target="media/image86.wmf"/><Relationship Id="rId222" Type="http://schemas.openxmlformats.org/officeDocument/2006/relationships/oleObject" Target="embeddings/oleObject119.bin"/><Relationship Id="rId243" Type="http://schemas.openxmlformats.org/officeDocument/2006/relationships/image" Target="media/image10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F1A7B-F02F-444F-9BE6-49E8F36C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5504</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He Wei</cp:lastModifiedBy>
  <cp:revision>216</cp:revision>
  <cp:lastPrinted>2022-08-07T00:23:00Z</cp:lastPrinted>
  <dcterms:created xsi:type="dcterms:W3CDTF">2022-08-06T08:19:00Z</dcterms:created>
  <dcterms:modified xsi:type="dcterms:W3CDTF">2023-05-16T13:04:00Z</dcterms:modified>
</cp:coreProperties>
</file>