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C4936" w14:textId="49623E12" w:rsidR="00A87526" w:rsidRDefault="0007443C" w:rsidP="00A87526">
      <w:pPr>
        <w:pStyle w:val="a7"/>
        <w:spacing w:beforeLines="0" w:line="240" w:lineRule="auto"/>
        <w:rPr>
          <w:rFonts w:ascii="宋体" w:eastAsia="宋体" w:hAnsi="宋体"/>
          <w:sz w:val="44"/>
          <w:szCs w:val="44"/>
        </w:rPr>
        <w:sectPr w:rsidR="00A87526" w:rsidSect="00A87526">
          <w:headerReference w:type="even" r:id="rId8"/>
          <w:headerReference w:type="default" r:id="rId9"/>
          <w:footerReference w:type="even" r:id="rId10"/>
          <w:footerReference w:type="default" r:id="rId11"/>
          <w:headerReference w:type="first" r:id="rId12"/>
          <w:footerReference w:type="first" r:id="rId13"/>
          <w:footnotePr>
            <w:numFmt w:val="chicago"/>
            <w:numRestart w:val="eachPage"/>
          </w:footnotePr>
          <w:endnotePr>
            <w:numFmt w:val="decimalEnclosedCircleChinese"/>
          </w:endnotePr>
          <w:type w:val="continuous"/>
          <w:pgSz w:w="11907" w:h="16840" w:code="9"/>
          <w:pgMar w:top="1440" w:right="1440" w:bottom="1440" w:left="1440" w:header="851" w:footer="992" w:gutter="0"/>
          <w:pgNumType w:start="1"/>
          <w:cols w:space="425"/>
          <w:docGrid w:type="lines" w:linePitch="312"/>
        </w:sectPr>
      </w:pPr>
      <w:r w:rsidRPr="00A87526">
        <w:rPr>
          <w:rFonts w:ascii="宋体" w:eastAsia="宋体" w:hAnsi="宋体" w:hint="eastAsia"/>
          <w:sz w:val="44"/>
          <w:szCs w:val="44"/>
        </w:rPr>
        <w:t>从老龄健康视角评估医养结合试点政策</w:t>
      </w:r>
      <w:r w:rsidR="00A87526">
        <w:rPr>
          <w:rStyle w:val="af8"/>
          <w:rFonts w:ascii="宋体" w:eastAsia="宋体" w:hAnsi="宋体"/>
          <w:sz w:val="44"/>
          <w:szCs w:val="44"/>
        </w:rPr>
        <w:footnoteReference w:id="1"/>
      </w:r>
    </w:p>
    <w:p w14:paraId="5A3C8606" w14:textId="73D8A06A" w:rsidR="0007443C" w:rsidRDefault="0007443C" w:rsidP="00785CA0">
      <w:pPr>
        <w:spacing w:line="240" w:lineRule="atLeast"/>
        <w:ind w:firstLineChars="0" w:firstLine="0"/>
      </w:pPr>
    </w:p>
    <w:p w14:paraId="64201924" w14:textId="7F5DB51D" w:rsidR="00A87526" w:rsidRPr="00A87526" w:rsidRDefault="00A87526" w:rsidP="00A87526">
      <w:pPr>
        <w:ind w:firstLineChars="0" w:firstLine="0"/>
        <w:jc w:val="center"/>
      </w:pPr>
      <w:r>
        <w:rPr>
          <w:rFonts w:hint="eastAsia"/>
        </w:rPr>
        <w:t>陈飞</w:t>
      </w:r>
      <w:r>
        <w:rPr>
          <w:rFonts w:hint="eastAsia"/>
        </w:rPr>
        <w:t xml:space="preserve"> </w:t>
      </w:r>
      <w:r>
        <w:rPr>
          <w:rFonts w:hint="eastAsia"/>
        </w:rPr>
        <w:t>陈琳</w:t>
      </w:r>
    </w:p>
    <w:p w14:paraId="5EEE88FE" w14:textId="77777777" w:rsidR="00BB382C" w:rsidRPr="003D6F9A" w:rsidRDefault="00BB382C" w:rsidP="0008727E">
      <w:pPr>
        <w:pStyle w:val="a7"/>
        <w:spacing w:beforeLines="0" w:line="240" w:lineRule="auto"/>
        <w:rPr>
          <w:rFonts w:ascii="黑体" w:eastAsia="黑体" w:hAnsi="黑体"/>
          <w:sz w:val="20"/>
          <w:szCs w:val="20"/>
        </w:rPr>
      </w:pPr>
    </w:p>
    <w:p w14:paraId="474AC6BB" w14:textId="4DD6A35F" w:rsidR="00BF630F" w:rsidRPr="003D6F9A" w:rsidRDefault="007E0907" w:rsidP="00414BB2">
      <w:pPr>
        <w:spacing w:line="240" w:lineRule="auto"/>
        <w:ind w:firstLine="420"/>
        <w:rPr>
          <w:rFonts w:eastAsia="楷体" w:cs="Times New Roman"/>
          <w:szCs w:val="21"/>
        </w:rPr>
      </w:pPr>
      <w:bookmarkStart w:id="0" w:name="_Hlk86047174"/>
      <w:r w:rsidRPr="003D6F9A">
        <w:rPr>
          <w:rFonts w:ascii="黑体" w:eastAsia="黑体" w:hAnsi="黑体" w:hint="eastAsia"/>
        </w:rPr>
        <w:t>摘要</w:t>
      </w:r>
      <w:r w:rsidR="00BB382C" w:rsidRPr="003D6F9A">
        <w:rPr>
          <w:rFonts w:ascii="黑体" w:eastAsia="黑体" w:hAnsi="黑体" w:hint="eastAsia"/>
        </w:rPr>
        <w:t>：</w:t>
      </w:r>
      <w:r w:rsidR="0007443C" w:rsidRPr="003D6F9A">
        <w:rPr>
          <w:rFonts w:eastAsia="楷体" w:cs="Times New Roman"/>
          <w:szCs w:val="21"/>
        </w:rPr>
        <w:t>发展医养结合养老服务是我国积极应对人口老龄化问题的重要举措，已有文献从诸多视角探讨了医养结合的实践模式及服务效率，但少有文献关注医养结合对老年人健康福利的影响及作用机制。而未来，医养结合如何更好地满足老年人的健康养老需求、进一步提高医养资源的利用效率变得愈加重要。文章基于中国健康与养老追踪调查数据（</w:t>
      </w:r>
      <w:r w:rsidR="0007443C" w:rsidRPr="003D6F9A">
        <w:rPr>
          <w:rFonts w:eastAsia="楷体" w:cs="Times New Roman"/>
          <w:szCs w:val="21"/>
        </w:rPr>
        <w:t>CHARLS</w:t>
      </w:r>
      <w:r w:rsidR="0007443C" w:rsidRPr="003D6F9A">
        <w:rPr>
          <w:rFonts w:eastAsia="楷体" w:cs="Times New Roman"/>
          <w:szCs w:val="21"/>
        </w:rPr>
        <w:t>）和中国家庭追踪调查数据（</w:t>
      </w:r>
      <w:r w:rsidR="0007443C" w:rsidRPr="003D6F9A">
        <w:rPr>
          <w:rFonts w:eastAsia="楷体" w:cs="Times New Roman"/>
          <w:szCs w:val="21"/>
        </w:rPr>
        <w:t>CFPS</w:t>
      </w:r>
      <w:r w:rsidR="0007443C" w:rsidRPr="003D6F9A">
        <w:rPr>
          <w:rFonts w:eastAsia="楷体" w:cs="Times New Roman"/>
          <w:szCs w:val="21"/>
        </w:rPr>
        <w:t>），利用双重差分法评估了医养结合试点政策对老年人健康的影响及内在机制。研究发现，开展医养结合养老服务显著改善了老年人的身体健康和心理健康</w:t>
      </w:r>
      <w:r w:rsidR="00B01402" w:rsidRPr="003D6F9A">
        <w:rPr>
          <w:rFonts w:eastAsia="楷体" w:cs="Times New Roman" w:hint="eastAsia"/>
          <w:szCs w:val="21"/>
        </w:rPr>
        <w:t>。</w:t>
      </w:r>
      <w:r w:rsidR="0007443C" w:rsidRPr="003D6F9A">
        <w:rPr>
          <w:rFonts w:eastAsia="楷体" w:cs="Times New Roman"/>
          <w:szCs w:val="21"/>
        </w:rPr>
        <w:t>其中，</w:t>
      </w:r>
      <w:r w:rsidR="00143398" w:rsidRPr="003D6F9A">
        <w:rPr>
          <w:rFonts w:eastAsia="楷体" w:cs="Times New Roman" w:hint="eastAsia"/>
          <w:szCs w:val="21"/>
        </w:rPr>
        <w:t>加强老年医疗保障、促进日常预防保健和提供长期养老照料</w:t>
      </w:r>
      <w:r w:rsidR="00A23B2F" w:rsidRPr="003D6F9A">
        <w:rPr>
          <w:rFonts w:eastAsia="楷体" w:cs="Times New Roman" w:hint="eastAsia"/>
          <w:szCs w:val="21"/>
        </w:rPr>
        <w:t>是内在作用机制</w:t>
      </w:r>
      <w:r w:rsidR="00776402" w:rsidRPr="003D6F9A">
        <w:rPr>
          <w:rFonts w:eastAsia="楷体" w:cs="Times New Roman" w:hint="eastAsia"/>
          <w:szCs w:val="21"/>
        </w:rPr>
        <w:t>，</w:t>
      </w:r>
      <w:r w:rsidR="00272BF0" w:rsidRPr="003D6F9A">
        <w:rPr>
          <w:rFonts w:eastAsia="楷体" w:cs="Times New Roman"/>
          <w:szCs w:val="21"/>
        </w:rPr>
        <w:t>不同机制因素发挥作用的情形存在差异</w:t>
      </w:r>
      <w:r w:rsidR="00776402" w:rsidRPr="003D6F9A">
        <w:rPr>
          <w:rFonts w:eastAsia="楷体" w:cs="Times New Roman" w:hint="eastAsia"/>
          <w:szCs w:val="21"/>
        </w:rPr>
        <w:t>。</w:t>
      </w:r>
      <w:r w:rsidR="009B47BF" w:rsidRPr="003D6F9A">
        <w:rPr>
          <w:rFonts w:eastAsia="楷体" w:cs="Times New Roman" w:hint="eastAsia"/>
          <w:szCs w:val="21"/>
        </w:rPr>
        <w:t>异质性分析表明，医养结合养老服务对女性和高龄老年人心理健康的改善</w:t>
      </w:r>
      <w:r w:rsidR="00B01402" w:rsidRPr="003D6F9A">
        <w:rPr>
          <w:rFonts w:eastAsia="楷体" w:cs="Times New Roman" w:hint="eastAsia"/>
          <w:szCs w:val="21"/>
        </w:rPr>
        <w:t>效应</w:t>
      </w:r>
      <w:r w:rsidR="009B47BF" w:rsidRPr="003D6F9A">
        <w:rPr>
          <w:rFonts w:eastAsia="楷体" w:cs="Times New Roman" w:hint="eastAsia"/>
          <w:szCs w:val="21"/>
        </w:rPr>
        <w:t>更为显著。此外，医养结合养老服务在改善教育水平较低和农村户籍老年人身心健康方面更具优势，促进了健康公平。</w:t>
      </w:r>
      <w:r w:rsidR="0007443C" w:rsidRPr="003D6F9A">
        <w:rPr>
          <w:rFonts w:eastAsia="楷体" w:cs="Times New Roman"/>
          <w:szCs w:val="21"/>
        </w:rPr>
        <w:t>结论认为，在完善我国社会化养老服务体系中，应进一步关注医养结合在改善老龄健康、促进健康公平方面的重要作用。</w:t>
      </w:r>
    </w:p>
    <w:bookmarkEnd w:id="0"/>
    <w:p w14:paraId="28028871" w14:textId="405C1ED4" w:rsidR="0007443C" w:rsidRPr="003D6F9A" w:rsidRDefault="0007443C" w:rsidP="00BB382C">
      <w:pPr>
        <w:spacing w:line="240" w:lineRule="auto"/>
        <w:ind w:firstLine="420"/>
        <w:rPr>
          <w:rFonts w:eastAsia="楷体" w:cs="Times New Roman"/>
          <w:szCs w:val="21"/>
        </w:rPr>
      </w:pPr>
      <w:r w:rsidRPr="003D6F9A">
        <w:rPr>
          <w:rFonts w:ascii="黑体" w:eastAsia="黑体" w:hAnsi="黑体" w:cs="Times New Roman"/>
          <w:szCs w:val="21"/>
        </w:rPr>
        <w:t>关键词：</w:t>
      </w:r>
      <w:r w:rsidRPr="003D6F9A">
        <w:rPr>
          <w:rFonts w:eastAsia="楷体" w:cs="Times New Roman"/>
          <w:szCs w:val="21"/>
        </w:rPr>
        <w:t>医养结合</w:t>
      </w:r>
      <w:r w:rsidR="004A570C">
        <w:rPr>
          <w:rFonts w:eastAsia="楷体" w:cs="Times New Roman"/>
          <w:szCs w:val="21"/>
        </w:rPr>
        <w:t xml:space="preserve"> </w:t>
      </w:r>
      <w:r w:rsidRPr="003D6F9A">
        <w:rPr>
          <w:rFonts w:eastAsia="楷体" w:cs="Times New Roman"/>
          <w:szCs w:val="21"/>
        </w:rPr>
        <w:t>老年人健康</w:t>
      </w:r>
      <w:r w:rsidR="004A570C">
        <w:rPr>
          <w:rFonts w:eastAsia="楷体" w:cs="Times New Roman"/>
          <w:szCs w:val="21"/>
        </w:rPr>
        <w:t xml:space="preserve"> </w:t>
      </w:r>
      <w:r w:rsidR="00AB73CE" w:rsidRPr="003D6F9A">
        <w:rPr>
          <w:rFonts w:eastAsia="楷体" w:cs="Times New Roman" w:hint="eastAsia"/>
          <w:szCs w:val="21"/>
        </w:rPr>
        <w:t>养老</w:t>
      </w:r>
      <w:r w:rsidR="004A02B0" w:rsidRPr="003D6F9A">
        <w:rPr>
          <w:rFonts w:eastAsia="楷体" w:cs="Times New Roman" w:hint="eastAsia"/>
          <w:szCs w:val="21"/>
        </w:rPr>
        <w:t>支持</w:t>
      </w:r>
      <w:r w:rsidR="004A570C">
        <w:rPr>
          <w:rFonts w:eastAsia="楷体" w:cs="Times New Roman"/>
          <w:szCs w:val="21"/>
        </w:rPr>
        <w:t xml:space="preserve"> </w:t>
      </w:r>
      <w:r w:rsidRPr="003D6F9A">
        <w:rPr>
          <w:rFonts w:eastAsia="楷体" w:cs="Times New Roman"/>
          <w:szCs w:val="21"/>
        </w:rPr>
        <w:t>政策评估</w:t>
      </w:r>
    </w:p>
    <w:p w14:paraId="2F73B4F0" w14:textId="77777777" w:rsidR="00302EAC" w:rsidRDefault="00302EAC" w:rsidP="00BB382C">
      <w:pPr>
        <w:spacing w:line="240" w:lineRule="auto"/>
        <w:ind w:firstLine="420"/>
        <w:rPr>
          <w:rFonts w:eastAsia="黑体" w:cs="Times New Roman"/>
          <w:szCs w:val="21"/>
        </w:rPr>
      </w:pPr>
    </w:p>
    <w:p w14:paraId="043912B3" w14:textId="77777777" w:rsidR="0007443C" w:rsidRPr="00B45012" w:rsidRDefault="00BB382C" w:rsidP="001B4BA0">
      <w:pPr>
        <w:spacing w:beforeLines="100" w:before="312" w:afterLines="100" w:after="312"/>
        <w:ind w:firstLineChars="0" w:firstLine="0"/>
        <w:jc w:val="center"/>
        <w:rPr>
          <w:rFonts w:ascii="黑体" w:eastAsia="黑体" w:hAnsi="黑体"/>
          <w:sz w:val="28"/>
          <w:szCs w:val="28"/>
        </w:rPr>
      </w:pPr>
      <w:r w:rsidRPr="00B45012">
        <w:rPr>
          <w:rFonts w:ascii="黑体" w:eastAsia="黑体" w:hAnsi="黑体" w:hint="eastAsia"/>
          <w:sz w:val="28"/>
          <w:szCs w:val="28"/>
        </w:rPr>
        <w:t>一、</w:t>
      </w:r>
      <w:r w:rsidR="0007443C" w:rsidRPr="00B45012">
        <w:rPr>
          <w:rFonts w:ascii="黑体" w:eastAsia="黑体" w:hAnsi="黑体"/>
          <w:sz w:val="28"/>
          <w:szCs w:val="28"/>
        </w:rPr>
        <w:t>引言</w:t>
      </w:r>
    </w:p>
    <w:p w14:paraId="4FB3D452" w14:textId="6C3A8C42" w:rsidR="000D1594" w:rsidRPr="003D6F9A" w:rsidRDefault="0007443C" w:rsidP="003804BE">
      <w:pPr>
        <w:ind w:firstLine="420"/>
        <w:rPr>
          <w:rFonts w:cs="Times New Roman"/>
        </w:rPr>
      </w:pPr>
      <w:r w:rsidRPr="003D6F9A">
        <w:rPr>
          <w:rFonts w:cs="Times New Roman"/>
        </w:rPr>
        <w:t>构建居家社区机构相协调、医养康养相结合的养老服务体系是我国积极应对人口老龄化</w:t>
      </w:r>
      <w:r w:rsidRPr="003D6F9A">
        <w:rPr>
          <w:rFonts w:cs="Times New Roman" w:hint="eastAsia"/>
        </w:rPr>
        <w:t>的重要举措。在健全社会化养老服务体系中，医养结合作为其中的重要环节，</w:t>
      </w:r>
      <w:r w:rsidR="00135ECE" w:rsidRPr="003D6F9A">
        <w:rPr>
          <w:rFonts w:cs="Times New Roman" w:hint="eastAsia"/>
        </w:rPr>
        <w:t>在</w:t>
      </w:r>
      <w:r w:rsidRPr="003D6F9A">
        <w:rPr>
          <w:rFonts w:cs="Times New Roman" w:hint="eastAsia"/>
        </w:rPr>
        <w:t>提高医养资源的利用效率，</w:t>
      </w:r>
      <w:r w:rsidRPr="003D6F9A">
        <w:rPr>
          <w:rFonts w:cs="Times New Roman"/>
        </w:rPr>
        <w:t>满足老</w:t>
      </w:r>
      <w:r w:rsidR="005D4D8D" w:rsidRPr="003D6F9A">
        <w:rPr>
          <w:rFonts w:cs="Times New Roman" w:hint="eastAsia"/>
        </w:rPr>
        <w:t>年</w:t>
      </w:r>
      <w:r w:rsidRPr="003D6F9A">
        <w:rPr>
          <w:rFonts w:cs="Times New Roman"/>
        </w:rPr>
        <w:t>人</w:t>
      </w:r>
      <w:r w:rsidR="00351EC4" w:rsidRPr="003D6F9A">
        <w:rPr>
          <w:rFonts w:cs="Times New Roman" w:hint="eastAsia"/>
        </w:rPr>
        <w:t>多样化</w:t>
      </w:r>
      <w:r w:rsidR="005D4D8D" w:rsidRPr="003D6F9A">
        <w:rPr>
          <w:rFonts w:cs="Times New Roman" w:hint="eastAsia"/>
        </w:rPr>
        <w:t>的</w:t>
      </w:r>
      <w:r w:rsidRPr="003D6F9A">
        <w:rPr>
          <w:rFonts w:cs="Times New Roman"/>
        </w:rPr>
        <w:t>健康养老需求</w:t>
      </w:r>
      <w:r w:rsidR="00135ECE" w:rsidRPr="003D6F9A">
        <w:rPr>
          <w:rFonts w:cs="Times New Roman" w:hint="eastAsia"/>
        </w:rPr>
        <w:t>方面</w:t>
      </w:r>
      <w:r w:rsidRPr="003D6F9A">
        <w:rPr>
          <w:rFonts w:cs="Times New Roman" w:hint="eastAsia"/>
        </w:rPr>
        <w:t>尤为重要。</w:t>
      </w:r>
      <w:r w:rsidRPr="003D6F9A">
        <w:rPr>
          <w:rFonts w:cs="Times New Roman"/>
        </w:rPr>
        <w:t>第七次人口普查数据显示，相较于</w:t>
      </w:r>
      <w:r w:rsidRPr="003D6F9A">
        <w:rPr>
          <w:rFonts w:cs="Times New Roman"/>
        </w:rPr>
        <w:t>2010</w:t>
      </w:r>
      <w:r w:rsidRPr="003D6F9A">
        <w:rPr>
          <w:rFonts w:cs="Times New Roman"/>
        </w:rPr>
        <w:t>年，</w:t>
      </w:r>
      <w:r w:rsidRPr="003D6F9A">
        <w:rPr>
          <w:rFonts w:cs="Times New Roman"/>
        </w:rPr>
        <w:t>2020</w:t>
      </w:r>
      <w:r w:rsidRPr="003D6F9A">
        <w:rPr>
          <w:rFonts w:cs="Times New Roman"/>
        </w:rPr>
        <w:t>年我国</w:t>
      </w:r>
      <w:r w:rsidRPr="003D6F9A">
        <w:rPr>
          <w:rFonts w:cs="Times New Roman"/>
        </w:rPr>
        <w:t>60</w:t>
      </w:r>
      <w:r w:rsidRPr="003D6F9A">
        <w:rPr>
          <w:rFonts w:cs="Times New Roman"/>
        </w:rPr>
        <w:t>岁以上人口占比上升</w:t>
      </w:r>
      <w:r w:rsidRPr="003D6F9A">
        <w:rPr>
          <w:rFonts w:cs="Times New Roman"/>
        </w:rPr>
        <w:t>5.44%</w:t>
      </w:r>
      <w:r w:rsidR="00977BE0">
        <w:rPr>
          <w:rFonts w:cs="Times New Roman" w:hint="eastAsia"/>
        </w:rPr>
        <w:t>，</w:t>
      </w:r>
      <w:r w:rsidRPr="003D6F9A">
        <w:rPr>
          <w:rFonts w:cs="Times New Roman"/>
        </w:rPr>
        <w:t>65</w:t>
      </w:r>
      <w:r w:rsidRPr="003D6F9A">
        <w:rPr>
          <w:rFonts w:cs="Times New Roman"/>
        </w:rPr>
        <w:t>岁及以上老龄人口占比</w:t>
      </w:r>
      <w:r w:rsidRPr="003D6F9A">
        <w:rPr>
          <w:rFonts w:cs="Times New Roman"/>
        </w:rPr>
        <w:t>13.50%</w:t>
      </w:r>
      <w:r w:rsidRPr="003D6F9A">
        <w:rPr>
          <w:rFonts w:cs="Times New Roman"/>
        </w:rPr>
        <w:t>，老龄化水平已经达到同等发展水平国家的最高值。</w:t>
      </w:r>
      <w:bookmarkStart w:id="1" w:name="_Hlk85440070"/>
      <w:r w:rsidRPr="003D6F9A">
        <w:rPr>
          <w:rFonts w:cs="Times New Roman"/>
        </w:rPr>
        <w:t>面对老龄化速度加快、人口预期寿命延长，老年群体将面临由</w:t>
      </w:r>
      <w:r w:rsidRPr="003D6F9A">
        <w:rPr>
          <w:rFonts w:cs="Times New Roman" w:hint="eastAsia"/>
        </w:rPr>
        <w:t>于</w:t>
      </w:r>
      <w:r w:rsidRPr="003D6F9A">
        <w:rPr>
          <w:rFonts w:cs="Times New Roman"/>
        </w:rPr>
        <w:t>空巢独居、慢性疾病以及精神压力等因素带来的更多健康风险</w:t>
      </w:r>
      <w:bookmarkEnd w:id="1"/>
      <w:r w:rsidRPr="003D6F9A">
        <w:rPr>
          <w:rFonts w:cs="Times New Roman"/>
        </w:rPr>
        <w:t>，这将导致未来我国老年人的医养需求快速增长且趋于多元化</w:t>
      </w:r>
      <w:r w:rsidR="00496E1D" w:rsidRPr="003D6F9A">
        <w:rPr>
          <w:rFonts w:cs="Times New Roman" w:hint="eastAsia"/>
        </w:rPr>
        <w:t>（</w:t>
      </w:r>
      <w:r w:rsidR="00496E1D" w:rsidRPr="003D6F9A">
        <w:rPr>
          <w:rFonts w:cs="Times New Roman" w:hint="eastAsia"/>
          <w:noProof/>
        </w:rPr>
        <w:t>葛延风</w:t>
      </w:r>
      <w:r w:rsidR="00496E1D" w:rsidRPr="003D6F9A">
        <w:rPr>
          <w:rFonts w:cs="Times New Roman" w:hint="eastAsia"/>
        </w:rPr>
        <w:t>等，</w:t>
      </w:r>
      <w:r w:rsidR="00496E1D" w:rsidRPr="003D6F9A">
        <w:rPr>
          <w:rFonts w:cs="Times New Roman" w:hint="eastAsia"/>
        </w:rPr>
        <w:t>20</w:t>
      </w:r>
      <w:r w:rsidR="00496E1D" w:rsidRPr="003D6F9A">
        <w:rPr>
          <w:rFonts w:cs="Times New Roman" w:hint="eastAsia"/>
          <w:noProof/>
        </w:rPr>
        <w:t>20</w:t>
      </w:r>
      <w:r w:rsidR="00496E1D" w:rsidRPr="003D6F9A">
        <w:rPr>
          <w:rFonts w:cs="Times New Roman" w:hint="eastAsia"/>
          <w:noProof/>
        </w:rPr>
        <w:t>）</w:t>
      </w:r>
      <w:r w:rsidRPr="003D6F9A">
        <w:rPr>
          <w:rFonts w:cs="Times New Roman" w:hint="eastAsia"/>
        </w:rPr>
        <w:t>。</w:t>
      </w:r>
      <w:r w:rsidRPr="003D6F9A">
        <w:rPr>
          <w:rFonts w:cs="Times New Roman"/>
        </w:rPr>
        <w:t>对于老年人而言，生活照料服务和医疗卫生服务是最重要的两种需求，但目前我国在推进社会化养老服务体系中，医疗部门和照料部门的分割以及不同层级服务机构服务供给的分散，制约着老年医养服务的全面提供和服务效率。</w:t>
      </w:r>
      <w:r w:rsidRPr="003D6F9A">
        <w:rPr>
          <w:rFonts w:cs="Times New Roman" w:hint="eastAsia"/>
        </w:rPr>
        <w:t>与此同时，</w:t>
      </w:r>
      <w:r w:rsidRPr="003D6F9A">
        <w:rPr>
          <w:rFonts w:cs="Times New Roman" w:hint="eastAsia"/>
        </w:rPr>
        <w:t>6</w:t>
      </w:r>
      <w:r w:rsidRPr="003D6F9A">
        <w:rPr>
          <w:rFonts w:cs="Times New Roman"/>
        </w:rPr>
        <w:t>5</w:t>
      </w:r>
      <w:r w:rsidRPr="003D6F9A">
        <w:rPr>
          <w:rFonts w:cs="Times New Roman" w:hint="eastAsia"/>
        </w:rPr>
        <w:t>岁及以上老年人的实际医疗需求</w:t>
      </w:r>
      <w:r w:rsidR="00A30905" w:rsidRPr="003D6F9A">
        <w:rPr>
          <w:rFonts w:cs="Times New Roman" w:hint="eastAsia"/>
        </w:rPr>
        <w:t>又</w:t>
      </w:r>
      <w:r w:rsidRPr="003D6F9A">
        <w:rPr>
          <w:rFonts w:cs="Times New Roman" w:hint="eastAsia"/>
        </w:rPr>
        <w:t>推动着医疗费用的持续增长</w:t>
      </w:r>
      <w:r w:rsidR="00496E1D" w:rsidRPr="003D6F9A">
        <w:rPr>
          <w:rFonts w:cs="Times New Roman" w:hint="eastAsia"/>
        </w:rPr>
        <w:t>（封进等，</w:t>
      </w:r>
      <w:r w:rsidR="00496E1D" w:rsidRPr="003D6F9A">
        <w:rPr>
          <w:rFonts w:cs="Times New Roman" w:hint="eastAsia"/>
        </w:rPr>
        <w:t>2015</w:t>
      </w:r>
      <w:r w:rsidR="00496E1D" w:rsidRPr="003D6F9A">
        <w:rPr>
          <w:rFonts w:cs="Times New Roman" w:hint="eastAsia"/>
        </w:rPr>
        <w:t>）</w:t>
      </w:r>
      <w:r w:rsidRPr="003D6F9A">
        <w:rPr>
          <w:rFonts w:cs="Times New Roman" w:hint="eastAsia"/>
        </w:rPr>
        <w:t>。</w:t>
      </w:r>
      <w:r w:rsidRPr="003D6F9A">
        <w:rPr>
          <w:rFonts w:cs="Times New Roman"/>
        </w:rPr>
        <w:t>因而，如何利用现有资源对不同部门、不同层级的</w:t>
      </w:r>
      <w:r w:rsidR="00A21CB8" w:rsidRPr="003D6F9A">
        <w:rPr>
          <w:rFonts w:cs="Times New Roman" w:hint="eastAsia"/>
        </w:rPr>
        <w:t>医疗</w:t>
      </w:r>
      <w:r w:rsidRPr="003D6F9A">
        <w:rPr>
          <w:rFonts w:cs="Times New Roman"/>
        </w:rPr>
        <w:t>服务</w:t>
      </w:r>
      <w:r w:rsidR="00A21CB8" w:rsidRPr="003D6F9A">
        <w:rPr>
          <w:rFonts w:cs="Times New Roman" w:hint="eastAsia"/>
        </w:rPr>
        <w:t>与养老服务</w:t>
      </w:r>
      <w:r w:rsidRPr="003D6F9A">
        <w:rPr>
          <w:rFonts w:cs="Times New Roman"/>
        </w:rPr>
        <w:t>进行整合，</w:t>
      </w:r>
      <w:r w:rsidRPr="003D6F9A">
        <w:rPr>
          <w:rFonts w:cs="Times New Roman" w:hint="eastAsia"/>
        </w:rPr>
        <w:t>兼顾保障老年人健康和控制医疗费用，</w:t>
      </w:r>
      <w:r w:rsidR="007E00B3" w:rsidRPr="003D6F9A">
        <w:rPr>
          <w:rFonts w:cs="Times New Roman" w:hint="eastAsia"/>
        </w:rPr>
        <w:t>实现“老有所养、老有所医”</w:t>
      </w:r>
      <w:r w:rsidRPr="003D6F9A">
        <w:rPr>
          <w:rFonts w:cs="Times New Roman"/>
        </w:rPr>
        <w:t>是未来我国社会化养老</w:t>
      </w:r>
      <w:r w:rsidRPr="003D6F9A">
        <w:rPr>
          <w:rFonts w:cs="Times New Roman" w:hint="eastAsia"/>
        </w:rPr>
        <w:t>服务</w:t>
      </w:r>
      <w:r w:rsidRPr="003D6F9A">
        <w:rPr>
          <w:rFonts w:cs="Times New Roman"/>
        </w:rPr>
        <w:t>体系建设完善的方向</w:t>
      </w:r>
      <w:r w:rsidR="00040376" w:rsidRPr="003D6F9A">
        <w:rPr>
          <w:rFonts w:cs="Times New Roman" w:hint="eastAsia"/>
        </w:rPr>
        <w:t>。</w:t>
      </w:r>
      <w:r w:rsidRPr="003D6F9A">
        <w:rPr>
          <w:rFonts w:cs="Times New Roman"/>
        </w:rPr>
        <w:t>为此，自</w:t>
      </w:r>
      <w:r w:rsidRPr="003D6F9A">
        <w:rPr>
          <w:rFonts w:cs="Times New Roman"/>
        </w:rPr>
        <w:t>2013</w:t>
      </w:r>
      <w:r w:rsidRPr="003D6F9A">
        <w:rPr>
          <w:rFonts w:cs="Times New Roman"/>
        </w:rPr>
        <w:t>年开始，中央及各部委从顶层设计到方案落实，推出了一系列指导落实和深化完善医养结合养老服务建设的相关政策。特别是，</w:t>
      </w:r>
      <w:r w:rsidRPr="003D6F9A">
        <w:rPr>
          <w:rFonts w:cs="Times New Roman"/>
        </w:rPr>
        <w:t>2016</w:t>
      </w:r>
      <w:r w:rsidRPr="003D6F9A">
        <w:rPr>
          <w:rFonts w:cs="Times New Roman"/>
        </w:rPr>
        <w:t>年在全国范围内确立了</w:t>
      </w:r>
      <w:r w:rsidRPr="003D6F9A">
        <w:rPr>
          <w:rFonts w:cs="Times New Roman"/>
        </w:rPr>
        <w:t>90</w:t>
      </w:r>
      <w:r w:rsidRPr="003D6F9A">
        <w:rPr>
          <w:rFonts w:cs="Times New Roman"/>
        </w:rPr>
        <w:t>个国家级医养结合试点城市，要求各试点城市积极探索医养结合新型养老服务模式，充分发挥示范引领作用。</w:t>
      </w:r>
      <w:r w:rsidR="007929CD" w:rsidRPr="003D6F9A">
        <w:rPr>
          <w:rFonts w:cs="Times New Roman" w:hint="eastAsia"/>
        </w:rPr>
        <w:t>具体来说，医养结合在服务实践中包含了医疗服务、</w:t>
      </w:r>
      <w:r w:rsidR="007929CD" w:rsidRPr="003D6F9A">
        <w:rPr>
          <w:rFonts w:cs="Times New Roman" w:hint="eastAsia"/>
        </w:rPr>
        <w:lastRenderedPageBreak/>
        <w:t>养老服务以及两者的相互结合</w:t>
      </w:r>
      <w:r w:rsidR="00502F86" w:rsidRPr="003D6F9A">
        <w:rPr>
          <w:rFonts w:cs="Times New Roman" w:hint="eastAsia"/>
        </w:rPr>
        <w:t>，</w:t>
      </w:r>
      <w:r w:rsidR="007929CD" w:rsidRPr="003D6F9A">
        <w:rPr>
          <w:rFonts w:cs="Times New Roman" w:hint="eastAsia"/>
        </w:rPr>
        <w:t>是</w:t>
      </w:r>
      <w:r w:rsidR="007929CD" w:rsidRPr="003D6F9A">
        <w:rPr>
          <w:rFonts w:hint="eastAsia"/>
        </w:rPr>
        <w:t>一项实现以医疗服务供给和养老服务需求为核心，多种实践模式并行的多层次健康养老服务</w:t>
      </w:r>
      <w:r w:rsidR="00502F86" w:rsidRPr="003D6F9A">
        <w:rPr>
          <w:rFonts w:cs="Times New Roman" w:hint="eastAsia"/>
        </w:rPr>
        <w:t>（高鹏</w:t>
      </w:r>
      <w:r w:rsidR="001E6DFD" w:rsidRPr="003D6F9A">
        <w:rPr>
          <w:rFonts w:cs="Times New Roman" w:hint="eastAsia"/>
        </w:rPr>
        <w:t>等</w:t>
      </w:r>
      <w:r w:rsidR="00502F86" w:rsidRPr="003D6F9A">
        <w:rPr>
          <w:rFonts w:cs="Times New Roman" w:hint="eastAsia"/>
        </w:rPr>
        <w:t>，</w:t>
      </w:r>
      <w:r w:rsidR="00502F86" w:rsidRPr="003D6F9A">
        <w:rPr>
          <w:rFonts w:cs="Times New Roman" w:hint="eastAsia"/>
        </w:rPr>
        <w:t>2</w:t>
      </w:r>
      <w:r w:rsidR="00502F86" w:rsidRPr="003D6F9A">
        <w:rPr>
          <w:rFonts w:cs="Times New Roman"/>
        </w:rPr>
        <w:t>022</w:t>
      </w:r>
      <w:r w:rsidR="00502F86" w:rsidRPr="003D6F9A">
        <w:rPr>
          <w:rFonts w:cs="Times New Roman" w:hint="eastAsia"/>
        </w:rPr>
        <w:t>）</w:t>
      </w:r>
      <w:r w:rsidR="007929CD" w:rsidRPr="003D6F9A">
        <w:rPr>
          <w:rFonts w:hint="eastAsia"/>
        </w:rPr>
        <w:t>。</w:t>
      </w:r>
      <w:r w:rsidR="007929CD" w:rsidRPr="003D6F9A">
        <w:rPr>
          <w:rFonts w:cs="Times New Roman" w:hint="eastAsia"/>
        </w:rPr>
        <w:t>其中“医”是核心</w:t>
      </w:r>
      <w:r w:rsidR="002030F0" w:rsidRPr="003D6F9A">
        <w:rPr>
          <w:rFonts w:cs="Times New Roman" w:hint="eastAsia"/>
        </w:rPr>
        <w:t>，</w:t>
      </w:r>
      <w:r w:rsidR="007929CD" w:rsidRPr="003D6F9A">
        <w:rPr>
          <w:rFonts w:cs="Times New Roman" w:hint="eastAsia"/>
        </w:rPr>
        <w:t>包括疾病诊断、治疗</w:t>
      </w:r>
      <w:r w:rsidR="002030F0" w:rsidRPr="003D6F9A">
        <w:rPr>
          <w:rFonts w:cs="Times New Roman" w:hint="eastAsia"/>
        </w:rPr>
        <w:t>、预防保健与</w:t>
      </w:r>
      <w:r w:rsidR="007929CD" w:rsidRPr="003D6F9A">
        <w:rPr>
          <w:rFonts w:cs="Times New Roman" w:hint="eastAsia"/>
        </w:rPr>
        <w:t>康复护理，“养”</w:t>
      </w:r>
      <w:r w:rsidR="002030F0" w:rsidRPr="003D6F9A">
        <w:rPr>
          <w:rFonts w:cs="Times New Roman" w:hint="eastAsia"/>
        </w:rPr>
        <w:t>是基础，包括生活照料、精神慰藉与综合服务。</w:t>
      </w:r>
      <w:r w:rsidRPr="003D6F9A">
        <w:rPr>
          <w:rFonts w:cs="Times New Roman"/>
        </w:rPr>
        <w:t>已有研究证实，医养结合</w:t>
      </w:r>
      <w:r w:rsidR="00EA6198" w:rsidRPr="003D6F9A">
        <w:rPr>
          <w:rFonts w:cs="Times New Roman" w:hint="eastAsia"/>
        </w:rPr>
        <w:t>作为一种新型</w:t>
      </w:r>
      <w:r w:rsidRPr="003D6F9A">
        <w:rPr>
          <w:rFonts w:cs="Times New Roman"/>
        </w:rPr>
        <w:t>养老服务模式在缓解医疗资源供给矛盾、降低社会养老成本等方面发挥</w:t>
      </w:r>
      <w:r w:rsidRPr="003D6F9A">
        <w:rPr>
          <w:rFonts w:cs="Times New Roman" w:hint="eastAsia"/>
        </w:rPr>
        <w:t>着</w:t>
      </w:r>
      <w:r w:rsidRPr="003D6F9A">
        <w:rPr>
          <w:rFonts w:cs="Times New Roman"/>
        </w:rPr>
        <w:t>重要作用。</w:t>
      </w:r>
    </w:p>
    <w:p w14:paraId="1F3AC578" w14:textId="46E3EB49" w:rsidR="00135ECE" w:rsidRPr="003D6F9A" w:rsidRDefault="0007443C" w:rsidP="003D33E0">
      <w:pPr>
        <w:ind w:firstLine="420"/>
        <w:rPr>
          <w:rFonts w:cs="Times New Roman"/>
        </w:rPr>
      </w:pPr>
      <w:r w:rsidRPr="003D6F9A">
        <w:rPr>
          <w:rFonts w:cs="Times New Roman"/>
        </w:rPr>
        <w:t>在健康经济学领域，健康作为一种特殊的人力资本</w:t>
      </w:r>
      <w:r w:rsidR="002477A0" w:rsidRPr="003D6F9A">
        <w:rPr>
          <w:rFonts w:cs="Times New Roman" w:hint="eastAsia"/>
        </w:rPr>
        <w:t>，</w:t>
      </w:r>
      <w:r w:rsidRPr="003D6F9A">
        <w:rPr>
          <w:rFonts w:cs="Times New Roman"/>
        </w:rPr>
        <w:t>既可以直接为个体带来效用，又可以提高个体获得更多效用的能力。值得关注的是，</w:t>
      </w:r>
      <w:r w:rsidRPr="003D6F9A">
        <w:rPr>
          <w:rFonts w:ascii="宋体" w:hAnsi="宋体" w:cs="Times New Roman"/>
        </w:rPr>
        <w:t>“老龄健康”</w:t>
      </w:r>
      <w:r w:rsidRPr="003D6F9A">
        <w:rPr>
          <w:rFonts w:cs="Times New Roman"/>
        </w:rPr>
        <w:t>资本无论对于老年个体效用，还是家庭子女的整体效用乃至整个社会福利水平都是非常重要的</w:t>
      </w:r>
      <w:r w:rsidR="001F6820" w:rsidRPr="003D6F9A">
        <w:rPr>
          <w:rFonts w:cs="Times New Roman" w:hint="eastAsia"/>
          <w:noProof/>
        </w:rPr>
        <w:t>（王俊</w:t>
      </w:r>
      <w:r w:rsidR="001F6820" w:rsidRPr="003D6F9A">
        <w:rPr>
          <w:rFonts w:cs="Times New Roman" w:hint="eastAsia"/>
          <w:iCs/>
          <w:noProof/>
        </w:rPr>
        <w:t>等，</w:t>
      </w:r>
      <w:r w:rsidR="001F6820" w:rsidRPr="003D6F9A">
        <w:rPr>
          <w:rFonts w:cs="Times New Roman" w:hint="eastAsia"/>
          <w:noProof/>
        </w:rPr>
        <w:t>2012</w:t>
      </w:r>
      <w:r w:rsidR="001F6820" w:rsidRPr="003D6F9A">
        <w:rPr>
          <w:rFonts w:cs="Times New Roman" w:hint="eastAsia"/>
          <w:noProof/>
        </w:rPr>
        <w:t>）</w:t>
      </w:r>
      <w:r w:rsidRPr="003D6F9A">
        <w:rPr>
          <w:rFonts w:cs="Times New Roman"/>
        </w:rPr>
        <w:t>。</w:t>
      </w:r>
      <w:r w:rsidR="00C927C9" w:rsidRPr="003D6F9A">
        <w:rPr>
          <w:rFonts w:cs="Times New Roman" w:hint="eastAsia"/>
        </w:rPr>
        <w:t>在世界卫生组织倡导的健康老龄化理念下，</w:t>
      </w:r>
      <w:r w:rsidR="00A07147" w:rsidRPr="003D6F9A">
        <w:rPr>
          <w:rFonts w:cs="Times New Roman" w:hint="eastAsia"/>
        </w:rPr>
        <w:t>健康不仅包括身体健康，也包括心理健康，</w:t>
      </w:r>
      <w:r w:rsidR="00C927C9" w:rsidRPr="003D6F9A">
        <w:rPr>
          <w:rFonts w:cs="Times New Roman" w:hint="eastAsia"/>
        </w:rPr>
        <w:t>维护“老龄健康”不仅需要提高老年</w:t>
      </w:r>
      <w:r w:rsidR="001F5972" w:rsidRPr="003D6F9A">
        <w:rPr>
          <w:rFonts w:cs="Times New Roman" w:hint="eastAsia"/>
        </w:rPr>
        <w:t>人</w:t>
      </w:r>
      <w:r w:rsidR="00C927C9" w:rsidRPr="003D6F9A">
        <w:rPr>
          <w:rFonts w:cs="Times New Roman" w:hint="eastAsia"/>
        </w:rPr>
        <w:t>的内在能力（</w:t>
      </w:r>
      <w:r w:rsidR="00C927C9" w:rsidRPr="003D6F9A">
        <w:rPr>
          <w:rFonts w:hint="eastAsia"/>
        </w:rPr>
        <w:t>体力功能和</w:t>
      </w:r>
      <w:r w:rsidR="0019736E" w:rsidRPr="003D6F9A">
        <w:rPr>
          <w:rFonts w:hint="eastAsia"/>
        </w:rPr>
        <w:t>心理</w:t>
      </w:r>
      <w:r w:rsidR="00C927C9" w:rsidRPr="003D6F9A">
        <w:rPr>
          <w:rFonts w:hint="eastAsia"/>
        </w:rPr>
        <w:t>功能</w:t>
      </w:r>
      <w:r w:rsidR="00C927C9" w:rsidRPr="003D6F9A">
        <w:rPr>
          <w:rFonts w:cs="Times New Roman" w:hint="eastAsia"/>
        </w:rPr>
        <w:t>），也需要改善外部环境</w:t>
      </w:r>
      <w:r w:rsidR="001F5972" w:rsidRPr="003D6F9A">
        <w:rPr>
          <w:rFonts w:cs="Times New Roman" w:hint="eastAsia"/>
        </w:rPr>
        <w:t>（居住环境和社会支持）</w:t>
      </w:r>
      <w:r w:rsidR="006432AD" w:rsidRPr="003D6F9A">
        <w:rPr>
          <w:rFonts w:cs="Times New Roman" w:hint="eastAsia"/>
        </w:rPr>
        <w:t>。</w:t>
      </w:r>
      <w:r w:rsidR="009B18F9" w:rsidRPr="003D6F9A">
        <w:rPr>
          <w:rFonts w:cs="Times New Roman" w:hint="eastAsia"/>
        </w:rPr>
        <w:t>根据</w:t>
      </w:r>
      <w:r w:rsidR="00322E2D" w:rsidRPr="003D6F9A">
        <w:rPr>
          <w:rFonts w:cs="Times New Roman" w:hint="eastAsia"/>
        </w:rPr>
        <w:t>健康老龄化理</w:t>
      </w:r>
      <w:r w:rsidR="007E54DA" w:rsidRPr="003D6F9A">
        <w:rPr>
          <w:rFonts w:cs="Times New Roman" w:hint="eastAsia"/>
        </w:rPr>
        <w:t>论</w:t>
      </w:r>
      <w:r w:rsidR="00322E2D" w:rsidRPr="003D6F9A">
        <w:rPr>
          <w:rFonts w:cs="Times New Roman" w:hint="eastAsia"/>
        </w:rPr>
        <w:t>，良好的生理、心理健康和社会适应能力不仅有助于提高老年人的生命质量、减轻子女的养老和医疗负担，而且有助于最大程度地减轻人口老龄化对社会经济发展的消极影响。而最大程度地延长老年人的健康余寿，实现健康老龄化，是降低我国未来养老负担的关键。</w:t>
      </w:r>
      <w:r w:rsidR="00BD2D6B" w:rsidRPr="003D6F9A">
        <w:rPr>
          <w:rFonts w:cs="Times New Roman" w:hint="eastAsia"/>
        </w:rPr>
        <w:t>那么，现阶段我国开展的医养结合养老服务，作为一项优化老年人外部环境的措施，能否满足老年人的健康养老需求，</w:t>
      </w:r>
      <w:r w:rsidR="00AD2563" w:rsidRPr="003D6F9A">
        <w:rPr>
          <w:rFonts w:cs="Times New Roman" w:hint="eastAsia"/>
        </w:rPr>
        <w:t>从而</w:t>
      </w:r>
      <w:r w:rsidR="00BD2D6B" w:rsidRPr="003D6F9A">
        <w:rPr>
          <w:rFonts w:cs="Times New Roman" w:hint="eastAsia"/>
        </w:rPr>
        <w:t>提高老年人的健康水平？</w:t>
      </w:r>
      <w:r w:rsidR="00061CF2" w:rsidRPr="003D6F9A">
        <w:rPr>
          <w:rFonts w:cs="Times New Roman" w:hint="eastAsia"/>
        </w:rPr>
        <w:t>现有文献</w:t>
      </w:r>
      <w:r w:rsidR="003D33E0" w:rsidRPr="003D6F9A">
        <w:rPr>
          <w:rFonts w:cs="Times New Roman" w:hint="eastAsia"/>
        </w:rPr>
        <w:t>在考察</w:t>
      </w:r>
      <w:r w:rsidR="003D33E0" w:rsidRPr="003D6F9A">
        <w:rPr>
          <w:rFonts w:cs="Times New Roman" w:hint="eastAsia"/>
          <w:noProof/>
        </w:rPr>
        <w:t>医养结合如何</w:t>
      </w:r>
      <w:r w:rsidR="00CF4E10" w:rsidRPr="003D6F9A">
        <w:rPr>
          <w:rFonts w:cs="Times New Roman" w:hint="eastAsia"/>
          <w:noProof/>
        </w:rPr>
        <w:t>影响</w:t>
      </w:r>
      <w:r w:rsidR="003D33E0" w:rsidRPr="003D6F9A">
        <w:rPr>
          <w:rFonts w:cs="Times New Roman" w:hint="eastAsia"/>
          <w:noProof/>
        </w:rPr>
        <w:t>老年人健康方面，</w:t>
      </w:r>
      <w:r w:rsidRPr="003D6F9A">
        <w:rPr>
          <w:rFonts w:cs="Times New Roman" w:hint="eastAsia"/>
        </w:rPr>
        <w:t>多为</w:t>
      </w:r>
      <w:r w:rsidRPr="003D6F9A">
        <w:rPr>
          <w:rFonts w:cs="Times New Roman"/>
        </w:rPr>
        <w:t>针对</w:t>
      </w:r>
      <w:r w:rsidRPr="003D6F9A">
        <w:rPr>
          <w:rFonts w:cs="Times New Roman" w:hint="eastAsia"/>
        </w:rPr>
        <w:t>某省份或城市</w:t>
      </w:r>
      <w:r w:rsidRPr="003D6F9A">
        <w:rPr>
          <w:rFonts w:cs="Times New Roman"/>
        </w:rPr>
        <w:t>的局部研究</w:t>
      </w:r>
      <w:r w:rsidRPr="003D6F9A">
        <w:rPr>
          <w:rFonts w:cs="Times New Roman" w:hint="eastAsia"/>
        </w:rPr>
        <w:t>，从全国范围评估医养结合试点政策的研究相对较少</w:t>
      </w:r>
      <w:r w:rsidR="00EE7A52">
        <w:rPr>
          <w:rFonts w:cs="Times New Roman" w:hint="eastAsia"/>
        </w:rPr>
        <w:t>。</w:t>
      </w:r>
      <w:r w:rsidRPr="003D6F9A">
        <w:rPr>
          <w:rFonts w:cs="Times New Roman" w:hint="eastAsia"/>
        </w:rPr>
        <w:t>尤其</w:t>
      </w:r>
      <w:r w:rsidR="0036140A" w:rsidRPr="003D6F9A">
        <w:rPr>
          <w:rFonts w:cs="Times New Roman" w:hint="eastAsia"/>
        </w:rPr>
        <w:t>是从老年人身体健康和心理健康维度评估</w:t>
      </w:r>
      <w:r w:rsidRPr="003D6F9A">
        <w:rPr>
          <w:rFonts w:cs="Times New Roman" w:hint="eastAsia"/>
        </w:rPr>
        <w:t>医养结合</w:t>
      </w:r>
      <w:r w:rsidR="0036140A" w:rsidRPr="003D6F9A">
        <w:rPr>
          <w:rFonts w:cs="Times New Roman" w:hint="eastAsia"/>
        </w:rPr>
        <w:t>试点</w:t>
      </w:r>
      <w:r w:rsidRPr="003D6F9A">
        <w:rPr>
          <w:rFonts w:cs="Times New Roman" w:hint="eastAsia"/>
        </w:rPr>
        <w:t>政策</w:t>
      </w:r>
      <w:r w:rsidR="0036140A" w:rsidRPr="003D6F9A">
        <w:rPr>
          <w:rFonts w:cs="Times New Roman" w:hint="eastAsia"/>
        </w:rPr>
        <w:t>，以及政策</w:t>
      </w:r>
      <w:r w:rsidR="008835C1" w:rsidRPr="003D6F9A">
        <w:rPr>
          <w:rFonts w:cs="Times New Roman" w:hint="eastAsia"/>
        </w:rPr>
        <w:t>发挥作用的内在</w:t>
      </w:r>
      <w:r w:rsidRPr="003D6F9A">
        <w:rPr>
          <w:rFonts w:cs="Times New Roman" w:hint="eastAsia"/>
        </w:rPr>
        <w:t>机制方面的讨论，仍存在可以进一步完善的空间。</w:t>
      </w:r>
      <w:bookmarkStart w:id="2" w:name="_Hlk118298523"/>
      <w:r w:rsidRPr="003D6F9A">
        <w:rPr>
          <w:rFonts w:cs="Times New Roman" w:hint="eastAsia"/>
        </w:rPr>
        <w:t>而健康结果及实现途径不仅关系到老年人自身的健康福祉，对于进一步提升医养资源的利用效率，推动医养结合养老服务在全国有序开展具有现实意义和研究价值。</w:t>
      </w:r>
    </w:p>
    <w:bookmarkEnd w:id="2"/>
    <w:p w14:paraId="6C3C0528" w14:textId="369765C0" w:rsidR="00DD593B" w:rsidRPr="003D6F9A" w:rsidRDefault="0007443C" w:rsidP="00CB3C61">
      <w:pPr>
        <w:ind w:firstLine="420"/>
        <w:rPr>
          <w:rFonts w:cs="Times New Roman"/>
        </w:rPr>
      </w:pPr>
      <w:r w:rsidRPr="003D6F9A">
        <w:rPr>
          <w:rFonts w:cs="Times New Roman" w:hint="eastAsia"/>
        </w:rPr>
        <w:t>鉴于此，本文在借鉴</w:t>
      </w:r>
      <w:r w:rsidR="001F6820" w:rsidRPr="003D6F9A">
        <w:rPr>
          <w:rFonts w:cs="Times New Roman" w:hint="eastAsia"/>
        </w:rPr>
        <w:t>Huang</w:t>
      </w:r>
      <w:r w:rsidR="008210C2" w:rsidRPr="003D6F9A">
        <w:rPr>
          <w:rFonts w:cs="Times New Roman"/>
        </w:rPr>
        <w:t xml:space="preserve"> </w:t>
      </w:r>
      <w:r w:rsidR="008210C2" w:rsidRPr="003D6F9A">
        <w:rPr>
          <w:rFonts w:cs="Times New Roman" w:hint="eastAsia"/>
        </w:rPr>
        <w:t>&amp;</w:t>
      </w:r>
      <w:r w:rsidR="008210C2" w:rsidRPr="003D6F9A">
        <w:rPr>
          <w:rFonts w:cs="Times New Roman"/>
        </w:rPr>
        <w:t xml:space="preserve"> </w:t>
      </w:r>
      <w:r w:rsidR="001F6820" w:rsidRPr="003D6F9A">
        <w:rPr>
          <w:rFonts w:cs="Times New Roman" w:hint="eastAsia"/>
        </w:rPr>
        <w:t>Zhang</w:t>
      </w:r>
      <w:r w:rsidR="001F6820" w:rsidRPr="003D6F9A">
        <w:rPr>
          <w:rFonts w:cs="Times New Roman" w:hint="eastAsia"/>
        </w:rPr>
        <w:t>（</w:t>
      </w:r>
      <w:r w:rsidR="001F6820" w:rsidRPr="003D6F9A">
        <w:rPr>
          <w:rFonts w:cs="Times New Roman" w:hint="eastAsia"/>
        </w:rPr>
        <w:t>2021</w:t>
      </w:r>
      <w:r w:rsidR="001F6820" w:rsidRPr="003D6F9A">
        <w:rPr>
          <w:rFonts w:cs="Times New Roman" w:hint="eastAsia"/>
        </w:rPr>
        <w:t>）</w:t>
      </w:r>
      <w:r w:rsidRPr="003D6F9A">
        <w:rPr>
          <w:rFonts w:cs="Times New Roman" w:hint="eastAsia"/>
        </w:rPr>
        <w:t>的数据组合研究思路基础上，使用中国健康与养老追踪调查数据（</w:t>
      </w:r>
      <w:r w:rsidRPr="003D6F9A">
        <w:rPr>
          <w:rFonts w:cs="Times New Roman" w:hint="eastAsia"/>
        </w:rPr>
        <w:t>C</w:t>
      </w:r>
      <w:r w:rsidRPr="003D6F9A">
        <w:rPr>
          <w:rFonts w:cs="Times New Roman"/>
        </w:rPr>
        <w:t>HARLS</w:t>
      </w:r>
      <w:r w:rsidRPr="003D6F9A">
        <w:rPr>
          <w:rFonts w:cs="Times New Roman" w:hint="eastAsia"/>
        </w:rPr>
        <w:t>）和中国家庭追踪调查数据（</w:t>
      </w:r>
      <w:r w:rsidRPr="003D6F9A">
        <w:rPr>
          <w:rFonts w:cs="Times New Roman" w:hint="eastAsia"/>
        </w:rPr>
        <w:t>C</w:t>
      </w:r>
      <w:r w:rsidRPr="003D6F9A">
        <w:rPr>
          <w:rFonts w:cs="Times New Roman"/>
        </w:rPr>
        <w:t>FPS</w:t>
      </w:r>
      <w:r w:rsidRPr="003D6F9A">
        <w:rPr>
          <w:rFonts w:cs="Times New Roman" w:hint="eastAsia"/>
        </w:rPr>
        <w:t>）</w:t>
      </w:r>
      <w:r w:rsidR="0018394F" w:rsidRPr="003D6F9A">
        <w:rPr>
          <w:rFonts w:cs="Times New Roman" w:hint="eastAsia"/>
        </w:rPr>
        <w:t>，重点考察</w:t>
      </w:r>
      <w:r w:rsidRPr="003D6F9A">
        <w:rPr>
          <w:rFonts w:cs="Times New Roman" w:hint="eastAsia"/>
        </w:rPr>
        <w:t>医养结合养老服务对老年人身</w:t>
      </w:r>
      <w:r w:rsidR="0018394F" w:rsidRPr="003D6F9A">
        <w:rPr>
          <w:rFonts w:cs="Times New Roman" w:hint="eastAsia"/>
        </w:rPr>
        <w:t>体</w:t>
      </w:r>
      <w:r w:rsidRPr="003D6F9A">
        <w:rPr>
          <w:rFonts w:cs="Times New Roman" w:hint="eastAsia"/>
        </w:rPr>
        <w:t>健康</w:t>
      </w:r>
      <w:r w:rsidR="0018394F" w:rsidRPr="003D6F9A">
        <w:rPr>
          <w:rFonts w:cs="Times New Roman" w:hint="eastAsia"/>
        </w:rPr>
        <w:t>和心理健康</w:t>
      </w:r>
      <w:r w:rsidRPr="003D6F9A">
        <w:rPr>
          <w:rFonts w:cs="Times New Roman" w:hint="eastAsia"/>
        </w:rPr>
        <w:t>的影响。第一，本文运用双重差分方法对医养结合试点政策进行评估，研究发现，开展医养结合养老服务可以显著改善老年人的身体健康和心理健康，该结论经过事件研究法、</w:t>
      </w:r>
      <w:r w:rsidRPr="003D6F9A">
        <w:rPr>
          <w:rFonts w:cs="Times New Roman" w:hint="eastAsia"/>
        </w:rPr>
        <w:t>PSM-DID</w:t>
      </w:r>
      <w:r w:rsidRPr="003D6F9A">
        <w:rPr>
          <w:rFonts w:cs="Times New Roman" w:hint="eastAsia"/>
        </w:rPr>
        <w:t>等方法验证后依然稳健。第二，</w:t>
      </w:r>
      <w:r w:rsidR="00745E3D" w:rsidRPr="003D6F9A">
        <w:rPr>
          <w:rFonts w:cs="Times New Roman" w:hint="eastAsia"/>
        </w:rPr>
        <w:t>验证了医养结合</w:t>
      </w:r>
      <w:r w:rsidR="00B73AA1" w:rsidRPr="003D6F9A">
        <w:rPr>
          <w:rFonts w:cs="Times New Roman" w:hint="eastAsia"/>
        </w:rPr>
        <w:t>养老服务对老年人健康的作用机制，包括</w:t>
      </w:r>
      <w:r w:rsidR="00A56079" w:rsidRPr="003D6F9A">
        <w:rPr>
          <w:rFonts w:cs="Times New Roman" w:hint="eastAsia"/>
        </w:rPr>
        <w:t>老年医疗保障</w:t>
      </w:r>
      <w:r w:rsidR="00745E3D" w:rsidRPr="003D6F9A">
        <w:rPr>
          <w:rFonts w:cs="Times New Roman" w:hint="eastAsia"/>
        </w:rPr>
        <w:t>机制</w:t>
      </w:r>
      <w:r w:rsidRPr="003D6F9A">
        <w:rPr>
          <w:rFonts w:cs="Times New Roman" w:hint="eastAsia"/>
        </w:rPr>
        <w:t>、</w:t>
      </w:r>
      <w:r w:rsidR="00A56079" w:rsidRPr="003D6F9A">
        <w:rPr>
          <w:rFonts w:cs="Times New Roman" w:hint="eastAsia"/>
        </w:rPr>
        <w:t>日常预防保健</w:t>
      </w:r>
      <w:r w:rsidR="00745E3D" w:rsidRPr="003D6F9A">
        <w:rPr>
          <w:rFonts w:cs="Times New Roman" w:hint="eastAsia"/>
        </w:rPr>
        <w:t>机制和</w:t>
      </w:r>
      <w:r w:rsidR="00A56079" w:rsidRPr="003D6F9A">
        <w:rPr>
          <w:rFonts w:hint="eastAsia"/>
        </w:rPr>
        <w:t>长期养老照料</w:t>
      </w:r>
      <w:r w:rsidR="00745E3D" w:rsidRPr="003D6F9A">
        <w:rPr>
          <w:rFonts w:hint="eastAsia"/>
        </w:rPr>
        <w:t>机制</w:t>
      </w:r>
      <w:r w:rsidRPr="003D6F9A">
        <w:rPr>
          <w:rFonts w:cs="Times New Roman" w:hint="eastAsia"/>
        </w:rPr>
        <w:t>。第三，医养结合养老服务的健康效应呈现异质性特征，不同</w:t>
      </w:r>
      <w:r w:rsidR="0092685A" w:rsidRPr="003D6F9A">
        <w:rPr>
          <w:rFonts w:cs="Times New Roman" w:hint="eastAsia"/>
        </w:rPr>
        <w:t>年龄阶段、</w:t>
      </w:r>
      <w:r w:rsidRPr="003D6F9A">
        <w:rPr>
          <w:rFonts w:cs="Times New Roman" w:hint="eastAsia"/>
        </w:rPr>
        <w:t>性别、教育水平</w:t>
      </w:r>
      <w:r w:rsidR="0092685A" w:rsidRPr="003D6F9A">
        <w:rPr>
          <w:rFonts w:cs="Times New Roman" w:hint="eastAsia"/>
        </w:rPr>
        <w:t>和</w:t>
      </w:r>
      <w:r w:rsidRPr="003D6F9A">
        <w:rPr>
          <w:rFonts w:cs="Times New Roman" w:hint="eastAsia"/>
        </w:rPr>
        <w:t>户籍类型的老年群体从中受益不同。第四，本文还采用了安慰剂检验、随机筛选控</w:t>
      </w:r>
      <w:bookmarkStart w:id="3" w:name="_Hlk118299060"/>
      <w:r w:rsidRPr="003D6F9A">
        <w:rPr>
          <w:rFonts w:cs="Times New Roman" w:hint="eastAsia"/>
        </w:rPr>
        <w:t>制组、证伪检验等多种方式进行了稳健性估计</w:t>
      </w:r>
      <w:bookmarkEnd w:id="3"/>
      <w:r w:rsidRPr="003D6F9A">
        <w:rPr>
          <w:rFonts w:cs="Times New Roman" w:hint="eastAsia"/>
        </w:rPr>
        <w:t>。</w:t>
      </w:r>
    </w:p>
    <w:p w14:paraId="6A836A32" w14:textId="71ACF079" w:rsidR="001B42BB" w:rsidRPr="003D6F9A" w:rsidRDefault="0007443C" w:rsidP="00F71A56">
      <w:pPr>
        <w:ind w:firstLine="420"/>
        <w:rPr>
          <w:rFonts w:cs="Times New Roman"/>
        </w:rPr>
      </w:pPr>
      <w:r w:rsidRPr="003D6F9A">
        <w:rPr>
          <w:rFonts w:cs="Times New Roman"/>
        </w:rPr>
        <w:t>本文</w:t>
      </w:r>
      <w:r w:rsidRPr="003D6F9A">
        <w:rPr>
          <w:rFonts w:cs="Times New Roman" w:hint="eastAsia"/>
        </w:rPr>
        <w:t>可能的边际</w:t>
      </w:r>
      <w:r w:rsidRPr="003D6F9A">
        <w:rPr>
          <w:rFonts w:cs="Times New Roman"/>
        </w:rPr>
        <w:t>贡献在于</w:t>
      </w:r>
      <w:r w:rsidRPr="003D6F9A">
        <w:rPr>
          <w:rFonts w:cs="Times New Roman" w:hint="eastAsia"/>
        </w:rPr>
        <w:t>：第一，</w:t>
      </w:r>
      <w:r w:rsidR="009812F3">
        <w:rPr>
          <w:rFonts w:cs="Times New Roman" w:hint="eastAsia"/>
        </w:rPr>
        <w:t>本文</w:t>
      </w:r>
      <w:r w:rsidRPr="003D6F9A">
        <w:rPr>
          <w:rFonts w:cs="Times New Roman" w:hint="eastAsia"/>
        </w:rPr>
        <w:t>将我国</w:t>
      </w:r>
      <w:r w:rsidRPr="003D6F9A">
        <w:rPr>
          <w:rFonts w:cs="Times New Roman" w:hint="eastAsia"/>
        </w:rPr>
        <w:t>2016</w:t>
      </w:r>
      <w:r w:rsidRPr="003D6F9A">
        <w:rPr>
          <w:rFonts w:cs="Times New Roman" w:hint="eastAsia"/>
        </w:rPr>
        <w:t>年设立两批医养结合城市试点作为一项准自然实验</w:t>
      </w:r>
      <w:r w:rsidR="0092707F" w:rsidRPr="003D6F9A">
        <w:rPr>
          <w:rFonts w:cs="Times New Roman" w:hint="eastAsia"/>
        </w:rPr>
        <w:t>，</w:t>
      </w:r>
      <w:r w:rsidR="003D5DD1" w:rsidRPr="003D6F9A">
        <w:rPr>
          <w:rFonts w:cs="Times New Roman" w:hint="eastAsia"/>
        </w:rPr>
        <w:t>使用</w:t>
      </w:r>
      <w:r w:rsidR="003D5DD1" w:rsidRPr="003D6F9A">
        <w:rPr>
          <w:rFonts w:cs="Times New Roman" w:hint="eastAsia"/>
        </w:rPr>
        <w:t>CHARLS</w:t>
      </w:r>
      <w:r w:rsidR="003D5DD1" w:rsidRPr="003D6F9A">
        <w:rPr>
          <w:rFonts w:cs="Times New Roman" w:hint="eastAsia"/>
        </w:rPr>
        <w:t>和</w:t>
      </w:r>
      <w:r w:rsidR="003D5DD1" w:rsidRPr="003D6F9A">
        <w:rPr>
          <w:rFonts w:cs="Times New Roman" w:hint="eastAsia"/>
        </w:rPr>
        <w:t>CFPS</w:t>
      </w:r>
      <w:r w:rsidR="003D5DD1" w:rsidRPr="003D6F9A">
        <w:rPr>
          <w:rFonts w:cs="Times New Roman" w:hint="eastAsia"/>
        </w:rPr>
        <w:t>数据，</w:t>
      </w:r>
      <w:r w:rsidRPr="003D6F9A">
        <w:rPr>
          <w:rFonts w:cs="Times New Roman" w:hint="eastAsia"/>
        </w:rPr>
        <w:t>运用双重差分方法</w:t>
      </w:r>
      <w:r w:rsidR="00DD593B" w:rsidRPr="003D6F9A">
        <w:rPr>
          <w:rFonts w:cs="Times New Roman" w:hint="eastAsia"/>
        </w:rPr>
        <w:t>和多种稳健估计方法</w:t>
      </w:r>
      <w:r w:rsidR="0092707F" w:rsidRPr="003D6F9A">
        <w:rPr>
          <w:rFonts w:cs="Times New Roman" w:hint="eastAsia"/>
        </w:rPr>
        <w:t>，</w:t>
      </w:r>
      <w:r w:rsidR="003D5DD1" w:rsidRPr="003D6F9A">
        <w:rPr>
          <w:rFonts w:cs="Times New Roman" w:hint="eastAsia"/>
        </w:rPr>
        <w:t>实证检验了医养结合试点政策对老年人身心健康的影响。</w:t>
      </w:r>
      <w:r w:rsidR="00852F5B" w:rsidRPr="003D6F9A">
        <w:rPr>
          <w:rFonts w:cs="Times New Roman" w:hint="eastAsia"/>
        </w:rPr>
        <w:t>由现有文献针对某地区较为局部的测评转向更加全局多维的评估，</w:t>
      </w:r>
      <w:r w:rsidR="0092707F" w:rsidRPr="003D6F9A">
        <w:rPr>
          <w:rFonts w:cs="Times New Roman" w:hint="eastAsia"/>
        </w:rPr>
        <w:t>在识别策略</w:t>
      </w:r>
      <w:r w:rsidR="00852F5B" w:rsidRPr="003D6F9A">
        <w:rPr>
          <w:rFonts w:cs="Times New Roman" w:hint="eastAsia"/>
        </w:rPr>
        <w:t>和研究设计</w:t>
      </w:r>
      <w:r w:rsidR="0092707F" w:rsidRPr="003D6F9A">
        <w:rPr>
          <w:rFonts w:cs="Times New Roman" w:hint="eastAsia"/>
        </w:rPr>
        <w:t>方面</w:t>
      </w:r>
      <w:r w:rsidR="003D5DD1" w:rsidRPr="003D6F9A">
        <w:rPr>
          <w:rFonts w:cs="Times New Roman" w:hint="eastAsia"/>
        </w:rPr>
        <w:t>弥补了</w:t>
      </w:r>
      <w:r w:rsidR="0092707F" w:rsidRPr="003D6F9A">
        <w:rPr>
          <w:rFonts w:cs="Times New Roman" w:hint="eastAsia"/>
        </w:rPr>
        <w:t>现有文献</w:t>
      </w:r>
      <w:r w:rsidR="003D5DD1" w:rsidRPr="003D6F9A">
        <w:rPr>
          <w:rFonts w:cs="Times New Roman" w:hint="eastAsia"/>
        </w:rPr>
        <w:t>的不足</w:t>
      </w:r>
      <w:r w:rsidR="0092707F" w:rsidRPr="003D6F9A">
        <w:rPr>
          <w:rFonts w:cs="Times New Roman" w:hint="eastAsia"/>
        </w:rPr>
        <w:t>。</w:t>
      </w:r>
      <w:r w:rsidR="00CB3C61" w:rsidRPr="003D6F9A">
        <w:rPr>
          <w:rFonts w:cs="Times New Roman" w:hint="eastAsia"/>
        </w:rPr>
        <w:t>第二，</w:t>
      </w:r>
      <w:r w:rsidR="003C153D" w:rsidRPr="003D6F9A">
        <w:rPr>
          <w:rFonts w:cs="Times New Roman" w:hint="eastAsia"/>
        </w:rPr>
        <w:t>本文</w:t>
      </w:r>
      <w:r w:rsidR="00852F5B" w:rsidRPr="003D6F9A">
        <w:rPr>
          <w:rFonts w:cs="Times New Roman" w:hint="eastAsia"/>
        </w:rPr>
        <w:t>从理论角度</w:t>
      </w:r>
      <w:r w:rsidR="00CB3C61" w:rsidRPr="003D6F9A">
        <w:rPr>
          <w:rFonts w:cs="Times New Roman" w:hint="eastAsia"/>
        </w:rPr>
        <w:t>讨论了医养结合养老服务</w:t>
      </w:r>
      <w:r w:rsidR="00852F5B" w:rsidRPr="003D6F9A">
        <w:rPr>
          <w:rFonts w:cs="Times New Roman" w:hint="eastAsia"/>
        </w:rPr>
        <w:t>影响老年人身心健康的</w:t>
      </w:r>
      <w:r w:rsidR="009D07E8" w:rsidRPr="003D6F9A">
        <w:rPr>
          <w:rFonts w:cs="Times New Roman" w:hint="eastAsia"/>
        </w:rPr>
        <w:t>作用途径</w:t>
      </w:r>
      <w:r w:rsidR="00852F5B" w:rsidRPr="003D6F9A">
        <w:rPr>
          <w:rFonts w:cs="Times New Roman" w:hint="eastAsia"/>
        </w:rPr>
        <w:t>，</w:t>
      </w:r>
      <w:r w:rsidR="009D07E8" w:rsidRPr="003D6F9A">
        <w:rPr>
          <w:rFonts w:cs="Times New Roman" w:hint="eastAsia"/>
        </w:rPr>
        <w:t>实证检验了老年医疗保障机制、日常预防保健机制和长期养老照料机制发挥作用的具体情形，</w:t>
      </w:r>
      <w:r w:rsidR="00852F5B" w:rsidRPr="003D6F9A">
        <w:rPr>
          <w:rFonts w:cs="Times New Roman" w:hint="eastAsia"/>
        </w:rPr>
        <w:t>在机制分析层面对现有研究文献进行了边际补充。</w:t>
      </w:r>
      <w:r w:rsidR="009D07E8" w:rsidRPr="003D6F9A">
        <w:rPr>
          <w:rFonts w:cs="Times New Roman" w:hint="eastAsia"/>
        </w:rPr>
        <w:t>第三，</w:t>
      </w:r>
      <w:r w:rsidRPr="003D6F9A">
        <w:rPr>
          <w:rFonts w:cs="Times New Roman" w:hint="eastAsia"/>
        </w:rPr>
        <w:t>本文的政策建议具有一定现实意义，在未来医养融合中，可以</w:t>
      </w:r>
      <w:r w:rsidR="001B42BB" w:rsidRPr="003D6F9A">
        <w:rPr>
          <w:rFonts w:cs="Times New Roman" w:hint="eastAsia"/>
        </w:rPr>
        <w:t>重点加强对失能、残疾和高龄等行动不便老年群体的医疗服务保障</w:t>
      </w:r>
      <w:r w:rsidRPr="003D6F9A">
        <w:rPr>
          <w:rFonts w:cs="Times New Roman" w:hint="eastAsia"/>
        </w:rPr>
        <w:t>，注重对慢性疾病的预防管理和</w:t>
      </w:r>
      <w:r w:rsidR="001B42BB" w:rsidRPr="003D6F9A">
        <w:rPr>
          <w:rFonts w:cs="Times New Roman" w:hint="eastAsia"/>
        </w:rPr>
        <w:t>老年疾病的早期干预</w:t>
      </w:r>
      <w:r w:rsidRPr="003D6F9A">
        <w:rPr>
          <w:rFonts w:cs="Times New Roman" w:hint="eastAsia"/>
        </w:rPr>
        <w:t>，以初级医疗服务和长期照料服务</w:t>
      </w:r>
      <w:r w:rsidR="00CB28EE" w:rsidRPr="003D6F9A">
        <w:rPr>
          <w:rFonts w:cs="Times New Roman" w:hint="eastAsia"/>
        </w:rPr>
        <w:t>相</w:t>
      </w:r>
      <w:r w:rsidRPr="003D6F9A">
        <w:rPr>
          <w:rFonts w:cs="Times New Roman" w:hint="eastAsia"/>
        </w:rPr>
        <w:t>结合为出发点，提高老年人对医养结合养老服务的利用效率。</w:t>
      </w:r>
      <w:r w:rsidRPr="003D6F9A">
        <w:rPr>
          <w:rFonts w:cs="Times New Roman"/>
        </w:rPr>
        <w:tab/>
      </w:r>
    </w:p>
    <w:p w14:paraId="09A16110" w14:textId="2B3A8554" w:rsidR="00CE47DC" w:rsidRPr="00B45012" w:rsidRDefault="00BB382C" w:rsidP="00B45012">
      <w:pPr>
        <w:spacing w:beforeLines="100" w:before="312" w:afterLines="100" w:after="312"/>
        <w:ind w:firstLineChars="0" w:firstLine="0"/>
        <w:jc w:val="center"/>
        <w:rPr>
          <w:rFonts w:ascii="黑体" w:eastAsia="黑体" w:hAnsi="黑体"/>
          <w:sz w:val="28"/>
          <w:szCs w:val="28"/>
        </w:rPr>
      </w:pPr>
      <w:bookmarkStart w:id="4" w:name="_Hlk140069070"/>
      <w:r w:rsidRPr="00B45012">
        <w:rPr>
          <w:rFonts w:ascii="黑体" w:eastAsia="黑体" w:hAnsi="黑体" w:hint="eastAsia"/>
          <w:sz w:val="28"/>
          <w:szCs w:val="28"/>
        </w:rPr>
        <w:t>二、</w:t>
      </w:r>
      <w:r w:rsidR="0007443C" w:rsidRPr="00B45012">
        <w:rPr>
          <w:rFonts w:ascii="黑体" w:eastAsia="黑体" w:hAnsi="黑体"/>
          <w:sz w:val="28"/>
          <w:szCs w:val="28"/>
        </w:rPr>
        <w:t>文献综述</w:t>
      </w:r>
    </w:p>
    <w:p w14:paraId="7F03720F" w14:textId="187337A2" w:rsidR="00AA1228" w:rsidRPr="003D6F9A" w:rsidRDefault="00CE47DC" w:rsidP="00C92AF1">
      <w:pPr>
        <w:ind w:firstLine="420"/>
      </w:pPr>
      <w:r w:rsidRPr="003D6F9A">
        <w:rPr>
          <w:rFonts w:hint="eastAsia"/>
        </w:rPr>
        <w:t>随着全球人口老龄化问题的加剧，健康作为衡量老年人生活质量的重要方面，引发了社会和学术界的广泛关注。</w:t>
      </w:r>
      <w:r w:rsidR="0063348D" w:rsidRPr="003D6F9A">
        <w:rPr>
          <w:rFonts w:hint="eastAsia"/>
        </w:rPr>
        <w:t>老年人健康的决定因素</w:t>
      </w:r>
      <w:r w:rsidR="00B55997" w:rsidRPr="003D6F9A">
        <w:rPr>
          <w:rFonts w:hint="eastAsia"/>
        </w:rPr>
        <w:t>包括</w:t>
      </w:r>
      <w:r w:rsidR="006F0FEF" w:rsidRPr="003D6F9A">
        <w:rPr>
          <w:rFonts w:hint="eastAsia"/>
        </w:rPr>
        <w:t>许</w:t>
      </w:r>
      <w:r w:rsidR="0063348D" w:rsidRPr="003D6F9A">
        <w:rPr>
          <w:rFonts w:hint="eastAsia"/>
        </w:rPr>
        <w:t>多方面，不同于自然科学的视角，经济学家通常根</w:t>
      </w:r>
      <w:r w:rsidR="0063348D" w:rsidRPr="003D6F9A">
        <w:rPr>
          <w:rFonts w:hint="eastAsia"/>
        </w:rPr>
        <w:lastRenderedPageBreak/>
        <w:t>据</w:t>
      </w:r>
      <w:r w:rsidR="0063348D" w:rsidRPr="003D6F9A">
        <w:t>Grossman</w:t>
      </w:r>
      <w:r w:rsidR="0063348D" w:rsidRPr="003D6F9A">
        <w:rPr>
          <w:rFonts w:hint="eastAsia"/>
        </w:rPr>
        <w:t>健康需求理论</w:t>
      </w:r>
      <w:r w:rsidR="006A7094" w:rsidRPr="003D6F9A">
        <w:rPr>
          <w:rFonts w:hint="eastAsia"/>
        </w:rPr>
        <w:t>（</w:t>
      </w:r>
      <w:r w:rsidR="006A7094" w:rsidRPr="003D6F9A">
        <w:t>Grossman</w:t>
      </w:r>
      <w:r w:rsidR="006A7094" w:rsidRPr="003D6F9A">
        <w:rPr>
          <w:rFonts w:hint="eastAsia"/>
        </w:rPr>
        <w:t>，</w:t>
      </w:r>
      <w:r w:rsidR="006A7094" w:rsidRPr="003D6F9A">
        <w:rPr>
          <w:rFonts w:hint="eastAsia"/>
        </w:rPr>
        <w:t>1</w:t>
      </w:r>
      <w:r w:rsidR="006A7094" w:rsidRPr="003D6F9A">
        <w:t>972</w:t>
      </w:r>
      <w:r w:rsidR="006A7094" w:rsidRPr="003D6F9A">
        <w:rPr>
          <w:rFonts w:hint="eastAsia"/>
        </w:rPr>
        <w:t>）</w:t>
      </w:r>
      <w:r w:rsidR="0063348D" w:rsidRPr="003D6F9A">
        <w:rPr>
          <w:rFonts w:hint="eastAsia"/>
        </w:rPr>
        <w:t>将老年人健康状况</w:t>
      </w:r>
      <w:r w:rsidR="006A7094" w:rsidRPr="003D6F9A">
        <w:rPr>
          <w:rFonts w:hint="eastAsia"/>
        </w:rPr>
        <w:t>归结为使用医疗服务和长期护理服务的结果。</w:t>
      </w:r>
      <w:r w:rsidR="003A48FE" w:rsidRPr="003D6F9A">
        <w:rPr>
          <w:rFonts w:hint="eastAsia"/>
        </w:rPr>
        <w:t>在一般的健康生产模型中，收入、教育、</w:t>
      </w:r>
      <w:r w:rsidR="002D1B6D" w:rsidRPr="003D6F9A">
        <w:rPr>
          <w:rFonts w:hint="eastAsia"/>
        </w:rPr>
        <w:t>健康行为、</w:t>
      </w:r>
      <w:r w:rsidR="003A48FE" w:rsidRPr="003D6F9A">
        <w:rPr>
          <w:rFonts w:hint="eastAsia"/>
        </w:rPr>
        <w:t>营养摄入和环境条件是影响个体健康水平的</w:t>
      </w:r>
      <w:r w:rsidR="00B82DB4" w:rsidRPr="003D6F9A">
        <w:rPr>
          <w:rFonts w:hint="eastAsia"/>
        </w:rPr>
        <w:t>因素</w:t>
      </w:r>
      <w:r w:rsidR="003A48FE" w:rsidRPr="003D6F9A">
        <w:rPr>
          <w:rFonts w:hint="eastAsia"/>
        </w:rPr>
        <w:t>，而在“老龄健康”的生产函数中，婚姻、家庭、护理、养老</w:t>
      </w:r>
      <w:r w:rsidR="008C53A5" w:rsidRPr="003D6F9A">
        <w:rPr>
          <w:rFonts w:hint="eastAsia"/>
        </w:rPr>
        <w:t>照料</w:t>
      </w:r>
      <w:r w:rsidR="002D1B6D" w:rsidRPr="003D6F9A">
        <w:rPr>
          <w:rFonts w:hint="eastAsia"/>
        </w:rPr>
        <w:t>以及医疗服务</w:t>
      </w:r>
      <w:r w:rsidR="00B82DB4" w:rsidRPr="003D6F9A">
        <w:rPr>
          <w:rFonts w:hint="eastAsia"/>
        </w:rPr>
        <w:t>则是</w:t>
      </w:r>
      <w:r w:rsidR="003A48FE" w:rsidRPr="003D6F9A">
        <w:rPr>
          <w:rFonts w:hint="eastAsia"/>
        </w:rPr>
        <w:t>相对重要的变量</w:t>
      </w:r>
      <w:r w:rsidR="00B82DB4" w:rsidRPr="003D6F9A">
        <w:rPr>
          <w:rFonts w:hint="eastAsia"/>
        </w:rPr>
        <w:t>（王俊等，</w:t>
      </w:r>
      <w:r w:rsidR="00B82DB4" w:rsidRPr="003D6F9A">
        <w:rPr>
          <w:rFonts w:hint="eastAsia"/>
        </w:rPr>
        <w:t>2</w:t>
      </w:r>
      <w:r w:rsidR="00B82DB4" w:rsidRPr="003D6F9A">
        <w:t>012</w:t>
      </w:r>
      <w:r w:rsidR="00B82DB4" w:rsidRPr="003D6F9A">
        <w:rPr>
          <w:rFonts w:hint="eastAsia"/>
        </w:rPr>
        <w:t>）。</w:t>
      </w:r>
    </w:p>
    <w:p w14:paraId="549D28F5" w14:textId="2B077848" w:rsidR="004C3254" w:rsidRPr="003D6F9A" w:rsidRDefault="00A977E0" w:rsidP="00F52038">
      <w:pPr>
        <w:ind w:firstLine="420"/>
        <w:rPr>
          <w:rFonts w:cs="Times New Roman"/>
        </w:rPr>
      </w:pPr>
      <w:r w:rsidRPr="003D6F9A">
        <w:rPr>
          <w:rFonts w:hint="eastAsia"/>
        </w:rPr>
        <w:t>在</w:t>
      </w:r>
      <w:r w:rsidR="00E07D2C" w:rsidRPr="003D6F9A">
        <w:rPr>
          <w:rFonts w:hint="eastAsia"/>
        </w:rPr>
        <w:t>医疗保障</w:t>
      </w:r>
      <w:r w:rsidR="002D1B6D" w:rsidRPr="003D6F9A">
        <w:rPr>
          <w:rFonts w:hint="eastAsia"/>
        </w:rPr>
        <w:t>方面，</w:t>
      </w:r>
      <w:r w:rsidRPr="003D6F9A">
        <w:rPr>
          <w:rFonts w:hint="eastAsia"/>
        </w:rPr>
        <w:t>一支文献提供了扩大</w:t>
      </w:r>
      <w:r w:rsidR="002D1B6D" w:rsidRPr="003D6F9A">
        <w:rPr>
          <w:rFonts w:hint="eastAsia"/>
        </w:rPr>
        <w:t>医疗保险</w:t>
      </w:r>
      <w:r w:rsidRPr="003D6F9A">
        <w:rPr>
          <w:rFonts w:hint="eastAsia"/>
        </w:rPr>
        <w:t>覆盖</w:t>
      </w:r>
      <w:r w:rsidR="002D1B6D" w:rsidRPr="003D6F9A">
        <w:rPr>
          <w:rFonts w:hint="eastAsia"/>
        </w:rPr>
        <w:t>、</w:t>
      </w:r>
      <w:r w:rsidRPr="003D6F9A">
        <w:rPr>
          <w:rFonts w:hint="eastAsia"/>
        </w:rPr>
        <w:t>增加</w:t>
      </w:r>
      <w:r w:rsidR="002D1B6D" w:rsidRPr="003D6F9A">
        <w:rPr>
          <w:rFonts w:hint="eastAsia"/>
        </w:rPr>
        <w:t>医疗服务</w:t>
      </w:r>
      <w:r w:rsidR="00261760" w:rsidRPr="003D6F9A">
        <w:rPr>
          <w:rFonts w:hint="eastAsia"/>
        </w:rPr>
        <w:t>供给</w:t>
      </w:r>
      <w:r w:rsidRPr="003D6F9A">
        <w:rPr>
          <w:rFonts w:hint="eastAsia"/>
        </w:rPr>
        <w:t>有助于改善老年人健康的相关证据。</w:t>
      </w:r>
      <w:r w:rsidR="007145D7" w:rsidRPr="003D6F9A">
        <w:rPr>
          <w:rFonts w:hint="eastAsia"/>
        </w:rPr>
        <w:t>其中，</w:t>
      </w:r>
      <w:r w:rsidR="00CC05D8" w:rsidRPr="003D6F9A">
        <w:rPr>
          <w:rFonts w:cs="Times New Roman" w:hint="eastAsia"/>
          <w:noProof/>
        </w:rPr>
        <w:t>黄枫</w:t>
      </w:r>
      <w:r w:rsidR="00D25E94">
        <w:rPr>
          <w:rFonts w:cs="Times New Roman" w:hint="eastAsia"/>
          <w:noProof/>
        </w:rPr>
        <w:t>和</w:t>
      </w:r>
      <w:r w:rsidR="00CC05D8" w:rsidRPr="003D6F9A">
        <w:rPr>
          <w:rFonts w:cs="Times New Roman" w:hint="eastAsia"/>
          <w:noProof/>
        </w:rPr>
        <w:t>甘犁（</w:t>
      </w:r>
      <w:r w:rsidR="00CC05D8" w:rsidRPr="003D6F9A">
        <w:rPr>
          <w:rFonts w:cs="Times New Roman" w:hint="eastAsia"/>
          <w:noProof/>
        </w:rPr>
        <w:t>2010</w:t>
      </w:r>
      <w:r w:rsidR="00CC05D8" w:rsidRPr="003D6F9A">
        <w:rPr>
          <w:rFonts w:cs="Times New Roman" w:hint="eastAsia"/>
          <w:noProof/>
        </w:rPr>
        <w:t>）研究表明，相较于没有医疗保险的老年</w:t>
      </w:r>
      <w:r w:rsidR="00DF24F0" w:rsidRPr="003D6F9A">
        <w:rPr>
          <w:rFonts w:cs="Times New Roman" w:hint="eastAsia"/>
          <w:noProof/>
        </w:rPr>
        <w:t>群体</w:t>
      </w:r>
      <w:r w:rsidR="00CC05D8" w:rsidRPr="003D6F9A">
        <w:rPr>
          <w:rFonts w:cs="Times New Roman" w:hint="eastAsia"/>
          <w:noProof/>
        </w:rPr>
        <w:t>，享受医疗保险老年人的医疗支出更高、预期寿命也更长，医疗支出对健康</w:t>
      </w:r>
      <w:r w:rsidR="007E25DD" w:rsidRPr="003D6F9A">
        <w:rPr>
          <w:rFonts w:cs="Times New Roman" w:hint="eastAsia"/>
          <w:noProof/>
        </w:rPr>
        <w:t>的边际效应较高。</w:t>
      </w:r>
      <w:r w:rsidR="007145D7" w:rsidRPr="003D6F9A">
        <w:rPr>
          <w:rFonts w:cs="Times New Roman" w:hint="eastAsia"/>
          <w:noProof/>
        </w:rPr>
        <w:t>李亚青等（</w:t>
      </w:r>
      <w:r w:rsidR="007145D7" w:rsidRPr="003D6F9A">
        <w:rPr>
          <w:rFonts w:cs="Times New Roman" w:hint="eastAsia"/>
          <w:noProof/>
        </w:rPr>
        <w:t>2</w:t>
      </w:r>
      <w:r w:rsidR="007145D7" w:rsidRPr="003D6F9A">
        <w:rPr>
          <w:rFonts w:cs="Times New Roman"/>
          <w:noProof/>
        </w:rPr>
        <w:t>02</w:t>
      </w:r>
      <w:r w:rsidR="00B91EEB" w:rsidRPr="003D6F9A">
        <w:rPr>
          <w:rFonts w:cs="Times New Roman"/>
          <w:noProof/>
        </w:rPr>
        <w:t>2</w:t>
      </w:r>
      <w:r w:rsidR="007145D7" w:rsidRPr="003D6F9A">
        <w:rPr>
          <w:rFonts w:cs="Times New Roman" w:hint="eastAsia"/>
          <w:noProof/>
        </w:rPr>
        <w:t>）对农村老年人的研究发现，</w:t>
      </w:r>
      <w:r w:rsidR="009C5F0D" w:rsidRPr="003D6F9A">
        <w:rPr>
          <w:rFonts w:cs="Times New Roman" w:hint="eastAsia"/>
          <w:noProof/>
        </w:rPr>
        <w:t>医疗保险通过提高老年人的安全预期和生活满意度，对精神健康具有显著的促进作用</w:t>
      </w:r>
      <w:r w:rsidR="00C92AF1" w:rsidRPr="003D6F9A">
        <w:rPr>
          <w:rFonts w:cs="Times New Roman" w:hint="eastAsia"/>
          <w:noProof/>
        </w:rPr>
        <w:t>。</w:t>
      </w:r>
      <w:r w:rsidR="00C57986" w:rsidRPr="003D6F9A">
        <w:rPr>
          <w:rFonts w:cs="Times New Roman" w:hint="eastAsia"/>
          <w:noProof/>
        </w:rPr>
        <w:t>对于医疗服务供给，</w:t>
      </w:r>
      <w:r w:rsidR="00730C3A" w:rsidRPr="003D6F9A">
        <w:rPr>
          <w:rFonts w:cs="Times New Roman" w:hint="eastAsia"/>
          <w:noProof/>
        </w:rPr>
        <w:t>Lavy et al</w:t>
      </w:r>
      <w:r w:rsidR="00730C3A" w:rsidRPr="003D6F9A">
        <w:rPr>
          <w:rFonts w:cs="Times New Roman" w:hint="eastAsia"/>
          <w:noProof/>
        </w:rPr>
        <w:t>（</w:t>
      </w:r>
      <w:r w:rsidR="00730C3A" w:rsidRPr="003D6F9A">
        <w:rPr>
          <w:rFonts w:cs="Times New Roman" w:hint="eastAsia"/>
          <w:noProof/>
        </w:rPr>
        <w:t>1996</w:t>
      </w:r>
      <w:r w:rsidR="00730C3A" w:rsidRPr="003D6F9A">
        <w:rPr>
          <w:rFonts w:cs="Times New Roman" w:hint="eastAsia"/>
          <w:noProof/>
        </w:rPr>
        <w:t>）研究认为</w:t>
      </w:r>
      <w:r w:rsidR="00730C3A" w:rsidRPr="003D6F9A">
        <w:rPr>
          <w:rFonts w:cs="Times New Roman" w:hint="eastAsia"/>
        </w:rPr>
        <w:t>医疗资源可及性越强，居民获取医疗服务越便利，对健康的提升作用越强。</w:t>
      </w:r>
      <w:r w:rsidR="00A613CA" w:rsidRPr="003D6F9A">
        <w:rPr>
          <w:rFonts w:cs="Times New Roman" w:hint="eastAsia"/>
        </w:rPr>
        <w:t>尤其是对于行动不便的老年</w:t>
      </w:r>
      <w:r w:rsidR="00261760" w:rsidRPr="003D6F9A">
        <w:rPr>
          <w:rFonts w:cs="Times New Roman" w:hint="eastAsia"/>
        </w:rPr>
        <w:t>群体</w:t>
      </w:r>
      <w:r w:rsidR="00A613CA" w:rsidRPr="003D6F9A">
        <w:rPr>
          <w:rFonts w:cs="Times New Roman" w:hint="eastAsia"/>
        </w:rPr>
        <w:t>，医疗机构</w:t>
      </w:r>
      <w:r w:rsidR="0077027E" w:rsidRPr="003D6F9A">
        <w:rPr>
          <w:rFonts w:cs="Times New Roman" w:hint="eastAsia"/>
        </w:rPr>
        <w:t>距离较远会耽误</w:t>
      </w:r>
      <w:r w:rsidR="00261760" w:rsidRPr="003D6F9A">
        <w:rPr>
          <w:rFonts w:cs="Times New Roman" w:hint="eastAsia"/>
        </w:rPr>
        <w:t>老年人</w:t>
      </w:r>
      <w:r w:rsidR="0077027E" w:rsidRPr="003D6F9A">
        <w:rPr>
          <w:rFonts w:cs="Times New Roman" w:hint="eastAsia"/>
        </w:rPr>
        <w:t>及时就医，对健康产生负面影响（</w:t>
      </w:r>
      <w:r w:rsidR="0077027E" w:rsidRPr="003D6F9A">
        <w:rPr>
          <w:rFonts w:cs="Times New Roman" w:hint="eastAsia"/>
        </w:rPr>
        <w:t>Lee et al</w:t>
      </w:r>
      <w:r w:rsidR="0077027E" w:rsidRPr="003D6F9A">
        <w:rPr>
          <w:rFonts w:cs="Times New Roman" w:hint="eastAsia"/>
        </w:rPr>
        <w:t>，</w:t>
      </w:r>
      <w:r w:rsidR="0077027E" w:rsidRPr="003D6F9A">
        <w:rPr>
          <w:rFonts w:cs="Times New Roman" w:hint="eastAsia"/>
        </w:rPr>
        <w:t>2012</w:t>
      </w:r>
      <w:r w:rsidR="0077027E" w:rsidRPr="003D6F9A">
        <w:rPr>
          <w:rFonts w:cs="Times New Roman" w:hint="eastAsia"/>
        </w:rPr>
        <w:t>）。</w:t>
      </w:r>
      <w:r w:rsidR="00095C70" w:rsidRPr="003D6F9A">
        <w:rPr>
          <w:rFonts w:cs="Times New Roman" w:hint="eastAsia"/>
        </w:rPr>
        <w:t>除</w:t>
      </w:r>
      <w:r w:rsidR="00261760" w:rsidRPr="003D6F9A">
        <w:rPr>
          <w:rFonts w:cs="Times New Roman" w:hint="eastAsia"/>
        </w:rPr>
        <w:t>医疗服务</w:t>
      </w:r>
      <w:r w:rsidR="00095C70" w:rsidRPr="003D6F9A">
        <w:rPr>
          <w:rFonts w:cs="Times New Roman" w:hint="eastAsia"/>
        </w:rPr>
        <w:t>可及性</w:t>
      </w:r>
      <w:r w:rsidR="00261760" w:rsidRPr="003D6F9A">
        <w:rPr>
          <w:rFonts w:cs="Times New Roman" w:hint="eastAsia"/>
        </w:rPr>
        <w:t>，多样化的医疗服务种类也影响着老年人的健康，如政府</w:t>
      </w:r>
      <w:r w:rsidR="00764198" w:rsidRPr="003D6F9A">
        <w:rPr>
          <w:rFonts w:cs="Times New Roman" w:hint="eastAsia"/>
        </w:rPr>
        <w:t>进行</w:t>
      </w:r>
      <w:r w:rsidR="00261760" w:rsidRPr="003D6F9A">
        <w:rPr>
          <w:rFonts w:cs="Times New Roman" w:hint="eastAsia"/>
        </w:rPr>
        <w:t>医疗救助、提供免费疫苗等健康干预</w:t>
      </w:r>
      <w:r w:rsidR="00095C70" w:rsidRPr="003D6F9A">
        <w:rPr>
          <w:rFonts w:cs="Times New Roman" w:hint="eastAsia"/>
        </w:rPr>
        <w:t>措施，在维护和改善老龄健康方面发挥</w:t>
      </w:r>
      <w:r w:rsidR="00764198" w:rsidRPr="003D6F9A">
        <w:rPr>
          <w:rFonts w:cs="Times New Roman" w:hint="eastAsia"/>
        </w:rPr>
        <w:t>着</w:t>
      </w:r>
      <w:r w:rsidR="00095C70" w:rsidRPr="003D6F9A">
        <w:rPr>
          <w:rFonts w:cs="Times New Roman" w:hint="eastAsia"/>
        </w:rPr>
        <w:t>重要作用</w:t>
      </w:r>
      <w:r w:rsidR="00261760" w:rsidRPr="003D6F9A">
        <w:rPr>
          <w:rFonts w:cs="Times New Roman" w:hint="eastAsia"/>
        </w:rPr>
        <w:t>（</w:t>
      </w:r>
      <w:r w:rsidR="00095C70" w:rsidRPr="003D6F9A">
        <w:rPr>
          <w:rFonts w:cs="Times New Roman"/>
        </w:rPr>
        <w:t xml:space="preserve">Levy </w:t>
      </w:r>
      <w:r w:rsidR="00095C70" w:rsidRPr="003D6F9A">
        <w:rPr>
          <w:rFonts w:cs="Times New Roman" w:hint="eastAsia"/>
        </w:rPr>
        <w:t>&amp;</w:t>
      </w:r>
      <w:r w:rsidR="00095C70" w:rsidRPr="003D6F9A">
        <w:rPr>
          <w:rFonts w:cs="Times New Roman"/>
        </w:rPr>
        <w:t xml:space="preserve"> Mel</w:t>
      </w:r>
      <w:r w:rsidR="00541817">
        <w:rPr>
          <w:rFonts w:cs="Times New Roman"/>
        </w:rPr>
        <w:t>t</w:t>
      </w:r>
      <w:r w:rsidR="00095C70" w:rsidRPr="003D6F9A">
        <w:rPr>
          <w:rFonts w:cs="Times New Roman"/>
        </w:rPr>
        <w:t>zer</w:t>
      </w:r>
      <w:r w:rsidR="00095C70" w:rsidRPr="003D6F9A">
        <w:rPr>
          <w:rFonts w:cs="Times New Roman" w:hint="eastAsia"/>
        </w:rPr>
        <w:t>，</w:t>
      </w:r>
      <w:r w:rsidR="00095C70" w:rsidRPr="003D6F9A">
        <w:rPr>
          <w:rFonts w:cs="Times New Roman"/>
        </w:rPr>
        <w:t>2008</w:t>
      </w:r>
      <w:r w:rsidR="00261760" w:rsidRPr="003D6F9A">
        <w:rPr>
          <w:rFonts w:cs="Times New Roman" w:hint="eastAsia"/>
        </w:rPr>
        <w:t>）</w:t>
      </w:r>
      <w:r w:rsidR="00095C70" w:rsidRPr="003D6F9A">
        <w:rPr>
          <w:rFonts w:cs="Times New Roman" w:hint="eastAsia"/>
        </w:rPr>
        <w:t>。</w:t>
      </w:r>
    </w:p>
    <w:p w14:paraId="3580BDC8" w14:textId="0FAA1D1A" w:rsidR="004C3254" w:rsidRPr="003D6F9A" w:rsidRDefault="00095C70" w:rsidP="001438E8">
      <w:pPr>
        <w:ind w:firstLine="420"/>
        <w:rPr>
          <w:rFonts w:cs="Times New Roman"/>
          <w:noProof/>
        </w:rPr>
      </w:pPr>
      <w:r w:rsidRPr="003D6F9A">
        <w:rPr>
          <w:rFonts w:cs="Times New Roman" w:hint="eastAsia"/>
          <w:noProof/>
        </w:rPr>
        <w:t>在养老照料方面</w:t>
      </w:r>
      <w:r w:rsidR="00C40BE5" w:rsidRPr="003D6F9A">
        <w:rPr>
          <w:rFonts w:cs="Times New Roman" w:hint="eastAsia"/>
          <w:noProof/>
        </w:rPr>
        <w:t>，</w:t>
      </w:r>
      <w:r w:rsidR="001A44F0" w:rsidRPr="003D6F9A">
        <w:rPr>
          <w:rFonts w:cs="Times New Roman" w:hint="eastAsia"/>
          <w:noProof/>
        </w:rPr>
        <w:t>一些研究</w:t>
      </w:r>
      <w:r w:rsidR="00B00207" w:rsidRPr="003D6F9A">
        <w:rPr>
          <w:rFonts w:cs="Times New Roman" w:hint="eastAsia"/>
          <w:noProof/>
        </w:rPr>
        <w:t>认为</w:t>
      </w:r>
      <w:r w:rsidR="00F52038" w:rsidRPr="003D6F9A">
        <w:rPr>
          <w:rFonts w:cs="Times New Roman" w:hint="eastAsia"/>
          <w:noProof/>
        </w:rPr>
        <w:t>居住</w:t>
      </w:r>
      <w:r w:rsidR="004C3254" w:rsidRPr="003D6F9A">
        <w:rPr>
          <w:rFonts w:cs="Times New Roman" w:hint="eastAsia"/>
          <w:noProof/>
        </w:rPr>
        <w:t>安排</w:t>
      </w:r>
      <w:r w:rsidR="009765DF" w:rsidRPr="003D6F9A">
        <w:rPr>
          <w:rFonts w:cs="Times New Roman" w:hint="eastAsia"/>
          <w:noProof/>
        </w:rPr>
        <w:t>、照料</w:t>
      </w:r>
      <w:r w:rsidR="00432507" w:rsidRPr="003D6F9A">
        <w:rPr>
          <w:rFonts w:cs="Times New Roman" w:hint="eastAsia"/>
          <w:noProof/>
        </w:rPr>
        <w:t>模式</w:t>
      </w:r>
      <w:r w:rsidR="00B00207" w:rsidRPr="003D6F9A">
        <w:rPr>
          <w:rFonts w:cs="Times New Roman" w:hint="eastAsia"/>
          <w:noProof/>
        </w:rPr>
        <w:t>与老年人健康结果密切相关。</w:t>
      </w:r>
      <w:r w:rsidR="009C3171" w:rsidRPr="003D6F9A">
        <w:rPr>
          <w:rFonts w:cs="Times New Roman" w:hint="eastAsia"/>
          <w:noProof/>
        </w:rPr>
        <w:t>一方面，</w:t>
      </w:r>
      <w:r w:rsidR="00BF7F8A" w:rsidRPr="003D6F9A">
        <w:rPr>
          <w:rFonts w:cs="Times New Roman" w:hint="eastAsia"/>
          <w:noProof/>
        </w:rPr>
        <w:t>养老照料</w:t>
      </w:r>
      <w:r w:rsidR="009C3171" w:rsidRPr="003D6F9A">
        <w:rPr>
          <w:rFonts w:cs="Times New Roman" w:hint="eastAsia"/>
          <w:noProof/>
        </w:rPr>
        <w:t>影响</w:t>
      </w:r>
      <w:r w:rsidR="00BF7F8A" w:rsidRPr="003D6F9A">
        <w:rPr>
          <w:rFonts w:cs="Times New Roman" w:hint="eastAsia"/>
          <w:noProof/>
        </w:rPr>
        <w:t>着</w:t>
      </w:r>
      <w:r w:rsidR="009C3171" w:rsidRPr="003D6F9A">
        <w:rPr>
          <w:rFonts w:cs="Times New Roman" w:hint="eastAsia"/>
          <w:noProof/>
        </w:rPr>
        <w:t>老年人</w:t>
      </w:r>
      <w:r w:rsidR="00BF7F8A" w:rsidRPr="003D6F9A">
        <w:rPr>
          <w:rFonts w:cs="Times New Roman" w:hint="eastAsia"/>
          <w:noProof/>
        </w:rPr>
        <w:t>的</w:t>
      </w:r>
      <w:r w:rsidR="009C3171" w:rsidRPr="003D6F9A">
        <w:rPr>
          <w:rFonts w:cs="Times New Roman" w:hint="eastAsia"/>
          <w:noProof/>
        </w:rPr>
        <w:t>健康</w:t>
      </w:r>
      <w:r w:rsidR="00BF7F8A" w:rsidRPr="003D6F9A">
        <w:rPr>
          <w:rFonts w:cs="Times New Roman" w:hint="eastAsia"/>
          <w:noProof/>
        </w:rPr>
        <w:t>结果</w:t>
      </w:r>
      <w:r w:rsidR="009C3171" w:rsidRPr="003D6F9A">
        <w:rPr>
          <w:rFonts w:cs="Times New Roman" w:hint="eastAsia"/>
          <w:noProof/>
        </w:rPr>
        <w:t>。刘宏等（</w:t>
      </w:r>
      <w:r w:rsidR="009C3171" w:rsidRPr="003D6F9A">
        <w:rPr>
          <w:rFonts w:cs="Times New Roman" w:hint="eastAsia"/>
          <w:noProof/>
        </w:rPr>
        <w:t>2</w:t>
      </w:r>
      <w:r w:rsidR="009C3171" w:rsidRPr="003D6F9A">
        <w:rPr>
          <w:rFonts w:cs="Times New Roman"/>
          <w:noProof/>
        </w:rPr>
        <w:t>011</w:t>
      </w:r>
      <w:r w:rsidR="009C3171" w:rsidRPr="003D6F9A">
        <w:rPr>
          <w:rFonts w:cs="Times New Roman" w:hint="eastAsia"/>
          <w:noProof/>
        </w:rPr>
        <w:t>）研究表明，</w:t>
      </w:r>
      <w:r w:rsidR="009765DF" w:rsidRPr="003D6F9A">
        <w:rPr>
          <w:rFonts w:cs="Times New Roman" w:hint="eastAsia"/>
          <w:noProof/>
        </w:rPr>
        <w:t>经济与居住均独立的老年夫妻具有较高的健康水平和主观幸福感，而依靠子女供养或政府补助的独居养老模式对老人健</w:t>
      </w:r>
      <w:r w:rsidR="009765DF" w:rsidRPr="003D6F9A">
        <w:rPr>
          <w:rFonts w:cs="Times New Roman" w:hint="eastAsia"/>
        </w:rPr>
        <w:t>康和幸福最不利。</w:t>
      </w:r>
      <w:r w:rsidR="00915E24" w:rsidRPr="003D6F9A">
        <w:rPr>
          <w:rFonts w:cs="Times New Roman" w:hint="eastAsia"/>
        </w:rPr>
        <w:t>国外</w:t>
      </w:r>
      <w:r w:rsidR="006A1368" w:rsidRPr="003D6F9A">
        <w:rPr>
          <w:rFonts w:cs="Times New Roman" w:hint="eastAsia"/>
        </w:rPr>
        <w:t>相关研究表明，</w:t>
      </w:r>
      <w:r w:rsidR="00AC1A8C" w:rsidRPr="003D6F9A">
        <w:rPr>
          <w:rFonts w:cs="Times New Roman" w:hint="eastAsia"/>
        </w:rPr>
        <w:t>相较于只与配偶居住，传统多代同堂的养老居住模式对老年人</w:t>
      </w:r>
      <w:r w:rsidR="00432507" w:rsidRPr="003D6F9A">
        <w:rPr>
          <w:rFonts w:cs="Times New Roman" w:hint="eastAsia"/>
        </w:rPr>
        <w:t>身</w:t>
      </w:r>
      <w:r w:rsidR="0028598A" w:rsidRPr="003D6F9A">
        <w:rPr>
          <w:rFonts w:cs="Times New Roman" w:hint="eastAsia"/>
        </w:rPr>
        <w:t>体健康</w:t>
      </w:r>
      <w:r w:rsidR="00AC1A8C" w:rsidRPr="003D6F9A">
        <w:rPr>
          <w:rFonts w:cs="Times New Roman" w:hint="eastAsia"/>
        </w:rPr>
        <w:t>具有保护作用（</w:t>
      </w:r>
      <w:r w:rsidR="00AC1A8C" w:rsidRPr="003D6F9A">
        <w:rPr>
          <w:rFonts w:cs="Times New Roman"/>
        </w:rPr>
        <w:t xml:space="preserve">Tannistha et </w:t>
      </w:r>
      <w:r w:rsidR="00AC1A8C" w:rsidRPr="003D6F9A">
        <w:rPr>
          <w:rFonts w:cs="Times New Roman"/>
          <w:noProof/>
        </w:rPr>
        <w:t>al</w:t>
      </w:r>
      <w:r w:rsidR="00AC1A8C" w:rsidRPr="003D6F9A">
        <w:rPr>
          <w:rFonts w:cs="Times New Roman" w:hint="eastAsia"/>
          <w:noProof/>
        </w:rPr>
        <w:t>，</w:t>
      </w:r>
      <w:r w:rsidR="00AC1A8C" w:rsidRPr="003D6F9A">
        <w:rPr>
          <w:rFonts w:cs="Times New Roman" w:hint="eastAsia"/>
          <w:noProof/>
        </w:rPr>
        <w:t>2</w:t>
      </w:r>
      <w:r w:rsidR="00AC1A8C" w:rsidRPr="003D6F9A">
        <w:rPr>
          <w:rFonts w:cs="Times New Roman"/>
          <w:noProof/>
        </w:rPr>
        <w:t>015</w:t>
      </w:r>
      <w:r w:rsidR="00AC1A8C" w:rsidRPr="003D6F9A">
        <w:rPr>
          <w:rFonts w:cs="Times New Roman" w:hint="eastAsia"/>
          <w:noProof/>
        </w:rPr>
        <w:t>）。</w:t>
      </w:r>
      <w:r w:rsidR="000E2D97" w:rsidRPr="003D6F9A">
        <w:rPr>
          <w:rFonts w:cs="Times New Roman" w:hint="eastAsia"/>
          <w:noProof/>
        </w:rPr>
        <w:t>在心理健康方面，</w:t>
      </w:r>
      <w:r w:rsidR="00F52038" w:rsidRPr="003D6F9A">
        <w:rPr>
          <w:rFonts w:cs="Times New Roman" w:hint="eastAsia"/>
          <w:noProof/>
        </w:rPr>
        <w:t>家庭提供的非正式护理可降低老年人患抑郁症的风险（</w:t>
      </w:r>
      <w:r w:rsidR="00F52038" w:rsidRPr="003D6F9A">
        <w:rPr>
          <w:rFonts w:cs="Times New Roman"/>
          <w:noProof/>
        </w:rPr>
        <w:t>Barnay</w:t>
      </w:r>
      <w:r w:rsidR="00F52038" w:rsidRPr="003D6F9A">
        <w:rPr>
          <w:rFonts w:cs="Times New Roman" w:hint="eastAsia"/>
          <w:noProof/>
        </w:rPr>
        <w:t xml:space="preserve"> &amp;</w:t>
      </w:r>
      <w:r w:rsidR="00F52038" w:rsidRPr="003D6F9A">
        <w:rPr>
          <w:rFonts w:cs="Times New Roman"/>
          <w:noProof/>
        </w:rPr>
        <w:t xml:space="preserve"> Juin</w:t>
      </w:r>
      <w:r w:rsidR="00F52038" w:rsidRPr="003D6F9A">
        <w:rPr>
          <w:rFonts w:cs="Times New Roman" w:hint="eastAsia"/>
          <w:noProof/>
        </w:rPr>
        <w:t>，</w:t>
      </w:r>
      <w:r w:rsidR="00F52038" w:rsidRPr="003D6F9A">
        <w:rPr>
          <w:rFonts w:cs="Times New Roman" w:hint="eastAsia"/>
          <w:noProof/>
        </w:rPr>
        <w:t>2</w:t>
      </w:r>
      <w:r w:rsidR="00F52038" w:rsidRPr="003D6F9A">
        <w:rPr>
          <w:rFonts w:cs="Times New Roman"/>
          <w:noProof/>
        </w:rPr>
        <w:t>016</w:t>
      </w:r>
      <w:r w:rsidR="00F52038" w:rsidRPr="003D6F9A">
        <w:rPr>
          <w:rFonts w:cs="Times New Roman" w:hint="eastAsia"/>
          <w:noProof/>
        </w:rPr>
        <w:t>）。</w:t>
      </w:r>
      <w:r w:rsidR="00432507" w:rsidRPr="003D6F9A">
        <w:rPr>
          <w:rFonts w:cs="Times New Roman" w:hint="eastAsia"/>
          <w:noProof/>
        </w:rPr>
        <w:t>也有研究认为，</w:t>
      </w:r>
      <w:r w:rsidR="007E3EE7" w:rsidRPr="003D6F9A">
        <w:rPr>
          <w:rFonts w:cs="Times New Roman" w:hint="eastAsia"/>
          <w:noProof/>
        </w:rPr>
        <w:t>相较于家庭照料，机构照料在</w:t>
      </w:r>
      <w:r w:rsidR="00A54034" w:rsidRPr="003D6F9A">
        <w:rPr>
          <w:rFonts w:cs="Times New Roman" w:hint="eastAsia"/>
          <w:noProof/>
        </w:rPr>
        <w:t>长期护理过程中的费用</w:t>
      </w:r>
      <w:r w:rsidR="00825232" w:rsidRPr="003D6F9A">
        <w:rPr>
          <w:rFonts w:cs="Times New Roman" w:hint="eastAsia"/>
          <w:noProof/>
        </w:rPr>
        <w:t>更低</w:t>
      </w:r>
      <w:r w:rsidR="00A54034" w:rsidRPr="003D6F9A">
        <w:rPr>
          <w:rFonts w:cs="Times New Roman" w:hint="eastAsia"/>
          <w:noProof/>
        </w:rPr>
        <w:t>，</w:t>
      </w:r>
      <w:r w:rsidR="00A54034" w:rsidRPr="003D6F9A">
        <w:rPr>
          <w:rFonts w:cs="Times New Roman" w:hint="eastAsia"/>
        </w:rPr>
        <w:t>并且在改善老年人日常生活活动能力</w:t>
      </w:r>
      <w:r w:rsidR="006120E1" w:rsidRPr="003D6F9A">
        <w:rPr>
          <w:rFonts w:cs="Times New Roman" w:hint="eastAsia"/>
        </w:rPr>
        <w:t>（</w:t>
      </w:r>
      <w:r w:rsidR="006120E1" w:rsidRPr="003D6F9A">
        <w:rPr>
          <w:rFonts w:cs="Times New Roman" w:hint="eastAsia"/>
        </w:rPr>
        <w:t>A</w:t>
      </w:r>
      <w:r w:rsidR="006120E1" w:rsidRPr="003D6F9A">
        <w:rPr>
          <w:rFonts w:cs="Times New Roman"/>
        </w:rPr>
        <w:t>DL</w:t>
      </w:r>
      <w:r w:rsidR="006120E1" w:rsidRPr="003D6F9A">
        <w:rPr>
          <w:rFonts w:cs="Times New Roman" w:hint="eastAsia"/>
        </w:rPr>
        <w:t>）</w:t>
      </w:r>
      <w:r w:rsidR="00E34843" w:rsidRPr="003D6F9A">
        <w:rPr>
          <w:rFonts w:cs="Times New Roman" w:hint="eastAsia"/>
        </w:rPr>
        <w:t>方面的成效更好</w:t>
      </w:r>
      <w:r w:rsidR="00432507" w:rsidRPr="003D6F9A">
        <w:rPr>
          <w:rFonts w:cs="Times New Roman" w:hint="eastAsia"/>
        </w:rPr>
        <w:t>（</w:t>
      </w:r>
      <w:r w:rsidR="00432507" w:rsidRPr="003D6F9A">
        <w:rPr>
          <w:rFonts w:cs="Times New Roman"/>
        </w:rPr>
        <w:t>Chiu et al</w:t>
      </w:r>
      <w:r w:rsidR="00C5509A" w:rsidRPr="003D6F9A">
        <w:rPr>
          <w:rFonts w:cs="Times New Roman" w:hint="eastAsia"/>
        </w:rPr>
        <w:t>，</w:t>
      </w:r>
      <w:r w:rsidR="00432507" w:rsidRPr="003D6F9A">
        <w:rPr>
          <w:rFonts w:cs="Times New Roman"/>
        </w:rPr>
        <w:t>2010</w:t>
      </w:r>
      <w:r w:rsidR="00432507" w:rsidRPr="003D6F9A">
        <w:rPr>
          <w:rFonts w:cs="Times New Roman" w:hint="eastAsia"/>
        </w:rPr>
        <w:t>）</w:t>
      </w:r>
      <w:r w:rsidR="00E34843" w:rsidRPr="003D6F9A">
        <w:rPr>
          <w:rFonts w:cs="Times New Roman" w:hint="eastAsia"/>
        </w:rPr>
        <w:t>。</w:t>
      </w:r>
      <w:r w:rsidR="009C3171" w:rsidRPr="003D6F9A">
        <w:rPr>
          <w:rFonts w:cs="Times New Roman" w:hint="eastAsia"/>
        </w:rPr>
        <w:t>另一方面，</w:t>
      </w:r>
      <w:r w:rsidR="00BF7F8A" w:rsidRPr="003D6F9A">
        <w:rPr>
          <w:rFonts w:cs="Times New Roman" w:hint="eastAsia"/>
        </w:rPr>
        <w:t>老年人健康</w:t>
      </w:r>
      <w:r w:rsidR="007A6174" w:rsidRPr="003D6F9A">
        <w:rPr>
          <w:rFonts w:cs="Times New Roman" w:hint="eastAsia"/>
        </w:rPr>
        <w:t>水平</w:t>
      </w:r>
      <w:r w:rsidR="00BF7F8A" w:rsidRPr="003D6F9A">
        <w:rPr>
          <w:rFonts w:cs="Times New Roman" w:hint="eastAsia"/>
        </w:rPr>
        <w:t>影响着照料需求与照料选择</w:t>
      </w:r>
      <w:r w:rsidR="00365492" w:rsidRPr="003D6F9A">
        <w:rPr>
          <w:rFonts w:cs="Times New Roman" w:hint="eastAsia"/>
        </w:rPr>
        <w:t>。</w:t>
      </w:r>
      <w:r w:rsidR="004C3254" w:rsidRPr="003D6F9A">
        <w:rPr>
          <w:rFonts w:cs="Times New Roman" w:hint="eastAsia"/>
        </w:rPr>
        <w:t>宗庆庆等</w:t>
      </w:r>
      <w:r w:rsidR="00365492" w:rsidRPr="003D6F9A">
        <w:rPr>
          <w:rFonts w:cs="Times New Roman" w:hint="eastAsia"/>
        </w:rPr>
        <w:t>（</w:t>
      </w:r>
      <w:r w:rsidR="004C3254" w:rsidRPr="003D6F9A">
        <w:rPr>
          <w:rFonts w:cs="Times New Roman" w:hint="eastAsia"/>
        </w:rPr>
        <w:t>2</w:t>
      </w:r>
      <w:r w:rsidR="004C3254" w:rsidRPr="003D6F9A">
        <w:rPr>
          <w:rFonts w:cs="Times New Roman"/>
        </w:rPr>
        <w:t>020</w:t>
      </w:r>
      <w:r w:rsidR="004C3254" w:rsidRPr="003D6F9A">
        <w:rPr>
          <w:rFonts w:cs="Times New Roman" w:hint="eastAsia"/>
        </w:rPr>
        <w:t>）</w:t>
      </w:r>
      <w:r w:rsidR="00365492" w:rsidRPr="003D6F9A">
        <w:rPr>
          <w:rFonts w:cs="Times New Roman" w:hint="eastAsia"/>
        </w:rPr>
        <w:t>研究发现</w:t>
      </w:r>
      <w:r w:rsidR="00365492" w:rsidRPr="003D6F9A">
        <w:rPr>
          <w:rFonts w:cs="Times New Roman" w:hint="eastAsia"/>
          <w:noProof/>
        </w:rPr>
        <w:t>，</w:t>
      </w:r>
      <w:r w:rsidR="00E839F4" w:rsidRPr="003D6F9A">
        <w:rPr>
          <w:rFonts w:cs="Times New Roman" w:hint="eastAsia"/>
          <w:noProof/>
        </w:rPr>
        <w:t>健康改善降低了老年人</w:t>
      </w:r>
      <w:r w:rsidR="00365492" w:rsidRPr="003D6F9A">
        <w:rPr>
          <w:rFonts w:cs="Times New Roman" w:hint="eastAsia"/>
          <w:noProof/>
        </w:rPr>
        <w:t>的照料利用概率</w:t>
      </w:r>
      <w:r w:rsidR="00E839F4" w:rsidRPr="003D6F9A">
        <w:rPr>
          <w:rFonts w:cs="Times New Roman" w:hint="eastAsia"/>
          <w:noProof/>
        </w:rPr>
        <w:t>，尤其是社会照料需求明显降低</w:t>
      </w:r>
      <w:r w:rsidR="00365492" w:rsidRPr="003D6F9A">
        <w:rPr>
          <w:rFonts w:cs="Times New Roman" w:hint="eastAsia"/>
          <w:noProof/>
        </w:rPr>
        <w:t>，而对家庭照料的作用则不显著。</w:t>
      </w:r>
    </w:p>
    <w:p w14:paraId="0723D759" w14:textId="589E2D29" w:rsidR="000C39E5" w:rsidRPr="003D6F9A" w:rsidRDefault="001438E8" w:rsidP="00F34162">
      <w:pPr>
        <w:ind w:firstLine="420"/>
        <w:rPr>
          <w:rFonts w:cs="Times New Roman"/>
          <w:noProof/>
        </w:rPr>
      </w:pPr>
      <w:r w:rsidRPr="003D6F9A">
        <w:rPr>
          <w:rFonts w:cs="Times New Roman" w:hint="eastAsia"/>
          <w:noProof/>
        </w:rPr>
        <w:t>在应对人口老龄化过程中，如何满足老年人的</w:t>
      </w:r>
      <w:r w:rsidR="00AF596E" w:rsidRPr="003D6F9A">
        <w:rPr>
          <w:rFonts w:cs="Times New Roman" w:hint="eastAsia"/>
          <w:noProof/>
        </w:rPr>
        <w:t>医疗护理及养老照料需求</w:t>
      </w:r>
      <w:r w:rsidR="009C0472" w:rsidRPr="003D6F9A">
        <w:rPr>
          <w:rFonts w:cs="Times New Roman" w:hint="eastAsia"/>
          <w:noProof/>
        </w:rPr>
        <w:t>，实现老有所养、老有所医</w:t>
      </w:r>
      <w:r w:rsidR="00B8699D" w:rsidRPr="003D6F9A">
        <w:rPr>
          <w:rFonts w:cs="Times New Roman" w:hint="eastAsia"/>
          <w:noProof/>
        </w:rPr>
        <w:t>已</w:t>
      </w:r>
      <w:r w:rsidR="009C0472" w:rsidRPr="003D6F9A">
        <w:rPr>
          <w:rFonts w:cs="Times New Roman" w:hint="eastAsia"/>
          <w:noProof/>
        </w:rPr>
        <w:t>逐渐成为健康老龄化的目标</w:t>
      </w:r>
      <w:r w:rsidR="00AF596E" w:rsidRPr="003D6F9A">
        <w:rPr>
          <w:rFonts w:cs="Times New Roman" w:hint="eastAsia"/>
          <w:noProof/>
        </w:rPr>
        <w:t>。</w:t>
      </w:r>
      <w:r w:rsidR="00746B1E" w:rsidRPr="003D6F9A">
        <w:rPr>
          <w:rFonts w:cs="Times New Roman" w:hint="eastAsia"/>
          <w:noProof/>
        </w:rPr>
        <w:t>随着医养结合养老模式的</w:t>
      </w:r>
      <w:r w:rsidR="00D11AAF">
        <w:rPr>
          <w:rFonts w:cs="Times New Roman" w:hint="eastAsia"/>
          <w:noProof/>
        </w:rPr>
        <w:t>出现</w:t>
      </w:r>
      <w:r w:rsidR="00746B1E" w:rsidRPr="003D6F9A">
        <w:rPr>
          <w:rFonts w:cs="Times New Roman" w:hint="eastAsia"/>
          <w:noProof/>
        </w:rPr>
        <w:t>，越来越多学者开始关注医养结合养老服务对老年人</w:t>
      </w:r>
      <w:r w:rsidR="00E50F87" w:rsidRPr="003D6F9A">
        <w:rPr>
          <w:rFonts w:cs="Times New Roman" w:hint="eastAsia"/>
          <w:noProof/>
        </w:rPr>
        <w:t>健康</w:t>
      </w:r>
      <w:r w:rsidR="00746B1E" w:rsidRPr="003D6F9A">
        <w:rPr>
          <w:rFonts w:cs="Times New Roman" w:hint="eastAsia"/>
          <w:noProof/>
        </w:rPr>
        <w:t>的影响。</w:t>
      </w:r>
      <w:r w:rsidR="00F34162">
        <w:rPr>
          <w:rFonts w:cs="Times New Roman" w:hint="eastAsia"/>
          <w:noProof/>
        </w:rPr>
        <w:t>首先，</w:t>
      </w:r>
      <w:r w:rsidR="00EA0F07" w:rsidRPr="003D6F9A">
        <w:rPr>
          <w:rFonts w:cs="Times New Roman" w:hint="eastAsia"/>
          <w:noProof/>
        </w:rPr>
        <w:t>在研究内容上，</w:t>
      </w:r>
      <w:r w:rsidR="00E50F87" w:rsidRPr="003D6F9A">
        <w:rPr>
          <w:rFonts w:cs="Times New Roman" w:hint="eastAsia"/>
          <w:noProof/>
        </w:rPr>
        <w:t>一类文献侧重</w:t>
      </w:r>
      <w:r w:rsidR="001620C2" w:rsidRPr="003D6F9A">
        <w:rPr>
          <w:rFonts w:cs="Times New Roman" w:hint="eastAsia"/>
          <w:noProof/>
        </w:rPr>
        <w:t>于</w:t>
      </w:r>
      <w:r w:rsidR="00E50F87" w:rsidRPr="003D6F9A">
        <w:rPr>
          <w:rFonts w:cs="Times New Roman" w:hint="eastAsia"/>
          <w:noProof/>
        </w:rPr>
        <w:t>对身体健康方面的探讨，其中，</w:t>
      </w:r>
      <w:r w:rsidR="008E7DD0" w:rsidRPr="003D6F9A">
        <w:rPr>
          <w:rFonts w:cs="Times New Roman" w:hint="eastAsia"/>
          <w:noProof/>
        </w:rPr>
        <w:t>国外学者</w:t>
      </w:r>
      <w:r w:rsidR="008E7DD0" w:rsidRPr="003D6F9A">
        <w:rPr>
          <w:rFonts w:cs="Times New Roman" w:hint="eastAsia"/>
          <w:noProof/>
        </w:rPr>
        <w:t>Rice</w:t>
      </w:r>
      <w:r w:rsidR="003F530B" w:rsidRPr="003D6F9A">
        <w:rPr>
          <w:rFonts w:cs="Times New Roman" w:hint="eastAsia"/>
          <w:noProof/>
        </w:rPr>
        <w:t xml:space="preserve"> </w:t>
      </w:r>
      <w:r w:rsidR="003F530B" w:rsidRPr="003D6F9A">
        <w:rPr>
          <w:rFonts w:cs="Times New Roman"/>
          <w:noProof/>
        </w:rPr>
        <w:t>et al</w:t>
      </w:r>
      <w:r w:rsidR="008E7DD0" w:rsidRPr="003D6F9A">
        <w:rPr>
          <w:rFonts w:cs="Times New Roman" w:hint="eastAsia"/>
          <w:noProof/>
        </w:rPr>
        <w:t>（</w:t>
      </w:r>
      <w:r w:rsidR="008E7DD0" w:rsidRPr="003D6F9A">
        <w:rPr>
          <w:rFonts w:cs="Times New Roman" w:hint="eastAsia"/>
          <w:noProof/>
        </w:rPr>
        <w:t>2009</w:t>
      </w:r>
      <w:r w:rsidR="008E7DD0" w:rsidRPr="003D6F9A">
        <w:rPr>
          <w:rFonts w:cs="Times New Roman" w:hint="eastAsia"/>
          <w:noProof/>
        </w:rPr>
        <w:t>）研究表明，医养结合长期护理服务可以有效改善老年人日常生活活动功能（</w:t>
      </w:r>
      <w:r w:rsidR="008E7DD0" w:rsidRPr="003D6F9A">
        <w:rPr>
          <w:rFonts w:cs="Times New Roman" w:hint="eastAsia"/>
          <w:noProof/>
        </w:rPr>
        <w:t>ADL</w:t>
      </w:r>
      <w:r w:rsidR="008E7DD0" w:rsidRPr="003D6F9A">
        <w:rPr>
          <w:rFonts w:cs="Times New Roman" w:hint="eastAsia"/>
          <w:noProof/>
        </w:rPr>
        <w:t>）和工具性日常生活活动功能（</w:t>
      </w:r>
      <w:r w:rsidR="008E7DD0" w:rsidRPr="003D6F9A">
        <w:rPr>
          <w:rFonts w:cs="Times New Roman" w:hint="eastAsia"/>
          <w:noProof/>
        </w:rPr>
        <w:t>IADL</w:t>
      </w:r>
      <w:r w:rsidR="008E7DD0" w:rsidRPr="003D6F9A">
        <w:rPr>
          <w:rFonts w:cs="Times New Roman" w:hint="eastAsia"/>
          <w:noProof/>
        </w:rPr>
        <w:t>）。</w:t>
      </w:r>
      <w:r w:rsidR="003F530B" w:rsidRPr="003D6F9A">
        <w:rPr>
          <w:rFonts w:cs="Times New Roman" w:hint="eastAsia"/>
          <w:noProof/>
        </w:rPr>
        <w:t>以患者为中心的社区综合护理服务，减少了老年人对医院急诊服务的需求，改善了慢性阻塞性肺病和慢性心力衰竭患者的健康结果（</w:t>
      </w:r>
      <w:r w:rsidR="003F530B" w:rsidRPr="003D6F9A">
        <w:rPr>
          <w:rFonts w:cs="Times New Roman" w:hint="eastAsia"/>
          <w:noProof/>
        </w:rPr>
        <w:t>Bird</w:t>
      </w:r>
      <w:r w:rsidR="003F530B" w:rsidRPr="003D6F9A">
        <w:rPr>
          <w:rFonts w:cs="Times New Roman"/>
          <w:noProof/>
        </w:rPr>
        <w:t xml:space="preserve"> et al</w:t>
      </w:r>
      <w:r w:rsidR="003F530B" w:rsidRPr="003D6F9A">
        <w:rPr>
          <w:rFonts w:cs="Times New Roman" w:hint="eastAsia"/>
          <w:noProof/>
        </w:rPr>
        <w:t>，</w:t>
      </w:r>
      <w:r w:rsidR="003F530B" w:rsidRPr="003D6F9A">
        <w:rPr>
          <w:rFonts w:cs="Times New Roman" w:hint="eastAsia"/>
          <w:noProof/>
        </w:rPr>
        <w:t>2010</w:t>
      </w:r>
      <w:r w:rsidR="003F530B" w:rsidRPr="003D6F9A">
        <w:rPr>
          <w:rFonts w:cs="Times New Roman" w:hint="eastAsia"/>
          <w:noProof/>
        </w:rPr>
        <w:t>）</w:t>
      </w:r>
      <w:r w:rsidR="008D783C" w:rsidRPr="003D6F9A">
        <w:rPr>
          <w:rFonts w:cs="Times New Roman" w:hint="eastAsia"/>
          <w:noProof/>
        </w:rPr>
        <w:t>。</w:t>
      </w:r>
      <w:r w:rsidR="001620C2" w:rsidRPr="003D6F9A">
        <w:rPr>
          <w:rFonts w:cs="Times New Roman" w:hint="eastAsia"/>
          <w:noProof/>
        </w:rPr>
        <w:t>高鹏等（</w:t>
      </w:r>
      <w:r w:rsidR="001620C2" w:rsidRPr="003D6F9A">
        <w:rPr>
          <w:rFonts w:cs="Times New Roman" w:hint="eastAsia"/>
          <w:noProof/>
        </w:rPr>
        <w:t>2</w:t>
      </w:r>
      <w:r w:rsidR="001620C2" w:rsidRPr="003D6F9A">
        <w:rPr>
          <w:rFonts w:cs="Times New Roman"/>
          <w:noProof/>
        </w:rPr>
        <w:t>022</w:t>
      </w:r>
      <w:r w:rsidR="001620C2" w:rsidRPr="003D6F9A">
        <w:rPr>
          <w:rFonts w:cs="Times New Roman" w:hint="eastAsia"/>
          <w:noProof/>
        </w:rPr>
        <w:t>）研究认为，社区居家形式的医养结合服务</w:t>
      </w:r>
      <w:r w:rsidR="0054308B" w:rsidRPr="003D6F9A">
        <w:rPr>
          <w:rFonts w:cs="Times New Roman" w:hint="eastAsia"/>
          <w:noProof/>
        </w:rPr>
        <w:t>提高了老年人的健康自评水平和慢性病改善程度，并且提升了老年人的医疗服务利用水平</w:t>
      </w:r>
      <w:r w:rsidR="00C7001B" w:rsidRPr="003D6F9A">
        <w:rPr>
          <w:rFonts w:cs="Times New Roman" w:hint="eastAsia"/>
          <w:noProof/>
        </w:rPr>
        <w:t>。</w:t>
      </w:r>
      <w:r w:rsidR="00427D67" w:rsidRPr="003D6F9A">
        <w:rPr>
          <w:rFonts w:cs="Times New Roman" w:hint="eastAsia"/>
          <w:noProof/>
        </w:rPr>
        <w:t>另一</w:t>
      </w:r>
      <w:r w:rsidR="00EA0F07" w:rsidRPr="003D6F9A">
        <w:rPr>
          <w:rFonts w:cs="Times New Roman" w:hint="eastAsia"/>
          <w:noProof/>
        </w:rPr>
        <w:t>类</w:t>
      </w:r>
      <w:r w:rsidR="00427D67" w:rsidRPr="003D6F9A">
        <w:rPr>
          <w:rFonts w:cs="Times New Roman" w:hint="eastAsia"/>
          <w:noProof/>
        </w:rPr>
        <w:t>文献着重考察了心理健康</w:t>
      </w:r>
      <w:r w:rsidR="00D718D9" w:rsidRPr="003D6F9A">
        <w:rPr>
          <w:rFonts w:cs="Times New Roman" w:hint="eastAsia"/>
          <w:noProof/>
        </w:rPr>
        <w:t>和主观</w:t>
      </w:r>
      <w:r w:rsidR="00427D67" w:rsidRPr="003D6F9A">
        <w:rPr>
          <w:rFonts w:cs="Times New Roman" w:hint="eastAsia"/>
          <w:noProof/>
        </w:rPr>
        <w:t>幸福感</w:t>
      </w:r>
      <w:r w:rsidR="00F34162">
        <w:rPr>
          <w:rFonts w:cs="Times New Roman" w:hint="eastAsia"/>
          <w:noProof/>
        </w:rPr>
        <w:t>，</w:t>
      </w:r>
      <w:r w:rsidR="00360B05" w:rsidRPr="003D6F9A">
        <w:rPr>
          <w:rFonts w:cs="Times New Roman" w:hint="eastAsia"/>
          <w:noProof/>
        </w:rPr>
        <w:t>国内这类</w:t>
      </w:r>
      <w:r w:rsidR="0039556D" w:rsidRPr="003D6F9A">
        <w:rPr>
          <w:rFonts w:cs="Times New Roman" w:hint="eastAsia"/>
          <w:noProof/>
        </w:rPr>
        <w:t>文献多为</w:t>
      </w:r>
      <w:r w:rsidR="00360B05" w:rsidRPr="003D6F9A">
        <w:rPr>
          <w:rFonts w:cs="Times New Roman" w:hint="eastAsia"/>
          <w:noProof/>
        </w:rPr>
        <w:t>针对</w:t>
      </w:r>
      <w:r w:rsidR="0039556D" w:rsidRPr="003D6F9A">
        <w:rPr>
          <w:rFonts w:cs="Times New Roman" w:hint="eastAsia"/>
          <w:noProof/>
        </w:rPr>
        <w:t>某</w:t>
      </w:r>
      <w:r w:rsidR="00360B05" w:rsidRPr="003D6F9A">
        <w:rPr>
          <w:rFonts w:cs="Times New Roman" w:hint="eastAsia"/>
          <w:noProof/>
        </w:rPr>
        <w:t>区域的调查分析</w:t>
      </w:r>
      <w:r w:rsidR="00F34162">
        <w:rPr>
          <w:rFonts w:cs="Times New Roman" w:hint="eastAsia"/>
          <w:noProof/>
        </w:rPr>
        <w:t>。部分研究认为医养结合模式</w:t>
      </w:r>
      <w:r w:rsidR="00F34162" w:rsidRPr="00F34162">
        <w:rPr>
          <w:rFonts w:cs="Times New Roman" w:hint="eastAsia"/>
          <w:noProof/>
        </w:rPr>
        <w:t>丰富了老年人的精神世界，对于平稳心情、</w:t>
      </w:r>
      <w:r w:rsidR="00F34162">
        <w:rPr>
          <w:rFonts w:cs="Times New Roman" w:hint="eastAsia"/>
          <w:noProof/>
        </w:rPr>
        <w:t>改善抑郁症状</w:t>
      </w:r>
      <w:r w:rsidR="00F34162" w:rsidRPr="00F34162">
        <w:rPr>
          <w:rFonts w:cs="Times New Roman" w:hint="eastAsia"/>
          <w:noProof/>
        </w:rPr>
        <w:t>具有积极影响</w:t>
      </w:r>
      <w:r w:rsidR="00F34162">
        <w:rPr>
          <w:rFonts w:cs="Times New Roman" w:hint="eastAsia"/>
          <w:noProof/>
        </w:rPr>
        <w:t>（</w:t>
      </w:r>
      <w:r w:rsidR="00F34162" w:rsidRPr="003D6F9A">
        <w:rPr>
          <w:rFonts w:cs="Times New Roman" w:hint="eastAsia"/>
          <w:noProof/>
        </w:rPr>
        <w:t>王水莲等</w:t>
      </w:r>
      <w:r w:rsidR="00F34162">
        <w:rPr>
          <w:rFonts w:cs="Times New Roman" w:hint="eastAsia"/>
          <w:noProof/>
        </w:rPr>
        <w:t>，</w:t>
      </w:r>
      <w:r w:rsidR="00F34162" w:rsidRPr="003D6F9A">
        <w:rPr>
          <w:rFonts w:cs="Times New Roman" w:hint="eastAsia"/>
          <w:noProof/>
        </w:rPr>
        <w:t>2021</w:t>
      </w:r>
      <w:r w:rsidR="00F34162">
        <w:rPr>
          <w:rFonts w:cs="Times New Roman" w:hint="eastAsia"/>
          <w:noProof/>
        </w:rPr>
        <w:t>；</w:t>
      </w:r>
      <w:r w:rsidR="00F34162" w:rsidRPr="003D6F9A">
        <w:rPr>
          <w:rFonts w:cs="Times New Roman" w:hint="eastAsia"/>
          <w:noProof/>
        </w:rPr>
        <w:t>王亚琨等</w:t>
      </w:r>
      <w:r w:rsidR="00F34162">
        <w:rPr>
          <w:rFonts w:cs="Times New Roman" w:hint="eastAsia"/>
          <w:noProof/>
        </w:rPr>
        <w:t>，</w:t>
      </w:r>
      <w:r w:rsidR="00F34162" w:rsidRPr="003D6F9A">
        <w:rPr>
          <w:rFonts w:cs="Times New Roman" w:hint="eastAsia"/>
          <w:noProof/>
        </w:rPr>
        <w:t>2022</w:t>
      </w:r>
      <w:r w:rsidR="00F34162">
        <w:rPr>
          <w:rFonts w:cs="Times New Roman" w:hint="eastAsia"/>
          <w:noProof/>
        </w:rPr>
        <w:t>）</w:t>
      </w:r>
      <w:r w:rsidR="008F4FAA">
        <w:rPr>
          <w:rFonts w:cs="Times New Roman" w:hint="eastAsia"/>
          <w:noProof/>
        </w:rPr>
        <w:t>。</w:t>
      </w:r>
      <w:r w:rsidR="00521566" w:rsidRPr="003D6F9A">
        <w:rPr>
          <w:rFonts w:cs="Times New Roman" w:hint="eastAsia"/>
          <w:noProof/>
        </w:rPr>
        <w:t>但也有研究认为，</w:t>
      </w:r>
      <w:r w:rsidR="008803E5" w:rsidRPr="003D6F9A">
        <w:rPr>
          <w:rFonts w:cs="Times New Roman" w:hint="eastAsia"/>
          <w:noProof/>
        </w:rPr>
        <w:t>医养结合养老机构虽然改善了养老生活的硬件条件，但未能满足老年人的心理健康需求，</w:t>
      </w:r>
      <w:r w:rsidR="008803E5" w:rsidRPr="003D6F9A">
        <w:rPr>
          <w:rFonts w:cs="Times New Roman"/>
          <w:noProof/>
        </w:rPr>
        <w:t>老年人的总体幸福感得分较低</w:t>
      </w:r>
      <w:r w:rsidR="008803E5" w:rsidRPr="003D6F9A">
        <w:rPr>
          <w:rFonts w:cs="Times New Roman" w:hint="eastAsia"/>
          <w:noProof/>
        </w:rPr>
        <w:t>（何燕等，</w:t>
      </w:r>
      <w:r w:rsidR="008803E5" w:rsidRPr="003D6F9A">
        <w:rPr>
          <w:rFonts w:cs="Times New Roman" w:hint="eastAsia"/>
          <w:noProof/>
        </w:rPr>
        <w:t>2017</w:t>
      </w:r>
      <w:r w:rsidR="008803E5" w:rsidRPr="003D6F9A">
        <w:rPr>
          <w:rFonts w:cs="Times New Roman" w:hint="eastAsia"/>
          <w:noProof/>
        </w:rPr>
        <w:t>）。</w:t>
      </w:r>
      <w:r w:rsidR="00F34162">
        <w:rPr>
          <w:rFonts w:cs="Times New Roman" w:hint="eastAsia"/>
          <w:noProof/>
        </w:rPr>
        <w:t>其次，</w:t>
      </w:r>
      <w:r w:rsidR="00EA0F07" w:rsidRPr="003D6F9A">
        <w:rPr>
          <w:rFonts w:cs="Times New Roman" w:hint="eastAsia"/>
          <w:noProof/>
        </w:rPr>
        <w:t>在研究方法上，</w:t>
      </w:r>
      <w:r w:rsidR="00475628" w:rsidRPr="003D6F9A">
        <w:rPr>
          <w:rFonts w:cs="Times New Roman" w:hint="eastAsia"/>
          <w:noProof/>
        </w:rPr>
        <w:t>McClellan</w:t>
      </w:r>
      <w:r w:rsidR="00475628" w:rsidRPr="003D6F9A">
        <w:rPr>
          <w:rFonts w:cs="Times New Roman"/>
          <w:noProof/>
        </w:rPr>
        <w:t xml:space="preserve"> et al</w:t>
      </w:r>
      <w:r w:rsidR="00475628" w:rsidRPr="003D6F9A">
        <w:rPr>
          <w:rFonts w:cs="Times New Roman" w:hint="eastAsia"/>
          <w:noProof/>
        </w:rPr>
        <w:t>（</w:t>
      </w:r>
      <w:r w:rsidR="00475628" w:rsidRPr="003D6F9A">
        <w:rPr>
          <w:rFonts w:cs="Times New Roman" w:hint="eastAsia"/>
          <w:noProof/>
        </w:rPr>
        <w:t>2020</w:t>
      </w:r>
      <w:r w:rsidR="00475628" w:rsidRPr="003D6F9A">
        <w:rPr>
          <w:rFonts w:cs="Times New Roman" w:hint="eastAsia"/>
          <w:noProof/>
        </w:rPr>
        <w:t>）</w:t>
      </w:r>
      <w:r w:rsidR="00EA0F07" w:rsidRPr="003D6F9A">
        <w:rPr>
          <w:rFonts w:cs="Times New Roman" w:hint="eastAsia"/>
          <w:noProof/>
        </w:rPr>
        <w:t>运用</w:t>
      </w:r>
      <w:r w:rsidR="00475628" w:rsidRPr="003D6F9A">
        <w:rPr>
          <w:rFonts w:cs="Times New Roman"/>
          <w:noProof/>
        </w:rPr>
        <w:t>双向固定效应模型</w:t>
      </w:r>
      <w:r w:rsidR="00A97162" w:rsidRPr="003D6F9A">
        <w:rPr>
          <w:rFonts w:cs="Times New Roman" w:hint="eastAsia"/>
          <w:noProof/>
        </w:rPr>
        <w:t>检验了</w:t>
      </w:r>
      <w:r w:rsidR="00475628" w:rsidRPr="003D6F9A">
        <w:rPr>
          <w:rFonts w:cs="Times New Roman"/>
          <w:noProof/>
        </w:rPr>
        <w:t>美国</w:t>
      </w:r>
      <w:bookmarkStart w:id="5" w:name="_Hlk85811071"/>
      <w:r w:rsidR="00475628" w:rsidRPr="003D6F9A">
        <w:rPr>
          <w:rFonts w:cs="Times New Roman"/>
          <w:noProof/>
        </w:rPr>
        <w:t>医疗补助健康之家项目</w:t>
      </w:r>
      <w:bookmarkEnd w:id="5"/>
      <w:r w:rsidR="00EA0F07" w:rsidRPr="003D6F9A">
        <w:rPr>
          <w:rFonts w:cs="Times New Roman" w:hint="eastAsia"/>
          <w:noProof/>
        </w:rPr>
        <w:t>对使用者总体健康的影响。</w:t>
      </w:r>
      <w:r w:rsidR="00711E8A" w:rsidRPr="003D6F9A">
        <w:rPr>
          <w:rFonts w:cs="Times New Roman"/>
          <w:noProof/>
        </w:rPr>
        <w:t>张红凤</w:t>
      </w:r>
      <w:r w:rsidR="00711E8A" w:rsidRPr="003D6F9A">
        <w:rPr>
          <w:rFonts w:cs="Times New Roman" w:hint="eastAsia"/>
          <w:noProof/>
        </w:rPr>
        <w:t>等（</w:t>
      </w:r>
      <w:r w:rsidR="00711E8A" w:rsidRPr="003D6F9A">
        <w:rPr>
          <w:rFonts w:cs="Times New Roman" w:hint="eastAsia"/>
          <w:noProof/>
        </w:rPr>
        <w:t>2</w:t>
      </w:r>
      <w:r w:rsidR="00711E8A" w:rsidRPr="003D6F9A">
        <w:rPr>
          <w:rFonts w:cs="Times New Roman"/>
          <w:noProof/>
        </w:rPr>
        <w:t>023</w:t>
      </w:r>
      <w:r w:rsidR="00711E8A" w:rsidRPr="003D6F9A">
        <w:rPr>
          <w:rFonts w:cs="Times New Roman" w:hint="eastAsia"/>
          <w:noProof/>
        </w:rPr>
        <w:t>）</w:t>
      </w:r>
      <w:r w:rsidR="00EA0F07" w:rsidRPr="003D6F9A">
        <w:rPr>
          <w:rFonts w:cs="Times New Roman" w:hint="eastAsia"/>
          <w:noProof/>
        </w:rPr>
        <w:t>基于</w:t>
      </w:r>
      <w:r w:rsidR="00711E8A" w:rsidRPr="003D6F9A">
        <w:rPr>
          <w:rFonts w:cs="Times New Roman" w:hint="eastAsia"/>
          <w:noProof/>
        </w:rPr>
        <w:t>双重差分法</w:t>
      </w:r>
      <w:r w:rsidR="00A97162" w:rsidRPr="003D6F9A">
        <w:rPr>
          <w:rFonts w:cs="Times New Roman" w:hint="eastAsia"/>
          <w:noProof/>
        </w:rPr>
        <w:t>，</w:t>
      </w:r>
      <w:r w:rsidR="00EA0F07" w:rsidRPr="003D6F9A">
        <w:rPr>
          <w:rFonts w:cs="Times New Roman" w:hint="eastAsia"/>
          <w:noProof/>
        </w:rPr>
        <w:t>得出了</w:t>
      </w:r>
      <w:r w:rsidR="00711E8A" w:rsidRPr="003D6F9A">
        <w:rPr>
          <w:rFonts w:hint="eastAsia"/>
        </w:rPr>
        <w:t>社区居家医养结合服务</w:t>
      </w:r>
      <w:r w:rsidR="00EA0F07" w:rsidRPr="003D6F9A">
        <w:rPr>
          <w:rFonts w:hint="eastAsia"/>
        </w:rPr>
        <w:t>可以</w:t>
      </w:r>
      <w:r w:rsidR="00711E8A" w:rsidRPr="003D6F9A">
        <w:rPr>
          <w:rFonts w:hint="eastAsia"/>
        </w:rPr>
        <w:t>提高老年人的总体幸福感和健康幸福感，但在情绪幸福感提升方面并不明显</w:t>
      </w:r>
      <w:r w:rsidR="00EA0F07" w:rsidRPr="003D6F9A">
        <w:rPr>
          <w:rFonts w:hint="eastAsia"/>
        </w:rPr>
        <w:t>的结论</w:t>
      </w:r>
      <w:r w:rsidR="00711E8A" w:rsidRPr="003D6F9A">
        <w:rPr>
          <w:rFonts w:hint="eastAsia"/>
        </w:rPr>
        <w:t>。</w:t>
      </w:r>
    </w:p>
    <w:p w14:paraId="78E3E29E" w14:textId="302804BD" w:rsidR="003E7471" w:rsidRPr="003D6F9A" w:rsidRDefault="003E7471" w:rsidP="00C50257">
      <w:pPr>
        <w:ind w:firstLine="420"/>
        <w:rPr>
          <w:rFonts w:cs="Times New Roman"/>
        </w:rPr>
      </w:pPr>
      <w:r w:rsidRPr="003D6F9A">
        <w:rPr>
          <w:rFonts w:cs="Times New Roman" w:hint="eastAsia"/>
        </w:rPr>
        <w:t>学者对医养结合养老服务</w:t>
      </w:r>
      <w:r w:rsidR="000C39E5" w:rsidRPr="003D6F9A">
        <w:rPr>
          <w:rFonts w:cs="Times New Roman" w:hint="eastAsia"/>
        </w:rPr>
        <w:t>如何影响老年人健康</w:t>
      </w:r>
      <w:r w:rsidRPr="003D6F9A">
        <w:rPr>
          <w:rFonts w:cs="Times New Roman" w:hint="eastAsia"/>
        </w:rPr>
        <w:t>进行了细致研究，但从政策评估视角讨论医养结合对老年人影响的文献较少，而我国为推进医养结合养老服务的落实，出台了一系列政策措施，这些政策的效果如何也引起了国内学者的广泛关注。在为数不多的文献中，马超等（</w:t>
      </w:r>
      <w:r w:rsidRPr="003D6F9A">
        <w:rPr>
          <w:rFonts w:cs="Times New Roman" w:hint="eastAsia"/>
        </w:rPr>
        <w:t>2019</w:t>
      </w:r>
      <w:r w:rsidRPr="003D6F9A">
        <w:rPr>
          <w:rFonts w:cs="Times New Roman" w:hint="eastAsia"/>
        </w:rPr>
        <w:t>）</w:t>
      </w:r>
      <w:r w:rsidR="001B2AD6">
        <w:rPr>
          <w:rFonts w:cs="Times New Roman" w:hint="eastAsia"/>
        </w:rPr>
        <w:t>基于</w:t>
      </w:r>
      <w:r w:rsidRPr="003D6F9A">
        <w:rPr>
          <w:rFonts w:cs="Times New Roman" w:hint="eastAsia"/>
        </w:rPr>
        <w:t>CHARLS</w:t>
      </w:r>
      <w:r w:rsidRPr="003D6F9A">
        <w:rPr>
          <w:rFonts w:cs="Times New Roman" w:hint="eastAsia"/>
        </w:rPr>
        <w:lastRenderedPageBreak/>
        <w:t>数据，使用双重差分方法</w:t>
      </w:r>
      <w:r w:rsidR="00947529" w:rsidRPr="003D6F9A">
        <w:rPr>
          <w:rFonts w:cs="Times New Roman" w:hint="eastAsia"/>
        </w:rPr>
        <w:t>评估了</w:t>
      </w:r>
      <w:r w:rsidRPr="003D6F9A">
        <w:rPr>
          <w:rFonts w:cs="Times New Roman" w:hint="eastAsia"/>
        </w:rPr>
        <w:t>青岛市长期护理保险试点政策，</w:t>
      </w:r>
      <w:r w:rsidR="006D0A07" w:rsidRPr="003D6F9A">
        <w:rPr>
          <w:rFonts w:cs="Times New Roman" w:hint="eastAsia"/>
        </w:rPr>
        <w:t>研究表明</w:t>
      </w:r>
      <w:r w:rsidRPr="003D6F9A">
        <w:rPr>
          <w:rFonts w:cs="Times New Roman" w:hint="eastAsia"/>
        </w:rPr>
        <w:t>长护险有效节约了医疗费用支出，并且这样的医疗费用控制没有以损害老年人健康福利为代价，反而改善了老年人的精神健康状况，减少了身体疼痛的</w:t>
      </w:r>
      <w:r w:rsidR="006C6CF7" w:rsidRPr="003D6F9A">
        <w:rPr>
          <w:rFonts w:cs="Times New Roman" w:hint="eastAsia"/>
        </w:rPr>
        <w:t>概率</w:t>
      </w:r>
      <w:r w:rsidRPr="003D6F9A">
        <w:rPr>
          <w:rFonts w:cs="Times New Roman" w:hint="eastAsia"/>
        </w:rPr>
        <w:t>。这也从另一个方面说明，以长护险带动的医养结合养老服务对于优化我国预防和康复护理体系，减少过度医疗以及促进健康老龄化具有重要价值。王贞</w:t>
      </w:r>
      <w:r w:rsidR="00D25E94">
        <w:rPr>
          <w:rFonts w:cs="Times New Roman" w:hint="eastAsia"/>
        </w:rPr>
        <w:t>和</w:t>
      </w:r>
      <w:r w:rsidRPr="003D6F9A">
        <w:rPr>
          <w:rFonts w:cs="Times New Roman" w:hint="eastAsia"/>
        </w:rPr>
        <w:t>封进（</w:t>
      </w:r>
      <w:r w:rsidRPr="003D6F9A">
        <w:rPr>
          <w:rFonts w:cs="Times New Roman" w:hint="eastAsia"/>
        </w:rPr>
        <w:t>2021</w:t>
      </w:r>
      <w:r w:rsidRPr="003D6F9A">
        <w:rPr>
          <w:rFonts w:cs="Times New Roman" w:hint="eastAsia"/>
        </w:rPr>
        <w:t>）</w:t>
      </w:r>
      <w:r w:rsidR="00C50257">
        <w:rPr>
          <w:rFonts w:cs="Times New Roman" w:hint="eastAsia"/>
        </w:rPr>
        <w:t>对长护险补贴的研究表明，</w:t>
      </w:r>
      <w:r w:rsidRPr="003D6F9A">
        <w:rPr>
          <w:rFonts w:cs="Times New Roman" w:hint="eastAsia"/>
        </w:rPr>
        <w:t>居家护理补贴改善了被护理者健康，降低了患者医疗服务的利用并减少了医疗支出，机构护理补贴改变了医疗资源的配置，这从侧面论证了医养结合养老服务的健康绩效。</w:t>
      </w:r>
      <w:r w:rsidR="000C39E5" w:rsidRPr="003D6F9A">
        <w:rPr>
          <w:rFonts w:cs="Times New Roman" w:hint="eastAsia"/>
        </w:rPr>
        <w:t>蔡伟贤等（</w:t>
      </w:r>
      <w:r w:rsidR="000C39E5" w:rsidRPr="003D6F9A">
        <w:rPr>
          <w:rFonts w:cs="Times New Roman" w:hint="eastAsia"/>
        </w:rPr>
        <w:t>2</w:t>
      </w:r>
      <w:r w:rsidR="000C39E5" w:rsidRPr="003D6F9A">
        <w:rPr>
          <w:rFonts w:cs="Times New Roman"/>
        </w:rPr>
        <w:t>021</w:t>
      </w:r>
      <w:r w:rsidR="000C39E5" w:rsidRPr="003D6F9A">
        <w:rPr>
          <w:rFonts w:cs="Times New Roman" w:hint="eastAsia"/>
        </w:rPr>
        <w:t>）</w:t>
      </w:r>
      <w:r w:rsidR="00947529" w:rsidRPr="003D6F9A">
        <w:rPr>
          <w:rFonts w:cs="Times New Roman" w:hint="eastAsia"/>
        </w:rPr>
        <w:t>的研究也表明，</w:t>
      </w:r>
      <w:r w:rsidR="000C39E5" w:rsidRPr="003D6F9A">
        <w:rPr>
          <w:rFonts w:cs="Times New Roman" w:hint="eastAsia"/>
        </w:rPr>
        <w:t>长期护理保险试点政策的实施减轻了家庭经济负担，为失能老年人的照护模式提供了更多选择。</w:t>
      </w:r>
    </w:p>
    <w:p w14:paraId="676FA527" w14:textId="6748A012" w:rsidR="00AA44BC" w:rsidRPr="003D6F9A" w:rsidRDefault="003E7471" w:rsidP="002445D8">
      <w:pPr>
        <w:ind w:firstLine="420"/>
        <w:rPr>
          <w:rFonts w:cs="Times New Roman"/>
        </w:rPr>
      </w:pPr>
      <w:r w:rsidRPr="003D6F9A">
        <w:rPr>
          <w:rFonts w:cs="Times New Roman" w:hint="eastAsia"/>
        </w:rPr>
        <w:t>综合来看，现有文献对本文准确评估医养结合试点政策做出了较大贡献，但仍然存在可以进一步完善的空间。一方面，国内文献对</w:t>
      </w:r>
      <w:r w:rsidRPr="003D6F9A">
        <w:rPr>
          <w:rFonts w:cs="Times New Roman" w:hint="eastAsia"/>
        </w:rPr>
        <w:t>2016</w:t>
      </w:r>
      <w:r w:rsidRPr="003D6F9A">
        <w:rPr>
          <w:rFonts w:cs="Times New Roman" w:hint="eastAsia"/>
        </w:rPr>
        <w:t>年国家级医养结合试点政策的关注相对较少，特别是从老龄健康视角，考察医养结合养老服务对老年人身心健康的具体作用渠道方面，有待深入分析。另一方面，现有文献评估医养结合养老服务实施效果的文章多局限于某区域的个案分析，缺乏针对全国范围较大样本的实证研究。鉴于此，本文梳理总结了我国医养结合</w:t>
      </w:r>
      <w:r w:rsidR="00A46883">
        <w:rPr>
          <w:rFonts w:cs="Times New Roman" w:hint="eastAsia"/>
        </w:rPr>
        <w:t>试点</w:t>
      </w:r>
      <w:r w:rsidR="00EF7F66" w:rsidRPr="003D6F9A">
        <w:rPr>
          <w:rFonts w:cs="Times New Roman" w:hint="eastAsia"/>
        </w:rPr>
        <w:t>的</w:t>
      </w:r>
      <w:r w:rsidRPr="003D6F9A">
        <w:rPr>
          <w:rFonts w:cs="Times New Roman" w:hint="eastAsia"/>
        </w:rPr>
        <w:t>政策背景</w:t>
      </w:r>
      <w:r w:rsidR="00EF7F66" w:rsidRPr="003D6F9A">
        <w:rPr>
          <w:rFonts w:cs="Times New Roman" w:hint="eastAsia"/>
        </w:rPr>
        <w:t>与理论基础，</w:t>
      </w:r>
      <w:r w:rsidR="005F4F39">
        <w:rPr>
          <w:rFonts w:cs="Times New Roman" w:hint="eastAsia"/>
        </w:rPr>
        <w:t>使用</w:t>
      </w:r>
      <w:r w:rsidR="00EF7F66" w:rsidRPr="003D6F9A">
        <w:rPr>
          <w:rFonts w:cs="Times New Roman"/>
        </w:rPr>
        <w:t>CHARLS</w:t>
      </w:r>
      <w:r w:rsidR="00EF7F66" w:rsidRPr="003D6F9A">
        <w:rPr>
          <w:rFonts w:cs="Times New Roman" w:hint="eastAsia"/>
        </w:rPr>
        <w:t>和</w:t>
      </w:r>
      <w:r w:rsidR="00EF7F66" w:rsidRPr="003D6F9A">
        <w:rPr>
          <w:rFonts w:cs="Times New Roman" w:hint="eastAsia"/>
        </w:rPr>
        <w:t>C</w:t>
      </w:r>
      <w:r w:rsidR="00EF7F66" w:rsidRPr="003D6F9A">
        <w:rPr>
          <w:rFonts w:cs="Times New Roman"/>
        </w:rPr>
        <w:t>FPS</w:t>
      </w:r>
      <w:r w:rsidRPr="003D6F9A">
        <w:rPr>
          <w:rFonts w:cs="Times New Roman" w:hint="eastAsia"/>
        </w:rPr>
        <w:t>数据，运用双重差分法定量分析医养结合试点政策对老年人健康的影响及作用渠道</w:t>
      </w:r>
      <w:r w:rsidR="0027749A">
        <w:rPr>
          <w:rFonts w:cs="Times New Roman" w:hint="eastAsia"/>
        </w:rPr>
        <w:t>，并</w:t>
      </w:r>
      <w:r w:rsidR="0007443C" w:rsidRPr="003D6F9A">
        <w:rPr>
          <w:rFonts w:cs="Times New Roman"/>
          <w:kern w:val="0"/>
          <w:szCs w:val="21"/>
        </w:rPr>
        <w:t>从性别、</w:t>
      </w:r>
      <w:r w:rsidR="003A1DAB" w:rsidRPr="003D6F9A">
        <w:rPr>
          <w:rFonts w:cs="Times New Roman" w:hint="eastAsia"/>
          <w:kern w:val="0"/>
          <w:szCs w:val="21"/>
        </w:rPr>
        <w:t>年龄、</w:t>
      </w:r>
      <w:r w:rsidR="0007443C" w:rsidRPr="003D6F9A">
        <w:rPr>
          <w:rFonts w:cs="Times New Roman"/>
          <w:kern w:val="0"/>
          <w:szCs w:val="21"/>
        </w:rPr>
        <w:t>教育</w:t>
      </w:r>
      <w:r w:rsidR="005F4F39">
        <w:rPr>
          <w:rFonts w:cs="Times New Roman" w:hint="eastAsia"/>
          <w:kern w:val="0"/>
          <w:szCs w:val="21"/>
        </w:rPr>
        <w:t>和</w:t>
      </w:r>
      <w:r w:rsidR="003A1DAB" w:rsidRPr="003D6F9A">
        <w:rPr>
          <w:rFonts w:cs="Times New Roman" w:hint="eastAsia"/>
          <w:kern w:val="0"/>
          <w:szCs w:val="21"/>
        </w:rPr>
        <w:t>户籍</w:t>
      </w:r>
      <w:r w:rsidR="0007443C" w:rsidRPr="003D6F9A">
        <w:rPr>
          <w:rFonts w:cs="Times New Roman"/>
          <w:kern w:val="0"/>
          <w:szCs w:val="21"/>
        </w:rPr>
        <w:t>角度</w:t>
      </w:r>
      <w:r w:rsidR="0007443C" w:rsidRPr="003D6F9A">
        <w:rPr>
          <w:rFonts w:cs="Times New Roman" w:hint="eastAsia"/>
          <w:kern w:val="0"/>
          <w:szCs w:val="21"/>
        </w:rPr>
        <w:t>，</w:t>
      </w:r>
      <w:r w:rsidR="0007443C" w:rsidRPr="003D6F9A">
        <w:rPr>
          <w:rFonts w:cs="Times New Roman"/>
          <w:kern w:val="0"/>
          <w:szCs w:val="21"/>
        </w:rPr>
        <w:t>探讨医养结合养老服务</w:t>
      </w:r>
      <w:r w:rsidR="003A1DAB" w:rsidRPr="003D6F9A">
        <w:rPr>
          <w:rFonts w:cs="Times New Roman" w:hint="eastAsia"/>
          <w:kern w:val="0"/>
          <w:szCs w:val="21"/>
        </w:rPr>
        <w:t>对老年人健康</w:t>
      </w:r>
      <w:r w:rsidR="0007443C" w:rsidRPr="003D6F9A">
        <w:rPr>
          <w:rFonts w:cs="Times New Roman"/>
          <w:kern w:val="0"/>
          <w:szCs w:val="21"/>
        </w:rPr>
        <w:t>的异质性</w:t>
      </w:r>
      <w:r w:rsidR="003A1DAB" w:rsidRPr="003D6F9A">
        <w:rPr>
          <w:rFonts w:cs="Times New Roman" w:hint="eastAsia"/>
          <w:kern w:val="0"/>
          <w:szCs w:val="21"/>
        </w:rPr>
        <w:t>影响</w:t>
      </w:r>
      <w:r w:rsidR="0007443C" w:rsidRPr="003D6F9A">
        <w:rPr>
          <w:rFonts w:cs="Times New Roman"/>
          <w:kern w:val="0"/>
          <w:szCs w:val="21"/>
        </w:rPr>
        <w:t>。</w:t>
      </w:r>
    </w:p>
    <w:bookmarkEnd w:id="4"/>
    <w:p w14:paraId="33EFDCC6" w14:textId="77777777" w:rsidR="0007443C" w:rsidRPr="00B45012" w:rsidRDefault="00BB382C" w:rsidP="00B45012">
      <w:pPr>
        <w:spacing w:beforeLines="100" w:before="312" w:afterLines="100" w:after="312"/>
        <w:ind w:firstLineChars="0" w:firstLine="0"/>
        <w:jc w:val="center"/>
        <w:rPr>
          <w:rFonts w:ascii="黑体" w:eastAsia="黑体" w:hAnsi="黑体"/>
          <w:sz w:val="28"/>
          <w:szCs w:val="28"/>
        </w:rPr>
      </w:pPr>
      <w:r w:rsidRPr="00B45012">
        <w:rPr>
          <w:rFonts w:ascii="黑体" w:eastAsia="黑体" w:hAnsi="黑体" w:hint="eastAsia"/>
          <w:sz w:val="28"/>
          <w:szCs w:val="28"/>
        </w:rPr>
        <w:t>三、</w:t>
      </w:r>
      <w:r w:rsidR="0007443C" w:rsidRPr="00B45012">
        <w:rPr>
          <w:rFonts w:ascii="黑体" w:eastAsia="黑体" w:hAnsi="黑体"/>
          <w:sz w:val="28"/>
          <w:szCs w:val="28"/>
        </w:rPr>
        <w:t>政策背景与</w:t>
      </w:r>
      <w:r w:rsidR="00247B5D" w:rsidRPr="00B45012">
        <w:rPr>
          <w:rFonts w:ascii="黑体" w:eastAsia="黑体" w:hAnsi="黑体" w:hint="eastAsia"/>
          <w:sz w:val="28"/>
          <w:szCs w:val="28"/>
        </w:rPr>
        <w:t>理论基础</w:t>
      </w:r>
    </w:p>
    <w:p w14:paraId="13F55779" w14:textId="77777777" w:rsidR="0007443C" w:rsidRPr="00B45012" w:rsidRDefault="00BB382C" w:rsidP="00B45012">
      <w:pPr>
        <w:ind w:firstLineChars="160" w:firstLine="336"/>
        <w:rPr>
          <w:rFonts w:ascii="黑体" w:eastAsia="黑体" w:hAnsi="黑体"/>
        </w:rPr>
      </w:pPr>
      <w:r w:rsidRPr="00B45012">
        <w:rPr>
          <w:rFonts w:ascii="黑体" w:eastAsia="黑体" w:hAnsi="黑体" w:hint="eastAsia"/>
        </w:rPr>
        <w:t>（一）</w:t>
      </w:r>
      <w:r w:rsidR="0007443C" w:rsidRPr="00B45012">
        <w:rPr>
          <w:rFonts w:ascii="黑体" w:eastAsia="黑体" w:hAnsi="黑体"/>
        </w:rPr>
        <w:t>政策背景</w:t>
      </w:r>
    </w:p>
    <w:p w14:paraId="14010C42" w14:textId="492FBD1A" w:rsidR="002608C2" w:rsidRPr="003D6F9A" w:rsidRDefault="000D1594" w:rsidP="00101722">
      <w:pPr>
        <w:ind w:firstLine="420"/>
      </w:pPr>
      <w:r w:rsidRPr="003D6F9A">
        <w:rPr>
          <w:rFonts w:hint="eastAsia"/>
        </w:rPr>
        <w:t>现阶段，我国老年人患慢性病和失能残障的比例较高，而目前现有的医疗服务体系并不能适用于老年人的健康特征</w:t>
      </w:r>
      <w:r w:rsidR="0030572B">
        <w:rPr>
          <w:rFonts w:hint="eastAsia"/>
        </w:rPr>
        <w:t>。</w:t>
      </w:r>
      <w:r w:rsidRPr="003D6F9A">
        <w:rPr>
          <w:rFonts w:hint="eastAsia"/>
        </w:rPr>
        <w:t>以“疾病治疗”为中心、相对分割的医疗服务体系、以及不完善的康复照料体系使老年人不得不依赖门诊或住院服务，造成医院医疗资源的浪费与患者健康福利的损失。与此同时，我国大多数养老机构仅提供简单的生活照料服务，出于风险规避和缺乏专业医疗护理技术等原因，对失能、失智老年群体拒之门外，而这类老年群体恰恰需要专业化的医养服务，现有养老机构服务的实际覆盖人群具有结构性缺陷。因而，</w:t>
      </w:r>
      <w:r w:rsidR="00CD24D2" w:rsidRPr="003D6F9A">
        <w:rPr>
          <w:rFonts w:hint="eastAsia"/>
        </w:rPr>
        <w:t>推进医养结合是优化老年健康和养老服务供给的重要举措，是积极应对人口老龄化、增强老年人获得感和满意度的重要途径。</w:t>
      </w:r>
    </w:p>
    <w:p w14:paraId="5E6ADBB3" w14:textId="758BCF72" w:rsidR="00101722" w:rsidRPr="003D6F9A" w:rsidRDefault="000D76B6" w:rsidP="00101722">
      <w:pPr>
        <w:ind w:firstLine="420"/>
        <w:rPr>
          <w:rFonts w:cs="Times New Roman"/>
        </w:rPr>
      </w:pPr>
      <w:r w:rsidRPr="003D6F9A">
        <w:rPr>
          <w:rFonts w:cs="Times New Roman"/>
        </w:rPr>
        <w:t>2013</w:t>
      </w:r>
      <w:r w:rsidRPr="003D6F9A">
        <w:rPr>
          <w:rFonts w:cs="Times New Roman"/>
        </w:rPr>
        <w:t>年</w:t>
      </w:r>
      <w:r w:rsidRPr="003D6F9A">
        <w:rPr>
          <w:rFonts w:cs="Times New Roman"/>
        </w:rPr>
        <w:t>9</w:t>
      </w:r>
      <w:r w:rsidRPr="003D6F9A">
        <w:rPr>
          <w:rFonts w:cs="Times New Roman"/>
        </w:rPr>
        <w:t>月</w:t>
      </w:r>
      <w:r w:rsidRPr="003D6F9A">
        <w:rPr>
          <w:rFonts w:cs="Times New Roman"/>
        </w:rPr>
        <w:t>6</w:t>
      </w:r>
      <w:r w:rsidRPr="003D6F9A">
        <w:rPr>
          <w:rFonts w:cs="Times New Roman"/>
        </w:rPr>
        <w:t>日国务院印发《关于加快发展养老服务业的若干意见》，明确指出要</w:t>
      </w:r>
      <w:r w:rsidRPr="003D6F9A">
        <w:rPr>
          <w:rFonts w:ascii="宋体" w:hAnsi="宋体" w:cs="Times New Roman"/>
        </w:rPr>
        <w:t>将“积极推进医疗卫生与养老服务相结合”作为加</w:t>
      </w:r>
      <w:r w:rsidRPr="003D6F9A">
        <w:rPr>
          <w:rFonts w:cs="Times New Roman"/>
        </w:rPr>
        <w:t>快发展养老服务业的主要任务之一，并针对医养结合的开展形式、服务内容</w:t>
      </w:r>
      <w:r w:rsidR="00CC0402" w:rsidRPr="003D6F9A">
        <w:rPr>
          <w:rFonts w:cs="Times New Roman" w:hint="eastAsia"/>
        </w:rPr>
        <w:t>提出了明确要求。该政策文件预示着我国医养结合由自发探索进入了国家治理层面，对于实现医养融合发展，</w:t>
      </w:r>
      <w:r w:rsidR="00796C0A" w:rsidRPr="003D6F9A">
        <w:rPr>
          <w:rFonts w:cs="Times New Roman" w:hint="eastAsia"/>
        </w:rPr>
        <w:t>提高老年人生活品质，</w:t>
      </w:r>
      <w:r w:rsidR="00796C0A" w:rsidRPr="003D6F9A">
        <w:rPr>
          <w:rFonts w:ascii="Helvetica" w:hAnsi="Helvetica"/>
          <w:szCs w:val="21"/>
          <w:shd w:val="clear" w:color="auto" w:fill="FFFFFF"/>
        </w:rPr>
        <w:t>推进经济社会持续健康发展</w:t>
      </w:r>
      <w:r w:rsidR="00796C0A" w:rsidRPr="003D6F9A">
        <w:rPr>
          <w:rFonts w:cs="Times New Roman" w:hint="eastAsia"/>
        </w:rPr>
        <w:t>具有重要意义。</w:t>
      </w:r>
      <w:r w:rsidR="0092602D" w:rsidRPr="003D6F9A">
        <w:rPr>
          <w:rFonts w:cs="Times New Roman" w:hint="eastAsia"/>
        </w:rPr>
        <w:t>2</w:t>
      </w:r>
      <w:r w:rsidR="0092602D" w:rsidRPr="003D6F9A">
        <w:rPr>
          <w:rFonts w:cs="Times New Roman"/>
        </w:rPr>
        <w:t>015</w:t>
      </w:r>
      <w:r w:rsidR="0092602D" w:rsidRPr="003D6F9A">
        <w:rPr>
          <w:rFonts w:cs="Times New Roman" w:hint="eastAsia"/>
        </w:rPr>
        <w:t>年，</w:t>
      </w:r>
      <w:r w:rsidRPr="003D6F9A">
        <w:rPr>
          <w:rFonts w:cs="Times New Roman"/>
        </w:rPr>
        <w:t>《关于推进医疗卫生与养老服务相结合的指导意见》</w:t>
      </w:r>
      <w:r w:rsidR="0092602D" w:rsidRPr="003D6F9A">
        <w:rPr>
          <w:rFonts w:cs="Times New Roman" w:hint="eastAsia"/>
        </w:rPr>
        <w:t>再次强调了医养结合的重要性，提出下一阶段的重点任务是建立健全医疗卫生机构与养老机构合作机制</w:t>
      </w:r>
      <w:r w:rsidR="0015364A" w:rsidRPr="003D6F9A">
        <w:rPr>
          <w:rFonts w:cs="Times New Roman" w:hint="eastAsia"/>
        </w:rPr>
        <w:t>、</w:t>
      </w:r>
      <w:r w:rsidR="0092602D" w:rsidRPr="003D6F9A">
        <w:rPr>
          <w:rFonts w:cs="Times New Roman" w:hint="eastAsia"/>
        </w:rPr>
        <w:t>支持养老机构开展医疗服务、推动医疗卫生服务延伸至社区</w:t>
      </w:r>
      <w:r w:rsidR="0015364A" w:rsidRPr="003D6F9A">
        <w:rPr>
          <w:rFonts w:cs="Times New Roman" w:hint="eastAsia"/>
        </w:rPr>
        <w:t>及</w:t>
      </w:r>
      <w:r w:rsidR="0092602D" w:rsidRPr="003D6F9A">
        <w:rPr>
          <w:rFonts w:cs="Times New Roman" w:hint="eastAsia"/>
        </w:rPr>
        <w:t>家庭</w:t>
      </w:r>
      <w:r w:rsidR="0015364A" w:rsidRPr="003D6F9A">
        <w:rPr>
          <w:rFonts w:cs="Times New Roman" w:hint="eastAsia"/>
        </w:rPr>
        <w:t>。在面对老龄化速度加快，失能、</w:t>
      </w:r>
      <w:r w:rsidR="00741DC5" w:rsidRPr="003D6F9A">
        <w:rPr>
          <w:rFonts w:cs="Times New Roman" w:hint="eastAsia"/>
        </w:rPr>
        <w:t>半</w:t>
      </w:r>
      <w:r w:rsidR="0015364A" w:rsidRPr="003D6F9A">
        <w:rPr>
          <w:rFonts w:cs="Times New Roman" w:hint="eastAsia"/>
        </w:rPr>
        <w:t>失能老年人口大幅增加的</w:t>
      </w:r>
      <w:r w:rsidR="00ED6F6F" w:rsidRPr="003D6F9A">
        <w:rPr>
          <w:rFonts w:cs="Times New Roman" w:hint="eastAsia"/>
        </w:rPr>
        <w:t>现实</w:t>
      </w:r>
      <w:r w:rsidR="0015364A" w:rsidRPr="003D6F9A">
        <w:rPr>
          <w:rFonts w:cs="Times New Roman" w:hint="eastAsia"/>
        </w:rPr>
        <w:t>背景下，医疗卫生与养老服务相结合逐渐成为满足老年人医疗与养老叠加需求</w:t>
      </w:r>
      <w:r w:rsidR="0048651A" w:rsidRPr="003D6F9A">
        <w:rPr>
          <w:rFonts w:cs="Times New Roman" w:hint="eastAsia"/>
        </w:rPr>
        <w:t>、实现健康养老的</w:t>
      </w:r>
      <w:r w:rsidR="00E865DC" w:rsidRPr="003D6F9A">
        <w:rPr>
          <w:rFonts w:cs="Times New Roman" w:hint="eastAsia"/>
        </w:rPr>
        <w:t>有效手段</w:t>
      </w:r>
      <w:r w:rsidR="0048651A" w:rsidRPr="003D6F9A">
        <w:rPr>
          <w:rFonts w:cs="Times New Roman" w:hint="eastAsia"/>
        </w:rPr>
        <w:t>。</w:t>
      </w:r>
    </w:p>
    <w:p w14:paraId="6369922F" w14:textId="6EA4E527" w:rsidR="003B1BC3" w:rsidRPr="003D6F9A" w:rsidRDefault="00F061AB" w:rsidP="00F9129F">
      <w:pPr>
        <w:ind w:firstLine="420"/>
        <w:rPr>
          <w:rFonts w:cs="Times New Roman"/>
          <w:kern w:val="0"/>
          <w:szCs w:val="21"/>
        </w:rPr>
      </w:pPr>
      <w:r w:rsidRPr="003D6F9A">
        <w:rPr>
          <w:rFonts w:cs="Times New Roman"/>
        </w:rPr>
        <w:t>为加快推</w:t>
      </w:r>
      <w:r w:rsidRPr="003D6F9A">
        <w:rPr>
          <w:rFonts w:ascii="宋体" w:hAnsi="宋体" w:cs="Times New Roman"/>
        </w:rPr>
        <w:t>进“十三五”时期</w:t>
      </w:r>
      <w:r w:rsidRPr="003D6F9A">
        <w:rPr>
          <w:rFonts w:cs="Times New Roman"/>
        </w:rPr>
        <w:t>医疗卫生体制改革，健全医疗保障体系以及健康中国建设，</w:t>
      </w:r>
      <w:r w:rsidR="004A14CD" w:rsidRPr="003D6F9A">
        <w:rPr>
          <w:rFonts w:cs="Times New Roman" w:hint="eastAsia"/>
        </w:rPr>
        <w:t>医养结合试点工作于</w:t>
      </w:r>
      <w:r w:rsidR="004A14CD" w:rsidRPr="003D6F9A">
        <w:rPr>
          <w:rFonts w:cs="Times New Roman"/>
        </w:rPr>
        <w:t>2016</w:t>
      </w:r>
      <w:r w:rsidR="004A14CD" w:rsidRPr="003D6F9A">
        <w:rPr>
          <w:rFonts w:cs="Times New Roman" w:hint="eastAsia"/>
        </w:rPr>
        <w:t>年正式启动。</w:t>
      </w:r>
      <w:r w:rsidR="004A14CD" w:rsidRPr="003D6F9A">
        <w:rPr>
          <w:rFonts w:cs="Times New Roman"/>
          <w:kern w:val="0"/>
          <w:szCs w:val="21"/>
        </w:rPr>
        <w:t>国家卫生计生委联合民政部</w:t>
      </w:r>
      <w:r w:rsidR="004A14CD" w:rsidRPr="003D6F9A">
        <w:rPr>
          <w:rFonts w:cs="Times New Roman" w:hint="eastAsia"/>
          <w:kern w:val="0"/>
          <w:szCs w:val="21"/>
        </w:rPr>
        <w:t>于</w:t>
      </w:r>
      <w:r w:rsidR="004A14CD" w:rsidRPr="003D6F9A">
        <w:rPr>
          <w:rFonts w:cs="Times New Roman" w:hint="eastAsia"/>
          <w:kern w:val="0"/>
          <w:szCs w:val="21"/>
        </w:rPr>
        <w:t>6</w:t>
      </w:r>
      <w:r w:rsidR="004A14CD" w:rsidRPr="003D6F9A">
        <w:rPr>
          <w:rFonts w:cs="Times New Roman" w:hint="eastAsia"/>
          <w:kern w:val="0"/>
          <w:szCs w:val="21"/>
        </w:rPr>
        <w:t>月和</w:t>
      </w:r>
      <w:r w:rsidR="004A14CD" w:rsidRPr="003D6F9A">
        <w:rPr>
          <w:rFonts w:cs="Times New Roman" w:hint="eastAsia"/>
          <w:kern w:val="0"/>
          <w:szCs w:val="21"/>
        </w:rPr>
        <w:t>9</w:t>
      </w:r>
      <w:r w:rsidR="004A14CD" w:rsidRPr="003D6F9A">
        <w:rPr>
          <w:rFonts w:cs="Times New Roman" w:hint="eastAsia"/>
          <w:kern w:val="0"/>
          <w:szCs w:val="21"/>
        </w:rPr>
        <w:t>月先后</w:t>
      </w:r>
      <w:r w:rsidRPr="003D6F9A">
        <w:rPr>
          <w:rFonts w:cs="Times New Roman"/>
          <w:kern w:val="0"/>
          <w:szCs w:val="21"/>
        </w:rPr>
        <w:t>确立了</w:t>
      </w:r>
      <w:r w:rsidRPr="003D6F9A">
        <w:rPr>
          <w:rFonts w:cs="Times New Roman"/>
          <w:kern w:val="0"/>
          <w:szCs w:val="21"/>
        </w:rPr>
        <w:t>90</w:t>
      </w:r>
      <w:r w:rsidRPr="003D6F9A">
        <w:rPr>
          <w:rFonts w:cs="Times New Roman"/>
          <w:kern w:val="0"/>
          <w:szCs w:val="21"/>
        </w:rPr>
        <w:t>个城市（区）</w:t>
      </w:r>
      <w:r w:rsidR="004A14CD" w:rsidRPr="003D6F9A">
        <w:rPr>
          <w:rFonts w:cs="Times New Roman" w:hint="eastAsia"/>
          <w:kern w:val="0"/>
          <w:szCs w:val="21"/>
        </w:rPr>
        <w:t>，</w:t>
      </w:r>
      <w:r w:rsidRPr="003D6F9A">
        <w:rPr>
          <w:rFonts w:cs="Times New Roman"/>
          <w:kern w:val="0"/>
          <w:szCs w:val="21"/>
        </w:rPr>
        <w:t>作</w:t>
      </w:r>
      <w:r w:rsidRPr="003D6F9A">
        <w:rPr>
          <w:rFonts w:cs="Times New Roman"/>
        </w:rPr>
        <w:t>为国家级医养结合试点</w:t>
      </w:r>
      <w:r w:rsidRPr="003D6F9A">
        <w:rPr>
          <w:rFonts w:cs="Times New Roman"/>
          <w:kern w:val="0"/>
          <w:szCs w:val="21"/>
        </w:rPr>
        <w:t>实验城</w:t>
      </w:r>
      <w:r w:rsidRPr="003D6F9A">
        <w:rPr>
          <w:rFonts w:cs="Times New Roman" w:hint="eastAsia"/>
          <w:kern w:val="0"/>
          <w:szCs w:val="21"/>
        </w:rPr>
        <w:t>市</w:t>
      </w:r>
      <w:r w:rsidRPr="003D6F9A">
        <w:rPr>
          <w:rFonts w:cs="Times New Roman"/>
          <w:kern w:val="0"/>
          <w:szCs w:val="21"/>
        </w:rPr>
        <w:t>。要求各试点城市</w:t>
      </w:r>
      <w:r w:rsidRPr="003D6F9A">
        <w:rPr>
          <w:rFonts w:cs="Times New Roman"/>
          <w:szCs w:val="21"/>
        </w:rPr>
        <w:t>结合实际，</w:t>
      </w:r>
      <w:r w:rsidRPr="003D6F9A">
        <w:rPr>
          <w:rFonts w:cs="Times New Roman"/>
          <w:kern w:val="0"/>
          <w:szCs w:val="21"/>
        </w:rPr>
        <w:t>统筹各方资源，</w:t>
      </w:r>
      <w:r w:rsidR="00101722" w:rsidRPr="003D6F9A">
        <w:rPr>
          <w:rFonts w:cs="Times New Roman" w:hint="eastAsia"/>
          <w:kern w:val="0"/>
          <w:szCs w:val="21"/>
        </w:rPr>
        <w:t>积极探索地方医养结合的不同模式</w:t>
      </w:r>
      <w:r w:rsidRPr="003D6F9A">
        <w:rPr>
          <w:rFonts w:cs="Times New Roman"/>
          <w:kern w:val="0"/>
          <w:szCs w:val="21"/>
        </w:rPr>
        <w:t>。</w:t>
      </w:r>
      <w:r w:rsidR="008D2079" w:rsidRPr="003D6F9A">
        <w:rPr>
          <w:rFonts w:cs="Times New Roman" w:hint="eastAsia"/>
          <w:kern w:val="0"/>
          <w:szCs w:val="21"/>
        </w:rPr>
        <w:t>试点</w:t>
      </w:r>
      <w:r w:rsidR="007335E1" w:rsidRPr="003D6F9A">
        <w:rPr>
          <w:rFonts w:cs="Times New Roman" w:hint="eastAsia"/>
          <w:kern w:val="0"/>
          <w:szCs w:val="21"/>
        </w:rPr>
        <w:t>城市的确立</w:t>
      </w:r>
      <w:r w:rsidR="008D2079" w:rsidRPr="003D6F9A">
        <w:rPr>
          <w:rFonts w:cs="Times New Roman" w:hint="eastAsia"/>
          <w:kern w:val="0"/>
          <w:szCs w:val="21"/>
        </w:rPr>
        <w:t>，</w:t>
      </w:r>
      <w:r w:rsidR="00E20C92" w:rsidRPr="003D6F9A">
        <w:rPr>
          <w:rFonts w:cs="Times New Roman" w:hint="eastAsia"/>
          <w:kern w:val="0"/>
          <w:szCs w:val="21"/>
        </w:rPr>
        <w:t>对于进一步</w:t>
      </w:r>
      <w:r w:rsidR="008D2079" w:rsidRPr="003D6F9A">
        <w:rPr>
          <w:rFonts w:cs="Times New Roman" w:hint="eastAsia"/>
          <w:kern w:val="0"/>
          <w:szCs w:val="21"/>
        </w:rPr>
        <w:t>突破养老与医疗的割裂状态</w:t>
      </w:r>
      <w:r w:rsidR="00E20C92" w:rsidRPr="003D6F9A">
        <w:rPr>
          <w:rFonts w:cs="Times New Roman" w:hint="eastAsia"/>
          <w:kern w:val="0"/>
          <w:szCs w:val="21"/>
        </w:rPr>
        <w:t>，在</w:t>
      </w:r>
      <w:r w:rsidR="008D2079" w:rsidRPr="003D6F9A">
        <w:rPr>
          <w:rFonts w:cs="Times New Roman" w:hint="eastAsia"/>
          <w:kern w:val="0"/>
          <w:szCs w:val="21"/>
        </w:rPr>
        <w:t>保障老年人健康的前提下，合理配置医疗资源与养老资源，实现医疗服务体系与老年照料体系良性互动</w:t>
      </w:r>
      <w:r w:rsidR="00E20C92" w:rsidRPr="003D6F9A">
        <w:rPr>
          <w:rFonts w:cs="Times New Roman" w:hint="eastAsia"/>
          <w:kern w:val="0"/>
          <w:szCs w:val="21"/>
        </w:rPr>
        <w:t>具有重要</w:t>
      </w:r>
      <w:r w:rsidR="00182E24" w:rsidRPr="003D6F9A">
        <w:rPr>
          <w:rFonts w:cs="Times New Roman" w:hint="eastAsia"/>
          <w:kern w:val="0"/>
          <w:szCs w:val="21"/>
        </w:rPr>
        <w:t>现实</w:t>
      </w:r>
      <w:r w:rsidR="00E20C92" w:rsidRPr="003D6F9A">
        <w:rPr>
          <w:rFonts w:cs="Times New Roman" w:hint="eastAsia"/>
          <w:kern w:val="0"/>
          <w:szCs w:val="21"/>
        </w:rPr>
        <w:t>意义。</w:t>
      </w:r>
      <w:r w:rsidR="000F5BC7" w:rsidRPr="003D6F9A">
        <w:rPr>
          <w:rFonts w:cs="Times New Roman" w:hint="eastAsia"/>
          <w:kern w:val="0"/>
          <w:szCs w:val="21"/>
        </w:rPr>
        <w:t>在试点政策的推动下，</w:t>
      </w:r>
      <w:r w:rsidRPr="003D6F9A">
        <w:rPr>
          <w:rFonts w:cs="Times New Roman"/>
          <w:kern w:val="0"/>
          <w:szCs w:val="21"/>
        </w:rPr>
        <w:t>我国医养结合养老服务事业</w:t>
      </w:r>
      <w:r w:rsidR="00E20C92" w:rsidRPr="003D6F9A">
        <w:rPr>
          <w:rFonts w:cs="Times New Roman" w:hint="eastAsia"/>
          <w:kern w:val="0"/>
          <w:szCs w:val="21"/>
        </w:rPr>
        <w:t>迈入了</w:t>
      </w:r>
      <w:r w:rsidRPr="003D6F9A">
        <w:rPr>
          <w:rFonts w:cs="Times New Roman"/>
          <w:kern w:val="0"/>
          <w:szCs w:val="21"/>
        </w:rPr>
        <w:t>新发展阶段，各地区围绕如何满足</w:t>
      </w:r>
      <w:r w:rsidRPr="003D6F9A">
        <w:rPr>
          <w:rFonts w:cs="Times New Roman"/>
          <w:kern w:val="0"/>
          <w:szCs w:val="21"/>
        </w:rPr>
        <w:lastRenderedPageBreak/>
        <w:t>老年群体的医养需求进行了规划设计和操作落实，不同形式的医养结合模式在各地区出现</w:t>
      </w:r>
      <w:r w:rsidR="00E20C92" w:rsidRPr="003D6F9A">
        <w:rPr>
          <w:rFonts w:cs="Times New Roman" w:hint="eastAsia"/>
          <w:kern w:val="0"/>
          <w:szCs w:val="21"/>
        </w:rPr>
        <w:t>。</w:t>
      </w:r>
      <w:r w:rsidRPr="003D6F9A">
        <w:rPr>
          <w:rFonts w:cs="Times New Roman"/>
          <w:kern w:val="0"/>
          <w:szCs w:val="21"/>
        </w:rPr>
        <w:t>如山东省提出通过家庭医生签约实现居家服务医养结合，通过一站式服务平台实现社区服务医养结合。江苏省将中医药融入医养结合服务的全过程，明确向居家、社区提供中医养生保健服务，在养老机构开设中医药特色科室等重点工作任务。</w:t>
      </w:r>
      <w:r w:rsidR="005A4C7D" w:rsidRPr="003D6F9A">
        <w:rPr>
          <w:rFonts w:cs="Times New Roman" w:hint="eastAsia"/>
          <w:kern w:val="0"/>
          <w:szCs w:val="21"/>
        </w:rPr>
        <w:t>在各地区的努力探索下，我国医养结合工作有序推进，多种形式的医养结合</w:t>
      </w:r>
      <w:r w:rsidR="00AC7E04" w:rsidRPr="003D6F9A">
        <w:rPr>
          <w:rFonts w:cs="Times New Roman" w:hint="eastAsia"/>
          <w:kern w:val="0"/>
          <w:szCs w:val="21"/>
        </w:rPr>
        <w:t>服务</w:t>
      </w:r>
      <w:r w:rsidR="005A4C7D" w:rsidRPr="003D6F9A">
        <w:rPr>
          <w:rFonts w:cs="Times New Roman" w:hint="eastAsia"/>
          <w:kern w:val="0"/>
          <w:szCs w:val="21"/>
        </w:rPr>
        <w:t>模式逐渐形成</w:t>
      </w:r>
      <w:r w:rsidR="00AC7E04" w:rsidRPr="003D6F9A">
        <w:rPr>
          <w:rFonts w:cs="Times New Roman" w:hint="eastAsia"/>
          <w:kern w:val="0"/>
          <w:szCs w:val="21"/>
        </w:rPr>
        <w:t>，主要包括以下四种类型：医疗卫生机构与养老机构签约合作、医疗卫生机构开展养老服务、养老机构依法开展医疗卫生服务</w:t>
      </w:r>
      <w:r w:rsidR="00196B8D" w:rsidRPr="003D6F9A">
        <w:rPr>
          <w:rFonts w:cs="Times New Roman" w:hint="eastAsia"/>
          <w:kern w:val="0"/>
          <w:szCs w:val="21"/>
        </w:rPr>
        <w:t>、</w:t>
      </w:r>
      <w:r w:rsidR="00AC7E04" w:rsidRPr="003D6F9A">
        <w:rPr>
          <w:rFonts w:cs="Times New Roman" w:hint="eastAsia"/>
          <w:kern w:val="0"/>
          <w:szCs w:val="21"/>
        </w:rPr>
        <w:t>医疗卫生服务延伸到社区和家庭。</w:t>
      </w:r>
      <w:r w:rsidR="00323137" w:rsidRPr="003D6F9A">
        <w:rPr>
          <w:rFonts w:cs="Times New Roman" w:hint="eastAsia"/>
          <w:kern w:val="0"/>
          <w:szCs w:val="21"/>
        </w:rPr>
        <w:t>不同类型的医养结合模式，以</w:t>
      </w:r>
      <w:r w:rsidR="002D2DA3" w:rsidRPr="003D6F9A">
        <w:rPr>
          <w:rFonts w:cs="Times New Roman" w:hint="eastAsia"/>
          <w:kern w:val="0"/>
          <w:szCs w:val="21"/>
        </w:rPr>
        <w:t>最大程度方便老年人看病就医</w:t>
      </w:r>
      <w:r w:rsidR="00323137" w:rsidRPr="003D6F9A">
        <w:rPr>
          <w:rFonts w:cs="Times New Roman" w:hint="eastAsia"/>
          <w:kern w:val="0"/>
          <w:szCs w:val="21"/>
        </w:rPr>
        <w:t>，加强老年病预防和早期干预、提升长期养老照护能力为目标。</w:t>
      </w:r>
    </w:p>
    <w:p w14:paraId="7F3C797F" w14:textId="0A4A9770" w:rsidR="00F061AB" w:rsidRPr="003D6F9A" w:rsidRDefault="00684591" w:rsidP="00CE1761">
      <w:pPr>
        <w:ind w:firstLine="420"/>
        <w:rPr>
          <w:rFonts w:cs="Times New Roman"/>
          <w:kern w:val="0"/>
          <w:szCs w:val="21"/>
        </w:rPr>
      </w:pPr>
      <w:r w:rsidRPr="003D6F9A">
        <w:rPr>
          <w:rFonts w:cs="Times New Roman" w:hint="eastAsia"/>
          <w:kern w:val="0"/>
          <w:szCs w:val="21"/>
        </w:rPr>
        <w:t>在试点政策的推动下，各具特色的医养结合服务为</w:t>
      </w:r>
      <w:r w:rsidR="0027637F" w:rsidRPr="003D6F9A">
        <w:rPr>
          <w:rFonts w:cs="Times New Roman" w:hint="eastAsia"/>
          <w:kern w:val="0"/>
          <w:szCs w:val="21"/>
        </w:rPr>
        <w:t>满足</w:t>
      </w:r>
      <w:r w:rsidRPr="003D6F9A">
        <w:rPr>
          <w:rFonts w:cs="Times New Roman" w:hint="eastAsia"/>
          <w:kern w:val="0"/>
          <w:szCs w:val="21"/>
        </w:rPr>
        <w:t>老年人日益增长的多层次、多样化健康</w:t>
      </w:r>
      <w:r w:rsidR="0027637F" w:rsidRPr="003D6F9A">
        <w:rPr>
          <w:rFonts w:cs="Times New Roman" w:hint="eastAsia"/>
          <w:kern w:val="0"/>
          <w:szCs w:val="21"/>
        </w:rPr>
        <w:t>和</w:t>
      </w:r>
      <w:r w:rsidRPr="003D6F9A">
        <w:rPr>
          <w:rFonts w:cs="Times New Roman" w:hint="eastAsia"/>
          <w:kern w:val="0"/>
          <w:szCs w:val="21"/>
        </w:rPr>
        <w:t>养老服务</w:t>
      </w:r>
      <w:r w:rsidR="002608C2" w:rsidRPr="003D6F9A">
        <w:rPr>
          <w:rFonts w:cs="Times New Roman" w:hint="eastAsia"/>
          <w:kern w:val="0"/>
          <w:szCs w:val="21"/>
        </w:rPr>
        <w:t>需求</w:t>
      </w:r>
      <w:r w:rsidRPr="003D6F9A">
        <w:rPr>
          <w:rFonts w:cs="Times New Roman" w:hint="eastAsia"/>
          <w:kern w:val="0"/>
          <w:szCs w:val="21"/>
        </w:rPr>
        <w:t>提供了重要</w:t>
      </w:r>
      <w:r w:rsidR="0027637F" w:rsidRPr="003D6F9A">
        <w:rPr>
          <w:rFonts w:cs="Times New Roman" w:hint="eastAsia"/>
          <w:kern w:val="0"/>
          <w:szCs w:val="21"/>
        </w:rPr>
        <w:t>依托。</w:t>
      </w:r>
      <w:r w:rsidR="002608C2" w:rsidRPr="003D6F9A">
        <w:rPr>
          <w:rFonts w:cs="Times New Roman" w:hint="eastAsia"/>
          <w:kern w:val="0"/>
          <w:szCs w:val="21"/>
        </w:rPr>
        <w:t>根据国家卫健委数据统计，截</w:t>
      </w:r>
      <w:r w:rsidR="00D25E94">
        <w:rPr>
          <w:rFonts w:cs="Times New Roman" w:hint="eastAsia"/>
          <w:kern w:val="0"/>
          <w:szCs w:val="21"/>
        </w:rPr>
        <w:t>至</w:t>
      </w:r>
      <w:r w:rsidR="002608C2" w:rsidRPr="003D6F9A">
        <w:rPr>
          <w:rFonts w:cs="Times New Roman" w:hint="eastAsia"/>
          <w:kern w:val="0"/>
          <w:szCs w:val="21"/>
        </w:rPr>
        <w:t>2</w:t>
      </w:r>
      <w:r w:rsidR="002608C2" w:rsidRPr="003D6F9A">
        <w:rPr>
          <w:rFonts w:cs="Times New Roman"/>
          <w:kern w:val="0"/>
          <w:szCs w:val="21"/>
        </w:rPr>
        <w:t>020</w:t>
      </w:r>
      <w:r w:rsidR="002608C2" w:rsidRPr="003D6F9A">
        <w:rPr>
          <w:rFonts w:cs="Times New Roman" w:hint="eastAsia"/>
          <w:kern w:val="0"/>
          <w:szCs w:val="21"/>
        </w:rPr>
        <w:t>年底，</w:t>
      </w:r>
      <w:r w:rsidR="00F9129F" w:rsidRPr="003D6F9A">
        <w:rPr>
          <w:rFonts w:cs="Times New Roman" w:hint="eastAsia"/>
          <w:kern w:val="0"/>
          <w:szCs w:val="21"/>
        </w:rPr>
        <w:t>我国医养结合机构数量达到</w:t>
      </w:r>
      <w:r w:rsidR="00F9129F" w:rsidRPr="003D6F9A">
        <w:rPr>
          <w:rFonts w:cs="Times New Roman" w:hint="eastAsia"/>
          <w:kern w:val="0"/>
          <w:szCs w:val="21"/>
        </w:rPr>
        <w:t>5857</w:t>
      </w:r>
      <w:r w:rsidR="00F9129F" w:rsidRPr="003D6F9A">
        <w:rPr>
          <w:rFonts w:cs="Times New Roman" w:hint="eastAsia"/>
          <w:kern w:val="0"/>
          <w:szCs w:val="21"/>
        </w:rPr>
        <w:t>家，比</w:t>
      </w:r>
      <w:r w:rsidR="00F9129F" w:rsidRPr="003D6F9A">
        <w:rPr>
          <w:rFonts w:cs="Times New Roman" w:hint="eastAsia"/>
          <w:kern w:val="0"/>
          <w:szCs w:val="21"/>
        </w:rPr>
        <w:t>2</w:t>
      </w:r>
      <w:r w:rsidR="00F9129F" w:rsidRPr="003D6F9A">
        <w:rPr>
          <w:rFonts w:cs="Times New Roman"/>
          <w:kern w:val="0"/>
          <w:szCs w:val="21"/>
        </w:rPr>
        <w:t>017</w:t>
      </w:r>
      <w:r w:rsidR="00F9129F" w:rsidRPr="003D6F9A">
        <w:rPr>
          <w:rFonts w:cs="Times New Roman" w:hint="eastAsia"/>
          <w:kern w:val="0"/>
          <w:szCs w:val="21"/>
        </w:rPr>
        <w:t>年增长了</w:t>
      </w:r>
      <w:r w:rsidR="00F9129F" w:rsidRPr="003D6F9A">
        <w:rPr>
          <w:rFonts w:cs="Times New Roman" w:hint="eastAsia"/>
          <w:kern w:val="0"/>
          <w:szCs w:val="21"/>
        </w:rPr>
        <w:t>5</w:t>
      </w:r>
      <w:r w:rsidR="00F9129F" w:rsidRPr="003D6F9A">
        <w:rPr>
          <w:rFonts w:cs="Times New Roman"/>
          <w:kern w:val="0"/>
          <w:szCs w:val="21"/>
        </w:rPr>
        <w:t>9.4</w:t>
      </w:r>
      <w:r w:rsidR="00F9129F" w:rsidRPr="003D6F9A">
        <w:rPr>
          <w:rFonts w:cs="Times New Roman" w:hint="eastAsia"/>
          <w:kern w:val="0"/>
          <w:szCs w:val="21"/>
        </w:rPr>
        <w:t>%</w:t>
      </w:r>
      <w:r w:rsidR="00F9129F" w:rsidRPr="003D6F9A">
        <w:rPr>
          <w:rFonts w:cs="Times New Roman" w:hint="eastAsia"/>
          <w:kern w:val="0"/>
          <w:szCs w:val="21"/>
        </w:rPr>
        <w:t>，</w:t>
      </w:r>
      <w:r w:rsidR="00AC7E04" w:rsidRPr="003D6F9A">
        <w:rPr>
          <w:rFonts w:cs="Times New Roman" w:hint="eastAsia"/>
          <w:kern w:val="0"/>
          <w:szCs w:val="21"/>
        </w:rPr>
        <w:t>医疗卫生机构与养老服务机构建立签约合作关系的有</w:t>
      </w:r>
      <w:r w:rsidR="00AC7E04" w:rsidRPr="003D6F9A">
        <w:rPr>
          <w:rFonts w:cs="Times New Roman" w:hint="eastAsia"/>
          <w:kern w:val="0"/>
          <w:szCs w:val="21"/>
        </w:rPr>
        <w:t>7.2</w:t>
      </w:r>
      <w:r w:rsidR="00AC7E04" w:rsidRPr="003D6F9A">
        <w:rPr>
          <w:rFonts w:cs="Times New Roman" w:hint="eastAsia"/>
          <w:kern w:val="0"/>
          <w:szCs w:val="21"/>
        </w:rPr>
        <w:t>万对，</w:t>
      </w:r>
      <w:r w:rsidR="003B1BC3" w:rsidRPr="003D6F9A">
        <w:rPr>
          <w:rFonts w:cs="Times New Roman" w:hint="eastAsia"/>
          <w:kern w:val="0"/>
          <w:szCs w:val="21"/>
        </w:rPr>
        <w:t>是</w:t>
      </w:r>
      <w:r w:rsidR="00AC7E04" w:rsidRPr="003D6F9A">
        <w:rPr>
          <w:rFonts w:cs="Times New Roman" w:hint="eastAsia"/>
          <w:kern w:val="0"/>
          <w:szCs w:val="21"/>
        </w:rPr>
        <w:t>2017</w:t>
      </w:r>
      <w:r w:rsidR="00AC7E04" w:rsidRPr="003D6F9A">
        <w:rPr>
          <w:rFonts w:cs="Times New Roman" w:hint="eastAsia"/>
          <w:kern w:val="0"/>
          <w:szCs w:val="21"/>
        </w:rPr>
        <w:t>年的</w:t>
      </w:r>
      <w:r w:rsidR="00AC7E04" w:rsidRPr="003D6F9A">
        <w:rPr>
          <w:rFonts w:cs="Times New Roman" w:hint="eastAsia"/>
          <w:kern w:val="0"/>
          <w:szCs w:val="21"/>
        </w:rPr>
        <w:t>6.1</w:t>
      </w:r>
      <w:r w:rsidR="00AC7E04" w:rsidRPr="003D6F9A">
        <w:rPr>
          <w:rFonts w:cs="Times New Roman" w:hint="eastAsia"/>
          <w:kern w:val="0"/>
          <w:szCs w:val="21"/>
        </w:rPr>
        <w:t>倍。</w:t>
      </w:r>
      <w:r w:rsidR="00B67C83" w:rsidRPr="003D6F9A">
        <w:rPr>
          <w:rFonts w:cs="Times New Roman" w:hint="eastAsia"/>
          <w:kern w:val="0"/>
          <w:szCs w:val="21"/>
        </w:rPr>
        <w:t>国家级医养结合试点城市为全国</w:t>
      </w:r>
      <w:r w:rsidR="001F1313" w:rsidRPr="003D6F9A">
        <w:rPr>
          <w:rFonts w:cs="Times New Roman" w:hint="eastAsia"/>
          <w:kern w:val="0"/>
          <w:szCs w:val="21"/>
        </w:rPr>
        <w:t>各</w:t>
      </w:r>
      <w:r w:rsidR="007522AA" w:rsidRPr="003D6F9A">
        <w:rPr>
          <w:rFonts w:cs="Times New Roman" w:hint="eastAsia"/>
          <w:kern w:val="0"/>
          <w:szCs w:val="21"/>
        </w:rPr>
        <w:t>地区</w:t>
      </w:r>
      <w:r w:rsidR="00B67C83" w:rsidRPr="003D6F9A">
        <w:rPr>
          <w:rFonts w:cs="Times New Roman" w:hint="eastAsia"/>
          <w:kern w:val="0"/>
          <w:szCs w:val="21"/>
        </w:rPr>
        <w:t>提升医养结合服务能力</w:t>
      </w:r>
      <w:r w:rsidR="007522AA" w:rsidRPr="003D6F9A">
        <w:rPr>
          <w:rFonts w:cs="Times New Roman" w:hint="eastAsia"/>
          <w:kern w:val="0"/>
          <w:szCs w:val="21"/>
        </w:rPr>
        <w:t>，</w:t>
      </w:r>
      <w:r w:rsidR="00B67C83" w:rsidRPr="003D6F9A">
        <w:rPr>
          <w:rFonts w:cs="Times New Roman" w:hint="eastAsia"/>
          <w:kern w:val="0"/>
          <w:szCs w:val="21"/>
        </w:rPr>
        <w:t>积极应对人口老龄化提供了实践参考。</w:t>
      </w:r>
    </w:p>
    <w:p w14:paraId="2BD33839" w14:textId="77777777" w:rsidR="0007443C" w:rsidRPr="00B45012" w:rsidRDefault="00BB382C" w:rsidP="00B45012">
      <w:pPr>
        <w:ind w:firstLineChars="160" w:firstLine="336"/>
        <w:rPr>
          <w:rFonts w:ascii="黑体" w:eastAsia="黑体" w:hAnsi="黑体"/>
        </w:rPr>
      </w:pPr>
      <w:bookmarkStart w:id="6" w:name="_Hlk140069787"/>
      <w:r w:rsidRPr="00B45012">
        <w:rPr>
          <w:rFonts w:ascii="黑体" w:eastAsia="黑体" w:hAnsi="黑体" w:hint="eastAsia"/>
        </w:rPr>
        <w:t>（二）</w:t>
      </w:r>
      <w:r w:rsidR="0007443C" w:rsidRPr="00B45012">
        <w:rPr>
          <w:rFonts w:ascii="黑体" w:eastAsia="黑体" w:hAnsi="黑体" w:hint="eastAsia"/>
        </w:rPr>
        <w:t>理论</w:t>
      </w:r>
      <w:r w:rsidR="00214158" w:rsidRPr="00B45012">
        <w:rPr>
          <w:rFonts w:ascii="黑体" w:eastAsia="黑体" w:hAnsi="黑体" w:hint="eastAsia"/>
        </w:rPr>
        <w:t>基础</w:t>
      </w:r>
    </w:p>
    <w:p w14:paraId="4E91245B" w14:textId="2323049B" w:rsidR="00006633" w:rsidRPr="003D6F9A" w:rsidRDefault="00732824" w:rsidP="00006633">
      <w:pPr>
        <w:ind w:firstLine="420"/>
        <w:rPr>
          <w:rFonts w:cs="Times New Roman"/>
          <w:noProof/>
        </w:rPr>
      </w:pPr>
      <w:r w:rsidRPr="003D6F9A">
        <w:rPr>
          <w:rFonts w:eastAsia="楷体" w:cs="Times New Roman"/>
        </w:rPr>
        <w:t>1.</w:t>
      </w:r>
      <w:r w:rsidR="00A97222" w:rsidRPr="003D6F9A">
        <w:rPr>
          <w:rFonts w:eastAsia="楷体" w:cs="Times New Roman"/>
        </w:rPr>
        <w:t>医养结合</w:t>
      </w:r>
      <w:r w:rsidR="003835D5" w:rsidRPr="003D6F9A">
        <w:rPr>
          <w:rFonts w:eastAsia="楷体" w:cs="Times New Roman" w:hint="eastAsia"/>
        </w:rPr>
        <w:t>养老服务</w:t>
      </w:r>
      <w:r w:rsidRPr="003D6F9A">
        <w:rPr>
          <w:rFonts w:eastAsia="楷体" w:cs="Times New Roman"/>
        </w:rPr>
        <w:t>为</w:t>
      </w:r>
      <w:r w:rsidR="00A97222" w:rsidRPr="003D6F9A">
        <w:rPr>
          <w:rFonts w:eastAsia="楷体" w:cs="Times New Roman"/>
        </w:rPr>
        <w:t>满足老年人</w:t>
      </w:r>
      <w:r w:rsidRPr="003D6F9A">
        <w:rPr>
          <w:rFonts w:eastAsia="楷体" w:cs="Times New Roman"/>
        </w:rPr>
        <w:t>健康</w:t>
      </w:r>
      <w:r w:rsidR="00A97222" w:rsidRPr="003D6F9A">
        <w:rPr>
          <w:rFonts w:eastAsia="楷体" w:cs="Times New Roman"/>
        </w:rPr>
        <w:t>养老需求</w:t>
      </w:r>
      <w:r w:rsidRPr="003D6F9A">
        <w:rPr>
          <w:rFonts w:eastAsia="楷体" w:cs="Times New Roman"/>
        </w:rPr>
        <w:t>提供了重要载体。</w:t>
      </w:r>
      <w:r w:rsidR="0007443C" w:rsidRPr="003D6F9A">
        <w:rPr>
          <w:rFonts w:cs="Times New Roman"/>
        </w:rPr>
        <w:t>健康需求</w:t>
      </w:r>
      <w:r w:rsidR="00BA30C4" w:rsidRPr="003D6F9A">
        <w:rPr>
          <w:rFonts w:cs="Times New Roman" w:hint="eastAsia"/>
        </w:rPr>
        <w:t>理论</w:t>
      </w:r>
      <w:r w:rsidR="0007443C" w:rsidRPr="003D6F9A">
        <w:rPr>
          <w:rFonts w:cs="Times New Roman"/>
        </w:rPr>
        <w:t>认为个体的</w:t>
      </w:r>
      <w:r w:rsidR="009B0C9E" w:rsidRPr="003D6F9A">
        <w:rPr>
          <w:rFonts w:cs="Times New Roman" w:hint="eastAsia"/>
        </w:rPr>
        <w:t>健康资本存量由先天因素和后天因素共同决定，在个体的一生中，健康资本存量会出现折损，健康折旧率会随年龄的增长而提高，为了维持健康资本存量，个体需要增加对健康的投资以维持良好的健康状况。尤其是当个体进入老年阶段，</w:t>
      </w:r>
      <w:r w:rsidR="009B0C9E" w:rsidRPr="003D6F9A">
        <w:rPr>
          <w:rFonts w:cs="Times New Roman"/>
        </w:rPr>
        <w:t>健康资本存量会随着折旧率的</w:t>
      </w:r>
      <w:r w:rsidR="003C7E4C" w:rsidRPr="003D6F9A">
        <w:rPr>
          <w:rFonts w:cs="Times New Roman" w:hint="eastAsia"/>
        </w:rPr>
        <w:t>加速</w:t>
      </w:r>
      <w:r w:rsidR="009B0C9E" w:rsidRPr="003D6F9A">
        <w:rPr>
          <w:rFonts w:cs="Times New Roman"/>
        </w:rPr>
        <w:t>增大而减少，</w:t>
      </w:r>
      <w:r w:rsidR="003C7E4C" w:rsidRPr="003D6F9A">
        <w:rPr>
          <w:rFonts w:cs="Times New Roman" w:hint="eastAsia"/>
        </w:rPr>
        <w:t>老年个体</w:t>
      </w:r>
      <w:r w:rsidR="009B0C9E" w:rsidRPr="003D6F9A">
        <w:rPr>
          <w:rFonts w:cs="Times New Roman"/>
        </w:rPr>
        <w:t>可以通过增加体育锻炼、</w:t>
      </w:r>
      <w:r w:rsidR="009B0C9E" w:rsidRPr="003D6F9A">
        <w:rPr>
          <w:rFonts w:hint="eastAsia"/>
        </w:rPr>
        <w:t>接受医疗卫生或健康保健服务、获得来自家庭与社会的支持等方式对健康进行投资，以生产健康资本，维持身心健康水平</w:t>
      </w:r>
      <w:r w:rsidR="009B0C9E" w:rsidRPr="003D6F9A">
        <w:rPr>
          <w:rFonts w:cs="Times New Roman" w:hint="eastAsia"/>
          <w:noProof/>
        </w:rPr>
        <w:t>（</w:t>
      </w:r>
      <w:r w:rsidR="009B0C9E" w:rsidRPr="003D6F9A">
        <w:rPr>
          <w:rFonts w:cs="Times New Roman" w:hint="eastAsia"/>
          <w:noProof/>
        </w:rPr>
        <w:t>Grossman</w:t>
      </w:r>
      <w:r w:rsidR="009B0C9E" w:rsidRPr="003D6F9A">
        <w:rPr>
          <w:rFonts w:ascii="å¾®è½¯éé»" w:eastAsia="å¾®è½¯éé»" w:cs="Times New Roman" w:hint="eastAsia"/>
          <w:noProof/>
        </w:rPr>
        <w:t>，</w:t>
      </w:r>
      <w:r w:rsidR="009B0C9E" w:rsidRPr="003D6F9A">
        <w:rPr>
          <w:rFonts w:cs="Times New Roman" w:hint="eastAsia"/>
          <w:noProof/>
        </w:rPr>
        <w:t>1972</w:t>
      </w:r>
      <w:r w:rsidR="009B0C9E" w:rsidRPr="003D6F9A">
        <w:rPr>
          <w:rFonts w:cs="Times New Roman" w:hint="eastAsia"/>
          <w:noProof/>
        </w:rPr>
        <w:t>）</w:t>
      </w:r>
      <w:r w:rsidR="00427D61" w:rsidRPr="003D6F9A">
        <w:rPr>
          <w:rFonts w:cs="Times New Roman" w:hint="eastAsia"/>
          <w:noProof/>
        </w:rPr>
        <w:t>。</w:t>
      </w:r>
      <w:r w:rsidR="0045155E" w:rsidRPr="003D6F9A">
        <w:rPr>
          <w:rFonts w:cs="Times New Roman" w:hint="eastAsia"/>
          <w:noProof/>
        </w:rPr>
        <w:t>而发展医养结合作为老年人获取医疗资源与养老资源的新途径，为老年人</w:t>
      </w:r>
      <w:r w:rsidR="00F60BDB" w:rsidRPr="003D6F9A">
        <w:rPr>
          <w:rFonts w:cs="Times New Roman" w:hint="eastAsia"/>
          <w:noProof/>
        </w:rPr>
        <w:t>对自身健康进行投资，获取</w:t>
      </w:r>
      <w:r w:rsidR="0045155E" w:rsidRPr="003D6F9A">
        <w:rPr>
          <w:rFonts w:cs="Times New Roman" w:hint="eastAsia"/>
          <w:noProof/>
        </w:rPr>
        <w:t>及时便捷的医疗保健与照料服务</w:t>
      </w:r>
      <w:r w:rsidR="00E63936" w:rsidRPr="003D6F9A">
        <w:rPr>
          <w:rFonts w:cs="Times New Roman" w:hint="eastAsia"/>
          <w:noProof/>
        </w:rPr>
        <w:t>，从而</w:t>
      </w:r>
      <w:r w:rsidR="00957354" w:rsidRPr="003D6F9A">
        <w:rPr>
          <w:rFonts w:cs="Times New Roman" w:hint="eastAsia"/>
          <w:noProof/>
        </w:rPr>
        <w:t>增加健康资本存量</w:t>
      </w:r>
      <w:r w:rsidR="0045155E" w:rsidRPr="003D6F9A">
        <w:rPr>
          <w:rFonts w:cs="Times New Roman" w:hint="eastAsia"/>
          <w:noProof/>
        </w:rPr>
        <w:t>提供了载体。</w:t>
      </w:r>
      <w:r w:rsidR="00957354" w:rsidRPr="003D6F9A">
        <w:rPr>
          <w:rFonts w:cs="Times New Roman"/>
          <w:noProof/>
        </w:rPr>
        <w:t>老年</w:t>
      </w:r>
      <w:r w:rsidR="00957354" w:rsidRPr="003D6F9A">
        <w:rPr>
          <w:rFonts w:cs="Times New Roman" w:hint="eastAsia"/>
          <w:noProof/>
        </w:rPr>
        <w:t>人</w:t>
      </w:r>
      <w:r w:rsidR="00957354" w:rsidRPr="003D6F9A">
        <w:rPr>
          <w:rFonts w:cs="Times New Roman"/>
          <w:noProof/>
        </w:rPr>
        <w:t>的健康资本存量不仅体现在生理健康方面，同时也体现在心理健康方面</w:t>
      </w:r>
      <w:r w:rsidR="00957354" w:rsidRPr="003D6F9A">
        <w:rPr>
          <w:rFonts w:cs="Times New Roman" w:hint="eastAsia"/>
          <w:noProof/>
        </w:rPr>
        <w:t>。</w:t>
      </w:r>
      <w:r w:rsidR="00636386" w:rsidRPr="003D6F9A">
        <w:rPr>
          <w:rFonts w:cs="Times New Roman" w:hint="eastAsia"/>
          <w:noProof/>
        </w:rPr>
        <w:t>相关研究证实，</w:t>
      </w:r>
      <w:r w:rsidR="00146C5C" w:rsidRPr="003D6F9A">
        <w:rPr>
          <w:rFonts w:cs="Times New Roman" w:hint="eastAsia"/>
          <w:noProof/>
        </w:rPr>
        <w:t>老年人通过购买家庭护理服务，其整体健康状况得到了改善，尤其是当政府增加对家庭护理项目的公共资助后，老年人居家护理服务需求大幅增加（</w:t>
      </w:r>
      <w:r w:rsidR="00146C5C" w:rsidRPr="003D6F9A">
        <w:rPr>
          <w:rFonts w:cs="Times New Roman" w:hint="eastAsia"/>
          <w:noProof/>
        </w:rPr>
        <w:t>Stabile e</w:t>
      </w:r>
      <w:r w:rsidR="00146C5C" w:rsidRPr="003D6F9A">
        <w:rPr>
          <w:rFonts w:cs="Times New Roman"/>
          <w:noProof/>
        </w:rPr>
        <w:t>t al</w:t>
      </w:r>
      <w:r w:rsidR="00146C5C" w:rsidRPr="003D6F9A">
        <w:rPr>
          <w:rFonts w:hint="eastAsia"/>
          <w:noProof/>
        </w:rPr>
        <w:t>，</w:t>
      </w:r>
      <w:r w:rsidR="00146C5C" w:rsidRPr="003D6F9A">
        <w:rPr>
          <w:rFonts w:cs="Times New Roman" w:hint="eastAsia"/>
          <w:noProof/>
        </w:rPr>
        <w:t>2006</w:t>
      </w:r>
      <w:r w:rsidR="00146C5C" w:rsidRPr="003D6F9A">
        <w:rPr>
          <w:rFonts w:cs="Times New Roman" w:hint="eastAsia"/>
          <w:noProof/>
        </w:rPr>
        <w:t>）。</w:t>
      </w:r>
      <w:r w:rsidR="003B6D6E" w:rsidRPr="003D6F9A">
        <w:rPr>
          <w:rFonts w:cs="Times New Roman" w:hint="eastAsia"/>
          <w:noProof/>
        </w:rPr>
        <w:t>在身体健康方面，</w:t>
      </w:r>
      <w:r w:rsidR="0036236A" w:rsidRPr="003D6F9A">
        <w:rPr>
          <w:rFonts w:cs="Times New Roman" w:hint="eastAsia"/>
          <w:noProof/>
        </w:rPr>
        <w:t>医养结合养老服务通过提供专业护理服务，共享管理病情信息，进行健康教育，传播健康知识等方式，减少了老年人对医院急诊服务的需求，并且改善了患者的身体健康结果（</w:t>
      </w:r>
      <w:r w:rsidR="0036236A" w:rsidRPr="003D6F9A">
        <w:rPr>
          <w:rFonts w:cs="Times New Roman" w:hint="eastAsia"/>
          <w:noProof/>
        </w:rPr>
        <w:t>Bird</w:t>
      </w:r>
      <w:r w:rsidR="0036236A" w:rsidRPr="003D6F9A">
        <w:rPr>
          <w:rFonts w:cs="Times New Roman"/>
          <w:noProof/>
        </w:rPr>
        <w:t xml:space="preserve"> et al</w:t>
      </w:r>
      <w:r w:rsidR="0036236A" w:rsidRPr="003D6F9A">
        <w:rPr>
          <w:rFonts w:cs="Times New Roman" w:hint="eastAsia"/>
          <w:noProof/>
        </w:rPr>
        <w:t>，</w:t>
      </w:r>
      <w:r w:rsidR="0036236A" w:rsidRPr="003D6F9A">
        <w:rPr>
          <w:rFonts w:cs="Times New Roman" w:hint="eastAsia"/>
          <w:noProof/>
        </w:rPr>
        <w:t>2010</w:t>
      </w:r>
      <w:r w:rsidR="0036236A" w:rsidRPr="003D6F9A">
        <w:rPr>
          <w:rFonts w:cs="Times New Roman" w:hint="eastAsia"/>
          <w:noProof/>
        </w:rPr>
        <w:t>）。</w:t>
      </w:r>
      <w:r w:rsidR="007950E0" w:rsidRPr="003D6F9A">
        <w:rPr>
          <w:rFonts w:cs="Times New Roman" w:hint="eastAsia"/>
          <w:noProof/>
        </w:rPr>
        <w:t>在心理健康方面，</w:t>
      </w:r>
      <w:r w:rsidR="0036236A" w:rsidRPr="003D6F9A">
        <w:rPr>
          <w:rFonts w:cs="Times New Roman" w:hint="eastAsia"/>
          <w:noProof/>
        </w:rPr>
        <w:t>互联网技术支持下</w:t>
      </w:r>
      <w:r w:rsidR="007950E0" w:rsidRPr="003D6F9A">
        <w:rPr>
          <w:rFonts w:cs="Times New Roman" w:hint="eastAsia"/>
          <w:noProof/>
        </w:rPr>
        <w:t>的</w:t>
      </w:r>
      <w:r w:rsidR="0036236A" w:rsidRPr="003D6F9A">
        <w:rPr>
          <w:rFonts w:cs="Times New Roman" w:hint="eastAsia"/>
          <w:noProof/>
        </w:rPr>
        <w:t>医养护理服务加强了患者与养老机构和医疗机构专业人员的沟通，及时作出诊疗决策</w:t>
      </w:r>
      <w:r w:rsidR="007950E0" w:rsidRPr="003D6F9A">
        <w:rPr>
          <w:rFonts w:cs="Times New Roman" w:hint="eastAsia"/>
          <w:noProof/>
        </w:rPr>
        <w:t>，</w:t>
      </w:r>
      <w:r w:rsidR="00C23B5C" w:rsidRPr="003D6F9A">
        <w:rPr>
          <w:rFonts w:cs="Times New Roman" w:hint="eastAsia"/>
          <w:noProof/>
        </w:rPr>
        <w:t>在</w:t>
      </w:r>
      <w:r w:rsidR="007950E0" w:rsidRPr="003D6F9A">
        <w:rPr>
          <w:rFonts w:cs="Times New Roman" w:hint="eastAsia"/>
          <w:noProof/>
        </w:rPr>
        <w:t>提升老年人心理安全感</w:t>
      </w:r>
      <w:r w:rsidR="0036236A" w:rsidRPr="003D6F9A">
        <w:rPr>
          <w:rFonts w:cs="Times New Roman" w:hint="eastAsia"/>
          <w:noProof/>
        </w:rPr>
        <w:t>方面具有重要</w:t>
      </w:r>
      <w:r w:rsidR="00E03CE7" w:rsidRPr="003D6F9A">
        <w:rPr>
          <w:rFonts w:cs="Times New Roman" w:hint="eastAsia"/>
          <w:noProof/>
        </w:rPr>
        <w:t>价值</w:t>
      </w:r>
      <w:r w:rsidR="0036236A" w:rsidRPr="003D6F9A">
        <w:rPr>
          <w:rFonts w:cs="Times New Roman" w:hint="eastAsia"/>
          <w:noProof/>
        </w:rPr>
        <w:t>（</w:t>
      </w:r>
      <w:r w:rsidR="0036236A" w:rsidRPr="003D6F9A">
        <w:rPr>
          <w:rFonts w:cs="Times New Roman" w:hint="eastAsia"/>
          <w:noProof/>
        </w:rPr>
        <w:t>Chouvarda</w:t>
      </w:r>
      <w:r w:rsidR="00006633" w:rsidRPr="003D6F9A">
        <w:rPr>
          <w:rFonts w:cs="Times New Roman" w:hint="eastAsia"/>
          <w:noProof/>
        </w:rPr>
        <w:t xml:space="preserve"> </w:t>
      </w:r>
      <w:r w:rsidR="00006633" w:rsidRPr="003D6F9A">
        <w:rPr>
          <w:rFonts w:cs="Times New Roman"/>
          <w:noProof/>
        </w:rPr>
        <w:t>et al</w:t>
      </w:r>
      <w:r w:rsidR="0036236A" w:rsidRPr="003D6F9A">
        <w:rPr>
          <w:rFonts w:cs="Times New Roman" w:hint="eastAsia"/>
          <w:noProof/>
        </w:rPr>
        <w:t>，</w:t>
      </w:r>
      <w:r w:rsidR="0036236A" w:rsidRPr="003D6F9A">
        <w:rPr>
          <w:rFonts w:cs="Times New Roman" w:hint="eastAsia"/>
          <w:noProof/>
        </w:rPr>
        <w:t>2015</w:t>
      </w:r>
      <w:r w:rsidR="0036236A" w:rsidRPr="003D6F9A">
        <w:rPr>
          <w:rFonts w:cs="Times New Roman" w:hint="eastAsia"/>
          <w:noProof/>
        </w:rPr>
        <w:t>）。</w:t>
      </w:r>
      <w:r w:rsidR="00983DAE" w:rsidRPr="003D6F9A">
        <w:rPr>
          <w:rFonts w:cs="Times New Roman" w:hint="eastAsia"/>
          <w:noProof/>
        </w:rPr>
        <w:t>基于上述理论分析</w:t>
      </w:r>
      <w:r w:rsidR="00006633" w:rsidRPr="003D6F9A">
        <w:rPr>
          <w:rFonts w:cs="Times New Roman" w:hint="eastAsia"/>
          <w:noProof/>
        </w:rPr>
        <w:t>，本文提出研究假说</w:t>
      </w:r>
      <w:r w:rsidR="00006633" w:rsidRPr="003D6F9A">
        <w:rPr>
          <w:rFonts w:cs="Times New Roman" w:hint="eastAsia"/>
          <w:noProof/>
        </w:rPr>
        <w:t>1</w:t>
      </w:r>
      <w:r w:rsidR="009E4DF2">
        <w:rPr>
          <w:rFonts w:cs="Times New Roman" w:hint="eastAsia"/>
          <w:noProof/>
        </w:rPr>
        <w:t>：</w:t>
      </w:r>
    </w:p>
    <w:p w14:paraId="792008CD" w14:textId="77777777" w:rsidR="00CC37D6" w:rsidRPr="003D6F9A" w:rsidRDefault="00006633" w:rsidP="00E54408">
      <w:pPr>
        <w:ind w:firstLine="420"/>
        <w:rPr>
          <w:rFonts w:eastAsia="楷体" w:cs="Times New Roman"/>
          <w:shd w:val="clear" w:color="auto" w:fill="FFFFFF"/>
        </w:rPr>
      </w:pPr>
      <w:r w:rsidRPr="003D6F9A">
        <w:rPr>
          <w:rFonts w:eastAsia="楷体" w:cs="Times New Roman" w:hint="eastAsia"/>
          <w:shd w:val="clear" w:color="auto" w:fill="FFFFFF"/>
        </w:rPr>
        <w:t>假说</w:t>
      </w:r>
      <w:r w:rsidRPr="003D6F9A">
        <w:rPr>
          <w:rFonts w:eastAsia="楷体" w:cs="Times New Roman"/>
          <w:shd w:val="clear" w:color="auto" w:fill="FFFFFF"/>
        </w:rPr>
        <w:t>1</w:t>
      </w:r>
      <w:r w:rsidRPr="003D6F9A">
        <w:rPr>
          <w:rFonts w:eastAsia="楷体" w:cs="Times New Roman" w:hint="eastAsia"/>
          <w:shd w:val="clear" w:color="auto" w:fill="FFFFFF"/>
        </w:rPr>
        <w:t>：</w:t>
      </w:r>
      <w:r w:rsidRPr="003D6F9A">
        <w:rPr>
          <w:rFonts w:eastAsia="楷体" w:cs="Times New Roman"/>
        </w:rPr>
        <w:t>医养结合</w:t>
      </w:r>
      <w:r w:rsidR="003835D5" w:rsidRPr="003D6F9A">
        <w:rPr>
          <w:rFonts w:eastAsia="楷体" w:cs="Times New Roman" w:hint="eastAsia"/>
        </w:rPr>
        <w:t>养老服务</w:t>
      </w:r>
      <w:r w:rsidRPr="003D6F9A">
        <w:rPr>
          <w:rFonts w:eastAsia="楷体" w:cs="Times New Roman"/>
        </w:rPr>
        <w:t>为老年人健康</w:t>
      </w:r>
      <w:r w:rsidRPr="003D6F9A">
        <w:rPr>
          <w:rFonts w:eastAsia="楷体" w:cs="Times New Roman" w:hint="eastAsia"/>
        </w:rPr>
        <w:t>养老</w:t>
      </w:r>
      <w:r w:rsidRPr="003D6F9A">
        <w:rPr>
          <w:rFonts w:eastAsia="楷体" w:cs="Times New Roman"/>
        </w:rPr>
        <w:t>提供了载体</w:t>
      </w:r>
      <w:r w:rsidRPr="003D6F9A">
        <w:rPr>
          <w:rFonts w:eastAsia="楷体" w:cs="Times New Roman" w:hint="eastAsia"/>
        </w:rPr>
        <w:t>，</w:t>
      </w:r>
      <w:r w:rsidRPr="003D6F9A">
        <w:rPr>
          <w:rFonts w:eastAsia="楷体" w:cs="Times New Roman" w:hint="eastAsia"/>
          <w:shd w:val="clear" w:color="auto" w:fill="FFFFFF"/>
        </w:rPr>
        <w:t>有助于改善老年人的身体健康和心理健康。</w:t>
      </w:r>
    </w:p>
    <w:p w14:paraId="418BCC04" w14:textId="11747592" w:rsidR="008D3F52" w:rsidRPr="003D6F9A" w:rsidRDefault="00732824" w:rsidP="00D93810">
      <w:pPr>
        <w:ind w:firstLine="420"/>
        <w:rPr>
          <w:rFonts w:eastAsia="楷体" w:cs="Times New Roman"/>
        </w:rPr>
      </w:pPr>
      <w:r w:rsidRPr="003D6F9A">
        <w:rPr>
          <w:rFonts w:eastAsia="楷体" w:cs="Times New Roman"/>
        </w:rPr>
        <w:t>2.</w:t>
      </w:r>
      <w:r w:rsidRPr="003D6F9A">
        <w:rPr>
          <w:rFonts w:eastAsia="楷体" w:cs="Times New Roman"/>
        </w:rPr>
        <w:t>医养结合</w:t>
      </w:r>
      <w:r w:rsidR="003835D5" w:rsidRPr="003D6F9A">
        <w:rPr>
          <w:rFonts w:eastAsia="楷体" w:cs="Times New Roman" w:hint="eastAsia"/>
        </w:rPr>
        <w:t>养老服务</w:t>
      </w:r>
      <w:r w:rsidRPr="003D6F9A">
        <w:rPr>
          <w:rFonts w:eastAsia="楷体" w:cs="Times New Roman"/>
        </w:rPr>
        <w:t>影响</w:t>
      </w:r>
      <w:r w:rsidR="008B6E10" w:rsidRPr="003D6F9A">
        <w:rPr>
          <w:rFonts w:eastAsia="楷体" w:cs="Times New Roman"/>
        </w:rPr>
        <w:t>老年人身心健康</w:t>
      </w:r>
      <w:r w:rsidRPr="003D6F9A">
        <w:rPr>
          <w:rFonts w:eastAsia="楷体" w:cs="Times New Roman"/>
        </w:rPr>
        <w:t>的微观机制。</w:t>
      </w:r>
      <w:r w:rsidR="009168E8" w:rsidRPr="003D6F9A">
        <w:rPr>
          <w:rFonts w:hint="eastAsia"/>
        </w:rPr>
        <w:t>为系统分析医养结合养老服务对老年人身心健康的影响</w:t>
      </w:r>
      <w:r w:rsidR="0001543A" w:rsidRPr="003D6F9A">
        <w:rPr>
          <w:rFonts w:hint="eastAsia"/>
        </w:rPr>
        <w:t>，本文基于医养结合模式的服务</w:t>
      </w:r>
      <w:r w:rsidR="00DF5B1E" w:rsidRPr="003D6F9A">
        <w:rPr>
          <w:rFonts w:hint="eastAsia"/>
        </w:rPr>
        <w:t>特点</w:t>
      </w:r>
      <w:r w:rsidR="00134FA8" w:rsidRPr="003D6F9A">
        <w:rPr>
          <w:rFonts w:hint="eastAsia"/>
        </w:rPr>
        <w:t>和</w:t>
      </w:r>
      <w:r w:rsidR="0001543A" w:rsidRPr="003D6F9A">
        <w:rPr>
          <w:rFonts w:hint="eastAsia"/>
        </w:rPr>
        <w:t>现有理论研究文献，从三个方面讨论其可能的传导路径。</w:t>
      </w:r>
    </w:p>
    <w:p w14:paraId="54E5FB18" w14:textId="3BCF0B8D" w:rsidR="00C97BF9" w:rsidRPr="003D6F9A" w:rsidRDefault="00AC6AF7" w:rsidP="00C97BF9">
      <w:pPr>
        <w:ind w:firstLine="420"/>
      </w:pPr>
      <w:r w:rsidRPr="003D6F9A">
        <w:rPr>
          <w:rFonts w:hint="eastAsia"/>
        </w:rPr>
        <w:t>其一</w:t>
      </w:r>
      <w:r w:rsidR="006A78B5" w:rsidRPr="003D6F9A">
        <w:rPr>
          <w:rFonts w:hint="eastAsia"/>
        </w:rPr>
        <w:t>，</w:t>
      </w:r>
      <w:r w:rsidR="003F4C99" w:rsidRPr="003D6F9A">
        <w:rPr>
          <w:rFonts w:hint="eastAsia"/>
        </w:rPr>
        <w:t>医养结合养老服务</w:t>
      </w:r>
      <w:r w:rsidR="004605D9" w:rsidRPr="003D6F9A">
        <w:rPr>
          <w:rFonts w:hint="eastAsia"/>
        </w:rPr>
        <w:t>为老年人及时获得医疗资源提供了保障。</w:t>
      </w:r>
      <w:r w:rsidR="00D37277" w:rsidRPr="003D6F9A">
        <w:rPr>
          <w:rFonts w:hint="eastAsia"/>
        </w:rPr>
        <w:t>不同于传统的医疗卫生服务，医养结合模式下“医”的重点在于能否及时为老年人提供医疗保障服务，以解决看病不便的后顾之忧。</w:t>
      </w:r>
      <w:r w:rsidR="00221DF5" w:rsidRPr="003D6F9A">
        <w:rPr>
          <w:rFonts w:hint="eastAsia"/>
        </w:rPr>
        <w:t>在不同类型的医养结合服务中，</w:t>
      </w:r>
      <w:r w:rsidR="00EC4549" w:rsidRPr="003D6F9A">
        <w:rPr>
          <w:rFonts w:hint="eastAsia"/>
        </w:rPr>
        <w:t>居家和社区医养结合养老服务秉承“就地老化”和“整合照料”的理念</w:t>
      </w:r>
      <w:r w:rsidR="001213F1">
        <w:rPr>
          <w:rFonts w:hint="eastAsia"/>
        </w:rPr>
        <w:t>。</w:t>
      </w:r>
      <w:r w:rsidR="00EC4549" w:rsidRPr="003D6F9A">
        <w:rPr>
          <w:rFonts w:hint="eastAsia"/>
        </w:rPr>
        <w:t>通过提供家庭病床、上门巡诊、家庭医生签约等多种服务，为行动不便尤其是失能老年人就医带来了便利</w:t>
      </w:r>
      <w:r w:rsidR="00121910" w:rsidRPr="003D6F9A">
        <w:rPr>
          <w:rFonts w:hint="eastAsia"/>
        </w:rPr>
        <w:t>，在减少患病风险、缩短就医时间等方面实现了养老就医的最大化便利（</w:t>
      </w:r>
      <w:r w:rsidR="00121910" w:rsidRPr="003D6F9A">
        <w:t>张红凤</w:t>
      </w:r>
      <w:r w:rsidR="00121910" w:rsidRPr="003D6F9A">
        <w:rPr>
          <w:rFonts w:hint="eastAsia"/>
        </w:rPr>
        <w:t>等，</w:t>
      </w:r>
      <w:r w:rsidR="00121910" w:rsidRPr="003D6F9A">
        <w:rPr>
          <w:rFonts w:hint="eastAsia"/>
        </w:rPr>
        <w:t>2</w:t>
      </w:r>
      <w:r w:rsidR="00121910" w:rsidRPr="003D6F9A">
        <w:t>023</w:t>
      </w:r>
      <w:r w:rsidR="00121910" w:rsidRPr="003D6F9A">
        <w:rPr>
          <w:rFonts w:hint="eastAsia"/>
        </w:rPr>
        <w:t>）。</w:t>
      </w:r>
      <w:r w:rsidR="00020E3D" w:rsidRPr="003D6F9A">
        <w:rPr>
          <w:rFonts w:hint="eastAsia"/>
        </w:rPr>
        <w:t>此外，</w:t>
      </w:r>
      <w:r w:rsidR="00121910" w:rsidRPr="003D6F9A">
        <w:rPr>
          <w:rFonts w:hint="eastAsia"/>
        </w:rPr>
        <w:t>医疗机构与养老机构的签约</w:t>
      </w:r>
      <w:r w:rsidR="00020E3D" w:rsidRPr="003D6F9A">
        <w:rPr>
          <w:rFonts w:hint="eastAsia"/>
        </w:rPr>
        <w:t>合作模式</w:t>
      </w:r>
      <w:r w:rsidR="00121910" w:rsidRPr="003D6F9A">
        <w:rPr>
          <w:rFonts w:hint="eastAsia"/>
        </w:rPr>
        <w:t>，</w:t>
      </w:r>
      <w:r w:rsidR="00020E3D" w:rsidRPr="003D6F9A">
        <w:rPr>
          <w:rFonts w:hint="eastAsia"/>
        </w:rPr>
        <w:t>通过增加</w:t>
      </w:r>
      <w:r w:rsidR="00EC4549" w:rsidRPr="003D6F9A">
        <w:rPr>
          <w:rFonts w:hint="eastAsia"/>
        </w:rPr>
        <w:t>就诊绿色通道</w:t>
      </w:r>
      <w:r w:rsidR="00020E3D" w:rsidRPr="003D6F9A">
        <w:rPr>
          <w:rFonts w:hint="eastAsia"/>
        </w:rPr>
        <w:t>、</w:t>
      </w:r>
      <w:r w:rsidR="00020E3D" w:rsidRPr="003D6F9A">
        <w:t>建立双向转诊机制</w:t>
      </w:r>
      <w:r w:rsidR="002F7719" w:rsidRPr="003D6F9A">
        <w:rPr>
          <w:rFonts w:hint="eastAsia"/>
        </w:rPr>
        <w:t>，</w:t>
      </w:r>
      <w:r w:rsidR="00384E45" w:rsidRPr="003D6F9A">
        <w:rPr>
          <w:rFonts w:hint="eastAsia"/>
        </w:rPr>
        <w:lastRenderedPageBreak/>
        <w:t>可以大幅缩减老年人往返医院、护理机构、养老机构之间</w:t>
      </w:r>
      <w:r w:rsidR="00D81105" w:rsidRPr="003D6F9A">
        <w:rPr>
          <w:rFonts w:hint="eastAsia"/>
        </w:rPr>
        <w:t>的</w:t>
      </w:r>
      <w:r w:rsidR="00384E45" w:rsidRPr="003D6F9A">
        <w:rPr>
          <w:rFonts w:hint="eastAsia"/>
        </w:rPr>
        <w:t>时间成本，在</w:t>
      </w:r>
      <w:r w:rsidR="00020E3D" w:rsidRPr="003D6F9A">
        <w:t>为老年人提供连续、全流程的医疗卫生服务</w:t>
      </w:r>
      <w:r w:rsidR="00384E45" w:rsidRPr="003D6F9A">
        <w:rPr>
          <w:rFonts w:hint="eastAsia"/>
        </w:rPr>
        <w:t>方面具有重要价值</w:t>
      </w:r>
      <w:r w:rsidR="002F7719" w:rsidRPr="003D6F9A">
        <w:rPr>
          <w:rFonts w:hint="eastAsia"/>
        </w:rPr>
        <w:t>。</w:t>
      </w:r>
      <w:r w:rsidR="008720E1" w:rsidRPr="003D6F9A">
        <w:rPr>
          <w:rFonts w:hint="eastAsia"/>
        </w:rPr>
        <w:t>根据</w:t>
      </w:r>
      <w:r w:rsidR="008720E1" w:rsidRPr="003D6F9A">
        <w:rPr>
          <w:rFonts w:cs="Times New Roman"/>
        </w:rPr>
        <w:t>健康需求</w:t>
      </w:r>
      <w:r w:rsidR="008720E1" w:rsidRPr="003D6F9A">
        <w:rPr>
          <w:rFonts w:cs="Times New Roman" w:hint="eastAsia"/>
        </w:rPr>
        <w:t>理论，医疗服务可及性与便利性与老年人健康有着密切的联系</w:t>
      </w:r>
      <w:r w:rsidR="002A7B5A" w:rsidRPr="003D6F9A">
        <w:rPr>
          <w:rFonts w:cs="Times New Roman" w:hint="eastAsia"/>
        </w:rPr>
        <w:t>。</w:t>
      </w:r>
      <w:r w:rsidR="006F3097" w:rsidRPr="003D6F9A">
        <w:rPr>
          <w:rFonts w:cs="Times New Roman" w:hint="eastAsia"/>
        </w:rPr>
        <w:t>理论上来说，医疗资源可及性越强，居民获取医疗服务越便利，对健康的提升作用越强</w:t>
      </w:r>
      <w:r w:rsidR="00E74DFF" w:rsidRPr="003D6F9A">
        <w:rPr>
          <w:rFonts w:cs="Times New Roman" w:hint="eastAsia"/>
        </w:rPr>
        <w:t>（</w:t>
      </w:r>
      <w:r w:rsidR="00E74DFF" w:rsidRPr="003D6F9A">
        <w:rPr>
          <w:rFonts w:cs="Times New Roman"/>
        </w:rPr>
        <w:t>Lavy et al</w:t>
      </w:r>
      <w:r w:rsidR="00E74DFF" w:rsidRPr="003D6F9A">
        <w:rPr>
          <w:rFonts w:cs="Times New Roman" w:hint="eastAsia"/>
        </w:rPr>
        <w:t>，</w:t>
      </w:r>
      <w:r w:rsidR="00E74DFF" w:rsidRPr="003D6F9A">
        <w:rPr>
          <w:rFonts w:cs="Times New Roman"/>
        </w:rPr>
        <w:t>1996</w:t>
      </w:r>
      <w:r w:rsidR="00E74DFF" w:rsidRPr="003D6F9A">
        <w:rPr>
          <w:rFonts w:cs="Times New Roman" w:hint="eastAsia"/>
        </w:rPr>
        <w:t>）。对于老年群体，医疗服务可及性不直接影响健康水平，</w:t>
      </w:r>
      <w:r w:rsidR="001A10A7" w:rsidRPr="003D6F9A">
        <w:rPr>
          <w:rFonts w:cs="Times New Roman" w:hint="eastAsia"/>
        </w:rPr>
        <w:t>但可以</w:t>
      </w:r>
      <w:r w:rsidR="00E74DFF" w:rsidRPr="003D6F9A">
        <w:rPr>
          <w:rFonts w:cs="Times New Roman" w:hint="eastAsia"/>
        </w:rPr>
        <w:t>通过对医疗服务的使用</w:t>
      </w:r>
      <w:r w:rsidR="001A10A7" w:rsidRPr="003D6F9A">
        <w:rPr>
          <w:rFonts w:cs="Times New Roman" w:hint="eastAsia"/>
        </w:rPr>
        <w:t>，</w:t>
      </w:r>
      <w:r w:rsidR="00E74DFF" w:rsidRPr="003D6F9A">
        <w:rPr>
          <w:rFonts w:cs="Times New Roman" w:hint="eastAsia"/>
        </w:rPr>
        <w:t>满足</w:t>
      </w:r>
      <w:r w:rsidR="001A10A7" w:rsidRPr="003D6F9A">
        <w:rPr>
          <w:rFonts w:cs="Times New Roman" w:hint="eastAsia"/>
        </w:rPr>
        <w:t>老年人的</w:t>
      </w:r>
      <w:r w:rsidR="00E74DFF" w:rsidRPr="003D6F9A">
        <w:rPr>
          <w:rFonts w:cs="Times New Roman" w:hint="eastAsia"/>
        </w:rPr>
        <w:t>健康需求来发挥作用（</w:t>
      </w:r>
      <w:r w:rsidR="00E74DFF" w:rsidRPr="003D6F9A">
        <w:rPr>
          <w:rFonts w:cs="Times New Roman"/>
        </w:rPr>
        <w:t>Mooney</w:t>
      </w:r>
      <w:r w:rsidR="00E74DFF" w:rsidRPr="003D6F9A">
        <w:rPr>
          <w:rFonts w:cs="Times New Roman" w:hint="eastAsia"/>
        </w:rPr>
        <w:t>，</w:t>
      </w:r>
      <w:r w:rsidR="00E74DFF" w:rsidRPr="003D6F9A">
        <w:rPr>
          <w:rFonts w:cs="Times New Roman" w:hint="eastAsia"/>
        </w:rPr>
        <w:t>1</w:t>
      </w:r>
      <w:r w:rsidR="00E74DFF" w:rsidRPr="003D6F9A">
        <w:rPr>
          <w:rFonts w:cs="Times New Roman"/>
        </w:rPr>
        <w:t>999</w:t>
      </w:r>
      <w:r w:rsidR="00E74DFF" w:rsidRPr="003D6F9A">
        <w:rPr>
          <w:rFonts w:cs="Times New Roman" w:hint="eastAsia"/>
        </w:rPr>
        <w:t>）。</w:t>
      </w:r>
      <w:r w:rsidR="002A7B5A" w:rsidRPr="003D6F9A">
        <w:rPr>
          <w:rFonts w:cs="Times New Roman" w:hint="eastAsia"/>
        </w:rPr>
        <w:t>相关</w:t>
      </w:r>
      <w:r w:rsidR="002A7B5A" w:rsidRPr="003D6F9A">
        <w:rPr>
          <w:rFonts w:hint="eastAsia"/>
        </w:rPr>
        <w:t>研究表明，</w:t>
      </w:r>
      <w:r w:rsidR="007938AA" w:rsidRPr="003D6F9A">
        <w:rPr>
          <w:rFonts w:hint="eastAsia"/>
        </w:rPr>
        <w:t>居住地</w:t>
      </w:r>
      <w:r w:rsidR="002A7B5A" w:rsidRPr="003D6F9A">
        <w:rPr>
          <w:rFonts w:hint="eastAsia"/>
        </w:rPr>
        <w:t>离医疗机构的距离会显著影响老年人</w:t>
      </w:r>
      <w:r w:rsidR="00724F4B" w:rsidRPr="003D6F9A">
        <w:rPr>
          <w:rFonts w:hint="eastAsia"/>
        </w:rPr>
        <w:t>的</w:t>
      </w:r>
      <w:r w:rsidR="002A7B5A" w:rsidRPr="003D6F9A">
        <w:rPr>
          <w:rFonts w:hint="eastAsia"/>
        </w:rPr>
        <w:t>就医</w:t>
      </w:r>
      <w:r w:rsidR="007938AA" w:rsidRPr="003D6F9A">
        <w:rPr>
          <w:rFonts w:hint="eastAsia"/>
        </w:rPr>
        <w:t>行为</w:t>
      </w:r>
      <w:r w:rsidR="002A7B5A" w:rsidRPr="003D6F9A">
        <w:rPr>
          <w:rFonts w:hint="eastAsia"/>
        </w:rPr>
        <w:t>，</w:t>
      </w:r>
      <w:r w:rsidR="00F068B3" w:rsidRPr="003D6F9A">
        <w:rPr>
          <w:rFonts w:hint="eastAsia"/>
        </w:rPr>
        <w:t>较远的</w:t>
      </w:r>
      <w:r w:rsidR="002A7B5A" w:rsidRPr="003D6F9A">
        <w:rPr>
          <w:rFonts w:hint="eastAsia"/>
        </w:rPr>
        <w:t>距离会降低失能或残疾等行动不便老年人就医的可能性，导致治疗的延误以及健康的恶化</w:t>
      </w:r>
      <w:r w:rsidR="00F068B3" w:rsidRPr="003D6F9A">
        <w:rPr>
          <w:rFonts w:hint="eastAsia"/>
        </w:rPr>
        <w:t>（</w:t>
      </w:r>
      <w:r w:rsidR="00DF6202" w:rsidRPr="003D6F9A">
        <w:t>Lee et al</w:t>
      </w:r>
      <w:r w:rsidR="00DF6202" w:rsidRPr="003D6F9A">
        <w:rPr>
          <w:rFonts w:hint="eastAsia"/>
        </w:rPr>
        <w:t>，</w:t>
      </w:r>
      <w:r w:rsidR="00DF6202" w:rsidRPr="003D6F9A">
        <w:rPr>
          <w:rFonts w:hint="eastAsia"/>
        </w:rPr>
        <w:t>2</w:t>
      </w:r>
      <w:r w:rsidR="00DF6202" w:rsidRPr="003D6F9A">
        <w:t>012</w:t>
      </w:r>
      <w:r w:rsidR="00220247" w:rsidRPr="003D6F9A">
        <w:rPr>
          <w:rFonts w:hint="eastAsia"/>
        </w:rPr>
        <w:t>；</w:t>
      </w:r>
      <w:r w:rsidR="00220247" w:rsidRPr="003D6F9A">
        <w:t>Nemet</w:t>
      </w:r>
      <w:r w:rsidR="00220247" w:rsidRPr="003D6F9A">
        <w:rPr>
          <w:rFonts w:hint="eastAsia"/>
        </w:rPr>
        <w:t xml:space="preserve"> &amp;</w:t>
      </w:r>
      <w:r w:rsidR="00220247" w:rsidRPr="003D6F9A">
        <w:t xml:space="preserve"> Bailey</w:t>
      </w:r>
      <w:r w:rsidR="00220247" w:rsidRPr="003D6F9A">
        <w:rPr>
          <w:rFonts w:hint="eastAsia"/>
        </w:rPr>
        <w:t>，</w:t>
      </w:r>
      <w:r w:rsidR="00220247" w:rsidRPr="003D6F9A">
        <w:rPr>
          <w:rFonts w:hint="eastAsia"/>
        </w:rPr>
        <w:t>2</w:t>
      </w:r>
      <w:r w:rsidR="00220247" w:rsidRPr="003D6F9A">
        <w:t>000</w:t>
      </w:r>
      <w:r w:rsidR="00F068B3" w:rsidRPr="003D6F9A">
        <w:rPr>
          <w:rFonts w:hint="eastAsia"/>
        </w:rPr>
        <w:t>）。</w:t>
      </w:r>
      <w:r w:rsidR="0072205B" w:rsidRPr="003D6F9A">
        <w:rPr>
          <w:rFonts w:hint="eastAsia"/>
        </w:rPr>
        <w:t>M</w:t>
      </w:r>
      <w:r w:rsidR="0072205B" w:rsidRPr="003D6F9A">
        <w:t>arch</w:t>
      </w:r>
      <w:r w:rsidR="0072205B" w:rsidRPr="003D6F9A">
        <w:rPr>
          <w:rFonts w:hint="eastAsia"/>
        </w:rPr>
        <w:t xml:space="preserve"> </w:t>
      </w:r>
      <w:r w:rsidR="0072205B" w:rsidRPr="003D6F9A">
        <w:t>et al</w:t>
      </w:r>
      <w:r w:rsidR="0072205B" w:rsidRPr="003D6F9A">
        <w:rPr>
          <w:rFonts w:hint="eastAsia"/>
        </w:rPr>
        <w:t>（</w:t>
      </w:r>
      <w:r w:rsidR="0072205B" w:rsidRPr="003D6F9A">
        <w:rPr>
          <w:rFonts w:hint="eastAsia"/>
        </w:rPr>
        <w:t>2</w:t>
      </w:r>
      <w:r w:rsidR="0072205B" w:rsidRPr="003D6F9A">
        <w:t>015</w:t>
      </w:r>
      <w:r w:rsidR="0072205B" w:rsidRPr="003D6F9A">
        <w:rPr>
          <w:rFonts w:hint="eastAsia"/>
        </w:rPr>
        <w:t>）研究表明，在社区内提供专业医疗护理服务和健康干预措施，可以有效降低老年人心血管疾病风险，预防跌倒，</w:t>
      </w:r>
      <w:r w:rsidR="00C919AC" w:rsidRPr="003D6F9A">
        <w:rPr>
          <w:rFonts w:hint="eastAsia"/>
        </w:rPr>
        <w:t>帮助老年人在面临疾病威胁时建立有效的心理防御机制，</w:t>
      </w:r>
      <w:r w:rsidR="001213F1">
        <w:rPr>
          <w:rFonts w:hint="eastAsia"/>
        </w:rPr>
        <w:t>在</w:t>
      </w:r>
      <w:r w:rsidR="007E392E" w:rsidRPr="003D6F9A">
        <w:rPr>
          <w:rFonts w:hint="eastAsia"/>
        </w:rPr>
        <w:t>维护</w:t>
      </w:r>
      <w:r w:rsidR="00C40A47" w:rsidRPr="003D6F9A">
        <w:rPr>
          <w:rFonts w:hint="eastAsia"/>
        </w:rPr>
        <w:t>身</w:t>
      </w:r>
      <w:r w:rsidR="00C919AC" w:rsidRPr="003D6F9A">
        <w:rPr>
          <w:rFonts w:hint="eastAsia"/>
        </w:rPr>
        <w:t>心</w:t>
      </w:r>
      <w:r w:rsidR="00C40A47" w:rsidRPr="003D6F9A">
        <w:rPr>
          <w:rFonts w:hint="eastAsia"/>
        </w:rPr>
        <w:t>健康</w:t>
      </w:r>
      <w:r w:rsidR="007E392E" w:rsidRPr="003D6F9A">
        <w:rPr>
          <w:rFonts w:hint="eastAsia"/>
        </w:rPr>
        <w:t>方面</w:t>
      </w:r>
      <w:r w:rsidR="00C919AC" w:rsidRPr="003D6F9A">
        <w:rPr>
          <w:rFonts w:hint="eastAsia"/>
        </w:rPr>
        <w:t>具有积极作用</w:t>
      </w:r>
      <w:r w:rsidR="00C40A47" w:rsidRPr="003D6F9A">
        <w:rPr>
          <w:rFonts w:hint="eastAsia"/>
        </w:rPr>
        <w:t>。</w:t>
      </w:r>
      <w:r w:rsidR="00C97BF9" w:rsidRPr="003D6F9A">
        <w:rPr>
          <w:rFonts w:cs="Times New Roman" w:hint="eastAsia"/>
          <w:noProof/>
        </w:rPr>
        <w:t>基于上述理论分析，本文提出研究假说</w:t>
      </w:r>
      <w:r w:rsidR="00786BA3" w:rsidRPr="003D6F9A">
        <w:rPr>
          <w:rFonts w:cs="Times New Roman" w:hint="eastAsia"/>
          <w:noProof/>
        </w:rPr>
        <w:t>2</w:t>
      </w:r>
      <w:r w:rsidR="009E4DF2">
        <w:rPr>
          <w:rFonts w:cs="Times New Roman" w:hint="eastAsia"/>
          <w:noProof/>
        </w:rPr>
        <w:t>：</w:t>
      </w:r>
    </w:p>
    <w:p w14:paraId="63D92766" w14:textId="27465131" w:rsidR="00194E70" w:rsidRPr="003D6F9A" w:rsidRDefault="00C97BF9" w:rsidP="00B7765B">
      <w:pPr>
        <w:ind w:firstLine="420"/>
        <w:rPr>
          <w:rFonts w:eastAsia="楷体" w:cs="Times New Roman"/>
          <w:shd w:val="clear" w:color="auto" w:fill="FFFFFF"/>
        </w:rPr>
      </w:pPr>
      <w:r w:rsidRPr="003D6F9A">
        <w:rPr>
          <w:rFonts w:eastAsia="楷体" w:cs="Times New Roman" w:hint="eastAsia"/>
          <w:shd w:val="clear" w:color="auto" w:fill="FFFFFF"/>
        </w:rPr>
        <w:t>假说</w:t>
      </w:r>
      <w:r w:rsidRPr="003D6F9A">
        <w:rPr>
          <w:rFonts w:eastAsia="楷体" w:cs="Times New Roman"/>
          <w:shd w:val="clear" w:color="auto" w:fill="FFFFFF"/>
        </w:rPr>
        <w:t>2</w:t>
      </w:r>
      <w:r w:rsidRPr="003D6F9A">
        <w:rPr>
          <w:rFonts w:eastAsia="楷体" w:cs="Times New Roman" w:hint="eastAsia"/>
          <w:shd w:val="clear" w:color="auto" w:fill="FFFFFF"/>
        </w:rPr>
        <w:t>：</w:t>
      </w:r>
      <w:r w:rsidR="00366D93" w:rsidRPr="003D6F9A">
        <w:rPr>
          <w:rFonts w:eastAsia="楷体" w:cs="Times New Roman" w:hint="eastAsia"/>
          <w:shd w:val="clear" w:color="auto" w:fill="FFFFFF"/>
        </w:rPr>
        <w:t>医养结合养老服务通过提供及时、便捷的医疗保障服务</w:t>
      </w:r>
      <w:r w:rsidR="00194E70" w:rsidRPr="003D6F9A">
        <w:rPr>
          <w:rFonts w:eastAsia="楷体" w:cs="Times New Roman" w:hint="eastAsia"/>
          <w:shd w:val="clear" w:color="auto" w:fill="FFFFFF"/>
        </w:rPr>
        <w:t>，从而</w:t>
      </w:r>
      <w:r w:rsidR="00FA6634" w:rsidRPr="003D6F9A">
        <w:rPr>
          <w:rFonts w:eastAsia="楷体" w:cs="Times New Roman" w:hint="eastAsia"/>
          <w:shd w:val="clear" w:color="auto" w:fill="FFFFFF"/>
        </w:rPr>
        <w:t>有助于</w:t>
      </w:r>
      <w:r w:rsidR="00366D93" w:rsidRPr="003D6F9A">
        <w:rPr>
          <w:rFonts w:eastAsia="楷体" w:cs="Times New Roman" w:hint="eastAsia"/>
          <w:shd w:val="clear" w:color="auto" w:fill="FFFFFF"/>
        </w:rPr>
        <w:t>改善</w:t>
      </w:r>
      <w:r w:rsidR="00194E70" w:rsidRPr="003D6F9A">
        <w:rPr>
          <w:rFonts w:eastAsia="楷体" w:cs="Times New Roman" w:hint="eastAsia"/>
          <w:shd w:val="clear" w:color="auto" w:fill="FFFFFF"/>
        </w:rPr>
        <w:t>老年人的</w:t>
      </w:r>
      <w:r w:rsidR="00366D93" w:rsidRPr="003D6F9A">
        <w:rPr>
          <w:rFonts w:eastAsia="楷体" w:cs="Times New Roman" w:hint="eastAsia"/>
          <w:shd w:val="clear" w:color="auto" w:fill="FFFFFF"/>
        </w:rPr>
        <w:t>身体健康和心理健康。</w:t>
      </w:r>
    </w:p>
    <w:p w14:paraId="4C26251C" w14:textId="10FAEBD4" w:rsidR="00847DAA" w:rsidRPr="003D6F9A" w:rsidRDefault="00AC6AF7" w:rsidP="006952B0">
      <w:pPr>
        <w:ind w:firstLine="420"/>
      </w:pPr>
      <w:r w:rsidRPr="003D6F9A">
        <w:rPr>
          <w:rFonts w:cs="Times New Roman" w:hint="eastAsia"/>
        </w:rPr>
        <w:t>其二</w:t>
      </w:r>
      <w:r w:rsidR="00507B5D" w:rsidRPr="003D6F9A">
        <w:rPr>
          <w:rFonts w:cs="Times New Roman" w:hint="eastAsia"/>
        </w:rPr>
        <w:t>，</w:t>
      </w:r>
      <w:r w:rsidR="004605D9" w:rsidRPr="003D6F9A">
        <w:rPr>
          <w:rFonts w:cs="Times New Roman" w:hint="eastAsia"/>
        </w:rPr>
        <w:t>医养结合养老服务为</w:t>
      </w:r>
      <w:bookmarkStart w:id="7" w:name="_Hlk139999174"/>
      <w:r w:rsidR="002F309E" w:rsidRPr="003D6F9A">
        <w:rPr>
          <w:rFonts w:cs="Times New Roman" w:hint="eastAsia"/>
        </w:rPr>
        <w:t>促进老年人</w:t>
      </w:r>
      <w:r w:rsidR="00D7309D" w:rsidRPr="003D6F9A">
        <w:rPr>
          <w:rFonts w:cs="Times New Roman" w:hint="eastAsia"/>
        </w:rPr>
        <w:t>健康</w:t>
      </w:r>
      <w:r w:rsidR="002F309E" w:rsidRPr="003D6F9A">
        <w:rPr>
          <w:rFonts w:cs="Times New Roman" w:hint="eastAsia"/>
        </w:rPr>
        <w:t>预防</w:t>
      </w:r>
      <w:r w:rsidR="00D7309D" w:rsidRPr="003D6F9A">
        <w:rPr>
          <w:rFonts w:cs="Times New Roman" w:hint="eastAsia"/>
        </w:rPr>
        <w:t>与</w:t>
      </w:r>
      <w:r w:rsidR="002F309E" w:rsidRPr="003D6F9A">
        <w:rPr>
          <w:rFonts w:cs="Times New Roman" w:hint="eastAsia"/>
        </w:rPr>
        <w:t>保健</w:t>
      </w:r>
      <w:bookmarkEnd w:id="7"/>
      <w:r w:rsidR="004605D9" w:rsidRPr="003D6F9A">
        <w:rPr>
          <w:rFonts w:cs="Times New Roman" w:hint="eastAsia"/>
        </w:rPr>
        <w:t>提供了</w:t>
      </w:r>
      <w:r w:rsidR="002F309E" w:rsidRPr="003D6F9A">
        <w:rPr>
          <w:rFonts w:cs="Times New Roman" w:hint="eastAsia"/>
        </w:rPr>
        <w:t>契机</w:t>
      </w:r>
      <w:r w:rsidR="004605D9" w:rsidRPr="003D6F9A">
        <w:rPr>
          <w:rFonts w:cs="Times New Roman" w:hint="eastAsia"/>
        </w:rPr>
        <w:t>。</w:t>
      </w:r>
      <w:r w:rsidR="00C46DA8" w:rsidRPr="003D6F9A">
        <w:rPr>
          <w:rFonts w:cs="Times New Roman" w:hint="eastAsia"/>
        </w:rPr>
        <w:t>随着</w:t>
      </w:r>
      <w:r w:rsidR="004134A5" w:rsidRPr="003D6F9A">
        <w:rPr>
          <w:rFonts w:cs="Times New Roman" w:hint="eastAsia"/>
        </w:rPr>
        <w:t>时代的变迁，老年人的养老需求逐渐多元化</w:t>
      </w:r>
      <w:r w:rsidR="002C61AF" w:rsidRPr="003D6F9A">
        <w:rPr>
          <w:rFonts w:cs="Times New Roman" w:hint="eastAsia"/>
        </w:rPr>
        <w:t>，对</w:t>
      </w:r>
      <w:r w:rsidR="00F52C55" w:rsidRPr="003D6F9A">
        <w:rPr>
          <w:rFonts w:cs="Times New Roman" w:hint="eastAsia"/>
        </w:rPr>
        <w:t>健康</w:t>
      </w:r>
      <w:r w:rsidR="00355545" w:rsidRPr="003D6F9A">
        <w:rPr>
          <w:rFonts w:cs="Times New Roman" w:hint="eastAsia"/>
        </w:rPr>
        <w:t>服务</w:t>
      </w:r>
      <w:r w:rsidR="002C61AF" w:rsidRPr="003D6F9A">
        <w:rPr>
          <w:rFonts w:cs="Times New Roman" w:hint="eastAsia"/>
        </w:rPr>
        <w:t>与生活品质的要求日益提高。</w:t>
      </w:r>
      <w:r w:rsidR="00CC2A5A" w:rsidRPr="003D6F9A">
        <w:rPr>
          <w:rFonts w:cs="Times New Roman" w:hint="eastAsia"/>
        </w:rPr>
        <w:t>医养结合</w:t>
      </w:r>
      <w:r w:rsidR="00150889" w:rsidRPr="003D6F9A">
        <w:rPr>
          <w:rFonts w:cs="Times New Roman" w:hint="eastAsia"/>
        </w:rPr>
        <w:t>模式</w:t>
      </w:r>
      <w:r w:rsidR="00CC2A5A" w:rsidRPr="003D6F9A">
        <w:rPr>
          <w:rFonts w:cs="Times New Roman" w:hint="eastAsia"/>
        </w:rPr>
        <w:t>区别于家庭养老和机构养老</w:t>
      </w:r>
      <w:r w:rsidR="00150889" w:rsidRPr="003D6F9A">
        <w:rPr>
          <w:rFonts w:cs="Times New Roman" w:hint="eastAsia"/>
        </w:rPr>
        <w:t>的另一个</w:t>
      </w:r>
      <w:r w:rsidR="00CC2A5A" w:rsidRPr="003D6F9A">
        <w:rPr>
          <w:rFonts w:cs="Times New Roman" w:hint="eastAsia"/>
        </w:rPr>
        <w:t>特点在于</w:t>
      </w:r>
      <w:r w:rsidR="00A17DEA">
        <w:rPr>
          <w:rFonts w:cs="Times New Roman" w:hint="eastAsia"/>
        </w:rPr>
        <w:t>，</w:t>
      </w:r>
      <w:r w:rsidR="00CC2A5A" w:rsidRPr="003D6F9A">
        <w:rPr>
          <w:rFonts w:cs="Times New Roman" w:hint="eastAsia"/>
        </w:rPr>
        <w:t>可以经常性</w:t>
      </w:r>
      <w:r w:rsidR="003B04C7" w:rsidRPr="003D6F9A">
        <w:rPr>
          <w:rFonts w:cs="Times New Roman" w:hint="eastAsia"/>
        </w:rPr>
        <w:t>地</w:t>
      </w:r>
      <w:r w:rsidR="00CC2A5A" w:rsidRPr="003D6F9A">
        <w:rPr>
          <w:rFonts w:cs="Times New Roman" w:hint="eastAsia"/>
        </w:rPr>
        <w:t>为老年人提供多</w:t>
      </w:r>
      <w:r w:rsidR="000264A3" w:rsidRPr="003D6F9A">
        <w:rPr>
          <w:rFonts w:cs="Times New Roman" w:hint="eastAsia"/>
        </w:rPr>
        <w:t>元化</w:t>
      </w:r>
      <w:r w:rsidR="00CC2A5A" w:rsidRPr="003D6F9A">
        <w:rPr>
          <w:rFonts w:cs="Times New Roman" w:hint="eastAsia"/>
        </w:rPr>
        <w:t>的</w:t>
      </w:r>
      <w:r w:rsidR="00150889" w:rsidRPr="003D6F9A">
        <w:rPr>
          <w:rFonts w:cs="Times New Roman" w:hint="eastAsia"/>
        </w:rPr>
        <w:t>预防保健服务</w:t>
      </w:r>
      <w:r w:rsidR="00CC2A5A" w:rsidRPr="003D6F9A">
        <w:rPr>
          <w:rFonts w:cs="Times New Roman" w:hint="eastAsia"/>
        </w:rPr>
        <w:t>，如</w:t>
      </w:r>
      <w:r w:rsidR="002F566F" w:rsidRPr="003D6F9A">
        <w:rPr>
          <w:rFonts w:cs="Times New Roman" w:hint="eastAsia"/>
        </w:rPr>
        <w:t>慢性病</w:t>
      </w:r>
      <w:r w:rsidR="00F371FD" w:rsidRPr="003D6F9A">
        <w:rPr>
          <w:rFonts w:cs="Times New Roman" w:hint="eastAsia"/>
        </w:rPr>
        <w:t>防治</w:t>
      </w:r>
      <w:r w:rsidR="00DB2789" w:rsidRPr="003D6F9A">
        <w:rPr>
          <w:rFonts w:cs="Times New Roman" w:hint="eastAsia"/>
        </w:rPr>
        <w:t>、</w:t>
      </w:r>
      <w:r w:rsidR="00944F68" w:rsidRPr="003D6F9A">
        <w:rPr>
          <w:rFonts w:cs="Times New Roman" w:hint="eastAsia"/>
        </w:rPr>
        <w:t>老年病预防</w:t>
      </w:r>
      <w:r w:rsidR="00F371FD" w:rsidRPr="003D6F9A">
        <w:rPr>
          <w:rFonts w:cs="Times New Roman" w:hint="eastAsia"/>
        </w:rPr>
        <w:t>与早期干预、养生保健等</w:t>
      </w:r>
      <w:r w:rsidR="00F1348D" w:rsidRPr="003D6F9A">
        <w:rPr>
          <w:rFonts w:cs="Times New Roman" w:hint="eastAsia"/>
        </w:rPr>
        <w:t>服务</w:t>
      </w:r>
      <w:r w:rsidR="00A17DEA">
        <w:rPr>
          <w:rFonts w:cs="Times New Roman" w:hint="eastAsia"/>
        </w:rPr>
        <w:t>项目</w:t>
      </w:r>
      <w:r w:rsidR="00E25AD3" w:rsidRPr="003D6F9A">
        <w:rPr>
          <w:rFonts w:cs="Times New Roman" w:hint="eastAsia"/>
        </w:rPr>
        <w:t>。</w:t>
      </w:r>
      <w:r w:rsidR="008D49E9" w:rsidRPr="003D6F9A">
        <w:rPr>
          <w:rFonts w:cs="Times New Roman" w:hint="eastAsia"/>
        </w:rPr>
        <w:t>老年人是慢性疾病的高发群体，并且多种慢性疾病共存的情况较为普遍（葛延风等，</w:t>
      </w:r>
      <w:r w:rsidR="008D49E9" w:rsidRPr="003D6F9A">
        <w:rPr>
          <w:rFonts w:cs="Times New Roman" w:hint="eastAsia"/>
        </w:rPr>
        <w:t>2020</w:t>
      </w:r>
      <w:r w:rsidR="008D49E9" w:rsidRPr="003D6F9A">
        <w:rPr>
          <w:rFonts w:cs="Times New Roman" w:hint="eastAsia"/>
        </w:rPr>
        <w:t>）</w:t>
      </w:r>
      <w:r w:rsidR="002252B6" w:rsidRPr="003D6F9A">
        <w:rPr>
          <w:rFonts w:cs="Times New Roman" w:hint="eastAsia"/>
        </w:rPr>
        <w:t>。</w:t>
      </w:r>
      <w:r w:rsidR="002252B6" w:rsidRPr="003D6F9A">
        <w:rPr>
          <w:rFonts w:cs="Times New Roman"/>
        </w:rPr>
        <w:t>在人口转变和流行病学转型的推动下，慢性疾病已成为威胁我国老年</w:t>
      </w:r>
      <w:r w:rsidR="002252B6" w:rsidRPr="003D6F9A">
        <w:rPr>
          <w:rFonts w:cs="Times New Roman" w:hint="eastAsia"/>
        </w:rPr>
        <w:t>人</w:t>
      </w:r>
      <w:r w:rsidR="002252B6" w:rsidRPr="003D6F9A">
        <w:rPr>
          <w:rFonts w:cs="Times New Roman"/>
        </w:rPr>
        <w:t>生命健康的主要疾病因素。</w:t>
      </w:r>
      <w:r w:rsidR="003545C3" w:rsidRPr="003D6F9A">
        <w:rPr>
          <w:rFonts w:cs="Times New Roman" w:hint="eastAsia"/>
        </w:rPr>
        <w:t>相关研究表明，</w:t>
      </w:r>
      <w:r w:rsidR="002252B6" w:rsidRPr="003D6F9A">
        <w:rPr>
          <w:rFonts w:cs="Times New Roman"/>
        </w:rPr>
        <w:t>慢性疾病不仅会因疼痛而损害老年人的躯体健康，而且还会因其长期性和难以治愈性影响到老年人的心理健康</w:t>
      </w:r>
      <w:r w:rsidR="002252B6" w:rsidRPr="003D6F9A">
        <w:rPr>
          <w:rFonts w:cs="Times New Roman" w:hint="eastAsia"/>
        </w:rPr>
        <w:t>，使</w:t>
      </w:r>
      <w:r w:rsidR="002252B6" w:rsidRPr="003D6F9A">
        <w:rPr>
          <w:rFonts w:cs="Times New Roman"/>
        </w:rPr>
        <w:t>老年</w:t>
      </w:r>
      <w:r w:rsidR="002252B6" w:rsidRPr="003D6F9A">
        <w:rPr>
          <w:rFonts w:cs="Times New Roman" w:hint="eastAsia"/>
        </w:rPr>
        <w:t>人</w:t>
      </w:r>
      <w:r w:rsidR="002252B6" w:rsidRPr="003D6F9A">
        <w:rPr>
          <w:rFonts w:cs="Times New Roman"/>
        </w:rPr>
        <w:t>产生心理丧失感和挫败感</w:t>
      </w:r>
      <w:r w:rsidR="002252B6" w:rsidRPr="003D6F9A">
        <w:rPr>
          <w:rFonts w:cs="Times New Roman" w:hint="eastAsia"/>
        </w:rPr>
        <w:t>（</w:t>
      </w:r>
      <w:r w:rsidR="002252B6" w:rsidRPr="003D6F9A">
        <w:rPr>
          <w:rFonts w:cs="Times New Roman" w:hint="eastAsia"/>
          <w:noProof/>
          <w:kern w:val="0"/>
          <w:szCs w:val="21"/>
        </w:rPr>
        <w:t>王会光、阳方</w:t>
      </w:r>
      <w:r w:rsidR="002252B6" w:rsidRPr="003D6F9A">
        <w:rPr>
          <w:rFonts w:ascii="å¾®è½¯éé»" w:eastAsia="å¾®è½¯éé»" w:cs="Times New Roman" w:hint="eastAsia"/>
          <w:noProof/>
          <w:kern w:val="0"/>
          <w:szCs w:val="21"/>
        </w:rPr>
        <w:t>，</w:t>
      </w:r>
      <w:r w:rsidR="002252B6" w:rsidRPr="003D6F9A">
        <w:rPr>
          <w:rFonts w:cs="Times New Roman" w:hint="eastAsia"/>
          <w:noProof/>
          <w:kern w:val="0"/>
          <w:szCs w:val="21"/>
        </w:rPr>
        <w:t>2021</w:t>
      </w:r>
      <w:r w:rsidR="002252B6" w:rsidRPr="003D6F9A">
        <w:rPr>
          <w:rFonts w:cs="Times New Roman" w:hint="eastAsia"/>
        </w:rPr>
        <w:t>）。</w:t>
      </w:r>
      <w:r w:rsidR="0005120B" w:rsidRPr="003D6F9A">
        <w:rPr>
          <w:rFonts w:cs="Times New Roman" w:hint="eastAsia"/>
        </w:rPr>
        <w:t>因而，</w:t>
      </w:r>
      <w:r w:rsidR="002E6BAD" w:rsidRPr="003D6F9A">
        <w:rPr>
          <w:rFonts w:cs="Times New Roman" w:hint="eastAsia"/>
        </w:rPr>
        <w:t>为</w:t>
      </w:r>
      <w:r w:rsidR="0005120B" w:rsidRPr="003D6F9A">
        <w:rPr>
          <w:rFonts w:cs="Times New Roman" w:hint="eastAsia"/>
        </w:rPr>
        <w:t>实现老有所医</w:t>
      </w:r>
      <w:r w:rsidR="003545C3" w:rsidRPr="003D6F9A">
        <w:rPr>
          <w:rFonts w:cs="Times New Roman" w:hint="eastAsia"/>
        </w:rPr>
        <w:t>，医养结合</w:t>
      </w:r>
      <w:r w:rsidR="002E6BAD" w:rsidRPr="003D6F9A">
        <w:rPr>
          <w:rFonts w:cs="Times New Roman" w:hint="eastAsia"/>
        </w:rPr>
        <w:t>模式下</w:t>
      </w:r>
      <w:r w:rsidR="003545C3" w:rsidRPr="003D6F9A">
        <w:rPr>
          <w:rFonts w:cs="Times New Roman" w:hint="eastAsia"/>
        </w:rPr>
        <w:t>“医”</w:t>
      </w:r>
      <w:r w:rsidR="002E6BAD" w:rsidRPr="003D6F9A">
        <w:rPr>
          <w:rFonts w:cs="Times New Roman" w:hint="eastAsia"/>
        </w:rPr>
        <w:t>的更高层次目标在于，通过提供日常</w:t>
      </w:r>
      <w:r w:rsidR="007D5458" w:rsidRPr="003D6F9A">
        <w:rPr>
          <w:rFonts w:cs="Times New Roman" w:hint="eastAsia"/>
        </w:rPr>
        <w:t>预防保健</w:t>
      </w:r>
      <w:r w:rsidR="002E6BAD" w:rsidRPr="003D6F9A">
        <w:rPr>
          <w:rFonts w:cs="Times New Roman" w:hint="eastAsia"/>
        </w:rPr>
        <w:t>服务，促进老年人以健康的状态享受养老生活。</w:t>
      </w:r>
      <w:r w:rsidR="00914C4A" w:rsidRPr="003D6F9A">
        <w:rPr>
          <w:rFonts w:cs="Times New Roman" w:hint="eastAsia"/>
        </w:rPr>
        <w:t>在医</w:t>
      </w:r>
      <w:r w:rsidR="00BB7998" w:rsidRPr="003D6F9A">
        <w:rPr>
          <w:rFonts w:cs="Times New Roman" w:hint="eastAsia"/>
        </w:rPr>
        <w:t>养</w:t>
      </w:r>
      <w:r w:rsidR="00914C4A" w:rsidRPr="003D6F9A">
        <w:rPr>
          <w:rFonts w:cs="Times New Roman" w:hint="eastAsia"/>
        </w:rPr>
        <w:t>结合养老服务中，</w:t>
      </w:r>
      <w:r w:rsidR="008D49E9" w:rsidRPr="003D6F9A">
        <w:rPr>
          <w:rFonts w:cs="Times New Roman" w:hint="eastAsia"/>
        </w:rPr>
        <w:t>预防保健</w:t>
      </w:r>
      <w:r w:rsidR="00914C4A" w:rsidRPr="003D6F9A">
        <w:rPr>
          <w:rFonts w:cs="Times New Roman" w:hint="eastAsia"/>
        </w:rPr>
        <w:t>类</w:t>
      </w:r>
      <w:r w:rsidR="008D49E9" w:rsidRPr="003D6F9A">
        <w:rPr>
          <w:rFonts w:cs="Times New Roman" w:hint="eastAsia"/>
        </w:rPr>
        <w:t>服务作为</w:t>
      </w:r>
      <w:r w:rsidR="00790EFF" w:rsidRPr="003D6F9A">
        <w:rPr>
          <w:rFonts w:cs="Times New Roman" w:hint="eastAsia"/>
        </w:rPr>
        <w:t>一项“治未病”的服务，</w:t>
      </w:r>
      <w:r w:rsidR="00914C4A" w:rsidRPr="003D6F9A">
        <w:rPr>
          <w:rFonts w:cs="Times New Roman" w:hint="eastAsia"/>
        </w:rPr>
        <w:t>可以</w:t>
      </w:r>
      <w:r w:rsidR="00790EFF" w:rsidRPr="003D6F9A">
        <w:rPr>
          <w:rFonts w:cs="Times New Roman" w:hint="eastAsia"/>
        </w:rPr>
        <w:t>满足老年人较高层次的健康养老需求，在帮助老</w:t>
      </w:r>
      <w:r w:rsidR="00790EFF" w:rsidRPr="003D6F9A">
        <w:rPr>
          <w:rFonts w:cs="Times New Roman" w:hint="eastAsia"/>
          <w:sz w:val="20"/>
          <w:szCs w:val="21"/>
        </w:rPr>
        <w:t>年</w:t>
      </w:r>
      <w:r w:rsidR="00790EFF" w:rsidRPr="003D6F9A">
        <w:rPr>
          <w:rFonts w:cs="Times New Roman" w:hint="eastAsia"/>
        </w:rPr>
        <w:t>人增强身体素质、</w:t>
      </w:r>
      <w:r w:rsidR="00CB68C9" w:rsidRPr="003D6F9A">
        <w:rPr>
          <w:rFonts w:cs="Times New Roman" w:hint="eastAsia"/>
        </w:rPr>
        <w:t>延长健康年龄、提高生活体验方面具有重要价值。</w:t>
      </w:r>
      <w:r w:rsidR="000535E3" w:rsidRPr="003D6F9A">
        <w:rPr>
          <w:rFonts w:cs="Times New Roman"/>
        </w:rPr>
        <w:t>Hallberg</w:t>
      </w:r>
      <w:r w:rsidR="000535E3" w:rsidRPr="003D6F9A">
        <w:rPr>
          <w:rFonts w:cs="Times New Roman" w:hint="eastAsia"/>
        </w:rPr>
        <w:t xml:space="preserve"> &amp;</w:t>
      </w:r>
      <w:r w:rsidR="000535E3" w:rsidRPr="003D6F9A">
        <w:rPr>
          <w:rFonts w:cs="Times New Roman"/>
        </w:rPr>
        <w:t xml:space="preserve"> Kristensson</w:t>
      </w:r>
      <w:r w:rsidR="000535E3" w:rsidRPr="003D6F9A">
        <w:rPr>
          <w:rFonts w:cs="Times New Roman" w:hint="eastAsia"/>
        </w:rPr>
        <w:t>（</w:t>
      </w:r>
      <w:r w:rsidR="000535E3" w:rsidRPr="003D6F9A">
        <w:rPr>
          <w:rFonts w:cs="Times New Roman" w:hint="eastAsia"/>
        </w:rPr>
        <w:t>2</w:t>
      </w:r>
      <w:r w:rsidR="000535E3" w:rsidRPr="003D6F9A">
        <w:rPr>
          <w:rFonts w:cs="Times New Roman"/>
        </w:rPr>
        <w:t>010</w:t>
      </w:r>
      <w:r w:rsidR="000535E3" w:rsidRPr="003D6F9A">
        <w:rPr>
          <w:rFonts w:cs="Times New Roman" w:hint="eastAsia"/>
        </w:rPr>
        <w:t>）研究表明，</w:t>
      </w:r>
      <w:r w:rsidR="00962879" w:rsidRPr="003D6F9A">
        <w:rPr>
          <w:rFonts w:cs="Times New Roman" w:hint="eastAsia"/>
        </w:rPr>
        <w:t>提供必要的健康干预及预防保健服务，</w:t>
      </w:r>
      <w:r w:rsidR="00EB177F" w:rsidRPr="003D6F9A">
        <w:rPr>
          <w:rFonts w:cs="Times New Roman" w:hint="eastAsia"/>
        </w:rPr>
        <w:t>可以</w:t>
      </w:r>
      <w:r w:rsidR="00962879" w:rsidRPr="003D6F9A">
        <w:rPr>
          <w:rFonts w:cs="Times New Roman" w:hint="eastAsia"/>
        </w:rPr>
        <w:t>减轻家庭或非正式照料者的压力，增加</w:t>
      </w:r>
      <w:r w:rsidR="00506A15" w:rsidRPr="003D6F9A">
        <w:rPr>
          <w:rFonts w:cs="Times New Roman" w:hint="eastAsia"/>
        </w:rPr>
        <w:t>老年人的</w:t>
      </w:r>
      <w:r w:rsidR="00962879" w:rsidRPr="003D6F9A">
        <w:rPr>
          <w:rFonts w:cs="Times New Roman" w:hint="eastAsia"/>
        </w:rPr>
        <w:t>医疗保健消费，</w:t>
      </w:r>
      <w:r w:rsidR="00EB177F" w:rsidRPr="003D6F9A">
        <w:rPr>
          <w:rFonts w:cs="Times New Roman" w:hint="eastAsia"/>
        </w:rPr>
        <w:t>对</w:t>
      </w:r>
      <w:r w:rsidR="00571A23">
        <w:rPr>
          <w:rFonts w:cs="Times New Roman" w:hint="eastAsia"/>
        </w:rPr>
        <w:t>于</w:t>
      </w:r>
      <w:r w:rsidR="00EB177F" w:rsidRPr="003D6F9A">
        <w:rPr>
          <w:rFonts w:cs="Times New Roman" w:hint="eastAsia"/>
        </w:rPr>
        <w:t>维护</w:t>
      </w:r>
      <w:r w:rsidR="00962879" w:rsidRPr="003D6F9A">
        <w:rPr>
          <w:rFonts w:cs="Times New Roman" w:hint="eastAsia"/>
        </w:rPr>
        <w:t>老年人身体功能具有积极影响。</w:t>
      </w:r>
      <w:r w:rsidR="00234D9B" w:rsidRPr="003D6F9A">
        <w:rPr>
          <w:rFonts w:cs="Times New Roman" w:hint="eastAsia"/>
        </w:rPr>
        <w:t>在心理健康方面</w:t>
      </w:r>
      <w:r w:rsidR="00847DAA" w:rsidRPr="003D6F9A">
        <w:rPr>
          <w:rFonts w:cs="Times New Roman" w:hint="eastAsia"/>
        </w:rPr>
        <w:t>，</w:t>
      </w:r>
      <w:r w:rsidR="00234D9B" w:rsidRPr="003D6F9A">
        <w:rPr>
          <w:rFonts w:cs="Times New Roman"/>
        </w:rPr>
        <w:t>Bando et al</w:t>
      </w:r>
      <w:r w:rsidR="00234D9B" w:rsidRPr="003D6F9A">
        <w:rPr>
          <w:rFonts w:cs="Times New Roman" w:hint="eastAsia"/>
        </w:rPr>
        <w:t>（</w:t>
      </w:r>
      <w:r w:rsidR="00234D9B" w:rsidRPr="003D6F9A">
        <w:rPr>
          <w:rFonts w:cs="Times New Roman" w:hint="eastAsia"/>
        </w:rPr>
        <w:t>2</w:t>
      </w:r>
      <w:r w:rsidR="00234D9B" w:rsidRPr="003D6F9A">
        <w:rPr>
          <w:rFonts w:cs="Times New Roman"/>
        </w:rPr>
        <w:t>007</w:t>
      </w:r>
      <w:r w:rsidR="00234D9B" w:rsidRPr="003D6F9A">
        <w:rPr>
          <w:rFonts w:cs="Times New Roman" w:hint="eastAsia"/>
        </w:rPr>
        <w:t>）研究发现，</w:t>
      </w:r>
      <w:r w:rsidR="006B2E61" w:rsidRPr="003D6F9A">
        <w:rPr>
          <w:rFonts w:cs="Times New Roman" w:hint="eastAsia"/>
        </w:rPr>
        <w:t>社区提供的预防保健服务可以有效改善身体较为虚弱老年人的认知功能，</w:t>
      </w:r>
      <w:r w:rsidR="00CF258B" w:rsidRPr="003D6F9A">
        <w:rPr>
          <w:rFonts w:cs="Times New Roman" w:hint="eastAsia"/>
        </w:rPr>
        <w:t>降低抑郁程度</w:t>
      </w:r>
      <w:r w:rsidR="00234D9B" w:rsidRPr="003D6F9A">
        <w:rPr>
          <w:rFonts w:cs="Times New Roman" w:hint="eastAsia"/>
        </w:rPr>
        <w:t>。</w:t>
      </w:r>
      <w:r w:rsidR="006952B0" w:rsidRPr="003D6F9A">
        <w:rPr>
          <w:rFonts w:cs="Times New Roman" w:hint="eastAsia"/>
          <w:noProof/>
        </w:rPr>
        <w:t>基于上述理论分析，本文提出研究假说</w:t>
      </w:r>
      <w:r w:rsidR="00786BA3" w:rsidRPr="003D6F9A">
        <w:rPr>
          <w:rFonts w:cs="Times New Roman"/>
          <w:noProof/>
        </w:rPr>
        <w:t>3</w:t>
      </w:r>
      <w:r w:rsidR="009E4DF2">
        <w:rPr>
          <w:rFonts w:cs="Times New Roman" w:hint="eastAsia"/>
          <w:noProof/>
        </w:rPr>
        <w:t>：</w:t>
      </w:r>
    </w:p>
    <w:p w14:paraId="38EF3013" w14:textId="210B8C97" w:rsidR="00F1348D" w:rsidRPr="003D6F9A" w:rsidRDefault="003F6B3E" w:rsidP="009E0F6B">
      <w:pPr>
        <w:ind w:firstLine="420"/>
        <w:rPr>
          <w:rFonts w:eastAsia="楷体" w:cs="Times New Roman"/>
          <w:shd w:val="clear" w:color="auto" w:fill="FFFFFF"/>
        </w:rPr>
      </w:pPr>
      <w:r w:rsidRPr="003D6F9A">
        <w:rPr>
          <w:rFonts w:eastAsia="楷体" w:cs="Times New Roman" w:hint="eastAsia"/>
          <w:shd w:val="clear" w:color="auto" w:fill="FFFFFF"/>
        </w:rPr>
        <w:t>假说</w:t>
      </w:r>
      <w:r w:rsidRPr="003D6F9A">
        <w:rPr>
          <w:rFonts w:eastAsia="楷体" w:cs="Times New Roman"/>
          <w:shd w:val="clear" w:color="auto" w:fill="FFFFFF"/>
        </w:rPr>
        <w:t>3</w:t>
      </w:r>
      <w:r w:rsidRPr="003D6F9A">
        <w:rPr>
          <w:rFonts w:eastAsia="楷体" w:cs="Times New Roman" w:hint="eastAsia"/>
          <w:shd w:val="clear" w:color="auto" w:fill="FFFFFF"/>
        </w:rPr>
        <w:t>：医养结合养老服务</w:t>
      </w:r>
      <w:r w:rsidR="006952B0" w:rsidRPr="003D6F9A">
        <w:rPr>
          <w:rFonts w:eastAsia="楷体" w:cs="Times New Roman" w:hint="eastAsia"/>
          <w:shd w:val="clear" w:color="auto" w:fill="FFFFFF"/>
        </w:rPr>
        <w:t>通过</w:t>
      </w:r>
      <w:r w:rsidR="009E0F6B" w:rsidRPr="003D6F9A">
        <w:rPr>
          <w:rFonts w:eastAsia="楷体" w:cs="Times New Roman" w:hint="eastAsia"/>
          <w:shd w:val="clear" w:color="auto" w:fill="FFFFFF"/>
        </w:rPr>
        <w:t>促进老年人进行日常预防保健，</w:t>
      </w:r>
      <w:r w:rsidR="004B17CE" w:rsidRPr="003D6F9A">
        <w:rPr>
          <w:rFonts w:eastAsia="楷体" w:cs="Times New Roman" w:hint="eastAsia"/>
          <w:shd w:val="clear" w:color="auto" w:fill="FFFFFF"/>
        </w:rPr>
        <w:t>从而</w:t>
      </w:r>
      <w:r w:rsidR="00FA6634" w:rsidRPr="003D6F9A">
        <w:rPr>
          <w:rFonts w:eastAsia="楷体" w:cs="Times New Roman" w:hint="eastAsia"/>
          <w:shd w:val="clear" w:color="auto" w:fill="FFFFFF"/>
        </w:rPr>
        <w:t>有助于</w:t>
      </w:r>
      <w:r w:rsidR="004B17CE" w:rsidRPr="003D6F9A">
        <w:rPr>
          <w:rFonts w:eastAsia="楷体" w:cs="Times New Roman" w:hint="eastAsia"/>
          <w:shd w:val="clear" w:color="auto" w:fill="FFFFFF"/>
        </w:rPr>
        <w:t>改善身体健康和心理健康。</w:t>
      </w:r>
    </w:p>
    <w:p w14:paraId="4DA4E8CB" w14:textId="0535E20F" w:rsidR="00F42BDB" w:rsidRPr="003D6F9A" w:rsidRDefault="00AC6AF7" w:rsidP="00F63C3E">
      <w:pPr>
        <w:ind w:firstLine="420"/>
        <w:rPr>
          <w:rFonts w:cs="Times New Roman"/>
          <w:shd w:val="clear" w:color="auto" w:fill="FFFFFF"/>
        </w:rPr>
      </w:pPr>
      <w:r w:rsidRPr="003D6F9A">
        <w:rPr>
          <w:rFonts w:hint="eastAsia"/>
        </w:rPr>
        <w:t>其三</w:t>
      </w:r>
      <w:r w:rsidR="0073694F" w:rsidRPr="003D6F9A">
        <w:rPr>
          <w:rFonts w:hint="eastAsia"/>
        </w:rPr>
        <w:t>，</w:t>
      </w:r>
      <w:r w:rsidR="004605D9" w:rsidRPr="003D6F9A">
        <w:rPr>
          <w:rFonts w:hint="eastAsia"/>
        </w:rPr>
        <w:t>医养结合养老服务</w:t>
      </w:r>
      <w:r w:rsidR="002F309E" w:rsidRPr="003D6F9A">
        <w:rPr>
          <w:rFonts w:hint="eastAsia"/>
        </w:rPr>
        <w:t>为老年人获取长期养老照料提供了平台。</w:t>
      </w:r>
      <w:r w:rsidR="00717774" w:rsidRPr="003D6F9A">
        <w:rPr>
          <w:rFonts w:hint="eastAsia"/>
        </w:rPr>
        <w:t>相较于其他群体，</w:t>
      </w:r>
      <w:r w:rsidR="00061A34" w:rsidRPr="003D6F9A">
        <w:rPr>
          <w:rFonts w:hint="eastAsia"/>
        </w:rPr>
        <w:t>在影响老龄健康的众多因素中，照料的作用愈发重要</w:t>
      </w:r>
      <w:r w:rsidR="002A37D1" w:rsidRPr="003D6F9A">
        <w:rPr>
          <w:rFonts w:hint="eastAsia"/>
        </w:rPr>
        <w:t>，</w:t>
      </w:r>
      <w:r w:rsidR="00BD77E5" w:rsidRPr="003D6F9A">
        <w:rPr>
          <w:rFonts w:hint="eastAsia"/>
        </w:rPr>
        <w:t>家庭</w:t>
      </w:r>
      <w:r w:rsidR="002A37D1" w:rsidRPr="003D6F9A">
        <w:rPr>
          <w:rFonts w:hint="eastAsia"/>
        </w:rPr>
        <w:t>照料</w:t>
      </w:r>
      <w:r w:rsidR="002F7E2F" w:rsidRPr="003D6F9A">
        <w:rPr>
          <w:rFonts w:hint="eastAsia"/>
        </w:rPr>
        <w:t>不仅可以减少老年人的健康风险，</w:t>
      </w:r>
      <w:r w:rsidR="00BD77E5" w:rsidRPr="003D6F9A">
        <w:rPr>
          <w:rFonts w:hint="eastAsia"/>
        </w:rPr>
        <w:t>而且在减少老年人就医障碍方面具有重要作用</w:t>
      </w:r>
      <w:r w:rsidR="00251F2D" w:rsidRPr="003D6F9A">
        <w:rPr>
          <w:rFonts w:hint="eastAsia"/>
        </w:rPr>
        <w:t>（</w:t>
      </w:r>
      <w:r w:rsidR="00251F2D" w:rsidRPr="003D6F9A">
        <w:rPr>
          <w:rFonts w:cs="Times New Roman"/>
          <w:shd w:val="clear" w:color="auto" w:fill="FFFFFF"/>
        </w:rPr>
        <w:t>Van Houtven &amp;</w:t>
      </w:r>
      <w:r w:rsidR="00251F2D" w:rsidRPr="003D6F9A">
        <w:rPr>
          <w:rFonts w:cs="Times New Roman"/>
        </w:rPr>
        <w:t xml:space="preserve"> </w:t>
      </w:r>
      <w:r w:rsidR="00251F2D" w:rsidRPr="003D6F9A">
        <w:rPr>
          <w:rFonts w:cs="Times New Roman"/>
          <w:shd w:val="clear" w:color="auto" w:fill="FFFFFF"/>
        </w:rPr>
        <w:t>Norton</w:t>
      </w:r>
      <w:r w:rsidR="00251F2D" w:rsidRPr="003D6F9A">
        <w:rPr>
          <w:rFonts w:cs="Times New Roman"/>
          <w:shd w:val="clear" w:color="auto" w:fill="FFFFFF"/>
        </w:rPr>
        <w:t>，</w:t>
      </w:r>
      <w:r w:rsidR="00251F2D" w:rsidRPr="003D6F9A">
        <w:rPr>
          <w:rFonts w:cs="Times New Roman"/>
          <w:shd w:val="clear" w:color="auto" w:fill="FFFFFF"/>
        </w:rPr>
        <w:t>2004</w:t>
      </w:r>
      <w:r w:rsidR="00BD77E5" w:rsidRPr="003D6F9A">
        <w:rPr>
          <w:rFonts w:hint="eastAsia"/>
        </w:rPr>
        <w:t>）</w:t>
      </w:r>
      <w:r w:rsidR="00E6083A" w:rsidRPr="003D6F9A">
        <w:rPr>
          <w:rFonts w:hint="eastAsia"/>
        </w:rPr>
        <w:t>。</w:t>
      </w:r>
      <w:r w:rsidR="00A114AD" w:rsidRPr="003D6F9A">
        <w:rPr>
          <w:rFonts w:hint="eastAsia"/>
        </w:rPr>
        <w:t>研究表</w:t>
      </w:r>
      <w:r w:rsidR="00A114AD" w:rsidRPr="003D6F9A">
        <w:rPr>
          <w:rFonts w:cs="Times New Roman" w:hint="eastAsia"/>
          <w:shd w:val="clear" w:color="auto" w:fill="FFFFFF"/>
        </w:rPr>
        <w:t>明，</w:t>
      </w:r>
      <w:r w:rsidR="00E6083A" w:rsidRPr="003D6F9A">
        <w:rPr>
          <w:rFonts w:cs="Times New Roman" w:hint="eastAsia"/>
          <w:shd w:val="clear" w:color="auto" w:fill="FFFFFF"/>
        </w:rPr>
        <w:t>老年人在照料模式</w:t>
      </w:r>
      <w:r w:rsidR="00760D6E" w:rsidRPr="003D6F9A">
        <w:rPr>
          <w:rFonts w:cs="Times New Roman" w:hint="eastAsia"/>
          <w:shd w:val="clear" w:color="auto" w:fill="FFFFFF"/>
        </w:rPr>
        <w:t>选择</w:t>
      </w:r>
      <w:r w:rsidR="00E6083A" w:rsidRPr="003D6F9A">
        <w:rPr>
          <w:rFonts w:cs="Times New Roman" w:hint="eastAsia"/>
          <w:shd w:val="clear" w:color="auto" w:fill="FFFFFF"/>
        </w:rPr>
        <w:t>中存在啄序偏好</w:t>
      </w:r>
      <w:r w:rsidR="00A114AD" w:rsidRPr="003D6F9A">
        <w:rPr>
          <w:rFonts w:cs="Times New Roman" w:hint="eastAsia"/>
          <w:shd w:val="clear" w:color="auto" w:fill="FFFFFF"/>
        </w:rPr>
        <w:t>，</w:t>
      </w:r>
      <w:r w:rsidR="00E6083A" w:rsidRPr="003D6F9A">
        <w:rPr>
          <w:rFonts w:cs="Times New Roman" w:hint="eastAsia"/>
          <w:shd w:val="clear" w:color="auto" w:fill="FFFFFF"/>
        </w:rPr>
        <w:t>家庭会首先动用内部照料资源，然后再使用社会照料</w:t>
      </w:r>
      <w:r w:rsidR="00A114AD" w:rsidRPr="003D6F9A">
        <w:rPr>
          <w:rFonts w:cs="Times New Roman" w:hint="eastAsia"/>
          <w:shd w:val="clear" w:color="auto" w:fill="FFFFFF"/>
        </w:rPr>
        <w:t>（</w:t>
      </w:r>
      <w:r w:rsidR="00A114AD" w:rsidRPr="003D6F9A">
        <w:rPr>
          <w:rFonts w:cs="Times New Roman"/>
          <w:shd w:val="clear" w:color="auto" w:fill="FFFFFF"/>
        </w:rPr>
        <w:t>宗庆庆</w:t>
      </w:r>
      <w:r w:rsidR="00A114AD" w:rsidRPr="003D6F9A">
        <w:rPr>
          <w:rFonts w:cs="Times New Roman" w:hint="eastAsia"/>
          <w:shd w:val="clear" w:color="auto" w:fill="FFFFFF"/>
        </w:rPr>
        <w:t>等，</w:t>
      </w:r>
      <w:r w:rsidR="00A114AD" w:rsidRPr="003D6F9A">
        <w:rPr>
          <w:rFonts w:cs="Times New Roman" w:hint="eastAsia"/>
          <w:shd w:val="clear" w:color="auto" w:fill="FFFFFF"/>
        </w:rPr>
        <w:t>2</w:t>
      </w:r>
      <w:r w:rsidR="00A114AD" w:rsidRPr="003D6F9A">
        <w:rPr>
          <w:rFonts w:cs="Times New Roman"/>
          <w:shd w:val="clear" w:color="auto" w:fill="FFFFFF"/>
        </w:rPr>
        <w:t>020</w:t>
      </w:r>
      <w:r w:rsidR="00A114AD" w:rsidRPr="003D6F9A">
        <w:rPr>
          <w:rFonts w:cs="Times New Roman" w:hint="eastAsia"/>
          <w:shd w:val="clear" w:color="auto" w:fill="FFFFFF"/>
        </w:rPr>
        <w:t>）</w:t>
      </w:r>
      <w:r w:rsidR="00AC059D" w:rsidRPr="003D6F9A">
        <w:rPr>
          <w:rFonts w:cs="Times New Roman" w:hint="eastAsia"/>
          <w:shd w:val="clear" w:color="auto" w:fill="FFFFFF"/>
        </w:rPr>
        <w:t>。</w:t>
      </w:r>
      <w:r w:rsidR="005E6746" w:rsidRPr="003D6F9A">
        <w:rPr>
          <w:rFonts w:cs="Times New Roman" w:hint="eastAsia"/>
          <w:shd w:val="clear" w:color="auto" w:fill="FFFFFF"/>
        </w:rPr>
        <w:t>然而，随着经济社会发展和大规模的人口流动，老年人与子女同住的比例逐渐下降，同为照护服务需求者的配偶所提供的养老支持是</w:t>
      </w:r>
      <w:r w:rsidR="00B41080" w:rsidRPr="003D6F9A">
        <w:rPr>
          <w:rFonts w:cs="Times New Roman" w:hint="eastAsia"/>
          <w:shd w:val="clear" w:color="auto" w:fill="FFFFFF"/>
        </w:rPr>
        <w:t>十分</w:t>
      </w:r>
      <w:r w:rsidR="005E6746" w:rsidRPr="003D6F9A">
        <w:rPr>
          <w:rFonts w:cs="Times New Roman" w:hint="eastAsia"/>
          <w:shd w:val="clear" w:color="auto" w:fill="FFFFFF"/>
        </w:rPr>
        <w:t>有限的（王琼，</w:t>
      </w:r>
      <w:r w:rsidR="005E6746" w:rsidRPr="003D6F9A">
        <w:rPr>
          <w:rFonts w:cs="Times New Roman" w:hint="eastAsia"/>
          <w:shd w:val="clear" w:color="auto" w:fill="FFFFFF"/>
        </w:rPr>
        <w:t>2016</w:t>
      </w:r>
      <w:r w:rsidR="005E6746" w:rsidRPr="003D6F9A">
        <w:rPr>
          <w:rFonts w:cs="Times New Roman" w:hint="eastAsia"/>
          <w:shd w:val="clear" w:color="auto" w:fill="FFFFFF"/>
        </w:rPr>
        <w:t>）。</w:t>
      </w:r>
      <w:r w:rsidR="00B41080" w:rsidRPr="003D6F9A">
        <w:rPr>
          <w:rFonts w:cs="Times New Roman" w:hint="eastAsia"/>
          <w:shd w:val="clear" w:color="auto" w:fill="FFFFFF"/>
        </w:rPr>
        <w:t>在照料成本方面，</w:t>
      </w:r>
      <w:r w:rsidR="0095509A" w:rsidRPr="003D6F9A">
        <w:rPr>
          <w:rFonts w:cs="Times New Roman" w:hint="eastAsia"/>
          <w:shd w:val="clear" w:color="auto" w:fill="FFFFFF"/>
        </w:rPr>
        <w:t>考虑到家庭成员照料劳动的实际价值，如果老年人失能残障程度较高，家庭非正式照料的成本可能高于机构提供的正式照料</w:t>
      </w:r>
      <w:r w:rsidR="00F63C3E" w:rsidRPr="003D6F9A">
        <w:rPr>
          <w:rFonts w:cs="Times New Roman" w:hint="eastAsia"/>
          <w:shd w:val="clear" w:color="auto" w:fill="FFFFFF"/>
        </w:rPr>
        <w:t>（</w:t>
      </w:r>
      <w:r w:rsidR="00F63C3E" w:rsidRPr="003D6F9A">
        <w:rPr>
          <w:rFonts w:cs="Times New Roman"/>
          <w:shd w:val="clear" w:color="auto" w:fill="FFFFFF"/>
        </w:rPr>
        <w:t>Chiu et al</w:t>
      </w:r>
      <w:r w:rsidR="00F63C3E" w:rsidRPr="003D6F9A">
        <w:rPr>
          <w:rFonts w:cs="Times New Roman" w:hint="eastAsia"/>
          <w:shd w:val="clear" w:color="auto" w:fill="FFFFFF"/>
        </w:rPr>
        <w:t>，</w:t>
      </w:r>
      <w:r w:rsidR="00F63C3E" w:rsidRPr="003D6F9A">
        <w:rPr>
          <w:rFonts w:cs="Times New Roman" w:hint="eastAsia"/>
          <w:shd w:val="clear" w:color="auto" w:fill="FFFFFF"/>
        </w:rPr>
        <w:t>2</w:t>
      </w:r>
      <w:r w:rsidR="00F63C3E" w:rsidRPr="003D6F9A">
        <w:rPr>
          <w:rFonts w:cs="Times New Roman"/>
          <w:shd w:val="clear" w:color="auto" w:fill="FFFFFF"/>
        </w:rPr>
        <w:t>0</w:t>
      </w:r>
      <w:r w:rsidR="00220247" w:rsidRPr="003D6F9A">
        <w:rPr>
          <w:rFonts w:cs="Times New Roman"/>
          <w:shd w:val="clear" w:color="auto" w:fill="FFFFFF"/>
        </w:rPr>
        <w:t>0</w:t>
      </w:r>
      <w:r w:rsidR="00F63C3E" w:rsidRPr="003D6F9A">
        <w:rPr>
          <w:rFonts w:cs="Times New Roman"/>
          <w:shd w:val="clear" w:color="auto" w:fill="FFFFFF"/>
        </w:rPr>
        <w:t>0</w:t>
      </w:r>
      <w:r w:rsidR="00F63C3E" w:rsidRPr="003D6F9A">
        <w:rPr>
          <w:rFonts w:cs="Times New Roman" w:hint="eastAsia"/>
          <w:shd w:val="clear" w:color="auto" w:fill="FFFFFF"/>
        </w:rPr>
        <w:t>）</w:t>
      </w:r>
      <w:r w:rsidR="0095509A" w:rsidRPr="003D6F9A">
        <w:rPr>
          <w:rFonts w:cs="Times New Roman" w:hint="eastAsia"/>
          <w:shd w:val="clear" w:color="auto" w:fill="FFFFFF"/>
        </w:rPr>
        <w:t>。</w:t>
      </w:r>
      <w:r w:rsidR="005E6746" w:rsidRPr="003D6F9A">
        <w:rPr>
          <w:rFonts w:cs="Times New Roman" w:hint="eastAsia"/>
          <w:shd w:val="clear" w:color="auto" w:fill="FFFFFF"/>
        </w:rPr>
        <w:t>因而，对于家庭内部照料资源较少的老年群体，医养结合养老服务</w:t>
      </w:r>
      <w:r w:rsidR="009E3992" w:rsidRPr="003D6F9A">
        <w:rPr>
          <w:rFonts w:cs="Times New Roman" w:hint="eastAsia"/>
          <w:shd w:val="clear" w:color="auto" w:fill="FFFFFF"/>
        </w:rPr>
        <w:t>在“养”方面的重点是</w:t>
      </w:r>
      <w:r w:rsidR="009F7A0D" w:rsidRPr="003D6F9A">
        <w:rPr>
          <w:rFonts w:cs="Times New Roman" w:hint="eastAsia"/>
          <w:shd w:val="clear" w:color="auto" w:fill="FFFFFF"/>
        </w:rPr>
        <w:t>提供长期的生活辅助照料</w:t>
      </w:r>
      <w:r w:rsidR="009E3992" w:rsidRPr="003D6F9A">
        <w:rPr>
          <w:rFonts w:cs="Times New Roman" w:hint="eastAsia"/>
          <w:shd w:val="clear" w:color="auto" w:fill="FFFFFF"/>
        </w:rPr>
        <w:t>，</w:t>
      </w:r>
      <w:r w:rsidR="009F7A0D" w:rsidRPr="003D6F9A">
        <w:rPr>
          <w:rFonts w:cs="Times New Roman" w:hint="eastAsia"/>
          <w:shd w:val="clear" w:color="auto" w:fill="FFFFFF"/>
        </w:rPr>
        <w:t>包括日常</w:t>
      </w:r>
      <w:r w:rsidR="002B7232" w:rsidRPr="003D6F9A">
        <w:rPr>
          <w:rFonts w:cs="Times New Roman" w:hint="eastAsia"/>
          <w:shd w:val="clear" w:color="auto" w:fill="FFFFFF"/>
        </w:rPr>
        <w:t>生活</w:t>
      </w:r>
      <w:r w:rsidR="009F7A0D" w:rsidRPr="003D6F9A">
        <w:rPr>
          <w:rFonts w:cs="Times New Roman" w:hint="eastAsia"/>
          <w:shd w:val="clear" w:color="auto" w:fill="FFFFFF"/>
        </w:rPr>
        <w:t>饮食、康复</w:t>
      </w:r>
      <w:r w:rsidR="001A5E85" w:rsidRPr="003D6F9A">
        <w:rPr>
          <w:rFonts w:cs="Times New Roman" w:hint="eastAsia"/>
          <w:shd w:val="clear" w:color="auto" w:fill="FFFFFF"/>
        </w:rPr>
        <w:t>护理</w:t>
      </w:r>
      <w:r w:rsidR="009F7A0D" w:rsidRPr="003D6F9A">
        <w:rPr>
          <w:rFonts w:cs="Times New Roman" w:hint="eastAsia"/>
          <w:shd w:val="clear" w:color="auto" w:fill="FFFFFF"/>
        </w:rPr>
        <w:t>、功能训练</w:t>
      </w:r>
      <w:r w:rsidR="002B7232" w:rsidRPr="003D6F9A">
        <w:rPr>
          <w:rFonts w:cs="Times New Roman" w:hint="eastAsia"/>
          <w:shd w:val="clear" w:color="auto" w:fill="FFFFFF"/>
        </w:rPr>
        <w:t>等方面，</w:t>
      </w:r>
      <w:r w:rsidR="009E3992" w:rsidRPr="003D6F9A">
        <w:rPr>
          <w:rFonts w:cs="Times New Roman" w:hint="eastAsia"/>
          <w:shd w:val="clear" w:color="auto" w:fill="FFFFFF"/>
        </w:rPr>
        <w:t>以弥补家庭照料的不足。</w:t>
      </w:r>
      <w:r w:rsidR="00D8013A" w:rsidRPr="003D6F9A">
        <w:rPr>
          <w:rFonts w:cs="Times New Roman" w:hint="eastAsia"/>
          <w:shd w:val="clear" w:color="auto" w:fill="FFFFFF"/>
        </w:rPr>
        <w:t>相关研究表明</w:t>
      </w:r>
      <w:r w:rsidR="000054C7" w:rsidRPr="003D6F9A">
        <w:rPr>
          <w:rFonts w:cs="Times New Roman" w:hint="eastAsia"/>
          <w:shd w:val="clear" w:color="auto" w:fill="FFFFFF"/>
        </w:rPr>
        <w:t>，</w:t>
      </w:r>
      <w:r w:rsidR="0060203B" w:rsidRPr="003D6F9A">
        <w:rPr>
          <w:rFonts w:cs="Times New Roman" w:hint="eastAsia"/>
          <w:shd w:val="clear" w:color="auto" w:fill="FFFFFF"/>
        </w:rPr>
        <w:t>增加</w:t>
      </w:r>
      <w:r w:rsidR="00FD44C6" w:rsidRPr="003D6F9A">
        <w:rPr>
          <w:rFonts w:cs="Times New Roman" w:hint="eastAsia"/>
          <w:shd w:val="clear" w:color="auto" w:fill="FFFFFF"/>
        </w:rPr>
        <w:t>正式照料护理服务</w:t>
      </w:r>
      <w:r w:rsidR="0060203B" w:rsidRPr="003D6F9A">
        <w:rPr>
          <w:rFonts w:cs="Times New Roman" w:hint="eastAsia"/>
          <w:shd w:val="clear" w:color="auto" w:fill="FFFFFF"/>
        </w:rPr>
        <w:t>供给</w:t>
      </w:r>
      <w:r w:rsidR="00FD44C6" w:rsidRPr="003D6F9A">
        <w:rPr>
          <w:rFonts w:cs="Times New Roman" w:hint="eastAsia"/>
          <w:shd w:val="clear" w:color="auto" w:fill="FFFFFF"/>
        </w:rPr>
        <w:t>提高</w:t>
      </w:r>
      <w:r w:rsidR="00DD434C" w:rsidRPr="003D6F9A">
        <w:rPr>
          <w:rFonts w:cs="Times New Roman" w:hint="eastAsia"/>
          <w:shd w:val="clear" w:color="auto" w:fill="FFFFFF"/>
        </w:rPr>
        <w:t>了</w:t>
      </w:r>
      <w:r w:rsidR="00FD44C6" w:rsidRPr="003D6F9A">
        <w:rPr>
          <w:rFonts w:cs="Times New Roman" w:hint="eastAsia"/>
          <w:shd w:val="clear" w:color="auto" w:fill="FFFFFF"/>
        </w:rPr>
        <w:t>老年人</w:t>
      </w:r>
      <w:r w:rsidR="00DD434C" w:rsidRPr="003D6F9A">
        <w:rPr>
          <w:rFonts w:cs="Times New Roman" w:hint="eastAsia"/>
          <w:shd w:val="clear" w:color="auto" w:fill="FFFFFF"/>
        </w:rPr>
        <w:t>对其</w:t>
      </w:r>
      <w:r w:rsidR="00FD44C6" w:rsidRPr="003D6F9A">
        <w:rPr>
          <w:rFonts w:cs="Times New Roman" w:hint="eastAsia"/>
          <w:shd w:val="clear" w:color="auto" w:fill="FFFFFF"/>
        </w:rPr>
        <w:t>使用率，</w:t>
      </w:r>
      <w:r w:rsidR="0060203B" w:rsidRPr="003D6F9A">
        <w:rPr>
          <w:rFonts w:cs="Times New Roman" w:hint="eastAsia"/>
          <w:shd w:val="clear" w:color="auto" w:fill="FFFFFF"/>
        </w:rPr>
        <w:t>与非正式照料护理形成</w:t>
      </w:r>
      <w:r w:rsidR="00383180" w:rsidRPr="003D6F9A">
        <w:rPr>
          <w:rFonts w:cs="Times New Roman" w:hint="eastAsia"/>
          <w:shd w:val="clear" w:color="auto" w:fill="FFFFFF"/>
        </w:rPr>
        <w:t>了</w:t>
      </w:r>
      <w:r w:rsidR="0060203B" w:rsidRPr="003D6F9A">
        <w:rPr>
          <w:rFonts w:cs="Times New Roman" w:hint="eastAsia"/>
          <w:shd w:val="clear" w:color="auto" w:fill="FFFFFF"/>
        </w:rPr>
        <w:t>良性互补，改善了老年人的自评健康（</w:t>
      </w:r>
      <w:r w:rsidR="0060203B" w:rsidRPr="003D6F9A">
        <w:rPr>
          <w:rFonts w:cs="Times New Roman" w:hint="eastAsia"/>
          <w:shd w:val="clear" w:color="auto" w:fill="FFFFFF"/>
        </w:rPr>
        <w:t>Stabile</w:t>
      </w:r>
      <w:r w:rsidR="0060203B" w:rsidRPr="003D6F9A">
        <w:rPr>
          <w:rFonts w:cs="Times New Roman"/>
          <w:shd w:val="clear" w:color="auto" w:fill="FFFFFF"/>
        </w:rPr>
        <w:t xml:space="preserve"> et al</w:t>
      </w:r>
      <w:r w:rsidR="0060203B" w:rsidRPr="003D6F9A">
        <w:rPr>
          <w:rFonts w:cs="Times New Roman" w:hint="eastAsia"/>
          <w:shd w:val="clear" w:color="auto" w:fill="FFFFFF"/>
        </w:rPr>
        <w:t>，</w:t>
      </w:r>
      <w:r w:rsidR="0060203B" w:rsidRPr="003D6F9A">
        <w:rPr>
          <w:rFonts w:cs="Times New Roman" w:hint="eastAsia"/>
          <w:shd w:val="clear" w:color="auto" w:fill="FFFFFF"/>
        </w:rPr>
        <w:t>2</w:t>
      </w:r>
      <w:r w:rsidR="0060203B" w:rsidRPr="003D6F9A">
        <w:rPr>
          <w:rFonts w:cs="Times New Roman"/>
          <w:shd w:val="clear" w:color="auto" w:fill="FFFFFF"/>
        </w:rPr>
        <w:t>006</w:t>
      </w:r>
      <w:r w:rsidR="0060203B" w:rsidRPr="003D6F9A">
        <w:rPr>
          <w:rFonts w:cs="Times New Roman" w:hint="eastAsia"/>
          <w:shd w:val="clear" w:color="auto" w:fill="FFFFFF"/>
        </w:rPr>
        <w:t>）。</w:t>
      </w:r>
      <w:r w:rsidR="00C35468" w:rsidRPr="003D6F9A">
        <w:rPr>
          <w:rFonts w:cs="Times New Roman" w:hint="eastAsia"/>
          <w:shd w:val="clear" w:color="auto" w:fill="FFFFFF"/>
        </w:rPr>
        <w:t>在心理健康方面，医养</w:t>
      </w:r>
      <w:r w:rsidR="00C35468" w:rsidRPr="003D6F9A">
        <w:rPr>
          <w:rFonts w:cs="Times New Roman" w:hint="eastAsia"/>
          <w:shd w:val="clear" w:color="auto" w:fill="FFFFFF"/>
        </w:rPr>
        <w:lastRenderedPageBreak/>
        <w:t>结合养老照料服务通过为缺少家庭照料支持的老年人提供帮助，</w:t>
      </w:r>
      <w:r w:rsidR="00E52365" w:rsidRPr="003D6F9A">
        <w:rPr>
          <w:rFonts w:cs="Times New Roman" w:hint="eastAsia"/>
          <w:shd w:val="clear" w:color="auto" w:fill="FFFFFF"/>
        </w:rPr>
        <w:t>缓解</w:t>
      </w:r>
      <w:r w:rsidR="00DF37BF" w:rsidRPr="003D6F9A">
        <w:rPr>
          <w:rFonts w:cs="Times New Roman" w:hint="eastAsia"/>
          <w:shd w:val="clear" w:color="auto" w:fill="FFFFFF"/>
        </w:rPr>
        <w:t>了</w:t>
      </w:r>
      <w:r w:rsidR="00E52365" w:rsidRPr="003D6F9A">
        <w:rPr>
          <w:rFonts w:cs="Times New Roman" w:hint="eastAsia"/>
          <w:shd w:val="clear" w:color="auto" w:fill="FFFFFF"/>
        </w:rPr>
        <w:t>老年人的孤独感</w:t>
      </w:r>
      <w:r w:rsidR="00B41080" w:rsidRPr="003D6F9A">
        <w:rPr>
          <w:rFonts w:cs="Times New Roman" w:hint="eastAsia"/>
          <w:shd w:val="clear" w:color="auto" w:fill="FFFFFF"/>
        </w:rPr>
        <w:t>和负面情绪</w:t>
      </w:r>
      <w:r w:rsidR="00E52365" w:rsidRPr="003D6F9A">
        <w:rPr>
          <w:rFonts w:cs="Times New Roman" w:hint="eastAsia"/>
          <w:shd w:val="clear" w:color="auto" w:fill="FFFFFF"/>
        </w:rPr>
        <w:t>（</w:t>
      </w:r>
      <w:r w:rsidR="00E52365" w:rsidRPr="003D6F9A">
        <w:rPr>
          <w:rFonts w:cs="Times New Roman" w:hint="eastAsia"/>
          <w:shd w:val="clear" w:color="auto" w:fill="FFFFFF"/>
        </w:rPr>
        <w:t>Muramatsu</w:t>
      </w:r>
      <w:r w:rsidR="001E4B7C" w:rsidRPr="003D6F9A">
        <w:rPr>
          <w:rFonts w:cs="Times New Roman"/>
          <w:shd w:val="clear" w:color="auto" w:fill="FFFFFF"/>
        </w:rPr>
        <w:t xml:space="preserve"> et al</w:t>
      </w:r>
      <w:r w:rsidR="00E52365" w:rsidRPr="003D6F9A">
        <w:rPr>
          <w:rFonts w:cs="Times New Roman" w:hint="eastAsia"/>
          <w:shd w:val="clear" w:color="auto" w:fill="FFFFFF"/>
        </w:rPr>
        <w:t>，</w:t>
      </w:r>
      <w:r w:rsidR="00E52365" w:rsidRPr="003D6F9A">
        <w:rPr>
          <w:rFonts w:cs="Times New Roman" w:hint="eastAsia"/>
          <w:shd w:val="clear" w:color="auto" w:fill="FFFFFF"/>
        </w:rPr>
        <w:t>2010</w:t>
      </w:r>
      <w:r w:rsidR="00E52365" w:rsidRPr="003D6F9A">
        <w:rPr>
          <w:rFonts w:cs="Times New Roman" w:hint="eastAsia"/>
          <w:shd w:val="clear" w:color="auto" w:fill="FFFFFF"/>
        </w:rPr>
        <w:t>）。</w:t>
      </w:r>
      <w:r w:rsidR="001B7D0C" w:rsidRPr="003D6F9A">
        <w:rPr>
          <w:rFonts w:cs="Times New Roman" w:hint="eastAsia"/>
          <w:shd w:val="clear" w:color="auto" w:fill="FFFFFF"/>
        </w:rPr>
        <w:t>基于上述理论分析，本文提出</w:t>
      </w:r>
      <w:r w:rsidR="001B7D0C" w:rsidRPr="003D6F9A">
        <w:rPr>
          <w:rFonts w:cs="Times New Roman" w:hint="eastAsia"/>
          <w:noProof/>
        </w:rPr>
        <w:t>研究假说</w:t>
      </w:r>
      <w:r w:rsidR="00786BA3" w:rsidRPr="003D6F9A">
        <w:rPr>
          <w:rFonts w:cs="Times New Roman" w:hint="eastAsia"/>
          <w:noProof/>
        </w:rPr>
        <w:t>4</w:t>
      </w:r>
      <w:r w:rsidR="009E4DF2">
        <w:rPr>
          <w:rFonts w:cs="Times New Roman" w:hint="eastAsia"/>
          <w:noProof/>
        </w:rPr>
        <w:t>：</w:t>
      </w:r>
    </w:p>
    <w:p w14:paraId="5792BFF4" w14:textId="68AAA30D" w:rsidR="004E0E98" w:rsidRPr="003D6F9A" w:rsidRDefault="0081472A" w:rsidP="004E0E98">
      <w:pPr>
        <w:ind w:firstLine="420"/>
        <w:rPr>
          <w:rFonts w:eastAsia="楷体" w:cs="Times New Roman"/>
          <w:shd w:val="clear" w:color="auto" w:fill="FFFFFF"/>
        </w:rPr>
      </w:pPr>
      <w:r w:rsidRPr="003D6F9A">
        <w:rPr>
          <w:rFonts w:eastAsia="楷体" w:cs="Times New Roman" w:hint="eastAsia"/>
          <w:shd w:val="clear" w:color="auto" w:fill="FFFFFF"/>
        </w:rPr>
        <w:t>假说</w:t>
      </w:r>
      <w:r w:rsidRPr="003D6F9A">
        <w:rPr>
          <w:rFonts w:eastAsia="楷体" w:cs="Times New Roman"/>
          <w:shd w:val="clear" w:color="auto" w:fill="FFFFFF"/>
        </w:rPr>
        <w:t>4</w:t>
      </w:r>
      <w:r w:rsidRPr="003D6F9A">
        <w:rPr>
          <w:rFonts w:eastAsia="楷体" w:cs="Times New Roman" w:hint="eastAsia"/>
          <w:shd w:val="clear" w:color="auto" w:fill="FFFFFF"/>
        </w:rPr>
        <w:t>：</w:t>
      </w:r>
      <w:r w:rsidR="004E0E98" w:rsidRPr="003D6F9A">
        <w:rPr>
          <w:rFonts w:eastAsia="楷体" w:cs="Times New Roman" w:hint="eastAsia"/>
          <w:shd w:val="clear" w:color="auto" w:fill="FFFFFF"/>
        </w:rPr>
        <w:t>医养结合养老服务为老年人获取社会化长期照料服务提供了选择</w:t>
      </w:r>
      <w:r w:rsidRPr="003D6F9A">
        <w:rPr>
          <w:rFonts w:eastAsia="楷体" w:cs="Times New Roman" w:hint="eastAsia"/>
          <w:shd w:val="clear" w:color="auto" w:fill="FFFFFF"/>
        </w:rPr>
        <w:t>，</w:t>
      </w:r>
      <w:r w:rsidR="00AC059D" w:rsidRPr="003D6F9A">
        <w:rPr>
          <w:rFonts w:eastAsia="楷体" w:cs="Times New Roman" w:hint="eastAsia"/>
          <w:shd w:val="clear" w:color="auto" w:fill="FFFFFF"/>
        </w:rPr>
        <w:t>弥补</w:t>
      </w:r>
      <w:r w:rsidR="00AB506D" w:rsidRPr="003D6F9A">
        <w:rPr>
          <w:rFonts w:eastAsia="楷体" w:cs="Times New Roman" w:hint="eastAsia"/>
          <w:shd w:val="clear" w:color="auto" w:fill="FFFFFF"/>
        </w:rPr>
        <w:t>了</w:t>
      </w:r>
      <w:r w:rsidRPr="003D6F9A">
        <w:rPr>
          <w:rFonts w:eastAsia="楷体" w:cs="Times New Roman" w:hint="eastAsia"/>
          <w:shd w:val="clear" w:color="auto" w:fill="FFFFFF"/>
        </w:rPr>
        <w:t>家庭内部照料资源不足，从而</w:t>
      </w:r>
      <w:r w:rsidR="00FA6634" w:rsidRPr="003D6F9A">
        <w:rPr>
          <w:rFonts w:eastAsia="楷体" w:cs="Times New Roman" w:hint="eastAsia"/>
          <w:shd w:val="clear" w:color="auto" w:fill="FFFFFF"/>
        </w:rPr>
        <w:t>有助于</w:t>
      </w:r>
      <w:r w:rsidRPr="003D6F9A">
        <w:rPr>
          <w:rFonts w:eastAsia="楷体" w:cs="Times New Roman" w:hint="eastAsia"/>
          <w:shd w:val="clear" w:color="auto" w:fill="FFFFFF"/>
        </w:rPr>
        <w:t>改善身体健康和心理健康。</w:t>
      </w:r>
    </w:p>
    <w:bookmarkEnd w:id="6"/>
    <w:p w14:paraId="54D07578" w14:textId="0C802E97" w:rsidR="0007443C" w:rsidRPr="00B45012" w:rsidRDefault="00BB382C" w:rsidP="00B45012">
      <w:pPr>
        <w:spacing w:beforeLines="100" w:before="312" w:afterLines="100" w:after="312"/>
        <w:ind w:firstLineChars="0" w:firstLine="0"/>
        <w:jc w:val="center"/>
        <w:rPr>
          <w:rFonts w:ascii="黑体" w:eastAsia="黑体" w:hAnsi="黑体"/>
          <w:sz w:val="28"/>
          <w:szCs w:val="28"/>
        </w:rPr>
      </w:pPr>
      <w:r w:rsidRPr="00B45012">
        <w:rPr>
          <w:rFonts w:ascii="黑体" w:eastAsia="黑体" w:hAnsi="黑体" w:hint="eastAsia"/>
          <w:sz w:val="28"/>
          <w:szCs w:val="28"/>
        </w:rPr>
        <w:t>四、</w:t>
      </w:r>
      <w:r w:rsidR="0007443C" w:rsidRPr="00B45012">
        <w:rPr>
          <w:rFonts w:ascii="黑体" w:eastAsia="黑体" w:hAnsi="黑体"/>
          <w:sz w:val="28"/>
          <w:szCs w:val="28"/>
        </w:rPr>
        <w:t>研究设计与数据描述</w:t>
      </w:r>
    </w:p>
    <w:p w14:paraId="5C37621F" w14:textId="77777777" w:rsidR="0007443C" w:rsidRPr="006814D9" w:rsidRDefault="00BB382C" w:rsidP="006814D9">
      <w:pPr>
        <w:ind w:firstLineChars="160" w:firstLine="336"/>
        <w:rPr>
          <w:rFonts w:ascii="黑体" w:eastAsia="黑体" w:hAnsi="黑体"/>
        </w:rPr>
      </w:pPr>
      <w:r w:rsidRPr="006814D9">
        <w:rPr>
          <w:rFonts w:ascii="黑体" w:eastAsia="黑体" w:hAnsi="黑体"/>
        </w:rPr>
        <w:t>（</w:t>
      </w:r>
      <w:r w:rsidRPr="006814D9">
        <w:rPr>
          <w:rFonts w:ascii="黑体" w:eastAsia="黑体" w:hAnsi="黑体" w:hint="eastAsia"/>
        </w:rPr>
        <w:t>一</w:t>
      </w:r>
      <w:r w:rsidRPr="006814D9">
        <w:rPr>
          <w:rFonts w:ascii="黑体" w:eastAsia="黑体" w:hAnsi="黑体"/>
        </w:rPr>
        <w:t>）</w:t>
      </w:r>
      <w:r w:rsidR="0007443C" w:rsidRPr="006814D9">
        <w:rPr>
          <w:rFonts w:ascii="黑体" w:eastAsia="黑体" w:hAnsi="黑体"/>
        </w:rPr>
        <w:t>模型设定</w:t>
      </w:r>
    </w:p>
    <w:p w14:paraId="53BC1DD2" w14:textId="022A5EE9" w:rsidR="0007443C" w:rsidRDefault="0007443C" w:rsidP="00D809BE">
      <w:pPr>
        <w:ind w:firstLine="420"/>
        <w:rPr>
          <w:rFonts w:cs="Times New Roman"/>
        </w:rPr>
      </w:pPr>
      <w:r w:rsidRPr="003D6F9A">
        <w:rPr>
          <w:rFonts w:cs="Times New Roman" w:hint="eastAsia"/>
        </w:rPr>
        <w:t>我</w:t>
      </w:r>
      <w:r w:rsidRPr="003D6F9A">
        <w:rPr>
          <w:rFonts w:cs="Times New Roman"/>
        </w:rPr>
        <w:t>国于</w:t>
      </w:r>
      <w:r w:rsidRPr="003D6F9A">
        <w:rPr>
          <w:rFonts w:cs="Times New Roman"/>
        </w:rPr>
        <w:t>2016</w:t>
      </w:r>
      <w:r w:rsidRPr="003D6F9A">
        <w:rPr>
          <w:rFonts w:cs="Times New Roman"/>
        </w:rPr>
        <w:t>年</w:t>
      </w:r>
      <w:r w:rsidRPr="003D6F9A">
        <w:rPr>
          <w:rFonts w:cs="Times New Roman"/>
        </w:rPr>
        <w:t>6</w:t>
      </w:r>
      <w:r w:rsidRPr="003D6F9A">
        <w:rPr>
          <w:rFonts w:cs="Times New Roman"/>
        </w:rPr>
        <w:t>月和</w:t>
      </w:r>
      <w:r w:rsidRPr="003D6F9A">
        <w:rPr>
          <w:rFonts w:cs="Times New Roman"/>
        </w:rPr>
        <w:t>9</w:t>
      </w:r>
      <w:r w:rsidRPr="003D6F9A">
        <w:rPr>
          <w:rFonts w:cs="Times New Roman"/>
        </w:rPr>
        <w:t>月分别确定</w:t>
      </w:r>
      <w:r w:rsidRPr="003D6F9A">
        <w:rPr>
          <w:rFonts w:cs="Times New Roman" w:hint="eastAsia"/>
        </w:rPr>
        <w:t>了</w:t>
      </w:r>
      <w:r w:rsidRPr="003D6F9A">
        <w:rPr>
          <w:rFonts w:cs="Times New Roman"/>
        </w:rPr>
        <w:t>第一批</w:t>
      </w:r>
      <w:r w:rsidRPr="003D6F9A">
        <w:rPr>
          <w:rFonts w:cs="Times New Roman"/>
        </w:rPr>
        <w:t>50</w:t>
      </w:r>
      <w:r w:rsidRPr="003D6F9A">
        <w:rPr>
          <w:rFonts w:cs="Times New Roman"/>
        </w:rPr>
        <w:t>个和第二批</w:t>
      </w:r>
      <w:r w:rsidRPr="003D6F9A">
        <w:rPr>
          <w:rFonts w:cs="Times New Roman"/>
        </w:rPr>
        <w:t>40</w:t>
      </w:r>
      <w:r w:rsidRPr="003D6F9A">
        <w:rPr>
          <w:rFonts w:cs="Times New Roman"/>
        </w:rPr>
        <w:t>个国家级医养结合试点城市，</w:t>
      </w:r>
      <w:r w:rsidRPr="003D6F9A">
        <w:rPr>
          <w:rFonts w:cs="Times New Roman" w:hint="eastAsia"/>
        </w:rPr>
        <w:t>这为</w:t>
      </w:r>
      <w:r w:rsidRPr="003D6F9A">
        <w:rPr>
          <w:rFonts w:cs="Times New Roman"/>
        </w:rPr>
        <w:t>评估医养结合养老服务对老年人</w:t>
      </w:r>
      <w:r w:rsidR="00523FA9" w:rsidRPr="003D6F9A">
        <w:rPr>
          <w:rFonts w:cs="Times New Roman" w:hint="eastAsia"/>
        </w:rPr>
        <w:t>健康的影响</w:t>
      </w:r>
      <w:r w:rsidRPr="003D6F9A">
        <w:rPr>
          <w:rFonts w:cs="Times New Roman" w:hint="eastAsia"/>
        </w:rPr>
        <w:t>提供了</w:t>
      </w:r>
      <w:r w:rsidRPr="003D6F9A">
        <w:rPr>
          <w:rFonts w:cs="Times New Roman"/>
        </w:rPr>
        <w:t>一</w:t>
      </w:r>
      <w:r w:rsidRPr="003D6F9A">
        <w:rPr>
          <w:rFonts w:cs="Times New Roman" w:hint="eastAsia"/>
        </w:rPr>
        <w:t>个</w:t>
      </w:r>
      <w:r w:rsidRPr="003D6F9A">
        <w:rPr>
          <w:rFonts w:cs="Times New Roman"/>
        </w:rPr>
        <w:t>准自然实验。由于该政策发生时间较晚，现有微观数据样本仅到</w:t>
      </w:r>
      <w:r w:rsidRPr="003D6F9A">
        <w:rPr>
          <w:rFonts w:cs="Times New Roman" w:hint="eastAsia"/>
        </w:rPr>
        <w:t>2</w:t>
      </w:r>
      <w:r w:rsidRPr="003D6F9A">
        <w:rPr>
          <w:rFonts w:cs="Times New Roman"/>
        </w:rPr>
        <w:t>020</w:t>
      </w:r>
      <w:r w:rsidRPr="003D6F9A">
        <w:rPr>
          <w:rFonts w:cs="Times New Roman"/>
        </w:rPr>
        <w:t>年，处理期数据样本较短，因</w:t>
      </w:r>
      <w:r w:rsidRPr="003D6F9A">
        <w:rPr>
          <w:rFonts w:cs="Times New Roman" w:hint="eastAsia"/>
        </w:rPr>
        <w:t>此</w:t>
      </w:r>
      <w:r w:rsidRPr="003D6F9A">
        <w:rPr>
          <w:rFonts w:cs="Times New Roman"/>
        </w:rPr>
        <w:t>本文所研究的医养结合试点政策对老年人健康</w:t>
      </w:r>
      <w:r w:rsidRPr="003D6F9A">
        <w:rPr>
          <w:rFonts w:cs="Times New Roman" w:hint="eastAsia"/>
        </w:rPr>
        <w:t>的</w:t>
      </w:r>
      <w:r w:rsidRPr="003D6F9A">
        <w:rPr>
          <w:rFonts w:cs="Times New Roman"/>
        </w:rPr>
        <w:t>影响为短期效应。</w:t>
      </w:r>
      <w:bookmarkStart w:id="8" w:name="_Hlk83481740"/>
      <w:r w:rsidRPr="003D6F9A">
        <w:rPr>
          <w:rFonts w:cs="Times New Roman"/>
        </w:rPr>
        <w:t>基于</w:t>
      </w:r>
      <w:r w:rsidRPr="003D6F9A">
        <w:rPr>
          <w:rFonts w:cs="Times New Roman"/>
        </w:rPr>
        <w:t>DID</w:t>
      </w:r>
      <w:r w:rsidRPr="003D6F9A">
        <w:rPr>
          <w:rFonts w:cs="Times New Roman"/>
        </w:rPr>
        <w:t>方法的回归模型</w:t>
      </w:r>
      <w:bookmarkEnd w:id="8"/>
      <w:r w:rsidRPr="003D6F9A">
        <w:rPr>
          <w:rFonts w:cs="Times New Roman"/>
        </w:rPr>
        <w:t>设定如下：</w:t>
      </w:r>
    </w:p>
    <w:p w14:paraId="72D0E3F8" w14:textId="26FD1764" w:rsidR="0007443C" w:rsidRPr="00C016A8" w:rsidRDefault="00000000" w:rsidP="007071E7">
      <w:pPr>
        <w:spacing w:beforeLines="30" w:before="93" w:afterLines="30" w:after="93" w:line="240" w:lineRule="auto"/>
        <w:ind w:firstLine="420"/>
        <w:jc w:val="left"/>
        <w:rPr>
          <w:rFonts w:cs="Times New Roman"/>
          <w:iCs/>
        </w:rPr>
      </w:pPr>
      <m:oMath>
        <m:sSub>
          <m:sSubPr>
            <m:ctrlPr>
              <w:rPr>
                <w:rFonts w:ascii="Cambria Math" w:hAnsi="Cambria Math" w:cs="Times New Roman"/>
                <w:i/>
              </w:rPr>
            </m:ctrlPr>
          </m:sSubPr>
          <m:e>
            <m:r>
              <m:rPr>
                <m:nor/>
              </m:rPr>
              <w:rPr>
                <w:rFonts w:cs="Times New Roman"/>
                <w:i/>
              </w:rPr>
              <m:t>Health</m:t>
            </m:r>
          </m:e>
          <m:sub>
            <m:r>
              <m:rPr>
                <m:nor/>
              </m:rPr>
              <w:rPr>
                <w:rFonts w:cs="Times New Roman"/>
                <w:i/>
              </w:rPr>
              <m:t>ict</m:t>
            </m:r>
          </m:sub>
        </m:sSub>
        <m:r>
          <m:rPr>
            <m:nor/>
          </m:rPr>
          <w:rPr>
            <w:rFonts w:cs="Times New Roman"/>
            <w:i/>
          </w:rPr>
          <m:t>=</m:t>
        </m:r>
        <m:sSub>
          <m:sSubPr>
            <m:ctrlPr>
              <w:rPr>
                <w:rFonts w:ascii="Cambria Math" w:hAnsi="Cambria Math" w:cs="Times New Roman"/>
                <w:i/>
              </w:rPr>
            </m:ctrlPr>
          </m:sSubPr>
          <m:e>
            <m:r>
              <m:rPr>
                <m:nor/>
              </m:rPr>
              <w:rPr>
                <w:rFonts w:cs="Times New Roman"/>
                <w:i/>
              </w:rPr>
              <m:t>β</m:t>
            </m:r>
          </m:e>
          <m:sub>
            <m:r>
              <m:rPr>
                <m:nor/>
              </m:rPr>
              <w:rPr>
                <w:rFonts w:cs="Times New Roman"/>
                <w:iCs/>
              </w:rPr>
              <m:t>0</m:t>
            </m:r>
          </m:sub>
        </m:sSub>
        <m:r>
          <m:rPr>
            <m:nor/>
          </m:rPr>
          <w:rPr>
            <w:rFonts w:cs="Times New Roman"/>
            <w:i/>
          </w:rPr>
          <m:t>+</m:t>
        </m:r>
        <m:sSub>
          <m:sSubPr>
            <m:ctrlPr>
              <w:rPr>
                <w:rFonts w:ascii="Cambria Math" w:hAnsi="Cambria Math" w:cs="Times New Roman"/>
                <w:i/>
              </w:rPr>
            </m:ctrlPr>
          </m:sSubPr>
          <m:e>
            <m:r>
              <m:rPr>
                <m:nor/>
              </m:rPr>
              <w:rPr>
                <w:rFonts w:cs="Times New Roman"/>
                <w:i/>
              </w:rPr>
              <m:t>β</m:t>
            </m:r>
          </m:e>
          <m:sub>
            <m:r>
              <m:rPr>
                <m:nor/>
              </m:rPr>
              <w:rPr>
                <w:rFonts w:cs="Times New Roman"/>
                <w:iCs/>
              </w:rPr>
              <m:t>1</m:t>
            </m:r>
          </m:sub>
        </m:sSub>
        <m:sSub>
          <m:sSubPr>
            <m:ctrlPr>
              <w:rPr>
                <w:rFonts w:ascii="Cambria Math" w:hAnsi="Cambria Math" w:cs="Times New Roman"/>
                <w:i/>
              </w:rPr>
            </m:ctrlPr>
          </m:sSubPr>
          <m:e>
            <m:r>
              <m:rPr>
                <m:nor/>
              </m:rPr>
              <w:rPr>
                <w:rFonts w:cs="Times New Roman"/>
                <w:i/>
              </w:rPr>
              <m:t>Treat</m:t>
            </m:r>
          </m:e>
          <m:sub>
            <m:r>
              <m:rPr>
                <m:nor/>
              </m:rPr>
              <w:rPr>
                <w:rFonts w:cs="Times New Roman"/>
                <w:i/>
              </w:rPr>
              <m:t>c</m:t>
            </m:r>
          </m:sub>
        </m:sSub>
        <m:r>
          <m:rPr>
            <m:nor/>
          </m:rPr>
          <w:rPr>
            <w:rFonts w:ascii="宋体" w:hAnsi="宋体" w:cs="Times New Roman" w:hint="eastAsia"/>
            <w:i/>
          </w:rPr>
          <m:t>•</m:t>
        </m:r>
        <m:sSub>
          <m:sSubPr>
            <m:ctrlPr>
              <w:rPr>
                <w:rFonts w:ascii="Cambria Math" w:hAnsi="Cambria Math" w:cs="Times New Roman"/>
                <w:i/>
              </w:rPr>
            </m:ctrlPr>
          </m:sSubPr>
          <m:e>
            <m:r>
              <m:rPr>
                <m:nor/>
              </m:rPr>
              <w:rPr>
                <w:rFonts w:cs="Times New Roman"/>
                <w:i/>
              </w:rPr>
              <m:t>Post</m:t>
            </m:r>
          </m:e>
          <m:sub>
            <m:r>
              <m:rPr>
                <m:nor/>
              </m:rPr>
              <w:rPr>
                <w:rFonts w:cs="Times New Roman"/>
                <w:i/>
              </w:rPr>
              <m:t>t</m:t>
            </m:r>
          </m:sub>
        </m:sSub>
        <m:r>
          <m:rPr>
            <m:nor/>
          </m:rPr>
          <w:rPr>
            <w:rFonts w:cs="Times New Roman"/>
            <w:i/>
          </w:rPr>
          <m:t>+</m:t>
        </m:r>
        <m:sSub>
          <m:sSubPr>
            <m:ctrlPr>
              <w:rPr>
                <w:rFonts w:ascii="Cambria Math" w:hAnsi="Cambria Math" w:cs="Times New Roman"/>
                <w:i/>
              </w:rPr>
            </m:ctrlPr>
          </m:sSubPr>
          <m:e>
            <m:r>
              <m:rPr>
                <m:nor/>
              </m:rPr>
              <w:rPr>
                <w:rFonts w:cs="Times New Roman"/>
                <w:i/>
              </w:rPr>
              <m:t>β</m:t>
            </m:r>
          </m:e>
          <m:sub>
            <m:r>
              <m:rPr>
                <m:nor/>
              </m:rPr>
              <w:rPr>
                <w:rFonts w:cs="Times New Roman"/>
                <w:iCs/>
              </w:rPr>
              <m:t>2</m:t>
            </m:r>
          </m:sub>
        </m:sSub>
        <m:sSub>
          <m:sSubPr>
            <m:ctrlPr>
              <w:rPr>
                <w:rFonts w:ascii="Cambria Math" w:hAnsi="Cambria Math" w:cs="Times New Roman"/>
                <w:i/>
              </w:rPr>
            </m:ctrlPr>
          </m:sSubPr>
          <m:e>
            <m:r>
              <m:rPr>
                <m:nor/>
              </m:rPr>
              <w:rPr>
                <w:rFonts w:cs="Times New Roman"/>
                <w:i/>
              </w:rPr>
              <m:t>X</m:t>
            </m:r>
          </m:e>
          <m:sub>
            <m:r>
              <m:rPr>
                <m:nor/>
              </m:rPr>
              <w:rPr>
                <w:rFonts w:cs="Times New Roman"/>
                <w:i/>
              </w:rPr>
              <m:t>ict</m:t>
            </m:r>
          </m:sub>
        </m:sSub>
        <m:r>
          <m:rPr>
            <m:nor/>
          </m:rPr>
          <w:rPr>
            <w:rFonts w:cs="Times New Roman"/>
            <w:i/>
          </w:rPr>
          <m:t>+</m:t>
        </m:r>
        <m:sSub>
          <m:sSubPr>
            <m:ctrlPr>
              <w:rPr>
                <w:rFonts w:ascii="Cambria Math" w:hAnsi="Cambria Math" w:cs="Times New Roman"/>
                <w:i/>
              </w:rPr>
            </m:ctrlPr>
          </m:sSubPr>
          <m:e>
            <m:r>
              <m:rPr>
                <m:nor/>
              </m:rPr>
              <w:rPr>
                <w:rFonts w:cs="Times New Roman"/>
                <w:i/>
              </w:rPr>
              <m:t>β</m:t>
            </m:r>
          </m:e>
          <m:sub>
            <m:r>
              <m:rPr>
                <m:nor/>
              </m:rPr>
              <w:rPr>
                <w:rFonts w:cs="Times New Roman"/>
                <w:iCs/>
              </w:rPr>
              <m:t>3</m:t>
            </m:r>
          </m:sub>
        </m:sSub>
        <m:sSub>
          <m:sSubPr>
            <m:ctrlPr>
              <w:rPr>
                <w:rFonts w:ascii="Cambria Math" w:hAnsi="Cambria Math" w:cs="Times New Roman"/>
                <w:i/>
              </w:rPr>
            </m:ctrlPr>
          </m:sSubPr>
          <m:e>
            <m:r>
              <m:rPr>
                <m:nor/>
              </m:rPr>
              <w:rPr>
                <w:rFonts w:cs="Times New Roman"/>
                <w:i/>
              </w:rPr>
              <m:t>X</m:t>
            </m:r>
          </m:e>
          <m:sub>
            <m:r>
              <m:rPr>
                <m:nor/>
              </m:rPr>
              <w:rPr>
                <w:rFonts w:cs="Times New Roman"/>
                <w:i/>
              </w:rPr>
              <m:t>ct</m:t>
            </m:r>
          </m:sub>
        </m:sSub>
        <m:r>
          <m:rPr>
            <m:nor/>
          </m:rPr>
          <w:rPr>
            <w:rFonts w:cs="Times New Roman"/>
            <w:i/>
          </w:rPr>
          <m:t>+</m:t>
        </m:r>
        <m:sSub>
          <m:sSubPr>
            <m:ctrlPr>
              <w:rPr>
                <w:rFonts w:ascii="Cambria Math" w:hAnsi="Cambria Math" w:cs="Times New Roman"/>
                <w:i/>
              </w:rPr>
            </m:ctrlPr>
          </m:sSubPr>
          <m:e>
            <m:r>
              <m:rPr>
                <m:nor/>
              </m:rPr>
              <w:rPr>
                <w:rFonts w:cs="Times New Roman"/>
                <w:i/>
              </w:rPr>
              <m:t>μ</m:t>
            </m:r>
          </m:e>
          <m:sub>
            <m:r>
              <m:rPr>
                <m:nor/>
              </m:rPr>
              <w:rPr>
                <w:rFonts w:cs="Times New Roman"/>
                <w:i/>
              </w:rPr>
              <m:t>t</m:t>
            </m:r>
          </m:sub>
        </m:sSub>
        <m:r>
          <m:rPr>
            <m:nor/>
          </m:rPr>
          <w:rPr>
            <w:rFonts w:cs="Times New Roman"/>
            <w:i/>
          </w:rPr>
          <m:t>+</m:t>
        </m:r>
        <m:sSub>
          <m:sSubPr>
            <m:ctrlPr>
              <w:rPr>
                <w:rFonts w:ascii="Cambria Math" w:hAnsi="Cambria Math" w:cs="Times New Roman"/>
                <w:i/>
              </w:rPr>
            </m:ctrlPr>
          </m:sSubPr>
          <m:e>
            <m:r>
              <m:rPr>
                <m:nor/>
              </m:rPr>
              <w:rPr>
                <w:rFonts w:cs="Times New Roman"/>
                <w:i/>
              </w:rPr>
              <m:t>μ</m:t>
            </m:r>
          </m:e>
          <m:sub>
            <m:r>
              <m:rPr>
                <m:nor/>
              </m:rPr>
              <w:rPr>
                <w:rFonts w:cs="Times New Roman"/>
                <w:i/>
              </w:rPr>
              <m:t>c</m:t>
            </m:r>
          </m:sub>
        </m:sSub>
        <m:r>
          <m:rPr>
            <m:nor/>
          </m:rPr>
          <w:rPr>
            <w:rFonts w:cs="Times New Roman"/>
            <w:i/>
          </w:rPr>
          <m:t>+</m:t>
        </m:r>
        <m:sSub>
          <m:sSubPr>
            <m:ctrlPr>
              <w:rPr>
                <w:rFonts w:ascii="Cambria Math" w:hAnsi="Cambria Math" w:cs="Times New Roman"/>
                <w:i/>
              </w:rPr>
            </m:ctrlPr>
          </m:sSubPr>
          <m:e>
            <m:r>
              <m:rPr>
                <m:nor/>
              </m:rPr>
              <w:rPr>
                <w:rFonts w:cs="Times New Roman"/>
                <w:i/>
              </w:rPr>
              <m:t>ε</m:t>
            </m:r>
          </m:e>
          <m:sub>
            <m:r>
              <m:rPr>
                <m:nor/>
              </m:rPr>
              <w:rPr>
                <w:rFonts w:cs="Times New Roman"/>
                <w:i/>
              </w:rPr>
              <m:t>ict</m:t>
            </m:r>
          </m:sub>
        </m:sSub>
      </m:oMath>
      <w:r w:rsidR="00C016A8">
        <w:rPr>
          <w:rFonts w:cs="Times New Roman" w:hint="eastAsia"/>
        </w:rPr>
        <w:t xml:space="preserve"> </w:t>
      </w:r>
      <w:r w:rsidR="00C016A8">
        <w:rPr>
          <w:rFonts w:cs="Times New Roman"/>
        </w:rPr>
        <w:t xml:space="preserve">             </w:t>
      </w:r>
      <w:r w:rsidR="007071E7">
        <w:rPr>
          <w:rFonts w:cs="Times New Roman"/>
        </w:rPr>
        <w:t xml:space="preserve">             </w:t>
      </w:r>
      <w:r w:rsidR="00C016A8">
        <w:rPr>
          <w:rFonts w:cs="Times New Roman"/>
        </w:rPr>
        <w:t xml:space="preserve"> </w:t>
      </w:r>
      <w:r w:rsidR="00C016A8">
        <w:rPr>
          <w:rFonts w:cs="Times New Roman" w:hint="eastAsia"/>
          <w:iCs/>
        </w:rPr>
        <w:t>（</w:t>
      </w:r>
      <w:r w:rsidR="00C016A8">
        <w:rPr>
          <w:rFonts w:cs="Times New Roman" w:hint="eastAsia"/>
          <w:iCs/>
        </w:rPr>
        <w:t>1</w:t>
      </w:r>
      <w:r w:rsidR="00C016A8">
        <w:rPr>
          <w:rFonts w:cs="Times New Roman" w:hint="eastAsia"/>
          <w:iCs/>
        </w:rPr>
        <w:t>）</w:t>
      </w:r>
    </w:p>
    <w:p w14:paraId="30D5B562" w14:textId="629A1C30" w:rsidR="00585B8F" w:rsidRPr="003D6F9A" w:rsidRDefault="0007443C" w:rsidP="00480A77">
      <w:pPr>
        <w:ind w:firstLine="420"/>
        <w:textAlignment w:val="bottom"/>
        <w:rPr>
          <w:rFonts w:cs="Times New Roman"/>
        </w:rPr>
      </w:pPr>
      <w:r w:rsidRPr="003D6F9A">
        <w:rPr>
          <w:rFonts w:cs="Times New Roman"/>
        </w:rPr>
        <w:t>其中</w:t>
      </w:r>
      <w:r w:rsidRPr="003D6F9A">
        <w:rPr>
          <w:rFonts w:cs="Times New Roman" w:hint="eastAsia"/>
        </w:rPr>
        <w:t>，</w:t>
      </w:r>
      <m:oMath>
        <m:sSub>
          <m:sSubPr>
            <m:ctrlPr>
              <w:rPr>
                <w:rFonts w:ascii="Cambria Math" w:hAnsi="Cambria Math" w:cs="Times New Roman"/>
                <w:i/>
              </w:rPr>
            </m:ctrlPr>
          </m:sSubPr>
          <m:e>
            <m:r>
              <m:rPr>
                <m:nor/>
              </m:rPr>
              <w:rPr>
                <w:rFonts w:cs="Times New Roman"/>
                <w:i/>
              </w:rPr>
              <m:t>Health</m:t>
            </m:r>
          </m:e>
          <m:sub>
            <m:r>
              <m:rPr>
                <m:nor/>
              </m:rPr>
              <w:rPr>
                <w:rFonts w:cs="Times New Roman"/>
                <w:i/>
              </w:rPr>
              <m:t>ict</m:t>
            </m:r>
          </m:sub>
        </m:sSub>
      </m:oMath>
      <w:r w:rsidRPr="003D6F9A">
        <w:rPr>
          <w:rFonts w:cs="Times New Roman"/>
        </w:rPr>
        <w:t>为</w:t>
      </w:r>
      <m:oMath>
        <m:r>
          <m:rPr>
            <m:nor/>
          </m:rPr>
          <w:rPr>
            <w:rFonts w:cs="Times New Roman"/>
            <w:i/>
            <w:iCs/>
          </w:rPr>
          <m:t>c</m:t>
        </m:r>
      </m:oMath>
      <w:r w:rsidRPr="003D6F9A">
        <w:rPr>
          <w:rFonts w:cs="Times New Roman"/>
        </w:rPr>
        <w:t>城市个体</w:t>
      </w:r>
      <m:oMath>
        <m:r>
          <m:rPr>
            <m:nor/>
          </m:rPr>
          <w:rPr>
            <w:rFonts w:cs="Times New Roman"/>
            <w:i/>
            <w:iCs/>
          </w:rPr>
          <m:t>i</m:t>
        </m:r>
      </m:oMath>
      <w:r w:rsidRPr="003D6F9A">
        <w:rPr>
          <w:rFonts w:cs="Times New Roman"/>
        </w:rPr>
        <w:t>在</w:t>
      </w:r>
      <m:oMath>
        <m:r>
          <m:rPr>
            <m:nor/>
          </m:rPr>
          <w:rPr>
            <w:rStyle w:val="a8"/>
            <w:rFonts w:cs="Times New Roman"/>
            <w:i/>
            <w:iCs/>
            <w:color w:val="auto"/>
          </w:rPr>
          <m:t>t</m:t>
        </m:r>
      </m:oMath>
      <w:r w:rsidRPr="003D6F9A">
        <w:rPr>
          <w:rFonts w:cs="Times New Roman"/>
        </w:rPr>
        <w:t>年的身体健康和心理健康</w:t>
      </w:r>
      <w:r w:rsidR="00D93DB6" w:rsidRPr="003D6F9A">
        <w:rPr>
          <w:rFonts w:cs="Times New Roman" w:hint="eastAsia"/>
        </w:rPr>
        <w:t>，身体健康采用自评身体健康进行度量，根据</w:t>
      </w:r>
      <w:r w:rsidR="00D93DB6" w:rsidRPr="003D6F9A">
        <w:rPr>
          <w:rFonts w:cs="Times New Roman" w:hint="eastAsia"/>
        </w:rPr>
        <w:t>CFPS</w:t>
      </w:r>
      <w:r w:rsidR="00D93DB6" w:rsidRPr="003D6F9A">
        <w:rPr>
          <w:rFonts w:cs="Times New Roman" w:hint="eastAsia"/>
        </w:rPr>
        <w:t>问卷，将自评健康回答为“非常健康”、“很健康”和“比较健康”赋值为</w:t>
      </w:r>
      <w:r w:rsidR="00D93DB6" w:rsidRPr="003D6F9A">
        <w:rPr>
          <w:rFonts w:cs="Times New Roman" w:hint="eastAsia"/>
        </w:rPr>
        <w:t>1</w:t>
      </w:r>
      <w:r w:rsidR="00D93DB6" w:rsidRPr="003D6F9A">
        <w:rPr>
          <w:rFonts w:cs="Times New Roman" w:hint="eastAsia"/>
        </w:rPr>
        <w:t>，“一般”和“不健康”赋值为</w:t>
      </w:r>
      <w:r w:rsidR="00D93DB6" w:rsidRPr="003D6F9A">
        <w:rPr>
          <w:rFonts w:cs="Times New Roman" w:hint="eastAsia"/>
        </w:rPr>
        <w:t>0</w:t>
      </w:r>
      <w:r w:rsidR="00D93DB6" w:rsidRPr="003D6F9A">
        <w:rPr>
          <w:rFonts w:cs="Times New Roman" w:hint="eastAsia"/>
        </w:rPr>
        <w:t>；根据</w:t>
      </w:r>
      <w:r w:rsidR="00D93DB6" w:rsidRPr="003D6F9A">
        <w:rPr>
          <w:rFonts w:cs="Times New Roman" w:hint="eastAsia"/>
        </w:rPr>
        <w:t>CHARLS</w:t>
      </w:r>
      <w:r w:rsidR="00D93DB6" w:rsidRPr="003D6F9A">
        <w:rPr>
          <w:rFonts w:cs="Times New Roman" w:hint="eastAsia"/>
        </w:rPr>
        <w:t>问卷，将自评健康回答为“极好”、“很好”和“好”赋值为</w:t>
      </w:r>
      <w:r w:rsidR="00D93DB6" w:rsidRPr="003D6F9A">
        <w:rPr>
          <w:rFonts w:cs="Times New Roman" w:hint="eastAsia"/>
        </w:rPr>
        <w:t>1</w:t>
      </w:r>
      <w:r w:rsidR="00D93DB6" w:rsidRPr="003D6F9A">
        <w:rPr>
          <w:rFonts w:cs="Times New Roman" w:hint="eastAsia"/>
        </w:rPr>
        <w:t>，“一般”和“不好”赋值为</w:t>
      </w:r>
      <w:r w:rsidR="00D93DB6" w:rsidRPr="003D6F9A">
        <w:rPr>
          <w:rFonts w:cs="Times New Roman" w:hint="eastAsia"/>
        </w:rPr>
        <w:t>0</w:t>
      </w:r>
      <w:r w:rsidR="00D93DB6" w:rsidRPr="003D6F9A">
        <w:rPr>
          <w:rFonts w:cs="Times New Roman" w:hint="eastAsia"/>
        </w:rPr>
        <w:t>，由此构建了自评健康好</w:t>
      </w:r>
      <w:r w:rsidR="0079550B" w:rsidRPr="003D6F9A">
        <w:rPr>
          <w:rFonts w:cs="Times New Roman" w:hint="eastAsia"/>
        </w:rPr>
        <w:t>或</w:t>
      </w:r>
      <w:r w:rsidR="00D93DB6" w:rsidRPr="003D6F9A">
        <w:rPr>
          <w:rFonts w:cs="Times New Roman" w:hint="eastAsia"/>
        </w:rPr>
        <w:t>满意的虚拟变量。</w:t>
      </w:r>
      <w:r w:rsidR="00D11FD9" w:rsidRPr="003D6F9A">
        <w:rPr>
          <w:rFonts w:cs="Times New Roman" w:hint="eastAsia"/>
        </w:rPr>
        <w:t>心理健康</w:t>
      </w:r>
      <w:r w:rsidR="00561B5F" w:rsidRPr="003D6F9A">
        <w:rPr>
          <w:rFonts w:cs="Times New Roman" w:hint="eastAsia"/>
        </w:rPr>
        <w:t>使用抑郁量表（</w:t>
      </w:r>
      <w:r w:rsidR="00561B5F" w:rsidRPr="003D6F9A">
        <w:rPr>
          <w:rFonts w:cs="Times New Roman" w:hint="eastAsia"/>
        </w:rPr>
        <w:t>CES-D</w:t>
      </w:r>
      <w:r w:rsidR="00561B5F" w:rsidRPr="003D6F9A">
        <w:rPr>
          <w:rFonts w:cs="Times New Roman" w:hint="eastAsia"/>
        </w:rPr>
        <w:t>）加总得分进行衡量，</w:t>
      </w:r>
      <w:r w:rsidR="00E94D4D" w:rsidRPr="003D6F9A">
        <w:rPr>
          <w:rFonts w:cs="Times New Roman" w:hint="eastAsia"/>
        </w:rPr>
        <w:t>为统一度量口径，对不同数据库各年份</w:t>
      </w:r>
      <w:r w:rsidR="009026FA" w:rsidRPr="003D6F9A">
        <w:rPr>
          <w:rFonts w:cs="Times New Roman"/>
        </w:rPr>
        <w:t>CES-D</w:t>
      </w:r>
      <w:r w:rsidR="00E94D4D" w:rsidRPr="003D6F9A">
        <w:rPr>
          <w:rFonts w:cs="Times New Roman" w:hint="eastAsia"/>
        </w:rPr>
        <w:t>量表得分进行了标准化处理</w:t>
      </w:r>
      <w:r w:rsidR="009026FA" w:rsidRPr="00F96741">
        <w:rPr>
          <w:rStyle w:val="af8"/>
          <w:rFonts w:cs="Times New Roman"/>
          <w:highlight w:val="yellow"/>
        </w:rPr>
        <w:footnoteReference w:id="2"/>
      </w:r>
      <w:r w:rsidR="00E94D4D" w:rsidRPr="003D6F9A">
        <w:rPr>
          <w:rFonts w:cs="Times New Roman" w:hint="eastAsia"/>
        </w:rPr>
        <w:t>。</w:t>
      </w:r>
      <m:oMath>
        <m:sSub>
          <m:sSubPr>
            <m:ctrlPr>
              <w:rPr>
                <w:rFonts w:ascii="Cambria Math" w:hAnsi="Cambria Math" w:cs="Times New Roman"/>
                <w:i/>
              </w:rPr>
            </m:ctrlPr>
          </m:sSubPr>
          <m:e>
            <m:r>
              <m:rPr>
                <m:nor/>
              </m:rPr>
              <w:rPr>
                <w:rFonts w:cs="Times New Roman"/>
                <w:i/>
              </w:rPr>
              <m:t>Treat</m:t>
            </m:r>
          </m:e>
          <m:sub>
            <m:r>
              <m:rPr>
                <m:nor/>
              </m:rPr>
              <w:rPr>
                <w:rFonts w:cs="Times New Roman"/>
                <w:i/>
              </w:rPr>
              <m:t>c</m:t>
            </m:r>
          </m:sub>
        </m:sSub>
      </m:oMath>
      <w:r w:rsidRPr="003D6F9A">
        <w:rPr>
          <w:rFonts w:cs="Times New Roman"/>
        </w:rPr>
        <w:t>为</w:t>
      </w:r>
      <w:r w:rsidRPr="003D6F9A">
        <w:rPr>
          <w:rFonts w:cs="Times New Roman" w:hint="eastAsia"/>
        </w:rPr>
        <w:t>城市</w:t>
      </w:r>
      <m:oMath>
        <m:r>
          <m:rPr>
            <m:nor/>
          </m:rPr>
          <w:rPr>
            <w:rFonts w:cs="Times New Roman"/>
            <w:i/>
            <w:iCs/>
          </w:rPr>
          <m:t>c</m:t>
        </m:r>
      </m:oMath>
      <w:r w:rsidRPr="003D6F9A">
        <w:rPr>
          <w:rFonts w:cs="Times New Roman"/>
        </w:rPr>
        <w:t>是否处于处理组的虚拟变量，当个体所在地级市为医养结合试点城市时，取值为</w:t>
      </w:r>
      <w:r w:rsidRPr="003D6F9A">
        <w:rPr>
          <w:rFonts w:cs="Times New Roman"/>
        </w:rPr>
        <w:t>1</w:t>
      </w:r>
      <w:r w:rsidRPr="003D6F9A">
        <w:rPr>
          <w:rFonts w:cs="Times New Roman"/>
        </w:rPr>
        <w:t>，否则为</w:t>
      </w:r>
      <w:r w:rsidRPr="003D6F9A">
        <w:rPr>
          <w:rFonts w:cs="Times New Roman"/>
        </w:rPr>
        <w:t>0</w:t>
      </w:r>
      <w:r w:rsidRPr="003D6F9A">
        <w:rPr>
          <w:rFonts w:cs="Times New Roman" w:hint="eastAsia"/>
        </w:rPr>
        <w:t>。</w:t>
      </w:r>
      <m:oMath>
        <m:sSub>
          <m:sSubPr>
            <m:ctrlPr>
              <w:rPr>
                <w:rFonts w:ascii="Cambria Math" w:hAnsi="Cambria Math" w:cs="Times New Roman"/>
                <w:i/>
              </w:rPr>
            </m:ctrlPr>
          </m:sSubPr>
          <m:e>
            <m:r>
              <m:rPr>
                <m:nor/>
              </m:rPr>
              <w:rPr>
                <w:rFonts w:cs="Times New Roman"/>
                <w:i/>
              </w:rPr>
              <m:t>Post</m:t>
            </m:r>
          </m:e>
          <m:sub>
            <m:r>
              <m:rPr>
                <m:nor/>
              </m:rPr>
              <w:rPr>
                <w:rFonts w:cs="Times New Roman"/>
                <w:i/>
              </w:rPr>
              <m:t>t</m:t>
            </m:r>
          </m:sub>
        </m:sSub>
      </m:oMath>
      <w:r w:rsidRPr="003D6F9A">
        <w:rPr>
          <w:rFonts w:cs="Times New Roman"/>
        </w:rPr>
        <w:t>是试点政策实施时间</w:t>
      </w:r>
      <w:r w:rsidRPr="003D6F9A">
        <w:rPr>
          <w:rFonts w:cs="Times New Roman" w:hint="eastAsia"/>
        </w:rPr>
        <w:t>的</w:t>
      </w:r>
      <w:r w:rsidRPr="003D6F9A">
        <w:rPr>
          <w:rFonts w:cs="Times New Roman"/>
        </w:rPr>
        <w:t>虚拟变量，</w:t>
      </w:r>
      <w:r w:rsidRPr="003D6F9A">
        <w:rPr>
          <w:rFonts w:cs="Times New Roman"/>
        </w:rPr>
        <w:t>2016</w:t>
      </w:r>
      <w:r w:rsidRPr="003D6F9A">
        <w:rPr>
          <w:rFonts w:cs="Times New Roman"/>
        </w:rPr>
        <w:t>年及之后年份取值为</w:t>
      </w:r>
      <w:r w:rsidRPr="003D6F9A">
        <w:rPr>
          <w:rFonts w:cs="Times New Roman"/>
        </w:rPr>
        <w:t>1</w:t>
      </w:r>
      <w:r w:rsidRPr="003D6F9A">
        <w:rPr>
          <w:rFonts w:cs="Times New Roman"/>
        </w:rPr>
        <w:t>，</w:t>
      </w:r>
      <w:r w:rsidRPr="003D6F9A">
        <w:rPr>
          <w:rFonts w:cs="Times New Roman" w:hint="eastAsia"/>
        </w:rPr>
        <w:t>之前</w:t>
      </w:r>
      <w:r w:rsidRPr="003D6F9A">
        <w:rPr>
          <w:rFonts w:cs="Times New Roman"/>
        </w:rPr>
        <w:t>年份取值为</w:t>
      </w:r>
      <w:r w:rsidRPr="003D6F9A">
        <w:rPr>
          <w:rFonts w:cs="Times New Roman"/>
        </w:rPr>
        <w:t>0</w:t>
      </w:r>
      <w:r w:rsidRPr="003D6F9A">
        <w:rPr>
          <w:rFonts w:cs="Times New Roman" w:hint="eastAsia"/>
        </w:rPr>
        <w:t>。</w:t>
      </w:r>
      <w:r w:rsidR="00585B8F" w:rsidRPr="003D6F9A">
        <w:rPr>
          <w:rFonts w:cs="Times New Roman" w:hint="eastAsia"/>
        </w:rPr>
        <w:t xml:space="preserve"> </w:t>
      </w:r>
      <w:r w:rsidR="00585B8F" w:rsidRPr="003D6F9A">
        <w:rPr>
          <w:rFonts w:cs="Times New Roman"/>
        </w:rPr>
        <w:t xml:space="preserve">    </w:t>
      </w:r>
    </w:p>
    <w:p w14:paraId="51C9D569" w14:textId="30594D56" w:rsidR="006F6165" w:rsidRPr="003D6F9A" w:rsidRDefault="0007443C" w:rsidP="00480A77">
      <w:pPr>
        <w:ind w:firstLine="420"/>
        <w:textAlignment w:val="bottom"/>
        <w:rPr>
          <w:rFonts w:cs="Times New Roman"/>
        </w:rPr>
      </w:pPr>
      <w:r w:rsidRPr="003D6F9A">
        <w:rPr>
          <w:rFonts w:cs="Times New Roman" w:hint="eastAsia"/>
        </w:rPr>
        <w:t>根据已有研究文献，本文控制了个体</w:t>
      </w:r>
      <w:r w:rsidR="004A2F65" w:rsidRPr="003D6F9A">
        <w:rPr>
          <w:rFonts w:cs="Times New Roman" w:hint="eastAsia"/>
        </w:rPr>
        <w:t>及城市</w:t>
      </w:r>
      <w:r w:rsidRPr="003D6F9A">
        <w:rPr>
          <w:rFonts w:cs="Times New Roman" w:hint="eastAsia"/>
        </w:rPr>
        <w:t>特征变量，用</w:t>
      </w:r>
      <m:oMath>
        <m:sSub>
          <m:sSubPr>
            <m:ctrlPr>
              <w:rPr>
                <w:rFonts w:ascii="Cambria Math" w:hAnsi="Cambria Math" w:cs="Times New Roman"/>
                <w:i/>
              </w:rPr>
            </m:ctrlPr>
          </m:sSubPr>
          <m:e>
            <m:r>
              <m:rPr>
                <m:nor/>
              </m:rPr>
              <w:rPr>
                <w:rFonts w:cs="Times New Roman"/>
                <w:i/>
              </w:rPr>
              <m:t>X</m:t>
            </m:r>
          </m:e>
          <m:sub>
            <m:r>
              <m:rPr>
                <m:nor/>
              </m:rPr>
              <w:rPr>
                <w:rFonts w:cs="Times New Roman"/>
                <w:i/>
              </w:rPr>
              <m:t>ict</m:t>
            </m:r>
          </m:sub>
        </m:sSub>
      </m:oMath>
      <w:r w:rsidR="00585B8F" w:rsidRPr="003D6F9A">
        <w:rPr>
          <w:rFonts w:hint="eastAsia"/>
        </w:rPr>
        <w:t>和</w:t>
      </w:r>
      <m:oMath>
        <m:sSub>
          <m:sSubPr>
            <m:ctrlPr>
              <w:rPr>
                <w:rFonts w:ascii="Cambria Math" w:hAnsi="Cambria Math" w:cs="Times New Roman"/>
                <w:i/>
              </w:rPr>
            </m:ctrlPr>
          </m:sSubPr>
          <m:e>
            <m:r>
              <m:rPr>
                <m:nor/>
              </m:rPr>
              <w:rPr>
                <w:rFonts w:cs="Times New Roman"/>
                <w:i/>
              </w:rPr>
              <m:t>X</m:t>
            </m:r>
          </m:e>
          <m:sub>
            <m:r>
              <m:rPr>
                <m:nor/>
              </m:rPr>
              <w:rPr>
                <w:rFonts w:cs="Times New Roman"/>
                <w:i/>
              </w:rPr>
              <m:t>ct</m:t>
            </m:r>
          </m:sub>
        </m:sSub>
      </m:oMath>
      <w:r w:rsidRPr="003D6F9A">
        <w:rPr>
          <w:rFonts w:hint="eastAsia"/>
        </w:rPr>
        <w:t>表示</w:t>
      </w:r>
      <w:r w:rsidR="00585B8F" w:rsidRPr="003D6F9A">
        <w:rPr>
          <w:rFonts w:hint="eastAsia"/>
        </w:rPr>
        <w:t>。</w:t>
      </w:r>
      <w:r w:rsidR="00585B8F" w:rsidRPr="003D6F9A">
        <w:rPr>
          <w:rFonts w:cs="Times New Roman"/>
        </w:rPr>
        <w:t>个</w:t>
      </w:r>
      <w:r w:rsidR="00A43B9B" w:rsidRPr="003D6F9A">
        <w:rPr>
          <w:rFonts w:cs="Times New Roman" w:hint="eastAsia"/>
        </w:rPr>
        <w:t>体</w:t>
      </w:r>
      <w:r w:rsidR="00585B8F" w:rsidRPr="003D6F9A">
        <w:rPr>
          <w:rFonts w:cs="Times New Roman"/>
        </w:rPr>
        <w:t>特征</w:t>
      </w:r>
      <w:r w:rsidR="00585B8F" w:rsidRPr="003D6F9A">
        <w:rPr>
          <w:rFonts w:cs="Times New Roman" w:hint="eastAsia"/>
        </w:rPr>
        <w:t>变量</w:t>
      </w:r>
      <w:r w:rsidR="00585B8F" w:rsidRPr="003D6F9A">
        <w:rPr>
          <w:rFonts w:cs="Times New Roman"/>
        </w:rPr>
        <w:t>包括</w:t>
      </w:r>
      <w:r w:rsidRPr="003D6F9A">
        <w:rPr>
          <w:rFonts w:cs="Times New Roman"/>
        </w:rPr>
        <w:t>年龄、性别、受教育年限、婚姻状况、户籍类型、</w:t>
      </w:r>
      <w:r w:rsidR="004A2F65" w:rsidRPr="003D6F9A">
        <w:rPr>
          <w:rFonts w:cs="Times New Roman" w:hint="eastAsia"/>
        </w:rPr>
        <w:t>养老保险、医疗保险</w:t>
      </w:r>
      <w:r w:rsidRPr="003D6F9A">
        <w:rPr>
          <w:rFonts w:cs="Times New Roman" w:hint="eastAsia"/>
        </w:rPr>
        <w:t>以及</w:t>
      </w:r>
      <w:r w:rsidRPr="003D6F9A">
        <w:rPr>
          <w:rFonts w:cs="Times New Roman"/>
        </w:rPr>
        <w:t>个人</w:t>
      </w:r>
      <w:r w:rsidR="004A2F65" w:rsidRPr="003D6F9A">
        <w:rPr>
          <w:rFonts w:cs="Times New Roman" w:hint="eastAsia"/>
        </w:rPr>
        <w:t>总</w:t>
      </w:r>
      <w:r w:rsidRPr="003D6F9A">
        <w:rPr>
          <w:rFonts w:cs="Times New Roman"/>
        </w:rPr>
        <w:t>收入</w:t>
      </w:r>
      <w:r w:rsidRPr="003D6F9A">
        <w:rPr>
          <w:rFonts w:cs="Times New Roman" w:hint="eastAsia"/>
        </w:rPr>
        <w:t>。</w:t>
      </w:r>
      <w:r w:rsidR="004A2F65" w:rsidRPr="003D6F9A">
        <w:rPr>
          <w:rFonts w:cs="Times New Roman" w:hint="eastAsia"/>
        </w:rPr>
        <w:t>年龄和性别是老年人健康的重要影响因素，一般而言</w:t>
      </w:r>
      <w:r w:rsidR="008942AF" w:rsidRPr="003D6F9A">
        <w:rPr>
          <w:rFonts w:cs="Times New Roman" w:hint="eastAsia"/>
        </w:rPr>
        <w:t>，</w:t>
      </w:r>
      <w:r w:rsidR="004A2F65" w:rsidRPr="003D6F9A">
        <w:rPr>
          <w:rFonts w:cs="Times New Roman" w:hint="eastAsia"/>
        </w:rPr>
        <w:t>个体的身体机能会随着年龄</w:t>
      </w:r>
      <w:r w:rsidR="00E66A3D" w:rsidRPr="003D6F9A">
        <w:rPr>
          <w:rFonts w:cs="Times New Roman" w:hint="eastAsia"/>
        </w:rPr>
        <w:t>增长</w:t>
      </w:r>
      <w:r w:rsidR="004A2F65" w:rsidRPr="003D6F9A">
        <w:rPr>
          <w:rFonts w:cs="Times New Roman" w:hint="eastAsia"/>
        </w:rPr>
        <w:t>而逐渐衰退，不同性别老年人的健康水平也会存在一</w:t>
      </w:r>
      <w:r w:rsidR="00A216DC" w:rsidRPr="003D6F9A">
        <w:rPr>
          <w:rFonts w:cs="Times New Roman" w:hint="eastAsia"/>
        </w:rPr>
        <w:t>定差异（</w:t>
      </w:r>
      <w:r w:rsidR="00A216DC" w:rsidRPr="003D6F9A">
        <w:rPr>
          <w:rFonts w:cs="Times New Roman" w:hint="eastAsia"/>
        </w:rPr>
        <w:t>Fichera</w:t>
      </w:r>
      <w:r w:rsidR="003E7B9D" w:rsidRPr="003D6F9A">
        <w:rPr>
          <w:rFonts w:cs="Times New Roman"/>
        </w:rPr>
        <w:t xml:space="preserve"> </w:t>
      </w:r>
      <w:r w:rsidR="003E7B9D" w:rsidRPr="003D6F9A">
        <w:rPr>
          <w:rFonts w:cs="Times New Roman" w:hint="eastAsia"/>
        </w:rPr>
        <w:t>&amp;</w:t>
      </w:r>
      <w:r w:rsidR="003E7B9D" w:rsidRPr="003D6F9A">
        <w:rPr>
          <w:rFonts w:cs="Times New Roman"/>
        </w:rPr>
        <w:t xml:space="preserve"> </w:t>
      </w:r>
      <w:r w:rsidR="00A216DC" w:rsidRPr="003D6F9A">
        <w:rPr>
          <w:rFonts w:cs="Times New Roman" w:hint="eastAsia"/>
        </w:rPr>
        <w:t>Gathergood</w:t>
      </w:r>
      <w:r w:rsidR="00A216DC" w:rsidRPr="003D6F9A">
        <w:rPr>
          <w:rFonts w:cs="Times New Roman" w:hint="eastAsia"/>
        </w:rPr>
        <w:t>，</w:t>
      </w:r>
      <w:r w:rsidR="00A216DC" w:rsidRPr="003D6F9A">
        <w:rPr>
          <w:rFonts w:cs="Times New Roman" w:hint="eastAsia"/>
        </w:rPr>
        <w:t>2016</w:t>
      </w:r>
      <w:r w:rsidR="00A216DC" w:rsidRPr="003D6F9A">
        <w:rPr>
          <w:rFonts w:cs="Times New Roman" w:hint="eastAsia"/>
        </w:rPr>
        <w:t>），因而需要控制年龄和性别特征</w:t>
      </w:r>
      <w:r w:rsidR="00E66A3D" w:rsidRPr="003D6F9A">
        <w:rPr>
          <w:rFonts w:cs="Times New Roman" w:hint="eastAsia"/>
        </w:rPr>
        <w:t>。教育对老年人身心健康具有重要促进作用</w:t>
      </w:r>
      <w:r w:rsidR="00D25E94">
        <w:rPr>
          <w:rFonts w:cs="Times New Roman" w:hint="eastAsia"/>
        </w:rPr>
        <w:t>：</w:t>
      </w:r>
      <w:r w:rsidR="00401BAE" w:rsidRPr="003D6F9A">
        <w:rPr>
          <w:rFonts w:cs="Times New Roman" w:hint="eastAsia"/>
        </w:rPr>
        <w:t>一方面</w:t>
      </w:r>
      <w:r w:rsidR="009A3AE2" w:rsidRPr="003D6F9A">
        <w:rPr>
          <w:rFonts w:cs="Times New Roman" w:hint="eastAsia"/>
        </w:rPr>
        <w:t>，</w:t>
      </w:r>
      <w:r w:rsidR="00E66A3D" w:rsidRPr="003D6F9A">
        <w:rPr>
          <w:rFonts w:cs="Times New Roman" w:hint="eastAsia"/>
        </w:rPr>
        <w:t>受教育程度高的个体可以支配更多的经济资源进行健康投资，如购买医疗保险和服务</w:t>
      </w:r>
      <w:r w:rsidR="004F6E92" w:rsidRPr="003D6F9A">
        <w:rPr>
          <w:rFonts w:cs="Times New Roman" w:hint="eastAsia"/>
        </w:rPr>
        <w:t>（</w:t>
      </w:r>
      <w:r w:rsidR="004F6E92" w:rsidRPr="003D6F9A">
        <w:rPr>
          <w:rFonts w:cs="Times New Roman"/>
        </w:rPr>
        <w:t xml:space="preserve">Cutler </w:t>
      </w:r>
      <w:r w:rsidR="004F6E92" w:rsidRPr="003D6F9A">
        <w:rPr>
          <w:rFonts w:cs="Times New Roman" w:hint="eastAsia"/>
        </w:rPr>
        <w:t>&amp;</w:t>
      </w:r>
      <w:r w:rsidR="004F6E92" w:rsidRPr="003D6F9A">
        <w:rPr>
          <w:rFonts w:cs="Times New Roman"/>
        </w:rPr>
        <w:t xml:space="preserve"> Lleras-Muney</w:t>
      </w:r>
      <w:r w:rsidR="004F6E92" w:rsidRPr="003D6F9A">
        <w:rPr>
          <w:rFonts w:cs="Times New Roman" w:hint="eastAsia"/>
        </w:rPr>
        <w:t>，</w:t>
      </w:r>
      <w:r w:rsidR="004F6E92" w:rsidRPr="003D6F9A">
        <w:rPr>
          <w:rFonts w:cs="Times New Roman" w:hint="eastAsia"/>
        </w:rPr>
        <w:t>2</w:t>
      </w:r>
      <w:r w:rsidR="004F6E92" w:rsidRPr="003D6F9A">
        <w:rPr>
          <w:rFonts w:cs="Times New Roman"/>
        </w:rPr>
        <w:t>010</w:t>
      </w:r>
      <w:r w:rsidR="004F6E92" w:rsidRPr="003D6F9A">
        <w:rPr>
          <w:rFonts w:cs="Times New Roman" w:hint="eastAsia"/>
        </w:rPr>
        <w:t>）</w:t>
      </w:r>
      <w:r w:rsidR="00D25E94">
        <w:rPr>
          <w:rFonts w:cs="Times New Roman" w:hint="eastAsia"/>
        </w:rPr>
        <w:t>；</w:t>
      </w:r>
      <w:r w:rsidR="00401BAE" w:rsidRPr="003D6F9A">
        <w:rPr>
          <w:rFonts w:cs="Times New Roman" w:hint="eastAsia"/>
        </w:rPr>
        <w:t>另一方面</w:t>
      </w:r>
      <w:r w:rsidR="009A3AE2" w:rsidRPr="003D6F9A">
        <w:rPr>
          <w:rFonts w:cs="Times New Roman" w:hint="eastAsia"/>
        </w:rPr>
        <w:t>，</w:t>
      </w:r>
      <w:r w:rsidR="00401BAE" w:rsidRPr="003D6F9A">
        <w:rPr>
          <w:rFonts w:cs="Times New Roman" w:hint="eastAsia"/>
        </w:rPr>
        <w:t>教育能影响个体对健康的认知和健康行为，从而影响身心健康，因此</w:t>
      </w:r>
      <w:r w:rsidR="00D25E94">
        <w:rPr>
          <w:rFonts w:cs="Times New Roman" w:hint="eastAsia"/>
        </w:rPr>
        <w:t>，</w:t>
      </w:r>
      <w:r w:rsidR="00401BAE" w:rsidRPr="003D6F9A">
        <w:rPr>
          <w:rFonts w:cs="Times New Roman" w:hint="eastAsia"/>
        </w:rPr>
        <w:t>需要</w:t>
      </w:r>
      <w:r w:rsidR="004A2F65" w:rsidRPr="003D6F9A">
        <w:rPr>
          <w:rFonts w:cs="Times New Roman" w:hint="eastAsia"/>
        </w:rPr>
        <w:t>控制个体的受教育年限。</w:t>
      </w:r>
      <w:r w:rsidR="00262074" w:rsidRPr="003D6F9A">
        <w:rPr>
          <w:rFonts w:cs="Times New Roman" w:hint="eastAsia"/>
        </w:rPr>
        <w:t>婚姻状况是影响老年人</w:t>
      </w:r>
      <w:r w:rsidR="00535277" w:rsidRPr="003D6F9A">
        <w:rPr>
          <w:rFonts w:cs="Times New Roman" w:hint="eastAsia"/>
        </w:rPr>
        <w:t>心理</w:t>
      </w:r>
      <w:r w:rsidR="00262074" w:rsidRPr="003D6F9A">
        <w:rPr>
          <w:rFonts w:cs="Times New Roman" w:hint="eastAsia"/>
        </w:rPr>
        <w:t>健康的重要因素，研究表明丧偶增加了农村老年人精神抑郁（李琴等，</w:t>
      </w:r>
      <w:r w:rsidR="00262074" w:rsidRPr="003D6F9A">
        <w:rPr>
          <w:rFonts w:cs="Times New Roman" w:hint="eastAsia"/>
        </w:rPr>
        <w:t>2022</w:t>
      </w:r>
      <w:r w:rsidR="00262074" w:rsidRPr="003D6F9A">
        <w:rPr>
          <w:rFonts w:cs="Times New Roman" w:hint="eastAsia"/>
        </w:rPr>
        <w:t>）</w:t>
      </w:r>
      <w:r w:rsidR="00535277" w:rsidRPr="003D6F9A">
        <w:rPr>
          <w:rFonts w:cs="Times New Roman" w:hint="eastAsia"/>
        </w:rPr>
        <w:t>。</w:t>
      </w:r>
      <w:r w:rsidR="004A2F65" w:rsidRPr="003D6F9A">
        <w:rPr>
          <w:rFonts w:cs="Times New Roman" w:hint="eastAsia"/>
        </w:rPr>
        <w:t>本文根据个体当前婚姻状态，在婚赋值为</w:t>
      </w:r>
      <w:r w:rsidR="004A2F65" w:rsidRPr="003D6F9A">
        <w:rPr>
          <w:rFonts w:cs="Times New Roman" w:hint="eastAsia"/>
        </w:rPr>
        <w:t>1</w:t>
      </w:r>
      <w:r w:rsidR="004A2F65" w:rsidRPr="003D6F9A">
        <w:rPr>
          <w:rFonts w:cs="Times New Roman" w:hint="eastAsia"/>
        </w:rPr>
        <w:t>，同居、未婚、离婚、丧偶赋值为</w:t>
      </w:r>
      <w:r w:rsidR="004A2F65" w:rsidRPr="003D6F9A">
        <w:rPr>
          <w:rFonts w:cs="Times New Roman" w:hint="eastAsia"/>
        </w:rPr>
        <w:t>0</w:t>
      </w:r>
      <w:r w:rsidR="004A2F65" w:rsidRPr="003D6F9A">
        <w:rPr>
          <w:rFonts w:cs="Times New Roman" w:hint="eastAsia"/>
        </w:rPr>
        <w:t>，生成虚拟变量进行控制。</w:t>
      </w:r>
      <w:r w:rsidR="007D4C3E" w:rsidRPr="003D6F9A">
        <w:rPr>
          <w:rFonts w:cs="Times New Roman" w:hint="eastAsia"/>
        </w:rPr>
        <w:t>参与养老保险和医疗保险是老年人获取经济支持和医疗保障的重要来源</w:t>
      </w:r>
      <w:r w:rsidR="00536622" w:rsidRPr="003D6F9A">
        <w:rPr>
          <w:rFonts w:cs="Times New Roman" w:hint="eastAsia"/>
        </w:rPr>
        <w:t>，</w:t>
      </w:r>
      <w:r w:rsidR="00301898" w:rsidRPr="003D6F9A">
        <w:rPr>
          <w:rFonts w:cs="Times New Roman" w:hint="eastAsia"/>
        </w:rPr>
        <w:t>研究表明</w:t>
      </w:r>
      <w:r w:rsidR="00536622" w:rsidRPr="003D6F9A">
        <w:rPr>
          <w:rFonts w:cs="Times New Roman" w:hint="eastAsia"/>
        </w:rPr>
        <w:t>领取养老金能改善老年人的精神健康，降低抑郁程度（</w:t>
      </w:r>
      <w:r w:rsidR="00536622" w:rsidRPr="003D6F9A">
        <w:rPr>
          <w:rFonts w:cs="Times New Roman" w:hint="eastAsia"/>
        </w:rPr>
        <w:t>Chen</w:t>
      </w:r>
      <w:r w:rsidR="003E7B9D" w:rsidRPr="003D6F9A">
        <w:rPr>
          <w:rFonts w:cs="Times New Roman" w:hint="eastAsia"/>
        </w:rPr>
        <w:t xml:space="preserve"> et al</w:t>
      </w:r>
      <w:r w:rsidR="00536622" w:rsidRPr="003D6F9A">
        <w:rPr>
          <w:rFonts w:cs="Times New Roman" w:hint="eastAsia"/>
        </w:rPr>
        <w:t>，</w:t>
      </w:r>
      <w:r w:rsidR="00536622" w:rsidRPr="003D6F9A">
        <w:rPr>
          <w:rFonts w:cs="Times New Roman" w:hint="eastAsia"/>
        </w:rPr>
        <w:t>2</w:t>
      </w:r>
      <w:r w:rsidR="00536622" w:rsidRPr="003D6F9A">
        <w:rPr>
          <w:rFonts w:cs="Times New Roman"/>
        </w:rPr>
        <w:t>019</w:t>
      </w:r>
      <w:r w:rsidR="00536622" w:rsidRPr="003D6F9A">
        <w:rPr>
          <w:rFonts w:cs="Times New Roman" w:hint="eastAsia"/>
        </w:rPr>
        <w:t>）。因而，本文根据个体是否正在参加或已经领取</w:t>
      </w:r>
      <w:r w:rsidR="0005762A" w:rsidRPr="003D6F9A">
        <w:rPr>
          <w:rFonts w:cs="Times New Roman" w:hint="eastAsia"/>
        </w:rPr>
        <w:t>养老保险生成虚拟变量，根据是否正在参加医疗保险生成虚拟变量</w:t>
      </w:r>
      <w:r w:rsidR="00301898" w:rsidRPr="003D6F9A">
        <w:rPr>
          <w:rFonts w:cs="Times New Roman" w:hint="eastAsia"/>
        </w:rPr>
        <w:t>加以</w:t>
      </w:r>
      <w:r w:rsidR="0005762A" w:rsidRPr="003D6F9A">
        <w:rPr>
          <w:rFonts w:cs="Times New Roman" w:hint="eastAsia"/>
        </w:rPr>
        <w:t>控制。</w:t>
      </w:r>
      <w:r w:rsidR="00301898" w:rsidRPr="003D6F9A">
        <w:rPr>
          <w:rFonts w:cs="Times New Roman" w:hint="eastAsia"/>
        </w:rPr>
        <w:t>良好的经济基础是维持健康的物质前提</w:t>
      </w:r>
      <w:r w:rsidR="00170B79" w:rsidRPr="003D6F9A">
        <w:rPr>
          <w:rFonts w:cs="Times New Roman" w:hint="eastAsia"/>
        </w:rPr>
        <w:t>，本文进一步控制了个人总收入</w:t>
      </w:r>
      <w:r w:rsidR="00731119" w:rsidRPr="003D6F9A">
        <w:rPr>
          <w:rFonts w:cs="Times New Roman" w:hint="eastAsia"/>
        </w:rPr>
        <w:t>。在城市因素中，城市人口经济特征</w:t>
      </w:r>
      <w:r w:rsidR="000E6478" w:rsidRPr="003D6F9A">
        <w:rPr>
          <w:rFonts w:cs="Times New Roman" w:hint="eastAsia"/>
        </w:rPr>
        <w:t>和医疗资源等环境因素不仅影响着城市医养结合</w:t>
      </w:r>
      <w:r w:rsidR="007219A6" w:rsidRPr="003D6F9A">
        <w:rPr>
          <w:rFonts w:cs="Times New Roman" w:hint="eastAsia"/>
        </w:rPr>
        <w:t>养老</w:t>
      </w:r>
      <w:r w:rsidR="000E6478" w:rsidRPr="003D6F9A">
        <w:rPr>
          <w:rFonts w:cs="Times New Roman" w:hint="eastAsia"/>
        </w:rPr>
        <w:t>服务的供给水平，而且也在一定程度上影响</w:t>
      </w:r>
      <w:r w:rsidR="00283B89" w:rsidRPr="003D6F9A">
        <w:rPr>
          <w:rFonts w:cs="Times New Roman" w:hint="eastAsia"/>
        </w:rPr>
        <w:t>着</w:t>
      </w:r>
      <w:r w:rsidR="000E6478" w:rsidRPr="003D6F9A">
        <w:rPr>
          <w:rFonts w:cs="Times New Roman" w:hint="eastAsia"/>
        </w:rPr>
        <w:t>老年人</w:t>
      </w:r>
      <w:r w:rsidR="000E6478" w:rsidRPr="003D6F9A">
        <w:rPr>
          <w:rFonts w:cs="Times New Roman" w:hint="eastAsia"/>
        </w:rPr>
        <w:lastRenderedPageBreak/>
        <w:t>的健康状况。相关研究表明，城市社会环境与老年人健康的联系日益紧密（</w:t>
      </w:r>
      <w:r w:rsidR="000E6478" w:rsidRPr="003D6F9A">
        <w:rPr>
          <w:rFonts w:cs="Times New Roman" w:hint="eastAsia"/>
        </w:rPr>
        <w:t>Steels</w:t>
      </w:r>
      <w:r w:rsidR="000E6478" w:rsidRPr="003D6F9A">
        <w:rPr>
          <w:rFonts w:cs="Times New Roman" w:hint="eastAsia"/>
        </w:rPr>
        <w:t>，</w:t>
      </w:r>
      <w:r w:rsidR="000E6478" w:rsidRPr="003D6F9A">
        <w:rPr>
          <w:rFonts w:cs="Times New Roman" w:hint="eastAsia"/>
        </w:rPr>
        <w:t>2015</w:t>
      </w:r>
      <w:r w:rsidR="000E6478" w:rsidRPr="003D6F9A">
        <w:rPr>
          <w:rFonts w:cs="Times New Roman" w:hint="eastAsia"/>
        </w:rPr>
        <w:t>）</w:t>
      </w:r>
      <w:r w:rsidR="00283B89" w:rsidRPr="003D6F9A">
        <w:rPr>
          <w:rFonts w:cs="Times New Roman" w:hint="eastAsia"/>
        </w:rPr>
        <w:t>。因此，</w:t>
      </w:r>
      <w:r w:rsidR="0019023F" w:rsidRPr="003D6F9A">
        <w:rPr>
          <w:rFonts w:cs="Times New Roman" w:hint="eastAsia"/>
        </w:rPr>
        <w:t>本文选择</w:t>
      </w:r>
      <w:r w:rsidR="00756D40" w:rsidRPr="003D6F9A">
        <w:rPr>
          <w:rFonts w:cs="Times New Roman" w:hint="eastAsia"/>
        </w:rPr>
        <w:t>了</w:t>
      </w:r>
      <w:r w:rsidR="0019023F" w:rsidRPr="003D6F9A">
        <w:rPr>
          <w:rFonts w:cs="Times New Roman" w:hint="eastAsia"/>
        </w:rPr>
        <w:t>城市规模、人口密度、经济发展、医疗资源以及工业</w:t>
      </w:r>
      <w:r w:rsidR="00362A7F" w:rsidRPr="003D6F9A">
        <w:rPr>
          <w:rFonts w:cs="Times New Roman" w:hint="eastAsia"/>
        </w:rPr>
        <w:t>污染</w:t>
      </w:r>
      <w:r w:rsidR="0019023F" w:rsidRPr="003D6F9A">
        <w:rPr>
          <w:rFonts w:cs="Times New Roman" w:hint="eastAsia"/>
        </w:rPr>
        <w:t>等</w:t>
      </w:r>
      <w:r w:rsidR="00EE22BA" w:rsidRPr="003D6F9A">
        <w:rPr>
          <w:rFonts w:cs="Times New Roman" w:hint="eastAsia"/>
        </w:rPr>
        <w:t>因素</w:t>
      </w:r>
      <w:r w:rsidR="0019023F" w:rsidRPr="003D6F9A">
        <w:rPr>
          <w:rFonts w:cs="Times New Roman" w:hint="eastAsia"/>
        </w:rPr>
        <w:t>加以控制，各变量的具体定义可参见表</w:t>
      </w:r>
      <w:r w:rsidR="0019023F" w:rsidRPr="003D6F9A">
        <w:rPr>
          <w:rFonts w:cs="Times New Roman" w:hint="eastAsia"/>
        </w:rPr>
        <w:t>2</w:t>
      </w:r>
      <w:r w:rsidR="0019023F" w:rsidRPr="003D6F9A">
        <w:rPr>
          <w:rFonts w:cs="Times New Roman" w:hint="eastAsia"/>
        </w:rPr>
        <w:t>。</w:t>
      </w:r>
      <w:r w:rsidR="00FF4D61" w:rsidRPr="003D6F9A">
        <w:rPr>
          <w:rFonts w:cs="Times New Roman" w:hint="eastAsia"/>
        </w:rPr>
        <w:t>此外，本文进一步控制了</w:t>
      </w:r>
      <w:r w:rsidRPr="003D6F9A">
        <w:rPr>
          <w:rFonts w:cs="Times New Roman"/>
        </w:rPr>
        <w:t>时间固定效应</w:t>
      </w:r>
      <m:oMath>
        <m:sSub>
          <m:sSubPr>
            <m:ctrlPr>
              <w:rPr>
                <w:rFonts w:ascii="Cambria Math" w:hAnsi="Cambria Math" w:cs="Times New Roman"/>
                <w:i/>
              </w:rPr>
            </m:ctrlPr>
          </m:sSubPr>
          <m:e>
            <m:r>
              <m:rPr>
                <m:nor/>
              </m:rPr>
              <w:rPr>
                <w:rFonts w:cs="Times New Roman"/>
                <w:i/>
              </w:rPr>
              <m:t>μ</m:t>
            </m:r>
          </m:e>
          <m:sub>
            <m:r>
              <m:rPr>
                <m:nor/>
              </m:rPr>
              <w:rPr>
                <w:rFonts w:cs="Times New Roman"/>
                <w:i/>
              </w:rPr>
              <m:t>t</m:t>
            </m:r>
          </m:sub>
        </m:sSub>
      </m:oMath>
      <w:r w:rsidR="00FF4D61" w:rsidRPr="003D6F9A">
        <w:rPr>
          <w:rFonts w:cs="Times New Roman" w:hint="eastAsia"/>
        </w:rPr>
        <w:t>和</w:t>
      </w:r>
      <w:r w:rsidRPr="003D6F9A">
        <w:rPr>
          <w:rFonts w:cs="Times New Roman"/>
        </w:rPr>
        <w:t>城市固定效应</w:t>
      </w:r>
      <m:oMath>
        <m:sSub>
          <m:sSubPr>
            <m:ctrlPr>
              <w:rPr>
                <w:rFonts w:ascii="Cambria Math" w:hAnsi="Cambria Math" w:cs="Times New Roman"/>
                <w:i/>
              </w:rPr>
            </m:ctrlPr>
          </m:sSubPr>
          <m:e>
            <m:r>
              <m:rPr>
                <m:nor/>
              </m:rPr>
              <w:rPr>
                <w:rFonts w:cs="Times New Roman"/>
                <w:i/>
              </w:rPr>
              <m:t>μ</m:t>
            </m:r>
          </m:e>
          <m:sub>
            <m:r>
              <m:rPr>
                <m:nor/>
              </m:rPr>
              <w:rPr>
                <w:rFonts w:cs="Times New Roman"/>
                <w:i/>
              </w:rPr>
              <m:t>c</m:t>
            </m:r>
          </m:sub>
        </m:sSub>
      </m:oMath>
      <w:r w:rsidRPr="003D6F9A">
        <w:rPr>
          <w:rFonts w:cs="Times New Roman" w:hint="eastAsia"/>
        </w:rPr>
        <w:t>，</w:t>
      </w:r>
      <m:oMath>
        <m:sSub>
          <m:sSubPr>
            <m:ctrlPr>
              <w:rPr>
                <w:rFonts w:ascii="Cambria Math" w:hAnsi="Cambria Math" w:cs="Times New Roman"/>
                <w:i/>
              </w:rPr>
            </m:ctrlPr>
          </m:sSubPr>
          <m:e>
            <m:r>
              <m:rPr>
                <m:nor/>
              </m:rPr>
              <w:rPr>
                <w:rFonts w:cs="Times New Roman"/>
                <w:i/>
              </w:rPr>
              <m:t>ε</m:t>
            </m:r>
          </m:e>
          <m:sub>
            <m:r>
              <m:rPr>
                <m:nor/>
              </m:rPr>
              <w:rPr>
                <w:rFonts w:cs="Times New Roman"/>
                <w:i/>
              </w:rPr>
              <m:t>ict</m:t>
            </m:r>
          </m:sub>
        </m:sSub>
      </m:oMath>
      <w:r w:rsidRPr="003D6F9A">
        <w:rPr>
          <w:rFonts w:cs="Times New Roman"/>
        </w:rPr>
        <w:t>为随机误差项</w:t>
      </w:r>
      <w:r w:rsidRPr="003D6F9A">
        <w:rPr>
          <w:rFonts w:cs="Times New Roman" w:hint="eastAsia"/>
        </w:rPr>
        <w:t>，</w:t>
      </w:r>
      <m:oMath>
        <m:sSub>
          <m:sSubPr>
            <m:ctrlPr>
              <w:rPr>
                <w:rFonts w:ascii="Cambria Math" w:hAnsi="Cambria Math" w:cs="Times New Roman"/>
                <w:i/>
              </w:rPr>
            </m:ctrlPr>
          </m:sSubPr>
          <m:e>
            <m:r>
              <m:rPr>
                <m:nor/>
              </m:rPr>
              <w:rPr>
                <w:rFonts w:cs="Times New Roman"/>
                <w:i/>
              </w:rPr>
              <m:t>β</m:t>
            </m:r>
          </m:e>
          <m:sub>
            <m:r>
              <m:rPr>
                <m:nor/>
              </m:rPr>
              <w:rPr>
                <w:rFonts w:cs="Times New Roman"/>
                <w:iCs/>
              </w:rPr>
              <m:t>1</m:t>
            </m:r>
          </m:sub>
        </m:sSub>
      </m:oMath>
      <w:r w:rsidRPr="003D6F9A">
        <w:rPr>
          <w:rFonts w:hint="eastAsia"/>
        </w:rPr>
        <w:t>为重点关注的待估参数，</w:t>
      </w:r>
      <w:r w:rsidRPr="003D6F9A">
        <w:rPr>
          <w:rFonts w:cs="Times New Roman" w:hint="eastAsia"/>
        </w:rPr>
        <w:t>所有实证结果均使用聚类在城市层面的稳健标准误</w:t>
      </w:r>
      <w:r w:rsidRPr="00F96741">
        <w:rPr>
          <w:rStyle w:val="af8"/>
          <w:rFonts w:cs="Times New Roman"/>
          <w:highlight w:val="yellow"/>
        </w:rPr>
        <w:footnoteReference w:id="3"/>
      </w:r>
      <w:r w:rsidRPr="003D6F9A">
        <w:rPr>
          <w:rFonts w:cs="Times New Roman"/>
        </w:rPr>
        <w:t>。</w:t>
      </w:r>
    </w:p>
    <w:p w14:paraId="24ABC5E2" w14:textId="49C3B641" w:rsidR="0007443C" w:rsidRPr="003D6F9A" w:rsidRDefault="0007443C" w:rsidP="00D809BE">
      <w:pPr>
        <w:ind w:firstLine="420"/>
        <w:rPr>
          <w:rFonts w:cs="Times New Roman"/>
        </w:rPr>
      </w:pPr>
      <w:r w:rsidRPr="003D6F9A">
        <w:rPr>
          <w:rFonts w:cs="Times New Roman"/>
        </w:rPr>
        <w:t>使用双重差分法的一个重要前提是，在政策实施前处理组与控制组的差异需要满足共同趋势假设。本文采用事件研究法进行平行趋势检验，</w:t>
      </w:r>
      <w:r w:rsidRPr="003D6F9A">
        <w:rPr>
          <w:rFonts w:cs="Times New Roman" w:hint="eastAsia"/>
        </w:rPr>
        <w:t>具体方法</w:t>
      </w:r>
      <w:r w:rsidR="00A64125">
        <w:rPr>
          <w:rFonts w:cs="Times New Roman" w:hint="eastAsia"/>
        </w:rPr>
        <w:t>为</w:t>
      </w:r>
      <w:r w:rsidRPr="003D6F9A">
        <w:rPr>
          <w:rFonts w:cs="Times New Roman"/>
        </w:rPr>
        <w:t>生成年份虚拟变量与</w:t>
      </w:r>
      <m:oMath>
        <m:sSub>
          <m:sSubPr>
            <m:ctrlPr>
              <w:rPr>
                <w:rFonts w:ascii="Cambria Math" w:hAnsi="Cambria Math" w:cs="Times New Roman"/>
                <w:i/>
              </w:rPr>
            </m:ctrlPr>
          </m:sSubPr>
          <m:e>
            <m:r>
              <m:rPr>
                <m:nor/>
              </m:rPr>
              <w:rPr>
                <w:rFonts w:cs="Times New Roman"/>
                <w:i/>
              </w:rPr>
              <m:t>Treat</m:t>
            </m:r>
          </m:e>
          <m:sub>
            <m:r>
              <m:rPr>
                <m:nor/>
              </m:rPr>
              <w:rPr>
                <w:rFonts w:cs="Times New Roman"/>
                <w:i/>
              </w:rPr>
              <m:t>c</m:t>
            </m:r>
          </m:sub>
        </m:sSub>
      </m:oMath>
      <w:r w:rsidRPr="003D6F9A">
        <w:rPr>
          <w:rFonts w:cs="Times New Roman"/>
        </w:rPr>
        <w:t>的交互项加入基准模型中。此外，该方法还可以对试点政策的动态效应进行实证检验，具体模型如下：</w:t>
      </w:r>
    </w:p>
    <w:p w14:paraId="0A1BE2CA" w14:textId="36BEA9A3" w:rsidR="00480A77" w:rsidRPr="00480A77" w:rsidRDefault="00000000" w:rsidP="008610C3">
      <w:pPr>
        <w:spacing w:beforeLines="30" w:before="93" w:afterLines="30" w:after="93" w:line="240" w:lineRule="auto"/>
        <w:ind w:firstLine="420"/>
        <w:jc w:val="left"/>
        <w:textAlignment w:val="bottom"/>
        <w:rPr>
          <w:rFonts w:cs="Times New Roman"/>
          <w:i/>
        </w:rPr>
      </w:pPr>
      <m:oMath>
        <m:sSub>
          <m:sSubPr>
            <m:ctrlPr>
              <w:rPr>
                <w:rFonts w:ascii="Cambria Math" w:hAnsi="Cambria Math" w:cs="Times New Roman"/>
                <w:i/>
              </w:rPr>
            </m:ctrlPr>
          </m:sSubPr>
          <m:e>
            <m:r>
              <m:rPr>
                <m:nor/>
              </m:rPr>
              <w:rPr>
                <w:rFonts w:cs="Times New Roman"/>
                <w:i/>
              </w:rPr>
              <m:t>Health</m:t>
            </m:r>
          </m:e>
          <m:sub>
            <m:r>
              <m:rPr>
                <m:nor/>
              </m:rPr>
              <w:rPr>
                <w:rFonts w:cs="Times New Roman"/>
                <w:i/>
              </w:rPr>
              <m:t>ict</m:t>
            </m:r>
          </m:sub>
        </m:sSub>
        <m:r>
          <m:rPr>
            <m:nor/>
          </m:rPr>
          <w:rPr>
            <w:rFonts w:cs="Times New Roman"/>
            <w:i/>
          </w:rPr>
          <m:t>=</m:t>
        </m:r>
        <m:sSub>
          <m:sSubPr>
            <m:ctrlPr>
              <w:rPr>
                <w:rFonts w:ascii="Cambria Math" w:hAnsi="Cambria Math" w:cs="Times New Roman"/>
                <w:i/>
              </w:rPr>
            </m:ctrlPr>
          </m:sSubPr>
          <m:e>
            <m:r>
              <m:rPr>
                <m:nor/>
              </m:rPr>
              <w:rPr>
                <w:rFonts w:cs="Times New Roman"/>
                <w:i/>
              </w:rPr>
              <m:t>α</m:t>
            </m:r>
          </m:e>
          <m:sub>
            <m:r>
              <m:rPr>
                <m:nor/>
              </m:rPr>
              <w:rPr>
                <w:rFonts w:cs="Times New Roman"/>
                <w:iCs/>
              </w:rPr>
              <m:t>0</m:t>
            </m:r>
          </m:sub>
        </m:sSub>
        <m:r>
          <m:rPr>
            <m:nor/>
          </m:rPr>
          <w:rPr>
            <w:rFonts w:cs="Times New Roman"/>
            <w:i/>
          </w:rPr>
          <m:t>+</m:t>
        </m:r>
        <m:nary>
          <m:naryPr>
            <m:chr m:val="∑"/>
            <m:limLoc m:val="undOvr"/>
            <m:ctrlPr>
              <w:rPr>
                <w:rFonts w:ascii="Cambria Math" w:hAnsi="Cambria Math" w:cs="Times New Roman"/>
                <w:i/>
              </w:rPr>
            </m:ctrlPr>
          </m:naryPr>
          <m:sub>
            <m:r>
              <m:rPr>
                <m:nor/>
              </m:rPr>
              <w:rPr>
                <w:rFonts w:cs="Times New Roman"/>
                <w:i/>
              </w:rPr>
              <m:t>k=</m:t>
            </m:r>
            <m:r>
              <m:rPr>
                <m:nor/>
              </m:rPr>
              <w:rPr>
                <w:rFonts w:cs="Times New Roman"/>
                <w:iCs/>
              </w:rPr>
              <m:t>-4</m:t>
            </m:r>
          </m:sub>
          <m:sup>
            <m:r>
              <m:rPr>
                <m:nor/>
              </m:rPr>
              <w:rPr>
                <w:rFonts w:cs="Times New Roman"/>
                <w:iCs/>
              </w:rPr>
              <m:t>2</m:t>
            </m:r>
          </m:sup>
          <m:e>
            <m:sSub>
              <m:sSubPr>
                <m:ctrlPr>
                  <w:rPr>
                    <w:rFonts w:ascii="Cambria Math" w:hAnsi="Cambria Math" w:cs="Times New Roman"/>
                    <w:i/>
                  </w:rPr>
                </m:ctrlPr>
              </m:sSubPr>
              <m:e>
                <m:r>
                  <m:rPr>
                    <m:nor/>
                  </m:rPr>
                  <w:rPr>
                    <w:rFonts w:cs="Times New Roman"/>
                    <w:i/>
                  </w:rPr>
                  <m:t>α</m:t>
                </m:r>
              </m:e>
              <m:sub>
                <m:r>
                  <m:rPr>
                    <m:nor/>
                  </m:rPr>
                  <w:rPr>
                    <w:rFonts w:cs="Times New Roman"/>
                    <w:i/>
                  </w:rPr>
                  <m:t>k</m:t>
                </m:r>
              </m:sub>
            </m:sSub>
            <m:sSub>
              <m:sSubPr>
                <m:ctrlPr>
                  <w:rPr>
                    <w:rFonts w:ascii="Cambria Math" w:hAnsi="Cambria Math" w:cs="Times New Roman"/>
                    <w:i/>
                  </w:rPr>
                </m:ctrlPr>
              </m:sSubPr>
              <m:e>
                <m:r>
                  <m:rPr>
                    <m:nor/>
                  </m:rPr>
                  <w:rPr>
                    <w:rFonts w:cs="Times New Roman"/>
                    <w:i/>
                  </w:rPr>
                  <m:t>Treat</m:t>
                </m:r>
              </m:e>
              <m:sub>
                <m:r>
                  <m:rPr>
                    <m:nor/>
                  </m:rPr>
                  <w:rPr>
                    <w:rFonts w:cs="Times New Roman"/>
                    <w:i/>
                  </w:rPr>
                  <m:t>c</m:t>
                </m:r>
              </m:sub>
            </m:sSub>
          </m:e>
        </m:nary>
        <m:r>
          <m:rPr>
            <m:nor/>
          </m:rPr>
          <w:rPr>
            <w:rFonts w:ascii="宋体" w:hAnsi="宋体" w:cs="Times New Roman" w:hint="eastAsia"/>
            <w:i/>
          </w:rPr>
          <m:t>•</m:t>
        </m:r>
        <m:sSub>
          <m:sSubPr>
            <m:ctrlPr>
              <w:rPr>
                <w:rFonts w:ascii="Cambria Math" w:hAnsi="Cambria Math" w:cs="Times New Roman"/>
                <w:i/>
              </w:rPr>
            </m:ctrlPr>
          </m:sSubPr>
          <m:e>
            <m:r>
              <m:rPr>
                <m:nor/>
              </m:rPr>
              <w:rPr>
                <w:rFonts w:cs="Times New Roman"/>
                <w:i/>
              </w:rPr>
              <m:t>Year</m:t>
            </m:r>
          </m:e>
          <m:sub>
            <m:r>
              <m:rPr>
                <m:nor/>
              </m:rPr>
              <w:rPr>
                <w:rFonts w:cs="Times New Roman"/>
                <w:i/>
              </w:rPr>
              <m:t>k</m:t>
            </m:r>
          </m:sub>
        </m:sSub>
        <m:r>
          <m:rPr>
            <m:nor/>
          </m:rPr>
          <w:rPr>
            <w:rFonts w:cs="Times New Roman"/>
            <w:i/>
          </w:rPr>
          <m:t>+η</m:t>
        </m:r>
        <m:sSub>
          <m:sSubPr>
            <m:ctrlPr>
              <w:rPr>
                <w:rFonts w:ascii="Cambria Math" w:hAnsi="Cambria Math" w:cs="Times New Roman"/>
                <w:i/>
              </w:rPr>
            </m:ctrlPr>
          </m:sSubPr>
          <m:e>
            <m:r>
              <m:rPr>
                <m:nor/>
              </m:rPr>
              <w:rPr>
                <w:rFonts w:cs="Times New Roman"/>
                <w:i/>
              </w:rPr>
              <m:t>X</m:t>
            </m:r>
          </m:e>
          <m:sub>
            <m:r>
              <m:rPr>
                <m:nor/>
              </m:rPr>
              <w:rPr>
                <w:rFonts w:cs="Times New Roman"/>
                <w:i/>
              </w:rPr>
              <m:t>ict</m:t>
            </m:r>
          </m:sub>
        </m:sSub>
        <m:r>
          <m:rPr>
            <m:nor/>
          </m:rPr>
          <w:rPr>
            <w:rFonts w:cs="Times New Roman"/>
            <w:i/>
          </w:rPr>
          <m:t>+λ</m:t>
        </m:r>
        <m:sSub>
          <m:sSubPr>
            <m:ctrlPr>
              <w:rPr>
                <w:rFonts w:ascii="Cambria Math" w:hAnsi="Cambria Math" w:cs="Times New Roman"/>
                <w:i/>
              </w:rPr>
            </m:ctrlPr>
          </m:sSubPr>
          <m:e>
            <m:r>
              <m:rPr>
                <m:nor/>
              </m:rPr>
              <w:rPr>
                <w:rFonts w:cs="Times New Roman"/>
                <w:i/>
              </w:rPr>
              <m:t>X</m:t>
            </m:r>
          </m:e>
          <m:sub>
            <m:r>
              <m:rPr>
                <m:nor/>
              </m:rPr>
              <w:rPr>
                <w:rFonts w:cs="Times New Roman"/>
                <w:i/>
              </w:rPr>
              <m:t>ct</m:t>
            </m:r>
          </m:sub>
        </m:sSub>
        <m:r>
          <m:rPr>
            <m:nor/>
          </m:rPr>
          <w:rPr>
            <w:rFonts w:cs="Times New Roman"/>
            <w:i/>
          </w:rPr>
          <m:t>+</m:t>
        </m:r>
        <m:sSub>
          <m:sSubPr>
            <m:ctrlPr>
              <w:rPr>
                <w:rFonts w:ascii="Cambria Math" w:hAnsi="Cambria Math" w:cs="Times New Roman"/>
                <w:i/>
              </w:rPr>
            </m:ctrlPr>
          </m:sSubPr>
          <m:e>
            <m:r>
              <m:rPr>
                <m:nor/>
              </m:rPr>
              <w:rPr>
                <w:rFonts w:cs="Times New Roman"/>
                <w:i/>
              </w:rPr>
              <m:t>μ</m:t>
            </m:r>
          </m:e>
          <m:sub>
            <m:r>
              <m:rPr>
                <m:nor/>
              </m:rPr>
              <w:rPr>
                <w:rFonts w:cs="Times New Roman"/>
                <w:i/>
              </w:rPr>
              <m:t>t</m:t>
            </m:r>
          </m:sub>
        </m:sSub>
        <m:r>
          <m:rPr>
            <m:nor/>
          </m:rPr>
          <w:rPr>
            <w:rFonts w:cs="Times New Roman"/>
            <w:i/>
          </w:rPr>
          <m:t>+</m:t>
        </m:r>
        <m:sSub>
          <m:sSubPr>
            <m:ctrlPr>
              <w:rPr>
                <w:rFonts w:ascii="Cambria Math" w:hAnsi="Cambria Math" w:cs="Times New Roman"/>
                <w:i/>
              </w:rPr>
            </m:ctrlPr>
          </m:sSubPr>
          <m:e>
            <m:r>
              <m:rPr>
                <m:nor/>
              </m:rPr>
              <w:rPr>
                <w:rFonts w:cs="Times New Roman"/>
                <w:i/>
              </w:rPr>
              <m:t>μ</m:t>
            </m:r>
          </m:e>
          <m:sub>
            <m:r>
              <m:rPr>
                <m:nor/>
              </m:rPr>
              <w:rPr>
                <w:rFonts w:cs="Times New Roman"/>
                <w:i/>
              </w:rPr>
              <m:t>c</m:t>
            </m:r>
          </m:sub>
        </m:sSub>
        <m:r>
          <m:rPr>
            <m:nor/>
          </m:rPr>
          <w:rPr>
            <w:rFonts w:cs="Times New Roman"/>
            <w:i/>
          </w:rPr>
          <m:t>+</m:t>
        </m:r>
        <m:sSub>
          <m:sSubPr>
            <m:ctrlPr>
              <w:rPr>
                <w:rFonts w:ascii="Cambria Math" w:hAnsi="Cambria Math" w:cs="Times New Roman"/>
                <w:i/>
              </w:rPr>
            </m:ctrlPr>
          </m:sSubPr>
          <m:e>
            <m:r>
              <m:rPr>
                <m:nor/>
              </m:rPr>
              <w:rPr>
                <w:rFonts w:cs="Times New Roman"/>
                <w:i/>
              </w:rPr>
              <m:t>ε</m:t>
            </m:r>
          </m:e>
          <m:sub>
            <m:r>
              <m:rPr>
                <m:nor/>
              </m:rPr>
              <w:rPr>
                <w:rFonts w:cs="Times New Roman"/>
                <w:i/>
              </w:rPr>
              <m:t>ict</m:t>
            </m:r>
          </m:sub>
        </m:sSub>
      </m:oMath>
      <w:r w:rsidR="00480A77" w:rsidRPr="00480A77">
        <w:rPr>
          <w:rFonts w:cs="Times New Roman"/>
          <w:i/>
        </w:rPr>
        <w:t xml:space="preserve"> </w:t>
      </w:r>
      <w:r w:rsidR="00480A77">
        <w:rPr>
          <w:rFonts w:cs="Times New Roman"/>
          <w:iCs/>
        </w:rPr>
        <w:t xml:space="preserve">        </w:t>
      </w:r>
      <w:r w:rsidR="008610C3">
        <w:rPr>
          <w:rFonts w:cs="Times New Roman"/>
          <w:iCs/>
        </w:rPr>
        <w:t xml:space="preserve">          </w:t>
      </w:r>
      <w:r w:rsidR="00480A77">
        <w:rPr>
          <w:rFonts w:cs="Times New Roman"/>
          <w:iCs/>
        </w:rPr>
        <w:t xml:space="preserve">    </w:t>
      </w:r>
      <w:r w:rsidR="00480A77" w:rsidRPr="00480A77">
        <w:rPr>
          <w:rFonts w:cs="Times New Roman"/>
          <w:i/>
        </w:rPr>
        <w:t xml:space="preserve"> </w:t>
      </w:r>
      <w:r w:rsidR="00480A77" w:rsidRPr="00480A77">
        <w:rPr>
          <w:rFonts w:cs="Times New Roman" w:hint="eastAsia"/>
          <w:iCs/>
        </w:rPr>
        <w:t>（</w:t>
      </w:r>
      <w:r w:rsidR="00480A77" w:rsidRPr="00480A77">
        <w:rPr>
          <w:rFonts w:cs="Times New Roman" w:hint="eastAsia"/>
          <w:iCs/>
        </w:rPr>
        <w:t>2</w:t>
      </w:r>
      <w:r w:rsidR="00480A77" w:rsidRPr="00480A77">
        <w:rPr>
          <w:rFonts w:cs="Times New Roman" w:hint="eastAsia"/>
          <w:iCs/>
        </w:rPr>
        <w:t>）</w:t>
      </w:r>
    </w:p>
    <w:p w14:paraId="7FC4C12D" w14:textId="567E7C8A" w:rsidR="0007443C" w:rsidRPr="003D6F9A" w:rsidRDefault="0007443C" w:rsidP="00E240E4">
      <w:pPr>
        <w:ind w:firstLine="420"/>
        <w:rPr>
          <w:rFonts w:cs="Times New Roman"/>
          <w:i/>
        </w:rPr>
      </w:pPr>
      <w:bookmarkStart w:id="11" w:name="_Hlk83491725"/>
      <w:r w:rsidRPr="003D6F9A">
        <w:rPr>
          <w:rFonts w:cs="Times New Roman"/>
        </w:rPr>
        <w:t>其中</w:t>
      </w:r>
      <w:r w:rsidRPr="003D6F9A">
        <w:rPr>
          <w:rFonts w:cs="Times New Roman" w:hint="eastAsia"/>
        </w:rPr>
        <w:t>，</w:t>
      </w:r>
      <m:oMath>
        <m:sSub>
          <m:sSubPr>
            <m:ctrlPr>
              <w:rPr>
                <w:rFonts w:ascii="Cambria Math" w:hAnsi="Cambria Math" w:cs="Times New Roman"/>
                <w:i/>
              </w:rPr>
            </m:ctrlPr>
          </m:sSubPr>
          <m:e>
            <m:r>
              <m:rPr>
                <m:nor/>
              </m:rPr>
              <w:rPr>
                <w:rFonts w:cs="Times New Roman"/>
                <w:i/>
              </w:rPr>
              <m:t>Year</m:t>
            </m:r>
          </m:e>
          <m:sub>
            <m:r>
              <m:rPr>
                <m:nor/>
              </m:rPr>
              <w:rPr>
                <w:rFonts w:cs="Times New Roman"/>
                <w:i/>
              </w:rPr>
              <m:t>k</m:t>
            </m:r>
          </m:sub>
        </m:sSub>
      </m:oMath>
      <w:r w:rsidRPr="003D6F9A">
        <w:rPr>
          <w:rFonts w:cs="Times New Roman"/>
        </w:rPr>
        <w:t>代表年份虚拟变量，</w:t>
      </w:r>
      <m:oMath>
        <m:r>
          <m:rPr>
            <m:nor/>
          </m:rPr>
          <w:rPr>
            <w:rFonts w:cs="Times New Roman"/>
            <w:i/>
            <w:iCs/>
          </w:rPr>
          <m:t>k</m:t>
        </m:r>
      </m:oMath>
      <w:r w:rsidRPr="003D6F9A">
        <w:rPr>
          <w:rFonts w:cs="Times New Roman"/>
        </w:rPr>
        <w:t>的取值为</w:t>
      </w:r>
      <w:r w:rsidRPr="003D6F9A">
        <w:rPr>
          <w:rFonts w:cs="Times New Roman"/>
        </w:rPr>
        <w:t>-4</w:t>
      </w:r>
      <w:r w:rsidRPr="003D6F9A">
        <w:rPr>
          <w:rFonts w:cs="Times New Roman"/>
        </w:rPr>
        <w:t>、</w:t>
      </w:r>
      <w:r w:rsidRPr="003D6F9A">
        <w:rPr>
          <w:rFonts w:cs="Times New Roman"/>
        </w:rPr>
        <w:t>-3</w:t>
      </w:r>
      <w:r w:rsidRPr="003D6F9A">
        <w:rPr>
          <w:rFonts w:cs="Times New Roman"/>
        </w:rPr>
        <w:t>、</w:t>
      </w:r>
      <w:r w:rsidRPr="003D6F9A">
        <w:rPr>
          <w:rFonts w:cs="Times New Roman"/>
        </w:rPr>
        <w:t>-2</w:t>
      </w:r>
      <w:r w:rsidRPr="003D6F9A">
        <w:rPr>
          <w:rFonts w:cs="Times New Roman"/>
        </w:rPr>
        <w:t>、</w:t>
      </w:r>
      <w:r w:rsidRPr="003D6F9A">
        <w:rPr>
          <w:rFonts w:cs="Times New Roman"/>
        </w:rPr>
        <w:t>-1</w:t>
      </w:r>
      <w:r w:rsidRPr="003D6F9A">
        <w:rPr>
          <w:rFonts w:cs="Times New Roman"/>
        </w:rPr>
        <w:t>、</w:t>
      </w:r>
      <w:r w:rsidRPr="003D6F9A">
        <w:rPr>
          <w:rFonts w:cs="Times New Roman"/>
        </w:rPr>
        <w:t>0</w:t>
      </w:r>
      <w:r w:rsidRPr="003D6F9A">
        <w:rPr>
          <w:rFonts w:cs="Times New Roman"/>
        </w:rPr>
        <w:t>、</w:t>
      </w:r>
      <w:r w:rsidRPr="003D6F9A">
        <w:rPr>
          <w:rFonts w:cs="Times New Roman"/>
        </w:rPr>
        <w:t>1</w:t>
      </w:r>
      <w:r w:rsidR="009E4DF2">
        <w:rPr>
          <w:rFonts w:cs="Times New Roman" w:hint="eastAsia"/>
        </w:rPr>
        <w:t>、</w:t>
      </w:r>
      <w:r w:rsidRPr="003D6F9A">
        <w:rPr>
          <w:rFonts w:cs="Times New Roman" w:hint="eastAsia"/>
        </w:rPr>
        <w:t>2</w:t>
      </w:r>
      <w:r w:rsidR="009E4DF2">
        <w:rPr>
          <w:rFonts w:cs="Times New Roman" w:hint="eastAsia"/>
        </w:rPr>
        <w:t>，</w:t>
      </w:r>
      <w:r w:rsidRPr="003D6F9A">
        <w:rPr>
          <w:rFonts w:cs="Times New Roman"/>
        </w:rPr>
        <w:t>分别代表</w:t>
      </w:r>
      <w:r w:rsidRPr="003D6F9A">
        <w:rPr>
          <w:rFonts w:cs="Times New Roman"/>
        </w:rPr>
        <w:t>2012</w:t>
      </w:r>
      <w:r w:rsidRPr="003D6F9A">
        <w:rPr>
          <w:rFonts w:cs="Times New Roman"/>
        </w:rPr>
        <w:t>年、</w:t>
      </w:r>
      <w:r w:rsidRPr="003D6F9A">
        <w:rPr>
          <w:rFonts w:cs="Times New Roman"/>
        </w:rPr>
        <w:t>2013</w:t>
      </w:r>
      <w:r w:rsidRPr="003D6F9A">
        <w:rPr>
          <w:rFonts w:cs="Times New Roman"/>
        </w:rPr>
        <w:t>年、</w:t>
      </w:r>
      <w:r w:rsidRPr="003D6F9A">
        <w:rPr>
          <w:rFonts w:cs="Times New Roman"/>
        </w:rPr>
        <w:t>2014</w:t>
      </w:r>
      <w:r w:rsidRPr="003D6F9A">
        <w:rPr>
          <w:rFonts w:cs="Times New Roman"/>
        </w:rPr>
        <w:t>年、</w:t>
      </w:r>
      <w:r w:rsidRPr="003D6F9A">
        <w:rPr>
          <w:rFonts w:cs="Times New Roman"/>
        </w:rPr>
        <w:t>2015</w:t>
      </w:r>
      <w:r w:rsidRPr="003D6F9A">
        <w:rPr>
          <w:rFonts w:cs="Times New Roman"/>
        </w:rPr>
        <w:t>年</w:t>
      </w:r>
      <w:r w:rsidRPr="003D6F9A">
        <w:rPr>
          <w:rFonts w:cs="Times New Roman" w:hint="eastAsia"/>
        </w:rPr>
        <w:t>、</w:t>
      </w:r>
      <w:r w:rsidRPr="003D6F9A">
        <w:rPr>
          <w:rFonts w:cs="Times New Roman"/>
        </w:rPr>
        <w:t>2016</w:t>
      </w:r>
      <w:r w:rsidRPr="003D6F9A">
        <w:rPr>
          <w:rFonts w:cs="Times New Roman"/>
        </w:rPr>
        <w:t>年</w:t>
      </w:r>
      <w:r w:rsidRPr="003D6F9A">
        <w:rPr>
          <w:rFonts w:cs="Times New Roman" w:hint="eastAsia"/>
        </w:rPr>
        <w:t>、</w:t>
      </w:r>
      <w:r w:rsidRPr="003D6F9A">
        <w:rPr>
          <w:rFonts w:cs="Times New Roman"/>
        </w:rPr>
        <w:t>2018</w:t>
      </w:r>
      <w:r w:rsidRPr="003D6F9A">
        <w:rPr>
          <w:rFonts w:cs="Times New Roman"/>
        </w:rPr>
        <w:t>年</w:t>
      </w:r>
      <w:r w:rsidR="009E4DF2">
        <w:rPr>
          <w:rFonts w:cs="Times New Roman" w:hint="eastAsia"/>
        </w:rPr>
        <w:t>、</w:t>
      </w:r>
      <w:r w:rsidRPr="003D6F9A">
        <w:rPr>
          <w:rFonts w:cs="Times New Roman" w:hint="eastAsia"/>
        </w:rPr>
        <w:t>2</w:t>
      </w:r>
      <w:r w:rsidRPr="003D6F9A">
        <w:rPr>
          <w:rFonts w:cs="Times New Roman"/>
        </w:rPr>
        <w:t>020</w:t>
      </w:r>
      <w:r w:rsidRPr="003D6F9A">
        <w:rPr>
          <w:rFonts w:cs="Times New Roman" w:hint="eastAsia"/>
        </w:rPr>
        <w:t>年</w:t>
      </w:r>
      <w:r w:rsidRPr="003D6F9A">
        <w:rPr>
          <w:rFonts w:cs="Times New Roman"/>
        </w:rPr>
        <w:t>，</w:t>
      </w:r>
      <w:r w:rsidRPr="003D6F9A">
        <w:rPr>
          <w:rFonts w:cs="Times New Roman"/>
        </w:rPr>
        <w:t>2011</w:t>
      </w:r>
      <w:r w:rsidRPr="003D6F9A">
        <w:rPr>
          <w:rFonts w:cs="Times New Roman"/>
        </w:rPr>
        <w:t>年为基准年；</w:t>
      </w:r>
      <m:oMath>
        <m:sSub>
          <m:sSubPr>
            <m:ctrlPr>
              <w:rPr>
                <w:rFonts w:ascii="Cambria Math" w:hAnsi="Cambria Math" w:cs="Times New Roman"/>
                <w:i/>
              </w:rPr>
            </m:ctrlPr>
          </m:sSubPr>
          <m:e>
            <m:r>
              <m:rPr>
                <m:nor/>
              </m:rPr>
              <w:rPr>
                <w:rFonts w:cs="Times New Roman"/>
                <w:i/>
              </w:rPr>
              <m:t>Treat</m:t>
            </m:r>
          </m:e>
          <m:sub>
            <m:r>
              <m:rPr>
                <m:nor/>
              </m:rPr>
              <w:rPr>
                <w:rFonts w:cs="Times New Roman"/>
                <w:i/>
              </w:rPr>
              <m:t>c</m:t>
            </m:r>
          </m:sub>
        </m:sSub>
      </m:oMath>
      <w:r w:rsidRPr="003D6F9A">
        <w:rPr>
          <w:rFonts w:cs="Times New Roman"/>
        </w:rPr>
        <w:t>仍然表示</w:t>
      </w:r>
      <w:r w:rsidRPr="003D6F9A">
        <w:rPr>
          <w:rFonts w:cs="Times New Roman" w:hint="eastAsia"/>
        </w:rPr>
        <w:t>城市</w:t>
      </w:r>
      <m:oMath>
        <m:r>
          <m:rPr>
            <m:nor/>
          </m:rPr>
          <w:rPr>
            <w:rFonts w:cs="Times New Roman"/>
            <w:i/>
            <w:iCs/>
          </w:rPr>
          <m:t>c</m:t>
        </m:r>
      </m:oMath>
      <w:r w:rsidRPr="003D6F9A">
        <w:rPr>
          <w:rFonts w:cs="Times New Roman"/>
        </w:rPr>
        <w:t>是否</w:t>
      </w:r>
      <w:r w:rsidRPr="003D6F9A">
        <w:rPr>
          <w:rFonts w:cs="Times New Roman" w:hint="eastAsia"/>
        </w:rPr>
        <w:t>为医养结合试点城市的虚拟变量</w:t>
      </w:r>
      <w:r w:rsidRPr="003D6F9A">
        <w:rPr>
          <w:rFonts w:cs="Times New Roman"/>
        </w:rPr>
        <w:t>；交互项系数</w:t>
      </w:r>
      <m:oMath>
        <m:sSub>
          <m:sSubPr>
            <m:ctrlPr>
              <w:rPr>
                <w:rFonts w:ascii="Cambria Math" w:hAnsi="Cambria Math" w:cs="Times New Roman"/>
                <w:i/>
              </w:rPr>
            </m:ctrlPr>
          </m:sSubPr>
          <m:e>
            <m:r>
              <m:rPr>
                <m:nor/>
              </m:rPr>
              <w:rPr>
                <w:rFonts w:cs="Times New Roman"/>
                <w:i/>
              </w:rPr>
              <m:t>α</m:t>
            </m:r>
          </m:e>
          <m:sub>
            <m:r>
              <m:rPr>
                <m:nor/>
              </m:rPr>
              <w:rPr>
                <w:rFonts w:cs="Times New Roman"/>
                <w:i/>
              </w:rPr>
              <m:t>k</m:t>
            </m:r>
          </m:sub>
        </m:sSub>
      </m:oMath>
      <w:r w:rsidRPr="003D6F9A">
        <w:rPr>
          <w:rFonts w:cs="Times New Roman"/>
        </w:rPr>
        <w:t>表示</w:t>
      </w:r>
      <m:oMath>
        <m:r>
          <m:rPr>
            <m:nor/>
          </m:rPr>
          <w:rPr>
            <w:rFonts w:cs="Times New Roman"/>
            <w:i/>
            <w:iCs/>
          </w:rPr>
          <m:t>k</m:t>
        </m:r>
      </m:oMath>
      <w:r w:rsidRPr="003D6F9A">
        <w:rPr>
          <w:rFonts w:cs="Times New Roman"/>
        </w:rPr>
        <w:t>期处理组与控制组之间的差异，</w:t>
      </w:r>
      <m:oMath>
        <m:sSub>
          <m:sSubPr>
            <m:ctrlPr>
              <w:rPr>
                <w:rFonts w:ascii="Cambria Math" w:hAnsi="Cambria Math" w:cs="Times New Roman"/>
                <w:i/>
              </w:rPr>
            </m:ctrlPr>
          </m:sSubPr>
          <m:e>
            <m:r>
              <m:rPr>
                <m:nor/>
              </m:rPr>
              <w:rPr>
                <w:rFonts w:cs="Times New Roman"/>
                <w:i/>
              </w:rPr>
              <m:t>α</m:t>
            </m:r>
          </m:e>
          <m:sub>
            <m:r>
              <m:rPr>
                <m:nor/>
              </m:rPr>
              <w:rPr>
                <w:rFonts w:cs="Times New Roman"/>
                <w:iCs/>
              </w:rPr>
              <m:t>0</m:t>
            </m:r>
          </m:sub>
        </m:sSub>
      </m:oMath>
      <w:r w:rsidRPr="003D6F9A">
        <w:rPr>
          <w:rFonts w:cs="Times New Roman"/>
        </w:rPr>
        <w:t>衡量的是试点政策当期对健康的影响，</w:t>
      </w:r>
      <m:oMath>
        <m:sSub>
          <m:sSubPr>
            <m:ctrlPr>
              <w:rPr>
                <w:rFonts w:ascii="Cambria Math" w:hAnsi="Cambria Math" w:cs="Times New Roman"/>
                <w:i/>
              </w:rPr>
            </m:ctrlPr>
          </m:sSubPr>
          <m:e>
            <m:r>
              <m:rPr>
                <m:nor/>
              </m:rPr>
              <w:rPr>
                <w:rFonts w:cs="Times New Roman"/>
                <w:i/>
              </w:rPr>
              <m:t>α</m:t>
            </m:r>
          </m:e>
          <m:sub>
            <m:r>
              <m:rPr>
                <m:nor/>
              </m:rPr>
              <w:rPr>
                <w:rFonts w:cs="Times New Roman"/>
                <w:iCs/>
              </w:rPr>
              <m:t>-4</m:t>
            </m:r>
          </m:sub>
        </m:sSub>
      </m:oMath>
      <w:r w:rsidRPr="003D6F9A">
        <w:rPr>
          <w:rFonts w:cs="Times New Roman"/>
        </w:rPr>
        <w:t>至</w:t>
      </w:r>
      <m:oMath>
        <m:sSub>
          <m:sSubPr>
            <m:ctrlPr>
              <w:rPr>
                <w:rFonts w:ascii="Cambria Math" w:hAnsi="Cambria Math" w:cs="Times New Roman"/>
                <w:i/>
              </w:rPr>
            </m:ctrlPr>
          </m:sSubPr>
          <m:e>
            <m:r>
              <m:rPr>
                <m:nor/>
              </m:rPr>
              <w:rPr>
                <w:rFonts w:cs="Times New Roman"/>
                <w:i/>
              </w:rPr>
              <m:t>α</m:t>
            </m:r>
          </m:e>
          <m:sub>
            <m:r>
              <m:rPr>
                <m:nor/>
              </m:rPr>
              <w:rPr>
                <w:rFonts w:cs="Times New Roman"/>
                <w:iCs/>
              </w:rPr>
              <m:t>-1</m:t>
            </m:r>
          </m:sub>
        </m:sSub>
      </m:oMath>
      <w:r w:rsidRPr="003D6F9A">
        <w:rPr>
          <w:rFonts w:cs="Times New Roman"/>
        </w:rPr>
        <w:t>为试点政策之前第</w:t>
      </w:r>
      <w:r w:rsidRPr="003D6F9A">
        <w:rPr>
          <w:rFonts w:cs="Times New Roman" w:hint="eastAsia"/>
        </w:rPr>
        <w:t>4</w:t>
      </w:r>
      <w:r w:rsidRPr="003D6F9A">
        <w:rPr>
          <w:rFonts w:cs="Times New Roman"/>
        </w:rPr>
        <w:t>期至第</w:t>
      </w:r>
      <w:r w:rsidRPr="003D6F9A">
        <w:rPr>
          <w:rFonts w:cs="Times New Roman" w:hint="eastAsia"/>
        </w:rPr>
        <w:t>1</w:t>
      </w:r>
      <w:r w:rsidRPr="003D6F9A">
        <w:rPr>
          <w:rFonts w:cs="Times New Roman"/>
        </w:rPr>
        <w:t>期的政策效果，</w:t>
      </w:r>
      <m:oMath>
        <m:sSub>
          <m:sSubPr>
            <m:ctrlPr>
              <w:rPr>
                <w:rFonts w:ascii="Cambria Math" w:hAnsi="Cambria Math" w:cs="Times New Roman"/>
                <w:i/>
              </w:rPr>
            </m:ctrlPr>
          </m:sSubPr>
          <m:e>
            <m:r>
              <m:rPr>
                <m:nor/>
              </m:rPr>
              <w:rPr>
                <w:rFonts w:cs="Times New Roman"/>
                <w:i/>
              </w:rPr>
              <m:t>α</m:t>
            </m:r>
          </m:e>
          <m:sub>
            <m:r>
              <m:rPr>
                <m:nor/>
              </m:rPr>
              <w:rPr>
                <w:rFonts w:cs="Times New Roman"/>
                <w:iCs/>
              </w:rPr>
              <m:t>1</m:t>
            </m:r>
          </m:sub>
        </m:sSub>
      </m:oMath>
      <w:r w:rsidRPr="003D6F9A">
        <w:rPr>
          <w:rFonts w:hint="eastAsia"/>
        </w:rPr>
        <w:t>和</w:t>
      </w:r>
      <m:oMath>
        <m:sSub>
          <m:sSubPr>
            <m:ctrlPr>
              <w:rPr>
                <w:rFonts w:ascii="Cambria Math" w:hAnsi="Cambria Math" w:cs="Times New Roman"/>
                <w:i/>
              </w:rPr>
            </m:ctrlPr>
          </m:sSubPr>
          <m:e>
            <m:r>
              <m:rPr>
                <m:nor/>
              </m:rPr>
              <w:rPr>
                <w:rFonts w:cs="Times New Roman"/>
                <w:i/>
              </w:rPr>
              <m:t>α</m:t>
            </m:r>
          </m:e>
          <m:sub>
            <m:r>
              <m:rPr>
                <m:nor/>
              </m:rPr>
              <w:rPr>
                <w:rFonts w:cs="Times New Roman"/>
                <w:iCs/>
              </w:rPr>
              <m:t>2</m:t>
            </m:r>
          </m:sub>
        </m:sSub>
      </m:oMath>
      <w:r w:rsidRPr="003D6F9A">
        <w:rPr>
          <w:rFonts w:cs="Times New Roman"/>
        </w:rPr>
        <w:t>为试点政策之后第</w:t>
      </w:r>
      <w:r w:rsidRPr="003D6F9A">
        <w:rPr>
          <w:rFonts w:cs="Times New Roman"/>
        </w:rPr>
        <w:t>1</w:t>
      </w:r>
      <w:r w:rsidRPr="003D6F9A">
        <w:rPr>
          <w:rFonts w:cs="Times New Roman"/>
        </w:rPr>
        <w:t>期</w:t>
      </w:r>
      <w:r w:rsidRPr="003D6F9A">
        <w:rPr>
          <w:rFonts w:cs="Times New Roman" w:hint="eastAsia"/>
        </w:rPr>
        <w:t>和第</w:t>
      </w:r>
      <w:r w:rsidRPr="003D6F9A">
        <w:rPr>
          <w:rFonts w:cs="Times New Roman" w:hint="eastAsia"/>
        </w:rPr>
        <w:t>2</w:t>
      </w:r>
      <w:r w:rsidRPr="003D6F9A">
        <w:rPr>
          <w:rFonts w:cs="Times New Roman" w:hint="eastAsia"/>
        </w:rPr>
        <w:t>期的</w:t>
      </w:r>
      <w:r w:rsidRPr="003D6F9A">
        <w:rPr>
          <w:rFonts w:cs="Times New Roman"/>
        </w:rPr>
        <w:t>政策效果。平行趋势假设要求试点政策实行之前处理组与控制组之间不存在显著差异，即</w:t>
      </w:r>
      <m:oMath>
        <m:sSub>
          <m:sSubPr>
            <m:ctrlPr>
              <w:rPr>
                <w:rFonts w:ascii="Cambria Math" w:hAnsi="Cambria Math" w:cs="Times New Roman"/>
                <w:i/>
              </w:rPr>
            </m:ctrlPr>
          </m:sSubPr>
          <m:e>
            <m:r>
              <m:rPr>
                <m:nor/>
              </m:rPr>
              <w:rPr>
                <w:rFonts w:cs="Times New Roman"/>
                <w:i/>
              </w:rPr>
              <m:t>α</m:t>
            </m:r>
          </m:e>
          <m:sub>
            <m:r>
              <m:rPr>
                <m:nor/>
              </m:rPr>
              <w:rPr>
                <w:rFonts w:cs="Times New Roman"/>
                <w:iCs/>
              </w:rPr>
              <m:t>-4</m:t>
            </m:r>
          </m:sub>
        </m:sSub>
      </m:oMath>
      <w:r w:rsidRPr="003D6F9A">
        <w:rPr>
          <w:rFonts w:cs="Times New Roman"/>
        </w:rPr>
        <w:t>至</w:t>
      </w:r>
      <m:oMath>
        <m:sSub>
          <m:sSubPr>
            <m:ctrlPr>
              <w:rPr>
                <w:rFonts w:ascii="Cambria Math" w:hAnsi="Cambria Math" w:cs="Times New Roman"/>
                <w:i/>
              </w:rPr>
            </m:ctrlPr>
          </m:sSubPr>
          <m:e>
            <m:r>
              <m:rPr>
                <m:nor/>
              </m:rPr>
              <w:rPr>
                <w:rFonts w:cs="Times New Roman"/>
                <w:i/>
              </w:rPr>
              <m:t>α</m:t>
            </m:r>
          </m:e>
          <m:sub>
            <m:r>
              <m:rPr>
                <m:nor/>
              </m:rPr>
              <w:rPr>
                <w:rFonts w:cs="Times New Roman"/>
                <w:iCs/>
              </w:rPr>
              <m:t>-1</m:t>
            </m:r>
          </m:sub>
        </m:sSub>
      </m:oMath>
      <w:r w:rsidRPr="003D6F9A">
        <w:rPr>
          <w:rFonts w:cs="Times New Roman"/>
        </w:rPr>
        <w:t>的系数估计值应不显著异于</w:t>
      </w:r>
      <w:r w:rsidRPr="003D6F9A">
        <w:rPr>
          <w:rFonts w:cs="Times New Roman"/>
        </w:rPr>
        <w:t>0</w:t>
      </w:r>
      <w:r w:rsidRPr="003D6F9A">
        <w:rPr>
          <w:rFonts w:cs="Times New Roman"/>
        </w:rPr>
        <w:t>。其他变量定义与式（</w:t>
      </w:r>
      <w:r w:rsidRPr="003D6F9A">
        <w:rPr>
          <w:rFonts w:cs="Times New Roman"/>
        </w:rPr>
        <w:t>1</w:t>
      </w:r>
      <w:r w:rsidRPr="003D6F9A">
        <w:rPr>
          <w:rFonts w:cs="Times New Roman"/>
        </w:rPr>
        <w:t>）相同。</w:t>
      </w:r>
    </w:p>
    <w:bookmarkEnd w:id="11"/>
    <w:p w14:paraId="3A33E597" w14:textId="77777777" w:rsidR="0007443C" w:rsidRPr="00BD0216" w:rsidRDefault="00BB382C" w:rsidP="00BD0216">
      <w:pPr>
        <w:ind w:firstLineChars="160" w:firstLine="336"/>
        <w:rPr>
          <w:rFonts w:ascii="黑体" w:eastAsia="黑体" w:hAnsi="黑体" w:cs="Times New Roman"/>
        </w:rPr>
      </w:pPr>
      <w:r w:rsidRPr="00BD0216">
        <w:rPr>
          <w:rFonts w:ascii="黑体" w:eastAsia="黑体" w:hAnsi="黑体" w:cs="Times New Roman"/>
        </w:rPr>
        <w:t>（二）</w:t>
      </w:r>
      <w:r w:rsidR="0007443C" w:rsidRPr="00BD0216">
        <w:rPr>
          <w:rFonts w:ascii="黑体" w:eastAsia="黑体" w:hAnsi="黑体" w:cs="Times New Roman"/>
        </w:rPr>
        <w:t>数据来源与变量说明</w:t>
      </w:r>
    </w:p>
    <w:p w14:paraId="73FBB0A3" w14:textId="13B5DF3C" w:rsidR="0007443C" w:rsidRPr="003D6F9A" w:rsidRDefault="0007443C" w:rsidP="008142A5">
      <w:pPr>
        <w:ind w:firstLine="420"/>
        <w:rPr>
          <w:rFonts w:cs="Times New Roman"/>
        </w:rPr>
      </w:pPr>
      <w:bookmarkStart w:id="12" w:name="_Hlk85812238"/>
      <w:r w:rsidRPr="003D6F9A">
        <w:rPr>
          <w:rFonts w:cs="Times New Roman"/>
        </w:rPr>
        <w:t>本文</w:t>
      </w:r>
      <w:r w:rsidRPr="003D6F9A">
        <w:rPr>
          <w:rFonts w:cs="Times New Roman" w:hint="eastAsia"/>
        </w:rPr>
        <w:t>的</w:t>
      </w:r>
      <w:r w:rsidRPr="003D6F9A">
        <w:rPr>
          <w:rFonts w:cs="Times New Roman"/>
        </w:rPr>
        <w:t>样本来源于</w:t>
      </w:r>
      <w:r w:rsidRPr="003D6F9A">
        <w:rPr>
          <w:rFonts w:cs="Times New Roman"/>
        </w:rPr>
        <w:t>2011</w:t>
      </w:r>
      <w:r w:rsidRPr="003D6F9A">
        <w:rPr>
          <w:rFonts w:cs="Times New Roman" w:hint="eastAsia"/>
        </w:rPr>
        <w:t>年</w:t>
      </w:r>
      <w:r w:rsidRPr="003D6F9A">
        <w:rPr>
          <w:rFonts w:cs="Times New Roman"/>
        </w:rPr>
        <w:t>、</w:t>
      </w:r>
      <w:r w:rsidRPr="003D6F9A">
        <w:rPr>
          <w:rFonts w:cs="Times New Roman"/>
        </w:rPr>
        <w:t>2013</w:t>
      </w:r>
      <w:r w:rsidRPr="003D6F9A">
        <w:rPr>
          <w:rFonts w:cs="Times New Roman" w:hint="eastAsia"/>
        </w:rPr>
        <w:t>年</w:t>
      </w:r>
      <w:r w:rsidRPr="003D6F9A">
        <w:rPr>
          <w:rFonts w:cs="Times New Roman"/>
        </w:rPr>
        <w:t>、</w:t>
      </w:r>
      <w:r w:rsidRPr="003D6F9A">
        <w:rPr>
          <w:rFonts w:cs="Times New Roman"/>
        </w:rPr>
        <w:t>2015</w:t>
      </w:r>
      <w:r w:rsidRPr="003D6F9A">
        <w:rPr>
          <w:rFonts w:cs="Times New Roman" w:hint="eastAsia"/>
        </w:rPr>
        <w:t>年</w:t>
      </w:r>
      <w:r w:rsidRPr="003D6F9A">
        <w:rPr>
          <w:rFonts w:cs="Times New Roman"/>
        </w:rPr>
        <w:t>和</w:t>
      </w:r>
      <w:r w:rsidRPr="003D6F9A">
        <w:rPr>
          <w:rFonts w:cs="Times New Roman"/>
        </w:rPr>
        <w:t>2018</w:t>
      </w:r>
      <w:r w:rsidRPr="003D6F9A">
        <w:rPr>
          <w:rFonts w:ascii="宋体" w:hAnsi="宋体" w:cs="Times New Roman" w:hint="eastAsia"/>
        </w:rPr>
        <w:t>年</w:t>
      </w:r>
      <w:r w:rsidRPr="003D6F9A">
        <w:rPr>
          <w:rFonts w:ascii="宋体" w:hAnsi="宋体" w:cs="Times New Roman"/>
        </w:rPr>
        <w:t>中国健康与养老追踪调查</w:t>
      </w:r>
      <w:r w:rsidRPr="003D6F9A">
        <w:rPr>
          <w:rFonts w:cs="Times New Roman"/>
        </w:rPr>
        <w:t>（</w:t>
      </w:r>
      <w:r w:rsidRPr="003D6F9A">
        <w:rPr>
          <w:rFonts w:cs="Times New Roman"/>
        </w:rPr>
        <w:t>CHARLS</w:t>
      </w:r>
      <w:r w:rsidRPr="003D6F9A">
        <w:rPr>
          <w:rFonts w:cs="Times New Roman"/>
        </w:rPr>
        <w:t>）数据集以及</w:t>
      </w:r>
      <w:r w:rsidRPr="003D6F9A">
        <w:rPr>
          <w:rFonts w:cs="Times New Roman"/>
        </w:rPr>
        <w:t>2012</w:t>
      </w:r>
      <w:r w:rsidRPr="003D6F9A">
        <w:rPr>
          <w:rFonts w:cs="Times New Roman" w:hint="eastAsia"/>
        </w:rPr>
        <w:t>年</w:t>
      </w:r>
      <w:r w:rsidRPr="003D6F9A">
        <w:rPr>
          <w:rFonts w:cs="Times New Roman"/>
        </w:rPr>
        <w:t>、</w:t>
      </w:r>
      <w:r w:rsidRPr="003D6F9A">
        <w:rPr>
          <w:rFonts w:cs="Times New Roman"/>
        </w:rPr>
        <w:t>2014</w:t>
      </w:r>
      <w:r w:rsidRPr="003D6F9A">
        <w:rPr>
          <w:rFonts w:cs="Times New Roman" w:hint="eastAsia"/>
        </w:rPr>
        <w:t>年</w:t>
      </w:r>
      <w:r w:rsidRPr="003D6F9A">
        <w:rPr>
          <w:rFonts w:cs="Times New Roman"/>
        </w:rPr>
        <w:t>、</w:t>
      </w:r>
      <w:r w:rsidRPr="003D6F9A">
        <w:rPr>
          <w:rFonts w:cs="Times New Roman"/>
        </w:rPr>
        <w:t>2016</w:t>
      </w:r>
      <w:r w:rsidRPr="003D6F9A">
        <w:rPr>
          <w:rFonts w:cs="Times New Roman" w:hint="eastAsia"/>
        </w:rPr>
        <w:t>年、</w:t>
      </w:r>
      <w:r w:rsidRPr="003D6F9A">
        <w:rPr>
          <w:rFonts w:cs="Times New Roman"/>
        </w:rPr>
        <w:t>2018</w:t>
      </w:r>
      <w:r w:rsidRPr="003D6F9A">
        <w:rPr>
          <w:rFonts w:cs="Times New Roman" w:hint="eastAsia"/>
        </w:rPr>
        <w:t>年和</w:t>
      </w:r>
      <w:r w:rsidRPr="003D6F9A">
        <w:rPr>
          <w:rFonts w:cs="Times New Roman" w:hint="eastAsia"/>
        </w:rPr>
        <w:t>2</w:t>
      </w:r>
      <w:r w:rsidRPr="003D6F9A">
        <w:rPr>
          <w:rFonts w:cs="Times New Roman"/>
        </w:rPr>
        <w:t>020</w:t>
      </w:r>
      <w:r w:rsidRPr="003D6F9A">
        <w:rPr>
          <w:rFonts w:cs="Times New Roman" w:hint="eastAsia"/>
        </w:rPr>
        <w:t>年</w:t>
      </w:r>
      <w:r w:rsidRPr="003D6F9A">
        <w:rPr>
          <w:rFonts w:ascii="宋体" w:hAnsi="宋体" w:cs="Times New Roman"/>
        </w:rPr>
        <w:t>中国家庭追踪调查</w:t>
      </w:r>
      <w:r w:rsidRPr="003D6F9A">
        <w:rPr>
          <w:rFonts w:cs="Times New Roman"/>
        </w:rPr>
        <w:t>（</w:t>
      </w:r>
      <w:r w:rsidRPr="003D6F9A">
        <w:rPr>
          <w:rFonts w:cs="Times New Roman"/>
        </w:rPr>
        <w:t>CFPS</w:t>
      </w:r>
      <w:r w:rsidRPr="003D6F9A">
        <w:rPr>
          <w:rFonts w:cs="Times New Roman"/>
        </w:rPr>
        <w:t>）数据集。上述两项调查项目内容涉及的个体健康信息和人口特征信息基本一致</w:t>
      </w:r>
      <w:bookmarkStart w:id="13" w:name="_Hlk118987294"/>
      <w:r w:rsidR="00130182">
        <w:rPr>
          <w:rFonts w:cs="Times New Roman" w:hint="eastAsia"/>
        </w:rPr>
        <w:t>。</w:t>
      </w:r>
      <w:r w:rsidRPr="003D6F9A">
        <w:rPr>
          <w:rFonts w:cs="Times New Roman" w:hint="eastAsia"/>
        </w:rPr>
        <w:t>为容纳更多的个体</w:t>
      </w:r>
      <w:r w:rsidR="00260023" w:rsidRPr="003D6F9A">
        <w:rPr>
          <w:rFonts w:cs="Times New Roman" w:hint="eastAsia"/>
        </w:rPr>
        <w:t>观测</w:t>
      </w:r>
      <w:r w:rsidRPr="003D6F9A">
        <w:rPr>
          <w:rFonts w:cs="Times New Roman" w:hint="eastAsia"/>
        </w:rPr>
        <w:t>信息，扩大实证检验的样本量，</w:t>
      </w:r>
      <w:bookmarkEnd w:id="13"/>
      <w:r w:rsidRPr="003D6F9A">
        <w:rPr>
          <w:rFonts w:cs="Times New Roman" w:hint="eastAsia"/>
        </w:rPr>
        <w:t>本文借鉴了</w:t>
      </w:r>
      <w:r w:rsidRPr="003D6F9A">
        <w:rPr>
          <w:rFonts w:cs="Times New Roman" w:hint="eastAsia"/>
        </w:rPr>
        <w:t>Huang</w:t>
      </w:r>
      <w:r w:rsidR="008210C2" w:rsidRPr="003D6F9A">
        <w:rPr>
          <w:rFonts w:cs="Times New Roman"/>
        </w:rPr>
        <w:t xml:space="preserve"> </w:t>
      </w:r>
      <w:r w:rsidR="008210C2" w:rsidRPr="003D6F9A">
        <w:rPr>
          <w:rFonts w:cs="Times New Roman" w:hint="eastAsia"/>
        </w:rPr>
        <w:t>&amp;</w:t>
      </w:r>
      <w:r w:rsidR="008210C2" w:rsidRPr="003D6F9A">
        <w:rPr>
          <w:rFonts w:cs="Times New Roman"/>
        </w:rPr>
        <w:t xml:space="preserve"> </w:t>
      </w:r>
      <w:r w:rsidRPr="003D6F9A">
        <w:rPr>
          <w:rFonts w:cs="Times New Roman" w:hint="eastAsia"/>
        </w:rPr>
        <w:t>Zhang</w:t>
      </w:r>
      <w:r w:rsidR="0078740C" w:rsidRPr="003D6F9A">
        <w:rPr>
          <w:rFonts w:cs="Times New Roman" w:hint="eastAsia"/>
        </w:rPr>
        <w:t>（</w:t>
      </w:r>
      <w:r w:rsidR="0078740C" w:rsidRPr="003D6F9A">
        <w:rPr>
          <w:rFonts w:cs="Times New Roman" w:hint="eastAsia"/>
        </w:rPr>
        <w:t>2021</w:t>
      </w:r>
      <w:r w:rsidR="0078740C" w:rsidRPr="003D6F9A">
        <w:rPr>
          <w:rFonts w:cs="Times New Roman" w:hint="eastAsia"/>
        </w:rPr>
        <w:t>）</w:t>
      </w:r>
      <w:r w:rsidRPr="003D6F9A">
        <w:rPr>
          <w:rFonts w:cs="Times New Roman" w:hint="eastAsia"/>
        </w:rPr>
        <w:t>对</w:t>
      </w:r>
      <w:r w:rsidRPr="003D6F9A">
        <w:rPr>
          <w:rFonts w:cs="Times New Roman"/>
        </w:rPr>
        <w:t>CHARLS</w:t>
      </w:r>
      <w:r w:rsidRPr="003D6F9A">
        <w:rPr>
          <w:rFonts w:cs="Times New Roman" w:hint="eastAsia"/>
        </w:rPr>
        <w:t>和</w:t>
      </w:r>
      <w:r w:rsidRPr="003D6F9A">
        <w:rPr>
          <w:rFonts w:cs="Times New Roman" w:hint="eastAsia"/>
        </w:rPr>
        <w:t>C</w:t>
      </w:r>
      <w:r w:rsidRPr="003D6F9A">
        <w:rPr>
          <w:rFonts w:cs="Times New Roman"/>
        </w:rPr>
        <w:t>FPS</w:t>
      </w:r>
      <w:r w:rsidRPr="003D6F9A">
        <w:rPr>
          <w:rFonts w:cs="Times New Roman" w:hint="eastAsia"/>
        </w:rPr>
        <w:t>进行数据组合的处理方式，构建了用于实证分析的微观个体样本集</w:t>
      </w:r>
      <w:bookmarkEnd w:id="12"/>
      <w:r w:rsidRPr="003D6F9A">
        <w:rPr>
          <w:rFonts w:cs="Times New Roman" w:hint="eastAsia"/>
        </w:rPr>
        <w:t>。</w:t>
      </w:r>
      <w:r w:rsidRPr="003D6F9A">
        <w:rPr>
          <w:rFonts w:cs="Times New Roman"/>
        </w:rPr>
        <w:t>对于城市特征信息，数据来源于相应年份的《中国城市统计年鉴》。在数据处理方面，</w:t>
      </w:r>
      <w:r w:rsidRPr="003D6F9A">
        <w:rPr>
          <w:rFonts w:cs="Times New Roman" w:hint="eastAsia"/>
        </w:rPr>
        <w:t>首先</w:t>
      </w:r>
      <w:r w:rsidR="00D25E94">
        <w:rPr>
          <w:rFonts w:cs="Times New Roman" w:hint="eastAsia"/>
        </w:rPr>
        <w:t>，</w:t>
      </w:r>
      <w:r w:rsidRPr="003D6F9A">
        <w:rPr>
          <w:rFonts w:cs="Times New Roman"/>
        </w:rPr>
        <w:t>剔除</w:t>
      </w:r>
      <w:r w:rsidRPr="003D6F9A">
        <w:rPr>
          <w:rFonts w:cs="Times New Roman" w:hint="eastAsia"/>
        </w:rPr>
        <w:t>个体首次进入调查项目时年龄小于</w:t>
      </w:r>
      <w:r w:rsidRPr="003D6F9A">
        <w:rPr>
          <w:rFonts w:cs="Times New Roman" w:hint="eastAsia"/>
        </w:rPr>
        <w:t>6</w:t>
      </w:r>
      <w:r w:rsidRPr="003D6F9A">
        <w:rPr>
          <w:rFonts w:cs="Times New Roman"/>
        </w:rPr>
        <w:t>0</w:t>
      </w:r>
      <w:r w:rsidRPr="003D6F9A">
        <w:rPr>
          <w:rFonts w:cs="Times New Roman" w:hint="eastAsia"/>
        </w:rPr>
        <w:t>岁的样本，以保证</w:t>
      </w:r>
      <w:r w:rsidRPr="003D6F9A">
        <w:rPr>
          <w:rFonts w:cs="Times New Roman"/>
        </w:rPr>
        <w:t>研究对象</w:t>
      </w:r>
      <w:r w:rsidRPr="003D6F9A">
        <w:rPr>
          <w:rFonts w:cs="Times New Roman" w:hint="eastAsia"/>
        </w:rPr>
        <w:t>集中在</w:t>
      </w:r>
      <w:r w:rsidRPr="003D6F9A">
        <w:rPr>
          <w:rFonts w:cs="Times New Roman" w:hint="eastAsia"/>
        </w:rPr>
        <w:t>6</w:t>
      </w:r>
      <w:r w:rsidRPr="003D6F9A">
        <w:rPr>
          <w:rFonts w:cs="Times New Roman"/>
        </w:rPr>
        <w:t>0</w:t>
      </w:r>
      <w:r w:rsidRPr="003D6F9A">
        <w:rPr>
          <w:rFonts w:cs="Times New Roman" w:hint="eastAsia"/>
        </w:rPr>
        <w:t>岁及以上的老年人群体</w:t>
      </w:r>
      <w:r w:rsidRPr="003D6F9A">
        <w:rPr>
          <w:rFonts w:cs="Times New Roman"/>
        </w:rPr>
        <w:t>。其次，由于医养结合第二批试点城市名单公布的时间为</w:t>
      </w:r>
      <w:r w:rsidRPr="003D6F9A">
        <w:rPr>
          <w:rFonts w:cs="Times New Roman"/>
        </w:rPr>
        <w:t>2016</w:t>
      </w:r>
      <w:r w:rsidRPr="003D6F9A">
        <w:rPr>
          <w:rFonts w:cs="Times New Roman"/>
        </w:rPr>
        <w:t>年</w:t>
      </w:r>
      <w:r w:rsidRPr="003D6F9A">
        <w:rPr>
          <w:rFonts w:cs="Times New Roman"/>
        </w:rPr>
        <w:t>9</w:t>
      </w:r>
      <w:r w:rsidRPr="003D6F9A">
        <w:rPr>
          <w:rFonts w:cs="Times New Roman"/>
        </w:rPr>
        <w:t>月，为涵盖更多政策实行后的有效样本，对于</w:t>
      </w:r>
      <w:r w:rsidRPr="003D6F9A">
        <w:rPr>
          <w:rFonts w:cs="Times New Roman"/>
        </w:rPr>
        <w:t>CFPS2016</w:t>
      </w:r>
      <w:r w:rsidRPr="003D6F9A">
        <w:rPr>
          <w:rFonts w:cs="Times New Roman"/>
        </w:rPr>
        <w:t>年数据，仅保留在</w:t>
      </w:r>
      <w:r w:rsidRPr="003D6F9A">
        <w:rPr>
          <w:rFonts w:cs="Times New Roman"/>
        </w:rPr>
        <w:t>9</w:t>
      </w:r>
      <w:r w:rsidRPr="003D6F9A">
        <w:rPr>
          <w:rFonts w:cs="Times New Roman"/>
        </w:rPr>
        <w:t>月份之后采访的样本信息，从而可以将</w:t>
      </w:r>
      <w:r w:rsidRPr="003D6F9A">
        <w:rPr>
          <w:rFonts w:cs="Times New Roman"/>
        </w:rPr>
        <w:t>2016</w:t>
      </w:r>
      <w:r w:rsidRPr="003D6F9A">
        <w:rPr>
          <w:rFonts w:cs="Times New Roman"/>
        </w:rPr>
        <w:t>年</w:t>
      </w:r>
      <w:r w:rsidRPr="003D6F9A">
        <w:rPr>
          <w:rFonts w:cs="Times New Roman" w:hint="eastAsia"/>
        </w:rPr>
        <w:t>、</w:t>
      </w:r>
      <w:r w:rsidRPr="003D6F9A">
        <w:rPr>
          <w:rFonts w:cs="Times New Roman"/>
        </w:rPr>
        <w:t>2018</w:t>
      </w:r>
      <w:r w:rsidRPr="003D6F9A">
        <w:rPr>
          <w:rFonts w:cs="Times New Roman"/>
        </w:rPr>
        <w:t>年</w:t>
      </w:r>
      <w:r w:rsidRPr="003D6F9A">
        <w:rPr>
          <w:rFonts w:cs="Times New Roman" w:hint="eastAsia"/>
        </w:rPr>
        <w:t>和</w:t>
      </w:r>
      <w:r w:rsidRPr="003D6F9A">
        <w:rPr>
          <w:rFonts w:cs="Times New Roman" w:hint="eastAsia"/>
        </w:rPr>
        <w:t>2</w:t>
      </w:r>
      <w:r w:rsidRPr="003D6F9A">
        <w:rPr>
          <w:rFonts w:cs="Times New Roman"/>
        </w:rPr>
        <w:t>020</w:t>
      </w:r>
      <w:r w:rsidRPr="003D6F9A">
        <w:rPr>
          <w:rFonts w:cs="Times New Roman" w:hint="eastAsia"/>
        </w:rPr>
        <w:t>年</w:t>
      </w:r>
      <w:r w:rsidRPr="003D6F9A">
        <w:rPr>
          <w:rFonts w:cs="Times New Roman"/>
        </w:rPr>
        <w:t>同时设定为处理期，以考察试点政策实施后的</w:t>
      </w:r>
      <w:r w:rsidRPr="003D6F9A">
        <w:rPr>
          <w:rFonts w:cs="Times New Roman" w:hint="eastAsia"/>
        </w:rPr>
        <w:t>三</w:t>
      </w:r>
      <w:r w:rsidRPr="003D6F9A">
        <w:rPr>
          <w:rFonts w:cs="Times New Roman"/>
        </w:rPr>
        <w:t>期处理效应。最后，将微观数据库与城市层面数据以及</w:t>
      </w:r>
      <w:r w:rsidRPr="003D6F9A">
        <w:rPr>
          <w:rFonts w:cs="Times New Roman"/>
        </w:rPr>
        <w:t>90</w:t>
      </w:r>
      <w:r w:rsidRPr="003D6F9A">
        <w:rPr>
          <w:rFonts w:cs="Times New Roman"/>
        </w:rPr>
        <w:t>个试点城市名称进行匹配，最终得到了</w:t>
      </w:r>
      <w:r w:rsidR="005A7D40" w:rsidRPr="003D6F9A">
        <w:rPr>
          <w:rFonts w:cs="Times New Roman"/>
        </w:rPr>
        <w:t>31545</w:t>
      </w:r>
      <w:r w:rsidRPr="003D6F9A">
        <w:rPr>
          <w:rFonts w:cs="Times New Roman"/>
        </w:rPr>
        <w:t>个有效样本观测值，其中处理组城市数量为</w:t>
      </w:r>
      <w:r w:rsidRPr="003D6F9A">
        <w:rPr>
          <w:rFonts w:cs="Times New Roman"/>
        </w:rPr>
        <w:t>43</w:t>
      </w:r>
      <w:r w:rsidRPr="003D6F9A">
        <w:rPr>
          <w:rFonts w:cs="Times New Roman"/>
        </w:rPr>
        <w:t>个，控制组城市数量为</w:t>
      </w:r>
      <w:r w:rsidR="005A7D40" w:rsidRPr="003D6F9A">
        <w:rPr>
          <w:rFonts w:cs="Times New Roman"/>
        </w:rPr>
        <w:t>114</w:t>
      </w:r>
      <w:r w:rsidRPr="003D6F9A">
        <w:rPr>
          <w:rFonts w:cs="Times New Roman"/>
        </w:rPr>
        <w:t>个。表</w:t>
      </w:r>
      <w:r w:rsidRPr="003D6F9A">
        <w:rPr>
          <w:rFonts w:cs="Times New Roman" w:hint="eastAsia"/>
        </w:rPr>
        <w:t>1</w:t>
      </w:r>
      <w:r w:rsidRPr="003D6F9A">
        <w:rPr>
          <w:rFonts w:cs="Times New Roman"/>
        </w:rPr>
        <w:t>给出了本文使用样本中医养结合试点城市（处理组）和非试点城市（控制组）的</w:t>
      </w:r>
      <w:r w:rsidRPr="003D6F9A">
        <w:rPr>
          <w:rFonts w:cs="Times New Roman" w:hint="eastAsia"/>
        </w:rPr>
        <w:t>省份</w:t>
      </w:r>
      <w:r w:rsidRPr="003D6F9A">
        <w:rPr>
          <w:rFonts w:cs="Times New Roman"/>
        </w:rPr>
        <w:t>地域分布</w:t>
      </w:r>
      <w:r w:rsidRPr="003D6F9A">
        <w:rPr>
          <w:rFonts w:cs="Times New Roman" w:hint="eastAsia"/>
        </w:rPr>
        <w:t>，</w:t>
      </w:r>
      <w:r w:rsidRPr="003D6F9A">
        <w:rPr>
          <w:rFonts w:cs="Times New Roman"/>
        </w:rPr>
        <w:t>表</w:t>
      </w:r>
      <w:r w:rsidRPr="003D6F9A">
        <w:rPr>
          <w:rFonts w:cs="Times New Roman" w:hint="eastAsia"/>
        </w:rPr>
        <w:t>2</w:t>
      </w:r>
      <w:r w:rsidRPr="003D6F9A">
        <w:rPr>
          <w:rFonts w:cs="Times New Roman"/>
        </w:rPr>
        <w:t>给出了主要变量的含义说明及描述性统计。</w:t>
      </w:r>
    </w:p>
    <w:p w14:paraId="19B454CE" w14:textId="014BB327" w:rsidR="0007443C" w:rsidRPr="003D2CC6" w:rsidRDefault="0007443C" w:rsidP="003D2CC6">
      <w:pPr>
        <w:pStyle w:val="a7"/>
        <w:spacing w:before="93"/>
        <w:rPr>
          <w:rFonts w:ascii="楷体" w:hAnsi="楷体"/>
          <w:sz w:val="21"/>
          <w:szCs w:val="21"/>
        </w:rPr>
      </w:pPr>
      <w:r w:rsidRPr="003D2CC6">
        <w:rPr>
          <w:rFonts w:ascii="楷体" w:hAnsi="楷体"/>
          <w:sz w:val="21"/>
          <w:szCs w:val="21"/>
        </w:rPr>
        <w:t>表</w:t>
      </w:r>
      <w:r w:rsidRPr="003D2CC6">
        <w:rPr>
          <w:rFonts w:eastAsia="黑体"/>
          <w:sz w:val="21"/>
          <w:szCs w:val="21"/>
        </w:rPr>
        <w:t>1</w:t>
      </w:r>
      <w:bookmarkStart w:id="14" w:name="_Hlk85994934"/>
      <w:r w:rsidR="003D2CC6">
        <w:rPr>
          <w:rFonts w:ascii="楷体" w:hAnsi="楷体"/>
          <w:sz w:val="21"/>
          <w:szCs w:val="21"/>
        </w:rPr>
        <w:t xml:space="preserve">  </w:t>
      </w:r>
      <w:r w:rsidRPr="003D2CC6">
        <w:rPr>
          <w:rFonts w:ascii="楷体" w:hAnsi="楷体"/>
          <w:sz w:val="21"/>
          <w:szCs w:val="21"/>
        </w:rPr>
        <w:t>医养结合试点</w:t>
      </w:r>
      <w:r w:rsidRPr="003D2CC6">
        <w:rPr>
          <w:rFonts w:ascii="楷体" w:hAnsi="楷体" w:hint="eastAsia"/>
          <w:sz w:val="21"/>
          <w:szCs w:val="21"/>
        </w:rPr>
        <w:t>政策</w:t>
      </w:r>
      <w:r w:rsidRPr="003D2CC6">
        <w:rPr>
          <w:rFonts w:ascii="楷体" w:hAnsi="楷体"/>
          <w:sz w:val="21"/>
          <w:szCs w:val="21"/>
        </w:rPr>
        <w:t>处理组和控制组的地域分布</w:t>
      </w:r>
      <w:bookmarkEnd w:id="14"/>
    </w:p>
    <w:tbl>
      <w:tblPr>
        <w:tblStyle w:val="af2"/>
        <w:tblW w:w="4921" w:type="pct"/>
        <w:jc w:val="center"/>
        <w:tblBorders>
          <w:top w:val="single" w:sz="8" w:space="0" w:color="auto"/>
          <w:left w:val="none" w:sz="0" w:space="0" w:color="auto"/>
          <w:bottom w:val="single" w:sz="8" w:space="0" w:color="auto"/>
          <w:right w:val="none" w:sz="0" w:space="0" w:color="auto"/>
        </w:tblBorders>
        <w:tblLook w:val="04A0" w:firstRow="1" w:lastRow="0" w:firstColumn="1" w:lastColumn="0" w:noHBand="0" w:noVBand="1"/>
      </w:tblPr>
      <w:tblGrid>
        <w:gridCol w:w="4302"/>
        <w:gridCol w:w="4582"/>
      </w:tblGrid>
      <w:tr w:rsidR="003D6F9A" w:rsidRPr="003D6F9A" w14:paraId="47979F5F" w14:textId="77777777" w:rsidTr="00680142">
        <w:trPr>
          <w:trHeight w:val="293"/>
          <w:jc w:val="center"/>
        </w:trPr>
        <w:tc>
          <w:tcPr>
            <w:tcW w:w="2421" w:type="pct"/>
            <w:vAlign w:val="center"/>
          </w:tcPr>
          <w:p w14:paraId="3626126B" w14:textId="77777777" w:rsidR="0007443C" w:rsidRPr="00850D69" w:rsidRDefault="0007443C" w:rsidP="00850D69">
            <w:pPr>
              <w:pStyle w:val="a9"/>
              <w:spacing w:line="220" w:lineRule="exact"/>
              <w:rPr>
                <w:rFonts w:cs="Times New Roman"/>
                <w:sz w:val="21"/>
                <w:szCs w:val="21"/>
              </w:rPr>
            </w:pPr>
            <w:r w:rsidRPr="00850D69">
              <w:rPr>
                <w:rFonts w:cs="Times New Roman"/>
                <w:sz w:val="21"/>
                <w:szCs w:val="21"/>
              </w:rPr>
              <w:t>处理组</w:t>
            </w:r>
          </w:p>
        </w:tc>
        <w:tc>
          <w:tcPr>
            <w:tcW w:w="2579" w:type="pct"/>
            <w:vAlign w:val="center"/>
          </w:tcPr>
          <w:p w14:paraId="6D9D5375" w14:textId="77777777" w:rsidR="0007443C" w:rsidRPr="00850D69" w:rsidRDefault="0007443C" w:rsidP="00850D69">
            <w:pPr>
              <w:pStyle w:val="a9"/>
              <w:spacing w:line="220" w:lineRule="exact"/>
              <w:rPr>
                <w:rFonts w:cs="Times New Roman"/>
                <w:sz w:val="21"/>
                <w:szCs w:val="21"/>
              </w:rPr>
            </w:pPr>
            <w:r w:rsidRPr="00850D69">
              <w:rPr>
                <w:rFonts w:cs="Times New Roman"/>
                <w:sz w:val="21"/>
                <w:szCs w:val="21"/>
              </w:rPr>
              <w:t>控制组</w:t>
            </w:r>
          </w:p>
        </w:tc>
      </w:tr>
      <w:tr w:rsidR="003D6F9A" w:rsidRPr="003D6F9A" w14:paraId="44E0C0B2" w14:textId="77777777" w:rsidTr="00680142">
        <w:trPr>
          <w:trHeight w:val="1457"/>
          <w:jc w:val="center"/>
        </w:trPr>
        <w:tc>
          <w:tcPr>
            <w:tcW w:w="2421" w:type="pct"/>
            <w:vAlign w:val="center"/>
          </w:tcPr>
          <w:p w14:paraId="1EC9E0B2" w14:textId="77777777" w:rsidR="0007443C" w:rsidRPr="00850D69" w:rsidRDefault="0007443C" w:rsidP="008E422E">
            <w:pPr>
              <w:pStyle w:val="a9"/>
              <w:spacing w:line="240" w:lineRule="exact"/>
              <w:ind w:firstLineChars="250" w:firstLine="525"/>
              <w:jc w:val="both"/>
              <w:rPr>
                <w:rFonts w:cs="Times New Roman"/>
                <w:sz w:val="21"/>
                <w:szCs w:val="21"/>
              </w:rPr>
            </w:pPr>
            <w:r w:rsidRPr="00850D69">
              <w:rPr>
                <w:rFonts w:cs="Times New Roman"/>
                <w:sz w:val="21"/>
                <w:szCs w:val="21"/>
              </w:rPr>
              <w:t>北京、天津、上海、重庆、河北（</w:t>
            </w:r>
            <w:r w:rsidRPr="00850D69">
              <w:rPr>
                <w:rFonts w:cs="Times New Roman"/>
                <w:sz w:val="21"/>
                <w:szCs w:val="21"/>
              </w:rPr>
              <w:t>3</w:t>
            </w:r>
            <w:r w:rsidRPr="00850D69">
              <w:rPr>
                <w:rFonts w:cs="Times New Roman"/>
                <w:sz w:val="21"/>
                <w:szCs w:val="21"/>
              </w:rPr>
              <w:t>）</w:t>
            </w:r>
          </w:p>
          <w:p w14:paraId="41BDD6B2" w14:textId="77777777" w:rsidR="0007443C" w:rsidRPr="00850D69" w:rsidRDefault="0007443C" w:rsidP="008E422E">
            <w:pPr>
              <w:pStyle w:val="a9"/>
              <w:spacing w:line="240" w:lineRule="exact"/>
              <w:ind w:firstLineChars="250" w:firstLine="525"/>
              <w:jc w:val="both"/>
              <w:rPr>
                <w:rFonts w:cs="Times New Roman"/>
                <w:sz w:val="21"/>
                <w:szCs w:val="21"/>
              </w:rPr>
            </w:pPr>
            <w:r w:rsidRPr="00850D69">
              <w:rPr>
                <w:rFonts w:cs="Times New Roman"/>
                <w:sz w:val="21"/>
                <w:szCs w:val="21"/>
              </w:rPr>
              <w:t>山西（</w:t>
            </w:r>
            <w:r w:rsidRPr="00850D69">
              <w:rPr>
                <w:rFonts w:cs="Times New Roman"/>
                <w:sz w:val="21"/>
                <w:szCs w:val="21"/>
              </w:rPr>
              <w:t>3</w:t>
            </w:r>
            <w:r w:rsidRPr="00850D69">
              <w:rPr>
                <w:rFonts w:cs="Times New Roman"/>
                <w:sz w:val="21"/>
                <w:szCs w:val="21"/>
              </w:rPr>
              <w:t>）、内蒙古（</w:t>
            </w:r>
            <w:r w:rsidRPr="00850D69">
              <w:rPr>
                <w:rFonts w:cs="Times New Roman"/>
                <w:sz w:val="21"/>
                <w:szCs w:val="21"/>
              </w:rPr>
              <w:t>1</w:t>
            </w:r>
            <w:r w:rsidRPr="00850D69">
              <w:rPr>
                <w:rFonts w:cs="Times New Roman"/>
                <w:sz w:val="21"/>
                <w:szCs w:val="21"/>
              </w:rPr>
              <w:t>）、辽宁（</w:t>
            </w:r>
            <w:r w:rsidRPr="00850D69">
              <w:rPr>
                <w:rFonts w:cs="Times New Roman"/>
                <w:sz w:val="21"/>
                <w:szCs w:val="21"/>
              </w:rPr>
              <w:t>3</w:t>
            </w:r>
            <w:r w:rsidRPr="00850D69">
              <w:rPr>
                <w:rFonts w:cs="Times New Roman"/>
                <w:sz w:val="21"/>
                <w:szCs w:val="21"/>
              </w:rPr>
              <w:t>）</w:t>
            </w:r>
          </w:p>
          <w:p w14:paraId="2AE22FD3" w14:textId="77777777" w:rsidR="0007443C" w:rsidRPr="00850D69" w:rsidRDefault="0007443C" w:rsidP="008E422E">
            <w:pPr>
              <w:pStyle w:val="a9"/>
              <w:spacing w:line="240" w:lineRule="exact"/>
              <w:ind w:firstLineChars="250" w:firstLine="525"/>
              <w:jc w:val="both"/>
              <w:rPr>
                <w:rFonts w:cs="Times New Roman"/>
                <w:sz w:val="21"/>
                <w:szCs w:val="21"/>
              </w:rPr>
            </w:pPr>
            <w:r w:rsidRPr="00850D69">
              <w:rPr>
                <w:rFonts w:cs="Times New Roman"/>
                <w:sz w:val="21"/>
                <w:szCs w:val="21"/>
              </w:rPr>
              <w:t>黑龙江（</w:t>
            </w:r>
            <w:r w:rsidRPr="00850D69">
              <w:rPr>
                <w:rFonts w:cs="Times New Roman"/>
                <w:sz w:val="21"/>
                <w:szCs w:val="21"/>
              </w:rPr>
              <w:t>2</w:t>
            </w:r>
            <w:r w:rsidRPr="00850D69">
              <w:rPr>
                <w:rFonts w:cs="Times New Roman"/>
                <w:sz w:val="21"/>
                <w:szCs w:val="21"/>
              </w:rPr>
              <w:t>）、江苏（</w:t>
            </w:r>
            <w:r w:rsidRPr="00850D69">
              <w:rPr>
                <w:rFonts w:cs="Times New Roman"/>
                <w:sz w:val="21"/>
                <w:szCs w:val="21"/>
              </w:rPr>
              <w:t>1</w:t>
            </w:r>
            <w:r w:rsidRPr="00850D69">
              <w:rPr>
                <w:rFonts w:cs="Times New Roman"/>
                <w:sz w:val="21"/>
                <w:szCs w:val="21"/>
              </w:rPr>
              <w:t>）、浙江（</w:t>
            </w:r>
            <w:r w:rsidRPr="00850D69">
              <w:rPr>
                <w:rFonts w:cs="Times New Roman"/>
                <w:sz w:val="21"/>
                <w:szCs w:val="21"/>
              </w:rPr>
              <w:t>2</w:t>
            </w:r>
            <w:r w:rsidRPr="00850D69">
              <w:rPr>
                <w:rFonts w:cs="Times New Roman"/>
                <w:sz w:val="21"/>
                <w:szCs w:val="21"/>
              </w:rPr>
              <w:t>）</w:t>
            </w:r>
          </w:p>
          <w:p w14:paraId="42517E3B" w14:textId="77777777" w:rsidR="0007443C" w:rsidRPr="00850D69" w:rsidRDefault="0007443C" w:rsidP="008E422E">
            <w:pPr>
              <w:pStyle w:val="a9"/>
              <w:spacing w:line="240" w:lineRule="exact"/>
              <w:ind w:firstLineChars="250" w:firstLine="525"/>
              <w:jc w:val="both"/>
              <w:rPr>
                <w:rFonts w:cs="Times New Roman"/>
                <w:sz w:val="21"/>
                <w:szCs w:val="21"/>
              </w:rPr>
            </w:pPr>
            <w:r w:rsidRPr="00850D69">
              <w:rPr>
                <w:rFonts w:cs="Times New Roman"/>
                <w:sz w:val="21"/>
                <w:szCs w:val="21"/>
              </w:rPr>
              <w:t>安徽（</w:t>
            </w:r>
            <w:r w:rsidRPr="00850D69">
              <w:rPr>
                <w:rFonts w:cs="Times New Roman"/>
                <w:sz w:val="21"/>
                <w:szCs w:val="21"/>
              </w:rPr>
              <w:t>1</w:t>
            </w:r>
            <w:r w:rsidRPr="00850D69">
              <w:rPr>
                <w:rFonts w:cs="Times New Roman"/>
                <w:sz w:val="21"/>
                <w:szCs w:val="21"/>
              </w:rPr>
              <w:t>）、江西（</w:t>
            </w:r>
            <w:r w:rsidRPr="00850D69">
              <w:rPr>
                <w:rFonts w:cs="Times New Roman"/>
                <w:sz w:val="21"/>
                <w:szCs w:val="21"/>
              </w:rPr>
              <w:t>2</w:t>
            </w:r>
            <w:r w:rsidRPr="00850D69">
              <w:rPr>
                <w:rFonts w:cs="Times New Roman"/>
                <w:sz w:val="21"/>
                <w:szCs w:val="21"/>
              </w:rPr>
              <w:t>）、山东（</w:t>
            </w:r>
            <w:r w:rsidRPr="00850D69">
              <w:rPr>
                <w:rFonts w:cs="Times New Roman"/>
                <w:sz w:val="21"/>
                <w:szCs w:val="21"/>
              </w:rPr>
              <w:t>3</w:t>
            </w:r>
            <w:r w:rsidRPr="00850D69">
              <w:rPr>
                <w:rFonts w:cs="Times New Roman"/>
                <w:sz w:val="21"/>
                <w:szCs w:val="21"/>
              </w:rPr>
              <w:t>）</w:t>
            </w:r>
          </w:p>
          <w:p w14:paraId="4B646956" w14:textId="77777777" w:rsidR="0007443C" w:rsidRPr="00850D69" w:rsidRDefault="0007443C" w:rsidP="008E422E">
            <w:pPr>
              <w:pStyle w:val="a9"/>
              <w:spacing w:line="240" w:lineRule="exact"/>
              <w:ind w:firstLineChars="250" w:firstLine="525"/>
              <w:jc w:val="both"/>
              <w:rPr>
                <w:rFonts w:cs="Times New Roman"/>
                <w:sz w:val="21"/>
                <w:szCs w:val="21"/>
              </w:rPr>
            </w:pPr>
            <w:r w:rsidRPr="00850D69">
              <w:rPr>
                <w:rFonts w:cs="Times New Roman"/>
                <w:sz w:val="21"/>
                <w:szCs w:val="21"/>
              </w:rPr>
              <w:t>河南（</w:t>
            </w:r>
            <w:r w:rsidRPr="00850D69">
              <w:rPr>
                <w:rFonts w:cs="Times New Roman"/>
                <w:sz w:val="21"/>
                <w:szCs w:val="21"/>
              </w:rPr>
              <w:t>3</w:t>
            </w:r>
            <w:r w:rsidRPr="00850D69">
              <w:rPr>
                <w:rFonts w:cs="Times New Roman"/>
                <w:sz w:val="21"/>
                <w:szCs w:val="21"/>
              </w:rPr>
              <w:t>）、湖南（</w:t>
            </w:r>
            <w:r w:rsidRPr="00850D69">
              <w:rPr>
                <w:rFonts w:cs="Times New Roman"/>
                <w:sz w:val="21"/>
                <w:szCs w:val="21"/>
              </w:rPr>
              <w:t>3</w:t>
            </w:r>
            <w:r w:rsidRPr="00850D69">
              <w:rPr>
                <w:rFonts w:cs="Times New Roman"/>
                <w:sz w:val="21"/>
                <w:szCs w:val="21"/>
              </w:rPr>
              <w:t>）、广东（</w:t>
            </w:r>
            <w:r w:rsidRPr="00850D69">
              <w:rPr>
                <w:rFonts w:cs="Times New Roman"/>
                <w:sz w:val="21"/>
                <w:szCs w:val="21"/>
              </w:rPr>
              <w:t>4</w:t>
            </w:r>
            <w:r w:rsidRPr="00850D69">
              <w:rPr>
                <w:rFonts w:cs="Times New Roman"/>
                <w:sz w:val="21"/>
                <w:szCs w:val="21"/>
              </w:rPr>
              <w:t>）</w:t>
            </w:r>
          </w:p>
          <w:p w14:paraId="6629E227" w14:textId="25709D1B" w:rsidR="0007443C" w:rsidRPr="00850D69" w:rsidRDefault="0007443C" w:rsidP="008E422E">
            <w:pPr>
              <w:pStyle w:val="a9"/>
              <w:spacing w:line="240" w:lineRule="exact"/>
              <w:ind w:firstLineChars="250" w:firstLine="525"/>
              <w:jc w:val="both"/>
              <w:rPr>
                <w:rFonts w:cs="Times New Roman"/>
                <w:sz w:val="21"/>
                <w:szCs w:val="21"/>
              </w:rPr>
            </w:pPr>
            <w:r w:rsidRPr="00850D69">
              <w:rPr>
                <w:rFonts w:cs="Times New Roman"/>
                <w:sz w:val="21"/>
                <w:szCs w:val="21"/>
              </w:rPr>
              <w:t>广西（</w:t>
            </w:r>
            <w:r w:rsidRPr="00850D69">
              <w:rPr>
                <w:rFonts w:cs="Times New Roman"/>
                <w:sz w:val="21"/>
                <w:szCs w:val="21"/>
              </w:rPr>
              <w:t>1</w:t>
            </w:r>
            <w:r w:rsidRPr="00850D69">
              <w:rPr>
                <w:rFonts w:cs="Times New Roman"/>
                <w:sz w:val="21"/>
                <w:szCs w:val="21"/>
              </w:rPr>
              <w:t>）、四川（</w:t>
            </w:r>
            <w:r w:rsidR="009E6C0C" w:rsidRPr="00850D69">
              <w:rPr>
                <w:rFonts w:cs="Times New Roman"/>
                <w:sz w:val="21"/>
                <w:szCs w:val="21"/>
              </w:rPr>
              <w:t>2</w:t>
            </w:r>
            <w:r w:rsidRPr="00850D69">
              <w:rPr>
                <w:rFonts w:cs="Times New Roman"/>
                <w:sz w:val="21"/>
                <w:szCs w:val="21"/>
              </w:rPr>
              <w:t>）、贵州（</w:t>
            </w:r>
            <w:r w:rsidRPr="00850D69">
              <w:rPr>
                <w:rFonts w:cs="Times New Roman"/>
                <w:sz w:val="21"/>
                <w:szCs w:val="21"/>
              </w:rPr>
              <w:t>1</w:t>
            </w:r>
            <w:r w:rsidRPr="00850D69">
              <w:rPr>
                <w:rFonts w:cs="Times New Roman"/>
                <w:sz w:val="21"/>
                <w:szCs w:val="21"/>
              </w:rPr>
              <w:t>）</w:t>
            </w:r>
          </w:p>
          <w:p w14:paraId="6FD5F12B" w14:textId="77777777" w:rsidR="0007443C" w:rsidRPr="00850D69" w:rsidRDefault="0007443C" w:rsidP="008E422E">
            <w:pPr>
              <w:pStyle w:val="a9"/>
              <w:spacing w:line="240" w:lineRule="exact"/>
              <w:ind w:firstLineChars="250" w:firstLine="525"/>
              <w:jc w:val="both"/>
              <w:rPr>
                <w:rFonts w:cs="Times New Roman"/>
                <w:sz w:val="21"/>
                <w:szCs w:val="21"/>
              </w:rPr>
            </w:pPr>
            <w:r w:rsidRPr="00850D69">
              <w:rPr>
                <w:rFonts w:cs="Times New Roman"/>
                <w:sz w:val="21"/>
                <w:szCs w:val="21"/>
              </w:rPr>
              <w:t>陕西（</w:t>
            </w:r>
            <w:r w:rsidRPr="00850D69">
              <w:rPr>
                <w:rFonts w:cs="Times New Roman"/>
                <w:sz w:val="21"/>
                <w:szCs w:val="21"/>
              </w:rPr>
              <w:t>1</w:t>
            </w:r>
            <w:r w:rsidRPr="00850D69">
              <w:rPr>
                <w:rFonts w:cs="Times New Roman"/>
                <w:sz w:val="21"/>
                <w:szCs w:val="21"/>
              </w:rPr>
              <w:t>）、甘肃（</w:t>
            </w:r>
            <w:r w:rsidRPr="00850D69">
              <w:rPr>
                <w:rFonts w:cs="Times New Roman"/>
                <w:sz w:val="21"/>
                <w:szCs w:val="21"/>
              </w:rPr>
              <w:t>3</w:t>
            </w:r>
            <w:r w:rsidRPr="00850D69">
              <w:rPr>
                <w:rFonts w:cs="Times New Roman"/>
                <w:sz w:val="21"/>
                <w:szCs w:val="21"/>
              </w:rPr>
              <w:t>）</w:t>
            </w:r>
          </w:p>
        </w:tc>
        <w:tc>
          <w:tcPr>
            <w:tcW w:w="2579" w:type="pct"/>
            <w:vAlign w:val="center"/>
          </w:tcPr>
          <w:p w14:paraId="7D91FA40" w14:textId="77777777" w:rsidR="0007443C" w:rsidRPr="00850D69" w:rsidRDefault="0007443C" w:rsidP="008E422E">
            <w:pPr>
              <w:pStyle w:val="a9"/>
              <w:spacing w:line="240" w:lineRule="exact"/>
              <w:ind w:firstLineChars="300" w:firstLine="630"/>
              <w:jc w:val="both"/>
              <w:rPr>
                <w:rFonts w:cs="Times New Roman"/>
                <w:sz w:val="21"/>
                <w:szCs w:val="21"/>
              </w:rPr>
            </w:pPr>
            <w:r w:rsidRPr="00850D69">
              <w:rPr>
                <w:rFonts w:cs="Times New Roman"/>
                <w:sz w:val="21"/>
                <w:szCs w:val="21"/>
              </w:rPr>
              <w:t>河北（</w:t>
            </w:r>
            <w:r w:rsidRPr="00850D69">
              <w:rPr>
                <w:rFonts w:cs="Times New Roman"/>
                <w:sz w:val="21"/>
                <w:szCs w:val="21"/>
              </w:rPr>
              <w:t>4</w:t>
            </w:r>
            <w:r w:rsidRPr="00850D69">
              <w:rPr>
                <w:rFonts w:cs="Times New Roman"/>
                <w:sz w:val="21"/>
                <w:szCs w:val="21"/>
              </w:rPr>
              <w:t>）、山西（</w:t>
            </w:r>
            <w:r w:rsidRPr="00850D69">
              <w:rPr>
                <w:rFonts w:cs="Times New Roman"/>
                <w:sz w:val="21"/>
                <w:szCs w:val="21"/>
              </w:rPr>
              <w:t>5</w:t>
            </w:r>
            <w:r w:rsidRPr="00850D69">
              <w:rPr>
                <w:rFonts w:cs="Times New Roman"/>
                <w:sz w:val="21"/>
                <w:szCs w:val="21"/>
              </w:rPr>
              <w:t>）、内蒙古（</w:t>
            </w:r>
            <w:r w:rsidRPr="00850D69">
              <w:rPr>
                <w:rFonts w:cs="Times New Roman"/>
                <w:sz w:val="21"/>
                <w:szCs w:val="21"/>
              </w:rPr>
              <w:t>2</w:t>
            </w:r>
            <w:r w:rsidRPr="00850D69">
              <w:rPr>
                <w:rFonts w:cs="Times New Roman"/>
                <w:sz w:val="21"/>
                <w:szCs w:val="21"/>
              </w:rPr>
              <w:t>）</w:t>
            </w:r>
          </w:p>
          <w:p w14:paraId="643A5E5C" w14:textId="77777777" w:rsidR="0007443C" w:rsidRPr="00850D69" w:rsidRDefault="0007443C" w:rsidP="008E422E">
            <w:pPr>
              <w:pStyle w:val="a9"/>
              <w:spacing w:line="240" w:lineRule="exact"/>
              <w:ind w:firstLineChars="300" w:firstLine="630"/>
              <w:jc w:val="both"/>
              <w:rPr>
                <w:rFonts w:cs="Times New Roman"/>
                <w:sz w:val="21"/>
                <w:szCs w:val="21"/>
              </w:rPr>
            </w:pPr>
            <w:r w:rsidRPr="00850D69">
              <w:rPr>
                <w:rFonts w:cs="Times New Roman"/>
                <w:sz w:val="21"/>
                <w:szCs w:val="21"/>
              </w:rPr>
              <w:t>辽宁（</w:t>
            </w:r>
            <w:r w:rsidRPr="00850D69">
              <w:rPr>
                <w:rFonts w:cs="Times New Roman"/>
                <w:sz w:val="21"/>
                <w:szCs w:val="21"/>
              </w:rPr>
              <w:t>9</w:t>
            </w:r>
            <w:r w:rsidRPr="00850D69">
              <w:rPr>
                <w:rFonts w:cs="Times New Roman"/>
                <w:sz w:val="21"/>
                <w:szCs w:val="21"/>
              </w:rPr>
              <w:t>）、吉林（</w:t>
            </w:r>
            <w:r w:rsidRPr="00850D69">
              <w:rPr>
                <w:rFonts w:cs="Times New Roman"/>
                <w:sz w:val="21"/>
                <w:szCs w:val="21"/>
              </w:rPr>
              <w:t>4</w:t>
            </w:r>
            <w:r w:rsidRPr="00850D69">
              <w:rPr>
                <w:rFonts w:cs="Times New Roman"/>
                <w:sz w:val="21"/>
                <w:szCs w:val="21"/>
              </w:rPr>
              <w:t>）、黑龙江（</w:t>
            </w:r>
            <w:r w:rsidRPr="00850D69">
              <w:rPr>
                <w:rFonts w:cs="Times New Roman"/>
                <w:sz w:val="21"/>
                <w:szCs w:val="21"/>
              </w:rPr>
              <w:t>4</w:t>
            </w:r>
            <w:r w:rsidRPr="00850D69">
              <w:rPr>
                <w:rFonts w:cs="Times New Roman"/>
                <w:sz w:val="21"/>
                <w:szCs w:val="21"/>
              </w:rPr>
              <w:t>）</w:t>
            </w:r>
          </w:p>
          <w:p w14:paraId="2E42EC07" w14:textId="77777777" w:rsidR="0007443C" w:rsidRPr="00850D69" w:rsidRDefault="0007443C" w:rsidP="008E422E">
            <w:pPr>
              <w:pStyle w:val="a9"/>
              <w:spacing w:line="240" w:lineRule="exact"/>
              <w:ind w:firstLineChars="300" w:firstLine="630"/>
              <w:jc w:val="both"/>
              <w:rPr>
                <w:rFonts w:cs="Times New Roman"/>
                <w:sz w:val="21"/>
                <w:szCs w:val="21"/>
              </w:rPr>
            </w:pPr>
            <w:r w:rsidRPr="00850D69">
              <w:rPr>
                <w:rFonts w:cs="Times New Roman"/>
                <w:sz w:val="21"/>
                <w:szCs w:val="21"/>
              </w:rPr>
              <w:t>江苏（</w:t>
            </w:r>
            <w:r w:rsidRPr="00850D69">
              <w:rPr>
                <w:rFonts w:cs="Times New Roman"/>
                <w:sz w:val="21"/>
                <w:szCs w:val="21"/>
              </w:rPr>
              <w:t>7</w:t>
            </w:r>
            <w:r w:rsidRPr="00850D69">
              <w:rPr>
                <w:rFonts w:cs="Times New Roman"/>
                <w:sz w:val="21"/>
                <w:szCs w:val="21"/>
              </w:rPr>
              <w:t>）、浙江（</w:t>
            </w:r>
            <w:r w:rsidRPr="00850D69">
              <w:rPr>
                <w:rFonts w:cs="Times New Roman"/>
                <w:sz w:val="21"/>
                <w:szCs w:val="21"/>
              </w:rPr>
              <w:t>4</w:t>
            </w:r>
            <w:r w:rsidRPr="00850D69">
              <w:rPr>
                <w:rFonts w:cs="Times New Roman"/>
                <w:sz w:val="21"/>
                <w:szCs w:val="21"/>
              </w:rPr>
              <w:t>）、安徽（</w:t>
            </w:r>
            <w:r w:rsidRPr="00850D69">
              <w:rPr>
                <w:rFonts w:cs="Times New Roman"/>
                <w:sz w:val="21"/>
                <w:szCs w:val="21"/>
              </w:rPr>
              <w:t>7</w:t>
            </w:r>
            <w:r w:rsidRPr="00850D69">
              <w:rPr>
                <w:rFonts w:cs="Times New Roman"/>
                <w:sz w:val="21"/>
                <w:szCs w:val="21"/>
              </w:rPr>
              <w:t>）</w:t>
            </w:r>
          </w:p>
          <w:p w14:paraId="5865A501" w14:textId="77777777" w:rsidR="0007443C" w:rsidRPr="00850D69" w:rsidRDefault="0007443C" w:rsidP="008E422E">
            <w:pPr>
              <w:pStyle w:val="a9"/>
              <w:spacing w:line="240" w:lineRule="exact"/>
              <w:ind w:firstLineChars="300" w:firstLine="630"/>
              <w:jc w:val="both"/>
              <w:rPr>
                <w:rFonts w:cs="Times New Roman"/>
                <w:sz w:val="21"/>
                <w:szCs w:val="21"/>
              </w:rPr>
            </w:pPr>
            <w:r w:rsidRPr="00850D69">
              <w:rPr>
                <w:rFonts w:cs="Times New Roman"/>
                <w:sz w:val="21"/>
                <w:szCs w:val="21"/>
              </w:rPr>
              <w:t>福建（</w:t>
            </w:r>
            <w:r w:rsidRPr="00850D69">
              <w:rPr>
                <w:rFonts w:cs="Times New Roman"/>
                <w:sz w:val="21"/>
                <w:szCs w:val="21"/>
              </w:rPr>
              <w:t>2</w:t>
            </w:r>
            <w:r w:rsidRPr="00850D69">
              <w:rPr>
                <w:rFonts w:cs="Times New Roman"/>
                <w:sz w:val="21"/>
                <w:szCs w:val="21"/>
              </w:rPr>
              <w:t>）、江西（</w:t>
            </w:r>
            <w:r w:rsidRPr="00850D69">
              <w:rPr>
                <w:rFonts w:cs="Times New Roman"/>
                <w:sz w:val="21"/>
                <w:szCs w:val="21"/>
              </w:rPr>
              <w:t>1</w:t>
            </w:r>
            <w:r w:rsidRPr="00850D69">
              <w:rPr>
                <w:rFonts w:cs="Times New Roman"/>
                <w:sz w:val="21"/>
                <w:szCs w:val="21"/>
              </w:rPr>
              <w:t>）、山东（</w:t>
            </w:r>
            <w:r w:rsidRPr="00850D69">
              <w:rPr>
                <w:rFonts w:cs="Times New Roman"/>
                <w:sz w:val="21"/>
                <w:szCs w:val="21"/>
              </w:rPr>
              <w:t>10</w:t>
            </w:r>
            <w:r w:rsidRPr="00850D69">
              <w:rPr>
                <w:rFonts w:cs="Times New Roman"/>
                <w:sz w:val="21"/>
                <w:szCs w:val="21"/>
              </w:rPr>
              <w:t>）</w:t>
            </w:r>
          </w:p>
          <w:p w14:paraId="4E77F6BF" w14:textId="3CAAFC1F" w:rsidR="0007443C" w:rsidRPr="00850D69" w:rsidRDefault="0007443C" w:rsidP="008E422E">
            <w:pPr>
              <w:pStyle w:val="a9"/>
              <w:spacing w:line="240" w:lineRule="exact"/>
              <w:ind w:firstLineChars="300" w:firstLine="630"/>
              <w:jc w:val="both"/>
              <w:rPr>
                <w:rFonts w:cs="Times New Roman"/>
                <w:sz w:val="21"/>
                <w:szCs w:val="21"/>
              </w:rPr>
            </w:pPr>
            <w:r w:rsidRPr="00850D69">
              <w:rPr>
                <w:rFonts w:cs="Times New Roman"/>
                <w:sz w:val="21"/>
                <w:szCs w:val="21"/>
              </w:rPr>
              <w:t>河南（</w:t>
            </w:r>
            <w:r w:rsidRPr="00850D69">
              <w:rPr>
                <w:rFonts w:cs="Times New Roman"/>
                <w:sz w:val="21"/>
                <w:szCs w:val="21"/>
              </w:rPr>
              <w:t>12</w:t>
            </w:r>
            <w:r w:rsidRPr="00850D69">
              <w:rPr>
                <w:rFonts w:cs="Times New Roman"/>
                <w:sz w:val="21"/>
                <w:szCs w:val="21"/>
              </w:rPr>
              <w:t>）、湖北（</w:t>
            </w:r>
            <w:r w:rsidR="00D13F95" w:rsidRPr="00850D69">
              <w:rPr>
                <w:rFonts w:cs="Times New Roman"/>
                <w:sz w:val="21"/>
                <w:szCs w:val="21"/>
              </w:rPr>
              <w:t>5</w:t>
            </w:r>
            <w:r w:rsidRPr="00850D69">
              <w:rPr>
                <w:rFonts w:cs="Times New Roman"/>
                <w:sz w:val="21"/>
                <w:szCs w:val="21"/>
              </w:rPr>
              <w:t>）、湖南（</w:t>
            </w:r>
            <w:r w:rsidRPr="00850D69">
              <w:rPr>
                <w:rFonts w:cs="Times New Roman"/>
                <w:sz w:val="21"/>
                <w:szCs w:val="21"/>
              </w:rPr>
              <w:t>6</w:t>
            </w:r>
            <w:r w:rsidRPr="00850D69">
              <w:rPr>
                <w:rFonts w:cs="Times New Roman"/>
                <w:sz w:val="21"/>
                <w:szCs w:val="21"/>
              </w:rPr>
              <w:t>）</w:t>
            </w:r>
          </w:p>
          <w:p w14:paraId="6B41DFFD" w14:textId="6211BE1E" w:rsidR="0007443C" w:rsidRPr="00850D69" w:rsidRDefault="0007443C" w:rsidP="008E422E">
            <w:pPr>
              <w:pStyle w:val="a9"/>
              <w:spacing w:line="240" w:lineRule="exact"/>
              <w:ind w:firstLineChars="300" w:firstLine="630"/>
              <w:jc w:val="both"/>
              <w:rPr>
                <w:rFonts w:cs="Times New Roman"/>
                <w:sz w:val="21"/>
                <w:szCs w:val="21"/>
              </w:rPr>
            </w:pPr>
            <w:r w:rsidRPr="00850D69">
              <w:rPr>
                <w:rFonts w:cs="Times New Roman"/>
                <w:sz w:val="21"/>
                <w:szCs w:val="21"/>
              </w:rPr>
              <w:t>广东（</w:t>
            </w:r>
            <w:r w:rsidRPr="00850D69">
              <w:rPr>
                <w:rFonts w:cs="Times New Roman"/>
                <w:sz w:val="21"/>
                <w:szCs w:val="21"/>
              </w:rPr>
              <w:t>12</w:t>
            </w:r>
            <w:r w:rsidRPr="00850D69">
              <w:rPr>
                <w:rFonts w:cs="Times New Roman"/>
                <w:sz w:val="21"/>
                <w:szCs w:val="21"/>
              </w:rPr>
              <w:t>）、广西（</w:t>
            </w:r>
            <w:r w:rsidR="002101BA" w:rsidRPr="00850D69">
              <w:rPr>
                <w:rFonts w:cs="Times New Roman"/>
                <w:sz w:val="21"/>
                <w:szCs w:val="21"/>
              </w:rPr>
              <w:t>5</w:t>
            </w:r>
            <w:r w:rsidRPr="00850D69">
              <w:rPr>
                <w:rFonts w:cs="Times New Roman"/>
                <w:sz w:val="21"/>
                <w:szCs w:val="21"/>
              </w:rPr>
              <w:t>）、四川（</w:t>
            </w:r>
            <w:r w:rsidR="008C112A" w:rsidRPr="00850D69">
              <w:rPr>
                <w:rFonts w:cs="Times New Roman"/>
                <w:sz w:val="21"/>
                <w:szCs w:val="21"/>
              </w:rPr>
              <w:t>4</w:t>
            </w:r>
            <w:r w:rsidRPr="00850D69">
              <w:rPr>
                <w:rFonts w:cs="Times New Roman"/>
                <w:sz w:val="21"/>
                <w:szCs w:val="21"/>
              </w:rPr>
              <w:t>）</w:t>
            </w:r>
          </w:p>
          <w:p w14:paraId="593AEE9C" w14:textId="77777777" w:rsidR="0007443C" w:rsidRPr="00850D69" w:rsidRDefault="0007443C" w:rsidP="008E422E">
            <w:pPr>
              <w:pStyle w:val="a9"/>
              <w:spacing w:line="240" w:lineRule="exact"/>
              <w:ind w:firstLineChars="300" w:firstLine="630"/>
              <w:jc w:val="both"/>
              <w:rPr>
                <w:rFonts w:cs="Times New Roman"/>
                <w:sz w:val="21"/>
                <w:szCs w:val="21"/>
              </w:rPr>
            </w:pPr>
            <w:r w:rsidRPr="00850D69">
              <w:rPr>
                <w:rFonts w:cs="Times New Roman"/>
                <w:sz w:val="21"/>
                <w:szCs w:val="21"/>
              </w:rPr>
              <w:t>云南（</w:t>
            </w:r>
            <w:r w:rsidRPr="00850D69">
              <w:rPr>
                <w:rFonts w:cs="Times New Roman"/>
                <w:sz w:val="21"/>
                <w:szCs w:val="21"/>
              </w:rPr>
              <w:t>1</w:t>
            </w:r>
            <w:r w:rsidRPr="00850D69">
              <w:rPr>
                <w:rFonts w:cs="Times New Roman"/>
                <w:sz w:val="21"/>
                <w:szCs w:val="21"/>
              </w:rPr>
              <w:t>）、陕西（</w:t>
            </w:r>
            <w:r w:rsidRPr="00850D69">
              <w:rPr>
                <w:rFonts w:cs="Times New Roman"/>
                <w:sz w:val="21"/>
                <w:szCs w:val="21"/>
              </w:rPr>
              <w:t>4</w:t>
            </w:r>
            <w:r w:rsidRPr="00850D69">
              <w:rPr>
                <w:rFonts w:cs="Times New Roman"/>
                <w:sz w:val="21"/>
                <w:szCs w:val="21"/>
              </w:rPr>
              <w:t>）、甘肃（</w:t>
            </w:r>
            <w:r w:rsidRPr="00850D69">
              <w:rPr>
                <w:rFonts w:cs="Times New Roman"/>
                <w:sz w:val="21"/>
                <w:szCs w:val="21"/>
              </w:rPr>
              <w:t>6</w:t>
            </w:r>
            <w:r w:rsidRPr="00850D69">
              <w:rPr>
                <w:rFonts w:cs="Times New Roman"/>
                <w:sz w:val="21"/>
                <w:szCs w:val="21"/>
              </w:rPr>
              <w:t>）</w:t>
            </w:r>
          </w:p>
        </w:tc>
      </w:tr>
    </w:tbl>
    <w:p w14:paraId="7D4D4753" w14:textId="77777777" w:rsidR="0007443C" w:rsidRPr="003D6F9A" w:rsidRDefault="0007443C" w:rsidP="008B1BA6">
      <w:pPr>
        <w:spacing w:line="240" w:lineRule="exact"/>
        <w:ind w:firstLine="300"/>
        <w:rPr>
          <w:rFonts w:ascii="楷体" w:eastAsia="楷体" w:hAnsi="楷体" w:cs="Times New Roman"/>
          <w:sz w:val="15"/>
          <w:szCs w:val="15"/>
        </w:rPr>
      </w:pPr>
      <w:r w:rsidRPr="003D6F9A">
        <w:rPr>
          <w:rFonts w:ascii="楷体" w:eastAsia="楷体" w:hAnsi="楷体" w:cs="Times New Roman"/>
          <w:sz w:val="15"/>
          <w:szCs w:val="15"/>
        </w:rPr>
        <w:t>注：括号内数字表示该省份中的城市数量。</w:t>
      </w:r>
    </w:p>
    <w:p w14:paraId="20D3B209" w14:textId="77777777" w:rsidR="0007443C" w:rsidRPr="003D2CC6" w:rsidRDefault="0007443C" w:rsidP="00680142">
      <w:pPr>
        <w:pStyle w:val="a7"/>
        <w:spacing w:before="93"/>
        <w:rPr>
          <w:sz w:val="21"/>
          <w:szCs w:val="21"/>
        </w:rPr>
      </w:pPr>
      <w:bookmarkStart w:id="15" w:name="_Hlk83029553"/>
      <w:r w:rsidRPr="003D2CC6">
        <w:rPr>
          <w:sz w:val="21"/>
          <w:szCs w:val="21"/>
        </w:rPr>
        <w:lastRenderedPageBreak/>
        <w:t>表</w:t>
      </w:r>
      <w:r w:rsidRPr="003D2CC6">
        <w:rPr>
          <w:sz w:val="21"/>
          <w:szCs w:val="21"/>
        </w:rPr>
        <w:t xml:space="preserve">2  </w:t>
      </w:r>
      <w:r w:rsidRPr="003D2CC6">
        <w:rPr>
          <w:sz w:val="21"/>
          <w:szCs w:val="21"/>
        </w:rPr>
        <w:t>主要变量的含义说明及描述性统计</w:t>
      </w:r>
    </w:p>
    <w:tbl>
      <w:tblPr>
        <w:tblW w:w="4921" w:type="pct"/>
        <w:jc w:val="center"/>
        <w:tblBorders>
          <w:top w:val="single" w:sz="8" w:space="0" w:color="auto"/>
          <w:bottom w:val="single" w:sz="8" w:space="0" w:color="auto"/>
          <w:insideH w:val="single" w:sz="4" w:space="0" w:color="auto"/>
          <w:insideV w:val="single" w:sz="4" w:space="0" w:color="auto"/>
        </w:tblBorders>
        <w:tblLook w:val="04A0" w:firstRow="1" w:lastRow="0" w:firstColumn="1" w:lastColumn="0" w:noHBand="0" w:noVBand="1"/>
      </w:tblPr>
      <w:tblGrid>
        <w:gridCol w:w="441"/>
        <w:gridCol w:w="1361"/>
        <w:gridCol w:w="3486"/>
        <w:gridCol w:w="899"/>
        <w:gridCol w:w="899"/>
        <w:gridCol w:w="899"/>
        <w:gridCol w:w="899"/>
      </w:tblGrid>
      <w:tr w:rsidR="00D25E94" w:rsidRPr="003D6F9A" w14:paraId="2D180E69" w14:textId="77777777" w:rsidTr="00D25E94">
        <w:trPr>
          <w:cantSplit/>
          <w:trHeight w:val="227"/>
          <w:jc w:val="center"/>
        </w:trPr>
        <w:tc>
          <w:tcPr>
            <w:tcW w:w="1014" w:type="pct"/>
            <w:gridSpan w:val="2"/>
            <w:vMerge w:val="restart"/>
            <w:vAlign w:val="center"/>
          </w:tcPr>
          <w:p w14:paraId="63986FF6" w14:textId="77777777" w:rsidR="00D25E94" w:rsidRPr="00850D69" w:rsidRDefault="00D25E94" w:rsidP="00131A8F">
            <w:pPr>
              <w:pStyle w:val="a9"/>
              <w:rPr>
                <w:rFonts w:cs="Times New Roman"/>
                <w:sz w:val="21"/>
                <w:szCs w:val="21"/>
              </w:rPr>
            </w:pPr>
            <w:r w:rsidRPr="00850D69">
              <w:rPr>
                <w:rFonts w:cs="Times New Roman"/>
                <w:sz w:val="21"/>
                <w:szCs w:val="21"/>
              </w:rPr>
              <w:t>变量</w:t>
            </w:r>
            <w:r w:rsidRPr="00850D69">
              <w:rPr>
                <w:rFonts w:cs="Times New Roman" w:hint="eastAsia"/>
                <w:sz w:val="21"/>
                <w:szCs w:val="21"/>
              </w:rPr>
              <w:t>名称</w:t>
            </w:r>
          </w:p>
        </w:tc>
        <w:tc>
          <w:tcPr>
            <w:tcW w:w="1962" w:type="pct"/>
            <w:vMerge w:val="restart"/>
            <w:vAlign w:val="center"/>
          </w:tcPr>
          <w:p w14:paraId="6A0C26AD" w14:textId="77777777" w:rsidR="00D25E94" w:rsidRPr="00850D69" w:rsidRDefault="00D25E94" w:rsidP="00131A8F">
            <w:pPr>
              <w:pStyle w:val="a9"/>
              <w:rPr>
                <w:rFonts w:cs="Times New Roman"/>
                <w:sz w:val="21"/>
                <w:szCs w:val="21"/>
              </w:rPr>
            </w:pPr>
            <w:r w:rsidRPr="00850D69">
              <w:rPr>
                <w:rFonts w:cs="Times New Roman"/>
                <w:sz w:val="21"/>
                <w:szCs w:val="21"/>
              </w:rPr>
              <w:t>变量含义（单位）</w:t>
            </w:r>
          </w:p>
        </w:tc>
        <w:tc>
          <w:tcPr>
            <w:tcW w:w="506" w:type="pct"/>
            <w:vAlign w:val="center"/>
          </w:tcPr>
          <w:p w14:paraId="5D4C33F8" w14:textId="001214C3" w:rsidR="00D25E94" w:rsidRPr="00850D69" w:rsidRDefault="00D25E94" w:rsidP="00131A8F">
            <w:pPr>
              <w:pStyle w:val="a9"/>
              <w:rPr>
                <w:rFonts w:cs="Times New Roman"/>
                <w:sz w:val="21"/>
                <w:szCs w:val="21"/>
              </w:rPr>
            </w:pPr>
            <w:r w:rsidRPr="00850D69">
              <w:rPr>
                <w:rFonts w:cs="Times New Roman" w:hint="eastAsia"/>
                <w:sz w:val="21"/>
                <w:szCs w:val="21"/>
              </w:rPr>
              <w:t>（</w:t>
            </w:r>
            <w:r w:rsidRPr="00850D69">
              <w:rPr>
                <w:rFonts w:cs="Times New Roman"/>
                <w:sz w:val="21"/>
                <w:szCs w:val="21"/>
              </w:rPr>
              <w:t>1</w:t>
            </w:r>
            <w:r w:rsidRPr="00850D69">
              <w:rPr>
                <w:rFonts w:cs="Times New Roman" w:hint="eastAsia"/>
                <w:sz w:val="21"/>
                <w:szCs w:val="21"/>
              </w:rPr>
              <w:t>）</w:t>
            </w:r>
          </w:p>
        </w:tc>
        <w:tc>
          <w:tcPr>
            <w:tcW w:w="506" w:type="pct"/>
            <w:vAlign w:val="center"/>
          </w:tcPr>
          <w:p w14:paraId="6F34B3C8" w14:textId="032C5DCE" w:rsidR="00D25E94" w:rsidRPr="00850D69" w:rsidRDefault="00D25E94" w:rsidP="00131A8F">
            <w:pPr>
              <w:pStyle w:val="a9"/>
              <w:rPr>
                <w:rFonts w:cs="Times New Roman"/>
                <w:sz w:val="21"/>
                <w:szCs w:val="21"/>
              </w:rPr>
            </w:pPr>
            <w:r w:rsidRPr="00850D69">
              <w:rPr>
                <w:rFonts w:cs="Times New Roman" w:hint="eastAsia"/>
                <w:sz w:val="21"/>
                <w:szCs w:val="21"/>
              </w:rPr>
              <w:t>（</w:t>
            </w:r>
            <w:r w:rsidRPr="00850D69">
              <w:rPr>
                <w:rFonts w:cs="Times New Roman"/>
                <w:sz w:val="21"/>
                <w:szCs w:val="21"/>
              </w:rPr>
              <w:t>2</w:t>
            </w:r>
            <w:r w:rsidRPr="00850D69">
              <w:rPr>
                <w:rFonts w:cs="Times New Roman" w:hint="eastAsia"/>
                <w:sz w:val="21"/>
                <w:szCs w:val="21"/>
              </w:rPr>
              <w:t>）</w:t>
            </w:r>
          </w:p>
        </w:tc>
        <w:tc>
          <w:tcPr>
            <w:tcW w:w="506" w:type="pct"/>
            <w:vAlign w:val="center"/>
          </w:tcPr>
          <w:p w14:paraId="53E1DFF0" w14:textId="124AC6EC" w:rsidR="00D25E94" w:rsidRPr="00850D69" w:rsidRDefault="00D25E94" w:rsidP="00131A8F">
            <w:pPr>
              <w:pStyle w:val="a9"/>
              <w:rPr>
                <w:rFonts w:cs="Times New Roman"/>
                <w:sz w:val="21"/>
                <w:szCs w:val="21"/>
              </w:rPr>
            </w:pPr>
            <w:r w:rsidRPr="00850D69">
              <w:rPr>
                <w:rFonts w:cs="Times New Roman" w:hint="eastAsia"/>
                <w:sz w:val="21"/>
                <w:szCs w:val="21"/>
              </w:rPr>
              <w:t>（</w:t>
            </w:r>
            <w:r w:rsidRPr="00850D69">
              <w:rPr>
                <w:rFonts w:cs="Times New Roman"/>
                <w:sz w:val="21"/>
                <w:szCs w:val="21"/>
              </w:rPr>
              <w:t>3</w:t>
            </w:r>
            <w:r w:rsidRPr="00850D69">
              <w:rPr>
                <w:rFonts w:cs="Times New Roman" w:hint="eastAsia"/>
                <w:sz w:val="21"/>
                <w:szCs w:val="21"/>
              </w:rPr>
              <w:t>）</w:t>
            </w:r>
          </w:p>
        </w:tc>
        <w:tc>
          <w:tcPr>
            <w:tcW w:w="506" w:type="pct"/>
            <w:vAlign w:val="center"/>
          </w:tcPr>
          <w:p w14:paraId="1B58E3C4" w14:textId="6A30BE10" w:rsidR="00D25E94" w:rsidRPr="00850D69" w:rsidRDefault="00D25E94" w:rsidP="00131A8F">
            <w:pPr>
              <w:pStyle w:val="a9"/>
              <w:rPr>
                <w:rFonts w:cs="Times New Roman"/>
                <w:sz w:val="21"/>
                <w:szCs w:val="21"/>
              </w:rPr>
            </w:pPr>
            <w:r w:rsidRPr="00850D69">
              <w:rPr>
                <w:rFonts w:cs="Times New Roman" w:hint="eastAsia"/>
                <w:sz w:val="21"/>
                <w:szCs w:val="21"/>
              </w:rPr>
              <w:t>（</w:t>
            </w:r>
            <w:r w:rsidRPr="00850D69">
              <w:rPr>
                <w:rFonts w:cs="Times New Roman"/>
                <w:sz w:val="21"/>
                <w:szCs w:val="21"/>
              </w:rPr>
              <w:t>4</w:t>
            </w:r>
            <w:r w:rsidRPr="00850D69">
              <w:rPr>
                <w:rFonts w:cs="Times New Roman" w:hint="eastAsia"/>
                <w:sz w:val="21"/>
                <w:szCs w:val="21"/>
              </w:rPr>
              <w:t>）</w:t>
            </w:r>
          </w:p>
        </w:tc>
      </w:tr>
      <w:tr w:rsidR="00D25E94" w:rsidRPr="003D6F9A" w14:paraId="7E7A3B1D" w14:textId="77777777" w:rsidTr="00D25E94">
        <w:trPr>
          <w:cantSplit/>
          <w:trHeight w:val="227"/>
          <w:jc w:val="center"/>
        </w:trPr>
        <w:tc>
          <w:tcPr>
            <w:tcW w:w="1014" w:type="pct"/>
            <w:gridSpan w:val="2"/>
            <w:vMerge/>
            <w:vAlign w:val="center"/>
          </w:tcPr>
          <w:p w14:paraId="5B27DE8C" w14:textId="77777777" w:rsidR="00D25E94" w:rsidRPr="00850D69" w:rsidRDefault="00D25E94" w:rsidP="00F44007">
            <w:pPr>
              <w:pStyle w:val="a9"/>
              <w:rPr>
                <w:rFonts w:cs="Times New Roman"/>
                <w:sz w:val="21"/>
                <w:szCs w:val="21"/>
              </w:rPr>
            </w:pPr>
          </w:p>
        </w:tc>
        <w:tc>
          <w:tcPr>
            <w:tcW w:w="1962" w:type="pct"/>
            <w:vMerge/>
            <w:vAlign w:val="center"/>
          </w:tcPr>
          <w:p w14:paraId="23918903" w14:textId="77777777" w:rsidR="00D25E94" w:rsidRPr="00850D69" w:rsidRDefault="00D25E94" w:rsidP="00F44007">
            <w:pPr>
              <w:pStyle w:val="a9"/>
              <w:rPr>
                <w:rFonts w:cs="Times New Roman"/>
                <w:sz w:val="21"/>
                <w:szCs w:val="21"/>
              </w:rPr>
            </w:pPr>
          </w:p>
        </w:tc>
        <w:tc>
          <w:tcPr>
            <w:tcW w:w="1012" w:type="pct"/>
            <w:gridSpan w:val="2"/>
            <w:vAlign w:val="center"/>
          </w:tcPr>
          <w:p w14:paraId="7BBA0B88" w14:textId="0EDD3ACE" w:rsidR="00D25E94" w:rsidRPr="00850D69" w:rsidRDefault="00D25E94" w:rsidP="00F44007">
            <w:pPr>
              <w:pStyle w:val="a9"/>
              <w:rPr>
                <w:rFonts w:cs="Times New Roman"/>
                <w:sz w:val="21"/>
                <w:szCs w:val="21"/>
              </w:rPr>
            </w:pPr>
            <w:r w:rsidRPr="00850D69">
              <w:rPr>
                <w:rFonts w:cs="Times New Roman" w:hint="eastAsia"/>
                <w:sz w:val="21"/>
                <w:szCs w:val="21"/>
              </w:rPr>
              <w:t>全样本</w:t>
            </w:r>
          </w:p>
        </w:tc>
        <w:tc>
          <w:tcPr>
            <w:tcW w:w="506" w:type="pct"/>
            <w:vAlign w:val="center"/>
          </w:tcPr>
          <w:p w14:paraId="2B594FD4" w14:textId="4F783CEA" w:rsidR="00D25E94" w:rsidRPr="00850D69" w:rsidRDefault="00D25E94" w:rsidP="00EF652D">
            <w:pPr>
              <w:pStyle w:val="a9"/>
              <w:rPr>
                <w:rFonts w:cs="Times New Roman"/>
                <w:sz w:val="21"/>
                <w:szCs w:val="21"/>
              </w:rPr>
            </w:pPr>
            <w:r w:rsidRPr="00850D69">
              <w:rPr>
                <w:rFonts w:cs="Times New Roman" w:hint="eastAsia"/>
                <w:sz w:val="21"/>
                <w:szCs w:val="21"/>
              </w:rPr>
              <w:t>处理组</w:t>
            </w:r>
          </w:p>
        </w:tc>
        <w:tc>
          <w:tcPr>
            <w:tcW w:w="506" w:type="pct"/>
            <w:vAlign w:val="center"/>
          </w:tcPr>
          <w:p w14:paraId="1C582F64" w14:textId="52C5ADDB" w:rsidR="00D25E94" w:rsidRPr="00850D69" w:rsidRDefault="00D25E94" w:rsidP="00F44007">
            <w:pPr>
              <w:pStyle w:val="a9"/>
              <w:rPr>
                <w:rFonts w:cs="Times New Roman"/>
                <w:sz w:val="21"/>
                <w:szCs w:val="21"/>
              </w:rPr>
            </w:pPr>
            <w:r w:rsidRPr="00850D69">
              <w:rPr>
                <w:rFonts w:cs="Times New Roman" w:hint="eastAsia"/>
                <w:sz w:val="21"/>
                <w:szCs w:val="21"/>
              </w:rPr>
              <w:t>控制组</w:t>
            </w:r>
          </w:p>
        </w:tc>
      </w:tr>
      <w:tr w:rsidR="00D25E94" w:rsidRPr="003D6F9A" w14:paraId="729BE9FF" w14:textId="77777777" w:rsidTr="00D25E94">
        <w:trPr>
          <w:cantSplit/>
          <w:trHeight w:val="227"/>
          <w:jc w:val="center"/>
        </w:trPr>
        <w:tc>
          <w:tcPr>
            <w:tcW w:w="1014" w:type="pct"/>
            <w:gridSpan w:val="2"/>
            <w:vMerge/>
            <w:vAlign w:val="center"/>
          </w:tcPr>
          <w:p w14:paraId="4D78E4E7" w14:textId="77777777" w:rsidR="00D25E94" w:rsidRPr="00850D69" w:rsidRDefault="00D25E94" w:rsidP="00F44007">
            <w:pPr>
              <w:pStyle w:val="a9"/>
              <w:rPr>
                <w:rFonts w:cs="Times New Roman"/>
                <w:sz w:val="21"/>
                <w:szCs w:val="21"/>
              </w:rPr>
            </w:pPr>
          </w:p>
        </w:tc>
        <w:tc>
          <w:tcPr>
            <w:tcW w:w="1962" w:type="pct"/>
            <w:vMerge/>
            <w:vAlign w:val="center"/>
          </w:tcPr>
          <w:p w14:paraId="31F245D7" w14:textId="77777777" w:rsidR="00D25E94" w:rsidRPr="00850D69" w:rsidRDefault="00D25E94" w:rsidP="00F44007">
            <w:pPr>
              <w:pStyle w:val="a9"/>
              <w:rPr>
                <w:rFonts w:cs="Times New Roman"/>
                <w:sz w:val="21"/>
                <w:szCs w:val="21"/>
              </w:rPr>
            </w:pPr>
          </w:p>
        </w:tc>
        <w:tc>
          <w:tcPr>
            <w:tcW w:w="506" w:type="pct"/>
            <w:vAlign w:val="center"/>
          </w:tcPr>
          <w:p w14:paraId="7C481674" w14:textId="424690BB" w:rsidR="00D25E94" w:rsidRPr="00850D69" w:rsidRDefault="00D25E94" w:rsidP="00F44007">
            <w:pPr>
              <w:pStyle w:val="a9"/>
              <w:rPr>
                <w:rFonts w:cs="Times New Roman"/>
                <w:sz w:val="21"/>
                <w:szCs w:val="21"/>
              </w:rPr>
            </w:pPr>
            <w:r w:rsidRPr="00850D69">
              <w:rPr>
                <w:rFonts w:cs="Times New Roman" w:hint="eastAsia"/>
                <w:sz w:val="21"/>
                <w:szCs w:val="21"/>
              </w:rPr>
              <w:t>均值</w:t>
            </w:r>
          </w:p>
        </w:tc>
        <w:tc>
          <w:tcPr>
            <w:tcW w:w="506" w:type="pct"/>
            <w:vAlign w:val="center"/>
          </w:tcPr>
          <w:p w14:paraId="366E0D5E" w14:textId="1C0B2E26" w:rsidR="00D25E94" w:rsidRPr="00850D69" w:rsidRDefault="00D25E94" w:rsidP="00F44007">
            <w:pPr>
              <w:pStyle w:val="a9"/>
              <w:rPr>
                <w:rFonts w:cs="Times New Roman"/>
                <w:sz w:val="21"/>
                <w:szCs w:val="21"/>
              </w:rPr>
            </w:pPr>
            <w:r w:rsidRPr="00850D69">
              <w:rPr>
                <w:rFonts w:cs="Times New Roman" w:hint="eastAsia"/>
                <w:sz w:val="21"/>
                <w:szCs w:val="21"/>
              </w:rPr>
              <w:t>标准差</w:t>
            </w:r>
          </w:p>
        </w:tc>
        <w:tc>
          <w:tcPr>
            <w:tcW w:w="506" w:type="pct"/>
            <w:vAlign w:val="center"/>
          </w:tcPr>
          <w:p w14:paraId="370394D5" w14:textId="48E4366E" w:rsidR="00D25E94" w:rsidRPr="00850D69" w:rsidRDefault="00D25E94" w:rsidP="00EF652D">
            <w:pPr>
              <w:pStyle w:val="a9"/>
              <w:rPr>
                <w:rFonts w:cs="Times New Roman"/>
                <w:sz w:val="21"/>
                <w:szCs w:val="21"/>
              </w:rPr>
            </w:pPr>
            <w:r w:rsidRPr="00850D69">
              <w:rPr>
                <w:rFonts w:cs="Times New Roman" w:hint="eastAsia"/>
                <w:sz w:val="21"/>
                <w:szCs w:val="21"/>
              </w:rPr>
              <w:t>均值</w:t>
            </w:r>
          </w:p>
        </w:tc>
        <w:tc>
          <w:tcPr>
            <w:tcW w:w="506" w:type="pct"/>
            <w:vAlign w:val="center"/>
          </w:tcPr>
          <w:p w14:paraId="1F71865F" w14:textId="7608ECFA" w:rsidR="00D25E94" w:rsidRPr="00850D69" w:rsidRDefault="00D25E94" w:rsidP="00EF652D">
            <w:pPr>
              <w:pStyle w:val="a9"/>
              <w:rPr>
                <w:rFonts w:cs="Times New Roman"/>
                <w:sz w:val="21"/>
                <w:szCs w:val="21"/>
              </w:rPr>
            </w:pPr>
            <w:r w:rsidRPr="00850D69">
              <w:rPr>
                <w:rFonts w:cs="Times New Roman" w:hint="eastAsia"/>
                <w:sz w:val="21"/>
                <w:szCs w:val="21"/>
              </w:rPr>
              <w:t>均值</w:t>
            </w:r>
          </w:p>
        </w:tc>
      </w:tr>
      <w:tr w:rsidR="00325314" w:rsidRPr="003D6F9A" w14:paraId="1EA730E6" w14:textId="77777777" w:rsidTr="00850D69">
        <w:trPr>
          <w:cantSplit/>
          <w:trHeight w:hRule="exact" w:val="312"/>
          <w:jc w:val="center"/>
        </w:trPr>
        <w:tc>
          <w:tcPr>
            <w:tcW w:w="248" w:type="pct"/>
            <w:vMerge w:val="restart"/>
            <w:vAlign w:val="center"/>
          </w:tcPr>
          <w:p w14:paraId="626CC1FD" w14:textId="5DA8937D" w:rsidR="00325314" w:rsidRPr="00850D69" w:rsidRDefault="0076682F" w:rsidP="00325314">
            <w:pPr>
              <w:pStyle w:val="a9"/>
              <w:rPr>
                <w:rFonts w:cs="Times New Roman"/>
                <w:sz w:val="21"/>
                <w:szCs w:val="21"/>
              </w:rPr>
            </w:pPr>
            <w:r>
              <w:rPr>
                <w:rFonts w:cs="Times New Roman" w:hint="eastAsia"/>
                <w:sz w:val="21"/>
                <w:szCs w:val="21"/>
              </w:rPr>
              <w:t>因</w:t>
            </w:r>
            <w:r w:rsidR="00325314" w:rsidRPr="00850D69">
              <w:rPr>
                <w:rFonts w:cs="Times New Roman" w:hint="eastAsia"/>
                <w:sz w:val="21"/>
                <w:szCs w:val="21"/>
              </w:rPr>
              <w:t>变量</w:t>
            </w:r>
          </w:p>
        </w:tc>
        <w:tc>
          <w:tcPr>
            <w:tcW w:w="766" w:type="pct"/>
            <w:vAlign w:val="center"/>
          </w:tcPr>
          <w:p w14:paraId="015AE58C" w14:textId="3EC06754" w:rsidR="00325314" w:rsidRPr="00850D69" w:rsidRDefault="00325314" w:rsidP="00325314">
            <w:pPr>
              <w:pStyle w:val="a9"/>
              <w:rPr>
                <w:rFonts w:cs="Times New Roman"/>
                <w:sz w:val="21"/>
                <w:szCs w:val="21"/>
              </w:rPr>
            </w:pPr>
            <w:r w:rsidRPr="00850D69">
              <w:rPr>
                <w:rFonts w:cs="Times New Roman"/>
                <w:sz w:val="21"/>
                <w:szCs w:val="21"/>
              </w:rPr>
              <w:t>身体健康</w:t>
            </w:r>
          </w:p>
        </w:tc>
        <w:tc>
          <w:tcPr>
            <w:tcW w:w="1962" w:type="pct"/>
            <w:vAlign w:val="center"/>
          </w:tcPr>
          <w:p w14:paraId="1724EF26" w14:textId="6CA1607D" w:rsidR="00325314" w:rsidRPr="00850D69" w:rsidRDefault="00325314" w:rsidP="00325314">
            <w:pPr>
              <w:pStyle w:val="a9"/>
              <w:rPr>
                <w:rFonts w:cs="Times New Roman"/>
                <w:sz w:val="21"/>
                <w:szCs w:val="21"/>
              </w:rPr>
            </w:pPr>
            <w:r w:rsidRPr="00850D69">
              <w:rPr>
                <w:rFonts w:cs="Times New Roman"/>
                <w:sz w:val="21"/>
                <w:szCs w:val="21"/>
              </w:rPr>
              <w:t>自评身体健康</w:t>
            </w:r>
          </w:p>
        </w:tc>
        <w:tc>
          <w:tcPr>
            <w:tcW w:w="506" w:type="pct"/>
            <w:vAlign w:val="center"/>
          </w:tcPr>
          <w:p w14:paraId="2D113288" w14:textId="06356D58" w:rsidR="00325314" w:rsidRPr="00850D69" w:rsidRDefault="00325314" w:rsidP="00325314">
            <w:pPr>
              <w:pStyle w:val="a9"/>
              <w:rPr>
                <w:sz w:val="21"/>
                <w:szCs w:val="21"/>
              </w:rPr>
            </w:pPr>
            <w:r w:rsidRPr="00850D69">
              <w:rPr>
                <w:sz w:val="21"/>
                <w:szCs w:val="21"/>
              </w:rPr>
              <w:t xml:space="preserve">0.5147 </w:t>
            </w:r>
          </w:p>
        </w:tc>
        <w:tc>
          <w:tcPr>
            <w:tcW w:w="506" w:type="pct"/>
            <w:vAlign w:val="center"/>
          </w:tcPr>
          <w:p w14:paraId="7EF73CA0" w14:textId="6F07BA11" w:rsidR="00325314" w:rsidRPr="00850D69" w:rsidRDefault="00325314" w:rsidP="00325314">
            <w:pPr>
              <w:pStyle w:val="a9"/>
              <w:rPr>
                <w:rFonts w:cs="Times New Roman"/>
                <w:sz w:val="21"/>
                <w:szCs w:val="21"/>
              </w:rPr>
            </w:pPr>
            <w:r w:rsidRPr="00850D69">
              <w:rPr>
                <w:sz w:val="21"/>
                <w:szCs w:val="21"/>
              </w:rPr>
              <w:t xml:space="preserve">0.4998 </w:t>
            </w:r>
          </w:p>
        </w:tc>
        <w:tc>
          <w:tcPr>
            <w:tcW w:w="506" w:type="pct"/>
            <w:vAlign w:val="center"/>
          </w:tcPr>
          <w:p w14:paraId="6DDDB7D4" w14:textId="3FADD7FA" w:rsidR="00325314" w:rsidRPr="00850D69" w:rsidRDefault="00325314" w:rsidP="00325314">
            <w:pPr>
              <w:pStyle w:val="a9"/>
              <w:rPr>
                <w:rFonts w:cs="Times New Roman"/>
                <w:sz w:val="21"/>
                <w:szCs w:val="21"/>
              </w:rPr>
            </w:pPr>
            <w:r w:rsidRPr="00850D69">
              <w:rPr>
                <w:sz w:val="21"/>
                <w:szCs w:val="21"/>
              </w:rPr>
              <w:t xml:space="preserve">0.5488 </w:t>
            </w:r>
          </w:p>
        </w:tc>
        <w:tc>
          <w:tcPr>
            <w:tcW w:w="506" w:type="pct"/>
            <w:vAlign w:val="center"/>
          </w:tcPr>
          <w:p w14:paraId="6DE21F3F" w14:textId="6924190F" w:rsidR="00325314" w:rsidRPr="00850D69" w:rsidRDefault="00325314" w:rsidP="00325314">
            <w:pPr>
              <w:pStyle w:val="a9"/>
              <w:rPr>
                <w:rFonts w:cs="Times New Roman"/>
                <w:sz w:val="21"/>
                <w:szCs w:val="21"/>
              </w:rPr>
            </w:pPr>
            <w:r w:rsidRPr="00850D69">
              <w:rPr>
                <w:sz w:val="21"/>
                <w:szCs w:val="21"/>
              </w:rPr>
              <w:t xml:space="preserve">0.5020 </w:t>
            </w:r>
          </w:p>
        </w:tc>
      </w:tr>
      <w:tr w:rsidR="00325314" w:rsidRPr="003D6F9A" w14:paraId="1329554F" w14:textId="77777777" w:rsidTr="00850D69">
        <w:trPr>
          <w:cantSplit/>
          <w:trHeight w:hRule="exact" w:val="312"/>
          <w:jc w:val="center"/>
        </w:trPr>
        <w:tc>
          <w:tcPr>
            <w:tcW w:w="248" w:type="pct"/>
            <w:vMerge/>
            <w:vAlign w:val="center"/>
          </w:tcPr>
          <w:p w14:paraId="0F0BAD3E" w14:textId="77777777" w:rsidR="00325314" w:rsidRPr="00850D69" w:rsidRDefault="00325314" w:rsidP="00325314">
            <w:pPr>
              <w:pStyle w:val="a9"/>
              <w:rPr>
                <w:rFonts w:cs="Times New Roman"/>
                <w:sz w:val="21"/>
                <w:szCs w:val="21"/>
              </w:rPr>
            </w:pPr>
          </w:p>
        </w:tc>
        <w:tc>
          <w:tcPr>
            <w:tcW w:w="766" w:type="pct"/>
            <w:vAlign w:val="center"/>
          </w:tcPr>
          <w:p w14:paraId="4E01D427" w14:textId="77777777" w:rsidR="00325314" w:rsidRPr="00850D69" w:rsidRDefault="00325314" w:rsidP="00325314">
            <w:pPr>
              <w:pStyle w:val="a9"/>
              <w:rPr>
                <w:rFonts w:cs="Times New Roman"/>
                <w:sz w:val="21"/>
                <w:szCs w:val="21"/>
              </w:rPr>
            </w:pPr>
            <w:r w:rsidRPr="00850D69">
              <w:rPr>
                <w:rFonts w:cs="Times New Roman"/>
                <w:sz w:val="21"/>
                <w:szCs w:val="21"/>
              </w:rPr>
              <w:t>心理健康</w:t>
            </w:r>
          </w:p>
        </w:tc>
        <w:tc>
          <w:tcPr>
            <w:tcW w:w="1962" w:type="pct"/>
            <w:vAlign w:val="center"/>
          </w:tcPr>
          <w:p w14:paraId="3734B196" w14:textId="77777777" w:rsidR="00325314" w:rsidRPr="00850D69" w:rsidRDefault="00325314" w:rsidP="00325314">
            <w:pPr>
              <w:pStyle w:val="a9"/>
              <w:rPr>
                <w:rFonts w:cs="Times New Roman"/>
                <w:sz w:val="21"/>
                <w:szCs w:val="21"/>
              </w:rPr>
            </w:pPr>
            <w:r w:rsidRPr="00850D69">
              <w:rPr>
                <w:rFonts w:cs="Times New Roman"/>
                <w:sz w:val="21"/>
                <w:szCs w:val="21"/>
              </w:rPr>
              <w:t>抑郁量表得分</w:t>
            </w:r>
          </w:p>
        </w:tc>
        <w:tc>
          <w:tcPr>
            <w:tcW w:w="506" w:type="pct"/>
            <w:vAlign w:val="center"/>
          </w:tcPr>
          <w:p w14:paraId="425E6CB9" w14:textId="64B5CEF3" w:rsidR="00325314" w:rsidRPr="00850D69" w:rsidRDefault="00325314" w:rsidP="00325314">
            <w:pPr>
              <w:pStyle w:val="a9"/>
              <w:rPr>
                <w:sz w:val="21"/>
                <w:szCs w:val="21"/>
              </w:rPr>
            </w:pPr>
            <w:r w:rsidRPr="00850D69">
              <w:rPr>
                <w:sz w:val="21"/>
                <w:szCs w:val="21"/>
              </w:rPr>
              <w:t xml:space="preserve">75.4471 </w:t>
            </w:r>
          </w:p>
        </w:tc>
        <w:tc>
          <w:tcPr>
            <w:tcW w:w="506" w:type="pct"/>
            <w:vAlign w:val="center"/>
          </w:tcPr>
          <w:p w14:paraId="7B8DA406" w14:textId="4E532F7C" w:rsidR="00325314" w:rsidRPr="00850D69" w:rsidRDefault="00325314" w:rsidP="00325314">
            <w:pPr>
              <w:pStyle w:val="a9"/>
              <w:rPr>
                <w:rFonts w:cs="Times New Roman"/>
                <w:sz w:val="21"/>
                <w:szCs w:val="21"/>
              </w:rPr>
            </w:pPr>
            <w:r w:rsidRPr="00850D69">
              <w:rPr>
                <w:sz w:val="21"/>
                <w:szCs w:val="21"/>
              </w:rPr>
              <w:t xml:space="preserve">22.8796 </w:t>
            </w:r>
          </w:p>
        </w:tc>
        <w:tc>
          <w:tcPr>
            <w:tcW w:w="506" w:type="pct"/>
            <w:vAlign w:val="center"/>
          </w:tcPr>
          <w:p w14:paraId="03DA86E6" w14:textId="366EAE15" w:rsidR="00325314" w:rsidRPr="00850D69" w:rsidRDefault="00325314" w:rsidP="00325314">
            <w:pPr>
              <w:pStyle w:val="a9"/>
              <w:rPr>
                <w:rFonts w:cs="Times New Roman"/>
                <w:sz w:val="21"/>
                <w:szCs w:val="21"/>
              </w:rPr>
            </w:pPr>
            <w:r w:rsidRPr="00850D69">
              <w:rPr>
                <w:sz w:val="21"/>
                <w:szCs w:val="21"/>
              </w:rPr>
              <w:t xml:space="preserve">76.2450 </w:t>
            </w:r>
          </w:p>
        </w:tc>
        <w:tc>
          <w:tcPr>
            <w:tcW w:w="506" w:type="pct"/>
            <w:vAlign w:val="center"/>
          </w:tcPr>
          <w:p w14:paraId="7175DDD3" w14:textId="08EB54FD" w:rsidR="00325314" w:rsidRPr="00850D69" w:rsidRDefault="00325314" w:rsidP="00325314">
            <w:pPr>
              <w:pStyle w:val="a9"/>
              <w:rPr>
                <w:rFonts w:cs="Times New Roman"/>
                <w:sz w:val="21"/>
                <w:szCs w:val="21"/>
              </w:rPr>
            </w:pPr>
            <w:r w:rsidRPr="00850D69">
              <w:rPr>
                <w:sz w:val="21"/>
                <w:szCs w:val="21"/>
              </w:rPr>
              <w:t xml:space="preserve">75.1506 </w:t>
            </w:r>
          </w:p>
        </w:tc>
      </w:tr>
      <w:tr w:rsidR="00325314" w:rsidRPr="003D6F9A" w14:paraId="31D8C6E4" w14:textId="77777777" w:rsidTr="00850D69">
        <w:trPr>
          <w:cantSplit/>
          <w:trHeight w:hRule="exact" w:val="312"/>
          <w:jc w:val="center"/>
        </w:trPr>
        <w:tc>
          <w:tcPr>
            <w:tcW w:w="248" w:type="pct"/>
            <w:vMerge w:val="restart"/>
            <w:vAlign w:val="center"/>
          </w:tcPr>
          <w:p w14:paraId="33BA857A" w14:textId="5DC3FBE0" w:rsidR="00325314" w:rsidRPr="00850D69" w:rsidRDefault="00325314" w:rsidP="00325314">
            <w:pPr>
              <w:pStyle w:val="a9"/>
              <w:rPr>
                <w:rFonts w:cs="Times New Roman"/>
                <w:sz w:val="21"/>
                <w:szCs w:val="21"/>
              </w:rPr>
            </w:pPr>
            <w:r w:rsidRPr="00850D69">
              <w:rPr>
                <w:rFonts w:cs="Times New Roman"/>
                <w:sz w:val="21"/>
                <w:szCs w:val="21"/>
              </w:rPr>
              <w:t>个体</w:t>
            </w:r>
            <w:r w:rsidRPr="00850D69">
              <w:rPr>
                <w:rFonts w:cs="Times New Roman" w:hint="eastAsia"/>
                <w:sz w:val="21"/>
                <w:szCs w:val="21"/>
              </w:rPr>
              <w:t>特征</w:t>
            </w:r>
            <w:r w:rsidRPr="00850D69">
              <w:rPr>
                <w:rFonts w:cs="Times New Roman"/>
                <w:sz w:val="21"/>
                <w:szCs w:val="21"/>
              </w:rPr>
              <w:t>变量</w:t>
            </w:r>
          </w:p>
        </w:tc>
        <w:tc>
          <w:tcPr>
            <w:tcW w:w="766" w:type="pct"/>
            <w:vAlign w:val="center"/>
          </w:tcPr>
          <w:p w14:paraId="159F61A1" w14:textId="77777777" w:rsidR="00325314" w:rsidRPr="00850D69" w:rsidRDefault="00325314" w:rsidP="00325314">
            <w:pPr>
              <w:pStyle w:val="a9"/>
              <w:rPr>
                <w:rFonts w:cs="Times New Roman"/>
                <w:sz w:val="21"/>
                <w:szCs w:val="21"/>
              </w:rPr>
            </w:pPr>
            <w:r w:rsidRPr="00850D69">
              <w:rPr>
                <w:rFonts w:cs="Times New Roman"/>
                <w:sz w:val="21"/>
                <w:szCs w:val="21"/>
              </w:rPr>
              <w:t>年龄</w:t>
            </w:r>
          </w:p>
        </w:tc>
        <w:tc>
          <w:tcPr>
            <w:tcW w:w="1962" w:type="pct"/>
            <w:vAlign w:val="center"/>
          </w:tcPr>
          <w:p w14:paraId="1E711BD5" w14:textId="77777777" w:rsidR="00325314" w:rsidRPr="00850D69" w:rsidRDefault="00325314" w:rsidP="00325314">
            <w:pPr>
              <w:pStyle w:val="a9"/>
              <w:rPr>
                <w:rFonts w:cs="Times New Roman"/>
                <w:sz w:val="21"/>
                <w:szCs w:val="21"/>
              </w:rPr>
            </w:pPr>
            <w:r w:rsidRPr="00850D69">
              <w:rPr>
                <w:rFonts w:cs="Times New Roman"/>
                <w:sz w:val="21"/>
                <w:szCs w:val="21"/>
              </w:rPr>
              <w:t>年龄（岁）</w:t>
            </w:r>
          </w:p>
        </w:tc>
        <w:tc>
          <w:tcPr>
            <w:tcW w:w="506" w:type="pct"/>
            <w:vAlign w:val="center"/>
          </w:tcPr>
          <w:p w14:paraId="616EF435" w14:textId="1D23EE48" w:rsidR="00325314" w:rsidRPr="00850D69" w:rsidRDefault="00325314" w:rsidP="00325314">
            <w:pPr>
              <w:pStyle w:val="a9"/>
              <w:rPr>
                <w:sz w:val="21"/>
                <w:szCs w:val="21"/>
              </w:rPr>
            </w:pPr>
            <w:r w:rsidRPr="00850D69">
              <w:rPr>
                <w:sz w:val="21"/>
                <w:szCs w:val="21"/>
              </w:rPr>
              <w:t xml:space="preserve">68.2675 </w:t>
            </w:r>
          </w:p>
        </w:tc>
        <w:tc>
          <w:tcPr>
            <w:tcW w:w="506" w:type="pct"/>
            <w:vAlign w:val="center"/>
          </w:tcPr>
          <w:p w14:paraId="744572A6" w14:textId="6B4C66D2" w:rsidR="00325314" w:rsidRPr="00850D69" w:rsidRDefault="00325314" w:rsidP="00325314">
            <w:pPr>
              <w:pStyle w:val="a9"/>
              <w:rPr>
                <w:rFonts w:cs="Times New Roman"/>
                <w:sz w:val="21"/>
                <w:szCs w:val="21"/>
              </w:rPr>
            </w:pPr>
            <w:r w:rsidRPr="00850D69">
              <w:rPr>
                <w:sz w:val="21"/>
                <w:szCs w:val="21"/>
              </w:rPr>
              <w:t xml:space="preserve">6.6765 </w:t>
            </w:r>
          </w:p>
        </w:tc>
        <w:tc>
          <w:tcPr>
            <w:tcW w:w="506" w:type="pct"/>
            <w:vAlign w:val="center"/>
          </w:tcPr>
          <w:p w14:paraId="274C33F5" w14:textId="1392A060" w:rsidR="00325314" w:rsidRPr="00850D69" w:rsidRDefault="00325314" w:rsidP="00325314">
            <w:pPr>
              <w:pStyle w:val="a9"/>
              <w:rPr>
                <w:rFonts w:cs="Times New Roman"/>
                <w:sz w:val="21"/>
                <w:szCs w:val="21"/>
              </w:rPr>
            </w:pPr>
            <w:r w:rsidRPr="00850D69">
              <w:rPr>
                <w:sz w:val="21"/>
                <w:szCs w:val="21"/>
              </w:rPr>
              <w:t xml:space="preserve">68.2347 </w:t>
            </w:r>
          </w:p>
        </w:tc>
        <w:tc>
          <w:tcPr>
            <w:tcW w:w="506" w:type="pct"/>
            <w:vAlign w:val="center"/>
          </w:tcPr>
          <w:p w14:paraId="3171F5FA" w14:textId="69CF220C" w:rsidR="00325314" w:rsidRPr="00850D69" w:rsidRDefault="00325314" w:rsidP="00325314">
            <w:pPr>
              <w:pStyle w:val="a9"/>
              <w:rPr>
                <w:rFonts w:cs="Times New Roman"/>
                <w:sz w:val="21"/>
                <w:szCs w:val="21"/>
              </w:rPr>
            </w:pPr>
            <w:r w:rsidRPr="00850D69">
              <w:rPr>
                <w:sz w:val="21"/>
                <w:szCs w:val="21"/>
              </w:rPr>
              <w:t xml:space="preserve">68.2797 </w:t>
            </w:r>
          </w:p>
        </w:tc>
      </w:tr>
      <w:tr w:rsidR="00325314" w:rsidRPr="003D6F9A" w14:paraId="15B7A095" w14:textId="77777777" w:rsidTr="00850D69">
        <w:trPr>
          <w:cantSplit/>
          <w:trHeight w:hRule="exact" w:val="312"/>
          <w:jc w:val="center"/>
        </w:trPr>
        <w:tc>
          <w:tcPr>
            <w:tcW w:w="248" w:type="pct"/>
            <w:vMerge/>
            <w:vAlign w:val="center"/>
          </w:tcPr>
          <w:p w14:paraId="6452D73E" w14:textId="77777777" w:rsidR="00325314" w:rsidRPr="00850D69" w:rsidRDefault="00325314" w:rsidP="00325314">
            <w:pPr>
              <w:pStyle w:val="a9"/>
              <w:rPr>
                <w:rFonts w:cs="Times New Roman"/>
                <w:sz w:val="21"/>
                <w:szCs w:val="21"/>
              </w:rPr>
            </w:pPr>
          </w:p>
        </w:tc>
        <w:tc>
          <w:tcPr>
            <w:tcW w:w="766" w:type="pct"/>
            <w:vAlign w:val="center"/>
          </w:tcPr>
          <w:p w14:paraId="59184B20" w14:textId="77777777" w:rsidR="00325314" w:rsidRPr="00850D69" w:rsidRDefault="00325314" w:rsidP="00325314">
            <w:pPr>
              <w:pStyle w:val="a9"/>
              <w:rPr>
                <w:rFonts w:cs="Times New Roman"/>
                <w:sz w:val="21"/>
                <w:szCs w:val="21"/>
              </w:rPr>
            </w:pPr>
            <w:r w:rsidRPr="00850D69">
              <w:rPr>
                <w:rFonts w:cs="Times New Roman"/>
                <w:sz w:val="21"/>
                <w:szCs w:val="21"/>
              </w:rPr>
              <w:t>性别</w:t>
            </w:r>
          </w:p>
        </w:tc>
        <w:tc>
          <w:tcPr>
            <w:tcW w:w="1962" w:type="pct"/>
            <w:vAlign w:val="center"/>
          </w:tcPr>
          <w:p w14:paraId="1406F028" w14:textId="77777777" w:rsidR="00325314" w:rsidRPr="00850D69" w:rsidRDefault="00325314" w:rsidP="00325314">
            <w:pPr>
              <w:pStyle w:val="a9"/>
              <w:rPr>
                <w:rFonts w:cs="Times New Roman"/>
                <w:sz w:val="21"/>
                <w:szCs w:val="21"/>
              </w:rPr>
            </w:pPr>
            <w:r w:rsidRPr="00850D69">
              <w:rPr>
                <w:rFonts w:cs="Times New Roman"/>
                <w:sz w:val="21"/>
                <w:szCs w:val="21"/>
              </w:rPr>
              <w:t>男性</w:t>
            </w:r>
            <w:r w:rsidRPr="00850D69">
              <w:rPr>
                <w:rFonts w:cs="Times New Roman"/>
                <w:sz w:val="21"/>
                <w:szCs w:val="21"/>
              </w:rPr>
              <w:t>=1</w:t>
            </w:r>
            <w:r w:rsidRPr="00850D69">
              <w:rPr>
                <w:rFonts w:cs="Times New Roman"/>
                <w:sz w:val="21"/>
                <w:szCs w:val="21"/>
              </w:rPr>
              <w:t>，女性</w:t>
            </w:r>
            <w:r w:rsidRPr="00850D69">
              <w:rPr>
                <w:rFonts w:cs="Times New Roman"/>
                <w:sz w:val="21"/>
                <w:szCs w:val="21"/>
              </w:rPr>
              <w:t>=0</w:t>
            </w:r>
          </w:p>
        </w:tc>
        <w:tc>
          <w:tcPr>
            <w:tcW w:w="506" w:type="pct"/>
            <w:vAlign w:val="center"/>
          </w:tcPr>
          <w:p w14:paraId="7F326FAE" w14:textId="5156647E" w:rsidR="00325314" w:rsidRPr="00850D69" w:rsidRDefault="00325314" w:rsidP="00325314">
            <w:pPr>
              <w:pStyle w:val="a9"/>
              <w:rPr>
                <w:sz w:val="21"/>
                <w:szCs w:val="21"/>
              </w:rPr>
            </w:pPr>
            <w:r w:rsidRPr="00850D69">
              <w:rPr>
                <w:sz w:val="21"/>
                <w:szCs w:val="21"/>
              </w:rPr>
              <w:t xml:space="preserve">0.5131 </w:t>
            </w:r>
          </w:p>
        </w:tc>
        <w:tc>
          <w:tcPr>
            <w:tcW w:w="506" w:type="pct"/>
            <w:vAlign w:val="center"/>
          </w:tcPr>
          <w:p w14:paraId="6937E6BA" w14:textId="6CAB44FB" w:rsidR="00325314" w:rsidRPr="00850D69" w:rsidRDefault="00325314" w:rsidP="00325314">
            <w:pPr>
              <w:pStyle w:val="a9"/>
              <w:rPr>
                <w:rFonts w:cs="Times New Roman"/>
                <w:sz w:val="21"/>
                <w:szCs w:val="21"/>
              </w:rPr>
            </w:pPr>
            <w:r w:rsidRPr="00850D69">
              <w:rPr>
                <w:sz w:val="21"/>
                <w:szCs w:val="21"/>
              </w:rPr>
              <w:t xml:space="preserve">0.4998 </w:t>
            </w:r>
          </w:p>
        </w:tc>
        <w:tc>
          <w:tcPr>
            <w:tcW w:w="506" w:type="pct"/>
            <w:vAlign w:val="center"/>
          </w:tcPr>
          <w:p w14:paraId="209B5041" w14:textId="779D2A8E" w:rsidR="00325314" w:rsidRPr="00850D69" w:rsidRDefault="00325314" w:rsidP="00325314">
            <w:pPr>
              <w:pStyle w:val="a9"/>
              <w:rPr>
                <w:rFonts w:cs="Times New Roman"/>
                <w:sz w:val="21"/>
                <w:szCs w:val="21"/>
              </w:rPr>
            </w:pPr>
            <w:r w:rsidRPr="00850D69">
              <w:rPr>
                <w:sz w:val="21"/>
                <w:szCs w:val="21"/>
              </w:rPr>
              <w:t xml:space="preserve">0.5059 </w:t>
            </w:r>
          </w:p>
        </w:tc>
        <w:tc>
          <w:tcPr>
            <w:tcW w:w="506" w:type="pct"/>
            <w:vAlign w:val="center"/>
          </w:tcPr>
          <w:p w14:paraId="0162898F" w14:textId="7E9A7E96" w:rsidR="00325314" w:rsidRPr="00850D69" w:rsidRDefault="00325314" w:rsidP="00325314">
            <w:pPr>
              <w:pStyle w:val="a9"/>
              <w:rPr>
                <w:rFonts w:cs="Times New Roman"/>
                <w:sz w:val="21"/>
                <w:szCs w:val="21"/>
              </w:rPr>
            </w:pPr>
            <w:r w:rsidRPr="00850D69">
              <w:rPr>
                <w:sz w:val="21"/>
                <w:szCs w:val="21"/>
              </w:rPr>
              <w:t xml:space="preserve">0.5157 </w:t>
            </w:r>
          </w:p>
        </w:tc>
      </w:tr>
      <w:tr w:rsidR="00325314" w:rsidRPr="003D6F9A" w14:paraId="32900567" w14:textId="77777777" w:rsidTr="00850D69">
        <w:trPr>
          <w:cantSplit/>
          <w:trHeight w:hRule="exact" w:val="312"/>
          <w:jc w:val="center"/>
        </w:trPr>
        <w:tc>
          <w:tcPr>
            <w:tcW w:w="248" w:type="pct"/>
            <w:vMerge/>
            <w:vAlign w:val="center"/>
          </w:tcPr>
          <w:p w14:paraId="40982B6D" w14:textId="77777777" w:rsidR="00325314" w:rsidRPr="00850D69" w:rsidRDefault="00325314" w:rsidP="00325314">
            <w:pPr>
              <w:pStyle w:val="a9"/>
              <w:rPr>
                <w:rFonts w:cs="Times New Roman"/>
                <w:sz w:val="21"/>
                <w:szCs w:val="21"/>
              </w:rPr>
            </w:pPr>
          </w:p>
        </w:tc>
        <w:tc>
          <w:tcPr>
            <w:tcW w:w="766" w:type="pct"/>
            <w:vAlign w:val="center"/>
          </w:tcPr>
          <w:p w14:paraId="28C6D063" w14:textId="77777777" w:rsidR="00325314" w:rsidRPr="00850D69" w:rsidRDefault="00325314" w:rsidP="00325314">
            <w:pPr>
              <w:pStyle w:val="a9"/>
              <w:rPr>
                <w:rFonts w:cs="Times New Roman"/>
                <w:sz w:val="21"/>
                <w:szCs w:val="21"/>
              </w:rPr>
            </w:pPr>
            <w:r w:rsidRPr="00850D69">
              <w:rPr>
                <w:rFonts w:cs="Times New Roman"/>
                <w:sz w:val="21"/>
                <w:szCs w:val="21"/>
              </w:rPr>
              <w:t>受教育年限</w:t>
            </w:r>
          </w:p>
        </w:tc>
        <w:tc>
          <w:tcPr>
            <w:tcW w:w="1962" w:type="pct"/>
            <w:vAlign w:val="center"/>
          </w:tcPr>
          <w:p w14:paraId="6E352CFF" w14:textId="77777777" w:rsidR="00325314" w:rsidRPr="00850D69" w:rsidRDefault="00325314" w:rsidP="00325314">
            <w:pPr>
              <w:pStyle w:val="a9"/>
              <w:rPr>
                <w:rFonts w:cs="Times New Roman"/>
                <w:sz w:val="21"/>
                <w:szCs w:val="21"/>
              </w:rPr>
            </w:pPr>
            <w:r w:rsidRPr="00850D69">
              <w:rPr>
                <w:rFonts w:cs="Times New Roman"/>
                <w:sz w:val="21"/>
                <w:szCs w:val="21"/>
              </w:rPr>
              <w:t>受教育年限（年）</w:t>
            </w:r>
          </w:p>
        </w:tc>
        <w:tc>
          <w:tcPr>
            <w:tcW w:w="506" w:type="pct"/>
            <w:vAlign w:val="center"/>
          </w:tcPr>
          <w:p w14:paraId="2E625CA3" w14:textId="7C0F3C06" w:rsidR="00325314" w:rsidRPr="00850D69" w:rsidRDefault="00325314" w:rsidP="00325314">
            <w:pPr>
              <w:pStyle w:val="a9"/>
              <w:rPr>
                <w:sz w:val="21"/>
                <w:szCs w:val="21"/>
              </w:rPr>
            </w:pPr>
            <w:r w:rsidRPr="00850D69">
              <w:rPr>
                <w:sz w:val="21"/>
                <w:szCs w:val="21"/>
              </w:rPr>
              <w:t xml:space="preserve">3.9889 </w:t>
            </w:r>
          </w:p>
        </w:tc>
        <w:tc>
          <w:tcPr>
            <w:tcW w:w="506" w:type="pct"/>
            <w:vAlign w:val="center"/>
          </w:tcPr>
          <w:p w14:paraId="090C13F9" w14:textId="698E6252" w:rsidR="00325314" w:rsidRPr="00850D69" w:rsidRDefault="00325314" w:rsidP="00325314">
            <w:pPr>
              <w:pStyle w:val="a9"/>
              <w:rPr>
                <w:rFonts w:cs="Times New Roman"/>
                <w:sz w:val="21"/>
                <w:szCs w:val="21"/>
              </w:rPr>
            </w:pPr>
            <w:r w:rsidRPr="00850D69">
              <w:rPr>
                <w:sz w:val="21"/>
                <w:szCs w:val="21"/>
              </w:rPr>
              <w:t xml:space="preserve">3.4555 </w:t>
            </w:r>
          </w:p>
        </w:tc>
        <w:tc>
          <w:tcPr>
            <w:tcW w:w="506" w:type="pct"/>
            <w:vAlign w:val="center"/>
          </w:tcPr>
          <w:p w14:paraId="2F66E923" w14:textId="5299FE45" w:rsidR="00325314" w:rsidRPr="00850D69" w:rsidRDefault="00325314" w:rsidP="00325314">
            <w:pPr>
              <w:pStyle w:val="a9"/>
              <w:rPr>
                <w:rFonts w:cs="Times New Roman"/>
                <w:sz w:val="21"/>
                <w:szCs w:val="21"/>
              </w:rPr>
            </w:pPr>
            <w:r w:rsidRPr="00850D69">
              <w:rPr>
                <w:sz w:val="21"/>
                <w:szCs w:val="21"/>
              </w:rPr>
              <w:t xml:space="preserve">4.6201 </w:t>
            </w:r>
          </w:p>
        </w:tc>
        <w:tc>
          <w:tcPr>
            <w:tcW w:w="506" w:type="pct"/>
            <w:vAlign w:val="center"/>
          </w:tcPr>
          <w:p w14:paraId="1A0AA79A" w14:textId="324ECBDD" w:rsidR="00325314" w:rsidRPr="00850D69" w:rsidRDefault="00325314" w:rsidP="00325314">
            <w:pPr>
              <w:pStyle w:val="a9"/>
              <w:rPr>
                <w:rFonts w:cs="Times New Roman"/>
                <w:sz w:val="21"/>
                <w:szCs w:val="21"/>
              </w:rPr>
            </w:pPr>
            <w:r w:rsidRPr="00850D69">
              <w:rPr>
                <w:sz w:val="21"/>
                <w:szCs w:val="21"/>
              </w:rPr>
              <w:t xml:space="preserve">3.7544 </w:t>
            </w:r>
          </w:p>
        </w:tc>
      </w:tr>
      <w:tr w:rsidR="00325314" w:rsidRPr="003D6F9A" w14:paraId="6D83F547" w14:textId="77777777" w:rsidTr="00850D69">
        <w:trPr>
          <w:cantSplit/>
          <w:trHeight w:hRule="exact" w:val="312"/>
          <w:jc w:val="center"/>
        </w:trPr>
        <w:tc>
          <w:tcPr>
            <w:tcW w:w="248" w:type="pct"/>
            <w:vMerge/>
            <w:vAlign w:val="center"/>
          </w:tcPr>
          <w:p w14:paraId="5A2C13F6" w14:textId="77777777" w:rsidR="00325314" w:rsidRPr="00850D69" w:rsidRDefault="00325314" w:rsidP="00325314">
            <w:pPr>
              <w:pStyle w:val="a9"/>
              <w:rPr>
                <w:rFonts w:cs="Times New Roman"/>
                <w:sz w:val="21"/>
                <w:szCs w:val="21"/>
              </w:rPr>
            </w:pPr>
          </w:p>
        </w:tc>
        <w:tc>
          <w:tcPr>
            <w:tcW w:w="766" w:type="pct"/>
            <w:vAlign w:val="center"/>
          </w:tcPr>
          <w:p w14:paraId="6806B282" w14:textId="77777777" w:rsidR="00325314" w:rsidRPr="00850D69" w:rsidRDefault="00325314" w:rsidP="00325314">
            <w:pPr>
              <w:pStyle w:val="a9"/>
              <w:rPr>
                <w:rFonts w:cs="Times New Roman"/>
                <w:sz w:val="21"/>
                <w:szCs w:val="21"/>
              </w:rPr>
            </w:pPr>
            <w:r w:rsidRPr="00850D69">
              <w:rPr>
                <w:rFonts w:cs="Times New Roman"/>
                <w:sz w:val="21"/>
                <w:szCs w:val="21"/>
              </w:rPr>
              <w:t>婚姻状况</w:t>
            </w:r>
          </w:p>
        </w:tc>
        <w:tc>
          <w:tcPr>
            <w:tcW w:w="1962" w:type="pct"/>
            <w:vAlign w:val="center"/>
          </w:tcPr>
          <w:p w14:paraId="63FB25E0" w14:textId="623F53F3" w:rsidR="00325314" w:rsidRPr="00850D69" w:rsidRDefault="00325314" w:rsidP="00325314">
            <w:pPr>
              <w:pStyle w:val="a9"/>
              <w:rPr>
                <w:rFonts w:cs="Times New Roman"/>
                <w:sz w:val="21"/>
                <w:szCs w:val="21"/>
              </w:rPr>
            </w:pPr>
            <w:r w:rsidRPr="00850D69">
              <w:rPr>
                <w:rFonts w:cs="Times New Roman" w:hint="eastAsia"/>
                <w:sz w:val="21"/>
                <w:szCs w:val="21"/>
              </w:rPr>
              <w:t>在</w:t>
            </w:r>
            <w:r w:rsidRPr="00850D69">
              <w:rPr>
                <w:rFonts w:cs="Times New Roman"/>
                <w:sz w:val="21"/>
                <w:szCs w:val="21"/>
              </w:rPr>
              <w:t>婚（有配偶）</w:t>
            </w:r>
            <w:r w:rsidRPr="00850D69">
              <w:rPr>
                <w:rFonts w:cs="Times New Roman"/>
                <w:sz w:val="21"/>
                <w:szCs w:val="21"/>
              </w:rPr>
              <w:t>=1</w:t>
            </w:r>
            <w:r w:rsidRPr="00850D69">
              <w:rPr>
                <w:rFonts w:cs="Times New Roman"/>
                <w:sz w:val="21"/>
                <w:szCs w:val="21"/>
              </w:rPr>
              <w:t>，其他</w:t>
            </w:r>
            <w:r w:rsidRPr="00850D69">
              <w:rPr>
                <w:rFonts w:cs="Times New Roman"/>
                <w:sz w:val="21"/>
                <w:szCs w:val="21"/>
              </w:rPr>
              <w:t>=0</w:t>
            </w:r>
          </w:p>
        </w:tc>
        <w:tc>
          <w:tcPr>
            <w:tcW w:w="506" w:type="pct"/>
            <w:vAlign w:val="center"/>
          </w:tcPr>
          <w:p w14:paraId="2DC58C33" w14:textId="4E9FF880" w:rsidR="00325314" w:rsidRPr="00850D69" w:rsidRDefault="00325314" w:rsidP="00325314">
            <w:pPr>
              <w:pStyle w:val="a9"/>
              <w:rPr>
                <w:sz w:val="21"/>
                <w:szCs w:val="21"/>
              </w:rPr>
            </w:pPr>
            <w:r w:rsidRPr="00850D69">
              <w:rPr>
                <w:sz w:val="21"/>
                <w:szCs w:val="21"/>
              </w:rPr>
              <w:t xml:space="preserve">0.7960 </w:t>
            </w:r>
          </w:p>
        </w:tc>
        <w:tc>
          <w:tcPr>
            <w:tcW w:w="506" w:type="pct"/>
            <w:vAlign w:val="center"/>
          </w:tcPr>
          <w:p w14:paraId="34E8FDDC" w14:textId="15C3AE17" w:rsidR="00325314" w:rsidRPr="00850D69" w:rsidRDefault="00325314" w:rsidP="00325314">
            <w:pPr>
              <w:pStyle w:val="a9"/>
              <w:rPr>
                <w:rFonts w:cs="Times New Roman"/>
                <w:sz w:val="21"/>
                <w:szCs w:val="21"/>
              </w:rPr>
            </w:pPr>
            <w:r w:rsidRPr="00850D69">
              <w:rPr>
                <w:sz w:val="21"/>
                <w:szCs w:val="21"/>
              </w:rPr>
              <w:t xml:space="preserve">0.4029 </w:t>
            </w:r>
          </w:p>
        </w:tc>
        <w:tc>
          <w:tcPr>
            <w:tcW w:w="506" w:type="pct"/>
            <w:vAlign w:val="center"/>
          </w:tcPr>
          <w:p w14:paraId="695FA195" w14:textId="743570E7" w:rsidR="00325314" w:rsidRPr="00850D69" w:rsidRDefault="00325314" w:rsidP="00325314">
            <w:pPr>
              <w:pStyle w:val="a9"/>
              <w:rPr>
                <w:rFonts w:cs="Times New Roman"/>
                <w:sz w:val="21"/>
                <w:szCs w:val="21"/>
              </w:rPr>
            </w:pPr>
            <w:r w:rsidRPr="00850D69">
              <w:rPr>
                <w:sz w:val="21"/>
                <w:szCs w:val="21"/>
              </w:rPr>
              <w:t xml:space="preserve">0.8020 </w:t>
            </w:r>
          </w:p>
        </w:tc>
        <w:tc>
          <w:tcPr>
            <w:tcW w:w="506" w:type="pct"/>
            <w:vAlign w:val="center"/>
          </w:tcPr>
          <w:p w14:paraId="14C6C7F8" w14:textId="6A8863E1" w:rsidR="00325314" w:rsidRPr="00850D69" w:rsidRDefault="00325314" w:rsidP="00325314">
            <w:pPr>
              <w:pStyle w:val="a9"/>
              <w:rPr>
                <w:rFonts w:cs="Times New Roman"/>
                <w:sz w:val="21"/>
                <w:szCs w:val="21"/>
              </w:rPr>
            </w:pPr>
            <w:r w:rsidRPr="00850D69">
              <w:rPr>
                <w:sz w:val="21"/>
                <w:szCs w:val="21"/>
              </w:rPr>
              <w:t xml:space="preserve">0.7938 </w:t>
            </w:r>
          </w:p>
        </w:tc>
      </w:tr>
      <w:tr w:rsidR="00325314" w:rsidRPr="003D6F9A" w14:paraId="47C36311" w14:textId="77777777" w:rsidTr="00850D69">
        <w:trPr>
          <w:cantSplit/>
          <w:trHeight w:hRule="exact" w:val="312"/>
          <w:jc w:val="center"/>
        </w:trPr>
        <w:tc>
          <w:tcPr>
            <w:tcW w:w="248" w:type="pct"/>
            <w:vMerge/>
            <w:vAlign w:val="center"/>
          </w:tcPr>
          <w:p w14:paraId="7A6590E9" w14:textId="77777777" w:rsidR="00325314" w:rsidRPr="00850D69" w:rsidRDefault="00325314" w:rsidP="00325314">
            <w:pPr>
              <w:pStyle w:val="a9"/>
              <w:rPr>
                <w:rFonts w:cs="Times New Roman"/>
                <w:sz w:val="21"/>
                <w:szCs w:val="21"/>
              </w:rPr>
            </w:pPr>
          </w:p>
        </w:tc>
        <w:tc>
          <w:tcPr>
            <w:tcW w:w="766" w:type="pct"/>
            <w:vAlign w:val="center"/>
          </w:tcPr>
          <w:p w14:paraId="25753F0B" w14:textId="77777777" w:rsidR="00325314" w:rsidRPr="00850D69" w:rsidRDefault="00325314" w:rsidP="00325314">
            <w:pPr>
              <w:pStyle w:val="a9"/>
              <w:rPr>
                <w:rFonts w:cs="Times New Roman"/>
                <w:sz w:val="21"/>
                <w:szCs w:val="21"/>
              </w:rPr>
            </w:pPr>
            <w:r w:rsidRPr="00850D69">
              <w:rPr>
                <w:rFonts w:cs="Times New Roman"/>
                <w:sz w:val="21"/>
                <w:szCs w:val="21"/>
              </w:rPr>
              <w:t>户籍类型</w:t>
            </w:r>
          </w:p>
        </w:tc>
        <w:tc>
          <w:tcPr>
            <w:tcW w:w="1962" w:type="pct"/>
            <w:vAlign w:val="center"/>
          </w:tcPr>
          <w:p w14:paraId="1E006157" w14:textId="76CAD832" w:rsidR="00325314" w:rsidRPr="00850D69" w:rsidRDefault="00325314" w:rsidP="00325314">
            <w:pPr>
              <w:pStyle w:val="a9"/>
              <w:rPr>
                <w:rFonts w:cs="Times New Roman"/>
                <w:sz w:val="21"/>
                <w:szCs w:val="21"/>
              </w:rPr>
            </w:pPr>
            <w:r w:rsidRPr="00850D69">
              <w:rPr>
                <w:rFonts w:cs="Times New Roman"/>
                <w:sz w:val="21"/>
                <w:szCs w:val="21"/>
              </w:rPr>
              <w:t>城市</w:t>
            </w:r>
            <w:r w:rsidRPr="00850D69">
              <w:rPr>
                <w:rFonts w:cs="Times New Roman" w:hint="eastAsia"/>
                <w:sz w:val="21"/>
                <w:szCs w:val="21"/>
              </w:rPr>
              <w:t>户籍</w:t>
            </w:r>
            <w:r w:rsidRPr="00850D69">
              <w:rPr>
                <w:rFonts w:cs="Times New Roman"/>
                <w:sz w:val="21"/>
                <w:szCs w:val="21"/>
              </w:rPr>
              <w:t>=1</w:t>
            </w:r>
            <w:r w:rsidRPr="00850D69">
              <w:rPr>
                <w:rFonts w:cs="Times New Roman"/>
                <w:sz w:val="21"/>
                <w:szCs w:val="21"/>
              </w:rPr>
              <w:t>，农村</w:t>
            </w:r>
            <w:r w:rsidRPr="00850D69">
              <w:rPr>
                <w:rFonts w:cs="Times New Roman" w:hint="eastAsia"/>
                <w:sz w:val="21"/>
                <w:szCs w:val="21"/>
              </w:rPr>
              <w:t>户籍</w:t>
            </w:r>
            <w:r w:rsidRPr="00850D69">
              <w:rPr>
                <w:rFonts w:cs="Times New Roman"/>
                <w:sz w:val="21"/>
                <w:szCs w:val="21"/>
              </w:rPr>
              <w:t>=0</w:t>
            </w:r>
          </w:p>
        </w:tc>
        <w:tc>
          <w:tcPr>
            <w:tcW w:w="506" w:type="pct"/>
            <w:vAlign w:val="center"/>
          </w:tcPr>
          <w:p w14:paraId="35172398" w14:textId="35CFC9FC" w:rsidR="00325314" w:rsidRPr="00850D69" w:rsidRDefault="00325314" w:rsidP="00325314">
            <w:pPr>
              <w:pStyle w:val="a9"/>
              <w:rPr>
                <w:sz w:val="21"/>
                <w:szCs w:val="21"/>
              </w:rPr>
            </w:pPr>
            <w:r w:rsidRPr="00850D69">
              <w:rPr>
                <w:sz w:val="21"/>
                <w:szCs w:val="21"/>
              </w:rPr>
              <w:t xml:space="preserve">0.2769 </w:t>
            </w:r>
          </w:p>
        </w:tc>
        <w:tc>
          <w:tcPr>
            <w:tcW w:w="506" w:type="pct"/>
            <w:vAlign w:val="center"/>
          </w:tcPr>
          <w:p w14:paraId="0FA30001" w14:textId="1A237202" w:rsidR="00325314" w:rsidRPr="00850D69" w:rsidRDefault="00325314" w:rsidP="00325314">
            <w:pPr>
              <w:pStyle w:val="a9"/>
              <w:rPr>
                <w:rFonts w:cs="Times New Roman"/>
                <w:sz w:val="21"/>
                <w:szCs w:val="21"/>
              </w:rPr>
            </w:pPr>
            <w:r w:rsidRPr="00850D69">
              <w:rPr>
                <w:sz w:val="21"/>
                <w:szCs w:val="21"/>
              </w:rPr>
              <w:t xml:space="preserve">0.4475 </w:t>
            </w:r>
          </w:p>
        </w:tc>
        <w:tc>
          <w:tcPr>
            <w:tcW w:w="506" w:type="pct"/>
            <w:vAlign w:val="center"/>
          </w:tcPr>
          <w:p w14:paraId="7B43DF15" w14:textId="4DC49507" w:rsidR="00325314" w:rsidRPr="00850D69" w:rsidRDefault="00325314" w:rsidP="00325314">
            <w:pPr>
              <w:pStyle w:val="a9"/>
              <w:rPr>
                <w:rFonts w:cs="Times New Roman"/>
                <w:sz w:val="21"/>
                <w:szCs w:val="21"/>
              </w:rPr>
            </w:pPr>
            <w:r w:rsidRPr="00850D69">
              <w:rPr>
                <w:sz w:val="21"/>
                <w:szCs w:val="21"/>
              </w:rPr>
              <w:t xml:space="preserve">0.3862 </w:t>
            </w:r>
          </w:p>
        </w:tc>
        <w:tc>
          <w:tcPr>
            <w:tcW w:w="506" w:type="pct"/>
            <w:vAlign w:val="center"/>
          </w:tcPr>
          <w:p w14:paraId="75D215B9" w14:textId="18D73AE5" w:rsidR="00325314" w:rsidRPr="00850D69" w:rsidRDefault="00325314" w:rsidP="00325314">
            <w:pPr>
              <w:pStyle w:val="a9"/>
              <w:rPr>
                <w:rFonts w:cs="Times New Roman"/>
                <w:sz w:val="21"/>
                <w:szCs w:val="21"/>
              </w:rPr>
            </w:pPr>
            <w:r w:rsidRPr="00850D69">
              <w:rPr>
                <w:sz w:val="21"/>
                <w:szCs w:val="21"/>
              </w:rPr>
              <w:t xml:space="preserve">0.2363 </w:t>
            </w:r>
          </w:p>
        </w:tc>
      </w:tr>
      <w:tr w:rsidR="00325314" w:rsidRPr="003D6F9A" w14:paraId="78B872DD" w14:textId="77777777" w:rsidTr="00850D69">
        <w:trPr>
          <w:cantSplit/>
          <w:trHeight w:hRule="exact" w:val="312"/>
          <w:jc w:val="center"/>
        </w:trPr>
        <w:tc>
          <w:tcPr>
            <w:tcW w:w="248" w:type="pct"/>
            <w:vMerge/>
            <w:vAlign w:val="center"/>
          </w:tcPr>
          <w:p w14:paraId="2DBC6BED" w14:textId="77777777" w:rsidR="00325314" w:rsidRPr="00850D69" w:rsidRDefault="00325314" w:rsidP="00325314">
            <w:pPr>
              <w:pStyle w:val="a9"/>
              <w:rPr>
                <w:rFonts w:cs="Times New Roman"/>
                <w:sz w:val="21"/>
                <w:szCs w:val="21"/>
              </w:rPr>
            </w:pPr>
          </w:p>
        </w:tc>
        <w:tc>
          <w:tcPr>
            <w:tcW w:w="766" w:type="pct"/>
            <w:vAlign w:val="center"/>
          </w:tcPr>
          <w:p w14:paraId="30853A64" w14:textId="77777777" w:rsidR="00325314" w:rsidRPr="00850D69" w:rsidRDefault="00325314" w:rsidP="00325314">
            <w:pPr>
              <w:pStyle w:val="a9"/>
              <w:rPr>
                <w:rFonts w:cs="Times New Roman"/>
                <w:sz w:val="21"/>
                <w:szCs w:val="21"/>
              </w:rPr>
            </w:pPr>
            <w:r w:rsidRPr="00850D69">
              <w:rPr>
                <w:rFonts w:cs="Times New Roman" w:hint="eastAsia"/>
                <w:sz w:val="21"/>
                <w:szCs w:val="21"/>
              </w:rPr>
              <w:t>养老保险</w:t>
            </w:r>
          </w:p>
        </w:tc>
        <w:tc>
          <w:tcPr>
            <w:tcW w:w="1962" w:type="pct"/>
            <w:vAlign w:val="center"/>
          </w:tcPr>
          <w:p w14:paraId="021DD943" w14:textId="77777777" w:rsidR="00325314" w:rsidRPr="00850D69" w:rsidRDefault="00325314" w:rsidP="00325314">
            <w:pPr>
              <w:pStyle w:val="a9"/>
              <w:rPr>
                <w:rFonts w:cs="Times New Roman"/>
                <w:sz w:val="21"/>
                <w:szCs w:val="21"/>
              </w:rPr>
            </w:pPr>
            <w:r w:rsidRPr="00850D69">
              <w:rPr>
                <w:rFonts w:cs="Times New Roman" w:hint="eastAsia"/>
                <w:sz w:val="21"/>
                <w:szCs w:val="21"/>
              </w:rPr>
              <w:t>参加或领取养老保险</w:t>
            </w:r>
            <w:r w:rsidRPr="00850D69">
              <w:rPr>
                <w:rFonts w:cs="Times New Roman" w:hint="eastAsia"/>
                <w:sz w:val="21"/>
                <w:szCs w:val="21"/>
              </w:rPr>
              <w:t>=</w:t>
            </w:r>
            <w:r w:rsidRPr="00850D69">
              <w:rPr>
                <w:rFonts w:cs="Times New Roman"/>
                <w:sz w:val="21"/>
                <w:szCs w:val="21"/>
              </w:rPr>
              <w:t>1</w:t>
            </w:r>
            <w:r w:rsidRPr="00850D69">
              <w:rPr>
                <w:rFonts w:cs="Times New Roman" w:hint="eastAsia"/>
                <w:sz w:val="21"/>
                <w:szCs w:val="21"/>
              </w:rPr>
              <w:t>，其他</w:t>
            </w:r>
            <w:r w:rsidRPr="00850D69">
              <w:rPr>
                <w:rFonts w:cs="Times New Roman" w:hint="eastAsia"/>
                <w:sz w:val="21"/>
                <w:szCs w:val="21"/>
              </w:rPr>
              <w:t>=</w:t>
            </w:r>
            <w:r w:rsidRPr="00850D69">
              <w:rPr>
                <w:rFonts w:cs="Times New Roman"/>
                <w:sz w:val="21"/>
                <w:szCs w:val="21"/>
              </w:rPr>
              <w:t>0</w:t>
            </w:r>
          </w:p>
        </w:tc>
        <w:tc>
          <w:tcPr>
            <w:tcW w:w="506" w:type="pct"/>
            <w:vAlign w:val="center"/>
          </w:tcPr>
          <w:p w14:paraId="20193DF2" w14:textId="1CBD93B4" w:rsidR="00325314" w:rsidRPr="00850D69" w:rsidRDefault="00325314" w:rsidP="00325314">
            <w:pPr>
              <w:pStyle w:val="a9"/>
              <w:rPr>
                <w:sz w:val="21"/>
                <w:szCs w:val="21"/>
              </w:rPr>
            </w:pPr>
            <w:r w:rsidRPr="00850D69">
              <w:rPr>
                <w:sz w:val="21"/>
                <w:szCs w:val="21"/>
              </w:rPr>
              <w:t xml:space="preserve">0.6883 </w:t>
            </w:r>
          </w:p>
        </w:tc>
        <w:tc>
          <w:tcPr>
            <w:tcW w:w="506" w:type="pct"/>
            <w:vAlign w:val="center"/>
          </w:tcPr>
          <w:p w14:paraId="4E248507" w14:textId="0F4B3FA7" w:rsidR="00325314" w:rsidRPr="00850D69" w:rsidRDefault="00325314" w:rsidP="00325314">
            <w:pPr>
              <w:pStyle w:val="a9"/>
              <w:rPr>
                <w:sz w:val="21"/>
                <w:szCs w:val="21"/>
              </w:rPr>
            </w:pPr>
            <w:r w:rsidRPr="00850D69">
              <w:rPr>
                <w:sz w:val="21"/>
                <w:szCs w:val="21"/>
              </w:rPr>
              <w:t xml:space="preserve">0.4632 </w:t>
            </w:r>
          </w:p>
        </w:tc>
        <w:tc>
          <w:tcPr>
            <w:tcW w:w="506" w:type="pct"/>
            <w:vAlign w:val="center"/>
          </w:tcPr>
          <w:p w14:paraId="6A104565" w14:textId="5AABF786" w:rsidR="00325314" w:rsidRPr="00850D69" w:rsidRDefault="00325314" w:rsidP="00325314">
            <w:pPr>
              <w:pStyle w:val="a9"/>
              <w:rPr>
                <w:sz w:val="21"/>
                <w:szCs w:val="21"/>
              </w:rPr>
            </w:pPr>
            <w:r w:rsidRPr="00850D69">
              <w:rPr>
                <w:sz w:val="21"/>
                <w:szCs w:val="21"/>
              </w:rPr>
              <w:t xml:space="preserve">0.7551 </w:t>
            </w:r>
          </w:p>
        </w:tc>
        <w:tc>
          <w:tcPr>
            <w:tcW w:w="506" w:type="pct"/>
            <w:vAlign w:val="center"/>
          </w:tcPr>
          <w:p w14:paraId="0D431B19" w14:textId="25E5EA29" w:rsidR="00325314" w:rsidRPr="00850D69" w:rsidRDefault="00325314" w:rsidP="00325314">
            <w:pPr>
              <w:pStyle w:val="a9"/>
              <w:rPr>
                <w:sz w:val="21"/>
                <w:szCs w:val="21"/>
              </w:rPr>
            </w:pPr>
            <w:r w:rsidRPr="00850D69">
              <w:rPr>
                <w:sz w:val="21"/>
                <w:szCs w:val="21"/>
              </w:rPr>
              <w:t xml:space="preserve">0.6634 </w:t>
            </w:r>
          </w:p>
        </w:tc>
      </w:tr>
      <w:tr w:rsidR="00325314" w:rsidRPr="003D6F9A" w14:paraId="661E9DE2" w14:textId="77777777" w:rsidTr="00850D69">
        <w:trPr>
          <w:cantSplit/>
          <w:trHeight w:hRule="exact" w:val="312"/>
          <w:jc w:val="center"/>
        </w:trPr>
        <w:tc>
          <w:tcPr>
            <w:tcW w:w="248" w:type="pct"/>
            <w:vMerge/>
            <w:vAlign w:val="center"/>
          </w:tcPr>
          <w:p w14:paraId="571B73F5" w14:textId="77777777" w:rsidR="00325314" w:rsidRPr="00850D69" w:rsidRDefault="00325314" w:rsidP="00325314">
            <w:pPr>
              <w:pStyle w:val="a9"/>
              <w:rPr>
                <w:rFonts w:cs="Times New Roman"/>
                <w:sz w:val="21"/>
                <w:szCs w:val="21"/>
              </w:rPr>
            </w:pPr>
          </w:p>
        </w:tc>
        <w:tc>
          <w:tcPr>
            <w:tcW w:w="766" w:type="pct"/>
            <w:vAlign w:val="center"/>
          </w:tcPr>
          <w:p w14:paraId="533C5897" w14:textId="77777777" w:rsidR="00325314" w:rsidRPr="00850D69" w:rsidRDefault="00325314" w:rsidP="00325314">
            <w:pPr>
              <w:pStyle w:val="a9"/>
              <w:rPr>
                <w:rFonts w:cs="Times New Roman"/>
                <w:sz w:val="21"/>
                <w:szCs w:val="21"/>
              </w:rPr>
            </w:pPr>
            <w:r w:rsidRPr="00850D69">
              <w:rPr>
                <w:rFonts w:cs="Times New Roman" w:hint="eastAsia"/>
                <w:sz w:val="21"/>
                <w:szCs w:val="21"/>
              </w:rPr>
              <w:t>医疗保险</w:t>
            </w:r>
          </w:p>
        </w:tc>
        <w:tc>
          <w:tcPr>
            <w:tcW w:w="1962" w:type="pct"/>
            <w:vAlign w:val="center"/>
          </w:tcPr>
          <w:p w14:paraId="4D1F89D9" w14:textId="77777777" w:rsidR="00325314" w:rsidRPr="00850D69" w:rsidRDefault="00325314" w:rsidP="00325314">
            <w:pPr>
              <w:pStyle w:val="a9"/>
              <w:rPr>
                <w:rFonts w:cs="Times New Roman"/>
                <w:sz w:val="21"/>
                <w:szCs w:val="21"/>
              </w:rPr>
            </w:pPr>
            <w:r w:rsidRPr="00850D69">
              <w:rPr>
                <w:rFonts w:cs="Times New Roman"/>
                <w:sz w:val="21"/>
                <w:szCs w:val="21"/>
              </w:rPr>
              <w:t>有医疗保险</w:t>
            </w:r>
            <w:r w:rsidRPr="00850D69">
              <w:rPr>
                <w:rFonts w:cs="Times New Roman"/>
                <w:sz w:val="21"/>
                <w:szCs w:val="21"/>
              </w:rPr>
              <w:t>=1</w:t>
            </w:r>
            <w:r w:rsidRPr="00850D69">
              <w:rPr>
                <w:rFonts w:cs="Times New Roman"/>
                <w:sz w:val="21"/>
                <w:szCs w:val="21"/>
              </w:rPr>
              <w:t>，其他</w:t>
            </w:r>
            <w:r w:rsidRPr="00850D69">
              <w:rPr>
                <w:rFonts w:cs="Times New Roman"/>
                <w:sz w:val="21"/>
                <w:szCs w:val="21"/>
              </w:rPr>
              <w:t>=0</w:t>
            </w:r>
          </w:p>
        </w:tc>
        <w:tc>
          <w:tcPr>
            <w:tcW w:w="506" w:type="pct"/>
            <w:vAlign w:val="center"/>
          </w:tcPr>
          <w:p w14:paraId="1B0A3B40" w14:textId="21876B4A" w:rsidR="00325314" w:rsidRPr="00850D69" w:rsidRDefault="00325314" w:rsidP="00325314">
            <w:pPr>
              <w:pStyle w:val="a9"/>
              <w:rPr>
                <w:sz w:val="21"/>
                <w:szCs w:val="21"/>
              </w:rPr>
            </w:pPr>
            <w:r w:rsidRPr="00850D69">
              <w:rPr>
                <w:sz w:val="21"/>
                <w:szCs w:val="21"/>
              </w:rPr>
              <w:t xml:space="preserve">0.9405 </w:t>
            </w:r>
          </w:p>
        </w:tc>
        <w:tc>
          <w:tcPr>
            <w:tcW w:w="506" w:type="pct"/>
            <w:vAlign w:val="center"/>
          </w:tcPr>
          <w:p w14:paraId="4DF82060" w14:textId="1EB0AD37" w:rsidR="00325314" w:rsidRPr="00850D69" w:rsidRDefault="00325314" w:rsidP="00325314">
            <w:pPr>
              <w:pStyle w:val="a9"/>
              <w:rPr>
                <w:rFonts w:cs="Times New Roman"/>
                <w:sz w:val="21"/>
                <w:szCs w:val="21"/>
              </w:rPr>
            </w:pPr>
            <w:r w:rsidRPr="00850D69">
              <w:rPr>
                <w:sz w:val="21"/>
                <w:szCs w:val="21"/>
              </w:rPr>
              <w:t xml:space="preserve">0.2365 </w:t>
            </w:r>
          </w:p>
        </w:tc>
        <w:tc>
          <w:tcPr>
            <w:tcW w:w="506" w:type="pct"/>
            <w:vAlign w:val="center"/>
          </w:tcPr>
          <w:p w14:paraId="42FED4D9" w14:textId="4AB6AEE0" w:rsidR="00325314" w:rsidRPr="00850D69" w:rsidRDefault="00325314" w:rsidP="00325314">
            <w:pPr>
              <w:pStyle w:val="a9"/>
              <w:rPr>
                <w:rFonts w:cs="Times New Roman"/>
                <w:sz w:val="21"/>
                <w:szCs w:val="21"/>
              </w:rPr>
            </w:pPr>
            <w:r w:rsidRPr="00850D69">
              <w:rPr>
                <w:sz w:val="21"/>
                <w:szCs w:val="21"/>
              </w:rPr>
              <w:t xml:space="preserve">0.9452 </w:t>
            </w:r>
          </w:p>
        </w:tc>
        <w:tc>
          <w:tcPr>
            <w:tcW w:w="506" w:type="pct"/>
            <w:vAlign w:val="center"/>
          </w:tcPr>
          <w:p w14:paraId="453857BB" w14:textId="567A6FF2" w:rsidR="00325314" w:rsidRPr="00850D69" w:rsidRDefault="00325314" w:rsidP="00325314">
            <w:pPr>
              <w:pStyle w:val="a9"/>
              <w:rPr>
                <w:rFonts w:cs="Times New Roman"/>
                <w:sz w:val="21"/>
                <w:szCs w:val="21"/>
              </w:rPr>
            </w:pPr>
            <w:r w:rsidRPr="00850D69">
              <w:rPr>
                <w:sz w:val="21"/>
                <w:szCs w:val="21"/>
              </w:rPr>
              <w:t xml:space="preserve">0.9388 </w:t>
            </w:r>
          </w:p>
        </w:tc>
      </w:tr>
      <w:tr w:rsidR="00325314" w:rsidRPr="003D6F9A" w14:paraId="75444FF3" w14:textId="77777777" w:rsidTr="00850D69">
        <w:trPr>
          <w:cantSplit/>
          <w:trHeight w:hRule="exact" w:val="312"/>
          <w:jc w:val="center"/>
        </w:trPr>
        <w:tc>
          <w:tcPr>
            <w:tcW w:w="248" w:type="pct"/>
            <w:vMerge/>
            <w:vAlign w:val="center"/>
          </w:tcPr>
          <w:p w14:paraId="3F9BCB5B" w14:textId="77777777" w:rsidR="00325314" w:rsidRPr="00850D69" w:rsidRDefault="00325314" w:rsidP="00325314">
            <w:pPr>
              <w:pStyle w:val="a9"/>
              <w:rPr>
                <w:rFonts w:cs="Times New Roman"/>
                <w:sz w:val="21"/>
                <w:szCs w:val="21"/>
              </w:rPr>
            </w:pPr>
          </w:p>
        </w:tc>
        <w:tc>
          <w:tcPr>
            <w:tcW w:w="766" w:type="pct"/>
            <w:vAlign w:val="center"/>
          </w:tcPr>
          <w:p w14:paraId="56D53D3F" w14:textId="77777777" w:rsidR="00325314" w:rsidRPr="00850D69" w:rsidRDefault="00325314" w:rsidP="00325314">
            <w:pPr>
              <w:pStyle w:val="a9"/>
              <w:rPr>
                <w:rFonts w:cs="Times New Roman"/>
                <w:sz w:val="21"/>
                <w:szCs w:val="21"/>
              </w:rPr>
            </w:pPr>
            <w:r w:rsidRPr="00850D69">
              <w:rPr>
                <w:rFonts w:cs="Times New Roman"/>
                <w:sz w:val="21"/>
                <w:szCs w:val="21"/>
              </w:rPr>
              <w:t>个人总收入</w:t>
            </w:r>
          </w:p>
        </w:tc>
        <w:tc>
          <w:tcPr>
            <w:tcW w:w="1962" w:type="pct"/>
            <w:vAlign w:val="center"/>
          </w:tcPr>
          <w:p w14:paraId="4D9B75E6" w14:textId="77777777" w:rsidR="00325314" w:rsidRPr="00850D69" w:rsidRDefault="00325314" w:rsidP="00325314">
            <w:pPr>
              <w:pStyle w:val="a9"/>
              <w:rPr>
                <w:rFonts w:cs="Times New Roman"/>
                <w:sz w:val="21"/>
                <w:szCs w:val="21"/>
              </w:rPr>
            </w:pPr>
            <w:r w:rsidRPr="00850D69">
              <w:rPr>
                <w:rFonts w:cs="Times New Roman"/>
                <w:sz w:val="21"/>
                <w:szCs w:val="21"/>
              </w:rPr>
              <w:t>个人总收入（元）取对数</w:t>
            </w:r>
          </w:p>
        </w:tc>
        <w:tc>
          <w:tcPr>
            <w:tcW w:w="506" w:type="pct"/>
            <w:vAlign w:val="center"/>
          </w:tcPr>
          <w:p w14:paraId="11336AF5" w14:textId="2AB12801" w:rsidR="00325314" w:rsidRPr="00850D69" w:rsidRDefault="00325314" w:rsidP="00325314">
            <w:pPr>
              <w:pStyle w:val="a9"/>
              <w:rPr>
                <w:sz w:val="21"/>
                <w:szCs w:val="21"/>
              </w:rPr>
            </w:pPr>
            <w:r w:rsidRPr="00850D69">
              <w:rPr>
                <w:sz w:val="21"/>
                <w:szCs w:val="21"/>
              </w:rPr>
              <w:t xml:space="preserve">5.0186 </w:t>
            </w:r>
          </w:p>
        </w:tc>
        <w:tc>
          <w:tcPr>
            <w:tcW w:w="506" w:type="pct"/>
            <w:vAlign w:val="center"/>
          </w:tcPr>
          <w:p w14:paraId="6006D47D" w14:textId="00073743" w:rsidR="00325314" w:rsidRPr="00850D69" w:rsidRDefault="00325314" w:rsidP="00325314">
            <w:pPr>
              <w:pStyle w:val="a9"/>
              <w:rPr>
                <w:rFonts w:cs="Times New Roman"/>
                <w:sz w:val="21"/>
                <w:szCs w:val="21"/>
              </w:rPr>
            </w:pPr>
            <w:r w:rsidRPr="00850D69">
              <w:rPr>
                <w:sz w:val="21"/>
                <w:szCs w:val="21"/>
              </w:rPr>
              <w:t xml:space="preserve">4.2539 </w:t>
            </w:r>
          </w:p>
        </w:tc>
        <w:tc>
          <w:tcPr>
            <w:tcW w:w="506" w:type="pct"/>
            <w:vAlign w:val="center"/>
          </w:tcPr>
          <w:p w14:paraId="0112BABF" w14:textId="368805DF" w:rsidR="00325314" w:rsidRPr="00850D69" w:rsidRDefault="00325314" w:rsidP="00325314">
            <w:pPr>
              <w:pStyle w:val="a9"/>
              <w:rPr>
                <w:rFonts w:cs="Times New Roman"/>
                <w:sz w:val="21"/>
                <w:szCs w:val="21"/>
              </w:rPr>
            </w:pPr>
            <w:r w:rsidRPr="00850D69">
              <w:rPr>
                <w:sz w:val="21"/>
                <w:szCs w:val="21"/>
              </w:rPr>
              <w:t xml:space="preserve">5.5682 </w:t>
            </w:r>
          </w:p>
        </w:tc>
        <w:tc>
          <w:tcPr>
            <w:tcW w:w="506" w:type="pct"/>
            <w:vAlign w:val="center"/>
          </w:tcPr>
          <w:p w14:paraId="4692E41D" w14:textId="60EDA179" w:rsidR="00325314" w:rsidRPr="00850D69" w:rsidRDefault="00325314" w:rsidP="00325314">
            <w:pPr>
              <w:pStyle w:val="a9"/>
              <w:rPr>
                <w:rFonts w:cs="Times New Roman"/>
                <w:sz w:val="21"/>
                <w:szCs w:val="21"/>
              </w:rPr>
            </w:pPr>
            <w:r w:rsidRPr="00850D69">
              <w:rPr>
                <w:sz w:val="21"/>
                <w:szCs w:val="21"/>
              </w:rPr>
              <w:t xml:space="preserve">4.8143 </w:t>
            </w:r>
          </w:p>
        </w:tc>
      </w:tr>
      <w:tr w:rsidR="00325314" w:rsidRPr="003D6F9A" w14:paraId="6748B923" w14:textId="77777777" w:rsidTr="00850D69">
        <w:trPr>
          <w:cantSplit/>
          <w:trHeight w:hRule="exact" w:val="312"/>
          <w:jc w:val="center"/>
        </w:trPr>
        <w:tc>
          <w:tcPr>
            <w:tcW w:w="248" w:type="pct"/>
            <w:vMerge w:val="restart"/>
            <w:vAlign w:val="center"/>
          </w:tcPr>
          <w:p w14:paraId="17610F8E" w14:textId="4F321C70" w:rsidR="00325314" w:rsidRPr="00850D69" w:rsidRDefault="00325314" w:rsidP="00325314">
            <w:pPr>
              <w:pStyle w:val="a9"/>
              <w:rPr>
                <w:rFonts w:cs="Times New Roman"/>
                <w:sz w:val="21"/>
                <w:szCs w:val="21"/>
              </w:rPr>
            </w:pPr>
            <w:r w:rsidRPr="00850D69">
              <w:rPr>
                <w:rFonts w:cs="Times New Roman"/>
                <w:sz w:val="21"/>
                <w:szCs w:val="21"/>
              </w:rPr>
              <w:t>城市</w:t>
            </w:r>
            <w:r w:rsidRPr="00850D69">
              <w:rPr>
                <w:rFonts w:cs="Times New Roman" w:hint="eastAsia"/>
                <w:sz w:val="21"/>
                <w:szCs w:val="21"/>
              </w:rPr>
              <w:t>特征</w:t>
            </w:r>
            <w:r w:rsidRPr="00850D69">
              <w:rPr>
                <w:rFonts w:cs="Times New Roman"/>
                <w:sz w:val="21"/>
                <w:szCs w:val="21"/>
              </w:rPr>
              <w:t>变量</w:t>
            </w:r>
          </w:p>
        </w:tc>
        <w:tc>
          <w:tcPr>
            <w:tcW w:w="766" w:type="pct"/>
            <w:vAlign w:val="center"/>
          </w:tcPr>
          <w:p w14:paraId="019E879E" w14:textId="77777777" w:rsidR="00325314" w:rsidRPr="00850D69" w:rsidRDefault="00325314" w:rsidP="00325314">
            <w:pPr>
              <w:pStyle w:val="a9"/>
              <w:rPr>
                <w:rFonts w:cs="Times New Roman"/>
                <w:sz w:val="21"/>
                <w:szCs w:val="21"/>
              </w:rPr>
            </w:pPr>
            <w:r w:rsidRPr="00850D69">
              <w:rPr>
                <w:rFonts w:cs="Times New Roman"/>
                <w:sz w:val="21"/>
                <w:szCs w:val="21"/>
              </w:rPr>
              <w:t>城市规模</w:t>
            </w:r>
          </w:p>
        </w:tc>
        <w:tc>
          <w:tcPr>
            <w:tcW w:w="1962" w:type="pct"/>
            <w:vAlign w:val="center"/>
          </w:tcPr>
          <w:p w14:paraId="39C56163" w14:textId="77777777" w:rsidR="00325314" w:rsidRPr="00850D69" w:rsidRDefault="00325314" w:rsidP="00325314">
            <w:pPr>
              <w:pStyle w:val="a9"/>
              <w:rPr>
                <w:rFonts w:cs="Times New Roman"/>
                <w:sz w:val="21"/>
                <w:szCs w:val="21"/>
              </w:rPr>
            </w:pPr>
            <w:r w:rsidRPr="00850D69">
              <w:rPr>
                <w:rFonts w:cs="Times New Roman"/>
                <w:sz w:val="21"/>
                <w:szCs w:val="21"/>
              </w:rPr>
              <w:t>各市年末常住人口（万人）取对数</w:t>
            </w:r>
          </w:p>
        </w:tc>
        <w:tc>
          <w:tcPr>
            <w:tcW w:w="506" w:type="pct"/>
            <w:vAlign w:val="center"/>
          </w:tcPr>
          <w:p w14:paraId="604C26E3" w14:textId="3551B522" w:rsidR="00325314" w:rsidRPr="00850D69" w:rsidRDefault="00325314" w:rsidP="00325314">
            <w:pPr>
              <w:pStyle w:val="a9"/>
              <w:rPr>
                <w:sz w:val="21"/>
                <w:szCs w:val="21"/>
              </w:rPr>
            </w:pPr>
            <w:r w:rsidRPr="00850D69">
              <w:rPr>
                <w:sz w:val="21"/>
                <w:szCs w:val="21"/>
              </w:rPr>
              <w:t xml:space="preserve">6.1936 </w:t>
            </w:r>
          </w:p>
        </w:tc>
        <w:tc>
          <w:tcPr>
            <w:tcW w:w="506" w:type="pct"/>
            <w:vAlign w:val="center"/>
          </w:tcPr>
          <w:p w14:paraId="6435D427" w14:textId="5524F248" w:rsidR="00325314" w:rsidRPr="00850D69" w:rsidRDefault="00325314" w:rsidP="00325314">
            <w:pPr>
              <w:pStyle w:val="a9"/>
              <w:rPr>
                <w:rFonts w:cs="Times New Roman"/>
                <w:sz w:val="21"/>
                <w:szCs w:val="21"/>
              </w:rPr>
            </w:pPr>
            <w:r w:rsidRPr="00850D69">
              <w:rPr>
                <w:sz w:val="21"/>
                <w:szCs w:val="21"/>
              </w:rPr>
              <w:t xml:space="preserve">0.6065 </w:t>
            </w:r>
          </w:p>
        </w:tc>
        <w:tc>
          <w:tcPr>
            <w:tcW w:w="506" w:type="pct"/>
            <w:vAlign w:val="center"/>
          </w:tcPr>
          <w:p w14:paraId="0018C286" w14:textId="50324222" w:rsidR="00325314" w:rsidRPr="00850D69" w:rsidRDefault="00325314" w:rsidP="00325314">
            <w:pPr>
              <w:pStyle w:val="a9"/>
              <w:rPr>
                <w:rFonts w:cs="Times New Roman"/>
                <w:sz w:val="21"/>
                <w:szCs w:val="21"/>
              </w:rPr>
            </w:pPr>
            <w:r w:rsidRPr="00850D69">
              <w:rPr>
                <w:sz w:val="21"/>
                <w:szCs w:val="21"/>
              </w:rPr>
              <w:t xml:space="preserve">6.6130 </w:t>
            </w:r>
          </w:p>
        </w:tc>
        <w:tc>
          <w:tcPr>
            <w:tcW w:w="506" w:type="pct"/>
            <w:vAlign w:val="center"/>
          </w:tcPr>
          <w:p w14:paraId="50EB46CD" w14:textId="39A8CA10" w:rsidR="00325314" w:rsidRPr="00850D69" w:rsidRDefault="00325314" w:rsidP="00325314">
            <w:pPr>
              <w:pStyle w:val="a9"/>
              <w:rPr>
                <w:rFonts w:cs="Times New Roman"/>
                <w:sz w:val="21"/>
                <w:szCs w:val="21"/>
              </w:rPr>
            </w:pPr>
            <w:r w:rsidRPr="00850D69">
              <w:rPr>
                <w:sz w:val="21"/>
                <w:szCs w:val="21"/>
              </w:rPr>
              <w:t xml:space="preserve">6.0377 </w:t>
            </w:r>
          </w:p>
        </w:tc>
      </w:tr>
      <w:tr w:rsidR="00325314" w:rsidRPr="003D6F9A" w14:paraId="64360F87" w14:textId="77777777" w:rsidTr="00850D69">
        <w:trPr>
          <w:cantSplit/>
          <w:trHeight w:hRule="exact" w:val="312"/>
          <w:jc w:val="center"/>
        </w:trPr>
        <w:tc>
          <w:tcPr>
            <w:tcW w:w="248" w:type="pct"/>
            <w:vMerge/>
            <w:vAlign w:val="center"/>
          </w:tcPr>
          <w:p w14:paraId="6BF35B7D" w14:textId="77777777" w:rsidR="00325314" w:rsidRPr="00850D69" w:rsidRDefault="00325314" w:rsidP="00325314">
            <w:pPr>
              <w:pStyle w:val="a9"/>
              <w:rPr>
                <w:rFonts w:cs="Times New Roman"/>
                <w:sz w:val="21"/>
                <w:szCs w:val="21"/>
              </w:rPr>
            </w:pPr>
          </w:p>
        </w:tc>
        <w:tc>
          <w:tcPr>
            <w:tcW w:w="766" w:type="pct"/>
            <w:vAlign w:val="center"/>
          </w:tcPr>
          <w:p w14:paraId="7209BA33" w14:textId="77777777" w:rsidR="00325314" w:rsidRPr="00850D69" w:rsidRDefault="00325314" w:rsidP="00325314">
            <w:pPr>
              <w:pStyle w:val="a9"/>
              <w:rPr>
                <w:rFonts w:cs="Times New Roman"/>
                <w:sz w:val="21"/>
                <w:szCs w:val="21"/>
              </w:rPr>
            </w:pPr>
            <w:r w:rsidRPr="00850D69">
              <w:rPr>
                <w:rFonts w:cs="Times New Roman"/>
                <w:sz w:val="21"/>
                <w:szCs w:val="21"/>
              </w:rPr>
              <w:t>人口密度</w:t>
            </w:r>
          </w:p>
        </w:tc>
        <w:tc>
          <w:tcPr>
            <w:tcW w:w="1962" w:type="pct"/>
            <w:vAlign w:val="center"/>
          </w:tcPr>
          <w:p w14:paraId="7A393707" w14:textId="77777777" w:rsidR="00325314" w:rsidRPr="00850D69" w:rsidRDefault="00325314" w:rsidP="00325314">
            <w:pPr>
              <w:pStyle w:val="a9"/>
              <w:rPr>
                <w:rFonts w:cs="Times New Roman"/>
                <w:sz w:val="21"/>
                <w:szCs w:val="21"/>
              </w:rPr>
            </w:pPr>
            <w:r w:rsidRPr="00850D69">
              <w:rPr>
                <w:rFonts w:cs="Times New Roman"/>
                <w:sz w:val="21"/>
                <w:szCs w:val="21"/>
              </w:rPr>
              <w:t>人口密度（人</w:t>
            </w:r>
            <w:r w:rsidRPr="00850D69">
              <w:rPr>
                <w:rFonts w:cs="Times New Roman"/>
                <w:sz w:val="21"/>
                <w:szCs w:val="21"/>
              </w:rPr>
              <w:t>/</w:t>
            </w:r>
            <w:r w:rsidRPr="00850D69">
              <w:rPr>
                <w:rFonts w:cs="Times New Roman"/>
                <w:sz w:val="21"/>
                <w:szCs w:val="21"/>
              </w:rPr>
              <w:t>平方公里）取对数</w:t>
            </w:r>
          </w:p>
        </w:tc>
        <w:tc>
          <w:tcPr>
            <w:tcW w:w="506" w:type="pct"/>
            <w:vAlign w:val="center"/>
          </w:tcPr>
          <w:p w14:paraId="1ED0F3AA" w14:textId="267BA0B8" w:rsidR="00325314" w:rsidRPr="00850D69" w:rsidRDefault="00325314" w:rsidP="00325314">
            <w:pPr>
              <w:pStyle w:val="a9"/>
              <w:rPr>
                <w:sz w:val="21"/>
                <w:szCs w:val="21"/>
              </w:rPr>
            </w:pPr>
            <w:r w:rsidRPr="00850D69">
              <w:rPr>
                <w:sz w:val="21"/>
                <w:szCs w:val="21"/>
              </w:rPr>
              <w:t xml:space="preserve">5.9521 </w:t>
            </w:r>
          </w:p>
        </w:tc>
        <w:tc>
          <w:tcPr>
            <w:tcW w:w="506" w:type="pct"/>
            <w:vAlign w:val="center"/>
          </w:tcPr>
          <w:p w14:paraId="0000F52B" w14:textId="54962CAD" w:rsidR="00325314" w:rsidRPr="00850D69" w:rsidRDefault="00325314" w:rsidP="00325314">
            <w:pPr>
              <w:pStyle w:val="a9"/>
              <w:rPr>
                <w:rFonts w:cs="Times New Roman"/>
                <w:sz w:val="21"/>
                <w:szCs w:val="21"/>
              </w:rPr>
            </w:pPr>
            <w:r w:rsidRPr="00850D69">
              <w:rPr>
                <w:sz w:val="21"/>
                <w:szCs w:val="21"/>
              </w:rPr>
              <w:t xml:space="preserve">0.9867 </w:t>
            </w:r>
          </w:p>
        </w:tc>
        <w:tc>
          <w:tcPr>
            <w:tcW w:w="506" w:type="pct"/>
            <w:vAlign w:val="center"/>
          </w:tcPr>
          <w:p w14:paraId="3FCA1C35" w14:textId="6DC5A22A" w:rsidR="00325314" w:rsidRPr="00850D69" w:rsidRDefault="00325314" w:rsidP="00325314">
            <w:pPr>
              <w:pStyle w:val="a9"/>
              <w:rPr>
                <w:rFonts w:cs="Times New Roman"/>
                <w:sz w:val="21"/>
                <w:szCs w:val="21"/>
              </w:rPr>
            </w:pPr>
            <w:r w:rsidRPr="00850D69">
              <w:rPr>
                <w:sz w:val="21"/>
                <w:szCs w:val="21"/>
              </w:rPr>
              <w:t xml:space="preserve">6.1879 </w:t>
            </w:r>
          </w:p>
        </w:tc>
        <w:tc>
          <w:tcPr>
            <w:tcW w:w="506" w:type="pct"/>
            <w:vAlign w:val="center"/>
          </w:tcPr>
          <w:p w14:paraId="47A8EFD3" w14:textId="4D41E35D" w:rsidR="00325314" w:rsidRPr="00850D69" w:rsidRDefault="00325314" w:rsidP="00325314">
            <w:pPr>
              <w:pStyle w:val="a9"/>
              <w:rPr>
                <w:rFonts w:cs="Times New Roman"/>
                <w:sz w:val="21"/>
                <w:szCs w:val="21"/>
              </w:rPr>
            </w:pPr>
            <w:r w:rsidRPr="00850D69">
              <w:rPr>
                <w:sz w:val="21"/>
                <w:szCs w:val="21"/>
              </w:rPr>
              <w:t xml:space="preserve">5.8645 </w:t>
            </w:r>
          </w:p>
        </w:tc>
      </w:tr>
      <w:tr w:rsidR="00325314" w:rsidRPr="003D6F9A" w14:paraId="6D42A98F" w14:textId="77777777" w:rsidTr="00850D69">
        <w:trPr>
          <w:cantSplit/>
          <w:trHeight w:hRule="exact" w:val="312"/>
          <w:jc w:val="center"/>
        </w:trPr>
        <w:tc>
          <w:tcPr>
            <w:tcW w:w="248" w:type="pct"/>
            <w:vMerge/>
            <w:vAlign w:val="center"/>
          </w:tcPr>
          <w:p w14:paraId="08FE8749" w14:textId="77777777" w:rsidR="00325314" w:rsidRPr="00850D69" w:rsidRDefault="00325314" w:rsidP="00325314">
            <w:pPr>
              <w:pStyle w:val="a9"/>
              <w:rPr>
                <w:rFonts w:cs="Times New Roman"/>
                <w:sz w:val="21"/>
                <w:szCs w:val="21"/>
              </w:rPr>
            </w:pPr>
          </w:p>
        </w:tc>
        <w:tc>
          <w:tcPr>
            <w:tcW w:w="766" w:type="pct"/>
            <w:vAlign w:val="center"/>
          </w:tcPr>
          <w:p w14:paraId="2798BBCF" w14:textId="77777777" w:rsidR="00325314" w:rsidRPr="00850D69" w:rsidRDefault="00325314" w:rsidP="00325314">
            <w:pPr>
              <w:pStyle w:val="a9"/>
              <w:rPr>
                <w:rFonts w:cs="Times New Roman"/>
                <w:sz w:val="21"/>
                <w:szCs w:val="21"/>
              </w:rPr>
            </w:pPr>
            <w:r w:rsidRPr="00850D69">
              <w:rPr>
                <w:rFonts w:cs="Times New Roman"/>
                <w:sz w:val="21"/>
                <w:szCs w:val="21"/>
              </w:rPr>
              <w:t>经济发展</w:t>
            </w:r>
          </w:p>
        </w:tc>
        <w:tc>
          <w:tcPr>
            <w:tcW w:w="1962" w:type="pct"/>
            <w:vAlign w:val="center"/>
          </w:tcPr>
          <w:p w14:paraId="2969C832" w14:textId="77777777" w:rsidR="00325314" w:rsidRPr="00850D69" w:rsidRDefault="00325314" w:rsidP="00325314">
            <w:pPr>
              <w:pStyle w:val="a9"/>
              <w:rPr>
                <w:rFonts w:cs="Times New Roman"/>
                <w:sz w:val="21"/>
                <w:szCs w:val="21"/>
              </w:rPr>
            </w:pPr>
            <w:r w:rsidRPr="00850D69">
              <w:rPr>
                <w:rFonts w:cs="Times New Roman"/>
                <w:sz w:val="21"/>
                <w:szCs w:val="21"/>
              </w:rPr>
              <w:t>人均地区生产总值（元</w:t>
            </w:r>
            <w:r w:rsidRPr="00850D69">
              <w:rPr>
                <w:rFonts w:cs="Times New Roman"/>
                <w:sz w:val="21"/>
                <w:szCs w:val="21"/>
              </w:rPr>
              <w:t>/</w:t>
            </w:r>
            <w:r w:rsidRPr="00850D69">
              <w:rPr>
                <w:rFonts w:cs="Times New Roman"/>
                <w:sz w:val="21"/>
                <w:szCs w:val="21"/>
              </w:rPr>
              <w:t>人）取对数</w:t>
            </w:r>
          </w:p>
        </w:tc>
        <w:tc>
          <w:tcPr>
            <w:tcW w:w="506" w:type="pct"/>
            <w:vAlign w:val="center"/>
          </w:tcPr>
          <w:p w14:paraId="675C9958" w14:textId="58E58A80" w:rsidR="00325314" w:rsidRPr="00850D69" w:rsidRDefault="00325314" w:rsidP="00325314">
            <w:pPr>
              <w:pStyle w:val="a9"/>
              <w:rPr>
                <w:sz w:val="21"/>
                <w:szCs w:val="21"/>
              </w:rPr>
            </w:pPr>
            <w:r w:rsidRPr="00850D69">
              <w:rPr>
                <w:sz w:val="21"/>
                <w:szCs w:val="21"/>
              </w:rPr>
              <w:t xml:space="preserve">10.6536 </w:t>
            </w:r>
          </w:p>
        </w:tc>
        <w:tc>
          <w:tcPr>
            <w:tcW w:w="506" w:type="pct"/>
            <w:vAlign w:val="center"/>
          </w:tcPr>
          <w:p w14:paraId="5A31F164" w14:textId="72D6BCF1" w:rsidR="00325314" w:rsidRPr="00850D69" w:rsidRDefault="00325314" w:rsidP="00325314">
            <w:pPr>
              <w:pStyle w:val="a9"/>
              <w:rPr>
                <w:rFonts w:cs="Times New Roman"/>
                <w:sz w:val="21"/>
                <w:szCs w:val="21"/>
              </w:rPr>
            </w:pPr>
            <w:r w:rsidRPr="00850D69">
              <w:rPr>
                <w:sz w:val="21"/>
                <w:szCs w:val="21"/>
              </w:rPr>
              <w:t xml:space="preserve">0.6061 </w:t>
            </w:r>
          </w:p>
        </w:tc>
        <w:tc>
          <w:tcPr>
            <w:tcW w:w="506" w:type="pct"/>
            <w:vAlign w:val="center"/>
          </w:tcPr>
          <w:p w14:paraId="49067141" w14:textId="4317A810" w:rsidR="00325314" w:rsidRPr="00850D69" w:rsidRDefault="00325314" w:rsidP="00325314">
            <w:pPr>
              <w:pStyle w:val="a9"/>
              <w:rPr>
                <w:rFonts w:cs="Times New Roman"/>
                <w:sz w:val="21"/>
                <w:szCs w:val="21"/>
              </w:rPr>
            </w:pPr>
            <w:r w:rsidRPr="00850D69">
              <w:rPr>
                <w:sz w:val="21"/>
                <w:szCs w:val="21"/>
              </w:rPr>
              <w:t xml:space="preserve">11.0059 </w:t>
            </w:r>
          </w:p>
        </w:tc>
        <w:tc>
          <w:tcPr>
            <w:tcW w:w="506" w:type="pct"/>
            <w:vAlign w:val="center"/>
          </w:tcPr>
          <w:p w14:paraId="1733A1FC" w14:textId="185B680D" w:rsidR="00325314" w:rsidRPr="00850D69" w:rsidRDefault="00325314" w:rsidP="00325314">
            <w:pPr>
              <w:pStyle w:val="a9"/>
              <w:rPr>
                <w:rFonts w:cs="Times New Roman"/>
                <w:sz w:val="21"/>
                <w:szCs w:val="21"/>
              </w:rPr>
            </w:pPr>
            <w:r w:rsidRPr="00850D69">
              <w:rPr>
                <w:sz w:val="21"/>
                <w:szCs w:val="21"/>
              </w:rPr>
              <w:t xml:space="preserve">10.5227 </w:t>
            </w:r>
          </w:p>
        </w:tc>
      </w:tr>
      <w:tr w:rsidR="00325314" w:rsidRPr="003D6F9A" w14:paraId="6442215D" w14:textId="77777777" w:rsidTr="00850D69">
        <w:trPr>
          <w:cantSplit/>
          <w:trHeight w:hRule="exact" w:val="312"/>
          <w:jc w:val="center"/>
        </w:trPr>
        <w:tc>
          <w:tcPr>
            <w:tcW w:w="248" w:type="pct"/>
            <w:vMerge/>
            <w:vAlign w:val="center"/>
          </w:tcPr>
          <w:p w14:paraId="316FBB2D" w14:textId="77777777" w:rsidR="00325314" w:rsidRPr="00850D69" w:rsidRDefault="00325314" w:rsidP="00325314">
            <w:pPr>
              <w:pStyle w:val="a9"/>
              <w:rPr>
                <w:rFonts w:cs="Times New Roman"/>
                <w:sz w:val="21"/>
                <w:szCs w:val="21"/>
              </w:rPr>
            </w:pPr>
          </w:p>
        </w:tc>
        <w:tc>
          <w:tcPr>
            <w:tcW w:w="766" w:type="pct"/>
            <w:vAlign w:val="center"/>
          </w:tcPr>
          <w:p w14:paraId="266C7A4D" w14:textId="77777777" w:rsidR="00325314" w:rsidRPr="00850D69" w:rsidRDefault="00325314" w:rsidP="00325314">
            <w:pPr>
              <w:pStyle w:val="a9"/>
              <w:rPr>
                <w:rFonts w:cs="Times New Roman"/>
                <w:sz w:val="21"/>
                <w:szCs w:val="21"/>
              </w:rPr>
            </w:pPr>
            <w:r w:rsidRPr="00850D69">
              <w:rPr>
                <w:rFonts w:cs="Times New Roman"/>
                <w:sz w:val="21"/>
                <w:szCs w:val="21"/>
              </w:rPr>
              <w:t>医疗资源</w:t>
            </w:r>
          </w:p>
        </w:tc>
        <w:tc>
          <w:tcPr>
            <w:tcW w:w="1962" w:type="pct"/>
            <w:vAlign w:val="center"/>
          </w:tcPr>
          <w:p w14:paraId="2A9CA45B" w14:textId="77777777" w:rsidR="00325314" w:rsidRPr="00850D69" w:rsidRDefault="00325314" w:rsidP="00325314">
            <w:pPr>
              <w:pStyle w:val="a9"/>
              <w:rPr>
                <w:rFonts w:cs="Times New Roman"/>
                <w:sz w:val="21"/>
                <w:szCs w:val="21"/>
              </w:rPr>
            </w:pPr>
            <w:r w:rsidRPr="00850D69">
              <w:rPr>
                <w:rFonts w:cs="Times New Roman"/>
                <w:sz w:val="21"/>
                <w:szCs w:val="21"/>
              </w:rPr>
              <w:t>医院数量（个）取对数</w:t>
            </w:r>
          </w:p>
        </w:tc>
        <w:tc>
          <w:tcPr>
            <w:tcW w:w="506" w:type="pct"/>
            <w:vAlign w:val="center"/>
          </w:tcPr>
          <w:p w14:paraId="7E49A9BA" w14:textId="3E785A11" w:rsidR="00325314" w:rsidRPr="00850D69" w:rsidRDefault="00325314" w:rsidP="00325314">
            <w:pPr>
              <w:pStyle w:val="a9"/>
              <w:rPr>
                <w:sz w:val="21"/>
                <w:szCs w:val="21"/>
              </w:rPr>
            </w:pPr>
            <w:r w:rsidRPr="00850D69">
              <w:rPr>
                <w:sz w:val="21"/>
                <w:szCs w:val="21"/>
              </w:rPr>
              <w:t xml:space="preserve">5.1956 </w:t>
            </w:r>
          </w:p>
        </w:tc>
        <w:tc>
          <w:tcPr>
            <w:tcW w:w="506" w:type="pct"/>
            <w:vAlign w:val="center"/>
          </w:tcPr>
          <w:p w14:paraId="5659FC5E" w14:textId="44F3CC0C" w:rsidR="00325314" w:rsidRPr="00850D69" w:rsidRDefault="00325314" w:rsidP="00325314">
            <w:pPr>
              <w:pStyle w:val="a9"/>
              <w:rPr>
                <w:rFonts w:cs="Times New Roman"/>
                <w:sz w:val="21"/>
                <w:szCs w:val="21"/>
              </w:rPr>
            </w:pPr>
            <w:r w:rsidRPr="00850D69">
              <w:rPr>
                <w:sz w:val="21"/>
                <w:szCs w:val="21"/>
              </w:rPr>
              <w:t xml:space="preserve">0.7195 </w:t>
            </w:r>
          </w:p>
        </w:tc>
        <w:tc>
          <w:tcPr>
            <w:tcW w:w="506" w:type="pct"/>
            <w:vAlign w:val="center"/>
          </w:tcPr>
          <w:p w14:paraId="55337CA9" w14:textId="2F45C79C" w:rsidR="00325314" w:rsidRPr="00850D69" w:rsidRDefault="00325314" w:rsidP="00325314">
            <w:pPr>
              <w:pStyle w:val="a9"/>
              <w:rPr>
                <w:rFonts w:cs="Times New Roman"/>
                <w:sz w:val="21"/>
                <w:szCs w:val="21"/>
              </w:rPr>
            </w:pPr>
            <w:r w:rsidRPr="00850D69">
              <w:rPr>
                <w:sz w:val="21"/>
                <w:szCs w:val="21"/>
              </w:rPr>
              <w:t xml:space="preserve">5.5588 </w:t>
            </w:r>
          </w:p>
        </w:tc>
        <w:tc>
          <w:tcPr>
            <w:tcW w:w="506" w:type="pct"/>
            <w:vAlign w:val="center"/>
          </w:tcPr>
          <w:p w14:paraId="3342496B" w14:textId="4EDF747A" w:rsidR="00325314" w:rsidRPr="00850D69" w:rsidRDefault="00325314" w:rsidP="00325314">
            <w:pPr>
              <w:pStyle w:val="a9"/>
              <w:rPr>
                <w:rFonts w:cs="Times New Roman"/>
                <w:sz w:val="21"/>
                <w:szCs w:val="21"/>
              </w:rPr>
            </w:pPr>
            <w:r w:rsidRPr="00850D69">
              <w:rPr>
                <w:sz w:val="21"/>
                <w:szCs w:val="21"/>
              </w:rPr>
              <w:t xml:space="preserve">5.0606 </w:t>
            </w:r>
          </w:p>
        </w:tc>
      </w:tr>
      <w:tr w:rsidR="00325314" w:rsidRPr="003D6F9A" w14:paraId="3213D1C6" w14:textId="77777777" w:rsidTr="00850D69">
        <w:trPr>
          <w:cantSplit/>
          <w:trHeight w:hRule="exact" w:val="312"/>
          <w:jc w:val="center"/>
        </w:trPr>
        <w:tc>
          <w:tcPr>
            <w:tcW w:w="248" w:type="pct"/>
            <w:vMerge/>
            <w:vAlign w:val="center"/>
          </w:tcPr>
          <w:p w14:paraId="5806E592" w14:textId="77777777" w:rsidR="00325314" w:rsidRPr="00850D69" w:rsidRDefault="00325314" w:rsidP="00325314">
            <w:pPr>
              <w:pStyle w:val="a9"/>
              <w:rPr>
                <w:rFonts w:cs="Times New Roman"/>
                <w:sz w:val="21"/>
                <w:szCs w:val="21"/>
              </w:rPr>
            </w:pPr>
          </w:p>
        </w:tc>
        <w:tc>
          <w:tcPr>
            <w:tcW w:w="766" w:type="pct"/>
            <w:vAlign w:val="center"/>
          </w:tcPr>
          <w:p w14:paraId="1BA1E463" w14:textId="77777777" w:rsidR="00325314" w:rsidRPr="00850D69" w:rsidRDefault="00325314" w:rsidP="00325314">
            <w:pPr>
              <w:pStyle w:val="a9"/>
              <w:rPr>
                <w:rFonts w:cs="Times New Roman"/>
                <w:sz w:val="21"/>
                <w:szCs w:val="21"/>
              </w:rPr>
            </w:pPr>
            <w:r w:rsidRPr="00850D69">
              <w:rPr>
                <w:rFonts w:cs="Times New Roman"/>
                <w:sz w:val="21"/>
                <w:szCs w:val="21"/>
              </w:rPr>
              <w:t>工业污染</w:t>
            </w:r>
          </w:p>
        </w:tc>
        <w:tc>
          <w:tcPr>
            <w:tcW w:w="1962" w:type="pct"/>
            <w:vAlign w:val="center"/>
          </w:tcPr>
          <w:p w14:paraId="2CC37558" w14:textId="77777777" w:rsidR="00325314" w:rsidRPr="00850D69" w:rsidRDefault="00325314" w:rsidP="00325314">
            <w:pPr>
              <w:pStyle w:val="a9"/>
              <w:rPr>
                <w:rFonts w:cs="Times New Roman"/>
                <w:sz w:val="21"/>
                <w:szCs w:val="21"/>
              </w:rPr>
            </w:pPr>
            <w:r w:rsidRPr="00850D69">
              <w:rPr>
                <w:rFonts w:cs="Times New Roman"/>
                <w:sz w:val="21"/>
                <w:szCs w:val="21"/>
              </w:rPr>
              <w:t>工业二氧化硫排放量（吨）取对数</w:t>
            </w:r>
          </w:p>
        </w:tc>
        <w:tc>
          <w:tcPr>
            <w:tcW w:w="506" w:type="pct"/>
            <w:vAlign w:val="center"/>
          </w:tcPr>
          <w:p w14:paraId="2B3C6BBB" w14:textId="735F35AF" w:rsidR="00325314" w:rsidRPr="00850D69" w:rsidRDefault="00325314" w:rsidP="00325314">
            <w:pPr>
              <w:pStyle w:val="a9"/>
              <w:rPr>
                <w:sz w:val="21"/>
                <w:szCs w:val="21"/>
              </w:rPr>
            </w:pPr>
            <w:r w:rsidRPr="00850D69">
              <w:rPr>
                <w:sz w:val="21"/>
                <w:szCs w:val="21"/>
              </w:rPr>
              <w:t xml:space="preserve">10.1787 </w:t>
            </w:r>
          </w:p>
        </w:tc>
        <w:tc>
          <w:tcPr>
            <w:tcW w:w="506" w:type="pct"/>
            <w:vAlign w:val="center"/>
          </w:tcPr>
          <w:p w14:paraId="61798077" w14:textId="35911850" w:rsidR="00325314" w:rsidRPr="00850D69" w:rsidRDefault="00325314" w:rsidP="00325314">
            <w:pPr>
              <w:pStyle w:val="a9"/>
              <w:rPr>
                <w:rFonts w:cs="Times New Roman"/>
                <w:sz w:val="21"/>
                <w:szCs w:val="21"/>
              </w:rPr>
            </w:pPr>
            <w:r w:rsidRPr="00850D69">
              <w:rPr>
                <w:sz w:val="21"/>
                <w:szCs w:val="21"/>
              </w:rPr>
              <w:t xml:space="preserve">1.2513 </w:t>
            </w:r>
          </w:p>
        </w:tc>
        <w:tc>
          <w:tcPr>
            <w:tcW w:w="506" w:type="pct"/>
            <w:vAlign w:val="center"/>
          </w:tcPr>
          <w:p w14:paraId="0D424AB9" w14:textId="6FEDA30A" w:rsidR="00325314" w:rsidRPr="00850D69" w:rsidRDefault="00325314" w:rsidP="00325314">
            <w:pPr>
              <w:pStyle w:val="a9"/>
              <w:rPr>
                <w:rFonts w:cs="Times New Roman"/>
                <w:sz w:val="21"/>
                <w:szCs w:val="21"/>
              </w:rPr>
            </w:pPr>
            <w:r w:rsidRPr="00850D69">
              <w:rPr>
                <w:sz w:val="21"/>
                <w:szCs w:val="21"/>
              </w:rPr>
              <w:t xml:space="preserve">10.4398 </w:t>
            </w:r>
          </w:p>
        </w:tc>
        <w:tc>
          <w:tcPr>
            <w:tcW w:w="506" w:type="pct"/>
            <w:vAlign w:val="center"/>
          </w:tcPr>
          <w:p w14:paraId="4339477D" w14:textId="05BB2DA0" w:rsidR="00325314" w:rsidRPr="00850D69" w:rsidRDefault="00325314" w:rsidP="00325314">
            <w:pPr>
              <w:pStyle w:val="a9"/>
              <w:rPr>
                <w:rFonts w:cs="Times New Roman"/>
                <w:sz w:val="21"/>
                <w:szCs w:val="21"/>
              </w:rPr>
            </w:pPr>
            <w:r w:rsidRPr="00850D69">
              <w:rPr>
                <w:sz w:val="21"/>
                <w:szCs w:val="21"/>
              </w:rPr>
              <w:t xml:space="preserve">10.0816 </w:t>
            </w:r>
          </w:p>
        </w:tc>
      </w:tr>
      <w:tr w:rsidR="00325314" w:rsidRPr="003D6F9A" w14:paraId="640E071E" w14:textId="77777777" w:rsidTr="00850D69">
        <w:trPr>
          <w:cantSplit/>
          <w:trHeight w:hRule="exact" w:val="312"/>
          <w:jc w:val="center"/>
        </w:trPr>
        <w:tc>
          <w:tcPr>
            <w:tcW w:w="248" w:type="pct"/>
            <w:vMerge w:val="restart"/>
            <w:vAlign w:val="center"/>
          </w:tcPr>
          <w:p w14:paraId="3D63698E" w14:textId="77777777" w:rsidR="00325314" w:rsidRPr="00850D69" w:rsidRDefault="00325314" w:rsidP="00325314">
            <w:pPr>
              <w:pStyle w:val="a9"/>
              <w:rPr>
                <w:rFonts w:cs="Times New Roman"/>
                <w:sz w:val="21"/>
                <w:szCs w:val="21"/>
              </w:rPr>
            </w:pPr>
            <w:r w:rsidRPr="00850D69">
              <w:rPr>
                <w:rFonts w:cs="Times New Roman" w:hint="eastAsia"/>
                <w:sz w:val="21"/>
                <w:szCs w:val="21"/>
              </w:rPr>
              <w:t>机制变量</w:t>
            </w:r>
          </w:p>
        </w:tc>
        <w:tc>
          <w:tcPr>
            <w:tcW w:w="766" w:type="pct"/>
            <w:vAlign w:val="center"/>
          </w:tcPr>
          <w:p w14:paraId="29D53126" w14:textId="053D781E" w:rsidR="00325314" w:rsidRPr="00850D69" w:rsidRDefault="00325314" w:rsidP="00325314">
            <w:pPr>
              <w:pStyle w:val="a9"/>
              <w:rPr>
                <w:rFonts w:cs="Times New Roman"/>
                <w:sz w:val="21"/>
                <w:szCs w:val="21"/>
              </w:rPr>
            </w:pPr>
            <w:r w:rsidRPr="00850D69">
              <w:rPr>
                <w:rFonts w:cs="Times New Roman" w:hint="eastAsia"/>
                <w:sz w:val="21"/>
                <w:szCs w:val="21"/>
              </w:rPr>
              <w:t>医疗满意度</w:t>
            </w:r>
          </w:p>
        </w:tc>
        <w:tc>
          <w:tcPr>
            <w:tcW w:w="1962" w:type="pct"/>
            <w:vAlign w:val="center"/>
          </w:tcPr>
          <w:p w14:paraId="72CB39FF" w14:textId="29E1D379" w:rsidR="00325314" w:rsidRPr="00850D69" w:rsidRDefault="00325314" w:rsidP="00325314">
            <w:pPr>
              <w:pStyle w:val="a9"/>
              <w:rPr>
                <w:sz w:val="21"/>
                <w:szCs w:val="21"/>
              </w:rPr>
            </w:pPr>
            <w:r w:rsidRPr="00850D69">
              <w:rPr>
                <w:rFonts w:hint="eastAsia"/>
                <w:sz w:val="21"/>
                <w:szCs w:val="21"/>
              </w:rPr>
              <w:t>整体就医条件及医疗水平的满意度</w:t>
            </w:r>
          </w:p>
        </w:tc>
        <w:tc>
          <w:tcPr>
            <w:tcW w:w="506" w:type="pct"/>
            <w:vAlign w:val="center"/>
          </w:tcPr>
          <w:p w14:paraId="681FF68E" w14:textId="39A299D2" w:rsidR="00325314" w:rsidRPr="00850D69" w:rsidRDefault="00325314" w:rsidP="00325314">
            <w:pPr>
              <w:pStyle w:val="a9"/>
              <w:rPr>
                <w:sz w:val="21"/>
                <w:szCs w:val="21"/>
              </w:rPr>
            </w:pPr>
            <w:r w:rsidRPr="00850D69">
              <w:rPr>
                <w:sz w:val="21"/>
                <w:szCs w:val="21"/>
              </w:rPr>
              <w:t xml:space="preserve">0.1689 </w:t>
            </w:r>
          </w:p>
        </w:tc>
        <w:tc>
          <w:tcPr>
            <w:tcW w:w="506" w:type="pct"/>
            <w:vAlign w:val="center"/>
          </w:tcPr>
          <w:p w14:paraId="797CD881" w14:textId="02300091" w:rsidR="00325314" w:rsidRPr="00850D69" w:rsidRDefault="00325314" w:rsidP="00325314">
            <w:pPr>
              <w:pStyle w:val="a9"/>
              <w:rPr>
                <w:sz w:val="21"/>
                <w:szCs w:val="21"/>
              </w:rPr>
            </w:pPr>
            <w:r w:rsidRPr="00850D69">
              <w:rPr>
                <w:sz w:val="21"/>
                <w:szCs w:val="21"/>
              </w:rPr>
              <w:t xml:space="preserve">0.3746 </w:t>
            </w:r>
          </w:p>
        </w:tc>
        <w:tc>
          <w:tcPr>
            <w:tcW w:w="506" w:type="pct"/>
            <w:vAlign w:val="center"/>
          </w:tcPr>
          <w:p w14:paraId="458ACA38" w14:textId="03A79EFB" w:rsidR="00325314" w:rsidRPr="00850D69" w:rsidRDefault="00325314" w:rsidP="00325314">
            <w:pPr>
              <w:pStyle w:val="a9"/>
              <w:rPr>
                <w:sz w:val="21"/>
                <w:szCs w:val="21"/>
              </w:rPr>
            </w:pPr>
            <w:r w:rsidRPr="00850D69">
              <w:rPr>
                <w:sz w:val="21"/>
                <w:szCs w:val="21"/>
              </w:rPr>
              <w:t xml:space="preserve">0.1632 </w:t>
            </w:r>
          </w:p>
        </w:tc>
        <w:tc>
          <w:tcPr>
            <w:tcW w:w="506" w:type="pct"/>
            <w:vAlign w:val="center"/>
          </w:tcPr>
          <w:p w14:paraId="787C9BD5" w14:textId="297FB436" w:rsidR="00325314" w:rsidRPr="00850D69" w:rsidRDefault="00325314" w:rsidP="00325314">
            <w:pPr>
              <w:pStyle w:val="a9"/>
              <w:rPr>
                <w:sz w:val="21"/>
                <w:szCs w:val="21"/>
              </w:rPr>
            </w:pPr>
            <w:r w:rsidRPr="00850D69">
              <w:rPr>
                <w:sz w:val="21"/>
                <w:szCs w:val="21"/>
              </w:rPr>
              <w:t xml:space="preserve">0.1713 </w:t>
            </w:r>
          </w:p>
        </w:tc>
      </w:tr>
      <w:tr w:rsidR="00325314" w:rsidRPr="003D6F9A" w14:paraId="1FBABB0F" w14:textId="77777777" w:rsidTr="00850D69">
        <w:trPr>
          <w:cantSplit/>
          <w:trHeight w:hRule="exact" w:val="505"/>
          <w:jc w:val="center"/>
        </w:trPr>
        <w:tc>
          <w:tcPr>
            <w:tcW w:w="248" w:type="pct"/>
            <w:vMerge/>
            <w:vAlign w:val="center"/>
          </w:tcPr>
          <w:p w14:paraId="723CCB46" w14:textId="77777777" w:rsidR="00325314" w:rsidRPr="00850D69" w:rsidRDefault="00325314" w:rsidP="00325314">
            <w:pPr>
              <w:pStyle w:val="a9"/>
              <w:rPr>
                <w:rFonts w:cs="Times New Roman"/>
                <w:sz w:val="21"/>
                <w:szCs w:val="21"/>
              </w:rPr>
            </w:pPr>
          </w:p>
        </w:tc>
        <w:tc>
          <w:tcPr>
            <w:tcW w:w="766" w:type="pct"/>
            <w:vAlign w:val="center"/>
          </w:tcPr>
          <w:p w14:paraId="214F313F" w14:textId="5212C673" w:rsidR="00325314" w:rsidRPr="00850D69" w:rsidRDefault="00325314" w:rsidP="00325314">
            <w:pPr>
              <w:pStyle w:val="a9"/>
              <w:rPr>
                <w:rFonts w:cs="Times New Roman"/>
                <w:sz w:val="21"/>
                <w:szCs w:val="21"/>
              </w:rPr>
            </w:pPr>
            <w:r w:rsidRPr="00850D69">
              <w:rPr>
                <w:rFonts w:cs="Times New Roman" w:hint="eastAsia"/>
                <w:sz w:val="21"/>
                <w:szCs w:val="21"/>
              </w:rPr>
              <w:t>保健消费支出</w:t>
            </w:r>
          </w:p>
        </w:tc>
        <w:tc>
          <w:tcPr>
            <w:tcW w:w="1962" w:type="pct"/>
            <w:vAlign w:val="center"/>
          </w:tcPr>
          <w:p w14:paraId="7620F841" w14:textId="7D6DC5F0" w:rsidR="00325314" w:rsidRPr="00850D69" w:rsidRDefault="00325314" w:rsidP="00325314">
            <w:pPr>
              <w:pStyle w:val="a9"/>
              <w:rPr>
                <w:sz w:val="21"/>
                <w:szCs w:val="21"/>
              </w:rPr>
            </w:pPr>
            <w:r w:rsidRPr="00850D69">
              <w:rPr>
                <w:rFonts w:hint="eastAsia"/>
                <w:sz w:val="21"/>
                <w:szCs w:val="21"/>
              </w:rPr>
              <w:t>家庭保健支出（元）取对数</w:t>
            </w:r>
          </w:p>
        </w:tc>
        <w:tc>
          <w:tcPr>
            <w:tcW w:w="506" w:type="pct"/>
            <w:vAlign w:val="center"/>
          </w:tcPr>
          <w:p w14:paraId="69E0C28F" w14:textId="3C33AD59" w:rsidR="00325314" w:rsidRPr="00850D69" w:rsidRDefault="00325314" w:rsidP="00325314">
            <w:pPr>
              <w:pStyle w:val="a9"/>
              <w:rPr>
                <w:sz w:val="21"/>
                <w:szCs w:val="21"/>
                <w:highlight w:val="yellow"/>
              </w:rPr>
            </w:pPr>
            <w:r w:rsidRPr="00850D69">
              <w:rPr>
                <w:sz w:val="21"/>
                <w:szCs w:val="21"/>
              </w:rPr>
              <w:t xml:space="preserve">0.7728 </w:t>
            </w:r>
          </w:p>
        </w:tc>
        <w:tc>
          <w:tcPr>
            <w:tcW w:w="506" w:type="pct"/>
            <w:vAlign w:val="center"/>
          </w:tcPr>
          <w:p w14:paraId="6E94C5FB" w14:textId="564FC3A4" w:rsidR="00325314" w:rsidRPr="00850D69" w:rsidRDefault="00325314" w:rsidP="00325314">
            <w:pPr>
              <w:pStyle w:val="a9"/>
              <w:rPr>
                <w:sz w:val="21"/>
                <w:szCs w:val="21"/>
              </w:rPr>
            </w:pPr>
            <w:r w:rsidRPr="00850D69">
              <w:rPr>
                <w:sz w:val="21"/>
                <w:szCs w:val="21"/>
              </w:rPr>
              <w:t xml:space="preserve">2.2170 </w:t>
            </w:r>
          </w:p>
        </w:tc>
        <w:tc>
          <w:tcPr>
            <w:tcW w:w="506" w:type="pct"/>
            <w:vAlign w:val="center"/>
          </w:tcPr>
          <w:p w14:paraId="5C7C2CD0" w14:textId="729CF970" w:rsidR="00325314" w:rsidRPr="00850D69" w:rsidRDefault="00325314" w:rsidP="00325314">
            <w:pPr>
              <w:pStyle w:val="a9"/>
              <w:rPr>
                <w:sz w:val="21"/>
                <w:szCs w:val="21"/>
              </w:rPr>
            </w:pPr>
            <w:r w:rsidRPr="00850D69">
              <w:rPr>
                <w:sz w:val="21"/>
                <w:szCs w:val="21"/>
              </w:rPr>
              <w:t xml:space="preserve">0.9503 </w:t>
            </w:r>
          </w:p>
        </w:tc>
        <w:tc>
          <w:tcPr>
            <w:tcW w:w="506" w:type="pct"/>
            <w:vAlign w:val="center"/>
          </w:tcPr>
          <w:p w14:paraId="22D00081" w14:textId="31447941" w:rsidR="00325314" w:rsidRPr="00850D69" w:rsidRDefault="00325314" w:rsidP="00325314">
            <w:pPr>
              <w:pStyle w:val="a9"/>
              <w:rPr>
                <w:sz w:val="21"/>
                <w:szCs w:val="21"/>
              </w:rPr>
            </w:pPr>
            <w:r w:rsidRPr="00850D69">
              <w:rPr>
                <w:sz w:val="21"/>
                <w:szCs w:val="21"/>
              </w:rPr>
              <w:t xml:space="preserve">0.7179 </w:t>
            </w:r>
          </w:p>
        </w:tc>
      </w:tr>
      <w:tr w:rsidR="0076682F" w:rsidRPr="003D6F9A" w14:paraId="3197093F" w14:textId="77777777" w:rsidTr="00850D69">
        <w:trPr>
          <w:cantSplit/>
          <w:trHeight w:hRule="exact" w:val="427"/>
          <w:jc w:val="center"/>
        </w:trPr>
        <w:tc>
          <w:tcPr>
            <w:tcW w:w="248" w:type="pct"/>
            <w:vMerge/>
            <w:vAlign w:val="center"/>
          </w:tcPr>
          <w:p w14:paraId="59A6F82D" w14:textId="77777777" w:rsidR="00325314" w:rsidRPr="00850D69" w:rsidRDefault="00325314" w:rsidP="00325314">
            <w:pPr>
              <w:pStyle w:val="a9"/>
              <w:rPr>
                <w:rFonts w:cs="Times New Roman"/>
                <w:sz w:val="21"/>
                <w:szCs w:val="21"/>
              </w:rPr>
            </w:pPr>
            <w:bookmarkStart w:id="16" w:name="_Hlk138519517"/>
          </w:p>
        </w:tc>
        <w:tc>
          <w:tcPr>
            <w:tcW w:w="766" w:type="pct"/>
            <w:vAlign w:val="center"/>
          </w:tcPr>
          <w:p w14:paraId="758BCC5B" w14:textId="66F9C478" w:rsidR="00325314" w:rsidRPr="00850D69" w:rsidRDefault="00325314" w:rsidP="00325314">
            <w:pPr>
              <w:pStyle w:val="a9"/>
              <w:rPr>
                <w:rFonts w:cs="Times New Roman"/>
                <w:sz w:val="21"/>
                <w:szCs w:val="21"/>
              </w:rPr>
            </w:pPr>
            <w:r w:rsidRPr="00850D69">
              <w:rPr>
                <w:rFonts w:cs="Times New Roman" w:hint="eastAsia"/>
                <w:sz w:val="21"/>
                <w:szCs w:val="21"/>
              </w:rPr>
              <w:t>社会化长期照料</w:t>
            </w:r>
          </w:p>
        </w:tc>
        <w:tc>
          <w:tcPr>
            <w:tcW w:w="1962" w:type="pct"/>
            <w:vAlign w:val="center"/>
          </w:tcPr>
          <w:p w14:paraId="0F2BC27C" w14:textId="54802636" w:rsidR="00325314" w:rsidRPr="00850D69" w:rsidRDefault="00325314" w:rsidP="00325314">
            <w:pPr>
              <w:pStyle w:val="a9"/>
              <w:rPr>
                <w:sz w:val="21"/>
                <w:szCs w:val="21"/>
              </w:rPr>
            </w:pPr>
            <w:r w:rsidRPr="00850D69">
              <w:rPr>
                <w:rFonts w:hint="eastAsia"/>
                <w:sz w:val="21"/>
                <w:szCs w:val="21"/>
              </w:rPr>
              <w:t>有非亲属人员可进行长期照顾</w:t>
            </w:r>
            <w:r w:rsidRPr="00850D69">
              <w:rPr>
                <w:rFonts w:hint="eastAsia"/>
                <w:sz w:val="21"/>
                <w:szCs w:val="21"/>
              </w:rPr>
              <w:t>=</w:t>
            </w:r>
            <w:r w:rsidRPr="00850D69">
              <w:rPr>
                <w:sz w:val="21"/>
                <w:szCs w:val="21"/>
              </w:rPr>
              <w:t>1</w:t>
            </w:r>
            <w:r w:rsidRPr="00850D69">
              <w:rPr>
                <w:rFonts w:hint="eastAsia"/>
                <w:sz w:val="21"/>
                <w:szCs w:val="21"/>
              </w:rPr>
              <w:t>，否则</w:t>
            </w:r>
            <w:r w:rsidRPr="00850D69">
              <w:rPr>
                <w:rFonts w:hint="eastAsia"/>
                <w:sz w:val="21"/>
                <w:szCs w:val="21"/>
              </w:rPr>
              <w:t>=</w:t>
            </w:r>
            <w:r w:rsidRPr="00850D69">
              <w:rPr>
                <w:sz w:val="21"/>
                <w:szCs w:val="21"/>
              </w:rPr>
              <w:t>0</w:t>
            </w:r>
          </w:p>
        </w:tc>
        <w:tc>
          <w:tcPr>
            <w:tcW w:w="506" w:type="pct"/>
            <w:vAlign w:val="center"/>
          </w:tcPr>
          <w:p w14:paraId="1CD0D99A" w14:textId="2D322F3F" w:rsidR="00325314" w:rsidRPr="00850D69" w:rsidRDefault="00325314" w:rsidP="00325314">
            <w:pPr>
              <w:pStyle w:val="a9"/>
              <w:rPr>
                <w:sz w:val="21"/>
                <w:szCs w:val="21"/>
                <w:highlight w:val="yellow"/>
              </w:rPr>
            </w:pPr>
            <w:r w:rsidRPr="00850D69">
              <w:rPr>
                <w:sz w:val="21"/>
                <w:szCs w:val="21"/>
              </w:rPr>
              <w:t xml:space="preserve">0.0256 </w:t>
            </w:r>
          </w:p>
        </w:tc>
        <w:tc>
          <w:tcPr>
            <w:tcW w:w="506" w:type="pct"/>
            <w:vAlign w:val="center"/>
          </w:tcPr>
          <w:p w14:paraId="1338B886" w14:textId="5B4BFAC2" w:rsidR="00325314" w:rsidRPr="00850D69" w:rsidRDefault="00325314" w:rsidP="00325314">
            <w:pPr>
              <w:pStyle w:val="a9"/>
              <w:rPr>
                <w:sz w:val="21"/>
                <w:szCs w:val="21"/>
              </w:rPr>
            </w:pPr>
            <w:r w:rsidRPr="00850D69">
              <w:rPr>
                <w:sz w:val="21"/>
                <w:szCs w:val="21"/>
              </w:rPr>
              <w:t xml:space="preserve">0.1580 </w:t>
            </w:r>
          </w:p>
        </w:tc>
        <w:tc>
          <w:tcPr>
            <w:tcW w:w="506" w:type="pct"/>
            <w:vAlign w:val="center"/>
          </w:tcPr>
          <w:p w14:paraId="020B9C6A" w14:textId="064FA1D4" w:rsidR="00325314" w:rsidRPr="00850D69" w:rsidRDefault="00325314" w:rsidP="00325314">
            <w:pPr>
              <w:pStyle w:val="a9"/>
              <w:rPr>
                <w:sz w:val="21"/>
                <w:szCs w:val="21"/>
              </w:rPr>
            </w:pPr>
            <w:r w:rsidRPr="00850D69">
              <w:rPr>
                <w:sz w:val="21"/>
                <w:szCs w:val="21"/>
              </w:rPr>
              <w:t xml:space="preserve">0.0275 </w:t>
            </w:r>
          </w:p>
        </w:tc>
        <w:tc>
          <w:tcPr>
            <w:tcW w:w="506" w:type="pct"/>
            <w:vAlign w:val="center"/>
          </w:tcPr>
          <w:p w14:paraId="127C36AC" w14:textId="4D3FED8F" w:rsidR="00325314" w:rsidRPr="00850D69" w:rsidRDefault="00325314" w:rsidP="00325314">
            <w:pPr>
              <w:pStyle w:val="a9"/>
              <w:rPr>
                <w:sz w:val="21"/>
                <w:szCs w:val="21"/>
              </w:rPr>
            </w:pPr>
            <w:r w:rsidRPr="00850D69">
              <w:rPr>
                <w:sz w:val="21"/>
                <w:szCs w:val="21"/>
              </w:rPr>
              <w:t xml:space="preserve">0.0250 </w:t>
            </w:r>
          </w:p>
        </w:tc>
      </w:tr>
    </w:tbl>
    <w:bookmarkEnd w:id="15"/>
    <w:bookmarkEnd w:id="16"/>
    <w:p w14:paraId="727066F8" w14:textId="447BA171" w:rsidR="0007443C" w:rsidRPr="003D6F9A" w:rsidRDefault="0007443C" w:rsidP="000464EB">
      <w:pPr>
        <w:ind w:firstLine="420"/>
        <w:rPr>
          <w:rFonts w:cs="Times New Roman"/>
        </w:rPr>
      </w:pPr>
      <w:r w:rsidRPr="003D6F9A">
        <w:rPr>
          <w:rFonts w:cs="Times New Roman"/>
        </w:rPr>
        <w:t>从表</w:t>
      </w:r>
      <w:r w:rsidRPr="003D6F9A">
        <w:rPr>
          <w:rFonts w:cs="Times New Roman" w:hint="eastAsia"/>
        </w:rPr>
        <w:t>2</w:t>
      </w:r>
      <w:r w:rsidRPr="003D6F9A">
        <w:rPr>
          <w:rFonts w:cs="Times New Roman"/>
        </w:rPr>
        <w:t>统计结果来看，本文研究所使用样本的年龄均值为</w:t>
      </w:r>
      <w:r w:rsidRPr="003D6F9A">
        <w:rPr>
          <w:rFonts w:cs="Times New Roman"/>
        </w:rPr>
        <w:t>68.</w:t>
      </w:r>
      <w:r w:rsidR="00BE0F3F" w:rsidRPr="003D6F9A">
        <w:rPr>
          <w:rFonts w:cs="Times New Roman"/>
        </w:rPr>
        <w:t>27</w:t>
      </w:r>
      <w:r w:rsidRPr="003D6F9A">
        <w:rPr>
          <w:rFonts w:cs="Times New Roman"/>
        </w:rPr>
        <w:t>岁，男性占比</w:t>
      </w:r>
      <w:r w:rsidRPr="003D6F9A">
        <w:rPr>
          <w:rFonts w:cs="Times New Roman"/>
        </w:rPr>
        <w:t>51.</w:t>
      </w:r>
      <w:r w:rsidR="00F96F37" w:rsidRPr="003D6F9A">
        <w:rPr>
          <w:rFonts w:cs="Times New Roman"/>
        </w:rPr>
        <w:t>31</w:t>
      </w:r>
      <w:r w:rsidRPr="003D6F9A">
        <w:rPr>
          <w:rFonts w:cs="Times New Roman"/>
        </w:rPr>
        <w:t>%</w:t>
      </w:r>
      <w:r w:rsidRPr="003D6F9A">
        <w:rPr>
          <w:rFonts w:cs="Times New Roman"/>
        </w:rPr>
        <w:t>，整体受教育年限较低仅为</w:t>
      </w:r>
      <w:r w:rsidRPr="003D6F9A">
        <w:rPr>
          <w:rFonts w:cs="Times New Roman"/>
        </w:rPr>
        <w:t>3.99</w:t>
      </w:r>
      <w:r w:rsidRPr="003D6F9A">
        <w:rPr>
          <w:rFonts w:cs="Times New Roman"/>
        </w:rPr>
        <w:t>年，农村户籍老龄人口占比</w:t>
      </w:r>
      <w:r w:rsidRPr="003D6F9A">
        <w:rPr>
          <w:rFonts w:cs="Times New Roman" w:hint="eastAsia"/>
        </w:rPr>
        <w:t>7</w:t>
      </w:r>
      <w:r w:rsidRPr="003D6F9A">
        <w:rPr>
          <w:rFonts w:cs="Times New Roman"/>
        </w:rPr>
        <w:t>2.</w:t>
      </w:r>
      <w:r w:rsidR="00AC793A" w:rsidRPr="003D6F9A">
        <w:rPr>
          <w:rFonts w:cs="Times New Roman"/>
        </w:rPr>
        <w:t>31</w:t>
      </w:r>
      <w:r w:rsidRPr="003D6F9A">
        <w:rPr>
          <w:rFonts w:cs="Times New Roman"/>
        </w:rPr>
        <w:t>%</w:t>
      </w:r>
      <w:r w:rsidRPr="003D6F9A">
        <w:rPr>
          <w:rFonts w:cs="Times New Roman"/>
        </w:rPr>
        <w:t>，</w:t>
      </w:r>
      <w:r w:rsidR="00AC793A" w:rsidRPr="003D6F9A">
        <w:rPr>
          <w:rFonts w:cs="Times New Roman" w:hint="eastAsia"/>
        </w:rPr>
        <w:t>参与或领取养老保险的老年人占比</w:t>
      </w:r>
      <w:r w:rsidR="00AC793A" w:rsidRPr="003D6F9A">
        <w:rPr>
          <w:rFonts w:cs="Times New Roman"/>
        </w:rPr>
        <w:t>68</w:t>
      </w:r>
      <w:r w:rsidR="00AC793A" w:rsidRPr="003D6F9A">
        <w:rPr>
          <w:rFonts w:cs="Times New Roman" w:hint="eastAsia"/>
        </w:rPr>
        <w:t>.</w:t>
      </w:r>
      <w:r w:rsidR="00AC793A" w:rsidRPr="003D6F9A">
        <w:rPr>
          <w:rFonts w:cs="Times New Roman"/>
        </w:rPr>
        <w:t>83%</w:t>
      </w:r>
      <w:r w:rsidR="00AC793A" w:rsidRPr="003D6F9A">
        <w:rPr>
          <w:rFonts w:cs="Times New Roman" w:hint="eastAsia"/>
        </w:rPr>
        <w:t>，</w:t>
      </w:r>
      <w:r w:rsidRPr="003D6F9A">
        <w:rPr>
          <w:rFonts w:cs="Times New Roman"/>
        </w:rPr>
        <w:t>拥有医疗保险的老年人数高达</w:t>
      </w:r>
      <w:r w:rsidRPr="003D6F9A">
        <w:rPr>
          <w:rFonts w:cs="Times New Roman"/>
        </w:rPr>
        <w:t>94.</w:t>
      </w:r>
      <w:r w:rsidR="00AC793A" w:rsidRPr="003D6F9A">
        <w:rPr>
          <w:rFonts w:cs="Times New Roman"/>
        </w:rPr>
        <w:t>05</w:t>
      </w:r>
      <w:r w:rsidRPr="003D6F9A">
        <w:rPr>
          <w:rFonts w:cs="Times New Roman"/>
        </w:rPr>
        <w:t>%</w:t>
      </w:r>
      <w:r w:rsidRPr="003D6F9A">
        <w:rPr>
          <w:rFonts w:cs="Times New Roman"/>
        </w:rPr>
        <w:t>。</w:t>
      </w:r>
      <w:r w:rsidR="000464EB" w:rsidRPr="003D6F9A">
        <w:rPr>
          <w:rFonts w:cs="Times New Roman" w:hint="eastAsia"/>
        </w:rPr>
        <w:t>初步来看，</w:t>
      </w:r>
      <w:r w:rsidRPr="003D6F9A">
        <w:rPr>
          <w:rFonts w:cs="Times New Roman"/>
        </w:rPr>
        <w:t>处理组老年群体的身体健康</w:t>
      </w:r>
      <w:r w:rsidR="000464EB" w:rsidRPr="003D6F9A">
        <w:rPr>
          <w:rFonts w:cs="Times New Roman" w:hint="eastAsia"/>
        </w:rPr>
        <w:t>水平</w:t>
      </w:r>
      <w:r w:rsidRPr="003D6F9A">
        <w:rPr>
          <w:rFonts w:cs="Times New Roman"/>
        </w:rPr>
        <w:t>和心理健康</w:t>
      </w:r>
      <w:r w:rsidR="000464EB" w:rsidRPr="003D6F9A">
        <w:rPr>
          <w:rFonts w:cs="Times New Roman" w:hint="eastAsia"/>
        </w:rPr>
        <w:t>水平</w:t>
      </w:r>
      <w:r w:rsidR="000464EB" w:rsidRPr="003D6F9A">
        <w:rPr>
          <w:rFonts w:cs="Times New Roman"/>
        </w:rPr>
        <w:t>相较于控制组</w:t>
      </w:r>
      <w:r w:rsidRPr="003D6F9A">
        <w:rPr>
          <w:rFonts w:cs="Times New Roman"/>
        </w:rPr>
        <w:t>更</w:t>
      </w:r>
      <w:r w:rsidR="000464EB" w:rsidRPr="003D6F9A">
        <w:rPr>
          <w:rFonts w:cs="Times New Roman" w:hint="eastAsia"/>
        </w:rPr>
        <w:t>高</w:t>
      </w:r>
      <w:r w:rsidRPr="003D6F9A">
        <w:rPr>
          <w:rFonts w:cs="Times New Roman"/>
        </w:rPr>
        <w:t>。</w:t>
      </w:r>
      <w:r w:rsidRPr="003D6F9A">
        <w:rPr>
          <w:rFonts w:cs="Times New Roman" w:hint="eastAsia"/>
        </w:rPr>
        <w:t>此外</w:t>
      </w:r>
      <w:r w:rsidRPr="003D6F9A">
        <w:rPr>
          <w:rFonts w:cs="Times New Roman"/>
        </w:rPr>
        <w:t>表</w:t>
      </w:r>
      <w:r w:rsidRPr="003D6F9A">
        <w:rPr>
          <w:rFonts w:cs="Times New Roman" w:hint="eastAsia"/>
        </w:rPr>
        <w:t>1</w:t>
      </w:r>
      <w:r w:rsidRPr="003D6F9A">
        <w:rPr>
          <w:rFonts w:cs="Times New Roman"/>
        </w:rPr>
        <w:t>显示</w:t>
      </w:r>
      <w:r w:rsidRPr="003D6F9A">
        <w:rPr>
          <w:rFonts w:cs="Times New Roman" w:hint="eastAsia"/>
        </w:rPr>
        <w:t>，</w:t>
      </w:r>
      <w:r w:rsidRPr="003D6F9A">
        <w:rPr>
          <w:rFonts w:cs="Times New Roman"/>
        </w:rPr>
        <w:t>处理组中包含了北京、天津、上海和重庆四个直辖市</w:t>
      </w:r>
      <w:r w:rsidRPr="003D6F9A">
        <w:rPr>
          <w:rFonts w:cs="Times New Roman" w:hint="eastAsia"/>
        </w:rPr>
        <w:t>，其他</w:t>
      </w:r>
      <w:r w:rsidRPr="003D6F9A">
        <w:rPr>
          <w:rFonts w:cs="Times New Roman"/>
        </w:rPr>
        <w:t>处理组城市与控制组城市的地域分布特征</w:t>
      </w:r>
      <w:r w:rsidRPr="003D6F9A">
        <w:rPr>
          <w:rFonts w:cs="Times New Roman" w:hint="eastAsia"/>
        </w:rPr>
        <w:t>也存在一定差异</w:t>
      </w:r>
      <w:r w:rsidRPr="003D6F9A">
        <w:rPr>
          <w:rFonts w:cs="Times New Roman"/>
        </w:rPr>
        <w:t>。</w:t>
      </w:r>
      <w:r w:rsidRPr="003D6F9A">
        <w:rPr>
          <w:rFonts w:cs="Times New Roman" w:hint="eastAsia"/>
        </w:rPr>
        <w:t>为缓解</w:t>
      </w:r>
      <w:r w:rsidRPr="003D6F9A">
        <w:rPr>
          <w:rFonts w:cs="Times New Roman" w:hint="eastAsia"/>
          <w:szCs w:val="21"/>
        </w:rPr>
        <w:t>试点城市的样本选择偏误、控制城市间行政级别和经济实力等固有特征因素的差异，本文将采用</w:t>
      </w:r>
      <w:r w:rsidRPr="003D6F9A">
        <w:rPr>
          <w:rFonts w:cs="Times New Roman" w:hint="eastAsia"/>
          <w:szCs w:val="21"/>
        </w:rPr>
        <w:t>P</w:t>
      </w:r>
      <w:r w:rsidRPr="003D6F9A">
        <w:rPr>
          <w:rFonts w:cs="Times New Roman"/>
          <w:szCs w:val="21"/>
        </w:rPr>
        <w:t>SM</w:t>
      </w:r>
      <w:r w:rsidRPr="003D6F9A">
        <w:rPr>
          <w:rFonts w:cs="Times New Roman" w:hint="eastAsia"/>
          <w:szCs w:val="21"/>
        </w:rPr>
        <w:t>-DID</w:t>
      </w:r>
      <w:r w:rsidRPr="003D6F9A">
        <w:rPr>
          <w:rFonts w:cs="Times New Roman" w:hint="eastAsia"/>
          <w:szCs w:val="21"/>
        </w:rPr>
        <w:t>方法和控制基准因素与时间线性趋势等方法，进行多种稳健性估计。</w:t>
      </w:r>
    </w:p>
    <w:p w14:paraId="5D2B269D" w14:textId="77777777" w:rsidR="0007443C" w:rsidRPr="00BD0216" w:rsidRDefault="00BB382C" w:rsidP="00BD0216">
      <w:pPr>
        <w:spacing w:beforeLines="100" w:before="312" w:afterLines="100" w:after="312"/>
        <w:ind w:firstLineChars="0" w:firstLine="0"/>
        <w:jc w:val="center"/>
        <w:rPr>
          <w:rFonts w:ascii="黑体" w:eastAsia="黑体" w:hAnsi="黑体"/>
          <w:sz w:val="28"/>
          <w:szCs w:val="28"/>
        </w:rPr>
      </w:pPr>
      <w:r w:rsidRPr="00BD0216">
        <w:rPr>
          <w:rFonts w:ascii="黑体" w:eastAsia="黑体" w:hAnsi="黑体" w:hint="eastAsia"/>
          <w:sz w:val="28"/>
          <w:szCs w:val="28"/>
        </w:rPr>
        <w:t>五、</w:t>
      </w:r>
      <w:r w:rsidR="0007443C" w:rsidRPr="00BD0216">
        <w:rPr>
          <w:rFonts w:ascii="黑体" w:eastAsia="黑体" w:hAnsi="黑体"/>
          <w:sz w:val="28"/>
          <w:szCs w:val="28"/>
        </w:rPr>
        <w:t>实证结果</w:t>
      </w:r>
    </w:p>
    <w:p w14:paraId="5B752BE0" w14:textId="77777777" w:rsidR="0007443C" w:rsidRPr="00BD0216" w:rsidRDefault="00BB382C" w:rsidP="00BD0216">
      <w:pPr>
        <w:ind w:firstLineChars="160" w:firstLine="336"/>
        <w:rPr>
          <w:rFonts w:ascii="黑体" w:eastAsia="黑体" w:hAnsi="黑体"/>
        </w:rPr>
      </w:pPr>
      <w:r w:rsidRPr="00BD0216">
        <w:rPr>
          <w:rFonts w:ascii="黑体" w:eastAsia="黑体" w:hAnsi="黑体" w:hint="eastAsia"/>
        </w:rPr>
        <w:t>（一）</w:t>
      </w:r>
      <w:r w:rsidR="0007443C" w:rsidRPr="00BD0216">
        <w:rPr>
          <w:rFonts w:ascii="黑体" w:eastAsia="黑体" w:hAnsi="黑体"/>
        </w:rPr>
        <w:t>基准回归结果</w:t>
      </w:r>
    </w:p>
    <w:p w14:paraId="33D047E6" w14:textId="4C5FC910" w:rsidR="00C601EF" w:rsidRPr="003D6F9A" w:rsidRDefault="0007443C" w:rsidP="00C601EF">
      <w:pPr>
        <w:ind w:firstLine="420"/>
        <w:rPr>
          <w:rFonts w:cs="Times New Roman"/>
        </w:rPr>
      </w:pPr>
      <w:r w:rsidRPr="003D6F9A">
        <w:rPr>
          <w:rFonts w:cs="Times New Roman"/>
        </w:rPr>
        <w:t>基于</w:t>
      </w:r>
      <w:r w:rsidRPr="003D6F9A">
        <w:rPr>
          <w:rFonts w:cs="Times New Roman"/>
        </w:rPr>
        <w:t>DID</w:t>
      </w:r>
      <w:r w:rsidRPr="003D6F9A">
        <w:rPr>
          <w:rFonts w:cs="Times New Roman"/>
        </w:rPr>
        <w:t>方法的</w:t>
      </w:r>
      <w:r w:rsidRPr="003D6F9A">
        <w:rPr>
          <w:rFonts w:cs="Times New Roman" w:hint="eastAsia"/>
        </w:rPr>
        <w:t>主要结</w:t>
      </w:r>
      <w:r w:rsidRPr="003D6F9A">
        <w:rPr>
          <w:rFonts w:cs="Times New Roman"/>
        </w:rPr>
        <w:t>果见表</w:t>
      </w:r>
      <w:r w:rsidRPr="003D6F9A">
        <w:rPr>
          <w:rFonts w:cs="Times New Roman"/>
        </w:rPr>
        <w:t>3</w:t>
      </w:r>
      <w:r w:rsidRPr="003D6F9A">
        <w:rPr>
          <w:rFonts w:cs="Times New Roman"/>
        </w:rPr>
        <w:t>，</w:t>
      </w:r>
      <w:r w:rsidRPr="003D6F9A">
        <w:rPr>
          <w:rFonts w:cs="Times New Roman" w:hint="eastAsia"/>
        </w:rPr>
        <w:t>第</w:t>
      </w:r>
      <w:r w:rsidRPr="003D6F9A">
        <w:rPr>
          <w:rFonts w:cs="Times New Roman" w:hint="eastAsia"/>
        </w:rPr>
        <w:t>1</w:t>
      </w:r>
      <w:r w:rsidRPr="003D6F9A">
        <w:rPr>
          <w:rFonts w:cs="Times New Roman" w:hint="eastAsia"/>
        </w:rPr>
        <w:t>、</w:t>
      </w:r>
      <w:r w:rsidRPr="003D6F9A">
        <w:rPr>
          <w:rFonts w:cs="Times New Roman" w:hint="eastAsia"/>
        </w:rPr>
        <w:t>2</w:t>
      </w:r>
      <w:r w:rsidRPr="003D6F9A">
        <w:rPr>
          <w:rFonts w:cs="Times New Roman" w:hint="eastAsia"/>
        </w:rPr>
        <w:t>列控制了城市固定效应和时间固定效应，第</w:t>
      </w:r>
      <w:r w:rsidRPr="003D6F9A">
        <w:rPr>
          <w:rFonts w:cs="Times New Roman" w:hint="eastAsia"/>
        </w:rPr>
        <w:t>3</w:t>
      </w:r>
      <w:r w:rsidRPr="003D6F9A">
        <w:rPr>
          <w:rFonts w:cs="Times New Roman" w:hint="eastAsia"/>
        </w:rPr>
        <w:t>、</w:t>
      </w:r>
      <w:r w:rsidRPr="003D6F9A">
        <w:rPr>
          <w:rFonts w:cs="Times New Roman"/>
        </w:rPr>
        <w:t>4</w:t>
      </w:r>
      <w:r w:rsidRPr="003D6F9A">
        <w:rPr>
          <w:rFonts w:cs="Times New Roman" w:hint="eastAsia"/>
        </w:rPr>
        <w:t>列在此基础上控制了个体特征变量和城市特征变量</w:t>
      </w:r>
      <w:r w:rsidRPr="003D6F9A">
        <w:rPr>
          <w:rFonts w:cs="Times New Roman"/>
        </w:rPr>
        <w:t>。估计结果</w:t>
      </w:r>
      <w:r w:rsidRPr="003D6F9A">
        <w:rPr>
          <w:rFonts w:cs="Times New Roman" w:hint="eastAsia"/>
        </w:rPr>
        <w:t>显示</w:t>
      </w:r>
      <w:r w:rsidRPr="003D6F9A">
        <w:rPr>
          <w:rFonts w:cs="Times New Roman"/>
        </w:rPr>
        <w:t>，</w:t>
      </w:r>
      <w:r w:rsidRPr="003D6F9A">
        <w:rPr>
          <w:rFonts w:cs="Times New Roman" w:hint="eastAsia"/>
        </w:rPr>
        <w:t>所有回归结果的系数均显著为正</w:t>
      </w:r>
      <w:r w:rsidRPr="003D6F9A">
        <w:rPr>
          <w:rFonts w:cs="Times New Roman"/>
        </w:rPr>
        <w:t>，</w:t>
      </w:r>
      <w:r w:rsidRPr="003D6F9A">
        <w:rPr>
          <w:rFonts w:cs="Times New Roman" w:hint="eastAsia"/>
        </w:rPr>
        <w:t>这表明开展</w:t>
      </w:r>
      <w:r w:rsidRPr="003D6F9A">
        <w:rPr>
          <w:rFonts w:cs="Times New Roman"/>
        </w:rPr>
        <w:t>医养结合</w:t>
      </w:r>
      <w:r w:rsidRPr="003D6F9A">
        <w:rPr>
          <w:rFonts w:cs="Times New Roman" w:hint="eastAsia"/>
        </w:rPr>
        <w:t>养老服务</w:t>
      </w:r>
      <w:r w:rsidR="00E63594" w:rsidRPr="003D6F9A">
        <w:rPr>
          <w:rFonts w:cs="Times New Roman" w:hint="eastAsia"/>
        </w:rPr>
        <w:t>对老年人身体健康和心理健康具有积极影响。医养结合</w:t>
      </w:r>
      <w:r w:rsidR="00A52BF7" w:rsidRPr="003D6F9A">
        <w:rPr>
          <w:rFonts w:cs="Times New Roman" w:hint="eastAsia"/>
        </w:rPr>
        <w:t>试点</w:t>
      </w:r>
      <w:r w:rsidR="00E63594" w:rsidRPr="003D6F9A">
        <w:rPr>
          <w:rFonts w:cs="Times New Roman" w:hint="eastAsia"/>
        </w:rPr>
        <w:t>政策显著提高了老年人</w:t>
      </w:r>
      <w:r w:rsidR="00D84699" w:rsidRPr="003D6F9A">
        <w:rPr>
          <w:rFonts w:cs="Times New Roman" w:hint="eastAsia"/>
        </w:rPr>
        <w:t>自评</w:t>
      </w:r>
      <w:r w:rsidR="00D84699" w:rsidRPr="003D6F9A">
        <w:rPr>
          <w:rFonts w:cs="Times New Roman"/>
        </w:rPr>
        <w:t>身体健康</w:t>
      </w:r>
      <w:r w:rsidR="00D84699" w:rsidRPr="003D6F9A">
        <w:rPr>
          <w:rFonts w:cs="Times New Roman" w:hint="eastAsia"/>
        </w:rPr>
        <w:t>好或满意的概率</w:t>
      </w:r>
      <w:r w:rsidR="00D84699" w:rsidRPr="003D6F9A">
        <w:rPr>
          <w:rFonts w:cs="Times New Roman" w:hint="eastAsia"/>
        </w:rPr>
        <w:t>4</w:t>
      </w:r>
      <w:r w:rsidR="00D84699" w:rsidRPr="003D6F9A">
        <w:rPr>
          <w:rFonts w:cs="Times New Roman"/>
        </w:rPr>
        <w:t>.</w:t>
      </w:r>
      <w:r w:rsidR="00A6560C" w:rsidRPr="003D6F9A">
        <w:rPr>
          <w:rFonts w:cs="Times New Roman"/>
        </w:rPr>
        <w:t>9</w:t>
      </w:r>
      <w:r w:rsidR="00D84699" w:rsidRPr="003D6F9A">
        <w:rPr>
          <w:rFonts w:cs="Times New Roman"/>
        </w:rPr>
        <w:t>1</w:t>
      </w:r>
      <w:r w:rsidR="00D84699" w:rsidRPr="003D6F9A">
        <w:rPr>
          <w:rFonts w:cs="Times New Roman" w:hint="eastAsia"/>
        </w:rPr>
        <w:t>%</w:t>
      </w:r>
      <w:r w:rsidR="00E63594" w:rsidRPr="003D6F9A">
        <w:rPr>
          <w:rFonts w:cs="Times New Roman" w:hint="eastAsia"/>
        </w:rPr>
        <w:t>。对于心理健康，</w:t>
      </w:r>
      <w:r w:rsidR="00037839" w:rsidRPr="003D6F9A">
        <w:rPr>
          <w:rFonts w:cs="Times New Roman" w:hint="eastAsia"/>
        </w:rPr>
        <w:t>医养结合</w:t>
      </w:r>
      <w:r w:rsidR="007422A9" w:rsidRPr="003D6F9A">
        <w:rPr>
          <w:rFonts w:cs="Times New Roman" w:hint="eastAsia"/>
        </w:rPr>
        <w:t>试点</w:t>
      </w:r>
      <w:r w:rsidR="00037839" w:rsidRPr="003D6F9A">
        <w:rPr>
          <w:rFonts w:cs="Times New Roman" w:hint="eastAsia"/>
        </w:rPr>
        <w:t>政策的效应大小</w:t>
      </w:r>
      <w:r w:rsidR="0076387E" w:rsidRPr="003D6F9A">
        <w:rPr>
          <w:rFonts w:cs="Times New Roman" w:hint="eastAsia"/>
        </w:rPr>
        <w:t>约为</w:t>
      </w:r>
      <w:r w:rsidRPr="003D6F9A">
        <w:rPr>
          <w:rFonts w:cs="Times New Roman"/>
        </w:rPr>
        <w:t>2.</w:t>
      </w:r>
      <w:r w:rsidR="0076387E" w:rsidRPr="003D6F9A">
        <w:rPr>
          <w:rFonts w:cs="Times New Roman"/>
        </w:rPr>
        <w:t>60</w:t>
      </w:r>
      <w:r w:rsidR="000126D8">
        <w:rPr>
          <w:rFonts w:cs="Times New Roman" w:hint="eastAsia"/>
        </w:rPr>
        <w:t>，即</w:t>
      </w:r>
      <w:r w:rsidRPr="003D6F9A">
        <w:rPr>
          <w:rFonts w:cs="Times New Roman" w:hint="eastAsia"/>
        </w:rPr>
        <w:t>与控制组相比，医养结合政策使得试点城市老年人心理健康提升了</w:t>
      </w:r>
      <w:r w:rsidRPr="003D6F9A">
        <w:rPr>
          <w:rFonts w:cs="Times New Roman"/>
        </w:rPr>
        <w:t>2.</w:t>
      </w:r>
      <w:r w:rsidR="0076387E" w:rsidRPr="003D6F9A">
        <w:rPr>
          <w:rFonts w:cs="Times New Roman"/>
        </w:rPr>
        <w:t>60</w:t>
      </w:r>
      <w:r w:rsidR="009D7ED2" w:rsidRPr="003D6F9A">
        <w:rPr>
          <w:rFonts w:cs="Times New Roman" w:hint="eastAsia"/>
        </w:rPr>
        <w:t>，根据</w:t>
      </w:r>
      <w:r w:rsidRPr="003D6F9A">
        <w:rPr>
          <w:rFonts w:cs="Times New Roman" w:hint="eastAsia"/>
        </w:rPr>
        <w:t>处理组心理健康</w:t>
      </w:r>
      <w:r w:rsidR="009D7ED2" w:rsidRPr="003D6F9A">
        <w:rPr>
          <w:rFonts w:cs="Times New Roman" w:hint="eastAsia"/>
        </w:rPr>
        <w:t>的</w:t>
      </w:r>
      <w:r w:rsidRPr="003D6F9A">
        <w:rPr>
          <w:rFonts w:cs="Times New Roman" w:hint="eastAsia"/>
        </w:rPr>
        <w:t>均值</w:t>
      </w:r>
      <w:r w:rsidR="00037839" w:rsidRPr="003D6F9A">
        <w:t>76.25</w:t>
      </w:r>
      <w:r w:rsidRPr="003D6F9A">
        <w:rPr>
          <w:rFonts w:cs="Times New Roman" w:hint="eastAsia"/>
        </w:rPr>
        <w:t>，老年人心理健康约</w:t>
      </w:r>
      <w:r w:rsidR="009D7ED2" w:rsidRPr="003D6F9A">
        <w:rPr>
          <w:rFonts w:cs="Times New Roman" w:hint="eastAsia"/>
        </w:rPr>
        <w:t>提高了</w:t>
      </w:r>
      <w:r w:rsidR="00483FA7" w:rsidRPr="003D6F9A">
        <w:rPr>
          <w:rFonts w:cs="Times New Roman"/>
        </w:rPr>
        <w:t>3</w:t>
      </w:r>
      <w:r w:rsidRPr="003D6F9A">
        <w:rPr>
          <w:rFonts w:cs="Times New Roman"/>
        </w:rPr>
        <w:t>.</w:t>
      </w:r>
      <w:r w:rsidR="00483FA7" w:rsidRPr="003D6F9A">
        <w:rPr>
          <w:rFonts w:cs="Times New Roman"/>
        </w:rPr>
        <w:t>41</w:t>
      </w:r>
      <w:r w:rsidRPr="003D6F9A">
        <w:rPr>
          <w:rFonts w:cs="Times New Roman" w:hint="eastAsia"/>
        </w:rPr>
        <w:t>个百分点</w:t>
      </w:r>
      <w:r w:rsidR="000126D8">
        <w:rPr>
          <w:rFonts w:cs="Times New Roman" w:hint="eastAsia"/>
        </w:rPr>
        <w:t>。</w:t>
      </w:r>
      <w:r w:rsidR="003F4837" w:rsidRPr="003D6F9A">
        <w:rPr>
          <w:rFonts w:hint="eastAsia"/>
        </w:rPr>
        <w:t>上述结果</w:t>
      </w:r>
      <w:r w:rsidR="003E0351" w:rsidRPr="003D6F9A">
        <w:rPr>
          <w:rFonts w:hint="eastAsia"/>
        </w:rPr>
        <w:t>验证</w:t>
      </w:r>
      <w:r w:rsidR="003F4837" w:rsidRPr="003D6F9A">
        <w:rPr>
          <w:rFonts w:hint="eastAsia"/>
        </w:rPr>
        <w:t>了</w:t>
      </w:r>
      <w:r w:rsidR="0065419E" w:rsidRPr="003D6F9A">
        <w:rPr>
          <w:rFonts w:hint="eastAsia"/>
        </w:rPr>
        <w:t>研究</w:t>
      </w:r>
      <w:r w:rsidR="003F4837" w:rsidRPr="003D6F9A">
        <w:rPr>
          <w:rFonts w:hint="eastAsia"/>
        </w:rPr>
        <w:t>假</w:t>
      </w:r>
      <w:r w:rsidR="003F4837" w:rsidRPr="003D6F9A">
        <w:rPr>
          <w:rFonts w:cs="Times New Roman" w:hint="eastAsia"/>
        </w:rPr>
        <w:t>说</w:t>
      </w:r>
      <w:r w:rsidR="003F4837" w:rsidRPr="003D6F9A">
        <w:rPr>
          <w:rFonts w:cs="Times New Roman" w:hint="eastAsia"/>
        </w:rPr>
        <w:t>1</w:t>
      </w:r>
      <w:r w:rsidR="003F4837" w:rsidRPr="003D6F9A">
        <w:rPr>
          <w:rFonts w:cs="Times New Roman" w:hint="eastAsia"/>
        </w:rPr>
        <w:t>。</w:t>
      </w:r>
      <w:r w:rsidRPr="003D6F9A">
        <w:rPr>
          <w:rFonts w:cs="Times New Roman"/>
        </w:rPr>
        <w:t>从现实意义来看，</w:t>
      </w:r>
      <w:r w:rsidR="00A319D8" w:rsidRPr="003D6F9A">
        <w:rPr>
          <w:rFonts w:cs="Times New Roman" w:hint="eastAsia"/>
        </w:rPr>
        <w:t>开展医养结合试点产生的健康效应对于我国日益庞大的老年人口规模是显著的。老年群体</w:t>
      </w:r>
      <w:r w:rsidRPr="003D6F9A">
        <w:rPr>
          <w:rFonts w:cs="Times New Roman"/>
        </w:rPr>
        <w:t>健康状况的改善不仅可以提高</w:t>
      </w:r>
      <w:r w:rsidR="00A319D8" w:rsidRPr="003D6F9A">
        <w:rPr>
          <w:rFonts w:cs="Times New Roman" w:hint="eastAsia"/>
        </w:rPr>
        <w:t>自身</w:t>
      </w:r>
      <w:r w:rsidRPr="003D6F9A">
        <w:rPr>
          <w:rFonts w:cs="Times New Roman"/>
        </w:rPr>
        <w:t>养老生活质量，而且可以减轻子女的照料负担，增加成年子女的就业概率和工作时间</w:t>
      </w:r>
      <w:r w:rsidR="0078740C" w:rsidRPr="003D6F9A">
        <w:rPr>
          <w:rFonts w:cs="Times New Roman" w:hint="eastAsia"/>
        </w:rPr>
        <w:t>（蒋承</w:t>
      </w:r>
      <w:r w:rsidR="008210C2" w:rsidRPr="003D6F9A">
        <w:rPr>
          <w:rFonts w:cs="Times New Roman" w:hint="eastAsia"/>
        </w:rPr>
        <w:t>、</w:t>
      </w:r>
      <w:r w:rsidR="0078740C" w:rsidRPr="003D6F9A">
        <w:rPr>
          <w:rFonts w:cs="Times New Roman" w:hint="eastAsia"/>
        </w:rPr>
        <w:t>赵晓军，</w:t>
      </w:r>
      <w:r w:rsidR="0078740C" w:rsidRPr="003D6F9A">
        <w:rPr>
          <w:rFonts w:cs="Times New Roman" w:hint="eastAsia"/>
        </w:rPr>
        <w:t>2009</w:t>
      </w:r>
      <w:r w:rsidR="0078740C" w:rsidRPr="003D6F9A">
        <w:rPr>
          <w:rFonts w:cs="Times New Roman" w:hint="eastAsia"/>
        </w:rPr>
        <w:t>）</w:t>
      </w:r>
      <w:r w:rsidR="00C601EF" w:rsidRPr="003D6F9A">
        <w:rPr>
          <w:rFonts w:cs="Times New Roman" w:hint="eastAsia"/>
        </w:rPr>
        <w:t>，对经济社会发展产生积极的影响。</w:t>
      </w:r>
    </w:p>
    <w:p w14:paraId="46912F1F" w14:textId="77777777" w:rsidR="0007443C" w:rsidRPr="003D2CC6" w:rsidRDefault="0007443C" w:rsidP="00680142">
      <w:pPr>
        <w:pStyle w:val="a7"/>
        <w:spacing w:before="93"/>
        <w:rPr>
          <w:sz w:val="21"/>
          <w:szCs w:val="21"/>
        </w:rPr>
      </w:pPr>
      <w:r w:rsidRPr="003D2CC6">
        <w:rPr>
          <w:sz w:val="21"/>
          <w:szCs w:val="21"/>
        </w:rPr>
        <w:lastRenderedPageBreak/>
        <w:t>表</w:t>
      </w:r>
      <w:r w:rsidRPr="003D2CC6">
        <w:rPr>
          <w:sz w:val="21"/>
          <w:szCs w:val="21"/>
        </w:rPr>
        <w:t xml:space="preserve">3  </w:t>
      </w:r>
      <w:r w:rsidRPr="003D2CC6">
        <w:rPr>
          <w:sz w:val="21"/>
          <w:szCs w:val="21"/>
        </w:rPr>
        <w:t>基准回归结果</w:t>
      </w:r>
      <w:bookmarkStart w:id="17" w:name="_Hlk74494938"/>
    </w:p>
    <w:tbl>
      <w:tblPr>
        <w:tblW w:w="5000" w:type="pct"/>
        <w:jc w:val="center"/>
        <w:tblBorders>
          <w:top w:val="single" w:sz="8" w:space="0" w:color="auto"/>
          <w:bottom w:val="single" w:sz="8" w:space="0" w:color="auto"/>
          <w:insideH w:val="single" w:sz="4" w:space="0" w:color="auto"/>
          <w:insideV w:val="single" w:sz="4" w:space="0" w:color="auto"/>
        </w:tblBorders>
        <w:tblLook w:val="04A0" w:firstRow="1" w:lastRow="0" w:firstColumn="1" w:lastColumn="0" w:noHBand="0" w:noVBand="1"/>
      </w:tblPr>
      <w:tblGrid>
        <w:gridCol w:w="1857"/>
        <w:gridCol w:w="1793"/>
        <w:gridCol w:w="1793"/>
        <w:gridCol w:w="1793"/>
        <w:gridCol w:w="1791"/>
      </w:tblGrid>
      <w:tr w:rsidR="003D6F9A" w:rsidRPr="00BC638D" w14:paraId="6FA65762" w14:textId="77777777" w:rsidTr="00BC638D">
        <w:trPr>
          <w:trHeight w:val="227"/>
          <w:jc w:val="center"/>
        </w:trPr>
        <w:tc>
          <w:tcPr>
            <w:tcW w:w="1029" w:type="pct"/>
            <w:vMerge w:val="restart"/>
            <w:vAlign w:val="center"/>
          </w:tcPr>
          <w:bookmarkEnd w:id="17"/>
          <w:p w14:paraId="4AC99DDD" w14:textId="77777777" w:rsidR="0007443C" w:rsidRPr="00BC638D" w:rsidRDefault="0007443C" w:rsidP="00D809BE">
            <w:pPr>
              <w:pStyle w:val="a9"/>
              <w:rPr>
                <w:rFonts w:cs="Times New Roman"/>
                <w:sz w:val="21"/>
                <w:szCs w:val="21"/>
              </w:rPr>
            </w:pPr>
            <w:r w:rsidRPr="00BC638D">
              <w:rPr>
                <w:rFonts w:cs="Times New Roman" w:hint="eastAsia"/>
                <w:sz w:val="21"/>
                <w:szCs w:val="21"/>
              </w:rPr>
              <w:t>变量</w:t>
            </w:r>
          </w:p>
        </w:tc>
        <w:tc>
          <w:tcPr>
            <w:tcW w:w="993" w:type="pct"/>
            <w:vAlign w:val="center"/>
          </w:tcPr>
          <w:p w14:paraId="33BA0CD0" w14:textId="77777777" w:rsidR="0007443C" w:rsidRPr="00BC638D" w:rsidRDefault="0007443C" w:rsidP="007D4ADE">
            <w:pPr>
              <w:pStyle w:val="a9"/>
              <w:rPr>
                <w:rFonts w:cs="Times New Roman"/>
                <w:sz w:val="21"/>
                <w:szCs w:val="21"/>
              </w:rPr>
            </w:pPr>
            <w:r w:rsidRPr="00BC638D">
              <w:rPr>
                <w:rFonts w:cs="Times New Roman" w:hint="eastAsia"/>
                <w:sz w:val="21"/>
                <w:szCs w:val="21"/>
              </w:rPr>
              <w:t>（</w:t>
            </w:r>
            <w:r w:rsidRPr="00BC638D">
              <w:rPr>
                <w:rFonts w:cs="Times New Roman" w:hint="eastAsia"/>
                <w:sz w:val="21"/>
                <w:szCs w:val="21"/>
              </w:rPr>
              <w:t>1</w:t>
            </w:r>
            <w:r w:rsidRPr="00BC638D">
              <w:rPr>
                <w:rFonts w:cs="Times New Roman" w:hint="eastAsia"/>
                <w:sz w:val="21"/>
                <w:szCs w:val="21"/>
              </w:rPr>
              <w:t>）</w:t>
            </w:r>
          </w:p>
        </w:tc>
        <w:tc>
          <w:tcPr>
            <w:tcW w:w="993" w:type="pct"/>
            <w:vAlign w:val="center"/>
          </w:tcPr>
          <w:p w14:paraId="038A6620" w14:textId="77777777" w:rsidR="0007443C" w:rsidRPr="00BC638D" w:rsidRDefault="0007443C" w:rsidP="007D4ADE">
            <w:pPr>
              <w:pStyle w:val="a9"/>
              <w:rPr>
                <w:rFonts w:cs="Times New Roman"/>
                <w:sz w:val="21"/>
                <w:szCs w:val="21"/>
              </w:rPr>
            </w:pPr>
            <w:r w:rsidRPr="00BC638D">
              <w:rPr>
                <w:rFonts w:cs="Times New Roman" w:hint="eastAsia"/>
                <w:sz w:val="21"/>
                <w:szCs w:val="21"/>
              </w:rPr>
              <w:t>（</w:t>
            </w:r>
            <w:r w:rsidRPr="00BC638D">
              <w:rPr>
                <w:rFonts w:cs="Times New Roman" w:hint="eastAsia"/>
                <w:sz w:val="21"/>
                <w:szCs w:val="21"/>
              </w:rPr>
              <w:t>2</w:t>
            </w:r>
            <w:r w:rsidRPr="00BC638D">
              <w:rPr>
                <w:rFonts w:cs="Times New Roman" w:hint="eastAsia"/>
                <w:sz w:val="21"/>
                <w:szCs w:val="21"/>
              </w:rPr>
              <w:t>）</w:t>
            </w:r>
          </w:p>
        </w:tc>
        <w:tc>
          <w:tcPr>
            <w:tcW w:w="993" w:type="pct"/>
            <w:vAlign w:val="center"/>
          </w:tcPr>
          <w:p w14:paraId="6F7C95F1" w14:textId="77777777" w:rsidR="0007443C" w:rsidRPr="00BC638D" w:rsidRDefault="0007443C" w:rsidP="007D4ADE">
            <w:pPr>
              <w:pStyle w:val="a9"/>
              <w:rPr>
                <w:rFonts w:cs="Times New Roman"/>
                <w:sz w:val="21"/>
                <w:szCs w:val="21"/>
              </w:rPr>
            </w:pPr>
            <w:r w:rsidRPr="00BC638D">
              <w:rPr>
                <w:rFonts w:cs="Times New Roman" w:hint="eastAsia"/>
                <w:sz w:val="21"/>
                <w:szCs w:val="21"/>
              </w:rPr>
              <w:t>（</w:t>
            </w:r>
            <w:r w:rsidRPr="00BC638D">
              <w:rPr>
                <w:rFonts w:cs="Times New Roman"/>
                <w:sz w:val="21"/>
                <w:szCs w:val="21"/>
              </w:rPr>
              <w:t>3</w:t>
            </w:r>
            <w:r w:rsidRPr="00BC638D">
              <w:rPr>
                <w:rFonts w:cs="Times New Roman" w:hint="eastAsia"/>
                <w:sz w:val="21"/>
                <w:szCs w:val="21"/>
              </w:rPr>
              <w:t>）</w:t>
            </w:r>
          </w:p>
        </w:tc>
        <w:tc>
          <w:tcPr>
            <w:tcW w:w="992" w:type="pct"/>
            <w:vAlign w:val="center"/>
          </w:tcPr>
          <w:p w14:paraId="199120DC" w14:textId="77777777" w:rsidR="0007443C" w:rsidRPr="00BC638D" w:rsidRDefault="0007443C" w:rsidP="007D4ADE">
            <w:pPr>
              <w:pStyle w:val="a9"/>
              <w:rPr>
                <w:rFonts w:cs="Times New Roman"/>
                <w:sz w:val="21"/>
                <w:szCs w:val="21"/>
              </w:rPr>
            </w:pPr>
            <w:r w:rsidRPr="00BC638D">
              <w:rPr>
                <w:rFonts w:cs="Times New Roman" w:hint="eastAsia"/>
                <w:sz w:val="21"/>
                <w:szCs w:val="21"/>
              </w:rPr>
              <w:t>（</w:t>
            </w:r>
            <w:r w:rsidRPr="00BC638D">
              <w:rPr>
                <w:rFonts w:cs="Times New Roman"/>
                <w:sz w:val="21"/>
                <w:szCs w:val="21"/>
              </w:rPr>
              <w:t>4</w:t>
            </w:r>
            <w:r w:rsidRPr="00BC638D">
              <w:rPr>
                <w:rFonts w:cs="Times New Roman" w:hint="eastAsia"/>
                <w:sz w:val="21"/>
                <w:szCs w:val="21"/>
              </w:rPr>
              <w:t>）</w:t>
            </w:r>
          </w:p>
        </w:tc>
      </w:tr>
      <w:tr w:rsidR="003D6F9A" w:rsidRPr="00BC638D" w14:paraId="7B1AC04E" w14:textId="77777777" w:rsidTr="00BC638D">
        <w:trPr>
          <w:trHeight w:val="227"/>
          <w:jc w:val="center"/>
        </w:trPr>
        <w:tc>
          <w:tcPr>
            <w:tcW w:w="1029" w:type="pct"/>
            <w:vMerge/>
            <w:vAlign w:val="center"/>
          </w:tcPr>
          <w:p w14:paraId="5B734508" w14:textId="77777777" w:rsidR="0007443C" w:rsidRPr="00BC638D" w:rsidRDefault="0007443C" w:rsidP="00CB1E06">
            <w:pPr>
              <w:pStyle w:val="a9"/>
              <w:rPr>
                <w:rFonts w:cs="Times New Roman"/>
                <w:sz w:val="21"/>
                <w:szCs w:val="21"/>
              </w:rPr>
            </w:pPr>
          </w:p>
        </w:tc>
        <w:tc>
          <w:tcPr>
            <w:tcW w:w="993" w:type="pct"/>
            <w:tcBorders>
              <w:bottom w:val="single" w:sz="4" w:space="0" w:color="auto"/>
            </w:tcBorders>
            <w:vAlign w:val="center"/>
          </w:tcPr>
          <w:p w14:paraId="702C3C9D" w14:textId="6A190A2B" w:rsidR="0007443C" w:rsidRPr="00BC638D" w:rsidRDefault="0007443C" w:rsidP="00CB1E06">
            <w:pPr>
              <w:pStyle w:val="a9"/>
              <w:rPr>
                <w:rFonts w:cs="Times New Roman"/>
                <w:sz w:val="21"/>
                <w:szCs w:val="21"/>
              </w:rPr>
            </w:pPr>
            <w:r w:rsidRPr="00BC638D">
              <w:rPr>
                <w:rFonts w:cs="Times New Roman"/>
                <w:sz w:val="21"/>
                <w:szCs w:val="21"/>
              </w:rPr>
              <w:t>身体健康</w:t>
            </w:r>
          </w:p>
        </w:tc>
        <w:tc>
          <w:tcPr>
            <w:tcW w:w="993" w:type="pct"/>
            <w:tcBorders>
              <w:bottom w:val="single" w:sz="4" w:space="0" w:color="auto"/>
            </w:tcBorders>
            <w:vAlign w:val="center"/>
          </w:tcPr>
          <w:p w14:paraId="6C1E44C6" w14:textId="77777777" w:rsidR="0007443C" w:rsidRPr="00BC638D" w:rsidRDefault="0007443C" w:rsidP="00CB1E06">
            <w:pPr>
              <w:pStyle w:val="a9"/>
              <w:rPr>
                <w:rFonts w:cs="Times New Roman"/>
                <w:sz w:val="21"/>
                <w:szCs w:val="21"/>
              </w:rPr>
            </w:pPr>
            <w:r w:rsidRPr="00BC638D">
              <w:rPr>
                <w:rFonts w:cs="Times New Roman"/>
                <w:sz w:val="21"/>
                <w:szCs w:val="21"/>
              </w:rPr>
              <w:t>心理健康</w:t>
            </w:r>
          </w:p>
        </w:tc>
        <w:tc>
          <w:tcPr>
            <w:tcW w:w="993" w:type="pct"/>
            <w:tcBorders>
              <w:bottom w:val="single" w:sz="4" w:space="0" w:color="auto"/>
            </w:tcBorders>
            <w:vAlign w:val="center"/>
          </w:tcPr>
          <w:p w14:paraId="604155F1" w14:textId="1415F6F0" w:rsidR="0007443C" w:rsidRPr="00BC638D" w:rsidRDefault="0007443C" w:rsidP="00CB1E06">
            <w:pPr>
              <w:pStyle w:val="a9"/>
              <w:rPr>
                <w:rFonts w:cs="Times New Roman"/>
                <w:sz w:val="21"/>
                <w:szCs w:val="21"/>
              </w:rPr>
            </w:pPr>
            <w:r w:rsidRPr="00BC638D">
              <w:rPr>
                <w:rFonts w:cs="Times New Roman"/>
                <w:sz w:val="21"/>
                <w:szCs w:val="21"/>
              </w:rPr>
              <w:t>身体健康</w:t>
            </w:r>
          </w:p>
        </w:tc>
        <w:tc>
          <w:tcPr>
            <w:tcW w:w="992" w:type="pct"/>
            <w:tcBorders>
              <w:bottom w:val="single" w:sz="4" w:space="0" w:color="auto"/>
            </w:tcBorders>
            <w:vAlign w:val="center"/>
          </w:tcPr>
          <w:p w14:paraId="458ADBB0" w14:textId="77777777" w:rsidR="0007443C" w:rsidRPr="00BC638D" w:rsidRDefault="0007443C" w:rsidP="00CB1E06">
            <w:pPr>
              <w:pStyle w:val="a9"/>
              <w:rPr>
                <w:rFonts w:cs="Times New Roman"/>
                <w:sz w:val="21"/>
                <w:szCs w:val="21"/>
              </w:rPr>
            </w:pPr>
            <w:r w:rsidRPr="00BC638D">
              <w:rPr>
                <w:rFonts w:cs="Times New Roman"/>
                <w:sz w:val="21"/>
                <w:szCs w:val="21"/>
              </w:rPr>
              <w:t>心理健康</w:t>
            </w:r>
          </w:p>
        </w:tc>
      </w:tr>
      <w:tr w:rsidR="00BC638D" w:rsidRPr="00BC638D" w14:paraId="0A6D5999" w14:textId="77777777" w:rsidTr="00991BC2">
        <w:trPr>
          <w:trHeight w:val="420"/>
          <w:jc w:val="center"/>
        </w:trPr>
        <w:tc>
          <w:tcPr>
            <w:tcW w:w="1029" w:type="pct"/>
            <w:vAlign w:val="center"/>
          </w:tcPr>
          <w:p w14:paraId="4C507A94" w14:textId="4D7CA73A" w:rsidR="00BC638D" w:rsidRPr="00BC638D" w:rsidRDefault="00BC638D" w:rsidP="008C6429">
            <w:pPr>
              <w:pStyle w:val="a9"/>
              <w:spacing w:line="240" w:lineRule="auto"/>
              <w:textAlignment w:val="baseline"/>
              <w:rPr>
                <w:rFonts w:cs="Times New Roman"/>
                <w:i/>
                <w:iCs/>
                <w:sz w:val="21"/>
                <w:szCs w:val="21"/>
              </w:rPr>
            </w:pPr>
            <m:oMathPara>
              <m:oMath>
                <m:r>
                  <m:rPr>
                    <m:nor/>
                  </m:rPr>
                  <w:rPr>
                    <w:rFonts w:cs="Times New Roman"/>
                    <w:i/>
                    <w:iCs/>
                    <w:sz w:val="21"/>
                    <w:szCs w:val="21"/>
                  </w:rPr>
                  <m:t>Treat</m:t>
                </m:r>
                <m:r>
                  <m:rPr>
                    <m:nor/>
                  </m:rPr>
                  <w:rPr>
                    <w:rFonts w:ascii="宋体" w:hAnsi="宋体" w:cs="Times New Roman" w:hint="eastAsia"/>
                    <w:i/>
                    <w:iCs/>
                    <w:sz w:val="21"/>
                    <w:szCs w:val="21"/>
                  </w:rPr>
                  <m:t>•</m:t>
                </m:r>
                <m:r>
                  <m:rPr>
                    <m:nor/>
                  </m:rPr>
                  <w:rPr>
                    <w:rFonts w:cs="Times New Roman"/>
                    <w:i/>
                    <w:iCs/>
                    <w:sz w:val="21"/>
                    <w:szCs w:val="21"/>
                  </w:rPr>
                  <m:t>Post</m:t>
                </m:r>
              </m:oMath>
            </m:oMathPara>
          </w:p>
        </w:tc>
        <w:tc>
          <w:tcPr>
            <w:tcW w:w="993" w:type="pct"/>
            <w:tcBorders>
              <w:top w:val="single" w:sz="4" w:space="0" w:color="auto"/>
            </w:tcBorders>
          </w:tcPr>
          <w:p w14:paraId="38351345" w14:textId="77777777" w:rsidR="00BC638D" w:rsidRPr="00BC638D" w:rsidRDefault="00BC638D" w:rsidP="0077297A">
            <w:pPr>
              <w:pStyle w:val="a9"/>
              <w:rPr>
                <w:sz w:val="21"/>
                <w:szCs w:val="21"/>
              </w:rPr>
            </w:pPr>
            <w:r w:rsidRPr="00BC638D">
              <w:rPr>
                <w:sz w:val="21"/>
                <w:szCs w:val="21"/>
              </w:rPr>
              <w:t xml:space="preserve">  0.0411**</w:t>
            </w:r>
          </w:p>
          <w:p w14:paraId="467B5E8D" w14:textId="6731010D" w:rsidR="00BC638D" w:rsidRPr="00BC638D" w:rsidRDefault="00BC638D" w:rsidP="0077297A">
            <w:pPr>
              <w:pStyle w:val="a9"/>
              <w:rPr>
                <w:sz w:val="21"/>
                <w:szCs w:val="21"/>
              </w:rPr>
            </w:pPr>
            <w:r w:rsidRPr="00BC638D">
              <w:rPr>
                <w:sz w:val="21"/>
                <w:szCs w:val="21"/>
              </w:rPr>
              <w:t>(0.0167)</w:t>
            </w:r>
          </w:p>
        </w:tc>
        <w:tc>
          <w:tcPr>
            <w:tcW w:w="993" w:type="pct"/>
            <w:tcBorders>
              <w:top w:val="single" w:sz="4" w:space="0" w:color="auto"/>
            </w:tcBorders>
          </w:tcPr>
          <w:p w14:paraId="0F572EE3" w14:textId="77777777" w:rsidR="00BC638D" w:rsidRPr="00BC638D" w:rsidRDefault="00BC638D" w:rsidP="0077297A">
            <w:pPr>
              <w:pStyle w:val="a9"/>
              <w:rPr>
                <w:sz w:val="21"/>
                <w:szCs w:val="21"/>
              </w:rPr>
            </w:pPr>
            <w:r w:rsidRPr="00BC638D">
              <w:rPr>
                <w:sz w:val="21"/>
                <w:szCs w:val="21"/>
              </w:rPr>
              <w:t xml:space="preserve">   2.1912***</w:t>
            </w:r>
          </w:p>
          <w:p w14:paraId="05E71873" w14:textId="1EAE7429" w:rsidR="00BC638D" w:rsidRPr="00BC638D" w:rsidRDefault="00BC638D" w:rsidP="0077297A">
            <w:pPr>
              <w:pStyle w:val="a9"/>
              <w:rPr>
                <w:sz w:val="21"/>
                <w:szCs w:val="21"/>
              </w:rPr>
            </w:pPr>
            <w:r w:rsidRPr="00BC638D">
              <w:rPr>
                <w:sz w:val="21"/>
                <w:szCs w:val="21"/>
              </w:rPr>
              <w:t>(0.7778)</w:t>
            </w:r>
          </w:p>
        </w:tc>
        <w:tc>
          <w:tcPr>
            <w:tcW w:w="993" w:type="pct"/>
            <w:tcBorders>
              <w:top w:val="single" w:sz="4" w:space="0" w:color="auto"/>
            </w:tcBorders>
          </w:tcPr>
          <w:p w14:paraId="3468C249" w14:textId="77777777" w:rsidR="00BC638D" w:rsidRPr="00BC638D" w:rsidRDefault="00BC638D" w:rsidP="0077297A">
            <w:pPr>
              <w:pStyle w:val="a9"/>
              <w:rPr>
                <w:rFonts w:cs="Times New Roman"/>
                <w:sz w:val="21"/>
                <w:szCs w:val="21"/>
              </w:rPr>
            </w:pPr>
            <w:r w:rsidRPr="00BC638D">
              <w:rPr>
                <w:sz w:val="21"/>
                <w:szCs w:val="21"/>
              </w:rPr>
              <w:t xml:space="preserve">  0.0491***</w:t>
            </w:r>
          </w:p>
          <w:p w14:paraId="0DA1A35C" w14:textId="31F246AF" w:rsidR="00BC638D" w:rsidRPr="00BC638D" w:rsidRDefault="00BC638D" w:rsidP="0077297A">
            <w:pPr>
              <w:pStyle w:val="a9"/>
              <w:rPr>
                <w:rFonts w:cs="Times New Roman"/>
                <w:sz w:val="21"/>
                <w:szCs w:val="21"/>
              </w:rPr>
            </w:pPr>
            <w:r w:rsidRPr="00BC638D">
              <w:rPr>
                <w:sz w:val="21"/>
                <w:szCs w:val="21"/>
              </w:rPr>
              <w:t>(0.0160)</w:t>
            </w:r>
          </w:p>
        </w:tc>
        <w:tc>
          <w:tcPr>
            <w:tcW w:w="992" w:type="pct"/>
            <w:tcBorders>
              <w:top w:val="single" w:sz="4" w:space="0" w:color="auto"/>
            </w:tcBorders>
          </w:tcPr>
          <w:p w14:paraId="1C513605" w14:textId="77777777" w:rsidR="00BC638D" w:rsidRPr="00BC638D" w:rsidRDefault="00BC638D" w:rsidP="0077297A">
            <w:pPr>
              <w:pStyle w:val="a9"/>
              <w:rPr>
                <w:rFonts w:cs="Times New Roman"/>
                <w:sz w:val="21"/>
                <w:szCs w:val="21"/>
              </w:rPr>
            </w:pPr>
            <w:r w:rsidRPr="00BC638D">
              <w:rPr>
                <w:sz w:val="21"/>
                <w:szCs w:val="21"/>
              </w:rPr>
              <w:t xml:space="preserve">  2.6028***</w:t>
            </w:r>
          </w:p>
          <w:p w14:paraId="0D04C103" w14:textId="72921855" w:rsidR="00BC638D" w:rsidRPr="00BC638D" w:rsidRDefault="00BC638D" w:rsidP="0077297A">
            <w:pPr>
              <w:pStyle w:val="a9"/>
              <w:rPr>
                <w:rFonts w:cs="Times New Roman"/>
                <w:sz w:val="21"/>
                <w:szCs w:val="21"/>
              </w:rPr>
            </w:pPr>
            <w:r w:rsidRPr="00BC638D">
              <w:rPr>
                <w:sz w:val="21"/>
                <w:szCs w:val="21"/>
              </w:rPr>
              <w:t>(0.8621)</w:t>
            </w:r>
          </w:p>
        </w:tc>
      </w:tr>
      <w:tr w:rsidR="00BC638D" w:rsidRPr="00BC638D" w14:paraId="28BE4F09" w14:textId="77777777" w:rsidTr="0018195A">
        <w:trPr>
          <w:trHeight w:val="420"/>
          <w:jc w:val="center"/>
        </w:trPr>
        <w:tc>
          <w:tcPr>
            <w:tcW w:w="1029" w:type="pct"/>
            <w:vAlign w:val="center"/>
          </w:tcPr>
          <w:p w14:paraId="22410EB2" w14:textId="77777777" w:rsidR="00BC638D" w:rsidRPr="00BC638D" w:rsidRDefault="00BC638D" w:rsidP="0077297A">
            <w:pPr>
              <w:pStyle w:val="a9"/>
              <w:rPr>
                <w:rFonts w:cs="Times New Roman"/>
                <w:sz w:val="21"/>
                <w:szCs w:val="21"/>
              </w:rPr>
            </w:pPr>
            <w:r w:rsidRPr="00BC638D">
              <w:rPr>
                <w:rFonts w:cs="Times New Roman"/>
                <w:sz w:val="21"/>
                <w:szCs w:val="21"/>
              </w:rPr>
              <w:t>年龄</w:t>
            </w:r>
          </w:p>
        </w:tc>
        <w:tc>
          <w:tcPr>
            <w:tcW w:w="993" w:type="pct"/>
            <w:tcBorders>
              <w:top w:val="single" w:sz="4" w:space="0" w:color="auto"/>
            </w:tcBorders>
          </w:tcPr>
          <w:p w14:paraId="34DD8354" w14:textId="77777777" w:rsidR="00BC638D" w:rsidRPr="00BC638D" w:rsidRDefault="00BC638D" w:rsidP="0077297A">
            <w:pPr>
              <w:pStyle w:val="a9"/>
              <w:rPr>
                <w:sz w:val="21"/>
                <w:szCs w:val="21"/>
              </w:rPr>
            </w:pPr>
          </w:p>
        </w:tc>
        <w:tc>
          <w:tcPr>
            <w:tcW w:w="993" w:type="pct"/>
            <w:tcBorders>
              <w:top w:val="single" w:sz="4" w:space="0" w:color="auto"/>
            </w:tcBorders>
          </w:tcPr>
          <w:p w14:paraId="3103FDFD" w14:textId="77777777" w:rsidR="00BC638D" w:rsidRPr="00BC638D" w:rsidRDefault="00BC638D" w:rsidP="0077297A">
            <w:pPr>
              <w:pStyle w:val="a9"/>
              <w:rPr>
                <w:sz w:val="21"/>
                <w:szCs w:val="21"/>
              </w:rPr>
            </w:pPr>
          </w:p>
        </w:tc>
        <w:tc>
          <w:tcPr>
            <w:tcW w:w="993" w:type="pct"/>
            <w:tcBorders>
              <w:top w:val="single" w:sz="4" w:space="0" w:color="auto"/>
            </w:tcBorders>
          </w:tcPr>
          <w:p w14:paraId="0F2AEBDA" w14:textId="77777777" w:rsidR="00BC638D" w:rsidRPr="00BC638D" w:rsidRDefault="00BC638D" w:rsidP="0077297A">
            <w:pPr>
              <w:pStyle w:val="a9"/>
              <w:rPr>
                <w:rFonts w:cs="Times New Roman"/>
                <w:sz w:val="21"/>
                <w:szCs w:val="21"/>
              </w:rPr>
            </w:pPr>
            <w:r w:rsidRPr="00BC638D">
              <w:rPr>
                <w:sz w:val="21"/>
                <w:szCs w:val="21"/>
              </w:rPr>
              <w:t xml:space="preserve">  -0.0035***</w:t>
            </w:r>
          </w:p>
          <w:p w14:paraId="0133AFE6" w14:textId="7CA6B893" w:rsidR="00BC638D" w:rsidRPr="00BC638D" w:rsidRDefault="00BC638D" w:rsidP="0077297A">
            <w:pPr>
              <w:pStyle w:val="a9"/>
              <w:rPr>
                <w:rFonts w:cs="Times New Roman"/>
                <w:sz w:val="21"/>
                <w:szCs w:val="21"/>
              </w:rPr>
            </w:pPr>
            <w:r w:rsidRPr="00BC638D">
              <w:rPr>
                <w:sz w:val="21"/>
                <w:szCs w:val="21"/>
              </w:rPr>
              <w:t>(0.0006)</w:t>
            </w:r>
          </w:p>
        </w:tc>
        <w:tc>
          <w:tcPr>
            <w:tcW w:w="992" w:type="pct"/>
            <w:tcBorders>
              <w:top w:val="single" w:sz="4" w:space="0" w:color="auto"/>
            </w:tcBorders>
          </w:tcPr>
          <w:p w14:paraId="4539A3A7" w14:textId="77777777" w:rsidR="00BC638D" w:rsidRPr="00BC638D" w:rsidRDefault="00BC638D" w:rsidP="0077297A">
            <w:pPr>
              <w:pStyle w:val="a9"/>
              <w:tabs>
                <w:tab w:val="left" w:pos="1130"/>
                <w:tab w:val="center" w:pos="1481"/>
              </w:tabs>
              <w:rPr>
                <w:rFonts w:cs="Times New Roman"/>
                <w:sz w:val="21"/>
                <w:szCs w:val="21"/>
              </w:rPr>
            </w:pPr>
            <w:r w:rsidRPr="00BC638D">
              <w:rPr>
                <w:sz w:val="21"/>
                <w:szCs w:val="21"/>
              </w:rPr>
              <w:t xml:space="preserve">  -0.2712***</w:t>
            </w:r>
          </w:p>
          <w:p w14:paraId="36EFCDFE" w14:textId="4F481B2E" w:rsidR="00BC638D" w:rsidRPr="00BC638D" w:rsidRDefault="00BC638D" w:rsidP="0077297A">
            <w:pPr>
              <w:pStyle w:val="a9"/>
              <w:rPr>
                <w:rFonts w:cs="Times New Roman"/>
                <w:sz w:val="21"/>
                <w:szCs w:val="21"/>
              </w:rPr>
            </w:pPr>
            <w:r w:rsidRPr="00BC638D">
              <w:rPr>
                <w:sz w:val="21"/>
                <w:szCs w:val="21"/>
              </w:rPr>
              <w:t>(0.0310)</w:t>
            </w:r>
          </w:p>
        </w:tc>
      </w:tr>
      <w:tr w:rsidR="00982249" w:rsidRPr="00BC638D" w14:paraId="7DDB9E9D" w14:textId="77777777" w:rsidTr="000326C7">
        <w:trPr>
          <w:trHeight w:val="421"/>
          <w:jc w:val="center"/>
        </w:trPr>
        <w:tc>
          <w:tcPr>
            <w:tcW w:w="1029" w:type="pct"/>
            <w:vAlign w:val="center"/>
          </w:tcPr>
          <w:p w14:paraId="23EE623B" w14:textId="77777777" w:rsidR="00982249" w:rsidRPr="00BC638D" w:rsidRDefault="00982249" w:rsidP="0077297A">
            <w:pPr>
              <w:pStyle w:val="a9"/>
              <w:rPr>
                <w:rFonts w:cs="Times New Roman"/>
                <w:sz w:val="21"/>
                <w:szCs w:val="21"/>
              </w:rPr>
            </w:pPr>
            <w:r w:rsidRPr="00BC638D">
              <w:rPr>
                <w:rFonts w:cs="Times New Roman"/>
                <w:sz w:val="21"/>
                <w:szCs w:val="21"/>
              </w:rPr>
              <w:t>性别</w:t>
            </w:r>
          </w:p>
        </w:tc>
        <w:tc>
          <w:tcPr>
            <w:tcW w:w="993" w:type="pct"/>
            <w:tcBorders>
              <w:top w:val="single" w:sz="4" w:space="0" w:color="auto"/>
            </w:tcBorders>
          </w:tcPr>
          <w:p w14:paraId="0B3B3074" w14:textId="77777777" w:rsidR="00982249" w:rsidRPr="00BC638D" w:rsidRDefault="00982249" w:rsidP="0077297A">
            <w:pPr>
              <w:pStyle w:val="a9"/>
              <w:rPr>
                <w:sz w:val="21"/>
                <w:szCs w:val="21"/>
              </w:rPr>
            </w:pPr>
          </w:p>
        </w:tc>
        <w:tc>
          <w:tcPr>
            <w:tcW w:w="993" w:type="pct"/>
            <w:tcBorders>
              <w:top w:val="single" w:sz="4" w:space="0" w:color="auto"/>
            </w:tcBorders>
          </w:tcPr>
          <w:p w14:paraId="78BE7C66" w14:textId="77777777" w:rsidR="00982249" w:rsidRPr="00BC638D" w:rsidRDefault="00982249" w:rsidP="0077297A">
            <w:pPr>
              <w:pStyle w:val="a9"/>
              <w:rPr>
                <w:sz w:val="21"/>
                <w:szCs w:val="21"/>
              </w:rPr>
            </w:pPr>
          </w:p>
        </w:tc>
        <w:tc>
          <w:tcPr>
            <w:tcW w:w="993" w:type="pct"/>
            <w:tcBorders>
              <w:top w:val="single" w:sz="4" w:space="0" w:color="auto"/>
            </w:tcBorders>
          </w:tcPr>
          <w:p w14:paraId="3E14FC1B" w14:textId="77777777" w:rsidR="00982249" w:rsidRPr="00BC638D" w:rsidRDefault="00982249" w:rsidP="0077297A">
            <w:pPr>
              <w:pStyle w:val="a9"/>
              <w:rPr>
                <w:rFonts w:cs="Times New Roman"/>
                <w:sz w:val="21"/>
                <w:szCs w:val="21"/>
              </w:rPr>
            </w:pPr>
            <w:r w:rsidRPr="00BC638D">
              <w:rPr>
                <w:sz w:val="21"/>
                <w:szCs w:val="21"/>
              </w:rPr>
              <w:t xml:space="preserve">  0.0683***</w:t>
            </w:r>
          </w:p>
          <w:p w14:paraId="3EB73FFA" w14:textId="4618637C" w:rsidR="00982249" w:rsidRPr="00BC638D" w:rsidRDefault="00982249" w:rsidP="0077297A">
            <w:pPr>
              <w:pStyle w:val="a9"/>
              <w:rPr>
                <w:rFonts w:cs="Times New Roman"/>
                <w:sz w:val="21"/>
                <w:szCs w:val="21"/>
              </w:rPr>
            </w:pPr>
            <w:r w:rsidRPr="00BC638D">
              <w:rPr>
                <w:sz w:val="21"/>
                <w:szCs w:val="21"/>
              </w:rPr>
              <w:t>(0.0069)</w:t>
            </w:r>
          </w:p>
        </w:tc>
        <w:tc>
          <w:tcPr>
            <w:tcW w:w="992" w:type="pct"/>
            <w:tcBorders>
              <w:top w:val="single" w:sz="4" w:space="0" w:color="auto"/>
            </w:tcBorders>
          </w:tcPr>
          <w:p w14:paraId="436EA609" w14:textId="77777777" w:rsidR="00982249" w:rsidRPr="00BC638D" w:rsidRDefault="00982249" w:rsidP="0077297A">
            <w:pPr>
              <w:pStyle w:val="a9"/>
              <w:rPr>
                <w:rFonts w:cs="Times New Roman"/>
                <w:sz w:val="21"/>
                <w:szCs w:val="21"/>
              </w:rPr>
            </w:pPr>
            <w:r w:rsidRPr="00BC638D">
              <w:rPr>
                <w:sz w:val="21"/>
                <w:szCs w:val="21"/>
              </w:rPr>
              <w:t xml:space="preserve">  3.5282***</w:t>
            </w:r>
          </w:p>
          <w:p w14:paraId="171E3B74" w14:textId="06E46CE2" w:rsidR="00982249" w:rsidRPr="00BC638D" w:rsidRDefault="00982249" w:rsidP="0077297A">
            <w:pPr>
              <w:pStyle w:val="a9"/>
              <w:rPr>
                <w:rFonts w:cs="Times New Roman"/>
                <w:sz w:val="21"/>
                <w:szCs w:val="21"/>
              </w:rPr>
            </w:pPr>
            <w:r w:rsidRPr="00BC638D">
              <w:rPr>
                <w:sz w:val="21"/>
                <w:szCs w:val="21"/>
              </w:rPr>
              <w:t>(0.2878)</w:t>
            </w:r>
          </w:p>
        </w:tc>
      </w:tr>
      <w:tr w:rsidR="00982249" w:rsidRPr="00BC638D" w14:paraId="7CCFFB01" w14:textId="77777777" w:rsidTr="007052F8">
        <w:trPr>
          <w:trHeight w:val="420"/>
          <w:jc w:val="center"/>
        </w:trPr>
        <w:tc>
          <w:tcPr>
            <w:tcW w:w="1029" w:type="pct"/>
            <w:vAlign w:val="center"/>
          </w:tcPr>
          <w:p w14:paraId="15254F1D" w14:textId="77777777" w:rsidR="00982249" w:rsidRPr="00BC638D" w:rsidRDefault="00982249" w:rsidP="0077297A">
            <w:pPr>
              <w:pStyle w:val="a9"/>
              <w:rPr>
                <w:rFonts w:cs="Times New Roman"/>
                <w:sz w:val="21"/>
                <w:szCs w:val="21"/>
              </w:rPr>
            </w:pPr>
            <w:r w:rsidRPr="00BC638D">
              <w:rPr>
                <w:rFonts w:cs="Times New Roman"/>
                <w:sz w:val="21"/>
                <w:szCs w:val="21"/>
              </w:rPr>
              <w:t>受教育年限</w:t>
            </w:r>
          </w:p>
        </w:tc>
        <w:tc>
          <w:tcPr>
            <w:tcW w:w="993" w:type="pct"/>
            <w:tcBorders>
              <w:top w:val="single" w:sz="4" w:space="0" w:color="auto"/>
            </w:tcBorders>
          </w:tcPr>
          <w:p w14:paraId="5358BA84" w14:textId="77777777" w:rsidR="00982249" w:rsidRPr="00BC638D" w:rsidRDefault="00982249" w:rsidP="0077297A">
            <w:pPr>
              <w:pStyle w:val="a9"/>
              <w:rPr>
                <w:sz w:val="21"/>
                <w:szCs w:val="21"/>
              </w:rPr>
            </w:pPr>
          </w:p>
        </w:tc>
        <w:tc>
          <w:tcPr>
            <w:tcW w:w="993" w:type="pct"/>
            <w:tcBorders>
              <w:top w:val="single" w:sz="4" w:space="0" w:color="auto"/>
            </w:tcBorders>
          </w:tcPr>
          <w:p w14:paraId="0DF82F86" w14:textId="77777777" w:rsidR="00982249" w:rsidRPr="00BC638D" w:rsidRDefault="00982249" w:rsidP="0077297A">
            <w:pPr>
              <w:pStyle w:val="a9"/>
              <w:rPr>
                <w:sz w:val="21"/>
                <w:szCs w:val="21"/>
              </w:rPr>
            </w:pPr>
          </w:p>
        </w:tc>
        <w:tc>
          <w:tcPr>
            <w:tcW w:w="993" w:type="pct"/>
            <w:tcBorders>
              <w:top w:val="single" w:sz="4" w:space="0" w:color="auto"/>
            </w:tcBorders>
          </w:tcPr>
          <w:p w14:paraId="5C95C5B2" w14:textId="77777777" w:rsidR="00982249" w:rsidRPr="00BC638D" w:rsidRDefault="00982249" w:rsidP="0077297A">
            <w:pPr>
              <w:pStyle w:val="a9"/>
              <w:rPr>
                <w:rFonts w:cs="Times New Roman"/>
                <w:sz w:val="21"/>
                <w:szCs w:val="21"/>
              </w:rPr>
            </w:pPr>
            <w:r w:rsidRPr="00BC638D">
              <w:rPr>
                <w:sz w:val="21"/>
                <w:szCs w:val="21"/>
              </w:rPr>
              <w:t xml:space="preserve">  0.0055***</w:t>
            </w:r>
          </w:p>
          <w:p w14:paraId="0543EBCB" w14:textId="78CE1A6C" w:rsidR="00982249" w:rsidRPr="00BC638D" w:rsidRDefault="00982249" w:rsidP="0077297A">
            <w:pPr>
              <w:pStyle w:val="a9"/>
              <w:rPr>
                <w:rFonts w:cs="Times New Roman"/>
                <w:sz w:val="21"/>
                <w:szCs w:val="21"/>
              </w:rPr>
            </w:pPr>
            <w:r w:rsidRPr="00BC638D">
              <w:rPr>
                <w:sz w:val="21"/>
                <w:szCs w:val="21"/>
              </w:rPr>
              <w:t>(0.0010)</w:t>
            </w:r>
          </w:p>
        </w:tc>
        <w:tc>
          <w:tcPr>
            <w:tcW w:w="992" w:type="pct"/>
            <w:tcBorders>
              <w:top w:val="single" w:sz="4" w:space="0" w:color="auto"/>
            </w:tcBorders>
          </w:tcPr>
          <w:p w14:paraId="479126D3" w14:textId="77777777" w:rsidR="00982249" w:rsidRPr="00BC638D" w:rsidRDefault="00982249" w:rsidP="0077297A">
            <w:pPr>
              <w:pStyle w:val="a9"/>
              <w:rPr>
                <w:rFonts w:cs="Times New Roman"/>
                <w:sz w:val="21"/>
                <w:szCs w:val="21"/>
              </w:rPr>
            </w:pPr>
            <w:r w:rsidRPr="00BC638D">
              <w:rPr>
                <w:sz w:val="21"/>
                <w:szCs w:val="21"/>
              </w:rPr>
              <w:t xml:space="preserve">  0.3448***</w:t>
            </w:r>
          </w:p>
          <w:p w14:paraId="19B9827F" w14:textId="268B3A34" w:rsidR="00982249" w:rsidRPr="00BC638D" w:rsidRDefault="00982249" w:rsidP="0077297A">
            <w:pPr>
              <w:pStyle w:val="a9"/>
              <w:rPr>
                <w:rFonts w:cs="Times New Roman"/>
                <w:sz w:val="21"/>
                <w:szCs w:val="21"/>
              </w:rPr>
            </w:pPr>
            <w:r w:rsidRPr="00BC638D">
              <w:rPr>
                <w:sz w:val="21"/>
                <w:szCs w:val="21"/>
              </w:rPr>
              <w:t>(0.0460)</w:t>
            </w:r>
          </w:p>
        </w:tc>
      </w:tr>
      <w:tr w:rsidR="00982249" w:rsidRPr="00BC638D" w14:paraId="4309185A" w14:textId="77777777" w:rsidTr="00141D71">
        <w:trPr>
          <w:trHeight w:val="420"/>
          <w:jc w:val="center"/>
        </w:trPr>
        <w:tc>
          <w:tcPr>
            <w:tcW w:w="1029" w:type="pct"/>
            <w:vAlign w:val="center"/>
          </w:tcPr>
          <w:p w14:paraId="52C65873" w14:textId="77777777" w:rsidR="00982249" w:rsidRPr="00BC638D" w:rsidRDefault="00982249" w:rsidP="0077297A">
            <w:pPr>
              <w:pStyle w:val="a9"/>
              <w:rPr>
                <w:rFonts w:cs="Times New Roman"/>
                <w:sz w:val="21"/>
                <w:szCs w:val="21"/>
              </w:rPr>
            </w:pPr>
            <w:r w:rsidRPr="00BC638D">
              <w:rPr>
                <w:rFonts w:cs="Times New Roman"/>
                <w:sz w:val="21"/>
                <w:szCs w:val="21"/>
              </w:rPr>
              <w:t>婚姻状况</w:t>
            </w:r>
          </w:p>
        </w:tc>
        <w:tc>
          <w:tcPr>
            <w:tcW w:w="993" w:type="pct"/>
            <w:tcBorders>
              <w:top w:val="single" w:sz="4" w:space="0" w:color="auto"/>
            </w:tcBorders>
          </w:tcPr>
          <w:p w14:paraId="1E3C261F" w14:textId="77777777" w:rsidR="00982249" w:rsidRPr="00BC638D" w:rsidRDefault="00982249" w:rsidP="0077297A">
            <w:pPr>
              <w:pStyle w:val="a9"/>
              <w:rPr>
                <w:sz w:val="21"/>
                <w:szCs w:val="21"/>
              </w:rPr>
            </w:pPr>
          </w:p>
        </w:tc>
        <w:tc>
          <w:tcPr>
            <w:tcW w:w="993" w:type="pct"/>
            <w:tcBorders>
              <w:top w:val="single" w:sz="4" w:space="0" w:color="auto"/>
            </w:tcBorders>
          </w:tcPr>
          <w:p w14:paraId="048F2DC9" w14:textId="77777777" w:rsidR="00982249" w:rsidRPr="00BC638D" w:rsidRDefault="00982249" w:rsidP="0077297A">
            <w:pPr>
              <w:pStyle w:val="a9"/>
              <w:rPr>
                <w:sz w:val="21"/>
                <w:szCs w:val="21"/>
              </w:rPr>
            </w:pPr>
          </w:p>
        </w:tc>
        <w:tc>
          <w:tcPr>
            <w:tcW w:w="993" w:type="pct"/>
            <w:tcBorders>
              <w:top w:val="single" w:sz="4" w:space="0" w:color="auto"/>
            </w:tcBorders>
          </w:tcPr>
          <w:p w14:paraId="09DE1FA2" w14:textId="77777777" w:rsidR="00982249" w:rsidRPr="00BC638D" w:rsidRDefault="00982249" w:rsidP="0077297A">
            <w:pPr>
              <w:pStyle w:val="a9"/>
              <w:rPr>
                <w:rFonts w:cs="Times New Roman"/>
                <w:sz w:val="21"/>
                <w:szCs w:val="21"/>
              </w:rPr>
            </w:pPr>
            <w:r w:rsidRPr="00BC638D">
              <w:rPr>
                <w:sz w:val="21"/>
                <w:szCs w:val="21"/>
              </w:rPr>
              <w:t>-0.0021</w:t>
            </w:r>
          </w:p>
          <w:p w14:paraId="03DC262E" w14:textId="297052E9" w:rsidR="00982249" w:rsidRPr="00BC638D" w:rsidRDefault="00982249" w:rsidP="0077297A">
            <w:pPr>
              <w:pStyle w:val="a9"/>
              <w:rPr>
                <w:rFonts w:cs="Times New Roman"/>
                <w:sz w:val="21"/>
                <w:szCs w:val="21"/>
              </w:rPr>
            </w:pPr>
            <w:r w:rsidRPr="00BC638D">
              <w:rPr>
                <w:sz w:val="21"/>
                <w:szCs w:val="21"/>
              </w:rPr>
              <w:t>(0.0077)</w:t>
            </w:r>
          </w:p>
        </w:tc>
        <w:tc>
          <w:tcPr>
            <w:tcW w:w="992" w:type="pct"/>
            <w:tcBorders>
              <w:top w:val="single" w:sz="4" w:space="0" w:color="auto"/>
            </w:tcBorders>
            <w:shd w:val="clear" w:color="auto" w:fill="auto"/>
          </w:tcPr>
          <w:p w14:paraId="1816BC08" w14:textId="77777777" w:rsidR="00982249" w:rsidRPr="00BC638D" w:rsidRDefault="00982249" w:rsidP="0077297A">
            <w:pPr>
              <w:pStyle w:val="a9"/>
              <w:rPr>
                <w:rFonts w:cs="Times New Roman"/>
                <w:sz w:val="21"/>
                <w:szCs w:val="21"/>
              </w:rPr>
            </w:pPr>
            <w:r w:rsidRPr="00BC638D">
              <w:rPr>
                <w:sz w:val="21"/>
                <w:szCs w:val="21"/>
              </w:rPr>
              <w:t xml:space="preserve">  4.1703***</w:t>
            </w:r>
          </w:p>
          <w:p w14:paraId="2FB161FE" w14:textId="3B382FAF" w:rsidR="00982249" w:rsidRPr="00BC638D" w:rsidRDefault="00982249" w:rsidP="0077297A">
            <w:pPr>
              <w:pStyle w:val="a9"/>
              <w:rPr>
                <w:rFonts w:cs="Times New Roman"/>
                <w:sz w:val="21"/>
                <w:szCs w:val="21"/>
              </w:rPr>
            </w:pPr>
            <w:r w:rsidRPr="00BC638D">
              <w:rPr>
                <w:sz w:val="21"/>
                <w:szCs w:val="21"/>
              </w:rPr>
              <w:t>(0.3881)</w:t>
            </w:r>
          </w:p>
        </w:tc>
      </w:tr>
      <w:tr w:rsidR="00982249" w:rsidRPr="00BC638D" w14:paraId="3C7DAAC9" w14:textId="77777777" w:rsidTr="00B94787">
        <w:trPr>
          <w:trHeight w:val="420"/>
          <w:jc w:val="center"/>
        </w:trPr>
        <w:tc>
          <w:tcPr>
            <w:tcW w:w="1029" w:type="pct"/>
            <w:vAlign w:val="center"/>
          </w:tcPr>
          <w:p w14:paraId="1D3243F0" w14:textId="77777777" w:rsidR="00982249" w:rsidRPr="00BC638D" w:rsidRDefault="00982249" w:rsidP="0077297A">
            <w:pPr>
              <w:pStyle w:val="a9"/>
              <w:rPr>
                <w:rFonts w:cs="Times New Roman"/>
                <w:sz w:val="21"/>
                <w:szCs w:val="21"/>
              </w:rPr>
            </w:pPr>
            <w:r w:rsidRPr="00BC638D">
              <w:rPr>
                <w:rFonts w:cs="Times New Roman"/>
                <w:sz w:val="21"/>
                <w:szCs w:val="21"/>
              </w:rPr>
              <w:t>户籍类型</w:t>
            </w:r>
          </w:p>
        </w:tc>
        <w:tc>
          <w:tcPr>
            <w:tcW w:w="993" w:type="pct"/>
            <w:tcBorders>
              <w:top w:val="single" w:sz="4" w:space="0" w:color="auto"/>
            </w:tcBorders>
          </w:tcPr>
          <w:p w14:paraId="2C64FF7E" w14:textId="77777777" w:rsidR="00982249" w:rsidRPr="00BC638D" w:rsidRDefault="00982249" w:rsidP="0077297A">
            <w:pPr>
              <w:pStyle w:val="a9"/>
              <w:rPr>
                <w:sz w:val="21"/>
                <w:szCs w:val="21"/>
              </w:rPr>
            </w:pPr>
          </w:p>
        </w:tc>
        <w:tc>
          <w:tcPr>
            <w:tcW w:w="993" w:type="pct"/>
            <w:tcBorders>
              <w:top w:val="single" w:sz="4" w:space="0" w:color="auto"/>
            </w:tcBorders>
          </w:tcPr>
          <w:p w14:paraId="39AA4C2E" w14:textId="77777777" w:rsidR="00982249" w:rsidRPr="00BC638D" w:rsidRDefault="00982249" w:rsidP="0077297A">
            <w:pPr>
              <w:pStyle w:val="a9"/>
              <w:rPr>
                <w:sz w:val="21"/>
                <w:szCs w:val="21"/>
              </w:rPr>
            </w:pPr>
          </w:p>
        </w:tc>
        <w:tc>
          <w:tcPr>
            <w:tcW w:w="993" w:type="pct"/>
            <w:tcBorders>
              <w:top w:val="single" w:sz="4" w:space="0" w:color="auto"/>
            </w:tcBorders>
          </w:tcPr>
          <w:p w14:paraId="6C9976F4" w14:textId="77777777" w:rsidR="00982249" w:rsidRPr="00BC638D" w:rsidRDefault="00982249" w:rsidP="0077297A">
            <w:pPr>
              <w:pStyle w:val="a9"/>
              <w:rPr>
                <w:rFonts w:cs="Times New Roman"/>
                <w:sz w:val="21"/>
                <w:szCs w:val="21"/>
              </w:rPr>
            </w:pPr>
            <w:r w:rsidRPr="00BC638D">
              <w:rPr>
                <w:sz w:val="21"/>
                <w:szCs w:val="21"/>
              </w:rPr>
              <w:t>0.0162</w:t>
            </w:r>
          </w:p>
          <w:p w14:paraId="55395E85" w14:textId="567565DA" w:rsidR="00982249" w:rsidRPr="00BC638D" w:rsidRDefault="00982249" w:rsidP="0077297A">
            <w:pPr>
              <w:pStyle w:val="a9"/>
              <w:rPr>
                <w:rFonts w:cs="Times New Roman"/>
                <w:sz w:val="21"/>
                <w:szCs w:val="21"/>
              </w:rPr>
            </w:pPr>
            <w:r w:rsidRPr="00BC638D">
              <w:rPr>
                <w:sz w:val="21"/>
                <w:szCs w:val="21"/>
              </w:rPr>
              <w:t>(0.0112)</w:t>
            </w:r>
          </w:p>
        </w:tc>
        <w:tc>
          <w:tcPr>
            <w:tcW w:w="992" w:type="pct"/>
            <w:tcBorders>
              <w:top w:val="single" w:sz="4" w:space="0" w:color="auto"/>
            </w:tcBorders>
          </w:tcPr>
          <w:p w14:paraId="04D43545" w14:textId="77777777" w:rsidR="00982249" w:rsidRPr="00BC638D" w:rsidRDefault="00982249" w:rsidP="0077297A">
            <w:pPr>
              <w:pStyle w:val="a9"/>
              <w:rPr>
                <w:rFonts w:cs="Times New Roman"/>
                <w:sz w:val="21"/>
                <w:szCs w:val="21"/>
              </w:rPr>
            </w:pPr>
            <w:r w:rsidRPr="00BC638D">
              <w:rPr>
                <w:sz w:val="21"/>
                <w:szCs w:val="21"/>
              </w:rPr>
              <w:t xml:space="preserve">  1.9314***</w:t>
            </w:r>
          </w:p>
          <w:p w14:paraId="14EBFE0B" w14:textId="5C0C4133" w:rsidR="00982249" w:rsidRPr="00BC638D" w:rsidRDefault="00982249" w:rsidP="0077297A">
            <w:pPr>
              <w:pStyle w:val="a9"/>
              <w:rPr>
                <w:rFonts w:cs="Times New Roman"/>
                <w:sz w:val="21"/>
                <w:szCs w:val="21"/>
              </w:rPr>
            </w:pPr>
            <w:r w:rsidRPr="00BC638D">
              <w:rPr>
                <w:sz w:val="21"/>
                <w:szCs w:val="21"/>
              </w:rPr>
              <w:t>(0.4749)</w:t>
            </w:r>
          </w:p>
        </w:tc>
      </w:tr>
      <w:tr w:rsidR="00BA0BBF" w:rsidRPr="00BC638D" w14:paraId="33ADAAA2" w14:textId="77777777" w:rsidTr="00050E47">
        <w:trPr>
          <w:trHeight w:val="420"/>
          <w:jc w:val="center"/>
        </w:trPr>
        <w:tc>
          <w:tcPr>
            <w:tcW w:w="1029" w:type="pct"/>
            <w:vAlign w:val="center"/>
          </w:tcPr>
          <w:p w14:paraId="7B85A8BC" w14:textId="75EEC753" w:rsidR="00BA0BBF" w:rsidRPr="00BC638D" w:rsidRDefault="00BA0BBF" w:rsidP="0077297A">
            <w:pPr>
              <w:pStyle w:val="a9"/>
              <w:rPr>
                <w:rFonts w:cs="Times New Roman"/>
                <w:sz w:val="21"/>
                <w:szCs w:val="21"/>
              </w:rPr>
            </w:pPr>
            <w:r w:rsidRPr="00BC638D">
              <w:rPr>
                <w:rFonts w:cs="Times New Roman" w:hint="eastAsia"/>
                <w:sz w:val="21"/>
                <w:szCs w:val="21"/>
              </w:rPr>
              <w:t>养老保险</w:t>
            </w:r>
          </w:p>
        </w:tc>
        <w:tc>
          <w:tcPr>
            <w:tcW w:w="993" w:type="pct"/>
            <w:tcBorders>
              <w:top w:val="single" w:sz="4" w:space="0" w:color="auto"/>
            </w:tcBorders>
          </w:tcPr>
          <w:p w14:paraId="51A73E17" w14:textId="77777777" w:rsidR="00BA0BBF" w:rsidRPr="00BC638D" w:rsidRDefault="00BA0BBF" w:rsidP="0077297A">
            <w:pPr>
              <w:pStyle w:val="a9"/>
              <w:rPr>
                <w:sz w:val="21"/>
                <w:szCs w:val="21"/>
              </w:rPr>
            </w:pPr>
          </w:p>
        </w:tc>
        <w:tc>
          <w:tcPr>
            <w:tcW w:w="993" w:type="pct"/>
            <w:tcBorders>
              <w:top w:val="single" w:sz="4" w:space="0" w:color="auto"/>
            </w:tcBorders>
          </w:tcPr>
          <w:p w14:paraId="1805D3B2" w14:textId="77777777" w:rsidR="00BA0BBF" w:rsidRPr="00BC638D" w:rsidRDefault="00BA0BBF" w:rsidP="0077297A">
            <w:pPr>
              <w:pStyle w:val="a9"/>
              <w:rPr>
                <w:sz w:val="21"/>
                <w:szCs w:val="21"/>
              </w:rPr>
            </w:pPr>
          </w:p>
        </w:tc>
        <w:tc>
          <w:tcPr>
            <w:tcW w:w="993" w:type="pct"/>
            <w:tcBorders>
              <w:top w:val="single" w:sz="4" w:space="0" w:color="auto"/>
            </w:tcBorders>
          </w:tcPr>
          <w:p w14:paraId="2CFAC9CE" w14:textId="77777777" w:rsidR="00BA0BBF" w:rsidRPr="00BC638D" w:rsidRDefault="00BA0BBF" w:rsidP="0077297A">
            <w:pPr>
              <w:pStyle w:val="a9"/>
              <w:rPr>
                <w:rFonts w:cs="Times New Roman"/>
                <w:sz w:val="21"/>
                <w:szCs w:val="21"/>
              </w:rPr>
            </w:pPr>
            <w:r w:rsidRPr="00BC638D">
              <w:rPr>
                <w:sz w:val="21"/>
                <w:szCs w:val="21"/>
              </w:rPr>
              <w:t>0.0090</w:t>
            </w:r>
          </w:p>
          <w:p w14:paraId="32971740" w14:textId="2C1CB8E2" w:rsidR="00BA0BBF" w:rsidRPr="00BC638D" w:rsidRDefault="00BA0BBF" w:rsidP="0077297A">
            <w:pPr>
              <w:pStyle w:val="a9"/>
              <w:rPr>
                <w:rFonts w:cs="Times New Roman"/>
                <w:sz w:val="21"/>
                <w:szCs w:val="21"/>
              </w:rPr>
            </w:pPr>
            <w:r w:rsidRPr="00BC638D">
              <w:rPr>
                <w:sz w:val="21"/>
                <w:szCs w:val="21"/>
              </w:rPr>
              <w:t>(0.0080)</w:t>
            </w:r>
          </w:p>
        </w:tc>
        <w:tc>
          <w:tcPr>
            <w:tcW w:w="992" w:type="pct"/>
            <w:tcBorders>
              <w:top w:val="single" w:sz="4" w:space="0" w:color="auto"/>
            </w:tcBorders>
          </w:tcPr>
          <w:p w14:paraId="3913932A" w14:textId="77777777" w:rsidR="00BA0BBF" w:rsidRPr="00BC638D" w:rsidRDefault="00BA0BBF" w:rsidP="0077297A">
            <w:pPr>
              <w:pStyle w:val="a9"/>
              <w:rPr>
                <w:rFonts w:cs="Times New Roman"/>
                <w:sz w:val="21"/>
                <w:szCs w:val="21"/>
              </w:rPr>
            </w:pPr>
            <w:r w:rsidRPr="00BC638D">
              <w:rPr>
                <w:sz w:val="21"/>
                <w:szCs w:val="21"/>
              </w:rPr>
              <w:t xml:space="preserve"> 0.9760**</w:t>
            </w:r>
          </w:p>
          <w:p w14:paraId="6963C5F1" w14:textId="3F018BB9" w:rsidR="00BA0BBF" w:rsidRPr="00BC638D" w:rsidRDefault="00BA0BBF" w:rsidP="0077297A">
            <w:pPr>
              <w:pStyle w:val="a9"/>
              <w:rPr>
                <w:rFonts w:cs="Times New Roman"/>
                <w:sz w:val="21"/>
                <w:szCs w:val="21"/>
              </w:rPr>
            </w:pPr>
            <w:r w:rsidRPr="00BC638D">
              <w:rPr>
                <w:sz w:val="21"/>
                <w:szCs w:val="21"/>
              </w:rPr>
              <w:t>(0.4601)</w:t>
            </w:r>
          </w:p>
        </w:tc>
      </w:tr>
      <w:tr w:rsidR="00BA0BBF" w:rsidRPr="00BC638D" w14:paraId="07525628" w14:textId="77777777" w:rsidTr="00326DE8">
        <w:trPr>
          <w:trHeight w:val="420"/>
          <w:jc w:val="center"/>
        </w:trPr>
        <w:tc>
          <w:tcPr>
            <w:tcW w:w="1029" w:type="pct"/>
            <w:vAlign w:val="center"/>
          </w:tcPr>
          <w:p w14:paraId="147047A4" w14:textId="14E19DDC" w:rsidR="00BA0BBF" w:rsidRPr="00BC638D" w:rsidRDefault="00BA0BBF" w:rsidP="0077297A">
            <w:pPr>
              <w:pStyle w:val="a9"/>
              <w:rPr>
                <w:rFonts w:cs="Times New Roman"/>
                <w:sz w:val="21"/>
                <w:szCs w:val="21"/>
              </w:rPr>
            </w:pPr>
            <w:r w:rsidRPr="00BC638D">
              <w:rPr>
                <w:rFonts w:cs="Times New Roman" w:hint="eastAsia"/>
                <w:sz w:val="21"/>
                <w:szCs w:val="21"/>
              </w:rPr>
              <w:t>医疗保险</w:t>
            </w:r>
          </w:p>
        </w:tc>
        <w:tc>
          <w:tcPr>
            <w:tcW w:w="993" w:type="pct"/>
            <w:tcBorders>
              <w:top w:val="single" w:sz="4" w:space="0" w:color="auto"/>
            </w:tcBorders>
          </w:tcPr>
          <w:p w14:paraId="327925FC" w14:textId="77777777" w:rsidR="00BA0BBF" w:rsidRPr="00BC638D" w:rsidRDefault="00BA0BBF" w:rsidP="0077297A">
            <w:pPr>
              <w:pStyle w:val="a9"/>
              <w:rPr>
                <w:sz w:val="21"/>
                <w:szCs w:val="21"/>
              </w:rPr>
            </w:pPr>
          </w:p>
        </w:tc>
        <w:tc>
          <w:tcPr>
            <w:tcW w:w="993" w:type="pct"/>
            <w:tcBorders>
              <w:top w:val="single" w:sz="4" w:space="0" w:color="auto"/>
            </w:tcBorders>
          </w:tcPr>
          <w:p w14:paraId="6CB3125B" w14:textId="77777777" w:rsidR="00BA0BBF" w:rsidRPr="00BC638D" w:rsidRDefault="00BA0BBF" w:rsidP="0077297A">
            <w:pPr>
              <w:pStyle w:val="a9"/>
              <w:rPr>
                <w:sz w:val="21"/>
                <w:szCs w:val="21"/>
              </w:rPr>
            </w:pPr>
          </w:p>
        </w:tc>
        <w:tc>
          <w:tcPr>
            <w:tcW w:w="993" w:type="pct"/>
            <w:tcBorders>
              <w:top w:val="single" w:sz="4" w:space="0" w:color="auto"/>
            </w:tcBorders>
          </w:tcPr>
          <w:p w14:paraId="53B5E0C0" w14:textId="77777777" w:rsidR="00BA0BBF" w:rsidRPr="00BC638D" w:rsidRDefault="00BA0BBF" w:rsidP="0077297A">
            <w:pPr>
              <w:pStyle w:val="a9"/>
              <w:rPr>
                <w:sz w:val="21"/>
                <w:szCs w:val="21"/>
              </w:rPr>
            </w:pPr>
            <w:r w:rsidRPr="00BC638D">
              <w:rPr>
                <w:sz w:val="21"/>
                <w:szCs w:val="21"/>
              </w:rPr>
              <w:t>0.0053</w:t>
            </w:r>
          </w:p>
          <w:p w14:paraId="2CD416C9" w14:textId="037C177F" w:rsidR="00BA0BBF" w:rsidRPr="00BC638D" w:rsidRDefault="00BA0BBF" w:rsidP="0077297A">
            <w:pPr>
              <w:pStyle w:val="a9"/>
              <w:rPr>
                <w:sz w:val="21"/>
                <w:szCs w:val="21"/>
              </w:rPr>
            </w:pPr>
            <w:r w:rsidRPr="00BC638D">
              <w:rPr>
                <w:sz w:val="21"/>
                <w:szCs w:val="21"/>
              </w:rPr>
              <w:t>(0.0116)</w:t>
            </w:r>
          </w:p>
        </w:tc>
        <w:tc>
          <w:tcPr>
            <w:tcW w:w="992" w:type="pct"/>
            <w:tcBorders>
              <w:top w:val="single" w:sz="4" w:space="0" w:color="auto"/>
            </w:tcBorders>
          </w:tcPr>
          <w:p w14:paraId="3EEF43E6" w14:textId="77777777" w:rsidR="00BA0BBF" w:rsidRPr="00BC638D" w:rsidRDefault="00BA0BBF" w:rsidP="0077297A">
            <w:pPr>
              <w:pStyle w:val="a9"/>
              <w:rPr>
                <w:sz w:val="21"/>
                <w:szCs w:val="21"/>
              </w:rPr>
            </w:pPr>
            <w:r w:rsidRPr="00BC638D">
              <w:rPr>
                <w:sz w:val="21"/>
                <w:szCs w:val="21"/>
              </w:rPr>
              <w:t xml:space="preserve">  1.9147***</w:t>
            </w:r>
          </w:p>
          <w:p w14:paraId="5F7ADBE2" w14:textId="7C0C950F" w:rsidR="00BA0BBF" w:rsidRPr="00BC638D" w:rsidRDefault="00BA0BBF" w:rsidP="0077297A">
            <w:pPr>
              <w:pStyle w:val="a9"/>
              <w:rPr>
                <w:sz w:val="21"/>
                <w:szCs w:val="21"/>
              </w:rPr>
            </w:pPr>
            <w:r w:rsidRPr="00BC638D">
              <w:rPr>
                <w:sz w:val="21"/>
                <w:szCs w:val="21"/>
              </w:rPr>
              <w:t>(0.6052)</w:t>
            </w:r>
          </w:p>
        </w:tc>
      </w:tr>
      <w:tr w:rsidR="00BA0BBF" w:rsidRPr="00BC638D" w14:paraId="42F2FE1E" w14:textId="77777777" w:rsidTr="007F526A">
        <w:trPr>
          <w:trHeight w:val="420"/>
          <w:jc w:val="center"/>
        </w:trPr>
        <w:tc>
          <w:tcPr>
            <w:tcW w:w="1029" w:type="pct"/>
            <w:vAlign w:val="center"/>
          </w:tcPr>
          <w:p w14:paraId="593EEB9E" w14:textId="77777777" w:rsidR="00BA0BBF" w:rsidRPr="00BC638D" w:rsidRDefault="00BA0BBF" w:rsidP="0077297A">
            <w:pPr>
              <w:pStyle w:val="a9"/>
              <w:rPr>
                <w:rFonts w:cs="Times New Roman"/>
                <w:sz w:val="21"/>
                <w:szCs w:val="21"/>
              </w:rPr>
            </w:pPr>
            <w:r w:rsidRPr="00BC638D">
              <w:rPr>
                <w:rFonts w:cs="Times New Roman"/>
                <w:sz w:val="21"/>
                <w:szCs w:val="21"/>
              </w:rPr>
              <w:t>个人总收入</w:t>
            </w:r>
          </w:p>
        </w:tc>
        <w:tc>
          <w:tcPr>
            <w:tcW w:w="993" w:type="pct"/>
            <w:tcBorders>
              <w:top w:val="single" w:sz="4" w:space="0" w:color="auto"/>
            </w:tcBorders>
          </w:tcPr>
          <w:p w14:paraId="5DE1E4BD" w14:textId="77777777" w:rsidR="00BA0BBF" w:rsidRPr="00BC638D" w:rsidRDefault="00BA0BBF" w:rsidP="0077297A">
            <w:pPr>
              <w:pStyle w:val="a9"/>
              <w:rPr>
                <w:sz w:val="21"/>
                <w:szCs w:val="21"/>
              </w:rPr>
            </w:pPr>
          </w:p>
        </w:tc>
        <w:tc>
          <w:tcPr>
            <w:tcW w:w="993" w:type="pct"/>
            <w:tcBorders>
              <w:top w:val="single" w:sz="4" w:space="0" w:color="auto"/>
            </w:tcBorders>
          </w:tcPr>
          <w:p w14:paraId="3E11066B" w14:textId="77777777" w:rsidR="00BA0BBF" w:rsidRPr="00BC638D" w:rsidRDefault="00BA0BBF" w:rsidP="0077297A">
            <w:pPr>
              <w:pStyle w:val="a9"/>
              <w:rPr>
                <w:sz w:val="21"/>
                <w:szCs w:val="21"/>
              </w:rPr>
            </w:pPr>
          </w:p>
        </w:tc>
        <w:tc>
          <w:tcPr>
            <w:tcW w:w="993" w:type="pct"/>
            <w:tcBorders>
              <w:top w:val="single" w:sz="4" w:space="0" w:color="auto"/>
            </w:tcBorders>
          </w:tcPr>
          <w:p w14:paraId="4BE44BDA" w14:textId="7AAA452D" w:rsidR="00BA0BBF" w:rsidRPr="00BC638D" w:rsidRDefault="00BA0BBF" w:rsidP="0077297A">
            <w:pPr>
              <w:pStyle w:val="a9"/>
              <w:rPr>
                <w:rFonts w:cs="Times New Roman"/>
                <w:sz w:val="21"/>
                <w:szCs w:val="21"/>
              </w:rPr>
            </w:pPr>
            <w:r w:rsidRPr="00BC638D">
              <w:rPr>
                <w:sz w:val="21"/>
                <w:szCs w:val="21"/>
              </w:rPr>
              <w:t xml:space="preserve">  </w:t>
            </w:r>
            <w:r w:rsidR="00C8613F">
              <w:rPr>
                <w:sz w:val="21"/>
                <w:szCs w:val="21"/>
              </w:rPr>
              <w:t xml:space="preserve"> </w:t>
            </w:r>
            <w:r w:rsidRPr="00BC638D">
              <w:rPr>
                <w:sz w:val="21"/>
                <w:szCs w:val="21"/>
              </w:rPr>
              <w:t>0.0087***</w:t>
            </w:r>
          </w:p>
          <w:p w14:paraId="2E3015F5" w14:textId="103EC78F" w:rsidR="00BA0BBF" w:rsidRPr="00BC638D" w:rsidRDefault="00BA0BBF" w:rsidP="0077297A">
            <w:pPr>
              <w:pStyle w:val="a9"/>
              <w:rPr>
                <w:rFonts w:cs="Times New Roman"/>
                <w:sz w:val="21"/>
                <w:szCs w:val="21"/>
              </w:rPr>
            </w:pPr>
            <w:r w:rsidRPr="00BC638D">
              <w:rPr>
                <w:sz w:val="21"/>
                <w:szCs w:val="21"/>
              </w:rPr>
              <w:t>(0.0009)</w:t>
            </w:r>
          </w:p>
        </w:tc>
        <w:tc>
          <w:tcPr>
            <w:tcW w:w="992" w:type="pct"/>
            <w:tcBorders>
              <w:top w:val="single" w:sz="4" w:space="0" w:color="auto"/>
            </w:tcBorders>
          </w:tcPr>
          <w:p w14:paraId="521AD695" w14:textId="77777777" w:rsidR="00BA0BBF" w:rsidRPr="00BC638D" w:rsidRDefault="00BA0BBF" w:rsidP="0077297A">
            <w:pPr>
              <w:pStyle w:val="a9"/>
              <w:rPr>
                <w:rFonts w:cs="Times New Roman"/>
                <w:sz w:val="21"/>
                <w:szCs w:val="21"/>
              </w:rPr>
            </w:pPr>
            <w:r w:rsidRPr="00BC638D">
              <w:rPr>
                <w:sz w:val="21"/>
                <w:szCs w:val="21"/>
              </w:rPr>
              <w:t xml:space="preserve">  0.7781***</w:t>
            </w:r>
          </w:p>
          <w:p w14:paraId="05C71EBD" w14:textId="6AA6EF6A" w:rsidR="00BA0BBF" w:rsidRPr="00BC638D" w:rsidRDefault="00BA0BBF" w:rsidP="0077297A">
            <w:pPr>
              <w:pStyle w:val="a9"/>
              <w:rPr>
                <w:rFonts w:cs="Times New Roman"/>
                <w:sz w:val="21"/>
                <w:szCs w:val="21"/>
              </w:rPr>
            </w:pPr>
            <w:r w:rsidRPr="00BC638D">
              <w:rPr>
                <w:sz w:val="21"/>
                <w:szCs w:val="21"/>
              </w:rPr>
              <w:t>(0.0629)</w:t>
            </w:r>
          </w:p>
        </w:tc>
      </w:tr>
      <w:tr w:rsidR="00BA0BBF" w:rsidRPr="00BC638D" w14:paraId="51042CBC" w14:textId="77777777" w:rsidTr="0044413F">
        <w:trPr>
          <w:trHeight w:val="420"/>
          <w:jc w:val="center"/>
        </w:trPr>
        <w:tc>
          <w:tcPr>
            <w:tcW w:w="1029" w:type="pct"/>
            <w:vAlign w:val="center"/>
          </w:tcPr>
          <w:p w14:paraId="63DB9E77" w14:textId="77777777" w:rsidR="00BA0BBF" w:rsidRPr="00BC638D" w:rsidRDefault="00BA0BBF" w:rsidP="0077297A">
            <w:pPr>
              <w:pStyle w:val="a9"/>
              <w:rPr>
                <w:rFonts w:cs="Times New Roman"/>
                <w:sz w:val="21"/>
                <w:szCs w:val="21"/>
              </w:rPr>
            </w:pPr>
            <w:r w:rsidRPr="00BC638D">
              <w:rPr>
                <w:rFonts w:cs="Times New Roman"/>
                <w:sz w:val="21"/>
                <w:szCs w:val="21"/>
              </w:rPr>
              <w:t>城市规模</w:t>
            </w:r>
          </w:p>
        </w:tc>
        <w:tc>
          <w:tcPr>
            <w:tcW w:w="993" w:type="pct"/>
            <w:tcBorders>
              <w:top w:val="single" w:sz="4" w:space="0" w:color="auto"/>
            </w:tcBorders>
          </w:tcPr>
          <w:p w14:paraId="7B5B3822" w14:textId="77777777" w:rsidR="00BA0BBF" w:rsidRPr="00BC638D" w:rsidRDefault="00BA0BBF" w:rsidP="0077297A">
            <w:pPr>
              <w:pStyle w:val="a9"/>
              <w:rPr>
                <w:sz w:val="21"/>
                <w:szCs w:val="21"/>
              </w:rPr>
            </w:pPr>
          </w:p>
        </w:tc>
        <w:tc>
          <w:tcPr>
            <w:tcW w:w="993" w:type="pct"/>
            <w:tcBorders>
              <w:top w:val="single" w:sz="4" w:space="0" w:color="auto"/>
            </w:tcBorders>
          </w:tcPr>
          <w:p w14:paraId="758568AF" w14:textId="77777777" w:rsidR="00BA0BBF" w:rsidRPr="00BC638D" w:rsidRDefault="00BA0BBF" w:rsidP="0077297A">
            <w:pPr>
              <w:pStyle w:val="a9"/>
              <w:rPr>
                <w:sz w:val="21"/>
                <w:szCs w:val="21"/>
              </w:rPr>
            </w:pPr>
          </w:p>
        </w:tc>
        <w:tc>
          <w:tcPr>
            <w:tcW w:w="993" w:type="pct"/>
            <w:tcBorders>
              <w:top w:val="single" w:sz="4" w:space="0" w:color="auto"/>
            </w:tcBorders>
          </w:tcPr>
          <w:p w14:paraId="1144CC28" w14:textId="77777777" w:rsidR="00BA0BBF" w:rsidRPr="00BC638D" w:rsidRDefault="00BA0BBF" w:rsidP="0077297A">
            <w:pPr>
              <w:pStyle w:val="a9"/>
              <w:rPr>
                <w:rFonts w:cs="Times New Roman"/>
                <w:sz w:val="21"/>
                <w:szCs w:val="21"/>
              </w:rPr>
            </w:pPr>
            <w:r w:rsidRPr="00BC638D">
              <w:rPr>
                <w:sz w:val="21"/>
                <w:szCs w:val="21"/>
              </w:rPr>
              <w:t xml:space="preserve">  -0.1799***</w:t>
            </w:r>
          </w:p>
          <w:p w14:paraId="1A0DF6FD" w14:textId="1758C984" w:rsidR="00BA0BBF" w:rsidRPr="00BC638D" w:rsidRDefault="00BA0BBF" w:rsidP="0077297A">
            <w:pPr>
              <w:pStyle w:val="a9"/>
              <w:rPr>
                <w:rFonts w:cs="Times New Roman"/>
                <w:sz w:val="21"/>
                <w:szCs w:val="21"/>
              </w:rPr>
            </w:pPr>
            <w:r w:rsidRPr="00BC638D">
              <w:rPr>
                <w:sz w:val="21"/>
                <w:szCs w:val="21"/>
              </w:rPr>
              <w:t>(0.0634)</w:t>
            </w:r>
          </w:p>
        </w:tc>
        <w:tc>
          <w:tcPr>
            <w:tcW w:w="992" w:type="pct"/>
            <w:tcBorders>
              <w:top w:val="single" w:sz="4" w:space="0" w:color="auto"/>
            </w:tcBorders>
          </w:tcPr>
          <w:p w14:paraId="31A227D0" w14:textId="77777777" w:rsidR="00BA0BBF" w:rsidRPr="00BC638D" w:rsidRDefault="00BA0BBF" w:rsidP="0077297A">
            <w:pPr>
              <w:pStyle w:val="a9"/>
              <w:rPr>
                <w:rFonts w:cs="Times New Roman"/>
                <w:sz w:val="21"/>
                <w:szCs w:val="21"/>
              </w:rPr>
            </w:pPr>
            <w:r w:rsidRPr="00BC638D">
              <w:rPr>
                <w:sz w:val="21"/>
                <w:szCs w:val="21"/>
              </w:rPr>
              <w:t>-2.0934</w:t>
            </w:r>
          </w:p>
          <w:p w14:paraId="24C913AA" w14:textId="34DE2F21" w:rsidR="00BA0BBF" w:rsidRPr="00BC638D" w:rsidRDefault="00BA0BBF" w:rsidP="0077297A">
            <w:pPr>
              <w:pStyle w:val="a9"/>
              <w:rPr>
                <w:rFonts w:cs="Times New Roman"/>
                <w:sz w:val="21"/>
                <w:szCs w:val="21"/>
              </w:rPr>
            </w:pPr>
            <w:r w:rsidRPr="00BC638D">
              <w:rPr>
                <w:sz w:val="21"/>
                <w:szCs w:val="21"/>
              </w:rPr>
              <w:t>(2.7896)</w:t>
            </w:r>
          </w:p>
        </w:tc>
      </w:tr>
      <w:tr w:rsidR="00BA0BBF" w:rsidRPr="00BC638D" w14:paraId="7C7CBE99" w14:textId="77777777" w:rsidTr="005B77E7">
        <w:trPr>
          <w:trHeight w:val="420"/>
          <w:jc w:val="center"/>
        </w:trPr>
        <w:tc>
          <w:tcPr>
            <w:tcW w:w="1029" w:type="pct"/>
            <w:vAlign w:val="center"/>
          </w:tcPr>
          <w:p w14:paraId="5C8A3C2E" w14:textId="77777777" w:rsidR="00BA0BBF" w:rsidRPr="00BC638D" w:rsidRDefault="00BA0BBF" w:rsidP="0077297A">
            <w:pPr>
              <w:pStyle w:val="a9"/>
              <w:rPr>
                <w:rFonts w:cs="Times New Roman"/>
                <w:sz w:val="21"/>
                <w:szCs w:val="21"/>
              </w:rPr>
            </w:pPr>
            <w:r w:rsidRPr="00BC638D">
              <w:rPr>
                <w:rFonts w:cs="Times New Roman"/>
                <w:sz w:val="21"/>
                <w:szCs w:val="21"/>
              </w:rPr>
              <w:t>人口密度</w:t>
            </w:r>
          </w:p>
        </w:tc>
        <w:tc>
          <w:tcPr>
            <w:tcW w:w="993" w:type="pct"/>
            <w:tcBorders>
              <w:top w:val="single" w:sz="4" w:space="0" w:color="auto"/>
            </w:tcBorders>
          </w:tcPr>
          <w:p w14:paraId="3E33A620" w14:textId="77777777" w:rsidR="00BA0BBF" w:rsidRPr="00BC638D" w:rsidRDefault="00BA0BBF" w:rsidP="0077297A">
            <w:pPr>
              <w:pStyle w:val="a9"/>
              <w:rPr>
                <w:sz w:val="21"/>
                <w:szCs w:val="21"/>
              </w:rPr>
            </w:pPr>
          </w:p>
        </w:tc>
        <w:tc>
          <w:tcPr>
            <w:tcW w:w="993" w:type="pct"/>
            <w:tcBorders>
              <w:top w:val="single" w:sz="4" w:space="0" w:color="auto"/>
            </w:tcBorders>
          </w:tcPr>
          <w:p w14:paraId="5E78E54D" w14:textId="77777777" w:rsidR="00BA0BBF" w:rsidRPr="00BC638D" w:rsidRDefault="00BA0BBF" w:rsidP="0077297A">
            <w:pPr>
              <w:pStyle w:val="a9"/>
              <w:rPr>
                <w:sz w:val="21"/>
                <w:szCs w:val="21"/>
              </w:rPr>
            </w:pPr>
          </w:p>
        </w:tc>
        <w:tc>
          <w:tcPr>
            <w:tcW w:w="993" w:type="pct"/>
            <w:tcBorders>
              <w:top w:val="single" w:sz="4" w:space="0" w:color="auto"/>
            </w:tcBorders>
          </w:tcPr>
          <w:p w14:paraId="1AC6D7F8" w14:textId="77777777" w:rsidR="00BA0BBF" w:rsidRPr="00BC638D" w:rsidRDefault="00BA0BBF" w:rsidP="0077297A">
            <w:pPr>
              <w:pStyle w:val="a9"/>
              <w:rPr>
                <w:rFonts w:cs="Times New Roman"/>
                <w:sz w:val="21"/>
                <w:szCs w:val="21"/>
              </w:rPr>
            </w:pPr>
            <w:r w:rsidRPr="00BC638D">
              <w:rPr>
                <w:sz w:val="21"/>
                <w:szCs w:val="21"/>
              </w:rPr>
              <w:t xml:space="preserve"> -0.0120**</w:t>
            </w:r>
          </w:p>
          <w:p w14:paraId="5F01A658" w14:textId="59580DDA" w:rsidR="00BA0BBF" w:rsidRPr="00BC638D" w:rsidRDefault="00BA0BBF" w:rsidP="0077297A">
            <w:pPr>
              <w:pStyle w:val="a9"/>
              <w:rPr>
                <w:rFonts w:cs="Times New Roman"/>
                <w:sz w:val="21"/>
                <w:szCs w:val="21"/>
              </w:rPr>
            </w:pPr>
            <w:r w:rsidRPr="00BC638D">
              <w:rPr>
                <w:sz w:val="21"/>
                <w:szCs w:val="21"/>
              </w:rPr>
              <w:t>(0.0049)</w:t>
            </w:r>
          </w:p>
        </w:tc>
        <w:tc>
          <w:tcPr>
            <w:tcW w:w="992" w:type="pct"/>
            <w:tcBorders>
              <w:top w:val="single" w:sz="4" w:space="0" w:color="auto"/>
            </w:tcBorders>
          </w:tcPr>
          <w:p w14:paraId="0254F65F" w14:textId="77777777" w:rsidR="00BA0BBF" w:rsidRPr="00BC638D" w:rsidRDefault="00BA0BBF" w:rsidP="0077297A">
            <w:pPr>
              <w:pStyle w:val="a9"/>
              <w:rPr>
                <w:rFonts w:cs="Times New Roman"/>
                <w:sz w:val="21"/>
                <w:szCs w:val="21"/>
              </w:rPr>
            </w:pPr>
            <w:r w:rsidRPr="00BC638D">
              <w:rPr>
                <w:sz w:val="21"/>
                <w:szCs w:val="21"/>
              </w:rPr>
              <w:t>0.1519</w:t>
            </w:r>
          </w:p>
          <w:p w14:paraId="5D5762F8" w14:textId="107C5170" w:rsidR="00BA0BBF" w:rsidRPr="00BC638D" w:rsidRDefault="00BA0BBF" w:rsidP="0077297A">
            <w:pPr>
              <w:pStyle w:val="a9"/>
              <w:rPr>
                <w:rFonts w:cs="Times New Roman"/>
                <w:sz w:val="21"/>
                <w:szCs w:val="21"/>
              </w:rPr>
            </w:pPr>
            <w:r w:rsidRPr="00BC638D">
              <w:rPr>
                <w:sz w:val="21"/>
                <w:szCs w:val="21"/>
              </w:rPr>
              <w:t>(0.3624)</w:t>
            </w:r>
          </w:p>
        </w:tc>
      </w:tr>
      <w:tr w:rsidR="00BA0BBF" w:rsidRPr="00BC638D" w14:paraId="35864377" w14:textId="77777777" w:rsidTr="009F065A">
        <w:trPr>
          <w:trHeight w:val="420"/>
          <w:jc w:val="center"/>
        </w:trPr>
        <w:tc>
          <w:tcPr>
            <w:tcW w:w="1029" w:type="pct"/>
            <w:vAlign w:val="center"/>
          </w:tcPr>
          <w:p w14:paraId="2AE4EB60" w14:textId="77777777" w:rsidR="00BA0BBF" w:rsidRPr="00BC638D" w:rsidRDefault="00BA0BBF" w:rsidP="0077297A">
            <w:pPr>
              <w:pStyle w:val="a9"/>
              <w:rPr>
                <w:rFonts w:cs="Times New Roman"/>
                <w:sz w:val="21"/>
                <w:szCs w:val="21"/>
              </w:rPr>
            </w:pPr>
            <w:r w:rsidRPr="00BC638D">
              <w:rPr>
                <w:rFonts w:cs="Times New Roman"/>
                <w:sz w:val="21"/>
                <w:szCs w:val="21"/>
              </w:rPr>
              <w:t>经济发展</w:t>
            </w:r>
          </w:p>
        </w:tc>
        <w:tc>
          <w:tcPr>
            <w:tcW w:w="993" w:type="pct"/>
            <w:tcBorders>
              <w:top w:val="single" w:sz="4" w:space="0" w:color="auto"/>
            </w:tcBorders>
          </w:tcPr>
          <w:p w14:paraId="2B267FC4" w14:textId="77777777" w:rsidR="00BA0BBF" w:rsidRPr="00BC638D" w:rsidRDefault="00BA0BBF" w:rsidP="0077297A">
            <w:pPr>
              <w:pStyle w:val="a9"/>
              <w:rPr>
                <w:sz w:val="21"/>
                <w:szCs w:val="21"/>
              </w:rPr>
            </w:pPr>
          </w:p>
        </w:tc>
        <w:tc>
          <w:tcPr>
            <w:tcW w:w="993" w:type="pct"/>
            <w:tcBorders>
              <w:top w:val="single" w:sz="4" w:space="0" w:color="auto"/>
            </w:tcBorders>
          </w:tcPr>
          <w:p w14:paraId="7F005D63" w14:textId="77777777" w:rsidR="00BA0BBF" w:rsidRPr="00BC638D" w:rsidRDefault="00BA0BBF" w:rsidP="0077297A">
            <w:pPr>
              <w:pStyle w:val="a9"/>
              <w:rPr>
                <w:sz w:val="21"/>
                <w:szCs w:val="21"/>
              </w:rPr>
            </w:pPr>
          </w:p>
        </w:tc>
        <w:tc>
          <w:tcPr>
            <w:tcW w:w="993" w:type="pct"/>
            <w:tcBorders>
              <w:top w:val="single" w:sz="4" w:space="0" w:color="auto"/>
            </w:tcBorders>
          </w:tcPr>
          <w:p w14:paraId="6ACE1A06" w14:textId="77777777" w:rsidR="00BA0BBF" w:rsidRPr="00BC638D" w:rsidRDefault="00BA0BBF" w:rsidP="0077297A">
            <w:pPr>
              <w:pStyle w:val="a9"/>
              <w:rPr>
                <w:rFonts w:cs="Times New Roman"/>
                <w:sz w:val="21"/>
                <w:szCs w:val="21"/>
              </w:rPr>
            </w:pPr>
            <w:r w:rsidRPr="00BC638D">
              <w:rPr>
                <w:sz w:val="21"/>
                <w:szCs w:val="21"/>
              </w:rPr>
              <w:t>0.0430</w:t>
            </w:r>
          </w:p>
          <w:p w14:paraId="4C0BA157" w14:textId="7FC94A84" w:rsidR="00BA0BBF" w:rsidRPr="00BC638D" w:rsidRDefault="00BA0BBF" w:rsidP="0077297A">
            <w:pPr>
              <w:pStyle w:val="a9"/>
              <w:rPr>
                <w:rFonts w:cs="Times New Roman"/>
                <w:sz w:val="21"/>
                <w:szCs w:val="21"/>
              </w:rPr>
            </w:pPr>
            <w:r w:rsidRPr="00BC638D">
              <w:rPr>
                <w:sz w:val="21"/>
                <w:szCs w:val="21"/>
              </w:rPr>
              <w:t>(0.0302)</w:t>
            </w:r>
          </w:p>
        </w:tc>
        <w:tc>
          <w:tcPr>
            <w:tcW w:w="992" w:type="pct"/>
            <w:tcBorders>
              <w:top w:val="single" w:sz="4" w:space="0" w:color="auto"/>
            </w:tcBorders>
          </w:tcPr>
          <w:p w14:paraId="2D407A85" w14:textId="77777777" w:rsidR="00BA0BBF" w:rsidRPr="00BC638D" w:rsidRDefault="00BA0BBF" w:rsidP="0077297A">
            <w:pPr>
              <w:pStyle w:val="a9"/>
              <w:rPr>
                <w:rFonts w:cs="Times New Roman"/>
                <w:sz w:val="21"/>
                <w:szCs w:val="21"/>
              </w:rPr>
            </w:pPr>
            <w:r w:rsidRPr="00BC638D">
              <w:rPr>
                <w:sz w:val="21"/>
                <w:szCs w:val="21"/>
              </w:rPr>
              <w:t>0.4620</w:t>
            </w:r>
          </w:p>
          <w:p w14:paraId="7539628A" w14:textId="1DA8FCF0" w:rsidR="00BA0BBF" w:rsidRPr="00BC638D" w:rsidRDefault="00BA0BBF" w:rsidP="0077297A">
            <w:pPr>
              <w:pStyle w:val="a9"/>
              <w:rPr>
                <w:rFonts w:cs="Times New Roman"/>
                <w:sz w:val="21"/>
                <w:szCs w:val="21"/>
              </w:rPr>
            </w:pPr>
            <w:r w:rsidRPr="00BC638D">
              <w:rPr>
                <w:sz w:val="21"/>
                <w:szCs w:val="21"/>
              </w:rPr>
              <w:t>(1.5191)</w:t>
            </w:r>
          </w:p>
        </w:tc>
      </w:tr>
      <w:tr w:rsidR="00BA0BBF" w:rsidRPr="00BC638D" w14:paraId="2CB2114F" w14:textId="77777777" w:rsidTr="00E213CA">
        <w:trPr>
          <w:trHeight w:val="420"/>
          <w:jc w:val="center"/>
        </w:trPr>
        <w:tc>
          <w:tcPr>
            <w:tcW w:w="1029" w:type="pct"/>
            <w:vAlign w:val="center"/>
          </w:tcPr>
          <w:p w14:paraId="7046A128" w14:textId="77777777" w:rsidR="00BA0BBF" w:rsidRPr="00BC638D" w:rsidRDefault="00BA0BBF" w:rsidP="0077297A">
            <w:pPr>
              <w:pStyle w:val="a9"/>
              <w:rPr>
                <w:rFonts w:cs="Times New Roman"/>
                <w:sz w:val="21"/>
                <w:szCs w:val="21"/>
              </w:rPr>
            </w:pPr>
            <w:r w:rsidRPr="00BC638D">
              <w:rPr>
                <w:rFonts w:cs="Times New Roman"/>
                <w:sz w:val="21"/>
                <w:szCs w:val="21"/>
              </w:rPr>
              <w:t>医疗资源</w:t>
            </w:r>
          </w:p>
        </w:tc>
        <w:tc>
          <w:tcPr>
            <w:tcW w:w="993" w:type="pct"/>
            <w:tcBorders>
              <w:top w:val="single" w:sz="4" w:space="0" w:color="auto"/>
            </w:tcBorders>
          </w:tcPr>
          <w:p w14:paraId="60A163C1" w14:textId="77777777" w:rsidR="00BA0BBF" w:rsidRPr="00BC638D" w:rsidRDefault="00BA0BBF" w:rsidP="0077297A">
            <w:pPr>
              <w:pStyle w:val="a9"/>
              <w:rPr>
                <w:sz w:val="21"/>
                <w:szCs w:val="21"/>
              </w:rPr>
            </w:pPr>
          </w:p>
        </w:tc>
        <w:tc>
          <w:tcPr>
            <w:tcW w:w="993" w:type="pct"/>
            <w:tcBorders>
              <w:top w:val="single" w:sz="4" w:space="0" w:color="auto"/>
            </w:tcBorders>
          </w:tcPr>
          <w:p w14:paraId="2A7CD66E" w14:textId="77777777" w:rsidR="00BA0BBF" w:rsidRPr="00BC638D" w:rsidRDefault="00BA0BBF" w:rsidP="0077297A">
            <w:pPr>
              <w:pStyle w:val="a9"/>
              <w:rPr>
                <w:sz w:val="21"/>
                <w:szCs w:val="21"/>
              </w:rPr>
            </w:pPr>
          </w:p>
        </w:tc>
        <w:tc>
          <w:tcPr>
            <w:tcW w:w="993" w:type="pct"/>
            <w:tcBorders>
              <w:top w:val="single" w:sz="4" w:space="0" w:color="auto"/>
            </w:tcBorders>
          </w:tcPr>
          <w:p w14:paraId="49A3C232" w14:textId="77777777" w:rsidR="00BA0BBF" w:rsidRPr="00BC638D" w:rsidRDefault="00BA0BBF" w:rsidP="0077297A">
            <w:pPr>
              <w:pStyle w:val="a9"/>
              <w:rPr>
                <w:rFonts w:cs="Times New Roman"/>
                <w:sz w:val="21"/>
                <w:szCs w:val="21"/>
              </w:rPr>
            </w:pPr>
            <w:r w:rsidRPr="00BC638D">
              <w:rPr>
                <w:sz w:val="21"/>
                <w:szCs w:val="21"/>
              </w:rPr>
              <w:t>0.0173</w:t>
            </w:r>
          </w:p>
          <w:p w14:paraId="123B0258" w14:textId="2A5DE6E9" w:rsidR="00BA0BBF" w:rsidRPr="00BC638D" w:rsidRDefault="00BA0BBF" w:rsidP="0077297A">
            <w:pPr>
              <w:pStyle w:val="a9"/>
              <w:rPr>
                <w:rFonts w:cs="Times New Roman"/>
                <w:sz w:val="21"/>
                <w:szCs w:val="21"/>
              </w:rPr>
            </w:pPr>
            <w:r w:rsidRPr="00BC638D">
              <w:rPr>
                <w:sz w:val="21"/>
                <w:szCs w:val="21"/>
              </w:rPr>
              <w:t>(0.0135)</w:t>
            </w:r>
          </w:p>
        </w:tc>
        <w:tc>
          <w:tcPr>
            <w:tcW w:w="992" w:type="pct"/>
            <w:tcBorders>
              <w:top w:val="single" w:sz="4" w:space="0" w:color="auto"/>
            </w:tcBorders>
          </w:tcPr>
          <w:p w14:paraId="64D6C5D0" w14:textId="77777777" w:rsidR="00BA0BBF" w:rsidRPr="00BC638D" w:rsidRDefault="00BA0BBF" w:rsidP="0077297A">
            <w:pPr>
              <w:pStyle w:val="a9"/>
              <w:rPr>
                <w:rFonts w:cs="Times New Roman"/>
                <w:sz w:val="21"/>
                <w:szCs w:val="21"/>
              </w:rPr>
            </w:pPr>
            <w:r w:rsidRPr="00BC638D">
              <w:rPr>
                <w:sz w:val="21"/>
                <w:szCs w:val="21"/>
              </w:rPr>
              <w:t>0.0356</w:t>
            </w:r>
          </w:p>
          <w:p w14:paraId="7CD5AF46" w14:textId="1E6FA7A3" w:rsidR="00BA0BBF" w:rsidRPr="00BC638D" w:rsidRDefault="00BA0BBF" w:rsidP="0077297A">
            <w:pPr>
              <w:pStyle w:val="a9"/>
              <w:rPr>
                <w:rFonts w:cs="Times New Roman"/>
                <w:sz w:val="21"/>
                <w:szCs w:val="21"/>
              </w:rPr>
            </w:pPr>
            <w:r w:rsidRPr="00BC638D">
              <w:rPr>
                <w:sz w:val="21"/>
                <w:szCs w:val="21"/>
              </w:rPr>
              <w:t>(0.6260)</w:t>
            </w:r>
          </w:p>
        </w:tc>
      </w:tr>
      <w:tr w:rsidR="00BA0BBF" w:rsidRPr="00BC638D" w14:paraId="4C09F632" w14:textId="77777777" w:rsidTr="00D269FF">
        <w:trPr>
          <w:trHeight w:val="420"/>
          <w:jc w:val="center"/>
        </w:trPr>
        <w:tc>
          <w:tcPr>
            <w:tcW w:w="1029" w:type="pct"/>
            <w:vAlign w:val="center"/>
          </w:tcPr>
          <w:p w14:paraId="5E3A9D27" w14:textId="77777777" w:rsidR="00BA0BBF" w:rsidRPr="00BC638D" w:rsidRDefault="00BA0BBF" w:rsidP="0077297A">
            <w:pPr>
              <w:pStyle w:val="a9"/>
              <w:rPr>
                <w:rFonts w:cs="Times New Roman"/>
                <w:sz w:val="21"/>
                <w:szCs w:val="21"/>
              </w:rPr>
            </w:pPr>
            <w:r w:rsidRPr="00BC638D">
              <w:rPr>
                <w:rFonts w:cs="Times New Roman"/>
                <w:sz w:val="21"/>
                <w:szCs w:val="21"/>
              </w:rPr>
              <w:t>工业污染</w:t>
            </w:r>
          </w:p>
        </w:tc>
        <w:tc>
          <w:tcPr>
            <w:tcW w:w="993" w:type="pct"/>
            <w:tcBorders>
              <w:top w:val="single" w:sz="4" w:space="0" w:color="auto"/>
            </w:tcBorders>
          </w:tcPr>
          <w:p w14:paraId="09ABBE3C" w14:textId="77777777" w:rsidR="00BA0BBF" w:rsidRPr="00BC638D" w:rsidRDefault="00BA0BBF" w:rsidP="0077297A">
            <w:pPr>
              <w:pStyle w:val="a9"/>
              <w:rPr>
                <w:sz w:val="21"/>
                <w:szCs w:val="21"/>
              </w:rPr>
            </w:pPr>
          </w:p>
        </w:tc>
        <w:tc>
          <w:tcPr>
            <w:tcW w:w="993" w:type="pct"/>
            <w:tcBorders>
              <w:top w:val="single" w:sz="4" w:space="0" w:color="auto"/>
            </w:tcBorders>
          </w:tcPr>
          <w:p w14:paraId="1CADA7D7" w14:textId="77777777" w:rsidR="00BA0BBF" w:rsidRPr="00BC638D" w:rsidRDefault="00BA0BBF" w:rsidP="0077297A">
            <w:pPr>
              <w:pStyle w:val="a9"/>
              <w:rPr>
                <w:sz w:val="21"/>
                <w:szCs w:val="21"/>
              </w:rPr>
            </w:pPr>
          </w:p>
        </w:tc>
        <w:tc>
          <w:tcPr>
            <w:tcW w:w="993" w:type="pct"/>
            <w:tcBorders>
              <w:top w:val="single" w:sz="4" w:space="0" w:color="auto"/>
            </w:tcBorders>
          </w:tcPr>
          <w:p w14:paraId="6AD420A5" w14:textId="77777777" w:rsidR="00BA0BBF" w:rsidRPr="00BC638D" w:rsidRDefault="00BA0BBF" w:rsidP="0077297A">
            <w:pPr>
              <w:pStyle w:val="a9"/>
              <w:rPr>
                <w:rFonts w:cs="Times New Roman"/>
                <w:sz w:val="21"/>
                <w:szCs w:val="21"/>
              </w:rPr>
            </w:pPr>
            <w:r w:rsidRPr="00BC638D">
              <w:rPr>
                <w:sz w:val="21"/>
                <w:szCs w:val="21"/>
              </w:rPr>
              <w:t>-0.0006</w:t>
            </w:r>
          </w:p>
          <w:p w14:paraId="4D0CA4BE" w14:textId="66F54FCD" w:rsidR="00BA0BBF" w:rsidRPr="00BC638D" w:rsidRDefault="00BA0BBF" w:rsidP="0077297A">
            <w:pPr>
              <w:pStyle w:val="a9"/>
              <w:rPr>
                <w:rFonts w:cs="Times New Roman"/>
                <w:sz w:val="21"/>
                <w:szCs w:val="21"/>
              </w:rPr>
            </w:pPr>
            <w:r w:rsidRPr="00BC638D">
              <w:rPr>
                <w:sz w:val="21"/>
                <w:szCs w:val="21"/>
              </w:rPr>
              <w:t>(0.0075)</w:t>
            </w:r>
          </w:p>
        </w:tc>
        <w:tc>
          <w:tcPr>
            <w:tcW w:w="992" w:type="pct"/>
            <w:tcBorders>
              <w:top w:val="single" w:sz="4" w:space="0" w:color="auto"/>
            </w:tcBorders>
          </w:tcPr>
          <w:p w14:paraId="5F64B8B3" w14:textId="77777777" w:rsidR="00BA0BBF" w:rsidRPr="00BC638D" w:rsidRDefault="00BA0BBF" w:rsidP="0077297A">
            <w:pPr>
              <w:pStyle w:val="a9"/>
              <w:rPr>
                <w:rFonts w:cs="Times New Roman"/>
                <w:sz w:val="21"/>
                <w:szCs w:val="21"/>
              </w:rPr>
            </w:pPr>
            <w:r w:rsidRPr="00BC638D">
              <w:rPr>
                <w:sz w:val="21"/>
                <w:szCs w:val="21"/>
              </w:rPr>
              <w:t>0.7939*</w:t>
            </w:r>
          </w:p>
          <w:p w14:paraId="7918EB5B" w14:textId="360EA264" w:rsidR="00BA0BBF" w:rsidRPr="00BC638D" w:rsidRDefault="00BA0BBF" w:rsidP="0077297A">
            <w:pPr>
              <w:pStyle w:val="a9"/>
              <w:rPr>
                <w:rFonts w:cs="Times New Roman"/>
                <w:sz w:val="21"/>
                <w:szCs w:val="21"/>
              </w:rPr>
            </w:pPr>
            <w:r w:rsidRPr="00BC638D">
              <w:rPr>
                <w:sz w:val="21"/>
                <w:szCs w:val="21"/>
              </w:rPr>
              <w:t>(0.4048)</w:t>
            </w:r>
          </w:p>
        </w:tc>
      </w:tr>
      <w:tr w:rsidR="003D6F9A" w:rsidRPr="00BC638D" w14:paraId="602EECB3" w14:textId="77777777" w:rsidTr="006052E1">
        <w:trPr>
          <w:trHeight w:hRule="exact" w:val="312"/>
          <w:jc w:val="center"/>
        </w:trPr>
        <w:tc>
          <w:tcPr>
            <w:tcW w:w="1029" w:type="pct"/>
            <w:vAlign w:val="center"/>
          </w:tcPr>
          <w:p w14:paraId="4B42C997" w14:textId="77777777" w:rsidR="0007443C" w:rsidRPr="00BC638D" w:rsidRDefault="0007443C" w:rsidP="00B57B87">
            <w:pPr>
              <w:pStyle w:val="a9"/>
              <w:spacing w:line="240" w:lineRule="auto"/>
              <w:rPr>
                <w:rFonts w:cs="Times New Roman"/>
                <w:sz w:val="21"/>
                <w:szCs w:val="21"/>
              </w:rPr>
            </w:pPr>
            <w:r w:rsidRPr="00BC638D">
              <w:rPr>
                <w:rFonts w:cs="Times New Roman"/>
                <w:sz w:val="21"/>
                <w:szCs w:val="21"/>
              </w:rPr>
              <w:t>城市固定效应</w:t>
            </w:r>
          </w:p>
        </w:tc>
        <w:tc>
          <w:tcPr>
            <w:tcW w:w="993" w:type="pct"/>
            <w:tcBorders>
              <w:top w:val="single" w:sz="4" w:space="0" w:color="auto"/>
            </w:tcBorders>
            <w:vAlign w:val="center"/>
          </w:tcPr>
          <w:p w14:paraId="5C3C8D08" w14:textId="77777777" w:rsidR="0007443C" w:rsidRPr="00BC638D" w:rsidRDefault="0007443C" w:rsidP="00B57B87">
            <w:pPr>
              <w:pStyle w:val="a9"/>
              <w:spacing w:line="240" w:lineRule="auto"/>
              <w:rPr>
                <w:rFonts w:cs="Times New Roman"/>
                <w:sz w:val="21"/>
                <w:szCs w:val="21"/>
              </w:rPr>
            </w:pPr>
            <w:r w:rsidRPr="00BC638D">
              <w:rPr>
                <w:rFonts w:cs="Times New Roman"/>
                <w:sz w:val="21"/>
                <w:szCs w:val="21"/>
              </w:rPr>
              <w:t>控制</w:t>
            </w:r>
          </w:p>
        </w:tc>
        <w:tc>
          <w:tcPr>
            <w:tcW w:w="993" w:type="pct"/>
            <w:tcBorders>
              <w:top w:val="single" w:sz="4" w:space="0" w:color="auto"/>
            </w:tcBorders>
            <w:vAlign w:val="center"/>
          </w:tcPr>
          <w:p w14:paraId="19FB4A52" w14:textId="77777777" w:rsidR="0007443C" w:rsidRPr="00BC638D" w:rsidRDefault="0007443C" w:rsidP="00B57B87">
            <w:pPr>
              <w:pStyle w:val="a9"/>
              <w:spacing w:line="240" w:lineRule="auto"/>
              <w:rPr>
                <w:rFonts w:cs="Times New Roman"/>
                <w:sz w:val="21"/>
                <w:szCs w:val="21"/>
              </w:rPr>
            </w:pPr>
            <w:r w:rsidRPr="00BC638D">
              <w:rPr>
                <w:rFonts w:cs="Times New Roman"/>
                <w:sz w:val="21"/>
                <w:szCs w:val="21"/>
              </w:rPr>
              <w:t>控制</w:t>
            </w:r>
          </w:p>
        </w:tc>
        <w:tc>
          <w:tcPr>
            <w:tcW w:w="993" w:type="pct"/>
            <w:tcBorders>
              <w:top w:val="single" w:sz="4" w:space="0" w:color="auto"/>
            </w:tcBorders>
            <w:vAlign w:val="center"/>
          </w:tcPr>
          <w:p w14:paraId="585EDA2B" w14:textId="77777777" w:rsidR="0007443C" w:rsidRPr="00BC638D" w:rsidRDefault="0007443C" w:rsidP="00B57B87">
            <w:pPr>
              <w:pStyle w:val="a9"/>
              <w:spacing w:line="240" w:lineRule="auto"/>
              <w:rPr>
                <w:rFonts w:cs="Times New Roman"/>
                <w:sz w:val="21"/>
                <w:szCs w:val="21"/>
              </w:rPr>
            </w:pPr>
            <w:r w:rsidRPr="00BC638D">
              <w:rPr>
                <w:rFonts w:cs="Times New Roman"/>
                <w:sz w:val="21"/>
                <w:szCs w:val="21"/>
              </w:rPr>
              <w:t>控制</w:t>
            </w:r>
          </w:p>
        </w:tc>
        <w:tc>
          <w:tcPr>
            <w:tcW w:w="992" w:type="pct"/>
            <w:tcBorders>
              <w:top w:val="single" w:sz="4" w:space="0" w:color="auto"/>
            </w:tcBorders>
            <w:vAlign w:val="center"/>
          </w:tcPr>
          <w:p w14:paraId="49E48E2B" w14:textId="77777777" w:rsidR="0007443C" w:rsidRPr="00BC638D" w:rsidRDefault="0007443C" w:rsidP="00B57B87">
            <w:pPr>
              <w:pStyle w:val="a9"/>
              <w:spacing w:line="240" w:lineRule="auto"/>
              <w:rPr>
                <w:rFonts w:cs="Times New Roman"/>
                <w:sz w:val="21"/>
                <w:szCs w:val="21"/>
              </w:rPr>
            </w:pPr>
            <w:r w:rsidRPr="00BC638D">
              <w:rPr>
                <w:rFonts w:cs="Times New Roman"/>
                <w:sz w:val="21"/>
                <w:szCs w:val="21"/>
              </w:rPr>
              <w:t>控制</w:t>
            </w:r>
          </w:p>
        </w:tc>
      </w:tr>
      <w:tr w:rsidR="003D6F9A" w:rsidRPr="00BC638D" w14:paraId="2E7E805F" w14:textId="77777777" w:rsidTr="006052E1">
        <w:trPr>
          <w:trHeight w:hRule="exact" w:val="312"/>
          <w:jc w:val="center"/>
        </w:trPr>
        <w:tc>
          <w:tcPr>
            <w:tcW w:w="1029" w:type="pct"/>
            <w:vAlign w:val="center"/>
          </w:tcPr>
          <w:p w14:paraId="033B6A25" w14:textId="77777777" w:rsidR="0007443C" w:rsidRPr="00BC638D" w:rsidRDefault="0007443C" w:rsidP="00B57B87">
            <w:pPr>
              <w:pStyle w:val="a9"/>
              <w:spacing w:line="240" w:lineRule="auto"/>
              <w:rPr>
                <w:rFonts w:cs="Times New Roman"/>
                <w:sz w:val="21"/>
                <w:szCs w:val="21"/>
              </w:rPr>
            </w:pPr>
            <w:r w:rsidRPr="00BC638D">
              <w:rPr>
                <w:rFonts w:cs="Times New Roman"/>
                <w:sz w:val="21"/>
                <w:szCs w:val="21"/>
              </w:rPr>
              <w:t>时间固定效应</w:t>
            </w:r>
          </w:p>
        </w:tc>
        <w:tc>
          <w:tcPr>
            <w:tcW w:w="993" w:type="pct"/>
            <w:vAlign w:val="center"/>
          </w:tcPr>
          <w:p w14:paraId="1963BC20" w14:textId="77777777" w:rsidR="0007443C" w:rsidRPr="00BC638D" w:rsidRDefault="0007443C" w:rsidP="00B57B87">
            <w:pPr>
              <w:pStyle w:val="a9"/>
              <w:spacing w:line="240" w:lineRule="auto"/>
              <w:rPr>
                <w:rFonts w:cs="Times New Roman"/>
                <w:sz w:val="21"/>
                <w:szCs w:val="21"/>
              </w:rPr>
            </w:pPr>
            <w:r w:rsidRPr="00BC638D">
              <w:rPr>
                <w:rFonts w:cs="Times New Roman"/>
                <w:sz w:val="21"/>
                <w:szCs w:val="21"/>
              </w:rPr>
              <w:t>控制</w:t>
            </w:r>
          </w:p>
        </w:tc>
        <w:tc>
          <w:tcPr>
            <w:tcW w:w="993" w:type="pct"/>
            <w:vAlign w:val="center"/>
          </w:tcPr>
          <w:p w14:paraId="2234D153" w14:textId="77777777" w:rsidR="0007443C" w:rsidRPr="00BC638D" w:rsidRDefault="0007443C" w:rsidP="00B57B87">
            <w:pPr>
              <w:pStyle w:val="a9"/>
              <w:spacing w:line="240" w:lineRule="auto"/>
              <w:rPr>
                <w:rFonts w:cs="Times New Roman"/>
                <w:sz w:val="21"/>
                <w:szCs w:val="21"/>
              </w:rPr>
            </w:pPr>
            <w:r w:rsidRPr="00BC638D">
              <w:rPr>
                <w:rFonts w:cs="Times New Roman"/>
                <w:sz w:val="21"/>
                <w:szCs w:val="21"/>
              </w:rPr>
              <w:t>控制</w:t>
            </w:r>
          </w:p>
        </w:tc>
        <w:tc>
          <w:tcPr>
            <w:tcW w:w="993" w:type="pct"/>
            <w:vAlign w:val="center"/>
          </w:tcPr>
          <w:p w14:paraId="5F4F2262" w14:textId="77777777" w:rsidR="0007443C" w:rsidRPr="00BC638D" w:rsidRDefault="0007443C" w:rsidP="00B57B87">
            <w:pPr>
              <w:pStyle w:val="a9"/>
              <w:spacing w:line="240" w:lineRule="auto"/>
              <w:rPr>
                <w:rFonts w:cs="Times New Roman"/>
                <w:sz w:val="21"/>
                <w:szCs w:val="21"/>
              </w:rPr>
            </w:pPr>
            <w:r w:rsidRPr="00BC638D">
              <w:rPr>
                <w:rFonts w:cs="Times New Roman"/>
                <w:sz w:val="21"/>
                <w:szCs w:val="21"/>
              </w:rPr>
              <w:t>控制</w:t>
            </w:r>
          </w:p>
        </w:tc>
        <w:tc>
          <w:tcPr>
            <w:tcW w:w="992" w:type="pct"/>
            <w:vAlign w:val="center"/>
          </w:tcPr>
          <w:p w14:paraId="79E70382" w14:textId="77777777" w:rsidR="0007443C" w:rsidRPr="00BC638D" w:rsidRDefault="0007443C" w:rsidP="00B57B87">
            <w:pPr>
              <w:pStyle w:val="a9"/>
              <w:spacing w:line="240" w:lineRule="auto"/>
              <w:rPr>
                <w:rFonts w:cs="Times New Roman"/>
                <w:sz w:val="21"/>
                <w:szCs w:val="21"/>
              </w:rPr>
            </w:pPr>
            <w:r w:rsidRPr="00BC638D">
              <w:rPr>
                <w:rFonts w:cs="Times New Roman"/>
                <w:sz w:val="21"/>
                <w:szCs w:val="21"/>
              </w:rPr>
              <w:t>控制</w:t>
            </w:r>
          </w:p>
        </w:tc>
      </w:tr>
      <w:tr w:rsidR="009E4DF2" w:rsidRPr="00BC638D" w14:paraId="7A925593" w14:textId="77777777" w:rsidTr="0066378A">
        <w:trPr>
          <w:trHeight w:hRule="exact" w:val="312"/>
          <w:jc w:val="center"/>
        </w:trPr>
        <w:tc>
          <w:tcPr>
            <w:tcW w:w="1029" w:type="pct"/>
            <w:vAlign w:val="center"/>
          </w:tcPr>
          <w:p w14:paraId="460F96F3" w14:textId="1E5ADE48" w:rsidR="009E4DF2" w:rsidRPr="00BC638D" w:rsidRDefault="009E4DF2" w:rsidP="009E4DF2">
            <w:pPr>
              <w:pStyle w:val="a9"/>
              <w:spacing w:line="240" w:lineRule="auto"/>
              <w:rPr>
                <w:rFonts w:cs="Times New Roman"/>
                <w:sz w:val="21"/>
                <w:szCs w:val="21"/>
              </w:rPr>
            </w:pPr>
            <w:r>
              <w:rPr>
                <w:rFonts w:cs="Times New Roman" w:hint="eastAsia"/>
                <w:sz w:val="21"/>
                <w:szCs w:val="21"/>
              </w:rPr>
              <w:t>观测值</w:t>
            </w:r>
          </w:p>
        </w:tc>
        <w:tc>
          <w:tcPr>
            <w:tcW w:w="993" w:type="pct"/>
          </w:tcPr>
          <w:p w14:paraId="5F1ECB55" w14:textId="14F4CF8E" w:rsidR="009E4DF2" w:rsidRPr="00BC638D" w:rsidRDefault="009E4DF2" w:rsidP="009E4DF2">
            <w:pPr>
              <w:pStyle w:val="a9"/>
              <w:spacing w:line="240" w:lineRule="auto"/>
              <w:rPr>
                <w:sz w:val="21"/>
                <w:szCs w:val="21"/>
              </w:rPr>
            </w:pPr>
            <w:r w:rsidRPr="00BC638D">
              <w:rPr>
                <w:sz w:val="21"/>
                <w:szCs w:val="21"/>
              </w:rPr>
              <w:t>31545</w:t>
            </w:r>
          </w:p>
        </w:tc>
        <w:tc>
          <w:tcPr>
            <w:tcW w:w="993" w:type="pct"/>
          </w:tcPr>
          <w:p w14:paraId="3B6B5AAA" w14:textId="0ECB25D3" w:rsidR="009E4DF2" w:rsidRPr="00BC638D" w:rsidRDefault="009E4DF2" w:rsidP="009E4DF2">
            <w:pPr>
              <w:pStyle w:val="a9"/>
              <w:spacing w:line="240" w:lineRule="auto"/>
              <w:rPr>
                <w:sz w:val="21"/>
                <w:szCs w:val="21"/>
              </w:rPr>
            </w:pPr>
            <w:r w:rsidRPr="00BC638D">
              <w:rPr>
                <w:sz w:val="21"/>
                <w:szCs w:val="21"/>
              </w:rPr>
              <w:t>31545</w:t>
            </w:r>
          </w:p>
        </w:tc>
        <w:tc>
          <w:tcPr>
            <w:tcW w:w="993" w:type="pct"/>
          </w:tcPr>
          <w:p w14:paraId="2081FCFB" w14:textId="64A0CF2B" w:rsidR="009E4DF2" w:rsidRPr="00BC638D" w:rsidRDefault="009E4DF2" w:rsidP="009E4DF2">
            <w:pPr>
              <w:pStyle w:val="a9"/>
              <w:spacing w:line="240" w:lineRule="auto"/>
              <w:rPr>
                <w:rFonts w:cs="Times New Roman"/>
                <w:sz w:val="21"/>
                <w:szCs w:val="21"/>
              </w:rPr>
            </w:pPr>
            <w:r w:rsidRPr="00BC638D">
              <w:rPr>
                <w:sz w:val="21"/>
                <w:szCs w:val="21"/>
              </w:rPr>
              <w:t>31545</w:t>
            </w:r>
          </w:p>
        </w:tc>
        <w:tc>
          <w:tcPr>
            <w:tcW w:w="992" w:type="pct"/>
          </w:tcPr>
          <w:p w14:paraId="35D2FF21" w14:textId="08389A1D" w:rsidR="009E4DF2" w:rsidRPr="00BC638D" w:rsidRDefault="009E4DF2" w:rsidP="009E4DF2">
            <w:pPr>
              <w:pStyle w:val="a9"/>
              <w:spacing w:line="240" w:lineRule="auto"/>
              <w:rPr>
                <w:rFonts w:cs="Times New Roman"/>
                <w:sz w:val="21"/>
                <w:szCs w:val="21"/>
              </w:rPr>
            </w:pPr>
            <w:r w:rsidRPr="00BC638D">
              <w:rPr>
                <w:sz w:val="21"/>
                <w:szCs w:val="21"/>
              </w:rPr>
              <w:t>31545</w:t>
            </w:r>
          </w:p>
        </w:tc>
      </w:tr>
      <w:tr w:rsidR="009E4DF2" w:rsidRPr="00BC638D" w14:paraId="229FFE6B" w14:textId="77777777" w:rsidTr="00717DAC">
        <w:trPr>
          <w:trHeight w:hRule="exact" w:val="312"/>
          <w:jc w:val="center"/>
        </w:trPr>
        <w:tc>
          <w:tcPr>
            <w:tcW w:w="1029" w:type="pct"/>
            <w:vAlign w:val="center"/>
          </w:tcPr>
          <w:p w14:paraId="5AE9D845" w14:textId="1142F97C" w:rsidR="009E4DF2" w:rsidRPr="00BC638D" w:rsidRDefault="009E4DF2" w:rsidP="009E4DF2">
            <w:pPr>
              <w:pStyle w:val="a9"/>
              <w:spacing w:line="240" w:lineRule="auto"/>
              <w:rPr>
                <w:rFonts w:cs="Times New Roman"/>
                <w:sz w:val="21"/>
                <w:szCs w:val="21"/>
                <w:vertAlign w:val="superscript"/>
              </w:rPr>
            </w:pPr>
            <w:r>
              <w:rPr>
                <w:rFonts w:cs="Times New Roman" w:hint="eastAsia"/>
                <w:sz w:val="21"/>
                <w:szCs w:val="21"/>
              </w:rPr>
              <w:t>调整的</w:t>
            </w:r>
            <w:r w:rsidRPr="00E3427F">
              <w:rPr>
                <w:rFonts w:cs="Times New Roman"/>
                <w:sz w:val="21"/>
                <w:szCs w:val="21"/>
              </w:rPr>
              <w:t>R</w:t>
            </w:r>
            <w:r w:rsidRPr="00E3427F">
              <w:rPr>
                <w:rFonts w:cs="Times New Roman"/>
                <w:sz w:val="21"/>
                <w:szCs w:val="21"/>
                <w:vertAlign w:val="superscript"/>
              </w:rPr>
              <w:t>2</w:t>
            </w:r>
          </w:p>
        </w:tc>
        <w:tc>
          <w:tcPr>
            <w:tcW w:w="993" w:type="pct"/>
          </w:tcPr>
          <w:p w14:paraId="581AB03F" w14:textId="024EFB55" w:rsidR="009E4DF2" w:rsidRPr="00BC638D" w:rsidRDefault="009E4DF2" w:rsidP="009E4DF2">
            <w:pPr>
              <w:pStyle w:val="a9"/>
              <w:spacing w:line="240" w:lineRule="auto"/>
              <w:rPr>
                <w:sz w:val="21"/>
                <w:szCs w:val="21"/>
              </w:rPr>
            </w:pPr>
            <w:r w:rsidRPr="00BC638D">
              <w:rPr>
                <w:sz w:val="21"/>
                <w:szCs w:val="21"/>
              </w:rPr>
              <w:t>0.0410</w:t>
            </w:r>
          </w:p>
        </w:tc>
        <w:tc>
          <w:tcPr>
            <w:tcW w:w="993" w:type="pct"/>
          </w:tcPr>
          <w:p w14:paraId="12E85148" w14:textId="2B0C9BFC" w:rsidR="009E4DF2" w:rsidRPr="00BC638D" w:rsidRDefault="009E4DF2" w:rsidP="009E4DF2">
            <w:pPr>
              <w:pStyle w:val="a9"/>
              <w:spacing w:line="240" w:lineRule="auto"/>
              <w:rPr>
                <w:sz w:val="21"/>
                <w:szCs w:val="21"/>
              </w:rPr>
            </w:pPr>
            <w:r w:rsidRPr="00BC638D">
              <w:rPr>
                <w:sz w:val="21"/>
                <w:szCs w:val="21"/>
              </w:rPr>
              <w:t>0.1187</w:t>
            </w:r>
          </w:p>
        </w:tc>
        <w:tc>
          <w:tcPr>
            <w:tcW w:w="993" w:type="pct"/>
          </w:tcPr>
          <w:p w14:paraId="7582FC50" w14:textId="1DC8DD8E" w:rsidR="009E4DF2" w:rsidRPr="00BC638D" w:rsidRDefault="009E4DF2" w:rsidP="009E4DF2">
            <w:pPr>
              <w:pStyle w:val="a9"/>
              <w:spacing w:line="240" w:lineRule="auto"/>
              <w:rPr>
                <w:rFonts w:cs="Times New Roman"/>
                <w:sz w:val="21"/>
                <w:szCs w:val="21"/>
              </w:rPr>
            </w:pPr>
            <w:r w:rsidRPr="00BC638D">
              <w:rPr>
                <w:sz w:val="21"/>
                <w:szCs w:val="21"/>
              </w:rPr>
              <w:t>0.0575</w:t>
            </w:r>
          </w:p>
        </w:tc>
        <w:tc>
          <w:tcPr>
            <w:tcW w:w="992" w:type="pct"/>
          </w:tcPr>
          <w:p w14:paraId="3D167C01" w14:textId="3DE8543F" w:rsidR="009E4DF2" w:rsidRPr="00BC638D" w:rsidRDefault="009E4DF2" w:rsidP="009E4DF2">
            <w:pPr>
              <w:pStyle w:val="a9"/>
              <w:spacing w:line="240" w:lineRule="auto"/>
              <w:rPr>
                <w:rFonts w:cs="Times New Roman"/>
                <w:sz w:val="21"/>
                <w:szCs w:val="21"/>
              </w:rPr>
            </w:pPr>
            <w:r w:rsidRPr="00BC638D">
              <w:rPr>
                <w:sz w:val="21"/>
                <w:szCs w:val="21"/>
              </w:rPr>
              <w:t>0.1743</w:t>
            </w:r>
          </w:p>
        </w:tc>
      </w:tr>
    </w:tbl>
    <w:p w14:paraId="6EF0105B" w14:textId="5169B355" w:rsidR="0007443C" w:rsidRPr="003D6F9A" w:rsidRDefault="0007443C" w:rsidP="00D809BE">
      <w:pPr>
        <w:spacing w:line="240" w:lineRule="exact"/>
        <w:ind w:firstLine="300"/>
        <w:rPr>
          <w:rFonts w:eastAsia="楷体" w:cs="Times New Roman"/>
          <w:sz w:val="15"/>
          <w:szCs w:val="15"/>
        </w:rPr>
      </w:pPr>
      <w:r w:rsidRPr="003D6F9A">
        <w:rPr>
          <w:rFonts w:eastAsia="楷体" w:cs="Times New Roman"/>
          <w:sz w:val="15"/>
          <w:szCs w:val="15"/>
        </w:rPr>
        <w:t>注：</w:t>
      </w:r>
      <w:r w:rsidRPr="003D6F9A">
        <w:rPr>
          <w:rFonts w:eastAsia="楷体" w:cs="Times New Roman"/>
          <w:sz w:val="15"/>
          <w:szCs w:val="15"/>
        </w:rPr>
        <w:t>*</w:t>
      </w:r>
      <w:r w:rsidRPr="003D6F9A">
        <w:rPr>
          <w:rFonts w:eastAsia="楷体" w:cs="Times New Roman"/>
          <w:sz w:val="15"/>
          <w:szCs w:val="15"/>
        </w:rPr>
        <w:t>、</w:t>
      </w:r>
      <w:r w:rsidRPr="003D6F9A">
        <w:rPr>
          <w:rFonts w:eastAsia="楷体" w:cs="Times New Roman"/>
          <w:sz w:val="15"/>
          <w:szCs w:val="15"/>
        </w:rPr>
        <w:t>**</w:t>
      </w:r>
      <w:r w:rsidR="00D25E94">
        <w:rPr>
          <w:rFonts w:eastAsia="楷体" w:cs="Times New Roman" w:hint="eastAsia"/>
          <w:sz w:val="15"/>
          <w:szCs w:val="15"/>
        </w:rPr>
        <w:t>和</w:t>
      </w:r>
      <w:r w:rsidRPr="003D6F9A">
        <w:rPr>
          <w:rFonts w:eastAsia="楷体" w:cs="Times New Roman"/>
          <w:sz w:val="15"/>
          <w:szCs w:val="15"/>
        </w:rPr>
        <w:t>***</w:t>
      </w:r>
      <w:r w:rsidRPr="003D6F9A">
        <w:rPr>
          <w:rFonts w:eastAsia="楷体" w:cs="Times New Roman"/>
          <w:sz w:val="15"/>
          <w:szCs w:val="15"/>
        </w:rPr>
        <w:t>分别表示在</w:t>
      </w:r>
      <w:r w:rsidRPr="003D6F9A">
        <w:rPr>
          <w:rFonts w:eastAsia="楷体" w:cs="Times New Roman"/>
          <w:sz w:val="15"/>
          <w:szCs w:val="15"/>
        </w:rPr>
        <w:t>10%</w:t>
      </w:r>
      <w:r w:rsidRPr="003D6F9A">
        <w:rPr>
          <w:rFonts w:eastAsia="楷体" w:cs="Times New Roman"/>
          <w:sz w:val="15"/>
          <w:szCs w:val="15"/>
        </w:rPr>
        <w:t>、</w:t>
      </w:r>
      <w:r w:rsidRPr="003D6F9A">
        <w:rPr>
          <w:rFonts w:eastAsia="楷体" w:cs="Times New Roman"/>
          <w:sz w:val="15"/>
          <w:szCs w:val="15"/>
        </w:rPr>
        <w:t>5%</w:t>
      </w:r>
      <w:r w:rsidRPr="003D6F9A">
        <w:rPr>
          <w:rFonts w:eastAsia="楷体" w:cs="Times New Roman"/>
          <w:sz w:val="15"/>
          <w:szCs w:val="15"/>
        </w:rPr>
        <w:t>和</w:t>
      </w:r>
      <w:r w:rsidRPr="003D6F9A">
        <w:rPr>
          <w:rFonts w:eastAsia="楷体" w:cs="Times New Roman"/>
          <w:sz w:val="15"/>
          <w:szCs w:val="15"/>
        </w:rPr>
        <w:t>1%</w:t>
      </w:r>
      <w:r w:rsidRPr="003D6F9A">
        <w:rPr>
          <w:rFonts w:eastAsia="楷体" w:cs="Times New Roman"/>
          <w:sz w:val="15"/>
          <w:szCs w:val="15"/>
        </w:rPr>
        <w:t>的</w:t>
      </w:r>
      <w:r w:rsidR="001B035D" w:rsidRPr="003D6F9A">
        <w:rPr>
          <w:rFonts w:eastAsia="楷体" w:cs="Times New Roman" w:hint="eastAsia"/>
          <w:sz w:val="15"/>
          <w:szCs w:val="15"/>
        </w:rPr>
        <w:t>显著性</w:t>
      </w:r>
      <w:r w:rsidRPr="003D6F9A">
        <w:rPr>
          <w:rFonts w:eastAsia="楷体" w:cs="Times New Roman"/>
          <w:sz w:val="15"/>
          <w:szCs w:val="15"/>
        </w:rPr>
        <w:t>水平上显著，括号内为按城市聚类的稳健标准误，后表与此相同。</w:t>
      </w:r>
    </w:p>
    <w:p w14:paraId="0AB069D3" w14:textId="77777777" w:rsidR="0007443C" w:rsidRPr="00BD0216" w:rsidRDefault="00BB382C" w:rsidP="00BD0216">
      <w:pPr>
        <w:ind w:firstLineChars="160" w:firstLine="336"/>
        <w:rPr>
          <w:rFonts w:ascii="黑体" w:eastAsia="黑体" w:hAnsi="黑体"/>
        </w:rPr>
      </w:pPr>
      <w:r w:rsidRPr="00BD0216">
        <w:rPr>
          <w:rFonts w:ascii="黑体" w:eastAsia="黑体" w:hAnsi="黑体" w:hint="eastAsia"/>
        </w:rPr>
        <w:t>（二）</w:t>
      </w:r>
      <w:r w:rsidR="0007443C" w:rsidRPr="00BD0216">
        <w:rPr>
          <w:rFonts w:ascii="黑体" w:eastAsia="黑体" w:hAnsi="黑体"/>
        </w:rPr>
        <w:t>平行趋势讨论</w:t>
      </w:r>
    </w:p>
    <w:p w14:paraId="2CD87362" w14:textId="425807F4" w:rsidR="0007443C" w:rsidRPr="003D6F9A" w:rsidRDefault="0007443C" w:rsidP="005B7955">
      <w:pPr>
        <w:ind w:firstLine="420"/>
        <w:rPr>
          <w:rFonts w:cs="Times New Roman"/>
        </w:rPr>
      </w:pPr>
      <w:r w:rsidRPr="003D6F9A">
        <w:rPr>
          <w:rFonts w:cs="Times New Roman"/>
        </w:rPr>
        <w:t>双重差分法的一个重要前提是，处理组与控制组需要</w:t>
      </w:r>
      <w:r w:rsidRPr="003D6F9A">
        <w:rPr>
          <w:rFonts w:cs="Times New Roman"/>
          <w:szCs w:val="21"/>
        </w:rPr>
        <w:t>满足平行趋势假</w:t>
      </w:r>
      <w:r w:rsidRPr="003D6F9A">
        <w:rPr>
          <w:rFonts w:cs="Times New Roman"/>
        </w:rPr>
        <w:t>设，即在试点政策公布</w:t>
      </w:r>
      <w:r w:rsidRPr="003D6F9A">
        <w:rPr>
          <w:rFonts w:cs="Times New Roman" w:hint="eastAsia"/>
        </w:rPr>
        <w:t>之</w:t>
      </w:r>
      <w:r w:rsidRPr="003D6F9A">
        <w:rPr>
          <w:rFonts w:cs="Times New Roman"/>
        </w:rPr>
        <w:t>前，结果变量在处理组和控制组</w:t>
      </w:r>
      <w:r w:rsidRPr="003D6F9A">
        <w:rPr>
          <w:rFonts w:cs="Times New Roman" w:hint="eastAsia"/>
        </w:rPr>
        <w:t>的</w:t>
      </w:r>
      <w:r w:rsidRPr="003D6F9A">
        <w:rPr>
          <w:rFonts w:cs="Times New Roman"/>
        </w:rPr>
        <w:t>发展趋势</w:t>
      </w:r>
      <w:r w:rsidRPr="003D6F9A">
        <w:rPr>
          <w:rFonts w:cs="Times New Roman" w:hint="eastAsia"/>
        </w:rPr>
        <w:t>一致</w:t>
      </w:r>
      <w:r w:rsidRPr="003D6F9A">
        <w:rPr>
          <w:rFonts w:cs="Times New Roman"/>
        </w:rPr>
        <w:t>。本文首先采用事件研究法进行平行趋势检验，基于式（</w:t>
      </w:r>
      <w:r w:rsidRPr="003D6F9A">
        <w:rPr>
          <w:rFonts w:cs="Times New Roman"/>
        </w:rPr>
        <w:t>2</w:t>
      </w:r>
      <w:r w:rsidRPr="003D6F9A">
        <w:rPr>
          <w:rFonts w:cs="Times New Roman"/>
        </w:rPr>
        <w:t>）的估计结果</w:t>
      </w:r>
      <w:r w:rsidRPr="003D6F9A">
        <w:rPr>
          <w:rFonts w:cs="Times New Roman" w:hint="eastAsia"/>
        </w:rPr>
        <w:t>由</w:t>
      </w:r>
      <w:r w:rsidRPr="003D6F9A">
        <w:rPr>
          <w:rFonts w:cs="Times New Roman"/>
        </w:rPr>
        <w:t>表</w:t>
      </w:r>
      <w:r w:rsidRPr="003D6F9A">
        <w:rPr>
          <w:rFonts w:cs="Times New Roman"/>
        </w:rPr>
        <w:t>4</w:t>
      </w:r>
      <w:r w:rsidRPr="003D6F9A">
        <w:rPr>
          <w:rFonts w:cs="Times New Roman" w:hint="eastAsia"/>
        </w:rPr>
        <w:t>给出</w:t>
      </w:r>
      <w:r w:rsidRPr="003D6F9A">
        <w:rPr>
          <w:rFonts w:cs="Times New Roman"/>
        </w:rPr>
        <w:t>。</w:t>
      </w:r>
      <w:r w:rsidRPr="003D6F9A">
        <w:rPr>
          <w:rFonts w:cs="Times New Roman" w:hint="eastAsia"/>
        </w:rPr>
        <w:t>对于身体健康，</w:t>
      </w:r>
      <w:r w:rsidRPr="003D6F9A">
        <w:rPr>
          <w:rFonts w:cs="Times New Roman"/>
        </w:rPr>
        <w:t>第</w:t>
      </w:r>
      <w:r w:rsidRPr="003D6F9A">
        <w:rPr>
          <w:rFonts w:cs="Times New Roman"/>
        </w:rPr>
        <w:t>1</w:t>
      </w:r>
      <w:r w:rsidRPr="003D6F9A">
        <w:rPr>
          <w:rFonts w:cs="Times New Roman"/>
        </w:rPr>
        <w:t>列估计结果表明，试点政策实施前</w:t>
      </w:r>
      <w:r w:rsidRPr="003D6F9A">
        <w:rPr>
          <w:rFonts w:cs="Times New Roman" w:hint="eastAsia"/>
        </w:rPr>
        <w:t>年份（</w:t>
      </w:r>
      <w:r w:rsidRPr="003D6F9A">
        <w:rPr>
          <w:rFonts w:cs="Times New Roman"/>
        </w:rPr>
        <w:t>2012</w:t>
      </w:r>
      <w:r w:rsidRPr="003D6F9A">
        <w:rPr>
          <w:rFonts w:cs="Times New Roman"/>
        </w:rPr>
        <w:t>年、</w:t>
      </w:r>
      <w:r w:rsidRPr="003D6F9A">
        <w:rPr>
          <w:rFonts w:cs="Times New Roman"/>
        </w:rPr>
        <w:t>2013</w:t>
      </w:r>
      <w:r w:rsidRPr="003D6F9A">
        <w:rPr>
          <w:rFonts w:cs="Times New Roman"/>
        </w:rPr>
        <w:t>年、</w:t>
      </w:r>
      <w:r w:rsidRPr="003D6F9A">
        <w:rPr>
          <w:rFonts w:cs="Times New Roman"/>
        </w:rPr>
        <w:t>2014</w:t>
      </w:r>
      <w:r w:rsidRPr="003D6F9A">
        <w:rPr>
          <w:rFonts w:cs="Times New Roman"/>
        </w:rPr>
        <w:t>年和</w:t>
      </w:r>
      <w:r w:rsidRPr="003D6F9A">
        <w:rPr>
          <w:rFonts w:cs="Times New Roman"/>
        </w:rPr>
        <w:t>2015</w:t>
      </w:r>
      <w:r w:rsidRPr="003D6F9A">
        <w:rPr>
          <w:rFonts w:cs="Times New Roman"/>
        </w:rPr>
        <w:t>年</w:t>
      </w:r>
      <w:r w:rsidRPr="003D6F9A">
        <w:rPr>
          <w:rFonts w:cs="Times New Roman" w:hint="eastAsia"/>
        </w:rPr>
        <w:t>）</w:t>
      </w:r>
      <w:r w:rsidR="004416CD" w:rsidRPr="003D6F9A">
        <w:rPr>
          <w:rFonts w:cs="Times New Roman" w:hint="eastAsia"/>
        </w:rPr>
        <w:t>的</w:t>
      </w:r>
      <w:r w:rsidRPr="003D6F9A">
        <w:rPr>
          <w:rFonts w:cs="Times New Roman"/>
        </w:rPr>
        <w:t>虚拟变量与</w:t>
      </w:r>
      <m:oMath>
        <m:r>
          <m:rPr>
            <m:nor/>
          </m:rPr>
          <w:rPr>
            <w:rFonts w:cs="Times New Roman"/>
            <w:i/>
            <w:iCs/>
            <w:szCs w:val="21"/>
          </w:rPr>
          <m:t>Treat</m:t>
        </m:r>
      </m:oMath>
      <w:r w:rsidRPr="003D6F9A">
        <w:rPr>
          <w:rFonts w:cs="Times New Roman"/>
        </w:rPr>
        <w:t>交互项的系数估计值均不显著，而政策实施当年</w:t>
      </w:r>
      <w:r w:rsidRPr="003D6F9A">
        <w:rPr>
          <w:rFonts w:cs="Times New Roman"/>
        </w:rPr>
        <w:t>2016</w:t>
      </w:r>
      <w:r w:rsidRPr="003D6F9A">
        <w:rPr>
          <w:rFonts w:cs="Times New Roman"/>
        </w:rPr>
        <w:t>年</w:t>
      </w:r>
      <w:r w:rsidRPr="003D6F9A">
        <w:rPr>
          <w:rFonts w:cs="Times New Roman" w:hint="eastAsia"/>
        </w:rPr>
        <w:t>、</w:t>
      </w:r>
      <w:r w:rsidRPr="003D6F9A">
        <w:rPr>
          <w:rFonts w:cs="Times New Roman"/>
        </w:rPr>
        <w:t>2018</w:t>
      </w:r>
      <w:r w:rsidRPr="003D6F9A">
        <w:rPr>
          <w:rFonts w:cs="Times New Roman"/>
        </w:rPr>
        <w:t>年</w:t>
      </w:r>
      <w:r w:rsidRPr="003D6F9A">
        <w:rPr>
          <w:rFonts w:cs="Times New Roman" w:hint="eastAsia"/>
        </w:rPr>
        <w:t>以及</w:t>
      </w:r>
      <w:r w:rsidRPr="003D6F9A">
        <w:rPr>
          <w:rFonts w:cs="Times New Roman" w:hint="eastAsia"/>
        </w:rPr>
        <w:t>2</w:t>
      </w:r>
      <w:r w:rsidRPr="003D6F9A">
        <w:rPr>
          <w:rFonts w:cs="Times New Roman"/>
        </w:rPr>
        <w:t>020</w:t>
      </w:r>
      <w:r w:rsidRPr="003D6F9A">
        <w:rPr>
          <w:rFonts w:cs="Times New Roman" w:hint="eastAsia"/>
        </w:rPr>
        <w:t>年</w:t>
      </w:r>
      <w:r w:rsidRPr="003D6F9A">
        <w:rPr>
          <w:rFonts w:cs="Times New Roman"/>
        </w:rPr>
        <w:t>的虚拟变量与</w:t>
      </w:r>
      <m:oMath>
        <m:r>
          <m:rPr>
            <m:nor/>
          </m:rPr>
          <w:rPr>
            <w:rFonts w:cs="Times New Roman"/>
            <w:i/>
            <w:iCs/>
            <w:szCs w:val="21"/>
          </w:rPr>
          <m:t>Treat</m:t>
        </m:r>
      </m:oMath>
      <w:r w:rsidRPr="003D6F9A">
        <w:rPr>
          <w:rFonts w:cs="Times New Roman"/>
        </w:rPr>
        <w:t>交互项系数显著为正。对于心理健康，列</w:t>
      </w:r>
      <w:r w:rsidR="00D25E94">
        <w:rPr>
          <w:rFonts w:cs="Times New Roman" w:hint="eastAsia"/>
        </w:rPr>
        <w:t>（</w:t>
      </w:r>
      <w:r w:rsidR="00D25E94">
        <w:rPr>
          <w:rFonts w:cs="Times New Roman" w:hint="eastAsia"/>
        </w:rPr>
        <w:t>2</w:t>
      </w:r>
      <w:r w:rsidR="00D25E94">
        <w:rPr>
          <w:rFonts w:cs="Times New Roman" w:hint="eastAsia"/>
        </w:rPr>
        <w:t>）</w:t>
      </w:r>
      <w:r w:rsidRPr="003D6F9A">
        <w:rPr>
          <w:rFonts w:cs="Times New Roman"/>
        </w:rPr>
        <w:t>结果显示，试点政策实施前</w:t>
      </w:r>
      <w:r w:rsidRPr="003D6F9A">
        <w:rPr>
          <w:rFonts w:cs="Times New Roman"/>
        </w:rPr>
        <w:t>4</w:t>
      </w:r>
      <w:r w:rsidRPr="003D6F9A">
        <w:rPr>
          <w:rFonts w:cs="Times New Roman"/>
        </w:rPr>
        <w:t>年的交互项系数均不显著，</w:t>
      </w:r>
      <w:r w:rsidRPr="003D6F9A">
        <w:rPr>
          <w:rFonts w:cs="Times New Roman" w:hint="eastAsia"/>
        </w:rPr>
        <w:t>而政策实施后</w:t>
      </w:r>
      <w:r w:rsidRPr="003D6F9A">
        <w:rPr>
          <w:rFonts w:cs="Times New Roman" w:hint="eastAsia"/>
        </w:rPr>
        <w:t>2020</w:t>
      </w:r>
      <w:r w:rsidRPr="003D6F9A">
        <w:rPr>
          <w:rFonts w:cs="Times New Roman" w:hint="eastAsia"/>
        </w:rPr>
        <w:t>年交互项系数显著为正，试点政策对心理健康的积极影响存在一定的滞后。上述结果</w:t>
      </w:r>
      <w:r w:rsidRPr="003D6F9A">
        <w:rPr>
          <w:rFonts w:cs="Times New Roman"/>
        </w:rPr>
        <w:t>基本可以说明，在没有政策干预的情况下，处理组与控制组样本在身体健康及心理健康方面的变化趋势保持平行</w:t>
      </w:r>
      <w:bookmarkStart w:id="18" w:name="_Hlk83199470"/>
      <w:r w:rsidRPr="003D6F9A">
        <w:rPr>
          <w:rFonts w:cs="Times New Roman"/>
        </w:rPr>
        <w:t>，基本满足平行趋势假设。</w:t>
      </w:r>
    </w:p>
    <w:p w14:paraId="06CF4521" w14:textId="3C3AEC5E" w:rsidR="0007443C" w:rsidRPr="003D6F9A" w:rsidRDefault="0007443C" w:rsidP="000B0C72">
      <w:pPr>
        <w:ind w:firstLine="420"/>
        <w:rPr>
          <w:rFonts w:cs="Times New Roman"/>
        </w:rPr>
      </w:pPr>
      <w:r w:rsidRPr="003D6F9A">
        <w:rPr>
          <w:rFonts w:cs="Times New Roman"/>
        </w:rPr>
        <w:t>此外，前文基准回归模型结果仅反映了试点政策对老年健康水平的平均影响，而事件研究法的估计结果可以反映政策的动态效应。</w:t>
      </w:r>
      <w:r w:rsidRPr="003D6F9A">
        <w:rPr>
          <w:rFonts w:cs="Times New Roman" w:hint="eastAsia"/>
        </w:rPr>
        <w:t>表</w:t>
      </w:r>
      <w:r w:rsidRPr="003D6F9A">
        <w:rPr>
          <w:rFonts w:cs="Times New Roman" w:hint="eastAsia"/>
        </w:rPr>
        <w:t>4</w:t>
      </w:r>
      <w:r w:rsidRPr="003D6F9A">
        <w:rPr>
          <w:rFonts w:cs="Times New Roman" w:hint="eastAsia"/>
        </w:rPr>
        <w:t>结果显示，随着试点工作的开展，医养结合对老年人身体健康的影响较为明显，且随着时间的变化，政策效果更为显著。而对于心理健康，开展医养结合试点工作在初期对老年人的积极影响不明显，但随着时间的推进，政策效果也逐渐显现。这说明，在短期内，</w:t>
      </w:r>
      <w:r w:rsidRPr="003D6F9A">
        <w:rPr>
          <w:rFonts w:cs="Times New Roman"/>
        </w:rPr>
        <w:t>医养结合养老服务对老年人心理健康的政策效果</w:t>
      </w:r>
      <w:r w:rsidRPr="003D6F9A">
        <w:rPr>
          <w:rFonts w:cs="Times New Roman" w:hint="eastAsia"/>
        </w:rPr>
        <w:t>相对</w:t>
      </w:r>
      <w:r w:rsidRPr="003D6F9A">
        <w:rPr>
          <w:rFonts w:cs="Times New Roman"/>
        </w:rPr>
        <w:t>较</w:t>
      </w:r>
      <w:r w:rsidRPr="003D6F9A">
        <w:rPr>
          <w:rFonts w:cs="Times New Roman" w:hint="eastAsia"/>
        </w:rPr>
        <w:t>弱</w:t>
      </w:r>
      <w:r w:rsidRPr="003D6F9A">
        <w:rPr>
          <w:rFonts w:cs="Times New Roman"/>
        </w:rPr>
        <w:t>。</w:t>
      </w:r>
      <w:r w:rsidRPr="003D6F9A">
        <w:rPr>
          <w:rFonts w:cs="Times New Roman" w:hint="eastAsia"/>
        </w:rPr>
        <w:t>这一结果也并不难</w:t>
      </w:r>
      <w:r w:rsidRPr="003D6F9A">
        <w:rPr>
          <w:rFonts w:cs="Times New Roman"/>
        </w:rPr>
        <w:t>理解，在中国</w:t>
      </w:r>
      <w:r w:rsidRPr="003D6F9A">
        <w:rPr>
          <w:rFonts w:cs="Times New Roman" w:hint="eastAsia"/>
        </w:rPr>
        <w:t>的</w:t>
      </w:r>
      <w:r w:rsidRPr="003D6F9A">
        <w:rPr>
          <w:rFonts w:cs="Times New Roman"/>
        </w:rPr>
        <w:t>传统文化中，来自子女或亲属的照料仍是大部分老年人在心理上所期待的养老方式</w:t>
      </w:r>
      <w:r w:rsidRPr="003D6F9A">
        <w:rPr>
          <w:rFonts w:cs="Times New Roman" w:hint="eastAsia"/>
        </w:rPr>
        <w:t>。尤其在农村地区，传统观念和薄弱的社会化养老服务体系使得家庭养老仍占重要地位</w:t>
      </w:r>
      <w:r w:rsidR="0078740C" w:rsidRPr="003D6F9A">
        <w:rPr>
          <w:rFonts w:cs="Times New Roman" w:hint="eastAsia"/>
        </w:rPr>
        <w:t>（余央央</w:t>
      </w:r>
      <w:r w:rsidR="008210C2" w:rsidRPr="003D6F9A">
        <w:rPr>
          <w:rFonts w:cs="Times New Roman" w:hint="eastAsia"/>
        </w:rPr>
        <w:t>、</w:t>
      </w:r>
      <w:r w:rsidR="0078740C" w:rsidRPr="003D6F9A">
        <w:rPr>
          <w:rFonts w:cs="Times New Roman" w:hint="eastAsia"/>
        </w:rPr>
        <w:t>封进，</w:t>
      </w:r>
      <w:r w:rsidR="0078740C" w:rsidRPr="003D6F9A">
        <w:rPr>
          <w:rFonts w:cs="Times New Roman" w:hint="eastAsia"/>
        </w:rPr>
        <w:t>2</w:t>
      </w:r>
      <w:r w:rsidR="0078740C" w:rsidRPr="003D6F9A">
        <w:rPr>
          <w:rFonts w:cs="Times New Roman"/>
        </w:rPr>
        <w:t>018</w:t>
      </w:r>
      <w:r w:rsidR="0078740C" w:rsidRPr="003D6F9A">
        <w:rPr>
          <w:rFonts w:cs="Times New Roman" w:hint="eastAsia"/>
        </w:rPr>
        <w:t>）</w:t>
      </w:r>
      <w:r w:rsidRPr="003D6F9A">
        <w:rPr>
          <w:rFonts w:cs="Times New Roman" w:hint="eastAsia"/>
        </w:rPr>
        <w:t>。</w:t>
      </w:r>
      <w:r w:rsidRPr="003D6F9A">
        <w:rPr>
          <w:rFonts w:cs="Times New Roman" w:hint="eastAsia"/>
        </w:rPr>
        <w:lastRenderedPageBreak/>
        <w:t>受传统观念的影响，老年人对于</w:t>
      </w:r>
      <w:r w:rsidRPr="003D6F9A">
        <w:rPr>
          <w:rFonts w:cs="Times New Roman"/>
        </w:rPr>
        <w:t>目前正处</w:t>
      </w:r>
      <w:r w:rsidRPr="003D6F9A">
        <w:rPr>
          <w:rFonts w:cs="Times New Roman" w:hint="eastAsia"/>
        </w:rPr>
        <w:t>于</w:t>
      </w:r>
      <w:r w:rsidRPr="003D6F9A">
        <w:rPr>
          <w:rFonts w:cs="Times New Roman"/>
        </w:rPr>
        <w:t>起步阶段的医养结合模式</w:t>
      </w:r>
      <w:r w:rsidRPr="003D6F9A">
        <w:rPr>
          <w:rFonts w:cs="Times New Roman" w:hint="eastAsia"/>
        </w:rPr>
        <w:t>可能</w:t>
      </w:r>
      <w:r w:rsidRPr="003D6F9A">
        <w:rPr>
          <w:rFonts w:cs="Times New Roman"/>
        </w:rPr>
        <w:t>存在心理</w:t>
      </w:r>
      <w:r w:rsidRPr="003D6F9A">
        <w:rPr>
          <w:rFonts w:cs="Times New Roman" w:hint="eastAsia"/>
        </w:rPr>
        <w:t>和</w:t>
      </w:r>
      <w:r w:rsidRPr="003D6F9A">
        <w:rPr>
          <w:rFonts w:cs="Times New Roman"/>
        </w:rPr>
        <w:t>认知上的</w:t>
      </w:r>
      <w:r w:rsidRPr="003D6F9A">
        <w:rPr>
          <w:rFonts w:cs="Times New Roman" w:hint="eastAsia"/>
        </w:rPr>
        <w:t>障碍，而转变传统观念需要个体、家庭及社会的长期共同努力</w:t>
      </w:r>
      <w:r w:rsidRPr="003D6F9A">
        <w:rPr>
          <w:rFonts w:cs="Times New Roman"/>
        </w:rPr>
        <w:t>。因而</w:t>
      </w:r>
      <w:r w:rsidRPr="003D6F9A">
        <w:rPr>
          <w:rFonts w:cs="Times New Roman" w:hint="eastAsia"/>
        </w:rPr>
        <w:t>，医养结合在短期内发挥改善老年人心理健康方面的作用相对较弱，但长期来看仍具有重要</w:t>
      </w:r>
      <w:r w:rsidR="00881A62" w:rsidRPr="003D6F9A">
        <w:rPr>
          <w:rFonts w:cs="Times New Roman" w:hint="eastAsia"/>
        </w:rPr>
        <w:t>价值</w:t>
      </w:r>
      <w:r w:rsidRPr="003D6F9A">
        <w:rPr>
          <w:rFonts w:cs="Times New Roman" w:hint="eastAsia"/>
        </w:rPr>
        <w:t>。</w:t>
      </w:r>
      <w:r w:rsidRPr="003D6F9A">
        <w:rPr>
          <w:rFonts w:cs="Times New Roman"/>
        </w:rPr>
        <w:t>未来需要国家及各级政府规范医养结合养老服务的运营，提高服务质量</w:t>
      </w:r>
      <w:r w:rsidRPr="003D6F9A">
        <w:rPr>
          <w:rFonts w:cs="Times New Roman" w:hint="eastAsia"/>
        </w:rPr>
        <w:t>以提升老年人对医养结合模式的认知，推动医养结合养老服务向社区和家庭延伸，</w:t>
      </w:r>
      <w:r w:rsidRPr="003D6F9A">
        <w:rPr>
          <w:rFonts w:cs="Times New Roman"/>
        </w:rPr>
        <w:t>营造</w:t>
      </w:r>
      <w:r w:rsidRPr="003D6F9A">
        <w:rPr>
          <w:rFonts w:cs="Times New Roman" w:hint="eastAsia"/>
        </w:rPr>
        <w:t>更为</w:t>
      </w:r>
      <w:r w:rsidRPr="003D6F9A">
        <w:rPr>
          <w:rFonts w:cs="Times New Roman"/>
        </w:rPr>
        <w:t>安全舒适健康的养老生活环境。</w:t>
      </w:r>
    </w:p>
    <w:p w14:paraId="589BC440" w14:textId="77777777" w:rsidR="0007443C" w:rsidRPr="008E422E" w:rsidRDefault="0007443C" w:rsidP="00B57B87">
      <w:pPr>
        <w:pStyle w:val="a7"/>
        <w:spacing w:before="93"/>
        <w:rPr>
          <w:sz w:val="21"/>
          <w:szCs w:val="21"/>
        </w:rPr>
      </w:pPr>
      <w:r w:rsidRPr="008E422E">
        <w:rPr>
          <w:sz w:val="21"/>
          <w:szCs w:val="21"/>
        </w:rPr>
        <w:t>表</w:t>
      </w:r>
      <w:r w:rsidRPr="008E422E">
        <w:rPr>
          <w:sz w:val="21"/>
          <w:szCs w:val="21"/>
        </w:rPr>
        <w:t xml:space="preserve">4  </w:t>
      </w:r>
      <w:r w:rsidRPr="008E422E">
        <w:rPr>
          <w:sz w:val="21"/>
          <w:szCs w:val="21"/>
        </w:rPr>
        <w:t>事件研究法</w:t>
      </w:r>
      <w:r w:rsidR="00645777" w:rsidRPr="008E422E">
        <w:rPr>
          <w:sz w:val="21"/>
          <w:szCs w:val="21"/>
        </w:rPr>
        <w:t>的</w:t>
      </w:r>
      <w:r w:rsidRPr="008E422E">
        <w:rPr>
          <w:sz w:val="21"/>
          <w:szCs w:val="21"/>
        </w:rPr>
        <w:t>估计结果</w:t>
      </w:r>
    </w:p>
    <w:tbl>
      <w:tblPr>
        <w:tblW w:w="4921" w:type="pct"/>
        <w:jc w:val="center"/>
        <w:tblBorders>
          <w:top w:val="single" w:sz="8" w:space="0" w:color="auto"/>
          <w:bottom w:val="single" w:sz="8" w:space="0" w:color="auto"/>
          <w:insideH w:val="single" w:sz="4" w:space="0" w:color="auto"/>
          <w:insideV w:val="single" w:sz="4" w:space="0" w:color="auto"/>
        </w:tblBorders>
        <w:tblLook w:val="04A0" w:firstRow="1" w:lastRow="0" w:firstColumn="1" w:lastColumn="0" w:noHBand="0" w:noVBand="1"/>
      </w:tblPr>
      <w:tblGrid>
        <w:gridCol w:w="2697"/>
        <w:gridCol w:w="3095"/>
        <w:gridCol w:w="3092"/>
      </w:tblGrid>
      <w:tr w:rsidR="003D6F9A" w:rsidRPr="00CC7516" w14:paraId="13DBD29E" w14:textId="77777777" w:rsidTr="00D538D3">
        <w:trPr>
          <w:trHeight w:val="227"/>
          <w:jc w:val="center"/>
        </w:trPr>
        <w:tc>
          <w:tcPr>
            <w:tcW w:w="1518" w:type="pct"/>
            <w:vMerge w:val="restart"/>
            <w:vAlign w:val="center"/>
          </w:tcPr>
          <w:p w14:paraId="6AC4AD1B" w14:textId="77777777" w:rsidR="0007443C" w:rsidRPr="00CC7516" w:rsidRDefault="0007443C" w:rsidP="008E42FE">
            <w:pPr>
              <w:pStyle w:val="a9"/>
              <w:rPr>
                <w:rFonts w:cs="Times New Roman"/>
                <w:sz w:val="21"/>
                <w:szCs w:val="21"/>
              </w:rPr>
            </w:pPr>
            <w:r w:rsidRPr="00CC7516">
              <w:rPr>
                <w:rFonts w:cs="Times New Roman" w:hint="eastAsia"/>
                <w:sz w:val="21"/>
                <w:szCs w:val="21"/>
              </w:rPr>
              <w:t>变量</w:t>
            </w:r>
          </w:p>
        </w:tc>
        <w:tc>
          <w:tcPr>
            <w:tcW w:w="1742" w:type="pct"/>
            <w:vAlign w:val="center"/>
          </w:tcPr>
          <w:p w14:paraId="1631C731" w14:textId="77777777" w:rsidR="0007443C" w:rsidRPr="00CC7516" w:rsidRDefault="0007443C" w:rsidP="007D4ADE">
            <w:pPr>
              <w:pStyle w:val="a9"/>
              <w:rPr>
                <w:rFonts w:cs="Times New Roman"/>
                <w:sz w:val="21"/>
                <w:szCs w:val="21"/>
              </w:rPr>
            </w:pPr>
            <w:r w:rsidRPr="00CC7516">
              <w:rPr>
                <w:rFonts w:cs="Times New Roman" w:hint="eastAsia"/>
                <w:sz w:val="21"/>
                <w:szCs w:val="21"/>
              </w:rPr>
              <w:t>（</w:t>
            </w:r>
            <w:r w:rsidRPr="00CC7516">
              <w:rPr>
                <w:rFonts w:cs="Times New Roman" w:hint="eastAsia"/>
                <w:sz w:val="21"/>
                <w:szCs w:val="21"/>
              </w:rPr>
              <w:t>1</w:t>
            </w:r>
            <w:r w:rsidRPr="00CC7516">
              <w:rPr>
                <w:rFonts w:cs="Times New Roman" w:hint="eastAsia"/>
                <w:sz w:val="21"/>
                <w:szCs w:val="21"/>
              </w:rPr>
              <w:t>）</w:t>
            </w:r>
          </w:p>
        </w:tc>
        <w:tc>
          <w:tcPr>
            <w:tcW w:w="1740" w:type="pct"/>
            <w:vAlign w:val="center"/>
          </w:tcPr>
          <w:p w14:paraId="0EB36950" w14:textId="77777777" w:rsidR="0007443C" w:rsidRPr="00CC7516" w:rsidRDefault="0007443C" w:rsidP="007D4ADE">
            <w:pPr>
              <w:pStyle w:val="a9"/>
              <w:rPr>
                <w:rFonts w:cs="Times New Roman"/>
                <w:sz w:val="21"/>
                <w:szCs w:val="21"/>
              </w:rPr>
            </w:pPr>
            <w:r w:rsidRPr="00CC7516">
              <w:rPr>
                <w:rFonts w:cs="Times New Roman" w:hint="eastAsia"/>
                <w:sz w:val="21"/>
                <w:szCs w:val="21"/>
              </w:rPr>
              <w:t>（</w:t>
            </w:r>
            <w:r w:rsidRPr="00CC7516">
              <w:rPr>
                <w:rFonts w:cs="Times New Roman" w:hint="eastAsia"/>
                <w:sz w:val="21"/>
                <w:szCs w:val="21"/>
              </w:rPr>
              <w:t>2</w:t>
            </w:r>
            <w:r w:rsidRPr="00CC7516">
              <w:rPr>
                <w:rFonts w:cs="Times New Roman" w:hint="eastAsia"/>
                <w:sz w:val="21"/>
                <w:szCs w:val="21"/>
              </w:rPr>
              <w:t>）</w:t>
            </w:r>
          </w:p>
        </w:tc>
      </w:tr>
      <w:tr w:rsidR="003D6F9A" w:rsidRPr="00CC7516" w14:paraId="2D7D1ACA" w14:textId="77777777" w:rsidTr="00D538D3">
        <w:trPr>
          <w:trHeight w:val="227"/>
          <w:jc w:val="center"/>
        </w:trPr>
        <w:tc>
          <w:tcPr>
            <w:tcW w:w="1518" w:type="pct"/>
            <w:vMerge/>
            <w:vAlign w:val="center"/>
          </w:tcPr>
          <w:p w14:paraId="732BC5D8" w14:textId="77777777" w:rsidR="0007443C" w:rsidRPr="00CC7516" w:rsidRDefault="0007443C" w:rsidP="00324760">
            <w:pPr>
              <w:pStyle w:val="a9"/>
              <w:jc w:val="left"/>
              <w:rPr>
                <w:rFonts w:cs="Times New Roman"/>
                <w:sz w:val="21"/>
                <w:szCs w:val="21"/>
              </w:rPr>
            </w:pPr>
          </w:p>
        </w:tc>
        <w:tc>
          <w:tcPr>
            <w:tcW w:w="1742" w:type="pct"/>
            <w:tcBorders>
              <w:bottom w:val="single" w:sz="4" w:space="0" w:color="auto"/>
            </w:tcBorders>
            <w:vAlign w:val="center"/>
          </w:tcPr>
          <w:p w14:paraId="7151F67D" w14:textId="77777777" w:rsidR="0007443C" w:rsidRPr="00CC7516" w:rsidRDefault="0007443C" w:rsidP="007D4ADE">
            <w:pPr>
              <w:pStyle w:val="a9"/>
              <w:rPr>
                <w:rFonts w:cs="Times New Roman"/>
                <w:sz w:val="21"/>
                <w:szCs w:val="21"/>
              </w:rPr>
            </w:pPr>
            <w:r w:rsidRPr="00CC7516">
              <w:rPr>
                <w:rFonts w:cs="Times New Roman"/>
                <w:sz w:val="21"/>
                <w:szCs w:val="21"/>
              </w:rPr>
              <w:t>身体健康</w:t>
            </w:r>
          </w:p>
        </w:tc>
        <w:tc>
          <w:tcPr>
            <w:tcW w:w="1740" w:type="pct"/>
            <w:tcBorders>
              <w:bottom w:val="single" w:sz="4" w:space="0" w:color="auto"/>
            </w:tcBorders>
            <w:vAlign w:val="center"/>
          </w:tcPr>
          <w:p w14:paraId="7069FF89" w14:textId="77777777" w:rsidR="0007443C" w:rsidRPr="00CC7516" w:rsidRDefault="0007443C" w:rsidP="007D4ADE">
            <w:pPr>
              <w:pStyle w:val="a9"/>
              <w:rPr>
                <w:rFonts w:cs="Times New Roman"/>
                <w:b/>
                <w:bCs/>
                <w:sz w:val="21"/>
                <w:szCs w:val="21"/>
              </w:rPr>
            </w:pPr>
            <w:r w:rsidRPr="00CC7516">
              <w:rPr>
                <w:rFonts w:cs="Times New Roman"/>
                <w:sz w:val="21"/>
                <w:szCs w:val="21"/>
              </w:rPr>
              <w:t>心理健康</w:t>
            </w:r>
          </w:p>
        </w:tc>
      </w:tr>
      <w:tr w:rsidR="00CC7516" w:rsidRPr="00CC7516" w14:paraId="7E37AC1A" w14:textId="77777777" w:rsidTr="00B14A5D">
        <w:trPr>
          <w:trHeight w:val="454"/>
          <w:jc w:val="center"/>
        </w:trPr>
        <w:tc>
          <w:tcPr>
            <w:tcW w:w="1518" w:type="pct"/>
            <w:vAlign w:val="center"/>
          </w:tcPr>
          <w:p w14:paraId="33798024" w14:textId="463603A4" w:rsidR="00CC7516" w:rsidRPr="00CC7516" w:rsidRDefault="00CC7516" w:rsidP="00446101">
            <w:pPr>
              <w:pStyle w:val="a9"/>
              <w:spacing w:line="400" w:lineRule="exact"/>
              <w:textAlignment w:val="bottom"/>
              <w:rPr>
                <w:rFonts w:cs="Times New Roman"/>
                <w:i/>
                <w:iCs/>
                <w:sz w:val="21"/>
                <w:szCs w:val="21"/>
              </w:rPr>
            </w:pPr>
            <m:oMathPara>
              <m:oMath>
                <m:r>
                  <m:rPr>
                    <m:nor/>
                  </m:rPr>
                  <w:rPr>
                    <w:rFonts w:cs="Times New Roman"/>
                    <w:i/>
                    <w:iCs/>
                    <w:sz w:val="21"/>
                    <w:szCs w:val="21"/>
                  </w:rPr>
                  <m:t>Treat</m:t>
                </m:r>
                <m:r>
                  <m:rPr>
                    <m:nor/>
                  </m:rPr>
                  <w:rPr>
                    <w:rFonts w:ascii="宋体" w:hAnsi="宋体" w:cs="Times New Roman" w:hint="eastAsia"/>
                    <w:i/>
                    <w:iCs/>
                    <w:sz w:val="21"/>
                    <w:szCs w:val="21"/>
                  </w:rPr>
                  <m:t>•</m:t>
                </m:r>
                <m:sSub>
                  <m:sSubPr>
                    <m:ctrlPr>
                      <w:rPr>
                        <w:rFonts w:ascii="Cambria Math" w:hAnsi="Cambria Math" w:cs="Times New Roman"/>
                        <w:i/>
                        <w:iCs/>
                        <w:sz w:val="21"/>
                        <w:szCs w:val="21"/>
                      </w:rPr>
                    </m:ctrlPr>
                  </m:sSubPr>
                  <m:e>
                    <m:r>
                      <m:rPr>
                        <m:nor/>
                      </m:rPr>
                      <w:rPr>
                        <w:rFonts w:cs="Times New Roman"/>
                        <w:i/>
                        <w:iCs/>
                        <w:sz w:val="21"/>
                        <w:szCs w:val="21"/>
                      </w:rPr>
                      <m:t>Year</m:t>
                    </m:r>
                  </m:e>
                  <m:sub>
                    <m:r>
                      <m:rPr>
                        <m:nor/>
                      </m:rPr>
                      <w:rPr>
                        <w:rFonts w:cs="Times New Roman"/>
                        <w:sz w:val="21"/>
                        <w:szCs w:val="21"/>
                      </w:rPr>
                      <m:t>2012</m:t>
                    </m:r>
                  </m:sub>
                </m:sSub>
              </m:oMath>
            </m:oMathPara>
          </w:p>
        </w:tc>
        <w:tc>
          <w:tcPr>
            <w:tcW w:w="1742" w:type="pct"/>
            <w:tcBorders>
              <w:top w:val="single" w:sz="4" w:space="0" w:color="auto"/>
            </w:tcBorders>
            <w:vAlign w:val="center"/>
          </w:tcPr>
          <w:p w14:paraId="280F4E78" w14:textId="77777777" w:rsidR="00CC7516" w:rsidRPr="00CC7516" w:rsidRDefault="00CC7516" w:rsidP="00E704C4">
            <w:pPr>
              <w:pStyle w:val="a9"/>
              <w:rPr>
                <w:rFonts w:cs="Times New Roman"/>
                <w:sz w:val="21"/>
                <w:szCs w:val="21"/>
              </w:rPr>
            </w:pPr>
            <w:r w:rsidRPr="00CC7516">
              <w:rPr>
                <w:sz w:val="21"/>
                <w:szCs w:val="21"/>
              </w:rPr>
              <w:t>0.0139</w:t>
            </w:r>
          </w:p>
          <w:p w14:paraId="404F588F" w14:textId="6E420B23" w:rsidR="00CC7516" w:rsidRPr="00CC7516" w:rsidRDefault="00CC7516" w:rsidP="00E704C4">
            <w:pPr>
              <w:pStyle w:val="a9"/>
              <w:rPr>
                <w:rFonts w:cs="Times New Roman"/>
                <w:sz w:val="21"/>
                <w:szCs w:val="21"/>
              </w:rPr>
            </w:pPr>
            <w:r w:rsidRPr="00CC7516">
              <w:rPr>
                <w:sz w:val="21"/>
                <w:szCs w:val="21"/>
              </w:rPr>
              <w:t>(0.0330)</w:t>
            </w:r>
          </w:p>
        </w:tc>
        <w:tc>
          <w:tcPr>
            <w:tcW w:w="1740" w:type="pct"/>
            <w:tcBorders>
              <w:top w:val="single" w:sz="4" w:space="0" w:color="auto"/>
            </w:tcBorders>
            <w:vAlign w:val="center"/>
          </w:tcPr>
          <w:p w14:paraId="63F8DD6E" w14:textId="77777777" w:rsidR="00CC7516" w:rsidRPr="00CC7516" w:rsidRDefault="00CC7516" w:rsidP="00E704C4">
            <w:pPr>
              <w:pStyle w:val="a9"/>
              <w:rPr>
                <w:rFonts w:cs="Times New Roman"/>
                <w:sz w:val="21"/>
                <w:szCs w:val="21"/>
              </w:rPr>
            </w:pPr>
            <w:r w:rsidRPr="00CC7516">
              <w:rPr>
                <w:sz w:val="21"/>
                <w:szCs w:val="21"/>
              </w:rPr>
              <w:t>0.8285</w:t>
            </w:r>
          </w:p>
          <w:p w14:paraId="4461FD1A" w14:textId="5D539E0D" w:rsidR="00CC7516" w:rsidRPr="00CC7516" w:rsidRDefault="00CC7516" w:rsidP="00E704C4">
            <w:pPr>
              <w:pStyle w:val="a9"/>
              <w:rPr>
                <w:rFonts w:cs="Times New Roman"/>
                <w:sz w:val="21"/>
                <w:szCs w:val="21"/>
              </w:rPr>
            </w:pPr>
            <w:r w:rsidRPr="00CC7516">
              <w:rPr>
                <w:sz w:val="21"/>
                <w:szCs w:val="21"/>
              </w:rPr>
              <w:t>(1.7646)</w:t>
            </w:r>
          </w:p>
        </w:tc>
      </w:tr>
      <w:tr w:rsidR="00996391" w:rsidRPr="00CC7516" w14:paraId="5DADE69F" w14:textId="77777777" w:rsidTr="00A83E61">
        <w:trPr>
          <w:trHeight w:val="454"/>
          <w:jc w:val="center"/>
        </w:trPr>
        <w:tc>
          <w:tcPr>
            <w:tcW w:w="1518" w:type="pct"/>
            <w:vAlign w:val="center"/>
          </w:tcPr>
          <w:p w14:paraId="38D26399" w14:textId="213688EA" w:rsidR="00996391" w:rsidRPr="00CC7516" w:rsidRDefault="00996391" w:rsidP="00446101">
            <w:pPr>
              <w:pStyle w:val="a9"/>
              <w:spacing w:line="400" w:lineRule="exact"/>
              <w:textAlignment w:val="bottom"/>
              <w:rPr>
                <w:rFonts w:cs="Times New Roman"/>
                <w:iCs/>
                <w:sz w:val="21"/>
                <w:szCs w:val="21"/>
              </w:rPr>
            </w:pPr>
            <m:oMathPara>
              <m:oMath>
                <m:r>
                  <m:rPr>
                    <m:nor/>
                  </m:rPr>
                  <w:rPr>
                    <w:rFonts w:cs="Times New Roman"/>
                    <w:i/>
                    <w:iCs/>
                    <w:sz w:val="21"/>
                    <w:szCs w:val="21"/>
                  </w:rPr>
                  <m:t>Treat</m:t>
                </m:r>
                <m:r>
                  <m:rPr>
                    <m:nor/>
                  </m:rPr>
                  <w:rPr>
                    <w:rFonts w:ascii="宋体" w:hAnsi="宋体" w:cs="Times New Roman" w:hint="eastAsia"/>
                    <w:i/>
                    <w:iCs/>
                    <w:sz w:val="21"/>
                    <w:szCs w:val="21"/>
                  </w:rPr>
                  <m:t>•</m:t>
                </m:r>
                <m:sSub>
                  <m:sSubPr>
                    <m:ctrlPr>
                      <w:rPr>
                        <w:rFonts w:ascii="Cambria Math" w:hAnsi="Cambria Math" w:cs="Times New Roman"/>
                        <w:i/>
                        <w:iCs/>
                        <w:sz w:val="21"/>
                        <w:szCs w:val="21"/>
                      </w:rPr>
                    </m:ctrlPr>
                  </m:sSubPr>
                  <m:e>
                    <m:r>
                      <m:rPr>
                        <m:nor/>
                      </m:rPr>
                      <w:rPr>
                        <w:rFonts w:cs="Times New Roman"/>
                        <w:i/>
                        <w:iCs/>
                        <w:sz w:val="21"/>
                        <w:szCs w:val="21"/>
                      </w:rPr>
                      <m:t>Year</m:t>
                    </m:r>
                  </m:e>
                  <m:sub>
                    <m:r>
                      <m:rPr>
                        <m:nor/>
                      </m:rPr>
                      <w:rPr>
                        <w:rFonts w:cs="Times New Roman"/>
                        <w:sz w:val="21"/>
                        <w:szCs w:val="21"/>
                      </w:rPr>
                      <m:t>2013</m:t>
                    </m:r>
                  </m:sub>
                </m:sSub>
              </m:oMath>
            </m:oMathPara>
          </w:p>
        </w:tc>
        <w:tc>
          <w:tcPr>
            <w:tcW w:w="1742" w:type="pct"/>
            <w:tcBorders>
              <w:top w:val="single" w:sz="4" w:space="0" w:color="auto"/>
            </w:tcBorders>
            <w:vAlign w:val="center"/>
          </w:tcPr>
          <w:p w14:paraId="022F84DD" w14:textId="77777777" w:rsidR="00996391" w:rsidRPr="00CC7516" w:rsidRDefault="00996391" w:rsidP="00E704C4">
            <w:pPr>
              <w:pStyle w:val="a9"/>
              <w:rPr>
                <w:rFonts w:cs="Times New Roman"/>
                <w:sz w:val="21"/>
                <w:szCs w:val="21"/>
              </w:rPr>
            </w:pPr>
            <w:r w:rsidRPr="00CC7516">
              <w:rPr>
                <w:sz w:val="21"/>
                <w:szCs w:val="21"/>
              </w:rPr>
              <w:t>-0.0247</w:t>
            </w:r>
          </w:p>
          <w:p w14:paraId="111E673E" w14:textId="7408D172" w:rsidR="00996391" w:rsidRPr="00CC7516" w:rsidRDefault="00996391" w:rsidP="00E704C4">
            <w:pPr>
              <w:pStyle w:val="a9"/>
              <w:rPr>
                <w:rFonts w:cs="Times New Roman"/>
                <w:sz w:val="21"/>
                <w:szCs w:val="21"/>
              </w:rPr>
            </w:pPr>
            <w:r w:rsidRPr="00CC7516">
              <w:rPr>
                <w:sz w:val="21"/>
                <w:szCs w:val="21"/>
              </w:rPr>
              <w:t>(0.0262)</w:t>
            </w:r>
          </w:p>
        </w:tc>
        <w:tc>
          <w:tcPr>
            <w:tcW w:w="1740" w:type="pct"/>
            <w:tcBorders>
              <w:top w:val="single" w:sz="4" w:space="0" w:color="auto"/>
            </w:tcBorders>
            <w:vAlign w:val="center"/>
          </w:tcPr>
          <w:p w14:paraId="7656B7E0" w14:textId="77777777" w:rsidR="00996391" w:rsidRPr="00CC7516" w:rsidRDefault="00996391" w:rsidP="00E704C4">
            <w:pPr>
              <w:pStyle w:val="a9"/>
              <w:rPr>
                <w:rFonts w:cs="Times New Roman"/>
                <w:sz w:val="21"/>
                <w:szCs w:val="21"/>
              </w:rPr>
            </w:pPr>
            <w:r w:rsidRPr="00CC7516">
              <w:rPr>
                <w:sz w:val="21"/>
                <w:szCs w:val="21"/>
              </w:rPr>
              <w:t>-1.9029</w:t>
            </w:r>
          </w:p>
          <w:p w14:paraId="70C20104" w14:textId="77D8F3C6" w:rsidR="00996391" w:rsidRPr="00CC7516" w:rsidRDefault="00996391" w:rsidP="00E704C4">
            <w:pPr>
              <w:pStyle w:val="a9"/>
              <w:rPr>
                <w:rFonts w:cs="Times New Roman"/>
                <w:sz w:val="21"/>
                <w:szCs w:val="21"/>
              </w:rPr>
            </w:pPr>
            <w:r w:rsidRPr="00CC7516">
              <w:rPr>
                <w:sz w:val="21"/>
                <w:szCs w:val="21"/>
              </w:rPr>
              <w:t>(1.4319)</w:t>
            </w:r>
          </w:p>
        </w:tc>
      </w:tr>
      <w:tr w:rsidR="00996391" w:rsidRPr="00CC7516" w14:paraId="02D78A58" w14:textId="77777777" w:rsidTr="009F220C">
        <w:trPr>
          <w:trHeight w:val="454"/>
          <w:jc w:val="center"/>
        </w:trPr>
        <w:tc>
          <w:tcPr>
            <w:tcW w:w="1518" w:type="pct"/>
            <w:vAlign w:val="center"/>
          </w:tcPr>
          <w:p w14:paraId="73753873" w14:textId="442F46C9" w:rsidR="00996391" w:rsidRPr="00CC7516" w:rsidRDefault="00996391" w:rsidP="00446101">
            <w:pPr>
              <w:pStyle w:val="a9"/>
              <w:spacing w:line="400" w:lineRule="exact"/>
              <w:textAlignment w:val="bottom"/>
              <w:rPr>
                <w:rFonts w:cs="Times New Roman"/>
                <w:iCs/>
                <w:sz w:val="21"/>
                <w:szCs w:val="21"/>
              </w:rPr>
            </w:pPr>
            <m:oMathPara>
              <m:oMath>
                <m:r>
                  <m:rPr>
                    <m:nor/>
                  </m:rPr>
                  <w:rPr>
                    <w:rFonts w:cs="Times New Roman"/>
                    <w:i/>
                    <w:iCs/>
                    <w:sz w:val="21"/>
                    <w:szCs w:val="21"/>
                  </w:rPr>
                  <m:t>Treat</m:t>
                </m:r>
                <m:r>
                  <m:rPr>
                    <m:nor/>
                  </m:rPr>
                  <w:rPr>
                    <w:rFonts w:ascii="宋体" w:hAnsi="宋体" w:cs="Times New Roman" w:hint="eastAsia"/>
                    <w:i/>
                    <w:iCs/>
                    <w:sz w:val="21"/>
                    <w:szCs w:val="21"/>
                  </w:rPr>
                  <m:t>•</m:t>
                </m:r>
                <m:sSub>
                  <m:sSubPr>
                    <m:ctrlPr>
                      <w:rPr>
                        <w:rFonts w:ascii="Cambria Math" w:hAnsi="Cambria Math" w:cs="Times New Roman"/>
                        <w:i/>
                        <w:iCs/>
                        <w:sz w:val="21"/>
                        <w:szCs w:val="21"/>
                      </w:rPr>
                    </m:ctrlPr>
                  </m:sSubPr>
                  <m:e>
                    <m:r>
                      <m:rPr>
                        <m:nor/>
                      </m:rPr>
                      <w:rPr>
                        <w:rFonts w:cs="Times New Roman"/>
                        <w:i/>
                        <w:iCs/>
                        <w:sz w:val="21"/>
                        <w:szCs w:val="21"/>
                      </w:rPr>
                      <m:t>Year</m:t>
                    </m:r>
                  </m:e>
                  <m:sub>
                    <m:r>
                      <m:rPr>
                        <m:nor/>
                      </m:rPr>
                      <w:rPr>
                        <w:rFonts w:cs="Times New Roman"/>
                        <w:sz w:val="21"/>
                        <w:szCs w:val="21"/>
                      </w:rPr>
                      <m:t>2014</m:t>
                    </m:r>
                  </m:sub>
                </m:sSub>
              </m:oMath>
            </m:oMathPara>
          </w:p>
        </w:tc>
        <w:tc>
          <w:tcPr>
            <w:tcW w:w="1742" w:type="pct"/>
            <w:tcBorders>
              <w:top w:val="single" w:sz="4" w:space="0" w:color="auto"/>
            </w:tcBorders>
            <w:vAlign w:val="center"/>
          </w:tcPr>
          <w:p w14:paraId="36942E94" w14:textId="77777777" w:rsidR="00996391" w:rsidRPr="00CC7516" w:rsidRDefault="00996391" w:rsidP="00E704C4">
            <w:pPr>
              <w:pStyle w:val="a9"/>
              <w:rPr>
                <w:rFonts w:cs="Times New Roman"/>
                <w:sz w:val="21"/>
                <w:szCs w:val="21"/>
              </w:rPr>
            </w:pPr>
            <w:r w:rsidRPr="00CC7516">
              <w:rPr>
                <w:sz w:val="21"/>
                <w:szCs w:val="21"/>
              </w:rPr>
              <w:t>0.0502</w:t>
            </w:r>
          </w:p>
          <w:p w14:paraId="6C39AB61" w14:textId="6DCBA480" w:rsidR="00996391" w:rsidRPr="00CC7516" w:rsidRDefault="00996391" w:rsidP="00E704C4">
            <w:pPr>
              <w:pStyle w:val="a9"/>
              <w:rPr>
                <w:rFonts w:cs="Times New Roman"/>
                <w:sz w:val="21"/>
                <w:szCs w:val="21"/>
              </w:rPr>
            </w:pPr>
            <w:r w:rsidRPr="00CC7516">
              <w:rPr>
                <w:sz w:val="21"/>
                <w:szCs w:val="21"/>
              </w:rPr>
              <w:t>(0.0330)</w:t>
            </w:r>
          </w:p>
        </w:tc>
        <w:tc>
          <w:tcPr>
            <w:tcW w:w="1740" w:type="pct"/>
            <w:tcBorders>
              <w:top w:val="single" w:sz="4" w:space="0" w:color="auto"/>
            </w:tcBorders>
            <w:vAlign w:val="center"/>
          </w:tcPr>
          <w:p w14:paraId="2C8ED4F0" w14:textId="77777777" w:rsidR="00996391" w:rsidRPr="00CC7516" w:rsidRDefault="00996391" w:rsidP="00E704C4">
            <w:pPr>
              <w:pStyle w:val="a9"/>
              <w:rPr>
                <w:rFonts w:cs="Times New Roman"/>
                <w:sz w:val="21"/>
                <w:szCs w:val="21"/>
              </w:rPr>
            </w:pPr>
            <w:r w:rsidRPr="00CC7516">
              <w:rPr>
                <w:sz w:val="21"/>
                <w:szCs w:val="21"/>
              </w:rPr>
              <w:t>-0.8599</w:t>
            </w:r>
          </w:p>
          <w:p w14:paraId="27E477E0" w14:textId="7E8BCAC2" w:rsidR="00996391" w:rsidRPr="00CC7516" w:rsidRDefault="00996391" w:rsidP="00E704C4">
            <w:pPr>
              <w:pStyle w:val="a9"/>
              <w:rPr>
                <w:rFonts w:cs="Times New Roman"/>
                <w:sz w:val="21"/>
                <w:szCs w:val="21"/>
              </w:rPr>
            </w:pPr>
            <w:r w:rsidRPr="00CC7516">
              <w:rPr>
                <w:sz w:val="21"/>
                <w:szCs w:val="21"/>
              </w:rPr>
              <w:t>(1.6027)</w:t>
            </w:r>
          </w:p>
        </w:tc>
      </w:tr>
      <w:tr w:rsidR="00996391" w:rsidRPr="00CC7516" w14:paraId="72DEE868" w14:textId="77777777" w:rsidTr="00036ADB">
        <w:trPr>
          <w:trHeight w:val="454"/>
          <w:jc w:val="center"/>
        </w:trPr>
        <w:tc>
          <w:tcPr>
            <w:tcW w:w="1518" w:type="pct"/>
            <w:vAlign w:val="center"/>
          </w:tcPr>
          <w:p w14:paraId="21E30DC4" w14:textId="64BB5553" w:rsidR="00996391" w:rsidRPr="00CC7516" w:rsidRDefault="00996391" w:rsidP="00446101">
            <w:pPr>
              <w:pStyle w:val="a9"/>
              <w:spacing w:line="400" w:lineRule="exact"/>
              <w:textAlignment w:val="bottom"/>
              <w:rPr>
                <w:rFonts w:cs="Times New Roman"/>
                <w:sz w:val="21"/>
                <w:szCs w:val="21"/>
              </w:rPr>
            </w:pPr>
            <m:oMathPara>
              <m:oMath>
                <m:r>
                  <m:rPr>
                    <m:nor/>
                  </m:rPr>
                  <w:rPr>
                    <w:rFonts w:cs="Times New Roman"/>
                    <w:i/>
                    <w:iCs/>
                    <w:sz w:val="21"/>
                    <w:szCs w:val="21"/>
                  </w:rPr>
                  <m:t>Treat</m:t>
                </m:r>
                <m:r>
                  <m:rPr>
                    <m:nor/>
                  </m:rPr>
                  <w:rPr>
                    <w:rFonts w:ascii="宋体" w:hAnsi="宋体" w:cs="Times New Roman" w:hint="eastAsia"/>
                    <w:i/>
                    <w:iCs/>
                    <w:sz w:val="21"/>
                    <w:szCs w:val="21"/>
                  </w:rPr>
                  <m:t>•</m:t>
                </m:r>
                <m:sSub>
                  <m:sSubPr>
                    <m:ctrlPr>
                      <w:rPr>
                        <w:rFonts w:ascii="Cambria Math" w:hAnsi="Cambria Math" w:cs="Times New Roman"/>
                        <w:i/>
                        <w:iCs/>
                        <w:sz w:val="21"/>
                        <w:szCs w:val="21"/>
                      </w:rPr>
                    </m:ctrlPr>
                  </m:sSubPr>
                  <m:e>
                    <m:r>
                      <m:rPr>
                        <m:nor/>
                      </m:rPr>
                      <w:rPr>
                        <w:rFonts w:cs="Times New Roman"/>
                        <w:i/>
                        <w:iCs/>
                        <w:sz w:val="21"/>
                        <w:szCs w:val="21"/>
                      </w:rPr>
                      <m:t>Year</m:t>
                    </m:r>
                  </m:e>
                  <m:sub>
                    <m:r>
                      <m:rPr>
                        <m:nor/>
                      </m:rPr>
                      <w:rPr>
                        <w:rFonts w:cs="Times New Roman"/>
                        <w:sz w:val="21"/>
                        <w:szCs w:val="21"/>
                      </w:rPr>
                      <m:t>2015</m:t>
                    </m:r>
                  </m:sub>
                </m:sSub>
              </m:oMath>
            </m:oMathPara>
          </w:p>
        </w:tc>
        <w:tc>
          <w:tcPr>
            <w:tcW w:w="1742" w:type="pct"/>
            <w:tcBorders>
              <w:top w:val="single" w:sz="4" w:space="0" w:color="auto"/>
            </w:tcBorders>
            <w:vAlign w:val="center"/>
          </w:tcPr>
          <w:p w14:paraId="59866BAD" w14:textId="77777777" w:rsidR="00996391" w:rsidRPr="00CC7516" w:rsidRDefault="00996391" w:rsidP="00E704C4">
            <w:pPr>
              <w:pStyle w:val="a9"/>
              <w:rPr>
                <w:rFonts w:cs="Times New Roman"/>
                <w:sz w:val="21"/>
                <w:szCs w:val="21"/>
              </w:rPr>
            </w:pPr>
            <w:r w:rsidRPr="00CC7516">
              <w:rPr>
                <w:sz w:val="21"/>
                <w:szCs w:val="21"/>
              </w:rPr>
              <w:t>0.0395</w:t>
            </w:r>
          </w:p>
          <w:p w14:paraId="26AEFE40" w14:textId="14DDC0E3" w:rsidR="00996391" w:rsidRPr="00CC7516" w:rsidRDefault="00996391" w:rsidP="00E704C4">
            <w:pPr>
              <w:pStyle w:val="a9"/>
              <w:rPr>
                <w:rFonts w:cs="Times New Roman"/>
                <w:sz w:val="21"/>
                <w:szCs w:val="21"/>
              </w:rPr>
            </w:pPr>
            <w:r w:rsidRPr="00CC7516">
              <w:rPr>
                <w:sz w:val="21"/>
                <w:szCs w:val="21"/>
              </w:rPr>
              <w:t>(0.0300)</w:t>
            </w:r>
          </w:p>
        </w:tc>
        <w:tc>
          <w:tcPr>
            <w:tcW w:w="1740" w:type="pct"/>
            <w:tcBorders>
              <w:top w:val="single" w:sz="4" w:space="0" w:color="auto"/>
            </w:tcBorders>
            <w:vAlign w:val="center"/>
          </w:tcPr>
          <w:p w14:paraId="072650BA" w14:textId="77777777" w:rsidR="00996391" w:rsidRPr="00CC7516" w:rsidRDefault="00996391" w:rsidP="00E704C4">
            <w:pPr>
              <w:pStyle w:val="a9"/>
              <w:rPr>
                <w:rFonts w:cs="Times New Roman"/>
                <w:sz w:val="21"/>
                <w:szCs w:val="21"/>
              </w:rPr>
            </w:pPr>
            <w:r w:rsidRPr="00CC7516">
              <w:rPr>
                <w:sz w:val="21"/>
                <w:szCs w:val="21"/>
              </w:rPr>
              <w:t>0.3710</w:t>
            </w:r>
          </w:p>
          <w:p w14:paraId="574AFD29" w14:textId="63F3AC56" w:rsidR="00996391" w:rsidRPr="00CC7516" w:rsidRDefault="00996391" w:rsidP="00E704C4">
            <w:pPr>
              <w:pStyle w:val="a9"/>
              <w:rPr>
                <w:rFonts w:cs="Times New Roman"/>
                <w:sz w:val="21"/>
                <w:szCs w:val="21"/>
              </w:rPr>
            </w:pPr>
            <w:r w:rsidRPr="00CC7516">
              <w:rPr>
                <w:sz w:val="21"/>
                <w:szCs w:val="21"/>
              </w:rPr>
              <w:t>(1.4934)</w:t>
            </w:r>
          </w:p>
        </w:tc>
      </w:tr>
      <w:tr w:rsidR="009E52C1" w:rsidRPr="00CC7516" w14:paraId="12345292" w14:textId="77777777" w:rsidTr="004030F9">
        <w:trPr>
          <w:trHeight w:val="454"/>
          <w:jc w:val="center"/>
        </w:trPr>
        <w:tc>
          <w:tcPr>
            <w:tcW w:w="1518" w:type="pct"/>
            <w:vAlign w:val="center"/>
          </w:tcPr>
          <w:p w14:paraId="6C86C7CD" w14:textId="01C535DC" w:rsidR="009E52C1" w:rsidRPr="00CC7516" w:rsidRDefault="009E52C1" w:rsidP="00446101">
            <w:pPr>
              <w:pStyle w:val="a9"/>
              <w:spacing w:line="400" w:lineRule="exact"/>
              <w:textAlignment w:val="bottom"/>
              <w:rPr>
                <w:rFonts w:cs="Times New Roman"/>
                <w:sz w:val="21"/>
                <w:szCs w:val="21"/>
              </w:rPr>
            </w:pPr>
            <m:oMathPara>
              <m:oMath>
                <m:r>
                  <m:rPr>
                    <m:nor/>
                  </m:rPr>
                  <w:rPr>
                    <w:rFonts w:cs="Times New Roman"/>
                    <w:i/>
                    <w:iCs/>
                    <w:sz w:val="21"/>
                    <w:szCs w:val="21"/>
                  </w:rPr>
                  <m:t>Treat</m:t>
                </m:r>
                <m:r>
                  <m:rPr>
                    <m:nor/>
                  </m:rPr>
                  <w:rPr>
                    <w:rFonts w:ascii="宋体" w:hAnsi="宋体" w:cs="Times New Roman" w:hint="eastAsia"/>
                    <w:i/>
                    <w:iCs/>
                    <w:sz w:val="21"/>
                    <w:szCs w:val="21"/>
                  </w:rPr>
                  <m:t>•</m:t>
                </m:r>
                <m:sSub>
                  <m:sSubPr>
                    <m:ctrlPr>
                      <w:rPr>
                        <w:rFonts w:ascii="Cambria Math" w:hAnsi="Cambria Math" w:cs="Times New Roman"/>
                        <w:i/>
                        <w:iCs/>
                        <w:sz w:val="21"/>
                        <w:szCs w:val="21"/>
                      </w:rPr>
                    </m:ctrlPr>
                  </m:sSubPr>
                  <m:e>
                    <m:r>
                      <m:rPr>
                        <m:nor/>
                      </m:rPr>
                      <w:rPr>
                        <w:rFonts w:cs="Times New Roman"/>
                        <w:i/>
                        <w:iCs/>
                        <w:sz w:val="21"/>
                        <w:szCs w:val="21"/>
                      </w:rPr>
                      <m:t>Year</m:t>
                    </m:r>
                  </m:e>
                  <m:sub>
                    <m:r>
                      <m:rPr>
                        <m:nor/>
                      </m:rPr>
                      <w:rPr>
                        <w:rFonts w:cs="Times New Roman"/>
                        <w:sz w:val="21"/>
                        <w:szCs w:val="21"/>
                      </w:rPr>
                      <m:t>2016</m:t>
                    </m:r>
                  </m:sub>
                </m:sSub>
              </m:oMath>
            </m:oMathPara>
          </w:p>
        </w:tc>
        <w:tc>
          <w:tcPr>
            <w:tcW w:w="1742" w:type="pct"/>
            <w:tcBorders>
              <w:top w:val="single" w:sz="4" w:space="0" w:color="auto"/>
            </w:tcBorders>
            <w:vAlign w:val="center"/>
          </w:tcPr>
          <w:p w14:paraId="14805FE0" w14:textId="77777777" w:rsidR="009E52C1" w:rsidRPr="00CC7516" w:rsidRDefault="009E52C1" w:rsidP="00E704C4">
            <w:pPr>
              <w:pStyle w:val="a9"/>
              <w:rPr>
                <w:rFonts w:cs="Times New Roman"/>
                <w:sz w:val="21"/>
                <w:szCs w:val="21"/>
              </w:rPr>
            </w:pPr>
            <w:r w:rsidRPr="00CC7516">
              <w:rPr>
                <w:sz w:val="21"/>
                <w:szCs w:val="21"/>
              </w:rPr>
              <w:t xml:space="preserve">  0.1485**</w:t>
            </w:r>
          </w:p>
          <w:p w14:paraId="2738540B" w14:textId="1BEAD26B" w:rsidR="009E52C1" w:rsidRPr="00CC7516" w:rsidRDefault="009E52C1" w:rsidP="00E704C4">
            <w:pPr>
              <w:pStyle w:val="a9"/>
              <w:rPr>
                <w:rFonts w:cs="Times New Roman"/>
                <w:sz w:val="21"/>
                <w:szCs w:val="21"/>
              </w:rPr>
            </w:pPr>
            <w:r w:rsidRPr="00CC7516">
              <w:rPr>
                <w:sz w:val="21"/>
                <w:szCs w:val="21"/>
              </w:rPr>
              <w:t>(0.0711)</w:t>
            </w:r>
          </w:p>
        </w:tc>
        <w:tc>
          <w:tcPr>
            <w:tcW w:w="1740" w:type="pct"/>
            <w:tcBorders>
              <w:top w:val="single" w:sz="4" w:space="0" w:color="auto"/>
            </w:tcBorders>
            <w:vAlign w:val="center"/>
          </w:tcPr>
          <w:p w14:paraId="6146F618" w14:textId="77777777" w:rsidR="009E52C1" w:rsidRPr="00CC7516" w:rsidRDefault="009E52C1" w:rsidP="00E704C4">
            <w:pPr>
              <w:pStyle w:val="a9"/>
              <w:rPr>
                <w:rFonts w:cs="Times New Roman"/>
                <w:sz w:val="21"/>
                <w:szCs w:val="21"/>
              </w:rPr>
            </w:pPr>
            <w:r w:rsidRPr="00CC7516">
              <w:rPr>
                <w:sz w:val="21"/>
                <w:szCs w:val="21"/>
              </w:rPr>
              <w:t>0.7164</w:t>
            </w:r>
          </w:p>
          <w:p w14:paraId="22D9A24E" w14:textId="7A5BD905" w:rsidR="009E52C1" w:rsidRPr="00CC7516" w:rsidRDefault="009E52C1" w:rsidP="00E704C4">
            <w:pPr>
              <w:pStyle w:val="a9"/>
              <w:rPr>
                <w:rFonts w:cs="Times New Roman"/>
                <w:sz w:val="21"/>
                <w:szCs w:val="21"/>
              </w:rPr>
            </w:pPr>
            <w:r w:rsidRPr="00CC7516">
              <w:rPr>
                <w:sz w:val="21"/>
                <w:szCs w:val="21"/>
              </w:rPr>
              <w:t>(2.5013)</w:t>
            </w:r>
          </w:p>
        </w:tc>
      </w:tr>
      <w:tr w:rsidR="009E52C1" w:rsidRPr="00CC7516" w14:paraId="76429CBF" w14:textId="77777777" w:rsidTr="00191F6C">
        <w:trPr>
          <w:trHeight w:val="454"/>
          <w:jc w:val="center"/>
        </w:trPr>
        <w:tc>
          <w:tcPr>
            <w:tcW w:w="1518" w:type="pct"/>
            <w:vAlign w:val="center"/>
          </w:tcPr>
          <w:p w14:paraId="7C506268" w14:textId="05AFF132" w:rsidR="009E52C1" w:rsidRPr="00CC7516" w:rsidRDefault="009E52C1" w:rsidP="00446101">
            <w:pPr>
              <w:pStyle w:val="a9"/>
              <w:spacing w:line="400" w:lineRule="exact"/>
              <w:textAlignment w:val="bottom"/>
              <w:rPr>
                <w:rFonts w:cs="Times New Roman"/>
                <w:sz w:val="21"/>
                <w:szCs w:val="21"/>
              </w:rPr>
            </w:pPr>
            <m:oMathPara>
              <m:oMath>
                <m:r>
                  <m:rPr>
                    <m:nor/>
                  </m:rPr>
                  <w:rPr>
                    <w:rFonts w:cs="Times New Roman"/>
                    <w:i/>
                    <w:iCs/>
                    <w:sz w:val="21"/>
                    <w:szCs w:val="21"/>
                  </w:rPr>
                  <m:t>Treat</m:t>
                </m:r>
                <m:r>
                  <m:rPr>
                    <m:nor/>
                  </m:rPr>
                  <w:rPr>
                    <w:rFonts w:ascii="宋体" w:hAnsi="宋体" w:cs="Times New Roman" w:hint="eastAsia"/>
                    <w:i/>
                    <w:iCs/>
                    <w:sz w:val="21"/>
                    <w:szCs w:val="21"/>
                  </w:rPr>
                  <m:t>•</m:t>
                </m:r>
                <m:sSub>
                  <m:sSubPr>
                    <m:ctrlPr>
                      <w:rPr>
                        <w:rFonts w:ascii="Cambria Math" w:hAnsi="Cambria Math" w:cs="Times New Roman"/>
                        <w:i/>
                        <w:iCs/>
                        <w:sz w:val="21"/>
                        <w:szCs w:val="21"/>
                      </w:rPr>
                    </m:ctrlPr>
                  </m:sSubPr>
                  <m:e>
                    <m:r>
                      <m:rPr>
                        <m:nor/>
                      </m:rPr>
                      <w:rPr>
                        <w:rFonts w:cs="Times New Roman"/>
                        <w:i/>
                        <w:iCs/>
                        <w:sz w:val="21"/>
                        <w:szCs w:val="21"/>
                      </w:rPr>
                      <m:t>Year</m:t>
                    </m:r>
                  </m:e>
                  <m:sub>
                    <m:r>
                      <m:rPr>
                        <m:nor/>
                      </m:rPr>
                      <w:rPr>
                        <w:rFonts w:cs="Times New Roman"/>
                        <w:sz w:val="21"/>
                        <w:szCs w:val="21"/>
                      </w:rPr>
                      <m:t>2018</m:t>
                    </m:r>
                  </m:sub>
                </m:sSub>
              </m:oMath>
            </m:oMathPara>
          </w:p>
        </w:tc>
        <w:tc>
          <w:tcPr>
            <w:tcW w:w="1742" w:type="pct"/>
            <w:tcBorders>
              <w:top w:val="single" w:sz="4" w:space="0" w:color="auto"/>
            </w:tcBorders>
            <w:vAlign w:val="center"/>
          </w:tcPr>
          <w:p w14:paraId="688EC5AA" w14:textId="77777777" w:rsidR="009E52C1" w:rsidRPr="00CC7516" w:rsidRDefault="009E52C1" w:rsidP="00E704C4">
            <w:pPr>
              <w:pStyle w:val="a9"/>
              <w:rPr>
                <w:rFonts w:cs="Times New Roman"/>
                <w:sz w:val="21"/>
                <w:szCs w:val="21"/>
              </w:rPr>
            </w:pPr>
            <w:r w:rsidRPr="00CC7516">
              <w:rPr>
                <w:sz w:val="21"/>
                <w:szCs w:val="21"/>
              </w:rPr>
              <w:t xml:space="preserve">  0.0597**</w:t>
            </w:r>
          </w:p>
          <w:p w14:paraId="457FB8FB" w14:textId="48420125" w:rsidR="009E52C1" w:rsidRPr="00CC7516" w:rsidRDefault="009E52C1" w:rsidP="00E704C4">
            <w:pPr>
              <w:pStyle w:val="a9"/>
              <w:rPr>
                <w:rFonts w:cs="Times New Roman"/>
                <w:sz w:val="21"/>
                <w:szCs w:val="21"/>
              </w:rPr>
            </w:pPr>
            <w:r w:rsidRPr="00CC7516">
              <w:rPr>
                <w:sz w:val="21"/>
                <w:szCs w:val="21"/>
              </w:rPr>
              <w:t>(0.0237)</w:t>
            </w:r>
          </w:p>
        </w:tc>
        <w:tc>
          <w:tcPr>
            <w:tcW w:w="1740" w:type="pct"/>
            <w:tcBorders>
              <w:top w:val="single" w:sz="4" w:space="0" w:color="auto"/>
            </w:tcBorders>
            <w:vAlign w:val="center"/>
          </w:tcPr>
          <w:p w14:paraId="3ACFA19F" w14:textId="77777777" w:rsidR="009E52C1" w:rsidRPr="00CC7516" w:rsidRDefault="009E52C1" w:rsidP="00E704C4">
            <w:pPr>
              <w:pStyle w:val="a9"/>
              <w:rPr>
                <w:rFonts w:cs="Times New Roman"/>
                <w:sz w:val="21"/>
                <w:szCs w:val="21"/>
              </w:rPr>
            </w:pPr>
            <w:r w:rsidRPr="00CC7516">
              <w:rPr>
                <w:sz w:val="21"/>
                <w:szCs w:val="21"/>
              </w:rPr>
              <w:t>1.5135</w:t>
            </w:r>
          </w:p>
          <w:p w14:paraId="1BB1276F" w14:textId="4A781C84" w:rsidR="009E52C1" w:rsidRPr="00CC7516" w:rsidRDefault="009E52C1" w:rsidP="00E704C4">
            <w:pPr>
              <w:pStyle w:val="a9"/>
              <w:rPr>
                <w:rFonts w:cs="Times New Roman"/>
                <w:sz w:val="21"/>
                <w:szCs w:val="21"/>
              </w:rPr>
            </w:pPr>
            <w:r w:rsidRPr="00CC7516">
              <w:rPr>
                <w:sz w:val="21"/>
                <w:szCs w:val="21"/>
              </w:rPr>
              <w:t>(1.5221)</w:t>
            </w:r>
          </w:p>
        </w:tc>
      </w:tr>
      <w:tr w:rsidR="009E52C1" w:rsidRPr="00CC7516" w14:paraId="66A24D73" w14:textId="77777777" w:rsidTr="00AF1D56">
        <w:trPr>
          <w:trHeight w:val="454"/>
          <w:jc w:val="center"/>
        </w:trPr>
        <w:tc>
          <w:tcPr>
            <w:tcW w:w="1518" w:type="pct"/>
            <w:vAlign w:val="center"/>
          </w:tcPr>
          <w:p w14:paraId="748439E7" w14:textId="49C4CE74" w:rsidR="009E52C1" w:rsidRPr="00CC7516" w:rsidRDefault="009E52C1" w:rsidP="00446101">
            <w:pPr>
              <w:pStyle w:val="a9"/>
              <w:spacing w:line="400" w:lineRule="exact"/>
              <w:textAlignment w:val="bottom"/>
              <w:rPr>
                <w:rFonts w:cs="Times New Roman"/>
                <w:sz w:val="21"/>
                <w:szCs w:val="21"/>
              </w:rPr>
            </w:pPr>
            <m:oMathPara>
              <m:oMath>
                <m:r>
                  <m:rPr>
                    <m:nor/>
                  </m:rPr>
                  <w:rPr>
                    <w:rFonts w:cs="Times New Roman"/>
                    <w:i/>
                    <w:iCs/>
                    <w:sz w:val="21"/>
                    <w:szCs w:val="21"/>
                  </w:rPr>
                  <m:t>Treat</m:t>
                </m:r>
                <m:r>
                  <m:rPr>
                    <m:nor/>
                  </m:rPr>
                  <w:rPr>
                    <w:rFonts w:ascii="宋体" w:hAnsi="宋体" w:cs="Times New Roman" w:hint="eastAsia"/>
                    <w:i/>
                    <w:iCs/>
                    <w:sz w:val="21"/>
                    <w:szCs w:val="21"/>
                  </w:rPr>
                  <m:t>•</m:t>
                </m:r>
                <m:sSub>
                  <m:sSubPr>
                    <m:ctrlPr>
                      <w:rPr>
                        <w:rFonts w:ascii="Cambria Math" w:hAnsi="Cambria Math" w:cs="Times New Roman"/>
                        <w:i/>
                        <w:iCs/>
                        <w:sz w:val="21"/>
                        <w:szCs w:val="21"/>
                      </w:rPr>
                    </m:ctrlPr>
                  </m:sSubPr>
                  <m:e>
                    <m:r>
                      <m:rPr>
                        <m:nor/>
                      </m:rPr>
                      <w:rPr>
                        <w:rFonts w:cs="Times New Roman"/>
                        <w:i/>
                        <w:iCs/>
                        <w:sz w:val="21"/>
                        <w:szCs w:val="21"/>
                      </w:rPr>
                      <m:t>Year</m:t>
                    </m:r>
                  </m:e>
                  <m:sub>
                    <m:r>
                      <m:rPr>
                        <m:nor/>
                      </m:rPr>
                      <w:rPr>
                        <w:rFonts w:cs="Times New Roman"/>
                        <w:sz w:val="21"/>
                        <w:szCs w:val="21"/>
                      </w:rPr>
                      <m:t>2020</m:t>
                    </m:r>
                  </m:sub>
                </m:sSub>
              </m:oMath>
            </m:oMathPara>
          </w:p>
        </w:tc>
        <w:tc>
          <w:tcPr>
            <w:tcW w:w="1742" w:type="pct"/>
            <w:tcBorders>
              <w:top w:val="single" w:sz="4" w:space="0" w:color="auto"/>
            </w:tcBorders>
            <w:vAlign w:val="center"/>
          </w:tcPr>
          <w:p w14:paraId="6F8D6A14" w14:textId="77777777" w:rsidR="009E52C1" w:rsidRPr="00CC7516" w:rsidRDefault="009E52C1" w:rsidP="00E704C4">
            <w:pPr>
              <w:pStyle w:val="a9"/>
              <w:rPr>
                <w:rFonts w:cs="Times New Roman"/>
                <w:sz w:val="21"/>
                <w:szCs w:val="21"/>
              </w:rPr>
            </w:pPr>
            <w:r w:rsidRPr="00CC7516">
              <w:rPr>
                <w:sz w:val="21"/>
                <w:szCs w:val="21"/>
              </w:rPr>
              <w:t xml:space="preserve">   0.0856***</w:t>
            </w:r>
          </w:p>
          <w:p w14:paraId="2D44A32F" w14:textId="1F2B78DA" w:rsidR="009E52C1" w:rsidRPr="00CC7516" w:rsidRDefault="009E52C1" w:rsidP="00E704C4">
            <w:pPr>
              <w:pStyle w:val="a9"/>
              <w:rPr>
                <w:rFonts w:cs="Times New Roman"/>
                <w:sz w:val="21"/>
                <w:szCs w:val="21"/>
              </w:rPr>
            </w:pPr>
            <w:r w:rsidRPr="00CC7516">
              <w:rPr>
                <w:sz w:val="21"/>
                <w:szCs w:val="21"/>
              </w:rPr>
              <w:t>(0.0314)</w:t>
            </w:r>
          </w:p>
        </w:tc>
        <w:tc>
          <w:tcPr>
            <w:tcW w:w="1740" w:type="pct"/>
            <w:tcBorders>
              <w:top w:val="single" w:sz="4" w:space="0" w:color="auto"/>
            </w:tcBorders>
            <w:vAlign w:val="center"/>
          </w:tcPr>
          <w:p w14:paraId="56A13624" w14:textId="77777777" w:rsidR="009E52C1" w:rsidRPr="00CC7516" w:rsidRDefault="009E52C1" w:rsidP="00E704C4">
            <w:pPr>
              <w:pStyle w:val="a9"/>
              <w:rPr>
                <w:rFonts w:cs="Times New Roman"/>
                <w:sz w:val="21"/>
                <w:szCs w:val="21"/>
              </w:rPr>
            </w:pPr>
            <w:r w:rsidRPr="00CC7516">
              <w:rPr>
                <w:sz w:val="21"/>
                <w:szCs w:val="21"/>
              </w:rPr>
              <w:t xml:space="preserve">  4.2894**</w:t>
            </w:r>
          </w:p>
          <w:p w14:paraId="366BF4FD" w14:textId="01A6F19A" w:rsidR="009E52C1" w:rsidRPr="00CC7516" w:rsidRDefault="009E52C1" w:rsidP="00E704C4">
            <w:pPr>
              <w:pStyle w:val="a9"/>
              <w:rPr>
                <w:rFonts w:cs="Times New Roman"/>
                <w:sz w:val="21"/>
                <w:szCs w:val="21"/>
              </w:rPr>
            </w:pPr>
            <w:r w:rsidRPr="00CC7516">
              <w:rPr>
                <w:sz w:val="21"/>
                <w:szCs w:val="21"/>
              </w:rPr>
              <w:t>(1.7468)</w:t>
            </w:r>
          </w:p>
        </w:tc>
      </w:tr>
      <w:tr w:rsidR="003D6F9A" w:rsidRPr="00CC7516" w14:paraId="0427B7AD" w14:textId="77777777" w:rsidTr="00E704C4">
        <w:trPr>
          <w:trHeight w:hRule="exact" w:val="312"/>
          <w:jc w:val="center"/>
        </w:trPr>
        <w:tc>
          <w:tcPr>
            <w:tcW w:w="1518" w:type="pct"/>
            <w:vAlign w:val="center"/>
          </w:tcPr>
          <w:p w14:paraId="7B820FD0" w14:textId="77777777" w:rsidR="0007443C" w:rsidRPr="00CC7516" w:rsidRDefault="0007443C" w:rsidP="00B57B87">
            <w:pPr>
              <w:pStyle w:val="a9"/>
              <w:spacing w:line="240" w:lineRule="auto"/>
              <w:rPr>
                <w:rFonts w:cs="Times New Roman"/>
                <w:sz w:val="21"/>
                <w:szCs w:val="21"/>
              </w:rPr>
            </w:pPr>
            <w:r w:rsidRPr="00CC7516">
              <w:rPr>
                <w:rFonts w:cs="Times New Roman"/>
                <w:sz w:val="21"/>
                <w:szCs w:val="21"/>
              </w:rPr>
              <w:t>控制变量</w:t>
            </w:r>
          </w:p>
        </w:tc>
        <w:tc>
          <w:tcPr>
            <w:tcW w:w="1742" w:type="pct"/>
            <w:tcBorders>
              <w:top w:val="single" w:sz="4" w:space="0" w:color="auto"/>
            </w:tcBorders>
            <w:vAlign w:val="center"/>
          </w:tcPr>
          <w:p w14:paraId="47A59300" w14:textId="77777777" w:rsidR="0007443C" w:rsidRPr="00CC7516" w:rsidRDefault="0007443C" w:rsidP="00B57B87">
            <w:pPr>
              <w:pStyle w:val="a9"/>
              <w:spacing w:line="240" w:lineRule="auto"/>
              <w:rPr>
                <w:rFonts w:cs="Times New Roman"/>
                <w:sz w:val="21"/>
                <w:szCs w:val="21"/>
              </w:rPr>
            </w:pPr>
            <w:r w:rsidRPr="00CC7516">
              <w:rPr>
                <w:rFonts w:cs="Times New Roman"/>
                <w:sz w:val="21"/>
                <w:szCs w:val="21"/>
              </w:rPr>
              <w:t>控制</w:t>
            </w:r>
          </w:p>
        </w:tc>
        <w:tc>
          <w:tcPr>
            <w:tcW w:w="1740" w:type="pct"/>
            <w:tcBorders>
              <w:top w:val="single" w:sz="4" w:space="0" w:color="auto"/>
            </w:tcBorders>
            <w:vAlign w:val="center"/>
          </w:tcPr>
          <w:p w14:paraId="36054B54" w14:textId="77777777" w:rsidR="0007443C" w:rsidRPr="00CC7516" w:rsidRDefault="0007443C" w:rsidP="00B57B87">
            <w:pPr>
              <w:pStyle w:val="a9"/>
              <w:spacing w:line="240" w:lineRule="auto"/>
              <w:rPr>
                <w:rFonts w:cs="Times New Roman"/>
                <w:sz w:val="21"/>
                <w:szCs w:val="21"/>
              </w:rPr>
            </w:pPr>
            <w:r w:rsidRPr="00CC7516">
              <w:rPr>
                <w:rFonts w:cs="Times New Roman"/>
                <w:sz w:val="21"/>
                <w:szCs w:val="21"/>
              </w:rPr>
              <w:t>控制</w:t>
            </w:r>
          </w:p>
        </w:tc>
      </w:tr>
      <w:tr w:rsidR="003D6F9A" w:rsidRPr="00CC7516" w14:paraId="7CE58DF3" w14:textId="77777777" w:rsidTr="00E704C4">
        <w:trPr>
          <w:trHeight w:hRule="exact" w:val="312"/>
          <w:jc w:val="center"/>
        </w:trPr>
        <w:tc>
          <w:tcPr>
            <w:tcW w:w="1518" w:type="pct"/>
            <w:vAlign w:val="center"/>
          </w:tcPr>
          <w:p w14:paraId="02BE1961" w14:textId="77777777" w:rsidR="0007443C" w:rsidRPr="00CC7516" w:rsidRDefault="0007443C" w:rsidP="00B57B87">
            <w:pPr>
              <w:pStyle w:val="a9"/>
              <w:spacing w:line="240" w:lineRule="auto"/>
              <w:rPr>
                <w:rFonts w:cs="Times New Roman"/>
                <w:sz w:val="21"/>
                <w:szCs w:val="21"/>
              </w:rPr>
            </w:pPr>
            <w:r w:rsidRPr="00CC7516">
              <w:rPr>
                <w:rFonts w:cs="Times New Roman"/>
                <w:sz w:val="21"/>
                <w:szCs w:val="21"/>
              </w:rPr>
              <w:t>城市固定效应</w:t>
            </w:r>
          </w:p>
        </w:tc>
        <w:tc>
          <w:tcPr>
            <w:tcW w:w="1742" w:type="pct"/>
            <w:vAlign w:val="center"/>
          </w:tcPr>
          <w:p w14:paraId="51E05430" w14:textId="77777777" w:rsidR="0007443C" w:rsidRPr="00CC7516" w:rsidRDefault="0007443C" w:rsidP="00B57B87">
            <w:pPr>
              <w:pStyle w:val="a9"/>
              <w:spacing w:line="240" w:lineRule="auto"/>
              <w:rPr>
                <w:rFonts w:cs="Times New Roman"/>
                <w:sz w:val="21"/>
                <w:szCs w:val="21"/>
              </w:rPr>
            </w:pPr>
            <w:r w:rsidRPr="00CC7516">
              <w:rPr>
                <w:rFonts w:cs="Times New Roman"/>
                <w:sz w:val="21"/>
                <w:szCs w:val="21"/>
              </w:rPr>
              <w:t>控制</w:t>
            </w:r>
          </w:p>
        </w:tc>
        <w:tc>
          <w:tcPr>
            <w:tcW w:w="1740" w:type="pct"/>
            <w:vAlign w:val="center"/>
          </w:tcPr>
          <w:p w14:paraId="260A86E4" w14:textId="77777777" w:rsidR="0007443C" w:rsidRPr="00CC7516" w:rsidRDefault="0007443C" w:rsidP="00B57B87">
            <w:pPr>
              <w:pStyle w:val="a9"/>
              <w:spacing w:line="240" w:lineRule="auto"/>
              <w:rPr>
                <w:rFonts w:cs="Times New Roman"/>
                <w:sz w:val="21"/>
                <w:szCs w:val="21"/>
              </w:rPr>
            </w:pPr>
            <w:r w:rsidRPr="00CC7516">
              <w:rPr>
                <w:rFonts w:cs="Times New Roman"/>
                <w:sz w:val="21"/>
                <w:szCs w:val="21"/>
              </w:rPr>
              <w:t>控制</w:t>
            </w:r>
          </w:p>
        </w:tc>
      </w:tr>
      <w:tr w:rsidR="003D6F9A" w:rsidRPr="00CC7516" w14:paraId="05C1BE80" w14:textId="77777777" w:rsidTr="00E704C4">
        <w:trPr>
          <w:trHeight w:hRule="exact" w:val="312"/>
          <w:jc w:val="center"/>
        </w:trPr>
        <w:tc>
          <w:tcPr>
            <w:tcW w:w="1518" w:type="pct"/>
            <w:vAlign w:val="center"/>
          </w:tcPr>
          <w:p w14:paraId="0D839B2A" w14:textId="77777777" w:rsidR="0007443C" w:rsidRPr="00CC7516" w:rsidRDefault="0007443C" w:rsidP="00B57B87">
            <w:pPr>
              <w:pStyle w:val="a9"/>
              <w:spacing w:line="240" w:lineRule="auto"/>
              <w:rPr>
                <w:rFonts w:cs="Times New Roman"/>
                <w:sz w:val="21"/>
                <w:szCs w:val="21"/>
              </w:rPr>
            </w:pPr>
            <w:r w:rsidRPr="00CC7516">
              <w:rPr>
                <w:rFonts w:cs="Times New Roman"/>
                <w:sz w:val="21"/>
                <w:szCs w:val="21"/>
              </w:rPr>
              <w:t>时间固定效应</w:t>
            </w:r>
          </w:p>
        </w:tc>
        <w:tc>
          <w:tcPr>
            <w:tcW w:w="1742" w:type="pct"/>
            <w:vAlign w:val="center"/>
          </w:tcPr>
          <w:p w14:paraId="0CE465B7" w14:textId="77777777" w:rsidR="0007443C" w:rsidRPr="00CC7516" w:rsidRDefault="0007443C" w:rsidP="00B57B87">
            <w:pPr>
              <w:pStyle w:val="a9"/>
              <w:spacing w:line="240" w:lineRule="auto"/>
              <w:rPr>
                <w:rFonts w:cs="Times New Roman"/>
                <w:sz w:val="21"/>
                <w:szCs w:val="21"/>
              </w:rPr>
            </w:pPr>
            <w:r w:rsidRPr="00CC7516">
              <w:rPr>
                <w:rFonts w:cs="Times New Roman"/>
                <w:sz w:val="21"/>
                <w:szCs w:val="21"/>
              </w:rPr>
              <w:t>控制</w:t>
            </w:r>
          </w:p>
        </w:tc>
        <w:tc>
          <w:tcPr>
            <w:tcW w:w="1740" w:type="pct"/>
            <w:vAlign w:val="center"/>
          </w:tcPr>
          <w:p w14:paraId="311ECD96" w14:textId="77777777" w:rsidR="0007443C" w:rsidRPr="00CC7516" w:rsidRDefault="0007443C" w:rsidP="00B57B87">
            <w:pPr>
              <w:pStyle w:val="a9"/>
              <w:spacing w:line="240" w:lineRule="auto"/>
              <w:rPr>
                <w:rFonts w:cs="Times New Roman"/>
                <w:sz w:val="21"/>
                <w:szCs w:val="21"/>
              </w:rPr>
            </w:pPr>
            <w:r w:rsidRPr="00CC7516">
              <w:rPr>
                <w:rFonts w:cs="Times New Roman"/>
                <w:sz w:val="21"/>
                <w:szCs w:val="21"/>
              </w:rPr>
              <w:t>控制</w:t>
            </w:r>
          </w:p>
        </w:tc>
      </w:tr>
      <w:tr w:rsidR="009E4DF2" w:rsidRPr="00CC7516" w14:paraId="79E670E6" w14:textId="77777777" w:rsidTr="00E704C4">
        <w:trPr>
          <w:trHeight w:hRule="exact" w:val="312"/>
          <w:jc w:val="center"/>
        </w:trPr>
        <w:tc>
          <w:tcPr>
            <w:tcW w:w="1518" w:type="pct"/>
            <w:vAlign w:val="center"/>
          </w:tcPr>
          <w:p w14:paraId="74B5E128" w14:textId="59E4B2DA" w:rsidR="009E4DF2" w:rsidRPr="00CC7516" w:rsidRDefault="009E4DF2" w:rsidP="009E4DF2">
            <w:pPr>
              <w:pStyle w:val="a9"/>
              <w:spacing w:line="240" w:lineRule="auto"/>
              <w:rPr>
                <w:rFonts w:cs="Times New Roman"/>
                <w:sz w:val="21"/>
                <w:szCs w:val="21"/>
              </w:rPr>
            </w:pPr>
            <w:r>
              <w:rPr>
                <w:rFonts w:cs="Times New Roman" w:hint="eastAsia"/>
                <w:sz w:val="21"/>
                <w:szCs w:val="21"/>
              </w:rPr>
              <w:t>观测值</w:t>
            </w:r>
          </w:p>
        </w:tc>
        <w:tc>
          <w:tcPr>
            <w:tcW w:w="1742" w:type="pct"/>
            <w:vAlign w:val="center"/>
          </w:tcPr>
          <w:p w14:paraId="008B9F44" w14:textId="38B5A8E9" w:rsidR="009E4DF2" w:rsidRPr="00CC7516" w:rsidRDefault="009E4DF2" w:rsidP="009E4DF2">
            <w:pPr>
              <w:pStyle w:val="a9"/>
              <w:spacing w:line="240" w:lineRule="auto"/>
              <w:rPr>
                <w:rFonts w:cs="Times New Roman"/>
                <w:sz w:val="21"/>
                <w:szCs w:val="21"/>
              </w:rPr>
            </w:pPr>
            <w:r w:rsidRPr="00CC7516">
              <w:rPr>
                <w:sz w:val="21"/>
                <w:szCs w:val="21"/>
              </w:rPr>
              <w:t>31545</w:t>
            </w:r>
          </w:p>
        </w:tc>
        <w:tc>
          <w:tcPr>
            <w:tcW w:w="1740" w:type="pct"/>
            <w:vAlign w:val="center"/>
          </w:tcPr>
          <w:p w14:paraId="07699E31" w14:textId="2C1DB88E" w:rsidR="009E4DF2" w:rsidRPr="00CC7516" w:rsidRDefault="009E4DF2" w:rsidP="009E4DF2">
            <w:pPr>
              <w:pStyle w:val="a9"/>
              <w:spacing w:line="240" w:lineRule="auto"/>
              <w:rPr>
                <w:rFonts w:cs="Times New Roman"/>
                <w:sz w:val="21"/>
                <w:szCs w:val="21"/>
              </w:rPr>
            </w:pPr>
            <w:r w:rsidRPr="00CC7516">
              <w:rPr>
                <w:sz w:val="21"/>
                <w:szCs w:val="21"/>
              </w:rPr>
              <w:t>31545</w:t>
            </w:r>
          </w:p>
        </w:tc>
      </w:tr>
      <w:tr w:rsidR="009E4DF2" w:rsidRPr="00CC7516" w14:paraId="0FF1DBC8" w14:textId="77777777" w:rsidTr="00E704C4">
        <w:trPr>
          <w:trHeight w:hRule="exact" w:val="312"/>
          <w:jc w:val="center"/>
        </w:trPr>
        <w:tc>
          <w:tcPr>
            <w:tcW w:w="1518" w:type="pct"/>
            <w:vAlign w:val="center"/>
          </w:tcPr>
          <w:p w14:paraId="18862E9E" w14:textId="29139561" w:rsidR="009E4DF2" w:rsidRPr="00CC7516" w:rsidRDefault="009E4DF2" w:rsidP="009E4DF2">
            <w:pPr>
              <w:pStyle w:val="a9"/>
              <w:spacing w:line="240" w:lineRule="auto"/>
              <w:rPr>
                <w:rFonts w:cs="Times New Roman"/>
                <w:sz w:val="21"/>
                <w:szCs w:val="21"/>
                <w:vertAlign w:val="superscript"/>
              </w:rPr>
            </w:pPr>
            <w:r>
              <w:rPr>
                <w:rFonts w:cs="Times New Roman" w:hint="eastAsia"/>
                <w:sz w:val="21"/>
                <w:szCs w:val="21"/>
              </w:rPr>
              <w:t>调整的</w:t>
            </w:r>
            <w:r w:rsidRPr="00E3427F">
              <w:rPr>
                <w:rFonts w:cs="Times New Roman"/>
                <w:sz w:val="21"/>
                <w:szCs w:val="21"/>
              </w:rPr>
              <w:t>R</w:t>
            </w:r>
            <w:r w:rsidRPr="00E3427F">
              <w:rPr>
                <w:rFonts w:cs="Times New Roman"/>
                <w:sz w:val="21"/>
                <w:szCs w:val="21"/>
                <w:vertAlign w:val="superscript"/>
              </w:rPr>
              <w:t>2</w:t>
            </w:r>
          </w:p>
        </w:tc>
        <w:tc>
          <w:tcPr>
            <w:tcW w:w="1742" w:type="pct"/>
            <w:vAlign w:val="center"/>
          </w:tcPr>
          <w:p w14:paraId="6EB7136D" w14:textId="7E470E58" w:rsidR="009E4DF2" w:rsidRPr="00CC7516" w:rsidRDefault="009E4DF2" w:rsidP="009E4DF2">
            <w:pPr>
              <w:pStyle w:val="a9"/>
              <w:spacing w:line="240" w:lineRule="auto"/>
              <w:rPr>
                <w:rFonts w:cs="Times New Roman"/>
                <w:sz w:val="21"/>
                <w:szCs w:val="21"/>
              </w:rPr>
            </w:pPr>
            <w:r w:rsidRPr="00CC7516">
              <w:rPr>
                <w:sz w:val="21"/>
                <w:szCs w:val="21"/>
              </w:rPr>
              <w:t>0.0577</w:t>
            </w:r>
          </w:p>
        </w:tc>
        <w:tc>
          <w:tcPr>
            <w:tcW w:w="1740" w:type="pct"/>
            <w:vAlign w:val="center"/>
          </w:tcPr>
          <w:p w14:paraId="00712700" w14:textId="6169F3AA" w:rsidR="009E4DF2" w:rsidRPr="00CC7516" w:rsidRDefault="009E4DF2" w:rsidP="009E4DF2">
            <w:pPr>
              <w:pStyle w:val="a9"/>
              <w:spacing w:line="240" w:lineRule="auto"/>
              <w:rPr>
                <w:rFonts w:cs="Times New Roman"/>
                <w:sz w:val="21"/>
                <w:szCs w:val="21"/>
              </w:rPr>
            </w:pPr>
            <w:r w:rsidRPr="00CC7516">
              <w:rPr>
                <w:sz w:val="21"/>
                <w:szCs w:val="21"/>
              </w:rPr>
              <w:t>0.1745</w:t>
            </w:r>
          </w:p>
        </w:tc>
      </w:tr>
    </w:tbl>
    <w:p w14:paraId="4C8944A6" w14:textId="77777777" w:rsidR="0007443C" w:rsidRPr="003D6F9A" w:rsidRDefault="0007443C" w:rsidP="000F18A6">
      <w:pPr>
        <w:spacing w:line="240" w:lineRule="exact"/>
        <w:ind w:firstLine="300"/>
        <w:rPr>
          <w:rFonts w:eastAsia="楷体" w:cs="Times New Roman"/>
          <w:sz w:val="15"/>
          <w:szCs w:val="15"/>
        </w:rPr>
      </w:pPr>
      <w:r w:rsidRPr="003D6F9A">
        <w:rPr>
          <w:rFonts w:eastAsia="楷体" w:cs="Times New Roman"/>
          <w:sz w:val="15"/>
          <w:szCs w:val="15"/>
        </w:rPr>
        <w:t>注：基准年为</w:t>
      </w:r>
      <w:r w:rsidRPr="003D6F9A">
        <w:rPr>
          <w:rFonts w:eastAsia="楷体" w:cs="Times New Roman"/>
          <w:sz w:val="15"/>
          <w:szCs w:val="15"/>
        </w:rPr>
        <w:t>2011</w:t>
      </w:r>
      <w:r w:rsidRPr="003D6F9A">
        <w:rPr>
          <w:rFonts w:eastAsia="楷体" w:cs="Times New Roman"/>
          <w:sz w:val="15"/>
          <w:szCs w:val="15"/>
        </w:rPr>
        <w:t>年。</w:t>
      </w:r>
      <w:bookmarkEnd w:id="18"/>
    </w:p>
    <w:p w14:paraId="491B741A" w14:textId="070CE7AB" w:rsidR="0007443C" w:rsidRPr="003D6F9A" w:rsidRDefault="0007443C" w:rsidP="00D809BE">
      <w:pPr>
        <w:ind w:firstLine="420"/>
        <w:rPr>
          <w:rFonts w:cs="Times New Roman"/>
        </w:rPr>
      </w:pPr>
      <w:bookmarkStart w:id="19" w:name="_Hlk118575755"/>
      <w:r w:rsidRPr="003D6F9A">
        <w:rPr>
          <w:rFonts w:cs="Times New Roman"/>
        </w:rPr>
        <w:t>为克服医养结合试点城市和其他城市在政策干预前变动趋势存</w:t>
      </w:r>
      <w:r w:rsidRPr="003D6F9A">
        <w:rPr>
          <w:rFonts w:cs="Times New Roman" w:hint="eastAsia"/>
        </w:rPr>
        <w:t>在</w:t>
      </w:r>
      <w:r w:rsidRPr="003D6F9A">
        <w:rPr>
          <w:rFonts w:cs="Times New Roman"/>
        </w:rPr>
        <w:t>的差异，本文采用基于倾向得分匹配的</w:t>
      </w:r>
      <w:r w:rsidRPr="003D6F9A">
        <w:rPr>
          <w:rFonts w:cs="Times New Roman"/>
        </w:rPr>
        <w:t>DID</w:t>
      </w:r>
      <w:r w:rsidRPr="003D6F9A">
        <w:rPr>
          <w:rFonts w:cs="Times New Roman"/>
        </w:rPr>
        <w:t>方法</w:t>
      </w:r>
      <w:r w:rsidRPr="003D6F9A">
        <w:rPr>
          <w:rFonts w:cs="Times New Roman" w:hint="eastAsia"/>
        </w:rPr>
        <w:t>和</w:t>
      </w:r>
      <w:r w:rsidRPr="003D6F9A">
        <w:rPr>
          <w:rFonts w:cs="Times New Roman" w:hint="eastAsia"/>
          <w:szCs w:val="21"/>
        </w:rPr>
        <w:t>控制</w:t>
      </w:r>
      <w:r w:rsidRPr="003D6F9A">
        <w:rPr>
          <w:rFonts w:cs="Times New Roman"/>
          <w:szCs w:val="21"/>
        </w:rPr>
        <w:t>基准因素与时间线性趋势</w:t>
      </w:r>
      <w:r w:rsidRPr="003D6F9A">
        <w:rPr>
          <w:rFonts w:cs="Times New Roman" w:hint="eastAsia"/>
          <w:szCs w:val="21"/>
        </w:rPr>
        <w:t>这</w:t>
      </w:r>
      <w:r w:rsidRPr="003D6F9A">
        <w:rPr>
          <w:rFonts w:cs="Times New Roman" w:hint="eastAsia"/>
        </w:rPr>
        <w:t>两种策略，进一步使样本和模型满足平行趋势假设</w:t>
      </w:r>
      <w:r w:rsidRPr="003D6F9A">
        <w:rPr>
          <w:rFonts w:cs="Times New Roman"/>
        </w:rPr>
        <w:t>，</w:t>
      </w:r>
      <w:r w:rsidRPr="003D6F9A">
        <w:rPr>
          <w:rFonts w:cs="Times New Roman" w:hint="eastAsia"/>
        </w:rPr>
        <w:t>缓解</w:t>
      </w:r>
      <w:r w:rsidRPr="003D6F9A">
        <w:rPr>
          <w:rFonts w:cs="Times New Roman"/>
        </w:rPr>
        <w:t>估计</w:t>
      </w:r>
      <w:r w:rsidRPr="003D6F9A">
        <w:rPr>
          <w:rFonts w:cs="Times New Roman" w:hint="eastAsia"/>
        </w:rPr>
        <w:t>结果可能出现的</w:t>
      </w:r>
      <w:r w:rsidRPr="003D6F9A">
        <w:rPr>
          <w:rFonts w:cs="Times New Roman"/>
        </w:rPr>
        <w:t>偏误。</w:t>
      </w:r>
    </w:p>
    <w:bookmarkEnd w:id="19"/>
    <w:p w14:paraId="3D41D8DF" w14:textId="612D71F1" w:rsidR="0007443C" w:rsidRPr="003D6F9A" w:rsidRDefault="0007443C" w:rsidP="000C75F1">
      <w:pPr>
        <w:ind w:firstLine="420"/>
        <w:rPr>
          <w:rFonts w:cs="Times New Roman"/>
        </w:rPr>
      </w:pPr>
      <w:r w:rsidRPr="003D6F9A">
        <w:rPr>
          <w:rFonts w:cs="Times New Roman" w:hint="eastAsia"/>
        </w:rPr>
        <w:t>其一，</w:t>
      </w:r>
      <w:r w:rsidRPr="003D6F9A">
        <w:rPr>
          <w:rFonts w:cs="Times New Roman"/>
        </w:rPr>
        <w:t>基于倾向得分匹配的</w:t>
      </w:r>
      <w:r w:rsidRPr="003D6F9A">
        <w:rPr>
          <w:rFonts w:cs="Times New Roman"/>
        </w:rPr>
        <w:t>DID</w:t>
      </w:r>
      <w:r w:rsidRPr="003D6F9A">
        <w:rPr>
          <w:rFonts w:cs="Times New Roman"/>
        </w:rPr>
        <w:t>方法</w:t>
      </w:r>
      <w:r w:rsidRPr="003D6F9A">
        <w:rPr>
          <w:rFonts w:cs="Times New Roman" w:hint="eastAsia"/>
        </w:rPr>
        <w:t>。</w:t>
      </w:r>
      <w:r w:rsidRPr="003D6F9A">
        <w:rPr>
          <w:rFonts w:cs="Times New Roman"/>
        </w:rPr>
        <w:t>以城市是否为医养结合试点城市的虚拟变量作为被解释变量，选择</w:t>
      </w:r>
      <w:r w:rsidRPr="003D6F9A">
        <w:rPr>
          <w:rFonts w:cs="Times New Roman"/>
        </w:rPr>
        <w:t>2016</w:t>
      </w:r>
      <w:r w:rsidRPr="003D6F9A">
        <w:rPr>
          <w:rFonts w:cs="Times New Roman"/>
        </w:rPr>
        <w:t>年的城市层面控制变量作为解释变量进行</w:t>
      </w:r>
      <w:r w:rsidR="00D25E94">
        <w:rPr>
          <w:rFonts w:cs="Times New Roman"/>
        </w:rPr>
        <w:t>l</w:t>
      </w:r>
      <w:r w:rsidRPr="003D6F9A">
        <w:rPr>
          <w:rFonts w:cs="Times New Roman"/>
        </w:rPr>
        <w:t>ogit</w:t>
      </w:r>
      <w:r w:rsidRPr="003D6F9A">
        <w:rPr>
          <w:rFonts w:cs="Times New Roman"/>
        </w:rPr>
        <w:t>回归，得到该城市进入处理组的概率值即倾向得分值。为满足</w:t>
      </w:r>
      <w:r w:rsidRPr="003D6F9A">
        <w:rPr>
          <w:rFonts w:cs="Times New Roman"/>
          <w:szCs w:val="21"/>
        </w:rPr>
        <w:t>共同支撑假设，仅保留倾向得分取值范围在</w:t>
      </w:r>
      <w:r w:rsidRPr="003D6F9A">
        <w:rPr>
          <w:rFonts w:cs="Times New Roman"/>
          <w:szCs w:val="21"/>
        </w:rPr>
        <w:t>[0.0200</w:t>
      </w:r>
      <w:r w:rsidRPr="003D6F9A">
        <w:rPr>
          <w:rFonts w:cs="Times New Roman"/>
          <w:szCs w:val="21"/>
        </w:rPr>
        <w:t>，</w:t>
      </w:r>
      <w:r w:rsidRPr="003D6F9A">
        <w:rPr>
          <w:rFonts w:cs="Times New Roman"/>
          <w:szCs w:val="21"/>
        </w:rPr>
        <w:t>0.8676]</w:t>
      </w:r>
      <w:r w:rsidRPr="003D6F9A">
        <w:rPr>
          <w:rFonts w:cs="Times New Roman"/>
          <w:szCs w:val="21"/>
        </w:rPr>
        <w:t>的城市样本对基准模型进行重新估计。在具体估计</w:t>
      </w:r>
      <w:r w:rsidRPr="003D6F9A">
        <w:rPr>
          <w:rFonts w:cs="Times New Roman" w:hint="eastAsia"/>
          <w:szCs w:val="21"/>
        </w:rPr>
        <w:t>过程</w:t>
      </w:r>
      <w:r w:rsidRPr="003D6F9A">
        <w:rPr>
          <w:rFonts w:cs="Times New Roman"/>
          <w:szCs w:val="21"/>
        </w:rPr>
        <w:t>中使用核匹配估计法，检验医养结合试点</w:t>
      </w:r>
      <w:r w:rsidRPr="003D6F9A">
        <w:rPr>
          <w:rFonts w:cs="Times New Roman" w:hint="eastAsia"/>
          <w:szCs w:val="21"/>
        </w:rPr>
        <w:t>对于</w:t>
      </w:r>
      <w:r w:rsidRPr="003D6F9A">
        <w:rPr>
          <w:rFonts w:cs="Times New Roman"/>
          <w:szCs w:val="21"/>
        </w:rPr>
        <w:t>改善老龄健康的作用是否稳健。此外，匹配前后平衡性检验结果表明，协变量的标准化偏差由匹配前</w:t>
      </w:r>
      <w:r w:rsidRPr="003D6F9A">
        <w:rPr>
          <w:rFonts w:cs="Times New Roman" w:hint="eastAsia"/>
          <w:szCs w:val="21"/>
        </w:rPr>
        <w:t>5</w:t>
      </w:r>
      <w:r w:rsidRPr="003D6F9A">
        <w:rPr>
          <w:rFonts w:cs="Times New Roman"/>
          <w:szCs w:val="21"/>
        </w:rPr>
        <w:t>8.50</w:t>
      </w:r>
      <w:r w:rsidRPr="003D6F9A">
        <w:rPr>
          <w:rFonts w:cs="Times New Roman"/>
          <w:szCs w:val="21"/>
        </w:rPr>
        <w:t>下降为</w:t>
      </w:r>
      <w:r w:rsidRPr="003D6F9A">
        <w:rPr>
          <w:rFonts w:cs="Times New Roman"/>
          <w:szCs w:val="21"/>
        </w:rPr>
        <w:t>5.80</w:t>
      </w:r>
      <w:r w:rsidRPr="003D6F9A">
        <w:rPr>
          <w:rFonts w:cs="Times New Roman"/>
          <w:szCs w:val="21"/>
        </w:rPr>
        <w:t>，总偏误被降低，</w:t>
      </w:r>
      <w:r w:rsidRPr="003D6F9A">
        <w:rPr>
          <w:rFonts w:cs="Times New Roman" w:hint="eastAsia"/>
          <w:szCs w:val="21"/>
        </w:rPr>
        <w:t>伪</w:t>
      </w:r>
      <w:r w:rsidRPr="00911914">
        <w:rPr>
          <w:rFonts w:cs="Times New Roman"/>
          <w:iCs/>
          <w:szCs w:val="21"/>
        </w:rPr>
        <w:t>R</w:t>
      </w:r>
      <w:r w:rsidRPr="003D6F9A">
        <w:rPr>
          <w:rFonts w:cs="Times New Roman" w:hint="eastAsia"/>
          <w:szCs w:val="21"/>
          <w:vertAlign w:val="superscript"/>
        </w:rPr>
        <w:t>2</w:t>
      </w:r>
      <w:r w:rsidRPr="003D6F9A">
        <w:rPr>
          <w:rFonts w:cs="Times New Roman"/>
          <w:szCs w:val="21"/>
        </w:rPr>
        <w:t>值由匹配前的</w:t>
      </w:r>
      <w:r w:rsidRPr="003D6F9A">
        <w:rPr>
          <w:rFonts w:cs="Times New Roman"/>
          <w:szCs w:val="21"/>
        </w:rPr>
        <w:t>0.20</w:t>
      </w:r>
      <w:r w:rsidRPr="003D6F9A">
        <w:rPr>
          <w:rFonts w:cs="Times New Roman"/>
          <w:szCs w:val="21"/>
        </w:rPr>
        <w:t>下降为</w:t>
      </w:r>
      <w:r w:rsidRPr="003D6F9A">
        <w:rPr>
          <w:rFonts w:cs="Times New Roman"/>
          <w:szCs w:val="21"/>
        </w:rPr>
        <w:t>0.004</w:t>
      </w:r>
      <w:r w:rsidRPr="003D6F9A">
        <w:rPr>
          <w:rFonts w:cs="Times New Roman"/>
          <w:szCs w:val="21"/>
        </w:rPr>
        <w:t>，这表明匹配后协变量在处理组与</w:t>
      </w:r>
      <w:r w:rsidRPr="003D6F9A">
        <w:rPr>
          <w:rFonts w:cs="Times New Roman" w:hint="eastAsia"/>
          <w:szCs w:val="21"/>
        </w:rPr>
        <w:t>控制</w:t>
      </w:r>
      <w:r w:rsidRPr="003D6F9A">
        <w:rPr>
          <w:rFonts w:cs="Times New Roman"/>
          <w:szCs w:val="21"/>
        </w:rPr>
        <w:t>组之间不存在显著差异，本文基于倾向得分的</w:t>
      </w:r>
      <w:r w:rsidRPr="003D6F9A">
        <w:rPr>
          <w:rFonts w:cs="Times New Roman"/>
          <w:szCs w:val="21"/>
        </w:rPr>
        <w:t>DID</w:t>
      </w:r>
      <w:r w:rsidRPr="003D6F9A">
        <w:rPr>
          <w:rFonts w:cs="Times New Roman"/>
          <w:szCs w:val="21"/>
        </w:rPr>
        <w:t>方法是合理的。估计结果见表</w:t>
      </w:r>
      <w:r w:rsidRPr="003D6F9A">
        <w:rPr>
          <w:rFonts w:cs="Times New Roman"/>
          <w:szCs w:val="21"/>
        </w:rPr>
        <w:t>5</w:t>
      </w:r>
      <w:r w:rsidRPr="003D6F9A">
        <w:rPr>
          <w:rFonts w:cs="Times New Roman"/>
          <w:szCs w:val="21"/>
        </w:rPr>
        <w:t>第</w:t>
      </w:r>
      <w:r w:rsidRPr="003D6F9A">
        <w:rPr>
          <w:rFonts w:cs="Times New Roman"/>
          <w:szCs w:val="21"/>
        </w:rPr>
        <w:t>1</w:t>
      </w:r>
      <w:r w:rsidRPr="003D6F9A">
        <w:rPr>
          <w:rFonts w:cs="Times New Roman"/>
          <w:szCs w:val="21"/>
        </w:rPr>
        <w:t>、</w:t>
      </w:r>
      <w:r w:rsidRPr="003D6F9A">
        <w:rPr>
          <w:rFonts w:cs="Times New Roman"/>
          <w:szCs w:val="21"/>
        </w:rPr>
        <w:t>2</w:t>
      </w:r>
      <w:r w:rsidRPr="003D6F9A">
        <w:rPr>
          <w:rFonts w:cs="Times New Roman"/>
          <w:szCs w:val="21"/>
        </w:rPr>
        <w:t>列</w:t>
      </w:r>
      <w:r w:rsidRPr="003D6F9A">
        <w:rPr>
          <w:rFonts w:cs="Times New Roman" w:hint="eastAsia"/>
          <w:szCs w:val="21"/>
        </w:rPr>
        <w:t>，在经过倾向得分匹配后，</w:t>
      </w:r>
      <m:oMath>
        <m:r>
          <m:rPr>
            <m:nor/>
          </m:rPr>
          <w:rPr>
            <w:rFonts w:cs="Times New Roman"/>
            <w:i/>
            <w:iCs/>
            <w:szCs w:val="21"/>
          </w:rPr>
          <m:t>Treat</m:t>
        </m:r>
        <m:r>
          <m:rPr>
            <m:nor/>
          </m:rPr>
          <w:rPr>
            <w:rFonts w:ascii="宋体" w:hAnsi="宋体" w:cs="Times New Roman" w:hint="eastAsia"/>
            <w:i/>
            <w:iCs/>
            <w:szCs w:val="21"/>
          </w:rPr>
          <m:t>•</m:t>
        </m:r>
        <m:r>
          <m:rPr>
            <m:nor/>
          </m:rPr>
          <w:rPr>
            <w:rFonts w:cs="Times New Roman"/>
            <w:i/>
            <w:iCs/>
            <w:szCs w:val="21"/>
          </w:rPr>
          <m:t>Post</m:t>
        </m:r>
      </m:oMath>
      <w:r w:rsidRPr="003D6F9A">
        <w:rPr>
          <w:rFonts w:cs="Times New Roman" w:hint="eastAsia"/>
          <w:szCs w:val="21"/>
        </w:rPr>
        <w:t>的系数依然显著为正，这说明，前文的结论是相对稳健的。</w:t>
      </w:r>
      <w:r w:rsidRPr="003D6F9A">
        <w:rPr>
          <w:rFonts w:cs="Times New Roman"/>
        </w:rPr>
        <w:t xml:space="preserve"> </w:t>
      </w:r>
    </w:p>
    <w:p w14:paraId="2229AB2B" w14:textId="2209870F" w:rsidR="0007443C" w:rsidRPr="003D6F9A" w:rsidRDefault="0007443C" w:rsidP="00712870">
      <w:pPr>
        <w:ind w:firstLine="420"/>
        <w:rPr>
          <w:rFonts w:cs="Times New Roman"/>
          <w:szCs w:val="21"/>
        </w:rPr>
      </w:pPr>
      <w:r w:rsidRPr="003D6F9A">
        <w:rPr>
          <w:rFonts w:cs="Times New Roman" w:hint="eastAsia"/>
          <w:szCs w:val="21"/>
        </w:rPr>
        <w:t>其二，控制</w:t>
      </w:r>
      <w:r w:rsidRPr="003D6F9A">
        <w:rPr>
          <w:rFonts w:cs="Times New Roman"/>
          <w:szCs w:val="21"/>
        </w:rPr>
        <w:t>基准因素与时间线性趋势</w:t>
      </w:r>
      <w:r w:rsidRPr="003D6F9A">
        <w:rPr>
          <w:rFonts w:cs="Times New Roman" w:hint="eastAsia"/>
          <w:szCs w:val="21"/>
        </w:rPr>
        <w:t>。</w:t>
      </w:r>
      <w:r w:rsidRPr="003D6F9A">
        <w:rPr>
          <w:rFonts w:cs="Times New Roman"/>
          <w:szCs w:val="21"/>
        </w:rPr>
        <w:t>医养结合试点城市的地域分布并不是完全随机，在</w:t>
      </w:r>
      <w:r w:rsidRPr="003D6F9A">
        <w:rPr>
          <w:rFonts w:cs="Times New Roman"/>
          <w:szCs w:val="21"/>
        </w:rPr>
        <w:t>90</w:t>
      </w:r>
      <w:r w:rsidRPr="003D6F9A">
        <w:rPr>
          <w:rFonts w:cs="Times New Roman"/>
          <w:szCs w:val="21"/>
        </w:rPr>
        <w:t>个试点城市中，省会城市和直辖市为</w:t>
      </w:r>
      <w:r w:rsidRPr="003D6F9A">
        <w:rPr>
          <w:rFonts w:cs="Times New Roman"/>
          <w:szCs w:val="21"/>
        </w:rPr>
        <w:t>27</w:t>
      </w:r>
      <w:r w:rsidRPr="003D6F9A">
        <w:rPr>
          <w:rFonts w:cs="Times New Roman"/>
          <w:szCs w:val="21"/>
        </w:rPr>
        <w:t>个，占试点城市</w:t>
      </w:r>
      <w:r w:rsidRPr="003D6F9A">
        <w:rPr>
          <w:rFonts w:cs="Times New Roman" w:hint="eastAsia"/>
          <w:szCs w:val="21"/>
        </w:rPr>
        <w:t>总量</w:t>
      </w:r>
      <w:r w:rsidRPr="003D6F9A">
        <w:rPr>
          <w:rFonts w:cs="Times New Roman"/>
          <w:szCs w:val="21"/>
        </w:rPr>
        <w:t>的</w:t>
      </w:r>
      <w:r w:rsidRPr="003D6F9A">
        <w:rPr>
          <w:rFonts w:cs="Times New Roman"/>
          <w:szCs w:val="21"/>
        </w:rPr>
        <w:t>30%</w:t>
      </w:r>
      <w:r w:rsidRPr="003D6F9A">
        <w:rPr>
          <w:rFonts w:cs="Times New Roman" w:hint="eastAsia"/>
          <w:szCs w:val="21"/>
        </w:rPr>
        <w:t>。这意味着，医养结合试点城市名单与城市固有的经济政治特征、医疗资源实力等基准因素相关，整体实力较强的城市更容易作为先行试点城市。而城市间固有的特征差异，会随着时间的趋势对个体健康产生不同的影响，造成估计结果的偏差。鉴于此，本文借鉴</w:t>
      </w:r>
      <w:r w:rsidRPr="003D6F9A">
        <w:rPr>
          <w:rFonts w:cs="Times New Roman" w:hint="eastAsia"/>
          <w:szCs w:val="21"/>
        </w:rPr>
        <w:t>L</w:t>
      </w:r>
      <w:r w:rsidRPr="003D6F9A">
        <w:rPr>
          <w:rFonts w:cs="Times New Roman"/>
          <w:szCs w:val="21"/>
        </w:rPr>
        <w:t>u</w:t>
      </w:r>
      <w:r w:rsidR="008210C2" w:rsidRPr="003D6F9A">
        <w:t xml:space="preserve"> et al</w:t>
      </w:r>
      <w:r w:rsidR="0078740C" w:rsidRPr="003D6F9A">
        <w:rPr>
          <w:rFonts w:cs="Times New Roman" w:hint="eastAsia"/>
          <w:szCs w:val="21"/>
        </w:rPr>
        <w:t>（</w:t>
      </w:r>
      <w:r w:rsidR="0078740C" w:rsidRPr="003D6F9A">
        <w:rPr>
          <w:rFonts w:cs="Times New Roman" w:hint="eastAsia"/>
          <w:szCs w:val="21"/>
        </w:rPr>
        <w:t>2</w:t>
      </w:r>
      <w:r w:rsidR="0078740C" w:rsidRPr="003D6F9A">
        <w:rPr>
          <w:rFonts w:cs="Times New Roman"/>
          <w:szCs w:val="21"/>
        </w:rPr>
        <w:t>017</w:t>
      </w:r>
      <w:r w:rsidR="0078740C" w:rsidRPr="003D6F9A">
        <w:rPr>
          <w:rFonts w:cs="Times New Roman" w:hint="eastAsia"/>
          <w:szCs w:val="21"/>
        </w:rPr>
        <w:t>）</w:t>
      </w:r>
      <w:r w:rsidRPr="003D6F9A">
        <w:rPr>
          <w:rFonts w:cs="Times New Roman" w:hint="eastAsia"/>
          <w:szCs w:val="21"/>
        </w:rPr>
        <w:t>和</w:t>
      </w:r>
      <w:r w:rsidRPr="003D6F9A">
        <w:rPr>
          <w:rFonts w:hint="eastAsia"/>
        </w:rPr>
        <w:t>宋弘等</w:t>
      </w:r>
      <w:r w:rsidR="0078740C" w:rsidRPr="003D6F9A">
        <w:rPr>
          <w:rFonts w:hint="eastAsia"/>
        </w:rPr>
        <w:t>（</w:t>
      </w:r>
      <w:r w:rsidR="0078740C" w:rsidRPr="003D6F9A">
        <w:rPr>
          <w:rFonts w:hint="eastAsia"/>
        </w:rPr>
        <w:t>2</w:t>
      </w:r>
      <w:r w:rsidR="0078740C" w:rsidRPr="003D6F9A">
        <w:t>019</w:t>
      </w:r>
      <w:r w:rsidR="0078740C" w:rsidRPr="003D6F9A">
        <w:rPr>
          <w:rFonts w:hint="eastAsia"/>
        </w:rPr>
        <w:t>）</w:t>
      </w:r>
      <w:r w:rsidRPr="003D6F9A">
        <w:rPr>
          <w:rFonts w:hint="eastAsia"/>
        </w:rPr>
        <w:t>的研究方法，</w:t>
      </w:r>
      <w:bookmarkStart w:id="20" w:name="_Hlk118974668"/>
      <w:r w:rsidRPr="003D6F9A">
        <w:rPr>
          <w:rFonts w:hint="eastAsia"/>
        </w:rPr>
        <w:t>在基准回归式（</w:t>
      </w:r>
      <w:r w:rsidRPr="003D6F9A">
        <w:rPr>
          <w:rFonts w:hint="eastAsia"/>
        </w:rPr>
        <w:t>1</w:t>
      </w:r>
      <w:r w:rsidRPr="003D6F9A">
        <w:rPr>
          <w:rFonts w:hint="eastAsia"/>
        </w:rPr>
        <w:t>）中加入基准因素与时间线性趋势</w:t>
      </w:r>
      <m:oMath>
        <m:r>
          <m:rPr>
            <m:nor/>
          </m:rPr>
          <w:rPr>
            <w:rFonts w:cs="Times New Roman"/>
            <w:i/>
            <w:iCs/>
            <w:szCs w:val="21"/>
          </w:rPr>
          <m:t>Trend</m:t>
        </m:r>
      </m:oMath>
      <w:r w:rsidRPr="003D6F9A">
        <w:rPr>
          <w:rFonts w:hint="eastAsia"/>
        </w:rPr>
        <w:t>的交互项，基准因素使用该城市</w:t>
      </w:r>
      <w:r w:rsidRPr="003D6F9A">
        <w:rPr>
          <w:rFonts w:cs="Times New Roman" w:hint="eastAsia"/>
        </w:rPr>
        <w:t>是否为直辖市、是否为省会城市、是否为副省级城市作为代理变量，估计结果见表</w:t>
      </w:r>
      <w:r w:rsidRPr="003D6F9A">
        <w:rPr>
          <w:rFonts w:cs="Times New Roman" w:hint="eastAsia"/>
        </w:rPr>
        <w:t>5</w:t>
      </w:r>
      <w:r w:rsidRPr="003D6F9A">
        <w:rPr>
          <w:rFonts w:cs="Times New Roman" w:hint="eastAsia"/>
        </w:rPr>
        <w:t>列</w:t>
      </w:r>
      <w:bookmarkEnd w:id="20"/>
      <w:r w:rsidR="00D25E94">
        <w:rPr>
          <w:rFonts w:cs="Times New Roman" w:hint="eastAsia"/>
        </w:rPr>
        <w:t>（</w:t>
      </w:r>
      <w:r w:rsidR="00D25E94">
        <w:rPr>
          <w:rFonts w:cs="Times New Roman" w:hint="eastAsia"/>
        </w:rPr>
        <w:t>3</w:t>
      </w:r>
      <w:r w:rsidR="00D25E94">
        <w:rPr>
          <w:rFonts w:cs="Times New Roman" w:hint="eastAsia"/>
        </w:rPr>
        <w:t>）（</w:t>
      </w:r>
      <w:r w:rsidR="00D25E94">
        <w:rPr>
          <w:rFonts w:cs="Times New Roman" w:hint="eastAsia"/>
        </w:rPr>
        <w:t>4</w:t>
      </w:r>
      <w:r w:rsidR="00D25E94">
        <w:rPr>
          <w:rFonts w:cs="Times New Roman" w:hint="eastAsia"/>
        </w:rPr>
        <w:t>）</w:t>
      </w:r>
      <w:r w:rsidRPr="003D6F9A">
        <w:rPr>
          <w:rFonts w:cs="Times New Roman" w:hint="eastAsia"/>
        </w:rPr>
        <w:t>。结果表明，在</w:t>
      </w:r>
      <w:r w:rsidRPr="003D6F9A">
        <w:rPr>
          <w:rFonts w:cs="Times New Roman" w:hint="eastAsia"/>
          <w:szCs w:val="21"/>
        </w:rPr>
        <w:t>控制基准因素与时</w:t>
      </w:r>
      <w:r w:rsidRPr="003D6F9A">
        <w:rPr>
          <w:rFonts w:cs="Times New Roman" w:hint="eastAsia"/>
          <w:szCs w:val="21"/>
        </w:rPr>
        <w:lastRenderedPageBreak/>
        <w:t>间线性趋势的基础上，</w:t>
      </w:r>
      <m:oMath>
        <m:r>
          <m:rPr>
            <m:nor/>
          </m:rPr>
          <w:rPr>
            <w:rFonts w:cs="Times New Roman"/>
            <w:i/>
            <w:iCs/>
            <w:szCs w:val="21"/>
          </w:rPr>
          <m:t>Treat</m:t>
        </m:r>
        <m:r>
          <m:rPr>
            <m:nor/>
          </m:rPr>
          <w:rPr>
            <w:rFonts w:ascii="宋体" w:hAnsi="宋体" w:cs="Times New Roman" w:hint="eastAsia"/>
            <w:i/>
            <w:iCs/>
            <w:szCs w:val="21"/>
          </w:rPr>
          <m:t>•</m:t>
        </m:r>
        <m:r>
          <m:rPr>
            <m:nor/>
          </m:rPr>
          <w:rPr>
            <w:rFonts w:cs="Times New Roman"/>
            <w:i/>
            <w:iCs/>
            <w:szCs w:val="21"/>
          </w:rPr>
          <m:t>Post</m:t>
        </m:r>
      </m:oMath>
      <w:r w:rsidRPr="003D6F9A">
        <w:rPr>
          <w:rFonts w:cs="Times New Roman" w:hint="eastAsia"/>
          <w:szCs w:val="21"/>
        </w:rPr>
        <w:t>的系数依然显著为正</w:t>
      </w:r>
      <w:r w:rsidR="00EF2176">
        <w:rPr>
          <w:rFonts w:cs="Times New Roman" w:hint="eastAsia"/>
          <w:szCs w:val="21"/>
        </w:rPr>
        <w:t>。</w:t>
      </w:r>
      <w:r w:rsidRPr="003D6F9A">
        <w:rPr>
          <w:rFonts w:cs="Times New Roman" w:hint="eastAsia"/>
          <w:szCs w:val="21"/>
        </w:rPr>
        <w:t>这表明，从线性角度控制城市间固有特征差异后，估计结果依然稳健。</w:t>
      </w:r>
    </w:p>
    <w:p w14:paraId="33986764" w14:textId="77777777" w:rsidR="0007443C" w:rsidRPr="003D2CC6" w:rsidRDefault="0007443C" w:rsidP="006052E1">
      <w:pPr>
        <w:pStyle w:val="a7"/>
        <w:spacing w:before="93"/>
        <w:rPr>
          <w:sz w:val="21"/>
          <w:szCs w:val="21"/>
        </w:rPr>
      </w:pPr>
      <w:r w:rsidRPr="003D2CC6">
        <w:rPr>
          <w:sz w:val="21"/>
          <w:szCs w:val="21"/>
        </w:rPr>
        <w:t>表</w:t>
      </w:r>
      <w:r w:rsidRPr="003D2CC6">
        <w:rPr>
          <w:sz w:val="21"/>
          <w:szCs w:val="21"/>
        </w:rPr>
        <w:t xml:space="preserve">5  </w:t>
      </w:r>
      <w:r w:rsidRPr="003D2CC6">
        <w:rPr>
          <w:sz w:val="21"/>
          <w:szCs w:val="21"/>
        </w:rPr>
        <w:t>基于倾向得分匹配的</w:t>
      </w:r>
      <w:r w:rsidRPr="003D2CC6">
        <w:rPr>
          <w:sz w:val="21"/>
          <w:szCs w:val="21"/>
        </w:rPr>
        <w:t>DID</w:t>
      </w:r>
      <w:r w:rsidRPr="003D2CC6">
        <w:rPr>
          <w:rFonts w:hint="eastAsia"/>
          <w:sz w:val="21"/>
          <w:szCs w:val="21"/>
        </w:rPr>
        <w:t>方法</w:t>
      </w:r>
      <w:r w:rsidRPr="003D2CC6">
        <w:rPr>
          <w:sz w:val="21"/>
          <w:szCs w:val="21"/>
        </w:rPr>
        <w:t>和</w:t>
      </w:r>
      <w:r w:rsidRPr="003D2CC6">
        <w:rPr>
          <w:rFonts w:hint="eastAsia"/>
          <w:sz w:val="21"/>
          <w:szCs w:val="21"/>
        </w:rPr>
        <w:t>控制基准因素与时间线性趋势方法</w:t>
      </w:r>
      <w:r w:rsidRPr="003D2CC6">
        <w:rPr>
          <w:sz w:val="21"/>
          <w:szCs w:val="21"/>
        </w:rPr>
        <w:t>的</w:t>
      </w:r>
      <w:r w:rsidRPr="003D2CC6">
        <w:rPr>
          <w:rFonts w:hint="eastAsia"/>
          <w:sz w:val="21"/>
          <w:szCs w:val="21"/>
        </w:rPr>
        <w:t>估计</w:t>
      </w:r>
      <w:r w:rsidRPr="003D2CC6">
        <w:rPr>
          <w:sz w:val="21"/>
          <w:szCs w:val="21"/>
        </w:rPr>
        <w:t>结果</w:t>
      </w:r>
    </w:p>
    <w:tbl>
      <w:tblPr>
        <w:tblW w:w="5000" w:type="pct"/>
        <w:jc w:val="center"/>
        <w:tblBorders>
          <w:top w:val="single" w:sz="8" w:space="0" w:color="auto"/>
          <w:bottom w:val="single" w:sz="8" w:space="0" w:color="auto"/>
          <w:insideH w:val="single" w:sz="4" w:space="0" w:color="auto"/>
          <w:insideV w:val="single" w:sz="4" w:space="0" w:color="auto"/>
        </w:tblBorders>
        <w:tblLook w:val="04A0" w:firstRow="1" w:lastRow="0" w:firstColumn="1" w:lastColumn="0" w:noHBand="0" w:noVBand="1"/>
      </w:tblPr>
      <w:tblGrid>
        <w:gridCol w:w="2770"/>
        <w:gridCol w:w="1564"/>
        <w:gridCol w:w="1565"/>
        <w:gridCol w:w="1563"/>
        <w:gridCol w:w="1565"/>
      </w:tblGrid>
      <w:tr w:rsidR="003D6F9A" w:rsidRPr="003D6F9A" w14:paraId="1B76F154" w14:textId="77777777" w:rsidTr="005B7DC9">
        <w:trPr>
          <w:trHeight w:val="236"/>
          <w:jc w:val="center"/>
        </w:trPr>
        <w:tc>
          <w:tcPr>
            <w:tcW w:w="1534" w:type="pct"/>
            <w:vMerge w:val="restart"/>
            <w:vAlign w:val="center"/>
          </w:tcPr>
          <w:p w14:paraId="78C327D7" w14:textId="77777777" w:rsidR="0007443C" w:rsidRPr="005B7DC9" w:rsidRDefault="0007443C" w:rsidP="0048289D">
            <w:pPr>
              <w:pStyle w:val="a9"/>
              <w:rPr>
                <w:rFonts w:cs="Times New Roman"/>
                <w:sz w:val="21"/>
                <w:szCs w:val="21"/>
              </w:rPr>
            </w:pPr>
            <w:r w:rsidRPr="005B7DC9">
              <w:rPr>
                <w:rFonts w:cs="Times New Roman" w:hint="eastAsia"/>
                <w:sz w:val="21"/>
                <w:szCs w:val="21"/>
              </w:rPr>
              <w:t>变量</w:t>
            </w:r>
          </w:p>
        </w:tc>
        <w:tc>
          <w:tcPr>
            <w:tcW w:w="866" w:type="pct"/>
            <w:vAlign w:val="center"/>
          </w:tcPr>
          <w:p w14:paraId="71DC4C01" w14:textId="77777777" w:rsidR="0007443C" w:rsidRPr="005B7DC9" w:rsidRDefault="0007443C" w:rsidP="00D809BE">
            <w:pPr>
              <w:pStyle w:val="a9"/>
              <w:rPr>
                <w:rFonts w:cs="Times New Roman"/>
                <w:sz w:val="21"/>
                <w:szCs w:val="21"/>
              </w:rPr>
            </w:pPr>
            <w:r w:rsidRPr="005B7DC9">
              <w:rPr>
                <w:rFonts w:cs="Times New Roman" w:hint="eastAsia"/>
                <w:sz w:val="21"/>
                <w:szCs w:val="21"/>
              </w:rPr>
              <w:t>（</w:t>
            </w:r>
            <w:r w:rsidRPr="005B7DC9">
              <w:rPr>
                <w:rFonts w:cs="Times New Roman" w:hint="eastAsia"/>
                <w:sz w:val="21"/>
                <w:szCs w:val="21"/>
              </w:rPr>
              <w:t>1</w:t>
            </w:r>
            <w:r w:rsidRPr="005B7DC9">
              <w:rPr>
                <w:rFonts w:cs="Times New Roman" w:hint="eastAsia"/>
                <w:sz w:val="21"/>
                <w:szCs w:val="21"/>
              </w:rPr>
              <w:t>）</w:t>
            </w:r>
          </w:p>
        </w:tc>
        <w:tc>
          <w:tcPr>
            <w:tcW w:w="867" w:type="pct"/>
            <w:vAlign w:val="center"/>
          </w:tcPr>
          <w:p w14:paraId="2B5CA798" w14:textId="77777777" w:rsidR="0007443C" w:rsidRPr="005B7DC9" w:rsidRDefault="0007443C" w:rsidP="00D809BE">
            <w:pPr>
              <w:pStyle w:val="a9"/>
              <w:rPr>
                <w:rFonts w:cs="Times New Roman"/>
                <w:sz w:val="21"/>
                <w:szCs w:val="21"/>
              </w:rPr>
            </w:pPr>
            <w:r w:rsidRPr="005B7DC9">
              <w:rPr>
                <w:rFonts w:cs="Times New Roman" w:hint="eastAsia"/>
                <w:sz w:val="21"/>
                <w:szCs w:val="21"/>
              </w:rPr>
              <w:t>（</w:t>
            </w:r>
            <w:r w:rsidRPr="005B7DC9">
              <w:rPr>
                <w:rFonts w:cs="Times New Roman" w:hint="eastAsia"/>
                <w:sz w:val="21"/>
                <w:szCs w:val="21"/>
              </w:rPr>
              <w:t>2</w:t>
            </w:r>
            <w:r w:rsidRPr="005B7DC9">
              <w:rPr>
                <w:rFonts w:cs="Times New Roman" w:hint="eastAsia"/>
                <w:sz w:val="21"/>
                <w:szCs w:val="21"/>
              </w:rPr>
              <w:t>）</w:t>
            </w:r>
          </w:p>
        </w:tc>
        <w:tc>
          <w:tcPr>
            <w:tcW w:w="866" w:type="pct"/>
            <w:vAlign w:val="center"/>
          </w:tcPr>
          <w:p w14:paraId="1C9634FB" w14:textId="77777777" w:rsidR="0007443C" w:rsidRPr="005B7DC9" w:rsidRDefault="0007443C" w:rsidP="00D809BE">
            <w:pPr>
              <w:pStyle w:val="a9"/>
              <w:rPr>
                <w:rFonts w:cs="Times New Roman"/>
                <w:sz w:val="21"/>
                <w:szCs w:val="21"/>
              </w:rPr>
            </w:pPr>
            <w:r w:rsidRPr="005B7DC9">
              <w:rPr>
                <w:rFonts w:cs="Times New Roman" w:hint="eastAsia"/>
                <w:sz w:val="21"/>
                <w:szCs w:val="21"/>
              </w:rPr>
              <w:t>（</w:t>
            </w:r>
            <w:r w:rsidRPr="005B7DC9">
              <w:rPr>
                <w:rFonts w:cs="Times New Roman" w:hint="eastAsia"/>
                <w:sz w:val="21"/>
                <w:szCs w:val="21"/>
              </w:rPr>
              <w:t>3</w:t>
            </w:r>
            <w:r w:rsidRPr="005B7DC9">
              <w:rPr>
                <w:rFonts w:cs="Times New Roman" w:hint="eastAsia"/>
                <w:sz w:val="21"/>
                <w:szCs w:val="21"/>
              </w:rPr>
              <w:t>）</w:t>
            </w:r>
          </w:p>
        </w:tc>
        <w:tc>
          <w:tcPr>
            <w:tcW w:w="867" w:type="pct"/>
            <w:vAlign w:val="center"/>
          </w:tcPr>
          <w:p w14:paraId="497B54F4" w14:textId="77777777" w:rsidR="0007443C" w:rsidRPr="005B7DC9" w:rsidRDefault="0007443C" w:rsidP="00D809BE">
            <w:pPr>
              <w:pStyle w:val="a9"/>
              <w:rPr>
                <w:rFonts w:cs="Times New Roman"/>
                <w:sz w:val="21"/>
                <w:szCs w:val="21"/>
              </w:rPr>
            </w:pPr>
            <w:r w:rsidRPr="005B7DC9">
              <w:rPr>
                <w:rFonts w:cs="Times New Roman" w:hint="eastAsia"/>
                <w:sz w:val="21"/>
                <w:szCs w:val="21"/>
              </w:rPr>
              <w:t>（</w:t>
            </w:r>
            <w:r w:rsidRPr="005B7DC9">
              <w:rPr>
                <w:rFonts w:cs="Times New Roman" w:hint="eastAsia"/>
                <w:sz w:val="21"/>
                <w:szCs w:val="21"/>
              </w:rPr>
              <w:t>4</w:t>
            </w:r>
            <w:r w:rsidRPr="005B7DC9">
              <w:rPr>
                <w:rFonts w:cs="Times New Roman" w:hint="eastAsia"/>
                <w:sz w:val="21"/>
                <w:szCs w:val="21"/>
              </w:rPr>
              <w:t>）</w:t>
            </w:r>
          </w:p>
        </w:tc>
      </w:tr>
      <w:tr w:rsidR="003D6F9A" w:rsidRPr="003D6F9A" w14:paraId="77207622" w14:textId="77777777" w:rsidTr="005B7DC9">
        <w:trPr>
          <w:trHeight w:val="293"/>
          <w:jc w:val="center"/>
        </w:trPr>
        <w:tc>
          <w:tcPr>
            <w:tcW w:w="1534" w:type="pct"/>
            <w:vMerge/>
            <w:vAlign w:val="center"/>
          </w:tcPr>
          <w:p w14:paraId="3D14F171" w14:textId="77777777" w:rsidR="0007443C" w:rsidRPr="005B7DC9" w:rsidRDefault="0007443C" w:rsidP="0048289D">
            <w:pPr>
              <w:pStyle w:val="a9"/>
              <w:rPr>
                <w:rFonts w:cs="Times New Roman"/>
                <w:sz w:val="21"/>
                <w:szCs w:val="21"/>
              </w:rPr>
            </w:pPr>
          </w:p>
        </w:tc>
        <w:tc>
          <w:tcPr>
            <w:tcW w:w="1733" w:type="pct"/>
            <w:gridSpan w:val="2"/>
            <w:vAlign w:val="center"/>
          </w:tcPr>
          <w:p w14:paraId="677F524B" w14:textId="77777777" w:rsidR="0007443C" w:rsidRPr="005B7DC9" w:rsidRDefault="0007443C" w:rsidP="00D809BE">
            <w:pPr>
              <w:pStyle w:val="a9"/>
              <w:rPr>
                <w:rFonts w:cs="Times New Roman"/>
                <w:sz w:val="21"/>
                <w:szCs w:val="21"/>
              </w:rPr>
            </w:pPr>
            <w:r w:rsidRPr="005B7DC9">
              <w:rPr>
                <w:rFonts w:cs="Times New Roman"/>
                <w:sz w:val="21"/>
                <w:szCs w:val="21"/>
              </w:rPr>
              <w:t>基于倾向得分的</w:t>
            </w:r>
            <w:r w:rsidRPr="005B7DC9">
              <w:rPr>
                <w:rFonts w:cs="Times New Roman"/>
                <w:sz w:val="21"/>
                <w:szCs w:val="21"/>
              </w:rPr>
              <w:t>DID</w:t>
            </w:r>
          </w:p>
        </w:tc>
        <w:tc>
          <w:tcPr>
            <w:tcW w:w="1733" w:type="pct"/>
            <w:gridSpan w:val="2"/>
            <w:vAlign w:val="center"/>
          </w:tcPr>
          <w:p w14:paraId="1A84E3B6" w14:textId="77777777" w:rsidR="0007443C" w:rsidRPr="005B7DC9" w:rsidRDefault="0007443C" w:rsidP="00D809BE">
            <w:pPr>
              <w:pStyle w:val="a9"/>
              <w:rPr>
                <w:rFonts w:cs="Times New Roman"/>
                <w:sz w:val="21"/>
                <w:szCs w:val="21"/>
              </w:rPr>
            </w:pPr>
            <w:bookmarkStart w:id="21" w:name="_Hlk118573765"/>
            <w:r w:rsidRPr="005B7DC9">
              <w:rPr>
                <w:rFonts w:cs="Times New Roman" w:hint="eastAsia"/>
                <w:sz w:val="21"/>
                <w:szCs w:val="21"/>
              </w:rPr>
              <w:t>控制基准因素与时间线性趋势</w:t>
            </w:r>
            <w:bookmarkEnd w:id="21"/>
          </w:p>
        </w:tc>
      </w:tr>
      <w:tr w:rsidR="003D6F9A" w:rsidRPr="003D6F9A" w14:paraId="5C711285" w14:textId="77777777" w:rsidTr="00341F28">
        <w:trPr>
          <w:trHeight w:val="274"/>
          <w:jc w:val="center"/>
        </w:trPr>
        <w:tc>
          <w:tcPr>
            <w:tcW w:w="1534" w:type="pct"/>
            <w:vMerge/>
            <w:vAlign w:val="center"/>
          </w:tcPr>
          <w:p w14:paraId="3360FF52" w14:textId="77777777" w:rsidR="0007443C" w:rsidRPr="005B7DC9" w:rsidRDefault="0007443C" w:rsidP="0048289D">
            <w:pPr>
              <w:pStyle w:val="a9"/>
              <w:rPr>
                <w:rFonts w:cs="Times New Roman"/>
                <w:sz w:val="21"/>
                <w:szCs w:val="21"/>
              </w:rPr>
            </w:pPr>
          </w:p>
        </w:tc>
        <w:tc>
          <w:tcPr>
            <w:tcW w:w="866" w:type="pct"/>
            <w:vAlign w:val="center"/>
          </w:tcPr>
          <w:p w14:paraId="2B2FC821" w14:textId="77777777" w:rsidR="0007443C" w:rsidRPr="005B7DC9" w:rsidRDefault="0007443C" w:rsidP="006552E4">
            <w:pPr>
              <w:pStyle w:val="a9"/>
              <w:rPr>
                <w:rFonts w:cs="Times New Roman"/>
                <w:sz w:val="21"/>
                <w:szCs w:val="21"/>
              </w:rPr>
            </w:pPr>
            <w:r w:rsidRPr="005B7DC9">
              <w:rPr>
                <w:rFonts w:cs="Times New Roman"/>
                <w:sz w:val="21"/>
                <w:szCs w:val="21"/>
              </w:rPr>
              <w:t>身体健康</w:t>
            </w:r>
          </w:p>
        </w:tc>
        <w:tc>
          <w:tcPr>
            <w:tcW w:w="867" w:type="pct"/>
            <w:vAlign w:val="center"/>
          </w:tcPr>
          <w:p w14:paraId="631D5D92" w14:textId="77777777" w:rsidR="0007443C" w:rsidRPr="005B7DC9" w:rsidRDefault="0007443C" w:rsidP="006552E4">
            <w:pPr>
              <w:pStyle w:val="a9"/>
              <w:rPr>
                <w:rFonts w:cs="Times New Roman"/>
                <w:sz w:val="21"/>
                <w:szCs w:val="21"/>
              </w:rPr>
            </w:pPr>
            <w:r w:rsidRPr="005B7DC9">
              <w:rPr>
                <w:rFonts w:cs="Times New Roman"/>
                <w:sz w:val="21"/>
                <w:szCs w:val="21"/>
              </w:rPr>
              <w:t>心理健康</w:t>
            </w:r>
          </w:p>
        </w:tc>
        <w:tc>
          <w:tcPr>
            <w:tcW w:w="866" w:type="pct"/>
            <w:vAlign w:val="center"/>
          </w:tcPr>
          <w:p w14:paraId="789BA418" w14:textId="77777777" w:rsidR="0007443C" w:rsidRPr="005B7DC9" w:rsidRDefault="0007443C" w:rsidP="006552E4">
            <w:pPr>
              <w:pStyle w:val="a9"/>
              <w:rPr>
                <w:rFonts w:cs="Times New Roman"/>
                <w:sz w:val="21"/>
                <w:szCs w:val="21"/>
              </w:rPr>
            </w:pPr>
            <w:r w:rsidRPr="005B7DC9">
              <w:rPr>
                <w:rFonts w:cs="Times New Roman"/>
                <w:sz w:val="21"/>
                <w:szCs w:val="21"/>
              </w:rPr>
              <w:t>身体健康</w:t>
            </w:r>
          </w:p>
        </w:tc>
        <w:tc>
          <w:tcPr>
            <w:tcW w:w="867" w:type="pct"/>
            <w:vAlign w:val="center"/>
          </w:tcPr>
          <w:p w14:paraId="05F328CE" w14:textId="77777777" w:rsidR="0007443C" w:rsidRPr="005B7DC9" w:rsidRDefault="0007443C" w:rsidP="006552E4">
            <w:pPr>
              <w:pStyle w:val="a9"/>
              <w:rPr>
                <w:rFonts w:cs="Times New Roman"/>
                <w:sz w:val="21"/>
                <w:szCs w:val="21"/>
              </w:rPr>
            </w:pPr>
            <w:r w:rsidRPr="005B7DC9">
              <w:rPr>
                <w:rFonts w:cs="Times New Roman"/>
                <w:sz w:val="21"/>
                <w:szCs w:val="21"/>
              </w:rPr>
              <w:t>心理健康</w:t>
            </w:r>
          </w:p>
        </w:tc>
      </w:tr>
      <w:tr w:rsidR="005B7DC9" w:rsidRPr="003D6F9A" w14:paraId="50B489EF" w14:textId="77777777" w:rsidTr="00341F28">
        <w:trPr>
          <w:trHeight w:val="454"/>
          <w:jc w:val="center"/>
        </w:trPr>
        <w:tc>
          <w:tcPr>
            <w:tcW w:w="1534" w:type="pct"/>
            <w:vAlign w:val="center"/>
          </w:tcPr>
          <w:p w14:paraId="78E04E2E" w14:textId="628F0D82" w:rsidR="005B7DC9" w:rsidRPr="005B7DC9" w:rsidRDefault="005B7DC9" w:rsidP="00B437CD">
            <w:pPr>
              <w:pStyle w:val="a9"/>
              <w:textAlignment w:val="baseline"/>
              <w:rPr>
                <w:rFonts w:cs="Times New Roman"/>
                <w:sz w:val="21"/>
                <w:szCs w:val="21"/>
              </w:rPr>
            </w:pPr>
            <m:oMathPara>
              <m:oMath>
                <m:r>
                  <m:rPr>
                    <m:nor/>
                  </m:rPr>
                  <w:rPr>
                    <w:rFonts w:cs="Times New Roman"/>
                    <w:i/>
                    <w:iCs/>
                    <w:sz w:val="21"/>
                    <w:szCs w:val="21"/>
                  </w:rPr>
                  <m:t>Treat</m:t>
                </m:r>
                <m:r>
                  <m:rPr>
                    <m:nor/>
                  </m:rPr>
                  <w:rPr>
                    <w:rFonts w:ascii="宋体" w:hAnsi="宋体" w:cs="Times New Roman" w:hint="eastAsia"/>
                    <w:i/>
                    <w:iCs/>
                    <w:sz w:val="21"/>
                    <w:szCs w:val="21"/>
                  </w:rPr>
                  <m:t>•</m:t>
                </m:r>
                <m:r>
                  <m:rPr>
                    <m:nor/>
                  </m:rPr>
                  <w:rPr>
                    <w:rFonts w:cs="Times New Roman"/>
                    <w:i/>
                    <w:iCs/>
                    <w:sz w:val="21"/>
                    <w:szCs w:val="21"/>
                  </w:rPr>
                  <m:t>Post</m:t>
                </m:r>
              </m:oMath>
            </m:oMathPara>
          </w:p>
        </w:tc>
        <w:tc>
          <w:tcPr>
            <w:tcW w:w="866" w:type="pct"/>
            <w:vAlign w:val="center"/>
          </w:tcPr>
          <w:p w14:paraId="79957166" w14:textId="77777777" w:rsidR="005B7DC9" w:rsidRPr="005B7DC9" w:rsidRDefault="005B7DC9" w:rsidP="00535F15">
            <w:pPr>
              <w:pStyle w:val="a9"/>
              <w:rPr>
                <w:sz w:val="21"/>
                <w:szCs w:val="21"/>
              </w:rPr>
            </w:pPr>
            <w:r w:rsidRPr="005B7DC9">
              <w:rPr>
                <w:sz w:val="21"/>
                <w:szCs w:val="21"/>
              </w:rPr>
              <w:t xml:space="preserve">  0.0436**</w:t>
            </w:r>
          </w:p>
          <w:p w14:paraId="19E0AA27" w14:textId="752C5C8C" w:rsidR="005B7DC9" w:rsidRPr="005B7DC9" w:rsidRDefault="005B7DC9" w:rsidP="00535F15">
            <w:pPr>
              <w:pStyle w:val="a9"/>
              <w:rPr>
                <w:sz w:val="21"/>
                <w:szCs w:val="21"/>
              </w:rPr>
            </w:pPr>
            <w:r w:rsidRPr="005B7DC9">
              <w:rPr>
                <w:rFonts w:cs="Times New Roman"/>
                <w:sz w:val="21"/>
                <w:szCs w:val="21"/>
              </w:rPr>
              <w:t>(0.0170)</w:t>
            </w:r>
          </w:p>
        </w:tc>
        <w:tc>
          <w:tcPr>
            <w:tcW w:w="867" w:type="pct"/>
            <w:vAlign w:val="center"/>
          </w:tcPr>
          <w:p w14:paraId="4A92D83B" w14:textId="77777777" w:rsidR="005B7DC9" w:rsidRPr="005B7DC9" w:rsidRDefault="005B7DC9" w:rsidP="00535F15">
            <w:pPr>
              <w:pStyle w:val="a9"/>
              <w:rPr>
                <w:sz w:val="21"/>
                <w:szCs w:val="21"/>
              </w:rPr>
            </w:pPr>
            <w:r w:rsidRPr="005B7DC9">
              <w:rPr>
                <w:sz w:val="21"/>
                <w:szCs w:val="21"/>
              </w:rPr>
              <w:t xml:space="preserve">  2.9815***</w:t>
            </w:r>
          </w:p>
          <w:p w14:paraId="387F4CB0" w14:textId="7E7E24EC" w:rsidR="005B7DC9" w:rsidRPr="005B7DC9" w:rsidRDefault="005B7DC9" w:rsidP="00535F15">
            <w:pPr>
              <w:pStyle w:val="a9"/>
              <w:rPr>
                <w:sz w:val="21"/>
                <w:szCs w:val="21"/>
              </w:rPr>
            </w:pPr>
            <w:r w:rsidRPr="005B7DC9">
              <w:rPr>
                <w:rFonts w:cs="Times New Roman"/>
                <w:sz w:val="21"/>
                <w:szCs w:val="21"/>
              </w:rPr>
              <w:t>(0.8678)</w:t>
            </w:r>
          </w:p>
        </w:tc>
        <w:tc>
          <w:tcPr>
            <w:tcW w:w="866" w:type="pct"/>
            <w:vAlign w:val="center"/>
          </w:tcPr>
          <w:p w14:paraId="507FD466" w14:textId="77777777" w:rsidR="005B7DC9" w:rsidRPr="005B7DC9" w:rsidRDefault="005B7DC9" w:rsidP="00535F15">
            <w:pPr>
              <w:pStyle w:val="a9"/>
              <w:rPr>
                <w:rFonts w:cs="Times New Roman"/>
                <w:sz w:val="21"/>
                <w:szCs w:val="21"/>
              </w:rPr>
            </w:pPr>
            <w:r w:rsidRPr="005B7DC9">
              <w:rPr>
                <w:sz w:val="21"/>
                <w:szCs w:val="21"/>
              </w:rPr>
              <w:t xml:space="preserve">  0.0423**</w:t>
            </w:r>
          </w:p>
          <w:p w14:paraId="56989D55" w14:textId="530430C9" w:rsidR="005B7DC9" w:rsidRPr="005B7DC9" w:rsidRDefault="005B7DC9" w:rsidP="00535F15">
            <w:pPr>
              <w:pStyle w:val="a9"/>
              <w:rPr>
                <w:rFonts w:cs="Times New Roman"/>
                <w:sz w:val="21"/>
                <w:szCs w:val="21"/>
              </w:rPr>
            </w:pPr>
            <w:r w:rsidRPr="005B7DC9">
              <w:rPr>
                <w:sz w:val="21"/>
                <w:szCs w:val="21"/>
              </w:rPr>
              <w:t>(0.0170)</w:t>
            </w:r>
          </w:p>
        </w:tc>
        <w:tc>
          <w:tcPr>
            <w:tcW w:w="867" w:type="pct"/>
            <w:vAlign w:val="center"/>
          </w:tcPr>
          <w:p w14:paraId="74FBEFC1" w14:textId="77777777" w:rsidR="005B7DC9" w:rsidRPr="005B7DC9" w:rsidRDefault="005B7DC9" w:rsidP="00535F15">
            <w:pPr>
              <w:pStyle w:val="a9"/>
              <w:rPr>
                <w:rFonts w:cs="Times New Roman"/>
                <w:sz w:val="21"/>
                <w:szCs w:val="21"/>
              </w:rPr>
            </w:pPr>
            <w:r w:rsidRPr="005B7DC9">
              <w:rPr>
                <w:sz w:val="21"/>
                <w:szCs w:val="21"/>
              </w:rPr>
              <w:t xml:space="preserve">   2.6702***</w:t>
            </w:r>
          </w:p>
          <w:p w14:paraId="10315C74" w14:textId="0029B940" w:rsidR="005B7DC9" w:rsidRPr="005B7DC9" w:rsidRDefault="005B7DC9" w:rsidP="00535F15">
            <w:pPr>
              <w:pStyle w:val="a9"/>
              <w:rPr>
                <w:rFonts w:cs="Times New Roman"/>
                <w:sz w:val="21"/>
                <w:szCs w:val="21"/>
              </w:rPr>
            </w:pPr>
            <w:r w:rsidRPr="005B7DC9">
              <w:rPr>
                <w:sz w:val="21"/>
                <w:szCs w:val="21"/>
              </w:rPr>
              <w:t>(0.8488)</w:t>
            </w:r>
          </w:p>
        </w:tc>
      </w:tr>
      <w:tr w:rsidR="00341F28" w:rsidRPr="003D6F9A" w14:paraId="3F233C5A" w14:textId="77777777" w:rsidTr="00341F28">
        <w:trPr>
          <w:trHeight w:val="454"/>
          <w:jc w:val="center"/>
        </w:trPr>
        <w:tc>
          <w:tcPr>
            <w:tcW w:w="1534" w:type="pct"/>
            <w:vAlign w:val="center"/>
          </w:tcPr>
          <w:p w14:paraId="391C6DB7" w14:textId="250623DF" w:rsidR="00341F28" w:rsidRPr="005B7DC9" w:rsidRDefault="00341F28" w:rsidP="002E40B8">
            <w:pPr>
              <w:pStyle w:val="a9"/>
              <w:textAlignment w:val="baseline"/>
              <w:rPr>
                <w:rFonts w:cs="Times New Roman"/>
                <w:sz w:val="21"/>
                <w:szCs w:val="21"/>
              </w:rPr>
            </w:pPr>
            <m:oMath>
              <m:r>
                <m:rPr>
                  <m:nor/>
                </m:rPr>
                <w:rPr>
                  <w:rFonts w:cs="Times New Roman"/>
                  <w:i/>
                  <w:iCs/>
                  <w:sz w:val="21"/>
                  <w:szCs w:val="21"/>
                </w:rPr>
                <m:t>Trend</m:t>
              </m:r>
              <m:r>
                <m:rPr>
                  <m:nor/>
                </m:rPr>
                <w:rPr>
                  <w:rFonts w:ascii="宋体" w:hAnsi="宋体" w:cs="Times New Roman" w:hint="eastAsia"/>
                  <w:i/>
                  <w:iCs/>
                  <w:sz w:val="21"/>
                  <w:szCs w:val="21"/>
                </w:rPr>
                <m:t>•</m:t>
              </m:r>
            </m:oMath>
            <w:r w:rsidRPr="005B7DC9">
              <w:rPr>
                <w:rFonts w:cs="Times New Roman" w:hint="eastAsia"/>
                <w:sz w:val="21"/>
                <w:szCs w:val="21"/>
              </w:rPr>
              <w:t>是否为直辖市</w:t>
            </w:r>
          </w:p>
        </w:tc>
        <w:tc>
          <w:tcPr>
            <w:tcW w:w="866" w:type="pct"/>
            <w:vAlign w:val="center"/>
          </w:tcPr>
          <w:p w14:paraId="12A9E1CC" w14:textId="77777777" w:rsidR="00341F28" w:rsidRPr="005B7DC9" w:rsidRDefault="00341F28" w:rsidP="00535F15">
            <w:pPr>
              <w:pStyle w:val="a9"/>
              <w:rPr>
                <w:rFonts w:cs="Times New Roman"/>
                <w:sz w:val="21"/>
                <w:szCs w:val="21"/>
              </w:rPr>
            </w:pPr>
          </w:p>
        </w:tc>
        <w:tc>
          <w:tcPr>
            <w:tcW w:w="867" w:type="pct"/>
            <w:vAlign w:val="center"/>
          </w:tcPr>
          <w:p w14:paraId="1A47FA32" w14:textId="77777777" w:rsidR="00341F28" w:rsidRPr="005B7DC9" w:rsidRDefault="00341F28" w:rsidP="00535F15">
            <w:pPr>
              <w:pStyle w:val="a9"/>
              <w:rPr>
                <w:rFonts w:cs="Times New Roman"/>
                <w:sz w:val="21"/>
                <w:szCs w:val="21"/>
              </w:rPr>
            </w:pPr>
          </w:p>
        </w:tc>
        <w:tc>
          <w:tcPr>
            <w:tcW w:w="866" w:type="pct"/>
            <w:vAlign w:val="center"/>
          </w:tcPr>
          <w:p w14:paraId="32ED4F17" w14:textId="77777777" w:rsidR="00341F28" w:rsidRPr="005B7DC9" w:rsidRDefault="00341F28" w:rsidP="00535F15">
            <w:pPr>
              <w:pStyle w:val="a9"/>
              <w:rPr>
                <w:rFonts w:cs="Times New Roman"/>
                <w:sz w:val="21"/>
                <w:szCs w:val="21"/>
              </w:rPr>
            </w:pPr>
            <w:r w:rsidRPr="005B7DC9">
              <w:rPr>
                <w:sz w:val="21"/>
                <w:szCs w:val="21"/>
              </w:rPr>
              <w:t xml:space="preserve"> 0.0118*</w:t>
            </w:r>
          </w:p>
          <w:p w14:paraId="3F62FEE5" w14:textId="54FFEF75" w:rsidR="00341F28" w:rsidRPr="005B7DC9" w:rsidRDefault="00341F28" w:rsidP="00535F15">
            <w:pPr>
              <w:pStyle w:val="a9"/>
              <w:rPr>
                <w:rFonts w:cs="Times New Roman"/>
                <w:sz w:val="21"/>
                <w:szCs w:val="21"/>
              </w:rPr>
            </w:pPr>
            <w:r w:rsidRPr="005B7DC9">
              <w:rPr>
                <w:sz w:val="21"/>
                <w:szCs w:val="21"/>
              </w:rPr>
              <w:t>(0.0064)</w:t>
            </w:r>
          </w:p>
        </w:tc>
        <w:tc>
          <w:tcPr>
            <w:tcW w:w="867" w:type="pct"/>
            <w:vAlign w:val="center"/>
          </w:tcPr>
          <w:p w14:paraId="7EDD5BCD" w14:textId="77777777" w:rsidR="00341F28" w:rsidRPr="005B7DC9" w:rsidRDefault="00341F28" w:rsidP="00535F15">
            <w:pPr>
              <w:pStyle w:val="a9"/>
              <w:rPr>
                <w:rFonts w:cs="Times New Roman"/>
                <w:sz w:val="21"/>
                <w:szCs w:val="21"/>
              </w:rPr>
            </w:pPr>
            <w:r w:rsidRPr="005B7DC9">
              <w:rPr>
                <w:sz w:val="21"/>
                <w:szCs w:val="21"/>
              </w:rPr>
              <w:t>-0.4162</w:t>
            </w:r>
          </w:p>
          <w:p w14:paraId="558A8BD5" w14:textId="0D17BEB0" w:rsidR="00341F28" w:rsidRPr="005B7DC9" w:rsidRDefault="00341F28" w:rsidP="00535F15">
            <w:pPr>
              <w:pStyle w:val="a9"/>
              <w:rPr>
                <w:rFonts w:cs="Times New Roman"/>
                <w:sz w:val="21"/>
                <w:szCs w:val="21"/>
              </w:rPr>
            </w:pPr>
            <w:r w:rsidRPr="005B7DC9">
              <w:rPr>
                <w:sz w:val="21"/>
                <w:szCs w:val="21"/>
              </w:rPr>
              <w:t>(0.4202)</w:t>
            </w:r>
          </w:p>
        </w:tc>
      </w:tr>
      <w:tr w:rsidR="00341F28" w:rsidRPr="003D6F9A" w14:paraId="6625AADE" w14:textId="77777777" w:rsidTr="00451FA1">
        <w:trPr>
          <w:trHeight w:val="454"/>
          <w:jc w:val="center"/>
        </w:trPr>
        <w:tc>
          <w:tcPr>
            <w:tcW w:w="1534" w:type="pct"/>
            <w:vAlign w:val="center"/>
          </w:tcPr>
          <w:p w14:paraId="45CF1798" w14:textId="779AEE36" w:rsidR="00341F28" w:rsidRPr="005B7DC9" w:rsidRDefault="00341F28" w:rsidP="002E40B8">
            <w:pPr>
              <w:pStyle w:val="a9"/>
              <w:textAlignment w:val="baseline"/>
              <w:rPr>
                <w:rFonts w:cs="Times New Roman"/>
                <w:sz w:val="21"/>
                <w:szCs w:val="21"/>
              </w:rPr>
            </w:pPr>
            <m:oMath>
              <m:r>
                <m:rPr>
                  <m:nor/>
                </m:rPr>
                <w:rPr>
                  <w:rFonts w:cs="Times New Roman"/>
                  <w:i/>
                  <w:iCs/>
                  <w:sz w:val="21"/>
                  <w:szCs w:val="21"/>
                </w:rPr>
                <m:t>Trend</m:t>
              </m:r>
              <m:r>
                <m:rPr>
                  <m:nor/>
                </m:rPr>
                <w:rPr>
                  <w:rFonts w:ascii="宋体" w:hAnsi="宋体" w:cs="Times New Roman" w:hint="eastAsia"/>
                  <w:i/>
                  <w:iCs/>
                  <w:sz w:val="21"/>
                  <w:szCs w:val="21"/>
                </w:rPr>
                <m:t>•</m:t>
              </m:r>
            </m:oMath>
            <w:r w:rsidRPr="005B7DC9">
              <w:rPr>
                <w:rFonts w:cs="Times New Roman" w:hint="eastAsia"/>
                <w:sz w:val="21"/>
                <w:szCs w:val="21"/>
              </w:rPr>
              <w:t>是否为省会城市</w:t>
            </w:r>
          </w:p>
        </w:tc>
        <w:tc>
          <w:tcPr>
            <w:tcW w:w="866" w:type="pct"/>
            <w:vAlign w:val="center"/>
          </w:tcPr>
          <w:p w14:paraId="34C90653" w14:textId="77777777" w:rsidR="00341F28" w:rsidRPr="005B7DC9" w:rsidRDefault="00341F28" w:rsidP="00535F15">
            <w:pPr>
              <w:pStyle w:val="a9"/>
              <w:rPr>
                <w:rFonts w:cs="Times New Roman"/>
                <w:sz w:val="21"/>
                <w:szCs w:val="21"/>
              </w:rPr>
            </w:pPr>
          </w:p>
        </w:tc>
        <w:tc>
          <w:tcPr>
            <w:tcW w:w="867" w:type="pct"/>
            <w:vAlign w:val="center"/>
          </w:tcPr>
          <w:p w14:paraId="1F046B68" w14:textId="77777777" w:rsidR="00341F28" w:rsidRPr="005B7DC9" w:rsidRDefault="00341F28" w:rsidP="00535F15">
            <w:pPr>
              <w:pStyle w:val="a9"/>
              <w:rPr>
                <w:rFonts w:cs="Times New Roman"/>
                <w:sz w:val="21"/>
                <w:szCs w:val="21"/>
              </w:rPr>
            </w:pPr>
          </w:p>
        </w:tc>
        <w:tc>
          <w:tcPr>
            <w:tcW w:w="866" w:type="pct"/>
            <w:vAlign w:val="center"/>
          </w:tcPr>
          <w:p w14:paraId="6FE1C098" w14:textId="77777777" w:rsidR="00341F28" w:rsidRPr="005B7DC9" w:rsidRDefault="00341F28" w:rsidP="00535F15">
            <w:pPr>
              <w:pStyle w:val="a9"/>
              <w:rPr>
                <w:rFonts w:cs="Times New Roman"/>
                <w:sz w:val="21"/>
                <w:szCs w:val="21"/>
              </w:rPr>
            </w:pPr>
            <w:r w:rsidRPr="005B7DC9">
              <w:rPr>
                <w:sz w:val="21"/>
                <w:szCs w:val="21"/>
              </w:rPr>
              <w:t>-0.0016</w:t>
            </w:r>
          </w:p>
          <w:p w14:paraId="1B39CBAD" w14:textId="42A67417" w:rsidR="00341F28" w:rsidRPr="005B7DC9" w:rsidRDefault="00341F28" w:rsidP="00535F15">
            <w:pPr>
              <w:pStyle w:val="a9"/>
              <w:rPr>
                <w:rFonts w:cs="Times New Roman"/>
                <w:sz w:val="21"/>
                <w:szCs w:val="21"/>
              </w:rPr>
            </w:pPr>
            <w:r w:rsidRPr="005B7DC9">
              <w:rPr>
                <w:sz w:val="21"/>
                <w:szCs w:val="21"/>
              </w:rPr>
              <w:t>(0.0056)</w:t>
            </w:r>
          </w:p>
        </w:tc>
        <w:tc>
          <w:tcPr>
            <w:tcW w:w="867" w:type="pct"/>
            <w:vAlign w:val="center"/>
          </w:tcPr>
          <w:p w14:paraId="6127586A" w14:textId="77777777" w:rsidR="00341F28" w:rsidRPr="005B7DC9" w:rsidRDefault="00341F28" w:rsidP="00535F15">
            <w:pPr>
              <w:pStyle w:val="a9"/>
              <w:rPr>
                <w:rFonts w:cs="Times New Roman"/>
                <w:sz w:val="21"/>
                <w:szCs w:val="21"/>
              </w:rPr>
            </w:pPr>
            <w:r w:rsidRPr="005B7DC9">
              <w:rPr>
                <w:sz w:val="21"/>
                <w:szCs w:val="21"/>
              </w:rPr>
              <w:t>0.2585</w:t>
            </w:r>
          </w:p>
          <w:p w14:paraId="34742113" w14:textId="3D77BF83" w:rsidR="00341F28" w:rsidRPr="005B7DC9" w:rsidRDefault="00341F28" w:rsidP="00535F15">
            <w:pPr>
              <w:pStyle w:val="a9"/>
              <w:rPr>
                <w:rFonts w:cs="Times New Roman"/>
                <w:sz w:val="21"/>
                <w:szCs w:val="21"/>
              </w:rPr>
            </w:pPr>
            <w:r w:rsidRPr="005B7DC9">
              <w:rPr>
                <w:sz w:val="21"/>
                <w:szCs w:val="21"/>
              </w:rPr>
              <w:t>(0.2285)</w:t>
            </w:r>
          </w:p>
        </w:tc>
      </w:tr>
      <w:tr w:rsidR="00341F28" w:rsidRPr="003D6F9A" w14:paraId="637E420E" w14:textId="77777777" w:rsidTr="00DA7EA4">
        <w:trPr>
          <w:trHeight w:val="454"/>
          <w:jc w:val="center"/>
        </w:trPr>
        <w:tc>
          <w:tcPr>
            <w:tcW w:w="1534" w:type="pct"/>
            <w:vAlign w:val="center"/>
          </w:tcPr>
          <w:p w14:paraId="4E19061A" w14:textId="0DB18368" w:rsidR="00341F28" w:rsidRPr="005B7DC9" w:rsidRDefault="00341F28" w:rsidP="002E40B8">
            <w:pPr>
              <w:pStyle w:val="a9"/>
              <w:textAlignment w:val="baseline"/>
              <w:rPr>
                <w:rFonts w:cs="Times New Roman"/>
                <w:sz w:val="21"/>
                <w:szCs w:val="21"/>
              </w:rPr>
            </w:pPr>
            <m:oMath>
              <m:r>
                <m:rPr>
                  <m:nor/>
                </m:rPr>
                <w:rPr>
                  <w:rFonts w:cs="Times New Roman"/>
                  <w:i/>
                  <w:iCs/>
                  <w:sz w:val="21"/>
                  <w:szCs w:val="21"/>
                </w:rPr>
                <m:t>Trend</m:t>
              </m:r>
              <m:r>
                <m:rPr>
                  <m:nor/>
                </m:rPr>
                <w:rPr>
                  <w:rFonts w:ascii="宋体" w:hAnsi="宋体" w:cs="Times New Roman" w:hint="eastAsia"/>
                  <w:i/>
                  <w:iCs/>
                  <w:sz w:val="21"/>
                  <w:szCs w:val="21"/>
                </w:rPr>
                <m:t>•</m:t>
              </m:r>
            </m:oMath>
            <w:r w:rsidRPr="005B7DC9">
              <w:rPr>
                <w:rFonts w:cs="Times New Roman" w:hint="eastAsia"/>
                <w:sz w:val="21"/>
                <w:szCs w:val="21"/>
              </w:rPr>
              <w:t>是否为副省级城市</w:t>
            </w:r>
          </w:p>
        </w:tc>
        <w:tc>
          <w:tcPr>
            <w:tcW w:w="866" w:type="pct"/>
            <w:vAlign w:val="center"/>
          </w:tcPr>
          <w:p w14:paraId="310BEC29" w14:textId="77777777" w:rsidR="00341F28" w:rsidRPr="005B7DC9" w:rsidRDefault="00341F28" w:rsidP="00535F15">
            <w:pPr>
              <w:pStyle w:val="a9"/>
              <w:rPr>
                <w:rFonts w:cs="Times New Roman"/>
                <w:sz w:val="21"/>
                <w:szCs w:val="21"/>
              </w:rPr>
            </w:pPr>
          </w:p>
        </w:tc>
        <w:tc>
          <w:tcPr>
            <w:tcW w:w="867" w:type="pct"/>
            <w:vAlign w:val="center"/>
          </w:tcPr>
          <w:p w14:paraId="316FBD22" w14:textId="77777777" w:rsidR="00341F28" w:rsidRPr="005B7DC9" w:rsidRDefault="00341F28" w:rsidP="00535F15">
            <w:pPr>
              <w:pStyle w:val="a9"/>
              <w:rPr>
                <w:rFonts w:cs="Times New Roman"/>
                <w:sz w:val="21"/>
                <w:szCs w:val="21"/>
              </w:rPr>
            </w:pPr>
          </w:p>
        </w:tc>
        <w:tc>
          <w:tcPr>
            <w:tcW w:w="866" w:type="pct"/>
            <w:vAlign w:val="center"/>
          </w:tcPr>
          <w:p w14:paraId="4105246E" w14:textId="77777777" w:rsidR="00341F28" w:rsidRPr="005B7DC9" w:rsidRDefault="00341F28" w:rsidP="00535F15">
            <w:pPr>
              <w:pStyle w:val="a9"/>
              <w:rPr>
                <w:rFonts w:cs="Times New Roman"/>
                <w:sz w:val="21"/>
                <w:szCs w:val="21"/>
              </w:rPr>
            </w:pPr>
            <w:r w:rsidRPr="005B7DC9">
              <w:rPr>
                <w:sz w:val="21"/>
                <w:szCs w:val="21"/>
              </w:rPr>
              <w:t>0.0002</w:t>
            </w:r>
          </w:p>
          <w:p w14:paraId="6A7C32FB" w14:textId="7D53678C" w:rsidR="00341F28" w:rsidRPr="005B7DC9" w:rsidRDefault="00341F28" w:rsidP="00535F15">
            <w:pPr>
              <w:pStyle w:val="a9"/>
              <w:rPr>
                <w:rFonts w:cs="Times New Roman"/>
                <w:sz w:val="21"/>
                <w:szCs w:val="21"/>
              </w:rPr>
            </w:pPr>
            <w:r w:rsidRPr="005B7DC9">
              <w:rPr>
                <w:sz w:val="21"/>
                <w:szCs w:val="21"/>
              </w:rPr>
              <w:t>(0.0047)</w:t>
            </w:r>
          </w:p>
        </w:tc>
        <w:tc>
          <w:tcPr>
            <w:tcW w:w="867" w:type="pct"/>
            <w:vAlign w:val="center"/>
          </w:tcPr>
          <w:p w14:paraId="4524BF83" w14:textId="77777777" w:rsidR="00341F28" w:rsidRPr="005B7DC9" w:rsidRDefault="00341F28" w:rsidP="00535F15">
            <w:pPr>
              <w:pStyle w:val="a9"/>
              <w:rPr>
                <w:rFonts w:cs="Times New Roman"/>
                <w:sz w:val="21"/>
                <w:szCs w:val="21"/>
              </w:rPr>
            </w:pPr>
            <w:r w:rsidRPr="005B7DC9">
              <w:rPr>
                <w:sz w:val="21"/>
                <w:szCs w:val="21"/>
              </w:rPr>
              <w:t>-0.1064</w:t>
            </w:r>
          </w:p>
          <w:p w14:paraId="1A4851FE" w14:textId="2DD3EBEB" w:rsidR="00341F28" w:rsidRPr="005B7DC9" w:rsidRDefault="00341F28" w:rsidP="00535F15">
            <w:pPr>
              <w:pStyle w:val="a9"/>
              <w:rPr>
                <w:rFonts w:cs="Times New Roman"/>
                <w:sz w:val="21"/>
                <w:szCs w:val="21"/>
              </w:rPr>
            </w:pPr>
            <w:r w:rsidRPr="005B7DC9">
              <w:rPr>
                <w:sz w:val="21"/>
                <w:szCs w:val="21"/>
              </w:rPr>
              <w:t>(0.2214)</w:t>
            </w:r>
          </w:p>
        </w:tc>
      </w:tr>
      <w:tr w:rsidR="003D6F9A" w:rsidRPr="003D6F9A" w14:paraId="4E3B2EAD" w14:textId="77777777" w:rsidTr="00341F28">
        <w:trPr>
          <w:trHeight w:hRule="exact" w:val="312"/>
          <w:jc w:val="center"/>
        </w:trPr>
        <w:tc>
          <w:tcPr>
            <w:tcW w:w="1534" w:type="pct"/>
            <w:vAlign w:val="center"/>
          </w:tcPr>
          <w:p w14:paraId="7DB9098B" w14:textId="77777777" w:rsidR="0007443C" w:rsidRPr="005B7DC9" w:rsidRDefault="0007443C" w:rsidP="006052E1">
            <w:pPr>
              <w:pStyle w:val="a9"/>
              <w:spacing w:line="240" w:lineRule="auto"/>
              <w:rPr>
                <w:rFonts w:cs="Times New Roman"/>
                <w:sz w:val="21"/>
                <w:szCs w:val="21"/>
              </w:rPr>
            </w:pPr>
            <w:r w:rsidRPr="005B7DC9">
              <w:rPr>
                <w:rFonts w:cs="Times New Roman"/>
                <w:sz w:val="21"/>
                <w:szCs w:val="21"/>
              </w:rPr>
              <w:t>控制变量</w:t>
            </w:r>
          </w:p>
        </w:tc>
        <w:tc>
          <w:tcPr>
            <w:tcW w:w="866" w:type="pct"/>
            <w:vAlign w:val="center"/>
          </w:tcPr>
          <w:p w14:paraId="3EB0205E" w14:textId="77777777" w:rsidR="0007443C" w:rsidRPr="005B7DC9" w:rsidRDefault="0007443C" w:rsidP="006052E1">
            <w:pPr>
              <w:pStyle w:val="a9"/>
              <w:spacing w:line="240" w:lineRule="auto"/>
              <w:rPr>
                <w:rFonts w:cs="Times New Roman"/>
                <w:sz w:val="21"/>
                <w:szCs w:val="21"/>
              </w:rPr>
            </w:pPr>
            <w:r w:rsidRPr="005B7DC9">
              <w:rPr>
                <w:rFonts w:cs="Times New Roman"/>
                <w:sz w:val="21"/>
                <w:szCs w:val="21"/>
              </w:rPr>
              <w:t>控制</w:t>
            </w:r>
          </w:p>
        </w:tc>
        <w:tc>
          <w:tcPr>
            <w:tcW w:w="867" w:type="pct"/>
            <w:vAlign w:val="center"/>
          </w:tcPr>
          <w:p w14:paraId="05D68E31" w14:textId="77777777" w:rsidR="0007443C" w:rsidRPr="005B7DC9" w:rsidRDefault="0007443C" w:rsidP="006052E1">
            <w:pPr>
              <w:pStyle w:val="a9"/>
              <w:spacing w:line="240" w:lineRule="auto"/>
              <w:rPr>
                <w:rFonts w:cs="Times New Roman"/>
                <w:sz w:val="21"/>
                <w:szCs w:val="21"/>
              </w:rPr>
            </w:pPr>
            <w:r w:rsidRPr="005B7DC9">
              <w:rPr>
                <w:rFonts w:cs="Times New Roman"/>
                <w:sz w:val="21"/>
                <w:szCs w:val="21"/>
              </w:rPr>
              <w:t>控制</w:t>
            </w:r>
          </w:p>
        </w:tc>
        <w:tc>
          <w:tcPr>
            <w:tcW w:w="866" w:type="pct"/>
            <w:vAlign w:val="center"/>
          </w:tcPr>
          <w:p w14:paraId="1319B1B0" w14:textId="77777777" w:rsidR="0007443C" w:rsidRPr="005B7DC9" w:rsidRDefault="0007443C" w:rsidP="006052E1">
            <w:pPr>
              <w:pStyle w:val="a9"/>
              <w:spacing w:line="240" w:lineRule="auto"/>
              <w:rPr>
                <w:rFonts w:cs="Times New Roman"/>
                <w:sz w:val="21"/>
                <w:szCs w:val="21"/>
              </w:rPr>
            </w:pPr>
            <w:r w:rsidRPr="005B7DC9">
              <w:rPr>
                <w:rFonts w:cs="Times New Roman"/>
                <w:sz w:val="21"/>
                <w:szCs w:val="21"/>
              </w:rPr>
              <w:t>控制</w:t>
            </w:r>
          </w:p>
        </w:tc>
        <w:tc>
          <w:tcPr>
            <w:tcW w:w="867" w:type="pct"/>
            <w:vAlign w:val="center"/>
          </w:tcPr>
          <w:p w14:paraId="5BC27624" w14:textId="77777777" w:rsidR="0007443C" w:rsidRPr="005B7DC9" w:rsidRDefault="0007443C" w:rsidP="006052E1">
            <w:pPr>
              <w:pStyle w:val="a9"/>
              <w:spacing w:line="240" w:lineRule="auto"/>
              <w:rPr>
                <w:rFonts w:cs="Times New Roman"/>
                <w:sz w:val="21"/>
                <w:szCs w:val="21"/>
              </w:rPr>
            </w:pPr>
            <w:r w:rsidRPr="005B7DC9">
              <w:rPr>
                <w:rFonts w:cs="Times New Roman"/>
                <w:sz w:val="21"/>
                <w:szCs w:val="21"/>
              </w:rPr>
              <w:t>控制</w:t>
            </w:r>
          </w:p>
        </w:tc>
      </w:tr>
      <w:tr w:rsidR="003D6F9A" w:rsidRPr="003D6F9A" w14:paraId="1364AFCE" w14:textId="77777777" w:rsidTr="005B7DC9">
        <w:trPr>
          <w:trHeight w:hRule="exact" w:val="312"/>
          <w:jc w:val="center"/>
        </w:trPr>
        <w:tc>
          <w:tcPr>
            <w:tcW w:w="1534" w:type="pct"/>
            <w:vAlign w:val="center"/>
          </w:tcPr>
          <w:p w14:paraId="4F7A7664" w14:textId="77777777" w:rsidR="0007443C" w:rsidRPr="005B7DC9" w:rsidRDefault="0007443C" w:rsidP="006052E1">
            <w:pPr>
              <w:pStyle w:val="a9"/>
              <w:spacing w:line="240" w:lineRule="auto"/>
              <w:rPr>
                <w:rFonts w:cs="Times New Roman"/>
                <w:sz w:val="21"/>
                <w:szCs w:val="21"/>
              </w:rPr>
            </w:pPr>
            <w:r w:rsidRPr="005B7DC9">
              <w:rPr>
                <w:rFonts w:cs="Times New Roman"/>
                <w:sz w:val="21"/>
                <w:szCs w:val="21"/>
              </w:rPr>
              <w:t>城市、时间固定效应</w:t>
            </w:r>
          </w:p>
        </w:tc>
        <w:tc>
          <w:tcPr>
            <w:tcW w:w="866" w:type="pct"/>
            <w:vAlign w:val="center"/>
          </w:tcPr>
          <w:p w14:paraId="281CC879" w14:textId="77777777" w:rsidR="0007443C" w:rsidRPr="005B7DC9" w:rsidRDefault="0007443C" w:rsidP="006052E1">
            <w:pPr>
              <w:pStyle w:val="a9"/>
              <w:spacing w:line="240" w:lineRule="auto"/>
              <w:rPr>
                <w:rFonts w:cs="Times New Roman"/>
                <w:sz w:val="21"/>
                <w:szCs w:val="21"/>
              </w:rPr>
            </w:pPr>
            <w:r w:rsidRPr="005B7DC9">
              <w:rPr>
                <w:rFonts w:cs="Times New Roman"/>
                <w:sz w:val="21"/>
                <w:szCs w:val="21"/>
              </w:rPr>
              <w:t>控制</w:t>
            </w:r>
          </w:p>
        </w:tc>
        <w:tc>
          <w:tcPr>
            <w:tcW w:w="867" w:type="pct"/>
            <w:vAlign w:val="center"/>
          </w:tcPr>
          <w:p w14:paraId="7343A43E" w14:textId="77777777" w:rsidR="0007443C" w:rsidRPr="005B7DC9" w:rsidRDefault="0007443C" w:rsidP="006052E1">
            <w:pPr>
              <w:pStyle w:val="a9"/>
              <w:spacing w:line="240" w:lineRule="auto"/>
              <w:rPr>
                <w:rFonts w:cs="Times New Roman"/>
                <w:sz w:val="21"/>
                <w:szCs w:val="21"/>
              </w:rPr>
            </w:pPr>
            <w:r w:rsidRPr="005B7DC9">
              <w:rPr>
                <w:rFonts w:cs="Times New Roman"/>
                <w:sz w:val="21"/>
                <w:szCs w:val="21"/>
              </w:rPr>
              <w:t>控制</w:t>
            </w:r>
          </w:p>
        </w:tc>
        <w:tc>
          <w:tcPr>
            <w:tcW w:w="866" w:type="pct"/>
            <w:vAlign w:val="center"/>
          </w:tcPr>
          <w:p w14:paraId="0500DA02" w14:textId="77777777" w:rsidR="0007443C" w:rsidRPr="005B7DC9" w:rsidRDefault="0007443C" w:rsidP="006052E1">
            <w:pPr>
              <w:pStyle w:val="a9"/>
              <w:spacing w:line="240" w:lineRule="auto"/>
              <w:rPr>
                <w:rFonts w:cs="Times New Roman"/>
                <w:sz w:val="21"/>
                <w:szCs w:val="21"/>
              </w:rPr>
            </w:pPr>
            <w:r w:rsidRPr="005B7DC9">
              <w:rPr>
                <w:rFonts w:cs="Times New Roman"/>
                <w:sz w:val="21"/>
                <w:szCs w:val="21"/>
              </w:rPr>
              <w:t>控制</w:t>
            </w:r>
          </w:p>
        </w:tc>
        <w:tc>
          <w:tcPr>
            <w:tcW w:w="867" w:type="pct"/>
            <w:vAlign w:val="center"/>
          </w:tcPr>
          <w:p w14:paraId="0CB83F65" w14:textId="77777777" w:rsidR="0007443C" w:rsidRPr="005B7DC9" w:rsidRDefault="0007443C" w:rsidP="006052E1">
            <w:pPr>
              <w:pStyle w:val="a9"/>
              <w:spacing w:line="240" w:lineRule="auto"/>
              <w:rPr>
                <w:rFonts w:cs="Times New Roman"/>
                <w:sz w:val="21"/>
                <w:szCs w:val="21"/>
              </w:rPr>
            </w:pPr>
            <w:r w:rsidRPr="005B7DC9">
              <w:rPr>
                <w:rFonts w:cs="Times New Roman"/>
                <w:sz w:val="21"/>
                <w:szCs w:val="21"/>
              </w:rPr>
              <w:t>控制</w:t>
            </w:r>
          </w:p>
        </w:tc>
      </w:tr>
      <w:tr w:rsidR="009E4DF2" w:rsidRPr="003D6F9A" w14:paraId="4556F9E2" w14:textId="77777777" w:rsidTr="005B7DC9">
        <w:trPr>
          <w:trHeight w:hRule="exact" w:val="312"/>
          <w:jc w:val="center"/>
        </w:trPr>
        <w:tc>
          <w:tcPr>
            <w:tcW w:w="1534" w:type="pct"/>
            <w:vAlign w:val="center"/>
          </w:tcPr>
          <w:p w14:paraId="18B92876" w14:textId="356371F5" w:rsidR="009E4DF2" w:rsidRPr="005B7DC9" w:rsidRDefault="009E4DF2" w:rsidP="009E4DF2">
            <w:pPr>
              <w:pStyle w:val="a9"/>
              <w:spacing w:line="240" w:lineRule="auto"/>
              <w:rPr>
                <w:rFonts w:cs="Times New Roman"/>
                <w:sz w:val="21"/>
                <w:szCs w:val="21"/>
              </w:rPr>
            </w:pPr>
            <w:r>
              <w:rPr>
                <w:rFonts w:cs="Times New Roman" w:hint="eastAsia"/>
                <w:sz w:val="21"/>
                <w:szCs w:val="21"/>
              </w:rPr>
              <w:t>观测值</w:t>
            </w:r>
          </w:p>
        </w:tc>
        <w:tc>
          <w:tcPr>
            <w:tcW w:w="866" w:type="pct"/>
            <w:vAlign w:val="center"/>
          </w:tcPr>
          <w:p w14:paraId="1251FA4E" w14:textId="459499CD" w:rsidR="009E4DF2" w:rsidRPr="005B7DC9" w:rsidRDefault="009E4DF2" w:rsidP="009E4DF2">
            <w:pPr>
              <w:pStyle w:val="a9"/>
              <w:spacing w:line="240" w:lineRule="auto"/>
              <w:rPr>
                <w:rFonts w:cs="Times New Roman"/>
                <w:sz w:val="21"/>
                <w:szCs w:val="21"/>
              </w:rPr>
            </w:pPr>
            <w:r w:rsidRPr="005B7DC9">
              <w:rPr>
                <w:sz w:val="21"/>
                <w:szCs w:val="21"/>
              </w:rPr>
              <w:t>29699</w:t>
            </w:r>
          </w:p>
        </w:tc>
        <w:tc>
          <w:tcPr>
            <w:tcW w:w="867" w:type="pct"/>
            <w:vAlign w:val="center"/>
          </w:tcPr>
          <w:p w14:paraId="6DFC4817" w14:textId="70DD2702" w:rsidR="009E4DF2" w:rsidRPr="005B7DC9" w:rsidRDefault="009E4DF2" w:rsidP="009E4DF2">
            <w:pPr>
              <w:pStyle w:val="a9"/>
              <w:spacing w:line="240" w:lineRule="auto"/>
              <w:rPr>
                <w:rFonts w:cs="Times New Roman"/>
                <w:sz w:val="21"/>
                <w:szCs w:val="21"/>
              </w:rPr>
            </w:pPr>
            <w:r w:rsidRPr="005B7DC9">
              <w:rPr>
                <w:sz w:val="21"/>
                <w:szCs w:val="21"/>
              </w:rPr>
              <w:t>29699</w:t>
            </w:r>
          </w:p>
        </w:tc>
        <w:tc>
          <w:tcPr>
            <w:tcW w:w="866" w:type="pct"/>
            <w:vAlign w:val="center"/>
          </w:tcPr>
          <w:p w14:paraId="02669EAF" w14:textId="2B8BF430" w:rsidR="009E4DF2" w:rsidRPr="005B7DC9" w:rsidRDefault="009E4DF2" w:rsidP="009E4DF2">
            <w:pPr>
              <w:pStyle w:val="a9"/>
              <w:spacing w:line="240" w:lineRule="auto"/>
              <w:rPr>
                <w:rFonts w:cs="Times New Roman"/>
                <w:sz w:val="21"/>
                <w:szCs w:val="21"/>
              </w:rPr>
            </w:pPr>
            <w:r w:rsidRPr="005B7DC9">
              <w:rPr>
                <w:sz w:val="21"/>
                <w:szCs w:val="21"/>
              </w:rPr>
              <w:t>31545</w:t>
            </w:r>
          </w:p>
        </w:tc>
        <w:tc>
          <w:tcPr>
            <w:tcW w:w="867" w:type="pct"/>
            <w:vAlign w:val="center"/>
          </w:tcPr>
          <w:p w14:paraId="35E24AA9" w14:textId="3323B280" w:rsidR="009E4DF2" w:rsidRPr="005B7DC9" w:rsidRDefault="009E4DF2" w:rsidP="009E4DF2">
            <w:pPr>
              <w:pStyle w:val="a9"/>
              <w:spacing w:line="240" w:lineRule="auto"/>
              <w:rPr>
                <w:rFonts w:cs="Times New Roman"/>
                <w:sz w:val="21"/>
                <w:szCs w:val="21"/>
              </w:rPr>
            </w:pPr>
            <w:r w:rsidRPr="005B7DC9">
              <w:rPr>
                <w:sz w:val="21"/>
                <w:szCs w:val="21"/>
              </w:rPr>
              <w:t>31545</w:t>
            </w:r>
          </w:p>
        </w:tc>
      </w:tr>
      <w:tr w:rsidR="009E4DF2" w:rsidRPr="003D6F9A" w14:paraId="3468955D" w14:textId="77777777" w:rsidTr="005B7DC9">
        <w:trPr>
          <w:trHeight w:hRule="exact" w:val="312"/>
          <w:jc w:val="center"/>
        </w:trPr>
        <w:tc>
          <w:tcPr>
            <w:tcW w:w="1534" w:type="pct"/>
            <w:vAlign w:val="center"/>
          </w:tcPr>
          <w:p w14:paraId="34BD1E55" w14:textId="32A4F835" w:rsidR="009E4DF2" w:rsidRPr="005B7DC9" w:rsidRDefault="009E4DF2" w:rsidP="009E4DF2">
            <w:pPr>
              <w:pStyle w:val="a9"/>
              <w:spacing w:line="240" w:lineRule="auto"/>
              <w:rPr>
                <w:rFonts w:cs="Times New Roman"/>
                <w:sz w:val="21"/>
                <w:szCs w:val="21"/>
                <w:vertAlign w:val="superscript"/>
              </w:rPr>
            </w:pPr>
            <w:r>
              <w:rPr>
                <w:rFonts w:cs="Times New Roman" w:hint="eastAsia"/>
                <w:sz w:val="21"/>
                <w:szCs w:val="21"/>
              </w:rPr>
              <w:t>调整的</w:t>
            </w:r>
            <w:r w:rsidRPr="00E3427F">
              <w:rPr>
                <w:rFonts w:cs="Times New Roman"/>
                <w:sz w:val="21"/>
                <w:szCs w:val="21"/>
              </w:rPr>
              <w:t>R</w:t>
            </w:r>
            <w:r w:rsidRPr="00E3427F">
              <w:rPr>
                <w:rFonts w:cs="Times New Roman"/>
                <w:sz w:val="21"/>
                <w:szCs w:val="21"/>
                <w:vertAlign w:val="superscript"/>
              </w:rPr>
              <w:t>2</w:t>
            </w:r>
          </w:p>
        </w:tc>
        <w:tc>
          <w:tcPr>
            <w:tcW w:w="866" w:type="pct"/>
            <w:vAlign w:val="center"/>
          </w:tcPr>
          <w:p w14:paraId="56416471" w14:textId="4B7B08C2" w:rsidR="009E4DF2" w:rsidRPr="005B7DC9" w:rsidRDefault="009E4DF2" w:rsidP="009E4DF2">
            <w:pPr>
              <w:pStyle w:val="a9"/>
              <w:spacing w:line="240" w:lineRule="auto"/>
              <w:rPr>
                <w:rFonts w:cs="Times New Roman"/>
                <w:sz w:val="21"/>
                <w:szCs w:val="21"/>
              </w:rPr>
            </w:pPr>
            <w:r w:rsidRPr="005B7DC9">
              <w:rPr>
                <w:sz w:val="21"/>
                <w:szCs w:val="21"/>
              </w:rPr>
              <w:t>0.0583</w:t>
            </w:r>
          </w:p>
        </w:tc>
        <w:tc>
          <w:tcPr>
            <w:tcW w:w="867" w:type="pct"/>
            <w:vAlign w:val="center"/>
          </w:tcPr>
          <w:p w14:paraId="25B71A6B" w14:textId="4A0BE673" w:rsidR="009E4DF2" w:rsidRPr="005B7DC9" w:rsidRDefault="009E4DF2" w:rsidP="009E4DF2">
            <w:pPr>
              <w:pStyle w:val="a9"/>
              <w:spacing w:line="240" w:lineRule="auto"/>
              <w:rPr>
                <w:rFonts w:cs="Times New Roman"/>
                <w:sz w:val="21"/>
                <w:szCs w:val="21"/>
              </w:rPr>
            </w:pPr>
            <w:r w:rsidRPr="005B7DC9">
              <w:rPr>
                <w:sz w:val="21"/>
                <w:szCs w:val="21"/>
              </w:rPr>
              <w:t>0.1762</w:t>
            </w:r>
          </w:p>
        </w:tc>
        <w:tc>
          <w:tcPr>
            <w:tcW w:w="866" w:type="pct"/>
            <w:vAlign w:val="center"/>
          </w:tcPr>
          <w:p w14:paraId="7C7D4CC4" w14:textId="6B6AE513" w:rsidR="009E4DF2" w:rsidRPr="005B7DC9" w:rsidRDefault="009E4DF2" w:rsidP="009E4DF2">
            <w:pPr>
              <w:pStyle w:val="a9"/>
              <w:spacing w:line="240" w:lineRule="auto"/>
              <w:rPr>
                <w:rFonts w:cs="Times New Roman"/>
                <w:sz w:val="21"/>
                <w:szCs w:val="21"/>
              </w:rPr>
            </w:pPr>
            <w:r w:rsidRPr="005B7DC9">
              <w:rPr>
                <w:sz w:val="21"/>
                <w:szCs w:val="21"/>
              </w:rPr>
              <w:t>0.0575</w:t>
            </w:r>
          </w:p>
        </w:tc>
        <w:tc>
          <w:tcPr>
            <w:tcW w:w="867" w:type="pct"/>
            <w:vAlign w:val="center"/>
          </w:tcPr>
          <w:p w14:paraId="6DF6E97F" w14:textId="67831A11" w:rsidR="009E4DF2" w:rsidRPr="005B7DC9" w:rsidRDefault="009E4DF2" w:rsidP="009E4DF2">
            <w:pPr>
              <w:pStyle w:val="a9"/>
              <w:spacing w:line="240" w:lineRule="auto"/>
              <w:rPr>
                <w:rFonts w:cs="Times New Roman"/>
                <w:sz w:val="21"/>
                <w:szCs w:val="21"/>
              </w:rPr>
            </w:pPr>
            <w:r w:rsidRPr="005B7DC9">
              <w:rPr>
                <w:sz w:val="21"/>
                <w:szCs w:val="21"/>
              </w:rPr>
              <w:t>0.1743</w:t>
            </w:r>
          </w:p>
        </w:tc>
      </w:tr>
    </w:tbl>
    <w:p w14:paraId="2B36DDBD" w14:textId="77777777" w:rsidR="00BB382C" w:rsidRPr="00BD0216" w:rsidRDefault="00BB382C" w:rsidP="00BD0216">
      <w:pPr>
        <w:ind w:firstLineChars="160" w:firstLine="336"/>
        <w:rPr>
          <w:rFonts w:ascii="黑体" w:eastAsia="黑体" w:hAnsi="黑体"/>
        </w:rPr>
      </w:pPr>
      <w:r w:rsidRPr="00BD0216">
        <w:rPr>
          <w:rFonts w:ascii="黑体" w:eastAsia="黑体" w:hAnsi="黑体" w:hint="eastAsia"/>
        </w:rPr>
        <w:t>（三）</w:t>
      </w:r>
      <w:r w:rsidR="0007443C" w:rsidRPr="00BD0216">
        <w:rPr>
          <w:rFonts w:ascii="黑体" w:eastAsia="黑体" w:hAnsi="黑体"/>
        </w:rPr>
        <w:t>稳健性检验</w:t>
      </w:r>
    </w:p>
    <w:p w14:paraId="653BBF4E" w14:textId="7DD2CCC3" w:rsidR="00AC4DD5" w:rsidRPr="003D6F9A" w:rsidRDefault="00BB382C" w:rsidP="00C77E29">
      <w:pPr>
        <w:ind w:firstLine="420"/>
      </w:pPr>
      <w:r w:rsidRPr="003D6F9A">
        <w:rPr>
          <w:rFonts w:eastAsia="楷体" w:cs="Times New Roman"/>
        </w:rPr>
        <w:t>1.</w:t>
      </w:r>
      <w:r w:rsidR="0007443C" w:rsidRPr="003D6F9A">
        <w:rPr>
          <w:rFonts w:eastAsia="楷体" w:cs="Times New Roman"/>
        </w:rPr>
        <w:t>安慰剂检验</w:t>
      </w:r>
      <w:r w:rsidRPr="003D6F9A">
        <w:rPr>
          <w:rFonts w:eastAsia="楷体" w:cs="Times New Roman" w:hint="eastAsia"/>
        </w:rPr>
        <w:t>。</w:t>
      </w:r>
      <w:r w:rsidR="0007443C" w:rsidRPr="003D6F9A">
        <w:rPr>
          <w:rFonts w:cs="Times New Roman"/>
        </w:rPr>
        <w:t>为进一步检验本文结论是否由地区、时间层面不可观测因素驱动，本文通过随机分配试点城市进行安慰剂检验。</w:t>
      </w:r>
      <w:r w:rsidR="0007443C" w:rsidRPr="003D6F9A">
        <w:rPr>
          <w:rFonts w:cs="Times New Roman" w:hint="eastAsia"/>
        </w:rPr>
        <w:t>具体而言，首先</w:t>
      </w:r>
      <w:r w:rsidR="0007443C" w:rsidRPr="003D6F9A">
        <w:rPr>
          <w:rFonts w:cs="Times New Roman"/>
        </w:rPr>
        <w:t>从全样本</w:t>
      </w:r>
      <w:r w:rsidR="0007443C" w:rsidRPr="003D6F9A">
        <w:rPr>
          <w:rFonts w:cs="Times New Roman"/>
        </w:rPr>
        <w:t>15</w:t>
      </w:r>
      <w:r w:rsidR="00536163" w:rsidRPr="003D6F9A">
        <w:rPr>
          <w:rFonts w:cs="Times New Roman"/>
        </w:rPr>
        <w:t>7</w:t>
      </w:r>
      <w:r w:rsidR="0007443C" w:rsidRPr="003D6F9A">
        <w:rPr>
          <w:rFonts w:cs="Times New Roman"/>
        </w:rPr>
        <w:t>个城市中随机选择</w:t>
      </w:r>
      <w:r w:rsidR="0007443C" w:rsidRPr="003D6F9A">
        <w:rPr>
          <w:rFonts w:cs="Times New Roman"/>
        </w:rPr>
        <w:t>43</w:t>
      </w:r>
      <w:r w:rsidR="0007443C" w:rsidRPr="003D6F9A">
        <w:rPr>
          <w:rFonts w:cs="Times New Roman"/>
        </w:rPr>
        <w:t>个城市作为处理组，假设这</w:t>
      </w:r>
      <w:r w:rsidR="0007443C" w:rsidRPr="003D6F9A">
        <w:rPr>
          <w:rFonts w:cs="Times New Roman"/>
        </w:rPr>
        <w:t>43</w:t>
      </w:r>
      <w:r w:rsidR="0007443C" w:rsidRPr="003D6F9A">
        <w:rPr>
          <w:rFonts w:cs="Times New Roman"/>
        </w:rPr>
        <w:t>个城市开展了医养结合试点工作，其他城市为控制组。</w:t>
      </w:r>
      <w:r w:rsidR="0007443C" w:rsidRPr="003D6F9A">
        <w:rPr>
          <w:rFonts w:cs="Times New Roman" w:hint="eastAsia"/>
        </w:rPr>
        <w:t>其次，进行</w:t>
      </w:r>
      <w:r w:rsidR="0007443C" w:rsidRPr="003D6F9A">
        <w:rPr>
          <w:rFonts w:cs="Times New Roman" w:hint="eastAsia"/>
        </w:rPr>
        <w:t>5</w:t>
      </w:r>
      <w:r w:rsidR="0007443C" w:rsidRPr="003D6F9A">
        <w:rPr>
          <w:rFonts w:cs="Times New Roman"/>
        </w:rPr>
        <w:t>00</w:t>
      </w:r>
      <w:r w:rsidR="0007443C" w:rsidRPr="003D6F9A">
        <w:rPr>
          <w:rFonts w:cs="Times New Roman" w:hint="eastAsia"/>
        </w:rPr>
        <w:t>次随机抽样分配处理组城市，并</w:t>
      </w:r>
      <w:r w:rsidR="0007443C" w:rsidRPr="003D6F9A">
        <w:rPr>
          <w:rFonts w:cs="Times New Roman"/>
        </w:rPr>
        <w:t>按照式（</w:t>
      </w:r>
      <w:r w:rsidR="0007443C" w:rsidRPr="003D6F9A">
        <w:rPr>
          <w:rFonts w:cs="Times New Roman"/>
        </w:rPr>
        <w:t>1</w:t>
      </w:r>
      <w:r w:rsidR="0007443C" w:rsidRPr="003D6F9A">
        <w:rPr>
          <w:rFonts w:cs="Times New Roman"/>
        </w:rPr>
        <w:t>）进行回归</w:t>
      </w:r>
      <w:r w:rsidR="002F1147">
        <w:rPr>
          <w:rFonts w:cs="Times New Roman" w:hint="eastAsia"/>
        </w:rPr>
        <w:t>估计</w:t>
      </w:r>
      <w:r w:rsidR="0007443C" w:rsidRPr="003D6F9A">
        <w:rPr>
          <w:rFonts w:hint="eastAsia"/>
        </w:rPr>
        <w:t>。图</w:t>
      </w:r>
      <w:r w:rsidR="0007443C" w:rsidRPr="003D6F9A">
        <w:rPr>
          <w:rFonts w:hint="eastAsia"/>
        </w:rPr>
        <w:t>1</w:t>
      </w:r>
      <w:r w:rsidR="0007443C" w:rsidRPr="003D6F9A">
        <w:rPr>
          <w:rFonts w:hint="eastAsia"/>
        </w:rPr>
        <w:t>报告</w:t>
      </w:r>
      <w:r w:rsidR="0007443C" w:rsidRPr="003D6F9A">
        <w:t>了</w:t>
      </w:r>
      <w:r w:rsidR="0007443C" w:rsidRPr="003D6F9A">
        <w:t>500</w:t>
      </w:r>
      <w:r w:rsidR="0007443C" w:rsidRPr="003D6F9A">
        <w:t>次随</w:t>
      </w:r>
      <w:r w:rsidR="0007443C" w:rsidRPr="003D6F9A">
        <w:rPr>
          <w:rFonts w:hint="eastAsia"/>
        </w:rPr>
        <w:t>机分配后估计系数的分布及相应</w:t>
      </w:r>
      <w:r w:rsidR="0007443C" w:rsidRPr="003D6F9A">
        <w:rPr>
          <w:rFonts w:hint="eastAsia"/>
        </w:rPr>
        <w:t>P</w:t>
      </w:r>
      <w:r w:rsidR="0007443C" w:rsidRPr="003D6F9A">
        <w:rPr>
          <w:rFonts w:hint="eastAsia"/>
        </w:rPr>
        <w:t>值。从图中可以看出，估计系数分布集中在零点附近，且大多数估计值的</w:t>
      </w:r>
      <w:r w:rsidR="0007443C" w:rsidRPr="003D6F9A">
        <w:rPr>
          <w:rFonts w:hint="eastAsia"/>
        </w:rPr>
        <w:t>P</w:t>
      </w:r>
      <w:r w:rsidR="0007443C" w:rsidRPr="003D6F9A">
        <w:rPr>
          <w:rFonts w:hint="eastAsia"/>
        </w:rPr>
        <w:t>值大于</w:t>
      </w:r>
      <w:r w:rsidR="0007443C" w:rsidRPr="003D6F9A">
        <w:rPr>
          <w:rFonts w:hint="eastAsia"/>
        </w:rPr>
        <w:t>0</w:t>
      </w:r>
      <w:r w:rsidR="0007443C" w:rsidRPr="003D6F9A">
        <w:t>.1</w:t>
      </w:r>
      <w:r w:rsidR="0007443C" w:rsidRPr="003D6F9A">
        <w:rPr>
          <w:rFonts w:hint="eastAsia"/>
        </w:rPr>
        <w:t>，而本文的真实估计值（垂直实线）在图中远离零点，可以看作为异常值。这表明</w:t>
      </w:r>
      <w:r w:rsidR="00EA26F8">
        <w:rPr>
          <w:rFonts w:hint="eastAsia"/>
        </w:rPr>
        <w:t>，</w:t>
      </w:r>
      <w:r w:rsidR="0007443C" w:rsidRPr="003D6F9A">
        <w:rPr>
          <w:rFonts w:hint="eastAsia"/>
        </w:rPr>
        <w:t>本文的估计结果是非偶然得到的，不太可能由</w:t>
      </w:r>
      <w:r w:rsidR="0007443C" w:rsidRPr="003D6F9A">
        <w:t>地区、时间层面不可观测因素驱动</w:t>
      </w:r>
      <w:r w:rsidR="0007443C" w:rsidRPr="003D6F9A">
        <w:rPr>
          <w:rFonts w:hint="eastAsia"/>
        </w:rPr>
        <w:t>或受其他政策和随机性因素的干扰。</w:t>
      </w:r>
    </w:p>
    <w:p w14:paraId="4026EDED" w14:textId="1B0647EF" w:rsidR="0007443C" w:rsidRPr="003D6F9A" w:rsidRDefault="00DD63BD" w:rsidP="00BB382C">
      <w:pPr>
        <w:ind w:firstLine="420"/>
      </w:pPr>
      <w:r w:rsidRPr="003D6F9A">
        <w:rPr>
          <w:rFonts w:hint="eastAsia"/>
          <w:noProof/>
        </w:rPr>
        <mc:AlternateContent>
          <mc:Choice Requires="wpg">
            <w:drawing>
              <wp:anchor distT="0" distB="0" distL="114300" distR="114300" simplePos="0" relativeHeight="251676672" behindDoc="0" locked="0" layoutInCell="1" allowOverlap="1" wp14:anchorId="5F9713E2" wp14:editId="0C61D0A5">
                <wp:simplePos x="0" y="0"/>
                <wp:positionH relativeFrom="column">
                  <wp:posOffset>-52705</wp:posOffset>
                </wp:positionH>
                <wp:positionV relativeFrom="paragraph">
                  <wp:posOffset>80645</wp:posOffset>
                </wp:positionV>
                <wp:extent cx="5905500" cy="2595245"/>
                <wp:effectExtent l="0" t="0" r="0" b="0"/>
                <wp:wrapTopAndBottom/>
                <wp:docPr id="665151901" name="组合 3"/>
                <wp:cNvGraphicFramePr/>
                <a:graphic xmlns:a="http://schemas.openxmlformats.org/drawingml/2006/main">
                  <a:graphicData uri="http://schemas.microsoft.com/office/word/2010/wordprocessingGroup">
                    <wpg:wgp>
                      <wpg:cNvGrpSpPr/>
                      <wpg:grpSpPr>
                        <a:xfrm>
                          <a:off x="0" y="0"/>
                          <a:ext cx="5905500" cy="2595245"/>
                          <a:chOff x="19043" y="0"/>
                          <a:chExt cx="5905635" cy="2595788"/>
                        </a:xfrm>
                      </wpg:grpSpPr>
                      <wps:wsp>
                        <wps:cNvPr id="217" name="文本框 2"/>
                        <wps:cNvSpPr txBox="1">
                          <a:spLocks noChangeArrowheads="1"/>
                        </wps:cNvSpPr>
                        <wps:spPr bwMode="auto">
                          <a:xfrm>
                            <a:off x="19043" y="780885"/>
                            <a:ext cx="400625" cy="300814"/>
                          </a:xfrm>
                          <a:prstGeom prst="rect">
                            <a:avLst/>
                          </a:prstGeom>
                          <a:noFill/>
                          <a:ln w="9525">
                            <a:noFill/>
                            <a:miter lim="800000"/>
                            <a:headEnd/>
                            <a:tailEnd/>
                          </a:ln>
                        </wps:spPr>
                        <wps:txbx>
                          <w:txbxContent>
                            <w:p w14:paraId="18944F85" w14:textId="77777777" w:rsidR="00AC4DD5" w:rsidRPr="001A44DA" w:rsidRDefault="00AC4DD5" w:rsidP="00AC4DD5">
                              <w:pPr>
                                <w:spacing w:line="240" w:lineRule="auto"/>
                                <w:ind w:firstLineChars="0" w:firstLine="0"/>
                                <w:rPr>
                                  <w:sz w:val="18"/>
                                  <w:szCs w:val="18"/>
                                </w:rPr>
                              </w:pPr>
                              <w:r w:rsidRPr="001A44DA">
                                <w:rPr>
                                  <w:rFonts w:hint="eastAsia"/>
                                  <w:sz w:val="18"/>
                                  <w:szCs w:val="18"/>
                                </w:rPr>
                                <w:t>P</w:t>
                              </w:r>
                              <w:r w:rsidRPr="001A44DA">
                                <w:rPr>
                                  <w:rFonts w:hint="eastAsia"/>
                                  <w:sz w:val="18"/>
                                  <w:szCs w:val="18"/>
                                </w:rPr>
                                <w:t>值</w:t>
                              </w:r>
                            </w:p>
                          </w:txbxContent>
                        </wps:txbx>
                        <wps:bodyPr rot="0" vert="horz" wrap="square" lIns="91440" tIns="45720" rIns="91440" bIns="45720" anchor="t" anchorCtr="0">
                          <a:noAutofit/>
                        </wps:bodyPr>
                      </wps:wsp>
                      <wps:wsp>
                        <wps:cNvPr id="9" name="文本框 2"/>
                        <wps:cNvSpPr txBox="1">
                          <a:spLocks noChangeArrowheads="1"/>
                        </wps:cNvSpPr>
                        <wps:spPr bwMode="auto">
                          <a:xfrm>
                            <a:off x="2844800" y="787400"/>
                            <a:ext cx="400015" cy="248906"/>
                          </a:xfrm>
                          <a:prstGeom prst="rect">
                            <a:avLst/>
                          </a:prstGeom>
                          <a:noFill/>
                          <a:ln w="9525">
                            <a:noFill/>
                            <a:miter lim="800000"/>
                            <a:headEnd/>
                            <a:tailEnd/>
                          </a:ln>
                        </wps:spPr>
                        <wps:txbx>
                          <w:txbxContent>
                            <w:p w14:paraId="0BD008FB" w14:textId="77777777" w:rsidR="00AC4DD5" w:rsidRPr="001A44DA" w:rsidRDefault="00AC4DD5" w:rsidP="00AC4DD5">
                              <w:pPr>
                                <w:spacing w:line="240" w:lineRule="auto"/>
                                <w:ind w:firstLineChars="0" w:firstLine="0"/>
                                <w:rPr>
                                  <w:sz w:val="18"/>
                                  <w:szCs w:val="18"/>
                                </w:rPr>
                              </w:pPr>
                              <w:r w:rsidRPr="001A44DA">
                                <w:rPr>
                                  <w:rFonts w:hint="eastAsia"/>
                                  <w:sz w:val="18"/>
                                  <w:szCs w:val="18"/>
                                </w:rPr>
                                <w:t>P</w:t>
                              </w:r>
                              <w:r w:rsidRPr="001A44DA">
                                <w:rPr>
                                  <w:rFonts w:hint="eastAsia"/>
                                  <w:sz w:val="18"/>
                                  <w:szCs w:val="18"/>
                                </w:rPr>
                                <w:t>值</w:t>
                              </w:r>
                            </w:p>
                          </w:txbxContent>
                        </wps:txbx>
                        <wps:bodyPr rot="0" vert="horz" wrap="square" lIns="91440" tIns="45720" rIns="91440" bIns="45720" anchor="t" anchorCtr="0">
                          <a:noAutofit/>
                        </wps:bodyPr>
                      </wps:wsp>
                      <wps:wsp>
                        <wps:cNvPr id="10" name="文本框 2"/>
                        <wps:cNvSpPr txBox="1">
                          <a:spLocks noChangeArrowheads="1"/>
                        </wps:cNvSpPr>
                        <wps:spPr bwMode="auto">
                          <a:xfrm>
                            <a:off x="920750" y="1885950"/>
                            <a:ext cx="1544186" cy="289544"/>
                          </a:xfrm>
                          <a:prstGeom prst="rect">
                            <a:avLst/>
                          </a:prstGeom>
                          <a:noFill/>
                          <a:ln w="9525">
                            <a:noFill/>
                            <a:miter lim="800000"/>
                            <a:headEnd/>
                            <a:tailEnd/>
                          </a:ln>
                        </wps:spPr>
                        <wps:txbx>
                          <w:txbxContent>
                            <w:p w14:paraId="46BCB1E3" w14:textId="77777777" w:rsidR="00AC4DD5" w:rsidRPr="001A44DA" w:rsidRDefault="00AC4DD5" w:rsidP="00AC4DD5">
                              <w:pPr>
                                <w:spacing w:line="240" w:lineRule="auto"/>
                                <w:ind w:firstLineChars="50" w:firstLine="90"/>
                                <w:rPr>
                                  <w:rFonts w:cs="Times New Roman"/>
                                  <w:sz w:val="18"/>
                                  <w:szCs w:val="18"/>
                                </w:rPr>
                              </w:pPr>
                              <w:r w:rsidRPr="001A44DA">
                                <w:rPr>
                                  <w:rFonts w:cs="Times New Roman"/>
                                  <w:sz w:val="18"/>
                                  <w:szCs w:val="18"/>
                                </w:rPr>
                                <w:t>身体健康</w:t>
                              </w:r>
                              <w:r>
                                <w:rPr>
                                  <w:rFonts w:cs="Times New Roman" w:hint="eastAsia"/>
                                  <w:sz w:val="18"/>
                                  <w:szCs w:val="18"/>
                                </w:rPr>
                                <w:t>的回归系数</w:t>
                              </w:r>
                            </w:p>
                          </w:txbxContent>
                        </wps:txbx>
                        <wps:bodyPr rot="0" vert="horz" wrap="square" lIns="91440" tIns="45720" rIns="91440" bIns="45720" anchor="t" anchorCtr="0">
                          <a:noAutofit/>
                        </wps:bodyPr>
                      </wps:wsp>
                      <wps:wsp>
                        <wps:cNvPr id="11" name="文本框 2"/>
                        <wps:cNvSpPr txBox="1">
                          <a:spLocks noChangeArrowheads="1"/>
                        </wps:cNvSpPr>
                        <wps:spPr bwMode="auto">
                          <a:xfrm>
                            <a:off x="3829050" y="1885950"/>
                            <a:ext cx="1403988" cy="289391"/>
                          </a:xfrm>
                          <a:prstGeom prst="rect">
                            <a:avLst/>
                          </a:prstGeom>
                          <a:noFill/>
                          <a:ln w="9525">
                            <a:noFill/>
                            <a:miter lim="800000"/>
                            <a:headEnd/>
                            <a:tailEnd/>
                          </a:ln>
                        </wps:spPr>
                        <wps:txbx>
                          <w:txbxContent>
                            <w:p w14:paraId="5987EE41" w14:textId="77777777" w:rsidR="00AC4DD5" w:rsidRPr="001A44DA" w:rsidRDefault="00AC4DD5" w:rsidP="00AC4DD5">
                              <w:pPr>
                                <w:spacing w:line="240" w:lineRule="auto"/>
                                <w:ind w:firstLineChars="0" w:firstLine="0"/>
                                <w:rPr>
                                  <w:sz w:val="18"/>
                                  <w:szCs w:val="18"/>
                                </w:rPr>
                              </w:pPr>
                              <w:r w:rsidRPr="001A44DA">
                                <w:rPr>
                                  <w:rFonts w:hint="eastAsia"/>
                                  <w:sz w:val="18"/>
                                  <w:szCs w:val="18"/>
                                </w:rPr>
                                <w:t>心理健康</w:t>
                              </w:r>
                              <w:r>
                                <w:rPr>
                                  <w:rFonts w:hint="eastAsia"/>
                                  <w:sz w:val="18"/>
                                  <w:szCs w:val="18"/>
                                </w:rPr>
                                <w:t>的回归系数</w:t>
                              </w:r>
                            </w:p>
                          </w:txbxContent>
                        </wps:txbx>
                        <wps:bodyPr rot="0" vert="horz" wrap="square" lIns="91440" tIns="45720" rIns="91440" bIns="45720" anchor="t" anchorCtr="0">
                          <a:noAutofit/>
                        </wps:bodyPr>
                      </wps:wsp>
                      <wps:wsp>
                        <wps:cNvPr id="13" name="文本框 2"/>
                        <wps:cNvSpPr txBox="1">
                          <a:spLocks noChangeArrowheads="1"/>
                        </wps:cNvSpPr>
                        <wps:spPr bwMode="auto">
                          <a:xfrm>
                            <a:off x="2333980" y="2019300"/>
                            <a:ext cx="1276538" cy="252716"/>
                          </a:xfrm>
                          <a:prstGeom prst="rect">
                            <a:avLst/>
                          </a:prstGeom>
                          <a:noFill/>
                          <a:ln w="9525">
                            <a:noFill/>
                            <a:miter lim="800000"/>
                            <a:headEnd/>
                            <a:tailEnd/>
                          </a:ln>
                        </wps:spPr>
                        <wps:txbx>
                          <w:txbxContent>
                            <w:p w14:paraId="078B7187" w14:textId="6846CBD6" w:rsidR="00AC4DD5" w:rsidRPr="003D2CC6" w:rsidRDefault="00AC4DD5" w:rsidP="00AC4DD5">
                              <w:pPr>
                                <w:spacing w:line="240" w:lineRule="auto"/>
                                <w:ind w:firstLineChars="0" w:firstLine="0"/>
                                <w:rPr>
                                  <w:rFonts w:eastAsia="楷体" w:cs="Times New Roman"/>
                                  <w:szCs w:val="21"/>
                                </w:rPr>
                              </w:pPr>
                              <w:r w:rsidRPr="003D2CC6">
                                <w:rPr>
                                  <w:rFonts w:eastAsia="楷体" w:cs="Times New Roman"/>
                                  <w:szCs w:val="21"/>
                                </w:rPr>
                                <w:t>图</w:t>
                              </w:r>
                              <w:r w:rsidRPr="003D2CC6">
                                <w:rPr>
                                  <w:rFonts w:eastAsia="楷体" w:cs="Times New Roman"/>
                                  <w:szCs w:val="21"/>
                                </w:rPr>
                                <w:t xml:space="preserve">1 </w:t>
                              </w:r>
                              <w:r w:rsidR="003D2CC6">
                                <w:rPr>
                                  <w:rFonts w:eastAsia="楷体" w:cs="Times New Roman"/>
                                  <w:szCs w:val="21"/>
                                </w:rPr>
                                <w:t xml:space="preserve"> </w:t>
                              </w:r>
                              <w:r w:rsidRPr="003D2CC6">
                                <w:rPr>
                                  <w:rFonts w:eastAsia="楷体" w:cs="Times New Roman"/>
                                  <w:szCs w:val="21"/>
                                </w:rPr>
                                <w:t>安慰剂检验</w:t>
                              </w:r>
                              <w:r w:rsidRPr="003D2CC6">
                                <w:rPr>
                                  <w:rFonts w:eastAsia="楷体" w:cs="Times New Roman"/>
                                  <w:szCs w:val="21"/>
                                </w:rPr>
                                <w:t xml:space="preserve"> </w:t>
                              </w:r>
                            </w:p>
                            <w:p w14:paraId="0B8F07E3" w14:textId="77777777" w:rsidR="00AC4DD5" w:rsidRPr="00C4038E" w:rsidRDefault="00AC4DD5" w:rsidP="00AC4DD5">
                              <w:pPr>
                                <w:spacing w:line="240" w:lineRule="auto"/>
                                <w:ind w:firstLineChars="0" w:firstLine="0"/>
                                <w:rPr>
                                  <w:sz w:val="18"/>
                                  <w:szCs w:val="18"/>
                                </w:rPr>
                              </w:pPr>
                              <w:r w:rsidRPr="005F3F52">
                                <w:rPr>
                                  <w:rFonts w:hint="eastAsia"/>
                                  <w:sz w:val="18"/>
                                  <w:szCs w:val="18"/>
                                </w:rPr>
                                <w:t>数</w:t>
                              </w:r>
                            </w:p>
                          </w:txbxContent>
                        </wps:txbx>
                        <wps:bodyPr rot="0" vert="horz" wrap="square" lIns="91440" tIns="45720" rIns="91440" bIns="45720" anchor="t" anchorCtr="0">
                          <a:noAutofit/>
                        </wps:bodyPr>
                      </wps:wsp>
                      <wps:wsp>
                        <wps:cNvPr id="18" name="文本框 2"/>
                        <wps:cNvSpPr txBox="1">
                          <a:spLocks noChangeArrowheads="1"/>
                        </wps:cNvSpPr>
                        <wps:spPr bwMode="auto">
                          <a:xfrm>
                            <a:off x="76200" y="2190750"/>
                            <a:ext cx="5848478" cy="405038"/>
                          </a:xfrm>
                          <a:prstGeom prst="rect">
                            <a:avLst/>
                          </a:prstGeom>
                          <a:noFill/>
                          <a:ln w="9525">
                            <a:noFill/>
                            <a:miter lim="800000"/>
                            <a:headEnd/>
                            <a:tailEnd/>
                          </a:ln>
                        </wps:spPr>
                        <wps:txbx>
                          <w:txbxContent>
                            <w:p w14:paraId="4D667942" w14:textId="37C501AE" w:rsidR="00AC4DD5" w:rsidRPr="006052E1" w:rsidRDefault="00AC4DD5" w:rsidP="00AC4DD5">
                              <w:pPr>
                                <w:spacing w:line="240" w:lineRule="exact"/>
                                <w:ind w:firstLine="300"/>
                                <w:rPr>
                                  <w:rFonts w:eastAsia="楷体" w:cs="Times New Roman"/>
                                  <w:sz w:val="15"/>
                                  <w:szCs w:val="15"/>
                                </w:rPr>
                              </w:pPr>
                              <w:r w:rsidRPr="006052E1">
                                <w:rPr>
                                  <w:rFonts w:eastAsia="楷体" w:cs="Times New Roman"/>
                                  <w:sz w:val="15"/>
                                  <w:szCs w:val="15"/>
                                </w:rPr>
                                <w:t>注：横轴表示进行</w:t>
                              </w:r>
                              <w:r w:rsidRPr="006052E1">
                                <w:rPr>
                                  <w:rFonts w:eastAsia="楷体" w:cs="Times New Roman"/>
                                  <w:sz w:val="15"/>
                                  <w:szCs w:val="15"/>
                                </w:rPr>
                                <w:t>500</w:t>
                              </w:r>
                              <w:r w:rsidRPr="006052E1">
                                <w:rPr>
                                  <w:rFonts w:eastAsia="楷体" w:cs="Times New Roman"/>
                                  <w:sz w:val="15"/>
                                  <w:szCs w:val="15"/>
                                </w:rPr>
                                <w:t>次随机分配的</w:t>
                              </w:r>
                              <m:oMath>
                                <m:r>
                                  <m:rPr>
                                    <m:nor/>
                                  </m:rPr>
                                  <w:rPr>
                                    <w:rFonts w:cs="Times New Roman"/>
                                    <w:i/>
                                    <w:iCs/>
                                    <w:sz w:val="15"/>
                                    <w:szCs w:val="15"/>
                                  </w:rPr>
                                  <m:t>Treat</m:t>
                                </m:r>
                                <m:r>
                                  <m:rPr>
                                    <m:nor/>
                                  </m:rPr>
                                  <w:rPr>
                                    <w:rFonts w:ascii="宋体" w:hAnsi="宋体" w:cs="Times New Roman" w:hint="eastAsia"/>
                                    <w:i/>
                                    <w:iCs/>
                                    <w:szCs w:val="21"/>
                                  </w:rPr>
                                  <m:t>•</m:t>
                                </m:r>
                                <m:r>
                                  <m:rPr>
                                    <m:nor/>
                                  </m:rPr>
                                  <w:rPr>
                                    <w:rFonts w:cs="Times New Roman"/>
                                    <w:i/>
                                    <w:iCs/>
                                    <w:sz w:val="15"/>
                                    <w:szCs w:val="15"/>
                                  </w:rPr>
                                  <m:t>Post</m:t>
                                </m:r>
                              </m:oMath>
                              <w:r w:rsidRPr="006052E1">
                                <w:rPr>
                                  <w:rFonts w:eastAsia="楷体" w:cs="Times New Roman"/>
                                  <w:sz w:val="15"/>
                                  <w:szCs w:val="15"/>
                                </w:rPr>
                                <w:t>的估计系数，圆圈是估计系数的</w:t>
                              </w:r>
                              <w:r w:rsidRPr="006052E1">
                                <w:rPr>
                                  <w:rFonts w:eastAsia="楷体" w:cs="Times New Roman"/>
                                  <w:sz w:val="15"/>
                                  <w:szCs w:val="15"/>
                                </w:rPr>
                                <w:t>P</w:t>
                              </w:r>
                              <w:r w:rsidRPr="006052E1">
                                <w:rPr>
                                  <w:rFonts w:eastAsia="楷体" w:cs="Times New Roman"/>
                                  <w:sz w:val="15"/>
                                  <w:szCs w:val="15"/>
                                </w:rPr>
                                <w:t>值，垂直实线是基准回归的系数估计值，水平虚线是显著性水平</w:t>
                              </w:r>
                              <w:r w:rsidRPr="006052E1">
                                <w:rPr>
                                  <w:rFonts w:eastAsia="楷体" w:cs="Times New Roman"/>
                                  <w:sz w:val="15"/>
                                  <w:szCs w:val="15"/>
                                </w:rPr>
                                <w:t>0.1</w:t>
                              </w:r>
                              <w:r w:rsidRPr="006052E1">
                                <w:rPr>
                                  <w:rFonts w:eastAsia="楷体" w:cs="Times New Roman"/>
                                  <w:sz w:val="15"/>
                                  <w:szCs w:val="15"/>
                                </w:rPr>
                                <w:t>。</w:t>
                              </w:r>
                            </w:p>
                          </w:txbxContent>
                        </wps:txbx>
                        <wps:bodyPr rot="0" vert="horz" wrap="square" lIns="91440" tIns="45720" rIns="91440" bIns="45720" anchor="t" anchorCtr="0">
                          <a:spAutoFit/>
                        </wps:bodyPr>
                      </wps:wsp>
                      <pic:pic xmlns:pic="http://schemas.openxmlformats.org/drawingml/2006/picture">
                        <pic:nvPicPr>
                          <pic:cNvPr id="1348609866" name="图片 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304800" y="12700"/>
                            <a:ext cx="2638425" cy="1885950"/>
                          </a:xfrm>
                          <a:prstGeom prst="rect">
                            <a:avLst/>
                          </a:prstGeom>
                        </pic:spPr>
                      </pic:pic>
                      <pic:pic xmlns:pic="http://schemas.openxmlformats.org/drawingml/2006/picture">
                        <pic:nvPicPr>
                          <pic:cNvPr id="1269218950" name="图片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3158937" y="0"/>
                            <a:ext cx="2635250" cy="1895474"/>
                          </a:xfrm>
                          <a:prstGeom prst="rect">
                            <a:avLst/>
                          </a:prstGeom>
                        </pic:spPr>
                      </pic:pic>
                    </wpg:wgp>
                  </a:graphicData>
                </a:graphic>
                <wp14:sizeRelH relativeFrom="margin">
                  <wp14:pctWidth>0</wp14:pctWidth>
                </wp14:sizeRelH>
              </wp:anchor>
            </w:drawing>
          </mc:Choice>
          <mc:Fallback>
            <w:pict>
              <v:group w14:anchorId="5F9713E2" id="组合 3" o:spid="_x0000_s1026" style="position:absolute;left:0;text-align:left;margin-left:-4.15pt;margin-top:6.35pt;width:465pt;height:204.35pt;z-index:251676672;mso-width-relative:margin" coordorigin="190" coordsize="59056,259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">
                <v:shapetype id="_x0000_t202" coordsize="21600,21600" o:spt="202" path="m,l,21600r21600,l21600,xe">
                  <v:stroke joinstyle="miter"/>
                  <v:path gradientshapeok="t" o:connecttype="rect"/>
                </v:shapetype>
                <v:shape id="文本框 2" o:spid="_x0000_s1027" type="#_x0000_t202" style="position:absolute;left:190;top:7808;width:4006;height:3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18944F85" w14:textId="77777777" w:rsidR="00AC4DD5" w:rsidRPr="001A44DA" w:rsidRDefault="00AC4DD5" w:rsidP="00AC4DD5">
                        <w:pPr>
                          <w:spacing w:line="240" w:lineRule="auto"/>
                          <w:ind w:firstLineChars="0" w:firstLine="0"/>
                          <w:rPr>
                            <w:sz w:val="18"/>
                            <w:szCs w:val="18"/>
                          </w:rPr>
                        </w:pPr>
                        <w:r w:rsidRPr="001A44DA">
                          <w:rPr>
                            <w:rFonts w:hint="eastAsia"/>
                            <w:sz w:val="18"/>
                            <w:szCs w:val="18"/>
                          </w:rPr>
                          <w:t>P</w:t>
                        </w:r>
                        <w:r w:rsidRPr="001A44DA">
                          <w:rPr>
                            <w:rFonts w:hint="eastAsia"/>
                            <w:sz w:val="18"/>
                            <w:szCs w:val="18"/>
                          </w:rPr>
                          <w:t>值</w:t>
                        </w:r>
                      </w:p>
                    </w:txbxContent>
                  </v:textbox>
                </v:shape>
                <v:shape id="文本框 2" o:spid="_x0000_s1028" type="#_x0000_t202" style="position:absolute;left:28448;top:7874;width:4000;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0BD008FB" w14:textId="77777777" w:rsidR="00AC4DD5" w:rsidRPr="001A44DA" w:rsidRDefault="00AC4DD5" w:rsidP="00AC4DD5">
                        <w:pPr>
                          <w:spacing w:line="240" w:lineRule="auto"/>
                          <w:ind w:firstLineChars="0" w:firstLine="0"/>
                          <w:rPr>
                            <w:sz w:val="18"/>
                            <w:szCs w:val="18"/>
                          </w:rPr>
                        </w:pPr>
                        <w:r w:rsidRPr="001A44DA">
                          <w:rPr>
                            <w:rFonts w:hint="eastAsia"/>
                            <w:sz w:val="18"/>
                            <w:szCs w:val="18"/>
                          </w:rPr>
                          <w:t>P</w:t>
                        </w:r>
                        <w:r w:rsidRPr="001A44DA">
                          <w:rPr>
                            <w:rFonts w:hint="eastAsia"/>
                            <w:sz w:val="18"/>
                            <w:szCs w:val="18"/>
                          </w:rPr>
                          <w:t>值</w:t>
                        </w:r>
                      </w:p>
                    </w:txbxContent>
                  </v:textbox>
                </v:shape>
                <v:shape id="文本框 2" o:spid="_x0000_s1029" type="#_x0000_t202" style="position:absolute;left:9207;top:18859;width:15442;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46BCB1E3" w14:textId="77777777" w:rsidR="00AC4DD5" w:rsidRPr="001A44DA" w:rsidRDefault="00AC4DD5" w:rsidP="00AC4DD5">
                        <w:pPr>
                          <w:spacing w:line="240" w:lineRule="auto"/>
                          <w:ind w:firstLineChars="50" w:firstLine="90"/>
                          <w:rPr>
                            <w:rFonts w:cs="Times New Roman"/>
                            <w:sz w:val="18"/>
                            <w:szCs w:val="18"/>
                          </w:rPr>
                        </w:pPr>
                        <w:r w:rsidRPr="001A44DA">
                          <w:rPr>
                            <w:rFonts w:cs="Times New Roman"/>
                            <w:sz w:val="18"/>
                            <w:szCs w:val="18"/>
                          </w:rPr>
                          <w:t>身体健康</w:t>
                        </w:r>
                        <w:r>
                          <w:rPr>
                            <w:rFonts w:cs="Times New Roman" w:hint="eastAsia"/>
                            <w:sz w:val="18"/>
                            <w:szCs w:val="18"/>
                          </w:rPr>
                          <w:t>的回归系数</w:t>
                        </w:r>
                      </w:p>
                    </w:txbxContent>
                  </v:textbox>
                </v:shape>
                <v:shape id="文本框 2" o:spid="_x0000_s1030" type="#_x0000_t202" style="position:absolute;left:38290;top:18859;width:14040;height:2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5987EE41" w14:textId="77777777" w:rsidR="00AC4DD5" w:rsidRPr="001A44DA" w:rsidRDefault="00AC4DD5" w:rsidP="00AC4DD5">
                        <w:pPr>
                          <w:spacing w:line="240" w:lineRule="auto"/>
                          <w:ind w:firstLineChars="0" w:firstLine="0"/>
                          <w:rPr>
                            <w:sz w:val="18"/>
                            <w:szCs w:val="18"/>
                          </w:rPr>
                        </w:pPr>
                        <w:r w:rsidRPr="001A44DA">
                          <w:rPr>
                            <w:rFonts w:hint="eastAsia"/>
                            <w:sz w:val="18"/>
                            <w:szCs w:val="18"/>
                          </w:rPr>
                          <w:t>心理健康</w:t>
                        </w:r>
                        <w:r>
                          <w:rPr>
                            <w:rFonts w:hint="eastAsia"/>
                            <w:sz w:val="18"/>
                            <w:szCs w:val="18"/>
                          </w:rPr>
                          <w:t>的回归系数</w:t>
                        </w:r>
                      </w:p>
                    </w:txbxContent>
                  </v:textbox>
                </v:shape>
                <v:shape id="文本框 2" o:spid="_x0000_s1031" type="#_x0000_t202" style="position:absolute;left:23339;top:20193;width:1276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078B7187" w14:textId="6846CBD6" w:rsidR="00AC4DD5" w:rsidRPr="003D2CC6" w:rsidRDefault="00AC4DD5" w:rsidP="00AC4DD5">
                        <w:pPr>
                          <w:spacing w:line="240" w:lineRule="auto"/>
                          <w:ind w:firstLineChars="0" w:firstLine="0"/>
                          <w:rPr>
                            <w:rFonts w:eastAsia="楷体" w:cs="Times New Roman"/>
                            <w:szCs w:val="21"/>
                          </w:rPr>
                        </w:pPr>
                        <w:r w:rsidRPr="003D2CC6">
                          <w:rPr>
                            <w:rFonts w:eastAsia="楷体" w:cs="Times New Roman"/>
                            <w:szCs w:val="21"/>
                          </w:rPr>
                          <w:t>图</w:t>
                        </w:r>
                        <w:r w:rsidRPr="003D2CC6">
                          <w:rPr>
                            <w:rFonts w:eastAsia="楷体" w:cs="Times New Roman"/>
                            <w:szCs w:val="21"/>
                          </w:rPr>
                          <w:t xml:space="preserve">1 </w:t>
                        </w:r>
                        <w:r w:rsidR="003D2CC6">
                          <w:rPr>
                            <w:rFonts w:eastAsia="楷体" w:cs="Times New Roman"/>
                            <w:szCs w:val="21"/>
                          </w:rPr>
                          <w:t xml:space="preserve"> </w:t>
                        </w:r>
                        <w:r w:rsidRPr="003D2CC6">
                          <w:rPr>
                            <w:rFonts w:eastAsia="楷体" w:cs="Times New Roman"/>
                            <w:szCs w:val="21"/>
                          </w:rPr>
                          <w:t>安慰剂检验</w:t>
                        </w:r>
                        <w:r w:rsidRPr="003D2CC6">
                          <w:rPr>
                            <w:rFonts w:eastAsia="楷体" w:cs="Times New Roman"/>
                            <w:szCs w:val="21"/>
                          </w:rPr>
                          <w:t xml:space="preserve"> </w:t>
                        </w:r>
                      </w:p>
                      <w:p w14:paraId="0B8F07E3" w14:textId="77777777" w:rsidR="00AC4DD5" w:rsidRPr="00C4038E" w:rsidRDefault="00AC4DD5" w:rsidP="00AC4DD5">
                        <w:pPr>
                          <w:spacing w:line="240" w:lineRule="auto"/>
                          <w:ind w:firstLineChars="0" w:firstLine="0"/>
                          <w:rPr>
                            <w:sz w:val="18"/>
                            <w:szCs w:val="18"/>
                          </w:rPr>
                        </w:pPr>
                        <w:r w:rsidRPr="005F3F52">
                          <w:rPr>
                            <w:rFonts w:hint="eastAsia"/>
                            <w:sz w:val="18"/>
                            <w:szCs w:val="18"/>
                          </w:rPr>
                          <w:t>数</w:t>
                        </w:r>
                      </w:p>
                    </w:txbxContent>
                  </v:textbox>
                </v:shape>
                <v:shape id="文本框 2" o:spid="_x0000_s1032" type="#_x0000_t202" style="position:absolute;left:762;top:21907;width:58484;height:4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v:textbox style="mso-fit-shape-to-text:t">
                    <w:txbxContent>
                      <w:p w14:paraId="4D667942" w14:textId="37C501AE" w:rsidR="00AC4DD5" w:rsidRPr="006052E1" w:rsidRDefault="00AC4DD5" w:rsidP="00AC4DD5">
                        <w:pPr>
                          <w:spacing w:line="240" w:lineRule="exact"/>
                          <w:ind w:firstLine="300"/>
                          <w:rPr>
                            <w:rFonts w:eastAsia="楷体" w:cs="Times New Roman"/>
                            <w:sz w:val="15"/>
                            <w:szCs w:val="15"/>
                          </w:rPr>
                        </w:pPr>
                        <w:r w:rsidRPr="006052E1">
                          <w:rPr>
                            <w:rFonts w:eastAsia="楷体" w:cs="Times New Roman"/>
                            <w:sz w:val="15"/>
                            <w:szCs w:val="15"/>
                          </w:rPr>
                          <w:t>注：横轴表示进行</w:t>
                        </w:r>
                        <w:r w:rsidRPr="006052E1">
                          <w:rPr>
                            <w:rFonts w:eastAsia="楷体" w:cs="Times New Roman"/>
                            <w:sz w:val="15"/>
                            <w:szCs w:val="15"/>
                          </w:rPr>
                          <w:t>500</w:t>
                        </w:r>
                        <w:r w:rsidRPr="006052E1">
                          <w:rPr>
                            <w:rFonts w:eastAsia="楷体" w:cs="Times New Roman"/>
                            <w:sz w:val="15"/>
                            <w:szCs w:val="15"/>
                          </w:rPr>
                          <w:t>次随机分配的</w:t>
                        </w:r>
                        <m:oMath>
                          <m:r>
                            <m:rPr>
                              <m:nor/>
                            </m:rPr>
                            <w:rPr>
                              <w:rFonts w:cs="Times New Roman"/>
                              <w:i/>
                              <w:iCs/>
                              <w:sz w:val="15"/>
                              <w:szCs w:val="15"/>
                            </w:rPr>
                            <m:t>Treat</m:t>
                          </m:r>
                          <m:r>
                            <m:rPr>
                              <m:nor/>
                            </m:rPr>
                            <w:rPr>
                              <w:rFonts w:ascii="宋体" w:hAnsi="宋体" w:cs="Times New Roman" w:hint="eastAsia"/>
                              <w:i/>
                              <w:iCs/>
                              <w:szCs w:val="21"/>
                            </w:rPr>
                            <m:t>•</m:t>
                          </m:r>
                          <m:r>
                            <m:rPr>
                              <m:nor/>
                            </m:rPr>
                            <w:rPr>
                              <w:rFonts w:cs="Times New Roman"/>
                              <w:i/>
                              <w:iCs/>
                              <w:sz w:val="15"/>
                              <w:szCs w:val="15"/>
                            </w:rPr>
                            <m:t>Post</m:t>
                          </m:r>
                        </m:oMath>
                        <w:r w:rsidRPr="006052E1">
                          <w:rPr>
                            <w:rFonts w:eastAsia="楷体" w:cs="Times New Roman"/>
                            <w:sz w:val="15"/>
                            <w:szCs w:val="15"/>
                          </w:rPr>
                          <w:t>的估计系数，圆圈是估计系数的</w:t>
                        </w:r>
                        <w:r w:rsidRPr="006052E1">
                          <w:rPr>
                            <w:rFonts w:eastAsia="楷体" w:cs="Times New Roman"/>
                            <w:sz w:val="15"/>
                            <w:szCs w:val="15"/>
                          </w:rPr>
                          <w:t>P</w:t>
                        </w:r>
                        <w:r w:rsidRPr="006052E1">
                          <w:rPr>
                            <w:rFonts w:eastAsia="楷体" w:cs="Times New Roman"/>
                            <w:sz w:val="15"/>
                            <w:szCs w:val="15"/>
                          </w:rPr>
                          <w:t>值，垂直实线是基准回归的系数估计值，水平虚线是显著性水平</w:t>
                        </w:r>
                        <w:r w:rsidRPr="006052E1">
                          <w:rPr>
                            <w:rFonts w:eastAsia="楷体" w:cs="Times New Roman"/>
                            <w:sz w:val="15"/>
                            <w:szCs w:val="15"/>
                          </w:rPr>
                          <w:t>0.1</w:t>
                        </w:r>
                        <w:r w:rsidRPr="006052E1">
                          <w:rPr>
                            <w:rFonts w:eastAsia="楷体" w:cs="Times New Roman"/>
                            <w:sz w:val="15"/>
                            <w:szCs w:val="15"/>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33" type="#_x0000_t75" style="position:absolute;left:3048;top:127;width:26384;height:18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">
                  <v:imagedata r:id="rId16" o:title=""/>
                </v:shape>
                <v:shape id="图片 1" o:spid="_x0000_s1034" type="#_x0000_t75" style="position:absolute;left:31589;width:26352;height:18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">
                  <v:imagedata r:id="rId17" o:title=""/>
                </v:shape>
                <w10:wrap type="topAndBottom"/>
              </v:group>
            </w:pict>
          </mc:Fallback>
        </mc:AlternateContent>
      </w:r>
      <w:r w:rsidR="00BB382C" w:rsidRPr="003D6F9A">
        <w:rPr>
          <w:rFonts w:eastAsia="楷体" w:cs="Times New Roman"/>
        </w:rPr>
        <w:t>2.</w:t>
      </w:r>
      <w:r w:rsidR="0007443C" w:rsidRPr="003D6F9A">
        <w:rPr>
          <w:rFonts w:eastAsia="楷体" w:cs="Times New Roman"/>
        </w:rPr>
        <w:t>随机筛选控制组</w:t>
      </w:r>
      <w:r w:rsidR="00BB382C" w:rsidRPr="003D6F9A">
        <w:rPr>
          <w:rFonts w:eastAsia="楷体" w:cs="Times New Roman"/>
        </w:rPr>
        <w:t>。</w:t>
      </w:r>
      <w:r w:rsidR="0007443C" w:rsidRPr="003D6F9A">
        <w:rPr>
          <w:rFonts w:hint="eastAsia"/>
        </w:rPr>
        <w:t>在前文基准回归设定中，</w:t>
      </w:r>
      <w:r w:rsidR="0007443C" w:rsidRPr="003D6F9A">
        <w:t>处理组城市数量为</w:t>
      </w:r>
      <w:r w:rsidR="0007443C" w:rsidRPr="003D6F9A">
        <w:t>43</w:t>
      </w:r>
      <w:r w:rsidR="0007443C" w:rsidRPr="003D6F9A">
        <w:t>个，控制组城市数量为</w:t>
      </w:r>
      <w:r w:rsidR="0007443C" w:rsidRPr="003D6F9A">
        <w:t>11</w:t>
      </w:r>
      <w:r w:rsidR="0034230D" w:rsidRPr="003D6F9A">
        <w:t>4</w:t>
      </w:r>
      <w:r w:rsidR="0007443C" w:rsidRPr="003D6F9A">
        <w:t>个</w:t>
      </w:r>
      <w:r w:rsidR="0007443C" w:rsidRPr="003D6F9A">
        <w:rPr>
          <w:rFonts w:hint="eastAsia"/>
        </w:rPr>
        <w:t>，处理组与控制组样本比例差别较大，可能由此导致估计结果出现偏误。因而，针对处理组</w:t>
      </w:r>
      <w:r w:rsidR="0007443C" w:rsidRPr="003D6F9A">
        <w:t>样本量比例</w:t>
      </w:r>
      <w:r w:rsidR="0007443C" w:rsidRPr="003D6F9A">
        <w:rPr>
          <w:rFonts w:hint="eastAsia"/>
        </w:rPr>
        <w:t>较小的问题，本文借鉴马超等</w:t>
      </w:r>
      <w:r w:rsidR="0078740C" w:rsidRPr="003D6F9A">
        <w:rPr>
          <w:rFonts w:hint="eastAsia"/>
        </w:rPr>
        <w:t>（</w:t>
      </w:r>
      <w:r w:rsidR="0078740C" w:rsidRPr="003D6F9A">
        <w:rPr>
          <w:rFonts w:hint="eastAsia"/>
        </w:rPr>
        <w:t>2</w:t>
      </w:r>
      <w:r w:rsidR="0078740C" w:rsidRPr="003D6F9A">
        <w:t>019</w:t>
      </w:r>
      <w:r w:rsidR="0078740C" w:rsidRPr="003D6F9A">
        <w:rPr>
          <w:rFonts w:hint="eastAsia"/>
        </w:rPr>
        <w:t>）</w:t>
      </w:r>
      <w:r w:rsidR="0007443C" w:rsidRPr="003D6F9A">
        <w:rPr>
          <w:rFonts w:hint="eastAsia"/>
        </w:rPr>
        <w:t>的研究方法，</w:t>
      </w:r>
      <w:r w:rsidR="0007443C" w:rsidRPr="003D6F9A">
        <w:t>从控制组中每次随机抽取</w:t>
      </w:r>
      <w:r w:rsidR="0007443C" w:rsidRPr="003D6F9A">
        <w:t>43</w:t>
      </w:r>
      <w:r w:rsidR="0007443C" w:rsidRPr="003D6F9A">
        <w:rPr>
          <w:rFonts w:hint="eastAsia"/>
        </w:rPr>
        <w:t>个城市</w:t>
      </w:r>
      <w:r w:rsidR="0007443C" w:rsidRPr="003D6F9A">
        <w:t>作为新的控制组</w:t>
      </w:r>
      <w:r w:rsidR="0007443C" w:rsidRPr="003D6F9A">
        <w:rPr>
          <w:rFonts w:hint="eastAsia"/>
        </w:rPr>
        <w:t>，仍以真实试点城市</w:t>
      </w:r>
      <w:r w:rsidR="0007443C" w:rsidRPr="003D6F9A">
        <w:t>作为</w:t>
      </w:r>
      <w:r w:rsidR="0007443C" w:rsidRPr="003D6F9A">
        <w:rPr>
          <w:rFonts w:hint="eastAsia"/>
        </w:rPr>
        <w:t>处理组</w:t>
      </w:r>
      <w:r w:rsidR="0007443C" w:rsidRPr="003D6F9A">
        <w:t>按照式（</w:t>
      </w:r>
      <w:r w:rsidR="0007443C" w:rsidRPr="003D6F9A">
        <w:t>1</w:t>
      </w:r>
      <w:r w:rsidR="0007443C" w:rsidRPr="003D6F9A">
        <w:t>）进行回归，重复</w:t>
      </w:r>
      <w:r w:rsidR="0007443C" w:rsidRPr="003D6F9A">
        <w:rPr>
          <w:rFonts w:hint="eastAsia"/>
        </w:rPr>
        <w:t>抽样</w:t>
      </w:r>
      <w:r w:rsidR="0007443C" w:rsidRPr="003D6F9A">
        <w:rPr>
          <w:rFonts w:hint="eastAsia"/>
        </w:rPr>
        <w:t>5</w:t>
      </w:r>
      <w:r w:rsidR="0007443C" w:rsidRPr="003D6F9A">
        <w:t>00</w:t>
      </w:r>
      <w:r w:rsidR="0007443C" w:rsidRPr="003D6F9A">
        <w:rPr>
          <w:rFonts w:hint="eastAsia"/>
        </w:rPr>
        <w:t>次</w:t>
      </w:r>
      <w:r w:rsidR="0007443C" w:rsidRPr="003D6F9A">
        <w:t>。</w:t>
      </w:r>
      <w:r w:rsidR="0007443C" w:rsidRPr="003D6F9A">
        <w:rPr>
          <w:rFonts w:hint="eastAsia"/>
        </w:rPr>
        <w:t>图</w:t>
      </w:r>
      <w:r w:rsidR="0007443C" w:rsidRPr="003D6F9A">
        <w:rPr>
          <w:rFonts w:hint="eastAsia"/>
        </w:rPr>
        <w:t>2</w:t>
      </w:r>
      <w:r w:rsidR="0007443C" w:rsidRPr="003D6F9A">
        <w:rPr>
          <w:rFonts w:hint="eastAsia"/>
        </w:rPr>
        <w:t>刻画了</w:t>
      </w:r>
      <w:r w:rsidR="0007443C" w:rsidRPr="003D6F9A">
        <w:t>随机筛选控制组后回归系数</w:t>
      </w:r>
      <w:r w:rsidR="0007443C" w:rsidRPr="003D6F9A">
        <w:rPr>
          <w:rFonts w:hint="eastAsia"/>
        </w:rPr>
        <w:t>的</w:t>
      </w:r>
      <w:r w:rsidR="0007443C" w:rsidRPr="003D6F9A">
        <w:t>密度分布</w:t>
      </w:r>
      <w:r w:rsidR="0007443C" w:rsidRPr="003D6F9A">
        <w:rPr>
          <w:rFonts w:hint="eastAsia"/>
        </w:rPr>
        <w:t>，从中可以看出，本文对身体健康和心理健康的基准回归系数（垂直</w:t>
      </w:r>
      <w:r w:rsidR="0007443C" w:rsidRPr="003D6F9A">
        <w:rPr>
          <w:rFonts w:hint="eastAsia"/>
        </w:rPr>
        <w:lastRenderedPageBreak/>
        <w:t>实线）与相应密度函数的中位数非常接近，这验证了本文结论不受处理组样本量比例较小的影响。</w:t>
      </w:r>
    </w:p>
    <w:p w14:paraId="51D69957" w14:textId="23BEF4FD" w:rsidR="00CF2A35" w:rsidRPr="003D6F9A" w:rsidRDefault="00C77E29" w:rsidP="00C77E29">
      <w:pPr>
        <w:ind w:firstLineChars="0" w:firstLine="0"/>
      </w:pPr>
      <w:r w:rsidRPr="003D6F9A">
        <w:rPr>
          <w:noProof/>
        </w:rPr>
        <mc:AlternateContent>
          <mc:Choice Requires="wpg">
            <w:drawing>
              <wp:anchor distT="0" distB="0" distL="114300" distR="114300" simplePos="0" relativeHeight="251678720" behindDoc="0" locked="0" layoutInCell="1" allowOverlap="1" wp14:anchorId="4AFDFD36" wp14:editId="20F8A15E">
                <wp:simplePos x="0" y="0"/>
                <wp:positionH relativeFrom="column">
                  <wp:posOffset>-52705</wp:posOffset>
                </wp:positionH>
                <wp:positionV relativeFrom="paragraph">
                  <wp:posOffset>218440</wp:posOffset>
                </wp:positionV>
                <wp:extent cx="5786120" cy="2526665"/>
                <wp:effectExtent l="0" t="0" r="0" b="0"/>
                <wp:wrapTopAndBottom/>
                <wp:docPr id="854577766" name="组合 8"/>
                <wp:cNvGraphicFramePr/>
                <a:graphic xmlns:a="http://schemas.openxmlformats.org/drawingml/2006/main">
                  <a:graphicData uri="http://schemas.microsoft.com/office/word/2010/wordprocessingGroup">
                    <wpg:wgp>
                      <wpg:cNvGrpSpPr/>
                      <wpg:grpSpPr>
                        <a:xfrm>
                          <a:off x="0" y="0"/>
                          <a:ext cx="5786120" cy="2526665"/>
                          <a:chOff x="0" y="0"/>
                          <a:chExt cx="5786553" cy="2527248"/>
                        </a:xfrm>
                      </wpg:grpSpPr>
                      <wps:wsp>
                        <wps:cNvPr id="6" name="文本框 5"/>
                        <wps:cNvSpPr txBox="1"/>
                        <wps:spPr>
                          <a:xfrm>
                            <a:off x="0" y="618409"/>
                            <a:ext cx="380999" cy="571868"/>
                          </a:xfrm>
                          <a:prstGeom prst="rect">
                            <a:avLst/>
                          </a:prstGeom>
                          <a:noFill/>
                          <a:ln w="6350">
                            <a:noFill/>
                          </a:ln>
                        </wps:spPr>
                        <wps:txbx>
                          <w:txbxContent>
                            <w:p w14:paraId="58B74A56" w14:textId="77777777" w:rsidR="00C77E29" w:rsidRPr="008926D7" w:rsidRDefault="00C77E29" w:rsidP="00C77E29">
                              <w:pPr>
                                <w:spacing w:line="240" w:lineRule="auto"/>
                                <w:ind w:firstLineChars="0" w:firstLine="0"/>
                                <w:rPr>
                                  <w:sz w:val="18"/>
                                  <w:szCs w:val="18"/>
                                </w:rPr>
                              </w:pPr>
                              <w:r w:rsidRPr="008926D7">
                                <w:rPr>
                                  <w:rFonts w:hint="eastAsia"/>
                                  <w:sz w:val="18"/>
                                  <w:szCs w:val="18"/>
                                </w:rPr>
                                <w:t>概率密度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23" name="文本框 6"/>
                        <wps:cNvSpPr txBox="1"/>
                        <wps:spPr>
                          <a:xfrm>
                            <a:off x="2759057" y="618409"/>
                            <a:ext cx="381000" cy="628650"/>
                          </a:xfrm>
                          <a:prstGeom prst="rect">
                            <a:avLst/>
                          </a:prstGeom>
                          <a:noFill/>
                          <a:ln w="6350">
                            <a:noFill/>
                          </a:ln>
                        </wps:spPr>
                        <wps:txbx>
                          <w:txbxContent>
                            <w:p w14:paraId="0AABAF6B" w14:textId="77777777" w:rsidR="00C77E29" w:rsidRPr="008926D7" w:rsidRDefault="00C77E29" w:rsidP="00C77E29">
                              <w:pPr>
                                <w:spacing w:line="240" w:lineRule="auto"/>
                                <w:ind w:firstLineChars="0" w:firstLine="0"/>
                                <w:rPr>
                                  <w:sz w:val="18"/>
                                  <w:szCs w:val="18"/>
                                </w:rPr>
                              </w:pPr>
                              <w:r w:rsidRPr="008926D7">
                                <w:rPr>
                                  <w:rFonts w:hint="eastAsia"/>
                                  <w:sz w:val="18"/>
                                  <w:szCs w:val="18"/>
                                </w:rPr>
                                <w:t>概率密度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 name="文本框 2"/>
                        <wps:cNvSpPr txBox="1">
                          <a:spLocks noChangeArrowheads="1"/>
                        </wps:cNvSpPr>
                        <wps:spPr bwMode="auto">
                          <a:xfrm>
                            <a:off x="1649515" y="2071935"/>
                            <a:ext cx="2917037" cy="262255"/>
                          </a:xfrm>
                          <a:prstGeom prst="rect">
                            <a:avLst/>
                          </a:prstGeom>
                          <a:noFill/>
                          <a:ln w="9525">
                            <a:noFill/>
                            <a:miter lim="800000"/>
                            <a:headEnd/>
                            <a:tailEnd/>
                          </a:ln>
                        </wps:spPr>
                        <wps:txbx>
                          <w:txbxContent>
                            <w:p w14:paraId="77755E1B" w14:textId="77777777" w:rsidR="00C77E29" w:rsidRPr="001E6BC1" w:rsidRDefault="00C77E29" w:rsidP="00C77E29">
                              <w:pPr>
                                <w:spacing w:line="240" w:lineRule="auto"/>
                                <w:ind w:firstLineChars="0" w:firstLine="0"/>
                                <w:rPr>
                                  <w:rFonts w:eastAsia="楷体" w:cs="Times New Roman"/>
                                  <w:szCs w:val="21"/>
                                </w:rPr>
                              </w:pPr>
                              <w:r w:rsidRPr="001E6BC1">
                                <w:rPr>
                                  <w:rFonts w:eastAsia="楷体" w:cs="Times New Roman"/>
                                  <w:szCs w:val="21"/>
                                </w:rPr>
                                <w:t>图</w:t>
                              </w:r>
                              <w:r w:rsidRPr="001E6BC1">
                                <w:rPr>
                                  <w:rFonts w:eastAsia="楷体" w:cs="Times New Roman"/>
                                  <w:szCs w:val="21"/>
                                </w:rPr>
                                <w:t xml:space="preserve">2 </w:t>
                              </w:r>
                              <w:r w:rsidRPr="001E6BC1">
                                <w:rPr>
                                  <w:rFonts w:eastAsia="楷体" w:cs="Times New Roman"/>
                                  <w:szCs w:val="21"/>
                                </w:rPr>
                                <w:t>随机筛选控制组后的回归系数密度分布</w:t>
                              </w:r>
                            </w:p>
                          </w:txbxContent>
                        </wps:txbx>
                        <wps:bodyPr rot="0" vert="horz" wrap="square" lIns="91440" tIns="45720" rIns="91440" bIns="45720" anchor="t" anchorCtr="0">
                          <a:noAutofit/>
                        </wps:bodyPr>
                      </wps:wsp>
                      <pic:pic xmlns:pic="http://schemas.openxmlformats.org/drawingml/2006/picture">
                        <pic:nvPicPr>
                          <pic:cNvPr id="1689384802" name="图片 1"/>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3081475" y="0"/>
                            <a:ext cx="2591435" cy="1875155"/>
                          </a:xfrm>
                          <a:prstGeom prst="rect">
                            <a:avLst/>
                          </a:prstGeom>
                        </pic:spPr>
                      </pic:pic>
                      <pic:pic xmlns:pic="http://schemas.openxmlformats.org/drawingml/2006/picture">
                        <pic:nvPicPr>
                          <pic:cNvPr id="1006759481" name="图片 1"/>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289322" y="0"/>
                            <a:ext cx="2591435" cy="1875155"/>
                          </a:xfrm>
                          <a:prstGeom prst="rect">
                            <a:avLst/>
                          </a:prstGeom>
                        </pic:spPr>
                      </pic:pic>
                      <wps:wsp>
                        <wps:cNvPr id="26" name="文本框 2"/>
                        <wps:cNvSpPr txBox="1">
                          <a:spLocks noChangeArrowheads="1"/>
                        </wps:cNvSpPr>
                        <wps:spPr bwMode="auto">
                          <a:xfrm>
                            <a:off x="174423" y="2274650"/>
                            <a:ext cx="5612130" cy="252598"/>
                          </a:xfrm>
                          <a:prstGeom prst="rect">
                            <a:avLst/>
                          </a:prstGeom>
                          <a:noFill/>
                          <a:ln w="9525">
                            <a:noFill/>
                            <a:miter lim="800000"/>
                            <a:headEnd/>
                            <a:tailEnd/>
                          </a:ln>
                        </wps:spPr>
                        <wps:txbx>
                          <w:txbxContent>
                            <w:p w14:paraId="6CA82186" w14:textId="3909372F" w:rsidR="00C77E29" w:rsidRPr="006052E1" w:rsidRDefault="00C77E29" w:rsidP="00C77E29">
                              <w:pPr>
                                <w:spacing w:line="240" w:lineRule="exact"/>
                                <w:ind w:firstLineChars="133" w:firstLine="199"/>
                                <w:rPr>
                                  <w:rFonts w:eastAsia="楷体" w:cs="Times New Roman"/>
                                </w:rPr>
                              </w:pPr>
                              <w:r w:rsidRPr="006052E1">
                                <w:rPr>
                                  <w:rFonts w:eastAsia="楷体" w:cs="Times New Roman"/>
                                  <w:sz w:val="15"/>
                                  <w:szCs w:val="15"/>
                                </w:rPr>
                                <w:t>注：小</w:t>
                              </w:r>
                              <w:r w:rsidRPr="006052E1">
                                <w:rPr>
                                  <w:rFonts w:eastAsia="楷体" w:cs="Times New Roman"/>
                                  <w:color w:val="231F20"/>
                                  <w:sz w:val="15"/>
                                  <w:szCs w:val="15"/>
                                </w:rPr>
                                <w:t>叉号表示对控制组进行</w:t>
                              </w:r>
                              <w:r w:rsidRPr="006052E1">
                                <w:rPr>
                                  <w:rFonts w:eastAsia="楷体" w:cs="Times New Roman"/>
                                  <w:color w:val="231F20"/>
                                  <w:sz w:val="15"/>
                                  <w:szCs w:val="15"/>
                                </w:rPr>
                                <w:t>500</w:t>
                              </w:r>
                              <w:r w:rsidRPr="006052E1">
                                <w:rPr>
                                  <w:rFonts w:eastAsia="楷体" w:cs="Times New Roman"/>
                                  <w:color w:val="231F20"/>
                                  <w:sz w:val="15"/>
                                  <w:szCs w:val="15"/>
                                </w:rPr>
                                <w:t>次随机抽样后回归的系数</w:t>
                              </w:r>
                              <w:r w:rsidR="00BE4387" w:rsidRPr="00BE4387">
                                <w:rPr>
                                  <w:rFonts w:eastAsia="楷体" w:cs="Times New Roman" w:hint="eastAsia"/>
                                  <w:color w:val="231F20"/>
                                  <w:sz w:val="15"/>
                                  <w:szCs w:val="15"/>
                                </w:rPr>
                                <w:t>，</w:t>
                              </w:r>
                              <w:r w:rsidRPr="00BE4387">
                                <w:rPr>
                                  <w:rFonts w:eastAsia="楷体" w:cs="Times New Roman"/>
                                  <w:color w:val="231F20"/>
                                  <w:sz w:val="15"/>
                                  <w:szCs w:val="15"/>
                                </w:rPr>
                                <w:t>曲</w:t>
                              </w:r>
                              <w:r w:rsidRPr="006052E1">
                                <w:rPr>
                                  <w:rFonts w:eastAsia="楷体" w:cs="Times New Roman"/>
                                  <w:color w:val="231F20"/>
                                  <w:kern w:val="0"/>
                                  <w:sz w:val="15"/>
                                  <w:szCs w:val="15"/>
                                </w:rPr>
                                <w:t>线为拟合的概率密度，垂直实线代表基准回归的系数估计值。</w:t>
                              </w:r>
                            </w:p>
                          </w:txbxContent>
                        </wps:txbx>
                        <wps:bodyPr rot="0" vert="horz" wrap="square" lIns="91440" tIns="45720" rIns="91440" bIns="45720" anchor="t" anchorCtr="0">
                          <a:spAutoFit/>
                        </wps:bodyPr>
                      </wps:wsp>
                      <wps:wsp>
                        <wps:cNvPr id="7" name="文本框 2"/>
                        <wps:cNvSpPr txBox="1">
                          <a:spLocks noChangeArrowheads="1"/>
                        </wps:cNvSpPr>
                        <wps:spPr bwMode="auto">
                          <a:xfrm>
                            <a:off x="903829" y="1834086"/>
                            <a:ext cx="1466215" cy="285115"/>
                          </a:xfrm>
                          <a:prstGeom prst="rect">
                            <a:avLst/>
                          </a:prstGeom>
                          <a:noFill/>
                          <a:ln w="9525">
                            <a:noFill/>
                            <a:miter lim="800000"/>
                            <a:headEnd/>
                            <a:tailEnd/>
                          </a:ln>
                        </wps:spPr>
                        <wps:txbx>
                          <w:txbxContent>
                            <w:p w14:paraId="091B0B4B" w14:textId="77777777" w:rsidR="00C77E29" w:rsidRPr="008926D7" w:rsidRDefault="00C77E29" w:rsidP="00C77E29">
                              <w:pPr>
                                <w:spacing w:line="240" w:lineRule="auto"/>
                                <w:ind w:firstLineChars="150" w:firstLine="270"/>
                                <w:rPr>
                                  <w:rFonts w:cs="Times New Roman"/>
                                  <w:sz w:val="18"/>
                                  <w:szCs w:val="18"/>
                                </w:rPr>
                              </w:pPr>
                              <w:r w:rsidRPr="008926D7">
                                <w:rPr>
                                  <w:rFonts w:cs="Times New Roman"/>
                                  <w:sz w:val="18"/>
                                  <w:szCs w:val="18"/>
                                </w:rPr>
                                <w:t>身体健康的回归系数</w:t>
                              </w:r>
                            </w:p>
                          </w:txbxContent>
                        </wps:txbx>
                        <wps:bodyPr rot="0" vert="horz" wrap="square" lIns="91440" tIns="45720" rIns="91440" bIns="45720" anchor="t" anchorCtr="0">
                          <a:noAutofit/>
                        </wps:bodyPr>
                      </wps:wsp>
                      <wps:wsp>
                        <wps:cNvPr id="17" name="文本框 2"/>
                        <wps:cNvSpPr txBox="1">
                          <a:spLocks noChangeArrowheads="1"/>
                        </wps:cNvSpPr>
                        <wps:spPr bwMode="auto">
                          <a:xfrm>
                            <a:off x="3712366" y="1834086"/>
                            <a:ext cx="1421765" cy="285750"/>
                          </a:xfrm>
                          <a:prstGeom prst="rect">
                            <a:avLst/>
                          </a:prstGeom>
                          <a:noFill/>
                          <a:ln w="9525">
                            <a:noFill/>
                            <a:miter lim="800000"/>
                            <a:headEnd/>
                            <a:tailEnd/>
                          </a:ln>
                        </wps:spPr>
                        <wps:txbx>
                          <w:txbxContent>
                            <w:p w14:paraId="6D8CE83A" w14:textId="77777777" w:rsidR="00C77E29" w:rsidRPr="008926D7" w:rsidRDefault="00C77E29" w:rsidP="00C77E29">
                              <w:pPr>
                                <w:spacing w:line="240" w:lineRule="auto"/>
                                <w:ind w:firstLineChars="100" w:firstLine="180"/>
                                <w:rPr>
                                  <w:sz w:val="18"/>
                                  <w:szCs w:val="18"/>
                                </w:rPr>
                              </w:pPr>
                              <w:r w:rsidRPr="008926D7">
                                <w:rPr>
                                  <w:rFonts w:hint="eastAsia"/>
                                  <w:sz w:val="18"/>
                                  <w:szCs w:val="18"/>
                                </w:rPr>
                                <w:t>心理健康的回归系数</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AFDFD36" id="组合 8" o:spid="_x0000_s1035" style="position:absolute;left:0;text-align:left;margin-left:-4.15pt;margin-top:17.2pt;width:455.6pt;height:198.95pt;z-index:251678720;mso-height-relative:margin" coordsize="57865,25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">
                <v:shape id="文本框 5" o:spid="_x0000_s1036" type="#_x0000_t202" style="position:absolute;top:6184;width:3809;height:5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" filled="f" stroked="f" strokeweight=".5pt">
                  <v:textbox style="layout-flow:vertical-ideographic">
                    <w:txbxContent>
                      <w:p w14:paraId="58B74A56" w14:textId="77777777" w:rsidR="00C77E29" w:rsidRPr="008926D7" w:rsidRDefault="00C77E29" w:rsidP="00C77E29">
                        <w:pPr>
                          <w:spacing w:line="240" w:lineRule="auto"/>
                          <w:ind w:firstLineChars="0" w:firstLine="0"/>
                          <w:rPr>
                            <w:sz w:val="18"/>
                            <w:szCs w:val="18"/>
                          </w:rPr>
                        </w:pPr>
                        <w:r w:rsidRPr="008926D7">
                          <w:rPr>
                            <w:rFonts w:hint="eastAsia"/>
                            <w:sz w:val="18"/>
                            <w:szCs w:val="18"/>
                          </w:rPr>
                          <w:t>概率密度</w:t>
                        </w:r>
                      </w:p>
                    </w:txbxContent>
                  </v:textbox>
                </v:shape>
                <v:shape id="文本框 6" o:spid="_x0000_s1037" type="#_x0000_t202" style="position:absolute;left:27590;top:6184;width:3810;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" filled="f" stroked="f" strokeweight=".5pt">
                  <v:textbox style="layout-flow:vertical-ideographic">
                    <w:txbxContent>
                      <w:p w14:paraId="0AABAF6B" w14:textId="77777777" w:rsidR="00C77E29" w:rsidRPr="008926D7" w:rsidRDefault="00C77E29" w:rsidP="00C77E29">
                        <w:pPr>
                          <w:spacing w:line="240" w:lineRule="auto"/>
                          <w:ind w:firstLineChars="0" w:firstLine="0"/>
                          <w:rPr>
                            <w:sz w:val="18"/>
                            <w:szCs w:val="18"/>
                          </w:rPr>
                        </w:pPr>
                        <w:r w:rsidRPr="008926D7">
                          <w:rPr>
                            <w:rFonts w:hint="eastAsia"/>
                            <w:sz w:val="18"/>
                            <w:szCs w:val="18"/>
                          </w:rPr>
                          <w:t>概率密度</w:t>
                        </w:r>
                      </w:p>
                    </w:txbxContent>
                  </v:textbox>
                </v:shape>
                <v:shape id="文本框 2" o:spid="_x0000_s1038" type="#_x0000_t202" style="position:absolute;left:16495;top:20719;width:29170;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14:paraId="77755E1B" w14:textId="77777777" w:rsidR="00C77E29" w:rsidRPr="001E6BC1" w:rsidRDefault="00C77E29" w:rsidP="00C77E29">
                        <w:pPr>
                          <w:spacing w:line="240" w:lineRule="auto"/>
                          <w:ind w:firstLineChars="0" w:firstLine="0"/>
                          <w:rPr>
                            <w:rFonts w:eastAsia="楷体" w:cs="Times New Roman"/>
                            <w:szCs w:val="21"/>
                          </w:rPr>
                        </w:pPr>
                        <w:r w:rsidRPr="001E6BC1">
                          <w:rPr>
                            <w:rFonts w:eastAsia="楷体" w:cs="Times New Roman"/>
                            <w:szCs w:val="21"/>
                          </w:rPr>
                          <w:t>图</w:t>
                        </w:r>
                        <w:r w:rsidRPr="001E6BC1">
                          <w:rPr>
                            <w:rFonts w:eastAsia="楷体" w:cs="Times New Roman"/>
                            <w:szCs w:val="21"/>
                          </w:rPr>
                          <w:t xml:space="preserve">2 </w:t>
                        </w:r>
                        <w:r w:rsidRPr="001E6BC1">
                          <w:rPr>
                            <w:rFonts w:eastAsia="楷体" w:cs="Times New Roman"/>
                            <w:szCs w:val="21"/>
                          </w:rPr>
                          <w:t>随机筛选控制组后的回归系数密度分布</w:t>
                        </w:r>
                      </w:p>
                    </w:txbxContent>
                  </v:textbox>
                </v:shape>
                <v:shape id="图片 1" o:spid="_x0000_s1039" type="#_x0000_t75" style="position:absolute;left:30814;width:25915;height:187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">
                  <v:imagedata r:id="rId20" o:title=""/>
                </v:shape>
                <v:shape id="图片 1" o:spid="_x0000_s1040" type="#_x0000_t75" style="position:absolute;left:2893;width:25914;height:187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">
                  <v:imagedata r:id="rId21" o:title=""/>
                </v:shape>
                <v:shape id="文本框 2" o:spid="_x0000_s1041" type="#_x0000_t202" style="position:absolute;left:1744;top:22746;width:56121;height:2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" filled="f" stroked="f">
                  <v:textbox style="mso-fit-shape-to-text:t">
                    <w:txbxContent>
                      <w:p w14:paraId="6CA82186" w14:textId="3909372F" w:rsidR="00C77E29" w:rsidRPr="006052E1" w:rsidRDefault="00C77E29" w:rsidP="00C77E29">
                        <w:pPr>
                          <w:spacing w:line="240" w:lineRule="exact"/>
                          <w:ind w:firstLineChars="133" w:firstLine="199"/>
                          <w:rPr>
                            <w:rFonts w:eastAsia="楷体" w:cs="Times New Roman"/>
                          </w:rPr>
                        </w:pPr>
                        <w:r w:rsidRPr="006052E1">
                          <w:rPr>
                            <w:rFonts w:eastAsia="楷体" w:cs="Times New Roman"/>
                            <w:sz w:val="15"/>
                            <w:szCs w:val="15"/>
                          </w:rPr>
                          <w:t>注：小</w:t>
                        </w:r>
                        <w:r w:rsidRPr="006052E1">
                          <w:rPr>
                            <w:rFonts w:eastAsia="楷体" w:cs="Times New Roman"/>
                            <w:color w:val="231F20"/>
                            <w:sz w:val="15"/>
                            <w:szCs w:val="15"/>
                          </w:rPr>
                          <w:t>叉号表示对控制组进行</w:t>
                        </w:r>
                        <w:r w:rsidRPr="006052E1">
                          <w:rPr>
                            <w:rFonts w:eastAsia="楷体" w:cs="Times New Roman"/>
                            <w:color w:val="231F20"/>
                            <w:sz w:val="15"/>
                            <w:szCs w:val="15"/>
                          </w:rPr>
                          <w:t>500</w:t>
                        </w:r>
                        <w:r w:rsidRPr="006052E1">
                          <w:rPr>
                            <w:rFonts w:eastAsia="楷体" w:cs="Times New Roman"/>
                            <w:color w:val="231F20"/>
                            <w:sz w:val="15"/>
                            <w:szCs w:val="15"/>
                          </w:rPr>
                          <w:t>次随机抽样后回归的系数</w:t>
                        </w:r>
                        <w:r w:rsidR="00BE4387" w:rsidRPr="00BE4387">
                          <w:rPr>
                            <w:rFonts w:eastAsia="楷体" w:cs="Times New Roman" w:hint="eastAsia"/>
                            <w:color w:val="231F20"/>
                            <w:sz w:val="15"/>
                            <w:szCs w:val="15"/>
                          </w:rPr>
                          <w:t>，</w:t>
                        </w:r>
                        <w:r w:rsidRPr="00BE4387">
                          <w:rPr>
                            <w:rFonts w:eastAsia="楷体" w:cs="Times New Roman"/>
                            <w:color w:val="231F20"/>
                            <w:sz w:val="15"/>
                            <w:szCs w:val="15"/>
                          </w:rPr>
                          <w:t>曲</w:t>
                        </w:r>
                        <w:r w:rsidRPr="006052E1">
                          <w:rPr>
                            <w:rFonts w:eastAsia="楷体" w:cs="Times New Roman"/>
                            <w:color w:val="231F20"/>
                            <w:kern w:val="0"/>
                            <w:sz w:val="15"/>
                            <w:szCs w:val="15"/>
                          </w:rPr>
                          <w:t>线为拟合的概率密度，垂直实线代表基准回归的系数估计值。</w:t>
                        </w:r>
                      </w:p>
                    </w:txbxContent>
                  </v:textbox>
                </v:shape>
                <v:shape id="文本框 2" o:spid="_x0000_s1042" type="#_x0000_t202" style="position:absolute;left:9038;top:18340;width:14662;height:2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091B0B4B" w14:textId="77777777" w:rsidR="00C77E29" w:rsidRPr="008926D7" w:rsidRDefault="00C77E29" w:rsidP="00C77E29">
                        <w:pPr>
                          <w:spacing w:line="240" w:lineRule="auto"/>
                          <w:ind w:firstLineChars="150" w:firstLine="270"/>
                          <w:rPr>
                            <w:rFonts w:cs="Times New Roman"/>
                            <w:sz w:val="18"/>
                            <w:szCs w:val="18"/>
                          </w:rPr>
                        </w:pPr>
                        <w:r w:rsidRPr="008926D7">
                          <w:rPr>
                            <w:rFonts w:cs="Times New Roman"/>
                            <w:sz w:val="18"/>
                            <w:szCs w:val="18"/>
                          </w:rPr>
                          <w:t>身体健康的回归系数</w:t>
                        </w:r>
                      </w:p>
                    </w:txbxContent>
                  </v:textbox>
                </v:shape>
                <v:shape id="文本框 2" o:spid="_x0000_s1043" type="#_x0000_t202" style="position:absolute;left:37123;top:18340;width:14218;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D8CE83A" w14:textId="77777777" w:rsidR="00C77E29" w:rsidRPr="008926D7" w:rsidRDefault="00C77E29" w:rsidP="00C77E29">
                        <w:pPr>
                          <w:spacing w:line="240" w:lineRule="auto"/>
                          <w:ind w:firstLineChars="100" w:firstLine="180"/>
                          <w:rPr>
                            <w:sz w:val="18"/>
                            <w:szCs w:val="18"/>
                          </w:rPr>
                        </w:pPr>
                        <w:r w:rsidRPr="008926D7">
                          <w:rPr>
                            <w:rFonts w:hint="eastAsia"/>
                            <w:sz w:val="18"/>
                            <w:szCs w:val="18"/>
                          </w:rPr>
                          <w:t>心理健康的回归系数</w:t>
                        </w:r>
                      </w:p>
                    </w:txbxContent>
                  </v:textbox>
                </v:shape>
                <w10:wrap type="topAndBottom"/>
              </v:group>
            </w:pict>
          </mc:Fallback>
        </mc:AlternateContent>
      </w:r>
    </w:p>
    <w:p w14:paraId="105C1B01" w14:textId="233F1E91" w:rsidR="00D179D8" w:rsidRPr="003D6F9A" w:rsidRDefault="00FA6F47" w:rsidP="00EE6494">
      <w:pPr>
        <w:ind w:firstLine="420"/>
      </w:pPr>
      <w:r w:rsidRPr="003D6F9A">
        <w:rPr>
          <w:rFonts w:eastAsia="楷体" w:cs="Times New Roman"/>
        </w:rPr>
        <w:t>3.</w:t>
      </w:r>
      <w:r w:rsidR="0007443C" w:rsidRPr="003D6F9A">
        <w:rPr>
          <w:rFonts w:eastAsia="楷体" w:cs="Times New Roman"/>
        </w:rPr>
        <w:t>证伪检验</w:t>
      </w:r>
      <w:r w:rsidRPr="003D6F9A">
        <w:rPr>
          <w:rFonts w:eastAsia="楷体" w:cs="Times New Roman" w:hint="eastAsia"/>
        </w:rPr>
        <w:t>。</w:t>
      </w:r>
      <w:r w:rsidR="0007443C" w:rsidRPr="003D6F9A">
        <w:rPr>
          <w:rFonts w:cs="Times New Roman"/>
        </w:rPr>
        <w:t>医养结合作为一项专门针对老年群体的养老服务，应该仅对老年人健康产生影响。本文选择年龄处在</w:t>
      </w:r>
      <w:r w:rsidR="0007443C" w:rsidRPr="003D6F9A">
        <w:rPr>
          <w:rFonts w:cs="Times New Roman"/>
        </w:rPr>
        <w:t>18</w:t>
      </w:r>
      <w:r w:rsidR="00D25E94">
        <w:rPr>
          <w:rFonts w:cs="Times New Roman" w:hint="eastAsia"/>
        </w:rPr>
        <w:t>~</w:t>
      </w:r>
      <w:r w:rsidR="0007443C" w:rsidRPr="003D6F9A">
        <w:rPr>
          <w:rFonts w:cs="Times New Roman"/>
        </w:rPr>
        <w:t>59</w:t>
      </w:r>
      <w:r w:rsidR="0007443C" w:rsidRPr="003D6F9A">
        <w:rPr>
          <w:rFonts w:cs="Times New Roman"/>
        </w:rPr>
        <w:t>岁之间的非老年群体样本对式（</w:t>
      </w:r>
      <w:r w:rsidR="0007443C" w:rsidRPr="003D6F9A">
        <w:rPr>
          <w:rFonts w:cs="Times New Roman"/>
        </w:rPr>
        <w:t>1</w:t>
      </w:r>
      <w:r w:rsidR="0007443C" w:rsidRPr="003D6F9A">
        <w:rPr>
          <w:rFonts w:cs="Times New Roman"/>
        </w:rPr>
        <w:t>）进行重新估计，该方法借鉴了</w:t>
      </w:r>
      <w:r w:rsidR="0007443C" w:rsidRPr="003D6F9A">
        <w:rPr>
          <w:rFonts w:cs="Times New Roman" w:hint="eastAsia"/>
          <w:noProof/>
        </w:rPr>
        <w:t>Bailey</w:t>
      </w:r>
      <w:r w:rsidR="008210C2" w:rsidRPr="003D6F9A">
        <w:rPr>
          <w:rFonts w:cs="Times New Roman"/>
          <w:noProof/>
        </w:rPr>
        <w:t xml:space="preserve"> </w:t>
      </w:r>
      <w:r w:rsidR="008210C2" w:rsidRPr="003D6F9A">
        <w:rPr>
          <w:rFonts w:cs="Times New Roman" w:hint="eastAsia"/>
          <w:noProof/>
        </w:rPr>
        <w:t>&amp;</w:t>
      </w:r>
      <w:r w:rsidR="008210C2" w:rsidRPr="003D6F9A">
        <w:rPr>
          <w:rFonts w:cs="Times New Roman"/>
          <w:noProof/>
        </w:rPr>
        <w:t xml:space="preserve"> </w:t>
      </w:r>
      <w:r w:rsidR="0007443C" w:rsidRPr="003D6F9A">
        <w:rPr>
          <w:rFonts w:cs="Times New Roman" w:hint="eastAsia"/>
          <w:noProof/>
        </w:rPr>
        <w:t>Goodman-Bacon</w:t>
      </w:r>
      <w:r w:rsidR="0078740C" w:rsidRPr="003D6F9A">
        <w:rPr>
          <w:rFonts w:ascii="å¾®è½¯éé»" w:eastAsia="å¾®è½¯éé»" w:cs="Times New Roman" w:hint="eastAsia"/>
          <w:noProof/>
        </w:rPr>
        <w:t>（</w:t>
      </w:r>
      <w:r w:rsidR="0078740C" w:rsidRPr="003D6F9A">
        <w:rPr>
          <w:rFonts w:cs="Times New Roman" w:hint="eastAsia"/>
          <w:noProof/>
        </w:rPr>
        <w:t>2015</w:t>
      </w:r>
      <w:r w:rsidR="0078740C" w:rsidRPr="003D6F9A">
        <w:rPr>
          <w:rFonts w:cs="Times New Roman" w:hint="eastAsia"/>
          <w:noProof/>
        </w:rPr>
        <w:t>）</w:t>
      </w:r>
      <w:r w:rsidR="0007443C" w:rsidRPr="003D6F9A">
        <w:rPr>
          <w:rFonts w:cs="Times New Roman"/>
        </w:rPr>
        <w:t>的研究思路，反向验证医养结合试点政策对老龄健康的积极影响。具体而言，若使用</w:t>
      </w:r>
      <w:r w:rsidR="0007443C" w:rsidRPr="003D6F9A">
        <w:rPr>
          <w:rFonts w:cs="Times New Roman"/>
        </w:rPr>
        <w:t>18</w:t>
      </w:r>
      <w:r w:rsidR="00D25E94">
        <w:rPr>
          <w:rFonts w:cs="Times New Roman" w:hint="eastAsia"/>
        </w:rPr>
        <w:t>~</w:t>
      </w:r>
      <w:r w:rsidR="0007443C" w:rsidRPr="003D6F9A">
        <w:rPr>
          <w:rFonts w:cs="Times New Roman"/>
        </w:rPr>
        <w:t>59</w:t>
      </w:r>
      <w:r w:rsidR="0007443C" w:rsidRPr="003D6F9A">
        <w:rPr>
          <w:rFonts w:cs="Times New Roman"/>
        </w:rPr>
        <w:t>岁非老年群体样本重新估计后，</w:t>
      </w:r>
      <m:oMath>
        <m:r>
          <m:rPr>
            <m:nor/>
          </m:rPr>
          <w:rPr>
            <w:rFonts w:cs="Times New Roman"/>
            <w:i/>
            <w:iCs/>
            <w:szCs w:val="21"/>
          </w:rPr>
          <m:t>Treat</m:t>
        </m:r>
        <m:r>
          <m:rPr>
            <m:nor/>
          </m:rPr>
          <w:rPr>
            <w:rFonts w:ascii="宋体" w:hAnsi="宋体" w:cs="Times New Roman" w:hint="eastAsia"/>
            <w:i/>
            <w:iCs/>
            <w:szCs w:val="21"/>
          </w:rPr>
          <m:t>•</m:t>
        </m:r>
        <m:r>
          <m:rPr>
            <m:nor/>
          </m:rPr>
          <w:rPr>
            <w:rFonts w:cs="Times New Roman"/>
            <w:i/>
            <w:iCs/>
            <w:szCs w:val="21"/>
          </w:rPr>
          <m:t>Post</m:t>
        </m:r>
      </m:oMath>
      <w:r w:rsidR="0007443C" w:rsidRPr="003D6F9A">
        <w:rPr>
          <w:rFonts w:cs="Times New Roman"/>
        </w:rPr>
        <w:t>的系数估计值仍显著为正，则说明开展医养结合试点对非老年群体的健康状况同样产生积极影响，以此判定前文</w:t>
      </w:r>
      <w:r w:rsidR="0007443C" w:rsidRPr="003D6F9A">
        <w:rPr>
          <w:rFonts w:cs="Times New Roman" w:hint="eastAsia"/>
        </w:rPr>
        <w:t>的</w:t>
      </w:r>
      <w:r w:rsidR="0007443C" w:rsidRPr="003D6F9A">
        <w:rPr>
          <w:rFonts w:cs="Times New Roman"/>
        </w:rPr>
        <w:t>结论不可信；若</w:t>
      </w:r>
      <m:oMath>
        <m:r>
          <m:rPr>
            <m:nor/>
          </m:rPr>
          <w:rPr>
            <w:rFonts w:cs="Times New Roman"/>
            <w:i/>
            <w:iCs/>
            <w:szCs w:val="21"/>
          </w:rPr>
          <m:t>Treat</m:t>
        </m:r>
        <m:r>
          <m:rPr>
            <m:nor/>
          </m:rPr>
          <w:rPr>
            <w:rFonts w:ascii="宋体" w:hAnsi="宋体" w:cs="Times New Roman" w:hint="eastAsia"/>
            <w:i/>
            <w:iCs/>
            <w:szCs w:val="21"/>
          </w:rPr>
          <m:t>•</m:t>
        </m:r>
        <m:r>
          <m:rPr>
            <m:nor/>
          </m:rPr>
          <w:rPr>
            <w:rFonts w:cs="Times New Roman"/>
            <w:i/>
            <w:iCs/>
            <w:szCs w:val="21"/>
          </w:rPr>
          <m:t>Post</m:t>
        </m:r>
      </m:oMath>
      <w:r w:rsidR="0007443C" w:rsidRPr="003D6F9A">
        <w:rPr>
          <w:rFonts w:cs="Times New Roman"/>
        </w:rPr>
        <w:t>的系数估计值不显著，则证明医养结合试点政策仅对</w:t>
      </w:r>
      <w:r w:rsidR="0007443C" w:rsidRPr="003D6F9A">
        <w:rPr>
          <w:rFonts w:cs="Times New Roman"/>
        </w:rPr>
        <w:t>60</w:t>
      </w:r>
      <w:r w:rsidR="0007443C" w:rsidRPr="003D6F9A">
        <w:rPr>
          <w:rFonts w:cs="Times New Roman"/>
        </w:rPr>
        <w:t>岁及以上老年群体具有正向影响，从而</w:t>
      </w:r>
      <w:r w:rsidR="001A5354" w:rsidRPr="003D6F9A">
        <w:rPr>
          <w:rFonts w:cs="Times New Roman" w:hint="eastAsia"/>
        </w:rPr>
        <w:t>增强</w:t>
      </w:r>
      <w:r w:rsidR="0007443C" w:rsidRPr="003D6F9A">
        <w:rPr>
          <w:rFonts w:cs="Times New Roman"/>
        </w:rPr>
        <w:t>前文结论的可信性。</w:t>
      </w:r>
    </w:p>
    <w:p w14:paraId="5B76C2AE" w14:textId="47846396" w:rsidR="00836C19" w:rsidRPr="003D6F9A" w:rsidRDefault="001B61F2" w:rsidP="00574456">
      <w:pPr>
        <w:ind w:firstLine="420"/>
        <w:rPr>
          <w:rFonts w:cs="Times New Roman"/>
          <w:kern w:val="0"/>
          <w:szCs w:val="21"/>
        </w:rPr>
      </w:pPr>
      <w:r w:rsidRPr="003D6F9A">
        <w:rPr>
          <w:rFonts w:cs="Times New Roman" w:hint="eastAsia"/>
        </w:rPr>
        <w:t>4</w:t>
      </w:r>
      <w:r w:rsidRPr="003D6F9A">
        <w:rPr>
          <w:rFonts w:cs="Times New Roman"/>
        </w:rPr>
        <w:t>.</w:t>
      </w:r>
      <w:r w:rsidRPr="003D6F9A">
        <w:rPr>
          <w:rFonts w:eastAsia="楷体" w:cs="Times New Roman" w:hint="eastAsia"/>
        </w:rPr>
        <w:t>控制家庭因素</w:t>
      </w:r>
      <w:r w:rsidR="00D179D8" w:rsidRPr="003D6F9A">
        <w:rPr>
          <w:rFonts w:eastAsia="楷体" w:cs="Times New Roman" w:hint="eastAsia"/>
        </w:rPr>
        <w:t>。</w:t>
      </w:r>
      <w:r w:rsidR="00CC4ABD" w:rsidRPr="003D6F9A">
        <w:rPr>
          <w:rFonts w:cs="Times New Roman" w:hint="eastAsia"/>
        </w:rPr>
        <w:t>在现实生活中，家庭特征因素也会对老年人身心健康产生影响，比如子女的生活质量、子辈的赡养行为和家庭收入水平。</w:t>
      </w:r>
      <w:r w:rsidR="006908AE" w:rsidRPr="003D6F9A">
        <w:rPr>
          <w:rFonts w:cs="Times New Roman" w:hint="eastAsia"/>
          <w:kern w:val="0"/>
          <w:szCs w:val="21"/>
        </w:rPr>
        <w:t>为</w:t>
      </w:r>
      <w:r w:rsidR="00CC4ABD" w:rsidRPr="003D6F9A">
        <w:rPr>
          <w:rFonts w:cs="Times New Roman" w:hint="eastAsia"/>
          <w:kern w:val="0"/>
          <w:szCs w:val="21"/>
        </w:rPr>
        <w:t>进一步</w:t>
      </w:r>
      <w:r w:rsidR="006908AE" w:rsidRPr="003D6F9A">
        <w:rPr>
          <w:rFonts w:cs="Times New Roman" w:hint="eastAsia"/>
          <w:kern w:val="0"/>
          <w:szCs w:val="21"/>
        </w:rPr>
        <w:t>排除</w:t>
      </w:r>
      <w:bookmarkStart w:id="22" w:name="_Hlk138708204"/>
      <w:r w:rsidR="006908AE" w:rsidRPr="003D6F9A">
        <w:rPr>
          <w:rFonts w:cs="Times New Roman" w:hint="eastAsia"/>
          <w:kern w:val="0"/>
          <w:szCs w:val="21"/>
        </w:rPr>
        <w:t>家庭层面遗漏变量可能引起的偏差</w:t>
      </w:r>
      <w:bookmarkEnd w:id="22"/>
      <w:r w:rsidR="006908AE" w:rsidRPr="003D6F9A">
        <w:rPr>
          <w:rFonts w:cs="Times New Roman" w:hint="eastAsia"/>
          <w:kern w:val="0"/>
          <w:szCs w:val="21"/>
        </w:rPr>
        <w:t>，</w:t>
      </w:r>
      <w:r w:rsidR="002C47AF" w:rsidRPr="003D6F9A">
        <w:rPr>
          <w:rFonts w:cs="Times New Roman" w:hint="eastAsia"/>
          <w:kern w:val="0"/>
          <w:szCs w:val="21"/>
        </w:rPr>
        <w:t>本文选择</w:t>
      </w:r>
      <w:r w:rsidR="002C47AF" w:rsidRPr="003D6F9A">
        <w:rPr>
          <w:rFonts w:cs="Times New Roman" w:hint="eastAsia"/>
        </w:rPr>
        <w:t>子女教育水平、</w:t>
      </w:r>
      <w:r w:rsidR="002C47AF" w:rsidRPr="003D6F9A">
        <w:rPr>
          <w:rFonts w:cs="Times New Roman" w:hint="eastAsia"/>
          <w:kern w:val="0"/>
          <w:szCs w:val="21"/>
        </w:rPr>
        <w:t>健在子女数量</w:t>
      </w:r>
      <w:r w:rsidR="00CC4ABD" w:rsidRPr="003D6F9A">
        <w:rPr>
          <w:rFonts w:cs="Times New Roman" w:hint="eastAsia"/>
          <w:kern w:val="0"/>
          <w:szCs w:val="21"/>
        </w:rPr>
        <w:t>以及</w:t>
      </w:r>
      <w:r w:rsidR="00164567" w:rsidRPr="003D6F9A">
        <w:rPr>
          <w:rFonts w:cs="Times New Roman" w:hint="eastAsia"/>
          <w:kern w:val="0"/>
          <w:szCs w:val="21"/>
        </w:rPr>
        <w:t>家庭</w:t>
      </w:r>
      <w:r w:rsidR="0007262B" w:rsidRPr="003D6F9A">
        <w:rPr>
          <w:rFonts w:cs="Times New Roman" w:hint="eastAsia"/>
          <w:kern w:val="0"/>
          <w:szCs w:val="21"/>
        </w:rPr>
        <w:t>人均收入</w:t>
      </w:r>
      <w:r w:rsidR="002C47AF" w:rsidRPr="003D6F9A">
        <w:rPr>
          <w:rFonts w:cs="Times New Roman" w:hint="eastAsia"/>
          <w:kern w:val="0"/>
          <w:szCs w:val="21"/>
        </w:rPr>
        <w:t>作为家庭特征因素</w:t>
      </w:r>
      <w:r w:rsidR="00CC4ABD" w:rsidRPr="003D6F9A">
        <w:rPr>
          <w:rFonts w:cs="Times New Roman" w:hint="eastAsia"/>
          <w:kern w:val="0"/>
          <w:szCs w:val="21"/>
        </w:rPr>
        <w:t>加以</w:t>
      </w:r>
      <w:r w:rsidR="002C47AF" w:rsidRPr="003D6F9A">
        <w:rPr>
          <w:rFonts w:cs="Times New Roman" w:hint="eastAsia"/>
          <w:kern w:val="0"/>
          <w:szCs w:val="21"/>
        </w:rPr>
        <w:t>控制。其中，子女教育水平通过计算受访者所有子女的平均学历水平得出，</w:t>
      </w:r>
      <w:r w:rsidR="00E54191" w:rsidRPr="003D6F9A">
        <w:rPr>
          <w:rFonts w:cs="Times New Roman" w:hint="eastAsia"/>
          <w:kern w:val="0"/>
          <w:szCs w:val="21"/>
        </w:rPr>
        <w:t>在</w:t>
      </w:r>
      <w:r w:rsidR="002C47AF" w:rsidRPr="003D6F9A">
        <w:rPr>
          <w:rFonts w:cs="Times New Roman" w:hint="eastAsia"/>
          <w:kern w:val="0"/>
          <w:szCs w:val="21"/>
        </w:rPr>
        <w:t>一定程度</w:t>
      </w:r>
      <w:r w:rsidR="00E54191" w:rsidRPr="003D6F9A">
        <w:rPr>
          <w:rFonts w:cs="Times New Roman" w:hint="eastAsia"/>
          <w:kern w:val="0"/>
          <w:szCs w:val="21"/>
        </w:rPr>
        <w:t>上</w:t>
      </w:r>
      <w:r w:rsidR="002C47AF" w:rsidRPr="003D6F9A">
        <w:rPr>
          <w:rFonts w:cs="Times New Roman" w:hint="eastAsia"/>
          <w:kern w:val="0"/>
          <w:szCs w:val="21"/>
        </w:rPr>
        <w:t>反映子女的生活质量</w:t>
      </w:r>
      <w:r w:rsidR="00076C8F">
        <w:rPr>
          <w:rFonts w:cs="Times New Roman" w:hint="eastAsia"/>
          <w:kern w:val="0"/>
          <w:szCs w:val="21"/>
        </w:rPr>
        <w:t>。</w:t>
      </w:r>
      <w:r w:rsidR="00CC4ABD" w:rsidRPr="003D6F9A">
        <w:rPr>
          <w:rFonts w:cs="Times New Roman" w:hint="eastAsia"/>
          <w:kern w:val="0"/>
          <w:szCs w:val="21"/>
        </w:rPr>
        <w:t>使用</w:t>
      </w:r>
      <w:r w:rsidR="002C47AF" w:rsidRPr="003D6F9A">
        <w:rPr>
          <w:rFonts w:cs="Times New Roman" w:hint="eastAsia"/>
          <w:kern w:val="0"/>
          <w:szCs w:val="21"/>
        </w:rPr>
        <w:t>健在子女数量</w:t>
      </w:r>
      <w:r w:rsidR="00CC4ABD" w:rsidRPr="003D6F9A">
        <w:rPr>
          <w:rFonts w:cs="Times New Roman" w:hint="eastAsia"/>
          <w:kern w:val="0"/>
          <w:szCs w:val="21"/>
        </w:rPr>
        <w:t>作为</w:t>
      </w:r>
      <w:r w:rsidR="00A07F56" w:rsidRPr="003D6F9A">
        <w:rPr>
          <w:rFonts w:cs="Times New Roman" w:hint="eastAsia"/>
          <w:kern w:val="0"/>
          <w:szCs w:val="21"/>
        </w:rPr>
        <w:t>子辈赡养行为</w:t>
      </w:r>
      <w:r w:rsidR="00CC4ABD" w:rsidRPr="003D6F9A">
        <w:rPr>
          <w:rFonts w:cs="Times New Roman" w:hint="eastAsia"/>
          <w:kern w:val="0"/>
          <w:szCs w:val="21"/>
        </w:rPr>
        <w:t>的代理变量</w:t>
      </w:r>
      <w:r w:rsidR="00076C8F">
        <w:rPr>
          <w:rFonts w:cs="Times New Roman" w:hint="eastAsia"/>
          <w:kern w:val="0"/>
          <w:szCs w:val="21"/>
        </w:rPr>
        <w:t>。</w:t>
      </w:r>
      <w:r w:rsidR="0083614E" w:rsidRPr="003D6F9A">
        <w:rPr>
          <w:rFonts w:cs="Times New Roman" w:hint="eastAsia"/>
          <w:kern w:val="0"/>
          <w:szCs w:val="21"/>
        </w:rPr>
        <w:t>采用对数化后家庭人均收入</w:t>
      </w:r>
      <w:r w:rsidR="00E54191" w:rsidRPr="003D6F9A">
        <w:rPr>
          <w:rFonts w:cs="Times New Roman" w:hint="eastAsia"/>
          <w:kern w:val="0"/>
          <w:szCs w:val="21"/>
        </w:rPr>
        <w:t>反映</w:t>
      </w:r>
      <w:r w:rsidR="0083614E" w:rsidRPr="003D6F9A">
        <w:rPr>
          <w:rFonts w:cs="Times New Roman" w:hint="eastAsia"/>
          <w:kern w:val="0"/>
          <w:szCs w:val="21"/>
        </w:rPr>
        <w:t>家庭收入水平，家庭人均收入通过家庭总收入除以家庭人口规模</w:t>
      </w:r>
      <w:r w:rsidR="005174B6" w:rsidRPr="003D6F9A">
        <w:rPr>
          <w:rFonts w:cs="Times New Roman" w:hint="eastAsia"/>
          <w:kern w:val="0"/>
          <w:szCs w:val="21"/>
        </w:rPr>
        <w:t>计算</w:t>
      </w:r>
      <w:r w:rsidR="0083614E" w:rsidRPr="003D6F9A">
        <w:rPr>
          <w:rFonts w:cs="Times New Roman" w:hint="eastAsia"/>
          <w:kern w:val="0"/>
          <w:szCs w:val="21"/>
        </w:rPr>
        <w:t>得</w:t>
      </w:r>
      <w:r w:rsidR="005174B6" w:rsidRPr="003D6F9A">
        <w:rPr>
          <w:rFonts w:cs="Times New Roman" w:hint="eastAsia"/>
          <w:kern w:val="0"/>
          <w:szCs w:val="21"/>
        </w:rPr>
        <w:t>出</w:t>
      </w:r>
      <w:r w:rsidR="0083614E" w:rsidRPr="003D6F9A">
        <w:rPr>
          <w:rFonts w:cs="Times New Roman" w:hint="eastAsia"/>
          <w:kern w:val="0"/>
          <w:szCs w:val="21"/>
        </w:rPr>
        <w:t>，其中家庭总收入包括</w:t>
      </w:r>
      <w:r w:rsidR="00461959" w:rsidRPr="003D6F9A">
        <w:rPr>
          <w:rFonts w:cs="Times New Roman" w:hint="eastAsia"/>
          <w:kern w:val="0"/>
          <w:szCs w:val="21"/>
        </w:rPr>
        <w:t>工资性收入</w:t>
      </w:r>
      <w:r w:rsidR="00D01781" w:rsidRPr="003D6F9A">
        <w:rPr>
          <w:rFonts w:cs="Times New Roman" w:hint="eastAsia"/>
          <w:kern w:val="0"/>
          <w:szCs w:val="21"/>
        </w:rPr>
        <w:t>、</w:t>
      </w:r>
      <w:r w:rsidR="00461959" w:rsidRPr="003D6F9A">
        <w:rPr>
          <w:rFonts w:cs="Times New Roman" w:hint="eastAsia"/>
          <w:kern w:val="0"/>
          <w:szCs w:val="21"/>
        </w:rPr>
        <w:t>经营性收入</w:t>
      </w:r>
      <w:r w:rsidR="00D01781" w:rsidRPr="003D6F9A">
        <w:rPr>
          <w:rFonts w:cs="Times New Roman" w:hint="eastAsia"/>
          <w:kern w:val="0"/>
          <w:szCs w:val="21"/>
        </w:rPr>
        <w:t>、</w:t>
      </w:r>
      <w:r w:rsidR="00461959" w:rsidRPr="003D6F9A">
        <w:rPr>
          <w:rFonts w:cs="Times New Roman" w:hint="eastAsia"/>
          <w:kern w:val="0"/>
          <w:szCs w:val="21"/>
        </w:rPr>
        <w:t>转移性收入、财产性收入和其他收入</w:t>
      </w:r>
      <w:r w:rsidR="00A07F56" w:rsidRPr="003D6F9A">
        <w:rPr>
          <w:rFonts w:cs="Times New Roman" w:hint="eastAsia"/>
          <w:kern w:val="0"/>
          <w:szCs w:val="21"/>
        </w:rPr>
        <w:t>。</w:t>
      </w:r>
      <w:r w:rsidR="00691C8C" w:rsidRPr="003D6F9A">
        <w:rPr>
          <w:rFonts w:cs="Times New Roman" w:hint="eastAsia"/>
          <w:kern w:val="0"/>
          <w:szCs w:val="21"/>
        </w:rPr>
        <w:t>证伪检验和控制家庭因素的</w:t>
      </w:r>
      <w:r w:rsidR="00691C8C" w:rsidRPr="003D6F9A">
        <w:rPr>
          <w:rFonts w:cs="Times New Roman"/>
          <w:kern w:val="0"/>
          <w:szCs w:val="21"/>
        </w:rPr>
        <w:t>估计结果见表</w:t>
      </w:r>
      <w:r w:rsidR="00691C8C" w:rsidRPr="003D6F9A">
        <w:rPr>
          <w:rFonts w:cs="Times New Roman"/>
          <w:kern w:val="0"/>
          <w:szCs w:val="21"/>
        </w:rPr>
        <w:t>6</w:t>
      </w:r>
      <w:r w:rsidR="00691C8C" w:rsidRPr="003D6F9A">
        <w:rPr>
          <w:rFonts w:cs="Times New Roman"/>
          <w:kern w:val="0"/>
          <w:szCs w:val="21"/>
        </w:rPr>
        <w:t>。</w:t>
      </w:r>
    </w:p>
    <w:p w14:paraId="6CEA245D" w14:textId="66877243" w:rsidR="004D20FE" w:rsidRPr="001E6BC1" w:rsidRDefault="004D20FE" w:rsidP="004D20FE">
      <w:pPr>
        <w:pStyle w:val="a7"/>
        <w:spacing w:before="93"/>
        <w:rPr>
          <w:sz w:val="21"/>
          <w:szCs w:val="21"/>
        </w:rPr>
      </w:pPr>
      <w:r w:rsidRPr="001E6BC1">
        <w:rPr>
          <w:sz w:val="21"/>
          <w:szCs w:val="21"/>
        </w:rPr>
        <w:t>表</w:t>
      </w:r>
      <w:r w:rsidRPr="001E6BC1">
        <w:rPr>
          <w:sz w:val="21"/>
          <w:szCs w:val="21"/>
        </w:rPr>
        <w:t xml:space="preserve">6  </w:t>
      </w:r>
      <w:r w:rsidRPr="001E6BC1">
        <w:rPr>
          <w:sz w:val="21"/>
          <w:szCs w:val="21"/>
        </w:rPr>
        <w:t>证伪检验</w:t>
      </w:r>
      <w:r w:rsidRPr="001E6BC1">
        <w:rPr>
          <w:rFonts w:hint="eastAsia"/>
          <w:sz w:val="21"/>
          <w:szCs w:val="21"/>
        </w:rPr>
        <w:t>和</w:t>
      </w:r>
      <w:r w:rsidR="00CD50E0" w:rsidRPr="001E6BC1">
        <w:rPr>
          <w:rFonts w:hint="eastAsia"/>
          <w:sz w:val="21"/>
          <w:szCs w:val="21"/>
        </w:rPr>
        <w:t>控制家庭因素</w:t>
      </w:r>
      <w:r w:rsidRPr="001E6BC1">
        <w:rPr>
          <w:rFonts w:hint="eastAsia"/>
          <w:sz w:val="21"/>
          <w:szCs w:val="21"/>
        </w:rPr>
        <w:t>的估计</w:t>
      </w:r>
      <w:r w:rsidRPr="001E6BC1">
        <w:rPr>
          <w:sz w:val="21"/>
          <w:szCs w:val="21"/>
        </w:rPr>
        <w:t>结果</w:t>
      </w:r>
    </w:p>
    <w:tbl>
      <w:tblPr>
        <w:tblW w:w="5000" w:type="pct"/>
        <w:jc w:val="center"/>
        <w:tblBorders>
          <w:top w:val="single" w:sz="8" w:space="0" w:color="auto"/>
          <w:bottom w:val="single" w:sz="8" w:space="0" w:color="auto"/>
          <w:insideH w:val="single" w:sz="4" w:space="0" w:color="auto"/>
          <w:insideV w:val="single" w:sz="4" w:space="0" w:color="auto"/>
        </w:tblBorders>
        <w:tblCellMar>
          <w:left w:w="75" w:type="dxa"/>
          <w:right w:w="75" w:type="dxa"/>
        </w:tblCellMar>
        <w:tblLook w:val="04A0" w:firstRow="1" w:lastRow="0" w:firstColumn="1" w:lastColumn="0" w:noHBand="0" w:noVBand="1"/>
      </w:tblPr>
      <w:tblGrid>
        <w:gridCol w:w="3445"/>
        <w:gridCol w:w="1296"/>
        <w:gridCol w:w="1296"/>
        <w:gridCol w:w="1477"/>
        <w:gridCol w:w="1513"/>
      </w:tblGrid>
      <w:tr w:rsidR="003D6F9A" w:rsidRPr="000F4B76" w14:paraId="1CEEC655" w14:textId="77777777" w:rsidTr="00425FBA">
        <w:trPr>
          <w:trHeight w:val="230"/>
          <w:jc w:val="center"/>
        </w:trPr>
        <w:tc>
          <w:tcPr>
            <w:tcW w:w="1908" w:type="pct"/>
            <w:vMerge w:val="restart"/>
            <w:vAlign w:val="center"/>
          </w:tcPr>
          <w:p w14:paraId="6D81ED6E" w14:textId="77777777" w:rsidR="004D20FE" w:rsidRPr="000F4B76" w:rsidRDefault="004D20FE" w:rsidP="00EE40CD">
            <w:pPr>
              <w:pStyle w:val="a9"/>
              <w:rPr>
                <w:rFonts w:cs="Times New Roman"/>
                <w:sz w:val="21"/>
                <w:szCs w:val="21"/>
              </w:rPr>
            </w:pPr>
            <w:r w:rsidRPr="000F4B76">
              <w:rPr>
                <w:rFonts w:cs="Times New Roman" w:hint="eastAsia"/>
                <w:sz w:val="21"/>
                <w:szCs w:val="21"/>
              </w:rPr>
              <w:t>变量</w:t>
            </w:r>
          </w:p>
        </w:tc>
        <w:tc>
          <w:tcPr>
            <w:tcW w:w="718" w:type="pct"/>
            <w:vAlign w:val="center"/>
          </w:tcPr>
          <w:p w14:paraId="2C7E99A9" w14:textId="77777777" w:rsidR="004D20FE" w:rsidRPr="000F4B76" w:rsidRDefault="004D20FE" w:rsidP="00EE40CD">
            <w:pPr>
              <w:pStyle w:val="a9"/>
              <w:rPr>
                <w:rFonts w:cs="Times New Roman"/>
                <w:sz w:val="21"/>
                <w:szCs w:val="21"/>
              </w:rPr>
            </w:pPr>
            <w:r w:rsidRPr="000F4B76">
              <w:rPr>
                <w:rFonts w:cs="Times New Roman" w:hint="eastAsia"/>
                <w:sz w:val="21"/>
                <w:szCs w:val="21"/>
              </w:rPr>
              <w:t>（</w:t>
            </w:r>
            <w:r w:rsidRPr="000F4B76">
              <w:rPr>
                <w:rFonts w:cs="Times New Roman" w:hint="eastAsia"/>
                <w:sz w:val="21"/>
                <w:szCs w:val="21"/>
              </w:rPr>
              <w:t>1</w:t>
            </w:r>
            <w:r w:rsidRPr="000F4B76">
              <w:rPr>
                <w:rFonts w:cs="Times New Roman" w:hint="eastAsia"/>
                <w:sz w:val="21"/>
                <w:szCs w:val="21"/>
              </w:rPr>
              <w:t>）</w:t>
            </w:r>
          </w:p>
        </w:tc>
        <w:tc>
          <w:tcPr>
            <w:tcW w:w="718" w:type="pct"/>
            <w:vAlign w:val="center"/>
          </w:tcPr>
          <w:p w14:paraId="0FD9B640" w14:textId="77777777" w:rsidR="004D20FE" w:rsidRPr="000F4B76" w:rsidRDefault="004D20FE" w:rsidP="00EE40CD">
            <w:pPr>
              <w:pStyle w:val="a9"/>
              <w:rPr>
                <w:rFonts w:cs="Times New Roman"/>
                <w:sz w:val="21"/>
                <w:szCs w:val="21"/>
              </w:rPr>
            </w:pPr>
            <w:r w:rsidRPr="000F4B76">
              <w:rPr>
                <w:rFonts w:cs="Times New Roman" w:hint="eastAsia"/>
                <w:sz w:val="21"/>
                <w:szCs w:val="21"/>
              </w:rPr>
              <w:t>（</w:t>
            </w:r>
            <w:r w:rsidRPr="000F4B76">
              <w:rPr>
                <w:rFonts w:cs="Times New Roman" w:hint="eastAsia"/>
                <w:sz w:val="21"/>
                <w:szCs w:val="21"/>
              </w:rPr>
              <w:t>2</w:t>
            </w:r>
            <w:r w:rsidRPr="000F4B76">
              <w:rPr>
                <w:rFonts w:cs="Times New Roman" w:hint="eastAsia"/>
                <w:sz w:val="21"/>
                <w:szCs w:val="21"/>
              </w:rPr>
              <w:t>）</w:t>
            </w:r>
          </w:p>
        </w:tc>
        <w:tc>
          <w:tcPr>
            <w:tcW w:w="818" w:type="pct"/>
            <w:vAlign w:val="center"/>
          </w:tcPr>
          <w:p w14:paraId="2E315E2A" w14:textId="77777777" w:rsidR="004D20FE" w:rsidRPr="000F4B76" w:rsidRDefault="004D20FE" w:rsidP="00EE40CD">
            <w:pPr>
              <w:pStyle w:val="a9"/>
              <w:rPr>
                <w:rFonts w:cs="Times New Roman"/>
                <w:sz w:val="21"/>
                <w:szCs w:val="21"/>
              </w:rPr>
            </w:pPr>
            <w:r w:rsidRPr="000F4B76">
              <w:rPr>
                <w:rFonts w:cs="Times New Roman" w:hint="eastAsia"/>
                <w:sz w:val="21"/>
                <w:szCs w:val="21"/>
              </w:rPr>
              <w:t>（</w:t>
            </w:r>
            <w:r w:rsidRPr="000F4B76">
              <w:rPr>
                <w:rFonts w:cs="Times New Roman" w:hint="eastAsia"/>
                <w:sz w:val="21"/>
                <w:szCs w:val="21"/>
              </w:rPr>
              <w:t>3</w:t>
            </w:r>
            <w:r w:rsidRPr="000F4B76">
              <w:rPr>
                <w:rFonts w:cs="Times New Roman" w:hint="eastAsia"/>
                <w:sz w:val="21"/>
                <w:szCs w:val="21"/>
              </w:rPr>
              <w:t>）</w:t>
            </w:r>
          </w:p>
        </w:tc>
        <w:tc>
          <w:tcPr>
            <w:tcW w:w="838" w:type="pct"/>
            <w:vAlign w:val="center"/>
          </w:tcPr>
          <w:p w14:paraId="36F62B7A" w14:textId="77777777" w:rsidR="004D20FE" w:rsidRPr="000F4B76" w:rsidRDefault="004D20FE" w:rsidP="00EE40CD">
            <w:pPr>
              <w:pStyle w:val="a9"/>
              <w:rPr>
                <w:rFonts w:cs="Times New Roman"/>
                <w:sz w:val="21"/>
                <w:szCs w:val="21"/>
              </w:rPr>
            </w:pPr>
            <w:r w:rsidRPr="000F4B76">
              <w:rPr>
                <w:rFonts w:cs="Times New Roman" w:hint="eastAsia"/>
                <w:sz w:val="21"/>
                <w:szCs w:val="21"/>
              </w:rPr>
              <w:t>（</w:t>
            </w:r>
            <w:r w:rsidRPr="000F4B76">
              <w:rPr>
                <w:rFonts w:cs="Times New Roman" w:hint="eastAsia"/>
                <w:sz w:val="21"/>
                <w:szCs w:val="21"/>
              </w:rPr>
              <w:t>4</w:t>
            </w:r>
            <w:r w:rsidRPr="000F4B76">
              <w:rPr>
                <w:rFonts w:cs="Times New Roman" w:hint="eastAsia"/>
                <w:sz w:val="21"/>
                <w:szCs w:val="21"/>
              </w:rPr>
              <w:t>）</w:t>
            </w:r>
          </w:p>
        </w:tc>
      </w:tr>
      <w:tr w:rsidR="003D6F9A" w:rsidRPr="000F4B76" w14:paraId="29F18CB5" w14:textId="77777777" w:rsidTr="00425FBA">
        <w:trPr>
          <w:trHeight w:val="230"/>
          <w:jc w:val="center"/>
        </w:trPr>
        <w:tc>
          <w:tcPr>
            <w:tcW w:w="1908" w:type="pct"/>
            <w:vMerge/>
            <w:vAlign w:val="center"/>
          </w:tcPr>
          <w:p w14:paraId="0F3B6AA5" w14:textId="77777777" w:rsidR="004D20FE" w:rsidRPr="000F4B76" w:rsidRDefault="004D20FE" w:rsidP="00EE40CD">
            <w:pPr>
              <w:pStyle w:val="a9"/>
              <w:rPr>
                <w:rFonts w:cs="Times New Roman"/>
                <w:sz w:val="21"/>
                <w:szCs w:val="21"/>
              </w:rPr>
            </w:pPr>
          </w:p>
        </w:tc>
        <w:tc>
          <w:tcPr>
            <w:tcW w:w="1436" w:type="pct"/>
            <w:gridSpan w:val="2"/>
            <w:vAlign w:val="center"/>
          </w:tcPr>
          <w:p w14:paraId="75770585" w14:textId="77777777" w:rsidR="004D20FE" w:rsidRPr="000F4B76" w:rsidRDefault="004D20FE" w:rsidP="00EE40CD">
            <w:pPr>
              <w:pStyle w:val="a9"/>
              <w:rPr>
                <w:rFonts w:cs="Times New Roman"/>
                <w:sz w:val="21"/>
                <w:szCs w:val="21"/>
              </w:rPr>
            </w:pPr>
            <w:r w:rsidRPr="000F4B76">
              <w:rPr>
                <w:rFonts w:cs="Times New Roman"/>
                <w:sz w:val="21"/>
                <w:szCs w:val="21"/>
              </w:rPr>
              <w:t>证伪检验</w:t>
            </w:r>
          </w:p>
        </w:tc>
        <w:tc>
          <w:tcPr>
            <w:tcW w:w="1656" w:type="pct"/>
            <w:gridSpan w:val="2"/>
            <w:vAlign w:val="center"/>
          </w:tcPr>
          <w:p w14:paraId="721BA764" w14:textId="42EA3E80" w:rsidR="004D20FE" w:rsidRPr="000F4B76" w:rsidRDefault="004D20FE" w:rsidP="00EE40CD">
            <w:pPr>
              <w:pStyle w:val="a9"/>
              <w:rPr>
                <w:rFonts w:cs="Times New Roman"/>
                <w:sz w:val="21"/>
                <w:szCs w:val="21"/>
              </w:rPr>
            </w:pPr>
            <w:r w:rsidRPr="000F4B76">
              <w:rPr>
                <w:rFonts w:cs="Times New Roman" w:hint="eastAsia"/>
                <w:sz w:val="21"/>
                <w:szCs w:val="21"/>
              </w:rPr>
              <w:t>控制家庭因素</w:t>
            </w:r>
          </w:p>
        </w:tc>
      </w:tr>
      <w:tr w:rsidR="003D6F9A" w:rsidRPr="000F4B76" w14:paraId="2F947024" w14:textId="77777777" w:rsidTr="000F4B76">
        <w:trPr>
          <w:trHeight w:val="287"/>
          <w:jc w:val="center"/>
        </w:trPr>
        <w:tc>
          <w:tcPr>
            <w:tcW w:w="1908" w:type="pct"/>
            <w:vMerge/>
            <w:vAlign w:val="center"/>
          </w:tcPr>
          <w:p w14:paraId="32AFCC74" w14:textId="77777777" w:rsidR="004D20FE" w:rsidRPr="000F4B76" w:rsidRDefault="004D20FE" w:rsidP="00EE40CD">
            <w:pPr>
              <w:pStyle w:val="a9"/>
              <w:rPr>
                <w:rFonts w:cs="Times New Roman"/>
                <w:sz w:val="21"/>
                <w:szCs w:val="21"/>
              </w:rPr>
            </w:pPr>
          </w:p>
        </w:tc>
        <w:tc>
          <w:tcPr>
            <w:tcW w:w="718" w:type="pct"/>
            <w:vAlign w:val="center"/>
          </w:tcPr>
          <w:p w14:paraId="1D4349AC" w14:textId="77777777" w:rsidR="004D20FE" w:rsidRPr="000F4B76" w:rsidRDefault="004D20FE" w:rsidP="00EE40CD">
            <w:pPr>
              <w:pStyle w:val="a9"/>
              <w:rPr>
                <w:rFonts w:cs="Times New Roman"/>
                <w:sz w:val="21"/>
                <w:szCs w:val="21"/>
              </w:rPr>
            </w:pPr>
            <w:r w:rsidRPr="000F4B76">
              <w:rPr>
                <w:rFonts w:cs="Times New Roman"/>
                <w:sz w:val="21"/>
                <w:szCs w:val="21"/>
              </w:rPr>
              <w:t>身体健康</w:t>
            </w:r>
          </w:p>
        </w:tc>
        <w:tc>
          <w:tcPr>
            <w:tcW w:w="718" w:type="pct"/>
            <w:vAlign w:val="center"/>
          </w:tcPr>
          <w:p w14:paraId="396E028F" w14:textId="77777777" w:rsidR="004D20FE" w:rsidRPr="000F4B76" w:rsidRDefault="004D20FE" w:rsidP="00EE40CD">
            <w:pPr>
              <w:pStyle w:val="a9"/>
              <w:rPr>
                <w:rFonts w:cs="Times New Roman"/>
                <w:sz w:val="21"/>
                <w:szCs w:val="21"/>
              </w:rPr>
            </w:pPr>
            <w:r w:rsidRPr="000F4B76">
              <w:rPr>
                <w:rFonts w:cs="Times New Roman"/>
                <w:sz w:val="21"/>
                <w:szCs w:val="21"/>
              </w:rPr>
              <w:t>心理健康</w:t>
            </w:r>
          </w:p>
        </w:tc>
        <w:tc>
          <w:tcPr>
            <w:tcW w:w="818" w:type="pct"/>
            <w:vAlign w:val="center"/>
          </w:tcPr>
          <w:p w14:paraId="4C64EED5" w14:textId="77777777" w:rsidR="004D20FE" w:rsidRPr="000F4B76" w:rsidRDefault="004D20FE" w:rsidP="00EE40CD">
            <w:pPr>
              <w:pStyle w:val="a9"/>
              <w:rPr>
                <w:rFonts w:cs="Times New Roman"/>
                <w:sz w:val="21"/>
                <w:szCs w:val="21"/>
              </w:rPr>
            </w:pPr>
            <w:r w:rsidRPr="000F4B76">
              <w:rPr>
                <w:rFonts w:cs="Times New Roman"/>
                <w:sz w:val="21"/>
                <w:szCs w:val="21"/>
              </w:rPr>
              <w:t>身体健康</w:t>
            </w:r>
          </w:p>
        </w:tc>
        <w:tc>
          <w:tcPr>
            <w:tcW w:w="838" w:type="pct"/>
            <w:vAlign w:val="center"/>
          </w:tcPr>
          <w:p w14:paraId="572B34C6" w14:textId="77777777" w:rsidR="004D20FE" w:rsidRPr="000F4B76" w:rsidRDefault="004D20FE" w:rsidP="00EE40CD">
            <w:pPr>
              <w:pStyle w:val="a9"/>
              <w:rPr>
                <w:rFonts w:cs="Times New Roman"/>
                <w:sz w:val="21"/>
                <w:szCs w:val="21"/>
              </w:rPr>
            </w:pPr>
            <w:r w:rsidRPr="000F4B76">
              <w:rPr>
                <w:rFonts w:cs="Times New Roman"/>
                <w:sz w:val="21"/>
                <w:szCs w:val="21"/>
              </w:rPr>
              <w:t>心理健康</w:t>
            </w:r>
          </w:p>
        </w:tc>
      </w:tr>
      <w:tr w:rsidR="000F4B76" w:rsidRPr="000F4B76" w14:paraId="01B04A40" w14:textId="77777777" w:rsidTr="00C144C4">
        <w:trPr>
          <w:trHeight w:val="454"/>
          <w:jc w:val="center"/>
        </w:trPr>
        <w:tc>
          <w:tcPr>
            <w:tcW w:w="1908" w:type="pct"/>
            <w:vAlign w:val="center"/>
          </w:tcPr>
          <w:p w14:paraId="6C9ED13E" w14:textId="3CED5333" w:rsidR="000F4B76" w:rsidRPr="000F4B76" w:rsidRDefault="000F4B76" w:rsidP="00BF061E">
            <w:pPr>
              <w:pStyle w:val="a9"/>
              <w:textAlignment w:val="baseline"/>
              <w:rPr>
                <w:rFonts w:cs="Times New Roman"/>
                <w:sz w:val="21"/>
                <w:szCs w:val="21"/>
              </w:rPr>
            </w:pPr>
            <m:oMathPara>
              <m:oMath>
                <m:r>
                  <m:rPr>
                    <m:nor/>
                  </m:rPr>
                  <w:rPr>
                    <w:rFonts w:cs="Times New Roman"/>
                    <w:i/>
                    <w:iCs/>
                    <w:sz w:val="21"/>
                    <w:szCs w:val="21"/>
                  </w:rPr>
                  <m:t>Treat</m:t>
                </m:r>
                <m:r>
                  <m:rPr>
                    <m:nor/>
                  </m:rPr>
                  <w:rPr>
                    <w:rFonts w:ascii="宋体" w:hAnsi="宋体" w:cs="Times New Roman" w:hint="eastAsia"/>
                    <w:i/>
                    <w:iCs/>
                    <w:sz w:val="21"/>
                    <w:szCs w:val="21"/>
                  </w:rPr>
                  <m:t>•</m:t>
                </m:r>
                <m:r>
                  <m:rPr>
                    <m:nor/>
                  </m:rPr>
                  <w:rPr>
                    <w:rFonts w:cs="Times New Roman"/>
                    <w:i/>
                    <w:iCs/>
                    <w:sz w:val="21"/>
                    <w:szCs w:val="21"/>
                  </w:rPr>
                  <m:t>Post</m:t>
                </m:r>
              </m:oMath>
            </m:oMathPara>
          </w:p>
        </w:tc>
        <w:tc>
          <w:tcPr>
            <w:tcW w:w="718" w:type="pct"/>
            <w:vAlign w:val="center"/>
          </w:tcPr>
          <w:p w14:paraId="3C633F49" w14:textId="77777777" w:rsidR="000F4B76" w:rsidRPr="000F4B76" w:rsidRDefault="000F4B76" w:rsidP="00836C19">
            <w:pPr>
              <w:pStyle w:val="a9"/>
              <w:rPr>
                <w:rFonts w:cs="Times New Roman"/>
                <w:sz w:val="21"/>
                <w:szCs w:val="21"/>
              </w:rPr>
            </w:pPr>
            <w:r w:rsidRPr="000F4B76">
              <w:rPr>
                <w:sz w:val="21"/>
                <w:szCs w:val="21"/>
              </w:rPr>
              <w:t>0.0052</w:t>
            </w:r>
          </w:p>
          <w:p w14:paraId="386AD5D5" w14:textId="467FB0F4" w:rsidR="000F4B76" w:rsidRPr="000F4B76" w:rsidRDefault="000F4B76" w:rsidP="00836C19">
            <w:pPr>
              <w:pStyle w:val="a9"/>
              <w:rPr>
                <w:rFonts w:cs="Times New Roman"/>
                <w:sz w:val="21"/>
                <w:szCs w:val="21"/>
              </w:rPr>
            </w:pPr>
            <w:r w:rsidRPr="000F4B76">
              <w:rPr>
                <w:sz w:val="21"/>
                <w:szCs w:val="21"/>
              </w:rPr>
              <w:t>(0.0176)</w:t>
            </w:r>
          </w:p>
        </w:tc>
        <w:tc>
          <w:tcPr>
            <w:tcW w:w="718" w:type="pct"/>
            <w:vAlign w:val="center"/>
          </w:tcPr>
          <w:p w14:paraId="79038194" w14:textId="77777777" w:rsidR="000F4B76" w:rsidRPr="000F4B76" w:rsidRDefault="000F4B76" w:rsidP="00836C19">
            <w:pPr>
              <w:pStyle w:val="a9"/>
              <w:rPr>
                <w:rFonts w:cs="Times New Roman"/>
                <w:sz w:val="21"/>
                <w:szCs w:val="21"/>
              </w:rPr>
            </w:pPr>
            <w:r w:rsidRPr="000F4B76">
              <w:rPr>
                <w:sz w:val="21"/>
                <w:szCs w:val="21"/>
              </w:rPr>
              <w:t>1.0476</w:t>
            </w:r>
          </w:p>
          <w:p w14:paraId="36D59737" w14:textId="168EF16C" w:rsidR="000F4B76" w:rsidRPr="000F4B76" w:rsidRDefault="000F4B76" w:rsidP="00836C19">
            <w:pPr>
              <w:pStyle w:val="a9"/>
              <w:rPr>
                <w:rFonts w:cs="Times New Roman"/>
                <w:sz w:val="21"/>
                <w:szCs w:val="21"/>
              </w:rPr>
            </w:pPr>
            <w:r w:rsidRPr="000F4B76">
              <w:rPr>
                <w:sz w:val="21"/>
                <w:szCs w:val="21"/>
              </w:rPr>
              <w:t>(0.8584)</w:t>
            </w:r>
          </w:p>
        </w:tc>
        <w:tc>
          <w:tcPr>
            <w:tcW w:w="818" w:type="pct"/>
            <w:vAlign w:val="center"/>
          </w:tcPr>
          <w:p w14:paraId="49DB2B2E" w14:textId="77777777" w:rsidR="000F4B76" w:rsidRPr="000F4B76" w:rsidRDefault="000F4B76" w:rsidP="00836C19">
            <w:pPr>
              <w:pStyle w:val="a9"/>
              <w:rPr>
                <w:rFonts w:cs="Times New Roman"/>
                <w:sz w:val="21"/>
                <w:szCs w:val="21"/>
              </w:rPr>
            </w:pPr>
            <w:r w:rsidRPr="000F4B76">
              <w:rPr>
                <w:sz w:val="21"/>
                <w:szCs w:val="21"/>
              </w:rPr>
              <w:t xml:space="preserve">   0.0487***</w:t>
            </w:r>
          </w:p>
          <w:p w14:paraId="76B99EA3" w14:textId="78145D3F" w:rsidR="000F4B76" w:rsidRPr="000F4B76" w:rsidRDefault="000F4B76" w:rsidP="00836C19">
            <w:pPr>
              <w:pStyle w:val="a9"/>
              <w:rPr>
                <w:rFonts w:cs="Times New Roman"/>
                <w:sz w:val="21"/>
                <w:szCs w:val="21"/>
              </w:rPr>
            </w:pPr>
            <w:r w:rsidRPr="000F4B76">
              <w:rPr>
                <w:sz w:val="21"/>
                <w:szCs w:val="21"/>
              </w:rPr>
              <w:t>(0.0158)</w:t>
            </w:r>
          </w:p>
        </w:tc>
        <w:tc>
          <w:tcPr>
            <w:tcW w:w="838" w:type="pct"/>
            <w:vAlign w:val="center"/>
          </w:tcPr>
          <w:p w14:paraId="5CC529F4" w14:textId="77777777" w:rsidR="000F4B76" w:rsidRPr="000F4B76" w:rsidRDefault="000F4B76" w:rsidP="00836C19">
            <w:pPr>
              <w:pStyle w:val="a9"/>
              <w:rPr>
                <w:rFonts w:cs="Times New Roman"/>
                <w:sz w:val="21"/>
                <w:szCs w:val="21"/>
              </w:rPr>
            </w:pPr>
            <w:r w:rsidRPr="000F4B76">
              <w:rPr>
                <w:sz w:val="21"/>
                <w:szCs w:val="21"/>
              </w:rPr>
              <w:t xml:space="preserve">   2.6359***</w:t>
            </w:r>
          </w:p>
          <w:p w14:paraId="260AA6DE" w14:textId="12E76849" w:rsidR="000F4B76" w:rsidRPr="000F4B76" w:rsidRDefault="000F4B76" w:rsidP="00836C19">
            <w:pPr>
              <w:pStyle w:val="a9"/>
              <w:rPr>
                <w:rFonts w:cs="Times New Roman"/>
                <w:sz w:val="21"/>
                <w:szCs w:val="21"/>
              </w:rPr>
            </w:pPr>
            <w:r w:rsidRPr="000F4B76">
              <w:rPr>
                <w:sz w:val="21"/>
                <w:szCs w:val="21"/>
              </w:rPr>
              <w:t>(0.8942)</w:t>
            </w:r>
          </w:p>
        </w:tc>
      </w:tr>
      <w:tr w:rsidR="000F4B76" w:rsidRPr="000F4B76" w14:paraId="160E0852" w14:textId="77777777" w:rsidTr="002C7897">
        <w:trPr>
          <w:trHeight w:val="454"/>
          <w:jc w:val="center"/>
        </w:trPr>
        <w:tc>
          <w:tcPr>
            <w:tcW w:w="1908" w:type="pct"/>
            <w:shd w:val="clear" w:color="auto" w:fill="auto"/>
            <w:vAlign w:val="center"/>
          </w:tcPr>
          <w:p w14:paraId="631D242F" w14:textId="2594E283" w:rsidR="000F4B76" w:rsidRPr="000F4B76" w:rsidRDefault="000F4B76" w:rsidP="00836C19">
            <w:pPr>
              <w:pStyle w:val="a9"/>
              <w:rPr>
                <w:rFonts w:cs="Times New Roman"/>
                <w:sz w:val="21"/>
                <w:szCs w:val="21"/>
              </w:rPr>
            </w:pPr>
            <w:r w:rsidRPr="000F4B76">
              <w:rPr>
                <w:rFonts w:cs="Times New Roman" w:hint="eastAsia"/>
                <w:sz w:val="21"/>
                <w:szCs w:val="21"/>
              </w:rPr>
              <w:t>子女教育水平</w:t>
            </w:r>
          </w:p>
        </w:tc>
        <w:tc>
          <w:tcPr>
            <w:tcW w:w="718" w:type="pct"/>
            <w:shd w:val="clear" w:color="auto" w:fill="auto"/>
            <w:vAlign w:val="center"/>
          </w:tcPr>
          <w:p w14:paraId="7001FBFC" w14:textId="77777777" w:rsidR="000F4B76" w:rsidRPr="000F4B76" w:rsidRDefault="000F4B76" w:rsidP="00836C19">
            <w:pPr>
              <w:pStyle w:val="a9"/>
              <w:rPr>
                <w:rFonts w:cs="Times New Roman"/>
                <w:sz w:val="21"/>
                <w:szCs w:val="21"/>
              </w:rPr>
            </w:pPr>
          </w:p>
        </w:tc>
        <w:tc>
          <w:tcPr>
            <w:tcW w:w="718" w:type="pct"/>
            <w:shd w:val="clear" w:color="auto" w:fill="auto"/>
            <w:vAlign w:val="center"/>
          </w:tcPr>
          <w:p w14:paraId="172CEC62" w14:textId="77777777" w:rsidR="000F4B76" w:rsidRPr="000F4B76" w:rsidRDefault="000F4B76" w:rsidP="00836C19">
            <w:pPr>
              <w:pStyle w:val="a9"/>
              <w:rPr>
                <w:rFonts w:cs="Times New Roman"/>
                <w:sz w:val="21"/>
                <w:szCs w:val="21"/>
              </w:rPr>
            </w:pPr>
          </w:p>
        </w:tc>
        <w:tc>
          <w:tcPr>
            <w:tcW w:w="818" w:type="pct"/>
            <w:shd w:val="clear" w:color="auto" w:fill="auto"/>
            <w:vAlign w:val="center"/>
          </w:tcPr>
          <w:p w14:paraId="49A5FA46" w14:textId="77777777" w:rsidR="000F4B76" w:rsidRPr="000F4B76" w:rsidRDefault="000F4B76" w:rsidP="00836C19">
            <w:pPr>
              <w:pStyle w:val="a9"/>
              <w:rPr>
                <w:rFonts w:cs="Times New Roman"/>
                <w:sz w:val="21"/>
                <w:szCs w:val="21"/>
              </w:rPr>
            </w:pPr>
            <w:r w:rsidRPr="000F4B76">
              <w:rPr>
                <w:sz w:val="21"/>
                <w:szCs w:val="21"/>
              </w:rPr>
              <w:t xml:space="preserve">   0.0201***</w:t>
            </w:r>
          </w:p>
          <w:p w14:paraId="773B7CA8" w14:textId="7F7F24C6" w:rsidR="000F4B76" w:rsidRPr="000F4B76" w:rsidRDefault="000F4B76" w:rsidP="00836C19">
            <w:pPr>
              <w:pStyle w:val="a9"/>
              <w:rPr>
                <w:rFonts w:cs="Times New Roman"/>
                <w:sz w:val="21"/>
                <w:szCs w:val="21"/>
              </w:rPr>
            </w:pPr>
            <w:r w:rsidRPr="000F4B76">
              <w:rPr>
                <w:sz w:val="21"/>
                <w:szCs w:val="21"/>
              </w:rPr>
              <w:t>(0.0031)</w:t>
            </w:r>
          </w:p>
        </w:tc>
        <w:tc>
          <w:tcPr>
            <w:tcW w:w="838" w:type="pct"/>
            <w:shd w:val="clear" w:color="auto" w:fill="auto"/>
            <w:vAlign w:val="center"/>
          </w:tcPr>
          <w:p w14:paraId="100B6057" w14:textId="77777777" w:rsidR="000F4B76" w:rsidRPr="000F4B76" w:rsidRDefault="000F4B76" w:rsidP="00836C19">
            <w:pPr>
              <w:pStyle w:val="a9"/>
              <w:rPr>
                <w:rFonts w:cs="Times New Roman"/>
                <w:sz w:val="21"/>
                <w:szCs w:val="21"/>
              </w:rPr>
            </w:pPr>
            <w:r w:rsidRPr="000F4B76">
              <w:rPr>
                <w:sz w:val="21"/>
                <w:szCs w:val="21"/>
              </w:rPr>
              <w:t xml:space="preserve">   0.4474***</w:t>
            </w:r>
          </w:p>
          <w:p w14:paraId="2CE2DB91" w14:textId="1F7BA361" w:rsidR="000F4B76" w:rsidRPr="000F4B76" w:rsidRDefault="000F4B76" w:rsidP="00836C19">
            <w:pPr>
              <w:pStyle w:val="a9"/>
              <w:rPr>
                <w:rFonts w:cs="Times New Roman"/>
                <w:sz w:val="21"/>
                <w:szCs w:val="21"/>
              </w:rPr>
            </w:pPr>
            <w:r w:rsidRPr="000F4B76">
              <w:rPr>
                <w:sz w:val="21"/>
                <w:szCs w:val="21"/>
              </w:rPr>
              <w:t>(0.1467)</w:t>
            </w:r>
          </w:p>
        </w:tc>
      </w:tr>
      <w:tr w:rsidR="000F4B76" w:rsidRPr="000F4B76" w14:paraId="72570BDE" w14:textId="77777777" w:rsidTr="00597C0B">
        <w:trPr>
          <w:trHeight w:val="454"/>
          <w:jc w:val="center"/>
        </w:trPr>
        <w:tc>
          <w:tcPr>
            <w:tcW w:w="1908" w:type="pct"/>
            <w:shd w:val="clear" w:color="auto" w:fill="auto"/>
            <w:vAlign w:val="center"/>
          </w:tcPr>
          <w:p w14:paraId="3361DF92" w14:textId="268522D3" w:rsidR="000F4B76" w:rsidRPr="000F4B76" w:rsidRDefault="000F4B76" w:rsidP="00836C19">
            <w:pPr>
              <w:pStyle w:val="a9"/>
              <w:rPr>
                <w:rFonts w:cs="Times New Roman"/>
                <w:sz w:val="21"/>
                <w:szCs w:val="21"/>
              </w:rPr>
            </w:pPr>
            <w:r w:rsidRPr="000F4B76">
              <w:rPr>
                <w:rFonts w:cs="Times New Roman" w:hint="eastAsia"/>
                <w:sz w:val="21"/>
                <w:szCs w:val="21"/>
              </w:rPr>
              <w:t>健在子女数量</w:t>
            </w:r>
          </w:p>
        </w:tc>
        <w:tc>
          <w:tcPr>
            <w:tcW w:w="718" w:type="pct"/>
            <w:shd w:val="clear" w:color="auto" w:fill="auto"/>
            <w:vAlign w:val="center"/>
          </w:tcPr>
          <w:p w14:paraId="4CCABD34" w14:textId="77777777" w:rsidR="000F4B76" w:rsidRPr="000F4B76" w:rsidRDefault="000F4B76" w:rsidP="00836C19">
            <w:pPr>
              <w:pStyle w:val="a9"/>
              <w:rPr>
                <w:rFonts w:cs="Times New Roman"/>
                <w:sz w:val="21"/>
                <w:szCs w:val="21"/>
              </w:rPr>
            </w:pPr>
          </w:p>
        </w:tc>
        <w:tc>
          <w:tcPr>
            <w:tcW w:w="718" w:type="pct"/>
            <w:shd w:val="clear" w:color="auto" w:fill="auto"/>
            <w:vAlign w:val="center"/>
          </w:tcPr>
          <w:p w14:paraId="18C95394" w14:textId="77777777" w:rsidR="000F4B76" w:rsidRPr="000F4B76" w:rsidRDefault="000F4B76" w:rsidP="00836C19">
            <w:pPr>
              <w:pStyle w:val="a9"/>
              <w:rPr>
                <w:rFonts w:cs="Times New Roman"/>
                <w:sz w:val="21"/>
                <w:szCs w:val="21"/>
              </w:rPr>
            </w:pPr>
          </w:p>
        </w:tc>
        <w:tc>
          <w:tcPr>
            <w:tcW w:w="818" w:type="pct"/>
            <w:shd w:val="clear" w:color="auto" w:fill="auto"/>
            <w:vAlign w:val="center"/>
          </w:tcPr>
          <w:p w14:paraId="2D1AADA7" w14:textId="77777777" w:rsidR="000F4B76" w:rsidRPr="000F4B76" w:rsidRDefault="000F4B76" w:rsidP="00836C19">
            <w:pPr>
              <w:pStyle w:val="a9"/>
              <w:rPr>
                <w:rFonts w:cs="Times New Roman"/>
                <w:sz w:val="21"/>
                <w:szCs w:val="21"/>
              </w:rPr>
            </w:pPr>
            <w:r w:rsidRPr="000F4B76">
              <w:rPr>
                <w:sz w:val="21"/>
                <w:szCs w:val="21"/>
              </w:rPr>
              <w:t xml:space="preserve">   0.0148***</w:t>
            </w:r>
          </w:p>
          <w:p w14:paraId="293EE72C" w14:textId="738497DD" w:rsidR="000F4B76" w:rsidRPr="000F4B76" w:rsidRDefault="000F4B76" w:rsidP="00836C19">
            <w:pPr>
              <w:pStyle w:val="a9"/>
              <w:rPr>
                <w:rFonts w:cs="Times New Roman"/>
                <w:sz w:val="21"/>
                <w:szCs w:val="21"/>
              </w:rPr>
            </w:pPr>
            <w:r w:rsidRPr="000F4B76">
              <w:rPr>
                <w:sz w:val="21"/>
                <w:szCs w:val="21"/>
              </w:rPr>
              <w:t>(0.0023)</w:t>
            </w:r>
          </w:p>
        </w:tc>
        <w:tc>
          <w:tcPr>
            <w:tcW w:w="838" w:type="pct"/>
            <w:shd w:val="clear" w:color="auto" w:fill="auto"/>
            <w:vAlign w:val="center"/>
          </w:tcPr>
          <w:p w14:paraId="10AD2451" w14:textId="77777777" w:rsidR="000F4B76" w:rsidRPr="000F4B76" w:rsidRDefault="000F4B76" w:rsidP="00836C19">
            <w:pPr>
              <w:pStyle w:val="a9"/>
              <w:rPr>
                <w:rFonts w:cs="Times New Roman"/>
                <w:sz w:val="21"/>
                <w:szCs w:val="21"/>
              </w:rPr>
            </w:pPr>
            <w:r w:rsidRPr="000F4B76">
              <w:rPr>
                <w:sz w:val="21"/>
                <w:szCs w:val="21"/>
              </w:rPr>
              <w:t xml:space="preserve">   0.9497***</w:t>
            </w:r>
          </w:p>
          <w:p w14:paraId="7CD78004" w14:textId="5D56FBFC" w:rsidR="000F4B76" w:rsidRPr="000F4B76" w:rsidRDefault="000F4B76" w:rsidP="00836C19">
            <w:pPr>
              <w:pStyle w:val="a9"/>
              <w:rPr>
                <w:rFonts w:cs="Times New Roman"/>
                <w:sz w:val="21"/>
                <w:szCs w:val="21"/>
              </w:rPr>
            </w:pPr>
            <w:r w:rsidRPr="000F4B76">
              <w:rPr>
                <w:sz w:val="21"/>
                <w:szCs w:val="21"/>
              </w:rPr>
              <w:t>(0.1170)</w:t>
            </w:r>
          </w:p>
        </w:tc>
      </w:tr>
      <w:tr w:rsidR="000F4B76" w:rsidRPr="000F4B76" w14:paraId="40AE7723" w14:textId="77777777" w:rsidTr="00ED747B">
        <w:trPr>
          <w:trHeight w:val="454"/>
          <w:jc w:val="center"/>
        </w:trPr>
        <w:tc>
          <w:tcPr>
            <w:tcW w:w="1908" w:type="pct"/>
            <w:shd w:val="clear" w:color="auto" w:fill="auto"/>
            <w:vAlign w:val="center"/>
          </w:tcPr>
          <w:p w14:paraId="1857D4C9" w14:textId="11A483BE" w:rsidR="000F4B76" w:rsidRPr="000F4B76" w:rsidRDefault="000F4B76" w:rsidP="00836C19">
            <w:pPr>
              <w:pStyle w:val="a9"/>
              <w:rPr>
                <w:rFonts w:cs="Times New Roman"/>
                <w:sz w:val="21"/>
                <w:szCs w:val="21"/>
              </w:rPr>
            </w:pPr>
            <w:r w:rsidRPr="000F4B76">
              <w:rPr>
                <w:rFonts w:cs="Times New Roman" w:hint="eastAsia"/>
                <w:sz w:val="21"/>
                <w:szCs w:val="21"/>
              </w:rPr>
              <w:t>家庭人均收入</w:t>
            </w:r>
          </w:p>
        </w:tc>
        <w:tc>
          <w:tcPr>
            <w:tcW w:w="718" w:type="pct"/>
            <w:shd w:val="clear" w:color="auto" w:fill="auto"/>
            <w:vAlign w:val="center"/>
          </w:tcPr>
          <w:p w14:paraId="7C8AF117" w14:textId="77777777" w:rsidR="000F4B76" w:rsidRPr="000F4B76" w:rsidRDefault="000F4B76" w:rsidP="00836C19">
            <w:pPr>
              <w:pStyle w:val="a9"/>
              <w:rPr>
                <w:rFonts w:cs="Times New Roman"/>
                <w:sz w:val="21"/>
                <w:szCs w:val="21"/>
              </w:rPr>
            </w:pPr>
          </w:p>
        </w:tc>
        <w:tc>
          <w:tcPr>
            <w:tcW w:w="718" w:type="pct"/>
            <w:shd w:val="clear" w:color="auto" w:fill="auto"/>
            <w:vAlign w:val="center"/>
          </w:tcPr>
          <w:p w14:paraId="795009E5" w14:textId="77777777" w:rsidR="000F4B76" w:rsidRPr="000F4B76" w:rsidRDefault="000F4B76" w:rsidP="00836C19">
            <w:pPr>
              <w:pStyle w:val="a9"/>
              <w:rPr>
                <w:rFonts w:cs="Times New Roman"/>
                <w:sz w:val="21"/>
                <w:szCs w:val="21"/>
              </w:rPr>
            </w:pPr>
          </w:p>
        </w:tc>
        <w:tc>
          <w:tcPr>
            <w:tcW w:w="818" w:type="pct"/>
            <w:shd w:val="clear" w:color="auto" w:fill="auto"/>
            <w:vAlign w:val="center"/>
          </w:tcPr>
          <w:p w14:paraId="19D58449" w14:textId="77777777" w:rsidR="000F4B76" w:rsidRPr="000F4B76" w:rsidRDefault="000F4B76" w:rsidP="00836C19">
            <w:pPr>
              <w:pStyle w:val="a9"/>
              <w:rPr>
                <w:sz w:val="21"/>
                <w:szCs w:val="21"/>
              </w:rPr>
            </w:pPr>
            <w:r w:rsidRPr="000F4B76">
              <w:rPr>
                <w:sz w:val="21"/>
                <w:szCs w:val="21"/>
              </w:rPr>
              <w:t xml:space="preserve">   0.0082***</w:t>
            </w:r>
          </w:p>
          <w:p w14:paraId="0E9890DA" w14:textId="2F4099F2" w:rsidR="000F4B76" w:rsidRPr="000F4B76" w:rsidRDefault="000F4B76" w:rsidP="00836C19">
            <w:pPr>
              <w:pStyle w:val="a9"/>
              <w:rPr>
                <w:sz w:val="21"/>
                <w:szCs w:val="21"/>
              </w:rPr>
            </w:pPr>
            <w:r w:rsidRPr="000F4B76">
              <w:rPr>
                <w:sz w:val="21"/>
                <w:szCs w:val="21"/>
              </w:rPr>
              <w:t>(0.0017)</w:t>
            </w:r>
          </w:p>
        </w:tc>
        <w:tc>
          <w:tcPr>
            <w:tcW w:w="838" w:type="pct"/>
            <w:shd w:val="clear" w:color="auto" w:fill="auto"/>
            <w:vAlign w:val="center"/>
          </w:tcPr>
          <w:p w14:paraId="5802BA7C" w14:textId="77777777" w:rsidR="000F4B76" w:rsidRPr="000F4B76" w:rsidRDefault="000F4B76" w:rsidP="00836C19">
            <w:pPr>
              <w:pStyle w:val="a9"/>
              <w:rPr>
                <w:sz w:val="21"/>
                <w:szCs w:val="21"/>
              </w:rPr>
            </w:pPr>
            <w:r w:rsidRPr="000F4B76">
              <w:rPr>
                <w:sz w:val="21"/>
                <w:szCs w:val="21"/>
              </w:rPr>
              <w:t xml:space="preserve">   0.9552***</w:t>
            </w:r>
          </w:p>
          <w:p w14:paraId="0DF9BC03" w14:textId="7BB9024E" w:rsidR="000F4B76" w:rsidRPr="000F4B76" w:rsidRDefault="000F4B76" w:rsidP="00836C19">
            <w:pPr>
              <w:pStyle w:val="a9"/>
              <w:rPr>
                <w:sz w:val="21"/>
                <w:szCs w:val="21"/>
              </w:rPr>
            </w:pPr>
            <w:r w:rsidRPr="000F4B76">
              <w:rPr>
                <w:sz w:val="21"/>
                <w:szCs w:val="21"/>
              </w:rPr>
              <w:t>(0.1124)</w:t>
            </w:r>
          </w:p>
        </w:tc>
      </w:tr>
      <w:tr w:rsidR="003D6F9A" w:rsidRPr="000F4B76" w14:paraId="27920782" w14:textId="77777777" w:rsidTr="000F4B76">
        <w:trPr>
          <w:trHeight w:hRule="exact" w:val="312"/>
          <w:jc w:val="center"/>
        </w:trPr>
        <w:tc>
          <w:tcPr>
            <w:tcW w:w="1908" w:type="pct"/>
            <w:shd w:val="clear" w:color="auto" w:fill="auto"/>
            <w:vAlign w:val="center"/>
          </w:tcPr>
          <w:p w14:paraId="106F2B94" w14:textId="77777777" w:rsidR="004D20FE" w:rsidRPr="000F4B76" w:rsidRDefault="004D20FE" w:rsidP="00EE40CD">
            <w:pPr>
              <w:pStyle w:val="a9"/>
              <w:spacing w:line="240" w:lineRule="auto"/>
              <w:rPr>
                <w:rFonts w:cs="Times New Roman"/>
                <w:sz w:val="21"/>
                <w:szCs w:val="21"/>
              </w:rPr>
            </w:pPr>
            <w:r w:rsidRPr="000F4B76">
              <w:rPr>
                <w:rFonts w:cs="Times New Roman"/>
                <w:sz w:val="21"/>
                <w:szCs w:val="21"/>
              </w:rPr>
              <w:t>控制变量</w:t>
            </w:r>
          </w:p>
        </w:tc>
        <w:tc>
          <w:tcPr>
            <w:tcW w:w="718" w:type="pct"/>
            <w:vAlign w:val="center"/>
          </w:tcPr>
          <w:p w14:paraId="13E77DD9" w14:textId="77777777" w:rsidR="004D20FE" w:rsidRPr="000F4B76" w:rsidRDefault="004D20FE" w:rsidP="00EE40CD">
            <w:pPr>
              <w:pStyle w:val="a9"/>
              <w:spacing w:line="240" w:lineRule="auto"/>
              <w:rPr>
                <w:rFonts w:cs="Times New Roman"/>
                <w:sz w:val="21"/>
                <w:szCs w:val="21"/>
              </w:rPr>
            </w:pPr>
            <w:r w:rsidRPr="000F4B76">
              <w:rPr>
                <w:rFonts w:cs="Times New Roman"/>
                <w:sz w:val="21"/>
                <w:szCs w:val="21"/>
              </w:rPr>
              <w:t>控制</w:t>
            </w:r>
          </w:p>
        </w:tc>
        <w:tc>
          <w:tcPr>
            <w:tcW w:w="718" w:type="pct"/>
            <w:vAlign w:val="center"/>
          </w:tcPr>
          <w:p w14:paraId="32D3A056" w14:textId="77777777" w:rsidR="004D20FE" w:rsidRPr="000F4B76" w:rsidRDefault="004D20FE" w:rsidP="00EE40CD">
            <w:pPr>
              <w:pStyle w:val="a9"/>
              <w:spacing w:line="240" w:lineRule="auto"/>
              <w:rPr>
                <w:rFonts w:cs="Times New Roman"/>
                <w:sz w:val="21"/>
                <w:szCs w:val="21"/>
              </w:rPr>
            </w:pPr>
            <w:r w:rsidRPr="000F4B76">
              <w:rPr>
                <w:rFonts w:cs="Times New Roman"/>
                <w:sz w:val="21"/>
                <w:szCs w:val="21"/>
              </w:rPr>
              <w:t>控制</w:t>
            </w:r>
          </w:p>
        </w:tc>
        <w:tc>
          <w:tcPr>
            <w:tcW w:w="818" w:type="pct"/>
            <w:vAlign w:val="center"/>
          </w:tcPr>
          <w:p w14:paraId="7BBAC70D" w14:textId="77777777" w:rsidR="004D20FE" w:rsidRPr="000F4B76" w:rsidRDefault="004D20FE" w:rsidP="00EE40CD">
            <w:pPr>
              <w:pStyle w:val="a9"/>
              <w:spacing w:line="240" w:lineRule="auto"/>
              <w:rPr>
                <w:rFonts w:cs="Times New Roman"/>
                <w:sz w:val="21"/>
                <w:szCs w:val="21"/>
              </w:rPr>
            </w:pPr>
            <w:r w:rsidRPr="000F4B76">
              <w:rPr>
                <w:rFonts w:cs="Times New Roman"/>
                <w:sz w:val="21"/>
                <w:szCs w:val="21"/>
              </w:rPr>
              <w:t>控制</w:t>
            </w:r>
          </w:p>
        </w:tc>
        <w:tc>
          <w:tcPr>
            <w:tcW w:w="838" w:type="pct"/>
            <w:vAlign w:val="center"/>
          </w:tcPr>
          <w:p w14:paraId="47732653" w14:textId="77777777" w:rsidR="004D20FE" w:rsidRPr="000F4B76" w:rsidRDefault="004D20FE" w:rsidP="00EE40CD">
            <w:pPr>
              <w:pStyle w:val="a9"/>
              <w:spacing w:line="240" w:lineRule="auto"/>
              <w:rPr>
                <w:rFonts w:cs="Times New Roman"/>
                <w:sz w:val="21"/>
                <w:szCs w:val="21"/>
              </w:rPr>
            </w:pPr>
            <w:r w:rsidRPr="000F4B76">
              <w:rPr>
                <w:rFonts w:cs="Times New Roman"/>
                <w:sz w:val="21"/>
                <w:szCs w:val="21"/>
              </w:rPr>
              <w:t>控制</w:t>
            </w:r>
          </w:p>
        </w:tc>
      </w:tr>
      <w:tr w:rsidR="003D6F9A" w:rsidRPr="000F4B76" w14:paraId="55B69E12" w14:textId="77777777" w:rsidTr="00425FBA">
        <w:trPr>
          <w:trHeight w:hRule="exact" w:val="312"/>
          <w:jc w:val="center"/>
        </w:trPr>
        <w:tc>
          <w:tcPr>
            <w:tcW w:w="1908" w:type="pct"/>
            <w:vAlign w:val="center"/>
          </w:tcPr>
          <w:p w14:paraId="2836D966" w14:textId="2D9AFB80" w:rsidR="004D20FE" w:rsidRPr="000F4B76" w:rsidRDefault="004D20FE" w:rsidP="00EE40CD">
            <w:pPr>
              <w:pStyle w:val="a9"/>
              <w:spacing w:line="240" w:lineRule="auto"/>
              <w:rPr>
                <w:rFonts w:cs="Times New Roman"/>
                <w:sz w:val="21"/>
                <w:szCs w:val="21"/>
              </w:rPr>
            </w:pPr>
            <w:r w:rsidRPr="000F4B76">
              <w:rPr>
                <w:rFonts w:cs="Times New Roman"/>
                <w:sz w:val="21"/>
                <w:szCs w:val="21"/>
              </w:rPr>
              <w:t>城市固定效应</w:t>
            </w:r>
          </w:p>
        </w:tc>
        <w:tc>
          <w:tcPr>
            <w:tcW w:w="718" w:type="pct"/>
            <w:vAlign w:val="center"/>
          </w:tcPr>
          <w:p w14:paraId="5B3EE95B" w14:textId="77777777" w:rsidR="004D20FE" w:rsidRPr="000F4B76" w:rsidRDefault="004D20FE" w:rsidP="00EE40CD">
            <w:pPr>
              <w:pStyle w:val="a9"/>
              <w:spacing w:line="240" w:lineRule="auto"/>
              <w:rPr>
                <w:rFonts w:cs="Times New Roman"/>
                <w:sz w:val="21"/>
                <w:szCs w:val="21"/>
              </w:rPr>
            </w:pPr>
            <w:r w:rsidRPr="000F4B76">
              <w:rPr>
                <w:rFonts w:cs="Times New Roman"/>
                <w:sz w:val="21"/>
                <w:szCs w:val="21"/>
              </w:rPr>
              <w:t>控制</w:t>
            </w:r>
          </w:p>
        </w:tc>
        <w:tc>
          <w:tcPr>
            <w:tcW w:w="718" w:type="pct"/>
            <w:vAlign w:val="center"/>
          </w:tcPr>
          <w:p w14:paraId="178B36F5" w14:textId="77777777" w:rsidR="004D20FE" w:rsidRPr="000F4B76" w:rsidRDefault="004D20FE" w:rsidP="00EE40CD">
            <w:pPr>
              <w:pStyle w:val="a9"/>
              <w:spacing w:line="240" w:lineRule="auto"/>
              <w:rPr>
                <w:rFonts w:cs="Times New Roman"/>
                <w:sz w:val="21"/>
                <w:szCs w:val="21"/>
              </w:rPr>
            </w:pPr>
            <w:r w:rsidRPr="000F4B76">
              <w:rPr>
                <w:rFonts w:cs="Times New Roman"/>
                <w:sz w:val="21"/>
                <w:szCs w:val="21"/>
              </w:rPr>
              <w:t>控制</w:t>
            </w:r>
          </w:p>
        </w:tc>
        <w:tc>
          <w:tcPr>
            <w:tcW w:w="818" w:type="pct"/>
            <w:vAlign w:val="center"/>
          </w:tcPr>
          <w:p w14:paraId="52C801E3" w14:textId="77777777" w:rsidR="004D20FE" w:rsidRPr="000F4B76" w:rsidRDefault="004D20FE" w:rsidP="00EE40CD">
            <w:pPr>
              <w:pStyle w:val="a9"/>
              <w:spacing w:line="240" w:lineRule="auto"/>
              <w:rPr>
                <w:rFonts w:cs="Times New Roman"/>
                <w:sz w:val="21"/>
                <w:szCs w:val="21"/>
              </w:rPr>
            </w:pPr>
            <w:r w:rsidRPr="000F4B76">
              <w:rPr>
                <w:rFonts w:cs="Times New Roman"/>
                <w:sz w:val="21"/>
                <w:szCs w:val="21"/>
              </w:rPr>
              <w:t>控制</w:t>
            </w:r>
          </w:p>
        </w:tc>
        <w:tc>
          <w:tcPr>
            <w:tcW w:w="838" w:type="pct"/>
            <w:vAlign w:val="center"/>
          </w:tcPr>
          <w:p w14:paraId="5DFD33BC" w14:textId="77777777" w:rsidR="004D20FE" w:rsidRPr="000F4B76" w:rsidRDefault="004D20FE" w:rsidP="00EE40CD">
            <w:pPr>
              <w:pStyle w:val="a9"/>
              <w:spacing w:line="240" w:lineRule="auto"/>
              <w:rPr>
                <w:rFonts w:cs="Times New Roman"/>
                <w:sz w:val="21"/>
                <w:szCs w:val="21"/>
              </w:rPr>
            </w:pPr>
            <w:r w:rsidRPr="000F4B76">
              <w:rPr>
                <w:rFonts w:cs="Times New Roman"/>
                <w:sz w:val="21"/>
                <w:szCs w:val="21"/>
              </w:rPr>
              <w:t>控制</w:t>
            </w:r>
          </w:p>
        </w:tc>
      </w:tr>
      <w:tr w:rsidR="003D6F9A" w:rsidRPr="000F4B76" w14:paraId="5A23104D" w14:textId="77777777" w:rsidTr="00425FBA">
        <w:trPr>
          <w:trHeight w:hRule="exact" w:val="312"/>
          <w:jc w:val="center"/>
        </w:trPr>
        <w:tc>
          <w:tcPr>
            <w:tcW w:w="1908" w:type="pct"/>
            <w:vAlign w:val="center"/>
          </w:tcPr>
          <w:p w14:paraId="4D9E1BDF" w14:textId="6ED69C8D" w:rsidR="00FB5DBC" w:rsidRPr="000F4B76" w:rsidRDefault="00FB5DBC" w:rsidP="00FB5DBC">
            <w:pPr>
              <w:pStyle w:val="a9"/>
              <w:spacing w:line="240" w:lineRule="auto"/>
              <w:rPr>
                <w:rFonts w:cs="Times New Roman"/>
                <w:sz w:val="21"/>
                <w:szCs w:val="21"/>
              </w:rPr>
            </w:pPr>
            <w:r w:rsidRPr="000F4B76">
              <w:rPr>
                <w:rFonts w:cs="Times New Roman" w:hint="eastAsia"/>
                <w:sz w:val="21"/>
                <w:szCs w:val="21"/>
              </w:rPr>
              <w:t>时间</w:t>
            </w:r>
            <w:r w:rsidRPr="000F4B76">
              <w:rPr>
                <w:rFonts w:cs="Times New Roman"/>
                <w:sz w:val="21"/>
                <w:szCs w:val="21"/>
              </w:rPr>
              <w:t>固定效应</w:t>
            </w:r>
          </w:p>
        </w:tc>
        <w:tc>
          <w:tcPr>
            <w:tcW w:w="718" w:type="pct"/>
            <w:vAlign w:val="center"/>
          </w:tcPr>
          <w:p w14:paraId="45A005C4" w14:textId="4E36C658" w:rsidR="00FB5DBC" w:rsidRPr="000F4B76" w:rsidRDefault="00FB5DBC" w:rsidP="00FB5DBC">
            <w:pPr>
              <w:pStyle w:val="a9"/>
              <w:spacing w:line="240" w:lineRule="auto"/>
              <w:rPr>
                <w:rFonts w:cs="Times New Roman"/>
                <w:sz w:val="21"/>
                <w:szCs w:val="21"/>
              </w:rPr>
            </w:pPr>
            <w:r w:rsidRPr="000F4B76">
              <w:rPr>
                <w:rFonts w:cs="Times New Roman"/>
                <w:sz w:val="21"/>
                <w:szCs w:val="21"/>
              </w:rPr>
              <w:t>控制</w:t>
            </w:r>
          </w:p>
        </w:tc>
        <w:tc>
          <w:tcPr>
            <w:tcW w:w="718" w:type="pct"/>
            <w:vAlign w:val="center"/>
          </w:tcPr>
          <w:p w14:paraId="2709FC2F" w14:textId="2663FDF4" w:rsidR="00FB5DBC" w:rsidRPr="000F4B76" w:rsidRDefault="00FB5DBC" w:rsidP="00FB5DBC">
            <w:pPr>
              <w:pStyle w:val="a9"/>
              <w:spacing w:line="240" w:lineRule="auto"/>
              <w:rPr>
                <w:rFonts w:cs="Times New Roman"/>
                <w:sz w:val="21"/>
                <w:szCs w:val="21"/>
              </w:rPr>
            </w:pPr>
            <w:r w:rsidRPr="000F4B76">
              <w:rPr>
                <w:rFonts w:cs="Times New Roman"/>
                <w:sz w:val="21"/>
                <w:szCs w:val="21"/>
              </w:rPr>
              <w:t>控制</w:t>
            </w:r>
          </w:p>
        </w:tc>
        <w:tc>
          <w:tcPr>
            <w:tcW w:w="818" w:type="pct"/>
            <w:vAlign w:val="center"/>
          </w:tcPr>
          <w:p w14:paraId="451C5198" w14:textId="65124744" w:rsidR="00FB5DBC" w:rsidRPr="000F4B76" w:rsidRDefault="00FB5DBC" w:rsidP="00FB5DBC">
            <w:pPr>
              <w:pStyle w:val="a9"/>
              <w:spacing w:line="240" w:lineRule="auto"/>
              <w:rPr>
                <w:rFonts w:cs="Times New Roman"/>
                <w:sz w:val="21"/>
                <w:szCs w:val="21"/>
              </w:rPr>
            </w:pPr>
            <w:r w:rsidRPr="000F4B76">
              <w:rPr>
                <w:rFonts w:cs="Times New Roman"/>
                <w:sz w:val="21"/>
                <w:szCs w:val="21"/>
              </w:rPr>
              <w:t>控制</w:t>
            </w:r>
          </w:p>
        </w:tc>
        <w:tc>
          <w:tcPr>
            <w:tcW w:w="838" w:type="pct"/>
            <w:vAlign w:val="center"/>
          </w:tcPr>
          <w:p w14:paraId="6A7308BC" w14:textId="0944DC70" w:rsidR="00FB5DBC" w:rsidRPr="000F4B76" w:rsidRDefault="00FB5DBC" w:rsidP="00FB5DBC">
            <w:pPr>
              <w:pStyle w:val="a9"/>
              <w:spacing w:line="240" w:lineRule="auto"/>
              <w:rPr>
                <w:rFonts w:cs="Times New Roman"/>
                <w:sz w:val="21"/>
                <w:szCs w:val="21"/>
              </w:rPr>
            </w:pPr>
            <w:r w:rsidRPr="000F4B76">
              <w:rPr>
                <w:rFonts w:cs="Times New Roman"/>
                <w:sz w:val="21"/>
                <w:szCs w:val="21"/>
              </w:rPr>
              <w:t>控制</w:t>
            </w:r>
          </w:p>
        </w:tc>
      </w:tr>
      <w:tr w:rsidR="009E4DF2" w:rsidRPr="000F4B76" w14:paraId="3CD3FA93" w14:textId="77777777" w:rsidTr="00C57851">
        <w:trPr>
          <w:trHeight w:hRule="exact" w:val="312"/>
          <w:jc w:val="center"/>
        </w:trPr>
        <w:tc>
          <w:tcPr>
            <w:tcW w:w="1908" w:type="pct"/>
            <w:vAlign w:val="center"/>
          </w:tcPr>
          <w:p w14:paraId="59DAEC28" w14:textId="779D9FF8" w:rsidR="009E4DF2" w:rsidRPr="000F4B76" w:rsidRDefault="009E4DF2" w:rsidP="009E4DF2">
            <w:pPr>
              <w:pStyle w:val="a9"/>
              <w:spacing w:line="240" w:lineRule="auto"/>
              <w:rPr>
                <w:rFonts w:cs="Times New Roman"/>
                <w:sz w:val="21"/>
                <w:szCs w:val="21"/>
              </w:rPr>
            </w:pPr>
            <w:r>
              <w:rPr>
                <w:rFonts w:cs="Times New Roman" w:hint="eastAsia"/>
                <w:sz w:val="21"/>
                <w:szCs w:val="21"/>
              </w:rPr>
              <w:t>观测值</w:t>
            </w:r>
          </w:p>
        </w:tc>
        <w:tc>
          <w:tcPr>
            <w:tcW w:w="718" w:type="pct"/>
            <w:vAlign w:val="center"/>
          </w:tcPr>
          <w:p w14:paraId="3EA2AFA5" w14:textId="763A83DC" w:rsidR="009E4DF2" w:rsidRPr="000F4B76" w:rsidRDefault="009E4DF2" w:rsidP="009E4DF2">
            <w:pPr>
              <w:pStyle w:val="a9"/>
              <w:spacing w:line="240" w:lineRule="auto"/>
              <w:rPr>
                <w:rFonts w:cs="Times New Roman"/>
                <w:sz w:val="21"/>
                <w:szCs w:val="21"/>
              </w:rPr>
            </w:pPr>
            <w:r w:rsidRPr="000F4B76">
              <w:rPr>
                <w:sz w:val="21"/>
                <w:szCs w:val="21"/>
              </w:rPr>
              <w:t>45891</w:t>
            </w:r>
          </w:p>
        </w:tc>
        <w:tc>
          <w:tcPr>
            <w:tcW w:w="718" w:type="pct"/>
            <w:vAlign w:val="center"/>
          </w:tcPr>
          <w:p w14:paraId="0239231D" w14:textId="3DE184C9" w:rsidR="009E4DF2" w:rsidRPr="000F4B76" w:rsidRDefault="009E4DF2" w:rsidP="009E4DF2">
            <w:pPr>
              <w:pStyle w:val="a9"/>
              <w:spacing w:line="240" w:lineRule="auto"/>
              <w:rPr>
                <w:rFonts w:cs="Times New Roman"/>
                <w:sz w:val="21"/>
                <w:szCs w:val="21"/>
              </w:rPr>
            </w:pPr>
            <w:r w:rsidRPr="000F4B76">
              <w:rPr>
                <w:sz w:val="21"/>
                <w:szCs w:val="21"/>
              </w:rPr>
              <w:t>45891</w:t>
            </w:r>
          </w:p>
        </w:tc>
        <w:tc>
          <w:tcPr>
            <w:tcW w:w="818" w:type="pct"/>
          </w:tcPr>
          <w:p w14:paraId="6504BEAA" w14:textId="6210E619" w:rsidR="009E4DF2" w:rsidRPr="000F4B76" w:rsidRDefault="009E4DF2" w:rsidP="009E4DF2">
            <w:pPr>
              <w:pStyle w:val="a9"/>
              <w:spacing w:line="240" w:lineRule="auto"/>
              <w:rPr>
                <w:sz w:val="21"/>
                <w:szCs w:val="21"/>
              </w:rPr>
            </w:pPr>
            <w:r w:rsidRPr="000F4B76">
              <w:rPr>
                <w:sz w:val="21"/>
                <w:szCs w:val="21"/>
              </w:rPr>
              <w:t>31545</w:t>
            </w:r>
          </w:p>
        </w:tc>
        <w:tc>
          <w:tcPr>
            <w:tcW w:w="838" w:type="pct"/>
          </w:tcPr>
          <w:p w14:paraId="02136345" w14:textId="3D582892" w:rsidR="009E4DF2" w:rsidRPr="000F4B76" w:rsidRDefault="009E4DF2" w:rsidP="009E4DF2">
            <w:pPr>
              <w:pStyle w:val="a9"/>
              <w:spacing w:line="240" w:lineRule="auto"/>
              <w:rPr>
                <w:sz w:val="21"/>
                <w:szCs w:val="21"/>
              </w:rPr>
            </w:pPr>
            <w:r w:rsidRPr="000F4B76">
              <w:rPr>
                <w:sz w:val="21"/>
                <w:szCs w:val="21"/>
              </w:rPr>
              <w:t>31545</w:t>
            </w:r>
          </w:p>
        </w:tc>
      </w:tr>
      <w:tr w:rsidR="009E4DF2" w:rsidRPr="000F4B76" w14:paraId="07E46AAC" w14:textId="77777777" w:rsidTr="00C57851">
        <w:trPr>
          <w:trHeight w:hRule="exact" w:val="312"/>
          <w:jc w:val="center"/>
        </w:trPr>
        <w:tc>
          <w:tcPr>
            <w:tcW w:w="1908" w:type="pct"/>
            <w:vAlign w:val="center"/>
          </w:tcPr>
          <w:p w14:paraId="2B40AF33" w14:textId="1C7C17A8" w:rsidR="009E4DF2" w:rsidRPr="000F4B76" w:rsidRDefault="009E4DF2" w:rsidP="009E4DF2">
            <w:pPr>
              <w:pStyle w:val="a9"/>
              <w:spacing w:line="240" w:lineRule="auto"/>
              <w:rPr>
                <w:rFonts w:cs="Times New Roman"/>
                <w:sz w:val="21"/>
                <w:szCs w:val="21"/>
                <w:vertAlign w:val="superscript"/>
              </w:rPr>
            </w:pPr>
            <w:r>
              <w:rPr>
                <w:rFonts w:cs="Times New Roman" w:hint="eastAsia"/>
                <w:sz w:val="21"/>
                <w:szCs w:val="21"/>
              </w:rPr>
              <w:lastRenderedPageBreak/>
              <w:t>调整的</w:t>
            </w:r>
            <w:r w:rsidRPr="00E3427F">
              <w:rPr>
                <w:rFonts w:cs="Times New Roman"/>
                <w:sz w:val="21"/>
                <w:szCs w:val="21"/>
              </w:rPr>
              <w:t>R</w:t>
            </w:r>
            <w:r w:rsidRPr="00E3427F">
              <w:rPr>
                <w:rFonts w:cs="Times New Roman"/>
                <w:sz w:val="21"/>
                <w:szCs w:val="21"/>
                <w:vertAlign w:val="superscript"/>
              </w:rPr>
              <w:t>2</w:t>
            </w:r>
          </w:p>
        </w:tc>
        <w:tc>
          <w:tcPr>
            <w:tcW w:w="718" w:type="pct"/>
            <w:vAlign w:val="center"/>
          </w:tcPr>
          <w:p w14:paraId="6B8E012E" w14:textId="73A3E009" w:rsidR="009E4DF2" w:rsidRPr="000F4B76" w:rsidRDefault="009E4DF2" w:rsidP="009E4DF2">
            <w:pPr>
              <w:pStyle w:val="a9"/>
              <w:spacing w:line="240" w:lineRule="auto"/>
              <w:rPr>
                <w:rFonts w:cs="Times New Roman"/>
                <w:sz w:val="21"/>
                <w:szCs w:val="21"/>
              </w:rPr>
            </w:pPr>
            <w:r w:rsidRPr="000F4B76">
              <w:rPr>
                <w:sz w:val="21"/>
                <w:szCs w:val="21"/>
              </w:rPr>
              <w:t>0.0834</w:t>
            </w:r>
          </w:p>
        </w:tc>
        <w:tc>
          <w:tcPr>
            <w:tcW w:w="718" w:type="pct"/>
            <w:vAlign w:val="center"/>
          </w:tcPr>
          <w:p w14:paraId="41D030C1" w14:textId="70D6A9BC" w:rsidR="009E4DF2" w:rsidRPr="000F4B76" w:rsidRDefault="009E4DF2" w:rsidP="009E4DF2">
            <w:pPr>
              <w:pStyle w:val="a9"/>
              <w:spacing w:line="240" w:lineRule="auto"/>
              <w:rPr>
                <w:rFonts w:cs="Times New Roman"/>
                <w:sz w:val="21"/>
                <w:szCs w:val="21"/>
              </w:rPr>
            </w:pPr>
            <w:r w:rsidRPr="000F4B76">
              <w:rPr>
                <w:sz w:val="21"/>
                <w:szCs w:val="21"/>
              </w:rPr>
              <w:t>0.1605</w:t>
            </w:r>
          </w:p>
        </w:tc>
        <w:tc>
          <w:tcPr>
            <w:tcW w:w="818" w:type="pct"/>
          </w:tcPr>
          <w:p w14:paraId="6AEB3D71" w14:textId="11809C89" w:rsidR="009E4DF2" w:rsidRPr="000F4B76" w:rsidRDefault="009E4DF2" w:rsidP="009E4DF2">
            <w:pPr>
              <w:pStyle w:val="a9"/>
              <w:spacing w:line="240" w:lineRule="auto"/>
              <w:rPr>
                <w:sz w:val="21"/>
                <w:szCs w:val="21"/>
              </w:rPr>
            </w:pPr>
            <w:r w:rsidRPr="000F4B76">
              <w:rPr>
                <w:sz w:val="21"/>
                <w:szCs w:val="21"/>
              </w:rPr>
              <w:t>0.0603</w:t>
            </w:r>
          </w:p>
        </w:tc>
        <w:tc>
          <w:tcPr>
            <w:tcW w:w="838" w:type="pct"/>
          </w:tcPr>
          <w:p w14:paraId="5DA11661" w14:textId="7CC30E84" w:rsidR="009E4DF2" w:rsidRPr="000F4B76" w:rsidRDefault="009E4DF2" w:rsidP="009E4DF2">
            <w:pPr>
              <w:pStyle w:val="a9"/>
              <w:spacing w:line="240" w:lineRule="auto"/>
              <w:rPr>
                <w:sz w:val="21"/>
                <w:szCs w:val="21"/>
              </w:rPr>
            </w:pPr>
            <w:r w:rsidRPr="000F4B76">
              <w:rPr>
                <w:sz w:val="21"/>
                <w:szCs w:val="21"/>
              </w:rPr>
              <w:t>0.1824</w:t>
            </w:r>
          </w:p>
        </w:tc>
      </w:tr>
    </w:tbl>
    <w:p w14:paraId="0BE4A23E" w14:textId="27C3242F" w:rsidR="00395E00" w:rsidRPr="003D6F9A" w:rsidRDefault="00FB5DBC" w:rsidP="0025544B">
      <w:pPr>
        <w:ind w:firstLine="420"/>
        <w:rPr>
          <w:rFonts w:cs="Times New Roman"/>
        </w:rPr>
      </w:pPr>
      <w:r w:rsidRPr="003D6F9A">
        <w:rPr>
          <w:rFonts w:cs="Times New Roman"/>
        </w:rPr>
        <w:t>表</w:t>
      </w:r>
      <w:r w:rsidRPr="003D6F9A">
        <w:rPr>
          <w:rFonts w:cs="Times New Roman"/>
        </w:rPr>
        <w:t>6</w:t>
      </w:r>
      <w:r w:rsidRPr="003D6F9A">
        <w:rPr>
          <w:rFonts w:cs="Times New Roman"/>
        </w:rPr>
        <w:t>估计结果表明，</w:t>
      </w:r>
      <w:r w:rsidR="00D25E94" w:rsidRPr="003D6F9A">
        <w:rPr>
          <w:rFonts w:cs="Times New Roman" w:hint="eastAsia"/>
        </w:rPr>
        <w:t>列</w:t>
      </w:r>
      <w:r w:rsidR="00D25E94">
        <w:rPr>
          <w:rFonts w:cs="Times New Roman" w:hint="eastAsia"/>
        </w:rPr>
        <w:t>（</w:t>
      </w:r>
      <w:r w:rsidR="00D25E94">
        <w:rPr>
          <w:rFonts w:cs="Times New Roman" w:hint="eastAsia"/>
        </w:rPr>
        <w:t>1</w:t>
      </w:r>
      <w:r w:rsidR="00D25E94">
        <w:rPr>
          <w:rFonts w:cs="Times New Roman" w:hint="eastAsia"/>
        </w:rPr>
        <w:t>）（</w:t>
      </w:r>
      <w:r w:rsidR="00D25E94">
        <w:rPr>
          <w:rFonts w:cs="Times New Roman" w:hint="eastAsia"/>
        </w:rPr>
        <w:t>2</w:t>
      </w:r>
      <w:r w:rsidR="00D25E94">
        <w:rPr>
          <w:rFonts w:cs="Times New Roman" w:hint="eastAsia"/>
        </w:rPr>
        <w:t>）</w:t>
      </w:r>
      <w:r w:rsidRPr="003D6F9A">
        <w:rPr>
          <w:rFonts w:cs="Times New Roman"/>
        </w:rPr>
        <w:t>证伪检验的估计结果不显著，说明</w:t>
      </w:r>
      <w:r w:rsidRPr="003D6F9A">
        <w:rPr>
          <w:rFonts w:cs="Times New Roman" w:hint="eastAsia"/>
        </w:rPr>
        <w:t>医养结合试点政策对于</w:t>
      </w:r>
      <w:r w:rsidRPr="003D6F9A">
        <w:rPr>
          <w:rFonts w:cs="Times New Roman"/>
        </w:rPr>
        <w:t>非老年群体</w:t>
      </w:r>
      <w:r w:rsidRPr="003D6F9A">
        <w:rPr>
          <w:rFonts w:cs="Times New Roman" w:hint="eastAsia"/>
        </w:rPr>
        <w:t>的身心健康没有显著的影响，</w:t>
      </w:r>
      <w:r w:rsidRPr="003D6F9A">
        <w:rPr>
          <w:rFonts w:cs="Times New Roman"/>
        </w:rPr>
        <w:t>反向验证了医养结合试点政策的确有助于提高老年</w:t>
      </w:r>
      <w:r w:rsidRPr="003D6F9A">
        <w:rPr>
          <w:rFonts w:cs="Times New Roman" w:hint="eastAsia"/>
        </w:rPr>
        <w:t>群体</w:t>
      </w:r>
      <w:r w:rsidRPr="003D6F9A">
        <w:rPr>
          <w:rFonts w:cs="Times New Roman"/>
        </w:rPr>
        <w:t>的身心健康水平。</w:t>
      </w:r>
      <w:r w:rsidR="00D25E94" w:rsidRPr="003D6F9A">
        <w:rPr>
          <w:rFonts w:cs="Times New Roman" w:hint="eastAsia"/>
        </w:rPr>
        <w:t>列</w:t>
      </w:r>
      <w:r w:rsidR="00D25E94">
        <w:rPr>
          <w:rFonts w:cs="Times New Roman" w:hint="eastAsia"/>
        </w:rPr>
        <w:t>（</w:t>
      </w:r>
      <w:r w:rsidR="00D25E94">
        <w:rPr>
          <w:rFonts w:cs="Times New Roman"/>
        </w:rPr>
        <w:t>3</w:t>
      </w:r>
      <w:r w:rsidR="00D25E94">
        <w:rPr>
          <w:rFonts w:cs="Times New Roman" w:hint="eastAsia"/>
        </w:rPr>
        <w:t>）（</w:t>
      </w:r>
      <w:r w:rsidR="00D25E94">
        <w:rPr>
          <w:rFonts w:cs="Times New Roman"/>
        </w:rPr>
        <w:t>4</w:t>
      </w:r>
      <w:r w:rsidR="00D25E94">
        <w:rPr>
          <w:rFonts w:cs="Times New Roman" w:hint="eastAsia"/>
        </w:rPr>
        <w:t>）</w:t>
      </w:r>
      <w:r w:rsidRPr="003D6F9A">
        <w:rPr>
          <w:rFonts w:cs="Times New Roman"/>
        </w:rPr>
        <w:t>结果</w:t>
      </w:r>
      <w:r w:rsidR="00395E00" w:rsidRPr="003D6F9A">
        <w:rPr>
          <w:rFonts w:cs="Times New Roman" w:hint="eastAsia"/>
        </w:rPr>
        <w:t>表明</w:t>
      </w:r>
      <w:r w:rsidRPr="003D6F9A">
        <w:rPr>
          <w:rFonts w:cs="Times New Roman"/>
        </w:rPr>
        <w:t>，</w:t>
      </w:r>
      <m:oMath>
        <m:r>
          <m:rPr>
            <m:nor/>
          </m:rPr>
          <w:rPr>
            <w:rFonts w:cs="Times New Roman"/>
            <w:i/>
            <w:iCs/>
            <w:szCs w:val="21"/>
          </w:rPr>
          <m:t>Treat</m:t>
        </m:r>
        <m:r>
          <m:rPr>
            <m:nor/>
          </m:rPr>
          <w:rPr>
            <w:rFonts w:ascii="宋体" w:hAnsi="宋体" w:cs="Times New Roman" w:hint="eastAsia"/>
            <w:i/>
            <w:iCs/>
            <w:szCs w:val="21"/>
          </w:rPr>
          <m:t>•</m:t>
        </m:r>
        <m:r>
          <m:rPr>
            <m:nor/>
          </m:rPr>
          <w:rPr>
            <w:rFonts w:cs="Times New Roman"/>
            <w:i/>
            <w:iCs/>
            <w:szCs w:val="21"/>
          </w:rPr>
          <m:t>Post</m:t>
        </m:r>
      </m:oMath>
      <w:r w:rsidRPr="003D6F9A">
        <w:rPr>
          <w:rFonts w:cs="Times New Roman" w:hint="eastAsia"/>
          <w:szCs w:val="21"/>
        </w:rPr>
        <w:t>的</w:t>
      </w:r>
      <w:r w:rsidRPr="003D6F9A">
        <w:rPr>
          <w:rFonts w:cs="Times New Roman"/>
        </w:rPr>
        <w:t>系数估计值大小及显著性水平较基准回归结果变化不大</w:t>
      </w:r>
      <w:r w:rsidRPr="003D6F9A">
        <w:rPr>
          <w:rFonts w:cs="Times New Roman" w:hint="eastAsia"/>
        </w:rPr>
        <w:t>，</w:t>
      </w:r>
      <w:r w:rsidR="0025544B" w:rsidRPr="003D6F9A">
        <w:rPr>
          <w:rFonts w:cs="Times New Roman" w:hint="eastAsia"/>
          <w:kern w:val="0"/>
          <w:szCs w:val="21"/>
        </w:rPr>
        <w:t>控制家庭特征因素后基准结果依然稳健。</w:t>
      </w:r>
    </w:p>
    <w:p w14:paraId="60797B04" w14:textId="7C4C93F1" w:rsidR="0007443C" w:rsidRPr="003D6F9A" w:rsidRDefault="00FA6F47" w:rsidP="001B035D">
      <w:pPr>
        <w:ind w:firstLine="420"/>
        <w:rPr>
          <w:rFonts w:cs="Times New Roman"/>
        </w:rPr>
      </w:pPr>
      <w:r w:rsidRPr="003D6F9A">
        <w:rPr>
          <w:rFonts w:eastAsia="楷体" w:cs="Times New Roman"/>
        </w:rPr>
        <w:t>5.</w:t>
      </w:r>
      <w:r w:rsidR="0007443C" w:rsidRPr="003D6F9A">
        <w:rPr>
          <w:rFonts w:eastAsia="楷体" w:cs="Times New Roman"/>
        </w:rPr>
        <w:t>数据来源检验</w:t>
      </w:r>
      <w:r w:rsidRPr="003D6F9A">
        <w:rPr>
          <w:rFonts w:eastAsia="楷体" w:cs="Times New Roman"/>
        </w:rPr>
        <w:t>。</w:t>
      </w:r>
      <w:r w:rsidR="0007443C" w:rsidRPr="003D6F9A">
        <w:rPr>
          <w:rFonts w:hint="eastAsia"/>
        </w:rPr>
        <w:t>为检验</w:t>
      </w:r>
      <w:r w:rsidR="0007443C" w:rsidRPr="003D6F9A">
        <w:rPr>
          <w:rFonts w:cs="Times New Roman"/>
        </w:rPr>
        <w:t>CFPS</w:t>
      </w:r>
      <w:r w:rsidR="0007443C" w:rsidRPr="003D6F9A">
        <w:rPr>
          <w:rFonts w:cs="Times New Roman" w:hint="eastAsia"/>
        </w:rPr>
        <w:t>和</w:t>
      </w:r>
      <w:r w:rsidR="0007443C" w:rsidRPr="003D6F9A">
        <w:rPr>
          <w:rFonts w:cs="Times New Roman"/>
        </w:rPr>
        <w:t>CHARLS</w:t>
      </w:r>
      <w:r w:rsidR="0007443C" w:rsidRPr="003D6F9A">
        <w:rPr>
          <w:rFonts w:cs="Times New Roman" w:hint="eastAsia"/>
        </w:rPr>
        <w:t>数据组合方式的稳健性，本文首先在基准回归式（</w:t>
      </w:r>
      <w:r w:rsidR="0007443C" w:rsidRPr="003D6F9A">
        <w:rPr>
          <w:rFonts w:cs="Times New Roman" w:hint="eastAsia"/>
        </w:rPr>
        <w:t>1</w:t>
      </w:r>
      <w:r w:rsidR="0007443C" w:rsidRPr="003D6F9A">
        <w:rPr>
          <w:rFonts w:cs="Times New Roman" w:hint="eastAsia"/>
        </w:rPr>
        <w:t>）中加入数据来源虚拟变量</w:t>
      </w:r>
      <m:oMath>
        <m:r>
          <m:rPr>
            <m:nor/>
          </m:rPr>
          <w:rPr>
            <w:rFonts w:cs="Times New Roman"/>
            <w:i/>
            <w:iCs/>
            <w:szCs w:val="21"/>
          </w:rPr>
          <m:t>Data</m:t>
        </m:r>
      </m:oMath>
      <w:r w:rsidR="0007443C" w:rsidRPr="003D6F9A">
        <w:rPr>
          <w:rFonts w:cs="Times New Roman" w:hint="eastAsia"/>
        </w:rPr>
        <w:t>与所有控制变量和城市虚拟变量的交互项，该方法可以控制不同数据来源之间的差异，重新回归后结果见表</w:t>
      </w:r>
      <w:r w:rsidR="0007443C" w:rsidRPr="003D6F9A">
        <w:rPr>
          <w:rFonts w:cs="Times New Roman" w:hint="eastAsia"/>
        </w:rPr>
        <w:t>7</w:t>
      </w:r>
      <w:r w:rsidR="00D25E94" w:rsidRPr="003D6F9A">
        <w:rPr>
          <w:rFonts w:cs="Times New Roman" w:hint="eastAsia"/>
        </w:rPr>
        <w:t>列</w:t>
      </w:r>
      <w:r w:rsidR="00D25E94">
        <w:rPr>
          <w:rFonts w:cs="Times New Roman" w:hint="eastAsia"/>
        </w:rPr>
        <w:t>（</w:t>
      </w:r>
      <w:r w:rsidR="00D25E94">
        <w:rPr>
          <w:rFonts w:cs="Times New Roman" w:hint="eastAsia"/>
        </w:rPr>
        <w:t>1</w:t>
      </w:r>
      <w:r w:rsidR="00D25E94">
        <w:rPr>
          <w:rFonts w:cs="Times New Roman" w:hint="eastAsia"/>
        </w:rPr>
        <w:t>）（</w:t>
      </w:r>
      <w:r w:rsidR="00D25E94">
        <w:rPr>
          <w:rFonts w:cs="Times New Roman" w:hint="eastAsia"/>
        </w:rPr>
        <w:t>2</w:t>
      </w:r>
      <w:r w:rsidR="00D25E94">
        <w:rPr>
          <w:rFonts w:cs="Times New Roman" w:hint="eastAsia"/>
        </w:rPr>
        <w:t>）</w:t>
      </w:r>
      <w:r w:rsidR="0007443C" w:rsidRPr="003D6F9A">
        <w:rPr>
          <w:rFonts w:cs="Times New Roman" w:hint="eastAsia"/>
        </w:rPr>
        <w:t>。从中可以看出，系数依然显著为正，估计值大小与基准回归结果差别不大。其次，分别使用</w:t>
      </w:r>
      <w:r w:rsidR="0007443C" w:rsidRPr="003D6F9A">
        <w:rPr>
          <w:rFonts w:cs="Times New Roman" w:hint="eastAsia"/>
        </w:rPr>
        <w:t>C</w:t>
      </w:r>
      <w:r w:rsidR="0007443C" w:rsidRPr="003D6F9A">
        <w:rPr>
          <w:rFonts w:cs="Times New Roman"/>
        </w:rPr>
        <w:t>FPS</w:t>
      </w:r>
      <w:r w:rsidR="0007443C" w:rsidRPr="003D6F9A">
        <w:rPr>
          <w:rFonts w:cs="Times New Roman" w:hint="eastAsia"/>
        </w:rPr>
        <w:t>和</w:t>
      </w:r>
      <w:r w:rsidR="0007443C" w:rsidRPr="003D6F9A">
        <w:rPr>
          <w:rFonts w:cs="Times New Roman" w:hint="eastAsia"/>
        </w:rPr>
        <w:t>C</w:t>
      </w:r>
      <w:r w:rsidR="0007443C" w:rsidRPr="003D6F9A">
        <w:rPr>
          <w:rFonts w:cs="Times New Roman"/>
        </w:rPr>
        <w:t>HARLS</w:t>
      </w:r>
      <w:r w:rsidR="0007443C" w:rsidRPr="003D6F9A">
        <w:rPr>
          <w:rFonts w:cs="Times New Roman" w:hint="eastAsia"/>
        </w:rPr>
        <w:t>数据集</w:t>
      </w:r>
      <w:r w:rsidR="008F511D">
        <w:rPr>
          <w:rFonts w:cs="Times New Roman" w:hint="eastAsia"/>
        </w:rPr>
        <w:t>，</w:t>
      </w:r>
      <w:r w:rsidR="0007443C" w:rsidRPr="003D6F9A">
        <w:rPr>
          <w:rFonts w:cs="Times New Roman" w:hint="eastAsia"/>
        </w:rPr>
        <w:t>根据基准模型式（</w:t>
      </w:r>
      <w:r w:rsidR="0007443C" w:rsidRPr="003D6F9A">
        <w:rPr>
          <w:rFonts w:cs="Times New Roman" w:hint="eastAsia"/>
        </w:rPr>
        <w:t>1</w:t>
      </w:r>
      <w:r w:rsidR="0007443C" w:rsidRPr="003D6F9A">
        <w:rPr>
          <w:rFonts w:cs="Times New Roman" w:hint="eastAsia"/>
        </w:rPr>
        <w:t>）进行回归估计。表</w:t>
      </w:r>
      <w:r w:rsidR="0007443C" w:rsidRPr="003D6F9A">
        <w:rPr>
          <w:rFonts w:cs="Times New Roman"/>
        </w:rPr>
        <w:t>7</w:t>
      </w:r>
      <w:r w:rsidR="00D25E94">
        <w:rPr>
          <w:rFonts w:cs="Times New Roman" w:hint="eastAsia"/>
        </w:rPr>
        <w:t>列（</w:t>
      </w:r>
      <w:r w:rsidR="00D25E94">
        <w:rPr>
          <w:rFonts w:cs="Times New Roman" w:hint="eastAsia"/>
        </w:rPr>
        <w:t>3</w:t>
      </w:r>
      <w:r w:rsidR="00D25E94">
        <w:rPr>
          <w:rFonts w:cs="Times New Roman" w:hint="eastAsia"/>
        </w:rPr>
        <w:t>）</w:t>
      </w:r>
      <w:r w:rsidR="00D25E94">
        <w:rPr>
          <w:rFonts w:cs="Times New Roman" w:hint="eastAsia"/>
        </w:rPr>
        <w:t>-</w:t>
      </w:r>
      <w:r w:rsidR="00D25E94">
        <w:rPr>
          <w:rFonts w:cs="Times New Roman" w:hint="eastAsia"/>
        </w:rPr>
        <w:t>（</w:t>
      </w:r>
      <w:r w:rsidR="00D25E94">
        <w:rPr>
          <w:rFonts w:cs="Times New Roman" w:hint="eastAsia"/>
        </w:rPr>
        <w:t>6</w:t>
      </w:r>
      <w:r w:rsidR="00D25E94">
        <w:rPr>
          <w:rFonts w:cs="Times New Roman" w:hint="eastAsia"/>
        </w:rPr>
        <w:t>）</w:t>
      </w:r>
      <w:r w:rsidR="00A06E96" w:rsidRPr="003D6F9A">
        <w:rPr>
          <w:rFonts w:cs="Times New Roman" w:hint="eastAsia"/>
        </w:rPr>
        <w:t>结果显示，</w:t>
      </w:r>
      <w:r w:rsidR="001B035D" w:rsidRPr="003D6F9A">
        <w:rPr>
          <w:rFonts w:cs="Times New Roman" w:hint="eastAsia"/>
        </w:rPr>
        <w:t>基于</w:t>
      </w:r>
      <w:r w:rsidR="001B035D" w:rsidRPr="003D6F9A">
        <w:rPr>
          <w:rFonts w:cs="Times New Roman" w:hint="eastAsia"/>
        </w:rPr>
        <w:t>C</w:t>
      </w:r>
      <w:r w:rsidR="001B035D" w:rsidRPr="003D6F9A">
        <w:rPr>
          <w:rFonts w:cs="Times New Roman"/>
        </w:rPr>
        <w:t>FPS</w:t>
      </w:r>
      <w:r w:rsidR="001B035D" w:rsidRPr="003D6F9A">
        <w:rPr>
          <w:rFonts w:cs="Times New Roman" w:hint="eastAsia"/>
        </w:rPr>
        <w:t>样本对</w:t>
      </w:r>
      <w:r w:rsidR="00AD2F2B" w:rsidRPr="003D6F9A">
        <w:rPr>
          <w:rFonts w:cs="Times New Roman" w:hint="eastAsia"/>
        </w:rPr>
        <w:t>身体健康</w:t>
      </w:r>
      <w:r w:rsidR="001B035D" w:rsidRPr="003D6F9A">
        <w:rPr>
          <w:rFonts w:cs="Times New Roman" w:hint="eastAsia"/>
        </w:rPr>
        <w:t>的回归系数显著性有所降低，但心理健康的回归系数依然在</w:t>
      </w:r>
      <w:r w:rsidR="001B035D" w:rsidRPr="003D6F9A">
        <w:rPr>
          <w:rFonts w:cs="Times New Roman" w:hint="eastAsia"/>
        </w:rPr>
        <w:t>1</w:t>
      </w:r>
      <w:r w:rsidR="001B035D" w:rsidRPr="003D6F9A">
        <w:rPr>
          <w:rFonts w:cs="Times New Roman"/>
        </w:rPr>
        <w:t>%</w:t>
      </w:r>
      <w:r w:rsidR="001B035D" w:rsidRPr="003D6F9A">
        <w:rPr>
          <w:rFonts w:cs="Times New Roman" w:hint="eastAsia"/>
        </w:rPr>
        <w:t>显著性水平</w:t>
      </w:r>
      <w:r w:rsidR="00722652" w:rsidRPr="003D6F9A">
        <w:rPr>
          <w:rFonts w:cs="Times New Roman" w:hint="eastAsia"/>
        </w:rPr>
        <w:t>上</w:t>
      </w:r>
      <w:r w:rsidR="001B035D" w:rsidRPr="003D6F9A">
        <w:rPr>
          <w:rFonts w:cs="Times New Roman" w:hint="eastAsia"/>
        </w:rPr>
        <w:t>显著为正</w:t>
      </w:r>
      <w:r w:rsidR="00A258AA" w:rsidRPr="003D6F9A">
        <w:rPr>
          <w:rFonts w:cs="Times New Roman" w:hint="eastAsia"/>
        </w:rPr>
        <w:t>，基于</w:t>
      </w:r>
      <w:r w:rsidR="0007443C" w:rsidRPr="003D6F9A">
        <w:rPr>
          <w:rFonts w:cs="Times New Roman"/>
        </w:rPr>
        <w:t>CHARLS</w:t>
      </w:r>
      <w:r w:rsidR="00A258AA" w:rsidRPr="003D6F9A">
        <w:rPr>
          <w:rFonts w:cs="Times New Roman" w:hint="eastAsia"/>
        </w:rPr>
        <w:t>样本</w:t>
      </w:r>
      <w:r w:rsidR="0007443C" w:rsidRPr="003D6F9A">
        <w:rPr>
          <w:rFonts w:cs="Times New Roman" w:hint="eastAsia"/>
        </w:rPr>
        <w:t>对身体健康</w:t>
      </w:r>
      <w:r w:rsidR="001B035D" w:rsidRPr="003D6F9A">
        <w:rPr>
          <w:rFonts w:cs="Times New Roman" w:hint="eastAsia"/>
        </w:rPr>
        <w:t>和心理健康</w:t>
      </w:r>
      <w:r w:rsidR="0007443C" w:rsidRPr="003D6F9A">
        <w:rPr>
          <w:rFonts w:cs="Times New Roman" w:hint="eastAsia"/>
        </w:rPr>
        <w:t>的估计系数</w:t>
      </w:r>
      <w:r w:rsidR="001B035D" w:rsidRPr="003D6F9A">
        <w:rPr>
          <w:rFonts w:cs="Times New Roman" w:hint="eastAsia"/>
        </w:rPr>
        <w:t>均</w:t>
      </w:r>
      <w:r w:rsidR="0007443C" w:rsidRPr="003D6F9A">
        <w:rPr>
          <w:rFonts w:cs="Times New Roman" w:hint="eastAsia"/>
        </w:rPr>
        <w:t>显著为正</w:t>
      </w:r>
      <w:r w:rsidR="00A258AA" w:rsidRPr="003D6F9A">
        <w:rPr>
          <w:rFonts w:cs="Times New Roman" w:hint="eastAsia"/>
        </w:rPr>
        <w:t>。</w:t>
      </w:r>
      <w:r w:rsidR="0007443C" w:rsidRPr="003D6F9A">
        <w:rPr>
          <w:rFonts w:cs="Times New Roman" w:hint="eastAsia"/>
        </w:rPr>
        <w:t>上述检验结果可以证明，本文基于</w:t>
      </w:r>
      <w:r w:rsidR="0007443C" w:rsidRPr="003D6F9A">
        <w:rPr>
          <w:rFonts w:cs="Times New Roman"/>
        </w:rPr>
        <w:t>CFPS</w:t>
      </w:r>
      <w:r w:rsidR="0007443C" w:rsidRPr="003D6F9A">
        <w:rPr>
          <w:rFonts w:cs="Times New Roman" w:hint="eastAsia"/>
        </w:rPr>
        <w:t>和</w:t>
      </w:r>
      <w:r w:rsidR="0007443C" w:rsidRPr="003D6F9A">
        <w:rPr>
          <w:rFonts w:cs="Times New Roman"/>
        </w:rPr>
        <w:t>CHARLS</w:t>
      </w:r>
      <w:r w:rsidR="0007443C" w:rsidRPr="003D6F9A">
        <w:rPr>
          <w:rFonts w:cs="Times New Roman" w:hint="eastAsia"/>
        </w:rPr>
        <w:t>两套数据进行组合得到的基本结论是稳健</w:t>
      </w:r>
      <w:r w:rsidR="001A09BA" w:rsidRPr="003D6F9A">
        <w:rPr>
          <w:rFonts w:cs="Times New Roman" w:hint="eastAsia"/>
        </w:rPr>
        <w:t>的</w:t>
      </w:r>
      <w:r w:rsidR="0007443C" w:rsidRPr="003D6F9A">
        <w:rPr>
          <w:rFonts w:cs="Times New Roman" w:hint="eastAsia"/>
        </w:rPr>
        <w:t>。</w:t>
      </w:r>
    </w:p>
    <w:p w14:paraId="2F712C42" w14:textId="77777777" w:rsidR="0007443C" w:rsidRPr="001E6BC1" w:rsidRDefault="0007443C" w:rsidP="006052E1">
      <w:pPr>
        <w:pStyle w:val="a7"/>
        <w:spacing w:before="93"/>
        <w:rPr>
          <w:sz w:val="21"/>
          <w:szCs w:val="21"/>
        </w:rPr>
      </w:pPr>
      <w:r w:rsidRPr="001E6BC1">
        <w:rPr>
          <w:sz w:val="21"/>
          <w:szCs w:val="21"/>
        </w:rPr>
        <w:t>表</w:t>
      </w:r>
      <w:r w:rsidRPr="001E6BC1">
        <w:rPr>
          <w:sz w:val="21"/>
          <w:szCs w:val="21"/>
        </w:rPr>
        <w:t xml:space="preserve">7 </w:t>
      </w:r>
      <w:r w:rsidR="004926D2" w:rsidRPr="001E6BC1">
        <w:rPr>
          <w:sz w:val="21"/>
          <w:szCs w:val="21"/>
        </w:rPr>
        <w:t xml:space="preserve"> </w:t>
      </w:r>
      <w:r w:rsidRPr="001E6BC1">
        <w:rPr>
          <w:rFonts w:hint="eastAsia"/>
          <w:sz w:val="21"/>
          <w:szCs w:val="21"/>
        </w:rPr>
        <w:t>基于不同数据来源的检验结果</w:t>
      </w:r>
      <w:r w:rsidRPr="001E6BC1">
        <w:rPr>
          <w:sz w:val="21"/>
          <w:szCs w:val="21"/>
        </w:rPr>
        <w:t xml:space="preserve"> </w:t>
      </w:r>
    </w:p>
    <w:tbl>
      <w:tblPr>
        <w:tblW w:w="5000" w:type="pct"/>
        <w:jc w:val="center"/>
        <w:tblBorders>
          <w:top w:val="single" w:sz="8" w:space="0" w:color="auto"/>
          <w:bottom w:val="single" w:sz="8" w:space="0" w:color="auto"/>
          <w:insideH w:val="single" w:sz="4" w:space="0" w:color="auto"/>
          <w:insideV w:val="single" w:sz="4" w:space="0" w:color="auto"/>
        </w:tblBorders>
        <w:tblCellMar>
          <w:left w:w="75" w:type="dxa"/>
          <w:right w:w="75" w:type="dxa"/>
        </w:tblCellMar>
        <w:tblLook w:val="04A0" w:firstRow="1" w:lastRow="0" w:firstColumn="1" w:lastColumn="0" w:noHBand="0" w:noVBand="1"/>
      </w:tblPr>
      <w:tblGrid>
        <w:gridCol w:w="1985"/>
        <w:gridCol w:w="1173"/>
        <w:gridCol w:w="1174"/>
        <w:gridCol w:w="1174"/>
        <w:gridCol w:w="1173"/>
        <w:gridCol w:w="1174"/>
        <w:gridCol w:w="1174"/>
      </w:tblGrid>
      <w:tr w:rsidR="003D6F9A" w:rsidRPr="000F648F" w14:paraId="6917D812" w14:textId="77777777" w:rsidTr="000F648F">
        <w:trPr>
          <w:trHeight w:val="230"/>
          <w:jc w:val="center"/>
        </w:trPr>
        <w:tc>
          <w:tcPr>
            <w:tcW w:w="1985" w:type="dxa"/>
            <w:vMerge w:val="restart"/>
            <w:vAlign w:val="center"/>
          </w:tcPr>
          <w:p w14:paraId="23BBB7B8" w14:textId="77777777" w:rsidR="0007443C" w:rsidRPr="000F648F" w:rsidRDefault="0007443C" w:rsidP="00851518">
            <w:pPr>
              <w:pStyle w:val="a9"/>
              <w:rPr>
                <w:rFonts w:cs="Times New Roman"/>
                <w:sz w:val="21"/>
                <w:szCs w:val="21"/>
              </w:rPr>
            </w:pPr>
            <w:r w:rsidRPr="000F648F">
              <w:rPr>
                <w:rFonts w:cs="Times New Roman" w:hint="eastAsia"/>
                <w:sz w:val="21"/>
                <w:szCs w:val="21"/>
              </w:rPr>
              <w:t>变量</w:t>
            </w:r>
          </w:p>
        </w:tc>
        <w:tc>
          <w:tcPr>
            <w:tcW w:w="1173" w:type="dxa"/>
            <w:vAlign w:val="center"/>
          </w:tcPr>
          <w:p w14:paraId="7383DC37" w14:textId="77777777" w:rsidR="0007443C" w:rsidRPr="000F648F" w:rsidRDefault="0007443C" w:rsidP="00851518">
            <w:pPr>
              <w:pStyle w:val="a9"/>
              <w:rPr>
                <w:rFonts w:cs="Times New Roman"/>
                <w:sz w:val="21"/>
                <w:szCs w:val="21"/>
              </w:rPr>
            </w:pPr>
            <w:r w:rsidRPr="000F648F">
              <w:rPr>
                <w:rFonts w:cs="Times New Roman" w:hint="eastAsia"/>
                <w:sz w:val="21"/>
                <w:szCs w:val="21"/>
              </w:rPr>
              <w:t>（</w:t>
            </w:r>
            <w:r w:rsidRPr="000F648F">
              <w:rPr>
                <w:rFonts w:cs="Times New Roman" w:hint="eastAsia"/>
                <w:sz w:val="21"/>
                <w:szCs w:val="21"/>
              </w:rPr>
              <w:t>1</w:t>
            </w:r>
            <w:r w:rsidRPr="000F648F">
              <w:rPr>
                <w:rFonts w:cs="Times New Roman" w:hint="eastAsia"/>
                <w:sz w:val="21"/>
                <w:szCs w:val="21"/>
              </w:rPr>
              <w:t>）</w:t>
            </w:r>
          </w:p>
        </w:tc>
        <w:tc>
          <w:tcPr>
            <w:tcW w:w="1174" w:type="dxa"/>
            <w:vAlign w:val="center"/>
          </w:tcPr>
          <w:p w14:paraId="24A42A09" w14:textId="77777777" w:rsidR="0007443C" w:rsidRPr="000F648F" w:rsidRDefault="0007443C" w:rsidP="00851518">
            <w:pPr>
              <w:pStyle w:val="a9"/>
              <w:rPr>
                <w:rFonts w:cs="Times New Roman"/>
                <w:sz w:val="21"/>
                <w:szCs w:val="21"/>
              </w:rPr>
            </w:pPr>
            <w:r w:rsidRPr="000F648F">
              <w:rPr>
                <w:rFonts w:cs="Times New Roman" w:hint="eastAsia"/>
                <w:sz w:val="21"/>
                <w:szCs w:val="21"/>
              </w:rPr>
              <w:t>（</w:t>
            </w:r>
            <w:r w:rsidRPr="000F648F">
              <w:rPr>
                <w:rFonts w:cs="Times New Roman" w:hint="eastAsia"/>
                <w:sz w:val="21"/>
                <w:szCs w:val="21"/>
              </w:rPr>
              <w:t>2</w:t>
            </w:r>
            <w:r w:rsidRPr="000F648F">
              <w:rPr>
                <w:rFonts w:cs="Times New Roman" w:hint="eastAsia"/>
                <w:sz w:val="21"/>
                <w:szCs w:val="21"/>
              </w:rPr>
              <w:t>）</w:t>
            </w:r>
          </w:p>
        </w:tc>
        <w:tc>
          <w:tcPr>
            <w:tcW w:w="1174" w:type="dxa"/>
            <w:vAlign w:val="center"/>
          </w:tcPr>
          <w:p w14:paraId="48ED5F14" w14:textId="77777777" w:rsidR="0007443C" w:rsidRPr="000F648F" w:rsidRDefault="0007443C" w:rsidP="00851518">
            <w:pPr>
              <w:pStyle w:val="a9"/>
              <w:rPr>
                <w:rFonts w:cs="Times New Roman"/>
                <w:sz w:val="21"/>
                <w:szCs w:val="21"/>
              </w:rPr>
            </w:pPr>
            <w:r w:rsidRPr="000F648F">
              <w:rPr>
                <w:rFonts w:cs="Times New Roman" w:hint="eastAsia"/>
                <w:sz w:val="21"/>
                <w:szCs w:val="21"/>
              </w:rPr>
              <w:t>（</w:t>
            </w:r>
            <w:r w:rsidRPr="000F648F">
              <w:rPr>
                <w:rFonts w:cs="Times New Roman" w:hint="eastAsia"/>
                <w:sz w:val="21"/>
                <w:szCs w:val="21"/>
              </w:rPr>
              <w:t>3</w:t>
            </w:r>
            <w:r w:rsidRPr="000F648F">
              <w:rPr>
                <w:rFonts w:cs="Times New Roman" w:hint="eastAsia"/>
                <w:sz w:val="21"/>
                <w:szCs w:val="21"/>
              </w:rPr>
              <w:t>）</w:t>
            </w:r>
          </w:p>
        </w:tc>
        <w:tc>
          <w:tcPr>
            <w:tcW w:w="1173" w:type="dxa"/>
            <w:vAlign w:val="center"/>
          </w:tcPr>
          <w:p w14:paraId="55656ADD" w14:textId="77777777" w:rsidR="0007443C" w:rsidRPr="000F648F" w:rsidRDefault="0007443C" w:rsidP="00851518">
            <w:pPr>
              <w:pStyle w:val="a9"/>
              <w:rPr>
                <w:rFonts w:cs="Times New Roman"/>
                <w:sz w:val="21"/>
                <w:szCs w:val="21"/>
              </w:rPr>
            </w:pPr>
            <w:r w:rsidRPr="000F648F">
              <w:rPr>
                <w:rFonts w:cs="Times New Roman" w:hint="eastAsia"/>
                <w:sz w:val="21"/>
                <w:szCs w:val="21"/>
              </w:rPr>
              <w:t>（</w:t>
            </w:r>
            <w:r w:rsidRPr="000F648F">
              <w:rPr>
                <w:rFonts w:cs="Times New Roman" w:hint="eastAsia"/>
                <w:sz w:val="21"/>
                <w:szCs w:val="21"/>
              </w:rPr>
              <w:t>4</w:t>
            </w:r>
            <w:r w:rsidRPr="000F648F">
              <w:rPr>
                <w:rFonts w:cs="Times New Roman" w:hint="eastAsia"/>
                <w:sz w:val="21"/>
                <w:szCs w:val="21"/>
              </w:rPr>
              <w:t>）</w:t>
            </w:r>
          </w:p>
        </w:tc>
        <w:tc>
          <w:tcPr>
            <w:tcW w:w="1174" w:type="dxa"/>
            <w:vAlign w:val="center"/>
          </w:tcPr>
          <w:p w14:paraId="2EC19001" w14:textId="77777777" w:rsidR="0007443C" w:rsidRPr="000F648F" w:rsidRDefault="0007443C" w:rsidP="00851518">
            <w:pPr>
              <w:pStyle w:val="a9"/>
              <w:rPr>
                <w:rFonts w:cs="Times New Roman"/>
                <w:sz w:val="21"/>
                <w:szCs w:val="21"/>
              </w:rPr>
            </w:pPr>
            <w:r w:rsidRPr="000F648F">
              <w:rPr>
                <w:rFonts w:cs="Times New Roman" w:hint="eastAsia"/>
                <w:sz w:val="21"/>
                <w:szCs w:val="21"/>
              </w:rPr>
              <w:t>（</w:t>
            </w:r>
            <w:r w:rsidRPr="000F648F">
              <w:rPr>
                <w:rFonts w:cs="Times New Roman" w:hint="eastAsia"/>
                <w:sz w:val="21"/>
                <w:szCs w:val="21"/>
              </w:rPr>
              <w:t>5</w:t>
            </w:r>
            <w:r w:rsidRPr="000F648F">
              <w:rPr>
                <w:rFonts w:cs="Times New Roman" w:hint="eastAsia"/>
                <w:sz w:val="21"/>
                <w:szCs w:val="21"/>
              </w:rPr>
              <w:t>）</w:t>
            </w:r>
          </w:p>
        </w:tc>
        <w:tc>
          <w:tcPr>
            <w:tcW w:w="1174" w:type="dxa"/>
            <w:vAlign w:val="center"/>
          </w:tcPr>
          <w:p w14:paraId="52BE4988" w14:textId="77777777" w:rsidR="0007443C" w:rsidRPr="000F648F" w:rsidRDefault="0007443C" w:rsidP="00851518">
            <w:pPr>
              <w:pStyle w:val="a9"/>
              <w:rPr>
                <w:rFonts w:cs="Times New Roman"/>
                <w:sz w:val="21"/>
                <w:szCs w:val="21"/>
              </w:rPr>
            </w:pPr>
            <w:r w:rsidRPr="000F648F">
              <w:rPr>
                <w:rFonts w:cs="Times New Roman" w:hint="eastAsia"/>
                <w:sz w:val="21"/>
                <w:szCs w:val="21"/>
              </w:rPr>
              <w:t>（</w:t>
            </w:r>
            <w:r w:rsidRPr="000F648F">
              <w:rPr>
                <w:rFonts w:cs="Times New Roman" w:hint="eastAsia"/>
                <w:sz w:val="21"/>
                <w:szCs w:val="21"/>
              </w:rPr>
              <w:t>6</w:t>
            </w:r>
            <w:r w:rsidRPr="000F648F">
              <w:rPr>
                <w:rFonts w:cs="Times New Roman" w:hint="eastAsia"/>
                <w:sz w:val="21"/>
                <w:szCs w:val="21"/>
              </w:rPr>
              <w:t>）</w:t>
            </w:r>
          </w:p>
        </w:tc>
      </w:tr>
      <w:tr w:rsidR="003D6F9A" w:rsidRPr="000F648F" w14:paraId="32604FA7" w14:textId="77777777" w:rsidTr="000F648F">
        <w:trPr>
          <w:trHeight w:val="230"/>
          <w:jc w:val="center"/>
        </w:trPr>
        <w:tc>
          <w:tcPr>
            <w:tcW w:w="1985" w:type="dxa"/>
            <w:vMerge/>
            <w:vAlign w:val="center"/>
          </w:tcPr>
          <w:p w14:paraId="52C9196F" w14:textId="77777777" w:rsidR="0007443C" w:rsidRPr="000F648F" w:rsidRDefault="0007443C" w:rsidP="00851518">
            <w:pPr>
              <w:pStyle w:val="a9"/>
              <w:rPr>
                <w:rFonts w:cs="Times New Roman"/>
                <w:sz w:val="21"/>
                <w:szCs w:val="21"/>
              </w:rPr>
            </w:pPr>
          </w:p>
        </w:tc>
        <w:tc>
          <w:tcPr>
            <w:tcW w:w="2347" w:type="dxa"/>
            <w:gridSpan w:val="2"/>
            <w:vAlign w:val="center"/>
          </w:tcPr>
          <w:p w14:paraId="07E18A93" w14:textId="6BF8E5DF" w:rsidR="0007443C" w:rsidRPr="000F648F" w:rsidRDefault="0007443C" w:rsidP="00F90C61">
            <w:pPr>
              <w:pStyle w:val="a9"/>
              <w:rPr>
                <w:rFonts w:cs="Times New Roman"/>
                <w:sz w:val="21"/>
                <w:szCs w:val="21"/>
              </w:rPr>
            </w:pPr>
            <w:r w:rsidRPr="000F648F">
              <w:rPr>
                <w:rFonts w:cs="Times New Roman" w:hint="eastAsia"/>
                <w:sz w:val="21"/>
                <w:szCs w:val="21"/>
              </w:rPr>
              <w:t>控制不同数据来源差异</w:t>
            </w:r>
          </w:p>
        </w:tc>
        <w:tc>
          <w:tcPr>
            <w:tcW w:w="2347" w:type="dxa"/>
            <w:gridSpan w:val="2"/>
            <w:vAlign w:val="center"/>
          </w:tcPr>
          <w:p w14:paraId="728DD54F" w14:textId="77777777" w:rsidR="0007443C" w:rsidRPr="000F648F" w:rsidRDefault="0007443C" w:rsidP="00F90C61">
            <w:pPr>
              <w:pStyle w:val="a9"/>
              <w:rPr>
                <w:rFonts w:cs="Times New Roman"/>
                <w:sz w:val="21"/>
                <w:szCs w:val="21"/>
              </w:rPr>
            </w:pPr>
            <w:r w:rsidRPr="000F648F">
              <w:rPr>
                <w:rFonts w:cs="Times New Roman" w:hint="eastAsia"/>
                <w:sz w:val="21"/>
                <w:szCs w:val="21"/>
              </w:rPr>
              <w:t>C</w:t>
            </w:r>
            <w:r w:rsidRPr="000F648F">
              <w:rPr>
                <w:rFonts w:cs="Times New Roman"/>
                <w:sz w:val="21"/>
                <w:szCs w:val="21"/>
              </w:rPr>
              <w:t>FPS</w:t>
            </w:r>
          </w:p>
        </w:tc>
        <w:tc>
          <w:tcPr>
            <w:tcW w:w="2348" w:type="dxa"/>
            <w:gridSpan w:val="2"/>
            <w:vAlign w:val="center"/>
          </w:tcPr>
          <w:p w14:paraId="463D2279" w14:textId="77777777" w:rsidR="0007443C" w:rsidRPr="000F648F" w:rsidRDefault="0007443C" w:rsidP="00F90C61">
            <w:pPr>
              <w:pStyle w:val="a9"/>
              <w:rPr>
                <w:rFonts w:cs="Times New Roman"/>
                <w:sz w:val="21"/>
                <w:szCs w:val="21"/>
              </w:rPr>
            </w:pPr>
            <w:r w:rsidRPr="000F648F">
              <w:rPr>
                <w:rFonts w:cs="Times New Roman" w:hint="eastAsia"/>
                <w:sz w:val="21"/>
                <w:szCs w:val="21"/>
              </w:rPr>
              <w:t>C</w:t>
            </w:r>
            <w:r w:rsidRPr="000F648F">
              <w:rPr>
                <w:rFonts w:cs="Times New Roman"/>
                <w:sz w:val="21"/>
                <w:szCs w:val="21"/>
              </w:rPr>
              <w:t>HARLS</w:t>
            </w:r>
          </w:p>
        </w:tc>
      </w:tr>
      <w:tr w:rsidR="003D6F9A" w:rsidRPr="000F648F" w14:paraId="1F2F3E4D" w14:textId="77777777" w:rsidTr="000F648F">
        <w:trPr>
          <w:trHeight w:val="287"/>
          <w:jc w:val="center"/>
        </w:trPr>
        <w:tc>
          <w:tcPr>
            <w:tcW w:w="1985" w:type="dxa"/>
            <w:vMerge/>
            <w:vAlign w:val="center"/>
          </w:tcPr>
          <w:p w14:paraId="33DC8F63" w14:textId="77777777" w:rsidR="0007443C" w:rsidRPr="000F648F" w:rsidRDefault="0007443C" w:rsidP="00F90C61">
            <w:pPr>
              <w:pStyle w:val="a9"/>
              <w:rPr>
                <w:rFonts w:cs="Times New Roman"/>
                <w:sz w:val="21"/>
                <w:szCs w:val="21"/>
              </w:rPr>
            </w:pPr>
          </w:p>
        </w:tc>
        <w:tc>
          <w:tcPr>
            <w:tcW w:w="1173" w:type="dxa"/>
            <w:vAlign w:val="center"/>
          </w:tcPr>
          <w:p w14:paraId="2F759B03" w14:textId="77777777" w:rsidR="0007443C" w:rsidRPr="000F648F" w:rsidRDefault="0007443C" w:rsidP="00F90C61">
            <w:pPr>
              <w:pStyle w:val="a9"/>
              <w:rPr>
                <w:rFonts w:cs="Times New Roman"/>
                <w:sz w:val="21"/>
                <w:szCs w:val="21"/>
              </w:rPr>
            </w:pPr>
            <w:r w:rsidRPr="000F648F">
              <w:rPr>
                <w:rFonts w:cs="Times New Roman"/>
                <w:sz w:val="21"/>
                <w:szCs w:val="21"/>
              </w:rPr>
              <w:t>身体健康</w:t>
            </w:r>
          </w:p>
        </w:tc>
        <w:tc>
          <w:tcPr>
            <w:tcW w:w="1174" w:type="dxa"/>
            <w:vAlign w:val="center"/>
          </w:tcPr>
          <w:p w14:paraId="4DC897F5" w14:textId="77777777" w:rsidR="0007443C" w:rsidRPr="000F648F" w:rsidRDefault="0007443C" w:rsidP="00F90C61">
            <w:pPr>
              <w:pStyle w:val="a9"/>
              <w:rPr>
                <w:rFonts w:cs="Times New Roman"/>
                <w:sz w:val="21"/>
                <w:szCs w:val="21"/>
              </w:rPr>
            </w:pPr>
            <w:r w:rsidRPr="000F648F">
              <w:rPr>
                <w:rFonts w:cs="Times New Roman"/>
                <w:sz w:val="21"/>
                <w:szCs w:val="21"/>
              </w:rPr>
              <w:t>心理健康</w:t>
            </w:r>
          </w:p>
        </w:tc>
        <w:tc>
          <w:tcPr>
            <w:tcW w:w="1174" w:type="dxa"/>
            <w:vAlign w:val="center"/>
          </w:tcPr>
          <w:p w14:paraId="237A71FD" w14:textId="77777777" w:rsidR="0007443C" w:rsidRPr="000F648F" w:rsidRDefault="0007443C" w:rsidP="00F90C61">
            <w:pPr>
              <w:pStyle w:val="a9"/>
              <w:rPr>
                <w:rFonts w:cs="Times New Roman"/>
                <w:sz w:val="21"/>
                <w:szCs w:val="21"/>
              </w:rPr>
            </w:pPr>
            <w:r w:rsidRPr="000F648F">
              <w:rPr>
                <w:rFonts w:cs="Times New Roman"/>
                <w:sz w:val="21"/>
                <w:szCs w:val="21"/>
              </w:rPr>
              <w:t>身体健康</w:t>
            </w:r>
          </w:p>
        </w:tc>
        <w:tc>
          <w:tcPr>
            <w:tcW w:w="1173" w:type="dxa"/>
            <w:vAlign w:val="center"/>
          </w:tcPr>
          <w:p w14:paraId="2B73C48A" w14:textId="77777777" w:rsidR="0007443C" w:rsidRPr="000F648F" w:rsidRDefault="0007443C" w:rsidP="00F90C61">
            <w:pPr>
              <w:pStyle w:val="a9"/>
              <w:rPr>
                <w:rFonts w:cs="Times New Roman"/>
                <w:sz w:val="21"/>
                <w:szCs w:val="21"/>
              </w:rPr>
            </w:pPr>
            <w:r w:rsidRPr="000F648F">
              <w:rPr>
                <w:rFonts w:cs="Times New Roman"/>
                <w:sz w:val="21"/>
                <w:szCs w:val="21"/>
              </w:rPr>
              <w:t>心理健康</w:t>
            </w:r>
          </w:p>
        </w:tc>
        <w:tc>
          <w:tcPr>
            <w:tcW w:w="1174" w:type="dxa"/>
            <w:vAlign w:val="center"/>
          </w:tcPr>
          <w:p w14:paraId="13479C81" w14:textId="77777777" w:rsidR="0007443C" w:rsidRPr="000F648F" w:rsidRDefault="0007443C" w:rsidP="00F90C61">
            <w:pPr>
              <w:pStyle w:val="a9"/>
              <w:rPr>
                <w:rFonts w:cs="Times New Roman"/>
                <w:sz w:val="21"/>
                <w:szCs w:val="21"/>
              </w:rPr>
            </w:pPr>
            <w:r w:rsidRPr="000F648F">
              <w:rPr>
                <w:rFonts w:cs="Times New Roman"/>
                <w:sz w:val="21"/>
                <w:szCs w:val="21"/>
              </w:rPr>
              <w:t>身体健康</w:t>
            </w:r>
          </w:p>
        </w:tc>
        <w:tc>
          <w:tcPr>
            <w:tcW w:w="1174" w:type="dxa"/>
            <w:vAlign w:val="center"/>
          </w:tcPr>
          <w:p w14:paraId="3D4BC772" w14:textId="77777777" w:rsidR="0007443C" w:rsidRPr="000F648F" w:rsidRDefault="0007443C" w:rsidP="00F90C61">
            <w:pPr>
              <w:pStyle w:val="a9"/>
              <w:rPr>
                <w:rFonts w:cs="Times New Roman"/>
                <w:sz w:val="21"/>
                <w:szCs w:val="21"/>
              </w:rPr>
            </w:pPr>
            <w:r w:rsidRPr="000F648F">
              <w:rPr>
                <w:rFonts w:cs="Times New Roman"/>
                <w:sz w:val="21"/>
                <w:szCs w:val="21"/>
              </w:rPr>
              <w:t>心理健康</w:t>
            </w:r>
          </w:p>
        </w:tc>
      </w:tr>
      <w:tr w:rsidR="000F648F" w:rsidRPr="000F648F" w14:paraId="32627177" w14:textId="77777777" w:rsidTr="005F59E6">
        <w:trPr>
          <w:trHeight w:val="454"/>
          <w:jc w:val="center"/>
        </w:trPr>
        <w:tc>
          <w:tcPr>
            <w:tcW w:w="1985" w:type="dxa"/>
            <w:vAlign w:val="center"/>
          </w:tcPr>
          <w:p w14:paraId="0F2357E5" w14:textId="20D46DFA" w:rsidR="000F648F" w:rsidRPr="000F648F" w:rsidRDefault="000F648F" w:rsidP="00825ED9">
            <w:pPr>
              <w:pStyle w:val="a9"/>
              <w:textAlignment w:val="baseline"/>
              <w:rPr>
                <w:rFonts w:cs="Times New Roman"/>
                <w:sz w:val="21"/>
                <w:szCs w:val="21"/>
              </w:rPr>
            </w:pPr>
            <m:oMathPara>
              <m:oMath>
                <m:r>
                  <m:rPr>
                    <m:nor/>
                  </m:rPr>
                  <w:rPr>
                    <w:rFonts w:cs="Times New Roman"/>
                    <w:i/>
                    <w:iCs/>
                    <w:sz w:val="21"/>
                    <w:szCs w:val="21"/>
                  </w:rPr>
                  <m:t>Treat</m:t>
                </m:r>
                <m:r>
                  <m:rPr>
                    <m:nor/>
                  </m:rPr>
                  <w:rPr>
                    <w:rFonts w:ascii="宋体" w:hAnsi="宋体" w:cs="Times New Roman" w:hint="eastAsia"/>
                    <w:i/>
                    <w:iCs/>
                    <w:sz w:val="21"/>
                    <w:szCs w:val="21"/>
                  </w:rPr>
                  <m:t>•</m:t>
                </m:r>
                <m:r>
                  <m:rPr>
                    <m:nor/>
                  </m:rPr>
                  <w:rPr>
                    <w:rFonts w:cs="Times New Roman"/>
                    <w:i/>
                    <w:iCs/>
                    <w:sz w:val="21"/>
                    <w:szCs w:val="21"/>
                  </w:rPr>
                  <m:t>Post</m:t>
                </m:r>
              </m:oMath>
            </m:oMathPara>
          </w:p>
        </w:tc>
        <w:tc>
          <w:tcPr>
            <w:tcW w:w="1173" w:type="dxa"/>
            <w:vAlign w:val="center"/>
          </w:tcPr>
          <w:p w14:paraId="34053A77" w14:textId="34506A7C" w:rsidR="000F648F" w:rsidRPr="000F648F" w:rsidRDefault="000F648F" w:rsidP="00525E2A">
            <w:pPr>
              <w:pStyle w:val="a9"/>
              <w:rPr>
                <w:rFonts w:cs="Times New Roman"/>
                <w:sz w:val="21"/>
                <w:szCs w:val="21"/>
              </w:rPr>
            </w:pPr>
            <w:r w:rsidRPr="000F648F">
              <w:rPr>
                <w:sz w:val="21"/>
                <w:szCs w:val="21"/>
              </w:rPr>
              <w:t xml:space="preserve"> 0.0464***</w:t>
            </w:r>
          </w:p>
          <w:p w14:paraId="59EFAFED" w14:textId="47A0C99C" w:rsidR="000F648F" w:rsidRPr="000F648F" w:rsidRDefault="000F648F" w:rsidP="00525E2A">
            <w:pPr>
              <w:pStyle w:val="a9"/>
              <w:rPr>
                <w:rFonts w:cs="Times New Roman"/>
                <w:sz w:val="21"/>
                <w:szCs w:val="21"/>
              </w:rPr>
            </w:pPr>
            <w:r w:rsidRPr="000F648F">
              <w:rPr>
                <w:sz w:val="21"/>
                <w:szCs w:val="21"/>
              </w:rPr>
              <w:t>(0.0157)</w:t>
            </w:r>
          </w:p>
        </w:tc>
        <w:tc>
          <w:tcPr>
            <w:tcW w:w="1174" w:type="dxa"/>
            <w:vAlign w:val="center"/>
          </w:tcPr>
          <w:p w14:paraId="7C944E52" w14:textId="365AE05B" w:rsidR="000F648F" w:rsidRPr="000F648F" w:rsidRDefault="000F648F" w:rsidP="00525E2A">
            <w:pPr>
              <w:pStyle w:val="a9"/>
              <w:rPr>
                <w:rFonts w:cs="Times New Roman"/>
                <w:sz w:val="21"/>
                <w:szCs w:val="21"/>
              </w:rPr>
            </w:pPr>
            <w:r w:rsidRPr="000F648F">
              <w:rPr>
                <w:sz w:val="21"/>
                <w:szCs w:val="21"/>
              </w:rPr>
              <w:t xml:space="preserve"> 2.4244***</w:t>
            </w:r>
          </w:p>
          <w:p w14:paraId="5B3CF8BA" w14:textId="608D901B" w:rsidR="000F648F" w:rsidRPr="000F648F" w:rsidRDefault="000F648F" w:rsidP="00525E2A">
            <w:pPr>
              <w:pStyle w:val="a9"/>
              <w:rPr>
                <w:rFonts w:cs="Times New Roman"/>
                <w:sz w:val="21"/>
                <w:szCs w:val="21"/>
              </w:rPr>
            </w:pPr>
            <w:r w:rsidRPr="000F648F">
              <w:rPr>
                <w:sz w:val="21"/>
                <w:szCs w:val="21"/>
              </w:rPr>
              <w:t>(0.8193)</w:t>
            </w:r>
          </w:p>
        </w:tc>
        <w:tc>
          <w:tcPr>
            <w:tcW w:w="1174" w:type="dxa"/>
            <w:vAlign w:val="center"/>
          </w:tcPr>
          <w:p w14:paraId="3D05D4B6" w14:textId="77777777" w:rsidR="000F648F" w:rsidRPr="000F648F" w:rsidRDefault="000F648F" w:rsidP="00525E2A">
            <w:pPr>
              <w:pStyle w:val="a9"/>
              <w:rPr>
                <w:rFonts w:cs="Times New Roman"/>
                <w:sz w:val="21"/>
                <w:szCs w:val="21"/>
              </w:rPr>
            </w:pPr>
            <w:r w:rsidRPr="000F648F">
              <w:rPr>
                <w:sz w:val="21"/>
                <w:szCs w:val="21"/>
              </w:rPr>
              <w:t>0.0356*</w:t>
            </w:r>
          </w:p>
          <w:p w14:paraId="4D1EEB69" w14:textId="23BE1B31" w:rsidR="000F648F" w:rsidRPr="000F648F" w:rsidRDefault="000F648F" w:rsidP="00525E2A">
            <w:pPr>
              <w:pStyle w:val="a9"/>
              <w:rPr>
                <w:rFonts w:cs="Times New Roman"/>
                <w:sz w:val="21"/>
                <w:szCs w:val="21"/>
              </w:rPr>
            </w:pPr>
            <w:r w:rsidRPr="000F648F">
              <w:rPr>
                <w:sz w:val="21"/>
                <w:szCs w:val="21"/>
              </w:rPr>
              <w:t>(0.0193)</w:t>
            </w:r>
          </w:p>
        </w:tc>
        <w:tc>
          <w:tcPr>
            <w:tcW w:w="1173" w:type="dxa"/>
            <w:vAlign w:val="center"/>
          </w:tcPr>
          <w:p w14:paraId="664EEA87" w14:textId="5C8827A3" w:rsidR="000F648F" w:rsidRPr="000F648F" w:rsidRDefault="000F648F" w:rsidP="00525E2A">
            <w:pPr>
              <w:pStyle w:val="a9"/>
              <w:rPr>
                <w:rFonts w:cs="Times New Roman"/>
                <w:sz w:val="21"/>
                <w:szCs w:val="21"/>
              </w:rPr>
            </w:pPr>
            <w:r w:rsidRPr="000F648F">
              <w:rPr>
                <w:sz w:val="21"/>
                <w:szCs w:val="21"/>
              </w:rPr>
              <w:t xml:space="preserve"> 2.4252***</w:t>
            </w:r>
          </w:p>
          <w:p w14:paraId="3639EDF1" w14:textId="7C882A96" w:rsidR="000F648F" w:rsidRPr="000F648F" w:rsidRDefault="000F648F" w:rsidP="00525E2A">
            <w:pPr>
              <w:pStyle w:val="a9"/>
              <w:rPr>
                <w:rFonts w:cs="Times New Roman"/>
                <w:sz w:val="21"/>
                <w:szCs w:val="21"/>
              </w:rPr>
            </w:pPr>
            <w:r w:rsidRPr="000F648F">
              <w:rPr>
                <w:sz w:val="21"/>
                <w:szCs w:val="21"/>
              </w:rPr>
              <w:t>(0.6194)</w:t>
            </w:r>
          </w:p>
        </w:tc>
        <w:tc>
          <w:tcPr>
            <w:tcW w:w="1174" w:type="dxa"/>
            <w:vAlign w:val="center"/>
          </w:tcPr>
          <w:p w14:paraId="5EA52477" w14:textId="46071AC6" w:rsidR="000F648F" w:rsidRPr="000F648F" w:rsidRDefault="000F648F" w:rsidP="00525E2A">
            <w:pPr>
              <w:pStyle w:val="a9"/>
              <w:rPr>
                <w:rFonts w:cs="Times New Roman"/>
                <w:sz w:val="21"/>
                <w:szCs w:val="21"/>
              </w:rPr>
            </w:pPr>
            <w:r w:rsidRPr="000F648F">
              <w:rPr>
                <w:sz w:val="21"/>
                <w:szCs w:val="21"/>
              </w:rPr>
              <w:t xml:space="preserve"> 0.0810***</w:t>
            </w:r>
          </w:p>
          <w:p w14:paraId="676A0560" w14:textId="0074C28D" w:rsidR="000F648F" w:rsidRPr="000F648F" w:rsidRDefault="000F648F" w:rsidP="00525E2A">
            <w:pPr>
              <w:pStyle w:val="a9"/>
              <w:rPr>
                <w:rFonts w:cs="Times New Roman"/>
                <w:sz w:val="21"/>
                <w:szCs w:val="21"/>
              </w:rPr>
            </w:pPr>
            <w:r w:rsidRPr="000F648F">
              <w:rPr>
                <w:sz w:val="21"/>
                <w:szCs w:val="21"/>
              </w:rPr>
              <w:t>(0.0192)</w:t>
            </w:r>
          </w:p>
        </w:tc>
        <w:tc>
          <w:tcPr>
            <w:tcW w:w="1174" w:type="dxa"/>
            <w:vAlign w:val="center"/>
          </w:tcPr>
          <w:p w14:paraId="625C064C" w14:textId="77777777" w:rsidR="000F648F" w:rsidRPr="000F648F" w:rsidRDefault="000F648F" w:rsidP="00525E2A">
            <w:pPr>
              <w:pStyle w:val="a9"/>
              <w:rPr>
                <w:rFonts w:cs="Times New Roman"/>
                <w:sz w:val="21"/>
                <w:szCs w:val="21"/>
              </w:rPr>
            </w:pPr>
            <w:r w:rsidRPr="000F648F">
              <w:rPr>
                <w:sz w:val="21"/>
                <w:szCs w:val="21"/>
              </w:rPr>
              <w:t xml:space="preserve">  2.6321**</w:t>
            </w:r>
          </w:p>
          <w:p w14:paraId="695D1102" w14:textId="7F6A8405" w:rsidR="000F648F" w:rsidRPr="000F648F" w:rsidRDefault="000F648F" w:rsidP="00525E2A">
            <w:pPr>
              <w:pStyle w:val="a9"/>
              <w:rPr>
                <w:rFonts w:cs="Times New Roman"/>
                <w:sz w:val="21"/>
                <w:szCs w:val="21"/>
              </w:rPr>
            </w:pPr>
            <w:r w:rsidRPr="000F648F">
              <w:rPr>
                <w:sz w:val="21"/>
                <w:szCs w:val="21"/>
              </w:rPr>
              <w:t>(1.1036)</w:t>
            </w:r>
          </w:p>
        </w:tc>
      </w:tr>
      <w:tr w:rsidR="003D6F9A" w:rsidRPr="000F648F" w14:paraId="18EBC6FC" w14:textId="77777777" w:rsidTr="000F648F">
        <w:trPr>
          <w:trHeight w:hRule="exact" w:val="312"/>
          <w:jc w:val="center"/>
        </w:trPr>
        <w:tc>
          <w:tcPr>
            <w:tcW w:w="1985" w:type="dxa"/>
            <w:shd w:val="clear" w:color="auto" w:fill="auto"/>
            <w:vAlign w:val="center"/>
          </w:tcPr>
          <w:p w14:paraId="32E26AB7" w14:textId="108BD92E" w:rsidR="0007443C" w:rsidRPr="000F648F" w:rsidRDefault="00825ED9" w:rsidP="00825ED9">
            <w:pPr>
              <w:pStyle w:val="a9"/>
              <w:spacing w:line="240" w:lineRule="auto"/>
              <w:textAlignment w:val="baseline"/>
              <w:rPr>
                <w:rFonts w:cs="Times New Roman"/>
                <w:sz w:val="21"/>
                <w:szCs w:val="21"/>
              </w:rPr>
            </w:pPr>
            <m:oMath>
              <m:r>
                <m:rPr>
                  <m:nor/>
                </m:rPr>
                <w:rPr>
                  <w:rFonts w:cs="Times New Roman"/>
                  <w:i/>
                  <w:iCs/>
                  <w:sz w:val="21"/>
                  <w:szCs w:val="21"/>
                </w:rPr>
                <m:t>Data</m:t>
              </m:r>
              <m:r>
                <m:rPr>
                  <m:nor/>
                </m:rPr>
                <w:rPr>
                  <w:rFonts w:ascii="宋体" w:hAnsi="宋体" w:cs="Times New Roman" w:hint="eastAsia"/>
                  <w:i/>
                  <w:iCs/>
                  <w:sz w:val="21"/>
                  <w:szCs w:val="21"/>
                </w:rPr>
                <m:t>•</m:t>
              </m:r>
            </m:oMath>
            <w:r w:rsidR="0007443C" w:rsidRPr="000F648F">
              <w:rPr>
                <w:rFonts w:cs="Times New Roman"/>
                <w:sz w:val="21"/>
                <w:szCs w:val="21"/>
              </w:rPr>
              <w:t>控制变量</w:t>
            </w:r>
          </w:p>
        </w:tc>
        <w:tc>
          <w:tcPr>
            <w:tcW w:w="1173" w:type="dxa"/>
            <w:vAlign w:val="center"/>
          </w:tcPr>
          <w:p w14:paraId="3324B06B" w14:textId="77777777" w:rsidR="0007443C" w:rsidRPr="000F648F" w:rsidRDefault="0007443C" w:rsidP="006052E1">
            <w:pPr>
              <w:pStyle w:val="a9"/>
              <w:spacing w:line="240" w:lineRule="auto"/>
              <w:rPr>
                <w:rFonts w:cs="Times New Roman"/>
                <w:sz w:val="21"/>
                <w:szCs w:val="21"/>
              </w:rPr>
            </w:pPr>
            <w:r w:rsidRPr="000F648F">
              <w:rPr>
                <w:rFonts w:cs="Times New Roman" w:hint="eastAsia"/>
                <w:sz w:val="21"/>
                <w:szCs w:val="21"/>
              </w:rPr>
              <w:t>控制</w:t>
            </w:r>
          </w:p>
        </w:tc>
        <w:tc>
          <w:tcPr>
            <w:tcW w:w="1174" w:type="dxa"/>
            <w:vAlign w:val="center"/>
          </w:tcPr>
          <w:p w14:paraId="2190CCB8" w14:textId="77777777" w:rsidR="0007443C" w:rsidRPr="000F648F" w:rsidRDefault="0007443C" w:rsidP="006052E1">
            <w:pPr>
              <w:pStyle w:val="a9"/>
              <w:spacing w:line="240" w:lineRule="auto"/>
              <w:rPr>
                <w:rFonts w:cs="Times New Roman"/>
                <w:sz w:val="21"/>
                <w:szCs w:val="21"/>
              </w:rPr>
            </w:pPr>
            <w:r w:rsidRPr="000F648F">
              <w:rPr>
                <w:rFonts w:cs="Times New Roman" w:hint="eastAsia"/>
                <w:sz w:val="21"/>
                <w:szCs w:val="21"/>
              </w:rPr>
              <w:t>控制</w:t>
            </w:r>
          </w:p>
        </w:tc>
        <w:tc>
          <w:tcPr>
            <w:tcW w:w="1174" w:type="dxa"/>
            <w:vAlign w:val="center"/>
          </w:tcPr>
          <w:p w14:paraId="4B0A6C22" w14:textId="77777777" w:rsidR="0007443C" w:rsidRPr="000F648F" w:rsidRDefault="0007443C" w:rsidP="006052E1">
            <w:pPr>
              <w:pStyle w:val="a9"/>
              <w:spacing w:line="240" w:lineRule="auto"/>
              <w:rPr>
                <w:rFonts w:cs="Times New Roman"/>
                <w:sz w:val="21"/>
                <w:szCs w:val="21"/>
              </w:rPr>
            </w:pPr>
          </w:p>
        </w:tc>
        <w:tc>
          <w:tcPr>
            <w:tcW w:w="1173" w:type="dxa"/>
            <w:vAlign w:val="center"/>
          </w:tcPr>
          <w:p w14:paraId="69E34484" w14:textId="77777777" w:rsidR="0007443C" w:rsidRPr="000F648F" w:rsidRDefault="0007443C" w:rsidP="006052E1">
            <w:pPr>
              <w:pStyle w:val="a9"/>
              <w:spacing w:line="240" w:lineRule="auto"/>
              <w:rPr>
                <w:rFonts w:cs="Times New Roman"/>
                <w:sz w:val="21"/>
                <w:szCs w:val="21"/>
              </w:rPr>
            </w:pPr>
          </w:p>
        </w:tc>
        <w:tc>
          <w:tcPr>
            <w:tcW w:w="1174" w:type="dxa"/>
            <w:vAlign w:val="center"/>
          </w:tcPr>
          <w:p w14:paraId="4EC878EF" w14:textId="77777777" w:rsidR="0007443C" w:rsidRPr="000F648F" w:rsidRDefault="0007443C" w:rsidP="006052E1">
            <w:pPr>
              <w:pStyle w:val="a9"/>
              <w:spacing w:line="240" w:lineRule="auto"/>
              <w:rPr>
                <w:rFonts w:cs="Times New Roman"/>
                <w:sz w:val="21"/>
                <w:szCs w:val="21"/>
              </w:rPr>
            </w:pPr>
          </w:p>
        </w:tc>
        <w:tc>
          <w:tcPr>
            <w:tcW w:w="1174" w:type="dxa"/>
            <w:vAlign w:val="center"/>
          </w:tcPr>
          <w:p w14:paraId="7BD441C3" w14:textId="77777777" w:rsidR="0007443C" w:rsidRPr="000F648F" w:rsidRDefault="0007443C" w:rsidP="006052E1">
            <w:pPr>
              <w:pStyle w:val="a9"/>
              <w:spacing w:line="240" w:lineRule="auto"/>
              <w:rPr>
                <w:rFonts w:cs="Times New Roman"/>
                <w:sz w:val="21"/>
                <w:szCs w:val="21"/>
              </w:rPr>
            </w:pPr>
          </w:p>
        </w:tc>
      </w:tr>
      <w:tr w:rsidR="003D6F9A" w:rsidRPr="000F648F" w14:paraId="393DFFB7" w14:textId="77777777" w:rsidTr="000F648F">
        <w:trPr>
          <w:trHeight w:hRule="exact" w:val="312"/>
          <w:jc w:val="center"/>
        </w:trPr>
        <w:tc>
          <w:tcPr>
            <w:tcW w:w="1985" w:type="dxa"/>
            <w:vAlign w:val="center"/>
          </w:tcPr>
          <w:p w14:paraId="283D6FD0" w14:textId="60176684" w:rsidR="0007443C" w:rsidRPr="000F648F" w:rsidRDefault="00825ED9" w:rsidP="00825ED9">
            <w:pPr>
              <w:pStyle w:val="a9"/>
              <w:spacing w:line="240" w:lineRule="auto"/>
              <w:textAlignment w:val="baseline"/>
              <w:rPr>
                <w:rFonts w:cs="Times New Roman"/>
                <w:sz w:val="21"/>
                <w:szCs w:val="21"/>
              </w:rPr>
            </w:pPr>
            <m:oMath>
              <m:r>
                <m:rPr>
                  <m:nor/>
                </m:rPr>
                <w:rPr>
                  <w:rFonts w:cs="Times New Roman"/>
                  <w:i/>
                  <w:iCs/>
                  <w:sz w:val="21"/>
                  <w:szCs w:val="21"/>
                </w:rPr>
                <m:t>Data</m:t>
              </m:r>
              <m:r>
                <m:rPr>
                  <m:nor/>
                </m:rPr>
                <w:rPr>
                  <w:rFonts w:ascii="宋体" w:hAnsi="宋体" w:cs="Times New Roman" w:hint="eastAsia"/>
                  <w:i/>
                  <w:iCs/>
                  <w:sz w:val="21"/>
                  <w:szCs w:val="21"/>
                </w:rPr>
                <m:t>•</m:t>
              </m:r>
            </m:oMath>
            <w:r w:rsidR="0007443C" w:rsidRPr="000F648F">
              <w:rPr>
                <w:rFonts w:cs="Times New Roman" w:hint="eastAsia"/>
                <w:sz w:val="21"/>
                <w:szCs w:val="21"/>
              </w:rPr>
              <w:t>城市虚拟变量</w:t>
            </w:r>
          </w:p>
        </w:tc>
        <w:tc>
          <w:tcPr>
            <w:tcW w:w="1173" w:type="dxa"/>
            <w:vAlign w:val="center"/>
          </w:tcPr>
          <w:p w14:paraId="57F7563A" w14:textId="77777777" w:rsidR="0007443C" w:rsidRPr="000F648F" w:rsidRDefault="0007443C" w:rsidP="006052E1">
            <w:pPr>
              <w:pStyle w:val="a9"/>
              <w:spacing w:line="240" w:lineRule="auto"/>
              <w:rPr>
                <w:rFonts w:cs="Times New Roman"/>
                <w:sz w:val="21"/>
                <w:szCs w:val="21"/>
              </w:rPr>
            </w:pPr>
            <w:r w:rsidRPr="000F648F">
              <w:rPr>
                <w:rFonts w:cs="Times New Roman" w:hint="eastAsia"/>
                <w:sz w:val="21"/>
                <w:szCs w:val="21"/>
              </w:rPr>
              <w:t>控制</w:t>
            </w:r>
          </w:p>
        </w:tc>
        <w:tc>
          <w:tcPr>
            <w:tcW w:w="1174" w:type="dxa"/>
            <w:vAlign w:val="center"/>
          </w:tcPr>
          <w:p w14:paraId="46B3DCD7" w14:textId="77777777" w:rsidR="0007443C" w:rsidRPr="000F648F" w:rsidRDefault="0007443C" w:rsidP="006052E1">
            <w:pPr>
              <w:pStyle w:val="a9"/>
              <w:spacing w:line="240" w:lineRule="auto"/>
              <w:rPr>
                <w:rFonts w:cs="Times New Roman"/>
                <w:sz w:val="21"/>
                <w:szCs w:val="21"/>
              </w:rPr>
            </w:pPr>
            <w:r w:rsidRPr="000F648F">
              <w:rPr>
                <w:rFonts w:cs="Times New Roman" w:hint="eastAsia"/>
                <w:sz w:val="21"/>
                <w:szCs w:val="21"/>
              </w:rPr>
              <w:t>控制</w:t>
            </w:r>
          </w:p>
        </w:tc>
        <w:tc>
          <w:tcPr>
            <w:tcW w:w="1174" w:type="dxa"/>
            <w:vAlign w:val="center"/>
          </w:tcPr>
          <w:p w14:paraId="7D2C01EA" w14:textId="77777777" w:rsidR="0007443C" w:rsidRPr="000F648F" w:rsidRDefault="0007443C" w:rsidP="006052E1">
            <w:pPr>
              <w:pStyle w:val="a9"/>
              <w:spacing w:line="240" w:lineRule="auto"/>
              <w:rPr>
                <w:rFonts w:cs="Times New Roman"/>
                <w:sz w:val="21"/>
                <w:szCs w:val="21"/>
              </w:rPr>
            </w:pPr>
          </w:p>
        </w:tc>
        <w:tc>
          <w:tcPr>
            <w:tcW w:w="1173" w:type="dxa"/>
            <w:vAlign w:val="center"/>
          </w:tcPr>
          <w:p w14:paraId="1C5257BC" w14:textId="77777777" w:rsidR="0007443C" w:rsidRPr="000F648F" w:rsidRDefault="0007443C" w:rsidP="006052E1">
            <w:pPr>
              <w:pStyle w:val="a9"/>
              <w:spacing w:line="240" w:lineRule="auto"/>
              <w:rPr>
                <w:rFonts w:cs="Times New Roman"/>
                <w:sz w:val="21"/>
                <w:szCs w:val="21"/>
              </w:rPr>
            </w:pPr>
          </w:p>
        </w:tc>
        <w:tc>
          <w:tcPr>
            <w:tcW w:w="1174" w:type="dxa"/>
            <w:vAlign w:val="center"/>
          </w:tcPr>
          <w:p w14:paraId="1DFC862A" w14:textId="77777777" w:rsidR="0007443C" w:rsidRPr="000F648F" w:rsidRDefault="0007443C" w:rsidP="006052E1">
            <w:pPr>
              <w:pStyle w:val="a9"/>
              <w:spacing w:line="240" w:lineRule="auto"/>
              <w:rPr>
                <w:rFonts w:cs="Times New Roman"/>
                <w:sz w:val="21"/>
                <w:szCs w:val="21"/>
              </w:rPr>
            </w:pPr>
          </w:p>
        </w:tc>
        <w:tc>
          <w:tcPr>
            <w:tcW w:w="1174" w:type="dxa"/>
            <w:vAlign w:val="center"/>
          </w:tcPr>
          <w:p w14:paraId="7BB3BBF1" w14:textId="77777777" w:rsidR="0007443C" w:rsidRPr="000F648F" w:rsidRDefault="0007443C" w:rsidP="006052E1">
            <w:pPr>
              <w:pStyle w:val="a9"/>
              <w:spacing w:line="240" w:lineRule="auto"/>
              <w:rPr>
                <w:rFonts w:cs="Times New Roman"/>
                <w:sz w:val="21"/>
                <w:szCs w:val="21"/>
              </w:rPr>
            </w:pPr>
          </w:p>
        </w:tc>
      </w:tr>
      <w:tr w:rsidR="003D6F9A" w:rsidRPr="000F648F" w14:paraId="5978F546" w14:textId="77777777" w:rsidTr="000F648F">
        <w:trPr>
          <w:trHeight w:hRule="exact" w:val="312"/>
          <w:jc w:val="center"/>
        </w:trPr>
        <w:tc>
          <w:tcPr>
            <w:tcW w:w="1985" w:type="dxa"/>
            <w:vAlign w:val="center"/>
          </w:tcPr>
          <w:p w14:paraId="1A87F05E" w14:textId="77777777" w:rsidR="0007443C" w:rsidRPr="000F648F" w:rsidRDefault="0007443C" w:rsidP="006052E1">
            <w:pPr>
              <w:pStyle w:val="a9"/>
              <w:spacing w:line="240" w:lineRule="auto"/>
              <w:rPr>
                <w:rFonts w:cs="Times New Roman"/>
                <w:sz w:val="21"/>
                <w:szCs w:val="21"/>
              </w:rPr>
            </w:pPr>
            <w:r w:rsidRPr="000F648F">
              <w:rPr>
                <w:rFonts w:cs="Times New Roman" w:hint="eastAsia"/>
                <w:sz w:val="21"/>
                <w:szCs w:val="21"/>
              </w:rPr>
              <w:t>城市</w:t>
            </w:r>
            <w:r w:rsidRPr="000F648F">
              <w:rPr>
                <w:rFonts w:cs="Times New Roman"/>
                <w:sz w:val="21"/>
                <w:szCs w:val="21"/>
              </w:rPr>
              <w:t>固定效应</w:t>
            </w:r>
          </w:p>
        </w:tc>
        <w:tc>
          <w:tcPr>
            <w:tcW w:w="1173" w:type="dxa"/>
            <w:vAlign w:val="center"/>
          </w:tcPr>
          <w:p w14:paraId="6C1CF44D" w14:textId="77777777" w:rsidR="0007443C" w:rsidRPr="000F648F" w:rsidRDefault="0007443C" w:rsidP="006052E1">
            <w:pPr>
              <w:pStyle w:val="a9"/>
              <w:spacing w:line="240" w:lineRule="auto"/>
              <w:rPr>
                <w:rFonts w:cs="Times New Roman"/>
                <w:sz w:val="21"/>
                <w:szCs w:val="21"/>
              </w:rPr>
            </w:pPr>
          </w:p>
        </w:tc>
        <w:tc>
          <w:tcPr>
            <w:tcW w:w="1174" w:type="dxa"/>
            <w:vAlign w:val="center"/>
          </w:tcPr>
          <w:p w14:paraId="2DD529FB" w14:textId="77777777" w:rsidR="0007443C" w:rsidRPr="000F648F" w:rsidRDefault="0007443C" w:rsidP="006052E1">
            <w:pPr>
              <w:pStyle w:val="a9"/>
              <w:spacing w:line="240" w:lineRule="auto"/>
              <w:rPr>
                <w:rFonts w:cs="Times New Roman"/>
                <w:sz w:val="21"/>
                <w:szCs w:val="21"/>
              </w:rPr>
            </w:pPr>
          </w:p>
        </w:tc>
        <w:tc>
          <w:tcPr>
            <w:tcW w:w="1174" w:type="dxa"/>
            <w:vAlign w:val="center"/>
          </w:tcPr>
          <w:p w14:paraId="65B84D56" w14:textId="77777777" w:rsidR="0007443C" w:rsidRPr="000F648F" w:rsidRDefault="0007443C" w:rsidP="006052E1">
            <w:pPr>
              <w:pStyle w:val="a9"/>
              <w:spacing w:line="240" w:lineRule="auto"/>
              <w:rPr>
                <w:rFonts w:cs="Times New Roman"/>
                <w:sz w:val="21"/>
                <w:szCs w:val="21"/>
              </w:rPr>
            </w:pPr>
            <w:r w:rsidRPr="000F648F">
              <w:rPr>
                <w:rFonts w:cs="Times New Roman"/>
                <w:sz w:val="21"/>
                <w:szCs w:val="21"/>
              </w:rPr>
              <w:t>控制</w:t>
            </w:r>
          </w:p>
        </w:tc>
        <w:tc>
          <w:tcPr>
            <w:tcW w:w="1173" w:type="dxa"/>
            <w:vAlign w:val="center"/>
          </w:tcPr>
          <w:p w14:paraId="6A7BBD32" w14:textId="77777777" w:rsidR="0007443C" w:rsidRPr="000F648F" w:rsidRDefault="0007443C" w:rsidP="006052E1">
            <w:pPr>
              <w:pStyle w:val="a9"/>
              <w:spacing w:line="240" w:lineRule="auto"/>
              <w:rPr>
                <w:rFonts w:cs="Times New Roman"/>
                <w:sz w:val="21"/>
                <w:szCs w:val="21"/>
              </w:rPr>
            </w:pPr>
            <w:r w:rsidRPr="000F648F">
              <w:rPr>
                <w:rFonts w:cs="Times New Roman"/>
                <w:sz w:val="21"/>
                <w:szCs w:val="21"/>
              </w:rPr>
              <w:t>控制</w:t>
            </w:r>
          </w:p>
        </w:tc>
        <w:tc>
          <w:tcPr>
            <w:tcW w:w="1174" w:type="dxa"/>
            <w:vAlign w:val="center"/>
          </w:tcPr>
          <w:p w14:paraId="28162904" w14:textId="77777777" w:rsidR="0007443C" w:rsidRPr="000F648F" w:rsidRDefault="0007443C" w:rsidP="006052E1">
            <w:pPr>
              <w:pStyle w:val="a9"/>
              <w:spacing w:line="240" w:lineRule="auto"/>
              <w:rPr>
                <w:rFonts w:cs="Times New Roman"/>
                <w:sz w:val="21"/>
                <w:szCs w:val="21"/>
              </w:rPr>
            </w:pPr>
            <w:r w:rsidRPr="000F648F">
              <w:rPr>
                <w:rFonts w:cs="Times New Roman"/>
                <w:sz w:val="21"/>
                <w:szCs w:val="21"/>
              </w:rPr>
              <w:t>控制</w:t>
            </w:r>
          </w:p>
        </w:tc>
        <w:tc>
          <w:tcPr>
            <w:tcW w:w="1174" w:type="dxa"/>
            <w:vAlign w:val="center"/>
          </w:tcPr>
          <w:p w14:paraId="75304FF9" w14:textId="77777777" w:rsidR="0007443C" w:rsidRPr="000F648F" w:rsidRDefault="0007443C" w:rsidP="006052E1">
            <w:pPr>
              <w:pStyle w:val="a9"/>
              <w:spacing w:line="240" w:lineRule="auto"/>
              <w:rPr>
                <w:rFonts w:cs="Times New Roman"/>
                <w:sz w:val="21"/>
                <w:szCs w:val="21"/>
              </w:rPr>
            </w:pPr>
            <w:r w:rsidRPr="000F648F">
              <w:rPr>
                <w:rFonts w:cs="Times New Roman"/>
                <w:sz w:val="21"/>
                <w:szCs w:val="21"/>
              </w:rPr>
              <w:t>控制</w:t>
            </w:r>
          </w:p>
        </w:tc>
      </w:tr>
      <w:tr w:rsidR="003D6F9A" w:rsidRPr="000F648F" w14:paraId="1060FD74" w14:textId="77777777" w:rsidTr="000F648F">
        <w:trPr>
          <w:trHeight w:hRule="exact" w:val="312"/>
          <w:jc w:val="center"/>
        </w:trPr>
        <w:tc>
          <w:tcPr>
            <w:tcW w:w="1985" w:type="dxa"/>
            <w:vAlign w:val="center"/>
          </w:tcPr>
          <w:p w14:paraId="106654FA" w14:textId="77777777" w:rsidR="00D208B8" w:rsidRPr="000F648F" w:rsidRDefault="00D208B8" w:rsidP="006052E1">
            <w:pPr>
              <w:pStyle w:val="a9"/>
              <w:spacing w:line="240" w:lineRule="auto"/>
              <w:rPr>
                <w:rFonts w:cs="Times New Roman"/>
                <w:sz w:val="21"/>
                <w:szCs w:val="21"/>
              </w:rPr>
            </w:pPr>
            <w:r w:rsidRPr="000F648F">
              <w:rPr>
                <w:rFonts w:cs="Times New Roman" w:hint="eastAsia"/>
                <w:sz w:val="21"/>
                <w:szCs w:val="21"/>
              </w:rPr>
              <w:t>时间固定效应</w:t>
            </w:r>
          </w:p>
        </w:tc>
        <w:tc>
          <w:tcPr>
            <w:tcW w:w="1173" w:type="dxa"/>
            <w:vAlign w:val="center"/>
          </w:tcPr>
          <w:p w14:paraId="40D6A66E" w14:textId="77777777" w:rsidR="00D208B8" w:rsidRPr="000F648F" w:rsidRDefault="00D208B8" w:rsidP="006052E1">
            <w:pPr>
              <w:pStyle w:val="a9"/>
              <w:spacing w:line="240" w:lineRule="auto"/>
              <w:rPr>
                <w:rFonts w:cs="Times New Roman"/>
                <w:sz w:val="21"/>
                <w:szCs w:val="21"/>
              </w:rPr>
            </w:pPr>
            <w:r w:rsidRPr="000F648F">
              <w:rPr>
                <w:rFonts w:cs="Times New Roman"/>
                <w:sz w:val="21"/>
                <w:szCs w:val="21"/>
              </w:rPr>
              <w:t>控制</w:t>
            </w:r>
          </w:p>
        </w:tc>
        <w:tc>
          <w:tcPr>
            <w:tcW w:w="1174" w:type="dxa"/>
            <w:vAlign w:val="center"/>
          </w:tcPr>
          <w:p w14:paraId="05BB98DD" w14:textId="77777777" w:rsidR="00D208B8" w:rsidRPr="000F648F" w:rsidRDefault="00D208B8" w:rsidP="006052E1">
            <w:pPr>
              <w:pStyle w:val="a9"/>
              <w:spacing w:line="240" w:lineRule="auto"/>
              <w:rPr>
                <w:rFonts w:cs="Times New Roman"/>
                <w:sz w:val="21"/>
                <w:szCs w:val="21"/>
              </w:rPr>
            </w:pPr>
            <w:r w:rsidRPr="000F648F">
              <w:rPr>
                <w:rFonts w:cs="Times New Roman"/>
                <w:sz w:val="21"/>
                <w:szCs w:val="21"/>
              </w:rPr>
              <w:t>控制</w:t>
            </w:r>
          </w:p>
        </w:tc>
        <w:tc>
          <w:tcPr>
            <w:tcW w:w="1174" w:type="dxa"/>
            <w:vAlign w:val="center"/>
          </w:tcPr>
          <w:p w14:paraId="08E41408" w14:textId="77777777" w:rsidR="00D208B8" w:rsidRPr="000F648F" w:rsidRDefault="00D208B8" w:rsidP="006052E1">
            <w:pPr>
              <w:pStyle w:val="a9"/>
              <w:spacing w:line="240" w:lineRule="auto"/>
              <w:rPr>
                <w:rFonts w:cs="Times New Roman"/>
                <w:sz w:val="21"/>
                <w:szCs w:val="21"/>
              </w:rPr>
            </w:pPr>
            <w:r w:rsidRPr="000F648F">
              <w:rPr>
                <w:rFonts w:cs="Times New Roman"/>
                <w:sz w:val="21"/>
                <w:szCs w:val="21"/>
              </w:rPr>
              <w:t>控制</w:t>
            </w:r>
          </w:p>
        </w:tc>
        <w:tc>
          <w:tcPr>
            <w:tcW w:w="1173" w:type="dxa"/>
            <w:vAlign w:val="center"/>
          </w:tcPr>
          <w:p w14:paraId="30E11DCC" w14:textId="77777777" w:rsidR="00D208B8" w:rsidRPr="000F648F" w:rsidRDefault="00D208B8" w:rsidP="006052E1">
            <w:pPr>
              <w:pStyle w:val="a9"/>
              <w:spacing w:line="240" w:lineRule="auto"/>
              <w:rPr>
                <w:rFonts w:cs="Times New Roman"/>
                <w:sz w:val="21"/>
                <w:szCs w:val="21"/>
              </w:rPr>
            </w:pPr>
            <w:r w:rsidRPr="000F648F">
              <w:rPr>
                <w:rFonts w:cs="Times New Roman"/>
                <w:sz w:val="21"/>
                <w:szCs w:val="21"/>
              </w:rPr>
              <w:t>控制</w:t>
            </w:r>
          </w:p>
        </w:tc>
        <w:tc>
          <w:tcPr>
            <w:tcW w:w="1174" w:type="dxa"/>
            <w:vAlign w:val="center"/>
          </w:tcPr>
          <w:p w14:paraId="4740D900" w14:textId="77777777" w:rsidR="00D208B8" w:rsidRPr="000F648F" w:rsidRDefault="00D208B8" w:rsidP="006052E1">
            <w:pPr>
              <w:pStyle w:val="a9"/>
              <w:spacing w:line="240" w:lineRule="auto"/>
              <w:rPr>
                <w:rFonts w:cs="Times New Roman"/>
                <w:sz w:val="21"/>
                <w:szCs w:val="21"/>
              </w:rPr>
            </w:pPr>
            <w:r w:rsidRPr="000F648F">
              <w:rPr>
                <w:rFonts w:cs="Times New Roman"/>
                <w:sz w:val="21"/>
                <w:szCs w:val="21"/>
              </w:rPr>
              <w:t>控制</w:t>
            </w:r>
          </w:p>
        </w:tc>
        <w:tc>
          <w:tcPr>
            <w:tcW w:w="1174" w:type="dxa"/>
            <w:vAlign w:val="center"/>
          </w:tcPr>
          <w:p w14:paraId="1DD1B031" w14:textId="77777777" w:rsidR="00D208B8" w:rsidRPr="000F648F" w:rsidRDefault="00D208B8" w:rsidP="006052E1">
            <w:pPr>
              <w:pStyle w:val="a9"/>
              <w:spacing w:line="240" w:lineRule="auto"/>
              <w:rPr>
                <w:rFonts w:cs="Times New Roman"/>
                <w:sz w:val="21"/>
                <w:szCs w:val="21"/>
              </w:rPr>
            </w:pPr>
            <w:r w:rsidRPr="000F648F">
              <w:rPr>
                <w:rFonts w:cs="Times New Roman"/>
                <w:sz w:val="21"/>
                <w:szCs w:val="21"/>
              </w:rPr>
              <w:t>控制</w:t>
            </w:r>
          </w:p>
        </w:tc>
      </w:tr>
      <w:tr w:rsidR="009E4DF2" w:rsidRPr="000F648F" w14:paraId="4554ABEB" w14:textId="77777777" w:rsidTr="000F648F">
        <w:trPr>
          <w:trHeight w:hRule="exact" w:val="312"/>
          <w:jc w:val="center"/>
        </w:trPr>
        <w:tc>
          <w:tcPr>
            <w:tcW w:w="1985" w:type="dxa"/>
            <w:vAlign w:val="center"/>
          </w:tcPr>
          <w:p w14:paraId="73E800B6" w14:textId="7CC4C79E" w:rsidR="009E4DF2" w:rsidRPr="000F648F" w:rsidRDefault="009E4DF2" w:rsidP="009E4DF2">
            <w:pPr>
              <w:pStyle w:val="a9"/>
              <w:spacing w:line="240" w:lineRule="auto"/>
              <w:rPr>
                <w:rFonts w:cs="Times New Roman"/>
                <w:sz w:val="21"/>
                <w:szCs w:val="21"/>
              </w:rPr>
            </w:pPr>
            <w:r>
              <w:rPr>
                <w:rFonts w:cs="Times New Roman" w:hint="eastAsia"/>
                <w:sz w:val="21"/>
                <w:szCs w:val="21"/>
              </w:rPr>
              <w:t>观测值</w:t>
            </w:r>
          </w:p>
        </w:tc>
        <w:tc>
          <w:tcPr>
            <w:tcW w:w="1173" w:type="dxa"/>
            <w:vAlign w:val="center"/>
          </w:tcPr>
          <w:p w14:paraId="26704173" w14:textId="7643905E" w:rsidR="009E4DF2" w:rsidRPr="000F648F" w:rsidRDefault="009E4DF2" w:rsidP="009E4DF2">
            <w:pPr>
              <w:pStyle w:val="a9"/>
              <w:spacing w:line="240" w:lineRule="auto"/>
              <w:rPr>
                <w:rFonts w:cs="Times New Roman"/>
                <w:sz w:val="21"/>
                <w:szCs w:val="21"/>
              </w:rPr>
            </w:pPr>
            <w:r w:rsidRPr="000F648F">
              <w:rPr>
                <w:sz w:val="21"/>
                <w:szCs w:val="21"/>
              </w:rPr>
              <w:t>31545</w:t>
            </w:r>
          </w:p>
        </w:tc>
        <w:tc>
          <w:tcPr>
            <w:tcW w:w="1174" w:type="dxa"/>
            <w:vAlign w:val="center"/>
          </w:tcPr>
          <w:p w14:paraId="3B8BB204" w14:textId="19064C0E" w:rsidR="009E4DF2" w:rsidRPr="000F648F" w:rsidRDefault="009E4DF2" w:rsidP="009E4DF2">
            <w:pPr>
              <w:pStyle w:val="a9"/>
              <w:spacing w:line="240" w:lineRule="auto"/>
              <w:rPr>
                <w:rFonts w:cs="Times New Roman"/>
                <w:sz w:val="21"/>
                <w:szCs w:val="21"/>
              </w:rPr>
            </w:pPr>
            <w:r w:rsidRPr="000F648F">
              <w:rPr>
                <w:sz w:val="21"/>
                <w:szCs w:val="21"/>
              </w:rPr>
              <w:t>31545</w:t>
            </w:r>
          </w:p>
        </w:tc>
        <w:tc>
          <w:tcPr>
            <w:tcW w:w="1174" w:type="dxa"/>
            <w:vAlign w:val="center"/>
          </w:tcPr>
          <w:p w14:paraId="79392A1A" w14:textId="6CDE49CA" w:rsidR="009E4DF2" w:rsidRPr="000F648F" w:rsidRDefault="009E4DF2" w:rsidP="009E4DF2">
            <w:pPr>
              <w:pStyle w:val="a9"/>
              <w:spacing w:line="240" w:lineRule="auto"/>
              <w:rPr>
                <w:rFonts w:cs="Times New Roman"/>
                <w:sz w:val="21"/>
                <w:szCs w:val="21"/>
              </w:rPr>
            </w:pPr>
            <w:r w:rsidRPr="000F648F">
              <w:rPr>
                <w:sz w:val="21"/>
                <w:szCs w:val="21"/>
              </w:rPr>
              <w:t>16119</w:t>
            </w:r>
          </w:p>
        </w:tc>
        <w:tc>
          <w:tcPr>
            <w:tcW w:w="1173" w:type="dxa"/>
            <w:vAlign w:val="center"/>
          </w:tcPr>
          <w:p w14:paraId="211121CE" w14:textId="26C1C39E" w:rsidR="009E4DF2" w:rsidRPr="000F648F" w:rsidRDefault="009E4DF2" w:rsidP="009E4DF2">
            <w:pPr>
              <w:pStyle w:val="a9"/>
              <w:spacing w:line="240" w:lineRule="auto"/>
              <w:rPr>
                <w:rFonts w:cs="Times New Roman"/>
                <w:sz w:val="21"/>
                <w:szCs w:val="21"/>
              </w:rPr>
            </w:pPr>
            <w:r w:rsidRPr="000F648F">
              <w:rPr>
                <w:sz w:val="21"/>
                <w:szCs w:val="21"/>
              </w:rPr>
              <w:t>16119</w:t>
            </w:r>
          </w:p>
        </w:tc>
        <w:tc>
          <w:tcPr>
            <w:tcW w:w="1174" w:type="dxa"/>
            <w:vAlign w:val="center"/>
          </w:tcPr>
          <w:p w14:paraId="294AA724" w14:textId="0AC53636" w:rsidR="009E4DF2" w:rsidRPr="000F648F" w:rsidRDefault="009E4DF2" w:rsidP="009E4DF2">
            <w:pPr>
              <w:pStyle w:val="a9"/>
              <w:spacing w:line="240" w:lineRule="auto"/>
              <w:rPr>
                <w:rFonts w:cs="Times New Roman"/>
                <w:sz w:val="21"/>
                <w:szCs w:val="21"/>
              </w:rPr>
            </w:pPr>
            <w:r w:rsidRPr="000F648F">
              <w:rPr>
                <w:sz w:val="21"/>
                <w:szCs w:val="21"/>
              </w:rPr>
              <w:t>15426</w:t>
            </w:r>
          </w:p>
        </w:tc>
        <w:tc>
          <w:tcPr>
            <w:tcW w:w="1174" w:type="dxa"/>
            <w:vAlign w:val="center"/>
          </w:tcPr>
          <w:p w14:paraId="2FFAD89C" w14:textId="4ABD7D79" w:rsidR="009E4DF2" w:rsidRPr="000F648F" w:rsidRDefault="009E4DF2" w:rsidP="009E4DF2">
            <w:pPr>
              <w:pStyle w:val="a9"/>
              <w:spacing w:line="240" w:lineRule="auto"/>
              <w:rPr>
                <w:rFonts w:cs="Times New Roman"/>
                <w:sz w:val="21"/>
                <w:szCs w:val="21"/>
              </w:rPr>
            </w:pPr>
            <w:r w:rsidRPr="000F648F">
              <w:rPr>
                <w:sz w:val="21"/>
                <w:szCs w:val="21"/>
              </w:rPr>
              <w:t>15426</w:t>
            </w:r>
          </w:p>
        </w:tc>
      </w:tr>
      <w:tr w:rsidR="009E4DF2" w:rsidRPr="000F648F" w14:paraId="719BBA92" w14:textId="77777777" w:rsidTr="000F648F">
        <w:trPr>
          <w:trHeight w:hRule="exact" w:val="312"/>
          <w:jc w:val="center"/>
        </w:trPr>
        <w:tc>
          <w:tcPr>
            <w:tcW w:w="1985" w:type="dxa"/>
            <w:vAlign w:val="center"/>
          </w:tcPr>
          <w:p w14:paraId="5C5428A4" w14:textId="7077E30B" w:rsidR="009E4DF2" w:rsidRPr="000F648F" w:rsidRDefault="009E4DF2" w:rsidP="009E4DF2">
            <w:pPr>
              <w:pStyle w:val="a9"/>
              <w:spacing w:line="240" w:lineRule="auto"/>
              <w:rPr>
                <w:rFonts w:cs="Times New Roman"/>
                <w:sz w:val="21"/>
                <w:szCs w:val="21"/>
                <w:vertAlign w:val="superscript"/>
              </w:rPr>
            </w:pPr>
            <w:r>
              <w:rPr>
                <w:rFonts w:cs="Times New Roman" w:hint="eastAsia"/>
                <w:sz w:val="21"/>
                <w:szCs w:val="21"/>
              </w:rPr>
              <w:t>调整的</w:t>
            </w:r>
            <w:r w:rsidRPr="00E3427F">
              <w:rPr>
                <w:rFonts w:cs="Times New Roman"/>
                <w:sz w:val="21"/>
                <w:szCs w:val="21"/>
              </w:rPr>
              <w:t>R</w:t>
            </w:r>
            <w:r w:rsidRPr="00E3427F">
              <w:rPr>
                <w:rFonts w:cs="Times New Roman"/>
                <w:sz w:val="21"/>
                <w:szCs w:val="21"/>
                <w:vertAlign w:val="superscript"/>
              </w:rPr>
              <w:t>2</w:t>
            </w:r>
          </w:p>
        </w:tc>
        <w:tc>
          <w:tcPr>
            <w:tcW w:w="1173" w:type="dxa"/>
            <w:vAlign w:val="center"/>
          </w:tcPr>
          <w:p w14:paraId="23A8065A" w14:textId="55CB3823" w:rsidR="009E4DF2" w:rsidRPr="000F648F" w:rsidRDefault="009E4DF2" w:rsidP="009E4DF2">
            <w:pPr>
              <w:pStyle w:val="a9"/>
              <w:spacing w:line="240" w:lineRule="auto"/>
              <w:rPr>
                <w:rFonts w:cs="Times New Roman"/>
                <w:sz w:val="21"/>
                <w:szCs w:val="21"/>
              </w:rPr>
            </w:pPr>
            <w:r w:rsidRPr="000F648F">
              <w:rPr>
                <w:sz w:val="21"/>
                <w:szCs w:val="21"/>
              </w:rPr>
              <w:t>0.0551</w:t>
            </w:r>
          </w:p>
        </w:tc>
        <w:tc>
          <w:tcPr>
            <w:tcW w:w="1174" w:type="dxa"/>
            <w:vAlign w:val="center"/>
          </w:tcPr>
          <w:p w14:paraId="00087E52" w14:textId="4ED2563F" w:rsidR="009E4DF2" w:rsidRPr="000F648F" w:rsidRDefault="009E4DF2" w:rsidP="009E4DF2">
            <w:pPr>
              <w:pStyle w:val="a9"/>
              <w:spacing w:line="240" w:lineRule="auto"/>
              <w:rPr>
                <w:rFonts w:cs="Times New Roman"/>
                <w:sz w:val="21"/>
                <w:szCs w:val="21"/>
              </w:rPr>
            </w:pPr>
            <w:r w:rsidRPr="000F648F">
              <w:rPr>
                <w:sz w:val="21"/>
                <w:szCs w:val="21"/>
              </w:rPr>
              <w:t>0.1751</w:t>
            </w:r>
          </w:p>
        </w:tc>
        <w:tc>
          <w:tcPr>
            <w:tcW w:w="1174" w:type="dxa"/>
            <w:vAlign w:val="center"/>
          </w:tcPr>
          <w:p w14:paraId="60E2B82C" w14:textId="0091FC22" w:rsidR="009E4DF2" w:rsidRPr="000F648F" w:rsidRDefault="009E4DF2" w:rsidP="009E4DF2">
            <w:pPr>
              <w:pStyle w:val="a9"/>
              <w:spacing w:line="240" w:lineRule="auto"/>
              <w:rPr>
                <w:rFonts w:cs="Times New Roman"/>
                <w:sz w:val="21"/>
                <w:szCs w:val="21"/>
              </w:rPr>
            </w:pPr>
            <w:r w:rsidRPr="000F648F">
              <w:rPr>
                <w:sz w:val="21"/>
                <w:szCs w:val="21"/>
              </w:rPr>
              <w:t>0.0597</w:t>
            </w:r>
          </w:p>
        </w:tc>
        <w:tc>
          <w:tcPr>
            <w:tcW w:w="1173" w:type="dxa"/>
            <w:vAlign w:val="center"/>
          </w:tcPr>
          <w:p w14:paraId="74C06C84" w14:textId="4F28D774" w:rsidR="009E4DF2" w:rsidRPr="000F648F" w:rsidRDefault="009E4DF2" w:rsidP="009E4DF2">
            <w:pPr>
              <w:pStyle w:val="a9"/>
              <w:spacing w:line="240" w:lineRule="auto"/>
              <w:rPr>
                <w:rFonts w:cs="Times New Roman"/>
                <w:sz w:val="21"/>
                <w:szCs w:val="21"/>
              </w:rPr>
            </w:pPr>
            <w:r w:rsidRPr="000F648F">
              <w:rPr>
                <w:sz w:val="21"/>
                <w:szCs w:val="21"/>
              </w:rPr>
              <w:t>0.2404</w:t>
            </w:r>
          </w:p>
        </w:tc>
        <w:tc>
          <w:tcPr>
            <w:tcW w:w="1174" w:type="dxa"/>
            <w:vAlign w:val="center"/>
          </w:tcPr>
          <w:p w14:paraId="150FE716" w14:textId="18E2500D" w:rsidR="009E4DF2" w:rsidRPr="000F648F" w:rsidRDefault="009E4DF2" w:rsidP="009E4DF2">
            <w:pPr>
              <w:pStyle w:val="a9"/>
              <w:spacing w:line="240" w:lineRule="auto"/>
              <w:rPr>
                <w:rFonts w:cs="Times New Roman"/>
                <w:sz w:val="21"/>
                <w:szCs w:val="21"/>
              </w:rPr>
            </w:pPr>
            <w:r w:rsidRPr="000F648F">
              <w:rPr>
                <w:sz w:val="21"/>
                <w:szCs w:val="21"/>
              </w:rPr>
              <w:t>0.0743</w:t>
            </w:r>
          </w:p>
        </w:tc>
        <w:tc>
          <w:tcPr>
            <w:tcW w:w="1174" w:type="dxa"/>
            <w:vAlign w:val="center"/>
          </w:tcPr>
          <w:p w14:paraId="1E20F675" w14:textId="6E0D2EB1" w:rsidR="009E4DF2" w:rsidRPr="000F648F" w:rsidRDefault="009E4DF2" w:rsidP="009E4DF2">
            <w:pPr>
              <w:pStyle w:val="a9"/>
              <w:spacing w:line="240" w:lineRule="auto"/>
              <w:rPr>
                <w:rFonts w:cs="Times New Roman"/>
                <w:sz w:val="21"/>
                <w:szCs w:val="21"/>
              </w:rPr>
            </w:pPr>
            <w:r w:rsidRPr="000F648F">
              <w:rPr>
                <w:sz w:val="21"/>
                <w:szCs w:val="21"/>
              </w:rPr>
              <w:t>0.1407</w:t>
            </w:r>
          </w:p>
        </w:tc>
      </w:tr>
    </w:tbl>
    <w:p w14:paraId="7E516B98" w14:textId="77777777" w:rsidR="0007443C" w:rsidRPr="00BD0216" w:rsidRDefault="00FA6F47" w:rsidP="00BD0216">
      <w:pPr>
        <w:ind w:firstLineChars="160" w:firstLine="336"/>
        <w:rPr>
          <w:rFonts w:ascii="黑体" w:eastAsia="黑体" w:hAnsi="黑体"/>
        </w:rPr>
      </w:pPr>
      <w:r w:rsidRPr="00BD0216">
        <w:rPr>
          <w:rFonts w:ascii="黑体" w:eastAsia="黑体" w:hAnsi="黑体"/>
        </w:rPr>
        <w:t>（</w:t>
      </w:r>
      <w:r w:rsidRPr="00BD0216">
        <w:rPr>
          <w:rFonts w:ascii="黑体" w:eastAsia="黑体" w:hAnsi="黑体" w:hint="eastAsia"/>
        </w:rPr>
        <w:t>四</w:t>
      </w:r>
      <w:r w:rsidRPr="00BD0216">
        <w:rPr>
          <w:rFonts w:ascii="黑体" w:eastAsia="黑体" w:hAnsi="黑体"/>
        </w:rPr>
        <w:t>）</w:t>
      </w:r>
      <w:r w:rsidR="0007443C" w:rsidRPr="00BD0216">
        <w:rPr>
          <w:rFonts w:ascii="黑体" w:eastAsia="黑体" w:hAnsi="黑体"/>
        </w:rPr>
        <w:t>机制检验</w:t>
      </w:r>
    </w:p>
    <w:p w14:paraId="0AFBDEFB" w14:textId="68831466" w:rsidR="006467D4" w:rsidRPr="003D6F9A" w:rsidRDefault="0007081A" w:rsidP="0007081A">
      <w:pPr>
        <w:ind w:firstLine="420"/>
      </w:pPr>
      <w:r w:rsidRPr="003D6F9A">
        <w:rPr>
          <w:rFonts w:hint="eastAsia"/>
        </w:rPr>
        <w:t>为进一步论证医养结合试点政策对老年人身体健康和心理健康的因果</w:t>
      </w:r>
      <w:r w:rsidR="002A3CFE" w:rsidRPr="003D6F9A">
        <w:rPr>
          <w:rFonts w:hint="eastAsia"/>
        </w:rPr>
        <w:t>效应</w:t>
      </w:r>
      <w:r w:rsidRPr="003D6F9A">
        <w:rPr>
          <w:rFonts w:hint="eastAsia"/>
        </w:rPr>
        <w:t>，讨论机制因素发挥作用的具体情形及作用大小。本文通过核心解释变量对机制变量进行回归，并结合分样本回归的方式，</w:t>
      </w:r>
      <w:r w:rsidR="008E6453">
        <w:rPr>
          <w:rFonts w:hint="eastAsia"/>
        </w:rPr>
        <w:t>检验</w:t>
      </w:r>
      <w:r w:rsidRPr="003D6F9A">
        <w:rPr>
          <w:rFonts w:hint="eastAsia"/>
        </w:rPr>
        <w:t>医养结合养老服务影响老年人健康的作用渠道。</w:t>
      </w:r>
    </w:p>
    <w:p w14:paraId="28B6BB42" w14:textId="582B0A8C" w:rsidR="000B71D8" w:rsidRPr="003D6F9A" w:rsidRDefault="00301C51" w:rsidP="00F66163">
      <w:pPr>
        <w:ind w:firstLine="420"/>
        <w:rPr>
          <w:rFonts w:ascii="楷体" w:eastAsia="楷体" w:hAnsi="楷体"/>
        </w:rPr>
      </w:pPr>
      <w:r w:rsidRPr="003D6F9A">
        <w:rPr>
          <w:rFonts w:eastAsia="楷体" w:cs="Times New Roman"/>
        </w:rPr>
        <w:t>1.</w:t>
      </w:r>
      <w:bookmarkStart w:id="23" w:name="_Hlk138510926"/>
      <w:r w:rsidR="008E0448" w:rsidRPr="003D6F9A">
        <w:rPr>
          <w:rFonts w:ascii="楷体" w:eastAsia="楷体" w:hAnsi="楷体" w:hint="eastAsia"/>
        </w:rPr>
        <w:t>老年</w:t>
      </w:r>
      <w:r w:rsidRPr="003D6F9A">
        <w:rPr>
          <w:rFonts w:ascii="楷体" w:eastAsia="楷体" w:hAnsi="楷体" w:hint="eastAsia"/>
        </w:rPr>
        <w:t>医疗保障</w:t>
      </w:r>
      <w:bookmarkEnd w:id="23"/>
      <w:r w:rsidR="008E0448" w:rsidRPr="003D6F9A">
        <w:rPr>
          <w:rFonts w:ascii="楷体" w:eastAsia="楷体" w:hAnsi="楷体" w:hint="eastAsia"/>
        </w:rPr>
        <w:t>机制</w:t>
      </w:r>
      <w:r w:rsidR="00F66163" w:rsidRPr="003D6F9A">
        <w:rPr>
          <w:rFonts w:ascii="楷体" w:eastAsia="楷体" w:hAnsi="楷体" w:hint="eastAsia"/>
        </w:rPr>
        <w:t>。</w:t>
      </w:r>
      <w:r w:rsidR="003C2A50" w:rsidRPr="003D6F9A">
        <w:rPr>
          <w:rFonts w:hint="eastAsia"/>
        </w:rPr>
        <w:t>不同于传统的医疗卫生服务，医养结合模式下“医”的重点在于能否及时为老年人提供医疗保障服务，以解决看病不便的后顾之忧。本文采用受访者对整体就医条件及医疗水平的</w:t>
      </w:r>
      <w:r w:rsidR="00904079" w:rsidRPr="003D6F9A">
        <w:rPr>
          <w:rFonts w:hint="eastAsia"/>
        </w:rPr>
        <w:t>评价衡量医疗保障水平，其中就医条件包括医、药、就诊、住院等条件，也包括求医的路程远近，交通便利程度</w:t>
      </w:r>
      <w:r w:rsidR="000523A3" w:rsidRPr="003D6F9A">
        <w:rPr>
          <w:rFonts w:hint="eastAsia"/>
        </w:rPr>
        <w:t>；</w:t>
      </w:r>
      <w:r w:rsidR="00904079" w:rsidRPr="003D6F9A">
        <w:rPr>
          <w:rFonts w:hint="eastAsia"/>
        </w:rPr>
        <w:t>医疗水平</w:t>
      </w:r>
      <w:r w:rsidR="00DA2DA4" w:rsidRPr="003D6F9A">
        <w:rPr>
          <w:rFonts w:hint="eastAsia"/>
        </w:rPr>
        <w:t>则</w:t>
      </w:r>
      <w:r w:rsidR="00904079" w:rsidRPr="003D6F9A">
        <w:rPr>
          <w:rFonts w:hint="eastAsia"/>
        </w:rPr>
        <w:t>体现服务质量。</w:t>
      </w:r>
      <w:r w:rsidR="00941C26" w:rsidRPr="003D6F9A">
        <w:rPr>
          <w:rFonts w:hint="eastAsia"/>
        </w:rPr>
        <w:t>具体度量方式为，若受访者对就医条件和医疗水平的评价为很满意、满意、很好、好则赋值为</w:t>
      </w:r>
      <w:r w:rsidR="00941C26" w:rsidRPr="003D6F9A">
        <w:rPr>
          <w:rFonts w:hint="eastAsia"/>
        </w:rPr>
        <w:t>1</w:t>
      </w:r>
      <w:r w:rsidR="00941C26" w:rsidRPr="003D6F9A">
        <w:rPr>
          <w:rFonts w:hint="eastAsia"/>
        </w:rPr>
        <w:t>，否则赋值为</w:t>
      </w:r>
      <w:r w:rsidR="00941C26" w:rsidRPr="003D6F9A">
        <w:rPr>
          <w:rFonts w:hint="eastAsia"/>
        </w:rPr>
        <w:t>0</w:t>
      </w:r>
      <w:r w:rsidR="00941C26" w:rsidRPr="003D6F9A">
        <w:rPr>
          <w:rFonts w:hint="eastAsia"/>
        </w:rPr>
        <w:t>。</w:t>
      </w:r>
      <w:r w:rsidR="007731CD" w:rsidRPr="003D6F9A">
        <w:rPr>
          <w:rFonts w:hint="eastAsia"/>
        </w:rPr>
        <w:t>首先，将核心解释变量对医疗满意度进行回归，表</w:t>
      </w:r>
      <w:r w:rsidR="007731CD" w:rsidRPr="003D6F9A">
        <w:rPr>
          <w:rFonts w:hint="eastAsia"/>
        </w:rPr>
        <w:t>8</w:t>
      </w:r>
      <w:r w:rsidR="007731CD" w:rsidRPr="003D6F9A">
        <w:rPr>
          <w:rFonts w:hint="eastAsia"/>
        </w:rPr>
        <w:t>第</w:t>
      </w:r>
      <w:r w:rsidR="007731CD" w:rsidRPr="003D6F9A">
        <w:rPr>
          <w:rFonts w:hint="eastAsia"/>
        </w:rPr>
        <w:t>1</w:t>
      </w:r>
      <w:r w:rsidR="007731CD" w:rsidRPr="003D6F9A">
        <w:rPr>
          <w:rFonts w:hint="eastAsia"/>
        </w:rPr>
        <w:t>列结果显示，医养结合试点政策显著提高了老年人的医疗满意度。</w:t>
      </w:r>
      <w:bookmarkStart w:id="24" w:name="_Hlk139655794"/>
      <w:r w:rsidR="007731CD" w:rsidRPr="003D6F9A">
        <w:rPr>
          <w:rFonts w:hint="eastAsia"/>
        </w:rPr>
        <w:t>其次，</w:t>
      </w:r>
      <w:r w:rsidR="00F73314" w:rsidRPr="003D6F9A">
        <w:rPr>
          <w:rFonts w:hint="eastAsia"/>
        </w:rPr>
        <w:t>按照受访者是否有活动障碍</w:t>
      </w:r>
      <w:r w:rsidR="00F73314" w:rsidRPr="009D6929">
        <w:rPr>
          <w:rStyle w:val="af8"/>
          <w:highlight w:val="yellow"/>
        </w:rPr>
        <w:footnoteReference w:id="4"/>
      </w:r>
      <w:r w:rsidR="00F73314" w:rsidRPr="003D6F9A">
        <w:rPr>
          <w:rFonts w:hint="eastAsia"/>
        </w:rPr>
        <w:t>为标准</w:t>
      </w:r>
      <w:bookmarkStart w:id="25" w:name="_Hlk139620337"/>
      <w:r w:rsidR="00F73314" w:rsidRPr="003D6F9A">
        <w:rPr>
          <w:rFonts w:hint="eastAsia"/>
        </w:rPr>
        <w:t>划分两类样本进行分组回归</w:t>
      </w:r>
      <w:bookmarkEnd w:id="25"/>
      <w:r w:rsidR="00F73314" w:rsidRPr="003D6F9A">
        <w:rPr>
          <w:rFonts w:hint="eastAsia"/>
        </w:rPr>
        <w:t>，</w:t>
      </w:r>
      <w:bookmarkEnd w:id="24"/>
      <w:r w:rsidR="00F73314" w:rsidRPr="003D6F9A">
        <w:rPr>
          <w:rFonts w:hint="eastAsia"/>
        </w:rPr>
        <w:t>表</w:t>
      </w:r>
      <w:r w:rsidR="00F73314" w:rsidRPr="003D6F9A">
        <w:rPr>
          <w:rFonts w:hint="eastAsia"/>
        </w:rPr>
        <w:t>8</w:t>
      </w:r>
      <w:r w:rsidR="00D25E94" w:rsidRPr="003D6F9A">
        <w:rPr>
          <w:rFonts w:hint="eastAsia"/>
        </w:rPr>
        <w:t>列</w:t>
      </w:r>
      <w:r w:rsidR="00D25E94">
        <w:rPr>
          <w:rFonts w:hint="eastAsia"/>
        </w:rPr>
        <w:t>（</w:t>
      </w:r>
      <w:r w:rsidR="00D25E94">
        <w:rPr>
          <w:rFonts w:hint="eastAsia"/>
        </w:rPr>
        <w:t>2</w:t>
      </w:r>
      <w:r w:rsidR="00D25E94">
        <w:rPr>
          <w:rFonts w:hint="eastAsia"/>
        </w:rPr>
        <w:t>）（</w:t>
      </w:r>
      <w:r w:rsidR="00D25E94">
        <w:rPr>
          <w:rFonts w:hint="eastAsia"/>
        </w:rPr>
        <w:t>3</w:t>
      </w:r>
      <w:r w:rsidR="00D25E94">
        <w:rPr>
          <w:rFonts w:hint="eastAsia"/>
        </w:rPr>
        <w:t>）</w:t>
      </w:r>
      <w:r w:rsidR="00F73314" w:rsidRPr="003D6F9A">
        <w:rPr>
          <w:rFonts w:hint="eastAsia"/>
        </w:rPr>
        <w:t>结果显示，</w:t>
      </w:r>
      <w:r w:rsidR="00F23998" w:rsidRPr="003D6F9A">
        <w:rPr>
          <w:rFonts w:hint="eastAsia"/>
        </w:rPr>
        <w:t>相较于无活动障碍的老年人，医养结合试点政策更为显著地提高了有活动障碍老年人的医疗满意度。这间接说明，有活动障碍老年人的日常行为能力较差，潜在的医疗服务需求较高，而医养结合养老服务通</w:t>
      </w:r>
      <w:r w:rsidR="00F23998" w:rsidRPr="003D6F9A">
        <w:rPr>
          <w:rFonts w:hint="eastAsia"/>
        </w:rPr>
        <w:lastRenderedPageBreak/>
        <w:t>过提供家庭医生签约服务、</w:t>
      </w:r>
      <w:r w:rsidR="00600E5D" w:rsidRPr="003D6F9A">
        <w:rPr>
          <w:rFonts w:hint="eastAsia"/>
        </w:rPr>
        <w:t>开辟</w:t>
      </w:r>
      <w:r w:rsidR="00F23998" w:rsidRPr="003D6F9A">
        <w:rPr>
          <w:rFonts w:hint="eastAsia"/>
        </w:rPr>
        <w:t>就诊绿色通道</w:t>
      </w:r>
      <w:r w:rsidR="00600E5D" w:rsidRPr="003D6F9A">
        <w:rPr>
          <w:rFonts w:hint="eastAsia"/>
        </w:rPr>
        <w:t>等方式，</w:t>
      </w:r>
      <w:r w:rsidR="00F23998" w:rsidRPr="003D6F9A">
        <w:rPr>
          <w:rFonts w:hint="eastAsia"/>
        </w:rPr>
        <w:t>减少</w:t>
      </w:r>
      <w:r w:rsidR="00600E5D" w:rsidRPr="003D6F9A">
        <w:rPr>
          <w:rFonts w:hint="eastAsia"/>
        </w:rPr>
        <w:t>了</w:t>
      </w:r>
      <w:r w:rsidR="00F23998" w:rsidRPr="003D6F9A">
        <w:rPr>
          <w:rFonts w:hint="eastAsia"/>
        </w:rPr>
        <w:t>就医障碍，及时便捷地满足</w:t>
      </w:r>
      <w:r w:rsidR="005A01A6">
        <w:rPr>
          <w:rFonts w:hint="eastAsia"/>
        </w:rPr>
        <w:t>了</w:t>
      </w:r>
      <w:r w:rsidR="00F23998" w:rsidRPr="003D6F9A">
        <w:rPr>
          <w:rFonts w:hint="eastAsia"/>
        </w:rPr>
        <w:t>老年人</w:t>
      </w:r>
      <w:r w:rsidR="00600E5D" w:rsidRPr="003D6F9A">
        <w:rPr>
          <w:rFonts w:hint="eastAsia"/>
        </w:rPr>
        <w:t>的</w:t>
      </w:r>
      <w:r w:rsidR="00F23998" w:rsidRPr="003D6F9A">
        <w:rPr>
          <w:rFonts w:hint="eastAsia"/>
        </w:rPr>
        <w:t>医疗</w:t>
      </w:r>
      <w:r w:rsidR="006200D3" w:rsidRPr="003D6F9A">
        <w:rPr>
          <w:rFonts w:hint="eastAsia"/>
        </w:rPr>
        <w:t>服务</w:t>
      </w:r>
      <w:r w:rsidR="00F23998" w:rsidRPr="003D6F9A">
        <w:rPr>
          <w:rFonts w:hint="eastAsia"/>
        </w:rPr>
        <w:t>需求</w:t>
      </w:r>
      <w:r w:rsidR="00600E5D" w:rsidRPr="003D6F9A">
        <w:rPr>
          <w:rFonts w:hint="eastAsia"/>
        </w:rPr>
        <w:t>。</w:t>
      </w:r>
      <w:r w:rsidR="00135E45" w:rsidRPr="003D6F9A">
        <w:rPr>
          <w:rFonts w:hint="eastAsia"/>
        </w:rPr>
        <w:t>此外，由于医疗满意度</w:t>
      </w:r>
      <w:r w:rsidR="004A58B9" w:rsidRPr="003D6F9A">
        <w:rPr>
          <w:rFonts w:hint="eastAsia"/>
        </w:rPr>
        <w:t>变量信息</w:t>
      </w:r>
      <w:r w:rsidR="00135E45" w:rsidRPr="003D6F9A">
        <w:rPr>
          <w:rFonts w:hint="eastAsia"/>
        </w:rPr>
        <w:t>只在</w:t>
      </w:r>
      <w:r w:rsidR="00135E45" w:rsidRPr="003D6F9A">
        <w:rPr>
          <w:rFonts w:hint="eastAsia"/>
        </w:rPr>
        <w:t>C</w:t>
      </w:r>
      <w:r w:rsidR="00135E45" w:rsidRPr="003D6F9A">
        <w:t>FPS</w:t>
      </w:r>
      <w:r w:rsidR="00135E45" w:rsidRPr="003D6F9A">
        <w:rPr>
          <w:rFonts w:hint="eastAsia"/>
        </w:rPr>
        <w:t>数据库中</w:t>
      </w:r>
      <w:r w:rsidR="004A58B9" w:rsidRPr="003D6F9A">
        <w:rPr>
          <w:rFonts w:hint="eastAsia"/>
        </w:rPr>
        <w:t>出现</w:t>
      </w:r>
      <w:r w:rsidR="00135E45" w:rsidRPr="003D6F9A">
        <w:rPr>
          <w:rFonts w:hint="eastAsia"/>
        </w:rPr>
        <w:t>，为进一步提供论据支持，本文</w:t>
      </w:r>
      <w:r w:rsidR="001708E7" w:rsidRPr="003D6F9A">
        <w:rPr>
          <w:rFonts w:hint="eastAsia"/>
        </w:rPr>
        <w:t>使用</w:t>
      </w:r>
      <w:r w:rsidR="001708E7" w:rsidRPr="003D6F9A">
        <w:rPr>
          <w:rFonts w:hint="eastAsia"/>
        </w:rPr>
        <w:t>CH</w:t>
      </w:r>
      <w:r w:rsidR="001708E7" w:rsidRPr="003D6F9A">
        <w:t>ARLS</w:t>
      </w:r>
      <w:r w:rsidR="001708E7" w:rsidRPr="003D6F9A">
        <w:rPr>
          <w:rFonts w:hint="eastAsia"/>
        </w:rPr>
        <w:t>数据加以佐证</w:t>
      </w:r>
      <w:r w:rsidR="00215AD4" w:rsidRPr="003D6F9A">
        <w:rPr>
          <w:rFonts w:hint="eastAsia"/>
        </w:rPr>
        <w:t>。</w:t>
      </w:r>
      <w:r w:rsidR="001708E7" w:rsidRPr="003D6F9A">
        <w:rPr>
          <w:rFonts w:hint="eastAsia"/>
        </w:rPr>
        <w:t>根据受访者</w:t>
      </w:r>
      <w:r w:rsidR="009B4085" w:rsidRPr="003D6F9A">
        <w:rPr>
          <w:rFonts w:hint="eastAsia"/>
        </w:rPr>
        <w:t>是否失能或残疾</w:t>
      </w:r>
      <w:r w:rsidR="00215AD4" w:rsidRPr="003D6F9A">
        <w:rPr>
          <w:rFonts w:hint="eastAsia"/>
        </w:rPr>
        <w:t>划分样本</w:t>
      </w:r>
      <w:r w:rsidR="009B4085" w:rsidRPr="003D6F9A">
        <w:rPr>
          <w:rFonts w:hint="eastAsia"/>
        </w:rPr>
        <w:t>进行分组回归</w:t>
      </w:r>
      <w:r w:rsidR="00215AD4" w:rsidRPr="003D6F9A">
        <w:rPr>
          <w:rFonts w:hint="eastAsia"/>
        </w:rPr>
        <w:t>，其中失能</w:t>
      </w:r>
      <w:r w:rsidR="00C72A46" w:rsidRPr="003D6F9A">
        <w:rPr>
          <w:rFonts w:hint="eastAsia"/>
        </w:rPr>
        <w:t>变量</w:t>
      </w:r>
      <w:r w:rsidR="00215AD4" w:rsidRPr="003D6F9A">
        <w:rPr>
          <w:rFonts w:hint="eastAsia"/>
        </w:rPr>
        <w:t>根据</w:t>
      </w:r>
      <w:r w:rsidR="00215AD4" w:rsidRPr="003D6F9A">
        <w:t>Chatterji</w:t>
      </w:r>
      <w:r w:rsidR="00215AD4" w:rsidRPr="003D6F9A">
        <w:rPr>
          <w:rFonts w:hint="eastAsia"/>
        </w:rPr>
        <w:t xml:space="preserve"> </w:t>
      </w:r>
      <w:r w:rsidR="00215AD4" w:rsidRPr="003D6F9A">
        <w:t>et al</w:t>
      </w:r>
      <w:r w:rsidR="00F11D1D">
        <w:rPr>
          <w:rFonts w:hint="eastAsia"/>
        </w:rPr>
        <w:t>（</w:t>
      </w:r>
      <w:r w:rsidR="00215AD4" w:rsidRPr="003D6F9A">
        <w:rPr>
          <w:rFonts w:hint="eastAsia"/>
        </w:rPr>
        <w:t>2</w:t>
      </w:r>
      <w:r w:rsidR="00215AD4" w:rsidRPr="003D6F9A">
        <w:t>015</w:t>
      </w:r>
      <w:r w:rsidR="00215AD4" w:rsidRPr="003D6F9A">
        <w:rPr>
          <w:rFonts w:hint="eastAsia"/>
        </w:rPr>
        <w:t>）</w:t>
      </w:r>
      <w:r w:rsidR="00632283" w:rsidRPr="003D6F9A">
        <w:rPr>
          <w:rFonts w:hint="eastAsia"/>
        </w:rPr>
        <w:t>的做法</w:t>
      </w:r>
      <w:r w:rsidR="00215AD4" w:rsidRPr="003D6F9A">
        <w:rPr>
          <w:rFonts w:hint="eastAsia"/>
        </w:rPr>
        <w:t>，采用日常生活活动（</w:t>
      </w:r>
      <w:r w:rsidR="00215AD4" w:rsidRPr="003D6F9A">
        <w:rPr>
          <w:rFonts w:hint="eastAsia"/>
        </w:rPr>
        <w:t>A</w:t>
      </w:r>
      <w:r w:rsidR="00215AD4" w:rsidRPr="003D6F9A">
        <w:t>DL</w:t>
      </w:r>
      <w:r w:rsidR="00215AD4" w:rsidRPr="003D6F9A">
        <w:rPr>
          <w:rFonts w:hint="eastAsia"/>
        </w:rPr>
        <w:t>）和工具性日常生活活动（</w:t>
      </w:r>
      <w:r w:rsidR="00215AD4" w:rsidRPr="003D6F9A">
        <w:rPr>
          <w:rFonts w:hint="eastAsia"/>
        </w:rPr>
        <w:t>I</w:t>
      </w:r>
      <w:r w:rsidR="00215AD4" w:rsidRPr="003D6F9A">
        <w:t>ADL</w:t>
      </w:r>
      <w:r w:rsidR="00215AD4" w:rsidRPr="003D6F9A">
        <w:rPr>
          <w:rFonts w:hint="eastAsia"/>
        </w:rPr>
        <w:t>）进行测量</w:t>
      </w:r>
      <w:r w:rsidR="000E61D2" w:rsidRPr="009D6929">
        <w:rPr>
          <w:rStyle w:val="af8"/>
          <w:highlight w:val="yellow"/>
        </w:rPr>
        <w:footnoteReference w:id="5"/>
      </w:r>
      <w:r w:rsidR="000E61D2" w:rsidRPr="003D6F9A">
        <w:rPr>
          <w:rFonts w:hint="eastAsia"/>
        </w:rPr>
        <w:t>。</w:t>
      </w:r>
      <w:r w:rsidR="00632283" w:rsidRPr="003D6F9A">
        <w:rPr>
          <w:rFonts w:hint="eastAsia"/>
        </w:rPr>
        <w:t>表</w:t>
      </w:r>
      <w:r w:rsidR="00632283" w:rsidRPr="003D6F9A">
        <w:rPr>
          <w:rFonts w:hint="eastAsia"/>
        </w:rPr>
        <w:t>8</w:t>
      </w:r>
      <w:r w:rsidR="00D25E94" w:rsidRPr="003D6F9A">
        <w:rPr>
          <w:rFonts w:cs="Times New Roman" w:hint="eastAsia"/>
        </w:rPr>
        <w:t>列</w:t>
      </w:r>
      <w:r w:rsidR="00D25E94">
        <w:rPr>
          <w:rFonts w:cs="Times New Roman" w:hint="eastAsia"/>
        </w:rPr>
        <w:t>（</w:t>
      </w:r>
      <w:r w:rsidR="00D25E94">
        <w:rPr>
          <w:rFonts w:cs="Times New Roman" w:hint="eastAsia"/>
        </w:rPr>
        <w:t>4</w:t>
      </w:r>
      <w:r w:rsidR="00D25E94">
        <w:rPr>
          <w:rFonts w:cs="Times New Roman" w:hint="eastAsia"/>
        </w:rPr>
        <w:t>）</w:t>
      </w:r>
      <w:r w:rsidR="00D25E94">
        <w:rPr>
          <w:rFonts w:cs="Times New Roman" w:hint="eastAsia"/>
        </w:rPr>
        <w:t>-</w:t>
      </w:r>
      <w:r w:rsidR="00D25E94">
        <w:rPr>
          <w:rFonts w:cs="Times New Roman" w:hint="eastAsia"/>
        </w:rPr>
        <w:t>（</w:t>
      </w:r>
      <w:r w:rsidR="00D25E94">
        <w:rPr>
          <w:rFonts w:cs="Times New Roman" w:hint="eastAsia"/>
        </w:rPr>
        <w:t>7</w:t>
      </w:r>
      <w:r w:rsidR="00D25E94">
        <w:rPr>
          <w:rFonts w:cs="Times New Roman" w:hint="eastAsia"/>
        </w:rPr>
        <w:t>）</w:t>
      </w:r>
      <w:r w:rsidR="00632283" w:rsidRPr="003D6F9A">
        <w:rPr>
          <w:rFonts w:hint="eastAsia"/>
        </w:rPr>
        <w:t>的结果显示，医养结合试点政策对失能或残疾</w:t>
      </w:r>
      <w:r w:rsidR="00E50363" w:rsidRPr="003D6F9A">
        <w:rPr>
          <w:rFonts w:hint="eastAsia"/>
        </w:rPr>
        <w:t>老年人的身心健康具有显著影响，对非失能且非残疾老年人的影响不显著。</w:t>
      </w:r>
      <w:r w:rsidR="00EF155A" w:rsidRPr="003D6F9A">
        <w:rPr>
          <w:rFonts w:hint="eastAsia"/>
        </w:rPr>
        <w:t>这进一步佐证</w:t>
      </w:r>
      <w:r w:rsidR="00E50363" w:rsidRPr="003D6F9A">
        <w:rPr>
          <w:rFonts w:hint="eastAsia"/>
        </w:rPr>
        <w:t>，</w:t>
      </w:r>
      <w:r w:rsidR="006E1F01" w:rsidRPr="003D6F9A">
        <w:rPr>
          <w:rFonts w:hint="eastAsia"/>
        </w:rPr>
        <w:t>对于</w:t>
      </w:r>
      <w:r w:rsidR="00371AF4" w:rsidRPr="003D6F9A">
        <w:rPr>
          <w:rFonts w:hint="eastAsia"/>
        </w:rPr>
        <w:t>那些</w:t>
      </w:r>
      <w:r w:rsidR="006E1F01" w:rsidRPr="003D6F9A">
        <w:rPr>
          <w:rFonts w:hint="eastAsia"/>
        </w:rPr>
        <w:t>行动不便、就医障碍较大的老年群体，</w:t>
      </w:r>
      <w:r w:rsidR="00371AF4" w:rsidRPr="003D6F9A">
        <w:rPr>
          <w:rFonts w:hint="eastAsia"/>
        </w:rPr>
        <w:t>医养结合养老服务通过提供及时、便捷的医疗保障服务，从而在改善老年人健康过程中</w:t>
      </w:r>
      <w:r w:rsidR="00CA3841" w:rsidRPr="003D6F9A">
        <w:rPr>
          <w:rFonts w:hint="eastAsia"/>
        </w:rPr>
        <w:t>发挥</w:t>
      </w:r>
      <w:r w:rsidR="00B338A0" w:rsidRPr="003D6F9A">
        <w:rPr>
          <w:rFonts w:hint="eastAsia"/>
        </w:rPr>
        <w:t>了</w:t>
      </w:r>
      <w:r w:rsidR="00371AF4" w:rsidRPr="003D6F9A">
        <w:rPr>
          <w:rFonts w:hint="eastAsia"/>
        </w:rPr>
        <w:t>重要作用。表</w:t>
      </w:r>
      <w:r w:rsidR="00371AF4" w:rsidRPr="003D6F9A">
        <w:rPr>
          <w:rFonts w:hint="eastAsia"/>
        </w:rPr>
        <w:t>8</w:t>
      </w:r>
      <w:r w:rsidR="00371AF4" w:rsidRPr="003D6F9A">
        <w:rPr>
          <w:rFonts w:hint="eastAsia"/>
        </w:rPr>
        <w:t>估计结果验证了假说</w:t>
      </w:r>
      <w:r w:rsidR="00371AF4" w:rsidRPr="003D6F9A">
        <w:rPr>
          <w:rFonts w:hint="eastAsia"/>
        </w:rPr>
        <w:t>2</w:t>
      </w:r>
      <w:r w:rsidR="00371AF4" w:rsidRPr="003D6F9A">
        <w:rPr>
          <w:rFonts w:hint="eastAsia"/>
        </w:rPr>
        <w:t>。</w:t>
      </w:r>
    </w:p>
    <w:p w14:paraId="7F2A7937" w14:textId="5471AAD8" w:rsidR="00587B4E" w:rsidRPr="00CF68CC" w:rsidRDefault="00587B4E" w:rsidP="00587B4E">
      <w:pPr>
        <w:pStyle w:val="a7"/>
        <w:spacing w:before="93"/>
        <w:rPr>
          <w:sz w:val="21"/>
          <w:szCs w:val="21"/>
        </w:rPr>
      </w:pPr>
      <w:r w:rsidRPr="00CF68CC">
        <w:rPr>
          <w:sz w:val="21"/>
          <w:szCs w:val="21"/>
        </w:rPr>
        <w:t>表</w:t>
      </w:r>
      <w:r w:rsidRPr="00CF68CC">
        <w:rPr>
          <w:sz w:val="21"/>
          <w:szCs w:val="21"/>
        </w:rPr>
        <w:t xml:space="preserve">8  </w:t>
      </w:r>
      <w:r w:rsidRPr="00CF68CC">
        <w:rPr>
          <w:rFonts w:hint="eastAsia"/>
          <w:sz w:val="21"/>
          <w:szCs w:val="21"/>
        </w:rPr>
        <w:t>老年医疗保障机制</w:t>
      </w:r>
      <w:r w:rsidR="0035575D" w:rsidRPr="00CF68CC">
        <w:rPr>
          <w:rFonts w:hint="eastAsia"/>
          <w:sz w:val="21"/>
          <w:szCs w:val="21"/>
        </w:rPr>
        <w:t>检验</w:t>
      </w:r>
    </w:p>
    <w:tbl>
      <w:tblPr>
        <w:tblW w:w="0" w:type="auto"/>
        <w:jc w:val="center"/>
        <w:tblBorders>
          <w:top w:val="single" w:sz="8" w:space="0" w:color="auto"/>
          <w:bottom w:val="single" w:sz="8"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1542"/>
        <w:gridCol w:w="1058"/>
        <w:gridCol w:w="1066"/>
        <w:gridCol w:w="1116"/>
        <w:gridCol w:w="1065"/>
        <w:gridCol w:w="1059"/>
        <w:gridCol w:w="1062"/>
        <w:gridCol w:w="1059"/>
      </w:tblGrid>
      <w:tr w:rsidR="008F58EB" w:rsidRPr="00F75384" w14:paraId="5A50E7ED" w14:textId="71FEA4B3" w:rsidTr="00236E53">
        <w:trPr>
          <w:trHeight w:hRule="exact" w:val="255"/>
          <w:jc w:val="center"/>
        </w:trPr>
        <w:tc>
          <w:tcPr>
            <w:tcW w:w="1542" w:type="dxa"/>
            <w:vMerge w:val="restart"/>
            <w:vAlign w:val="center"/>
          </w:tcPr>
          <w:p w14:paraId="1B792B78" w14:textId="77777777" w:rsidR="00FB4284" w:rsidRPr="00F75384" w:rsidRDefault="00FB4284" w:rsidP="00C835D0">
            <w:pPr>
              <w:pStyle w:val="a9"/>
              <w:rPr>
                <w:rFonts w:cs="Times New Roman"/>
                <w:sz w:val="21"/>
                <w:szCs w:val="21"/>
              </w:rPr>
            </w:pPr>
            <w:r w:rsidRPr="00F75384">
              <w:rPr>
                <w:rFonts w:cs="Times New Roman" w:hint="eastAsia"/>
                <w:sz w:val="21"/>
                <w:szCs w:val="21"/>
              </w:rPr>
              <w:t>变量</w:t>
            </w:r>
          </w:p>
        </w:tc>
        <w:tc>
          <w:tcPr>
            <w:tcW w:w="1058" w:type="dxa"/>
            <w:vAlign w:val="center"/>
          </w:tcPr>
          <w:p w14:paraId="12855112" w14:textId="77777777" w:rsidR="00FB4284" w:rsidRPr="00F75384" w:rsidRDefault="00FB4284" w:rsidP="00C835D0">
            <w:pPr>
              <w:pStyle w:val="a9"/>
              <w:rPr>
                <w:rFonts w:cs="Times New Roman"/>
                <w:sz w:val="21"/>
                <w:szCs w:val="21"/>
              </w:rPr>
            </w:pPr>
            <w:r w:rsidRPr="00F75384">
              <w:rPr>
                <w:rFonts w:cs="Times New Roman" w:hint="eastAsia"/>
                <w:sz w:val="21"/>
                <w:szCs w:val="21"/>
              </w:rPr>
              <w:t>（</w:t>
            </w:r>
            <w:r w:rsidRPr="00F75384">
              <w:rPr>
                <w:rFonts w:cs="Times New Roman" w:hint="eastAsia"/>
                <w:sz w:val="21"/>
                <w:szCs w:val="21"/>
              </w:rPr>
              <w:t>1</w:t>
            </w:r>
            <w:r w:rsidRPr="00F75384">
              <w:rPr>
                <w:rFonts w:cs="Times New Roman" w:hint="eastAsia"/>
                <w:sz w:val="21"/>
                <w:szCs w:val="21"/>
              </w:rPr>
              <w:t>）</w:t>
            </w:r>
          </w:p>
        </w:tc>
        <w:tc>
          <w:tcPr>
            <w:tcW w:w="1066" w:type="dxa"/>
            <w:vAlign w:val="center"/>
          </w:tcPr>
          <w:p w14:paraId="1F83D50A" w14:textId="77777777" w:rsidR="00FB4284" w:rsidRPr="00F75384" w:rsidRDefault="00FB4284" w:rsidP="00C835D0">
            <w:pPr>
              <w:pStyle w:val="a9"/>
              <w:rPr>
                <w:rFonts w:cs="Times New Roman"/>
                <w:sz w:val="21"/>
                <w:szCs w:val="21"/>
              </w:rPr>
            </w:pPr>
            <w:r w:rsidRPr="00F75384">
              <w:rPr>
                <w:rFonts w:cs="Times New Roman" w:hint="eastAsia"/>
                <w:sz w:val="21"/>
                <w:szCs w:val="21"/>
              </w:rPr>
              <w:t>（</w:t>
            </w:r>
            <w:r w:rsidRPr="00F75384">
              <w:rPr>
                <w:rFonts w:cs="Times New Roman" w:hint="eastAsia"/>
                <w:sz w:val="21"/>
                <w:szCs w:val="21"/>
              </w:rPr>
              <w:t>2</w:t>
            </w:r>
            <w:r w:rsidRPr="00F75384">
              <w:rPr>
                <w:rFonts w:cs="Times New Roman" w:hint="eastAsia"/>
                <w:sz w:val="21"/>
                <w:szCs w:val="21"/>
              </w:rPr>
              <w:t>）</w:t>
            </w:r>
          </w:p>
        </w:tc>
        <w:tc>
          <w:tcPr>
            <w:tcW w:w="1116" w:type="dxa"/>
            <w:vAlign w:val="center"/>
          </w:tcPr>
          <w:p w14:paraId="1F90AEA3" w14:textId="77777777" w:rsidR="00FB4284" w:rsidRPr="00F75384" w:rsidRDefault="00FB4284" w:rsidP="00C835D0">
            <w:pPr>
              <w:pStyle w:val="a9"/>
              <w:rPr>
                <w:rFonts w:cs="Times New Roman"/>
                <w:sz w:val="21"/>
                <w:szCs w:val="21"/>
              </w:rPr>
            </w:pPr>
            <w:r w:rsidRPr="00F75384">
              <w:rPr>
                <w:rFonts w:cs="Times New Roman" w:hint="eastAsia"/>
                <w:sz w:val="21"/>
                <w:szCs w:val="21"/>
              </w:rPr>
              <w:t>（</w:t>
            </w:r>
            <w:r w:rsidRPr="00F75384">
              <w:rPr>
                <w:rFonts w:cs="Times New Roman" w:hint="eastAsia"/>
                <w:sz w:val="21"/>
                <w:szCs w:val="21"/>
              </w:rPr>
              <w:t>3</w:t>
            </w:r>
            <w:r w:rsidRPr="00F75384">
              <w:rPr>
                <w:rFonts w:cs="Times New Roman" w:hint="eastAsia"/>
                <w:sz w:val="21"/>
                <w:szCs w:val="21"/>
              </w:rPr>
              <w:t>）</w:t>
            </w:r>
          </w:p>
        </w:tc>
        <w:tc>
          <w:tcPr>
            <w:tcW w:w="1065" w:type="dxa"/>
            <w:vAlign w:val="center"/>
          </w:tcPr>
          <w:p w14:paraId="0C885A11" w14:textId="77777777" w:rsidR="00FB4284" w:rsidRPr="00F75384" w:rsidRDefault="00FB4284" w:rsidP="00C835D0">
            <w:pPr>
              <w:pStyle w:val="a9"/>
              <w:rPr>
                <w:rFonts w:cs="Times New Roman"/>
                <w:sz w:val="21"/>
                <w:szCs w:val="21"/>
              </w:rPr>
            </w:pPr>
            <w:r w:rsidRPr="00F75384">
              <w:rPr>
                <w:rFonts w:cs="Times New Roman" w:hint="eastAsia"/>
                <w:sz w:val="21"/>
                <w:szCs w:val="21"/>
              </w:rPr>
              <w:t>（</w:t>
            </w:r>
            <w:r w:rsidRPr="00F75384">
              <w:rPr>
                <w:rFonts w:cs="Times New Roman" w:hint="eastAsia"/>
                <w:sz w:val="21"/>
                <w:szCs w:val="21"/>
              </w:rPr>
              <w:t>4</w:t>
            </w:r>
            <w:r w:rsidRPr="00F75384">
              <w:rPr>
                <w:rFonts w:cs="Times New Roman" w:hint="eastAsia"/>
                <w:sz w:val="21"/>
                <w:szCs w:val="21"/>
              </w:rPr>
              <w:t>）</w:t>
            </w:r>
          </w:p>
        </w:tc>
        <w:tc>
          <w:tcPr>
            <w:tcW w:w="1059" w:type="dxa"/>
            <w:vAlign w:val="center"/>
          </w:tcPr>
          <w:p w14:paraId="65F3F027" w14:textId="77777777" w:rsidR="00FB4284" w:rsidRPr="00F75384" w:rsidRDefault="00FB4284" w:rsidP="00C835D0">
            <w:pPr>
              <w:pStyle w:val="a9"/>
              <w:rPr>
                <w:rFonts w:cs="Times New Roman"/>
                <w:sz w:val="21"/>
                <w:szCs w:val="21"/>
              </w:rPr>
            </w:pPr>
            <w:r w:rsidRPr="00F75384">
              <w:rPr>
                <w:rFonts w:cs="Times New Roman" w:hint="eastAsia"/>
                <w:sz w:val="21"/>
                <w:szCs w:val="21"/>
              </w:rPr>
              <w:t>（</w:t>
            </w:r>
            <w:r w:rsidRPr="00F75384">
              <w:rPr>
                <w:rFonts w:cs="Times New Roman" w:hint="eastAsia"/>
                <w:sz w:val="21"/>
                <w:szCs w:val="21"/>
              </w:rPr>
              <w:t>5</w:t>
            </w:r>
            <w:r w:rsidRPr="00F75384">
              <w:rPr>
                <w:rFonts w:cs="Times New Roman" w:hint="eastAsia"/>
                <w:sz w:val="21"/>
                <w:szCs w:val="21"/>
              </w:rPr>
              <w:t>）</w:t>
            </w:r>
          </w:p>
        </w:tc>
        <w:tc>
          <w:tcPr>
            <w:tcW w:w="1062" w:type="dxa"/>
            <w:vAlign w:val="center"/>
          </w:tcPr>
          <w:p w14:paraId="51015373" w14:textId="6CCF11D7" w:rsidR="00FB4284" w:rsidRPr="00F75384" w:rsidRDefault="00FB4284" w:rsidP="00C835D0">
            <w:pPr>
              <w:pStyle w:val="a9"/>
              <w:rPr>
                <w:rFonts w:cs="Times New Roman"/>
                <w:sz w:val="21"/>
                <w:szCs w:val="21"/>
              </w:rPr>
            </w:pPr>
            <w:r w:rsidRPr="00F75384">
              <w:rPr>
                <w:rFonts w:cs="Times New Roman" w:hint="eastAsia"/>
                <w:sz w:val="21"/>
                <w:szCs w:val="21"/>
              </w:rPr>
              <w:t>（</w:t>
            </w:r>
            <w:r w:rsidRPr="00F75384">
              <w:rPr>
                <w:rFonts w:cs="Times New Roman" w:hint="eastAsia"/>
                <w:sz w:val="21"/>
                <w:szCs w:val="21"/>
              </w:rPr>
              <w:t>6</w:t>
            </w:r>
            <w:r w:rsidRPr="00F75384">
              <w:rPr>
                <w:rFonts w:cs="Times New Roman" w:hint="eastAsia"/>
                <w:sz w:val="21"/>
                <w:szCs w:val="21"/>
              </w:rPr>
              <w:t>）</w:t>
            </w:r>
          </w:p>
        </w:tc>
        <w:tc>
          <w:tcPr>
            <w:tcW w:w="1059" w:type="dxa"/>
            <w:vAlign w:val="center"/>
          </w:tcPr>
          <w:p w14:paraId="3AEB3653" w14:textId="584420B0" w:rsidR="00FB4284" w:rsidRPr="00F75384" w:rsidRDefault="00FB4284" w:rsidP="00C835D0">
            <w:pPr>
              <w:pStyle w:val="a9"/>
              <w:rPr>
                <w:rFonts w:cs="Times New Roman"/>
                <w:sz w:val="21"/>
                <w:szCs w:val="21"/>
              </w:rPr>
            </w:pPr>
            <w:r w:rsidRPr="00F75384">
              <w:rPr>
                <w:rFonts w:cs="Times New Roman" w:hint="eastAsia"/>
                <w:sz w:val="21"/>
                <w:szCs w:val="21"/>
              </w:rPr>
              <w:t>（</w:t>
            </w:r>
            <w:r w:rsidRPr="00F75384">
              <w:rPr>
                <w:rFonts w:cs="Times New Roman" w:hint="eastAsia"/>
                <w:sz w:val="21"/>
                <w:szCs w:val="21"/>
              </w:rPr>
              <w:t>7</w:t>
            </w:r>
            <w:r w:rsidRPr="00F75384">
              <w:rPr>
                <w:rFonts w:cs="Times New Roman" w:hint="eastAsia"/>
                <w:sz w:val="21"/>
                <w:szCs w:val="21"/>
              </w:rPr>
              <w:t>）</w:t>
            </w:r>
          </w:p>
        </w:tc>
      </w:tr>
      <w:tr w:rsidR="003D6F9A" w:rsidRPr="00F75384" w14:paraId="7553FDD6" w14:textId="6C8FD5EE" w:rsidTr="00236E53">
        <w:trPr>
          <w:trHeight w:hRule="exact" w:val="255"/>
          <w:jc w:val="center"/>
        </w:trPr>
        <w:tc>
          <w:tcPr>
            <w:tcW w:w="1542" w:type="dxa"/>
            <w:vMerge/>
            <w:vAlign w:val="center"/>
          </w:tcPr>
          <w:p w14:paraId="1DEDACE5" w14:textId="77777777" w:rsidR="00FB4284" w:rsidRPr="00F75384" w:rsidRDefault="00FB4284" w:rsidP="00C835D0">
            <w:pPr>
              <w:pStyle w:val="a9"/>
              <w:rPr>
                <w:rFonts w:cs="Times New Roman"/>
                <w:sz w:val="21"/>
                <w:szCs w:val="21"/>
              </w:rPr>
            </w:pPr>
          </w:p>
        </w:tc>
        <w:tc>
          <w:tcPr>
            <w:tcW w:w="3240" w:type="dxa"/>
            <w:gridSpan w:val="3"/>
            <w:vAlign w:val="center"/>
          </w:tcPr>
          <w:p w14:paraId="7185B120" w14:textId="5343F019" w:rsidR="00FB4284" w:rsidRPr="00F75384" w:rsidRDefault="00FB4284" w:rsidP="00C835D0">
            <w:pPr>
              <w:pStyle w:val="a9"/>
              <w:rPr>
                <w:rFonts w:cs="Times New Roman"/>
                <w:sz w:val="21"/>
                <w:szCs w:val="21"/>
              </w:rPr>
            </w:pPr>
            <w:r w:rsidRPr="00F75384">
              <w:rPr>
                <w:rFonts w:cs="Times New Roman" w:hint="eastAsia"/>
                <w:sz w:val="21"/>
                <w:szCs w:val="21"/>
              </w:rPr>
              <w:t>C</w:t>
            </w:r>
            <w:r w:rsidRPr="00F75384">
              <w:rPr>
                <w:rFonts w:cs="Times New Roman"/>
                <w:sz w:val="21"/>
                <w:szCs w:val="21"/>
              </w:rPr>
              <w:t>FPS</w:t>
            </w:r>
          </w:p>
        </w:tc>
        <w:tc>
          <w:tcPr>
            <w:tcW w:w="4245" w:type="dxa"/>
            <w:gridSpan w:val="4"/>
            <w:vAlign w:val="center"/>
          </w:tcPr>
          <w:p w14:paraId="0D5089BB" w14:textId="029071E8" w:rsidR="00FB4284" w:rsidRPr="00F75384" w:rsidRDefault="00FB4284" w:rsidP="00C835D0">
            <w:pPr>
              <w:pStyle w:val="a9"/>
              <w:rPr>
                <w:rFonts w:cs="Times New Roman"/>
                <w:sz w:val="21"/>
                <w:szCs w:val="21"/>
              </w:rPr>
            </w:pPr>
            <w:r w:rsidRPr="00F75384">
              <w:rPr>
                <w:rFonts w:cs="Times New Roman" w:hint="eastAsia"/>
                <w:sz w:val="21"/>
                <w:szCs w:val="21"/>
              </w:rPr>
              <w:t>C</w:t>
            </w:r>
            <w:r w:rsidRPr="00F75384">
              <w:rPr>
                <w:rFonts w:cs="Times New Roman"/>
                <w:sz w:val="21"/>
                <w:szCs w:val="21"/>
              </w:rPr>
              <w:t>HARLS</w:t>
            </w:r>
          </w:p>
        </w:tc>
      </w:tr>
      <w:tr w:rsidR="003D6F9A" w:rsidRPr="00F75384" w14:paraId="6851E281" w14:textId="65C09290" w:rsidTr="00236E53">
        <w:trPr>
          <w:trHeight w:hRule="exact" w:val="255"/>
          <w:jc w:val="center"/>
        </w:trPr>
        <w:tc>
          <w:tcPr>
            <w:tcW w:w="1542" w:type="dxa"/>
            <w:vMerge/>
            <w:vAlign w:val="center"/>
          </w:tcPr>
          <w:p w14:paraId="1E9C9340" w14:textId="77777777" w:rsidR="00FB4284" w:rsidRPr="00F75384" w:rsidRDefault="00FB4284" w:rsidP="00C835D0">
            <w:pPr>
              <w:pStyle w:val="a9"/>
              <w:rPr>
                <w:rFonts w:cs="Times New Roman"/>
                <w:sz w:val="21"/>
                <w:szCs w:val="21"/>
              </w:rPr>
            </w:pPr>
          </w:p>
        </w:tc>
        <w:tc>
          <w:tcPr>
            <w:tcW w:w="3240" w:type="dxa"/>
            <w:gridSpan w:val="3"/>
            <w:vAlign w:val="center"/>
          </w:tcPr>
          <w:p w14:paraId="33C5B335" w14:textId="329309F6" w:rsidR="00FB4284" w:rsidRPr="00F75384" w:rsidRDefault="00FB4284" w:rsidP="00C835D0">
            <w:pPr>
              <w:pStyle w:val="a9"/>
              <w:rPr>
                <w:rFonts w:cs="Times New Roman"/>
                <w:sz w:val="21"/>
                <w:szCs w:val="21"/>
              </w:rPr>
            </w:pPr>
            <w:r w:rsidRPr="00F75384">
              <w:rPr>
                <w:rFonts w:cs="Times New Roman" w:hint="eastAsia"/>
                <w:sz w:val="21"/>
                <w:szCs w:val="21"/>
              </w:rPr>
              <w:t>医疗满意度</w:t>
            </w:r>
          </w:p>
        </w:tc>
        <w:tc>
          <w:tcPr>
            <w:tcW w:w="2124" w:type="dxa"/>
            <w:gridSpan w:val="2"/>
            <w:vAlign w:val="center"/>
          </w:tcPr>
          <w:p w14:paraId="2D607414" w14:textId="55E89238" w:rsidR="00FB4284" w:rsidRPr="00F75384" w:rsidRDefault="00FB4284" w:rsidP="00C835D0">
            <w:pPr>
              <w:pStyle w:val="a9"/>
              <w:rPr>
                <w:rFonts w:cs="Times New Roman"/>
                <w:sz w:val="21"/>
                <w:szCs w:val="21"/>
              </w:rPr>
            </w:pPr>
            <w:r w:rsidRPr="00F75384">
              <w:rPr>
                <w:rFonts w:cs="Times New Roman" w:hint="eastAsia"/>
                <w:sz w:val="21"/>
                <w:szCs w:val="21"/>
              </w:rPr>
              <w:t>身体健康</w:t>
            </w:r>
          </w:p>
        </w:tc>
        <w:tc>
          <w:tcPr>
            <w:tcW w:w="2121" w:type="dxa"/>
            <w:gridSpan w:val="2"/>
            <w:vAlign w:val="center"/>
          </w:tcPr>
          <w:p w14:paraId="149F96E8" w14:textId="30B42A1B" w:rsidR="00FB4284" w:rsidRPr="00F75384" w:rsidRDefault="00FB4284" w:rsidP="00C835D0">
            <w:pPr>
              <w:pStyle w:val="a9"/>
              <w:rPr>
                <w:rFonts w:cs="Times New Roman"/>
                <w:sz w:val="21"/>
                <w:szCs w:val="21"/>
              </w:rPr>
            </w:pPr>
            <w:r w:rsidRPr="00F75384">
              <w:rPr>
                <w:rFonts w:cs="Times New Roman" w:hint="eastAsia"/>
                <w:sz w:val="21"/>
                <w:szCs w:val="21"/>
              </w:rPr>
              <w:t>心理健康</w:t>
            </w:r>
          </w:p>
        </w:tc>
      </w:tr>
      <w:tr w:rsidR="008F58EB" w:rsidRPr="00F75384" w14:paraId="16A4C0BE" w14:textId="496D0232" w:rsidTr="00236E53">
        <w:trPr>
          <w:trHeight w:hRule="exact" w:val="454"/>
          <w:jc w:val="center"/>
        </w:trPr>
        <w:tc>
          <w:tcPr>
            <w:tcW w:w="1542" w:type="dxa"/>
            <w:vMerge/>
            <w:vAlign w:val="center"/>
          </w:tcPr>
          <w:p w14:paraId="4162B0F0" w14:textId="77777777" w:rsidR="00FB4284" w:rsidRPr="00F75384" w:rsidRDefault="00FB4284" w:rsidP="00DE3FBF">
            <w:pPr>
              <w:pStyle w:val="a9"/>
              <w:rPr>
                <w:rFonts w:cs="Times New Roman"/>
                <w:sz w:val="21"/>
                <w:szCs w:val="21"/>
              </w:rPr>
            </w:pPr>
          </w:p>
        </w:tc>
        <w:tc>
          <w:tcPr>
            <w:tcW w:w="1058" w:type="dxa"/>
            <w:vAlign w:val="center"/>
          </w:tcPr>
          <w:p w14:paraId="022AADD9" w14:textId="7537FF4D" w:rsidR="00FB4284" w:rsidRPr="00F75384" w:rsidRDefault="00FB4284" w:rsidP="00DE3FBF">
            <w:pPr>
              <w:pStyle w:val="a9"/>
              <w:rPr>
                <w:rFonts w:cs="Times New Roman"/>
                <w:sz w:val="21"/>
                <w:szCs w:val="21"/>
              </w:rPr>
            </w:pPr>
            <w:r w:rsidRPr="00F75384">
              <w:rPr>
                <w:rFonts w:cs="Times New Roman" w:hint="eastAsia"/>
                <w:sz w:val="21"/>
                <w:szCs w:val="21"/>
              </w:rPr>
              <w:t>全样本</w:t>
            </w:r>
          </w:p>
        </w:tc>
        <w:tc>
          <w:tcPr>
            <w:tcW w:w="1066" w:type="dxa"/>
            <w:vAlign w:val="center"/>
          </w:tcPr>
          <w:p w14:paraId="4E6B8B86" w14:textId="77777777" w:rsidR="008F58EB" w:rsidRDefault="00FB4284" w:rsidP="00DE3FBF">
            <w:pPr>
              <w:pStyle w:val="a9"/>
              <w:rPr>
                <w:rFonts w:cs="Times New Roman"/>
                <w:sz w:val="21"/>
                <w:szCs w:val="21"/>
              </w:rPr>
            </w:pPr>
            <w:r w:rsidRPr="00F75384">
              <w:rPr>
                <w:rFonts w:cs="Times New Roman"/>
                <w:sz w:val="21"/>
                <w:szCs w:val="21"/>
              </w:rPr>
              <w:t>有活动</w:t>
            </w:r>
          </w:p>
          <w:p w14:paraId="3A5C1C53" w14:textId="53A079C0" w:rsidR="00FB4284" w:rsidRPr="00F75384" w:rsidRDefault="00FB4284" w:rsidP="00DE3FBF">
            <w:pPr>
              <w:pStyle w:val="a9"/>
              <w:rPr>
                <w:rFonts w:cs="Times New Roman"/>
                <w:sz w:val="21"/>
                <w:szCs w:val="21"/>
              </w:rPr>
            </w:pPr>
            <w:r w:rsidRPr="00F75384">
              <w:rPr>
                <w:rFonts w:cs="Times New Roman"/>
                <w:sz w:val="21"/>
                <w:szCs w:val="21"/>
              </w:rPr>
              <w:t>障碍</w:t>
            </w:r>
          </w:p>
        </w:tc>
        <w:tc>
          <w:tcPr>
            <w:tcW w:w="1116" w:type="dxa"/>
            <w:vAlign w:val="center"/>
          </w:tcPr>
          <w:p w14:paraId="48373FD8" w14:textId="77777777" w:rsidR="008F58EB" w:rsidRDefault="00FB4284" w:rsidP="00DE3FBF">
            <w:pPr>
              <w:pStyle w:val="a9"/>
              <w:rPr>
                <w:rFonts w:cs="Times New Roman"/>
                <w:sz w:val="21"/>
                <w:szCs w:val="21"/>
              </w:rPr>
            </w:pPr>
            <w:r w:rsidRPr="00F75384">
              <w:rPr>
                <w:rFonts w:cs="Times New Roman" w:hint="eastAsia"/>
                <w:sz w:val="21"/>
                <w:szCs w:val="21"/>
              </w:rPr>
              <w:t>无活动</w:t>
            </w:r>
          </w:p>
          <w:p w14:paraId="7AB7625C" w14:textId="58B8E508" w:rsidR="00FB4284" w:rsidRPr="00F75384" w:rsidRDefault="00FB4284" w:rsidP="00DE3FBF">
            <w:pPr>
              <w:pStyle w:val="a9"/>
              <w:rPr>
                <w:rFonts w:cs="Times New Roman"/>
                <w:sz w:val="21"/>
                <w:szCs w:val="21"/>
              </w:rPr>
            </w:pPr>
            <w:r w:rsidRPr="00F75384">
              <w:rPr>
                <w:rFonts w:cs="Times New Roman" w:hint="eastAsia"/>
                <w:sz w:val="21"/>
                <w:szCs w:val="21"/>
              </w:rPr>
              <w:t>障碍</w:t>
            </w:r>
          </w:p>
        </w:tc>
        <w:tc>
          <w:tcPr>
            <w:tcW w:w="1065" w:type="dxa"/>
            <w:vAlign w:val="center"/>
          </w:tcPr>
          <w:p w14:paraId="68455BD4" w14:textId="5EEF3023" w:rsidR="00FB4284" w:rsidRPr="00F75384" w:rsidRDefault="00FB4284" w:rsidP="00DE3FBF">
            <w:pPr>
              <w:pStyle w:val="a9"/>
              <w:rPr>
                <w:rFonts w:cs="Times New Roman"/>
                <w:sz w:val="21"/>
                <w:szCs w:val="21"/>
              </w:rPr>
            </w:pPr>
            <w:r w:rsidRPr="00F75384">
              <w:rPr>
                <w:rFonts w:cs="Times New Roman" w:hint="eastAsia"/>
                <w:sz w:val="21"/>
                <w:szCs w:val="21"/>
              </w:rPr>
              <w:t>失能或残疾</w:t>
            </w:r>
          </w:p>
        </w:tc>
        <w:tc>
          <w:tcPr>
            <w:tcW w:w="1059" w:type="dxa"/>
            <w:vAlign w:val="center"/>
          </w:tcPr>
          <w:p w14:paraId="5F0DA289" w14:textId="77777777" w:rsidR="00FB4284" w:rsidRPr="00F75384" w:rsidRDefault="00FB4284" w:rsidP="00DE3FBF">
            <w:pPr>
              <w:pStyle w:val="a9"/>
              <w:rPr>
                <w:rFonts w:cs="Times New Roman"/>
                <w:sz w:val="21"/>
                <w:szCs w:val="21"/>
              </w:rPr>
            </w:pPr>
            <w:r w:rsidRPr="00F75384">
              <w:rPr>
                <w:rFonts w:cs="Times New Roman" w:hint="eastAsia"/>
                <w:sz w:val="21"/>
                <w:szCs w:val="21"/>
              </w:rPr>
              <w:t>非失能</w:t>
            </w:r>
          </w:p>
          <w:p w14:paraId="47E0D052" w14:textId="18A7239B" w:rsidR="00FB4284" w:rsidRPr="00F75384" w:rsidRDefault="00FB4284" w:rsidP="00DE3FBF">
            <w:pPr>
              <w:pStyle w:val="a9"/>
              <w:rPr>
                <w:rFonts w:cs="Times New Roman"/>
                <w:sz w:val="21"/>
                <w:szCs w:val="21"/>
              </w:rPr>
            </w:pPr>
            <w:r w:rsidRPr="00F75384">
              <w:rPr>
                <w:rFonts w:cs="Times New Roman" w:hint="eastAsia"/>
                <w:sz w:val="21"/>
                <w:szCs w:val="21"/>
              </w:rPr>
              <w:t>且非残疾</w:t>
            </w:r>
          </w:p>
        </w:tc>
        <w:tc>
          <w:tcPr>
            <w:tcW w:w="1062" w:type="dxa"/>
            <w:vAlign w:val="center"/>
          </w:tcPr>
          <w:p w14:paraId="75FA0FAD" w14:textId="29214893" w:rsidR="00FB4284" w:rsidRPr="00F75384" w:rsidRDefault="00FB4284" w:rsidP="00DE3FBF">
            <w:pPr>
              <w:pStyle w:val="a9"/>
              <w:rPr>
                <w:rFonts w:cs="Times New Roman"/>
                <w:sz w:val="21"/>
                <w:szCs w:val="21"/>
              </w:rPr>
            </w:pPr>
            <w:r w:rsidRPr="00F75384">
              <w:rPr>
                <w:rFonts w:cs="Times New Roman" w:hint="eastAsia"/>
                <w:sz w:val="21"/>
                <w:szCs w:val="21"/>
              </w:rPr>
              <w:t>失能或残疾</w:t>
            </w:r>
          </w:p>
        </w:tc>
        <w:tc>
          <w:tcPr>
            <w:tcW w:w="1059" w:type="dxa"/>
            <w:vAlign w:val="center"/>
          </w:tcPr>
          <w:p w14:paraId="34E81572" w14:textId="77777777" w:rsidR="00FB4284" w:rsidRPr="00F75384" w:rsidRDefault="00FB4284" w:rsidP="00DE3FBF">
            <w:pPr>
              <w:pStyle w:val="a9"/>
              <w:rPr>
                <w:rFonts w:cs="Times New Roman"/>
                <w:sz w:val="21"/>
                <w:szCs w:val="21"/>
              </w:rPr>
            </w:pPr>
            <w:r w:rsidRPr="00F75384">
              <w:rPr>
                <w:rFonts w:cs="Times New Roman" w:hint="eastAsia"/>
                <w:sz w:val="21"/>
                <w:szCs w:val="21"/>
              </w:rPr>
              <w:t>非失能</w:t>
            </w:r>
          </w:p>
          <w:p w14:paraId="1538660C" w14:textId="7CE9EAF8" w:rsidR="00FB4284" w:rsidRPr="00F75384" w:rsidRDefault="00FB4284" w:rsidP="00DE3FBF">
            <w:pPr>
              <w:pStyle w:val="a9"/>
              <w:rPr>
                <w:rFonts w:cs="Times New Roman"/>
                <w:sz w:val="21"/>
                <w:szCs w:val="21"/>
              </w:rPr>
            </w:pPr>
            <w:r w:rsidRPr="00F75384">
              <w:rPr>
                <w:rFonts w:cs="Times New Roman" w:hint="eastAsia"/>
                <w:sz w:val="21"/>
                <w:szCs w:val="21"/>
              </w:rPr>
              <w:t>且非残疾</w:t>
            </w:r>
          </w:p>
        </w:tc>
      </w:tr>
      <w:tr w:rsidR="00236E53" w:rsidRPr="00F75384" w14:paraId="30B7B09E" w14:textId="2FAF9A20" w:rsidTr="00236E53">
        <w:trPr>
          <w:trHeight w:val="454"/>
          <w:jc w:val="center"/>
        </w:trPr>
        <w:tc>
          <w:tcPr>
            <w:tcW w:w="1542" w:type="dxa"/>
            <w:vAlign w:val="center"/>
          </w:tcPr>
          <w:p w14:paraId="33CC06A5" w14:textId="064084F0" w:rsidR="008F58EB" w:rsidRPr="00F75384" w:rsidRDefault="008F58EB" w:rsidP="00A94537">
            <w:pPr>
              <w:pStyle w:val="a9"/>
              <w:textAlignment w:val="baseline"/>
              <w:rPr>
                <w:rFonts w:cs="Times New Roman"/>
                <w:sz w:val="21"/>
                <w:szCs w:val="21"/>
              </w:rPr>
            </w:pPr>
            <m:oMathPara>
              <m:oMath>
                <m:r>
                  <m:rPr>
                    <m:nor/>
                  </m:rPr>
                  <w:rPr>
                    <w:rFonts w:cs="Times New Roman"/>
                    <w:i/>
                    <w:iCs/>
                    <w:sz w:val="21"/>
                    <w:szCs w:val="21"/>
                  </w:rPr>
                  <m:t>Treat</m:t>
                </m:r>
                <m:r>
                  <m:rPr>
                    <m:nor/>
                  </m:rPr>
                  <w:rPr>
                    <w:rFonts w:ascii="宋体" w:hAnsi="宋体" w:cs="Times New Roman" w:hint="eastAsia"/>
                    <w:i/>
                    <w:iCs/>
                    <w:sz w:val="21"/>
                    <w:szCs w:val="21"/>
                  </w:rPr>
                  <m:t>•</m:t>
                </m:r>
                <m:r>
                  <m:rPr>
                    <m:nor/>
                  </m:rPr>
                  <w:rPr>
                    <w:rFonts w:cs="Times New Roman"/>
                    <w:i/>
                    <w:iCs/>
                    <w:sz w:val="21"/>
                    <w:szCs w:val="21"/>
                  </w:rPr>
                  <m:t>Post</m:t>
                </m:r>
              </m:oMath>
            </m:oMathPara>
          </w:p>
        </w:tc>
        <w:tc>
          <w:tcPr>
            <w:tcW w:w="1058" w:type="dxa"/>
            <w:vAlign w:val="center"/>
          </w:tcPr>
          <w:p w14:paraId="1CFF95CA" w14:textId="23F5EF58" w:rsidR="008F58EB" w:rsidRPr="00F75384" w:rsidRDefault="008F58EB" w:rsidP="00DE3FBF">
            <w:pPr>
              <w:pStyle w:val="a9"/>
              <w:rPr>
                <w:rFonts w:cs="Times New Roman"/>
                <w:sz w:val="21"/>
                <w:szCs w:val="21"/>
              </w:rPr>
            </w:pPr>
            <w:r w:rsidRPr="00F75384">
              <w:rPr>
                <w:sz w:val="21"/>
                <w:szCs w:val="21"/>
              </w:rPr>
              <w:t>0.0367*</w:t>
            </w:r>
          </w:p>
          <w:p w14:paraId="4EF781B6" w14:textId="142217FD" w:rsidR="008F58EB" w:rsidRPr="00F75384" w:rsidRDefault="008F58EB" w:rsidP="00DE3FBF">
            <w:pPr>
              <w:pStyle w:val="a9"/>
              <w:rPr>
                <w:rFonts w:cs="Times New Roman"/>
                <w:sz w:val="21"/>
                <w:szCs w:val="21"/>
              </w:rPr>
            </w:pPr>
            <w:r w:rsidRPr="00F75384">
              <w:rPr>
                <w:sz w:val="21"/>
                <w:szCs w:val="21"/>
              </w:rPr>
              <w:t>(0.0200)</w:t>
            </w:r>
          </w:p>
        </w:tc>
        <w:tc>
          <w:tcPr>
            <w:tcW w:w="1066" w:type="dxa"/>
            <w:vAlign w:val="center"/>
          </w:tcPr>
          <w:p w14:paraId="4268ED6A" w14:textId="34804BBB" w:rsidR="008F58EB" w:rsidRPr="00F75384" w:rsidRDefault="008F58EB" w:rsidP="008F58EB">
            <w:pPr>
              <w:pStyle w:val="a9"/>
              <w:jc w:val="both"/>
              <w:rPr>
                <w:rFonts w:cs="Times New Roman"/>
                <w:sz w:val="21"/>
                <w:szCs w:val="21"/>
              </w:rPr>
            </w:pPr>
            <w:r w:rsidRPr="00F75384">
              <w:rPr>
                <w:sz w:val="21"/>
                <w:szCs w:val="21"/>
              </w:rPr>
              <w:t>0.1254***</w:t>
            </w:r>
          </w:p>
          <w:p w14:paraId="66605B24" w14:textId="4E68E049" w:rsidR="008F58EB" w:rsidRPr="00F75384" w:rsidRDefault="008F58EB" w:rsidP="00DE3FBF">
            <w:pPr>
              <w:pStyle w:val="a9"/>
              <w:rPr>
                <w:rFonts w:cs="Times New Roman"/>
                <w:sz w:val="21"/>
                <w:szCs w:val="21"/>
              </w:rPr>
            </w:pPr>
            <w:r w:rsidRPr="00F75384">
              <w:rPr>
                <w:sz w:val="21"/>
                <w:szCs w:val="21"/>
              </w:rPr>
              <w:t>(0.0417)</w:t>
            </w:r>
          </w:p>
        </w:tc>
        <w:tc>
          <w:tcPr>
            <w:tcW w:w="1116" w:type="dxa"/>
            <w:vAlign w:val="center"/>
          </w:tcPr>
          <w:p w14:paraId="27EEB649" w14:textId="77777777" w:rsidR="008F58EB" w:rsidRPr="00F75384" w:rsidRDefault="008F58EB" w:rsidP="00DE3FBF">
            <w:pPr>
              <w:pStyle w:val="a9"/>
              <w:rPr>
                <w:rFonts w:cs="Times New Roman"/>
                <w:sz w:val="21"/>
                <w:szCs w:val="21"/>
              </w:rPr>
            </w:pPr>
            <w:r w:rsidRPr="00F75384">
              <w:rPr>
                <w:sz w:val="21"/>
                <w:szCs w:val="21"/>
              </w:rPr>
              <w:t>0.0242</w:t>
            </w:r>
          </w:p>
          <w:p w14:paraId="11EBEA40" w14:textId="0BD3DE06" w:rsidR="008F58EB" w:rsidRPr="00F75384" w:rsidRDefault="008F58EB" w:rsidP="00DE3FBF">
            <w:pPr>
              <w:pStyle w:val="a9"/>
              <w:rPr>
                <w:rFonts w:cs="Times New Roman"/>
                <w:sz w:val="21"/>
                <w:szCs w:val="21"/>
              </w:rPr>
            </w:pPr>
            <w:r w:rsidRPr="00F75384">
              <w:rPr>
                <w:sz w:val="21"/>
                <w:szCs w:val="21"/>
              </w:rPr>
              <w:t>(0.0199)</w:t>
            </w:r>
          </w:p>
        </w:tc>
        <w:tc>
          <w:tcPr>
            <w:tcW w:w="1065" w:type="dxa"/>
            <w:vAlign w:val="center"/>
          </w:tcPr>
          <w:p w14:paraId="7445A62E" w14:textId="38E61D5A" w:rsidR="008F58EB" w:rsidRPr="00F75384" w:rsidRDefault="008F58EB" w:rsidP="00E3427F">
            <w:pPr>
              <w:pStyle w:val="a9"/>
              <w:rPr>
                <w:rFonts w:cs="Times New Roman"/>
                <w:sz w:val="21"/>
                <w:szCs w:val="21"/>
              </w:rPr>
            </w:pPr>
            <w:r w:rsidRPr="00F75384">
              <w:rPr>
                <w:sz w:val="21"/>
                <w:szCs w:val="21"/>
              </w:rPr>
              <w:t>0.1172***</w:t>
            </w:r>
          </w:p>
          <w:p w14:paraId="1681FE80" w14:textId="2F052FFE" w:rsidR="008F58EB" w:rsidRPr="00F75384" w:rsidRDefault="008F58EB" w:rsidP="00DE3FBF">
            <w:pPr>
              <w:pStyle w:val="a9"/>
              <w:rPr>
                <w:rFonts w:cs="Times New Roman"/>
                <w:sz w:val="21"/>
                <w:szCs w:val="21"/>
              </w:rPr>
            </w:pPr>
            <w:r w:rsidRPr="00F75384">
              <w:rPr>
                <w:sz w:val="21"/>
                <w:szCs w:val="21"/>
              </w:rPr>
              <w:t>(0.0261)</w:t>
            </w:r>
          </w:p>
        </w:tc>
        <w:tc>
          <w:tcPr>
            <w:tcW w:w="1059" w:type="dxa"/>
            <w:vAlign w:val="center"/>
          </w:tcPr>
          <w:p w14:paraId="331E7AB4" w14:textId="77777777" w:rsidR="008F58EB" w:rsidRPr="00F75384" w:rsidRDefault="008F58EB" w:rsidP="00DE3FBF">
            <w:pPr>
              <w:pStyle w:val="a9"/>
              <w:rPr>
                <w:rFonts w:cs="Times New Roman"/>
                <w:sz w:val="21"/>
                <w:szCs w:val="21"/>
              </w:rPr>
            </w:pPr>
            <w:r w:rsidRPr="00F75384">
              <w:rPr>
                <w:sz w:val="21"/>
                <w:szCs w:val="21"/>
              </w:rPr>
              <w:t>0.0262</w:t>
            </w:r>
          </w:p>
          <w:p w14:paraId="5C07C259" w14:textId="3356156C" w:rsidR="008F58EB" w:rsidRPr="00F75384" w:rsidRDefault="008F58EB" w:rsidP="00DE3FBF">
            <w:pPr>
              <w:pStyle w:val="a9"/>
              <w:rPr>
                <w:rFonts w:cs="Times New Roman"/>
                <w:sz w:val="21"/>
                <w:szCs w:val="21"/>
              </w:rPr>
            </w:pPr>
            <w:r w:rsidRPr="00F75384">
              <w:rPr>
                <w:sz w:val="21"/>
                <w:szCs w:val="21"/>
              </w:rPr>
              <w:t>(0.0253)</w:t>
            </w:r>
          </w:p>
        </w:tc>
        <w:tc>
          <w:tcPr>
            <w:tcW w:w="1062" w:type="dxa"/>
            <w:vAlign w:val="center"/>
          </w:tcPr>
          <w:p w14:paraId="68938F30" w14:textId="0BBB086A" w:rsidR="008F58EB" w:rsidRPr="00F75384" w:rsidRDefault="008F58EB" w:rsidP="00DE3FBF">
            <w:pPr>
              <w:pStyle w:val="a9"/>
              <w:rPr>
                <w:rFonts w:cs="Times New Roman"/>
                <w:sz w:val="21"/>
                <w:szCs w:val="21"/>
              </w:rPr>
            </w:pPr>
            <w:r w:rsidRPr="00F75384">
              <w:rPr>
                <w:sz w:val="21"/>
                <w:szCs w:val="21"/>
              </w:rPr>
              <w:t>3.9050**</w:t>
            </w:r>
          </w:p>
          <w:p w14:paraId="7EB88733" w14:textId="7FE9022B" w:rsidR="008F58EB" w:rsidRPr="00F75384" w:rsidRDefault="008F58EB" w:rsidP="00DE3FBF">
            <w:pPr>
              <w:pStyle w:val="a9"/>
              <w:rPr>
                <w:rFonts w:cs="Times New Roman"/>
                <w:sz w:val="21"/>
                <w:szCs w:val="21"/>
              </w:rPr>
            </w:pPr>
            <w:r w:rsidRPr="00F75384">
              <w:rPr>
                <w:sz w:val="21"/>
                <w:szCs w:val="21"/>
              </w:rPr>
              <w:t>(1.7528)</w:t>
            </w:r>
          </w:p>
        </w:tc>
        <w:tc>
          <w:tcPr>
            <w:tcW w:w="1059" w:type="dxa"/>
            <w:vAlign w:val="center"/>
          </w:tcPr>
          <w:p w14:paraId="62221513" w14:textId="77777777" w:rsidR="008F58EB" w:rsidRPr="00F75384" w:rsidRDefault="008F58EB" w:rsidP="00DE3FBF">
            <w:pPr>
              <w:pStyle w:val="a9"/>
              <w:rPr>
                <w:rFonts w:cs="Times New Roman"/>
                <w:sz w:val="21"/>
                <w:szCs w:val="21"/>
              </w:rPr>
            </w:pPr>
            <w:r w:rsidRPr="00F75384">
              <w:rPr>
                <w:sz w:val="21"/>
                <w:szCs w:val="21"/>
              </w:rPr>
              <w:t>0.8858</w:t>
            </w:r>
          </w:p>
          <w:p w14:paraId="0827BDF8" w14:textId="508F5F6E" w:rsidR="008F58EB" w:rsidRPr="00F75384" w:rsidRDefault="008F58EB" w:rsidP="00DE3FBF">
            <w:pPr>
              <w:pStyle w:val="a9"/>
              <w:rPr>
                <w:rFonts w:cs="Times New Roman"/>
                <w:sz w:val="21"/>
                <w:szCs w:val="21"/>
              </w:rPr>
            </w:pPr>
            <w:r w:rsidRPr="00F75384">
              <w:rPr>
                <w:sz w:val="21"/>
                <w:szCs w:val="21"/>
              </w:rPr>
              <w:t>(1.5010)</w:t>
            </w:r>
          </w:p>
        </w:tc>
      </w:tr>
      <w:tr w:rsidR="008F58EB" w:rsidRPr="00F75384" w14:paraId="190B778C" w14:textId="0BFB2BAE" w:rsidTr="00236E53">
        <w:trPr>
          <w:trHeight w:hRule="exact" w:val="312"/>
          <w:jc w:val="center"/>
        </w:trPr>
        <w:tc>
          <w:tcPr>
            <w:tcW w:w="1542" w:type="dxa"/>
            <w:vAlign w:val="center"/>
          </w:tcPr>
          <w:p w14:paraId="791A7AEF" w14:textId="77777777" w:rsidR="00DE3FBF" w:rsidRPr="00F75384" w:rsidRDefault="00DE3FBF" w:rsidP="00DE3FBF">
            <w:pPr>
              <w:pStyle w:val="a9"/>
              <w:spacing w:line="240" w:lineRule="auto"/>
              <w:rPr>
                <w:rFonts w:cs="Times New Roman"/>
                <w:sz w:val="21"/>
                <w:szCs w:val="21"/>
              </w:rPr>
            </w:pPr>
            <w:r w:rsidRPr="00F75384">
              <w:rPr>
                <w:rFonts w:cs="Times New Roman"/>
                <w:sz w:val="21"/>
                <w:szCs w:val="21"/>
              </w:rPr>
              <w:t>控制变量</w:t>
            </w:r>
          </w:p>
        </w:tc>
        <w:tc>
          <w:tcPr>
            <w:tcW w:w="1058" w:type="dxa"/>
            <w:vAlign w:val="center"/>
          </w:tcPr>
          <w:p w14:paraId="07EB2E32" w14:textId="77777777" w:rsidR="00DE3FBF" w:rsidRPr="00F75384" w:rsidRDefault="00DE3FBF" w:rsidP="00DE3FBF">
            <w:pPr>
              <w:pStyle w:val="a9"/>
              <w:spacing w:line="240" w:lineRule="auto"/>
              <w:rPr>
                <w:rFonts w:cs="Times New Roman"/>
                <w:sz w:val="21"/>
                <w:szCs w:val="21"/>
              </w:rPr>
            </w:pPr>
            <w:r w:rsidRPr="00F75384">
              <w:rPr>
                <w:rFonts w:cs="Times New Roman"/>
                <w:sz w:val="21"/>
                <w:szCs w:val="21"/>
              </w:rPr>
              <w:t>控制</w:t>
            </w:r>
          </w:p>
        </w:tc>
        <w:tc>
          <w:tcPr>
            <w:tcW w:w="1066" w:type="dxa"/>
            <w:vAlign w:val="center"/>
          </w:tcPr>
          <w:p w14:paraId="6457E1F2" w14:textId="77777777" w:rsidR="00DE3FBF" w:rsidRPr="00F75384" w:rsidRDefault="00DE3FBF" w:rsidP="00DE3FBF">
            <w:pPr>
              <w:pStyle w:val="a9"/>
              <w:spacing w:line="240" w:lineRule="auto"/>
              <w:rPr>
                <w:rFonts w:cs="Times New Roman"/>
                <w:sz w:val="21"/>
                <w:szCs w:val="21"/>
              </w:rPr>
            </w:pPr>
            <w:r w:rsidRPr="00F75384">
              <w:rPr>
                <w:rFonts w:cs="Times New Roman"/>
                <w:sz w:val="21"/>
                <w:szCs w:val="21"/>
              </w:rPr>
              <w:t>控制</w:t>
            </w:r>
          </w:p>
        </w:tc>
        <w:tc>
          <w:tcPr>
            <w:tcW w:w="1116" w:type="dxa"/>
            <w:vAlign w:val="center"/>
          </w:tcPr>
          <w:p w14:paraId="1A83DA15" w14:textId="77777777" w:rsidR="00DE3FBF" w:rsidRPr="00F75384" w:rsidRDefault="00DE3FBF" w:rsidP="00DE3FBF">
            <w:pPr>
              <w:pStyle w:val="a9"/>
              <w:spacing w:line="240" w:lineRule="auto"/>
              <w:rPr>
                <w:rFonts w:cs="Times New Roman"/>
                <w:sz w:val="21"/>
                <w:szCs w:val="21"/>
              </w:rPr>
            </w:pPr>
            <w:r w:rsidRPr="00F75384">
              <w:rPr>
                <w:rFonts w:cs="Times New Roman"/>
                <w:sz w:val="21"/>
                <w:szCs w:val="21"/>
              </w:rPr>
              <w:t>控制</w:t>
            </w:r>
          </w:p>
        </w:tc>
        <w:tc>
          <w:tcPr>
            <w:tcW w:w="1065" w:type="dxa"/>
            <w:vAlign w:val="center"/>
          </w:tcPr>
          <w:p w14:paraId="4F5210F3" w14:textId="77777777" w:rsidR="00DE3FBF" w:rsidRPr="00F75384" w:rsidRDefault="00DE3FBF" w:rsidP="00DE3FBF">
            <w:pPr>
              <w:pStyle w:val="a9"/>
              <w:spacing w:line="240" w:lineRule="auto"/>
              <w:rPr>
                <w:rFonts w:cs="Times New Roman"/>
                <w:sz w:val="21"/>
                <w:szCs w:val="21"/>
              </w:rPr>
            </w:pPr>
            <w:r w:rsidRPr="00F75384">
              <w:rPr>
                <w:rFonts w:cs="Times New Roman"/>
                <w:sz w:val="21"/>
                <w:szCs w:val="21"/>
              </w:rPr>
              <w:t>控制</w:t>
            </w:r>
          </w:p>
        </w:tc>
        <w:tc>
          <w:tcPr>
            <w:tcW w:w="1059" w:type="dxa"/>
            <w:vAlign w:val="center"/>
          </w:tcPr>
          <w:p w14:paraId="1A611265" w14:textId="77777777" w:rsidR="00DE3FBF" w:rsidRPr="00F75384" w:rsidRDefault="00DE3FBF" w:rsidP="00DE3FBF">
            <w:pPr>
              <w:pStyle w:val="a9"/>
              <w:spacing w:line="240" w:lineRule="auto"/>
              <w:rPr>
                <w:rFonts w:cs="Times New Roman"/>
                <w:sz w:val="21"/>
                <w:szCs w:val="21"/>
              </w:rPr>
            </w:pPr>
            <w:r w:rsidRPr="00F75384">
              <w:rPr>
                <w:rFonts w:cs="Times New Roman"/>
                <w:sz w:val="21"/>
                <w:szCs w:val="21"/>
              </w:rPr>
              <w:t>控制</w:t>
            </w:r>
          </w:p>
        </w:tc>
        <w:tc>
          <w:tcPr>
            <w:tcW w:w="1062" w:type="dxa"/>
            <w:vAlign w:val="center"/>
          </w:tcPr>
          <w:p w14:paraId="3DC778DE" w14:textId="04003EEB" w:rsidR="00DE3FBF" w:rsidRPr="00F75384" w:rsidRDefault="00DE3FBF" w:rsidP="00DE3FBF">
            <w:pPr>
              <w:pStyle w:val="a9"/>
              <w:spacing w:line="240" w:lineRule="auto"/>
              <w:rPr>
                <w:rFonts w:cs="Times New Roman"/>
                <w:sz w:val="21"/>
                <w:szCs w:val="21"/>
              </w:rPr>
            </w:pPr>
            <w:r w:rsidRPr="00F75384">
              <w:rPr>
                <w:rFonts w:cs="Times New Roman"/>
                <w:sz w:val="21"/>
                <w:szCs w:val="21"/>
              </w:rPr>
              <w:t>控制</w:t>
            </w:r>
          </w:p>
        </w:tc>
        <w:tc>
          <w:tcPr>
            <w:tcW w:w="1059" w:type="dxa"/>
            <w:vAlign w:val="center"/>
          </w:tcPr>
          <w:p w14:paraId="2874C181" w14:textId="05826B5E" w:rsidR="00DE3FBF" w:rsidRPr="00F75384" w:rsidRDefault="00DE3FBF" w:rsidP="00DE3FBF">
            <w:pPr>
              <w:pStyle w:val="a9"/>
              <w:spacing w:line="240" w:lineRule="auto"/>
              <w:rPr>
                <w:rFonts w:cs="Times New Roman"/>
                <w:sz w:val="21"/>
                <w:szCs w:val="21"/>
              </w:rPr>
            </w:pPr>
            <w:r w:rsidRPr="00F75384">
              <w:rPr>
                <w:rFonts w:cs="Times New Roman"/>
                <w:sz w:val="21"/>
                <w:szCs w:val="21"/>
              </w:rPr>
              <w:t>控制</w:t>
            </w:r>
          </w:p>
        </w:tc>
      </w:tr>
      <w:tr w:rsidR="008F58EB" w:rsidRPr="00F75384" w14:paraId="61998E3D" w14:textId="22303813" w:rsidTr="00236E53">
        <w:trPr>
          <w:trHeight w:hRule="exact" w:val="312"/>
          <w:jc w:val="center"/>
        </w:trPr>
        <w:tc>
          <w:tcPr>
            <w:tcW w:w="1542" w:type="dxa"/>
            <w:vAlign w:val="center"/>
          </w:tcPr>
          <w:p w14:paraId="67F5FAF1" w14:textId="77777777" w:rsidR="00DE3FBF" w:rsidRPr="00F75384" w:rsidRDefault="00DE3FBF" w:rsidP="00DE3FBF">
            <w:pPr>
              <w:pStyle w:val="a9"/>
              <w:spacing w:line="240" w:lineRule="auto"/>
              <w:rPr>
                <w:rFonts w:cs="Times New Roman"/>
                <w:sz w:val="21"/>
                <w:szCs w:val="21"/>
              </w:rPr>
            </w:pPr>
            <w:r w:rsidRPr="00F75384">
              <w:rPr>
                <w:rFonts w:cs="Times New Roman"/>
                <w:sz w:val="21"/>
                <w:szCs w:val="21"/>
              </w:rPr>
              <w:t>城市固定效应</w:t>
            </w:r>
          </w:p>
        </w:tc>
        <w:tc>
          <w:tcPr>
            <w:tcW w:w="1058" w:type="dxa"/>
            <w:vAlign w:val="center"/>
          </w:tcPr>
          <w:p w14:paraId="62A8DB85" w14:textId="77777777" w:rsidR="00DE3FBF" w:rsidRPr="00F75384" w:rsidRDefault="00DE3FBF" w:rsidP="00DE3FBF">
            <w:pPr>
              <w:pStyle w:val="a9"/>
              <w:spacing w:line="240" w:lineRule="auto"/>
              <w:rPr>
                <w:rFonts w:cs="Times New Roman"/>
                <w:sz w:val="21"/>
                <w:szCs w:val="21"/>
              </w:rPr>
            </w:pPr>
            <w:r w:rsidRPr="00F75384">
              <w:rPr>
                <w:rFonts w:cs="Times New Roman"/>
                <w:sz w:val="21"/>
                <w:szCs w:val="21"/>
              </w:rPr>
              <w:t>控制</w:t>
            </w:r>
          </w:p>
        </w:tc>
        <w:tc>
          <w:tcPr>
            <w:tcW w:w="1066" w:type="dxa"/>
            <w:vAlign w:val="center"/>
          </w:tcPr>
          <w:p w14:paraId="02FA73B5" w14:textId="77777777" w:rsidR="00DE3FBF" w:rsidRPr="00F75384" w:rsidRDefault="00DE3FBF" w:rsidP="00DE3FBF">
            <w:pPr>
              <w:pStyle w:val="a9"/>
              <w:spacing w:line="240" w:lineRule="auto"/>
              <w:rPr>
                <w:rFonts w:cs="Times New Roman"/>
                <w:sz w:val="21"/>
                <w:szCs w:val="21"/>
              </w:rPr>
            </w:pPr>
            <w:r w:rsidRPr="00F75384">
              <w:rPr>
                <w:rFonts w:cs="Times New Roman"/>
                <w:sz w:val="21"/>
                <w:szCs w:val="21"/>
              </w:rPr>
              <w:t>控制</w:t>
            </w:r>
          </w:p>
        </w:tc>
        <w:tc>
          <w:tcPr>
            <w:tcW w:w="1116" w:type="dxa"/>
            <w:vAlign w:val="center"/>
          </w:tcPr>
          <w:p w14:paraId="5D3599EE" w14:textId="77777777" w:rsidR="00DE3FBF" w:rsidRPr="00F75384" w:rsidRDefault="00DE3FBF" w:rsidP="00DE3FBF">
            <w:pPr>
              <w:pStyle w:val="a9"/>
              <w:spacing w:line="240" w:lineRule="auto"/>
              <w:rPr>
                <w:rFonts w:cs="Times New Roman"/>
                <w:sz w:val="21"/>
                <w:szCs w:val="21"/>
              </w:rPr>
            </w:pPr>
            <w:r w:rsidRPr="00F75384">
              <w:rPr>
                <w:rFonts w:cs="Times New Roman"/>
                <w:sz w:val="21"/>
                <w:szCs w:val="21"/>
              </w:rPr>
              <w:t>控制</w:t>
            </w:r>
          </w:p>
        </w:tc>
        <w:tc>
          <w:tcPr>
            <w:tcW w:w="1065" w:type="dxa"/>
            <w:vAlign w:val="center"/>
          </w:tcPr>
          <w:p w14:paraId="6C5F1B9F" w14:textId="77777777" w:rsidR="00DE3FBF" w:rsidRPr="00F75384" w:rsidRDefault="00DE3FBF" w:rsidP="00DE3FBF">
            <w:pPr>
              <w:pStyle w:val="a9"/>
              <w:spacing w:line="240" w:lineRule="auto"/>
              <w:rPr>
                <w:rFonts w:cs="Times New Roman"/>
                <w:sz w:val="21"/>
                <w:szCs w:val="21"/>
              </w:rPr>
            </w:pPr>
            <w:r w:rsidRPr="00F75384">
              <w:rPr>
                <w:rFonts w:cs="Times New Roman"/>
                <w:sz w:val="21"/>
                <w:szCs w:val="21"/>
              </w:rPr>
              <w:t>控制</w:t>
            </w:r>
          </w:p>
        </w:tc>
        <w:tc>
          <w:tcPr>
            <w:tcW w:w="1059" w:type="dxa"/>
            <w:vAlign w:val="center"/>
          </w:tcPr>
          <w:p w14:paraId="17B3A3A4" w14:textId="77777777" w:rsidR="00DE3FBF" w:rsidRPr="00F75384" w:rsidRDefault="00DE3FBF" w:rsidP="00DE3FBF">
            <w:pPr>
              <w:pStyle w:val="a9"/>
              <w:spacing w:line="240" w:lineRule="auto"/>
              <w:rPr>
                <w:rFonts w:cs="Times New Roman"/>
                <w:sz w:val="21"/>
                <w:szCs w:val="21"/>
              </w:rPr>
            </w:pPr>
            <w:r w:rsidRPr="00F75384">
              <w:rPr>
                <w:rFonts w:cs="Times New Roman"/>
                <w:sz w:val="21"/>
                <w:szCs w:val="21"/>
              </w:rPr>
              <w:t>控制</w:t>
            </w:r>
          </w:p>
        </w:tc>
        <w:tc>
          <w:tcPr>
            <w:tcW w:w="1062" w:type="dxa"/>
            <w:vAlign w:val="center"/>
          </w:tcPr>
          <w:p w14:paraId="2EE3EBF2" w14:textId="187A7592" w:rsidR="00DE3FBF" w:rsidRPr="00F75384" w:rsidRDefault="00DE3FBF" w:rsidP="00DE3FBF">
            <w:pPr>
              <w:pStyle w:val="a9"/>
              <w:spacing w:line="240" w:lineRule="auto"/>
              <w:rPr>
                <w:rFonts w:cs="Times New Roman"/>
                <w:sz w:val="21"/>
                <w:szCs w:val="21"/>
              </w:rPr>
            </w:pPr>
            <w:r w:rsidRPr="00F75384">
              <w:rPr>
                <w:rFonts w:cs="Times New Roman"/>
                <w:sz w:val="21"/>
                <w:szCs w:val="21"/>
              </w:rPr>
              <w:t>控制</w:t>
            </w:r>
          </w:p>
        </w:tc>
        <w:tc>
          <w:tcPr>
            <w:tcW w:w="1059" w:type="dxa"/>
            <w:vAlign w:val="center"/>
          </w:tcPr>
          <w:p w14:paraId="78DF81D8" w14:textId="775DB49C" w:rsidR="00DE3FBF" w:rsidRPr="00F75384" w:rsidRDefault="00DE3FBF" w:rsidP="00DE3FBF">
            <w:pPr>
              <w:pStyle w:val="a9"/>
              <w:spacing w:line="240" w:lineRule="auto"/>
              <w:rPr>
                <w:rFonts w:cs="Times New Roman"/>
                <w:sz w:val="21"/>
                <w:szCs w:val="21"/>
              </w:rPr>
            </w:pPr>
            <w:r w:rsidRPr="00F75384">
              <w:rPr>
                <w:rFonts w:cs="Times New Roman"/>
                <w:sz w:val="21"/>
                <w:szCs w:val="21"/>
              </w:rPr>
              <w:t>控制</w:t>
            </w:r>
          </w:p>
        </w:tc>
      </w:tr>
      <w:tr w:rsidR="008F58EB" w:rsidRPr="00F75384" w14:paraId="41EE27D6" w14:textId="318540FE" w:rsidTr="00236E53">
        <w:trPr>
          <w:trHeight w:hRule="exact" w:val="312"/>
          <w:jc w:val="center"/>
        </w:trPr>
        <w:tc>
          <w:tcPr>
            <w:tcW w:w="1542" w:type="dxa"/>
            <w:vAlign w:val="center"/>
          </w:tcPr>
          <w:p w14:paraId="5AF294D2" w14:textId="77777777" w:rsidR="00DE3FBF" w:rsidRPr="00F75384" w:rsidRDefault="00DE3FBF" w:rsidP="00DE3FBF">
            <w:pPr>
              <w:pStyle w:val="a9"/>
              <w:spacing w:line="240" w:lineRule="auto"/>
              <w:rPr>
                <w:rFonts w:cs="Times New Roman"/>
                <w:sz w:val="21"/>
                <w:szCs w:val="21"/>
              </w:rPr>
            </w:pPr>
            <w:r w:rsidRPr="00F75384">
              <w:rPr>
                <w:rFonts w:cs="Times New Roman"/>
                <w:sz w:val="21"/>
                <w:szCs w:val="21"/>
              </w:rPr>
              <w:t>时间固定效应</w:t>
            </w:r>
          </w:p>
        </w:tc>
        <w:tc>
          <w:tcPr>
            <w:tcW w:w="1058" w:type="dxa"/>
            <w:vAlign w:val="center"/>
          </w:tcPr>
          <w:p w14:paraId="27443440" w14:textId="77777777" w:rsidR="00DE3FBF" w:rsidRPr="00F75384" w:rsidRDefault="00DE3FBF" w:rsidP="00DE3FBF">
            <w:pPr>
              <w:pStyle w:val="a9"/>
              <w:spacing w:line="240" w:lineRule="auto"/>
              <w:rPr>
                <w:rFonts w:cs="Times New Roman"/>
                <w:sz w:val="21"/>
                <w:szCs w:val="21"/>
              </w:rPr>
            </w:pPr>
            <w:r w:rsidRPr="00F75384">
              <w:rPr>
                <w:rFonts w:cs="Times New Roman"/>
                <w:sz w:val="21"/>
                <w:szCs w:val="21"/>
              </w:rPr>
              <w:t>控制</w:t>
            </w:r>
          </w:p>
        </w:tc>
        <w:tc>
          <w:tcPr>
            <w:tcW w:w="1066" w:type="dxa"/>
            <w:vAlign w:val="center"/>
          </w:tcPr>
          <w:p w14:paraId="7E954DAB" w14:textId="77777777" w:rsidR="00DE3FBF" w:rsidRPr="00F75384" w:rsidRDefault="00DE3FBF" w:rsidP="00DE3FBF">
            <w:pPr>
              <w:pStyle w:val="a9"/>
              <w:spacing w:line="240" w:lineRule="auto"/>
              <w:rPr>
                <w:rFonts w:cs="Times New Roman"/>
                <w:sz w:val="21"/>
                <w:szCs w:val="21"/>
              </w:rPr>
            </w:pPr>
            <w:r w:rsidRPr="00F75384">
              <w:rPr>
                <w:rFonts w:cs="Times New Roman"/>
                <w:sz w:val="21"/>
                <w:szCs w:val="21"/>
              </w:rPr>
              <w:t>控制</w:t>
            </w:r>
          </w:p>
        </w:tc>
        <w:tc>
          <w:tcPr>
            <w:tcW w:w="1116" w:type="dxa"/>
            <w:vAlign w:val="center"/>
          </w:tcPr>
          <w:p w14:paraId="40D191D5" w14:textId="77777777" w:rsidR="00DE3FBF" w:rsidRPr="00F75384" w:rsidRDefault="00DE3FBF" w:rsidP="00DE3FBF">
            <w:pPr>
              <w:pStyle w:val="a9"/>
              <w:spacing w:line="240" w:lineRule="auto"/>
              <w:rPr>
                <w:rFonts w:cs="Times New Roman"/>
                <w:sz w:val="21"/>
                <w:szCs w:val="21"/>
              </w:rPr>
            </w:pPr>
            <w:r w:rsidRPr="00F75384">
              <w:rPr>
                <w:rFonts w:cs="Times New Roman"/>
                <w:sz w:val="21"/>
                <w:szCs w:val="21"/>
              </w:rPr>
              <w:t>控制</w:t>
            </w:r>
          </w:p>
        </w:tc>
        <w:tc>
          <w:tcPr>
            <w:tcW w:w="1065" w:type="dxa"/>
            <w:vAlign w:val="center"/>
          </w:tcPr>
          <w:p w14:paraId="42D463D5" w14:textId="77777777" w:rsidR="00DE3FBF" w:rsidRPr="00F75384" w:rsidRDefault="00DE3FBF" w:rsidP="00DE3FBF">
            <w:pPr>
              <w:pStyle w:val="a9"/>
              <w:spacing w:line="240" w:lineRule="auto"/>
              <w:rPr>
                <w:rFonts w:cs="Times New Roman"/>
                <w:sz w:val="21"/>
                <w:szCs w:val="21"/>
              </w:rPr>
            </w:pPr>
            <w:r w:rsidRPr="00F75384">
              <w:rPr>
                <w:rFonts w:cs="Times New Roman"/>
                <w:sz w:val="21"/>
                <w:szCs w:val="21"/>
              </w:rPr>
              <w:t>控制</w:t>
            </w:r>
          </w:p>
        </w:tc>
        <w:tc>
          <w:tcPr>
            <w:tcW w:w="1059" w:type="dxa"/>
            <w:vAlign w:val="center"/>
          </w:tcPr>
          <w:p w14:paraId="6906B8D8" w14:textId="77777777" w:rsidR="00DE3FBF" w:rsidRPr="00F75384" w:rsidRDefault="00DE3FBF" w:rsidP="00DE3FBF">
            <w:pPr>
              <w:pStyle w:val="a9"/>
              <w:spacing w:line="240" w:lineRule="auto"/>
              <w:rPr>
                <w:rFonts w:cs="Times New Roman"/>
                <w:sz w:val="21"/>
                <w:szCs w:val="21"/>
              </w:rPr>
            </w:pPr>
            <w:r w:rsidRPr="00F75384">
              <w:rPr>
                <w:rFonts w:cs="Times New Roman"/>
                <w:sz w:val="21"/>
                <w:szCs w:val="21"/>
              </w:rPr>
              <w:t>控制</w:t>
            </w:r>
          </w:p>
        </w:tc>
        <w:tc>
          <w:tcPr>
            <w:tcW w:w="1062" w:type="dxa"/>
            <w:vAlign w:val="center"/>
          </w:tcPr>
          <w:p w14:paraId="601B1E1F" w14:textId="2CFD1E5C" w:rsidR="00DE3FBF" w:rsidRPr="00F75384" w:rsidRDefault="00DE3FBF" w:rsidP="00DE3FBF">
            <w:pPr>
              <w:pStyle w:val="a9"/>
              <w:spacing w:line="240" w:lineRule="auto"/>
              <w:rPr>
                <w:rFonts w:cs="Times New Roman"/>
                <w:sz w:val="21"/>
                <w:szCs w:val="21"/>
              </w:rPr>
            </w:pPr>
            <w:r w:rsidRPr="00F75384">
              <w:rPr>
                <w:rFonts w:cs="Times New Roman"/>
                <w:sz w:val="21"/>
                <w:szCs w:val="21"/>
              </w:rPr>
              <w:t>控制</w:t>
            </w:r>
          </w:p>
        </w:tc>
        <w:tc>
          <w:tcPr>
            <w:tcW w:w="1059" w:type="dxa"/>
            <w:vAlign w:val="center"/>
          </w:tcPr>
          <w:p w14:paraId="0B5F80E7" w14:textId="60E6BF1A" w:rsidR="00DE3FBF" w:rsidRPr="00F75384" w:rsidRDefault="00DE3FBF" w:rsidP="00DE3FBF">
            <w:pPr>
              <w:pStyle w:val="a9"/>
              <w:spacing w:line="240" w:lineRule="auto"/>
              <w:rPr>
                <w:rFonts w:cs="Times New Roman"/>
                <w:sz w:val="21"/>
                <w:szCs w:val="21"/>
              </w:rPr>
            </w:pPr>
            <w:r w:rsidRPr="00F75384">
              <w:rPr>
                <w:rFonts w:cs="Times New Roman"/>
                <w:sz w:val="21"/>
                <w:szCs w:val="21"/>
              </w:rPr>
              <w:t>控制</w:t>
            </w:r>
          </w:p>
        </w:tc>
      </w:tr>
      <w:tr w:rsidR="009E4DF2" w:rsidRPr="00F75384" w14:paraId="1939FEBE" w14:textId="69E0D823" w:rsidTr="00236E53">
        <w:trPr>
          <w:trHeight w:hRule="exact" w:val="312"/>
          <w:jc w:val="center"/>
        </w:trPr>
        <w:tc>
          <w:tcPr>
            <w:tcW w:w="1542" w:type="dxa"/>
            <w:vAlign w:val="center"/>
          </w:tcPr>
          <w:p w14:paraId="687B0FC3" w14:textId="7438AA20" w:rsidR="009E4DF2" w:rsidRPr="00F75384" w:rsidRDefault="009E4DF2" w:rsidP="009E4DF2">
            <w:pPr>
              <w:pStyle w:val="a9"/>
              <w:spacing w:line="240" w:lineRule="auto"/>
              <w:rPr>
                <w:rFonts w:cs="Times New Roman"/>
                <w:sz w:val="21"/>
                <w:szCs w:val="21"/>
              </w:rPr>
            </w:pPr>
            <w:r>
              <w:rPr>
                <w:rFonts w:cs="Times New Roman" w:hint="eastAsia"/>
                <w:sz w:val="21"/>
                <w:szCs w:val="21"/>
              </w:rPr>
              <w:t>观测值</w:t>
            </w:r>
          </w:p>
        </w:tc>
        <w:tc>
          <w:tcPr>
            <w:tcW w:w="1058" w:type="dxa"/>
            <w:vAlign w:val="center"/>
          </w:tcPr>
          <w:p w14:paraId="54188F92" w14:textId="3E2CF7B3" w:rsidR="009E4DF2" w:rsidRPr="00F75384" w:rsidRDefault="009E4DF2" w:rsidP="009E4DF2">
            <w:pPr>
              <w:pStyle w:val="a9"/>
              <w:spacing w:line="240" w:lineRule="auto"/>
              <w:rPr>
                <w:rFonts w:cs="Times New Roman"/>
                <w:sz w:val="21"/>
                <w:szCs w:val="21"/>
              </w:rPr>
            </w:pPr>
            <w:r w:rsidRPr="00F75384">
              <w:rPr>
                <w:sz w:val="21"/>
                <w:szCs w:val="21"/>
              </w:rPr>
              <w:t>16119</w:t>
            </w:r>
          </w:p>
        </w:tc>
        <w:tc>
          <w:tcPr>
            <w:tcW w:w="1066" w:type="dxa"/>
            <w:vAlign w:val="center"/>
          </w:tcPr>
          <w:p w14:paraId="4D48A4D0" w14:textId="5E276432" w:rsidR="009E4DF2" w:rsidRPr="00F75384" w:rsidRDefault="009E4DF2" w:rsidP="009E4DF2">
            <w:pPr>
              <w:pStyle w:val="a9"/>
              <w:spacing w:line="240" w:lineRule="auto"/>
              <w:rPr>
                <w:rFonts w:cs="Times New Roman"/>
                <w:sz w:val="21"/>
                <w:szCs w:val="21"/>
              </w:rPr>
            </w:pPr>
            <w:r w:rsidRPr="00F75384">
              <w:rPr>
                <w:sz w:val="21"/>
                <w:szCs w:val="21"/>
              </w:rPr>
              <w:t>2865</w:t>
            </w:r>
          </w:p>
        </w:tc>
        <w:tc>
          <w:tcPr>
            <w:tcW w:w="1116" w:type="dxa"/>
            <w:vAlign w:val="center"/>
          </w:tcPr>
          <w:p w14:paraId="76E7920E" w14:textId="283BA7A9" w:rsidR="009E4DF2" w:rsidRPr="00F75384" w:rsidRDefault="009E4DF2" w:rsidP="009E4DF2">
            <w:pPr>
              <w:pStyle w:val="a9"/>
              <w:spacing w:line="240" w:lineRule="auto"/>
              <w:rPr>
                <w:rFonts w:cs="Times New Roman"/>
                <w:sz w:val="21"/>
                <w:szCs w:val="21"/>
              </w:rPr>
            </w:pPr>
            <w:r w:rsidRPr="00F75384">
              <w:rPr>
                <w:sz w:val="21"/>
                <w:szCs w:val="21"/>
              </w:rPr>
              <w:t>13253</w:t>
            </w:r>
          </w:p>
        </w:tc>
        <w:tc>
          <w:tcPr>
            <w:tcW w:w="1065" w:type="dxa"/>
            <w:vAlign w:val="center"/>
          </w:tcPr>
          <w:p w14:paraId="2CDB22C4" w14:textId="0F3E4128" w:rsidR="009E4DF2" w:rsidRPr="00F75384" w:rsidRDefault="009E4DF2" w:rsidP="009E4DF2">
            <w:pPr>
              <w:pStyle w:val="a9"/>
              <w:spacing w:line="240" w:lineRule="auto"/>
              <w:rPr>
                <w:rFonts w:cs="Times New Roman"/>
                <w:sz w:val="21"/>
                <w:szCs w:val="21"/>
              </w:rPr>
            </w:pPr>
            <w:r w:rsidRPr="00F75384">
              <w:rPr>
                <w:sz w:val="21"/>
                <w:szCs w:val="21"/>
              </w:rPr>
              <w:t>7488</w:t>
            </w:r>
          </w:p>
        </w:tc>
        <w:tc>
          <w:tcPr>
            <w:tcW w:w="1059" w:type="dxa"/>
            <w:vAlign w:val="center"/>
          </w:tcPr>
          <w:p w14:paraId="6DD18075" w14:textId="625666E8" w:rsidR="009E4DF2" w:rsidRPr="00F75384" w:rsidRDefault="009E4DF2" w:rsidP="009E4DF2">
            <w:pPr>
              <w:pStyle w:val="a9"/>
              <w:spacing w:line="240" w:lineRule="auto"/>
              <w:rPr>
                <w:rFonts w:cs="Times New Roman"/>
                <w:sz w:val="21"/>
                <w:szCs w:val="21"/>
              </w:rPr>
            </w:pPr>
            <w:r w:rsidRPr="00F75384">
              <w:rPr>
                <w:sz w:val="21"/>
                <w:szCs w:val="21"/>
              </w:rPr>
              <w:t>7938</w:t>
            </w:r>
          </w:p>
        </w:tc>
        <w:tc>
          <w:tcPr>
            <w:tcW w:w="1062" w:type="dxa"/>
            <w:vAlign w:val="center"/>
          </w:tcPr>
          <w:p w14:paraId="71D095B9" w14:textId="27B6C825" w:rsidR="009E4DF2" w:rsidRPr="00F75384" w:rsidRDefault="009E4DF2" w:rsidP="009E4DF2">
            <w:pPr>
              <w:pStyle w:val="a9"/>
              <w:spacing w:line="240" w:lineRule="auto"/>
              <w:rPr>
                <w:rFonts w:cs="Times New Roman"/>
                <w:sz w:val="21"/>
                <w:szCs w:val="21"/>
              </w:rPr>
            </w:pPr>
            <w:r w:rsidRPr="00F75384">
              <w:rPr>
                <w:sz w:val="21"/>
                <w:szCs w:val="21"/>
              </w:rPr>
              <w:t>7488</w:t>
            </w:r>
          </w:p>
        </w:tc>
        <w:tc>
          <w:tcPr>
            <w:tcW w:w="1059" w:type="dxa"/>
            <w:vAlign w:val="center"/>
          </w:tcPr>
          <w:p w14:paraId="6A0CC055" w14:textId="2A290291" w:rsidR="009E4DF2" w:rsidRPr="00F75384" w:rsidRDefault="009E4DF2" w:rsidP="009E4DF2">
            <w:pPr>
              <w:pStyle w:val="a9"/>
              <w:spacing w:line="240" w:lineRule="auto"/>
              <w:rPr>
                <w:rFonts w:cs="Times New Roman"/>
                <w:sz w:val="21"/>
                <w:szCs w:val="21"/>
              </w:rPr>
            </w:pPr>
            <w:r w:rsidRPr="00F75384">
              <w:rPr>
                <w:sz w:val="21"/>
                <w:szCs w:val="21"/>
              </w:rPr>
              <w:t>7938</w:t>
            </w:r>
          </w:p>
        </w:tc>
      </w:tr>
      <w:tr w:rsidR="009E4DF2" w:rsidRPr="00F75384" w14:paraId="22E768CB" w14:textId="063B6CE7" w:rsidTr="00236E53">
        <w:trPr>
          <w:trHeight w:hRule="exact" w:val="312"/>
          <w:jc w:val="center"/>
        </w:trPr>
        <w:tc>
          <w:tcPr>
            <w:tcW w:w="1542" w:type="dxa"/>
            <w:vAlign w:val="center"/>
          </w:tcPr>
          <w:p w14:paraId="60EE8AC6" w14:textId="0DF9F3D1" w:rsidR="009E4DF2" w:rsidRPr="00F75384" w:rsidRDefault="009E4DF2" w:rsidP="009E4DF2">
            <w:pPr>
              <w:pStyle w:val="a9"/>
              <w:spacing w:line="240" w:lineRule="auto"/>
              <w:rPr>
                <w:rFonts w:cs="Times New Roman"/>
                <w:sz w:val="21"/>
                <w:szCs w:val="21"/>
                <w:vertAlign w:val="superscript"/>
              </w:rPr>
            </w:pPr>
            <w:r>
              <w:rPr>
                <w:rFonts w:cs="Times New Roman" w:hint="eastAsia"/>
                <w:sz w:val="21"/>
                <w:szCs w:val="21"/>
              </w:rPr>
              <w:t>调整的</w:t>
            </w:r>
            <w:r w:rsidRPr="00E3427F">
              <w:rPr>
                <w:rFonts w:cs="Times New Roman"/>
                <w:sz w:val="21"/>
                <w:szCs w:val="21"/>
              </w:rPr>
              <w:t>R</w:t>
            </w:r>
            <w:r w:rsidRPr="00E3427F">
              <w:rPr>
                <w:rFonts w:cs="Times New Roman"/>
                <w:sz w:val="21"/>
                <w:szCs w:val="21"/>
                <w:vertAlign w:val="superscript"/>
              </w:rPr>
              <w:t>2</w:t>
            </w:r>
          </w:p>
        </w:tc>
        <w:tc>
          <w:tcPr>
            <w:tcW w:w="1058" w:type="dxa"/>
            <w:vAlign w:val="center"/>
          </w:tcPr>
          <w:p w14:paraId="3A4EC045" w14:textId="32719EF3" w:rsidR="009E4DF2" w:rsidRPr="00F75384" w:rsidRDefault="009E4DF2" w:rsidP="009E4DF2">
            <w:pPr>
              <w:pStyle w:val="a9"/>
              <w:spacing w:line="240" w:lineRule="auto"/>
              <w:rPr>
                <w:rFonts w:cs="Times New Roman"/>
                <w:sz w:val="21"/>
                <w:szCs w:val="21"/>
              </w:rPr>
            </w:pPr>
            <w:r w:rsidRPr="00F75384">
              <w:rPr>
                <w:sz w:val="21"/>
                <w:szCs w:val="21"/>
              </w:rPr>
              <w:t>0.0616</w:t>
            </w:r>
          </w:p>
        </w:tc>
        <w:tc>
          <w:tcPr>
            <w:tcW w:w="1066" w:type="dxa"/>
            <w:vAlign w:val="center"/>
          </w:tcPr>
          <w:p w14:paraId="7A32F7F2" w14:textId="4BEB94B0" w:rsidR="009E4DF2" w:rsidRPr="00F75384" w:rsidRDefault="009E4DF2" w:rsidP="009E4DF2">
            <w:pPr>
              <w:pStyle w:val="a9"/>
              <w:spacing w:line="240" w:lineRule="auto"/>
              <w:rPr>
                <w:rFonts w:cs="Times New Roman"/>
                <w:sz w:val="21"/>
                <w:szCs w:val="21"/>
              </w:rPr>
            </w:pPr>
            <w:r w:rsidRPr="00F75384">
              <w:rPr>
                <w:sz w:val="21"/>
                <w:szCs w:val="21"/>
              </w:rPr>
              <w:t>0.0679</w:t>
            </w:r>
          </w:p>
        </w:tc>
        <w:tc>
          <w:tcPr>
            <w:tcW w:w="1116" w:type="dxa"/>
            <w:vAlign w:val="center"/>
          </w:tcPr>
          <w:p w14:paraId="105EF9CD" w14:textId="27B3F78F" w:rsidR="009E4DF2" w:rsidRPr="00F75384" w:rsidRDefault="009E4DF2" w:rsidP="009E4DF2">
            <w:pPr>
              <w:pStyle w:val="a9"/>
              <w:spacing w:line="240" w:lineRule="auto"/>
              <w:rPr>
                <w:rFonts w:cs="Times New Roman"/>
                <w:sz w:val="21"/>
                <w:szCs w:val="21"/>
              </w:rPr>
            </w:pPr>
            <w:r w:rsidRPr="00F75384">
              <w:rPr>
                <w:sz w:val="21"/>
                <w:szCs w:val="21"/>
              </w:rPr>
              <w:t>0.0634</w:t>
            </w:r>
          </w:p>
        </w:tc>
        <w:tc>
          <w:tcPr>
            <w:tcW w:w="1065" w:type="dxa"/>
            <w:vAlign w:val="center"/>
          </w:tcPr>
          <w:p w14:paraId="26A1DCC1" w14:textId="669D2E2C" w:rsidR="009E4DF2" w:rsidRPr="00F75384" w:rsidRDefault="009E4DF2" w:rsidP="009E4DF2">
            <w:pPr>
              <w:pStyle w:val="a9"/>
              <w:spacing w:line="240" w:lineRule="auto"/>
              <w:rPr>
                <w:rFonts w:cs="Times New Roman"/>
                <w:sz w:val="21"/>
                <w:szCs w:val="21"/>
              </w:rPr>
            </w:pPr>
            <w:r w:rsidRPr="00F75384">
              <w:rPr>
                <w:sz w:val="21"/>
                <w:szCs w:val="21"/>
              </w:rPr>
              <w:t>0.0690</w:t>
            </w:r>
          </w:p>
        </w:tc>
        <w:tc>
          <w:tcPr>
            <w:tcW w:w="1059" w:type="dxa"/>
            <w:vAlign w:val="center"/>
          </w:tcPr>
          <w:p w14:paraId="2A9EA331" w14:textId="370131A4" w:rsidR="009E4DF2" w:rsidRPr="00F75384" w:rsidRDefault="009E4DF2" w:rsidP="009E4DF2">
            <w:pPr>
              <w:pStyle w:val="a9"/>
              <w:spacing w:line="240" w:lineRule="auto"/>
              <w:rPr>
                <w:rFonts w:cs="Times New Roman"/>
                <w:sz w:val="21"/>
                <w:szCs w:val="21"/>
              </w:rPr>
            </w:pPr>
            <w:r w:rsidRPr="00F75384">
              <w:rPr>
                <w:sz w:val="21"/>
                <w:szCs w:val="21"/>
              </w:rPr>
              <w:t>0.0765</w:t>
            </w:r>
          </w:p>
        </w:tc>
        <w:tc>
          <w:tcPr>
            <w:tcW w:w="1062" w:type="dxa"/>
            <w:vAlign w:val="center"/>
          </w:tcPr>
          <w:p w14:paraId="30CD7C3D" w14:textId="43DA2A62" w:rsidR="009E4DF2" w:rsidRPr="00F75384" w:rsidRDefault="009E4DF2" w:rsidP="009E4DF2">
            <w:pPr>
              <w:pStyle w:val="a9"/>
              <w:spacing w:line="240" w:lineRule="auto"/>
              <w:rPr>
                <w:rFonts w:cs="Times New Roman"/>
                <w:sz w:val="21"/>
                <w:szCs w:val="21"/>
              </w:rPr>
            </w:pPr>
            <w:r w:rsidRPr="00F75384">
              <w:rPr>
                <w:sz w:val="21"/>
                <w:szCs w:val="21"/>
              </w:rPr>
              <w:t>0.1702</w:t>
            </w:r>
          </w:p>
        </w:tc>
        <w:tc>
          <w:tcPr>
            <w:tcW w:w="1059" w:type="dxa"/>
            <w:vAlign w:val="center"/>
          </w:tcPr>
          <w:p w14:paraId="5623EAFA" w14:textId="2398C839" w:rsidR="009E4DF2" w:rsidRPr="00F75384" w:rsidRDefault="009E4DF2" w:rsidP="009E4DF2">
            <w:pPr>
              <w:pStyle w:val="a9"/>
              <w:spacing w:line="240" w:lineRule="auto"/>
              <w:rPr>
                <w:rFonts w:cs="Times New Roman"/>
                <w:sz w:val="21"/>
                <w:szCs w:val="21"/>
              </w:rPr>
            </w:pPr>
            <w:r w:rsidRPr="00F75384">
              <w:rPr>
                <w:sz w:val="21"/>
                <w:szCs w:val="21"/>
              </w:rPr>
              <w:t>0.0678</w:t>
            </w:r>
          </w:p>
        </w:tc>
      </w:tr>
    </w:tbl>
    <w:p w14:paraId="183C5D50" w14:textId="5A0D52C4" w:rsidR="00F73087" w:rsidRPr="003D6F9A" w:rsidRDefault="00301C51" w:rsidP="00150B6D">
      <w:pPr>
        <w:ind w:firstLine="420"/>
        <w:rPr>
          <w:rFonts w:eastAsia="楷体" w:cs="Times New Roman"/>
        </w:rPr>
      </w:pPr>
      <w:r w:rsidRPr="003D6F9A">
        <w:rPr>
          <w:rFonts w:eastAsia="楷体" w:cs="Times New Roman" w:hint="eastAsia"/>
        </w:rPr>
        <w:t>2</w:t>
      </w:r>
      <w:r w:rsidRPr="003D6F9A">
        <w:rPr>
          <w:rFonts w:eastAsia="楷体" w:cs="Times New Roman"/>
        </w:rPr>
        <w:t>.</w:t>
      </w:r>
      <w:bookmarkStart w:id="26" w:name="_Hlk138874875"/>
      <w:r w:rsidR="008D15E4" w:rsidRPr="003D6F9A">
        <w:rPr>
          <w:rFonts w:eastAsia="楷体" w:cs="Times New Roman" w:hint="eastAsia"/>
        </w:rPr>
        <w:t>日常</w:t>
      </w:r>
      <w:r w:rsidR="007A2D5F" w:rsidRPr="003D6F9A">
        <w:rPr>
          <w:rFonts w:eastAsia="楷体" w:cs="Times New Roman" w:hint="eastAsia"/>
        </w:rPr>
        <w:t>预防</w:t>
      </w:r>
      <w:r w:rsidR="008D15E4" w:rsidRPr="003D6F9A">
        <w:rPr>
          <w:rFonts w:eastAsia="楷体" w:cs="Times New Roman" w:hint="eastAsia"/>
        </w:rPr>
        <w:t>保健</w:t>
      </w:r>
      <w:bookmarkEnd w:id="26"/>
      <w:r w:rsidRPr="003D6F9A">
        <w:rPr>
          <w:rFonts w:eastAsia="楷体" w:cs="Times New Roman" w:hint="eastAsia"/>
        </w:rPr>
        <w:t>机制</w:t>
      </w:r>
      <w:r w:rsidR="00150B6D" w:rsidRPr="003D6F9A">
        <w:rPr>
          <w:rFonts w:eastAsia="楷体" w:cs="Times New Roman" w:hint="eastAsia"/>
        </w:rPr>
        <w:t>。</w:t>
      </w:r>
      <w:r w:rsidR="003B04C7" w:rsidRPr="003D6F9A">
        <w:rPr>
          <w:rFonts w:hint="eastAsia"/>
        </w:rPr>
        <w:t>前文理论基础中提到，医养结合模式区别于家庭养老和机构养老的另一个特点在于，可以经常性地为老年人提供多元化的预防保健服务，如慢性病防治、老年病预防与早期干预、养生保健等多种服务。</w:t>
      </w:r>
      <w:r w:rsidR="00756F84" w:rsidRPr="003D6F9A">
        <w:rPr>
          <w:rFonts w:hint="eastAsia"/>
        </w:rPr>
        <w:t>本文采用</w:t>
      </w:r>
      <w:r w:rsidR="005328AE" w:rsidRPr="003D6F9A">
        <w:rPr>
          <w:rFonts w:hint="eastAsia"/>
        </w:rPr>
        <w:t>对数化后的</w:t>
      </w:r>
      <w:r w:rsidR="00544446" w:rsidRPr="003D6F9A">
        <w:rPr>
          <w:rFonts w:hint="eastAsia"/>
        </w:rPr>
        <w:t>受访者</w:t>
      </w:r>
      <w:r w:rsidR="00756F84" w:rsidRPr="003D6F9A">
        <w:rPr>
          <w:rFonts w:hint="eastAsia"/>
        </w:rPr>
        <w:t>家庭保健</w:t>
      </w:r>
      <w:r w:rsidR="00544446" w:rsidRPr="003D6F9A">
        <w:rPr>
          <w:rFonts w:hint="eastAsia"/>
        </w:rPr>
        <w:t>消费支出</w:t>
      </w:r>
      <w:r w:rsidR="005328AE" w:rsidRPr="003D6F9A">
        <w:rPr>
          <w:rFonts w:hint="eastAsia"/>
        </w:rPr>
        <w:t>，</w:t>
      </w:r>
      <w:r w:rsidR="00756F84" w:rsidRPr="003D6F9A">
        <w:rPr>
          <w:rFonts w:hint="eastAsia"/>
        </w:rPr>
        <w:t>作为日常预防保健</w:t>
      </w:r>
      <w:r w:rsidR="00EB5931" w:rsidRPr="003D6F9A">
        <w:rPr>
          <w:rFonts w:hint="eastAsia"/>
        </w:rPr>
        <w:t>强度</w:t>
      </w:r>
      <w:r w:rsidR="00756F84" w:rsidRPr="003D6F9A">
        <w:rPr>
          <w:rFonts w:hint="eastAsia"/>
        </w:rPr>
        <w:t>的代理变量，其中保健</w:t>
      </w:r>
      <w:r w:rsidR="00544446" w:rsidRPr="003D6F9A">
        <w:rPr>
          <w:rFonts w:hint="eastAsia"/>
        </w:rPr>
        <w:t>消费具体</w:t>
      </w:r>
      <w:r w:rsidR="00756F84" w:rsidRPr="003D6F9A">
        <w:rPr>
          <w:rFonts w:hint="eastAsia"/>
        </w:rPr>
        <w:t>包括健身锻炼及产品器械、保健品等相关支出。</w:t>
      </w:r>
      <w:r w:rsidR="007E6D58" w:rsidRPr="003D6F9A">
        <w:rPr>
          <w:rFonts w:hint="eastAsia"/>
        </w:rPr>
        <w:t>首先，将核心解释变量对保健消费支出进行回归，表</w:t>
      </w:r>
      <w:r w:rsidR="007E6D58" w:rsidRPr="003D6F9A">
        <w:t>9</w:t>
      </w:r>
      <w:r w:rsidR="007E6D58" w:rsidRPr="003D6F9A">
        <w:rPr>
          <w:rFonts w:hint="eastAsia"/>
        </w:rPr>
        <w:t>第</w:t>
      </w:r>
      <w:r w:rsidR="007E6D58" w:rsidRPr="003D6F9A">
        <w:rPr>
          <w:rFonts w:hint="eastAsia"/>
        </w:rPr>
        <w:t>1</w:t>
      </w:r>
      <w:r w:rsidR="007E6D58" w:rsidRPr="003D6F9A">
        <w:rPr>
          <w:rFonts w:hint="eastAsia"/>
        </w:rPr>
        <w:t>列结果显示，医养结合试点政策显著</w:t>
      </w:r>
      <w:r w:rsidR="00D647EB" w:rsidRPr="003D6F9A">
        <w:rPr>
          <w:rFonts w:hint="eastAsia"/>
        </w:rPr>
        <w:t>增加</w:t>
      </w:r>
      <w:r w:rsidR="007E6D58" w:rsidRPr="003D6F9A">
        <w:rPr>
          <w:rFonts w:hint="eastAsia"/>
        </w:rPr>
        <w:t>了老年人的家庭保健消费支出。</w:t>
      </w:r>
      <w:bookmarkStart w:id="27" w:name="_Hlk139655776"/>
      <w:r w:rsidR="00D647EB" w:rsidRPr="003D6F9A">
        <w:rPr>
          <w:rFonts w:hint="eastAsia"/>
        </w:rPr>
        <w:t>其次，</w:t>
      </w:r>
      <w:bookmarkEnd w:id="27"/>
      <w:r w:rsidR="00D647EB" w:rsidRPr="003D6F9A">
        <w:rPr>
          <w:rFonts w:hint="eastAsia"/>
        </w:rPr>
        <w:t>由于老年人是慢性疾病的高发群体，并且多种慢性疾病共存的情况较为普遍</w:t>
      </w:r>
      <w:r w:rsidR="004C4E92">
        <w:rPr>
          <w:rFonts w:hint="eastAsia"/>
        </w:rPr>
        <w:t>，</w:t>
      </w:r>
      <w:r w:rsidR="00D647EB" w:rsidRPr="003D6F9A">
        <w:rPr>
          <w:rFonts w:hint="eastAsia"/>
        </w:rPr>
        <w:t>因而，本文根据</w:t>
      </w:r>
      <w:bookmarkStart w:id="28" w:name="_Hlk139643116"/>
      <w:r w:rsidR="00D647EB" w:rsidRPr="003D6F9A">
        <w:rPr>
          <w:rFonts w:hint="eastAsia"/>
        </w:rPr>
        <w:t>患慢性病的</w:t>
      </w:r>
      <w:bookmarkEnd w:id="28"/>
      <w:r w:rsidR="00EB5931" w:rsidRPr="003D6F9A">
        <w:rPr>
          <w:rFonts w:hint="eastAsia"/>
        </w:rPr>
        <w:t>数量</w:t>
      </w:r>
      <w:r w:rsidR="00D647EB" w:rsidRPr="003D6F9A">
        <w:rPr>
          <w:rFonts w:hint="eastAsia"/>
        </w:rPr>
        <w:t>划分两类样本进行分组回归。表</w:t>
      </w:r>
      <w:r w:rsidR="0007219B" w:rsidRPr="003D6F9A">
        <w:t>9</w:t>
      </w:r>
      <w:r w:rsidR="009E4DF2" w:rsidRPr="003D6F9A">
        <w:rPr>
          <w:rFonts w:hint="eastAsia"/>
        </w:rPr>
        <w:t>列</w:t>
      </w:r>
      <w:r w:rsidR="009E4DF2">
        <w:rPr>
          <w:rFonts w:hint="eastAsia"/>
        </w:rPr>
        <w:t>（</w:t>
      </w:r>
      <w:r w:rsidR="009E4DF2">
        <w:rPr>
          <w:rFonts w:hint="eastAsia"/>
        </w:rPr>
        <w:t>2</w:t>
      </w:r>
      <w:r w:rsidR="009E4DF2">
        <w:rPr>
          <w:rFonts w:hint="eastAsia"/>
        </w:rPr>
        <w:t>）（</w:t>
      </w:r>
      <w:r w:rsidR="009E4DF2">
        <w:rPr>
          <w:rFonts w:hint="eastAsia"/>
        </w:rPr>
        <w:t>3</w:t>
      </w:r>
      <w:r w:rsidR="009E4DF2">
        <w:rPr>
          <w:rFonts w:hint="eastAsia"/>
        </w:rPr>
        <w:t>）</w:t>
      </w:r>
      <w:r w:rsidR="00D647EB" w:rsidRPr="003D6F9A">
        <w:rPr>
          <w:rFonts w:hint="eastAsia"/>
        </w:rPr>
        <w:t>结果显示，相较于</w:t>
      </w:r>
      <w:r w:rsidR="0007219B" w:rsidRPr="003D6F9A">
        <w:rPr>
          <w:rFonts w:hint="eastAsia"/>
        </w:rPr>
        <w:t>未患慢性病</w:t>
      </w:r>
      <w:r w:rsidR="00D647EB" w:rsidRPr="003D6F9A">
        <w:rPr>
          <w:rFonts w:hint="eastAsia"/>
        </w:rPr>
        <w:t>的老年人，医养结合试点更为显著地</w:t>
      </w:r>
      <w:r w:rsidR="0007219B" w:rsidRPr="003D6F9A">
        <w:rPr>
          <w:rFonts w:hint="eastAsia"/>
        </w:rPr>
        <w:t>增加</w:t>
      </w:r>
      <w:r w:rsidR="00D647EB" w:rsidRPr="003D6F9A">
        <w:rPr>
          <w:rFonts w:hint="eastAsia"/>
        </w:rPr>
        <w:t>了</w:t>
      </w:r>
      <w:bookmarkStart w:id="29" w:name="_Hlk139643398"/>
      <w:r w:rsidR="00B73017" w:rsidRPr="003D6F9A">
        <w:rPr>
          <w:rFonts w:hint="eastAsia"/>
        </w:rPr>
        <w:t>患两种</w:t>
      </w:r>
      <w:r w:rsidR="00F1291F" w:rsidRPr="003D6F9A">
        <w:rPr>
          <w:rFonts w:hint="eastAsia"/>
        </w:rPr>
        <w:t>及</w:t>
      </w:r>
      <w:r w:rsidR="00B73017" w:rsidRPr="003D6F9A">
        <w:rPr>
          <w:rFonts w:hint="eastAsia"/>
        </w:rPr>
        <w:t>以上慢性病老年人</w:t>
      </w:r>
      <w:bookmarkEnd w:id="29"/>
      <w:r w:rsidR="00B73017" w:rsidRPr="003D6F9A">
        <w:rPr>
          <w:rFonts w:hint="eastAsia"/>
        </w:rPr>
        <w:t>的保健消费支出。</w:t>
      </w:r>
      <w:r w:rsidR="00F73087" w:rsidRPr="003D6F9A">
        <w:rPr>
          <w:rFonts w:hint="eastAsia"/>
        </w:rPr>
        <w:t>这说明，</w:t>
      </w:r>
      <w:r w:rsidR="00B73017" w:rsidRPr="003D6F9A">
        <w:rPr>
          <w:rFonts w:hint="eastAsia"/>
        </w:rPr>
        <w:t>由于患慢性病老年人</w:t>
      </w:r>
      <w:r w:rsidR="00F73087" w:rsidRPr="003D6F9A">
        <w:rPr>
          <w:rFonts w:hint="eastAsia"/>
        </w:rPr>
        <w:t>的</w:t>
      </w:r>
      <w:r w:rsidR="00B73017" w:rsidRPr="003D6F9A">
        <w:rPr>
          <w:rFonts w:hint="eastAsia"/>
        </w:rPr>
        <w:t>日常保健需求较高，</w:t>
      </w:r>
      <w:r w:rsidR="00EB5931" w:rsidRPr="003D6F9A">
        <w:rPr>
          <w:rFonts w:hint="eastAsia"/>
        </w:rPr>
        <w:t>实施</w:t>
      </w:r>
      <w:r w:rsidR="00F73087" w:rsidRPr="003D6F9A">
        <w:rPr>
          <w:rFonts w:hint="eastAsia"/>
        </w:rPr>
        <w:t>医养结合</w:t>
      </w:r>
      <w:r w:rsidR="00EB5931" w:rsidRPr="003D6F9A">
        <w:rPr>
          <w:rFonts w:hint="eastAsia"/>
        </w:rPr>
        <w:t>试点政策通过提供</w:t>
      </w:r>
      <w:r w:rsidR="00F73087" w:rsidRPr="003D6F9A">
        <w:rPr>
          <w:rFonts w:hint="eastAsia"/>
        </w:rPr>
        <w:t>预防保健类服务，间接促进了老年人进行日常预防保健。此外，表</w:t>
      </w:r>
      <w:r w:rsidR="00F73087" w:rsidRPr="003D6F9A">
        <w:rPr>
          <w:rFonts w:hint="eastAsia"/>
        </w:rPr>
        <w:t>9</w:t>
      </w:r>
      <w:r w:rsidR="009E4DF2" w:rsidRPr="003D6F9A">
        <w:rPr>
          <w:rFonts w:cs="Times New Roman" w:hint="eastAsia"/>
        </w:rPr>
        <w:t>列</w:t>
      </w:r>
      <w:r w:rsidR="009E4DF2">
        <w:rPr>
          <w:rFonts w:cs="Times New Roman" w:hint="eastAsia"/>
        </w:rPr>
        <w:t>（</w:t>
      </w:r>
      <w:r w:rsidR="009E4DF2">
        <w:rPr>
          <w:rFonts w:cs="Times New Roman" w:hint="eastAsia"/>
        </w:rPr>
        <w:t>4</w:t>
      </w:r>
      <w:r w:rsidR="009E4DF2">
        <w:rPr>
          <w:rFonts w:cs="Times New Roman" w:hint="eastAsia"/>
        </w:rPr>
        <w:t>）</w:t>
      </w:r>
      <w:r w:rsidR="009E4DF2">
        <w:rPr>
          <w:rFonts w:cs="Times New Roman" w:hint="eastAsia"/>
        </w:rPr>
        <w:t>-</w:t>
      </w:r>
      <w:r w:rsidR="009E4DF2">
        <w:rPr>
          <w:rFonts w:cs="Times New Roman" w:hint="eastAsia"/>
        </w:rPr>
        <w:t>（</w:t>
      </w:r>
      <w:r w:rsidR="009E4DF2">
        <w:rPr>
          <w:rFonts w:cs="Times New Roman" w:hint="eastAsia"/>
        </w:rPr>
        <w:t>7</w:t>
      </w:r>
      <w:r w:rsidR="009E4DF2">
        <w:rPr>
          <w:rFonts w:cs="Times New Roman" w:hint="eastAsia"/>
        </w:rPr>
        <w:t>）</w:t>
      </w:r>
      <w:r w:rsidR="00F1291F" w:rsidRPr="003D6F9A">
        <w:rPr>
          <w:rFonts w:hint="eastAsia"/>
        </w:rPr>
        <w:t>，以身心健康为被解释变量，同样根据患慢性病数量大于等于</w:t>
      </w:r>
      <w:r w:rsidR="00F1291F" w:rsidRPr="003D6F9A">
        <w:rPr>
          <w:rFonts w:hint="eastAsia"/>
        </w:rPr>
        <w:t>2</w:t>
      </w:r>
      <w:r w:rsidR="00F1291F" w:rsidRPr="003D6F9A">
        <w:rPr>
          <w:rFonts w:hint="eastAsia"/>
        </w:rPr>
        <w:t>为标准进行分组回归。结果显示，医养结合试点政策对</w:t>
      </w:r>
      <w:r w:rsidR="00323D25" w:rsidRPr="003D6F9A">
        <w:rPr>
          <w:rFonts w:hint="eastAsia"/>
        </w:rPr>
        <w:t>于</w:t>
      </w:r>
      <w:r w:rsidR="00C66F3F" w:rsidRPr="003D6F9A">
        <w:rPr>
          <w:rFonts w:hint="eastAsia"/>
        </w:rPr>
        <w:t>患两种及以上慢性病老年人身心健康的影响系数相对更大、更显著。</w:t>
      </w:r>
      <w:r w:rsidR="00323D25" w:rsidRPr="003D6F9A">
        <w:rPr>
          <w:rFonts w:hint="eastAsia"/>
        </w:rPr>
        <w:t>这进一步证实，医养结合养老服务</w:t>
      </w:r>
      <w:r w:rsidR="003E5955" w:rsidRPr="003D6F9A">
        <w:rPr>
          <w:rFonts w:hint="eastAsia"/>
        </w:rPr>
        <w:t>通过促进老年人进行</w:t>
      </w:r>
      <w:r w:rsidR="00323D25" w:rsidRPr="003D6F9A">
        <w:rPr>
          <w:rFonts w:hint="eastAsia"/>
        </w:rPr>
        <w:t>日常预防保健，</w:t>
      </w:r>
      <w:r w:rsidR="003E5955" w:rsidRPr="003D6F9A">
        <w:rPr>
          <w:rFonts w:hint="eastAsia"/>
        </w:rPr>
        <w:t>及时发现疾病隐患、控制疾病发展这一路径，</w:t>
      </w:r>
      <w:r w:rsidR="00005CC3" w:rsidRPr="003D6F9A">
        <w:rPr>
          <w:rFonts w:hint="eastAsia"/>
        </w:rPr>
        <w:t>改善</w:t>
      </w:r>
      <w:r w:rsidR="003E5955" w:rsidRPr="003D6F9A">
        <w:rPr>
          <w:rFonts w:hint="eastAsia"/>
        </w:rPr>
        <w:t>了身体健康，</w:t>
      </w:r>
      <w:r w:rsidR="00C66F3F" w:rsidRPr="003D6F9A">
        <w:t>增强</w:t>
      </w:r>
      <w:r w:rsidR="003E5955" w:rsidRPr="003D6F9A">
        <w:rPr>
          <w:rFonts w:hint="eastAsia"/>
        </w:rPr>
        <w:t>了</w:t>
      </w:r>
      <w:r w:rsidR="00C66F3F" w:rsidRPr="003D6F9A">
        <w:t>老年群体面对疾病时的治愈信心</w:t>
      </w:r>
      <w:r w:rsidR="003E5955" w:rsidRPr="003D6F9A">
        <w:rPr>
          <w:rFonts w:hint="eastAsia"/>
        </w:rPr>
        <w:t>和</w:t>
      </w:r>
      <w:r w:rsidR="00C66F3F" w:rsidRPr="003D6F9A">
        <w:t>乐观心态</w:t>
      </w:r>
      <w:r w:rsidR="00E7607A" w:rsidRPr="003D6F9A">
        <w:rPr>
          <w:rFonts w:hint="eastAsia"/>
        </w:rPr>
        <w:t>。</w:t>
      </w:r>
      <w:r w:rsidR="00155A93" w:rsidRPr="003D6F9A">
        <w:rPr>
          <w:rFonts w:hint="eastAsia"/>
        </w:rPr>
        <w:t>表</w:t>
      </w:r>
      <w:r w:rsidR="00155A93" w:rsidRPr="003D6F9A">
        <w:t>9</w:t>
      </w:r>
      <w:r w:rsidR="00155A93" w:rsidRPr="003D6F9A">
        <w:rPr>
          <w:rFonts w:hint="eastAsia"/>
        </w:rPr>
        <w:t>估计结果验证了假说</w:t>
      </w:r>
      <w:r w:rsidR="00155A93" w:rsidRPr="003D6F9A">
        <w:t>3</w:t>
      </w:r>
      <w:r w:rsidR="00155A93" w:rsidRPr="003D6F9A">
        <w:rPr>
          <w:rFonts w:hint="eastAsia"/>
        </w:rPr>
        <w:t>。</w:t>
      </w:r>
      <w:r w:rsidR="00DB3805" w:rsidRPr="003D6F9A">
        <w:rPr>
          <w:rFonts w:hint="eastAsia"/>
        </w:rPr>
        <w:t>由于</w:t>
      </w:r>
      <w:r w:rsidR="00DB3805" w:rsidRPr="003D6F9A">
        <w:rPr>
          <w:rFonts w:hint="eastAsia"/>
        </w:rPr>
        <w:t>C</w:t>
      </w:r>
      <w:r w:rsidR="00DB3805" w:rsidRPr="003D6F9A">
        <w:t>FPS</w:t>
      </w:r>
      <w:r w:rsidR="00DB3805" w:rsidRPr="003D6F9A">
        <w:rPr>
          <w:rFonts w:hint="eastAsia"/>
        </w:rPr>
        <w:t>未能提供个体患慢性病数量这一数据信息，因而表</w:t>
      </w:r>
      <w:r w:rsidR="00DB3805" w:rsidRPr="003D6F9A">
        <w:rPr>
          <w:rFonts w:hint="eastAsia"/>
        </w:rPr>
        <w:t>9</w:t>
      </w:r>
      <w:r w:rsidR="00DB3805" w:rsidRPr="003D6F9A">
        <w:rPr>
          <w:rFonts w:hint="eastAsia"/>
        </w:rPr>
        <w:t>估计结果仅使用了</w:t>
      </w:r>
      <w:r w:rsidR="00DB3805" w:rsidRPr="003D6F9A">
        <w:rPr>
          <w:rFonts w:hint="eastAsia"/>
        </w:rPr>
        <w:t>C</w:t>
      </w:r>
      <w:r w:rsidR="00DB3805" w:rsidRPr="003D6F9A">
        <w:t>HARLS</w:t>
      </w:r>
      <w:r w:rsidR="00DB3805" w:rsidRPr="003D6F9A">
        <w:rPr>
          <w:rFonts w:hint="eastAsia"/>
        </w:rPr>
        <w:t>数据。</w:t>
      </w:r>
    </w:p>
    <w:p w14:paraId="77CAF00D" w14:textId="583B402C" w:rsidR="0035575D" w:rsidRPr="00CF68CC" w:rsidRDefault="0035575D" w:rsidP="0035575D">
      <w:pPr>
        <w:pStyle w:val="a7"/>
        <w:spacing w:before="93"/>
        <w:rPr>
          <w:sz w:val="21"/>
          <w:szCs w:val="21"/>
        </w:rPr>
      </w:pPr>
      <w:bookmarkStart w:id="30" w:name="_Hlk138615680"/>
      <w:r w:rsidRPr="00CF68CC">
        <w:rPr>
          <w:sz w:val="21"/>
          <w:szCs w:val="21"/>
        </w:rPr>
        <w:t>表</w:t>
      </w:r>
      <w:r w:rsidRPr="00CF68CC">
        <w:rPr>
          <w:sz w:val="21"/>
          <w:szCs w:val="21"/>
        </w:rPr>
        <w:t xml:space="preserve">9  </w:t>
      </w:r>
      <w:r w:rsidRPr="00CF68CC">
        <w:rPr>
          <w:rFonts w:hint="eastAsia"/>
          <w:sz w:val="21"/>
          <w:szCs w:val="21"/>
        </w:rPr>
        <w:t>日常预防保健机制检验</w:t>
      </w:r>
    </w:p>
    <w:tbl>
      <w:tblPr>
        <w:tblW w:w="5000" w:type="pct"/>
        <w:jc w:val="center"/>
        <w:tblBorders>
          <w:top w:val="single" w:sz="8" w:space="0" w:color="auto"/>
          <w:bottom w:val="single" w:sz="8"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413"/>
        <w:gridCol w:w="1087"/>
        <w:gridCol w:w="1087"/>
        <w:gridCol w:w="1089"/>
        <w:gridCol w:w="1087"/>
        <w:gridCol w:w="1087"/>
        <w:gridCol w:w="1087"/>
        <w:gridCol w:w="1090"/>
      </w:tblGrid>
      <w:tr w:rsidR="00CC204A" w:rsidRPr="00E3427F" w14:paraId="5AD4667E" w14:textId="77777777" w:rsidTr="00CC204A">
        <w:trPr>
          <w:trHeight w:hRule="exact" w:val="255"/>
          <w:jc w:val="center"/>
        </w:trPr>
        <w:tc>
          <w:tcPr>
            <w:tcW w:w="783" w:type="pct"/>
            <w:vMerge w:val="restart"/>
            <w:vAlign w:val="center"/>
          </w:tcPr>
          <w:p w14:paraId="3F68222D" w14:textId="77777777" w:rsidR="00FB4284" w:rsidRPr="00E3427F" w:rsidRDefault="00FB4284" w:rsidP="00A27F1B">
            <w:pPr>
              <w:pStyle w:val="a9"/>
              <w:rPr>
                <w:rFonts w:cs="Times New Roman"/>
                <w:sz w:val="21"/>
                <w:szCs w:val="21"/>
              </w:rPr>
            </w:pPr>
            <w:r w:rsidRPr="00E3427F">
              <w:rPr>
                <w:rFonts w:cs="Times New Roman" w:hint="eastAsia"/>
                <w:sz w:val="21"/>
                <w:szCs w:val="21"/>
              </w:rPr>
              <w:t>变量</w:t>
            </w:r>
          </w:p>
        </w:tc>
        <w:tc>
          <w:tcPr>
            <w:tcW w:w="602" w:type="pct"/>
            <w:vAlign w:val="center"/>
          </w:tcPr>
          <w:p w14:paraId="18F3F124" w14:textId="77777777" w:rsidR="00FB4284" w:rsidRPr="00E3427F" w:rsidRDefault="00FB4284" w:rsidP="00A27F1B">
            <w:pPr>
              <w:pStyle w:val="a9"/>
              <w:rPr>
                <w:rFonts w:cs="Times New Roman"/>
                <w:sz w:val="21"/>
                <w:szCs w:val="21"/>
              </w:rPr>
            </w:pPr>
            <w:r w:rsidRPr="00E3427F">
              <w:rPr>
                <w:rFonts w:cs="Times New Roman" w:hint="eastAsia"/>
                <w:sz w:val="21"/>
                <w:szCs w:val="21"/>
              </w:rPr>
              <w:t>（</w:t>
            </w:r>
            <w:r w:rsidRPr="00E3427F">
              <w:rPr>
                <w:rFonts w:cs="Times New Roman" w:hint="eastAsia"/>
                <w:sz w:val="21"/>
                <w:szCs w:val="21"/>
              </w:rPr>
              <w:t>1</w:t>
            </w:r>
            <w:r w:rsidRPr="00E3427F">
              <w:rPr>
                <w:rFonts w:cs="Times New Roman" w:hint="eastAsia"/>
                <w:sz w:val="21"/>
                <w:szCs w:val="21"/>
              </w:rPr>
              <w:t>）</w:t>
            </w:r>
          </w:p>
        </w:tc>
        <w:tc>
          <w:tcPr>
            <w:tcW w:w="602" w:type="pct"/>
            <w:vAlign w:val="center"/>
          </w:tcPr>
          <w:p w14:paraId="6176AEEB" w14:textId="77777777" w:rsidR="00FB4284" w:rsidRPr="00E3427F" w:rsidRDefault="00FB4284" w:rsidP="00A27F1B">
            <w:pPr>
              <w:pStyle w:val="a9"/>
              <w:rPr>
                <w:rFonts w:cs="Times New Roman"/>
                <w:sz w:val="21"/>
                <w:szCs w:val="21"/>
              </w:rPr>
            </w:pPr>
            <w:r w:rsidRPr="00E3427F">
              <w:rPr>
                <w:rFonts w:cs="Times New Roman" w:hint="eastAsia"/>
                <w:sz w:val="21"/>
                <w:szCs w:val="21"/>
              </w:rPr>
              <w:t>（</w:t>
            </w:r>
            <w:r w:rsidRPr="00E3427F">
              <w:rPr>
                <w:rFonts w:cs="Times New Roman" w:hint="eastAsia"/>
                <w:sz w:val="21"/>
                <w:szCs w:val="21"/>
              </w:rPr>
              <w:t>2</w:t>
            </w:r>
            <w:r w:rsidRPr="00E3427F">
              <w:rPr>
                <w:rFonts w:cs="Times New Roman" w:hint="eastAsia"/>
                <w:sz w:val="21"/>
                <w:szCs w:val="21"/>
              </w:rPr>
              <w:t>）</w:t>
            </w:r>
          </w:p>
        </w:tc>
        <w:tc>
          <w:tcPr>
            <w:tcW w:w="603" w:type="pct"/>
            <w:vAlign w:val="center"/>
          </w:tcPr>
          <w:p w14:paraId="21215A18" w14:textId="77777777" w:rsidR="00FB4284" w:rsidRPr="00E3427F" w:rsidRDefault="00FB4284" w:rsidP="00A27F1B">
            <w:pPr>
              <w:pStyle w:val="a9"/>
              <w:rPr>
                <w:rFonts w:cs="Times New Roman"/>
                <w:sz w:val="21"/>
                <w:szCs w:val="21"/>
              </w:rPr>
            </w:pPr>
            <w:r w:rsidRPr="00E3427F">
              <w:rPr>
                <w:rFonts w:cs="Times New Roman" w:hint="eastAsia"/>
                <w:sz w:val="21"/>
                <w:szCs w:val="21"/>
              </w:rPr>
              <w:t>（</w:t>
            </w:r>
            <w:r w:rsidRPr="00E3427F">
              <w:rPr>
                <w:rFonts w:cs="Times New Roman" w:hint="eastAsia"/>
                <w:sz w:val="21"/>
                <w:szCs w:val="21"/>
              </w:rPr>
              <w:t>3</w:t>
            </w:r>
            <w:r w:rsidRPr="00E3427F">
              <w:rPr>
                <w:rFonts w:cs="Times New Roman" w:hint="eastAsia"/>
                <w:sz w:val="21"/>
                <w:szCs w:val="21"/>
              </w:rPr>
              <w:t>）</w:t>
            </w:r>
          </w:p>
        </w:tc>
        <w:tc>
          <w:tcPr>
            <w:tcW w:w="602" w:type="pct"/>
            <w:vAlign w:val="center"/>
          </w:tcPr>
          <w:p w14:paraId="178A13B4" w14:textId="77777777" w:rsidR="00FB4284" w:rsidRPr="00E3427F" w:rsidRDefault="00FB4284" w:rsidP="00A27F1B">
            <w:pPr>
              <w:pStyle w:val="a9"/>
              <w:rPr>
                <w:rFonts w:cs="Times New Roman"/>
                <w:sz w:val="21"/>
                <w:szCs w:val="21"/>
              </w:rPr>
            </w:pPr>
            <w:r w:rsidRPr="00E3427F">
              <w:rPr>
                <w:rFonts w:cs="Times New Roman" w:hint="eastAsia"/>
                <w:sz w:val="21"/>
                <w:szCs w:val="21"/>
              </w:rPr>
              <w:t>（</w:t>
            </w:r>
            <w:r w:rsidRPr="00E3427F">
              <w:rPr>
                <w:rFonts w:cs="Times New Roman" w:hint="eastAsia"/>
                <w:sz w:val="21"/>
                <w:szCs w:val="21"/>
              </w:rPr>
              <w:t>4</w:t>
            </w:r>
            <w:r w:rsidRPr="00E3427F">
              <w:rPr>
                <w:rFonts w:cs="Times New Roman" w:hint="eastAsia"/>
                <w:sz w:val="21"/>
                <w:szCs w:val="21"/>
              </w:rPr>
              <w:t>）</w:t>
            </w:r>
          </w:p>
        </w:tc>
        <w:tc>
          <w:tcPr>
            <w:tcW w:w="602" w:type="pct"/>
            <w:vAlign w:val="center"/>
          </w:tcPr>
          <w:p w14:paraId="272290B9" w14:textId="77777777" w:rsidR="00FB4284" w:rsidRPr="00E3427F" w:rsidRDefault="00FB4284" w:rsidP="00A27F1B">
            <w:pPr>
              <w:pStyle w:val="a9"/>
              <w:rPr>
                <w:rFonts w:cs="Times New Roman"/>
                <w:sz w:val="21"/>
                <w:szCs w:val="21"/>
              </w:rPr>
            </w:pPr>
            <w:r w:rsidRPr="00E3427F">
              <w:rPr>
                <w:rFonts w:cs="Times New Roman" w:hint="eastAsia"/>
                <w:sz w:val="21"/>
                <w:szCs w:val="21"/>
              </w:rPr>
              <w:t>（</w:t>
            </w:r>
            <w:r w:rsidRPr="00E3427F">
              <w:rPr>
                <w:rFonts w:cs="Times New Roman" w:hint="eastAsia"/>
                <w:sz w:val="21"/>
                <w:szCs w:val="21"/>
              </w:rPr>
              <w:t>5</w:t>
            </w:r>
            <w:r w:rsidRPr="00E3427F">
              <w:rPr>
                <w:rFonts w:cs="Times New Roman" w:hint="eastAsia"/>
                <w:sz w:val="21"/>
                <w:szCs w:val="21"/>
              </w:rPr>
              <w:t>）</w:t>
            </w:r>
          </w:p>
        </w:tc>
        <w:tc>
          <w:tcPr>
            <w:tcW w:w="602" w:type="pct"/>
            <w:vAlign w:val="center"/>
          </w:tcPr>
          <w:p w14:paraId="7416C2C0" w14:textId="77777777" w:rsidR="00FB4284" w:rsidRPr="00E3427F" w:rsidRDefault="00FB4284" w:rsidP="00A27F1B">
            <w:pPr>
              <w:pStyle w:val="a9"/>
              <w:rPr>
                <w:rFonts w:cs="Times New Roman"/>
                <w:sz w:val="21"/>
                <w:szCs w:val="21"/>
              </w:rPr>
            </w:pPr>
            <w:r w:rsidRPr="00E3427F">
              <w:rPr>
                <w:rFonts w:cs="Times New Roman" w:hint="eastAsia"/>
                <w:sz w:val="21"/>
                <w:szCs w:val="21"/>
              </w:rPr>
              <w:t>（</w:t>
            </w:r>
            <w:r w:rsidRPr="00E3427F">
              <w:rPr>
                <w:rFonts w:cs="Times New Roman" w:hint="eastAsia"/>
                <w:sz w:val="21"/>
                <w:szCs w:val="21"/>
              </w:rPr>
              <w:t>6</w:t>
            </w:r>
            <w:r w:rsidRPr="00E3427F">
              <w:rPr>
                <w:rFonts w:cs="Times New Roman" w:hint="eastAsia"/>
                <w:sz w:val="21"/>
                <w:szCs w:val="21"/>
              </w:rPr>
              <w:t>）</w:t>
            </w:r>
          </w:p>
        </w:tc>
        <w:tc>
          <w:tcPr>
            <w:tcW w:w="603" w:type="pct"/>
            <w:vAlign w:val="center"/>
          </w:tcPr>
          <w:p w14:paraId="283A2CC6" w14:textId="77777777" w:rsidR="00FB4284" w:rsidRPr="00E3427F" w:rsidRDefault="00FB4284" w:rsidP="00A27F1B">
            <w:pPr>
              <w:pStyle w:val="a9"/>
              <w:rPr>
                <w:rFonts w:cs="Times New Roman"/>
                <w:sz w:val="21"/>
                <w:szCs w:val="21"/>
              </w:rPr>
            </w:pPr>
            <w:r w:rsidRPr="00E3427F">
              <w:rPr>
                <w:rFonts w:cs="Times New Roman" w:hint="eastAsia"/>
                <w:sz w:val="21"/>
                <w:szCs w:val="21"/>
              </w:rPr>
              <w:t>（</w:t>
            </w:r>
            <w:r w:rsidRPr="00E3427F">
              <w:rPr>
                <w:rFonts w:cs="Times New Roman" w:hint="eastAsia"/>
                <w:sz w:val="21"/>
                <w:szCs w:val="21"/>
              </w:rPr>
              <w:t>7</w:t>
            </w:r>
            <w:r w:rsidRPr="00E3427F">
              <w:rPr>
                <w:rFonts w:cs="Times New Roman" w:hint="eastAsia"/>
                <w:sz w:val="21"/>
                <w:szCs w:val="21"/>
              </w:rPr>
              <w:t>）</w:t>
            </w:r>
          </w:p>
        </w:tc>
      </w:tr>
      <w:tr w:rsidR="003D6F9A" w:rsidRPr="00E3427F" w14:paraId="6E764937" w14:textId="77777777" w:rsidTr="00CC204A">
        <w:trPr>
          <w:trHeight w:hRule="exact" w:val="255"/>
          <w:jc w:val="center"/>
        </w:trPr>
        <w:tc>
          <w:tcPr>
            <w:tcW w:w="783" w:type="pct"/>
            <w:vMerge/>
            <w:vAlign w:val="center"/>
          </w:tcPr>
          <w:p w14:paraId="216CE351" w14:textId="77777777" w:rsidR="00FB4284" w:rsidRPr="00E3427F" w:rsidRDefault="00FB4284" w:rsidP="00A27F1B">
            <w:pPr>
              <w:pStyle w:val="a9"/>
              <w:rPr>
                <w:rFonts w:cs="Times New Roman"/>
                <w:sz w:val="21"/>
                <w:szCs w:val="21"/>
              </w:rPr>
            </w:pPr>
          </w:p>
        </w:tc>
        <w:tc>
          <w:tcPr>
            <w:tcW w:w="4217" w:type="pct"/>
            <w:gridSpan w:val="7"/>
            <w:vAlign w:val="center"/>
          </w:tcPr>
          <w:p w14:paraId="2292A2A5" w14:textId="68234E62" w:rsidR="00FB4284" w:rsidRPr="00E3427F" w:rsidRDefault="00FB4284" w:rsidP="00A27F1B">
            <w:pPr>
              <w:pStyle w:val="a9"/>
              <w:rPr>
                <w:rFonts w:cs="Times New Roman"/>
                <w:sz w:val="21"/>
                <w:szCs w:val="21"/>
              </w:rPr>
            </w:pPr>
            <w:r w:rsidRPr="00E3427F">
              <w:rPr>
                <w:rFonts w:cs="Times New Roman" w:hint="eastAsia"/>
                <w:sz w:val="21"/>
                <w:szCs w:val="21"/>
              </w:rPr>
              <w:t>C</w:t>
            </w:r>
            <w:r w:rsidRPr="00E3427F">
              <w:rPr>
                <w:rFonts w:cs="Times New Roman"/>
                <w:sz w:val="21"/>
                <w:szCs w:val="21"/>
              </w:rPr>
              <w:t>HARLS</w:t>
            </w:r>
          </w:p>
        </w:tc>
      </w:tr>
      <w:tr w:rsidR="00E3427F" w:rsidRPr="00E3427F" w14:paraId="03378D3A" w14:textId="77777777" w:rsidTr="00CC204A">
        <w:trPr>
          <w:trHeight w:hRule="exact" w:val="255"/>
          <w:jc w:val="center"/>
        </w:trPr>
        <w:tc>
          <w:tcPr>
            <w:tcW w:w="783" w:type="pct"/>
            <w:vMerge/>
            <w:vAlign w:val="center"/>
          </w:tcPr>
          <w:p w14:paraId="4AE3A270" w14:textId="77777777" w:rsidR="00FB4284" w:rsidRPr="00E3427F" w:rsidRDefault="00FB4284" w:rsidP="00A27F1B">
            <w:pPr>
              <w:pStyle w:val="a9"/>
              <w:rPr>
                <w:rFonts w:cs="Times New Roman"/>
                <w:sz w:val="21"/>
                <w:szCs w:val="21"/>
              </w:rPr>
            </w:pPr>
          </w:p>
        </w:tc>
        <w:tc>
          <w:tcPr>
            <w:tcW w:w="1807" w:type="pct"/>
            <w:gridSpan w:val="3"/>
            <w:vAlign w:val="center"/>
          </w:tcPr>
          <w:p w14:paraId="19DB8C6A" w14:textId="234A7BF1" w:rsidR="00FB4284" w:rsidRPr="00E3427F" w:rsidRDefault="00FB4284" w:rsidP="00703EB6">
            <w:pPr>
              <w:pStyle w:val="a9"/>
              <w:rPr>
                <w:rFonts w:cs="Times New Roman"/>
                <w:sz w:val="21"/>
                <w:szCs w:val="21"/>
              </w:rPr>
            </w:pPr>
            <w:r w:rsidRPr="00E3427F">
              <w:rPr>
                <w:rFonts w:cs="Times New Roman" w:hint="eastAsia"/>
                <w:sz w:val="21"/>
                <w:szCs w:val="21"/>
              </w:rPr>
              <w:t>保健消费支出</w:t>
            </w:r>
          </w:p>
        </w:tc>
        <w:tc>
          <w:tcPr>
            <w:tcW w:w="1178" w:type="pct"/>
            <w:gridSpan w:val="2"/>
            <w:vAlign w:val="center"/>
          </w:tcPr>
          <w:p w14:paraId="16A67D4D" w14:textId="6A529FC9" w:rsidR="00FB4284" w:rsidRPr="00E3427F" w:rsidRDefault="00FB4284" w:rsidP="00703EB6">
            <w:pPr>
              <w:pStyle w:val="a9"/>
              <w:rPr>
                <w:rFonts w:cs="Times New Roman"/>
                <w:sz w:val="21"/>
                <w:szCs w:val="21"/>
              </w:rPr>
            </w:pPr>
            <w:r w:rsidRPr="00E3427F">
              <w:rPr>
                <w:rFonts w:cs="Times New Roman" w:hint="eastAsia"/>
                <w:sz w:val="21"/>
                <w:szCs w:val="21"/>
              </w:rPr>
              <w:t>身体健康</w:t>
            </w:r>
          </w:p>
        </w:tc>
        <w:tc>
          <w:tcPr>
            <w:tcW w:w="1231" w:type="pct"/>
            <w:gridSpan w:val="2"/>
            <w:vAlign w:val="center"/>
          </w:tcPr>
          <w:p w14:paraId="0C21AEB2" w14:textId="2645699C" w:rsidR="00FB4284" w:rsidRPr="00E3427F" w:rsidRDefault="00FB4284" w:rsidP="00703EB6">
            <w:pPr>
              <w:pStyle w:val="a9"/>
              <w:rPr>
                <w:rFonts w:cs="Times New Roman"/>
                <w:sz w:val="21"/>
                <w:szCs w:val="21"/>
              </w:rPr>
            </w:pPr>
            <w:r w:rsidRPr="00E3427F">
              <w:rPr>
                <w:rFonts w:cs="Times New Roman" w:hint="eastAsia"/>
                <w:sz w:val="21"/>
                <w:szCs w:val="21"/>
              </w:rPr>
              <w:t>心理健康</w:t>
            </w:r>
          </w:p>
        </w:tc>
      </w:tr>
      <w:tr w:rsidR="00CC204A" w:rsidRPr="00E3427F" w14:paraId="57857C3C" w14:textId="77777777" w:rsidTr="00CC204A">
        <w:trPr>
          <w:trHeight w:hRule="exact" w:val="454"/>
          <w:jc w:val="center"/>
        </w:trPr>
        <w:tc>
          <w:tcPr>
            <w:tcW w:w="783" w:type="pct"/>
            <w:vMerge/>
            <w:vAlign w:val="center"/>
          </w:tcPr>
          <w:p w14:paraId="0531A425" w14:textId="77777777" w:rsidR="00FB4284" w:rsidRPr="00E3427F" w:rsidRDefault="00FB4284" w:rsidP="00F6558E">
            <w:pPr>
              <w:pStyle w:val="a9"/>
              <w:rPr>
                <w:rFonts w:cs="Times New Roman"/>
                <w:sz w:val="21"/>
                <w:szCs w:val="21"/>
              </w:rPr>
            </w:pPr>
          </w:p>
        </w:tc>
        <w:tc>
          <w:tcPr>
            <w:tcW w:w="602" w:type="pct"/>
            <w:vAlign w:val="center"/>
          </w:tcPr>
          <w:p w14:paraId="5C72CA27" w14:textId="77777777" w:rsidR="00FB4284" w:rsidRPr="00E3427F" w:rsidRDefault="00FB4284" w:rsidP="00F6558E">
            <w:pPr>
              <w:pStyle w:val="a9"/>
              <w:rPr>
                <w:rFonts w:cs="Times New Roman"/>
                <w:sz w:val="21"/>
                <w:szCs w:val="21"/>
              </w:rPr>
            </w:pPr>
            <w:r w:rsidRPr="00E3427F">
              <w:rPr>
                <w:rFonts w:cs="Times New Roman" w:hint="eastAsia"/>
                <w:sz w:val="21"/>
                <w:szCs w:val="21"/>
              </w:rPr>
              <w:t>全样本</w:t>
            </w:r>
          </w:p>
        </w:tc>
        <w:tc>
          <w:tcPr>
            <w:tcW w:w="602" w:type="pct"/>
            <w:vAlign w:val="center"/>
          </w:tcPr>
          <w:p w14:paraId="3AC2192B" w14:textId="7491E1B9" w:rsidR="00FB4284" w:rsidRPr="00E3427F" w:rsidRDefault="00FB4284" w:rsidP="00F6558E">
            <w:pPr>
              <w:pStyle w:val="a9"/>
              <w:rPr>
                <w:rFonts w:cs="Times New Roman"/>
                <w:sz w:val="21"/>
                <w:szCs w:val="21"/>
              </w:rPr>
            </w:pPr>
            <w:r w:rsidRPr="00E3427F">
              <w:rPr>
                <w:rFonts w:cs="Times New Roman" w:hint="eastAsia"/>
                <w:sz w:val="21"/>
                <w:szCs w:val="21"/>
              </w:rPr>
              <w:t>未患慢性病</w:t>
            </w:r>
          </w:p>
        </w:tc>
        <w:tc>
          <w:tcPr>
            <w:tcW w:w="603" w:type="pct"/>
            <w:vAlign w:val="center"/>
          </w:tcPr>
          <w:p w14:paraId="434C5D77" w14:textId="2095318D" w:rsidR="00FB4284" w:rsidRPr="00E3427F" w:rsidRDefault="00FB4284" w:rsidP="00F6558E">
            <w:pPr>
              <w:pStyle w:val="a9"/>
              <w:rPr>
                <w:rFonts w:cs="Times New Roman"/>
                <w:sz w:val="21"/>
                <w:szCs w:val="21"/>
              </w:rPr>
            </w:pPr>
            <w:r w:rsidRPr="00E3427F">
              <w:rPr>
                <w:rFonts w:cs="Times New Roman" w:hint="eastAsia"/>
                <w:sz w:val="21"/>
                <w:szCs w:val="21"/>
              </w:rPr>
              <w:t>患慢性病数量</w:t>
            </w:r>
            <m:oMath>
              <m:r>
                <w:rPr>
                  <w:rFonts w:ascii="Cambria Math" w:hAnsi="Cambria Math" w:cs="Times New Roman"/>
                  <w:sz w:val="21"/>
                  <w:szCs w:val="21"/>
                </w:rPr>
                <m:t>≥</m:t>
              </m:r>
            </m:oMath>
            <w:r w:rsidRPr="00E3427F">
              <w:rPr>
                <w:rFonts w:cs="Times New Roman" w:hint="eastAsia"/>
                <w:sz w:val="21"/>
                <w:szCs w:val="21"/>
              </w:rPr>
              <w:t>2</w:t>
            </w:r>
          </w:p>
        </w:tc>
        <w:tc>
          <w:tcPr>
            <w:tcW w:w="602" w:type="pct"/>
            <w:vAlign w:val="center"/>
          </w:tcPr>
          <w:p w14:paraId="63AA65B6" w14:textId="28B508EC" w:rsidR="00FB4284" w:rsidRPr="00E3427F" w:rsidRDefault="00FB4284" w:rsidP="00F6558E">
            <w:pPr>
              <w:pStyle w:val="a9"/>
              <w:rPr>
                <w:rFonts w:cs="Times New Roman"/>
                <w:sz w:val="21"/>
                <w:szCs w:val="21"/>
              </w:rPr>
            </w:pPr>
            <w:r w:rsidRPr="00E3427F">
              <w:rPr>
                <w:rFonts w:cs="Times New Roman" w:hint="eastAsia"/>
                <w:sz w:val="21"/>
                <w:szCs w:val="21"/>
              </w:rPr>
              <w:t>未患慢性病</w:t>
            </w:r>
          </w:p>
        </w:tc>
        <w:tc>
          <w:tcPr>
            <w:tcW w:w="602" w:type="pct"/>
            <w:vAlign w:val="center"/>
          </w:tcPr>
          <w:p w14:paraId="575CC5CB" w14:textId="44241562" w:rsidR="00FB4284" w:rsidRPr="00E3427F" w:rsidRDefault="00FB4284" w:rsidP="00F6558E">
            <w:pPr>
              <w:pStyle w:val="a9"/>
              <w:rPr>
                <w:rFonts w:cs="Times New Roman"/>
                <w:sz w:val="21"/>
                <w:szCs w:val="21"/>
              </w:rPr>
            </w:pPr>
            <w:r w:rsidRPr="00E3427F">
              <w:rPr>
                <w:rFonts w:cs="Times New Roman" w:hint="eastAsia"/>
                <w:sz w:val="21"/>
                <w:szCs w:val="21"/>
              </w:rPr>
              <w:t>患慢性病数量</w:t>
            </w:r>
            <m:oMath>
              <m:r>
                <w:rPr>
                  <w:rFonts w:ascii="Cambria Math" w:hAnsi="Cambria Math" w:cs="Times New Roman"/>
                  <w:sz w:val="21"/>
                  <w:szCs w:val="21"/>
                </w:rPr>
                <m:t>≥</m:t>
              </m:r>
            </m:oMath>
            <w:r w:rsidRPr="00E3427F">
              <w:rPr>
                <w:rFonts w:cs="Times New Roman" w:hint="eastAsia"/>
                <w:sz w:val="21"/>
                <w:szCs w:val="21"/>
              </w:rPr>
              <w:t>2</w:t>
            </w:r>
          </w:p>
        </w:tc>
        <w:tc>
          <w:tcPr>
            <w:tcW w:w="602" w:type="pct"/>
            <w:vAlign w:val="center"/>
          </w:tcPr>
          <w:p w14:paraId="1D1CE247" w14:textId="37552DAA" w:rsidR="00FB4284" w:rsidRPr="00E3427F" w:rsidRDefault="00FB4284" w:rsidP="00F6558E">
            <w:pPr>
              <w:pStyle w:val="a9"/>
              <w:rPr>
                <w:rFonts w:cs="Times New Roman"/>
                <w:sz w:val="21"/>
                <w:szCs w:val="21"/>
              </w:rPr>
            </w:pPr>
            <w:r w:rsidRPr="00E3427F">
              <w:rPr>
                <w:rFonts w:cs="Times New Roman" w:hint="eastAsia"/>
                <w:sz w:val="21"/>
                <w:szCs w:val="21"/>
              </w:rPr>
              <w:t>未患慢性病</w:t>
            </w:r>
          </w:p>
        </w:tc>
        <w:tc>
          <w:tcPr>
            <w:tcW w:w="603" w:type="pct"/>
            <w:vAlign w:val="center"/>
          </w:tcPr>
          <w:p w14:paraId="36B84D97" w14:textId="59C59D29" w:rsidR="00FB4284" w:rsidRPr="00E3427F" w:rsidRDefault="00FB4284" w:rsidP="00F6558E">
            <w:pPr>
              <w:pStyle w:val="a9"/>
              <w:rPr>
                <w:rFonts w:cs="Times New Roman"/>
                <w:sz w:val="21"/>
                <w:szCs w:val="21"/>
              </w:rPr>
            </w:pPr>
            <w:r w:rsidRPr="00E3427F">
              <w:rPr>
                <w:rFonts w:cs="Times New Roman" w:hint="eastAsia"/>
                <w:sz w:val="21"/>
                <w:szCs w:val="21"/>
              </w:rPr>
              <w:t>患慢性病数量</w:t>
            </w:r>
            <m:oMath>
              <m:r>
                <w:rPr>
                  <w:rFonts w:ascii="Cambria Math" w:hAnsi="Cambria Math" w:cs="Times New Roman"/>
                  <w:sz w:val="21"/>
                  <w:szCs w:val="21"/>
                </w:rPr>
                <m:t>≥</m:t>
              </m:r>
            </m:oMath>
            <w:r w:rsidRPr="00E3427F">
              <w:rPr>
                <w:rFonts w:cs="Times New Roman" w:hint="eastAsia"/>
                <w:sz w:val="21"/>
                <w:szCs w:val="21"/>
              </w:rPr>
              <w:t>2</w:t>
            </w:r>
          </w:p>
        </w:tc>
      </w:tr>
      <w:tr w:rsidR="00CC204A" w:rsidRPr="00E3427F" w14:paraId="72FAC1E6" w14:textId="77777777" w:rsidTr="00CC204A">
        <w:trPr>
          <w:trHeight w:val="454"/>
          <w:jc w:val="center"/>
        </w:trPr>
        <w:tc>
          <w:tcPr>
            <w:tcW w:w="783" w:type="pct"/>
            <w:vAlign w:val="center"/>
          </w:tcPr>
          <w:p w14:paraId="36FBF698" w14:textId="4C2D1925" w:rsidR="00E3427F" w:rsidRPr="00E3427F" w:rsidRDefault="00E3427F" w:rsidP="00A94537">
            <w:pPr>
              <w:pStyle w:val="a9"/>
              <w:textAlignment w:val="baseline"/>
              <w:rPr>
                <w:rFonts w:cs="Times New Roman"/>
                <w:sz w:val="21"/>
                <w:szCs w:val="21"/>
              </w:rPr>
            </w:pPr>
            <m:oMathPara>
              <m:oMath>
                <m:r>
                  <m:rPr>
                    <m:nor/>
                  </m:rPr>
                  <w:rPr>
                    <w:rFonts w:cs="Times New Roman"/>
                    <w:i/>
                    <w:iCs/>
                    <w:sz w:val="21"/>
                    <w:szCs w:val="21"/>
                  </w:rPr>
                  <m:t>Treat</m:t>
                </m:r>
                <m:r>
                  <m:rPr>
                    <m:nor/>
                  </m:rPr>
                  <w:rPr>
                    <w:rFonts w:ascii="宋体" w:hAnsi="宋体" w:cs="Times New Roman" w:hint="eastAsia"/>
                    <w:i/>
                    <w:iCs/>
                    <w:sz w:val="21"/>
                    <w:szCs w:val="21"/>
                  </w:rPr>
                  <m:t>•</m:t>
                </m:r>
                <m:r>
                  <m:rPr>
                    <m:nor/>
                  </m:rPr>
                  <w:rPr>
                    <w:rFonts w:cs="Times New Roman"/>
                    <w:i/>
                    <w:iCs/>
                    <w:sz w:val="21"/>
                    <w:szCs w:val="21"/>
                  </w:rPr>
                  <m:t>Post</m:t>
                </m:r>
              </m:oMath>
            </m:oMathPara>
          </w:p>
        </w:tc>
        <w:tc>
          <w:tcPr>
            <w:tcW w:w="602" w:type="pct"/>
            <w:vAlign w:val="center"/>
          </w:tcPr>
          <w:p w14:paraId="16ED0A72" w14:textId="6DD38AA2" w:rsidR="00E3427F" w:rsidRPr="00E3427F" w:rsidRDefault="00E3427F" w:rsidP="008E0448">
            <w:pPr>
              <w:pStyle w:val="a9"/>
              <w:rPr>
                <w:rFonts w:cs="Times New Roman"/>
                <w:sz w:val="21"/>
                <w:szCs w:val="21"/>
              </w:rPr>
            </w:pPr>
            <w:r w:rsidRPr="00E3427F">
              <w:rPr>
                <w:sz w:val="21"/>
                <w:szCs w:val="21"/>
              </w:rPr>
              <w:t>0.3443*</w:t>
            </w:r>
          </w:p>
          <w:p w14:paraId="7B2FF52A" w14:textId="1EB66E6A" w:rsidR="00E3427F" w:rsidRPr="00E3427F" w:rsidRDefault="00E3427F" w:rsidP="008E0448">
            <w:pPr>
              <w:pStyle w:val="a9"/>
              <w:rPr>
                <w:rFonts w:cs="Times New Roman"/>
                <w:sz w:val="21"/>
                <w:szCs w:val="21"/>
              </w:rPr>
            </w:pPr>
            <w:r w:rsidRPr="00E3427F">
              <w:rPr>
                <w:sz w:val="21"/>
                <w:szCs w:val="21"/>
              </w:rPr>
              <w:t>(0.2013)</w:t>
            </w:r>
          </w:p>
        </w:tc>
        <w:tc>
          <w:tcPr>
            <w:tcW w:w="602" w:type="pct"/>
            <w:vAlign w:val="center"/>
          </w:tcPr>
          <w:p w14:paraId="558CF834" w14:textId="145A7051" w:rsidR="00E3427F" w:rsidRPr="00E3427F" w:rsidRDefault="00E3427F" w:rsidP="008E0448">
            <w:pPr>
              <w:pStyle w:val="a9"/>
              <w:rPr>
                <w:rFonts w:cs="Times New Roman"/>
                <w:sz w:val="21"/>
                <w:szCs w:val="21"/>
              </w:rPr>
            </w:pPr>
            <w:r w:rsidRPr="00E3427F">
              <w:rPr>
                <w:sz w:val="21"/>
                <w:szCs w:val="21"/>
              </w:rPr>
              <w:t>0.2684*</w:t>
            </w:r>
          </w:p>
          <w:p w14:paraId="79DD4530" w14:textId="1C1AC08E" w:rsidR="00E3427F" w:rsidRPr="00E3427F" w:rsidRDefault="00E3427F" w:rsidP="008E0448">
            <w:pPr>
              <w:pStyle w:val="a9"/>
              <w:rPr>
                <w:rFonts w:cs="Times New Roman"/>
                <w:sz w:val="21"/>
                <w:szCs w:val="21"/>
              </w:rPr>
            </w:pPr>
            <w:r w:rsidRPr="00E3427F">
              <w:rPr>
                <w:sz w:val="21"/>
                <w:szCs w:val="21"/>
              </w:rPr>
              <w:t>(0.1581)</w:t>
            </w:r>
          </w:p>
        </w:tc>
        <w:tc>
          <w:tcPr>
            <w:tcW w:w="603" w:type="pct"/>
            <w:vAlign w:val="center"/>
          </w:tcPr>
          <w:p w14:paraId="469E05B8" w14:textId="3851D67C" w:rsidR="00E3427F" w:rsidRPr="00E3427F" w:rsidRDefault="00E3427F" w:rsidP="008E0448">
            <w:pPr>
              <w:pStyle w:val="a9"/>
              <w:rPr>
                <w:rFonts w:cs="Times New Roman"/>
                <w:sz w:val="21"/>
                <w:szCs w:val="21"/>
              </w:rPr>
            </w:pPr>
            <w:r w:rsidRPr="00E3427F">
              <w:rPr>
                <w:sz w:val="21"/>
                <w:szCs w:val="21"/>
              </w:rPr>
              <w:t>0.6880**</w:t>
            </w:r>
          </w:p>
          <w:p w14:paraId="38B4493C" w14:textId="374E403B" w:rsidR="00E3427F" w:rsidRPr="00E3427F" w:rsidRDefault="00E3427F" w:rsidP="008E0448">
            <w:pPr>
              <w:pStyle w:val="a9"/>
              <w:rPr>
                <w:rFonts w:cs="Times New Roman"/>
                <w:sz w:val="21"/>
                <w:szCs w:val="21"/>
              </w:rPr>
            </w:pPr>
            <w:r w:rsidRPr="00E3427F">
              <w:rPr>
                <w:sz w:val="21"/>
                <w:szCs w:val="21"/>
              </w:rPr>
              <w:t>(0.3329)</w:t>
            </w:r>
          </w:p>
        </w:tc>
        <w:tc>
          <w:tcPr>
            <w:tcW w:w="602" w:type="pct"/>
            <w:vAlign w:val="center"/>
          </w:tcPr>
          <w:p w14:paraId="3631CD0D" w14:textId="639FAAD7" w:rsidR="00E3427F" w:rsidRPr="00E3427F" w:rsidRDefault="00E3427F" w:rsidP="008E0448">
            <w:pPr>
              <w:pStyle w:val="a9"/>
              <w:rPr>
                <w:rFonts w:cs="Times New Roman"/>
                <w:sz w:val="21"/>
                <w:szCs w:val="21"/>
              </w:rPr>
            </w:pPr>
            <w:r w:rsidRPr="00E3427F">
              <w:rPr>
                <w:sz w:val="21"/>
                <w:szCs w:val="21"/>
              </w:rPr>
              <w:t>0.0673***</w:t>
            </w:r>
          </w:p>
          <w:p w14:paraId="776A53F1" w14:textId="2F9440EB" w:rsidR="00E3427F" w:rsidRPr="00E3427F" w:rsidRDefault="00E3427F" w:rsidP="008E0448">
            <w:pPr>
              <w:pStyle w:val="a9"/>
              <w:rPr>
                <w:rFonts w:cs="Times New Roman"/>
                <w:sz w:val="21"/>
                <w:szCs w:val="21"/>
              </w:rPr>
            </w:pPr>
            <w:r w:rsidRPr="00E3427F">
              <w:rPr>
                <w:sz w:val="21"/>
                <w:szCs w:val="21"/>
              </w:rPr>
              <w:t>(0.0193)</w:t>
            </w:r>
          </w:p>
        </w:tc>
        <w:tc>
          <w:tcPr>
            <w:tcW w:w="602" w:type="pct"/>
            <w:vAlign w:val="center"/>
          </w:tcPr>
          <w:p w14:paraId="5D8BF484" w14:textId="5781F651" w:rsidR="00E3427F" w:rsidRPr="00E3427F" w:rsidRDefault="00E3427F" w:rsidP="008E0448">
            <w:pPr>
              <w:pStyle w:val="a9"/>
              <w:rPr>
                <w:rFonts w:cs="Times New Roman"/>
                <w:sz w:val="21"/>
                <w:szCs w:val="21"/>
              </w:rPr>
            </w:pPr>
            <w:r w:rsidRPr="00E3427F">
              <w:rPr>
                <w:sz w:val="21"/>
                <w:szCs w:val="21"/>
              </w:rPr>
              <w:t>0.1324***</w:t>
            </w:r>
          </w:p>
          <w:p w14:paraId="452339E3" w14:textId="5D305F91" w:rsidR="00E3427F" w:rsidRPr="00E3427F" w:rsidRDefault="00E3427F" w:rsidP="008E0448">
            <w:pPr>
              <w:pStyle w:val="a9"/>
              <w:rPr>
                <w:rFonts w:cs="Times New Roman"/>
                <w:sz w:val="21"/>
                <w:szCs w:val="21"/>
              </w:rPr>
            </w:pPr>
            <w:r w:rsidRPr="00E3427F">
              <w:rPr>
                <w:sz w:val="21"/>
                <w:szCs w:val="21"/>
              </w:rPr>
              <w:t>(0.0456)</w:t>
            </w:r>
          </w:p>
        </w:tc>
        <w:tc>
          <w:tcPr>
            <w:tcW w:w="602" w:type="pct"/>
            <w:vAlign w:val="center"/>
          </w:tcPr>
          <w:p w14:paraId="22373637" w14:textId="77777777" w:rsidR="00E3427F" w:rsidRPr="00E3427F" w:rsidRDefault="00E3427F" w:rsidP="008E0448">
            <w:pPr>
              <w:pStyle w:val="a9"/>
              <w:rPr>
                <w:rFonts w:cs="Times New Roman"/>
                <w:sz w:val="21"/>
                <w:szCs w:val="21"/>
              </w:rPr>
            </w:pPr>
            <w:r w:rsidRPr="00E3427F">
              <w:rPr>
                <w:sz w:val="21"/>
                <w:szCs w:val="21"/>
              </w:rPr>
              <w:t>1.5149</w:t>
            </w:r>
          </w:p>
          <w:p w14:paraId="7370A4AF" w14:textId="3B278FD5" w:rsidR="00E3427F" w:rsidRPr="00E3427F" w:rsidRDefault="00E3427F" w:rsidP="008E0448">
            <w:pPr>
              <w:pStyle w:val="a9"/>
              <w:rPr>
                <w:rFonts w:cs="Times New Roman"/>
                <w:sz w:val="21"/>
                <w:szCs w:val="21"/>
              </w:rPr>
            </w:pPr>
            <w:r w:rsidRPr="00E3427F">
              <w:rPr>
                <w:sz w:val="21"/>
                <w:szCs w:val="21"/>
              </w:rPr>
              <w:t>(1.6267)</w:t>
            </w:r>
          </w:p>
        </w:tc>
        <w:tc>
          <w:tcPr>
            <w:tcW w:w="603" w:type="pct"/>
            <w:vAlign w:val="center"/>
          </w:tcPr>
          <w:p w14:paraId="1EE18F2E" w14:textId="369E313C" w:rsidR="00E3427F" w:rsidRPr="00E3427F" w:rsidRDefault="00E3427F" w:rsidP="008E0448">
            <w:pPr>
              <w:pStyle w:val="a9"/>
              <w:rPr>
                <w:rFonts w:cs="Times New Roman"/>
                <w:sz w:val="21"/>
                <w:szCs w:val="21"/>
              </w:rPr>
            </w:pPr>
            <w:r w:rsidRPr="00E3427F">
              <w:rPr>
                <w:sz w:val="21"/>
                <w:szCs w:val="21"/>
              </w:rPr>
              <w:t>2.1710**</w:t>
            </w:r>
          </w:p>
          <w:p w14:paraId="436ACB01" w14:textId="4E3E9A66" w:rsidR="00E3427F" w:rsidRPr="00E3427F" w:rsidRDefault="00E3427F" w:rsidP="008E0448">
            <w:pPr>
              <w:pStyle w:val="a9"/>
              <w:rPr>
                <w:rFonts w:cs="Times New Roman"/>
                <w:sz w:val="21"/>
                <w:szCs w:val="21"/>
              </w:rPr>
            </w:pPr>
            <w:r w:rsidRPr="00E3427F">
              <w:rPr>
                <w:sz w:val="21"/>
                <w:szCs w:val="21"/>
              </w:rPr>
              <w:t>(0.9650)</w:t>
            </w:r>
          </w:p>
        </w:tc>
      </w:tr>
      <w:tr w:rsidR="00CC204A" w:rsidRPr="00E3427F" w14:paraId="2B22CDF6" w14:textId="77777777" w:rsidTr="00CC204A">
        <w:trPr>
          <w:trHeight w:hRule="exact" w:val="312"/>
          <w:jc w:val="center"/>
        </w:trPr>
        <w:tc>
          <w:tcPr>
            <w:tcW w:w="783" w:type="pct"/>
            <w:vAlign w:val="center"/>
          </w:tcPr>
          <w:p w14:paraId="3832A5F7" w14:textId="77777777" w:rsidR="0035575D" w:rsidRPr="00E3427F" w:rsidRDefault="0035575D" w:rsidP="00A27F1B">
            <w:pPr>
              <w:pStyle w:val="a9"/>
              <w:spacing w:line="240" w:lineRule="auto"/>
              <w:rPr>
                <w:rFonts w:cs="Times New Roman"/>
                <w:sz w:val="21"/>
                <w:szCs w:val="21"/>
              </w:rPr>
            </w:pPr>
            <w:r w:rsidRPr="00E3427F">
              <w:rPr>
                <w:rFonts w:cs="Times New Roman"/>
                <w:sz w:val="21"/>
                <w:szCs w:val="21"/>
              </w:rPr>
              <w:t>控制变量</w:t>
            </w:r>
          </w:p>
        </w:tc>
        <w:tc>
          <w:tcPr>
            <w:tcW w:w="602" w:type="pct"/>
            <w:vAlign w:val="center"/>
          </w:tcPr>
          <w:p w14:paraId="0A15BA44" w14:textId="77777777" w:rsidR="0035575D" w:rsidRPr="00E3427F" w:rsidRDefault="0035575D" w:rsidP="00A27F1B">
            <w:pPr>
              <w:pStyle w:val="a9"/>
              <w:spacing w:line="240" w:lineRule="auto"/>
              <w:rPr>
                <w:rFonts w:cs="Times New Roman"/>
                <w:sz w:val="21"/>
                <w:szCs w:val="21"/>
              </w:rPr>
            </w:pPr>
            <w:r w:rsidRPr="00E3427F">
              <w:rPr>
                <w:rFonts w:cs="Times New Roman"/>
                <w:sz w:val="21"/>
                <w:szCs w:val="21"/>
              </w:rPr>
              <w:t>控制</w:t>
            </w:r>
          </w:p>
        </w:tc>
        <w:tc>
          <w:tcPr>
            <w:tcW w:w="602" w:type="pct"/>
            <w:vAlign w:val="center"/>
          </w:tcPr>
          <w:p w14:paraId="7E978BC1" w14:textId="77777777" w:rsidR="0035575D" w:rsidRPr="00E3427F" w:rsidRDefault="0035575D" w:rsidP="00A27F1B">
            <w:pPr>
              <w:pStyle w:val="a9"/>
              <w:spacing w:line="240" w:lineRule="auto"/>
              <w:rPr>
                <w:rFonts w:cs="Times New Roman"/>
                <w:sz w:val="21"/>
                <w:szCs w:val="21"/>
              </w:rPr>
            </w:pPr>
            <w:r w:rsidRPr="00E3427F">
              <w:rPr>
                <w:rFonts w:cs="Times New Roman"/>
                <w:sz w:val="21"/>
                <w:szCs w:val="21"/>
              </w:rPr>
              <w:t>控制</w:t>
            </w:r>
          </w:p>
        </w:tc>
        <w:tc>
          <w:tcPr>
            <w:tcW w:w="603" w:type="pct"/>
            <w:vAlign w:val="center"/>
          </w:tcPr>
          <w:p w14:paraId="16D96F24" w14:textId="77777777" w:rsidR="0035575D" w:rsidRPr="00E3427F" w:rsidRDefault="0035575D" w:rsidP="00A27F1B">
            <w:pPr>
              <w:pStyle w:val="a9"/>
              <w:spacing w:line="240" w:lineRule="auto"/>
              <w:rPr>
                <w:rFonts w:cs="Times New Roman"/>
                <w:sz w:val="21"/>
                <w:szCs w:val="21"/>
              </w:rPr>
            </w:pPr>
            <w:r w:rsidRPr="00E3427F">
              <w:rPr>
                <w:rFonts w:cs="Times New Roman"/>
                <w:sz w:val="21"/>
                <w:szCs w:val="21"/>
              </w:rPr>
              <w:t>控制</w:t>
            </w:r>
          </w:p>
        </w:tc>
        <w:tc>
          <w:tcPr>
            <w:tcW w:w="602" w:type="pct"/>
            <w:vAlign w:val="center"/>
          </w:tcPr>
          <w:p w14:paraId="2E896DA7" w14:textId="77777777" w:rsidR="0035575D" w:rsidRPr="00E3427F" w:rsidRDefault="0035575D" w:rsidP="00A27F1B">
            <w:pPr>
              <w:pStyle w:val="a9"/>
              <w:spacing w:line="240" w:lineRule="auto"/>
              <w:rPr>
                <w:rFonts w:cs="Times New Roman"/>
                <w:sz w:val="21"/>
                <w:szCs w:val="21"/>
              </w:rPr>
            </w:pPr>
            <w:r w:rsidRPr="00E3427F">
              <w:rPr>
                <w:rFonts w:cs="Times New Roman"/>
                <w:sz w:val="21"/>
                <w:szCs w:val="21"/>
              </w:rPr>
              <w:t>控制</w:t>
            </w:r>
          </w:p>
        </w:tc>
        <w:tc>
          <w:tcPr>
            <w:tcW w:w="602" w:type="pct"/>
            <w:vAlign w:val="center"/>
          </w:tcPr>
          <w:p w14:paraId="694074A2" w14:textId="77777777" w:rsidR="0035575D" w:rsidRPr="00E3427F" w:rsidRDefault="0035575D" w:rsidP="00A27F1B">
            <w:pPr>
              <w:pStyle w:val="a9"/>
              <w:spacing w:line="240" w:lineRule="auto"/>
              <w:rPr>
                <w:rFonts w:cs="Times New Roman"/>
                <w:sz w:val="21"/>
                <w:szCs w:val="21"/>
              </w:rPr>
            </w:pPr>
            <w:r w:rsidRPr="00E3427F">
              <w:rPr>
                <w:rFonts w:cs="Times New Roman"/>
                <w:sz w:val="21"/>
                <w:szCs w:val="21"/>
              </w:rPr>
              <w:t>控制</w:t>
            </w:r>
          </w:p>
        </w:tc>
        <w:tc>
          <w:tcPr>
            <w:tcW w:w="602" w:type="pct"/>
            <w:vAlign w:val="center"/>
          </w:tcPr>
          <w:p w14:paraId="68C76A4D" w14:textId="77777777" w:rsidR="0035575D" w:rsidRPr="00E3427F" w:rsidRDefault="0035575D" w:rsidP="00A27F1B">
            <w:pPr>
              <w:pStyle w:val="a9"/>
              <w:spacing w:line="240" w:lineRule="auto"/>
              <w:rPr>
                <w:rFonts w:cs="Times New Roman"/>
                <w:sz w:val="21"/>
                <w:szCs w:val="21"/>
              </w:rPr>
            </w:pPr>
            <w:r w:rsidRPr="00E3427F">
              <w:rPr>
                <w:rFonts w:cs="Times New Roman"/>
                <w:sz w:val="21"/>
                <w:szCs w:val="21"/>
              </w:rPr>
              <w:t>控制</w:t>
            </w:r>
          </w:p>
        </w:tc>
        <w:tc>
          <w:tcPr>
            <w:tcW w:w="603" w:type="pct"/>
            <w:vAlign w:val="center"/>
          </w:tcPr>
          <w:p w14:paraId="45460B0D" w14:textId="77777777" w:rsidR="0035575D" w:rsidRPr="00E3427F" w:rsidRDefault="0035575D" w:rsidP="00A27F1B">
            <w:pPr>
              <w:pStyle w:val="a9"/>
              <w:spacing w:line="240" w:lineRule="auto"/>
              <w:rPr>
                <w:rFonts w:cs="Times New Roman"/>
                <w:sz w:val="21"/>
                <w:szCs w:val="21"/>
              </w:rPr>
            </w:pPr>
            <w:r w:rsidRPr="00E3427F">
              <w:rPr>
                <w:rFonts w:cs="Times New Roman"/>
                <w:sz w:val="21"/>
                <w:szCs w:val="21"/>
              </w:rPr>
              <w:t>控制</w:t>
            </w:r>
          </w:p>
        </w:tc>
      </w:tr>
      <w:tr w:rsidR="00CC204A" w:rsidRPr="00E3427F" w14:paraId="58B7895B" w14:textId="77777777" w:rsidTr="00CC204A">
        <w:trPr>
          <w:trHeight w:hRule="exact" w:val="312"/>
          <w:jc w:val="center"/>
        </w:trPr>
        <w:tc>
          <w:tcPr>
            <w:tcW w:w="783" w:type="pct"/>
            <w:vAlign w:val="center"/>
          </w:tcPr>
          <w:p w14:paraId="714420D8" w14:textId="77777777" w:rsidR="0035575D" w:rsidRPr="00E3427F" w:rsidRDefault="0035575D" w:rsidP="00A27F1B">
            <w:pPr>
              <w:pStyle w:val="a9"/>
              <w:spacing w:line="240" w:lineRule="auto"/>
              <w:rPr>
                <w:rFonts w:cs="Times New Roman"/>
                <w:sz w:val="21"/>
                <w:szCs w:val="21"/>
              </w:rPr>
            </w:pPr>
            <w:r w:rsidRPr="00E3427F">
              <w:rPr>
                <w:rFonts w:cs="Times New Roman"/>
                <w:sz w:val="21"/>
                <w:szCs w:val="21"/>
              </w:rPr>
              <w:t>城市固定效应</w:t>
            </w:r>
          </w:p>
        </w:tc>
        <w:tc>
          <w:tcPr>
            <w:tcW w:w="602" w:type="pct"/>
            <w:vAlign w:val="center"/>
          </w:tcPr>
          <w:p w14:paraId="5DACED70" w14:textId="77777777" w:rsidR="0035575D" w:rsidRPr="00E3427F" w:rsidRDefault="0035575D" w:rsidP="00A27F1B">
            <w:pPr>
              <w:pStyle w:val="a9"/>
              <w:spacing w:line="240" w:lineRule="auto"/>
              <w:rPr>
                <w:rFonts w:cs="Times New Roman"/>
                <w:sz w:val="21"/>
                <w:szCs w:val="21"/>
              </w:rPr>
            </w:pPr>
            <w:r w:rsidRPr="00E3427F">
              <w:rPr>
                <w:rFonts w:cs="Times New Roman"/>
                <w:sz w:val="21"/>
                <w:szCs w:val="21"/>
              </w:rPr>
              <w:t>控制</w:t>
            </w:r>
          </w:p>
        </w:tc>
        <w:tc>
          <w:tcPr>
            <w:tcW w:w="602" w:type="pct"/>
            <w:vAlign w:val="center"/>
          </w:tcPr>
          <w:p w14:paraId="4E1DBBFA" w14:textId="77777777" w:rsidR="0035575D" w:rsidRPr="00E3427F" w:rsidRDefault="0035575D" w:rsidP="00A27F1B">
            <w:pPr>
              <w:pStyle w:val="a9"/>
              <w:spacing w:line="240" w:lineRule="auto"/>
              <w:rPr>
                <w:rFonts w:cs="Times New Roman"/>
                <w:sz w:val="21"/>
                <w:szCs w:val="21"/>
              </w:rPr>
            </w:pPr>
            <w:r w:rsidRPr="00E3427F">
              <w:rPr>
                <w:rFonts w:cs="Times New Roman"/>
                <w:sz w:val="21"/>
                <w:szCs w:val="21"/>
              </w:rPr>
              <w:t>控制</w:t>
            </w:r>
          </w:p>
        </w:tc>
        <w:tc>
          <w:tcPr>
            <w:tcW w:w="603" w:type="pct"/>
            <w:vAlign w:val="center"/>
          </w:tcPr>
          <w:p w14:paraId="65C13AF0" w14:textId="77777777" w:rsidR="0035575D" w:rsidRPr="00E3427F" w:rsidRDefault="0035575D" w:rsidP="00A27F1B">
            <w:pPr>
              <w:pStyle w:val="a9"/>
              <w:spacing w:line="240" w:lineRule="auto"/>
              <w:rPr>
                <w:rFonts w:cs="Times New Roman"/>
                <w:sz w:val="21"/>
                <w:szCs w:val="21"/>
              </w:rPr>
            </w:pPr>
            <w:r w:rsidRPr="00E3427F">
              <w:rPr>
                <w:rFonts w:cs="Times New Roman"/>
                <w:sz w:val="21"/>
                <w:szCs w:val="21"/>
              </w:rPr>
              <w:t>控制</w:t>
            </w:r>
          </w:p>
        </w:tc>
        <w:tc>
          <w:tcPr>
            <w:tcW w:w="602" w:type="pct"/>
            <w:vAlign w:val="center"/>
          </w:tcPr>
          <w:p w14:paraId="40FEF037" w14:textId="77777777" w:rsidR="0035575D" w:rsidRPr="00E3427F" w:rsidRDefault="0035575D" w:rsidP="00A27F1B">
            <w:pPr>
              <w:pStyle w:val="a9"/>
              <w:spacing w:line="240" w:lineRule="auto"/>
              <w:rPr>
                <w:rFonts w:cs="Times New Roman"/>
                <w:sz w:val="21"/>
                <w:szCs w:val="21"/>
              </w:rPr>
            </w:pPr>
            <w:r w:rsidRPr="00E3427F">
              <w:rPr>
                <w:rFonts w:cs="Times New Roman"/>
                <w:sz w:val="21"/>
                <w:szCs w:val="21"/>
              </w:rPr>
              <w:t>控制</w:t>
            </w:r>
          </w:p>
        </w:tc>
        <w:tc>
          <w:tcPr>
            <w:tcW w:w="602" w:type="pct"/>
            <w:vAlign w:val="center"/>
          </w:tcPr>
          <w:p w14:paraId="0F523E75" w14:textId="77777777" w:rsidR="0035575D" w:rsidRPr="00E3427F" w:rsidRDefault="0035575D" w:rsidP="00A27F1B">
            <w:pPr>
              <w:pStyle w:val="a9"/>
              <w:spacing w:line="240" w:lineRule="auto"/>
              <w:rPr>
                <w:rFonts w:cs="Times New Roman"/>
                <w:sz w:val="21"/>
                <w:szCs w:val="21"/>
              </w:rPr>
            </w:pPr>
            <w:r w:rsidRPr="00E3427F">
              <w:rPr>
                <w:rFonts w:cs="Times New Roman"/>
                <w:sz w:val="21"/>
                <w:szCs w:val="21"/>
              </w:rPr>
              <w:t>控制</w:t>
            </w:r>
          </w:p>
        </w:tc>
        <w:tc>
          <w:tcPr>
            <w:tcW w:w="602" w:type="pct"/>
            <w:vAlign w:val="center"/>
          </w:tcPr>
          <w:p w14:paraId="6132C520" w14:textId="77777777" w:rsidR="0035575D" w:rsidRPr="00E3427F" w:rsidRDefault="0035575D" w:rsidP="00A27F1B">
            <w:pPr>
              <w:pStyle w:val="a9"/>
              <w:spacing w:line="240" w:lineRule="auto"/>
              <w:rPr>
                <w:rFonts w:cs="Times New Roman"/>
                <w:sz w:val="21"/>
                <w:szCs w:val="21"/>
              </w:rPr>
            </w:pPr>
            <w:r w:rsidRPr="00E3427F">
              <w:rPr>
                <w:rFonts w:cs="Times New Roman"/>
                <w:sz w:val="21"/>
                <w:szCs w:val="21"/>
              </w:rPr>
              <w:t>控制</w:t>
            </w:r>
          </w:p>
        </w:tc>
        <w:tc>
          <w:tcPr>
            <w:tcW w:w="603" w:type="pct"/>
            <w:vAlign w:val="center"/>
          </w:tcPr>
          <w:p w14:paraId="73C1466C" w14:textId="77777777" w:rsidR="0035575D" w:rsidRPr="00E3427F" w:rsidRDefault="0035575D" w:rsidP="00A27F1B">
            <w:pPr>
              <w:pStyle w:val="a9"/>
              <w:spacing w:line="240" w:lineRule="auto"/>
              <w:rPr>
                <w:rFonts w:cs="Times New Roman"/>
                <w:sz w:val="21"/>
                <w:szCs w:val="21"/>
              </w:rPr>
            </w:pPr>
            <w:r w:rsidRPr="00E3427F">
              <w:rPr>
                <w:rFonts w:cs="Times New Roman"/>
                <w:sz w:val="21"/>
                <w:szCs w:val="21"/>
              </w:rPr>
              <w:t>控制</w:t>
            </w:r>
          </w:p>
        </w:tc>
      </w:tr>
      <w:tr w:rsidR="00CC204A" w:rsidRPr="00E3427F" w14:paraId="4FD7B900" w14:textId="77777777" w:rsidTr="00CC204A">
        <w:trPr>
          <w:trHeight w:hRule="exact" w:val="312"/>
          <w:jc w:val="center"/>
        </w:trPr>
        <w:tc>
          <w:tcPr>
            <w:tcW w:w="783" w:type="pct"/>
            <w:vAlign w:val="center"/>
          </w:tcPr>
          <w:p w14:paraId="141D4619" w14:textId="77777777" w:rsidR="0035575D" w:rsidRPr="00E3427F" w:rsidRDefault="0035575D" w:rsidP="00A27F1B">
            <w:pPr>
              <w:pStyle w:val="a9"/>
              <w:spacing w:line="240" w:lineRule="auto"/>
              <w:rPr>
                <w:rFonts w:cs="Times New Roman"/>
                <w:sz w:val="21"/>
                <w:szCs w:val="21"/>
              </w:rPr>
            </w:pPr>
            <w:r w:rsidRPr="00E3427F">
              <w:rPr>
                <w:rFonts w:cs="Times New Roman"/>
                <w:sz w:val="21"/>
                <w:szCs w:val="21"/>
              </w:rPr>
              <w:t>时间固定效应</w:t>
            </w:r>
          </w:p>
        </w:tc>
        <w:tc>
          <w:tcPr>
            <w:tcW w:w="602" w:type="pct"/>
            <w:vAlign w:val="center"/>
          </w:tcPr>
          <w:p w14:paraId="4216DEFC" w14:textId="77777777" w:rsidR="0035575D" w:rsidRPr="00E3427F" w:rsidRDefault="0035575D" w:rsidP="00A27F1B">
            <w:pPr>
              <w:pStyle w:val="a9"/>
              <w:spacing w:line="240" w:lineRule="auto"/>
              <w:rPr>
                <w:rFonts w:cs="Times New Roman"/>
                <w:sz w:val="21"/>
                <w:szCs w:val="21"/>
              </w:rPr>
            </w:pPr>
            <w:r w:rsidRPr="00E3427F">
              <w:rPr>
                <w:rFonts w:cs="Times New Roman"/>
                <w:sz w:val="21"/>
                <w:szCs w:val="21"/>
              </w:rPr>
              <w:t>控制</w:t>
            </w:r>
          </w:p>
        </w:tc>
        <w:tc>
          <w:tcPr>
            <w:tcW w:w="602" w:type="pct"/>
            <w:vAlign w:val="center"/>
          </w:tcPr>
          <w:p w14:paraId="02754257" w14:textId="77777777" w:rsidR="0035575D" w:rsidRPr="00E3427F" w:rsidRDefault="0035575D" w:rsidP="00A27F1B">
            <w:pPr>
              <w:pStyle w:val="a9"/>
              <w:spacing w:line="240" w:lineRule="auto"/>
              <w:rPr>
                <w:rFonts w:cs="Times New Roman"/>
                <w:sz w:val="21"/>
                <w:szCs w:val="21"/>
              </w:rPr>
            </w:pPr>
            <w:r w:rsidRPr="00E3427F">
              <w:rPr>
                <w:rFonts w:cs="Times New Roman"/>
                <w:sz w:val="21"/>
                <w:szCs w:val="21"/>
              </w:rPr>
              <w:t>控制</w:t>
            </w:r>
          </w:p>
        </w:tc>
        <w:tc>
          <w:tcPr>
            <w:tcW w:w="603" w:type="pct"/>
            <w:vAlign w:val="center"/>
          </w:tcPr>
          <w:p w14:paraId="677EC072" w14:textId="77777777" w:rsidR="0035575D" w:rsidRPr="00E3427F" w:rsidRDefault="0035575D" w:rsidP="00A27F1B">
            <w:pPr>
              <w:pStyle w:val="a9"/>
              <w:spacing w:line="240" w:lineRule="auto"/>
              <w:rPr>
                <w:rFonts w:cs="Times New Roman"/>
                <w:sz w:val="21"/>
                <w:szCs w:val="21"/>
              </w:rPr>
            </w:pPr>
            <w:r w:rsidRPr="00E3427F">
              <w:rPr>
                <w:rFonts w:cs="Times New Roman"/>
                <w:sz w:val="21"/>
                <w:szCs w:val="21"/>
              </w:rPr>
              <w:t>控制</w:t>
            </w:r>
          </w:p>
        </w:tc>
        <w:tc>
          <w:tcPr>
            <w:tcW w:w="602" w:type="pct"/>
            <w:vAlign w:val="center"/>
          </w:tcPr>
          <w:p w14:paraId="04A9C224" w14:textId="77777777" w:rsidR="0035575D" w:rsidRPr="00E3427F" w:rsidRDefault="0035575D" w:rsidP="00A27F1B">
            <w:pPr>
              <w:pStyle w:val="a9"/>
              <w:spacing w:line="240" w:lineRule="auto"/>
              <w:rPr>
                <w:rFonts w:cs="Times New Roman"/>
                <w:sz w:val="21"/>
                <w:szCs w:val="21"/>
              </w:rPr>
            </w:pPr>
            <w:r w:rsidRPr="00E3427F">
              <w:rPr>
                <w:rFonts w:cs="Times New Roman"/>
                <w:sz w:val="21"/>
                <w:szCs w:val="21"/>
              </w:rPr>
              <w:t>控制</w:t>
            </w:r>
          </w:p>
        </w:tc>
        <w:tc>
          <w:tcPr>
            <w:tcW w:w="602" w:type="pct"/>
            <w:vAlign w:val="center"/>
          </w:tcPr>
          <w:p w14:paraId="7F8998B2" w14:textId="77777777" w:rsidR="0035575D" w:rsidRPr="00E3427F" w:rsidRDefault="0035575D" w:rsidP="00A27F1B">
            <w:pPr>
              <w:pStyle w:val="a9"/>
              <w:spacing w:line="240" w:lineRule="auto"/>
              <w:rPr>
                <w:rFonts w:cs="Times New Roman"/>
                <w:sz w:val="21"/>
                <w:szCs w:val="21"/>
              </w:rPr>
            </w:pPr>
            <w:r w:rsidRPr="00E3427F">
              <w:rPr>
                <w:rFonts w:cs="Times New Roman"/>
                <w:sz w:val="21"/>
                <w:szCs w:val="21"/>
              </w:rPr>
              <w:t>控制</w:t>
            </w:r>
          </w:p>
        </w:tc>
        <w:tc>
          <w:tcPr>
            <w:tcW w:w="602" w:type="pct"/>
            <w:vAlign w:val="center"/>
          </w:tcPr>
          <w:p w14:paraId="5CB3D8A7" w14:textId="77777777" w:rsidR="0035575D" w:rsidRPr="00E3427F" w:rsidRDefault="0035575D" w:rsidP="00A27F1B">
            <w:pPr>
              <w:pStyle w:val="a9"/>
              <w:spacing w:line="240" w:lineRule="auto"/>
              <w:rPr>
                <w:rFonts w:cs="Times New Roman"/>
                <w:sz w:val="21"/>
                <w:szCs w:val="21"/>
              </w:rPr>
            </w:pPr>
            <w:r w:rsidRPr="00E3427F">
              <w:rPr>
                <w:rFonts w:cs="Times New Roman"/>
                <w:sz w:val="21"/>
                <w:szCs w:val="21"/>
              </w:rPr>
              <w:t>控制</w:t>
            </w:r>
          </w:p>
        </w:tc>
        <w:tc>
          <w:tcPr>
            <w:tcW w:w="603" w:type="pct"/>
            <w:vAlign w:val="center"/>
          </w:tcPr>
          <w:p w14:paraId="7A8B5F66" w14:textId="77777777" w:rsidR="0035575D" w:rsidRPr="00E3427F" w:rsidRDefault="0035575D" w:rsidP="00A27F1B">
            <w:pPr>
              <w:pStyle w:val="a9"/>
              <w:spacing w:line="240" w:lineRule="auto"/>
              <w:rPr>
                <w:rFonts w:cs="Times New Roman"/>
                <w:sz w:val="21"/>
                <w:szCs w:val="21"/>
              </w:rPr>
            </w:pPr>
            <w:r w:rsidRPr="00E3427F">
              <w:rPr>
                <w:rFonts w:cs="Times New Roman"/>
                <w:sz w:val="21"/>
                <w:szCs w:val="21"/>
              </w:rPr>
              <w:t>控制</w:t>
            </w:r>
          </w:p>
        </w:tc>
      </w:tr>
      <w:tr w:rsidR="00CC204A" w:rsidRPr="00E3427F" w14:paraId="272BC652" w14:textId="77777777" w:rsidTr="00CC204A">
        <w:trPr>
          <w:trHeight w:hRule="exact" w:val="312"/>
          <w:jc w:val="center"/>
        </w:trPr>
        <w:tc>
          <w:tcPr>
            <w:tcW w:w="783" w:type="pct"/>
            <w:vAlign w:val="center"/>
          </w:tcPr>
          <w:p w14:paraId="21E1130A" w14:textId="792A8883" w:rsidR="00F6558E" w:rsidRPr="00E3427F" w:rsidRDefault="009E4DF2" w:rsidP="00F6558E">
            <w:pPr>
              <w:pStyle w:val="a9"/>
              <w:spacing w:line="240" w:lineRule="auto"/>
              <w:rPr>
                <w:rFonts w:cs="Times New Roman"/>
                <w:sz w:val="21"/>
                <w:szCs w:val="21"/>
              </w:rPr>
            </w:pPr>
            <w:r>
              <w:rPr>
                <w:rFonts w:cs="Times New Roman" w:hint="eastAsia"/>
                <w:sz w:val="21"/>
                <w:szCs w:val="21"/>
              </w:rPr>
              <w:t>观测值</w:t>
            </w:r>
          </w:p>
        </w:tc>
        <w:tc>
          <w:tcPr>
            <w:tcW w:w="602" w:type="pct"/>
            <w:vAlign w:val="center"/>
          </w:tcPr>
          <w:p w14:paraId="52A41889" w14:textId="45738C05" w:rsidR="00F6558E" w:rsidRPr="00E3427F" w:rsidRDefault="00F6558E" w:rsidP="00F6558E">
            <w:pPr>
              <w:pStyle w:val="a9"/>
              <w:spacing w:line="240" w:lineRule="auto"/>
              <w:rPr>
                <w:rFonts w:cs="Times New Roman"/>
                <w:sz w:val="21"/>
                <w:szCs w:val="21"/>
              </w:rPr>
            </w:pPr>
            <w:r w:rsidRPr="00E3427F">
              <w:rPr>
                <w:sz w:val="21"/>
                <w:szCs w:val="21"/>
              </w:rPr>
              <w:t>14796</w:t>
            </w:r>
          </w:p>
        </w:tc>
        <w:tc>
          <w:tcPr>
            <w:tcW w:w="602" w:type="pct"/>
            <w:vAlign w:val="center"/>
          </w:tcPr>
          <w:p w14:paraId="7C4E188E" w14:textId="7CCF87B6" w:rsidR="00F6558E" w:rsidRPr="00E3427F" w:rsidRDefault="00F6558E" w:rsidP="00F6558E">
            <w:pPr>
              <w:pStyle w:val="a9"/>
              <w:spacing w:line="240" w:lineRule="auto"/>
              <w:rPr>
                <w:rFonts w:cs="Times New Roman"/>
                <w:sz w:val="21"/>
                <w:szCs w:val="21"/>
              </w:rPr>
            </w:pPr>
            <w:r w:rsidRPr="00E3427F">
              <w:rPr>
                <w:sz w:val="21"/>
                <w:szCs w:val="21"/>
              </w:rPr>
              <w:t>8130</w:t>
            </w:r>
          </w:p>
        </w:tc>
        <w:tc>
          <w:tcPr>
            <w:tcW w:w="603" w:type="pct"/>
            <w:vAlign w:val="center"/>
          </w:tcPr>
          <w:p w14:paraId="5B110927" w14:textId="40964089" w:rsidR="00F6558E" w:rsidRPr="00E3427F" w:rsidRDefault="00F6558E" w:rsidP="00F6558E">
            <w:pPr>
              <w:pStyle w:val="a9"/>
              <w:spacing w:line="240" w:lineRule="auto"/>
              <w:rPr>
                <w:rFonts w:cs="Times New Roman"/>
                <w:sz w:val="21"/>
                <w:szCs w:val="21"/>
              </w:rPr>
            </w:pPr>
            <w:r w:rsidRPr="00E3427F">
              <w:rPr>
                <w:sz w:val="21"/>
                <w:szCs w:val="21"/>
              </w:rPr>
              <w:t>3198</w:t>
            </w:r>
          </w:p>
        </w:tc>
        <w:tc>
          <w:tcPr>
            <w:tcW w:w="602" w:type="pct"/>
            <w:vAlign w:val="center"/>
          </w:tcPr>
          <w:p w14:paraId="379909E4" w14:textId="19F3A3A1" w:rsidR="00F6558E" w:rsidRPr="00E3427F" w:rsidRDefault="00F6558E" w:rsidP="00F6558E">
            <w:pPr>
              <w:pStyle w:val="a9"/>
              <w:spacing w:line="240" w:lineRule="auto"/>
              <w:rPr>
                <w:rFonts w:cs="Times New Roman"/>
                <w:sz w:val="21"/>
                <w:szCs w:val="21"/>
              </w:rPr>
            </w:pPr>
            <w:r w:rsidRPr="00E3427F">
              <w:rPr>
                <w:sz w:val="21"/>
                <w:szCs w:val="21"/>
              </w:rPr>
              <w:t>8130</w:t>
            </w:r>
          </w:p>
        </w:tc>
        <w:tc>
          <w:tcPr>
            <w:tcW w:w="602" w:type="pct"/>
            <w:vAlign w:val="center"/>
          </w:tcPr>
          <w:p w14:paraId="051D38D0" w14:textId="32D91EF9" w:rsidR="00F6558E" w:rsidRPr="00E3427F" w:rsidRDefault="00F6558E" w:rsidP="00F6558E">
            <w:pPr>
              <w:pStyle w:val="a9"/>
              <w:spacing w:line="240" w:lineRule="auto"/>
              <w:rPr>
                <w:rFonts w:cs="Times New Roman"/>
                <w:sz w:val="21"/>
                <w:szCs w:val="21"/>
              </w:rPr>
            </w:pPr>
            <w:r w:rsidRPr="00E3427F">
              <w:rPr>
                <w:sz w:val="21"/>
                <w:szCs w:val="21"/>
              </w:rPr>
              <w:t>3198</w:t>
            </w:r>
          </w:p>
        </w:tc>
        <w:tc>
          <w:tcPr>
            <w:tcW w:w="602" w:type="pct"/>
            <w:vAlign w:val="center"/>
          </w:tcPr>
          <w:p w14:paraId="4D1933E4" w14:textId="4E85F4DF" w:rsidR="00F6558E" w:rsidRPr="00E3427F" w:rsidRDefault="00F6558E" w:rsidP="00F6558E">
            <w:pPr>
              <w:pStyle w:val="a9"/>
              <w:spacing w:line="240" w:lineRule="auto"/>
              <w:rPr>
                <w:rFonts w:cs="Times New Roman"/>
                <w:sz w:val="21"/>
                <w:szCs w:val="21"/>
              </w:rPr>
            </w:pPr>
            <w:r w:rsidRPr="00E3427F">
              <w:rPr>
                <w:sz w:val="21"/>
                <w:szCs w:val="21"/>
              </w:rPr>
              <w:t>8130</w:t>
            </w:r>
          </w:p>
        </w:tc>
        <w:tc>
          <w:tcPr>
            <w:tcW w:w="603" w:type="pct"/>
            <w:vAlign w:val="center"/>
          </w:tcPr>
          <w:p w14:paraId="5AE891BC" w14:textId="040FF49E" w:rsidR="00F6558E" w:rsidRPr="00E3427F" w:rsidRDefault="00F6558E" w:rsidP="00F6558E">
            <w:pPr>
              <w:pStyle w:val="a9"/>
              <w:spacing w:line="240" w:lineRule="auto"/>
              <w:rPr>
                <w:rFonts w:cs="Times New Roman"/>
                <w:sz w:val="21"/>
                <w:szCs w:val="21"/>
              </w:rPr>
            </w:pPr>
            <w:r w:rsidRPr="00E3427F">
              <w:rPr>
                <w:sz w:val="21"/>
                <w:szCs w:val="21"/>
              </w:rPr>
              <w:t>3198</w:t>
            </w:r>
          </w:p>
        </w:tc>
      </w:tr>
      <w:tr w:rsidR="00CC204A" w:rsidRPr="00E3427F" w14:paraId="745F0E78" w14:textId="77777777" w:rsidTr="00CC204A">
        <w:trPr>
          <w:trHeight w:hRule="exact" w:val="312"/>
          <w:jc w:val="center"/>
        </w:trPr>
        <w:tc>
          <w:tcPr>
            <w:tcW w:w="783" w:type="pct"/>
            <w:vAlign w:val="center"/>
          </w:tcPr>
          <w:p w14:paraId="5563F647" w14:textId="6FC41541" w:rsidR="00F6558E" w:rsidRPr="00E3427F" w:rsidRDefault="009E4DF2" w:rsidP="00F6558E">
            <w:pPr>
              <w:pStyle w:val="a9"/>
              <w:spacing w:line="240" w:lineRule="auto"/>
              <w:rPr>
                <w:rFonts w:cs="Times New Roman"/>
                <w:sz w:val="21"/>
                <w:szCs w:val="21"/>
                <w:vertAlign w:val="superscript"/>
              </w:rPr>
            </w:pPr>
            <w:r>
              <w:rPr>
                <w:rFonts w:cs="Times New Roman" w:hint="eastAsia"/>
                <w:sz w:val="21"/>
                <w:szCs w:val="21"/>
              </w:rPr>
              <w:t>调整的</w:t>
            </w:r>
            <w:r w:rsidR="00F6558E" w:rsidRPr="00E3427F">
              <w:rPr>
                <w:rFonts w:cs="Times New Roman"/>
                <w:sz w:val="21"/>
                <w:szCs w:val="21"/>
              </w:rPr>
              <w:t>R</w:t>
            </w:r>
            <w:r w:rsidR="00F6558E" w:rsidRPr="00E3427F">
              <w:rPr>
                <w:rFonts w:cs="Times New Roman"/>
                <w:sz w:val="21"/>
                <w:szCs w:val="21"/>
                <w:vertAlign w:val="superscript"/>
              </w:rPr>
              <w:t>2</w:t>
            </w:r>
          </w:p>
        </w:tc>
        <w:tc>
          <w:tcPr>
            <w:tcW w:w="602" w:type="pct"/>
            <w:vAlign w:val="center"/>
          </w:tcPr>
          <w:p w14:paraId="76EBEE5C" w14:textId="4EBA5568" w:rsidR="00F6558E" w:rsidRPr="00E3427F" w:rsidRDefault="00F6558E" w:rsidP="00F6558E">
            <w:pPr>
              <w:pStyle w:val="a9"/>
              <w:spacing w:line="240" w:lineRule="auto"/>
              <w:rPr>
                <w:rFonts w:cs="Times New Roman"/>
                <w:sz w:val="21"/>
                <w:szCs w:val="21"/>
              </w:rPr>
            </w:pPr>
            <w:r w:rsidRPr="00E3427F">
              <w:rPr>
                <w:sz w:val="21"/>
                <w:szCs w:val="21"/>
              </w:rPr>
              <w:t>0.066</w:t>
            </w:r>
            <w:r w:rsidR="00E02F5B" w:rsidRPr="00E3427F">
              <w:rPr>
                <w:sz w:val="21"/>
                <w:szCs w:val="21"/>
              </w:rPr>
              <w:t>4</w:t>
            </w:r>
          </w:p>
        </w:tc>
        <w:tc>
          <w:tcPr>
            <w:tcW w:w="602" w:type="pct"/>
            <w:vAlign w:val="center"/>
          </w:tcPr>
          <w:p w14:paraId="54244731" w14:textId="58186D14" w:rsidR="00F6558E" w:rsidRPr="00E3427F" w:rsidRDefault="00F6558E" w:rsidP="00F6558E">
            <w:pPr>
              <w:pStyle w:val="a9"/>
              <w:spacing w:line="240" w:lineRule="auto"/>
              <w:rPr>
                <w:rFonts w:cs="Times New Roman"/>
                <w:sz w:val="21"/>
                <w:szCs w:val="21"/>
              </w:rPr>
            </w:pPr>
            <w:r w:rsidRPr="00E3427F">
              <w:rPr>
                <w:sz w:val="21"/>
                <w:szCs w:val="21"/>
              </w:rPr>
              <w:t>0.0734</w:t>
            </w:r>
          </w:p>
        </w:tc>
        <w:tc>
          <w:tcPr>
            <w:tcW w:w="603" w:type="pct"/>
            <w:vAlign w:val="center"/>
          </w:tcPr>
          <w:p w14:paraId="0ECC01BD" w14:textId="53DFA2C0" w:rsidR="00F6558E" w:rsidRPr="00E3427F" w:rsidRDefault="00F6558E" w:rsidP="00F6558E">
            <w:pPr>
              <w:pStyle w:val="a9"/>
              <w:spacing w:line="240" w:lineRule="auto"/>
              <w:rPr>
                <w:rFonts w:cs="Times New Roman"/>
                <w:sz w:val="21"/>
                <w:szCs w:val="21"/>
              </w:rPr>
            </w:pPr>
            <w:r w:rsidRPr="00E3427F">
              <w:rPr>
                <w:sz w:val="21"/>
                <w:szCs w:val="21"/>
              </w:rPr>
              <w:t>0.0547</w:t>
            </w:r>
          </w:p>
        </w:tc>
        <w:tc>
          <w:tcPr>
            <w:tcW w:w="602" w:type="pct"/>
            <w:vAlign w:val="center"/>
          </w:tcPr>
          <w:p w14:paraId="436B6875" w14:textId="300A2C0A" w:rsidR="00F6558E" w:rsidRPr="00E3427F" w:rsidRDefault="00F6558E" w:rsidP="00F6558E">
            <w:pPr>
              <w:pStyle w:val="a9"/>
              <w:spacing w:line="240" w:lineRule="auto"/>
              <w:rPr>
                <w:rFonts w:cs="Times New Roman"/>
                <w:sz w:val="21"/>
                <w:szCs w:val="21"/>
              </w:rPr>
            </w:pPr>
            <w:r w:rsidRPr="00E3427F">
              <w:rPr>
                <w:sz w:val="21"/>
                <w:szCs w:val="21"/>
              </w:rPr>
              <w:t>0.0833</w:t>
            </w:r>
          </w:p>
        </w:tc>
        <w:tc>
          <w:tcPr>
            <w:tcW w:w="602" w:type="pct"/>
            <w:vAlign w:val="center"/>
          </w:tcPr>
          <w:p w14:paraId="0A931E35" w14:textId="11485733" w:rsidR="00F6558E" w:rsidRPr="00E3427F" w:rsidRDefault="00F6558E" w:rsidP="00F6558E">
            <w:pPr>
              <w:pStyle w:val="a9"/>
              <w:spacing w:line="240" w:lineRule="auto"/>
              <w:rPr>
                <w:rFonts w:cs="Times New Roman"/>
                <w:sz w:val="21"/>
                <w:szCs w:val="21"/>
              </w:rPr>
            </w:pPr>
            <w:r w:rsidRPr="00E3427F">
              <w:rPr>
                <w:sz w:val="21"/>
                <w:szCs w:val="21"/>
              </w:rPr>
              <w:t>0.0695</w:t>
            </w:r>
          </w:p>
        </w:tc>
        <w:tc>
          <w:tcPr>
            <w:tcW w:w="602" w:type="pct"/>
            <w:vAlign w:val="center"/>
          </w:tcPr>
          <w:p w14:paraId="48FA9897" w14:textId="1F45F1A8" w:rsidR="00F6558E" w:rsidRPr="00E3427F" w:rsidRDefault="00F6558E" w:rsidP="00F6558E">
            <w:pPr>
              <w:pStyle w:val="a9"/>
              <w:spacing w:line="240" w:lineRule="auto"/>
              <w:rPr>
                <w:rFonts w:cs="Times New Roman"/>
                <w:sz w:val="21"/>
                <w:szCs w:val="21"/>
              </w:rPr>
            </w:pPr>
            <w:r w:rsidRPr="00E3427F">
              <w:rPr>
                <w:sz w:val="21"/>
                <w:szCs w:val="21"/>
              </w:rPr>
              <w:t>0.1064</w:t>
            </w:r>
          </w:p>
        </w:tc>
        <w:tc>
          <w:tcPr>
            <w:tcW w:w="603" w:type="pct"/>
            <w:vAlign w:val="center"/>
          </w:tcPr>
          <w:p w14:paraId="50BCC1AE" w14:textId="5954815D" w:rsidR="00F6558E" w:rsidRPr="00E3427F" w:rsidRDefault="00F6558E" w:rsidP="00F6558E">
            <w:pPr>
              <w:pStyle w:val="a9"/>
              <w:spacing w:line="240" w:lineRule="auto"/>
              <w:rPr>
                <w:rFonts w:cs="Times New Roman"/>
                <w:sz w:val="21"/>
                <w:szCs w:val="21"/>
              </w:rPr>
            </w:pPr>
            <w:r w:rsidRPr="00E3427F">
              <w:rPr>
                <w:sz w:val="21"/>
                <w:szCs w:val="21"/>
              </w:rPr>
              <w:t>0.1079</w:t>
            </w:r>
          </w:p>
        </w:tc>
      </w:tr>
    </w:tbl>
    <w:bookmarkEnd w:id="30"/>
    <w:p w14:paraId="3D2D2850" w14:textId="67DA0C45" w:rsidR="00310308" w:rsidRPr="003D6F9A" w:rsidRDefault="00301C51" w:rsidP="00150B6D">
      <w:pPr>
        <w:ind w:firstLine="420"/>
        <w:rPr>
          <w:rFonts w:eastAsia="楷体" w:cs="Times New Roman"/>
        </w:rPr>
      </w:pPr>
      <w:r w:rsidRPr="003D6F9A">
        <w:rPr>
          <w:rFonts w:eastAsia="楷体" w:cs="Times New Roman" w:hint="eastAsia"/>
        </w:rPr>
        <w:t>3</w:t>
      </w:r>
      <w:r w:rsidRPr="003D6F9A">
        <w:rPr>
          <w:rFonts w:eastAsia="楷体" w:cs="Times New Roman"/>
        </w:rPr>
        <w:t>.</w:t>
      </w:r>
      <w:bookmarkStart w:id="31" w:name="_Hlk139295037"/>
      <w:bookmarkStart w:id="32" w:name="_Hlk138874886"/>
      <w:bookmarkStart w:id="33" w:name="_Hlk138615667"/>
      <w:bookmarkStart w:id="34" w:name="_Hlk138875138"/>
      <w:r w:rsidRPr="003D6F9A">
        <w:rPr>
          <w:rFonts w:eastAsia="楷体" w:cs="Times New Roman" w:hint="eastAsia"/>
        </w:rPr>
        <w:t>长期养老照料</w:t>
      </w:r>
      <w:bookmarkEnd w:id="31"/>
      <w:bookmarkEnd w:id="32"/>
      <w:r w:rsidRPr="003D6F9A">
        <w:rPr>
          <w:rFonts w:eastAsia="楷体" w:cs="Times New Roman" w:hint="eastAsia"/>
        </w:rPr>
        <w:t>机制</w:t>
      </w:r>
      <w:bookmarkEnd w:id="33"/>
      <w:r w:rsidR="00150B6D" w:rsidRPr="003D6F9A">
        <w:rPr>
          <w:rFonts w:eastAsia="楷体" w:cs="Times New Roman" w:hint="eastAsia"/>
        </w:rPr>
        <w:t>。</w:t>
      </w:r>
      <w:r w:rsidR="007E470C" w:rsidRPr="003D6F9A">
        <w:rPr>
          <w:rFonts w:hint="eastAsia"/>
        </w:rPr>
        <w:t>对于家庭内部照料资源较少的老年群体，医养结合养老服务在“养”方面的重点是为老年人提供长期的生活辅助照料，包括日常生活饮食、康复护理、功能训练等方面，以弥补家庭照料的不足。</w:t>
      </w:r>
      <w:r w:rsidR="00703D5B" w:rsidRPr="003D6F9A">
        <w:rPr>
          <w:rFonts w:hint="eastAsia"/>
        </w:rPr>
        <w:t>本文根据</w:t>
      </w:r>
      <w:r w:rsidR="00703D5B" w:rsidRPr="003D6F9A">
        <w:rPr>
          <w:rFonts w:hint="eastAsia"/>
        </w:rPr>
        <w:t>C</w:t>
      </w:r>
      <w:r w:rsidR="00703D5B" w:rsidRPr="003D6F9A">
        <w:t>HARLS</w:t>
      </w:r>
      <w:r w:rsidR="00703D5B" w:rsidRPr="003D6F9A">
        <w:rPr>
          <w:rFonts w:hint="eastAsia"/>
        </w:rPr>
        <w:t>问卷相应问题构建了社会化长期照料变量，</w:t>
      </w:r>
      <w:r w:rsidR="00D96F12" w:rsidRPr="003D6F9A">
        <w:rPr>
          <w:rFonts w:hint="eastAsia"/>
        </w:rPr>
        <w:t>该变量测量了受访者在日常生活方面，是否有非亲属人员可以提供长期照料</w:t>
      </w:r>
      <w:r w:rsidR="00BB6BF3" w:rsidRPr="009D6929">
        <w:rPr>
          <w:rStyle w:val="af8"/>
          <w:highlight w:val="yellow"/>
        </w:rPr>
        <w:footnoteReference w:id="6"/>
      </w:r>
      <w:r w:rsidR="00D96F12" w:rsidRPr="003D6F9A">
        <w:rPr>
          <w:rFonts w:hint="eastAsia"/>
        </w:rPr>
        <w:t>。</w:t>
      </w:r>
      <w:r w:rsidR="00AD6F65" w:rsidRPr="003D6F9A">
        <w:rPr>
          <w:rFonts w:hint="eastAsia"/>
        </w:rPr>
        <w:t>首先，将核心解释变量对</w:t>
      </w:r>
      <w:r w:rsidR="00C52919" w:rsidRPr="003D6F9A">
        <w:rPr>
          <w:rFonts w:hint="eastAsia"/>
        </w:rPr>
        <w:t>社会化长期照料变量</w:t>
      </w:r>
      <w:r w:rsidR="00AD6F65" w:rsidRPr="003D6F9A">
        <w:rPr>
          <w:rFonts w:hint="eastAsia"/>
        </w:rPr>
        <w:t>进行回归，表</w:t>
      </w:r>
      <w:r w:rsidR="00C52919" w:rsidRPr="003D6F9A">
        <w:t>10</w:t>
      </w:r>
      <w:r w:rsidR="00AD6F65" w:rsidRPr="003D6F9A">
        <w:rPr>
          <w:rFonts w:hint="eastAsia"/>
        </w:rPr>
        <w:t>第</w:t>
      </w:r>
      <w:r w:rsidR="00AD6F65" w:rsidRPr="003D6F9A">
        <w:rPr>
          <w:rFonts w:hint="eastAsia"/>
        </w:rPr>
        <w:t>1</w:t>
      </w:r>
      <w:r w:rsidR="00AD6F65" w:rsidRPr="003D6F9A">
        <w:rPr>
          <w:rFonts w:hint="eastAsia"/>
        </w:rPr>
        <w:t>列结果显示，医养结合试点</w:t>
      </w:r>
      <w:r w:rsidR="001F68BA" w:rsidRPr="003D6F9A">
        <w:rPr>
          <w:rFonts w:hint="eastAsia"/>
        </w:rPr>
        <w:t>政策显著增加了老年人对</w:t>
      </w:r>
      <w:r w:rsidR="001F68BA" w:rsidRPr="003D6F9A">
        <w:rPr>
          <w:rFonts w:cs="Times New Roman" w:hint="eastAsia"/>
        </w:rPr>
        <w:t>社会化长期照料</w:t>
      </w:r>
      <w:r w:rsidR="00A67DF6" w:rsidRPr="003D6F9A">
        <w:rPr>
          <w:rFonts w:cs="Times New Roman" w:hint="eastAsia"/>
        </w:rPr>
        <w:t>服务</w:t>
      </w:r>
      <w:r w:rsidR="001F68BA" w:rsidRPr="003D6F9A">
        <w:rPr>
          <w:rFonts w:cs="Times New Roman" w:hint="eastAsia"/>
        </w:rPr>
        <w:t>的</w:t>
      </w:r>
      <w:r w:rsidR="00A67DF6" w:rsidRPr="003D6F9A">
        <w:rPr>
          <w:rFonts w:cs="Times New Roman" w:hint="eastAsia"/>
        </w:rPr>
        <w:t>选择。</w:t>
      </w:r>
      <w:r w:rsidR="00EC59D8" w:rsidRPr="003D6F9A">
        <w:rPr>
          <w:rFonts w:hint="eastAsia"/>
        </w:rPr>
        <w:t>其次</w:t>
      </w:r>
      <w:r w:rsidR="00CE03E5" w:rsidRPr="003D6F9A">
        <w:rPr>
          <w:rFonts w:hint="eastAsia"/>
        </w:rPr>
        <w:t>，由于居住安排与照料资源密切相关（</w:t>
      </w:r>
      <w:r w:rsidR="00CE03E5" w:rsidRPr="003D6F9A">
        <w:rPr>
          <w:rFonts w:hint="eastAsia"/>
        </w:rPr>
        <w:t>Mommaerts</w:t>
      </w:r>
      <w:r w:rsidR="00CE03E5" w:rsidRPr="003D6F9A">
        <w:rPr>
          <w:rFonts w:hint="eastAsia"/>
        </w:rPr>
        <w:t>，</w:t>
      </w:r>
      <w:r w:rsidR="00CE03E5" w:rsidRPr="003D6F9A">
        <w:rPr>
          <w:rFonts w:hint="eastAsia"/>
        </w:rPr>
        <w:t>2018</w:t>
      </w:r>
      <w:r w:rsidR="00CE03E5" w:rsidRPr="003D6F9A">
        <w:rPr>
          <w:rFonts w:hint="eastAsia"/>
        </w:rPr>
        <w:t>），</w:t>
      </w:r>
      <w:r w:rsidR="003656F4" w:rsidRPr="003D6F9A">
        <w:rPr>
          <w:rFonts w:hint="eastAsia"/>
        </w:rPr>
        <w:t>老年人是否与子女同住在一定程度上</w:t>
      </w:r>
      <w:r w:rsidR="00832292" w:rsidRPr="003D6F9A">
        <w:rPr>
          <w:rFonts w:hint="eastAsia"/>
        </w:rPr>
        <w:t>反映</w:t>
      </w:r>
      <w:r w:rsidR="003656F4" w:rsidRPr="003D6F9A">
        <w:rPr>
          <w:rFonts w:hint="eastAsia"/>
        </w:rPr>
        <w:t>了家庭内部</w:t>
      </w:r>
      <w:r w:rsidR="00B144C8" w:rsidRPr="003D6F9A">
        <w:rPr>
          <w:rFonts w:hint="eastAsia"/>
        </w:rPr>
        <w:t>的</w:t>
      </w:r>
      <w:r w:rsidR="003656F4" w:rsidRPr="003D6F9A">
        <w:rPr>
          <w:rFonts w:hint="eastAsia"/>
        </w:rPr>
        <w:t>照料资源</w:t>
      </w:r>
      <w:r w:rsidR="00B30DB6" w:rsidRPr="003D6F9A">
        <w:rPr>
          <w:rFonts w:hint="eastAsia"/>
        </w:rPr>
        <w:t>禀赋</w:t>
      </w:r>
      <w:r w:rsidR="00832292" w:rsidRPr="003D6F9A">
        <w:rPr>
          <w:rFonts w:hint="eastAsia"/>
        </w:rPr>
        <w:t>，因而，本文按照是否与子女同住划分两类样本进行分组回归。表</w:t>
      </w:r>
      <w:r w:rsidR="00832292" w:rsidRPr="003D6F9A">
        <w:t>10</w:t>
      </w:r>
      <w:r w:rsidR="00832292" w:rsidRPr="003D6F9A">
        <w:rPr>
          <w:rFonts w:hint="eastAsia"/>
        </w:rPr>
        <w:t>列</w:t>
      </w:r>
      <w:r w:rsidR="009E4DF2">
        <w:rPr>
          <w:rFonts w:hint="eastAsia"/>
        </w:rPr>
        <w:t>（</w:t>
      </w:r>
      <w:r w:rsidR="009E4DF2">
        <w:rPr>
          <w:rFonts w:hint="eastAsia"/>
        </w:rPr>
        <w:t>2</w:t>
      </w:r>
      <w:r w:rsidR="009E4DF2">
        <w:rPr>
          <w:rFonts w:hint="eastAsia"/>
        </w:rPr>
        <w:t>）（</w:t>
      </w:r>
      <w:r w:rsidR="009E4DF2">
        <w:rPr>
          <w:rFonts w:hint="eastAsia"/>
        </w:rPr>
        <w:t>3</w:t>
      </w:r>
      <w:r w:rsidR="009E4DF2">
        <w:rPr>
          <w:rFonts w:hint="eastAsia"/>
        </w:rPr>
        <w:t>）</w:t>
      </w:r>
      <w:r w:rsidR="00832292" w:rsidRPr="003D6F9A">
        <w:rPr>
          <w:rFonts w:hint="eastAsia"/>
        </w:rPr>
        <w:t>结果显示</w:t>
      </w:r>
      <w:r w:rsidR="00700F63" w:rsidRPr="003D6F9A">
        <w:rPr>
          <w:rFonts w:hint="eastAsia"/>
        </w:rPr>
        <w:t>，</w:t>
      </w:r>
      <w:r w:rsidR="00C810BD" w:rsidRPr="003D6F9A">
        <w:rPr>
          <w:rFonts w:hint="eastAsia"/>
        </w:rPr>
        <w:t>在不同居住安排下，医养结合试点政策对</w:t>
      </w:r>
      <w:r w:rsidR="00C810BD" w:rsidRPr="003D6F9A">
        <w:rPr>
          <w:rFonts w:cs="Times New Roman" w:hint="eastAsia"/>
        </w:rPr>
        <w:t>社会化长期照料均具有显著正向影响，但</w:t>
      </w:r>
      <w:r w:rsidR="007458FA" w:rsidRPr="003D6F9A">
        <w:rPr>
          <w:rFonts w:cs="Times New Roman" w:hint="eastAsia"/>
        </w:rPr>
        <w:t>在</w:t>
      </w:r>
      <w:r w:rsidR="00C810BD" w:rsidRPr="003D6F9A">
        <w:rPr>
          <w:rFonts w:cs="Times New Roman" w:hint="eastAsia"/>
        </w:rPr>
        <w:t>未与子女同住样本</w:t>
      </w:r>
      <w:r w:rsidR="007458FA" w:rsidRPr="003D6F9A">
        <w:rPr>
          <w:rFonts w:cs="Times New Roman" w:hint="eastAsia"/>
        </w:rPr>
        <w:t>中</w:t>
      </w:r>
      <w:r w:rsidR="00C810BD" w:rsidRPr="003D6F9A">
        <w:rPr>
          <w:rFonts w:cs="Times New Roman" w:hint="eastAsia"/>
        </w:rPr>
        <w:t>系数估计值更大。</w:t>
      </w:r>
      <w:r w:rsidR="00745B44" w:rsidRPr="003D6F9A">
        <w:rPr>
          <w:rFonts w:cs="Times New Roman" w:hint="eastAsia"/>
        </w:rPr>
        <w:t>表</w:t>
      </w:r>
      <w:r w:rsidR="00745B44" w:rsidRPr="003D6F9A">
        <w:rPr>
          <w:rFonts w:cs="Times New Roman"/>
        </w:rPr>
        <w:t>10</w:t>
      </w:r>
      <w:r w:rsidR="00745B44" w:rsidRPr="003D6F9A">
        <w:rPr>
          <w:rFonts w:cs="Times New Roman" w:hint="eastAsia"/>
        </w:rPr>
        <w:t>列</w:t>
      </w:r>
      <w:r w:rsidR="009E4DF2">
        <w:rPr>
          <w:rFonts w:cs="Times New Roman" w:hint="eastAsia"/>
        </w:rPr>
        <w:t>（</w:t>
      </w:r>
      <w:r w:rsidR="009E4DF2">
        <w:rPr>
          <w:rFonts w:cs="Times New Roman" w:hint="eastAsia"/>
        </w:rPr>
        <w:t>4</w:t>
      </w:r>
      <w:r w:rsidR="009E4DF2">
        <w:rPr>
          <w:rFonts w:cs="Times New Roman" w:hint="eastAsia"/>
        </w:rPr>
        <w:t>）</w:t>
      </w:r>
      <w:r w:rsidR="009E4DF2">
        <w:rPr>
          <w:rFonts w:cs="Times New Roman" w:hint="eastAsia"/>
        </w:rPr>
        <w:t>-</w:t>
      </w:r>
      <w:r w:rsidR="009E4DF2">
        <w:rPr>
          <w:rFonts w:cs="Times New Roman" w:hint="eastAsia"/>
        </w:rPr>
        <w:t>（</w:t>
      </w:r>
      <w:r w:rsidR="009E4DF2">
        <w:rPr>
          <w:rFonts w:cs="Times New Roman" w:hint="eastAsia"/>
        </w:rPr>
        <w:t>7</w:t>
      </w:r>
      <w:r w:rsidR="009E4DF2">
        <w:rPr>
          <w:rFonts w:cs="Times New Roman" w:hint="eastAsia"/>
        </w:rPr>
        <w:t>）</w:t>
      </w:r>
      <w:r w:rsidR="00590FAC" w:rsidRPr="003D6F9A">
        <w:rPr>
          <w:rFonts w:cs="Times New Roman" w:hint="eastAsia"/>
        </w:rPr>
        <w:t>估计结果表明，</w:t>
      </w:r>
      <w:r w:rsidR="00590FAC" w:rsidRPr="003D6F9A">
        <w:rPr>
          <w:rFonts w:hint="eastAsia"/>
        </w:rPr>
        <w:t>医养结合试点政策对未与子女同住老年人的身心健康具有显著正向影响，对与子女同住老年人的影响不显著。上述结果表明，对于家庭内部照料资源不足的老年群体，医养结合养老服务为其获取社会化长期照料服务提供了选择，从而在</w:t>
      </w:r>
      <w:r w:rsidR="00547FD6" w:rsidRPr="003D6F9A">
        <w:rPr>
          <w:rFonts w:hint="eastAsia"/>
        </w:rPr>
        <w:t>维护身心健康</w:t>
      </w:r>
      <w:r w:rsidR="00D10790" w:rsidRPr="003D6F9A">
        <w:rPr>
          <w:rFonts w:hint="eastAsia"/>
        </w:rPr>
        <w:t>方面</w:t>
      </w:r>
      <w:r w:rsidR="00590FAC" w:rsidRPr="003D6F9A">
        <w:rPr>
          <w:rFonts w:hint="eastAsia"/>
        </w:rPr>
        <w:t>发挥</w:t>
      </w:r>
      <w:r w:rsidR="00962E78" w:rsidRPr="003D6F9A">
        <w:rPr>
          <w:rFonts w:hint="eastAsia"/>
        </w:rPr>
        <w:t>重要</w:t>
      </w:r>
      <w:r w:rsidR="00590FAC" w:rsidRPr="003D6F9A">
        <w:rPr>
          <w:rFonts w:hint="eastAsia"/>
        </w:rPr>
        <w:t>作用。表</w:t>
      </w:r>
      <w:r w:rsidR="00962E78" w:rsidRPr="003D6F9A">
        <w:t>10</w:t>
      </w:r>
      <w:r w:rsidR="00590FAC" w:rsidRPr="003D6F9A">
        <w:rPr>
          <w:rFonts w:hint="eastAsia"/>
        </w:rPr>
        <w:t>估计结果验证了假说</w:t>
      </w:r>
      <w:r w:rsidR="00310308" w:rsidRPr="003D6F9A">
        <w:t>4</w:t>
      </w:r>
      <w:r w:rsidR="00590FAC" w:rsidRPr="003D6F9A">
        <w:rPr>
          <w:rFonts w:hint="eastAsia"/>
        </w:rPr>
        <w:t>。</w:t>
      </w:r>
      <w:bookmarkEnd w:id="34"/>
      <w:r w:rsidR="00FA3DA3" w:rsidRPr="003D6F9A">
        <w:rPr>
          <w:rFonts w:hint="eastAsia"/>
        </w:rPr>
        <w:t>此外，</w:t>
      </w:r>
      <w:r w:rsidR="00310308" w:rsidRPr="003D6F9A">
        <w:rPr>
          <w:rFonts w:hint="eastAsia"/>
        </w:rPr>
        <w:t>由于</w:t>
      </w:r>
      <w:r w:rsidR="00310308" w:rsidRPr="003D6F9A">
        <w:rPr>
          <w:rFonts w:cs="Times New Roman" w:hint="eastAsia"/>
        </w:rPr>
        <w:t>社会化长期照料变量仅</w:t>
      </w:r>
      <w:r w:rsidR="00FA3DA3" w:rsidRPr="003D6F9A">
        <w:rPr>
          <w:rFonts w:cs="Times New Roman" w:hint="eastAsia"/>
        </w:rPr>
        <w:t>由</w:t>
      </w:r>
      <w:r w:rsidR="00310308" w:rsidRPr="003D6F9A">
        <w:rPr>
          <w:rFonts w:cs="Times New Roman" w:hint="eastAsia"/>
        </w:rPr>
        <w:t>C</w:t>
      </w:r>
      <w:r w:rsidR="00310308" w:rsidRPr="003D6F9A">
        <w:rPr>
          <w:rFonts w:cs="Times New Roman"/>
        </w:rPr>
        <w:t>HARLS</w:t>
      </w:r>
      <w:r w:rsidR="00310308" w:rsidRPr="003D6F9A">
        <w:rPr>
          <w:rFonts w:cs="Times New Roman" w:hint="eastAsia"/>
        </w:rPr>
        <w:t>提供，因而表</w:t>
      </w:r>
      <w:r w:rsidR="00310308" w:rsidRPr="003D6F9A">
        <w:rPr>
          <w:rFonts w:cs="Times New Roman" w:hint="eastAsia"/>
        </w:rPr>
        <w:t>1</w:t>
      </w:r>
      <w:r w:rsidR="00310308" w:rsidRPr="003D6F9A">
        <w:rPr>
          <w:rFonts w:cs="Times New Roman"/>
        </w:rPr>
        <w:t>0</w:t>
      </w:r>
      <w:r w:rsidR="00F427AE" w:rsidRPr="003D6F9A">
        <w:rPr>
          <w:rFonts w:cs="Times New Roman" w:hint="eastAsia"/>
        </w:rPr>
        <w:t>前</w:t>
      </w:r>
      <w:r w:rsidR="00F427AE" w:rsidRPr="003D6F9A">
        <w:rPr>
          <w:rFonts w:cs="Times New Roman" w:hint="eastAsia"/>
        </w:rPr>
        <w:t>3</w:t>
      </w:r>
      <w:r w:rsidR="00F427AE" w:rsidRPr="003D6F9A">
        <w:rPr>
          <w:rFonts w:cs="Times New Roman" w:hint="eastAsia"/>
        </w:rPr>
        <w:t>列回归估计仅</w:t>
      </w:r>
      <w:r w:rsidR="00310308" w:rsidRPr="003D6F9A">
        <w:rPr>
          <w:rFonts w:cs="Times New Roman" w:hint="eastAsia"/>
        </w:rPr>
        <w:t>使用了</w:t>
      </w:r>
      <w:r w:rsidR="00310308" w:rsidRPr="003D6F9A">
        <w:rPr>
          <w:rFonts w:cs="Times New Roman" w:hint="eastAsia"/>
        </w:rPr>
        <w:t>CHARLS</w:t>
      </w:r>
      <w:r w:rsidR="00310308" w:rsidRPr="003D6F9A">
        <w:rPr>
          <w:rFonts w:cs="Times New Roman" w:hint="eastAsia"/>
        </w:rPr>
        <w:t>数据。</w:t>
      </w:r>
    </w:p>
    <w:p w14:paraId="0D028255" w14:textId="5D347541" w:rsidR="00E2446F" w:rsidRPr="00CF68CC" w:rsidRDefault="00E2446F" w:rsidP="00E2446F">
      <w:pPr>
        <w:pStyle w:val="a7"/>
        <w:spacing w:before="93"/>
        <w:rPr>
          <w:sz w:val="21"/>
          <w:szCs w:val="21"/>
        </w:rPr>
      </w:pPr>
      <w:r w:rsidRPr="00CF68CC">
        <w:rPr>
          <w:sz w:val="21"/>
          <w:szCs w:val="21"/>
        </w:rPr>
        <w:t>表</w:t>
      </w:r>
      <w:r w:rsidRPr="00CF68CC">
        <w:rPr>
          <w:rFonts w:hint="eastAsia"/>
          <w:sz w:val="21"/>
          <w:szCs w:val="21"/>
        </w:rPr>
        <w:t>1</w:t>
      </w:r>
      <w:r w:rsidRPr="00CF68CC">
        <w:rPr>
          <w:sz w:val="21"/>
          <w:szCs w:val="21"/>
        </w:rPr>
        <w:t xml:space="preserve">0  </w:t>
      </w:r>
      <w:r w:rsidRPr="00CF68CC">
        <w:rPr>
          <w:rFonts w:hint="eastAsia"/>
          <w:sz w:val="21"/>
          <w:szCs w:val="21"/>
        </w:rPr>
        <w:t>长期养老照料机制检验</w:t>
      </w:r>
    </w:p>
    <w:tbl>
      <w:tblPr>
        <w:tblW w:w="5000" w:type="pct"/>
        <w:jc w:val="center"/>
        <w:tblBorders>
          <w:top w:val="single" w:sz="8" w:space="0" w:color="auto"/>
          <w:bottom w:val="single" w:sz="8"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1418"/>
        <w:gridCol w:w="1087"/>
        <w:gridCol w:w="1087"/>
        <w:gridCol w:w="1087"/>
        <w:gridCol w:w="1087"/>
        <w:gridCol w:w="1087"/>
        <w:gridCol w:w="1087"/>
        <w:gridCol w:w="1087"/>
      </w:tblGrid>
      <w:tr w:rsidR="003D6F9A" w:rsidRPr="00173850" w14:paraId="4F50A14D" w14:textId="77777777" w:rsidTr="007E58F6">
        <w:trPr>
          <w:trHeight w:val="227"/>
          <w:jc w:val="center"/>
        </w:trPr>
        <w:tc>
          <w:tcPr>
            <w:tcW w:w="1418" w:type="dxa"/>
            <w:vMerge w:val="restart"/>
            <w:vAlign w:val="center"/>
          </w:tcPr>
          <w:p w14:paraId="344EAFC0" w14:textId="77777777" w:rsidR="00FB4284" w:rsidRPr="00173850" w:rsidRDefault="00FB4284" w:rsidP="00E2446F">
            <w:pPr>
              <w:pStyle w:val="a9"/>
              <w:rPr>
                <w:rFonts w:cs="Times New Roman"/>
                <w:sz w:val="21"/>
                <w:szCs w:val="21"/>
              </w:rPr>
            </w:pPr>
            <w:r w:rsidRPr="00173850">
              <w:rPr>
                <w:rFonts w:cs="Times New Roman" w:hint="eastAsia"/>
                <w:sz w:val="21"/>
                <w:szCs w:val="21"/>
              </w:rPr>
              <w:t>变量</w:t>
            </w:r>
          </w:p>
        </w:tc>
        <w:tc>
          <w:tcPr>
            <w:tcW w:w="1087" w:type="dxa"/>
            <w:vAlign w:val="center"/>
          </w:tcPr>
          <w:p w14:paraId="49B92D6B" w14:textId="77777777" w:rsidR="00FB4284" w:rsidRPr="00173850" w:rsidRDefault="00FB4284" w:rsidP="00E2446F">
            <w:pPr>
              <w:pStyle w:val="a9"/>
              <w:rPr>
                <w:rFonts w:cs="Times New Roman"/>
                <w:sz w:val="21"/>
                <w:szCs w:val="21"/>
              </w:rPr>
            </w:pPr>
            <w:r w:rsidRPr="00173850">
              <w:rPr>
                <w:rFonts w:cs="Times New Roman" w:hint="eastAsia"/>
                <w:sz w:val="21"/>
                <w:szCs w:val="21"/>
              </w:rPr>
              <w:t>（</w:t>
            </w:r>
            <w:r w:rsidRPr="00173850">
              <w:rPr>
                <w:rFonts w:cs="Times New Roman" w:hint="eastAsia"/>
                <w:sz w:val="21"/>
                <w:szCs w:val="21"/>
              </w:rPr>
              <w:t>1</w:t>
            </w:r>
            <w:r w:rsidRPr="00173850">
              <w:rPr>
                <w:rFonts w:cs="Times New Roman" w:hint="eastAsia"/>
                <w:sz w:val="21"/>
                <w:szCs w:val="21"/>
              </w:rPr>
              <w:t>）</w:t>
            </w:r>
          </w:p>
        </w:tc>
        <w:tc>
          <w:tcPr>
            <w:tcW w:w="1087" w:type="dxa"/>
            <w:vAlign w:val="center"/>
          </w:tcPr>
          <w:p w14:paraId="60104573" w14:textId="77777777" w:rsidR="00FB4284" w:rsidRPr="00173850" w:rsidRDefault="00FB4284" w:rsidP="00E2446F">
            <w:pPr>
              <w:pStyle w:val="a9"/>
              <w:rPr>
                <w:rFonts w:cs="Times New Roman"/>
                <w:sz w:val="21"/>
                <w:szCs w:val="21"/>
              </w:rPr>
            </w:pPr>
            <w:r w:rsidRPr="00173850">
              <w:rPr>
                <w:rFonts w:cs="Times New Roman" w:hint="eastAsia"/>
                <w:sz w:val="21"/>
                <w:szCs w:val="21"/>
              </w:rPr>
              <w:t>（</w:t>
            </w:r>
            <w:r w:rsidRPr="00173850">
              <w:rPr>
                <w:rFonts w:cs="Times New Roman" w:hint="eastAsia"/>
                <w:sz w:val="21"/>
                <w:szCs w:val="21"/>
              </w:rPr>
              <w:t>2</w:t>
            </w:r>
            <w:r w:rsidRPr="00173850">
              <w:rPr>
                <w:rFonts w:cs="Times New Roman" w:hint="eastAsia"/>
                <w:sz w:val="21"/>
                <w:szCs w:val="21"/>
              </w:rPr>
              <w:t>）</w:t>
            </w:r>
          </w:p>
        </w:tc>
        <w:tc>
          <w:tcPr>
            <w:tcW w:w="1087" w:type="dxa"/>
            <w:vAlign w:val="center"/>
          </w:tcPr>
          <w:p w14:paraId="6B4535F9" w14:textId="77777777" w:rsidR="00FB4284" w:rsidRPr="00173850" w:rsidRDefault="00FB4284" w:rsidP="00E2446F">
            <w:pPr>
              <w:pStyle w:val="a9"/>
              <w:rPr>
                <w:rFonts w:cs="Times New Roman"/>
                <w:sz w:val="21"/>
                <w:szCs w:val="21"/>
              </w:rPr>
            </w:pPr>
            <w:r w:rsidRPr="00173850">
              <w:rPr>
                <w:rFonts w:cs="Times New Roman" w:hint="eastAsia"/>
                <w:sz w:val="21"/>
                <w:szCs w:val="21"/>
              </w:rPr>
              <w:t>（</w:t>
            </w:r>
            <w:r w:rsidRPr="00173850">
              <w:rPr>
                <w:rFonts w:cs="Times New Roman" w:hint="eastAsia"/>
                <w:sz w:val="21"/>
                <w:szCs w:val="21"/>
              </w:rPr>
              <w:t>3</w:t>
            </w:r>
            <w:r w:rsidRPr="00173850">
              <w:rPr>
                <w:rFonts w:cs="Times New Roman" w:hint="eastAsia"/>
                <w:sz w:val="21"/>
                <w:szCs w:val="21"/>
              </w:rPr>
              <w:t>）</w:t>
            </w:r>
          </w:p>
        </w:tc>
        <w:tc>
          <w:tcPr>
            <w:tcW w:w="1087" w:type="dxa"/>
            <w:vAlign w:val="center"/>
          </w:tcPr>
          <w:p w14:paraId="5934928F" w14:textId="77777777" w:rsidR="00FB4284" w:rsidRPr="00173850" w:rsidRDefault="00FB4284" w:rsidP="00E2446F">
            <w:pPr>
              <w:pStyle w:val="a9"/>
              <w:rPr>
                <w:rFonts w:cs="Times New Roman"/>
                <w:sz w:val="21"/>
                <w:szCs w:val="21"/>
              </w:rPr>
            </w:pPr>
            <w:r w:rsidRPr="00173850">
              <w:rPr>
                <w:rFonts w:cs="Times New Roman" w:hint="eastAsia"/>
                <w:sz w:val="21"/>
                <w:szCs w:val="21"/>
              </w:rPr>
              <w:t>（</w:t>
            </w:r>
            <w:r w:rsidRPr="00173850">
              <w:rPr>
                <w:rFonts w:cs="Times New Roman" w:hint="eastAsia"/>
                <w:sz w:val="21"/>
                <w:szCs w:val="21"/>
              </w:rPr>
              <w:t>4</w:t>
            </w:r>
            <w:r w:rsidRPr="00173850">
              <w:rPr>
                <w:rFonts w:cs="Times New Roman" w:hint="eastAsia"/>
                <w:sz w:val="21"/>
                <w:szCs w:val="21"/>
              </w:rPr>
              <w:t>）</w:t>
            </w:r>
          </w:p>
        </w:tc>
        <w:tc>
          <w:tcPr>
            <w:tcW w:w="1087" w:type="dxa"/>
            <w:vAlign w:val="center"/>
          </w:tcPr>
          <w:p w14:paraId="50E75097" w14:textId="77777777" w:rsidR="00FB4284" w:rsidRPr="00173850" w:rsidRDefault="00FB4284" w:rsidP="00E2446F">
            <w:pPr>
              <w:pStyle w:val="a9"/>
              <w:rPr>
                <w:rFonts w:cs="Times New Roman"/>
                <w:sz w:val="21"/>
                <w:szCs w:val="21"/>
              </w:rPr>
            </w:pPr>
            <w:r w:rsidRPr="00173850">
              <w:rPr>
                <w:rFonts w:cs="Times New Roman" w:hint="eastAsia"/>
                <w:sz w:val="21"/>
                <w:szCs w:val="21"/>
              </w:rPr>
              <w:t>（</w:t>
            </w:r>
            <w:r w:rsidRPr="00173850">
              <w:rPr>
                <w:rFonts w:cs="Times New Roman" w:hint="eastAsia"/>
                <w:sz w:val="21"/>
                <w:szCs w:val="21"/>
              </w:rPr>
              <w:t>5</w:t>
            </w:r>
            <w:r w:rsidRPr="00173850">
              <w:rPr>
                <w:rFonts w:cs="Times New Roman" w:hint="eastAsia"/>
                <w:sz w:val="21"/>
                <w:szCs w:val="21"/>
              </w:rPr>
              <w:t>）</w:t>
            </w:r>
          </w:p>
        </w:tc>
        <w:tc>
          <w:tcPr>
            <w:tcW w:w="1087" w:type="dxa"/>
            <w:vAlign w:val="center"/>
          </w:tcPr>
          <w:p w14:paraId="550B861F" w14:textId="77777777" w:rsidR="00FB4284" w:rsidRPr="00173850" w:rsidRDefault="00FB4284" w:rsidP="00E2446F">
            <w:pPr>
              <w:pStyle w:val="a9"/>
              <w:rPr>
                <w:rFonts w:cs="Times New Roman"/>
                <w:sz w:val="21"/>
                <w:szCs w:val="21"/>
              </w:rPr>
            </w:pPr>
            <w:r w:rsidRPr="00173850">
              <w:rPr>
                <w:rFonts w:cs="Times New Roman" w:hint="eastAsia"/>
                <w:sz w:val="21"/>
                <w:szCs w:val="21"/>
              </w:rPr>
              <w:t>（</w:t>
            </w:r>
            <w:r w:rsidRPr="00173850">
              <w:rPr>
                <w:rFonts w:cs="Times New Roman" w:hint="eastAsia"/>
                <w:sz w:val="21"/>
                <w:szCs w:val="21"/>
              </w:rPr>
              <w:t>6</w:t>
            </w:r>
            <w:r w:rsidRPr="00173850">
              <w:rPr>
                <w:rFonts w:cs="Times New Roman" w:hint="eastAsia"/>
                <w:sz w:val="21"/>
                <w:szCs w:val="21"/>
              </w:rPr>
              <w:t>）</w:t>
            </w:r>
          </w:p>
        </w:tc>
        <w:tc>
          <w:tcPr>
            <w:tcW w:w="1087" w:type="dxa"/>
            <w:vAlign w:val="center"/>
          </w:tcPr>
          <w:p w14:paraId="3625483A" w14:textId="77777777" w:rsidR="00FB4284" w:rsidRPr="00173850" w:rsidRDefault="00FB4284" w:rsidP="00E2446F">
            <w:pPr>
              <w:pStyle w:val="a9"/>
              <w:rPr>
                <w:rFonts w:cs="Times New Roman"/>
                <w:sz w:val="21"/>
                <w:szCs w:val="21"/>
              </w:rPr>
            </w:pPr>
            <w:r w:rsidRPr="00173850">
              <w:rPr>
                <w:rFonts w:cs="Times New Roman" w:hint="eastAsia"/>
                <w:sz w:val="21"/>
                <w:szCs w:val="21"/>
              </w:rPr>
              <w:t>（</w:t>
            </w:r>
            <w:r w:rsidRPr="00173850">
              <w:rPr>
                <w:rFonts w:cs="Times New Roman" w:hint="eastAsia"/>
                <w:sz w:val="21"/>
                <w:szCs w:val="21"/>
              </w:rPr>
              <w:t>7</w:t>
            </w:r>
            <w:r w:rsidRPr="00173850">
              <w:rPr>
                <w:rFonts w:cs="Times New Roman" w:hint="eastAsia"/>
                <w:sz w:val="21"/>
                <w:szCs w:val="21"/>
              </w:rPr>
              <w:t>）</w:t>
            </w:r>
          </w:p>
        </w:tc>
      </w:tr>
      <w:tr w:rsidR="003D6F9A" w:rsidRPr="00173850" w14:paraId="49842280" w14:textId="77777777" w:rsidTr="007E58F6">
        <w:trPr>
          <w:trHeight w:val="227"/>
          <w:jc w:val="center"/>
        </w:trPr>
        <w:tc>
          <w:tcPr>
            <w:tcW w:w="1418" w:type="dxa"/>
            <w:vMerge/>
            <w:vAlign w:val="center"/>
          </w:tcPr>
          <w:p w14:paraId="6348E4B5" w14:textId="77777777" w:rsidR="00FB4284" w:rsidRPr="00173850" w:rsidRDefault="00FB4284" w:rsidP="00E2446F">
            <w:pPr>
              <w:pStyle w:val="a9"/>
              <w:rPr>
                <w:rFonts w:cs="Times New Roman"/>
                <w:sz w:val="21"/>
                <w:szCs w:val="21"/>
              </w:rPr>
            </w:pPr>
          </w:p>
        </w:tc>
        <w:tc>
          <w:tcPr>
            <w:tcW w:w="3261" w:type="dxa"/>
            <w:gridSpan w:val="3"/>
            <w:vAlign w:val="center"/>
          </w:tcPr>
          <w:p w14:paraId="5282F85A" w14:textId="74079FC2" w:rsidR="00FB4284" w:rsidRPr="00173850" w:rsidRDefault="00FB4284" w:rsidP="00E2446F">
            <w:pPr>
              <w:pStyle w:val="a9"/>
              <w:rPr>
                <w:rFonts w:cs="Times New Roman"/>
                <w:sz w:val="21"/>
                <w:szCs w:val="21"/>
              </w:rPr>
            </w:pPr>
            <w:bookmarkStart w:id="35" w:name="_Hlk139652899"/>
            <w:r w:rsidRPr="00173850">
              <w:rPr>
                <w:rFonts w:cs="Times New Roman" w:hint="eastAsia"/>
                <w:sz w:val="21"/>
                <w:szCs w:val="21"/>
              </w:rPr>
              <w:t>C</w:t>
            </w:r>
            <w:r w:rsidRPr="00173850">
              <w:rPr>
                <w:rFonts w:cs="Times New Roman"/>
                <w:sz w:val="21"/>
                <w:szCs w:val="21"/>
              </w:rPr>
              <w:t>HARLS</w:t>
            </w:r>
            <w:bookmarkEnd w:id="35"/>
          </w:p>
        </w:tc>
        <w:tc>
          <w:tcPr>
            <w:tcW w:w="4348" w:type="dxa"/>
            <w:gridSpan w:val="4"/>
            <w:vAlign w:val="center"/>
          </w:tcPr>
          <w:p w14:paraId="7E7AD682" w14:textId="136BE6AF" w:rsidR="00FB4284" w:rsidRPr="00173850" w:rsidRDefault="00FB4284" w:rsidP="00F203A5">
            <w:pPr>
              <w:pStyle w:val="a9"/>
              <w:rPr>
                <w:rFonts w:cs="Times New Roman"/>
                <w:sz w:val="21"/>
                <w:szCs w:val="21"/>
              </w:rPr>
            </w:pPr>
            <w:r w:rsidRPr="00173850">
              <w:rPr>
                <w:rFonts w:cs="Times New Roman" w:hint="eastAsia"/>
                <w:sz w:val="21"/>
                <w:szCs w:val="21"/>
              </w:rPr>
              <w:t>C</w:t>
            </w:r>
            <w:r w:rsidRPr="00173850">
              <w:rPr>
                <w:rFonts w:cs="Times New Roman"/>
                <w:sz w:val="21"/>
                <w:szCs w:val="21"/>
              </w:rPr>
              <w:t>FPS</w:t>
            </w:r>
            <w:r w:rsidRPr="00173850">
              <w:rPr>
                <w:rFonts w:cs="Times New Roman" w:hint="eastAsia"/>
                <w:sz w:val="21"/>
                <w:szCs w:val="21"/>
              </w:rPr>
              <w:t>、</w:t>
            </w:r>
            <w:r w:rsidRPr="00173850">
              <w:rPr>
                <w:rFonts w:cs="Times New Roman" w:hint="eastAsia"/>
                <w:sz w:val="21"/>
                <w:szCs w:val="21"/>
              </w:rPr>
              <w:t>C</w:t>
            </w:r>
            <w:r w:rsidRPr="00173850">
              <w:rPr>
                <w:rFonts w:cs="Times New Roman"/>
                <w:sz w:val="21"/>
                <w:szCs w:val="21"/>
              </w:rPr>
              <w:t>HARLS</w:t>
            </w:r>
          </w:p>
        </w:tc>
      </w:tr>
      <w:tr w:rsidR="003D6F9A" w:rsidRPr="00173850" w14:paraId="7A1AC5D6" w14:textId="77777777" w:rsidTr="007E58F6">
        <w:trPr>
          <w:trHeight w:val="227"/>
          <w:jc w:val="center"/>
        </w:trPr>
        <w:tc>
          <w:tcPr>
            <w:tcW w:w="1418" w:type="dxa"/>
            <w:vMerge/>
            <w:vAlign w:val="center"/>
          </w:tcPr>
          <w:p w14:paraId="6D2C6A47" w14:textId="77777777" w:rsidR="00FB4284" w:rsidRPr="00173850" w:rsidRDefault="00FB4284" w:rsidP="00E2446F">
            <w:pPr>
              <w:pStyle w:val="a9"/>
              <w:rPr>
                <w:rFonts w:cs="Times New Roman"/>
                <w:sz w:val="21"/>
                <w:szCs w:val="21"/>
              </w:rPr>
            </w:pPr>
          </w:p>
        </w:tc>
        <w:tc>
          <w:tcPr>
            <w:tcW w:w="3261" w:type="dxa"/>
            <w:gridSpan w:val="3"/>
            <w:vAlign w:val="center"/>
          </w:tcPr>
          <w:p w14:paraId="5BF62791" w14:textId="19DB4446" w:rsidR="00FB4284" w:rsidRPr="00173850" w:rsidRDefault="00FB4284" w:rsidP="00E2446F">
            <w:pPr>
              <w:pStyle w:val="a9"/>
              <w:rPr>
                <w:rFonts w:cs="Times New Roman"/>
                <w:sz w:val="21"/>
                <w:szCs w:val="21"/>
              </w:rPr>
            </w:pPr>
            <w:r w:rsidRPr="00173850">
              <w:rPr>
                <w:rFonts w:cs="Times New Roman" w:hint="eastAsia"/>
                <w:sz w:val="21"/>
                <w:szCs w:val="21"/>
              </w:rPr>
              <w:t>社会化长期照料</w:t>
            </w:r>
          </w:p>
        </w:tc>
        <w:tc>
          <w:tcPr>
            <w:tcW w:w="2174" w:type="dxa"/>
            <w:gridSpan w:val="2"/>
            <w:vAlign w:val="center"/>
          </w:tcPr>
          <w:p w14:paraId="0D58D699" w14:textId="0BD6FBFD" w:rsidR="00FB4284" w:rsidRPr="00173850" w:rsidRDefault="00FB4284" w:rsidP="00E2446F">
            <w:pPr>
              <w:pStyle w:val="a9"/>
              <w:rPr>
                <w:rFonts w:cs="Times New Roman"/>
                <w:sz w:val="21"/>
                <w:szCs w:val="21"/>
              </w:rPr>
            </w:pPr>
            <w:r w:rsidRPr="00173850">
              <w:rPr>
                <w:rFonts w:cs="Times New Roman" w:hint="eastAsia"/>
                <w:sz w:val="21"/>
                <w:szCs w:val="21"/>
              </w:rPr>
              <w:t>身体健康</w:t>
            </w:r>
          </w:p>
        </w:tc>
        <w:tc>
          <w:tcPr>
            <w:tcW w:w="2174" w:type="dxa"/>
            <w:gridSpan w:val="2"/>
            <w:vAlign w:val="center"/>
          </w:tcPr>
          <w:p w14:paraId="242D54CB" w14:textId="518DC21F" w:rsidR="00FB4284" w:rsidRPr="00173850" w:rsidRDefault="00FB4284" w:rsidP="00E2446F">
            <w:pPr>
              <w:pStyle w:val="a9"/>
              <w:rPr>
                <w:rFonts w:cs="Times New Roman"/>
                <w:sz w:val="21"/>
                <w:szCs w:val="21"/>
              </w:rPr>
            </w:pPr>
            <w:r w:rsidRPr="00173850">
              <w:rPr>
                <w:rFonts w:cs="Times New Roman" w:hint="eastAsia"/>
                <w:sz w:val="21"/>
                <w:szCs w:val="21"/>
              </w:rPr>
              <w:t>心理健康</w:t>
            </w:r>
          </w:p>
        </w:tc>
      </w:tr>
      <w:tr w:rsidR="003D6F9A" w:rsidRPr="00173850" w14:paraId="6EFCA34D" w14:textId="77777777" w:rsidTr="00173850">
        <w:trPr>
          <w:trHeight w:val="279"/>
          <w:jc w:val="center"/>
        </w:trPr>
        <w:tc>
          <w:tcPr>
            <w:tcW w:w="1418" w:type="dxa"/>
            <w:vMerge/>
            <w:vAlign w:val="center"/>
          </w:tcPr>
          <w:p w14:paraId="702497A1" w14:textId="77777777" w:rsidR="00FB4284" w:rsidRPr="00173850" w:rsidRDefault="00FB4284" w:rsidP="00DC4FCD">
            <w:pPr>
              <w:pStyle w:val="a9"/>
              <w:rPr>
                <w:rFonts w:cs="Times New Roman"/>
                <w:sz w:val="21"/>
                <w:szCs w:val="21"/>
              </w:rPr>
            </w:pPr>
          </w:p>
        </w:tc>
        <w:tc>
          <w:tcPr>
            <w:tcW w:w="1087" w:type="dxa"/>
            <w:tcBorders>
              <w:bottom w:val="single" w:sz="4" w:space="0" w:color="auto"/>
            </w:tcBorders>
            <w:vAlign w:val="center"/>
          </w:tcPr>
          <w:p w14:paraId="46D9E31D" w14:textId="77777777" w:rsidR="00FB4284" w:rsidRPr="00173850" w:rsidRDefault="00FB4284" w:rsidP="00DC4FCD">
            <w:pPr>
              <w:pStyle w:val="a9"/>
              <w:rPr>
                <w:rFonts w:cs="Times New Roman"/>
                <w:sz w:val="21"/>
                <w:szCs w:val="21"/>
              </w:rPr>
            </w:pPr>
            <w:r w:rsidRPr="00173850">
              <w:rPr>
                <w:rFonts w:cs="Times New Roman" w:hint="eastAsia"/>
                <w:sz w:val="21"/>
                <w:szCs w:val="21"/>
              </w:rPr>
              <w:t>全样本</w:t>
            </w:r>
          </w:p>
        </w:tc>
        <w:tc>
          <w:tcPr>
            <w:tcW w:w="1087" w:type="dxa"/>
            <w:tcBorders>
              <w:bottom w:val="single" w:sz="4" w:space="0" w:color="auto"/>
            </w:tcBorders>
            <w:vAlign w:val="center"/>
          </w:tcPr>
          <w:p w14:paraId="2FEAB178" w14:textId="3D0C2462" w:rsidR="00FB4284" w:rsidRPr="00173850" w:rsidRDefault="00FB4284" w:rsidP="00DC4FCD">
            <w:pPr>
              <w:pStyle w:val="a9"/>
              <w:rPr>
                <w:rFonts w:cs="Times New Roman"/>
                <w:sz w:val="21"/>
                <w:szCs w:val="21"/>
              </w:rPr>
            </w:pPr>
            <w:r w:rsidRPr="00173850">
              <w:rPr>
                <w:rFonts w:cs="Times New Roman" w:hint="eastAsia"/>
                <w:sz w:val="21"/>
                <w:szCs w:val="21"/>
              </w:rPr>
              <w:t>未与子女同住</w:t>
            </w:r>
          </w:p>
        </w:tc>
        <w:tc>
          <w:tcPr>
            <w:tcW w:w="1087" w:type="dxa"/>
            <w:tcBorders>
              <w:bottom w:val="single" w:sz="4" w:space="0" w:color="auto"/>
            </w:tcBorders>
            <w:vAlign w:val="center"/>
          </w:tcPr>
          <w:p w14:paraId="59A70B94" w14:textId="4779061E" w:rsidR="00FB4284" w:rsidRPr="00173850" w:rsidRDefault="00FB4284" w:rsidP="00DC4FCD">
            <w:pPr>
              <w:pStyle w:val="a9"/>
              <w:rPr>
                <w:rFonts w:cs="Times New Roman"/>
                <w:sz w:val="21"/>
                <w:szCs w:val="21"/>
              </w:rPr>
            </w:pPr>
            <w:r w:rsidRPr="00173850">
              <w:rPr>
                <w:rFonts w:cs="Times New Roman" w:hint="eastAsia"/>
                <w:sz w:val="21"/>
                <w:szCs w:val="21"/>
              </w:rPr>
              <w:t>与子女同住</w:t>
            </w:r>
          </w:p>
        </w:tc>
        <w:tc>
          <w:tcPr>
            <w:tcW w:w="1087" w:type="dxa"/>
            <w:tcBorders>
              <w:bottom w:val="single" w:sz="4" w:space="0" w:color="auto"/>
            </w:tcBorders>
            <w:vAlign w:val="center"/>
          </w:tcPr>
          <w:p w14:paraId="78741570" w14:textId="7DA4AB9B" w:rsidR="00FB4284" w:rsidRPr="00173850" w:rsidRDefault="00FB4284" w:rsidP="00DC4FCD">
            <w:pPr>
              <w:pStyle w:val="a9"/>
              <w:rPr>
                <w:rFonts w:cs="Times New Roman"/>
                <w:sz w:val="21"/>
                <w:szCs w:val="21"/>
              </w:rPr>
            </w:pPr>
            <w:r w:rsidRPr="00173850">
              <w:rPr>
                <w:rFonts w:cs="Times New Roman" w:hint="eastAsia"/>
                <w:sz w:val="21"/>
                <w:szCs w:val="21"/>
              </w:rPr>
              <w:t>未与子女同住</w:t>
            </w:r>
          </w:p>
        </w:tc>
        <w:tc>
          <w:tcPr>
            <w:tcW w:w="1087" w:type="dxa"/>
            <w:tcBorders>
              <w:bottom w:val="single" w:sz="4" w:space="0" w:color="auto"/>
            </w:tcBorders>
            <w:vAlign w:val="center"/>
          </w:tcPr>
          <w:p w14:paraId="18676060" w14:textId="31584369" w:rsidR="00FB4284" w:rsidRPr="00173850" w:rsidRDefault="00FB4284" w:rsidP="00DC4FCD">
            <w:pPr>
              <w:pStyle w:val="a9"/>
              <w:rPr>
                <w:rFonts w:cs="Times New Roman"/>
                <w:sz w:val="21"/>
                <w:szCs w:val="21"/>
              </w:rPr>
            </w:pPr>
            <w:r w:rsidRPr="00173850">
              <w:rPr>
                <w:rFonts w:cs="Times New Roman" w:hint="eastAsia"/>
                <w:sz w:val="21"/>
                <w:szCs w:val="21"/>
              </w:rPr>
              <w:t>与子女同住</w:t>
            </w:r>
          </w:p>
        </w:tc>
        <w:tc>
          <w:tcPr>
            <w:tcW w:w="1087" w:type="dxa"/>
            <w:tcBorders>
              <w:bottom w:val="single" w:sz="4" w:space="0" w:color="auto"/>
            </w:tcBorders>
            <w:vAlign w:val="center"/>
          </w:tcPr>
          <w:p w14:paraId="50E911EC" w14:textId="1A15EDE2" w:rsidR="00FB4284" w:rsidRPr="00173850" w:rsidRDefault="00FB4284" w:rsidP="00DC4FCD">
            <w:pPr>
              <w:pStyle w:val="a9"/>
              <w:rPr>
                <w:rFonts w:cs="Times New Roman"/>
                <w:sz w:val="21"/>
                <w:szCs w:val="21"/>
              </w:rPr>
            </w:pPr>
            <w:r w:rsidRPr="00173850">
              <w:rPr>
                <w:rFonts w:cs="Times New Roman" w:hint="eastAsia"/>
                <w:sz w:val="21"/>
                <w:szCs w:val="21"/>
              </w:rPr>
              <w:t>未与子女同住</w:t>
            </w:r>
          </w:p>
        </w:tc>
        <w:tc>
          <w:tcPr>
            <w:tcW w:w="1087" w:type="dxa"/>
            <w:tcBorders>
              <w:bottom w:val="single" w:sz="4" w:space="0" w:color="auto"/>
            </w:tcBorders>
            <w:vAlign w:val="center"/>
          </w:tcPr>
          <w:p w14:paraId="18617CC7" w14:textId="5653C879" w:rsidR="00FB4284" w:rsidRPr="00173850" w:rsidRDefault="00FB4284" w:rsidP="00DC4FCD">
            <w:pPr>
              <w:pStyle w:val="a9"/>
              <w:rPr>
                <w:rFonts w:cs="Times New Roman"/>
                <w:sz w:val="21"/>
                <w:szCs w:val="21"/>
              </w:rPr>
            </w:pPr>
            <w:r w:rsidRPr="00173850">
              <w:rPr>
                <w:rFonts w:cs="Times New Roman" w:hint="eastAsia"/>
                <w:sz w:val="21"/>
                <w:szCs w:val="21"/>
              </w:rPr>
              <w:t>与子女同住</w:t>
            </w:r>
          </w:p>
        </w:tc>
      </w:tr>
      <w:tr w:rsidR="00173850" w:rsidRPr="00173850" w14:paraId="0F7F718C" w14:textId="77777777" w:rsidTr="00173850">
        <w:trPr>
          <w:trHeight w:val="454"/>
          <w:jc w:val="center"/>
        </w:trPr>
        <w:tc>
          <w:tcPr>
            <w:tcW w:w="1418" w:type="dxa"/>
            <w:vAlign w:val="center"/>
          </w:tcPr>
          <w:p w14:paraId="6D11A5F9" w14:textId="33159825" w:rsidR="00173850" w:rsidRPr="00173850" w:rsidRDefault="00173850" w:rsidP="00A94537">
            <w:pPr>
              <w:pStyle w:val="a9"/>
              <w:textAlignment w:val="baseline"/>
              <w:rPr>
                <w:rFonts w:cs="Times New Roman"/>
                <w:sz w:val="21"/>
                <w:szCs w:val="21"/>
              </w:rPr>
            </w:pPr>
            <m:oMathPara>
              <m:oMath>
                <m:r>
                  <m:rPr>
                    <m:nor/>
                  </m:rPr>
                  <w:rPr>
                    <w:rFonts w:cs="Times New Roman"/>
                    <w:i/>
                    <w:iCs/>
                    <w:sz w:val="21"/>
                    <w:szCs w:val="21"/>
                  </w:rPr>
                  <m:t>Treat</m:t>
                </m:r>
                <m:r>
                  <m:rPr>
                    <m:nor/>
                  </m:rPr>
                  <w:rPr>
                    <w:rFonts w:ascii="宋体" w:hAnsi="宋体" w:cs="Times New Roman" w:hint="eastAsia"/>
                    <w:i/>
                    <w:iCs/>
                    <w:sz w:val="21"/>
                    <w:szCs w:val="21"/>
                  </w:rPr>
                  <m:t>•</m:t>
                </m:r>
                <m:r>
                  <m:rPr>
                    <m:nor/>
                  </m:rPr>
                  <w:rPr>
                    <w:rFonts w:cs="Times New Roman"/>
                    <w:i/>
                    <w:iCs/>
                    <w:sz w:val="21"/>
                    <w:szCs w:val="21"/>
                  </w:rPr>
                  <m:t>Post</m:t>
                </m:r>
              </m:oMath>
            </m:oMathPara>
          </w:p>
        </w:tc>
        <w:tc>
          <w:tcPr>
            <w:tcW w:w="1087" w:type="dxa"/>
            <w:tcBorders>
              <w:top w:val="single" w:sz="4" w:space="0" w:color="auto"/>
            </w:tcBorders>
            <w:vAlign w:val="center"/>
          </w:tcPr>
          <w:p w14:paraId="310D4444" w14:textId="19B16F1F" w:rsidR="00173850" w:rsidRPr="00173850" w:rsidRDefault="00173850" w:rsidP="00173850">
            <w:pPr>
              <w:pStyle w:val="a9"/>
              <w:rPr>
                <w:sz w:val="21"/>
                <w:szCs w:val="21"/>
              </w:rPr>
            </w:pPr>
            <w:r w:rsidRPr="00173850">
              <w:rPr>
                <w:sz w:val="21"/>
                <w:szCs w:val="21"/>
              </w:rPr>
              <w:t>0.0347**</w:t>
            </w:r>
          </w:p>
          <w:p w14:paraId="59193BF7" w14:textId="6500B3C0" w:rsidR="00173850" w:rsidRPr="00173850" w:rsidRDefault="00173850" w:rsidP="00C52919">
            <w:pPr>
              <w:pStyle w:val="a9"/>
              <w:rPr>
                <w:sz w:val="21"/>
                <w:szCs w:val="21"/>
              </w:rPr>
            </w:pPr>
            <w:r w:rsidRPr="00173850">
              <w:rPr>
                <w:sz w:val="21"/>
                <w:szCs w:val="21"/>
              </w:rPr>
              <w:t>(0.0158)</w:t>
            </w:r>
          </w:p>
        </w:tc>
        <w:tc>
          <w:tcPr>
            <w:tcW w:w="1087" w:type="dxa"/>
            <w:tcBorders>
              <w:top w:val="single" w:sz="4" w:space="0" w:color="auto"/>
            </w:tcBorders>
            <w:vAlign w:val="center"/>
          </w:tcPr>
          <w:p w14:paraId="74C1A23D" w14:textId="77777777" w:rsidR="00173850" w:rsidRPr="00173850" w:rsidRDefault="00173850" w:rsidP="00C52919">
            <w:pPr>
              <w:pStyle w:val="a9"/>
              <w:rPr>
                <w:sz w:val="21"/>
                <w:szCs w:val="21"/>
              </w:rPr>
            </w:pPr>
            <w:r w:rsidRPr="00173850">
              <w:rPr>
                <w:sz w:val="21"/>
                <w:szCs w:val="21"/>
              </w:rPr>
              <w:t xml:space="preserve"> 0.0359*</w:t>
            </w:r>
          </w:p>
          <w:p w14:paraId="381E4BF9" w14:textId="4379F7FE" w:rsidR="00173850" w:rsidRPr="00173850" w:rsidRDefault="00173850" w:rsidP="00C52919">
            <w:pPr>
              <w:pStyle w:val="a9"/>
              <w:rPr>
                <w:sz w:val="21"/>
                <w:szCs w:val="21"/>
              </w:rPr>
            </w:pPr>
            <w:r w:rsidRPr="00173850">
              <w:rPr>
                <w:sz w:val="21"/>
                <w:szCs w:val="21"/>
              </w:rPr>
              <w:t>(0.0195)</w:t>
            </w:r>
          </w:p>
        </w:tc>
        <w:tc>
          <w:tcPr>
            <w:tcW w:w="1087" w:type="dxa"/>
            <w:tcBorders>
              <w:top w:val="single" w:sz="4" w:space="0" w:color="auto"/>
            </w:tcBorders>
            <w:vAlign w:val="center"/>
          </w:tcPr>
          <w:p w14:paraId="7D0401AE" w14:textId="77777777" w:rsidR="00173850" w:rsidRPr="00173850" w:rsidRDefault="00173850" w:rsidP="00C52919">
            <w:pPr>
              <w:pStyle w:val="a9"/>
              <w:rPr>
                <w:sz w:val="21"/>
                <w:szCs w:val="21"/>
              </w:rPr>
            </w:pPr>
            <w:r w:rsidRPr="00173850">
              <w:rPr>
                <w:sz w:val="21"/>
                <w:szCs w:val="21"/>
              </w:rPr>
              <w:t xml:space="preserve"> 0.0273*</w:t>
            </w:r>
          </w:p>
          <w:p w14:paraId="7D554FBE" w14:textId="1DC17B0E" w:rsidR="00173850" w:rsidRPr="00173850" w:rsidRDefault="00173850" w:rsidP="00C52919">
            <w:pPr>
              <w:pStyle w:val="a9"/>
              <w:rPr>
                <w:sz w:val="21"/>
                <w:szCs w:val="21"/>
              </w:rPr>
            </w:pPr>
            <w:r w:rsidRPr="00173850">
              <w:rPr>
                <w:sz w:val="21"/>
                <w:szCs w:val="21"/>
              </w:rPr>
              <w:t>(0.0143)</w:t>
            </w:r>
          </w:p>
        </w:tc>
        <w:tc>
          <w:tcPr>
            <w:tcW w:w="1087" w:type="dxa"/>
            <w:tcBorders>
              <w:top w:val="single" w:sz="4" w:space="0" w:color="auto"/>
            </w:tcBorders>
            <w:vAlign w:val="center"/>
          </w:tcPr>
          <w:p w14:paraId="1B9B6B74" w14:textId="203455A4" w:rsidR="00173850" w:rsidRPr="00173850" w:rsidRDefault="00173850" w:rsidP="00C52919">
            <w:pPr>
              <w:pStyle w:val="a9"/>
              <w:rPr>
                <w:rFonts w:cs="Times New Roman"/>
                <w:sz w:val="21"/>
                <w:szCs w:val="21"/>
              </w:rPr>
            </w:pPr>
            <w:r w:rsidRPr="00173850">
              <w:rPr>
                <w:sz w:val="21"/>
                <w:szCs w:val="21"/>
              </w:rPr>
              <w:t>0.0601***</w:t>
            </w:r>
          </w:p>
          <w:p w14:paraId="4CE12662" w14:textId="3475FC43" w:rsidR="00173850" w:rsidRPr="00173850" w:rsidRDefault="00173850" w:rsidP="00C52919">
            <w:pPr>
              <w:pStyle w:val="a9"/>
              <w:rPr>
                <w:rFonts w:cs="Times New Roman"/>
                <w:sz w:val="21"/>
                <w:szCs w:val="21"/>
              </w:rPr>
            </w:pPr>
            <w:r w:rsidRPr="00173850">
              <w:rPr>
                <w:sz w:val="21"/>
                <w:szCs w:val="21"/>
              </w:rPr>
              <w:t>(0.0209)</w:t>
            </w:r>
          </w:p>
        </w:tc>
        <w:tc>
          <w:tcPr>
            <w:tcW w:w="1087" w:type="dxa"/>
            <w:tcBorders>
              <w:top w:val="single" w:sz="4" w:space="0" w:color="auto"/>
            </w:tcBorders>
            <w:vAlign w:val="center"/>
          </w:tcPr>
          <w:p w14:paraId="54907B2B" w14:textId="77777777" w:rsidR="00173850" w:rsidRPr="00173850" w:rsidRDefault="00173850" w:rsidP="00C52919">
            <w:pPr>
              <w:pStyle w:val="a9"/>
              <w:rPr>
                <w:rFonts w:cs="Times New Roman"/>
                <w:sz w:val="21"/>
                <w:szCs w:val="21"/>
              </w:rPr>
            </w:pPr>
            <w:r w:rsidRPr="00173850">
              <w:rPr>
                <w:sz w:val="21"/>
                <w:szCs w:val="21"/>
              </w:rPr>
              <w:t>0.0241</w:t>
            </w:r>
          </w:p>
          <w:p w14:paraId="748A48E7" w14:textId="45D20E51" w:rsidR="00173850" w:rsidRPr="00173850" w:rsidRDefault="00173850" w:rsidP="00C52919">
            <w:pPr>
              <w:pStyle w:val="a9"/>
              <w:rPr>
                <w:rFonts w:cs="Times New Roman"/>
                <w:sz w:val="21"/>
                <w:szCs w:val="21"/>
              </w:rPr>
            </w:pPr>
            <w:r w:rsidRPr="00173850">
              <w:rPr>
                <w:sz w:val="21"/>
                <w:szCs w:val="21"/>
              </w:rPr>
              <w:t>(0.0231)</w:t>
            </w:r>
          </w:p>
        </w:tc>
        <w:tc>
          <w:tcPr>
            <w:tcW w:w="1087" w:type="dxa"/>
            <w:tcBorders>
              <w:top w:val="single" w:sz="4" w:space="0" w:color="auto"/>
            </w:tcBorders>
            <w:vAlign w:val="center"/>
          </w:tcPr>
          <w:p w14:paraId="1C631FE7" w14:textId="577FDD0E" w:rsidR="00173850" w:rsidRPr="00173850" w:rsidRDefault="00173850" w:rsidP="00C52919">
            <w:pPr>
              <w:pStyle w:val="a9"/>
              <w:rPr>
                <w:rFonts w:cs="Times New Roman"/>
                <w:sz w:val="21"/>
                <w:szCs w:val="21"/>
              </w:rPr>
            </w:pPr>
            <w:r w:rsidRPr="00173850">
              <w:rPr>
                <w:sz w:val="21"/>
                <w:szCs w:val="21"/>
              </w:rPr>
              <w:t>3.2116***</w:t>
            </w:r>
          </w:p>
          <w:p w14:paraId="781BB4CF" w14:textId="21CBA182" w:rsidR="00173850" w:rsidRPr="00173850" w:rsidRDefault="00173850" w:rsidP="00C52919">
            <w:pPr>
              <w:pStyle w:val="a9"/>
              <w:rPr>
                <w:rFonts w:cs="Times New Roman"/>
                <w:sz w:val="21"/>
                <w:szCs w:val="21"/>
              </w:rPr>
            </w:pPr>
            <w:r w:rsidRPr="00173850">
              <w:rPr>
                <w:sz w:val="21"/>
                <w:szCs w:val="21"/>
              </w:rPr>
              <w:t>(0.8521)</w:t>
            </w:r>
          </w:p>
        </w:tc>
        <w:tc>
          <w:tcPr>
            <w:tcW w:w="1087" w:type="dxa"/>
            <w:tcBorders>
              <w:top w:val="single" w:sz="4" w:space="0" w:color="auto"/>
            </w:tcBorders>
            <w:vAlign w:val="center"/>
          </w:tcPr>
          <w:p w14:paraId="1210DF6A" w14:textId="77777777" w:rsidR="00173850" w:rsidRPr="00173850" w:rsidRDefault="00173850" w:rsidP="00C52919">
            <w:pPr>
              <w:pStyle w:val="a9"/>
              <w:rPr>
                <w:rFonts w:cs="Times New Roman"/>
                <w:sz w:val="21"/>
                <w:szCs w:val="21"/>
              </w:rPr>
            </w:pPr>
            <w:r w:rsidRPr="00173850">
              <w:rPr>
                <w:sz w:val="21"/>
                <w:szCs w:val="21"/>
              </w:rPr>
              <w:t>1.8964</w:t>
            </w:r>
          </w:p>
          <w:p w14:paraId="59F462CE" w14:textId="2C57AB58" w:rsidR="00173850" w:rsidRPr="00173850" w:rsidRDefault="00173850" w:rsidP="00C52919">
            <w:pPr>
              <w:pStyle w:val="a9"/>
              <w:rPr>
                <w:rFonts w:cs="Times New Roman"/>
                <w:sz w:val="21"/>
                <w:szCs w:val="21"/>
              </w:rPr>
            </w:pPr>
            <w:r w:rsidRPr="00173850">
              <w:rPr>
                <w:sz w:val="21"/>
                <w:szCs w:val="21"/>
              </w:rPr>
              <w:t>(1.3810)</w:t>
            </w:r>
          </w:p>
        </w:tc>
      </w:tr>
      <w:tr w:rsidR="003D6F9A" w:rsidRPr="00173850" w14:paraId="71CBDC1B" w14:textId="77777777" w:rsidTr="00173850">
        <w:trPr>
          <w:trHeight w:hRule="exact" w:val="312"/>
          <w:jc w:val="center"/>
        </w:trPr>
        <w:tc>
          <w:tcPr>
            <w:tcW w:w="1418" w:type="dxa"/>
            <w:vAlign w:val="center"/>
          </w:tcPr>
          <w:p w14:paraId="6BB1A953" w14:textId="77777777" w:rsidR="00E2446F" w:rsidRPr="00173850" w:rsidRDefault="00E2446F" w:rsidP="00E2446F">
            <w:pPr>
              <w:pStyle w:val="a9"/>
              <w:spacing w:line="240" w:lineRule="auto"/>
              <w:rPr>
                <w:rFonts w:cs="Times New Roman"/>
                <w:sz w:val="21"/>
                <w:szCs w:val="21"/>
              </w:rPr>
            </w:pPr>
            <w:r w:rsidRPr="00173850">
              <w:rPr>
                <w:rFonts w:cs="Times New Roman"/>
                <w:sz w:val="21"/>
                <w:szCs w:val="21"/>
              </w:rPr>
              <w:t>控制变量</w:t>
            </w:r>
          </w:p>
        </w:tc>
        <w:tc>
          <w:tcPr>
            <w:tcW w:w="1087" w:type="dxa"/>
            <w:tcBorders>
              <w:top w:val="single" w:sz="4" w:space="0" w:color="auto"/>
            </w:tcBorders>
            <w:vAlign w:val="center"/>
          </w:tcPr>
          <w:p w14:paraId="19B9B793" w14:textId="77777777" w:rsidR="00E2446F" w:rsidRPr="00173850" w:rsidRDefault="00E2446F" w:rsidP="00E2446F">
            <w:pPr>
              <w:pStyle w:val="a9"/>
              <w:spacing w:line="240" w:lineRule="auto"/>
              <w:rPr>
                <w:rFonts w:cs="Times New Roman"/>
                <w:sz w:val="21"/>
                <w:szCs w:val="21"/>
              </w:rPr>
            </w:pPr>
            <w:r w:rsidRPr="00173850">
              <w:rPr>
                <w:rFonts w:cs="Times New Roman"/>
                <w:sz w:val="21"/>
                <w:szCs w:val="21"/>
              </w:rPr>
              <w:t>控制</w:t>
            </w:r>
          </w:p>
        </w:tc>
        <w:tc>
          <w:tcPr>
            <w:tcW w:w="1087" w:type="dxa"/>
            <w:tcBorders>
              <w:top w:val="single" w:sz="4" w:space="0" w:color="auto"/>
            </w:tcBorders>
            <w:vAlign w:val="center"/>
          </w:tcPr>
          <w:p w14:paraId="04C4392E" w14:textId="77777777" w:rsidR="00E2446F" w:rsidRPr="00173850" w:rsidRDefault="00E2446F" w:rsidP="00E2446F">
            <w:pPr>
              <w:pStyle w:val="a9"/>
              <w:spacing w:line="240" w:lineRule="auto"/>
              <w:rPr>
                <w:rFonts w:cs="Times New Roman"/>
                <w:sz w:val="21"/>
                <w:szCs w:val="21"/>
              </w:rPr>
            </w:pPr>
            <w:r w:rsidRPr="00173850">
              <w:rPr>
                <w:rFonts w:cs="Times New Roman"/>
                <w:sz w:val="21"/>
                <w:szCs w:val="21"/>
              </w:rPr>
              <w:t>控制</w:t>
            </w:r>
          </w:p>
        </w:tc>
        <w:tc>
          <w:tcPr>
            <w:tcW w:w="1087" w:type="dxa"/>
            <w:tcBorders>
              <w:top w:val="single" w:sz="4" w:space="0" w:color="auto"/>
            </w:tcBorders>
            <w:vAlign w:val="center"/>
          </w:tcPr>
          <w:p w14:paraId="76D244B7" w14:textId="77777777" w:rsidR="00E2446F" w:rsidRPr="00173850" w:rsidRDefault="00E2446F" w:rsidP="00E2446F">
            <w:pPr>
              <w:pStyle w:val="a9"/>
              <w:spacing w:line="240" w:lineRule="auto"/>
              <w:rPr>
                <w:rFonts w:cs="Times New Roman"/>
                <w:sz w:val="21"/>
                <w:szCs w:val="21"/>
              </w:rPr>
            </w:pPr>
            <w:r w:rsidRPr="00173850">
              <w:rPr>
                <w:rFonts w:cs="Times New Roman"/>
                <w:sz w:val="21"/>
                <w:szCs w:val="21"/>
              </w:rPr>
              <w:t>控制</w:t>
            </w:r>
          </w:p>
        </w:tc>
        <w:tc>
          <w:tcPr>
            <w:tcW w:w="1087" w:type="dxa"/>
            <w:tcBorders>
              <w:top w:val="single" w:sz="4" w:space="0" w:color="auto"/>
            </w:tcBorders>
            <w:vAlign w:val="center"/>
          </w:tcPr>
          <w:p w14:paraId="7BA32AB8" w14:textId="77777777" w:rsidR="00E2446F" w:rsidRPr="00173850" w:rsidRDefault="00E2446F" w:rsidP="00E2446F">
            <w:pPr>
              <w:pStyle w:val="a9"/>
              <w:spacing w:line="240" w:lineRule="auto"/>
              <w:rPr>
                <w:rFonts w:cs="Times New Roman"/>
                <w:sz w:val="21"/>
                <w:szCs w:val="21"/>
              </w:rPr>
            </w:pPr>
            <w:r w:rsidRPr="00173850">
              <w:rPr>
                <w:rFonts w:cs="Times New Roman"/>
                <w:sz w:val="21"/>
                <w:szCs w:val="21"/>
              </w:rPr>
              <w:t>控制</w:t>
            </w:r>
          </w:p>
        </w:tc>
        <w:tc>
          <w:tcPr>
            <w:tcW w:w="1087" w:type="dxa"/>
            <w:tcBorders>
              <w:top w:val="single" w:sz="4" w:space="0" w:color="auto"/>
            </w:tcBorders>
            <w:vAlign w:val="center"/>
          </w:tcPr>
          <w:p w14:paraId="3DAAD9FE" w14:textId="77777777" w:rsidR="00E2446F" w:rsidRPr="00173850" w:rsidRDefault="00E2446F" w:rsidP="00E2446F">
            <w:pPr>
              <w:pStyle w:val="a9"/>
              <w:spacing w:line="240" w:lineRule="auto"/>
              <w:rPr>
                <w:rFonts w:cs="Times New Roman"/>
                <w:sz w:val="21"/>
                <w:szCs w:val="21"/>
              </w:rPr>
            </w:pPr>
            <w:r w:rsidRPr="00173850">
              <w:rPr>
                <w:rFonts w:cs="Times New Roman"/>
                <w:sz w:val="21"/>
                <w:szCs w:val="21"/>
              </w:rPr>
              <w:t>控制</w:t>
            </w:r>
          </w:p>
        </w:tc>
        <w:tc>
          <w:tcPr>
            <w:tcW w:w="1087" w:type="dxa"/>
            <w:tcBorders>
              <w:top w:val="single" w:sz="4" w:space="0" w:color="auto"/>
            </w:tcBorders>
            <w:vAlign w:val="center"/>
          </w:tcPr>
          <w:p w14:paraId="5E79B692" w14:textId="77777777" w:rsidR="00E2446F" w:rsidRPr="00173850" w:rsidRDefault="00E2446F" w:rsidP="00E2446F">
            <w:pPr>
              <w:pStyle w:val="a9"/>
              <w:spacing w:line="240" w:lineRule="auto"/>
              <w:rPr>
                <w:rFonts w:cs="Times New Roman"/>
                <w:sz w:val="21"/>
                <w:szCs w:val="21"/>
              </w:rPr>
            </w:pPr>
            <w:r w:rsidRPr="00173850">
              <w:rPr>
                <w:rFonts w:cs="Times New Roman"/>
                <w:sz w:val="21"/>
                <w:szCs w:val="21"/>
              </w:rPr>
              <w:t>控制</w:t>
            </w:r>
          </w:p>
        </w:tc>
        <w:tc>
          <w:tcPr>
            <w:tcW w:w="1087" w:type="dxa"/>
            <w:tcBorders>
              <w:top w:val="single" w:sz="4" w:space="0" w:color="auto"/>
            </w:tcBorders>
            <w:vAlign w:val="center"/>
          </w:tcPr>
          <w:p w14:paraId="7E5DDBF2" w14:textId="77777777" w:rsidR="00E2446F" w:rsidRPr="00173850" w:rsidRDefault="00E2446F" w:rsidP="00E2446F">
            <w:pPr>
              <w:pStyle w:val="a9"/>
              <w:spacing w:line="240" w:lineRule="auto"/>
              <w:rPr>
                <w:rFonts w:cs="Times New Roman"/>
                <w:sz w:val="21"/>
                <w:szCs w:val="21"/>
              </w:rPr>
            </w:pPr>
            <w:r w:rsidRPr="00173850">
              <w:rPr>
                <w:rFonts w:cs="Times New Roman"/>
                <w:sz w:val="21"/>
                <w:szCs w:val="21"/>
              </w:rPr>
              <w:t>控制</w:t>
            </w:r>
          </w:p>
        </w:tc>
      </w:tr>
      <w:tr w:rsidR="003D6F9A" w:rsidRPr="00173850" w14:paraId="0C4F95CD" w14:textId="77777777" w:rsidTr="00173850">
        <w:trPr>
          <w:trHeight w:hRule="exact" w:val="312"/>
          <w:jc w:val="center"/>
        </w:trPr>
        <w:tc>
          <w:tcPr>
            <w:tcW w:w="1418" w:type="dxa"/>
            <w:vAlign w:val="center"/>
          </w:tcPr>
          <w:p w14:paraId="34C7E821" w14:textId="77777777" w:rsidR="00E2446F" w:rsidRPr="00173850" w:rsidRDefault="00E2446F" w:rsidP="00E2446F">
            <w:pPr>
              <w:pStyle w:val="a9"/>
              <w:spacing w:line="240" w:lineRule="auto"/>
              <w:rPr>
                <w:rFonts w:cs="Times New Roman"/>
                <w:sz w:val="21"/>
                <w:szCs w:val="21"/>
              </w:rPr>
            </w:pPr>
            <w:r w:rsidRPr="00173850">
              <w:rPr>
                <w:rFonts w:cs="Times New Roman"/>
                <w:sz w:val="21"/>
                <w:szCs w:val="21"/>
              </w:rPr>
              <w:t>城市固定效应</w:t>
            </w:r>
          </w:p>
        </w:tc>
        <w:tc>
          <w:tcPr>
            <w:tcW w:w="1087" w:type="dxa"/>
            <w:vAlign w:val="center"/>
          </w:tcPr>
          <w:p w14:paraId="7420F840" w14:textId="77777777" w:rsidR="00E2446F" w:rsidRPr="00173850" w:rsidRDefault="00E2446F" w:rsidP="00E2446F">
            <w:pPr>
              <w:pStyle w:val="a9"/>
              <w:spacing w:line="240" w:lineRule="auto"/>
              <w:rPr>
                <w:rFonts w:cs="Times New Roman"/>
                <w:sz w:val="21"/>
                <w:szCs w:val="21"/>
              </w:rPr>
            </w:pPr>
            <w:r w:rsidRPr="00173850">
              <w:rPr>
                <w:rFonts w:cs="Times New Roman"/>
                <w:sz w:val="21"/>
                <w:szCs w:val="21"/>
              </w:rPr>
              <w:t>控制</w:t>
            </w:r>
          </w:p>
        </w:tc>
        <w:tc>
          <w:tcPr>
            <w:tcW w:w="1087" w:type="dxa"/>
            <w:vAlign w:val="center"/>
          </w:tcPr>
          <w:p w14:paraId="2FE0AD48" w14:textId="77777777" w:rsidR="00E2446F" w:rsidRPr="00173850" w:rsidRDefault="00E2446F" w:rsidP="00E2446F">
            <w:pPr>
              <w:pStyle w:val="a9"/>
              <w:spacing w:line="240" w:lineRule="auto"/>
              <w:rPr>
                <w:rFonts w:cs="Times New Roman"/>
                <w:sz w:val="21"/>
                <w:szCs w:val="21"/>
              </w:rPr>
            </w:pPr>
            <w:r w:rsidRPr="00173850">
              <w:rPr>
                <w:rFonts w:cs="Times New Roman"/>
                <w:sz w:val="21"/>
                <w:szCs w:val="21"/>
              </w:rPr>
              <w:t>控制</w:t>
            </w:r>
          </w:p>
        </w:tc>
        <w:tc>
          <w:tcPr>
            <w:tcW w:w="1087" w:type="dxa"/>
            <w:vAlign w:val="center"/>
          </w:tcPr>
          <w:p w14:paraId="59646AB6" w14:textId="77777777" w:rsidR="00E2446F" w:rsidRPr="00173850" w:rsidRDefault="00E2446F" w:rsidP="00E2446F">
            <w:pPr>
              <w:pStyle w:val="a9"/>
              <w:spacing w:line="240" w:lineRule="auto"/>
              <w:rPr>
                <w:rFonts w:cs="Times New Roman"/>
                <w:sz w:val="21"/>
                <w:szCs w:val="21"/>
              </w:rPr>
            </w:pPr>
            <w:r w:rsidRPr="00173850">
              <w:rPr>
                <w:rFonts w:cs="Times New Roman"/>
                <w:sz w:val="21"/>
                <w:szCs w:val="21"/>
              </w:rPr>
              <w:t>控制</w:t>
            </w:r>
          </w:p>
        </w:tc>
        <w:tc>
          <w:tcPr>
            <w:tcW w:w="1087" w:type="dxa"/>
            <w:vAlign w:val="center"/>
          </w:tcPr>
          <w:p w14:paraId="7C5EB3DC" w14:textId="77777777" w:rsidR="00E2446F" w:rsidRPr="00173850" w:rsidRDefault="00E2446F" w:rsidP="00E2446F">
            <w:pPr>
              <w:pStyle w:val="a9"/>
              <w:spacing w:line="240" w:lineRule="auto"/>
              <w:rPr>
                <w:rFonts w:cs="Times New Roman"/>
                <w:sz w:val="21"/>
                <w:szCs w:val="21"/>
              </w:rPr>
            </w:pPr>
            <w:r w:rsidRPr="00173850">
              <w:rPr>
                <w:rFonts w:cs="Times New Roman"/>
                <w:sz w:val="21"/>
                <w:szCs w:val="21"/>
              </w:rPr>
              <w:t>控制</w:t>
            </w:r>
          </w:p>
        </w:tc>
        <w:tc>
          <w:tcPr>
            <w:tcW w:w="1087" w:type="dxa"/>
            <w:vAlign w:val="center"/>
          </w:tcPr>
          <w:p w14:paraId="582706C4" w14:textId="77777777" w:rsidR="00E2446F" w:rsidRPr="00173850" w:rsidRDefault="00E2446F" w:rsidP="00E2446F">
            <w:pPr>
              <w:pStyle w:val="a9"/>
              <w:spacing w:line="240" w:lineRule="auto"/>
              <w:rPr>
                <w:rFonts w:cs="Times New Roman"/>
                <w:sz w:val="21"/>
                <w:szCs w:val="21"/>
              </w:rPr>
            </w:pPr>
            <w:r w:rsidRPr="00173850">
              <w:rPr>
                <w:rFonts w:cs="Times New Roman"/>
                <w:sz w:val="21"/>
                <w:szCs w:val="21"/>
              </w:rPr>
              <w:t>控制</w:t>
            </w:r>
          </w:p>
        </w:tc>
        <w:tc>
          <w:tcPr>
            <w:tcW w:w="1087" w:type="dxa"/>
            <w:vAlign w:val="center"/>
          </w:tcPr>
          <w:p w14:paraId="6C3B732E" w14:textId="77777777" w:rsidR="00E2446F" w:rsidRPr="00173850" w:rsidRDefault="00E2446F" w:rsidP="00E2446F">
            <w:pPr>
              <w:pStyle w:val="a9"/>
              <w:spacing w:line="240" w:lineRule="auto"/>
              <w:rPr>
                <w:rFonts w:cs="Times New Roman"/>
                <w:sz w:val="21"/>
                <w:szCs w:val="21"/>
              </w:rPr>
            </w:pPr>
            <w:r w:rsidRPr="00173850">
              <w:rPr>
                <w:rFonts w:cs="Times New Roman"/>
                <w:sz w:val="21"/>
                <w:szCs w:val="21"/>
              </w:rPr>
              <w:t>控制</w:t>
            </w:r>
          </w:p>
        </w:tc>
        <w:tc>
          <w:tcPr>
            <w:tcW w:w="1087" w:type="dxa"/>
            <w:vAlign w:val="center"/>
          </w:tcPr>
          <w:p w14:paraId="3FBE8DB8" w14:textId="77777777" w:rsidR="00E2446F" w:rsidRPr="00173850" w:rsidRDefault="00E2446F" w:rsidP="00E2446F">
            <w:pPr>
              <w:pStyle w:val="a9"/>
              <w:spacing w:line="240" w:lineRule="auto"/>
              <w:rPr>
                <w:rFonts w:cs="Times New Roman"/>
                <w:sz w:val="21"/>
                <w:szCs w:val="21"/>
              </w:rPr>
            </w:pPr>
            <w:r w:rsidRPr="00173850">
              <w:rPr>
                <w:rFonts w:cs="Times New Roman"/>
                <w:sz w:val="21"/>
                <w:szCs w:val="21"/>
              </w:rPr>
              <w:t>控制</w:t>
            </w:r>
          </w:p>
        </w:tc>
      </w:tr>
      <w:tr w:rsidR="003D6F9A" w:rsidRPr="00173850" w14:paraId="2221CE57" w14:textId="77777777" w:rsidTr="00173850">
        <w:trPr>
          <w:trHeight w:hRule="exact" w:val="312"/>
          <w:jc w:val="center"/>
        </w:trPr>
        <w:tc>
          <w:tcPr>
            <w:tcW w:w="1418" w:type="dxa"/>
            <w:vAlign w:val="center"/>
          </w:tcPr>
          <w:p w14:paraId="643297A9" w14:textId="77777777" w:rsidR="00E2446F" w:rsidRPr="00173850" w:rsidRDefault="00E2446F" w:rsidP="00E2446F">
            <w:pPr>
              <w:pStyle w:val="a9"/>
              <w:spacing w:line="240" w:lineRule="auto"/>
              <w:rPr>
                <w:rFonts w:cs="Times New Roman"/>
                <w:sz w:val="21"/>
                <w:szCs w:val="21"/>
              </w:rPr>
            </w:pPr>
            <w:r w:rsidRPr="00173850">
              <w:rPr>
                <w:rFonts w:cs="Times New Roman"/>
                <w:sz w:val="21"/>
                <w:szCs w:val="21"/>
              </w:rPr>
              <w:t>时间固定效应</w:t>
            </w:r>
          </w:p>
        </w:tc>
        <w:tc>
          <w:tcPr>
            <w:tcW w:w="1087" w:type="dxa"/>
            <w:vAlign w:val="center"/>
          </w:tcPr>
          <w:p w14:paraId="03F12576" w14:textId="77777777" w:rsidR="00E2446F" w:rsidRPr="00173850" w:rsidRDefault="00E2446F" w:rsidP="00E2446F">
            <w:pPr>
              <w:pStyle w:val="a9"/>
              <w:spacing w:line="240" w:lineRule="auto"/>
              <w:rPr>
                <w:rFonts w:cs="Times New Roman"/>
                <w:sz w:val="21"/>
                <w:szCs w:val="21"/>
              </w:rPr>
            </w:pPr>
            <w:r w:rsidRPr="00173850">
              <w:rPr>
                <w:rFonts w:cs="Times New Roman"/>
                <w:sz w:val="21"/>
                <w:szCs w:val="21"/>
              </w:rPr>
              <w:t>控制</w:t>
            </w:r>
          </w:p>
        </w:tc>
        <w:tc>
          <w:tcPr>
            <w:tcW w:w="1087" w:type="dxa"/>
            <w:vAlign w:val="center"/>
          </w:tcPr>
          <w:p w14:paraId="5536C508" w14:textId="77777777" w:rsidR="00E2446F" w:rsidRPr="00173850" w:rsidRDefault="00E2446F" w:rsidP="00E2446F">
            <w:pPr>
              <w:pStyle w:val="a9"/>
              <w:spacing w:line="240" w:lineRule="auto"/>
              <w:rPr>
                <w:rFonts w:cs="Times New Roman"/>
                <w:sz w:val="21"/>
                <w:szCs w:val="21"/>
              </w:rPr>
            </w:pPr>
            <w:r w:rsidRPr="00173850">
              <w:rPr>
                <w:rFonts w:cs="Times New Roman"/>
                <w:sz w:val="21"/>
                <w:szCs w:val="21"/>
              </w:rPr>
              <w:t>控制</w:t>
            </w:r>
          </w:p>
        </w:tc>
        <w:tc>
          <w:tcPr>
            <w:tcW w:w="1087" w:type="dxa"/>
            <w:vAlign w:val="center"/>
          </w:tcPr>
          <w:p w14:paraId="3131A158" w14:textId="77777777" w:rsidR="00E2446F" w:rsidRPr="00173850" w:rsidRDefault="00E2446F" w:rsidP="00E2446F">
            <w:pPr>
              <w:pStyle w:val="a9"/>
              <w:spacing w:line="240" w:lineRule="auto"/>
              <w:rPr>
                <w:rFonts w:cs="Times New Roman"/>
                <w:sz w:val="21"/>
                <w:szCs w:val="21"/>
              </w:rPr>
            </w:pPr>
            <w:r w:rsidRPr="00173850">
              <w:rPr>
                <w:rFonts w:cs="Times New Roman"/>
                <w:sz w:val="21"/>
                <w:szCs w:val="21"/>
              </w:rPr>
              <w:t>控制</w:t>
            </w:r>
          </w:p>
        </w:tc>
        <w:tc>
          <w:tcPr>
            <w:tcW w:w="1087" w:type="dxa"/>
            <w:vAlign w:val="center"/>
          </w:tcPr>
          <w:p w14:paraId="580773DA" w14:textId="77777777" w:rsidR="00E2446F" w:rsidRPr="00173850" w:rsidRDefault="00E2446F" w:rsidP="00E2446F">
            <w:pPr>
              <w:pStyle w:val="a9"/>
              <w:spacing w:line="240" w:lineRule="auto"/>
              <w:rPr>
                <w:rFonts w:cs="Times New Roman"/>
                <w:sz w:val="21"/>
                <w:szCs w:val="21"/>
              </w:rPr>
            </w:pPr>
            <w:r w:rsidRPr="00173850">
              <w:rPr>
                <w:rFonts w:cs="Times New Roman"/>
                <w:sz w:val="21"/>
                <w:szCs w:val="21"/>
              </w:rPr>
              <w:t>控制</w:t>
            </w:r>
          </w:p>
        </w:tc>
        <w:tc>
          <w:tcPr>
            <w:tcW w:w="1087" w:type="dxa"/>
            <w:vAlign w:val="center"/>
          </w:tcPr>
          <w:p w14:paraId="30F44597" w14:textId="77777777" w:rsidR="00E2446F" w:rsidRPr="00173850" w:rsidRDefault="00E2446F" w:rsidP="00E2446F">
            <w:pPr>
              <w:pStyle w:val="a9"/>
              <w:spacing w:line="240" w:lineRule="auto"/>
              <w:rPr>
                <w:rFonts w:cs="Times New Roman"/>
                <w:sz w:val="21"/>
                <w:szCs w:val="21"/>
              </w:rPr>
            </w:pPr>
            <w:r w:rsidRPr="00173850">
              <w:rPr>
                <w:rFonts w:cs="Times New Roman"/>
                <w:sz w:val="21"/>
                <w:szCs w:val="21"/>
              </w:rPr>
              <w:t>控制</w:t>
            </w:r>
          </w:p>
        </w:tc>
        <w:tc>
          <w:tcPr>
            <w:tcW w:w="1087" w:type="dxa"/>
            <w:vAlign w:val="center"/>
          </w:tcPr>
          <w:p w14:paraId="261E9211" w14:textId="77777777" w:rsidR="00E2446F" w:rsidRPr="00173850" w:rsidRDefault="00E2446F" w:rsidP="00E2446F">
            <w:pPr>
              <w:pStyle w:val="a9"/>
              <w:spacing w:line="240" w:lineRule="auto"/>
              <w:rPr>
                <w:rFonts w:cs="Times New Roman"/>
                <w:sz w:val="21"/>
                <w:szCs w:val="21"/>
              </w:rPr>
            </w:pPr>
            <w:r w:rsidRPr="00173850">
              <w:rPr>
                <w:rFonts w:cs="Times New Roman"/>
                <w:sz w:val="21"/>
                <w:szCs w:val="21"/>
              </w:rPr>
              <w:t>控制</w:t>
            </w:r>
          </w:p>
        </w:tc>
        <w:tc>
          <w:tcPr>
            <w:tcW w:w="1087" w:type="dxa"/>
            <w:vAlign w:val="center"/>
          </w:tcPr>
          <w:p w14:paraId="7DD65257" w14:textId="77777777" w:rsidR="00E2446F" w:rsidRPr="00173850" w:rsidRDefault="00E2446F" w:rsidP="00E2446F">
            <w:pPr>
              <w:pStyle w:val="a9"/>
              <w:spacing w:line="240" w:lineRule="auto"/>
              <w:rPr>
                <w:rFonts w:cs="Times New Roman"/>
                <w:sz w:val="21"/>
                <w:szCs w:val="21"/>
              </w:rPr>
            </w:pPr>
            <w:r w:rsidRPr="00173850">
              <w:rPr>
                <w:rFonts w:cs="Times New Roman"/>
                <w:sz w:val="21"/>
                <w:szCs w:val="21"/>
              </w:rPr>
              <w:t>控制</w:t>
            </w:r>
          </w:p>
        </w:tc>
      </w:tr>
      <w:tr w:rsidR="009E4DF2" w:rsidRPr="00173850" w14:paraId="719A0582" w14:textId="77777777" w:rsidTr="00173850">
        <w:trPr>
          <w:trHeight w:hRule="exact" w:val="312"/>
          <w:jc w:val="center"/>
        </w:trPr>
        <w:tc>
          <w:tcPr>
            <w:tcW w:w="1418" w:type="dxa"/>
            <w:vAlign w:val="center"/>
          </w:tcPr>
          <w:p w14:paraId="05F5A777" w14:textId="5E7A9E8D" w:rsidR="009E4DF2" w:rsidRPr="00173850" w:rsidRDefault="009E4DF2" w:rsidP="009E4DF2">
            <w:pPr>
              <w:pStyle w:val="a9"/>
              <w:spacing w:line="240" w:lineRule="auto"/>
              <w:rPr>
                <w:rFonts w:cs="Times New Roman"/>
                <w:sz w:val="21"/>
                <w:szCs w:val="21"/>
              </w:rPr>
            </w:pPr>
            <w:r>
              <w:rPr>
                <w:rFonts w:cs="Times New Roman" w:hint="eastAsia"/>
                <w:sz w:val="21"/>
                <w:szCs w:val="21"/>
              </w:rPr>
              <w:t>观测值</w:t>
            </w:r>
          </w:p>
        </w:tc>
        <w:tc>
          <w:tcPr>
            <w:tcW w:w="1087" w:type="dxa"/>
            <w:vAlign w:val="center"/>
          </w:tcPr>
          <w:p w14:paraId="3C263B20" w14:textId="02CA9577" w:rsidR="009E4DF2" w:rsidRPr="00173850" w:rsidRDefault="009E4DF2" w:rsidP="009E4DF2">
            <w:pPr>
              <w:pStyle w:val="a9"/>
              <w:spacing w:line="240" w:lineRule="auto"/>
              <w:rPr>
                <w:sz w:val="21"/>
                <w:szCs w:val="21"/>
              </w:rPr>
            </w:pPr>
            <w:r w:rsidRPr="00173850">
              <w:rPr>
                <w:sz w:val="21"/>
                <w:szCs w:val="21"/>
              </w:rPr>
              <w:t>15426</w:t>
            </w:r>
          </w:p>
        </w:tc>
        <w:tc>
          <w:tcPr>
            <w:tcW w:w="1087" w:type="dxa"/>
            <w:vAlign w:val="center"/>
          </w:tcPr>
          <w:p w14:paraId="21B70BA0" w14:textId="30D4AEBA" w:rsidR="009E4DF2" w:rsidRPr="00173850" w:rsidRDefault="009E4DF2" w:rsidP="009E4DF2">
            <w:pPr>
              <w:pStyle w:val="a9"/>
              <w:spacing w:line="240" w:lineRule="auto"/>
              <w:rPr>
                <w:sz w:val="21"/>
                <w:szCs w:val="21"/>
              </w:rPr>
            </w:pPr>
            <w:r w:rsidRPr="00173850">
              <w:rPr>
                <w:sz w:val="21"/>
                <w:szCs w:val="21"/>
              </w:rPr>
              <w:t>11087</w:t>
            </w:r>
          </w:p>
        </w:tc>
        <w:tc>
          <w:tcPr>
            <w:tcW w:w="1087" w:type="dxa"/>
            <w:vAlign w:val="center"/>
          </w:tcPr>
          <w:p w14:paraId="0645BA2B" w14:textId="6A3FEDC3" w:rsidR="009E4DF2" w:rsidRPr="00173850" w:rsidRDefault="009E4DF2" w:rsidP="009E4DF2">
            <w:pPr>
              <w:pStyle w:val="a9"/>
              <w:spacing w:line="240" w:lineRule="auto"/>
              <w:rPr>
                <w:sz w:val="21"/>
                <w:szCs w:val="21"/>
              </w:rPr>
            </w:pPr>
            <w:r w:rsidRPr="00173850">
              <w:rPr>
                <w:sz w:val="21"/>
                <w:szCs w:val="21"/>
              </w:rPr>
              <w:t>4339</w:t>
            </w:r>
          </w:p>
        </w:tc>
        <w:tc>
          <w:tcPr>
            <w:tcW w:w="1087" w:type="dxa"/>
            <w:vAlign w:val="center"/>
          </w:tcPr>
          <w:p w14:paraId="3C03AA36" w14:textId="57D60D00" w:rsidR="009E4DF2" w:rsidRPr="00173850" w:rsidRDefault="009E4DF2" w:rsidP="009E4DF2">
            <w:pPr>
              <w:pStyle w:val="a9"/>
              <w:spacing w:line="240" w:lineRule="auto"/>
              <w:rPr>
                <w:sz w:val="21"/>
                <w:szCs w:val="21"/>
              </w:rPr>
            </w:pPr>
            <w:r w:rsidRPr="00173850">
              <w:rPr>
                <w:sz w:val="21"/>
                <w:szCs w:val="21"/>
              </w:rPr>
              <w:t>20287</w:t>
            </w:r>
          </w:p>
        </w:tc>
        <w:tc>
          <w:tcPr>
            <w:tcW w:w="1087" w:type="dxa"/>
            <w:vAlign w:val="center"/>
          </w:tcPr>
          <w:p w14:paraId="73A5A1FF" w14:textId="49BD9C5B" w:rsidR="009E4DF2" w:rsidRPr="00173850" w:rsidRDefault="009E4DF2" w:rsidP="009E4DF2">
            <w:pPr>
              <w:pStyle w:val="a9"/>
              <w:spacing w:line="240" w:lineRule="auto"/>
              <w:rPr>
                <w:rFonts w:cs="Times New Roman"/>
                <w:sz w:val="21"/>
                <w:szCs w:val="21"/>
              </w:rPr>
            </w:pPr>
            <w:r w:rsidRPr="00173850">
              <w:rPr>
                <w:sz w:val="21"/>
                <w:szCs w:val="21"/>
              </w:rPr>
              <w:t>11258</w:t>
            </w:r>
          </w:p>
        </w:tc>
        <w:tc>
          <w:tcPr>
            <w:tcW w:w="1087" w:type="dxa"/>
            <w:vAlign w:val="center"/>
          </w:tcPr>
          <w:p w14:paraId="34449F4F" w14:textId="0A24235B" w:rsidR="009E4DF2" w:rsidRPr="00173850" w:rsidRDefault="009E4DF2" w:rsidP="009E4DF2">
            <w:pPr>
              <w:pStyle w:val="a9"/>
              <w:spacing w:line="240" w:lineRule="auto"/>
              <w:rPr>
                <w:rFonts w:cs="Times New Roman"/>
                <w:sz w:val="21"/>
                <w:szCs w:val="21"/>
              </w:rPr>
            </w:pPr>
            <w:r w:rsidRPr="00173850">
              <w:rPr>
                <w:sz w:val="21"/>
                <w:szCs w:val="21"/>
              </w:rPr>
              <w:t>20287</w:t>
            </w:r>
          </w:p>
        </w:tc>
        <w:tc>
          <w:tcPr>
            <w:tcW w:w="1087" w:type="dxa"/>
            <w:vAlign w:val="center"/>
          </w:tcPr>
          <w:p w14:paraId="47A0744A" w14:textId="276D1ACC" w:rsidR="009E4DF2" w:rsidRPr="00173850" w:rsidRDefault="009E4DF2" w:rsidP="009E4DF2">
            <w:pPr>
              <w:pStyle w:val="a9"/>
              <w:spacing w:line="240" w:lineRule="auto"/>
              <w:rPr>
                <w:rFonts w:cs="Times New Roman"/>
                <w:sz w:val="21"/>
                <w:szCs w:val="21"/>
              </w:rPr>
            </w:pPr>
            <w:r w:rsidRPr="00173850">
              <w:rPr>
                <w:sz w:val="21"/>
                <w:szCs w:val="21"/>
              </w:rPr>
              <w:t>11258</w:t>
            </w:r>
          </w:p>
        </w:tc>
      </w:tr>
      <w:tr w:rsidR="009E4DF2" w:rsidRPr="00173850" w14:paraId="1E1FD380" w14:textId="77777777" w:rsidTr="00173850">
        <w:trPr>
          <w:trHeight w:hRule="exact" w:val="312"/>
          <w:jc w:val="center"/>
        </w:trPr>
        <w:tc>
          <w:tcPr>
            <w:tcW w:w="1418" w:type="dxa"/>
            <w:vAlign w:val="center"/>
          </w:tcPr>
          <w:p w14:paraId="3CD24922" w14:textId="33DBE174" w:rsidR="009E4DF2" w:rsidRPr="00173850" w:rsidRDefault="009E4DF2" w:rsidP="009E4DF2">
            <w:pPr>
              <w:pStyle w:val="a9"/>
              <w:spacing w:line="240" w:lineRule="auto"/>
              <w:rPr>
                <w:rFonts w:cs="Times New Roman"/>
                <w:sz w:val="21"/>
                <w:szCs w:val="21"/>
                <w:vertAlign w:val="superscript"/>
              </w:rPr>
            </w:pPr>
            <w:r>
              <w:rPr>
                <w:rFonts w:cs="Times New Roman" w:hint="eastAsia"/>
                <w:sz w:val="21"/>
                <w:szCs w:val="21"/>
              </w:rPr>
              <w:t>调整的</w:t>
            </w:r>
            <w:r w:rsidRPr="00E3427F">
              <w:rPr>
                <w:rFonts w:cs="Times New Roman"/>
                <w:sz w:val="21"/>
                <w:szCs w:val="21"/>
              </w:rPr>
              <w:t>R</w:t>
            </w:r>
            <w:r w:rsidRPr="00E3427F">
              <w:rPr>
                <w:rFonts w:cs="Times New Roman"/>
                <w:sz w:val="21"/>
                <w:szCs w:val="21"/>
                <w:vertAlign w:val="superscript"/>
              </w:rPr>
              <w:t>2</w:t>
            </w:r>
          </w:p>
        </w:tc>
        <w:tc>
          <w:tcPr>
            <w:tcW w:w="1087" w:type="dxa"/>
            <w:vAlign w:val="center"/>
          </w:tcPr>
          <w:p w14:paraId="6A4C6F65" w14:textId="503C0D1D" w:rsidR="009E4DF2" w:rsidRPr="00173850" w:rsidRDefault="009E4DF2" w:rsidP="009E4DF2">
            <w:pPr>
              <w:pStyle w:val="a9"/>
              <w:spacing w:line="240" w:lineRule="auto"/>
              <w:rPr>
                <w:sz w:val="21"/>
                <w:szCs w:val="21"/>
              </w:rPr>
            </w:pPr>
            <w:r w:rsidRPr="00173850">
              <w:rPr>
                <w:sz w:val="21"/>
                <w:szCs w:val="21"/>
              </w:rPr>
              <w:t>0.0145</w:t>
            </w:r>
          </w:p>
        </w:tc>
        <w:tc>
          <w:tcPr>
            <w:tcW w:w="1087" w:type="dxa"/>
            <w:vAlign w:val="center"/>
          </w:tcPr>
          <w:p w14:paraId="115A71ED" w14:textId="03DC26B1" w:rsidR="009E4DF2" w:rsidRPr="00173850" w:rsidRDefault="009E4DF2" w:rsidP="009E4DF2">
            <w:pPr>
              <w:pStyle w:val="a9"/>
              <w:spacing w:line="240" w:lineRule="auto"/>
              <w:rPr>
                <w:sz w:val="21"/>
                <w:szCs w:val="21"/>
              </w:rPr>
            </w:pPr>
            <w:r w:rsidRPr="00173850">
              <w:rPr>
                <w:sz w:val="21"/>
                <w:szCs w:val="21"/>
              </w:rPr>
              <w:t>0.0173</w:t>
            </w:r>
          </w:p>
        </w:tc>
        <w:tc>
          <w:tcPr>
            <w:tcW w:w="1087" w:type="dxa"/>
            <w:vAlign w:val="center"/>
          </w:tcPr>
          <w:p w14:paraId="55D14AB7" w14:textId="34217677" w:rsidR="009E4DF2" w:rsidRPr="00173850" w:rsidRDefault="009E4DF2" w:rsidP="009E4DF2">
            <w:pPr>
              <w:pStyle w:val="a9"/>
              <w:spacing w:line="240" w:lineRule="auto"/>
              <w:rPr>
                <w:sz w:val="21"/>
                <w:szCs w:val="21"/>
              </w:rPr>
            </w:pPr>
            <w:r w:rsidRPr="00173850">
              <w:rPr>
                <w:sz w:val="21"/>
                <w:szCs w:val="21"/>
              </w:rPr>
              <w:t>0.0038</w:t>
            </w:r>
          </w:p>
        </w:tc>
        <w:tc>
          <w:tcPr>
            <w:tcW w:w="1087" w:type="dxa"/>
            <w:vAlign w:val="center"/>
          </w:tcPr>
          <w:p w14:paraId="592C4278" w14:textId="42DB9368" w:rsidR="009E4DF2" w:rsidRPr="00173850" w:rsidRDefault="009E4DF2" w:rsidP="009E4DF2">
            <w:pPr>
              <w:pStyle w:val="a9"/>
              <w:spacing w:line="240" w:lineRule="auto"/>
              <w:rPr>
                <w:sz w:val="21"/>
                <w:szCs w:val="21"/>
              </w:rPr>
            </w:pPr>
            <w:r w:rsidRPr="00173850">
              <w:rPr>
                <w:sz w:val="21"/>
                <w:szCs w:val="21"/>
              </w:rPr>
              <w:t>0.0596</w:t>
            </w:r>
          </w:p>
        </w:tc>
        <w:tc>
          <w:tcPr>
            <w:tcW w:w="1087" w:type="dxa"/>
            <w:vAlign w:val="center"/>
          </w:tcPr>
          <w:p w14:paraId="11FED654" w14:textId="7CB2CDED" w:rsidR="009E4DF2" w:rsidRPr="00173850" w:rsidRDefault="009E4DF2" w:rsidP="009E4DF2">
            <w:pPr>
              <w:pStyle w:val="a9"/>
              <w:spacing w:line="240" w:lineRule="auto"/>
              <w:rPr>
                <w:rFonts w:cs="Times New Roman"/>
                <w:sz w:val="21"/>
                <w:szCs w:val="21"/>
              </w:rPr>
            </w:pPr>
            <w:r w:rsidRPr="00173850">
              <w:rPr>
                <w:sz w:val="21"/>
                <w:szCs w:val="21"/>
              </w:rPr>
              <w:t>0.0565</w:t>
            </w:r>
          </w:p>
        </w:tc>
        <w:tc>
          <w:tcPr>
            <w:tcW w:w="1087" w:type="dxa"/>
            <w:vAlign w:val="center"/>
          </w:tcPr>
          <w:p w14:paraId="78711B18" w14:textId="7292F26F" w:rsidR="009E4DF2" w:rsidRPr="00173850" w:rsidRDefault="009E4DF2" w:rsidP="009E4DF2">
            <w:pPr>
              <w:pStyle w:val="a9"/>
              <w:spacing w:line="240" w:lineRule="auto"/>
              <w:rPr>
                <w:rFonts w:cs="Times New Roman"/>
                <w:sz w:val="21"/>
                <w:szCs w:val="21"/>
              </w:rPr>
            </w:pPr>
            <w:r w:rsidRPr="00173850">
              <w:rPr>
                <w:sz w:val="21"/>
                <w:szCs w:val="21"/>
              </w:rPr>
              <w:t>0.1558</w:t>
            </w:r>
          </w:p>
        </w:tc>
        <w:tc>
          <w:tcPr>
            <w:tcW w:w="1087" w:type="dxa"/>
            <w:vAlign w:val="center"/>
          </w:tcPr>
          <w:p w14:paraId="26296BF8" w14:textId="0A6B778D" w:rsidR="009E4DF2" w:rsidRPr="00173850" w:rsidRDefault="009E4DF2" w:rsidP="009E4DF2">
            <w:pPr>
              <w:pStyle w:val="a9"/>
              <w:spacing w:line="240" w:lineRule="auto"/>
              <w:rPr>
                <w:rFonts w:cs="Times New Roman"/>
                <w:sz w:val="21"/>
                <w:szCs w:val="21"/>
              </w:rPr>
            </w:pPr>
            <w:r w:rsidRPr="00173850">
              <w:rPr>
                <w:sz w:val="21"/>
                <w:szCs w:val="21"/>
              </w:rPr>
              <w:t>0.2192</w:t>
            </w:r>
          </w:p>
        </w:tc>
      </w:tr>
    </w:tbl>
    <w:p w14:paraId="797E2D4F" w14:textId="77777777" w:rsidR="0007443C" w:rsidRPr="00BD0216" w:rsidRDefault="00FA6F47" w:rsidP="00BD0216">
      <w:pPr>
        <w:ind w:firstLineChars="160" w:firstLine="336"/>
        <w:rPr>
          <w:rFonts w:ascii="黑体" w:eastAsia="黑体" w:hAnsi="黑体"/>
        </w:rPr>
      </w:pPr>
      <w:r w:rsidRPr="00BD0216">
        <w:rPr>
          <w:rFonts w:ascii="黑体" w:eastAsia="黑体" w:hAnsi="黑体"/>
        </w:rPr>
        <w:t>（</w:t>
      </w:r>
      <w:r w:rsidRPr="00BD0216">
        <w:rPr>
          <w:rFonts w:ascii="黑体" w:eastAsia="黑体" w:hAnsi="黑体" w:hint="eastAsia"/>
        </w:rPr>
        <w:t>五</w:t>
      </w:r>
      <w:r w:rsidRPr="00BD0216">
        <w:rPr>
          <w:rFonts w:ascii="黑体" w:eastAsia="黑体" w:hAnsi="黑体"/>
        </w:rPr>
        <w:t>）</w:t>
      </w:r>
      <w:r w:rsidR="0007443C" w:rsidRPr="00BD0216">
        <w:rPr>
          <w:rFonts w:ascii="黑体" w:eastAsia="黑体" w:hAnsi="黑体"/>
        </w:rPr>
        <w:t>异质性分析</w:t>
      </w:r>
    </w:p>
    <w:p w14:paraId="41016591" w14:textId="1564FBC1" w:rsidR="0007443C" w:rsidRPr="003D6F9A" w:rsidRDefault="00FA6F47" w:rsidP="00AD067A">
      <w:pPr>
        <w:ind w:firstLine="420"/>
        <w:rPr>
          <w:rFonts w:cs="Times New Roman"/>
        </w:rPr>
      </w:pPr>
      <w:r w:rsidRPr="003D6F9A">
        <w:rPr>
          <w:rFonts w:eastAsia="楷体" w:cs="Times New Roman"/>
        </w:rPr>
        <w:t>1.</w:t>
      </w:r>
      <w:r w:rsidR="0007443C" w:rsidRPr="003D6F9A">
        <w:rPr>
          <w:rFonts w:eastAsia="楷体" w:cs="Times New Roman"/>
        </w:rPr>
        <w:t>个体性别</w:t>
      </w:r>
      <w:r w:rsidRPr="003D6F9A">
        <w:rPr>
          <w:rFonts w:eastAsia="楷体" w:cs="Times New Roman"/>
        </w:rPr>
        <w:t>。</w:t>
      </w:r>
      <w:r w:rsidR="0007443C" w:rsidRPr="003D6F9A">
        <w:rPr>
          <w:rFonts w:cs="Times New Roman"/>
        </w:rPr>
        <w:t>目前我国女性</w:t>
      </w:r>
      <w:r w:rsidR="0007443C" w:rsidRPr="003D6F9A">
        <w:rPr>
          <w:rFonts w:cs="Times New Roman" w:hint="eastAsia"/>
        </w:rPr>
        <w:t>的</w:t>
      </w:r>
      <w:r w:rsidR="0007443C" w:rsidRPr="003D6F9A">
        <w:rPr>
          <w:rFonts w:cs="Times New Roman"/>
        </w:rPr>
        <w:t>平均预期寿命较男性长</w:t>
      </w:r>
      <w:r w:rsidR="0007443C" w:rsidRPr="003D6F9A">
        <w:rPr>
          <w:rFonts w:cs="Times New Roman"/>
        </w:rPr>
        <w:t>5</w:t>
      </w:r>
      <w:r w:rsidR="0007443C" w:rsidRPr="003D6F9A">
        <w:rPr>
          <w:rFonts w:cs="Times New Roman"/>
        </w:rPr>
        <w:t>岁左右，高龄女性的身体状况和寡居模式加重了老年女性对公共服务和社会支持系统的依赖</w:t>
      </w:r>
      <w:r w:rsidR="0078740C" w:rsidRPr="003D6F9A">
        <w:rPr>
          <w:rFonts w:cs="Times New Roman" w:hint="eastAsia"/>
          <w:noProof/>
        </w:rPr>
        <w:t>（胡湛</w:t>
      </w:r>
      <w:r w:rsidR="008210C2" w:rsidRPr="003D6F9A">
        <w:rPr>
          <w:rFonts w:cs="Times New Roman" w:hint="eastAsia"/>
          <w:noProof/>
        </w:rPr>
        <w:t>、</w:t>
      </w:r>
      <w:r w:rsidR="0078740C" w:rsidRPr="003D6F9A">
        <w:rPr>
          <w:rFonts w:cs="Times New Roman" w:hint="eastAsia"/>
          <w:noProof/>
        </w:rPr>
        <w:t>彭希哲</w:t>
      </w:r>
      <w:r w:rsidR="0078740C" w:rsidRPr="003D6F9A">
        <w:rPr>
          <w:rFonts w:ascii="å¾®è½¯éé»" w:eastAsia="å¾®è½¯éé»" w:cs="Times New Roman" w:hint="eastAsia"/>
          <w:noProof/>
        </w:rPr>
        <w:t>，</w:t>
      </w:r>
      <w:r w:rsidR="0078740C" w:rsidRPr="003D6F9A">
        <w:rPr>
          <w:rFonts w:cs="Times New Roman" w:hint="eastAsia"/>
          <w:noProof/>
        </w:rPr>
        <w:t>2018</w:t>
      </w:r>
      <w:r w:rsidR="0078740C" w:rsidRPr="003D6F9A">
        <w:rPr>
          <w:rFonts w:cs="Times New Roman" w:hint="eastAsia"/>
          <w:noProof/>
        </w:rPr>
        <w:t>）</w:t>
      </w:r>
      <w:r w:rsidR="0007443C" w:rsidRPr="003D6F9A">
        <w:rPr>
          <w:rFonts w:cs="Times New Roman"/>
        </w:rPr>
        <w:t>。因而，不同性别的老年</w:t>
      </w:r>
      <w:r w:rsidR="0007443C" w:rsidRPr="003D6F9A">
        <w:rPr>
          <w:rFonts w:cs="Times New Roman"/>
        </w:rPr>
        <w:lastRenderedPageBreak/>
        <w:t>群体对医养结合养老服务的需求可能存在差异</w:t>
      </w:r>
      <w:r w:rsidR="0007443C" w:rsidRPr="003D6F9A">
        <w:rPr>
          <w:rFonts w:cs="Times New Roman" w:hint="eastAsia"/>
        </w:rPr>
        <w:t>。</w:t>
      </w:r>
      <w:r w:rsidR="0007443C" w:rsidRPr="003D6F9A">
        <w:rPr>
          <w:rFonts w:cs="Times New Roman"/>
        </w:rPr>
        <w:t>女性老年</w:t>
      </w:r>
      <w:r w:rsidR="00A418A3" w:rsidRPr="003D6F9A">
        <w:rPr>
          <w:rFonts w:cs="Times New Roman" w:hint="eastAsia"/>
        </w:rPr>
        <w:t>人</w:t>
      </w:r>
      <w:r w:rsidR="0007443C" w:rsidRPr="003D6F9A">
        <w:rPr>
          <w:rFonts w:cs="Times New Roman"/>
        </w:rPr>
        <w:t>在个人收入和获取社会支持等方面的能力相对较差，可能更需要医养结合养老服务为其提供生活及情感支持，而男性老年</w:t>
      </w:r>
      <w:r w:rsidR="00A418A3" w:rsidRPr="003D6F9A">
        <w:rPr>
          <w:rFonts w:cs="Times New Roman" w:hint="eastAsia"/>
        </w:rPr>
        <w:t>人</w:t>
      </w:r>
      <w:r w:rsidR="0007443C" w:rsidRPr="003D6F9A">
        <w:rPr>
          <w:rFonts w:cs="Times New Roman" w:hint="eastAsia"/>
        </w:rPr>
        <w:t>则</w:t>
      </w:r>
      <w:r w:rsidR="0007443C" w:rsidRPr="003D6F9A">
        <w:rPr>
          <w:rFonts w:cs="Times New Roman"/>
        </w:rPr>
        <w:t>更倾向于获得</w:t>
      </w:r>
      <w:r w:rsidR="00C56F92" w:rsidRPr="003D6F9A">
        <w:rPr>
          <w:rFonts w:cs="Times New Roman" w:hint="eastAsia"/>
        </w:rPr>
        <w:t>维持</w:t>
      </w:r>
      <w:r w:rsidR="0007443C" w:rsidRPr="003D6F9A">
        <w:rPr>
          <w:rFonts w:cs="Times New Roman"/>
        </w:rPr>
        <w:t>身体健康方面的外界支持</w:t>
      </w:r>
      <w:r w:rsidR="00250737" w:rsidRPr="003D6F9A">
        <w:rPr>
          <w:rFonts w:cs="Times New Roman" w:hint="eastAsia"/>
        </w:rPr>
        <w:t>（</w:t>
      </w:r>
      <w:r w:rsidR="0066373C" w:rsidRPr="003D6F9A">
        <w:rPr>
          <w:rFonts w:cs="Times New Roman"/>
        </w:rPr>
        <w:t>Ko</w:t>
      </w:r>
      <w:r w:rsidR="0066373C" w:rsidRPr="003D6F9A">
        <w:rPr>
          <w:rFonts w:cs="Times New Roman" w:hint="eastAsia"/>
        </w:rPr>
        <w:t xml:space="preserve"> </w:t>
      </w:r>
      <w:r w:rsidR="0066373C" w:rsidRPr="003D6F9A">
        <w:rPr>
          <w:rFonts w:cs="Times New Roman"/>
        </w:rPr>
        <w:t>et al</w:t>
      </w:r>
      <w:r w:rsidR="0066373C" w:rsidRPr="003D6F9A">
        <w:rPr>
          <w:rFonts w:cs="Times New Roman" w:hint="eastAsia"/>
        </w:rPr>
        <w:t>，</w:t>
      </w:r>
      <w:r w:rsidR="0066373C" w:rsidRPr="003D6F9A">
        <w:rPr>
          <w:rFonts w:cs="Times New Roman" w:hint="eastAsia"/>
        </w:rPr>
        <w:t>2</w:t>
      </w:r>
      <w:r w:rsidR="0066373C" w:rsidRPr="003D6F9A">
        <w:rPr>
          <w:rFonts w:cs="Times New Roman"/>
        </w:rPr>
        <w:t>019</w:t>
      </w:r>
      <w:r w:rsidR="00250737" w:rsidRPr="003D6F9A">
        <w:rPr>
          <w:rFonts w:cs="Times New Roman" w:hint="eastAsia"/>
        </w:rPr>
        <w:t>）</w:t>
      </w:r>
      <w:r w:rsidR="0007443C" w:rsidRPr="003D6F9A">
        <w:rPr>
          <w:rFonts w:cs="Times New Roman"/>
        </w:rPr>
        <w:t>。那么</w:t>
      </w:r>
      <w:r w:rsidR="0007443C" w:rsidRPr="003D6F9A">
        <w:rPr>
          <w:rFonts w:cs="Times New Roman" w:hint="eastAsia"/>
        </w:rPr>
        <w:t>，</w:t>
      </w:r>
      <w:r w:rsidR="0007443C" w:rsidRPr="003D6F9A">
        <w:rPr>
          <w:rFonts w:cs="Times New Roman"/>
        </w:rPr>
        <w:t>医养结合养老服务</w:t>
      </w:r>
      <w:r w:rsidR="007A49EC" w:rsidRPr="003D6F9A">
        <w:rPr>
          <w:rFonts w:cs="Times New Roman" w:hint="eastAsia"/>
        </w:rPr>
        <w:t>能否</w:t>
      </w:r>
      <w:r w:rsidR="0007443C" w:rsidRPr="003D6F9A">
        <w:rPr>
          <w:rFonts w:cs="Times New Roman"/>
        </w:rPr>
        <w:t>满足不同性别老年</w:t>
      </w:r>
      <w:r w:rsidR="00A86905" w:rsidRPr="003D6F9A">
        <w:rPr>
          <w:rFonts w:cs="Times New Roman" w:hint="eastAsia"/>
        </w:rPr>
        <w:t>群体</w:t>
      </w:r>
      <w:r w:rsidR="0007443C" w:rsidRPr="003D6F9A">
        <w:rPr>
          <w:rFonts w:cs="Times New Roman"/>
        </w:rPr>
        <w:t>的健康</w:t>
      </w:r>
      <w:r w:rsidR="0007443C" w:rsidRPr="003D6F9A">
        <w:rPr>
          <w:rFonts w:cs="Times New Roman" w:hint="eastAsia"/>
        </w:rPr>
        <w:t>养老</w:t>
      </w:r>
      <w:r w:rsidR="0007443C" w:rsidRPr="003D6F9A">
        <w:rPr>
          <w:rFonts w:cs="Times New Roman"/>
        </w:rPr>
        <w:t>需求？</w:t>
      </w:r>
      <w:r w:rsidR="0007443C" w:rsidRPr="003D6F9A">
        <w:rPr>
          <w:rFonts w:cs="Times New Roman" w:hint="eastAsia"/>
        </w:rPr>
        <w:t>图</w:t>
      </w:r>
      <w:r w:rsidR="0007443C" w:rsidRPr="003D6F9A">
        <w:rPr>
          <w:rFonts w:cs="Times New Roman" w:hint="eastAsia"/>
        </w:rPr>
        <w:t>3</w:t>
      </w:r>
      <w:r w:rsidR="0007443C" w:rsidRPr="003D6F9A">
        <w:rPr>
          <w:rFonts w:cs="Times New Roman" w:hint="eastAsia"/>
        </w:rPr>
        <w:t>中</w:t>
      </w:r>
      <w:r w:rsidR="0007443C" w:rsidRPr="003D6F9A">
        <w:rPr>
          <w:rFonts w:cs="Times New Roman"/>
        </w:rPr>
        <w:t>A</w:t>
      </w:r>
      <w:r w:rsidR="0007443C" w:rsidRPr="003D6F9A">
        <w:rPr>
          <w:rFonts w:cs="Times New Roman" w:hint="eastAsia"/>
        </w:rPr>
        <w:t>组估计结果表明</w:t>
      </w:r>
      <w:r w:rsidR="0007443C" w:rsidRPr="003D6F9A">
        <w:rPr>
          <w:rFonts w:cs="Times New Roman"/>
        </w:rPr>
        <w:t>，医养结合养老服务对</w:t>
      </w:r>
      <w:r w:rsidR="00AD067A" w:rsidRPr="003D6F9A">
        <w:rPr>
          <w:rFonts w:cs="Times New Roman" w:hint="eastAsia"/>
        </w:rPr>
        <w:t>不同性别</w:t>
      </w:r>
      <w:r w:rsidR="0007443C" w:rsidRPr="003D6F9A">
        <w:rPr>
          <w:rFonts w:cs="Times New Roman"/>
        </w:rPr>
        <w:t>老年</w:t>
      </w:r>
      <w:r w:rsidR="00AD067A" w:rsidRPr="003D6F9A">
        <w:rPr>
          <w:rFonts w:cs="Times New Roman" w:hint="eastAsia"/>
        </w:rPr>
        <w:t>人的</w:t>
      </w:r>
      <w:r w:rsidR="0007443C" w:rsidRPr="003D6F9A">
        <w:rPr>
          <w:rFonts w:cs="Times New Roman"/>
        </w:rPr>
        <w:t>身体健康</w:t>
      </w:r>
      <w:r w:rsidR="00AD067A" w:rsidRPr="003D6F9A">
        <w:rPr>
          <w:rFonts w:cs="Times New Roman" w:hint="eastAsia"/>
        </w:rPr>
        <w:t>均产生了显著正向影响</w:t>
      </w:r>
      <w:r w:rsidR="0007443C" w:rsidRPr="003D6F9A">
        <w:rPr>
          <w:rFonts w:cs="Times New Roman"/>
        </w:rPr>
        <w:t>，对于改善女性老年群体心理健康的作用更强。这说明</w:t>
      </w:r>
      <w:r w:rsidR="005A4B62">
        <w:rPr>
          <w:rFonts w:cs="Times New Roman" w:hint="eastAsia"/>
        </w:rPr>
        <w:t>，</w:t>
      </w:r>
      <w:r w:rsidR="0007443C" w:rsidRPr="003D6F9A">
        <w:rPr>
          <w:rFonts w:cs="Times New Roman"/>
        </w:rPr>
        <w:t>医养结合养老服务作为一种社会支持，不仅可以满足男性老年</w:t>
      </w:r>
      <w:r w:rsidR="0007443C" w:rsidRPr="003D6F9A">
        <w:rPr>
          <w:rFonts w:cs="Times New Roman" w:hint="eastAsia"/>
        </w:rPr>
        <w:t>人</w:t>
      </w:r>
      <w:r w:rsidR="0007443C" w:rsidRPr="003D6F9A">
        <w:rPr>
          <w:rFonts w:cs="Times New Roman"/>
        </w:rPr>
        <w:t>对改善身体健康的养老需求，而且在维护女性老年</w:t>
      </w:r>
      <w:r w:rsidR="0007443C" w:rsidRPr="003D6F9A">
        <w:rPr>
          <w:rFonts w:cs="Times New Roman" w:hint="eastAsia"/>
        </w:rPr>
        <w:t>人</w:t>
      </w:r>
      <w:r w:rsidR="0007443C" w:rsidRPr="003D6F9A">
        <w:rPr>
          <w:rFonts w:cs="Times New Roman"/>
        </w:rPr>
        <w:t>身体健康的基础上，为其提供精神支持</w:t>
      </w:r>
      <w:r w:rsidR="004462BF" w:rsidRPr="003D6F9A">
        <w:rPr>
          <w:rFonts w:cs="Times New Roman" w:hint="eastAsia"/>
        </w:rPr>
        <w:t>，</w:t>
      </w:r>
      <w:r w:rsidR="0007443C" w:rsidRPr="003D6F9A">
        <w:rPr>
          <w:rFonts w:cs="Times New Roman" w:hint="eastAsia"/>
        </w:rPr>
        <w:t>并在</w:t>
      </w:r>
      <w:r w:rsidR="0007443C" w:rsidRPr="003D6F9A">
        <w:rPr>
          <w:rFonts w:cs="Times New Roman"/>
        </w:rPr>
        <w:t>改善心理健康方面发挥</w:t>
      </w:r>
      <w:r w:rsidR="0007443C" w:rsidRPr="003D6F9A">
        <w:rPr>
          <w:rFonts w:cs="Times New Roman" w:hint="eastAsia"/>
        </w:rPr>
        <w:t>着更为</w:t>
      </w:r>
      <w:r w:rsidR="0007443C" w:rsidRPr="003D6F9A">
        <w:rPr>
          <w:rFonts w:cs="Times New Roman"/>
        </w:rPr>
        <w:t>重要</w:t>
      </w:r>
      <w:r w:rsidR="0007443C" w:rsidRPr="003D6F9A">
        <w:rPr>
          <w:rFonts w:cs="Times New Roman" w:hint="eastAsia"/>
        </w:rPr>
        <w:t>的</w:t>
      </w:r>
      <w:r w:rsidR="0007443C" w:rsidRPr="003D6F9A">
        <w:rPr>
          <w:rFonts w:cs="Times New Roman"/>
        </w:rPr>
        <w:t>作用。</w:t>
      </w:r>
    </w:p>
    <w:p w14:paraId="3A0E18F2" w14:textId="1892C802" w:rsidR="00727647" w:rsidRPr="003D6F9A" w:rsidRDefault="004A78B3" w:rsidP="00963D8E">
      <w:pPr>
        <w:ind w:firstLine="420"/>
        <w:rPr>
          <w:rFonts w:cs="Times New Roman"/>
        </w:rPr>
      </w:pPr>
      <w:r w:rsidRPr="003D6F9A">
        <w:rPr>
          <w:rFonts w:eastAsia="楷体" w:cs="Times New Roman" w:hint="eastAsia"/>
        </w:rPr>
        <w:t>2</w:t>
      </w:r>
      <w:r w:rsidRPr="003D6F9A">
        <w:rPr>
          <w:rFonts w:eastAsia="楷体" w:cs="Times New Roman"/>
        </w:rPr>
        <w:t>.</w:t>
      </w:r>
      <w:r w:rsidRPr="003D6F9A">
        <w:rPr>
          <w:rFonts w:eastAsia="楷体" w:cs="Times New Roman" w:hint="eastAsia"/>
        </w:rPr>
        <w:t>年龄阶段。</w:t>
      </w:r>
      <w:r w:rsidR="006B417D" w:rsidRPr="003D6F9A">
        <w:rPr>
          <w:rFonts w:cs="Times New Roman" w:hint="eastAsia"/>
        </w:rPr>
        <w:t>随着人口平均预期寿命的提高，我国高龄老年人口规模逐渐增大，根据胡湛</w:t>
      </w:r>
      <w:r w:rsidR="00D25E94">
        <w:rPr>
          <w:rFonts w:cs="Times New Roman" w:hint="eastAsia"/>
        </w:rPr>
        <w:t>和</w:t>
      </w:r>
      <w:r w:rsidR="006B417D" w:rsidRPr="003D6F9A">
        <w:rPr>
          <w:rFonts w:cs="Times New Roman" w:hint="eastAsia"/>
        </w:rPr>
        <w:t>彭希哲（</w:t>
      </w:r>
      <w:r w:rsidR="006B417D" w:rsidRPr="003D6F9A">
        <w:rPr>
          <w:rFonts w:cs="Times New Roman" w:hint="eastAsia"/>
        </w:rPr>
        <w:t>2018</w:t>
      </w:r>
      <w:r w:rsidR="006B417D" w:rsidRPr="003D6F9A">
        <w:rPr>
          <w:rFonts w:cs="Times New Roman" w:hint="eastAsia"/>
        </w:rPr>
        <w:t>）的测算，</w:t>
      </w:r>
      <w:r w:rsidR="006B417D" w:rsidRPr="003D6F9A">
        <w:rPr>
          <w:rFonts w:cs="Times New Roman" w:hint="eastAsia"/>
        </w:rPr>
        <w:t>2</w:t>
      </w:r>
      <w:r w:rsidR="006B417D" w:rsidRPr="003D6F9A">
        <w:rPr>
          <w:rFonts w:cs="Times New Roman"/>
        </w:rPr>
        <w:t>025</w:t>
      </w:r>
      <w:r w:rsidR="006B417D" w:rsidRPr="003D6F9A">
        <w:rPr>
          <w:rFonts w:cs="Times New Roman" w:hint="eastAsia"/>
        </w:rPr>
        <w:t>年老年人口结构将开始出现明显的高龄比例增高、低龄比例降低。</w:t>
      </w:r>
      <w:r w:rsidR="00F51577" w:rsidRPr="003D6F9A">
        <w:rPr>
          <w:rFonts w:cs="Times New Roman" w:hint="eastAsia"/>
        </w:rPr>
        <w:t>而高龄老年人大多体弱多病，通常需要家庭和社会向其提供更多的养老支持和医疗帮助</w:t>
      </w:r>
      <w:r w:rsidR="00FE6FE5">
        <w:rPr>
          <w:rFonts w:cs="Times New Roman" w:hint="eastAsia"/>
        </w:rPr>
        <w:t>。</w:t>
      </w:r>
      <w:r w:rsidR="00C6692C" w:rsidRPr="003D6F9A">
        <w:rPr>
          <w:rFonts w:cs="Times New Roman" w:hint="eastAsia"/>
        </w:rPr>
        <w:t>那么</w:t>
      </w:r>
      <w:r w:rsidR="00FE6FE5">
        <w:rPr>
          <w:rFonts w:cs="Times New Roman" w:hint="eastAsia"/>
        </w:rPr>
        <w:t>，</w:t>
      </w:r>
      <w:r w:rsidR="00C6692C" w:rsidRPr="003D6F9A">
        <w:rPr>
          <w:rFonts w:cs="Times New Roman" w:hint="eastAsia"/>
        </w:rPr>
        <w:t>现阶段的医养结合养老服务</w:t>
      </w:r>
      <w:r w:rsidR="007D22EF" w:rsidRPr="003D6F9A">
        <w:rPr>
          <w:rFonts w:cs="Times New Roman" w:hint="eastAsia"/>
        </w:rPr>
        <w:t>，</w:t>
      </w:r>
      <w:r w:rsidR="00C6692C" w:rsidRPr="003D6F9A">
        <w:rPr>
          <w:rFonts w:cs="Times New Roman" w:hint="eastAsia"/>
        </w:rPr>
        <w:t>能否满足不同年龄阶段老年人的差异化健康养老需求？</w:t>
      </w:r>
      <w:r w:rsidR="002F0DF9" w:rsidRPr="003D6F9A">
        <w:rPr>
          <w:rFonts w:cs="Times New Roman" w:hint="eastAsia"/>
        </w:rPr>
        <w:t>鉴于此，本文</w:t>
      </w:r>
      <w:r w:rsidR="00581CC0" w:rsidRPr="003D6F9A">
        <w:rPr>
          <w:rFonts w:cs="Times New Roman" w:hint="eastAsia"/>
        </w:rPr>
        <w:t>基于余央央</w:t>
      </w:r>
      <w:r w:rsidR="00D25E94">
        <w:rPr>
          <w:rFonts w:cs="Times New Roman" w:hint="eastAsia"/>
        </w:rPr>
        <w:t>和</w:t>
      </w:r>
      <w:r w:rsidR="00581CC0" w:rsidRPr="003D6F9A">
        <w:rPr>
          <w:rFonts w:cs="Times New Roman" w:hint="eastAsia"/>
        </w:rPr>
        <w:t>封进（</w:t>
      </w:r>
      <w:r w:rsidR="00581CC0" w:rsidRPr="003D6F9A">
        <w:rPr>
          <w:rFonts w:cs="Times New Roman" w:hint="eastAsia"/>
        </w:rPr>
        <w:t>2018</w:t>
      </w:r>
      <w:r w:rsidR="00581CC0" w:rsidRPr="003D6F9A">
        <w:rPr>
          <w:rFonts w:cs="Times New Roman" w:hint="eastAsia"/>
        </w:rPr>
        <w:t>）对高龄老年人的划分标准，按照年龄是否大于等于</w:t>
      </w:r>
      <w:r w:rsidR="00581CC0" w:rsidRPr="003D6F9A">
        <w:rPr>
          <w:rFonts w:cs="Times New Roman" w:hint="eastAsia"/>
        </w:rPr>
        <w:t>75</w:t>
      </w:r>
      <w:r w:rsidR="00581CC0" w:rsidRPr="003D6F9A">
        <w:rPr>
          <w:rFonts w:cs="Times New Roman" w:hint="eastAsia"/>
        </w:rPr>
        <w:t>岁划分两</w:t>
      </w:r>
      <w:r w:rsidR="00B65F8D" w:rsidRPr="003D6F9A">
        <w:rPr>
          <w:rFonts w:cs="Times New Roman" w:hint="eastAsia"/>
        </w:rPr>
        <w:t>类</w:t>
      </w:r>
      <w:r w:rsidR="00C6692C" w:rsidRPr="003D6F9A">
        <w:rPr>
          <w:rFonts w:cs="Times New Roman" w:hint="eastAsia"/>
        </w:rPr>
        <w:t>样本</w:t>
      </w:r>
      <w:r w:rsidR="00581CC0" w:rsidRPr="003D6F9A">
        <w:rPr>
          <w:rFonts w:cs="Times New Roman" w:hint="eastAsia"/>
        </w:rPr>
        <w:t>，</w:t>
      </w:r>
      <w:r w:rsidR="00C6692C" w:rsidRPr="003D6F9A">
        <w:rPr>
          <w:rFonts w:cs="Times New Roman"/>
        </w:rPr>
        <w:t>通过分组回归的方式考察医养结合对</w:t>
      </w:r>
      <w:r w:rsidR="00FE6FE5">
        <w:rPr>
          <w:rFonts w:cs="Times New Roman" w:hint="eastAsia"/>
        </w:rPr>
        <w:t>不同年龄阶段</w:t>
      </w:r>
      <w:r w:rsidR="00B65F8D" w:rsidRPr="003D6F9A">
        <w:rPr>
          <w:rFonts w:cs="Times New Roman" w:hint="eastAsia"/>
        </w:rPr>
        <w:t>老年群体的异质性影响</w:t>
      </w:r>
      <w:r w:rsidR="002F0DF9" w:rsidRPr="003D6F9A">
        <w:rPr>
          <w:rFonts w:cs="Times New Roman" w:hint="eastAsia"/>
        </w:rPr>
        <w:t>。</w:t>
      </w:r>
      <w:r w:rsidR="00B65F8D" w:rsidRPr="003D6F9A">
        <w:rPr>
          <w:rFonts w:cs="Times New Roman" w:hint="eastAsia"/>
        </w:rPr>
        <w:t>图</w:t>
      </w:r>
      <w:r w:rsidR="00B65F8D" w:rsidRPr="003D6F9A">
        <w:rPr>
          <w:rFonts w:cs="Times New Roman" w:hint="eastAsia"/>
        </w:rPr>
        <w:t>3B</w:t>
      </w:r>
      <w:r w:rsidR="00B65F8D" w:rsidRPr="003D6F9A">
        <w:rPr>
          <w:rFonts w:cs="Times New Roman" w:hint="eastAsia"/>
        </w:rPr>
        <w:t>组</w:t>
      </w:r>
      <w:r w:rsidR="00B65F8D" w:rsidRPr="003D6F9A">
        <w:rPr>
          <w:rFonts w:cs="Times New Roman"/>
        </w:rPr>
        <w:t>结果显示</w:t>
      </w:r>
      <w:r w:rsidR="00836165" w:rsidRPr="003D6F9A">
        <w:rPr>
          <w:rFonts w:cs="Times New Roman" w:hint="eastAsia"/>
        </w:rPr>
        <w:t>，医养结合养老服务更有助于改善高龄老年人的心理健康，对身体健康的影响不显著</w:t>
      </w:r>
      <w:r w:rsidR="0089698C" w:rsidRPr="003D6F9A">
        <w:rPr>
          <w:rFonts w:cs="Times New Roman" w:hint="eastAsia"/>
        </w:rPr>
        <w:t>。</w:t>
      </w:r>
      <w:r w:rsidR="00836165" w:rsidRPr="003D6F9A">
        <w:rPr>
          <w:rFonts w:cs="Times New Roman" w:hint="eastAsia"/>
        </w:rPr>
        <w:t>对于非高龄老年群体，医养结合养老服务对身体健康和心理健康均产生了显著的影响。这说明，</w:t>
      </w:r>
      <w:r w:rsidR="0089698C" w:rsidRPr="003D6F9A">
        <w:rPr>
          <w:rFonts w:cs="Times New Roman" w:hint="eastAsia"/>
        </w:rPr>
        <w:t>现阶段医养结合</w:t>
      </w:r>
      <w:r w:rsidR="00A9588C" w:rsidRPr="003D6F9A">
        <w:rPr>
          <w:rFonts w:cs="Times New Roman" w:hint="eastAsia"/>
        </w:rPr>
        <w:t>养老</w:t>
      </w:r>
      <w:r w:rsidR="0089698C" w:rsidRPr="003D6F9A">
        <w:rPr>
          <w:rFonts w:cs="Times New Roman" w:hint="eastAsia"/>
        </w:rPr>
        <w:t>服务基本可以满足</w:t>
      </w:r>
      <w:r w:rsidR="0089698C" w:rsidRPr="003D6F9A">
        <w:rPr>
          <w:rFonts w:cs="Times New Roman" w:hint="eastAsia"/>
        </w:rPr>
        <w:t>7</w:t>
      </w:r>
      <w:r w:rsidR="0089698C" w:rsidRPr="003D6F9A">
        <w:rPr>
          <w:rFonts w:cs="Times New Roman"/>
        </w:rPr>
        <w:t>5</w:t>
      </w:r>
      <w:r w:rsidR="0089698C" w:rsidRPr="003D6F9A">
        <w:rPr>
          <w:rFonts w:cs="Times New Roman" w:hint="eastAsia"/>
        </w:rPr>
        <w:t>岁以下老年人的健康需求</w:t>
      </w:r>
      <w:r w:rsidR="003B38E3" w:rsidRPr="003D6F9A">
        <w:rPr>
          <w:rFonts w:cs="Times New Roman" w:hint="eastAsia"/>
        </w:rPr>
        <w:t>。</w:t>
      </w:r>
      <w:r w:rsidR="008120D0" w:rsidRPr="003D6F9A">
        <w:rPr>
          <w:rFonts w:cs="Times New Roman" w:hint="eastAsia"/>
        </w:rPr>
        <w:t>而</w:t>
      </w:r>
      <w:r w:rsidR="0089698C" w:rsidRPr="003D6F9A">
        <w:rPr>
          <w:rFonts w:cs="Times New Roman" w:hint="eastAsia"/>
        </w:rPr>
        <w:t>7</w:t>
      </w:r>
      <w:r w:rsidR="0089698C" w:rsidRPr="003D6F9A">
        <w:rPr>
          <w:rFonts w:cs="Times New Roman"/>
        </w:rPr>
        <w:t>5</w:t>
      </w:r>
      <w:r w:rsidR="0089698C" w:rsidRPr="003D6F9A">
        <w:rPr>
          <w:rFonts w:cs="Times New Roman" w:hint="eastAsia"/>
        </w:rPr>
        <w:t>岁以上高龄老年人，由于身体机能</w:t>
      </w:r>
      <w:r w:rsidR="003B38E3" w:rsidRPr="003D6F9A">
        <w:rPr>
          <w:rFonts w:cs="Times New Roman" w:hint="eastAsia"/>
        </w:rPr>
        <w:t>加速老化</w:t>
      </w:r>
      <w:r w:rsidR="0089698C" w:rsidRPr="003D6F9A">
        <w:rPr>
          <w:rFonts w:cs="Times New Roman" w:hint="eastAsia"/>
        </w:rPr>
        <w:t>，</w:t>
      </w:r>
      <w:r w:rsidR="002C6DFA" w:rsidRPr="003D6F9A">
        <w:rPr>
          <w:rFonts w:cs="Times New Roman" w:hint="eastAsia"/>
        </w:rPr>
        <w:t>身体</w:t>
      </w:r>
      <w:r w:rsidR="0089698C" w:rsidRPr="003D6F9A">
        <w:rPr>
          <w:rFonts w:cs="Times New Roman" w:hint="eastAsia"/>
        </w:rPr>
        <w:t>健康</w:t>
      </w:r>
      <w:r w:rsidR="002C6DFA" w:rsidRPr="003D6F9A">
        <w:rPr>
          <w:rFonts w:cs="Times New Roman" w:hint="eastAsia"/>
        </w:rPr>
        <w:t>状况</w:t>
      </w:r>
      <w:r w:rsidR="003B38E3" w:rsidRPr="003D6F9A">
        <w:rPr>
          <w:rFonts w:cs="Times New Roman" w:hint="eastAsia"/>
        </w:rPr>
        <w:t>往往较</w:t>
      </w:r>
      <w:r w:rsidR="002C6DFA" w:rsidRPr="003D6F9A">
        <w:rPr>
          <w:rFonts w:cs="Times New Roman" w:hint="eastAsia"/>
        </w:rPr>
        <w:t>差</w:t>
      </w:r>
      <w:r w:rsidR="003B38E3" w:rsidRPr="003D6F9A">
        <w:rPr>
          <w:rFonts w:cs="Times New Roman" w:hint="eastAsia"/>
        </w:rPr>
        <w:t>，医养结合养老服务在提供养老照料和医疗</w:t>
      </w:r>
      <w:r w:rsidR="00ED2964" w:rsidRPr="003D6F9A">
        <w:rPr>
          <w:rFonts w:cs="Times New Roman" w:hint="eastAsia"/>
        </w:rPr>
        <w:t>帮助</w:t>
      </w:r>
      <w:r w:rsidR="003B38E3" w:rsidRPr="003D6F9A">
        <w:rPr>
          <w:rFonts w:cs="Times New Roman" w:hint="eastAsia"/>
        </w:rPr>
        <w:t>的基础上，有效改善</w:t>
      </w:r>
      <w:r w:rsidR="00175D84" w:rsidRPr="003D6F9A">
        <w:rPr>
          <w:rFonts w:cs="Times New Roman" w:hint="eastAsia"/>
        </w:rPr>
        <w:t>了</w:t>
      </w:r>
      <w:r w:rsidR="003B38E3" w:rsidRPr="003D6F9A">
        <w:rPr>
          <w:rFonts w:cs="Times New Roman" w:hint="eastAsia"/>
        </w:rPr>
        <w:t>心理健康</w:t>
      </w:r>
      <w:r w:rsidR="00175D84" w:rsidRPr="003D6F9A">
        <w:rPr>
          <w:rFonts w:cs="Times New Roman" w:hint="eastAsia"/>
        </w:rPr>
        <w:t>，但</w:t>
      </w:r>
      <w:r w:rsidR="007C195F" w:rsidRPr="003D6F9A">
        <w:rPr>
          <w:rFonts w:cs="Times New Roman" w:hint="eastAsia"/>
        </w:rPr>
        <w:t>对其</w:t>
      </w:r>
      <w:r w:rsidR="00175D84" w:rsidRPr="003D6F9A">
        <w:rPr>
          <w:rFonts w:cs="Times New Roman" w:hint="eastAsia"/>
        </w:rPr>
        <w:t>身体健康的改善效果较弱。</w:t>
      </w:r>
    </w:p>
    <w:p w14:paraId="6DA230D5" w14:textId="520FB145" w:rsidR="0007443C" w:rsidRPr="003D6F9A" w:rsidRDefault="00E72F01" w:rsidP="00307AC4">
      <w:pPr>
        <w:ind w:firstLine="420"/>
        <w:rPr>
          <w:rFonts w:cs="Times New Roman"/>
          <w:bCs/>
        </w:rPr>
      </w:pPr>
      <w:r w:rsidRPr="00315A8B">
        <w:rPr>
          <w:rFonts w:eastAsia="楷体" w:cs="Times New Roman"/>
        </w:rPr>
        <w:t>3</w:t>
      </w:r>
      <w:r w:rsidR="00FA6F47" w:rsidRPr="00315A8B">
        <w:rPr>
          <w:rFonts w:eastAsia="楷体" w:cs="Times New Roman"/>
        </w:rPr>
        <w:t>.</w:t>
      </w:r>
      <w:r w:rsidR="0007443C" w:rsidRPr="00315A8B">
        <w:rPr>
          <w:rFonts w:eastAsia="楷体" w:cs="Times New Roman"/>
        </w:rPr>
        <w:t>教育程度</w:t>
      </w:r>
      <w:r w:rsidR="00FA6F47" w:rsidRPr="00315A8B">
        <w:rPr>
          <w:rFonts w:eastAsia="楷体" w:cs="Times New Roman"/>
        </w:rPr>
        <w:t>。</w:t>
      </w:r>
      <w:r w:rsidR="0007443C" w:rsidRPr="00315A8B">
        <w:rPr>
          <w:rFonts w:cs="Times New Roman"/>
          <w:bCs/>
        </w:rPr>
        <w:t>教育</w:t>
      </w:r>
      <w:r w:rsidR="00F51577" w:rsidRPr="00315A8B">
        <w:rPr>
          <w:rFonts w:cs="Times New Roman" w:hint="eastAsia"/>
          <w:bCs/>
        </w:rPr>
        <w:t>也</w:t>
      </w:r>
      <w:r w:rsidR="0007443C" w:rsidRPr="00315A8B">
        <w:rPr>
          <w:rFonts w:cs="Times New Roman"/>
          <w:bCs/>
        </w:rPr>
        <w:t>是影响老年</w:t>
      </w:r>
      <w:r w:rsidR="0007443C" w:rsidRPr="00315A8B">
        <w:rPr>
          <w:rFonts w:cs="Times New Roman" w:hint="eastAsia"/>
          <w:bCs/>
        </w:rPr>
        <w:t>人</w:t>
      </w:r>
      <w:r w:rsidR="0007443C" w:rsidRPr="00315A8B">
        <w:rPr>
          <w:rFonts w:cs="Times New Roman"/>
          <w:bCs/>
        </w:rPr>
        <w:t>健康的重要因素</w:t>
      </w:r>
      <w:r w:rsidR="0007443C" w:rsidRPr="00315A8B">
        <w:rPr>
          <w:rFonts w:cs="Times New Roman" w:hint="eastAsia"/>
          <w:bCs/>
        </w:rPr>
        <w:t>。</w:t>
      </w:r>
      <w:r w:rsidR="0007443C" w:rsidRPr="00315A8B">
        <w:rPr>
          <w:rFonts w:cs="Times New Roman"/>
          <w:bCs/>
        </w:rPr>
        <w:t>从预算约束角度来看，个体拥有更高的教育水平意味着可以获得更高的收入，将更多的经济资</w:t>
      </w:r>
      <w:r w:rsidR="0007443C" w:rsidRPr="003D6F9A">
        <w:rPr>
          <w:rFonts w:cs="Times New Roman"/>
          <w:bCs/>
        </w:rPr>
        <w:t>源用于提高生活水平和享受医疗保健服务，进而改善健康状况</w:t>
      </w:r>
      <w:r w:rsidR="0078740C" w:rsidRPr="003D6F9A">
        <w:rPr>
          <w:rFonts w:cs="Times New Roman" w:hint="eastAsia"/>
          <w:bCs/>
          <w:noProof/>
        </w:rPr>
        <w:t>（</w:t>
      </w:r>
      <w:r w:rsidR="0078740C" w:rsidRPr="003D6F9A">
        <w:rPr>
          <w:rFonts w:cs="Times New Roman" w:hint="eastAsia"/>
          <w:bCs/>
          <w:noProof/>
        </w:rPr>
        <w:t>Cutler</w:t>
      </w:r>
      <w:r w:rsidR="008210C2" w:rsidRPr="003D6F9A">
        <w:rPr>
          <w:rFonts w:cs="Times New Roman"/>
          <w:bCs/>
          <w:noProof/>
        </w:rPr>
        <w:t xml:space="preserve"> </w:t>
      </w:r>
      <w:r w:rsidR="008210C2" w:rsidRPr="003D6F9A">
        <w:rPr>
          <w:rFonts w:cs="Times New Roman" w:hint="eastAsia"/>
          <w:bCs/>
          <w:noProof/>
        </w:rPr>
        <w:t>&amp;</w:t>
      </w:r>
      <w:r w:rsidR="008210C2" w:rsidRPr="003D6F9A">
        <w:rPr>
          <w:rFonts w:cs="Times New Roman"/>
          <w:bCs/>
          <w:noProof/>
        </w:rPr>
        <w:t xml:space="preserve"> </w:t>
      </w:r>
      <w:r w:rsidR="0078740C" w:rsidRPr="003D6F9A">
        <w:rPr>
          <w:rFonts w:cs="Times New Roman" w:hint="eastAsia"/>
          <w:bCs/>
          <w:noProof/>
        </w:rPr>
        <w:t>Lleras-Muney</w:t>
      </w:r>
      <w:r w:rsidR="0078740C" w:rsidRPr="003D6F9A">
        <w:rPr>
          <w:rFonts w:ascii="å¾®è½¯éé»" w:eastAsia="å¾®è½¯éé»" w:cs="Times New Roman" w:hint="eastAsia"/>
          <w:bCs/>
          <w:noProof/>
        </w:rPr>
        <w:t>，</w:t>
      </w:r>
      <w:r w:rsidR="0078740C" w:rsidRPr="003D6F9A">
        <w:rPr>
          <w:rFonts w:cs="Times New Roman" w:hint="eastAsia"/>
          <w:bCs/>
          <w:noProof/>
        </w:rPr>
        <w:t>2010</w:t>
      </w:r>
      <w:r w:rsidR="0078740C" w:rsidRPr="003D6F9A">
        <w:rPr>
          <w:rFonts w:cs="Times New Roman" w:hint="eastAsia"/>
          <w:bCs/>
          <w:noProof/>
        </w:rPr>
        <w:t>）</w:t>
      </w:r>
      <w:r w:rsidR="0007443C" w:rsidRPr="003D6F9A">
        <w:rPr>
          <w:rFonts w:cs="Times New Roman"/>
          <w:bCs/>
        </w:rPr>
        <w:t>。</w:t>
      </w:r>
      <w:r w:rsidR="00207F8D" w:rsidRPr="003D6F9A">
        <w:rPr>
          <w:rFonts w:cs="Times New Roman" w:hint="eastAsia"/>
          <w:bCs/>
        </w:rPr>
        <w:t>从效率提升角度来看，</w:t>
      </w:r>
      <w:r w:rsidR="00BE3DF3" w:rsidRPr="003D6F9A">
        <w:rPr>
          <w:rFonts w:cs="Times New Roman" w:hint="eastAsia"/>
          <w:bCs/>
        </w:rPr>
        <w:t>教育可以影响个体的健康认知和健康行为，较高的教育水平能够使个体获得对复杂治疗方案的理解和执行能力，以及更好的疾病自我管理能力（</w:t>
      </w:r>
      <w:r w:rsidR="008600E4" w:rsidRPr="003D6F9A">
        <w:rPr>
          <w:rFonts w:cs="Times New Roman" w:hint="eastAsia"/>
          <w:bCs/>
        </w:rPr>
        <w:t>S</w:t>
      </w:r>
      <w:r w:rsidR="008600E4" w:rsidRPr="003D6F9A">
        <w:rPr>
          <w:rFonts w:cs="Times New Roman"/>
          <w:bCs/>
        </w:rPr>
        <w:t xml:space="preserve">mith &amp; </w:t>
      </w:r>
      <w:r w:rsidR="00BE3DF3" w:rsidRPr="003D6F9A">
        <w:rPr>
          <w:rFonts w:cs="Times New Roman" w:hint="eastAsia"/>
          <w:bCs/>
        </w:rPr>
        <w:t>G</w:t>
      </w:r>
      <w:r w:rsidR="00BE3DF3" w:rsidRPr="003D6F9A">
        <w:rPr>
          <w:rFonts w:cs="Times New Roman"/>
          <w:bCs/>
        </w:rPr>
        <w:t>oldman</w:t>
      </w:r>
      <w:r w:rsidR="00BE3DF3" w:rsidRPr="003D6F9A">
        <w:rPr>
          <w:rFonts w:cs="Times New Roman" w:hint="eastAsia"/>
          <w:bCs/>
        </w:rPr>
        <w:t>，</w:t>
      </w:r>
      <w:r w:rsidR="007A4CFB" w:rsidRPr="003D6F9A">
        <w:rPr>
          <w:rFonts w:cs="Times New Roman"/>
          <w:bCs/>
        </w:rPr>
        <w:t>2010</w:t>
      </w:r>
      <w:r w:rsidR="00BE3DF3" w:rsidRPr="003D6F9A">
        <w:rPr>
          <w:rFonts w:cs="Times New Roman" w:hint="eastAsia"/>
          <w:bCs/>
        </w:rPr>
        <w:t>）。</w:t>
      </w:r>
      <w:r w:rsidR="00D301A7" w:rsidRPr="003D6F9A">
        <w:rPr>
          <w:rFonts w:cs="Times New Roman" w:hint="eastAsia"/>
          <w:bCs/>
        </w:rPr>
        <w:t>那么，</w:t>
      </w:r>
      <w:r w:rsidR="00BE3DF3" w:rsidRPr="003D6F9A">
        <w:rPr>
          <w:rFonts w:cs="Times New Roman" w:hint="eastAsia"/>
          <w:bCs/>
        </w:rPr>
        <w:t>对于低教育程度的老年人，在</w:t>
      </w:r>
      <w:r w:rsidR="00D301A7" w:rsidRPr="003D6F9A">
        <w:rPr>
          <w:rFonts w:cs="Times New Roman" w:hint="eastAsia"/>
          <w:bCs/>
        </w:rPr>
        <w:t>获取医养结合服务和体验服务的过程中是否存在认知障碍，从而削弱医养结合养老服务</w:t>
      </w:r>
      <w:r w:rsidR="00307AC4" w:rsidRPr="003D6F9A">
        <w:rPr>
          <w:rFonts w:cs="Times New Roman" w:hint="eastAsia"/>
          <w:bCs/>
        </w:rPr>
        <w:t>对</w:t>
      </w:r>
      <w:r w:rsidR="00D301A7" w:rsidRPr="003D6F9A">
        <w:rPr>
          <w:rFonts w:cs="Times New Roman" w:hint="eastAsia"/>
          <w:bCs/>
        </w:rPr>
        <w:t>健康</w:t>
      </w:r>
      <w:r w:rsidR="00307AC4" w:rsidRPr="003D6F9A">
        <w:rPr>
          <w:rFonts w:cs="Times New Roman" w:hint="eastAsia"/>
          <w:bCs/>
        </w:rPr>
        <w:t>的</w:t>
      </w:r>
      <w:r w:rsidR="00D301A7" w:rsidRPr="003D6F9A">
        <w:rPr>
          <w:rFonts w:cs="Times New Roman" w:hint="eastAsia"/>
          <w:bCs/>
        </w:rPr>
        <w:t>改善</w:t>
      </w:r>
      <w:r w:rsidR="00492600" w:rsidRPr="003D6F9A">
        <w:rPr>
          <w:rFonts w:cs="Times New Roman" w:hint="eastAsia"/>
          <w:bCs/>
        </w:rPr>
        <w:t>作用</w:t>
      </w:r>
      <w:r w:rsidR="00D301A7" w:rsidRPr="003D6F9A">
        <w:rPr>
          <w:rFonts w:cs="Times New Roman" w:hint="eastAsia"/>
          <w:bCs/>
        </w:rPr>
        <w:t>？</w:t>
      </w:r>
      <w:r w:rsidR="0007443C" w:rsidRPr="003D6F9A">
        <w:rPr>
          <w:rFonts w:cs="Times New Roman"/>
          <w:bCs/>
        </w:rPr>
        <w:t>考虑到全样本的平均</w:t>
      </w:r>
      <w:r w:rsidR="0007443C" w:rsidRPr="003D6F9A">
        <w:rPr>
          <w:rFonts w:cs="Times New Roman" w:hint="eastAsia"/>
          <w:bCs/>
        </w:rPr>
        <w:t>受</w:t>
      </w:r>
      <w:r w:rsidR="0007443C" w:rsidRPr="003D6F9A">
        <w:rPr>
          <w:rFonts w:cs="Times New Roman"/>
          <w:bCs/>
        </w:rPr>
        <w:t>教育程度较低，本文将老年</w:t>
      </w:r>
      <w:r w:rsidR="0007443C" w:rsidRPr="003D6F9A">
        <w:rPr>
          <w:rFonts w:cs="Times New Roman" w:hint="eastAsia"/>
          <w:bCs/>
        </w:rPr>
        <w:t>人</w:t>
      </w:r>
      <w:r w:rsidR="0007443C" w:rsidRPr="003D6F9A">
        <w:rPr>
          <w:rFonts w:cs="Times New Roman"/>
          <w:bCs/>
        </w:rPr>
        <w:t>分为</w:t>
      </w:r>
      <w:bookmarkStart w:id="36" w:name="_Hlk118125291"/>
      <w:r w:rsidR="0007443C" w:rsidRPr="003D6F9A">
        <w:rPr>
          <w:rFonts w:cs="Times New Roman"/>
          <w:bCs/>
        </w:rPr>
        <w:t>小学及以下</w:t>
      </w:r>
      <w:bookmarkEnd w:id="36"/>
      <w:r w:rsidR="0007443C" w:rsidRPr="003D6F9A">
        <w:rPr>
          <w:rFonts w:cs="Times New Roman"/>
          <w:bCs/>
        </w:rPr>
        <w:t>和初中及以上两组样本，通过分组回归的方式来考察医养结合试点</w:t>
      </w:r>
      <w:r w:rsidR="0007443C" w:rsidRPr="003D6F9A">
        <w:rPr>
          <w:rFonts w:cs="Times New Roman" w:hint="eastAsia"/>
          <w:bCs/>
        </w:rPr>
        <w:t>政策</w:t>
      </w:r>
      <w:r w:rsidR="0007443C" w:rsidRPr="003D6F9A">
        <w:rPr>
          <w:rFonts w:cs="Times New Roman"/>
          <w:bCs/>
        </w:rPr>
        <w:t>对不同教育特征老年群体的影响。</w:t>
      </w:r>
      <w:r w:rsidR="0007443C" w:rsidRPr="003D6F9A">
        <w:rPr>
          <w:rFonts w:cs="Times New Roman" w:hint="eastAsia"/>
          <w:bCs/>
        </w:rPr>
        <w:t>图</w:t>
      </w:r>
      <w:r w:rsidR="0007443C" w:rsidRPr="003D6F9A">
        <w:rPr>
          <w:rFonts w:cs="Times New Roman" w:hint="eastAsia"/>
          <w:bCs/>
        </w:rPr>
        <w:t>3</w:t>
      </w:r>
      <w:r w:rsidR="00B65F8D" w:rsidRPr="003D6F9A">
        <w:rPr>
          <w:rFonts w:cs="Times New Roman"/>
          <w:bCs/>
        </w:rPr>
        <w:t>C</w:t>
      </w:r>
      <w:r w:rsidR="0007443C" w:rsidRPr="003D6F9A">
        <w:rPr>
          <w:rFonts w:cs="Times New Roman" w:hint="eastAsia"/>
          <w:bCs/>
        </w:rPr>
        <w:t>组</w:t>
      </w:r>
      <w:r w:rsidR="0007443C" w:rsidRPr="003D6F9A">
        <w:rPr>
          <w:rFonts w:cs="Times New Roman"/>
          <w:bCs/>
        </w:rPr>
        <w:t>结果显示，医养结合养老服务更有助于改善低教育程度老年人的身心健康状况。</w:t>
      </w:r>
      <w:r w:rsidR="000717A6" w:rsidRPr="003D6F9A">
        <w:rPr>
          <w:rFonts w:cs="Times New Roman" w:hint="eastAsia"/>
          <w:bCs/>
        </w:rPr>
        <w:t>这说明，</w:t>
      </w:r>
      <w:r w:rsidR="0007443C" w:rsidRPr="003D6F9A">
        <w:rPr>
          <w:rFonts w:cs="Times New Roman"/>
          <w:bCs/>
        </w:rPr>
        <w:t>一方面</w:t>
      </w:r>
      <w:r w:rsidR="00315A8B">
        <w:rPr>
          <w:rFonts w:cs="Times New Roman" w:hint="eastAsia"/>
          <w:bCs/>
        </w:rPr>
        <w:t>，</w:t>
      </w:r>
      <w:r w:rsidR="0007443C" w:rsidRPr="003D6F9A">
        <w:rPr>
          <w:rFonts w:cs="Times New Roman"/>
          <w:bCs/>
        </w:rPr>
        <w:t>较低教育程度老年群体</w:t>
      </w:r>
      <w:r w:rsidR="0007443C" w:rsidRPr="003D6F9A">
        <w:rPr>
          <w:rFonts w:cs="Times New Roman"/>
        </w:rPr>
        <w:t>原本</w:t>
      </w:r>
      <w:r w:rsidR="0007443C" w:rsidRPr="003D6F9A">
        <w:rPr>
          <w:rFonts w:cs="Times New Roman" w:hint="eastAsia"/>
        </w:rPr>
        <w:t>的</w:t>
      </w:r>
      <w:r w:rsidR="0007443C" w:rsidRPr="003D6F9A">
        <w:rPr>
          <w:rFonts w:cs="Times New Roman"/>
        </w:rPr>
        <w:t>健康存量较低，因而健康改善的空间更大</w:t>
      </w:r>
      <w:r w:rsidR="004E3B8F" w:rsidRPr="003D6F9A">
        <w:rPr>
          <w:rFonts w:cs="Times New Roman" w:hint="eastAsia"/>
        </w:rPr>
        <w:t>，由教育</w:t>
      </w:r>
      <w:r w:rsidR="008129CF" w:rsidRPr="003D6F9A">
        <w:rPr>
          <w:rFonts w:cs="Times New Roman" w:hint="eastAsia"/>
        </w:rPr>
        <w:t>程度</w:t>
      </w:r>
      <w:r w:rsidR="004E3B8F" w:rsidRPr="003D6F9A">
        <w:rPr>
          <w:rFonts w:cs="Times New Roman" w:hint="eastAsia"/>
        </w:rPr>
        <w:t>引起的认知障碍并未影响医养结合养老服务对健康的改善作用</w:t>
      </w:r>
      <w:r w:rsidR="0007443C" w:rsidRPr="003D6F9A">
        <w:rPr>
          <w:rFonts w:cs="Times New Roman"/>
        </w:rPr>
        <w:t>。另一方面，医养结合养老服务在改善老年人身心健康状况的同时，降低了由教育引起的健康不平等程度，间接缩小了不同教育程度老年</w:t>
      </w:r>
      <w:r w:rsidR="00835DB2" w:rsidRPr="003D6F9A">
        <w:rPr>
          <w:rFonts w:cs="Times New Roman" w:hint="eastAsia"/>
        </w:rPr>
        <w:t>人之</w:t>
      </w:r>
      <w:r w:rsidR="0007443C" w:rsidRPr="003D6F9A">
        <w:rPr>
          <w:rFonts w:cs="Times New Roman"/>
        </w:rPr>
        <w:t>间的健康差距。</w:t>
      </w:r>
    </w:p>
    <w:p w14:paraId="6DC6EDA4" w14:textId="3F1074EA" w:rsidR="00B42B56" w:rsidRDefault="00E72F01" w:rsidP="00BA32D3">
      <w:pPr>
        <w:ind w:firstLine="420"/>
        <w:rPr>
          <w:rFonts w:cs="Times New Roman"/>
        </w:rPr>
      </w:pPr>
      <w:r w:rsidRPr="003D6F9A">
        <w:rPr>
          <w:rFonts w:eastAsia="楷体" w:cs="Times New Roman"/>
        </w:rPr>
        <w:t>4</w:t>
      </w:r>
      <w:r w:rsidR="00FA6F47" w:rsidRPr="003D6F9A">
        <w:rPr>
          <w:rFonts w:eastAsia="楷体" w:cs="Times New Roman"/>
        </w:rPr>
        <w:t>.</w:t>
      </w:r>
      <w:r w:rsidR="0007443C" w:rsidRPr="003D6F9A">
        <w:rPr>
          <w:rFonts w:eastAsia="楷体" w:cs="Times New Roman"/>
        </w:rPr>
        <w:t>户籍类型</w:t>
      </w:r>
      <w:r w:rsidR="00FA6F47" w:rsidRPr="003D6F9A">
        <w:rPr>
          <w:rFonts w:eastAsia="楷体" w:cs="Times New Roman" w:hint="eastAsia"/>
        </w:rPr>
        <w:t>。</w:t>
      </w:r>
      <w:r w:rsidR="0007443C" w:rsidRPr="003D6F9A">
        <w:t>长期以来，</w:t>
      </w:r>
      <w:r w:rsidR="0007443C" w:rsidRPr="003D6F9A">
        <w:rPr>
          <w:rFonts w:hint="eastAsia"/>
        </w:rPr>
        <w:t>我</w:t>
      </w:r>
      <w:r w:rsidR="0007443C" w:rsidRPr="003D6F9A">
        <w:t>国户籍制度不仅是人口登记的一种方式，而且可以看作管理者授予城市居民享受各项公共服务权利的政策工具</w:t>
      </w:r>
      <w:r w:rsidR="0078740C" w:rsidRPr="003D6F9A">
        <w:rPr>
          <w:rFonts w:hint="eastAsia"/>
          <w:noProof/>
        </w:rPr>
        <w:t>（</w:t>
      </w:r>
      <w:r w:rsidR="0078740C" w:rsidRPr="003D6F9A">
        <w:rPr>
          <w:rFonts w:hint="eastAsia"/>
          <w:noProof/>
        </w:rPr>
        <w:t>Chen</w:t>
      </w:r>
      <w:r w:rsidR="008210C2" w:rsidRPr="003D6F9A">
        <w:t xml:space="preserve"> et al</w:t>
      </w:r>
      <w:r w:rsidR="0078740C" w:rsidRPr="003D6F9A">
        <w:rPr>
          <w:rFonts w:ascii="å¾®è½¯éé»" w:eastAsia="å¾®è½¯éé»" w:hint="eastAsia"/>
          <w:noProof/>
        </w:rPr>
        <w:t>，</w:t>
      </w:r>
      <w:r w:rsidR="0078740C" w:rsidRPr="003D6F9A">
        <w:rPr>
          <w:rFonts w:hint="eastAsia"/>
          <w:noProof/>
        </w:rPr>
        <w:t>2019</w:t>
      </w:r>
      <w:r w:rsidR="0078740C" w:rsidRPr="003D6F9A">
        <w:rPr>
          <w:rFonts w:hint="eastAsia"/>
          <w:noProof/>
        </w:rPr>
        <w:t>）</w:t>
      </w:r>
      <w:r w:rsidR="0007443C" w:rsidRPr="003D6F9A">
        <w:t>，这就造成了居民享受公共服务与获取城市户籍密切相关。</w:t>
      </w:r>
      <w:r w:rsidR="00E30DC3" w:rsidRPr="003D6F9A">
        <w:rPr>
          <w:rFonts w:hint="eastAsia"/>
        </w:rPr>
        <w:t>而伴随着农村劳动力迁移，</w:t>
      </w:r>
      <w:r w:rsidR="008757DF" w:rsidRPr="003D6F9A">
        <w:rPr>
          <w:rFonts w:hint="eastAsia"/>
        </w:rPr>
        <w:t>在未富先老、社会保障相对薄弱的农村地区，</w:t>
      </w:r>
      <w:r w:rsidR="0018181E" w:rsidRPr="003D6F9A">
        <w:rPr>
          <w:rFonts w:hint="eastAsia"/>
        </w:rPr>
        <w:t>老年</w:t>
      </w:r>
      <w:r w:rsidR="00E30DC3" w:rsidRPr="003D6F9A">
        <w:rPr>
          <w:rFonts w:hint="eastAsia"/>
        </w:rPr>
        <w:t>照护难题尤为突出</w:t>
      </w:r>
      <w:r w:rsidR="008757DF" w:rsidRPr="003D6F9A">
        <w:rPr>
          <w:rFonts w:hint="eastAsia"/>
        </w:rPr>
        <w:t>。农村老龄人口陷入照护依赖境地而又处在低收入水平者，属于最需要公共支持的群体（朱玲等，</w:t>
      </w:r>
      <w:r w:rsidR="008757DF" w:rsidRPr="003D6F9A">
        <w:t>2020</w:t>
      </w:r>
      <w:r w:rsidR="008757DF" w:rsidRPr="003D6F9A">
        <w:rPr>
          <w:rFonts w:hint="eastAsia"/>
        </w:rPr>
        <w:t>）。</w:t>
      </w:r>
      <w:r w:rsidR="0007443C" w:rsidRPr="003D6F9A">
        <w:t>在此背景下，医养结合作为社会性养老支持服务的一种类型</w:t>
      </w:r>
      <w:r w:rsidR="0007443C" w:rsidRPr="003D6F9A">
        <w:rPr>
          <w:rFonts w:hint="eastAsia"/>
        </w:rPr>
        <w:t>，</w:t>
      </w:r>
      <w:r w:rsidR="0007443C" w:rsidRPr="003D6F9A">
        <w:t>是否会对不同户籍老年群体产生异质性影响，</w:t>
      </w:r>
      <w:r w:rsidR="00FC1A66" w:rsidRPr="003D6F9A">
        <w:rPr>
          <w:rFonts w:hint="eastAsia"/>
        </w:rPr>
        <w:t>能否及时有效满足农村</w:t>
      </w:r>
      <w:r w:rsidR="0007443C" w:rsidRPr="003D6F9A">
        <w:t>户籍老年群体</w:t>
      </w:r>
      <w:r w:rsidR="00FC1A66" w:rsidRPr="003D6F9A">
        <w:rPr>
          <w:rFonts w:hint="eastAsia"/>
        </w:rPr>
        <w:t>在医疗服务和养老照护方面的现实需求</w:t>
      </w:r>
      <w:r w:rsidR="0007443C" w:rsidRPr="003D6F9A">
        <w:t>？</w:t>
      </w:r>
      <w:r w:rsidR="0007443C" w:rsidRPr="003D6F9A">
        <w:rPr>
          <w:rFonts w:hint="eastAsia"/>
        </w:rPr>
        <w:t>鉴于此</w:t>
      </w:r>
      <w:r w:rsidR="0007443C" w:rsidRPr="003D6F9A">
        <w:t>，本文按照受访者当前户籍类型对样本进行分组回归，估计结果见</w:t>
      </w:r>
      <w:r w:rsidR="0007443C" w:rsidRPr="003D6F9A">
        <w:rPr>
          <w:rFonts w:hint="eastAsia"/>
        </w:rPr>
        <w:t>图</w:t>
      </w:r>
      <w:r w:rsidR="0007443C" w:rsidRPr="003D6F9A">
        <w:rPr>
          <w:rFonts w:hint="eastAsia"/>
        </w:rPr>
        <w:t>3</w:t>
      </w:r>
      <w:r w:rsidR="00B65F8D" w:rsidRPr="003D6F9A">
        <w:t>D</w:t>
      </w:r>
      <w:r w:rsidR="0007443C" w:rsidRPr="003D6F9A">
        <w:rPr>
          <w:rFonts w:hint="eastAsia"/>
        </w:rPr>
        <w:t>组</w:t>
      </w:r>
      <w:r w:rsidR="0007443C" w:rsidRPr="003D6F9A">
        <w:t>。从中可以看出，</w:t>
      </w:r>
      <w:r w:rsidR="0007443C" w:rsidRPr="003D6F9A">
        <w:rPr>
          <w:rFonts w:hint="eastAsia"/>
        </w:rPr>
        <w:t>开展医养结合养老服务更有助于改善农村户籍老年群体的身心健康，</w:t>
      </w:r>
      <w:r w:rsidR="00B42B56" w:rsidRPr="003D6F9A">
        <w:rPr>
          <w:rFonts w:hint="eastAsia"/>
        </w:rPr>
        <w:t>尤其是心理健康，</w:t>
      </w:r>
      <w:r w:rsidR="0007443C" w:rsidRPr="003D6F9A">
        <w:rPr>
          <w:rFonts w:hint="eastAsia"/>
        </w:rPr>
        <w:t>户籍身份并未影响农村老年人从中获得健康福利。在我国，</w:t>
      </w:r>
      <w:r w:rsidR="0007443C" w:rsidRPr="003D6F9A">
        <w:t>随着城市化进程的推进与大规模人口流动，农村老年</w:t>
      </w:r>
      <w:r w:rsidR="00477E57" w:rsidRPr="003D6F9A">
        <w:rPr>
          <w:rFonts w:hint="eastAsia"/>
        </w:rPr>
        <w:t>人</w:t>
      </w:r>
      <w:r w:rsidR="0007443C" w:rsidRPr="003D6F9A">
        <w:t>经常面临子女不在身边照料的现实处境，</w:t>
      </w:r>
      <w:r w:rsidR="0007443C" w:rsidRPr="003D6F9A">
        <w:rPr>
          <w:rFonts w:hint="eastAsia"/>
        </w:rPr>
        <w:t>患病未能及时就医和长期受</w:t>
      </w:r>
      <w:r w:rsidR="0007443C" w:rsidRPr="003D6F9A">
        <w:t>孤独等负</w:t>
      </w:r>
      <w:r w:rsidR="0007443C" w:rsidRPr="003D6F9A">
        <w:lastRenderedPageBreak/>
        <w:t>面情绪</w:t>
      </w:r>
      <w:r w:rsidR="0007443C" w:rsidRPr="003D6F9A">
        <w:rPr>
          <w:rFonts w:hint="eastAsia"/>
        </w:rPr>
        <w:t>干扰，</w:t>
      </w:r>
      <w:r w:rsidR="0007443C" w:rsidRPr="003D6F9A">
        <w:t>会严重影响身心健康</w:t>
      </w:r>
      <w:r w:rsidR="0007443C" w:rsidRPr="003D6F9A">
        <w:rPr>
          <w:rFonts w:hint="eastAsia"/>
        </w:rPr>
        <w:t>。</w:t>
      </w:r>
      <w:r w:rsidR="0007443C" w:rsidRPr="003D6F9A">
        <w:t>而开展医养结合养老服务，由专业人员提供生活、精神及医疗方面的帮助</w:t>
      </w:r>
      <w:r w:rsidR="0007443C" w:rsidRPr="003D6F9A">
        <w:rPr>
          <w:rFonts w:hint="eastAsia"/>
        </w:rPr>
        <w:t>，不仅可以使老年人及时获得医疗救助，同时有助于增强</w:t>
      </w:r>
      <w:r w:rsidR="0007443C" w:rsidRPr="003D6F9A">
        <w:t>农村老年群体</w:t>
      </w:r>
      <w:r w:rsidR="0007443C" w:rsidRPr="003D6F9A">
        <w:rPr>
          <w:rFonts w:hint="eastAsia"/>
        </w:rPr>
        <w:t>在</w:t>
      </w:r>
      <w:r w:rsidR="0007443C" w:rsidRPr="003D6F9A">
        <w:t>面临疾病威胁时的信心与安全感。</w:t>
      </w:r>
      <w:r w:rsidR="00BA32D3" w:rsidRPr="003D6F9A">
        <w:rPr>
          <w:rFonts w:hint="eastAsia"/>
        </w:rPr>
        <w:t>未来应积极</w:t>
      </w:r>
      <w:r w:rsidR="00B42B56" w:rsidRPr="003D6F9A">
        <w:rPr>
          <w:rFonts w:hint="eastAsia"/>
        </w:rPr>
        <w:t>探索建立覆盖全国城乡的长期护理保险制度，</w:t>
      </w:r>
      <w:r w:rsidR="001C50DC" w:rsidRPr="003D6F9A">
        <w:rPr>
          <w:rFonts w:hint="eastAsia"/>
        </w:rPr>
        <w:t>提高老年个体及家庭支付能力，释放</w:t>
      </w:r>
      <w:r w:rsidR="00B42B56" w:rsidRPr="003D6F9A">
        <w:rPr>
          <w:rFonts w:cs="Times New Roman"/>
        </w:rPr>
        <w:t>医养结合养老服务</w:t>
      </w:r>
      <w:r w:rsidR="001C50DC" w:rsidRPr="003D6F9A">
        <w:rPr>
          <w:rFonts w:cs="Times New Roman" w:hint="eastAsia"/>
        </w:rPr>
        <w:t>需求</w:t>
      </w:r>
      <w:r w:rsidR="00BA32D3" w:rsidRPr="003D6F9A">
        <w:rPr>
          <w:rFonts w:cs="Times New Roman" w:hint="eastAsia"/>
        </w:rPr>
        <w:t>。</w:t>
      </w:r>
    </w:p>
    <w:p w14:paraId="4719C9D1" w14:textId="77777777" w:rsidR="001E1C26" w:rsidRDefault="001E1C26" w:rsidP="001E1C26">
      <w:pPr>
        <w:ind w:firstLineChars="0" w:firstLine="0"/>
        <w:rPr>
          <w:rFonts w:cs="Times New Roman"/>
        </w:rPr>
      </w:pPr>
    </w:p>
    <w:p w14:paraId="5D583412" w14:textId="77777777" w:rsidR="001E1C26" w:rsidRDefault="001E1C26" w:rsidP="001E1C26">
      <w:pPr>
        <w:ind w:firstLineChars="0" w:firstLine="0"/>
        <w:rPr>
          <w:rFonts w:cs="Times New Roman"/>
        </w:rPr>
      </w:pPr>
    </w:p>
    <w:p w14:paraId="75365380" w14:textId="77777777" w:rsidR="001E1C26" w:rsidRDefault="001E1C26" w:rsidP="001E1C26">
      <w:pPr>
        <w:ind w:firstLineChars="0" w:firstLine="0"/>
        <w:rPr>
          <w:rFonts w:cs="Times New Roman"/>
        </w:rPr>
      </w:pPr>
    </w:p>
    <w:p w14:paraId="49FCEA58" w14:textId="77777777" w:rsidR="001E1C26" w:rsidRDefault="001E1C26" w:rsidP="001E1C26">
      <w:pPr>
        <w:ind w:firstLineChars="0" w:firstLine="0"/>
        <w:rPr>
          <w:rFonts w:cs="Times New Roman"/>
        </w:rPr>
      </w:pPr>
    </w:p>
    <w:p w14:paraId="397D5CA7" w14:textId="77777777" w:rsidR="001E1C26" w:rsidRDefault="001E1C26" w:rsidP="001E1C26">
      <w:pPr>
        <w:ind w:firstLineChars="0" w:firstLine="0"/>
        <w:rPr>
          <w:rFonts w:cs="Times New Roman"/>
        </w:rPr>
      </w:pPr>
    </w:p>
    <w:p w14:paraId="3F483DD1" w14:textId="77777777" w:rsidR="005A4B62" w:rsidRDefault="005A4B62" w:rsidP="001E1C26">
      <w:pPr>
        <w:ind w:firstLineChars="0" w:firstLine="0"/>
        <w:rPr>
          <w:rFonts w:cs="Times New Roman"/>
        </w:rPr>
      </w:pPr>
    </w:p>
    <w:p w14:paraId="76557031" w14:textId="77777777" w:rsidR="001E1C26" w:rsidRDefault="001E1C26" w:rsidP="001E1C26">
      <w:pPr>
        <w:ind w:firstLineChars="0" w:firstLine="0"/>
        <w:rPr>
          <w:rFonts w:cs="Times New Roman"/>
        </w:rPr>
      </w:pPr>
    </w:p>
    <w:p w14:paraId="6D3B0D85" w14:textId="77777777" w:rsidR="00BA4C3C" w:rsidRDefault="00BA4C3C" w:rsidP="001E1C26">
      <w:pPr>
        <w:ind w:firstLineChars="0" w:firstLine="0"/>
        <w:rPr>
          <w:rFonts w:cs="Times New Roman"/>
        </w:rPr>
      </w:pPr>
    </w:p>
    <w:p w14:paraId="63E67E96" w14:textId="77777777" w:rsidR="00BA4C3C" w:rsidRDefault="00BA4C3C" w:rsidP="001E1C26">
      <w:pPr>
        <w:ind w:firstLineChars="0" w:firstLine="0"/>
        <w:rPr>
          <w:rFonts w:cs="Times New Roman"/>
        </w:rPr>
      </w:pPr>
    </w:p>
    <w:p w14:paraId="7FF02697" w14:textId="77777777" w:rsidR="001E1C26" w:rsidRDefault="001E1C26" w:rsidP="001E1C26">
      <w:pPr>
        <w:ind w:firstLineChars="0" w:firstLine="0"/>
        <w:rPr>
          <w:rFonts w:cs="Times New Roman"/>
        </w:rPr>
      </w:pPr>
    </w:p>
    <w:p w14:paraId="5BFAF354" w14:textId="77777777" w:rsidR="001E1C26" w:rsidRDefault="001E1C26" w:rsidP="001E1C26">
      <w:pPr>
        <w:ind w:firstLineChars="0" w:firstLine="0"/>
        <w:rPr>
          <w:rFonts w:cs="Times New Roman"/>
        </w:rPr>
      </w:pPr>
    </w:p>
    <w:p w14:paraId="0602FD3E" w14:textId="77777777" w:rsidR="001E1C26" w:rsidRDefault="001E1C26" w:rsidP="001E1C26">
      <w:pPr>
        <w:ind w:firstLineChars="0" w:firstLine="0"/>
        <w:rPr>
          <w:rFonts w:cs="Times New Roman"/>
        </w:rPr>
      </w:pPr>
    </w:p>
    <w:p w14:paraId="65412E09" w14:textId="4555C212" w:rsidR="001E1C26" w:rsidRPr="003D6F9A" w:rsidRDefault="001E1C26" w:rsidP="001E1C26">
      <w:pPr>
        <w:ind w:firstLineChars="0" w:firstLine="0"/>
        <w:rPr>
          <w:rFonts w:cs="Times New Roman"/>
        </w:rPr>
      </w:pPr>
      <w:r w:rsidRPr="003D6F9A">
        <w:rPr>
          <w:rFonts w:eastAsia="楷体" w:cs="Times New Roman"/>
          <w:noProof/>
        </w:rPr>
        <mc:AlternateContent>
          <mc:Choice Requires="wpg">
            <w:drawing>
              <wp:inline distT="0" distB="0" distL="0" distR="0" wp14:anchorId="5E8BD83A" wp14:editId="74FE6449">
                <wp:extent cx="5905500" cy="2642235"/>
                <wp:effectExtent l="0" t="0" r="0" b="5715"/>
                <wp:docPr id="1306371789" name="组合 1"/>
                <wp:cNvGraphicFramePr/>
                <a:graphic xmlns:a="http://schemas.openxmlformats.org/drawingml/2006/main">
                  <a:graphicData uri="http://schemas.microsoft.com/office/word/2010/wordprocessingGroup">
                    <wpg:wgp>
                      <wpg:cNvGrpSpPr/>
                      <wpg:grpSpPr>
                        <a:xfrm>
                          <a:off x="0" y="0"/>
                          <a:ext cx="5905500" cy="2642235"/>
                          <a:chOff x="0" y="0"/>
                          <a:chExt cx="5905671" cy="2642811"/>
                        </a:xfrm>
                      </wpg:grpSpPr>
                      <wps:wsp>
                        <wps:cNvPr id="1826159509" name="文本框 2"/>
                        <wps:cNvSpPr txBox="1">
                          <a:spLocks noChangeArrowheads="1"/>
                        </wps:cNvSpPr>
                        <wps:spPr bwMode="auto">
                          <a:xfrm>
                            <a:off x="0" y="206136"/>
                            <a:ext cx="311765" cy="1382714"/>
                          </a:xfrm>
                          <a:prstGeom prst="rect">
                            <a:avLst/>
                          </a:prstGeom>
                          <a:noFill/>
                          <a:ln w="9525">
                            <a:noFill/>
                            <a:miter lim="800000"/>
                            <a:headEnd/>
                            <a:tailEnd/>
                          </a:ln>
                        </wps:spPr>
                        <wps:txbx>
                          <w:txbxContent>
                            <w:p w14:paraId="1771D14A" w14:textId="77777777" w:rsidR="001E1C26" w:rsidRPr="00672BE6" w:rsidRDefault="001E1C26" w:rsidP="001E1C26">
                              <w:pPr>
                                <w:spacing w:line="200" w:lineRule="exact"/>
                                <w:ind w:firstLineChars="0" w:firstLine="0"/>
                                <w:rPr>
                                  <w:sz w:val="18"/>
                                  <w:szCs w:val="18"/>
                                </w:rPr>
                              </w:pPr>
                              <w:r>
                                <w:rPr>
                                  <w:rFonts w:hint="eastAsia"/>
                                  <w:sz w:val="18"/>
                                  <w:szCs w:val="18"/>
                                </w:rPr>
                                <w:t>对</w:t>
                              </w:r>
                              <w:r w:rsidRPr="00672BE6">
                                <w:rPr>
                                  <w:rFonts w:hint="eastAsia"/>
                                  <w:sz w:val="18"/>
                                  <w:szCs w:val="18"/>
                                </w:rPr>
                                <w:t>身体健康</w:t>
                              </w:r>
                              <w:r>
                                <w:rPr>
                                  <w:rFonts w:hint="eastAsia"/>
                                  <w:sz w:val="18"/>
                                  <w:szCs w:val="18"/>
                                </w:rPr>
                                <w:t xml:space="preserve"> </w:t>
                              </w:r>
                              <w:r w:rsidRPr="00672BE6">
                                <w:rPr>
                                  <w:rFonts w:hint="eastAsia"/>
                                  <w:sz w:val="18"/>
                                  <w:szCs w:val="18"/>
                                </w:rPr>
                                <w:t>的分组回归</w:t>
                              </w:r>
                            </w:p>
                            <w:p w14:paraId="0476B078" w14:textId="77777777" w:rsidR="001E1C26" w:rsidRPr="00391F36" w:rsidRDefault="001E1C26" w:rsidP="001E1C26">
                              <w:pPr>
                                <w:spacing w:line="200" w:lineRule="exact"/>
                                <w:ind w:firstLineChars="0" w:firstLine="0"/>
                                <w:rPr>
                                  <w:sz w:val="18"/>
                                  <w:szCs w:val="18"/>
                                </w:rPr>
                              </w:pPr>
                            </w:p>
                          </w:txbxContent>
                        </wps:txbx>
                        <wps:bodyPr rot="0" vert="horz" wrap="square" lIns="91440" tIns="45720" rIns="91440" bIns="45720" anchor="t" anchorCtr="0">
                          <a:noAutofit/>
                        </wps:bodyPr>
                      </wps:wsp>
                      <wps:wsp>
                        <wps:cNvPr id="1732832905" name="文本框 2"/>
                        <wps:cNvSpPr txBox="1">
                          <a:spLocks noChangeArrowheads="1"/>
                        </wps:cNvSpPr>
                        <wps:spPr bwMode="auto">
                          <a:xfrm>
                            <a:off x="702976" y="1934511"/>
                            <a:ext cx="1573575" cy="228014"/>
                          </a:xfrm>
                          <a:prstGeom prst="rect">
                            <a:avLst/>
                          </a:prstGeom>
                          <a:noFill/>
                          <a:ln w="9525">
                            <a:noFill/>
                            <a:miter lim="800000"/>
                            <a:headEnd/>
                            <a:tailEnd/>
                          </a:ln>
                        </wps:spPr>
                        <wps:txbx>
                          <w:txbxContent>
                            <w:p w14:paraId="585CA1FE" w14:textId="77777777" w:rsidR="001E1C26" w:rsidRPr="00391F36" w:rsidRDefault="001E1C26" w:rsidP="001E1C26">
                              <w:pPr>
                                <w:spacing w:line="200" w:lineRule="exact"/>
                                <w:ind w:firstLineChars="0" w:firstLine="0"/>
                                <w:rPr>
                                  <w:sz w:val="18"/>
                                  <w:szCs w:val="18"/>
                                </w:rPr>
                              </w:pPr>
                              <w:r w:rsidRPr="00672BE6">
                                <w:rPr>
                                  <w:rFonts w:hint="eastAsia"/>
                                  <w:sz w:val="18"/>
                                  <w:szCs w:val="18"/>
                                </w:rPr>
                                <w:t>系数估计值与</w:t>
                              </w:r>
                              <w:r w:rsidRPr="00672BE6">
                                <w:rPr>
                                  <w:rFonts w:hint="eastAsia"/>
                                  <w:sz w:val="18"/>
                                  <w:szCs w:val="18"/>
                                </w:rPr>
                                <w:t>95%</w:t>
                              </w:r>
                              <w:r w:rsidRPr="00672BE6">
                                <w:rPr>
                                  <w:rFonts w:hint="eastAsia"/>
                                  <w:sz w:val="18"/>
                                  <w:szCs w:val="18"/>
                                </w:rPr>
                                <w:t>置信区间</w:t>
                              </w:r>
                            </w:p>
                          </w:txbxContent>
                        </wps:txbx>
                        <wps:bodyPr rot="0" vert="horz" wrap="square" lIns="91440" tIns="45720" rIns="91440" bIns="45720" anchor="t" anchorCtr="0">
                          <a:spAutoFit/>
                        </wps:bodyPr>
                      </wps:wsp>
                      <wps:wsp>
                        <wps:cNvPr id="846480564" name="文本框 2"/>
                        <wps:cNvSpPr txBox="1">
                          <a:spLocks noChangeArrowheads="1"/>
                        </wps:cNvSpPr>
                        <wps:spPr bwMode="auto">
                          <a:xfrm>
                            <a:off x="3752738" y="1913368"/>
                            <a:ext cx="1574165" cy="226060"/>
                          </a:xfrm>
                          <a:prstGeom prst="rect">
                            <a:avLst/>
                          </a:prstGeom>
                          <a:noFill/>
                          <a:ln w="9525">
                            <a:noFill/>
                            <a:miter lim="800000"/>
                            <a:headEnd/>
                            <a:tailEnd/>
                          </a:ln>
                        </wps:spPr>
                        <wps:txbx>
                          <w:txbxContent>
                            <w:p w14:paraId="74BF622A" w14:textId="77777777" w:rsidR="001E1C26" w:rsidRPr="00391F36" w:rsidRDefault="001E1C26" w:rsidP="001E1C26">
                              <w:pPr>
                                <w:spacing w:line="200" w:lineRule="exact"/>
                                <w:ind w:firstLineChars="0" w:firstLine="0"/>
                                <w:rPr>
                                  <w:sz w:val="18"/>
                                  <w:szCs w:val="18"/>
                                </w:rPr>
                              </w:pPr>
                              <w:r w:rsidRPr="00672BE6">
                                <w:rPr>
                                  <w:rFonts w:hint="eastAsia"/>
                                  <w:sz w:val="18"/>
                                  <w:szCs w:val="18"/>
                                </w:rPr>
                                <w:t>系数估计值与</w:t>
                              </w:r>
                              <w:r w:rsidRPr="00672BE6">
                                <w:rPr>
                                  <w:rFonts w:hint="eastAsia"/>
                                  <w:sz w:val="18"/>
                                  <w:szCs w:val="18"/>
                                </w:rPr>
                                <w:t>95%</w:t>
                              </w:r>
                              <w:r w:rsidRPr="00672BE6">
                                <w:rPr>
                                  <w:rFonts w:hint="eastAsia"/>
                                  <w:sz w:val="18"/>
                                  <w:szCs w:val="18"/>
                                </w:rPr>
                                <w:t>置信区间</w:t>
                              </w:r>
                            </w:p>
                          </w:txbxContent>
                        </wps:txbx>
                        <wps:bodyPr rot="0" vert="horz" wrap="square" lIns="91440" tIns="45720" rIns="91440" bIns="45720" anchor="t" anchorCtr="0">
                          <a:spAutoFit/>
                        </wps:bodyPr>
                      </wps:wsp>
                      <wps:wsp>
                        <wps:cNvPr id="2013802789" name="文本框 2"/>
                        <wps:cNvSpPr txBox="1">
                          <a:spLocks noChangeArrowheads="1"/>
                        </wps:cNvSpPr>
                        <wps:spPr bwMode="auto">
                          <a:xfrm>
                            <a:off x="2901766" y="206136"/>
                            <a:ext cx="311765" cy="1382859"/>
                          </a:xfrm>
                          <a:prstGeom prst="rect">
                            <a:avLst/>
                          </a:prstGeom>
                          <a:noFill/>
                          <a:ln w="9525">
                            <a:noFill/>
                            <a:miter lim="800000"/>
                            <a:headEnd/>
                            <a:tailEnd/>
                          </a:ln>
                        </wps:spPr>
                        <wps:txbx>
                          <w:txbxContent>
                            <w:p w14:paraId="6D25DDBD" w14:textId="77777777" w:rsidR="001E1C26" w:rsidRPr="00672BE6" w:rsidRDefault="001E1C26" w:rsidP="001E1C26">
                              <w:pPr>
                                <w:spacing w:line="200" w:lineRule="exact"/>
                                <w:ind w:firstLineChars="0" w:firstLine="0"/>
                                <w:rPr>
                                  <w:sz w:val="18"/>
                                  <w:szCs w:val="18"/>
                                </w:rPr>
                              </w:pPr>
                              <w:r>
                                <w:rPr>
                                  <w:rFonts w:hint="eastAsia"/>
                                  <w:sz w:val="18"/>
                                  <w:szCs w:val="18"/>
                                </w:rPr>
                                <w:t>对心理</w:t>
                              </w:r>
                              <w:r w:rsidRPr="00672BE6">
                                <w:rPr>
                                  <w:rFonts w:hint="eastAsia"/>
                                  <w:sz w:val="18"/>
                                  <w:szCs w:val="18"/>
                                </w:rPr>
                                <w:t>健康的分组回归</w:t>
                              </w:r>
                            </w:p>
                            <w:p w14:paraId="60B89EDC" w14:textId="77777777" w:rsidR="001E1C26" w:rsidRPr="00391F36" w:rsidRDefault="001E1C26" w:rsidP="001E1C26">
                              <w:pPr>
                                <w:spacing w:line="200" w:lineRule="exact"/>
                                <w:ind w:firstLineChars="0" w:firstLine="0"/>
                                <w:rPr>
                                  <w:sz w:val="18"/>
                                  <w:szCs w:val="18"/>
                                </w:rPr>
                              </w:pPr>
                            </w:p>
                          </w:txbxContent>
                        </wps:txbx>
                        <wps:bodyPr rot="0" vert="horz" wrap="square" lIns="91440" tIns="45720" rIns="91440" bIns="45720" anchor="t" anchorCtr="0">
                          <a:noAutofit/>
                        </wps:bodyPr>
                      </wps:wsp>
                      <wps:wsp>
                        <wps:cNvPr id="1208308938" name="文本框 2"/>
                        <wps:cNvSpPr txBox="1">
                          <a:spLocks noChangeArrowheads="1"/>
                        </wps:cNvSpPr>
                        <wps:spPr bwMode="auto">
                          <a:xfrm>
                            <a:off x="2187677" y="2129230"/>
                            <a:ext cx="1812976" cy="228014"/>
                          </a:xfrm>
                          <a:prstGeom prst="rect">
                            <a:avLst/>
                          </a:prstGeom>
                          <a:noFill/>
                          <a:ln w="9525">
                            <a:noFill/>
                            <a:miter lim="800000"/>
                            <a:headEnd/>
                            <a:tailEnd/>
                          </a:ln>
                        </wps:spPr>
                        <wps:txbx>
                          <w:txbxContent>
                            <w:p w14:paraId="25B339DC" w14:textId="77777777" w:rsidR="001E1C26" w:rsidRPr="001179D0" w:rsidRDefault="001E1C26" w:rsidP="001E1C26">
                              <w:pPr>
                                <w:spacing w:line="200" w:lineRule="exact"/>
                                <w:ind w:firstLineChars="0" w:firstLine="0"/>
                                <w:rPr>
                                  <w:rFonts w:eastAsia="楷体" w:cs="Times New Roman"/>
                                  <w:szCs w:val="21"/>
                                </w:rPr>
                              </w:pPr>
                              <w:r w:rsidRPr="001179D0">
                                <w:rPr>
                                  <w:rFonts w:eastAsia="楷体" w:cs="Times New Roman"/>
                                  <w:szCs w:val="21"/>
                                </w:rPr>
                                <w:t>图</w:t>
                              </w:r>
                              <w:r w:rsidRPr="001179D0">
                                <w:rPr>
                                  <w:rFonts w:eastAsia="楷体" w:cs="Times New Roman"/>
                                  <w:szCs w:val="21"/>
                                </w:rPr>
                                <w:t xml:space="preserve">3 </w:t>
                              </w:r>
                              <w:r w:rsidRPr="001179D0">
                                <w:rPr>
                                  <w:rFonts w:eastAsia="楷体" w:cs="Times New Roman"/>
                                  <w:szCs w:val="21"/>
                                </w:rPr>
                                <w:t>异质性分析估计结果</w:t>
                              </w:r>
                            </w:p>
                          </w:txbxContent>
                        </wps:txbx>
                        <wps:bodyPr rot="0" vert="horz" wrap="square" lIns="91440" tIns="45720" rIns="91440" bIns="45720" anchor="t" anchorCtr="0">
                          <a:spAutoFit/>
                        </wps:bodyPr>
                      </wps:wsp>
                      <wps:wsp>
                        <wps:cNvPr id="263900691" name="文本框 2"/>
                        <wps:cNvSpPr txBox="1">
                          <a:spLocks noChangeArrowheads="1"/>
                        </wps:cNvSpPr>
                        <wps:spPr bwMode="auto">
                          <a:xfrm>
                            <a:off x="79283" y="2272786"/>
                            <a:ext cx="5826388" cy="370025"/>
                          </a:xfrm>
                          <a:prstGeom prst="rect">
                            <a:avLst/>
                          </a:prstGeom>
                          <a:noFill/>
                          <a:ln w="9525">
                            <a:noFill/>
                            <a:miter lim="800000"/>
                            <a:headEnd/>
                            <a:tailEnd/>
                          </a:ln>
                        </wps:spPr>
                        <wps:txbx>
                          <w:txbxContent>
                            <w:p w14:paraId="67BF81E3" w14:textId="77777777" w:rsidR="001E1C26" w:rsidRPr="009B58F6" w:rsidRDefault="001E1C26" w:rsidP="001E1C26">
                              <w:pPr>
                                <w:spacing w:beforeLines="10" w:before="31" w:line="200" w:lineRule="exact"/>
                                <w:ind w:firstLine="300"/>
                                <w:rPr>
                                  <w:rFonts w:eastAsia="楷体" w:cs="Times New Roman"/>
                                  <w:sz w:val="15"/>
                                  <w:szCs w:val="15"/>
                                </w:rPr>
                              </w:pPr>
                              <w:r w:rsidRPr="009B58F6">
                                <w:rPr>
                                  <w:rFonts w:eastAsia="楷体" w:cs="Times New Roman"/>
                                  <w:sz w:val="15"/>
                                  <w:szCs w:val="15"/>
                                </w:rPr>
                                <w:t>注：图中字母含义，男性（</w:t>
                              </w:r>
                              <w:r w:rsidRPr="00911914">
                                <w:rPr>
                                  <w:rFonts w:eastAsia="楷体" w:cs="Times New Roman"/>
                                  <w:i/>
                                  <w:iCs/>
                                  <w:sz w:val="15"/>
                                  <w:szCs w:val="15"/>
                                </w:rPr>
                                <w:t>men</w:t>
                              </w:r>
                              <w:r w:rsidRPr="009B58F6">
                                <w:rPr>
                                  <w:rFonts w:eastAsia="楷体" w:cs="Times New Roman"/>
                                  <w:sz w:val="15"/>
                                  <w:szCs w:val="15"/>
                                </w:rPr>
                                <w:t>）、女性（</w:t>
                              </w:r>
                              <w:r w:rsidRPr="00911914">
                                <w:rPr>
                                  <w:rFonts w:eastAsia="楷体" w:cs="Times New Roman"/>
                                  <w:i/>
                                  <w:iCs/>
                                  <w:sz w:val="15"/>
                                  <w:szCs w:val="15"/>
                                </w:rPr>
                                <w:t>women</w:t>
                              </w:r>
                              <w:r w:rsidRPr="004D6783">
                                <w:rPr>
                                  <w:rFonts w:eastAsia="楷体" w:cs="Times New Roman"/>
                                  <w:sz w:val="15"/>
                                  <w:szCs w:val="15"/>
                                </w:rPr>
                                <w:t>）；</w:t>
                              </w:r>
                              <w:r w:rsidRPr="004D6783">
                                <w:rPr>
                                  <w:rFonts w:eastAsia="楷体" w:cs="Times New Roman" w:hint="eastAsia"/>
                                  <w:sz w:val="15"/>
                                  <w:szCs w:val="15"/>
                                </w:rPr>
                                <w:t>年龄小于</w:t>
                              </w:r>
                              <w:r w:rsidRPr="004D6783">
                                <w:rPr>
                                  <w:rFonts w:eastAsia="楷体" w:cs="Times New Roman"/>
                                  <w:sz w:val="15"/>
                                  <w:szCs w:val="15"/>
                                </w:rPr>
                                <w:t>75</w:t>
                              </w:r>
                              <w:r w:rsidRPr="004D6783">
                                <w:rPr>
                                  <w:rFonts w:eastAsia="楷体" w:cs="Times New Roman" w:hint="eastAsia"/>
                                  <w:sz w:val="15"/>
                                  <w:szCs w:val="15"/>
                                </w:rPr>
                                <w:t>岁（</w:t>
                              </w:r>
                              <w:r w:rsidRPr="00911914">
                                <w:rPr>
                                  <w:rFonts w:eastAsia="楷体" w:cs="Times New Roman"/>
                                  <w:i/>
                                  <w:iCs/>
                                  <w:sz w:val="15"/>
                                  <w:szCs w:val="15"/>
                                </w:rPr>
                                <w:t>age</w:t>
                              </w:r>
                              <w:r w:rsidRPr="004D6783">
                                <w:rPr>
                                  <w:rFonts w:eastAsia="楷体" w:cs="Times New Roman" w:hint="eastAsia"/>
                                  <w:sz w:val="15"/>
                                  <w:szCs w:val="15"/>
                                </w:rPr>
                                <w:t>_l</w:t>
                              </w:r>
                              <w:r w:rsidRPr="004D6783">
                                <w:rPr>
                                  <w:rFonts w:eastAsia="楷体" w:cs="Times New Roman" w:hint="eastAsia"/>
                                  <w:sz w:val="15"/>
                                  <w:szCs w:val="15"/>
                                </w:rPr>
                                <w:t>）、年龄大于等于</w:t>
                              </w:r>
                              <w:r w:rsidRPr="004D6783">
                                <w:rPr>
                                  <w:rFonts w:eastAsia="楷体" w:cs="Times New Roman"/>
                                  <w:sz w:val="15"/>
                                  <w:szCs w:val="15"/>
                                </w:rPr>
                                <w:t>75</w:t>
                              </w:r>
                              <w:r w:rsidRPr="004D6783">
                                <w:rPr>
                                  <w:rFonts w:eastAsia="楷体" w:cs="Times New Roman" w:hint="eastAsia"/>
                                  <w:sz w:val="15"/>
                                  <w:szCs w:val="15"/>
                                </w:rPr>
                                <w:t>岁（</w:t>
                              </w:r>
                              <w:r w:rsidRPr="00911914">
                                <w:rPr>
                                  <w:rFonts w:eastAsia="楷体" w:cs="Times New Roman"/>
                                  <w:i/>
                                  <w:iCs/>
                                  <w:sz w:val="15"/>
                                  <w:szCs w:val="15"/>
                                </w:rPr>
                                <w:t>age_h</w:t>
                              </w:r>
                              <w:r w:rsidRPr="004D6783">
                                <w:rPr>
                                  <w:rFonts w:eastAsia="楷体" w:cs="Times New Roman" w:hint="eastAsia"/>
                                  <w:sz w:val="15"/>
                                  <w:szCs w:val="15"/>
                                </w:rPr>
                                <w:t>）；</w:t>
                              </w:r>
                              <w:r w:rsidRPr="004D6783">
                                <w:rPr>
                                  <w:rFonts w:eastAsia="楷体" w:cs="Times New Roman"/>
                                  <w:sz w:val="15"/>
                                  <w:szCs w:val="15"/>
                                </w:rPr>
                                <w:t>小学</w:t>
                              </w:r>
                              <w:r w:rsidRPr="009B58F6">
                                <w:rPr>
                                  <w:rFonts w:eastAsia="楷体" w:cs="Times New Roman"/>
                                  <w:sz w:val="15"/>
                                  <w:szCs w:val="15"/>
                                </w:rPr>
                                <w:t>及以下（</w:t>
                              </w:r>
                              <w:r w:rsidRPr="00911914">
                                <w:rPr>
                                  <w:rFonts w:eastAsia="楷体" w:cs="Times New Roman"/>
                                  <w:i/>
                                  <w:iCs/>
                                  <w:sz w:val="15"/>
                                  <w:szCs w:val="15"/>
                                </w:rPr>
                                <w:t>edu_</w:t>
                              </w:r>
                              <w:r w:rsidRPr="009B58F6">
                                <w:rPr>
                                  <w:rFonts w:eastAsia="楷体" w:cs="Times New Roman"/>
                                  <w:sz w:val="15"/>
                                  <w:szCs w:val="15"/>
                                </w:rPr>
                                <w:t>l</w:t>
                              </w:r>
                              <w:r w:rsidRPr="009B58F6">
                                <w:rPr>
                                  <w:rFonts w:eastAsia="楷体" w:cs="Times New Roman"/>
                                  <w:sz w:val="15"/>
                                  <w:szCs w:val="15"/>
                                </w:rPr>
                                <w:t>）、初中及以上（</w:t>
                              </w:r>
                              <w:r w:rsidRPr="00911914">
                                <w:rPr>
                                  <w:rFonts w:eastAsia="楷体" w:cs="Times New Roman"/>
                                  <w:i/>
                                  <w:iCs/>
                                  <w:sz w:val="15"/>
                                  <w:szCs w:val="15"/>
                                </w:rPr>
                                <w:t>edu_h</w:t>
                              </w:r>
                              <w:r w:rsidRPr="009B58F6">
                                <w:rPr>
                                  <w:rFonts w:eastAsia="楷体" w:cs="Times New Roman"/>
                                  <w:sz w:val="15"/>
                                  <w:szCs w:val="15"/>
                                </w:rPr>
                                <w:t>）；城镇户籍（</w:t>
                              </w:r>
                              <w:r w:rsidRPr="00911914">
                                <w:rPr>
                                  <w:rFonts w:eastAsia="楷体" w:cs="Times New Roman"/>
                                  <w:i/>
                                  <w:iCs/>
                                  <w:sz w:val="15"/>
                                  <w:szCs w:val="15"/>
                                </w:rPr>
                                <w:t>urban</w:t>
                              </w:r>
                              <w:r w:rsidRPr="009B58F6">
                                <w:rPr>
                                  <w:rFonts w:eastAsia="楷体" w:cs="Times New Roman"/>
                                  <w:sz w:val="15"/>
                                  <w:szCs w:val="15"/>
                                </w:rPr>
                                <w:t>）、农村户籍（</w:t>
                              </w:r>
                              <w:r w:rsidRPr="00911914">
                                <w:rPr>
                                  <w:rFonts w:eastAsia="楷体" w:cs="Times New Roman"/>
                                  <w:i/>
                                  <w:iCs/>
                                  <w:sz w:val="15"/>
                                  <w:szCs w:val="15"/>
                                </w:rPr>
                                <w:t>rural</w:t>
                              </w:r>
                              <w:r w:rsidRPr="009B58F6">
                                <w:rPr>
                                  <w:rFonts w:eastAsia="楷体" w:cs="Times New Roman"/>
                                  <w:sz w:val="15"/>
                                  <w:szCs w:val="15"/>
                                </w:rPr>
                                <w:t>）。</w:t>
                              </w:r>
                            </w:p>
                            <w:p w14:paraId="38E6E0EB" w14:textId="77777777" w:rsidR="001E1C26" w:rsidRDefault="001E1C26" w:rsidP="001E1C26">
                              <w:pPr>
                                <w:ind w:firstLine="420"/>
                              </w:pPr>
                            </w:p>
                          </w:txbxContent>
                        </wps:txbx>
                        <wps:bodyPr rot="0" vert="horz" wrap="square" lIns="91440" tIns="45720" rIns="91440" bIns="45720" anchor="t" anchorCtr="0">
                          <a:noAutofit/>
                        </wps:bodyPr>
                      </wps:wsp>
                      <pic:pic xmlns:pic="http://schemas.openxmlformats.org/drawingml/2006/picture">
                        <pic:nvPicPr>
                          <pic:cNvPr id="1463618837" name="图片 1"/>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274848" y="31713"/>
                            <a:ext cx="2591435" cy="1904365"/>
                          </a:xfrm>
                          <a:prstGeom prst="rect">
                            <a:avLst/>
                          </a:prstGeom>
                        </pic:spPr>
                      </pic:pic>
                      <pic:pic xmlns:pic="http://schemas.openxmlformats.org/drawingml/2006/picture">
                        <pic:nvPicPr>
                          <pic:cNvPr id="387607432" name="图片 1"/>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3176615" y="0"/>
                            <a:ext cx="2591435" cy="1918335"/>
                          </a:xfrm>
                          <a:prstGeom prst="rect">
                            <a:avLst/>
                          </a:prstGeom>
                        </pic:spPr>
                      </pic:pic>
                    </wpg:wgp>
                  </a:graphicData>
                </a:graphic>
              </wp:inline>
            </w:drawing>
          </mc:Choice>
          <mc:Fallback>
            <w:pict>
              <v:group w14:anchorId="5E8BD83A" id="组合 1" o:spid="_x0000_s1044" style="width:465pt;height:208.05pt;mso-position-horizontal-relative:char;mso-position-vertical-relative:line" coordsize="59056,264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">
                <v:shape id="文本框 2" o:spid="_x0000_s1045" type="#_x0000_t202" style="position:absolute;top:2061;width:3117;height:13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" filled="f" stroked="f">
                  <v:textbox>
                    <w:txbxContent>
                      <w:p w14:paraId="1771D14A" w14:textId="77777777" w:rsidR="001E1C26" w:rsidRPr="00672BE6" w:rsidRDefault="001E1C26" w:rsidP="001E1C26">
                        <w:pPr>
                          <w:spacing w:line="200" w:lineRule="exact"/>
                          <w:ind w:firstLineChars="0" w:firstLine="0"/>
                          <w:rPr>
                            <w:sz w:val="18"/>
                            <w:szCs w:val="18"/>
                          </w:rPr>
                        </w:pPr>
                        <w:r>
                          <w:rPr>
                            <w:rFonts w:hint="eastAsia"/>
                            <w:sz w:val="18"/>
                            <w:szCs w:val="18"/>
                          </w:rPr>
                          <w:t>对</w:t>
                        </w:r>
                        <w:r w:rsidRPr="00672BE6">
                          <w:rPr>
                            <w:rFonts w:hint="eastAsia"/>
                            <w:sz w:val="18"/>
                            <w:szCs w:val="18"/>
                          </w:rPr>
                          <w:t>身体健康</w:t>
                        </w:r>
                        <w:r>
                          <w:rPr>
                            <w:rFonts w:hint="eastAsia"/>
                            <w:sz w:val="18"/>
                            <w:szCs w:val="18"/>
                          </w:rPr>
                          <w:t xml:space="preserve"> </w:t>
                        </w:r>
                        <w:r w:rsidRPr="00672BE6">
                          <w:rPr>
                            <w:rFonts w:hint="eastAsia"/>
                            <w:sz w:val="18"/>
                            <w:szCs w:val="18"/>
                          </w:rPr>
                          <w:t>的分组回归</w:t>
                        </w:r>
                      </w:p>
                      <w:p w14:paraId="0476B078" w14:textId="77777777" w:rsidR="001E1C26" w:rsidRPr="00391F36" w:rsidRDefault="001E1C26" w:rsidP="001E1C26">
                        <w:pPr>
                          <w:spacing w:line="200" w:lineRule="exact"/>
                          <w:ind w:firstLineChars="0" w:firstLine="0"/>
                          <w:rPr>
                            <w:sz w:val="18"/>
                            <w:szCs w:val="18"/>
                          </w:rPr>
                        </w:pPr>
                      </w:p>
                    </w:txbxContent>
                  </v:textbox>
                </v:shape>
                <v:shape id="文本框 2" o:spid="_x0000_s1046" type="#_x0000_t202" style="position:absolute;left:7029;top:19345;width:15736;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" filled="f" stroked="f">
                  <v:textbox style="mso-fit-shape-to-text:t">
                    <w:txbxContent>
                      <w:p w14:paraId="585CA1FE" w14:textId="77777777" w:rsidR="001E1C26" w:rsidRPr="00391F36" w:rsidRDefault="001E1C26" w:rsidP="001E1C26">
                        <w:pPr>
                          <w:spacing w:line="200" w:lineRule="exact"/>
                          <w:ind w:firstLineChars="0" w:firstLine="0"/>
                          <w:rPr>
                            <w:sz w:val="18"/>
                            <w:szCs w:val="18"/>
                          </w:rPr>
                        </w:pPr>
                        <w:r w:rsidRPr="00672BE6">
                          <w:rPr>
                            <w:rFonts w:hint="eastAsia"/>
                            <w:sz w:val="18"/>
                            <w:szCs w:val="18"/>
                          </w:rPr>
                          <w:t>系数估计值与</w:t>
                        </w:r>
                        <w:r w:rsidRPr="00672BE6">
                          <w:rPr>
                            <w:rFonts w:hint="eastAsia"/>
                            <w:sz w:val="18"/>
                            <w:szCs w:val="18"/>
                          </w:rPr>
                          <w:t>95%</w:t>
                        </w:r>
                        <w:r w:rsidRPr="00672BE6">
                          <w:rPr>
                            <w:rFonts w:hint="eastAsia"/>
                            <w:sz w:val="18"/>
                            <w:szCs w:val="18"/>
                          </w:rPr>
                          <w:t>置信区间</w:t>
                        </w:r>
                      </w:p>
                    </w:txbxContent>
                  </v:textbox>
                </v:shape>
                <v:shape id="文本框 2" o:spid="_x0000_s1047" type="#_x0000_t202" style="position:absolute;left:37527;top:19133;width:15742;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" filled="f" stroked="f">
                  <v:textbox style="mso-fit-shape-to-text:t">
                    <w:txbxContent>
                      <w:p w14:paraId="74BF622A" w14:textId="77777777" w:rsidR="001E1C26" w:rsidRPr="00391F36" w:rsidRDefault="001E1C26" w:rsidP="001E1C26">
                        <w:pPr>
                          <w:spacing w:line="200" w:lineRule="exact"/>
                          <w:ind w:firstLineChars="0" w:firstLine="0"/>
                          <w:rPr>
                            <w:sz w:val="18"/>
                            <w:szCs w:val="18"/>
                          </w:rPr>
                        </w:pPr>
                        <w:r w:rsidRPr="00672BE6">
                          <w:rPr>
                            <w:rFonts w:hint="eastAsia"/>
                            <w:sz w:val="18"/>
                            <w:szCs w:val="18"/>
                          </w:rPr>
                          <w:t>系数估计值与</w:t>
                        </w:r>
                        <w:r w:rsidRPr="00672BE6">
                          <w:rPr>
                            <w:rFonts w:hint="eastAsia"/>
                            <w:sz w:val="18"/>
                            <w:szCs w:val="18"/>
                          </w:rPr>
                          <w:t>95%</w:t>
                        </w:r>
                        <w:r w:rsidRPr="00672BE6">
                          <w:rPr>
                            <w:rFonts w:hint="eastAsia"/>
                            <w:sz w:val="18"/>
                            <w:szCs w:val="18"/>
                          </w:rPr>
                          <w:t>置信区间</w:t>
                        </w:r>
                      </w:p>
                    </w:txbxContent>
                  </v:textbox>
                </v:shape>
                <v:shape id="文本框 2" o:spid="_x0000_s1048" type="#_x0000_t202" style="position:absolute;left:29017;top:2061;width:3118;height:13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" filled="f" stroked="f">
                  <v:textbox>
                    <w:txbxContent>
                      <w:p w14:paraId="6D25DDBD" w14:textId="77777777" w:rsidR="001E1C26" w:rsidRPr="00672BE6" w:rsidRDefault="001E1C26" w:rsidP="001E1C26">
                        <w:pPr>
                          <w:spacing w:line="200" w:lineRule="exact"/>
                          <w:ind w:firstLineChars="0" w:firstLine="0"/>
                          <w:rPr>
                            <w:sz w:val="18"/>
                            <w:szCs w:val="18"/>
                          </w:rPr>
                        </w:pPr>
                        <w:r>
                          <w:rPr>
                            <w:rFonts w:hint="eastAsia"/>
                            <w:sz w:val="18"/>
                            <w:szCs w:val="18"/>
                          </w:rPr>
                          <w:t>对心理</w:t>
                        </w:r>
                        <w:r w:rsidRPr="00672BE6">
                          <w:rPr>
                            <w:rFonts w:hint="eastAsia"/>
                            <w:sz w:val="18"/>
                            <w:szCs w:val="18"/>
                          </w:rPr>
                          <w:t>健康的分组回归</w:t>
                        </w:r>
                      </w:p>
                      <w:p w14:paraId="60B89EDC" w14:textId="77777777" w:rsidR="001E1C26" w:rsidRPr="00391F36" w:rsidRDefault="001E1C26" w:rsidP="001E1C26">
                        <w:pPr>
                          <w:spacing w:line="200" w:lineRule="exact"/>
                          <w:ind w:firstLineChars="0" w:firstLine="0"/>
                          <w:rPr>
                            <w:sz w:val="18"/>
                            <w:szCs w:val="18"/>
                          </w:rPr>
                        </w:pPr>
                      </w:p>
                    </w:txbxContent>
                  </v:textbox>
                </v:shape>
                <v:shape id="文本框 2" o:spid="_x0000_s1049" type="#_x0000_t202" style="position:absolute;left:21876;top:21292;width:18130;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" filled="f" stroked="f">
                  <v:textbox style="mso-fit-shape-to-text:t">
                    <w:txbxContent>
                      <w:p w14:paraId="25B339DC" w14:textId="77777777" w:rsidR="001E1C26" w:rsidRPr="001179D0" w:rsidRDefault="001E1C26" w:rsidP="001E1C26">
                        <w:pPr>
                          <w:spacing w:line="200" w:lineRule="exact"/>
                          <w:ind w:firstLineChars="0" w:firstLine="0"/>
                          <w:rPr>
                            <w:rFonts w:eastAsia="楷体" w:cs="Times New Roman"/>
                            <w:szCs w:val="21"/>
                          </w:rPr>
                        </w:pPr>
                        <w:r w:rsidRPr="001179D0">
                          <w:rPr>
                            <w:rFonts w:eastAsia="楷体" w:cs="Times New Roman"/>
                            <w:szCs w:val="21"/>
                          </w:rPr>
                          <w:t>图</w:t>
                        </w:r>
                        <w:r w:rsidRPr="001179D0">
                          <w:rPr>
                            <w:rFonts w:eastAsia="楷体" w:cs="Times New Roman"/>
                            <w:szCs w:val="21"/>
                          </w:rPr>
                          <w:t xml:space="preserve">3 </w:t>
                        </w:r>
                        <w:r w:rsidRPr="001179D0">
                          <w:rPr>
                            <w:rFonts w:eastAsia="楷体" w:cs="Times New Roman"/>
                            <w:szCs w:val="21"/>
                          </w:rPr>
                          <w:t>异质性分析估计结果</w:t>
                        </w:r>
                      </w:p>
                    </w:txbxContent>
                  </v:textbox>
                </v:shape>
                <v:shape id="文本框 2" o:spid="_x0000_s1050" type="#_x0000_t202" style="position:absolute;left:792;top:22727;width:58264;height:3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" filled="f" stroked="f">
                  <v:textbox>
                    <w:txbxContent>
                      <w:p w14:paraId="67BF81E3" w14:textId="77777777" w:rsidR="001E1C26" w:rsidRPr="009B58F6" w:rsidRDefault="001E1C26" w:rsidP="001E1C26">
                        <w:pPr>
                          <w:spacing w:beforeLines="10" w:before="31" w:line="200" w:lineRule="exact"/>
                          <w:ind w:firstLine="300"/>
                          <w:rPr>
                            <w:rFonts w:eastAsia="楷体" w:cs="Times New Roman"/>
                            <w:sz w:val="15"/>
                            <w:szCs w:val="15"/>
                          </w:rPr>
                        </w:pPr>
                        <w:r w:rsidRPr="009B58F6">
                          <w:rPr>
                            <w:rFonts w:eastAsia="楷体" w:cs="Times New Roman"/>
                            <w:sz w:val="15"/>
                            <w:szCs w:val="15"/>
                          </w:rPr>
                          <w:t>注：图中字母含义，男性（</w:t>
                        </w:r>
                        <w:r w:rsidRPr="00911914">
                          <w:rPr>
                            <w:rFonts w:eastAsia="楷体" w:cs="Times New Roman"/>
                            <w:i/>
                            <w:iCs/>
                            <w:sz w:val="15"/>
                            <w:szCs w:val="15"/>
                          </w:rPr>
                          <w:t>men</w:t>
                        </w:r>
                        <w:r w:rsidRPr="009B58F6">
                          <w:rPr>
                            <w:rFonts w:eastAsia="楷体" w:cs="Times New Roman"/>
                            <w:sz w:val="15"/>
                            <w:szCs w:val="15"/>
                          </w:rPr>
                          <w:t>）、女性（</w:t>
                        </w:r>
                        <w:r w:rsidRPr="00911914">
                          <w:rPr>
                            <w:rFonts w:eastAsia="楷体" w:cs="Times New Roman"/>
                            <w:i/>
                            <w:iCs/>
                            <w:sz w:val="15"/>
                            <w:szCs w:val="15"/>
                          </w:rPr>
                          <w:t>women</w:t>
                        </w:r>
                        <w:r w:rsidRPr="004D6783">
                          <w:rPr>
                            <w:rFonts w:eastAsia="楷体" w:cs="Times New Roman"/>
                            <w:sz w:val="15"/>
                            <w:szCs w:val="15"/>
                          </w:rPr>
                          <w:t>）；</w:t>
                        </w:r>
                        <w:r w:rsidRPr="004D6783">
                          <w:rPr>
                            <w:rFonts w:eastAsia="楷体" w:cs="Times New Roman" w:hint="eastAsia"/>
                            <w:sz w:val="15"/>
                            <w:szCs w:val="15"/>
                          </w:rPr>
                          <w:t>年龄小于</w:t>
                        </w:r>
                        <w:r w:rsidRPr="004D6783">
                          <w:rPr>
                            <w:rFonts w:eastAsia="楷体" w:cs="Times New Roman"/>
                            <w:sz w:val="15"/>
                            <w:szCs w:val="15"/>
                          </w:rPr>
                          <w:t>75</w:t>
                        </w:r>
                        <w:r w:rsidRPr="004D6783">
                          <w:rPr>
                            <w:rFonts w:eastAsia="楷体" w:cs="Times New Roman" w:hint="eastAsia"/>
                            <w:sz w:val="15"/>
                            <w:szCs w:val="15"/>
                          </w:rPr>
                          <w:t>岁（</w:t>
                        </w:r>
                        <w:r w:rsidRPr="00911914">
                          <w:rPr>
                            <w:rFonts w:eastAsia="楷体" w:cs="Times New Roman"/>
                            <w:i/>
                            <w:iCs/>
                            <w:sz w:val="15"/>
                            <w:szCs w:val="15"/>
                          </w:rPr>
                          <w:t>age</w:t>
                        </w:r>
                        <w:r w:rsidRPr="004D6783">
                          <w:rPr>
                            <w:rFonts w:eastAsia="楷体" w:cs="Times New Roman" w:hint="eastAsia"/>
                            <w:sz w:val="15"/>
                            <w:szCs w:val="15"/>
                          </w:rPr>
                          <w:t>_l</w:t>
                        </w:r>
                        <w:r w:rsidRPr="004D6783">
                          <w:rPr>
                            <w:rFonts w:eastAsia="楷体" w:cs="Times New Roman" w:hint="eastAsia"/>
                            <w:sz w:val="15"/>
                            <w:szCs w:val="15"/>
                          </w:rPr>
                          <w:t>）、年龄大于等于</w:t>
                        </w:r>
                        <w:r w:rsidRPr="004D6783">
                          <w:rPr>
                            <w:rFonts w:eastAsia="楷体" w:cs="Times New Roman"/>
                            <w:sz w:val="15"/>
                            <w:szCs w:val="15"/>
                          </w:rPr>
                          <w:t>75</w:t>
                        </w:r>
                        <w:r w:rsidRPr="004D6783">
                          <w:rPr>
                            <w:rFonts w:eastAsia="楷体" w:cs="Times New Roman" w:hint="eastAsia"/>
                            <w:sz w:val="15"/>
                            <w:szCs w:val="15"/>
                          </w:rPr>
                          <w:t>岁（</w:t>
                        </w:r>
                        <w:r w:rsidRPr="00911914">
                          <w:rPr>
                            <w:rFonts w:eastAsia="楷体" w:cs="Times New Roman"/>
                            <w:i/>
                            <w:iCs/>
                            <w:sz w:val="15"/>
                            <w:szCs w:val="15"/>
                          </w:rPr>
                          <w:t>age_h</w:t>
                        </w:r>
                        <w:r w:rsidRPr="004D6783">
                          <w:rPr>
                            <w:rFonts w:eastAsia="楷体" w:cs="Times New Roman" w:hint="eastAsia"/>
                            <w:sz w:val="15"/>
                            <w:szCs w:val="15"/>
                          </w:rPr>
                          <w:t>）；</w:t>
                        </w:r>
                        <w:r w:rsidRPr="004D6783">
                          <w:rPr>
                            <w:rFonts w:eastAsia="楷体" w:cs="Times New Roman"/>
                            <w:sz w:val="15"/>
                            <w:szCs w:val="15"/>
                          </w:rPr>
                          <w:t>小学</w:t>
                        </w:r>
                        <w:r w:rsidRPr="009B58F6">
                          <w:rPr>
                            <w:rFonts w:eastAsia="楷体" w:cs="Times New Roman"/>
                            <w:sz w:val="15"/>
                            <w:szCs w:val="15"/>
                          </w:rPr>
                          <w:t>及以下（</w:t>
                        </w:r>
                        <w:r w:rsidRPr="00911914">
                          <w:rPr>
                            <w:rFonts w:eastAsia="楷体" w:cs="Times New Roman"/>
                            <w:i/>
                            <w:iCs/>
                            <w:sz w:val="15"/>
                            <w:szCs w:val="15"/>
                          </w:rPr>
                          <w:t>edu_</w:t>
                        </w:r>
                        <w:r w:rsidRPr="009B58F6">
                          <w:rPr>
                            <w:rFonts w:eastAsia="楷体" w:cs="Times New Roman"/>
                            <w:sz w:val="15"/>
                            <w:szCs w:val="15"/>
                          </w:rPr>
                          <w:t>l</w:t>
                        </w:r>
                        <w:r w:rsidRPr="009B58F6">
                          <w:rPr>
                            <w:rFonts w:eastAsia="楷体" w:cs="Times New Roman"/>
                            <w:sz w:val="15"/>
                            <w:szCs w:val="15"/>
                          </w:rPr>
                          <w:t>）、初中及以上（</w:t>
                        </w:r>
                        <w:r w:rsidRPr="00911914">
                          <w:rPr>
                            <w:rFonts w:eastAsia="楷体" w:cs="Times New Roman"/>
                            <w:i/>
                            <w:iCs/>
                            <w:sz w:val="15"/>
                            <w:szCs w:val="15"/>
                          </w:rPr>
                          <w:t>edu_h</w:t>
                        </w:r>
                        <w:r w:rsidRPr="009B58F6">
                          <w:rPr>
                            <w:rFonts w:eastAsia="楷体" w:cs="Times New Roman"/>
                            <w:sz w:val="15"/>
                            <w:szCs w:val="15"/>
                          </w:rPr>
                          <w:t>）；城镇户籍（</w:t>
                        </w:r>
                        <w:r w:rsidRPr="00911914">
                          <w:rPr>
                            <w:rFonts w:eastAsia="楷体" w:cs="Times New Roman"/>
                            <w:i/>
                            <w:iCs/>
                            <w:sz w:val="15"/>
                            <w:szCs w:val="15"/>
                          </w:rPr>
                          <w:t>urban</w:t>
                        </w:r>
                        <w:r w:rsidRPr="009B58F6">
                          <w:rPr>
                            <w:rFonts w:eastAsia="楷体" w:cs="Times New Roman"/>
                            <w:sz w:val="15"/>
                            <w:szCs w:val="15"/>
                          </w:rPr>
                          <w:t>）、农村户籍（</w:t>
                        </w:r>
                        <w:r w:rsidRPr="00911914">
                          <w:rPr>
                            <w:rFonts w:eastAsia="楷体" w:cs="Times New Roman"/>
                            <w:i/>
                            <w:iCs/>
                            <w:sz w:val="15"/>
                            <w:szCs w:val="15"/>
                          </w:rPr>
                          <w:t>rural</w:t>
                        </w:r>
                        <w:r w:rsidRPr="009B58F6">
                          <w:rPr>
                            <w:rFonts w:eastAsia="楷体" w:cs="Times New Roman"/>
                            <w:sz w:val="15"/>
                            <w:szCs w:val="15"/>
                          </w:rPr>
                          <w:t>）。</w:t>
                        </w:r>
                      </w:p>
                      <w:p w14:paraId="38E6E0EB" w14:textId="77777777" w:rsidR="001E1C26" w:rsidRDefault="001E1C26" w:rsidP="001E1C26">
                        <w:pPr>
                          <w:ind w:firstLine="420"/>
                        </w:pPr>
                      </w:p>
                    </w:txbxContent>
                  </v:textbox>
                </v:shape>
                <v:shape id="图片 1" o:spid="_x0000_s1051" type="#_x0000_t75" style="position:absolute;left:2748;top:317;width:25914;height:190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">
                  <v:imagedata r:id="rId24" o:title=""/>
                </v:shape>
                <v:shape id="图片 1" o:spid="_x0000_s1052" type="#_x0000_t75" style="position:absolute;left:31766;width:25914;height:19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">
                  <v:imagedata r:id="rId25" o:title=""/>
                </v:shape>
                <w10:anchorlock/>
              </v:group>
            </w:pict>
          </mc:Fallback>
        </mc:AlternateContent>
      </w:r>
    </w:p>
    <w:p w14:paraId="2E32FEF6" w14:textId="75620E78" w:rsidR="0007443C" w:rsidRPr="00BD0216" w:rsidRDefault="004A6D2F" w:rsidP="00BD0216">
      <w:pPr>
        <w:spacing w:beforeLines="100" w:before="312" w:afterLines="100" w:after="312"/>
        <w:ind w:firstLineChars="0" w:firstLine="0"/>
        <w:jc w:val="center"/>
        <w:rPr>
          <w:rFonts w:ascii="黑体" w:eastAsia="黑体" w:hAnsi="黑体"/>
          <w:sz w:val="28"/>
          <w:szCs w:val="28"/>
        </w:rPr>
      </w:pPr>
      <w:r w:rsidRPr="00BD0216">
        <w:rPr>
          <w:rFonts w:ascii="黑体" w:eastAsia="黑体" w:hAnsi="黑体" w:hint="eastAsia"/>
          <w:sz w:val="28"/>
          <w:szCs w:val="28"/>
        </w:rPr>
        <w:t>六、</w:t>
      </w:r>
      <w:r w:rsidR="0007443C" w:rsidRPr="00BD0216">
        <w:rPr>
          <w:rFonts w:ascii="黑体" w:eastAsia="黑体" w:hAnsi="黑体"/>
          <w:sz w:val="28"/>
          <w:szCs w:val="28"/>
        </w:rPr>
        <w:t>结论与</w:t>
      </w:r>
      <w:r w:rsidR="0007443C" w:rsidRPr="00BD0216">
        <w:rPr>
          <w:rFonts w:ascii="黑体" w:eastAsia="黑体" w:hAnsi="黑体" w:hint="eastAsia"/>
          <w:sz w:val="28"/>
          <w:szCs w:val="28"/>
        </w:rPr>
        <w:t>建议</w:t>
      </w:r>
    </w:p>
    <w:p w14:paraId="6F595621" w14:textId="11792524" w:rsidR="00157F16" w:rsidRPr="003D6F9A" w:rsidRDefault="0007443C" w:rsidP="00006AE3">
      <w:pPr>
        <w:ind w:firstLine="420"/>
        <w:rPr>
          <w:rFonts w:cs="Times New Roman"/>
        </w:rPr>
      </w:pPr>
      <w:r w:rsidRPr="003D6F9A">
        <w:rPr>
          <w:rFonts w:cs="Times New Roman" w:hint="eastAsia"/>
        </w:rPr>
        <w:t>我</w:t>
      </w:r>
      <w:r w:rsidRPr="003D6F9A">
        <w:rPr>
          <w:rFonts w:cs="Times New Roman"/>
        </w:rPr>
        <w:t>国正处于应对人口老龄化和完善社会化养老服务体系的关键阶段，</w:t>
      </w:r>
      <w:r w:rsidRPr="003D6F9A">
        <w:rPr>
          <w:rFonts w:cs="Times New Roman" w:hint="eastAsia"/>
        </w:rPr>
        <w:t>研究</w:t>
      </w:r>
      <w:r w:rsidRPr="003D6F9A">
        <w:rPr>
          <w:rFonts w:cs="Times New Roman"/>
        </w:rPr>
        <w:t>医养结合</w:t>
      </w:r>
      <w:r w:rsidRPr="003D6F9A">
        <w:rPr>
          <w:rFonts w:cs="Times New Roman" w:hint="eastAsia"/>
        </w:rPr>
        <w:t>养老服务</w:t>
      </w:r>
      <w:r w:rsidRPr="003D6F9A">
        <w:rPr>
          <w:rFonts w:cs="Times New Roman"/>
        </w:rPr>
        <w:t>对老年</w:t>
      </w:r>
      <w:r w:rsidRPr="003D6F9A">
        <w:rPr>
          <w:rFonts w:cs="Times New Roman" w:hint="eastAsia"/>
        </w:rPr>
        <w:t>人</w:t>
      </w:r>
      <w:r w:rsidRPr="003D6F9A">
        <w:rPr>
          <w:rFonts w:cs="Times New Roman"/>
        </w:rPr>
        <w:t>健康</w:t>
      </w:r>
      <w:r w:rsidRPr="003D6F9A">
        <w:rPr>
          <w:rFonts w:cs="Times New Roman" w:hint="eastAsia"/>
        </w:rPr>
        <w:t>的影响及</w:t>
      </w:r>
      <w:r w:rsidRPr="003D6F9A">
        <w:rPr>
          <w:rFonts w:cs="Times New Roman"/>
        </w:rPr>
        <w:t>内在机制，对构建居家社区机构相协调、医养康养相结合的养老服务</w:t>
      </w:r>
      <w:r w:rsidRPr="003D6F9A">
        <w:rPr>
          <w:rFonts w:cs="Times New Roman" w:hint="eastAsia"/>
        </w:rPr>
        <w:t>体系</w:t>
      </w:r>
      <w:r w:rsidRPr="003D6F9A">
        <w:rPr>
          <w:rFonts w:cs="Times New Roman"/>
        </w:rPr>
        <w:t>具有重要意义。本文基于</w:t>
      </w:r>
      <w:r w:rsidRPr="003D6F9A">
        <w:rPr>
          <w:rFonts w:cs="Times New Roman"/>
        </w:rPr>
        <w:t>2011</w:t>
      </w:r>
      <w:r w:rsidR="009E4DF2">
        <w:rPr>
          <w:rFonts w:cs="Times New Roman" w:hint="eastAsia"/>
        </w:rPr>
        <w:t>年</w:t>
      </w:r>
      <w:r w:rsidRPr="003D6F9A">
        <w:rPr>
          <w:rFonts w:cs="Times New Roman"/>
        </w:rPr>
        <w:t>、</w:t>
      </w:r>
      <w:r w:rsidRPr="003D6F9A">
        <w:rPr>
          <w:rFonts w:cs="Times New Roman"/>
        </w:rPr>
        <w:t>2013</w:t>
      </w:r>
      <w:r w:rsidR="009E4DF2">
        <w:rPr>
          <w:rFonts w:cs="Times New Roman" w:hint="eastAsia"/>
        </w:rPr>
        <w:t>年</w:t>
      </w:r>
      <w:r w:rsidRPr="003D6F9A">
        <w:rPr>
          <w:rFonts w:cs="Times New Roman"/>
        </w:rPr>
        <w:t>、</w:t>
      </w:r>
      <w:r w:rsidRPr="003D6F9A">
        <w:rPr>
          <w:rFonts w:cs="Times New Roman"/>
        </w:rPr>
        <w:t>2015</w:t>
      </w:r>
      <w:r w:rsidR="009E4DF2">
        <w:rPr>
          <w:rFonts w:cs="Times New Roman" w:hint="eastAsia"/>
        </w:rPr>
        <w:t>年</w:t>
      </w:r>
      <w:r w:rsidRPr="003D6F9A">
        <w:rPr>
          <w:rFonts w:cs="Times New Roman"/>
        </w:rPr>
        <w:t>和</w:t>
      </w:r>
      <w:r w:rsidRPr="003D6F9A">
        <w:rPr>
          <w:rFonts w:cs="Times New Roman"/>
        </w:rPr>
        <w:t>2018</w:t>
      </w:r>
      <w:r w:rsidRPr="003D6F9A">
        <w:rPr>
          <w:rFonts w:cs="Times New Roman"/>
        </w:rPr>
        <w:t>年中国健康与养老追踪调查（</w:t>
      </w:r>
      <w:r w:rsidRPr="003D6F9A">
        <w:rPr>
          <w:rFonts w:cs="Times New Roman"/>
        </w:rPr>
        <w:t>CHARLS</w:t>
      </w:r>
      <w:r w:rsidRPr="003D6F9A">
        <w:rPr>
          <w:rFonts w:cs="Times New Roman"/>
        </w:rPr>
        <w:t>）数据以及</w:t>
      </w:r>
      <w:r w:rsidRPr="003D6F9A">
        <w:rPr>
          <w:rFonts w:cs="Times New Roman"/>
        </w:rPr>
        <w:t>2012</w:t>
      </w:r>
      <w:r w:rsidR="009E4DF2">
        <w:rPr>
          <w:rFonts w:cs="Times New Roman" w:hint="eastAsia"/>
        </w:rPr>
        <w:t>年</w:t>
      </w:r>
      <w:r w:rsidRPr="003D6F9A">
        <w:rPr>
          <w:rFonts w:cs="Times New Roman"/>
        </w:rPr>
        <w:t>、</w:t>
      </w:r>
      <w:r w:rsidRPr="003D6F9A">
        <w:rPr>
          <w:rFonts w:cs="Times New Roman"/>
        </w:rPr>
        <w:t>2014</w:t>
      </w:r>
      <w:r w:rsidR="009E4DF2">
        <w:rPr>
          <w:rFonts w:cs="Times New Roman" w:hint="eastAsia"/>
        </w:rPr>
        <w:t>年</w:t>
      </w:r>
      <w:r w:rsidRPr="003D6F9A">
        <w:rPr>
          <w:rFonts w:cs="Times New Roman"/>
        </w:rPr>
        <w:t>、</w:t>
      </w:r>
      <w:r w:rsidRPr="003D6F9A">
        <w:rPr>
          <w:rFonts w:cs="Times New Roman"/>
        </w:rPr>
        <w:t>2016</w:t>
      </w:r>
      <w:r w:rsidR="009E4DF2">
        <w:rPr>
          <w:rFonts w:cs="Times New Roman" w:hint="eastAsia"/>
        </w:rPr>
        <w:t>年</w:t>
      </w:r>
      <w:r w:rsidRPr="003D6F9A">
        <w:rPr>
          <w:rFonts w:cs="Times New Roman" w:hint="eastAsia"/>
        </w:rPr>
        <w:t>、</w:t>
      </w:r>
      <w:r w:rsidRPr="003D6F9A">
        <w:rPr>
          <w:rFonts w:cs="Times New Roman"/>
        </w:rPr>
        <w:t>2018</w:t>
      </w:r>
      <w:r w:rsidR="009E4DF2">
        <w:rPr>
          <w:rFonts w:cs="Times New Roman" w:hint="eastAsia"/>
        </w:rPr>
        <w:t>年</w:t>
      </w:r>
      <w:r w:rsidRPr="003D6F9A">
        <w:rPr>
          <w:rFonts w:cs="Times New Roman" w:hint="eastAsia"/>
        </w:rPr>
        <w:t>和</w:t>
      </w:r>
      <w:r w:rsidRPr="003D6F9A">
        <w:rPr>
          <w:rFonts w:cs="Times New Roman" w:hint="eastAsia"/>
        </w:rPr>
        <w:t>2</w:t>
      </w:r>
      <w:r w:rsidRPr="003D6F9A">
        <w:rPr>
          <w:rFonts w:cs="Times New Roman"/>
        </w:rPr>
        <w:t>020</w:t>
      </w:r>
      <w:r w:rsidRPr="003D6F9A">
        <w:rPr>
          <w:rFonts w:cs="Times New Roman"/>
        </w:rPr>
        <w:t>年中国家庭追踪调查（</w:t>
      </w:r>
      <w:r w:rsidRPr="003D6F9A">
        <w:rPr>
          <w:rFonts w:cs="Times New Roman"/>
        </w:rPr>
        <w:t>CFPS</w:t>
      </w:r>
      <w:r w:rsidRPr="003D6F9A">
        <w:rPr>
          <w:rFonts w:cs="Times New Roman"/>
        </w:rPr>
        <w:t>）数据，利用双重差分法（</w:t>
      </w:r>
      <w:r w:rsidRPr="003D6F9A">
        <w:rPr>
          <w:rFonts w:cs="Times New Roman"/>
        </w:rPr>
        <w:t>DID</w:t>
      </w:r>
      <w:r w:rsidRPr="003D6F9A">
        <w:rPr>
          <w:rFonts w:cs="Times New Roman"/>
        </w:rPr>
        <w:t>）</w:t>
      </w:r>
      <w:r w:rsidRPr="003D6F9A">
        <w:rPr>
          <w:rFonts w:cs="Times New Roman" w:hint="eastAsia"/>
        </w:rPr>
        <w:t>实证检验了</w:t>
      </w:r>
      <w:r w:rsidRPr="003D6F9A">
        <w:rPr>
          <w:rFonts w:cs="Times New Roman"/>
        </w:rPr>
        <w:t>医养结合试点政策对老年人</w:t>
      </w:r>
      <w:r w:rsidRPr="003D6F9A">
        <w:rPr>
          <w:rFonts w:cs="Times New Roman" w:hint="eastAsia"/>
        </w:rPr>
        <w:t>健康的</w:t>
      </w:r>
      <w:r w:rsidRPr="003D6F9A">
        <w:rPr>
          <w:rFonts w:cs="Times New Roman"/>
        </w:rPr>
        <w:t>影响。研究发现，开展医养结合养老服务显著改善了老年人</w:t>
      </w:r>
      <w:r w:rsidRPr="003D6F9A">
        <w:rPr>
          <w:rFonts w:cs="Times New Roman" w:hint="eastAsia"/>
        </w:rPr>
        <w:t>的身体健康和心理健康</w:t>
      </w:r>
      <w:r w:rsidRPr="003D6F9A">
        <w:rPr>
          <w:rFonts w:cs="Times New Roman"/>
        </w:rPr>
        <w:t>，平均而言</w:t>
      </w:r>
      <w:r w:rsidRPr="003D6F9A">
        <w:rPr>
          <w:rFonts w:cs="Times New Roman" w:hint="eastAsia"/>
        </w:rPr>
        <w:t>，</w:t>
      </w:r>
      <w:r w:rsidRPr="003D6F9A">
        <w:rPr>
          <w:rFonts w:cs="Times New Roman"/>
        </w:rPr>
        <w:t>提高</w:t>
      </w:r>
      <w:r w:rsidRPr="003D6F9A">
        <w:rPr>
          <w:rFonts w:cs="Times New Roman" w:hint="eastAsia"/>
        </w:rPr>
        <w:t>了</w:t>
      </w:r>
      <w:r w:rsidR="002940ED" w:rsidRPr="003D6F9A">
        <w:rPr>
          <w:rFonts w:cs="Times New Roman" w:hint="eastAsia"/>
        </w:rPr>
        <w:t>自评</w:t>
      </w:r>
      <w:r w:rsidRPr="003D6F9A">
        <w:rPr>
          <w:rFonts w:cs="Times New Roman"/>
        </w:rPr>
        <w:t>身体健康</w:t>
      </w:r>
      <w:r w:rsidR="002940ED" w:rsidRPr="003D6F9A">
        <w:rPr>
          <w:rFonts w:cs="Times New Roman" w:hint="eastAsia"/>
        </w:rPr>
        <w:t>好或满意的概率</w:t>
      </w:r>
      <w:r w:rsidR="002940ED" w:rsidRPr="003D6F9A">
        <w:rPr>
          <w:rFonts w:cs="Times New Roman" w:hint="eastAsia"/>
        </w:rPr>
        <w:t>4</w:t>
      </w:r>
      <w:r w:rsidR="002940ED" w:rsidRPr="003D6F9A">
        <w:rPr>
          <w:rFonts w:cs="Times New Roman"/>
        </w:rPr>
        <w:t>.</w:t>
      </w:r>
      <w:r w:rsidR="00E0271F" w:rsidRPr="003D6F9A">
        <w:rPr>
          <w:rFonts w:cs="Times New Roman"/>
        </w:rPr>
        <w:t>9</w:t>
      </w:r>
      <w:r w:rsidR="002940ED" w:rsidRPr="003D6F9A">
        <w:rPr>
          <w:rFonts w:cs="Times New Roman"/>
        </w:rPr>
        <w:t>1</w:t>
      </w:r>
      <w:r w:rsidR="002940ED" w:rsidRPr="003D6F9A">
        <w:rPr>
          <w:rFonts w:cs="Times New Roman" w:hint="eastAsia"/>
        </w:rPr>
        <w:t>%</w:t>
      </w:r>
      <w:r w:rsidRPr="003D6F9A">
        <w:rPr>
          <w:rFonts w:cs="Times New Roman"/>
        </w:rPr>
        <w:t>，提高</w:t>
      </w:r>
      <w:r w:rsidRPr="003D6F9A">
        <w:rPr>
          <w:rFonts w:cs="Times New Roman" w:hint="eastAsia"/>
        </w:rPr>
        <w:t>了</w:t>
      </w:r>
      <w:r w:rsidRPr="003D6F9A">
        <w:rPr>
          <w:rFonts w:cs="Times New Roman"/>
        </w:rPr>
        <w:t>心理健康水平</w:t>
      </w:r>
      <w:r w:rsidR="00BD2524" w:rsidRPr="003D6F9A">
        <w:rPr>
          <w:rFonts w:cs="Times New Roman"/>
        </w:rPr>
        <w:t>3.41</w:t>
      </w:r>
      <w:r w:rsidR="00915300" w:rsidRPr="003D6F9A">
        <w:rPr>
          <w:rFonts w:cs="Times New Roman" w:hint="eastAsia"/>
        </w:rPr>
        <w:t>个百分点</w:t>
      </w:r>
      <w:r w:rsidRPr="003D6F9A">
        <w:rPr>
          <w:rFonts w:cs="Times New Roman" w:hint="eastAsia"/>
        </w:rPr>
        <w:t>。进一步，本文使用事</w:t>
      </w:r>
      <w:r w:rsidRPr="003D6F9A">
        <w:rPr>
          <w:rFonts w:cs="Times New Roman"/>
        </w:rPr>
        <w:t>件研究法、</w:t>
      </w:r>
      <w:r w:rsidRPr="003D6F9A">
        <w:rPr>
          <w:rFonts w:cs="Times New Roman"/>
        </w:rPr>
        <w:t>PSM-DID</w:t>
      </w:r>
      <w:r w:rsidRPr="003D6F9A">
        <w:rPr>
          <w:rFonts w:cs="Times New Roman" w:hint="eastAsia"/>
        </w:rPr>
        <w:t>方法、控制基准因素与时间线性趋势、安慰剂检验、随机筛选控制组、证伪检验</w:t>
      </w:r>
      <w:r w:rsidR="009B35B0" w:rsidRPr="003D6F9A">
        <w:rPr>
          <w:rFonts w:cs="Times New Roman" w:hint="eastAsia"/>
        </w:rPr>
        <w:t>、</w:t>
      </w:r>
      <w:r w:rsidR="007A28C2" w:rsidRPr="003D6F9A">
        <w:rPr>
          <w:rFonts w:cs="Times New Roman" w:hint="eastAsia"/>
        </w:rPr>
        <w:t>控制家庭因素</w:t>
      </w:r>
      <w:r w:rsidR="00D10367" w:rsidRPr="003D6F9A">
        <w:rPr>
          <w:rFonts w:cs="Times New Roman" w:hint="eastAsia"/>
        </w:rPr>
        <w:t>和</w:t>
      </w:r>
      <w:r w:rsidR="00D10367" w:rsidRPr="003D6F9A">
        <w:rPr>
          <w:rFonts w:hint="eastAsia"/>
        </w:rPr>
        <w:t>数据来源检验</w:t>
      </w:r>
      <w:r w:rsidRPr="003D6F9A">
        <w:rPr>
          <w:rFonts w:cs="Times New Roman" w:hint="eastAsia"/>
        </w:rPr>
        <w:t>等多种方式，对上述结论进行了稳健性估计。机制分析表明，现阶段医养结合养老服务，</w:t>
      </w:r>
      <w:r w:rsidR="00496F86" w:rsidRPr="003D6F9A">
        <w:rPr>
          <w:rFonts w:cs="Times New Roman" w:hint="eastAsia"/>
        </w:rPr>
        <w:t>通过为老年人提供及时、便捷的医疗保障服务，</w:t>
      </w:r>
      <w:r w:rsidR="00496F86" w:rsidRPr="003D6F9A">
        <w:rPr>
          <w:rFonts w:hint="eastAsia"/>
        </w:rPr>
        <w:t>促进老年人进行日常预防保健，提供社会化长期养老照料</w:t>
      </w:r>
      <w:r w:rsidR="00FA36C4" w:rsidRPr="003D6F9A">
        <w:rPr>
          <w:rFonts w:hint="eastAsia"/>
        </w:rPr>
        <w:t>服务</w:t>
      </w:r>
      <w:r w:rsidR="001F5978" w:rsidRPr="003D6F9A">
        <w:rPr>
          <w:rFonts w:hint="eastAsia"/>
        </w:rPr>
        <w:t>，</w:t>
      </w:r>
      <w:r w:rsidRPr="003D6F9A">
        <w:rPr>
          <w:rFonts w:cs="Times New Roman" w:hint="eastAsia"/>
        </w:rPr>
        <w:t>从而产生健康效应。异质性分析表明，</w:t>
      </w:r>
      <w:r w:rsidR="00B35507" w:rsidRPr="003D6F9A">
        <w:rPr>
          <w:rFonts w:cs="Times New Roman" w:hint="eastAsia"/>
        </w:rPr>
        <w:t>在心理健康方面，女性</w:t>
      </w:r>
      <w:r w:rsidR="0023004A">
        <w:rPr>
          <w:rFonts w:cs="Times New Roman" w:hint="eastAsia"/>
        </w:rPr>
        <w:t>和</w:t>
      </w:r>
      <w:r w:rsidR="00B35507" w:rsidRPr="003D6F9A">
        <w:rPr>
          <w:rFonts w:cs="Times New Roman" w:hint="eastAsia"/>
        </w:rPr>
        <w:t>高龄老年人从医养结合养老服务中获益更多。</w:t>
      </w:r>
      <w:r w:rsidR="00D168AD" w:rsidRPr="003D6F9A">
        <w:rPr>
          <w:rFonts w:cs="Times New Roman" w:hint="eastAsia"/>
        </w:rPr>
        <w:t>相较于较高教育水平和城市户籍的老年人，医养结合养老服务更有助于改善较低教育水平和农村户籍老年人的身心健康状况，</w:t>
      </w:r>
      <w:r w:rsidR="00006AE3" w:rsidRPr="003D6F9A">
        <w:rPr>
          <w:rFonts w:cs="Times New Roman" w:hint="eastAsia"/>
        </w:rPr>
        <w:t>这间接降低了由教育和户籍因素引起的老龄人口健康不平等程度。</w:t>
      </w:r>
    </w:p>
    <w:p w14:paraId="472636BC" w14:textId="4DD20D26" w:rsidR="0007443C" w:rsidRPr="003D6F9A" w:rsidRDefault="0007443C" w:rsidP="007D495D">
      <w:pPr>
        <w:ind w:firstLine="420"/>
        <w:rPr>
          <w:rFonts w:cs="Times New Roman"/>
        </w:rPr>
      </w:pPr>
      <w:r w:rsidRPr="003D6F9A">
        <w:rPr>
          <w:rFonts w:hint="eastAsia"/>
        </w:rPr>
        <w:t>本文的政策含义在于</w:t>
      </w:r>
      <w:r w:rsidR="00D25E94">
        <w:rPr>
          <w:rFonts w:hint="eastAsia"/>
        </w:rPr>
        <w:t>：</w:t>
      </w:r>
      <w:r w:rsidRPr="003D6F9A">
        <w:rPr>
          <w:rFonts w:ascii="宋体" w:hAnsi="宋体" w:cs="宋体" w:hint="eastAsia"/>
        </w:rPr>
        <w:t>第一，</w:t>
      </w:r>
      <w:r w:rsidRPr="003D6F9A">
        <w:rPr>
          <w:rFonts w:cs="Times New Roman"/>
        </w:rPr>
        <w:t>我国目前医养结合养老服务供给水平较低，服务质量及专业化程度参差不齐，未来应加快医养结合试点工作的推进，发挥好国家级试点地区对其他非试点地区的示范引领作用，将医养结合养老服务推广至全国，扩大其对老龄人口的健康效应。同时，要积极探索建立以社会互助共济方式筹集资金的</w:t>
      </w:r>
      <w:r w:rsidRPr="003D6F9A">
        <w:rPr>
          <w:rFonts w:cs="Times New Roman"/>
          <w:shd w:val="clear" w:color="auto" w:fill="FFFFFF"/>
        </w:rPr>
        <w:t>社会保险制度</w:t>
      </w:r>
      <w:r w:rsidRPr="003D6F9A">
        <w:rPr>
          <w:rFonts w:cs="Times New Roman"/>
        </w:rPr>
        <w:t>，重点推进</w:t>
      </w:r>
      <w:r w:rsidRPr="003D6F9A">
        <w:rPr>
          <w:rFonts w:cs="Times New Roman"/>
          <w:shd w:val="clear" w:color="auto" w:fill="FFFFFF"/>
        </w:rPr>
        <w:t>长期护理保险制度的建立与完善，</w:t>
      </w:r>
      <w:r w:rsidRPr="003D6F9A">
        <w:rPr>
          <w:rFonts w:cs="Times New Roman"/>
        </w:rPr>
        <w:t>提高老年</w:t>
      </w:r>
      <w:r w:rsidR="00542CAA" w:rsidRPr="003D6F9A">
        <w:rPr>
          <w:rFonts w:cs="Times New Roman" w:hint="eastAsia"/>
        </w:rPr>
        <w:t>人</w:t>
      </w:r>
      <w:r w:rsidRPr="003D6F9A">
        <w:rPr>
          <w:rFonts w:cs="Times New Roman"/>
        </w:rPr>
        <w:t>对医养结合养老服务的支付能力</w:t>
      </w:r>
      <w:r w:rsidR="007E5692" w:rsidRPr="003D6F9A">
        <w:rPr>
          <w:rFonts w:cs="Times New Roman" w:hint="eastAsia"/>
        </w:rPr>
        <w:t>。</w:t>
      </w:r>
      <w:r w:rsidRPr="003D6F9A">
        <w:rPr>
          <w:rFonts w:ascii="宋体" w:hAnsi="宋体" w:cs="宋体" w:hint="eastAsia"/>
        </w:rPr>
        <w:t>第二，</w:t>
      </w:r>
      <w:r w:rsidRPr="003D6F9A">
        <w:rPr>
          <w:rFonts w:cs="Times New Roman"/>
        </w:rPr>
        <w:t>在未来医养融合</w:t>
      </w:r>
      <w:r w:rsidR="005A1BE5" w:rsidRPr="003D6F9A">
        <w:rPr>
          <w:rFonts w:cs="Times New Roman" w:hint="eastAsia"/>
        </w:rPr>
        <w:t>发展</w:t>
      </w:r>
      <w:r w:rsidRPr="003D6F9A">
        <w:rPr>
          <w:rFonts w:cs="Times New Roman"/>
        </w:rPr>
        <w:t>过程中，</w:t>
      </w:r>
      <w:r w:rsidR="007E5692" w:rsidRPr="003D6F9A">
        <w:rPr>
          <w:rFonts w:cs="Times New Roman" w:hint="eastAsia"/>
        </w:rPr>
        <w:t>可以重点</w:t>
      </w:r>
      <w:r w:rsidR="00F0775B" w:rsidRPr="003D6F9A">
        <w:rPr>
          <w:rFonts w:cs="Times New Roman" w:hint="eastAsia"/>
        </w:rPr>
        <w:t>加强</w:t>
      </w:r>
      <w:r w:rsidR="007E5692" w:rsidRPr="003D6F9A">
        <w:rPr>
          <w:rFonts w:cs="Times New Roman" w:hint="eastAsia"/>
        </w:rPr>
        <w:t>对</w:t>
      </w:r>
      <w:r w:rsidR="00F0775B" w:rsidRPr="003D6F9A">
        <w:rPr>
          <w:rFonts w:cs="Times New Roman" w:hint="eastAsia"/>
        </w:rPr>
        <w:t>失能、残疾</w:t>
      </w:r>
      <w:r w:rsidR="00AE3A8A" w:rsidRPr="003D6F9A">
        <w:rPr>
          <w:rFonts w:cs="Times New Roman" w:hint="eastAsia"/>
        </w:rPr>
        <w:t>和</w:t>
      </w:r>
      <w:r w:rsidR="00F0775B" w:rsidRPr="003D6F9A">
        <w:rPr>
          <w:rFonts w:cs="Times New Roman" w:hint="eastAsia"/>
        </w:rPr>
        <w:t>高龄等行动不便老年</w:t>
      </w:r>
      <w:r w:rsidR="007E5692" w:rsidRPr="003D6F9A">
        <w:rPr>
          <w:rFonts w:cs="Times New Roman" w:hint="eastAsia"/>
        </w:rPr>
        <w:t>群体</w:t>
      </w:r>
      <w:r w:rsidR="00F0775B" w:rsidRPr="003D6F9A">
        <w:rPr>
          <w:rFonts w:cs="Times New Roman" w:hint="eastAsia"/>
        </w:rPr>
        <w:t>的医疗服务保障，通过上门巡诊、家庭医生签约、</w:t>
      </w:r>
      <w:r w:rsidR="007E5692" w:rsidRPr="003D6F9A">
        <w:rPr>
          <w:rFonts w:cs="Times New Roman" w:hint="eastAsia"/>
        </w:rPr>
        <w:t>就诊绿色通道等服务形式，</w:t>
      </w:r>
      <w:r w:rsidR="007A340D" w:rsidRPr="003D6F9A">
        <w:rPr>
          <w:rFonts w:cs="Times New Roman" w:hint="eastAsia"/>
        </w:rPr>
        <w:t>实现养老就医的最大化便利。</w:t>
      </w:r>
      <w:r w:rsidR="003E53DD" w:rsidRPr="003D6F9A">
        <w:rPr>
          <w:rFonts w:cs="Times New Roman" w:hint="eastAsia"/>
        </w:rPr>
        <w:t>也要</w:t>
      </w:r>
      <w:r w:rsidRPr="003D6F9A">
        <w:rPr>
          <w:rFonts w:cs="Times New Roman"/>
        </w:rPr>
        <w:t>加大对老年</w:t>
      </w:r>
      <w:r w:rsidR="003E53DD" w:rsidRPr="003D6F9A">
        <w:rPr>
          <w:rFonts w:cs="Times New Roman" w:hint="eastAsia"/>
        </w:rPr>
        <w:t>人</w:t>
      </w:r>
      <w:r w:rsidRPr="003D6F9A">
        <w:rPr>
          <w:rFonts w:cs="Times New Roman"/>
        </w:rPr>
        <w:t>早期健康干预的投入，注重对慢性</w:t>
      </w:r>
      <w:r w:rsidRPr="003D6F9A">
        <w:rPr>
          <w:rFonts w:cs="Times New Roman"/>
        </w:rPr>
        <w:lastRenderedPageBreak/>
        <w:t>疾病的预防管理</w:t>
      </w:r>
      <w:r w:rsidR="003E53DD" w:rsidRPr="003D6F9A">
        <w:rPr>
          <w:rFonts w:cs="Times New Roman" w:hint="eastAsia"/>
        </w:rPr>
        <w:t>，促进老年人进行日常养生保健。</w:t>
      </w:r>
      <w:r w:rsidRPr="003D6F9A">
        <w:rPr>
          <w:rFonts w:cs="Times New Roman"/>
        </w:rPr>
        <w:t>重点支持基层社区养老及卫生机构开展此类服务，将初级医疗服务和长期照料服务进行结合，为居家老年人提供便捷的医疗服务和长期健康管理，缓解现阶段医疗负担过重的压力。</w:t>
      </w:r>
      <w:r w:rsidR="003E53DD" w:rsidRPr="003D6F9A">
        <w:rPr>
          <w:rFonts w:cs="Times New Roman" w:hint="eastAsia"/>
        </w:rPr>
        <w:t>第三</w:t>
      </w:r>
      <w:r w:rsidR="00994432" w:rsidRPr="003D6F9A">
        <w:rPr>
          <w:rFonts w:cs="Times New Roman" w:hint="eastAsia"/>
        </w:rPr>
        <w:t>，</w:t>
      </w:r>
      <w:r w:rsidR="00CE1CC5" w:rsidRPr="003D6F9A">
        <w:rPr>
          <w:rFonts w:cs="Times New Roman" w:hint="eastAsia"/>
        </w:rPr>
        <w:t>发挥医养结合养老服务在提供长期养老照料方面的作用，</w:t>
      </w:r>
      <w:r w:rsidR="00EC221A" w:rsidRPr="003D6F9A">
        <w:rPr>
          <w:rFonts w:cs="Times New Roman" w:hint="eastAsia"/>
        </w:rPr>
        <w:t>为家庭内部照料不足的老年人提供专业化的长期照料服务</w:t>
      </w:r>
      <w:r w:rsidR="00DC5E9F" w:rsidRPr="003D6F9A">
        <w:rPr>
          <w:rFonts w:cs="Times New Roman" w:hint="eastAsia"/>
        </w:rPr>
        <w:t>，</w:t>
      </w:r>
      <w:r w:rsidR="00B430A6" w:rsidRPr="003D6F9A">
        <w:rPr>
          <w:rFonts w:cs="Times New Roman" w:hint="eastAsia"/>
        </w:rPr>
        <w:t>增强</w:t>
      </w:r>
      <w:r w:rsidR="00FF7D58" w:rsidRPr="003D6F9A">
        <w:rPr>
          <w:rFonts w:cs="Times New Roman" w:hint="eastAsia"/>
        </w:rPr>
        <w:t>社会照料与家庭照料的技术互补，提高社会照料</w:t>
      </w:r>
      <w:r w:rsidR="00B430A6" w:rsidRPr="003D6F9A">
        <w:rPr>
          <w:rFonts w:cs="Times New Roman" w:hint="eastAsia"/>
        </w:rPr>
        <w:t>服务质量。</w:t>
      </w:r>
      <w:r w:rsidR="00FE2918" w:rsidRPr="003D6F9A">
        <w:rPr>
          <w:rFonts w:cs="Times New Roman" w:hint="eastAsia"/>
        </w:rPr>
        <w:t>此外，</w:t>
      </w:r>
      <w:r w:rsidRPr="003D6F9A">
        <w:rPr>
          <w:rFonts w:cs="Times New Roman" w:hint="eastAsia"/>
        </w:rPr>
        <w:t>进一步扩大医养结合养老服务的覆盖范围，提高服务可及性和均等化程度，在兼顾保障老</w:t>
      </w:r>
      <w:r w:rsidR="00E6443A" w:rsidRPr="003D6F9A">
        <w:rPr>
          <w:rFonts w:cs="Times New Roman" w:hint="eastAsia"/>
        </w:rPr>
        <w:t>年人健康</w:t>
      </w:r>
      <w:r w:rsidRPr="003D6F9A">
        <w:rPr>
          <w:rFonts w:cs="Times New Roman" w:hint="eastAsia"/>
        </w:rPr>
        <w:t>和控制医疗费用的基础上，促进健康公平。</w:t>
      </w:r>
    </w:p>
    <w:p w14:paraId="6A20C263" w14:textId="77777777" w:rsidR="005337AA" w:rsidRPr="000C4B82" w:rsidRDefault="005337AA" w:rsidP="008173D5">
      <w:pPr>
        <w:spacing w:beforeLines="50" w:before="156" w:line="240" w:lineRule="auto"/>
        <w:ind w:firstLine="480"/>
        <w:rPr>
          <w:rFonts w:ascii="黑体" w:eastAsia="黑体" w:hAnsi="黑体"/>
          <w:sz w:val="24"/>
          <w:szCs w:val="24"/>
        </w:rPr>
      </w:pPr>
      <w:bookmarkStart w:id="37" w:name="_Hlk81650309"/>
      <w:r w:rsidRPr="000C4B82">
        <w:rPr>
          <w:rFonts w:ascii="黑体" w:eastAsia="黑体" w:hAnsi="黑体"/>
          <w:sz w:val="24"/>
          <w:szCs w:val="24"/>
        </w:rPr>
        <w:t>参考文献</w:t>
      </w:r>
      <w:bookmarkEnd w:id="37"/>
      <w:r w:rsidR="004A6D2F" w:rsidRPr="000C4B82">
        <w:rPr>
          <w:rFonts w:ascii="黑体" w:eastAsia="黑体" w:hAnsi="黑体" w:hint="eastAsia"/>
          <w:sz w:val="24"/>
          <w:szCs w:val="24"/>
        </w:rPr>
        <w:t>：</w:t>
      </w:r>
    </w:p>
    <w:p w14:paraId="438E8C0E" w14:textId="413D5ACF" w:rsidR="00E95145" w:rsidRPr="000C4B82" w:rsidRDefault="00E95145" w:rsidP="00C126CA">
      <w:pPr>
        <w:pStyle w:val="EndNoteBibliography"/>
        <w:spacing w:line="260" w:lineRule="exact"/>
        <w:ind w:left="210" w:hangingChars="100" w:hanging="210"/>
        <w:rPr>
          <w:rFonts w:ascii="å¾®è½¯éé»" w:eastAsia="å¾®è½¯éé»"/>
          <w:sz w:val="21"/>
          <w:szCs w:val="21"/>
        </w:rPr>
      </w:pPr>
      <w:r w:rsidRPr="000C4B82">
        <w:rPr>
          <w:rFonts w:hint="eastAsia"/>
          <w:sz w:val="21"/>
          <w:szCs w:val="21"/>
        </w:rPr>
        <w:t>蔡伟贤</w:t>
      </w:r>
      <w:r w:rsidRPr="000C4B82">
        <w:rPr>
          <w:rFonts w:hint="eastAsia"/>
          <w:sz w:val="21"/>
          <w:szCs w:val="21"/>
        </w:rPr>
        <w:t xml:space="preserve"> </w:t>
      </w:r>
      <w:r w:rsidRPr="000C4B82">
        <w:rPr>
          <w:rFonts w:hint="eastAsia"/>
          <w:sz w:val="21"/>
          <w:szCs w:val="21"/>
        </w:rPr>
        <w:t>吕函枰</w:t>
      </w:r>
      <w:r w:rsidRPr="000C4B82">
        <w:rPr>
          <w:rFonts w:hint="eastAsia"/>
          <w:sz w:val="21"/>
          <w:szCs w:val="21"/>
        </w:rPr>
        <w:t xml:space="preserve"> </w:t>
      </w:r>
      <w:r w:rsidRPr="000C4B82">
        <w:rPr>
          <w:rFonts w:hint="eastAsia"/>
          <w:sz w:val="21"/>
          <w:szCs w:val="21"/>
        </w:rPr>
        <w:t>沈小源</w:t>
      </w:r>
      <w:r w:rsidRPr="000C4B82">
        <w:rPr>
          <w:rFonts w:ascii="å¾®è½¯éé»" w:eastAsia="å¾®è½¯éé»" w:hint="eastAsia"/>
          <w:sz w:val="21"/>
          <w:szCs w:val="21"/>
        </w:rPr>
        <w:t>，</w:t>
      </w:r>
      <w:r w:rsidRPr="000C4B82">
        <w:rPr>
          <w:rFonts w:hint="eastAsia"/>
          <w:sz w:val="21"/>
          <w:szCs w:val="21"/>
        </w:rPr>
        <w:t>2021</w:t>
      </w:r>
      <w:r w:rsidRPr="000C4B82">
        <w:rPr>
          <w:rFonts w:hint="eastAsia"/>
          <w:sz w:val="21"/>
          <w:szCs w:val="21"/>
        </w:rPr>
        <w:t>：</w:t>
      </w:r>
      <w:r w:rsidRPr="000C4B82">
        <w:rPr>
          <w:rFonts w:ascii="å¾®è½¯éé»" w:eastAsia="å¾®è½¯éé»" w:hint="eastAsia"/>
          <w:sz w:val="21"/>
          <w:szCs w:val="21"/>
        </w:rPr>
        <w:t>《</w:t>
      </w:r>
      <w:r w:rsidRPr="000C4B82">
        <w:rPr>
          <w:rFonts w:hint="eastAsia"/>
          <w:sz w:val="21"/>
          <w:szCs w:val="21"/>
        </w:rPr>
        <w:t>长期护理保险、居民照护选择与代际支持</w:t>
      </w:r>
      <w:r w:rsidRPr="000C4B82">
        <w:rPr>
          <w:sz w:val="21"/>
          <w:szCs w:val="21"/>
        </w:rPr>
        <w:t>——</w:t>
      </w:r>
      <w:r w:rsidRPr="000C4B82">
        <w:rPr>
          <w:rFonts w:hint="eastAsia"/>
          <w:sz w:val="21"/>
          <w:szCs w:val="21"/>
        </w:rPr>
        <w:t>基于长护险首批试点城市的政策评估</w:t>
      </w:r>
      <w:r w:rsidRPr="000C4B82">
        <w:rPr>
          <w:rFonts w:ascii="å¾®è½¯éé»" w:eastAsia="å¾®è½¯éé»" w:hint="eastAsia"/>
          <w:sz w:val="21"/>
          <w:szCs w:val="21"/>
        </w:rPr>
        <w:t>》，《</w:t>
      </w:r>
      <w:r w:rsidRPr="000C4B82">
        <w:rPr>
          <w:rFonts w:hint="eastAsia"/>
          <w:sz w:val="21"/>
          <w:szCs w:val="21"/>
        </w:rPr>
        <w:t>经济学动态</w:t>
      </w:r>
      <w:r w:rsidRPr="000C4B82">
        <w:rPr>
          <w:rFonts w:ascii="Ã¥Â¾Â®Ã¨Â½Â¯Ã©ÂÂÃ©Â»Â" w:eastAsia="Ã¥Â¾Â®Ã¨Â½Â¯Ã©ÂÂÃ©Â»Â" w:hint="eastAsia"/>
          <w:sz w:val="21"/>
          <w:szCs w:val="21"/>
        </w:rPr>
        <w:t>》</w:t>
      </w:r>
      <w:r w:rsidRPr="000C4B82">
        <w:rPr>
          <w:rFonts w:ascii="å¾®è½¯éé»" w:eastAsia="å¾®è½¯éé»" w:hint="eastAsia"/>
          <w:sz w:val="21"/>
          <w:szCs w:val="21"/>
        </w:rPr>
        <w:t>第</w:t>
      </w:r>
      <w:r w:rsidRPr="000C4B82">
        <w:rPr>
          <w:rFonts w:hint="eastAsia"/>
          <w:sz w:val="21"/>
          <w:szCs w:val="21"/>
        </w:rPr>
        <w:t>10</w:t>
      </w:r>
      <w:r w:rsidRPr="000C4B82">
        <w:rPr>
          <w:rFonts w:ascii="å¾®è½¯éé»" w:eastAsia="å¾®è½¯éé»" w:hint="eastAsia"/>
          <w:sz w:val="21"/>
          <w:szCs w:val="21"/>
        </w:rPr>
        <w:t>期。</w:t>
      </w:r>
    </w:p>
    <w:p w14:paraId="20F66215" w14:textId="4DCBBD1C" w:rsidR="00E95145" w:rsidRPr="000C4B82" w:rsidRDefault="00E95145" w:rsidP="00C126CA">
      <w:pPr>
        <w:pStyle w:val="EndNoteBibliography"/>
        <w:spacing w:line="260" w:lineRule="exact"/>
        <w:ind w:left="210" w:hangingChars="100" w:hanging="210"/>
        <w:rPr>
          <w:rFonts w:ascii="å¾®è½¯éé»" w:eastAsia="å¾®è½¯éé»"/>
          <w:sz w:val="21"/>
          <w:szCs w:val="21"/>
        </w:rPr>
      </w:pPr>
      <w:r w:rsidRPr="000C4B82">
        <w:rPr>
          <w:rFonts w:hint="eastAsia"/>
          <w:sz w:val="21"/>
          <w:szCs w:val="21"/>
        </w:rPr>
        <w:t>封进</w:t>
      </w:r>
      <w:r w:rsidRPr="000C4B82">
        <w:rPr>
          <w:rFonts w:hint="eastAsia"/>
          <w:sz w:val="21"/>
          <w:szCs w:val="21"/>
        </w:rPr>
        <w:t xml:space="preserve"> </w:t>
      </w:r>
      <w:r w:rsidRPr="000C4B82">
        <w:rPr>
          <w:rFonts w:hint="eastAsia"/>
          <w:sz w:val="21"/>
          <w:szCs w:val="21"/>
        </w:rPr>
        <w:t>余央央</w:t>
      </w:r>
      <w:r w:rsidRPr="000C4B82">
        <w:rPr>
          <w:rFonts w:hint="eastAsia"/>
          <w:sz w:val="21"/>
          <w:szCs w:val="21"/>
        </w:rPr>
        <w:t xml:space="preserve"> </w:t>
      </w:r>
      <w:r w:rsidRPr="000C4B82">
        <w:rPr>
          <w:rFonts w:hint="eastAsia"/>
          <w:sz w:val="21"/>
          <w:szCs w:val="21"/>
        </w:rPr>
        <w:t>楼平易</w:t>
      </w:r>
      <w:r w:rsidRPr="000C4B82">
        <w:rPr>
          <w:rFonts w:ascii="å¾®è½¯éé»" w:eastAsia="å¾®è½¯éé»" w:hint="eastAsia"/>
          <w:sz w:val="21"/>
          <w:szCs w:val="21"/>
        </w:rPr>
        <w:t>，</w:t>
      </w:r>
      <w:r w:rsidRPr="000C4B82">
        <w:rPr>
          <w:rFonts w:hint="eastAsia"/>
          <w:sz w:val="21"/>
          <w:szCs w:val="21"/>
        </w:rPr>
        <w:t>2015</w:t>
      </w:r>
      <w:r w:rsidRPr="000C4B82">
        <w:rPr>
          <w:rFonts w:hint="eastAsia"/>
          <w:sz w:val="21"/>
          <w:szCs w:val="21"/>
        </w:rPr>
        <w:t>：</w:t>
      </w:r>
      <w:r w:rsidRPr="000C4B82">
        <w:rPr>
          <w:rFonts w:ascii="å¾®è½¯éé»" w:eastAsia="å¾®è½¯éé»" w:hint="eastAsia"/>
          <w:sz w:val="21"/>
          <w:szCs w:val="21"/>
        </w:rPr>
        <w:t>《</w:t>
      </w:r>
      <w:r w:rsidRPr="000C4B82">
        <w:rPr>
          <w:rFonts w:hint="eastAsia"/>
          <w:sz w:val="21"/>
          <w:szCs w:val="21"/>
        </w:rPr>
        <w:t>医疗需求与中国医疗费用增长</w:t>
      </w:r>
      <w:r w:rsidRPr="000C4B82">
        <w:rPr>
          <w:sz w:val="21"/>
          <w:szCs w:val="21"/>
        </w:rPr>
        <w:t>——</w:t>
      </w:r>
      <w:r w:rsidRPr="000C4B82">
        <w:rPr>
          <w:rFonts w:hint="eastAsia"/>
          <w:sz w:val="21"/>
          <w:szCs w:val="21"/>
        </w:rPr>
        <w:t>基于城乡老年医疗支出差异的视角</w:t>
      </w:r>
      <w:r w:rsidRPr="000C4B82">
        <w:rPr>
          <w:rFonts w:ascii="å¾®è½¯éé»" w:eastAsia="å¾®è½¯éé»" w:hint="eastAsia"/>
          <w:sz w:val="21"/>
          <w:szCs w:val="21"/>
        </w:rPr>
        <w:t>》，《</w:t>
      </w:r>
      <w:r w:rsidRPr="000C4B82">
        <w:rPr>
          <w:rFonts w:hint="eastAsia"/>
          <w:sz w:val="21"/>
          <w:szCs w:val="21"/>
        </w:rPr>
        <w:t>中国社会科学</w:t>
      </w:r>
      <w:r w:rsidRPr="000C4B82">
        <w:rPr>
          <w:rFonts w:ascii="Ã¥Â¾Â®Ã¨Â½Â¯Ã©ÂÂÃ©Â»Â" w:eastAsia="Ã¥Â¾Â®Ã¨Â½Â¯Ã©ÂÂÃ©Â»Â" w:hint="eastAsia"/>
          <w:sz w:val="21"/>
          <w:szCs w:val="21"/>
        </w:rPr>
        <w:t>》</w:t>
      </w:r>
      <w:r w:rsidRPr="000C4B82">
        <w:rPr>
          <w:rFonts w:ascii="å¾®è½¯éé»" w:eastAsia="å¾®è½¯éé»" w:hint="eastAsia"/>
          <w:sz w:val="21"/>
          <w:szCs w:val="21"/>
        </w:rPr>
        <w:t>第</w:t>
      </w:r>
      <w:r w:rsidRPr="000C4B82">
        <w:rPr>
          <w:rFonts w:hint="eastAsia"/>
          <w:sz w:val="21"/>
          <w:szCs w:val="21"/>
        </w:rPr>
        <w:t>3</w:t>
      </w:r>
      <w:r w:rsidRPr="000C4B82">
        <w:rPr>
          <w:rFonts w:ascii="å¾®è½¯éé»" w:eastAsia="å¾®è½¯éé»" w:hint="eastAsia"/>
          <w:sz w:val="21"/>
          <w:szCs w:val="21"/>
        </w:rPr>
        <w:t>期。</w:t>
      </w:r>
    </w:p>
    <w:p w14:paraId="271D9533" w14:textId="1C22BF5A" w:rsidR="00E95145" w:rsidRPr="000C4B82" w:rsidRDefault="00E95145" w:rsidP="00C126CA">
      <w:pPr>
        <w:pStyle w:val="EndNoteBibliography"/>
        <w:spacing w:line="260" w:lineRule="exact"/>
        <w:ind w:left="210" w:hangingChars="100" w:hanging="210"/>
        <w:rPr>
          <w:rFonts w:ascii="å¾®è½¯éé»" w:eastAsia="å¾®è½¯éé»"/>
          <w:sz w:val="21"/>
          <w:szCs w:val="21"/>
        </w:rPr>
      </w:pPr>
      <w:bookmarkStart w:id="38" w:name="_Hlk140068958"/>
      <w:r w:rsidRPr="000C4B82">
        <w:rPr>
          <w:rFonts w:hint="eastAsia"/>
          <w:sz w:val="21"/>
          <w:szCs w:val="21"/>
        </w:rPr>
        <w:t>高鹏</w:t>
      </w:r>
      <w:r w:rsidRPr="000C4B82">
        <w:rPr>
          <w:rFonts w:hint="eastAsia"/>
          <w:sz w:val="21"/>
          <w:szCs w:val="21"/>
        </w:rPr>
        <w:t xml:space="preserve"> </w:t>
      </w:r>
      <w:r w:rsidRPr="000C4B82">
        <w:rPr>
          <w:rFonts w:hint="eastAsia"/>
          <w:sz w:val="21"/>
          <w:szCs w:val="21"/>
        </w:rPr>
        <w:t>杨翠迎</w:t>
      </w:r>
      <w:r w:rsidRPr="000C4B82">
        <w:rPr>
          <w:rFonts w:hint="eastAsia"/>
          <w:sz w:val="21"/>
          <w:szCs w:val="21"/>
        </w:rPr>
        <w:t xml:space="preserve"> </w:t>
      </w:r>
      <w:r w:rsidRPr="000C4B82">
        <w:rPr>
          <w:rFonts w:hint="eastAsia"/>
          <w:sz w:val="21"/>
          <w:szCs w:val="21"/>
        </w:rPr>
        <w:t>周彩</w:t>
      </w:r>
      <w:r w:rsidRPr="000C4B82">
        <w:rPr>
          <w:rFonts w:ascii="å¾®è½¯éé»" w:eastAsia="å¾®è½¯éé»" w:hint="eastAsia"/>
          <w:sz w:val="21"/>
          <w:szCs w:val="21"/>
        </w:rPr>
        <w:t>，</w:t>
      </w:r>
      <w:r w:rsidRPr="000C4B82">
        <w:rPr>
          <w:rFonts w:hint="eastAsia"/>
          <w:sz w:val="21"/>
          <w:szCs w:val="21"/>
        </w:rPr>
        <w:t>2022</w:t>
      </w:r>
      <w:r w:rsidRPr="000C4B82">
        <w:rPr>
          <w:rFonts w:hint="eastAsia"/>
          <w:sz w:val="21"/>
          <w:szCs w:val="21"/>
        </w:rPr>
        <w:t>：</w:t>
      </w:r>
      <w:r w:rsidRPr="000C4B82">
        <w:rPr>
          <w:rFonts w:ascii="å¾®è½¯éé»" w:eastAsia="å¾®è½¯éé»" w:hint="eastAsia"/>
          <w:sz w:val="21"/>
          <w:szCs w:val="21"/>
        </w:rPr>
        <w:t>《</w:t>
      </w:r>
      <w:r w:rsidRPr="000C4B82">
        <w:rPr>
          <w:rFonts w:hint="eastAsia"/>
          <w:sz w:val="21"/>
          <w:szCs w:val="21"/>
        </w:rPr>
        <w:t>医养结合与老年人健康养老</w:t>
      </w:r>
      <w:r w:rsidRPr="000C4B82">
        <w:rPr>
          <w:rFonts w:ascii="å¾®è½¯éé»" w:eastAsia="å¾®è½¯éé»" w:hint="eastAsia"/>
          <w:sz w:val="21"/>
          <w:szCs w:val="21"/>
        </w:rPr>
        <w:t>》，《</w:t>
      </w:r>
      <w:r w:rsidRPr="000C4B82">
        <w:rPr>
          <w:rFonts w:hint="eastAsia"/>
          <w:sz w:val="21"/>
          <w:szCs w:val="21"/>
        </w:rPr>
        <w:t>财经研究</w:t>
      </w:r>
      <w:r w:rsidRPr="000C4B82">
        <w:rPr>
          <w:rFonts w:ascii="Ã¥Â¾Â®Ã¨Â½Â¯Ã©ÂÂÃ©Â»Â" w:eastAsia="Ã¥Â¾Â®Ã¨Â½Â¯Ã©ÂÂÃ©Â»Â" w:hint="eastAsia"/>
          <w:sz w:val="21"/>
          <w:szCs w:val="21"/>
        </w:rPr>
        <w:t>》</w:t>
      </w:r>
      <w:r w:rsidRPr="000C4B82">
        <w:rPr>
          <w:rFonts w:ascii="å¾®è½¯éé»" w:eastAsia="å¾®è½¯éé»" w:hint="eastAsia"/>
          <w:sz w:val="21"/>
          <w:szCs w:val="21"/>
        </w:rPr>
        <w:t>第</w:t>
      </w:r>
      <w:r w:rsidRPr="000C4B82">
        <w:rPr>
          <w:rFonts w:hint="eastAsia"/>
          <w:sz w:val="21"/>
          <w:szCs w:val="21"/>
        </w:rPr>
        <w:t>4</w:t>
      </w:r>
      <w:r w:rsidRPr="000C4B82">
        <w:rPr>
          <w:rFonts w:ascii="å¾®è½¯éé»" w:eastAsia="å¾®è½¯éé»" w:hint="eastAsia"/>
          <w:sz w:val="21"/>
          <w:szCs w:val="21"/>
        </w:rPr>
        <w:t>期。</w:t>
      </w:r>
    </w:p>
    <w:bookmarkEnd w:id="38"/>
    <w:p w14:paraId="34F189A3" w14:textId="0E4F58E1" w:rsidR="00E95145" w:rsidRPr="000C4B82" w:rsidRDefault="00E95145" w:rsidP="00C126CA">
      <w:pPr>
        <w:pStyle w:val="EndNoteBibliography"/>
        <w:spacing w:line="260" w:lineRule="exact"/>
        <w:ind w:left="210" w:hangingChars="100" w:hanging="210"/>
        <w:rPr>
          <w:rFonts w:ascii="å¾®è½¯éé»" w:eastAsia="å¾®è½¯éé»"/>
          <w:sz w:val="21"/>
          <w:szCs w:val="21"/>
        </w:rPr>
      </w:pPr>
      <w:r w:rsidRPr="000C4B82">
        <w:rPr>
          <w:rFonts w:hint="eastAsia"/>
          <w:sz w:val="21"/>
          <w:szCs w:val="21"/>
        </w:rPr>
        <w:t>葛延风</w:t>
      </w:r>
      <w:r w:rsidR="0076122E">
        <w:rPr>
          <w:rFonts w:hint="eastAsia"/>
          <w:sz w:val="21"/>
          <w:szCs w:val="21"/>
        </w:rPr>
        <w:t xml:space="preserve"> </w:t>
      </w:r>
      <w:r w:rsidR="0076122E">
        <w:rPr>
          <w:rFonts w:ascii="Arial" w:hAnsi="Arial" w:cs="Arial"/>
          <w:color w:val="333333"/>
          <w:szCs w:val="20"/>
          <w:shd w:val="clear" w:color="auto" w:fill="FFFFFF"/>
        </w:rPr>
        <w:t>王列军</w:t>
      </w:r>
      <w:r w:rsidR="0076122E">
        <w:rPr>
          <w:rFonts w:ascii="Arial" w:hAnsi="Arial" w:cs="Arial"/>
          <w:color w:val="333333"/>
          <w:szCs w:val="20"/>
          <w:shd w:val="clear" w:color="auto" w:fill="FFFFFF"/>
        </w:rPr>
        <w:t xml:space="preserve"> </w:t>
      </w:r>
      <w:r w:rsidR="0076122E">
        <w:rPr>
          <w:rFonts w:ascii="Arial" w:hAnsi="Arial" w:cs="Arial"/>
          <w:color w:val="333333"/>
          <w:szCs w:val="20"/>
          <w:shd w:val="clear" w:color="auto" w:fill="FFFFFF"/>
        </w:rPr>
        <w:t>冯文猛</w:t>
      </w:r>
      <w:r w:rsidR="0076122E">
        <w:rPr>
          <w:rFonts w:ascii="Arial" w:hAnsi="Arial" w:cs="Arial"/>
          <w:color w:val="333333"/>
          <w:szCs w:val="20"/>
          <w:shd w:val="clear" w:color="auto" w:fill="FFFFFF"/>
        </w:rPr>
        <w:t xml:space="preserve"> </w:t>
      </w:r>
      <w:r w:rsidR="0076122E">
        <w:rPr>
          <w:rFonts w:ascii="Arial" w:hAnsi="Arial" w:cs="Arial"/>
          <w:color w:val="333333"/>
          <w:szCs w:val="20"/>
          <w:shd w:val="clear" w:color="auto" w:fill="FFFFFF"/>
        </w:rPr>
        <w:t>张冰子</w:t>
      </w:r>
      <w:r w:rsidR="0076122E">
        <w:rPr>
          <w:rFonts w:ascii="Arial" w:hAnsi="Arial" w:cs="Arial"/>
          <w:color w:val="333333"/>
          <w:szCs w:val="20"/>
          <w:shd w:val="clear" w:color="auto" w:fill="FFFFFF"/>
        </w:rPr>
        <w:t xml:space="preserve"> </w:t>
      </w:r>
      <w:r w:rsidR="0076122E">
        <w:rPr>
          <w:rFonts w:ascii="Arial" w:hAnsi="Arial" w:cs="Arial"/>
          <w:color w:val="333333"/>
          <w:szCs w:val="20"/>
          <w:shd w:val="clear" w:color="auto" w:fill="FFFFFF"/>
        </w:rPr>
        <w:t>刘胜兰</w:t>
      </w:r>
      <w:r w:rsidR="0076122E">
        <w:rPr>
          <w:rFonts w:ascii="Arial" w:hAnsi="Arial" w:cs="Arial"/>
          <w:color w:val="333333"/>
          <w:szCs w:val="20"/>
          <w:shd w:val="clear" w:color="auto" w:fill="FFFFFF"/>
        </w:rPr>
        <w:t xml:space="preserve"> </w:t>
      </w:r>
      <w:r w:rsidR="0076122E">
        <w:rPr>
          <w:rFonts w:ascii="Arial" w:hAnsi="Arial" w:cs="Arial"/>
          <w:color w:val="333333"/>
          <w:szCs w:val="20"/>
          <w:shd w:val="clear" w:color="auto" w:fill="FFFFFF"/>
        </w:rPr>
        <w:t>柯洋华</w:t>
      </w:r>
      <w:r w:rsidRPr="000C4B82">
        <w:rPr>
          <w:rFonts w:ascii="å¾®è½¯éé»" w:eastAsia="å¾®è½¯éé»" w:hint="eastAsia"/>
          <w:sz w:val="21"/>
          <w:szCs w:val="21"/>
        </w:rPr>
        <w:t>，</w:t>
      </w:r>
      <w:r w:rsidRPr="000C4B82">
        <w:rPr>
          <w:rFonts w:hint="eastAsia"/>
          <w:sz w:val="21"/>
          <w:szCs w:val="21"/>
        </w:rPr>
        <w:t>2020</w:t>
      </w:r>
      <w:r w:rsidRPr="000C4B82">
        <w:rPr>
          <w:rFonts w:hint="eastAsia"/>
          <w:sz w:val="21"/>
          <w:szCs w:val="21"/>
        </w:rPr>
        <w:t>：</w:t>
      </w:r>
      <w:r w:rsidRPr="000C4B82">
        <w:rPr>
          <w:rFonts w:ascii="å¾®è½¯éé»" w:eastAsia="å¾®è½¯éé»" w:hint="eastAsia"/>
          <w:sz w:val="21"/>
          <w:szCs w:val="21"/>
        </w:rPr>
        <w:t>《</w:t>
      </w:r>
      <w:r w:rsidRPr="000C4B82">
        <w:rPr>
          <w:rFonts w:hint="eastAsia"/>
          <w:sz w:val="21"/>
          <w:szCs w:val="21"/>
        </w:rPr>
        <w:t>我国健康老龄化的挑战与策略选择</w:t>
      </w:r>
      <w:r w:rsidRPr="000C4B82">
        <w:rPr>
          <w:rFonts w:ascii="å¾®è½¯éé»" w:eastAsia="å¾®è½¯éé»" w:hint="eastAsia"/>
          <w:sz w:val="21"/>
          <w:szCs w:val="21"/>
        </w:rPr>
        <w:t>》，《</w:t>
      </w:r>
      <w:r w:rsidRPr="000C4B82">
        <w:rPr>
          <w:rFonts w:hint="eastAsia"/>
          <w:sz w:val="21"/>
          <w:szCs w:val="21"/>
        </w:rPr>
        <w:t>管理世界</w:t>
      </w:r>
      <w:r w:rsidRPr="000C4B82">
        <w:rPr>
          <w:rFonts w:ascii="Ã¥Â¾Â®Ã¨Â½Â¯Ã©ÂÂÃ©Â»Â" w:eastAsia="Ã¥Â¾Â®Ã¨Â½Â¯Ã©ÂÂÃ©Â»Â" w:hint="eastAsia"/>
          <w:sz w:val="21"/>
          <w:szCs w:val="21"/>
        </w:rPr>
        <w:t>》</w:t>
      </w:r>
      <w:r w:rsidRPr="000C4B82">
        <w:rPr>
          <w:rFonts w:ascii="å¾®è½¯éé»" w:eastAsia="å¾®è½¯éé»" w:hint="eastAsia"/>
          <w:sz w:val="21"/>
          <w:szCs w:val="21"/>
        </w:rPr>
        <w:t>第</w:t>
      </w:r>
      <w:r w:rsidRPr="000C4B82">
        <w:rPr>
          <w:rFonts w:hint="eastAsia"/>
          <w:sz w:val="21"/>
          <w:szCs w:val="21"/>
        </w:rPr>
        <w:t>4</w:t>
      </w:r>
      <w:r w:rsidRPr="000C4B82">
        <w:rPr>
          <w:rFonts w:ascii="å¾®è½¯éé»" w:eastAsia="å¾®è½¯éé»" w:hint="eastAsia"/>
          <w:sz w:val="21"/>
          <w:szCs w:val="21"/>
        </w:rPr>
        <w:t>期。</w:t>
      </w:r>
    </w:p>
    <w:p w14:paraId="313A1053" w14:textId="77777777" w:rsidR="00E95145" w:rsidRPr="000C4B82" w:rsidRDefault="00E95145" w:rsidP="00C126CA">
      <w:pPr>
        <w:pStyle w:val="EndNoteBibliography"/>
        <w:spacing w:line="260" w:lineRule="exact"/>
        <w:ind w:left="210" w:hangingChars="100" w:hanging="210"/>
        <w:rPr>
          <w:rFonts w:ascii="å¾®è½¯éé»" w:eastAsia="å¾®è½¯éé»"/>
          <w:sz w:val="21"/>
          <w:szCs w:val="21"/>
        </w:rPr>
      </w:pPr>
      <w:r w:rsidRPr="000C4B82">
        <w:rPr>
          <w:rFonts w:hint="eastAsia"/>
          <w:sz w:val="21"/>
          <w:szCs w:val="21"/>
        </w:rPr>
        <w:t>何燕</w:t>
      </w:r>
      <w:r w:rsidRPr="000C4B82">
        <w:rPr>
          <w:rFonts w:hint="eastAsia"/>
          <w:sz w:val="21"/>
          <w:szCs w:val="21"/>
        </w:rPr>
        <w:t xml:space="preserve"> </w:t>
      </w:r>
      <w:r w:rsidRPr="000C4B82">
        <w:rPr>
          <w:rFonts w:hint="eastAsia"/>
          <w:sz w:val="21"/>
          <w:szCs w:val="21"/>
        </w:rPr>
        <w:t>覃日英</w:t>
      </w:r>
      <w:r w:rsidRPr="000C4B82">
        <w:rPr>
          <w:rFonts w:hint="eastAsia"/>
          <w:sz w:val="21"/>
          <w:szCs w:val="21"/>
        </w:rPr>
        <w:t xml:space="preserve"> </w:t>
      </w:r>
      <w:r w:rsidRPr="000C4B82">
        <w:rPr>
          <w:rFonts w:hint="eastAsia"/>
          <w:sz w:val="21"/>
          <w:szCs w:val="21"/>
        </w:rPr>
        <w:t>全旭红</w:t>
      </w:r>
      <w:r w:rsidRPr="000C4B82">
        <w:rPr>
          <w:rFonts w:ascii="å¾®è½¯éé»" w:eastAsia="å¾®è½¯éé»" w:hint="eastAsia"/>
          <w:sz w:val="21"/>
          <w:szCs w:val="21"/>
        </w:rPr>
        <w:t>，</w:t>
      </w:r>
      <w:r w:rsidRPr="000C4B82">
        <w:rPr>
          <w:rFonts w:hint="eastAsia"/>
          <w:sz w:val="21"/>
          <w:szCs w:val="21"/>
        </w:rPr>
        <w:t>2017</w:t>
      </w:r>
      <w:r w:rsidRPr="000C4B82">
        <w:rPr>
          <w:rFonts w:hint="eastAsia"/>
          <w:sz w:val="21"/>
          <w:szCs w:val="21"/>
        </w:rPr>
        <w:t>：</w:t>
      </w:r>
      <w:r w:rsidRPr="000C4B82">
        <w:rPr>
          <w:rFonts w:ascii="å¾®è½¯éé»" w:eastAsia="å¾®è½¯éé»" w:hint="eastAsia"/>
          <w:sz w:val="21"/>
          <w:szCs w:val="21"/>
        </w:rPr>
        <w:t>《</w:t>
      </w:r>
      <w:r w:rsidRPr="000C4B82">
        <w:rPr>
          <w:rFonts w:hint="eastAsia"/>
          <w:sz w:val="21"/>
          <w:szCs w:val="21"/>
        </w:rPr>
        <w:t>不同医养结合机构老年人总体幸福感调查及其影响因素研究</w:t>
      </w:r>
      <w:r w:rsidRPr="000C4B82">
        <w:rPr>
          <w:rFonts w:ascii="å¾®è½¯éé»" w:eastAsia="å¾®è½¯éé»" w:hint="eastAsia"/>
          <w:sz w:val="21"/>
          <w:szCs w:val="21"/>
        </w:rPr>
        <w:t>》，《</w:t>
      </w:r>
      <w:r w:rsidRPr="000C4B82">
        <w:rPr>
          <w:rFonts w:hint="eastAsia"/>
          <w:sz w:val="21"/>
          <w:szCs w:val="21"/>
        </w:rPr>
        <w:t>中国全科医学</w:t>
      </w:r>
      <w:r w:rsidRPr="000C4B82">
        <w:rPr>
          <w:rFonts w:ascii="Ã¥Â¾Â®Ã¨Â½Â¯Ã©ÂÂÃ©Â»Â" w:eastAsia="Ã¥Â¾Â®Ã¨Â½Â¯Ã©ÂÂÃ©Â»Â" w:hint="eastAsia"/>
          <w:sz w:val="21"/>
          <w:szCs w:val="21"/>
        </w:rPr>
        <w:t>》</w:t>
      </w:r>
      <w:r w:rsidRPr="000C4B82">
        <w:rPr>
          <w:rFonts w:ascii="å¾®è½¯éé»" w:eastAsia="å¾®è½¯éé»" w:hint="eastAsia"/>
          <w:sz w:val="21"/>
          <w:szCs w:val="21"/>
        </w:rPr>
        <w:t>第</w:t>
      </w:r>
      <w:r w:rsidRPr="000C4B82">
        <w:rPr>
          <w:rFonts w:hint="eastAsia"/>
          <w:sz w:val="21"/>
          <w:szCs w:val="21"/>
        </w:rPr>
        <w:t>29</w:t>
      </w:r>
      <w:r w:rsidRPr="000C4B82">
        <w:rPr>
          <w:rFonts w:ascii="å¾®è½¯éé»" w:eastAsia="å¾®è½¯éé»" w:hint="eastAsia"/>
          <w:sz w:val="21"/>
          <w:szCs w:val="21"/>
        </w:rPr>
        <w:t>期。</w:t>
      </w:r>
    </w:p>
    <w:p w14:paraId="1B911F64" w14:textId="77777777" w:rsidR="00E95145" w:rsidRPr="000C4B82" w:rsidRDefault="00E95145" w:rsidP="00C126CA">
      <w:pPr>
        <w:pStyle w:val="EndNoteBibliography"/>
        <w:spacing w:line="260" w:lineRule="exact"/>
        <w:ind w:left="210" w:hangingChars="100" w:hanging="210"/>
        <w:rPr>
          <w:rFonts w:ascii="å¾®è½¯éé»" w:eastAsia="å¾®è½¯éé»"/>
          <w:sz w:val="21"/>
          <w:szCs w:val="21"/>
        </w:rPr>
      </w:pPr>
      <w:r w:rsidRPr="000C4B82">
        <w:rPr>
          <w:rFonts w:hint="eastAsia"/>
          <w:sz w:val="21"/>
          <w:szCs w:val="21"/>
        </w:rPr>
        <w:t>胡湛</w:t>
      </w:r>
      <w:r w:rsidRPr="000C4B82">
        <w:rPr>
          <w:rFonts w:hint="eastAsia"/>
          <w:sz w:val="21"/>
          <w:szCs w:val="21"/>
        </w:rPr>
        <w:t xml:space="preserve"> </w:t>
      </w:r>
      <w:r w:rsidRPr="000C4B82">
        <w:rPr>
          <w:rFonts w:hint="eastAsia"/>
          <w:sz w:val="21"/>
          <w:szCs w:val="21"/>
        </w:rPr>
        <w:t>彭希哲</w:t>
      </w:r>
      <w:r w:rsidRPr="000C4B82">
        <w:rPr>
          <w:rFonts w:ascii="å¾®è½¯éé»" w:eastAsia="å¾®è½¯éé»" w:hint="eastAsia"/>
          <w:sz w:val="21"/>
          <w:szCs w:val="21"/>
        </w:rPr>
        <w:t>，</w:t>
      </w:r>
      <w:r w:rsidRPr="000C4B82">
        <w:rPr>
          <w:rFonts w:hint="eastAsia"/>
          <w:sz w:val="21"/>
          <w:szCs w:val="21"/>
        </w:rPr>
        <w:t>2018</w:t>
      </w:r>
      <w:r w:rsidRPr="000C4B82">
        <w:rPr>
          <w:rFonts w:hint="eastAsia"/>
          <w:sz w:val="21"/>
          <w:szCs w:val="21"/>
        </w:rPr>
        <w:t>：</w:t>
      </w:r>
      <w:r w:rsidRPr="000C4B82">
        <w:rPr>
          <w:rFonts w:ascii="å¾®è½¯éé»" w:eastAsia="å¾®è½¯éé»" w:hint="eastAsia"/>
          <w:sz w:val="21"/>
          <w:szCs w:val="21"/>
        </w:rPr>
        <w:t>《</w:t>
      </w:r>
      <w:r w:rsidRPr="000C4B82">
        <w:rPr>
          <w:rFonts w:hint="eastAsia"/>
          <w:sz w:val="21"/>
          <w:szCs w:val="21"/>
        </w:rPr>
        <w:t>应对中国人口老龄化的治理选择</w:t>
      </w:r>
      <w:r w:rsidRPr="000C4B82">
        <w:rPr>
          <w:rFonts w:ascii="å¾®è½¯éé»" w:eastAsia="å¾®è½¯éé»" w:hint="eastAsia"/>
          <w:sz w:val="21"/>
          <w:szCs w:val="21"/>
        </w:rPr>
        <w:t>》，《</w:t>
      </w:r>
      <w:r w:rsidRPr="000C4B82">
        <w:rPr>
          <w:rFonts w:hint="eastAsia"/>
          <w:sz w:val="21"/>
          <w:szCs w:val="21"/>
        </w:rPr>
        <w:t>中国社会科学</w:t>
      </w:r>
      <w:r w:rsidRPr="000C4B82">
        <w:rPr>
          <w:rFonts w:ascii="Ã¥Â¾Â®Ã¨Â½Â¯Ã©ÂÂÃ©Â»Â" w:eastAsia="Ã¥Â¾Â®Ã¨Â½Â¯Ã©ÂÂÃ©Â»Â" w:hint="eastAsia"/>
          <w:sz w:val="21"/>
          <w:szCs w:val="21"/>
        </w:rPr>
        <w:t>》</w:t>
      </w:r>
      <w:r w:rsidRPr="000C4B82">
        <w:rPr>
          <w:rFonts w:ascii="å¾®è½¯éé»" w:eastAsia="å¾®è½¯éé»" w:hint="eastAsia"/>
          <w:sz w:val="21"/>
          <w:szCs w:val="21"/>
        </w:rPr>
        <w:t>第</w:t>
      </w:r>
      <w:r w:rsidRPr="000C4B82">
        <w:rPr>
          <w:rFonts w:hint="eastAsia"/>
          <w:sz w:val="21"/>
          <w:szCs w:val="21"/>
        </w:rPr>
        <w:t>12</w:t>
      </w:r>
      <w:r w:rsidRPr="000C4B82">
        <w:rPr>
          <w:rFonts w:ascii="å¾®è½¯éé»" w:eastAsia="å¾®è½¯éé»" w:hint="eastAsia"/>
          <w:sz w:val="21"/>
          <w:szCs w:val="21"/>
        </w:rPr>
        <w:t>期。</w:t>
      </w:r>
    </w:p>
    <w:p w14:paraId="296DEDA3" w14:textId="1CE158B8" w:rsidR="00E95145" w:rsidRPr="000C4B82" w:rsidRDefault="00E95145" w:rsidP="00C126CA">
      <w:pPr>
        <w:pStyle w:val="EndNoteBibliography"/>
        <w:spacing w:line="260" w:lineRule="exact"/>
        <w:ind w:left="210" w:hangingChars="100" w:hanging="210"/>
        <w:rPr>
          <w:rFonts w:ascii="å¾®è½¯éé»" w:eastAsia="å¾®è½¯éé»"/>
          <w:sz w:val="21"/>
          <w:szCs w:val="21"/>
        </w:rPr>
      </w:pPr>
      <w:r w:rsidRPr="000C4B82">
        <w:rPr>
          <w:rFonts w:hint="eastAsia"/>
          <w:sz w:val="21"/>
          <w:szCs w:val="21"/>
        </w:rPr>
        <w:t>黄枫</w:t>
      </w:r>
      <w:r w:rsidRPr="000C4B82">
        <w:rPr>
          <w:rFonts w:hint="eastAsia"/>
          <w:sz w:val="21"/>
          <w:szCs w:val="21"/>
        </w:rPr>
        <w:t xml:space="preserve"> </w:t>
      </w:r>
      <w:r w:rsidRPr="000C4B82">
        <w:rPr>
          <w:rFonts w:hint="eastAsia"/>
          <w:sz w:val="21"/>
          <w:szCs w:val="21"/>
        </w:rPr>
        <w:t>甘犁</w:t>
      </w:r>
      <w:r w:rsidRPr="000C4B82">
        <w:rPr>
          <w:rFonts w:ascii="å¾®è½¯éé»" w:eastAsia="å¾®è½¯éé»" w:hint="eastAsia"/>
          <w:sz w:val="21"/>
          <w:szCs w:val="21"/>
        </w:rPr>
        <w:t>，</w:t>
      </w:r>
      <w:r w:rsidRPr="000C4B82">
        <w:rPr>
          <w:rFonts w:hint="eastAsia"/>
          <w:sz w:val="21"/>
          <w:szCs w:val="21"/>
        </w:rPr>
        <w:t>2010</w:t>
      </w:r>
      <w:r w:rsidRPr="000C4B82">
        <w:rPr>
          <w:rFonts w:hint="eastAsia"/>
          <w:sz w:val="21"/>
          <w:szCs w:val="21"/>
        </w:rPr>
        <w:t>：</w:t>
      </w:r>
      <w:r w:rsidRPr="000C4B82">
        <w:rPr>
          <w:rFonts w:ascii="å¾®è½¯éé»" w:eastAsia="å¾®è½¯éé»" w:hint="eastAsia"/>
          <w:sz w:val="21"/>
          <w:szCs w:val="21"/>
        </w:rPr>
        <w:t>《</w:t>
      </w:r>
      <w:r w:rsidRPr="000C4B82">
        <w:rPr>
          <w:rFonts w:hint="eastAsia"/>
          <w:sz w:val="21"/>
          <w:szCs w:val="21"/>
        </w:rPr>
        <w:t>过度需求还是有效需求</w:t>
      </w:r>
      <w:r w:rsidRPr="000C4B82">
        <w:rPr>
          <w:rFonts w:hint="eastAsia"/>
          <w:sz w:val="21"/>
          <w:szCs w:val="21"/>
        </w:rPr>
        <w:t>?</w:t>
      </w:r>
      <w:r w:rsidRPr="000C4B82">
        <w:rPr>
          <w:sz w:val="21"/>
          <w:szCs w:val="21"/>
        </w:rPr>
        <w:t>——</w:t>
      </w:r>
      <w:r w:rsidRPr="000C4B82">
        <w:rPr>
          <w:rFonts w:hint="eastAsia"/>
          <w:sz w:val="21"/>
          <w:szCs w:val="21"/>
        </w:rPr>
        <w:t>城镇老人健康与医疗保险的实证分析</w:t>
      </w:r>
      <w:r w:rsidRPr="000C4B82">
        <w:rPr>
          <w:rFonts w:ascii="å¾®è½¯éé»" w:eastAsia="å¾®è½¯éé»" w:hint="eastAsia"/>
          <w:sz w:val="21"/>
          <w:szCs w:val="21"/>
        </w:rPr>
        <w:t>》，《</w:t>
      </w:r>
      <w:r w:rsidRPr="000C4B82">
        <w:rPr>
          <w:rFonts w:hint="eastAsia"/>
          <w:sz w:val="21"/>
          <w:szCs w:val="21"/>
        </w:rPr>
        <w:t>经济研究</w:t>
      </w:r>
      <w:r w:rsidRPr="000C4B82">
        <w:rPr>
          <w:rFonts w:ascii="Ã¥Â¾Â®Ã¨Â½Â¯Ã©ÂÂÃ©Â»Â" w:eastAsia="Ã¥Â¾Â®Ã¨Â½Â¯Ã©ÂÂÃ©Â»Â" w:hint="eastAsia"/>
          <w:sz w:val="21"/>
          <w:szCs w:val="21"/>
        </w:rPr>
        <w:t>》</w:t>
      </w:r>
      <w:r w:rsidRPr="000C4B82">
        <w:rPr>
          <w:rFonts w:ascii="å¾®è½¯éé»" w:eastAsia="å¾®è½¯éé»" w:hint="eastAsia"/>
          <w:sz w:val="21"/>
          <w:szCs w:val="21"/>
        </w:rPr>
        <w:t>第</w:t>
      </w:r>
      <w:r w:rsidRPr="000C4B82">
        <w:rPr>
          <w:rFonts w:hint="eastAsia"/>
          <w:sz w:val="21"/>
          <w:szCs w:val="21"/>
        </w:rPr>
        <w:t>6</w:t>
      </w:r>
      <w:r w:rsidRPr="000C4B82">
        <w:rPr>
          <w:rFonts w:ascii="å¾®è½¯éé»" w:eastAsia="å¾®è½¯éé»" w:hint="eastAsia"/>
          <w:sz w:val="21"/>
          <w:szCs w:val="21"/>
        </w:rPr>
        <w:t>期。</w:t>
      </w:r>
    </w:p>
    <w:p w14:paraId="7E21BC28" w14:textId="77777777" w:rsidR="00E95145" w:rsidRPr="000C4B82" w:rsidRDefault="00E95145" w:rsidP="00C126CA">
      <w:pPr>
        <w:pStyle w:val="EndNoteBibliography"/>
        <w:spacing w:line="260" w:lineRule="exact"/>
        <w:ind w:left="210" w:hangingChars="100" w:hanging="210"/>
        <w:rPr>
          <w:rFonts w:ascii="å¾®è½¯éé»" w:eastAsia="å¾®è½¯éé»"/>
          <w:sz w:val="21"/>
          <w:szCs w:val="21"/>
        </w:rPr>
      </w:pPr>
      <w:r w:rsidRPr="000C4B82">
        <w:rPr>
          <w:rFonts w:hint="eastAsia"/>
          <w:sz w:val="21"/>
          <w:szCs w:val="21"/>
        </w:rPr>
        <w:t>蒋承</w:t>
      </w:r>
      <w:r w:rsidRPr="000C4B82">
        <w:rPr>
          <w:rFonts w:hint="eastAsia"/>
          <w:sz w:val="21"/>
          <w:szCs w:val="21"/>
        </w:rPr>
        <w:t xml:space="preserve"> </w:t>
      </w:r>
      <w:r w:rsidRPr="000C4B82">
        <w:rPr>
          <w:rFonts w:hint="eastAsia"/>
          <w:sz w:val="21"/>
          <w:szCs w:val="21"/>
        </w:rPr>
        <w:t>赵晓军</w:t>
      </w:r>
      <w:r w:rsidRPr="000C4B82">
        <w:rPr>
          <w:rFonts w:ascii="å¾®è½¯éé»" w:eastAsia="å¾®è½¯éé»" w:hint="eastAsia"/>
          <w:sz w:val="21"/>
          <w:szCs w:val="21"/>
        </w:rPr>
        <w:t>，</w:t>
      </w:r>
      <w:r w:rsidRPr="000C4B82">
        <w:rPr>
          <w:rFonts w:hint="eastAsia"/>
          <w:sz w:val="21"/>
          <w:szCs w:val="21"/>
        </w:rPr>
        <w:t>2009</w:t>
      </w:r>
      <w:r w:rsidRPr="000C4B82">
        <w:rPr>
          <w:rFonts w:hint="eastAsia"/>
          <w:sz w:val="21"/>
          <w:szCs w:val="21"/>
        </w:rPr>
        <w:t>：</w:t>
      </w:r>
      <w:r w:rsidRPr="000C4B82">
        <w:rPr>
          <w:rFonts w:ascii="å¾®è½¯éé»" w:eastAsia="å¾®è½¯éé»" w:hint="eastAsia"/>
          <w:sz w:val="21"/>
          <w:szCs w:val="21"/>
        </w:rPr>
        <w:t>《</w:t>
      </w:r>
      <w:r w:rsidRPr="000C4B82">
        <w:rPr>
          <w:rFonts w:hint="eastAsia"/>
          <w:sz w:val="21"/>
          <w:szCs w:val="21"/>
        </w:rPr>
        <w:t>中国老年照料的机会成本研究</w:t>
      </w:r>
      <w:r w:rsidRPr="000C4B82">
        <w:rPr>
          <w:rFonts w:ascii="å¾®è½¯éé»" w:eastAsia="å¾®è½¯éé»" w:hint="eastAsia"/>
          <w:sz w:val="21"/>
          <w:szCs w:val="21"/>
        </w:rPr>
        <w:t>》，《</w:t>
      </w:r>
      <w:r w:rsidRPr="000C4B82">
        <w:rPr>
          <w:rFonts w:hint="eastAsia"/>
          <w:sz w:val="21"/>
          <w:szCs w:val="21"/>
        </w:rPr>
        <w:t>管理世界</w:t>
      </w:r>
      <w:r w:rsidRPr="000C4B82">
        <w:rPr>
          <w:rFonts w:ascii="Ã¥Â¾Â®Ã¨Â½Â¯Ã©ÂÂÃ©Â»Â" w:eastAsia="Ã¥Â¾Â®Ã¨Â½Â¯Ã©ÂÂÃ©Â»Â" w:hint="eastAsia"/>
          <w:sz w:val="21"/>
          <w:szCs w:val="21"/>
        </w:rPr>
        <w:t>》</w:t>
      </w:r>
      <w:r w:rsidRPr="000C4B82">
        <w:rPr>
          <w:rFonts w:ascii="å¾®è½¯éé»" w:eastAsia="å¾®è½¯éé»" w:hint="eastAsia"/>
          <w:sz w:val="21"/>
          <w:szCs w:val="21"/>
        </w:rPr>
        <w:t>第</w:t>
      </w:r>
      <w:r w:rsidRPr="000C4B82">
        <w:rPr>
          <w:rFonts w:hint="eastAsia"/>
          <w:sz w:val="21"/>
          <w:szCs w:val="21"/>
        </w:rPr>
        <w:t>10</w:t>
      </w:r>
      <w:r w:rsidRPr="000C4B82">
        <w:rPr>
          <w:rFonts w:ascii="å¾®è½¯éé»" w:eastAsia="å¾®è½¯éé»" w:hint="eastAsia"/>
          <w:sz w:val="21"/>
          <w:szCs w:val="21"/>
        </w:rPr>
        <w:t>期。</w:t>
      </w:r>
    </w:p>
    <w:p w14:paraId="772E5E7D" w14:textId="06BDF42C" w:rsidR="00E95145" w:rsidRPr="000C4B82" w:rsidRDefault="00E95145" w:rsidP="00C126CA">
      <w:pPr>
        <w:pStyle w:val="EndNoteBibliography"/>
        <w:spacing w:line="260" w:lineRule="exact"/>
        <w:ind w:left="210" w:hangingChars="100" w:hanging="210"/>
        <w:rPr>
          <w:rFonts w:ascii="å¾®è½¯éé»" w:eastAsia="å¾®è½¯éé»"/>
          <w:sz w:val="21"/>
          <w:szCs w:val="21"/>
        </w:rPr>
      </w:pPr>
      <w:r w:rsidRPr="000C4B82">
        <w:rPr>
          <w:rFonts w:hint="eastAsia"/>
          <w:sz w:val="21"/>
          <w:szCs w:val="21"/>
        </w:rPr>
        <w:t>李琴</w:t>
      </w:r>
      <w:r w:rsidRPr="000C4B82">
        <w:rPr>
          <w:rFonts w:hint="eastAsia"/>
          <w:sz w:val="21"/>
          <w:szCs w:val="21"/>
        </w:rPr>
        <w:t xml:space="preserve"> </w:t>
      </w:r>
      <w:r w:rsidRPr="000C4B82">
        <w:rPr>
          <w:rFonts w:hint="eastAsia"/>
          <w:sz w:val="21"/>
          <w:szCs w:val="21"/>
        </w:rPr>
        <w:t>赵锐</w:t>
      </w:r>
      <w:r w:rsidRPr="000C4B82">
        <w:rPr>
          <w:rFonts w:hint="eastAsia"/>
          <w:sz w:val="21"/>
          <w:szCs w:val="21"/>
        </w:rPr>
        <w:t xml:space="preserve"> </w:t>
      </w:r>
      <w:r w:rsidRPr="000C4B82">
        <w:rPr>
          <w:rFonts w:hint="eastAsia"/>
          <w:sz w:val="21"/>
          <w:szCs w:val="21"/>
        </w:rPr>
        <w:t>张同龙</w:t>
      </w:r>
      <w:r w:rsidRPr="000C4B82">
        <w:rPr>
          <w:rFonts w:ascii="å¾®è½¯éé»" w:eastAsia="å¾®è½¯éé»" w:hint="eastAsia"/>
          <w:sz w:val="21"/>
          <w:szCs w:val="21"/>
        </w:rPr>
        <w:t>，</w:t>
      </w:r>
      <w:r w:rsidRPr="000C4B82">
        <w:rPr>
          <w:rFonts w:hint="eastAsia"/>
          <w:sz w:val="21"/>
          <w:szCs w:val="21"/>
        </w:rPr>
        <w:t>2022</w:t>
      </w:r>
      <w:r w:rsidRPr="000C4B82">
        <w:rPr>
          <w:rFonts w:hint="eastAsia"/>
          <w:sz w:val="21"/>
          <w:szCs w:val="21"/>
        </w:rPr>
        <w:t>：</w:t>
      </w:r>
      <w:r w:rsidRPr="000C4B82">
        <w:rPr>
          <w:rFonts w:ascii="å¾®è½¯éé»" w:eastAsia="å¾®è½¯éé»" w:hint="eastAsia"/>
          <w:sz w:val="21"/>
          <w:szCs w:val="21"/>
        </w:rPr>
        <w:t>《</w:t>
      </w:r>
      <w:r w:rsidRPr="000C4B82">
        <w:rPr>
          <w:rFonts w:hint="eastAsia"/>
          <w:sz w:val="21"/>
          <w:szCs w:val="21"/>
        </w:rPr>
        <w:t>农村老年人丧偶如何影响健康？</w:t>
      </w:r>
      <w:r w:rsidRPr="000C4B82">
        <w:rPr>
          <w:sz w:val="21"/>
          <w:szCs w:val="21"/>
        </w:rPr>
        <w:t>——</w:t>
      </w:r>
      <w:r w:rsidRPr="000C4B82">
        <w:rPr>
          <w:rFonts w:hint="eastAsia"/>
          <w:sz w:val="21"/>
          <w:szCs w:val="21"/>
        </w:rPr>
        <w:t>来自</w:t>
      </w:r>
      <w:r w:rsidRPr="000C4B82">
        <w:rPr>
          <w:rFonts w:hint="eastAsia"/>
          <w:sz w:val="21"/>
          <w:szCs w:val="21"/>
        </w:rPr>
        <w:t>C</w:t>
      </w:r>
      <w:r w:rsidRPr="000C4B82">
        <w:rPr>
          <w:sz w:val="21"/>
          <w:szCs w:val="21"/>
        </w:rPr>
        <w:t>HARLS</w:t>
      </w:r>
      <w:r w:rsidRPr="000C4B82">
        <w:rPr>
          <w:rFonts w:hint="eastAsia"/>
          <w:sz w:val="21"/>
          <w:szCs w:val="21"/>
        </w:rPr>
        <w:t>数据的证据</w:t>
      </w:r>
      <w:r w:rsidRPr="000C4B82">
        <w:rPr>
          <w:rFonts w:ascii="å¾®è½¯éé»" w:eastAsia="å¾®è½¯éé»" w:hint="eastAsia"/>
          <w:sz w:val="21"/>
          <w:szCs w:val="21"/>
        </w:rPr>
        <w:t>》，《</w:t>
      </w:r>
      <w:r w:rsidRPr="000C4B82">
        <w:rPr>
          <w:rFonts w:hint="eastAsia"/>
          <w:sz w:val="21"/>
          <w:szCs w:val="21"/>
        </w:rPr>
        <w:t>南开经济研究</w:t>
      </w:r>
      <w:r w:rsidRPr="000C4B82">
        <w:rPr>
          <w:rFonts w:ascii="Ã¥Â¾Â®Ã¨Â½Â¯Ã©ÂÂÃ©Â»Â" w:eastAsia="Ã¥Â¾Â®Ã¨Â½Â¯Ã©ÂÂÃ©Â»Â" w:hint="eastAsia"/>
          <w:sz w:val="21"/>
          <w:szCs w:val="21"/>
        </w:rPr>
        <w:t>》</w:t>
      </w:r>
      <w:r w:rsidRPr="000C4B82">
        <w:rPr>
          <w:rFonts w:ascii="å¾®è½¯éé»" w:eastAsia="å¾®è½¯éé»" w:hint="eastAsia"/>
          <w:sz w:val="21"/>
          <w:szCs w:val="21"/>
        </w:rPr>
        <w:t>第</w:t>
      </w:r>
      <w:r w:rsidRPr="000C4B82">
        <w:rPr>
          <w:rFonts w:hint="eastAsia"/>
          <w:sz w:val="21"/>
          <w:szCs w:val="21"/>
        </w:rPr>
        <w:t>2</w:t>
      </w:r>
      <w:r w:rsidRPr="000C4B82">
        <w:rPr>
          <w:rFonts w:ascii="å¾®è½¯éé»" w:eastAsia="å¾®è½¯éé»" w:hint="eastAsia"/>
          <w:sz w:val="21"/>
          <w:szCs w:val="21"/>
        </w:rPr>
        <w:t>期。</w:t>
      </w:r>
    </w:p>
    <w:p w14:paraId="48EBDD1E" w14:textId="3BA62739" w:rsidR="00E95145" w:rsidRPr="000C4B82" w:rsidRDefault="00E95145" w:rsidP="00C126CA">
      <w:pPr>
        <w:pStyle w:val="EndNoteBibliography"/>
        <w:spacing w:line="260" w:lineRule="exact"/>
        <w:ind w:left="210" w:hangingChars="100" w:hanging="210"/>
        <w:rPr>
          <w:rFonts w:ascii="å¾®è½¯éé»" w:eastAsia="å¾®è½¯éé»"/>
          <w:sz w:val="21"/>
          <w:szCs w:val="21"/>
        </w:rPr>
      </w:pPr>
      <w:r w:rsidRPr="000C4B82">
        <w:rPr>
          <w:rFonts w:hint="eastAsia"/>
          <w:sz w:val="21"/>
          <w:szCs w:val="21"/>
        </w:rPr>
        <w:t>李亚青</w:t>
      </w:r>
      <w:r w:rsidRPr="000C4B82">
        <w:rPr>
          <w:rFonts w:hint="eastAsia"/>
          <w:sz w:val="21"/>
          <w:szCs w:val="21"/>
        </w:rPr>
        <w:t xml:space="preserve"> </w:t>
      </w:r>
      <w:r w:rsidRPr="000C4B82">
        <w:rPr>
          <w:rFonts w:hint="eastAsia"/>
          <w:sz w:val="21"/>
          <w:szCs w:val="21"/>
        </w:rPr>
        <w:t>王子龙</w:t>
      </w:r>
      <w:r w:rsidRPr="000C4B82">
        <w:rPr>
          <w:rFonts w:hint="eastAsia"/>
          <w:sz w:val="21"/>
          <w:szCs w:val="21"/>
        </w:rPr>
        <w:t xml:space="preserve"> </w:t>
      </w:r>
      <w:r w:rsidRPr="000C4B82">
        <w:rPr>
          <w:rFonts w:hint="eastAsia"/>
          <w:sz w:val="21"/>
          <w:szCs w:val="21"/>
        </w:rPr>
        <w:t>向彦霖</w:t>
      </w:r>
      <w:r w:rsidRPr="000C4B82">
        <w:rPr>
          <w:rFonts w:ascii="å¾®è½¯éé»" w:eastAsia="å¾®è½¯éé»" w:hint="eastAsia"/>
          <w:sz w:val="21"/>
          <w:szCs w:val="21"/>
        </w:rPr>
        <w:t>，</w:t>
      </w:r>
      <w:r w:rsidRPr="000C4B82">
        <w:rPr>
          <w:rFonts w:hint="eastAsia"/>
          <w:sz w:val="21"/>
          <w:szCs w:val="21"/>
        </w:rPr>
        <w:t>2022</w:t>
      </w:r>
      <w:r w:rsidRPr="000C4B82">
        <w:rPr>
          <w:rFonts w:hint="eastAsia"/>
          <w:sz w:val="21"/>
          <w:szCs w:val="21"/>
        </w:rPr>
        <w:t>：</w:t>
      </w:r>
      <w:r w:rsidRPr="000C4B82">
        <w:rPr>
          <w:rFonts w:ascii="å¾®è½¯éé»" w:eastAsia="å¾®è½¯éé»" w:hint="eastAsia"/>
          <w:sz w:val="21"/>
          <w:szCs w:val="21"/>
        </w:rPr>
        <w:t>《</w:t>
      </w:r>
      <w:r w:rsidRPr="000C4B82">
        <w:rPr>
          <w:rFonts w:hint="eastAsia"/>
          <w:sz w:val="21"/>
          <w:szCs w:val="21"/>
        </w:rPr>
        <w:t>医疗保险对农村中老年人精神健康的影响</w:t>
      </w:r>
      <w:r w:rsidRPr="000C4B82">
        <w:rPr>
          <w:sz w:val="21"/>
          <w:szCs w:val="21"/>
        </w:rPr>
        <w:t>——</w:t>
      </w:r>
      <w:r w:rsidRPr="000C4B82">
        <w:rPr>
          <w:rFonts w:hint="eastAsia"/>
          <w:sz w:val="21"/>
          <w:szCs w:val="21"/>
        </w:rPr>
        <w:t>基于</w:t>
      </w:r>
      <w:r w:rsidRPr="000C4B82">
        <w:rPr>
          <w:rFonts w:hint="eastAsia"/>
          <w:sz w:val="21"/>
          <w:szCs w:val="21"/>
        </w:rPr>
        <w:t>C</w:t>
      </w:r>
      <w:r w:rsidRPr="000C4B82">
        <w:rPr>
          <w:sz w:val="21"/>
          <w:szCs w:val="21"/>
        </w:rPr>
        <w:t>HARLS</w:t>
      </w:r>
      <w:r w:rsidRPr="000C4B82">
        <w:rPr>
          <w:rFonts w:hint="eastAsia"/>
          <w:sz w:val="21"/>
          <w:szCs w:val="21"/>
        </w:rPr>
        <w:t>数据的实证分析</w:t>
      </w:r>
      <w:r w:rsidRPr="000C4B82">
        <w:rPr>
          <w:rFonts w:ascii="å¾®è½¯éé»" w:eastAsia="å¾®è½¯éé»" w:hint="eastAsia"/>
          <w:sz w:val="21"/>
          <w:szCs w:val="21"/>
        </w:rPr>
        <w:t>》，《</w:t>
      </w:r>
      <w:r w:rsidRPr="000C4B82">
        <w:rPr>
          <w:rFonts w:hint="eastAsia"/>
          <w:sz w:val="21"/>
          <w:szCs w:val="21"/>
        </w:rPr>
        <w:t>财经科学</w:t>
      </w:r>
      <w:r w:rsidRPr="000C4B82">
        <w:rPr>
          <w:rFonts w:ascii="Ã¥Â¾Â®Ã¨Â½Â¯Ã©ÂÂÃ©Â»Â" w:eastAsia="Ã¥Â¾Â®Ã¨Â½Â¯Ã©ÂÂÃ©Â»Â" w:hint="eastAsia"/>
          <w:sz w:val="21"/>
          <w:szCs w:val="21"/>
        </w:rPr>
        <w:t>》</w:t>
      </w:r>
      <w:r w:rsidRPr="000C4B82">
        <w:rPr>
          <w:rFonts w:ascii="å¾®è½¯éé»" w:eastAsia="å¾®è½¯éé»" w:hint="eastAsia"/>
          <w:sz w:val="21"/>
          <w:szCs w:val="21"/>
        </w:rPr>
        <w:t>第</w:t>
      </w:r>
      <w:r w:rsidRPr="000C4B82">
        <w:rPr>
          <w:rFonts w:hint="eastAsia"/>
          <w:sz w:val="21"/>
          <w:szCs w:val="21"/>
        </w:rPr>
        <w:t>1</w:t>
      </w:r>
      <w:r w:rsidRPr="000C4B82">
        <w:rPr>
          <w:rFonts w:ascii="å¾®è½¯éé»" w:eastAsia="å¾®è½¯éé»" w:hint="eastAsia"/>
          <w:sz w:val="21"/>
          <w:szCs w:val="21"/>
        </w:rPr>
        <w:t>期。</w:t>
      </w:r>
    </w:p>
    <w:p w14:paraId="1B8E9D8B" w14:textId="703B9995" w:rsidR="00E95145" w:rsidRPr="000C4B82" w:rsidRDefault="00E95145" w:rsidP="00C126CA">
      <w:pPr>
        <w:pStyle w:val="EndNoteBibliography"/>
        <w:spacing w:line="260" w:lineRule="exact"/>
        <w:ind w:left="210" w:hangingChars="100" w:hanging="210"/>
        <w:rPr>
          <w:rFonts w:ascii="å¾®è½¯éé»" w:eastAsia="å¾®è½¯éé»"/>
          <w:sz w:val="21"/>
          <w:szCs w:val="21"/>
        </w:rPr>
      </w:pPr>
      <w:r w:rsidRPr="000C4B82">
        <w:rPr>
          <w:rFonts w:hint="eastAsia"/>
          <w:sz w:val="21"/>
          <w:szCs w:val="21"/>
        </w:rPr>
        <w:t>刘宏</w:t>
      </w:r>
      <w:r w:rsidRPr="000C4B82">
        <w:rPr>
          <w:rFonts w:hint="eastAsia"/>
          <w:sz w:val="21"/>
          <w:szCs w:val="21"/>
        </w:rPr>
        <w:t xml:space="preserve"> </w:t>
      </w:r>
      <w:r w:rsidRPr="000C4B82">
        <w:rPr>
          <w:rFonts w:hint="eastAsia"/>
          <w:sz w:val="21"/>
          <w:szCs w:val="21"/>
        </w:rPr>
        <w:t>高松</w:t>
      </w:r>
      <w:r w:rsidRPr="000C4B82">
        <w:rPr>
          <w:rFonts w:hint="eastAsia"/>
          <w:sz w:val="21"/>
          <w:szCs w:val="21"/>
        </w:rPr>
        <w:t xml:space="preserve"> </w:t>
      </w:r>
      <w:r w:rsidRPr="000C4B82">
        <w:rPr>
          <w:rFonts w:hint="eastAsia"/>
          <w:sz w:val="21"/>
          <w:szCs w:val="21"/>
        </w:rPr>
        <w:t>王俊</w:t>
      </w:r>
      <w:r w:rsidRPr="000C4B82">
        <w:rPr>
          <w:rFonts w:ascii="å¾®è½¯éé»" w:eastAsia="å¾®è½¯éé»" w:hint="eastAsia"/>
          <w:sz w:val="21"/>
          <w:szCs w:val="21"/>
        </w:rPr>
        <w:t>，</w:t>
      </w:r>
      <w:r w:rsidRPr="000C4B82">
        <w:rPr>
          <w:rFonts w:hint="eastAsia"/>
          <w:sz w:val="21"/>
          <w:szCs w:val="21"/>
        </w:rPr>
        <w:t>2011</w:t>
      </w:r>
      <w:r w:rsidRPr="000C4B82">
        <w:rPr>
          <w:rFonts w:hint="eastAsia"/>
          <w:sz w:val="21"/>
          <w:szCs w:val="21"/>
        </w:rPr>
        <w:t>：</w:t>
      </w:r>
      <w:r w:rsidRPr="000C4B82">
        <w:rPr>
          <w:rFonts w:ascii="å¾®è½¯éé»" w:eastAsia="å¾®è½¯éé»" w:hint="eastAsia"/>
          <w:sz w:val="21"/>
          <w:szCs w:val="21"/>
        </w:rPr>
        <w:t>《</w:t>
      </w:r>
      <w:r w:rsidRPr="000C4B82">
        <w:rPr>
          <w:rFonts w:hint="eastAsia"/>
          <w:sz w:val="21"/>
          <w:szCs w:val="21"/>
        </w:rPr>
        <w:t>养老模式对健康的影响</w:t>
      </w:r>
      <w:r w:rsidRPr="000C4B82">
        <w:rPr>
          <w:rFonts w:ascii="å¾®è½¯éé»" w:eastAsia="å¾®è½¯éé»" w:hint="eastAsia"/>
          <w:sz w:val="21"/>
          <w:szCs w:val="21"/>
        </w:rPr>
        <w:t>》，《</w:t>
      </w:r>
      <w:r w:rsidRPr="000C4B82">
        <w:rPr>
          <w:rFonts w:hint="eastAsia"/>
          <w:sz w:val="21"/>
          <w:szCs w:val="21"/>
        </w:rPr>
        <w:t>经济研究</w:t>
      </w:r>
      <w:r w:rsidRPr="000C4B82">
        <w:rPr>
          <w:rFonts w:ascii="Ã¥Â¾Â®Ã¨Â½Â¯Ã©ÂÂÃ©Â»Â" w:eastAsia="Ã¥Â¾Â®Ã¨Â½Â¯Ã©ÂÂÃ©Â»Â" w:hint="eastAsia"/>
          <w:sz w:val="21"/>
          <w:szCs w:val="21"/>
        </w:rPr>
        <w:t>》</w:t>
      </w:r>
      <w:r w:rsidRPr="000C4B82">
        <w:rPr>
          <w:rFonts w:ascii="å¾®è½¯éé»" w:eastAsia="å¾®è½¯éé»" w:hint="eastAsia"/>
          <w:sz w:val="21"/>
          <w:szCs w:val="21"/>
        </w:rPr>
        <w:t>第</w:t>
      </w:r>
      <w:r w:rsidRPr="000C4B82">
        <w:rPr>
          <w:rFonts w:hint="eastAsia"/>
          <w:sz w:val="21"/>
          <w:szCs w:val="21"/>
        </w:rPr>
        <w:t>4</w:t>
      </w:r>
      <w:r w:rsidRPr="000C4B82">
        <w:rPr>
          <w:rFonts w:ascii="å¾®è½¯éé»" w:eastAsia="å¾®è½¯éé»" w:hint="eastAsia"/>
          <w:sz w:val="21"/>
          <w:szCs w:val="21"/>
        </w:rPr>
        <w:t>期。</w:t>
      </w:r>
    </w:p>
    <w:p w14:paraId="03D5E965" w14:textId="77777777" w:rsidR="00E95145" w:rsidRPr="000C4B82" w:rsidRDefault="00E95145" w:rsidP="00C126CA">
      <w:pPr>
        <w:pStyle w:val="EndNoteBibliography"/>
        <w:spacing w:line="260" w:lineRule="exact"/>
        <w:ind w:left="210" w:hangingChars="100" w:hanging="210"/>
        <w:rPr>
          <w:rFonts w:ascii="å¾®è½¯éé»" w:eastAsia="å¾®è½¯éé»"/>
          <w:sz w:val="21"/>
          <w:szCs w:val="21"/>
        </w:rPr>
      </w:pPr>
      <w:r w:rsidRPr="000C4B82">
        <w:rPr>
          <w:rFonts w:hint="eastAsia"/>
          <w:sz w:val="21"/>
          <w:szCs w:val="21"/>
        </w:rPr>
        <w:t>马超</w:t>
      </w:r>
      <w:r w:rsidRPr="000C4B82">
        <w:rPr>
          <w:rFonts w:hint="eastAsia"/>
          <w:sz w:val="21"/>
          <w:szCs w:val="21"/>
        </w:rPr>
        <w:t xml:space="preserve"> </w:t>
      </w:r>
      <w:r w:rsidRPr="000C4B82">
        <w:rPr>
          <w:rFonts w:hint="eastAsia"/>
          <w:sz w:val="21"/>
          <w:szCs w:val="21"/>
        </w:rPr>
        <w:t>俞沁雯</w:t>
      </w:r>
      <w:r w:rsidRPr="000C4B82">
        <w:rPr>
          <w:rFonts w:hint="eastAsia"/>
          <w:sz w:val="21"/>
          <w:szCs w:val="21"/>
        </w:rPr>
        <w:t xml:space="preserve"> </w:t>
      </w:r>
      <w:r w:rsidRPr="000C4B82">
        <w:rPr>
          <w:rFonts w:hint="eastAsia"/>
          <w:sz w:val="21"/>
          <w:szCs w:val="21"/>
        </w:rPr>
        <w:t>宋泽</w:t>
      </w:r>
      <w:r w:rsidRPr="000C4B82">
        <w:rPr>
          <w:rFonts w:hint="eastAsia"/>
          <w:sz w:val="21"/>
          <w:szCs w:val="21"/>
        </w:rPr>
        <w:t xml:space="preserve"> </w:t>
      </w:r>
      <w:r w:rsidRPr="000C4B82">
        <w:rPr>
          <w:rFonts w:hint="eastAsia"/>
          <w:sz w:val="21"/>
          <w:szCs w:val="21"/>
        </w:rPr>
        <w:t>陈昊</w:t>
      </w:r>
      <w:r w:rsidRPr="000C4B82">
        <w:rPr>
          <w:rFonts w:ascii="å¾®è½¯éé»" w:eastAsia="å¾®è½¯éé»" w:hint="eastAsia"/>
          <w:sz w:val="21"/>
          <w:szCs w:val="21"/>
        </w:rPr>
        <w:t>，</w:t>
      </w:r>
      <w:r w:rsidRPr="000C4B82">
        <w:rPr>
          <w:rFonts w:hint="eastAsia"/>
          <w:sz w:val="21"/>
          <w:szCs w:val="21"/>
        </w:rPr>
        <w:t>2019</w:t>
      </w:r>
      <w:r w:rsidRPr="000C4B82">
        <w:rPr>
          <w:rFonts w:hint="eastAsia"/>
          <w:sz w:val="21"/>
          <w:szCs w:val="21"/>
        </w:rPr>
        <w:t>：</w:t>
      </w:r>
      <w:r w:rsidRPr="000C4B82">
        <w:rPr>
          <w:rFonts w:ascii="å¾®è½¯éé»" w:eastAsia="å¾®è½¯éé»" w:hint="eastAsia"/>
          <w:sz w:val="21"/>
          <w:szCs w:val="21"/>
        </w:rPr>
        <w:t>《</w:t>
      </w:r>
      <w:r w:rsidRPr="000C4B82">
        <w:rPr>
          <w:rFonts w:hint="eastAsia"/>
          <w:sz w:val="21"/>
          <w:szCs w:val="21"/>
        </w:rPr>
        <w:t>长期护理保险、医疗费用控制与价值医疗</w:t>
      </w:r>
      <w:r w:rsidRPr="000C4B82">
        <w:rPr>
          <w:rFonts w:ascii="å¾®è½¯éé»" w:eastAsia="å¾®è½¯éé»" w:hint="eastAsia"/>
          <w:sz w:val="21"/>
          <w:szCs w:val="21"/>
        </w:rPr>
        <w:t>》，《</w:t>
      </w:r>
      <w:r w:rsidRPr="000C4B82">
        <w:rPr>
          <w:rFonts w:hint="eastAsia"/>
          <w:sz w:val="21"/>
          <w:szCs w:val="21"/>
        </w:rPr>
        <w:t>中国工业经济</w:t>
      </w:r>
      <w:r w:rsidRPr="000C4B82">
        <w:rPr>
          <w:rFonts w:ascii="Ã¥Â¾Â®Ã¨Â½Â¯Ã©ÂÂÃ©Â»Â" w:eastAsia="Ã¥Â¾Â®Ã¨Â½Â¯Ã©ÂÂÃ©Â»Â" w:hint="eastAsia"/>
          <w:sz w:val="21"/>
          <w:szCs w:val="21"/>
        </w:rPr>
        <w:t>》</w:t>
      </w:r>
      <w:r w:rsidRPr="000C4B82">
        <w:rPr>
          <w:rFonts w:ascii="å¾®è½¯éé»" w:eastAsia="å¾®è½¯éé»" w:hint="eastAsia"/>
          <w:sz w:val="21"/>
          <w:szCs w:val="21"/>
        </w:rPr>
        <w:t>第</w:t>
      </w:r>
      <w:r w:rsidRPr="000C4B82">
        <w:rPr>
          <w:rFonts w:hint="eastAsia"/>
          <w:sz w:val="21"/>
          <w:szCs w:val="21"/>
        </w:rPr>
        <w:t>12</w:t>
      </w:r>
      <w:r w:rsidRPr="000C4B82">
        <w:rPr>
          <w:rFonts w:ascii="å¾®è½¯éé»" w:eastAsia="å¾®è½¯éé»" w:hint="eastAsia"/>
          <w:sz w:val="21"/>
          <w:szCs w:val="21"/>
        </w:rPr>
        <w:t>期。</w:t>
      </w:r>
    </w:p>
    <w:p w14:paraId="5DCA4855" w14:textId="1CBE1D98" w:rsidR="00E95145" w:rsidRPr="000C4B82" w:rsidRDefault="00E95145" w:rsidP="00C126CA">
      <w:pPr>
        <w:pStyle w:val="EndNoteBibliography"/>
        <w:spacing w:line="260" w:lineRule="exact"/>
        <w:ind w:left="210" w:hangingChars="100" w:hanging="210"/>
        <w:rPr>
          <w:rFonts w:ascii="å¾®è½¯éé»" w:eastAsia="å¾®è½¯éé»"/>
          <w:sz w:val="21"/>
          <w:szCs w:val="21"/>
        </w:rPr>
      </w:pPr>
      <w:r w:rsidRPr="000C4B82">
        <w:rPr>
          <w:rFonts w:hint="eastAsia"/>
          <w:sz w:val="21"/>
          <w:szCs w:val="21"/>
        </w:rPr>
        <w:t>宋弘</w:t>
      </w:r>
      <w:r w:rsidRPr="000C4B82">
        <w:rPr>
          <w:rFonts w:hint="eastAsia"/>
          <w:sz w:val="21"/>
          <w:szCs w:val="21"/>
        </w:rPr>
        <w:t xml:space="preserve"> </w:t>
      </w:r>
      <w:r w:rsidRPr="000C4B82">
        <w:rPr>
          <w:rFonts w:hint="eastAsia"/>
          <w:sz w:val="21"/>
          <w:szCs w:val="21"/>
        </w:rPr>
        <w:t>孙雅洁</w:t>
      </w:r>
      <w:r w:rsidRPr="000C4B82">
        <w:rPr>
          <w:rFonts w:hint="eastAsia"/>
          <w:sz w:val="21"/>
          <w:szCs w:val="21"/>
        </w:rPr>
        <w:t xml:space="preserve"> </w:t>
      </w:r>
      <w:r w:rsidRPr="000C4B82">
        <w:rPr>
          <w:rFonts w:hint="eastAsia"/>
          <w:sz w:val="21"/>
          <w:szCs w:val="21"/>
        </w:rPr>
        <w:t>陈登科</w:t>
      </w:r>
      <w:r w:rsidRPr="000C4B82">
        <w:rPr>
          <w:rFonts w:ascii="å¾®è½¯éé»" w:eastAsia="å¾®è½¯éé»" w:hint="eastAsia"/>
          <w:sz w:val="21"/>
          <w:szCs w:val="21"/>
        </w:rPr>
        <w:t>，</w:t>
      </w:r>
      <w:r w:rsidRPr="000C4B82">
        <w:rPr>
          <w:rFonts w:hint="eastAsia"/>
          <w:sz w:val="21"/>
          <w:szCs w:val="21"/>
        </w:rPr>
        <w:t>2019</w:t>
      </w:r>
      <w:r w:rsidRPr="000C4B82">
        <w:rPr>
          <w:rFonts w:hint="eastAsia"/>
          <w:sz w:val="21"/>
          <w:szCs w:val="21"/>
        </w:rPr>
        <w:t>：</w:t>
      </w:r>
      <w:r w:rsidRPr="000C4B82">
        <w:rPr>
          <w:rFonts w:ascii="å¾®è½¯éé»" w:eastAsia="å¾®è½¯éé»" w:hint="eastAsia"/>
          <w:sz w:val="21"/>
          <w:szCs w:val="21"/>
        </w:rPr>
        <w:t>《</w:t>
      </w:r>
      <w:r w:rsidRPr="000C4B82">
        <w:rPr>
          <w:rFonts w:hint="eastAsia"/>
          <w:sz w:val="21"/>
          <w:szCs w:val="21"/>
        </w:rPr>
        <w:t>政府空气污染治理效应评估</w:t>
      </w:r>
      <w:r w:rsidR="00860448" w:rsidRPr="000C4B82">
        <w:rPr>
          <w:sz w:val="21"/>
          <w:szCs w:val="21"/>
        </w:rPr>
        <w:t>——</w:t>
      </w:r>
      <w:r w:rsidRPr="000C4B82">
        <w:rPr>
          <w:rFonts w:hint="eastAsia"/>
          <w:sz w:val="21"/>
          <w:szCs w:val="21"/>
        </w:rPr>
        <w:t>来自中国“低碳城市”建设的经验研究</w:t>
      </w:r>
      <w:r w:rsidRPr="000C4B82">
        <w:rPr>
          <w:rFonts w:ascii="å¾®è½¯éé»" w:eastAsia="å¾®è½¯éé»" w:hint="eastAsia"/>
          <w:sz w:val="21"/>
          <w:szCs w:val="21"/>
        </w:rPr>
        <w:t>》，《</w:t>
      </w:r>
      <w:r w:rsidRPr="000C4B82">
        <w:rPr>
          <w:rFonts w:hint="eastAsia"/>
          <w:sz w:val="21"/>
          <w:szCs w:val="21"/>
        </w:rPr>
        <w:t>管理世界</w:t>
      </w:r>
      <w:r w:rsidRPr="000C4B82">
        <w:rPr>
          <w:rFonts w:ascii="Ã¥Â¾Â®Ã¨Â½Â¯Ã©ÂÂÃ©Â»Â" w:eastAsia="Ã¥Â¾Â®Ã¨Â½Â¯Ã©ÂÂÃ©Â»Â" w:hint="eastAsia"/>
          <w:sz w:val="21"/>
          <w:szCs w:val="21"/>
        </w:rPr>
        <w:t>》</w:t>
      </w:r>
      <w:r w:rsidRPr="000C4B82">
        <w:rPr>
          <w:rFonts w:ascii="å¾®è½¯éé»" w:eastAsia="å¾®è½¯éé»" w:hint="eastAsia"/>
          <w:sz w:val="21"/>
          <w:szCs w:val="21"/>
        </w:rPr>
        <w:t>第</w:t>
      </w:r>
      <w:r w:rsidRPr="000C4B82">
        <w:rPr>
          <w:rFonts w:hint="eastAsia"/>
          <w:sz w:val="21"/>
          <w:szCs w:val="21"/>
        </w:rPr>
        <w:t>6</w:t>
      </w:r>
      <w:r w:rsidRPr="000C4B82">
        <w:rPr>
          <w:rFonts w:ascii="å¾®è½¯éé»" w:eastAsia="å¾®è½¯éé»" w:hint="eastAsia"/>
          <w:sz w:val="21"/>
          <w:szCs w:val="21"/>
        </w:rPr>
        <w:t>期。</w:t>
      </w:r>
    </w:p>
    <w:p w14:paraId="3445DA38" w14:textId="5FFCFEC6" w:rsidR="00E95145" w:rsidRPr="000C4B82" w:rsidRDefault="00E95145" w:rsidP="00C126CA">
      <w:pPr>
        <w:pStyle w:val="EndNoteBibliography"/>
        <w:spacing w:line="260" w:lineRule="exact"/>
        <w:ind w:left="210" w:hangingChars="100" w:hanging="210"/>
        <w:rPr>
          <w:rFonts w:ascii="å¾®è½¯éé»" w:eastAsia="å¾®è½¯éé»"/>
          <w:sz w:val="21"/>
          <w:szCs w:val="21"/>
        </w:rPr>
      </w:pPr>
      <w:r w:rsidRPr="000C4B82">
        <w:rPr>
          <w:rFonts w:hint="eastAsia"/>
          <w:sz w:val="21"/>
          <w:szCs w:val="21"/>
        </w:rPr>
        <w:t>王会光</w:t>
      </w:r>
      <w:r w:rsidRPr="000C4B82">
        <w:rPr>
          <w:rFonts w:hint="eastAsia"/>
          <w:sz w:val="21"/>
          <w:szCs w:val="21"/>
        </w:rPr>
        <w:t xml:space="preserve"> </w:t>
      </w:r>
      <w:r w:rsidRPr="000C4B82">
        <w:rPr>
          <w:rFonts w:hint="eastAsia"/>
          <w:sz w:val="21"/>
          <w:szCs w:val="21"/>
        </w:rPr>
        <w:t>阳方</w:t>
      </w:r>
      <w:r w:rsidRPr="000C4B82">
        <w:rPr>
          <w:rFonts w:ascii="å¾®è½¯éé»" w:eastAsia="å¾®è½¯éé»" w:hint="eastAsia"/>
          <w:sz w:val="21"/>
          <w:szCs w:val="21"/>
        </w:rPr>
        <w:t>，</w:t>
      </w:r>
      <w:r w:rsidRPr="000C4B82">
        <w:rPr>
          <w:rFonts w:hint="eastAsia"/>
          <w:sz w:val="21"/>
          <w:szCs w:val="21"/>
        </w:rPr>
        <w:t>2021</w:t>
      </w:r>
      <w:r w:rsidRPr="000C4B82">
        <w:rPr>
          <w:rFonts w:hint="eastAsia"/>
          <w:sz w:val="21"/>
          <w:szCs w:val="21"/>
        </w:rPr>
        <w:t>：</w:t>
      </w:r>
      <w:r w:rsidRPr="000C4B82">
        <w:rPr>
          <w:rFonts w:ascii="å¾®è½¯éé»" w:eastAsia="å¾®è½¯éé»" w:hint="eastAsia"/>
          <w:sz w:val="21"/>
          <w:szCs w:val="21"/>
        </w:rPr>
        <w:t>《</w:t>
      </w:r>
      <w:r w:rsidRPr="000C4B82">
        <w:rPr>
          <w:rFonts w:hint="eastAsia"/>
          <w:sz w:val="21"/>
          <w:szCs w:val="21"/>
        </w:rPr>
        <w:t>慢性病会影响老年人的老化态度吗？</w:t>
      </w:r>
      <w:r w:rsidR="00860448" w:rsidRPr="000C4B82">
        <w:rPr>
          <w:sz w:val="21"/>
          <w:szCs w:val="21"/>
        </w:rPr>
        <w:t>——</w:t>
      </w:r>
      <w:r w:rsidRPr="000C4B82">
        <w:rPr>
          <w:rFonts w:hint="eastAsia"/>
          <w:sz w:val="21"/>
          <w:szCs w:val="21"/>
        </w:rPr>
        <w:t>基于</w:t>
      </w:r>
      <w:r w:rsidR="00860448" w:rsidRPr="000C4B82">
        <w:rPr>
          <w:sz w:val="21"/>
          <w:szCs w:val="21"/>
        </w:rPr>
        <w:t>CLASS</w:t>
      </w:r>
      <w:r w:rsidRPr="000C4B82">
        <w:rPr>
          <w:rFonts w:hint="eastAsia"/>
          <w:sz w:val="21"/>
          <w:szCs w:val="21"/>
        </w:rPr>
        <w:t>数据的实证分析</w:t>
      </w:r>
      <w:r w:rsidRPr="000C4B82">
        <w:rPr>
          <w:rFonts w:ascii="å¾®è½¯éé»" w:eastAsia="å¾®è½¯éé»" w:hint="eastAsia"/>
          <w:sz w:val="21"/>
          <w:szCs w:val="21"/>
        </w:rPr>
        <w:t>》，《</w:t>
      </w:r>
      <w:r w:rsidRPr="000C4B82">
        <w:rPr>
          <w:rFonts w:hint="eastAsia"/>
          <w:sz w:val="21"/>
          <w:szCs w:val="21"/>
        </w:rPr>
        <w:t>南方人口</w:t>
      </w:r>
      <w:r w:rsidRPr="000C4B82">
        <w:rPr>
          <w:rFonts w:ascii="Ã¥Â¾Â®Ã¨Â½Â¯Ã©ÂÂÃ©Â»Â" w:eastAsia="Ã¥Â¾Â®Ã¨Â½Â¯Ã©ÂÂÃ©Â»Â" w:hint="eastAsia"/>
          <w:sz w:val="21"/>
          <w:szCs w:val="21"/>
        </w:rPr>
        <w:t>》</w:t>
      </w:r>
      <w:r w:rsidRPr="000C4B82">
        <w:rPr>
          <w:rFonts w:ascii="å¾®è½¯éé»" w:eastAsia="å¾®è½¯éé»" w:hint="eastAsia"/>
          <w:sz w:val="21"/>
          <w:szCs w:val="21"/>
        </w:rPr>
        <w:t>第</w:t>
      </w:r>
      <w:r w:rsidRPr="000C4B82">
        <w:rPr>
          <w:rFonts w:hint="eastAsia"/>
          <w:sz w:val="21"/>
          <w:szCs w:val="21"/>
        </w:rPr>
        <w:t>3</w:t>
      </w:r>
      <w:r w:rsidRPr="000C4B82">
        <w:rPr>
          <w:rFonts w:ascii="å¾®è½¯éé»" w:eastAsia="å¾®è½¯éé»" w:hint="eastAsia"/>
          <w:sz w:val="21"/>
          <w:szCs w:val="21"/>
        </w:rPr>
        <w:t>期。</w:t>
      </w:r>
    </w:p>
    <w:p w14:paraId="76D15B0D" w14:textId="77777777" w:rsidR="00E95145" w:rsidRPr="000C4B82" w:rsidRDefault="00E95145" w:rsidP="00C126CA">
      <w:pPr>
        <w:pStyle w:val="EndNoteBibliography"/>
        <w:spacing w:line="260" w:lineRule="exact"/>
        <w:ind w:left="210" w:hangingChars="100" w:hanging="210"/>
        <w:rPr>
          <w:rFonts w:ascii="å¾®è½¯éé»" w:eastAsia="å¾®è½¯éé»"/>
          <w:sz w:val="21"/>
          <w:szCs w:val="21"/>
        </w:rPr>
      </w:pPr>
      <w:r w:rsidRPr="000C4B82">
        <w:rPr>
          <w:rFonts w:hint="eastAsia"/>
          <w:sz w:val="21"/>
          <w:szCs w:val="21"/>
        </w:rPr>
        <w:t>王俊</w:t>
      </w:r>
      <w:r w:rsidRPr="000C4B82">
        <w:rPr>
          <w:rFonts w:hint="eastAsia"/>
          <w:sz w:val="21"/>
          <w:szCs w:val="21"/>
        </w:rPr>
        <w:t xml:space="preserve"> </w:t>
      </w:r>
      <w:r w:rsidRPr="000C4B82">
        <w:rPr>
          <w:rFonts w:hint="eastAsia"/>
          <w:sz w:val="21"/>
          <w:szCs w:val="21"/>
        </w:rPr>
        <w:t>龚强</w:t>
      </w:r>
      <w:r w:rsidRPr="000C4B82">
        <w:rPr>
          <w:rFonts w:hint="eastAsia"/>
          <w:sz w:val="21"/>
          <w:szCs w:val="21"/>
        </w:rPr>
        <w:t xml:space="preserve"> </w:t>
      </w:r>
      <w:r w:rsidRPr="000C4B82">
        <w:rPr>
          <w:rFonts w:hint="eastAsia"/>
          <w:sz w:val="21"/>
          <w:szCs w:val="21"/>
        </w:rPr>
        <w:t>王威</w:t>
      </w:r>
      <w:r w:rsidRPr="000C4B82">
        <w:rPr>
          <w:rFonts w:ascii="å¾®è½¯éé»" w:eastAsia="å¾®è½¯éé»" w:hint="eastAsia"/>
          <w:sz w:val="21"/>
          <w:szCs w:val="21"/>
        </w:rPr>
        <w:t>，</w:t>
      </w:r>
      <w:r w:rsidRPr="000C4B82">
        <w:rPr>
          <w:rFonts w:hint="eastAsia"/>
          <w:sz w:val="21"/>
          <w:szCs w:val="21"/>
        </w:rPr>
        <w:t>2012</w:t>
      </w:r>
      <w:r w:rsidRPr="000C4B82">
        <w:rPr>
          <w:rFonts w:hint="eastAsia"/>
          <w:sz w:val="21"/>
          <w:szCs w:val="21"/>
        </w:rPr>
        <w:t>：</w:t>
      </w:r>
      <w:r w:rsidRPr="000C4B82">
        <w:rPr>
          <w:rFonts w:ascii="å¾®è½¯éé»" w:eastAsia="å¾®è½¯éé»" w:hint="eastAsia"/>
          <w:sz w:val="21"/>
          <w:szCs w:val="21"/>
        </w:rPr>
        <w:t>《</w:t>
      </w:r>
      <w:r w:rsidRPr="000C4B82">
        <w:rPr>
          <w:rFonts w:hint="eastAsia"/>
          <w:sz w:val="21"/>
          <w:szCs w:val="21"/>
        </w:rPr>
        <w:t>“老龄健康”的经济学研究</w:t>
      </w:r>
      <w:r w:rsidRPr="000C4B82">
        <w:rPr>
          <w:rFonts w:ascii="å¾®è½¯éé»" w:eastAsia="å¾®è½¯éé»" w:hint="eastAsia"/>
          <w:sz w:val="21"/>
          <w:szCs w:val="21"/>
        </w:rPr>
        <w:t>》，《</w:t>
      </w:r>
      <w:r w:rsidRPr="000C4B82">
        <w:rPr>
          <w:rFonts w:hint="eastAsia"/>
          <w:sz w:val="21"/>
          <w:szCs w:val="21"/>
        </w:rPr>
        <w:t>经济研究</w:t>
      </w:r>
      <w:r w:rsidRPr="000C4B82">
        <w:rPr>
          <w:rFonts w:ascii="Ã¥Â¾Â®Ã¨Â½Â¯Ã©ÂÂÃ©Â»Â" w:eastAsia="Ã¥Â¾Â®Ã¨Â½Â¯Ã©ÂÂÃ©Â»Â" w:hint="eastAsia"/>
          <w:sz w:val="21"/>
          <w:szCs w:val="21"/>
        </w:rPr>
        <w:t>》</w:t>
      </w:r>
      <w:r w:rsidRPr="000C4B82">
        <w:rPr>
          <w:rFonts w:ascii="å¾®è½¯éé»" w:eastAsia="å¾®è½¯éé»" w:hint="eastAsia"/>
          <w:sz w:val="21"/>
          <w:szCs w:val="21"/>
        </w:rPr>
        <w:t>第</w:t>
      </w:r>
      <w:r w:rsidRPr="000C4B82">
        <w:rPr>
          <w:rFonts w:hint="eastAsia"/>
          <w:sz w:val="21"/>
          <w:szCs w:val="21"/>
        </w:rPr>
        <w:t>1</w:t>
      </w:r>
      <w:r w:rsidRPr="000C4B82">
        <w:rPr>
          <w:rFonts w:ascii="å¾®è½¯éé»" w:eastAsia="å¾®è½¯éé»" w:hint="eastAsia"/>
          <w:sz w:val="21"/>
          <w:szCs w:val="21"/>
        </w:rPr>
        <w:t>期。</w:t>
      </w:r>
    </w:p>
    <w:p w14:paraId="589EF137" w14:textId="1F7241E4" w:rsidR="00E95145" w:rsidRPr="000C4B82" w:rsidRDefault="00E95145" w:rsidP="00C126CA">
      <w:pPr>
        <w:pStyle w:val="EndNoteBibliography"/>
        <w:spacing w:line="260" w:lineRule="exact"/>
        <w:ind w:left="210" w:hangingChars="100" w:hanging="210"/>
        <w:rPr>
          <w:rFonts w:ascii="å¾®è½¯éé»" w:eastAsia="å¾®è½¯éé»"/>
          <w:sz w:val="21"/>
          <w:szCs w:val="21"/>
        </w:rPr>
      </w:pPr>
      <w:r w:rsidRPr="000C4B82">
        <w:rPr>
          <w:rFonts w:hint="eastAsia"/>
          <w:sz w:val="21"/>
          <w:szCs w:val="21"/>
        </w:rPr>
        <w:t>王琼</w:t>
      </w:r>
      <w:r w:rsidRPr="000C4B82">
        <w:rPr>
          <w:rFonts w:ascii="å¾®è½¯éé»" w:eastAsia="å¾®è½¯éé»" w:hint="eastAsia"/>
          <w:sz w:val="21"/>
          <w:szCs w:val="21"/>
        </w:rPr>
        <w:t>，</w:t>
      </w:r>
      <w:r w:rsidRPr="000C4B82">
        <w:rPr>
          <w:rFonts w:hint="eastAsia"/>
          <w:sz w:val="21"/>
          <w:szCs w:val="21"/>
        </w:rPr>
        <w:t>2016</w:t>
      </w:r>
      <w:r w:rsidRPr="000C4B82">
        <w:rPr>
          <w:rFonts w:hint="eastAsia"/>
          <w:sz w:val="21"/>
          <w:szCs w:val="21"/>
        </w:rPr>
        <w:t>：</w:t>
      </w:r>
      <w:r w:rsidRPr="000C4B82">
        <w:rPr>
          <w:rFonts w:ascii="å¾®è½¯éé»" w:eastAsia="å¾®è½¯éé»" w:hint="eastAsia"/>
          <w:sz w:val="21"/>
          <w:szCs w:val="21"/>
        </w:rPr>
        <w:t>《</w:t>
      </w:r>
      <w:r w:rsidRPr="000C4B82">
        <w:rPr>
          <w:rFonts w:hint="eastAsia"/>
          <w:sz w:val="21"/>
          <w:szCs w:val="21"/>
        </w:rPr>
        <w:t>城市社区居家养老服务需求及其影响因素</w:t>
      </w:r>
      <w:r w:rsidR="00670E38" w:rsidRPr="000C4B82">
        <w:rPr>
          <w:sz w:val="21"/>
          <w:szCs w:val="21"/>
        </w:rPr>
        <w:t>——</w:t>
      </w:r>
      <w:r w:rsidRPr="000C4B82">
        <w:rPr>
          <w:rFonts w:hint="eastAsia"/>
          <w:sz w:val="21"/>
          <w:szCs w:val="21"/>
        </w:rPr>
        <w:t>基于全国性的城市老年人口调查数据</w:t>
      </w:r>
      <w:r w:rsidRPr="000C4B82">
        <w:rPr>
          <w:rFonts w:ascii="å¾®è½¯éé»" w:eastAsia="å¾®è½¯éé»" w:hint="eastAsia"/>
          <w:sz w:val="21"/>
          <w:szCs w:val="21"/>
        </w:rPr>
        <w:t>》，《</w:t>
      </w:r>
      <w:r w:rsidRPr="000C4B82">
        <w:rPr>
          <w:rFonts w:hint="eastAsia"/>
          <w:sz w:val="21"/>
          <w:szCs w:val="21"/>
        </w:rPr>
        <w:t>人口研究</w:t>
      </w:r>
      <w:r w:rsidRPr="000C4B82">
        <w:rPr>
          <w:rFonts w:ascii="Ã¥Â¾Â®Ã¨Â½Â¯Ã©ÂÂÃ©Â»Â" w:eastAsia="Ã¥Â¾Â®Ã¨Â½Â¯Ã©ÂÂÃ©Â»Â" w:hint="eastAsia"/>
          <w:sz w:val="21"/>
          <w:szCs w:val="21"/>
        </w:rPr>
        <w:t>》</w:t>
      </w:r>
      <w:r w:rsidRPr="000C4B82">
        <w:rPr>
          <w:rFonts w:ascii="å¾®è½¯éé»" w:eastAsia="å¾®è½¯éé»" w:hint="eastAsia"/>
          <w:sz w:val="21"/>
          <w:szCs w:val="21"/>
        </w:rPr>
        <w:t>第</w:t>
      </w:r>
      <w:r w:rsidRPr="000C4B82">
        <w:rPr>
          <w:rFonts w:hint="eastAsia"/>
          <w:sz w:val="21"/>
          <w:szCs w:val="21"/>
        </w:rPr>
        <w:t>1</w:t>
      </w:r>
      <w:r w:rsidRPr="000C4B82">
        <w:rPr>
          <w:rFonts w:ascii="å¾®è½¯éé»" w:eastAsia="å¾®è½¯éé»" w:hint="eastAsia"/>
          <w:sz w:val="21"/>
          <w:szCs w:val="21"/>
        </w:rPr>
        <w:t>期。</w:t>
      </w:r>
    </w:p>
    <w:p w14:paraId="6498AF9B" w14:textId="77777777" w:rsidR="00E95145" w:rsidRPr="000C4B82" w:rsidRDefault="00E95145" w:rsidP="00C126CA">
      <w:pPr>
        <w:pStyle w:val="EndNoteBibliography"/>
        <w:spacing w:line="260" w:lineRule="exact"/>
        <w:ind w:left="210" w:hangingChars="100" w:hanging="210"/>
        <w:rPr>
          <w:rFonts w:ascii="å¾®è½¯éé»" w:eastAsia="å¾®è½¯éé»"/>
          <w:sz w:val="21"/>
          <w:szCs w:val="21"/>
        </w:rPr>
      </w:pPr>
      <w:r w:rsidRPr="000C4B82">
        <w:rPr>
          <w:rFonts w:hint="eastAsia"/>
          <w:sz w:val="21"/>
          <w:szCs w:val="21"/>
        </w:rPr>
        <w:t>王水莲</w:t>
      </w:r>
      <w:r w:rsidRPr="000C4B82">
        <w:rPr>
          <w:rFonts w:hint="eastAsia"/>
          <w:sz w:val="21"/>
          <w:szCs w:val="21"/>
        </w:rPr>
        <w:t xml:space="preserve"> </w:t>
      </w:r>
      <w:r w:rsidRPr="000C4B82">
        <w:rPr>
          <w:rFonts w:hint="eastAsia"/>
          <w:sz w:val="21"/>
          <w:szCs w:val="21"/>
        </w:rPr>
        <w:t>陈丽敏</w:t>
      </w:r>
      <w:r w:rsidRPr="000C4B82">
        <w:rPr>
          <w:rFonts w:hint="eastAsia"/>
          <w:sz w:val="21"/>
          <w:szCs w:val="21"/>
        </w:rPr>
        <w:t xml:space="preserve"> </w:t>
      </w:r>
      <w:r w:rsidRPr="000C4B82">
        <w:rPr>
          <w:rFonts w:hint="eastAsia"/>
          <w:sz w:val="21"/>
          <w:szCs w:val="21"/>
        </w:rPr>
        <w:t>张云逸</w:t>
      </w:r>
      <w:r w:rsidRPr="000C4B82">
        <w:rPr>
          <w:rFonts w:ascii="å¾®è½¯éé»" w:eastAsia="å¾®è½¯éé»" w:hint="eastAsia"/>
          <w:sz w:val="21"/>
          <w:szCs w:val="21"/>
        </w:rPr>
        <w:t>，</w:t>
      </w:r>
      <w:r w:rsidRPr="000C4B82">
        <w:rPr>
          <w:rFonts w:hint="eastAsia"/>
          <w:sz w:val="21"/>
          <w:szCs w:val="21"/>
        </w:rPr>
        <w:t>2021</w:t>
      </w:r>
      <w:r w:rsidRPr="000C4B82">
        <w:rPr>
          <w:rFonts w:hint="eastAsia"/>
          <w:sz w:val="21"/>
          <w:szCs w:val="21"/>
        </w:rPr>
        <w:t>：</w:t>
      </w:r>
      <w:r w:rsidRPr="000C4B82">
        <w:rPr>
          <w:rFonts w:ascii="å¾®è½¯éé»" w:eastAsia="å¾®è½¯éé»" w:hint="eastAsia"/>
          <w:sz w:val="21"/>
          <w:szCs w:val="21"/>
        </w:rPr>
        <w:t>《</w:t>
      </w:r>
      <w:r w:rsidRPr="000C4B82">
        <w:rPr>
          <w:rFonts w:hint="eastAsia"/>
          <w:sz w:val="21"/>
          <w:szCs w:val="21"/>
        </w:rPr>
        <w:t>医养结合型养老机构入住老人生存质量</w:t>
      </w:r>
      <w:r w:rsidRPr="000C4B82">
        <w:rPr>
          <w:rFonts w:ascii="å¾®è½¯éé»" w:eastAsia="å¾®è½¯éé»" w:hint="eastAsia"/>
          <w:sz w:val="21"/>
          <w:szCs w:val="21"/>
        </w:rPr>
        <w:t>》，《</w:t>
      </w:r>
      <w:r w:rsidRPr="000C4B82">
        <w:rPr>
          <w:rFonts w:hint="eastAsia"/>
          <w:sz w:val="21"/>
          <w:szCs w:val="21"/>
        </w:rPr>
        <w:t>中国老年学杂志</w:t>
      </w:r>
      <w:r w:rsidRPr="000C4B82">
        <w:rPr>
          <w:rFonts w:ascii="Ã¥Â¾Â®Ã¨Â½Â¯Ã©ÂÂÃ©Â»Â" w:eastAsia="Ã¥Â¾Â®Ã¨Â½Â¯Ã©ÂÂÃ©Â»Â" w:hint="eastAsia"/>
          <w:sz w:val="21"/>
          <w:szCs w:val="21"/>
        </w:rPr>
        <w:t>》</w:t>
      </w:r>
      <w:r w:rsidRPr="000C4B82">
        <w:rPr>
          <w:rFonts w:ascii="å¾®è½¯éé»" w:eastAsia="å¾®è½¯éé»" w:hint="eastAsia"/>
          <w:sz w:val="21"/>
          <w:szCs w:val="21"/>
        </w:rPr>
        <w:t>第</w:t>
      </w:r>
      <w:r w:rsidRPr="000C4B82">
        <w:rPr>
          <w:rFonts w:hint="eastAsia"/>
          <w:sz w:val="21"/>
          <w:szCs w:val="21"/>
        </w:rPr>
        <w:t>7</w:t>
      </w:r>
      <w:r w:rsidRPr="000C4B82">
        <w:rPr>
          <w:rFonts w:ascii="å¾®è½¯éé»" w:eastAsia="å¾®è½¯éé»" w:hint="eastAsia"/>
          <w:sz w:val="21"/>
          <w:szCs w:val="21"/>
        </w:rPr>
        <w:t>期。</w:t>
      </w:r>
    </w:p>
    <w:p w14:paraId="5095CB56" w14:textId="15115CB3" w:rsidR="00E95145" w:rsidRPr="000C4B82" w:rsidRDefault="00E95145" w:rsidP="00C126CA">
      <w:pPr>
        <w:pStyle w:val="EndNoteBibliography"/>
        <w:spacing w:line="260" w:lineRule="exact"/>
        <w:ind w:left="210" w:hangingChars="100" w:hanging="210"/>
        <w:rPr>
          <w:rFonts w:ascii="å¾®è½¯éé»" w:eastAsia="å¾®è½¯éé»"/>
          <w:sz w:val="21"/>
          <w:szCs w:val="21"/>
        </w:rPr>
      </w:pPr>
      <w:r w:rsidRPr="000C4B82">
        <w:rPr>
          <w:rFonts w:hint="eastAsia"/>
          <w:sz w:val="21"/>
          <w:szCs w:val="21"/>
        </w:rPr>
        <w:t>王亚琨</w:t>
      </w:r>
      <w:r w:rsidR="00790973">
        <w:rPr>
          <w:rFonts w:hint="eastAsia"/>
          <w:sz w:val="21"/>
          <w:szCs w:val="21"/>
        </w:rPr>
        <w:t xml:space="preserve"> </w:t>
      </w:r>
      <w:r w:rsidR="00790973" w:rsidRPr="00790973">
        <w:rPr>
          <w:rFonts w:hint="eastAsia"/>
          <w:sz w:val="21"/>
          <w:szCs w:val="21"/>
        </w:rPr>
        <w:t>许佳瑞</w:t>
      </w:r>
      <w:r w:rsidR="00790973">
        <w:rPr>
          <w:sz w:val="21"/>
          <w:szCs w:val="21"/>
        </w:rPr>
        <w:t xml:space="preserve"> </w:t>
      </w:r>
      <w:r w:rsidR="00790973" w:rsidRPr="00790973">
        <w:rPr>
          <w:rFonts w:hint="eastAsia"/>
          <w:sz w:val="21"/>
          <w:szCs w:val="21"/>
        </w:rPr>
        <w:t>吴茜茜</w:t>
      </w:r>
      <w:r w:rsidR="00790973">
        <w:rPr>
          <w:sz w:val="21"/>
          <w:szCs w:val="21"/>
        </w:rPr>
        <w:t xml:space="preserve"> </w:t>
      </w:r>
      <w:r w:rsidR="00790973" w:rsidRPr="00790973">
        <w:rPr>
          <w:rFonts w:hint="eastAsia"/>
          <w:sz w:val="21"/>
          <w:szCs w:val="21"/>
        </w:rPr>
        <w:t>张晓华</w:t>
      </w:r>
      <w:r w:rsidR="00790973">
        <w:rPr>
          <w:sz w:val="21"/>
          <w:szCs w:val="21"/>
        </w:rPr>
        <w:t xml:space="preserve"> </w:t>
      </w:r>
      <w:r w:rsidR="00790973" w:rsidRPr="00790973">
        <w:rPr>
          <w:rFonts w:hint="eastAsia"/>
          <w:sz w:val="21"/>
          <w:szCs w:val="21"/>
        </w:rPr>
        <w:t>朱迎春</w:t>
      </w:r>
      <w:r w:rsidR="00790973">
        <w:rPr>
          <w:sz w:val="21"/>
          <w:szCs w:val="21"/>
        </w:rPr>
        <w:t xml:space="preserve"> </w:t>
      </w:r>
      <w:r w:rsidR="00790973" w:rsidRPr="00790973">
        <w:rPr>
          <w:rFonts w:hint="eastAsia"/>
          <w:sz w:val="21"/>
          <w:szCs w:val="21"/>
        </w:rPr>
        <w:t>白寿军</w:t>
      </w:r>
      <w:r w:rsidRPr="000C4B82">
        <w:rPr>
          <w:rFonts w:ascii="å¾®è½¯éé»" w:eastAsia="å¾®è½¯éé»" w:hint="eastAsia"/>
          <w:sz w:val="21"/>
          <w:szCs w:val="21"/>
        </w:rPr>
        <w:t>，</w:t>
      </w:r>
      <w:r w:rsidRPr="000C4B82">
        <w:rPr>
          <w:rFonts w:hint="eastAsia"/>
          <w:sz w:val="21"/>
          <w:szCs w:val="21"/>
        </w:rPr>
        <w:t>2022</w:t>
      </w:r>
      <w:r w:rsidRPr="000C4B82">
        <w:rPr>
          <w:rFonts w:hint="eastAsia"/>
          <w:sz w:val="21"/>
          <w:szCs w:val="21"/>
        </w:rPr>
        <w:t>：</w:t>
      </w:r>
      <w:r w:rsidRPr="000C4B82">
        <w:rPr>
          <w:rFonts w:ascii="å¾®è½¯éé»" w:eastAsia="å¾®è½¯éé»" w:hint="eastAsia"/>
          <w:sz w:val="21"/>
          <w:szCs w:val="21"/>
        </w:rPr>
        <w:t>《</w:t>
      </w:r>
      <w:r w:rsidRPr="000C4B82">
        <w:rPr>
          <w:rFonts w:hint="eastAsia"/>
          <w:sz w:val="21"/>
          <w:szCs w:val="21"/>
        </w:rPr>
        <w:t>医养结合综合干预对上海郊区老年慢性肾脏病患者生活质量和精神状态的影响</w:t>
      </w:r>
      <w:r w:rsidRPr="000C4B82">
        <w:rPr>
          <w:rFonts w:ascii="å¾®è½¯éé»" w:eastAsia="å¾®è½¯éé»" w:hint="eastAsia"/>
          <w:sz w:val="21"/>
          <w:szCs w:val="21"/>
        </w:rPr>
        <w:t>》，《</w:t>
      </w:r>
      <w:r w:rsidRPr="000C4B82">
        <w:rPr>
          <w:rFonts w:hint="eastAsia"/>
          <w:sz w:val="21"/>
          <w:szCs w:val="21"/>
        </w:rPr>
        <w:t>上海交通大学学报</w:t>
      </w:r>
      <w:r w:rsidR="00670E38" w:rsidRPr="000C4B82">
        <w:rPr>
          <w:rFonts w:hint="eastAsia"/>
          <w:sz w:val="21"/>
          <w:szCs w:val="21"/>
        </w:rPr>
        <w:t>（</w:t>
      </w:r>
      <w:r w:rsidRPr="000C4B82">
        <w:rPr>
          <w:rFonts w:hint="eastAsia"/>
          <w:sz w:val="21"/>
          <w:szCs w:val="21"/>
        </w:rPr>
        <w:t>医学版</w:t>
      </w:r>
      <w:r w:rsidR="00670E38" w:rsidRPr="000C4B82">
        <w:rPr>
          <w:rFonts w:hint="eastAsia"/>
          <w:sz w:val="21"/>
          <w:szCs w:val="21"/>
        </w:rPr>
        <w:t>）</w:t>
      </w:r>
      <w:r w:rsidRPr="000C4B82">
        <w:rPr>
          <w:rFonts w:ascii="Ã¥Â¾Â®Ã¨Â½Â¯Ã©ÂÂÃ©Â»Â" w:eastAsia="Ã¥Â¾Â®Ã¨Â½Â¯Ã©ÂÂÃ©Â»Â" w:hint="eastAsia"/>
          <w:sz w:val="21"/>
          <w:szCs w:val="21"/>
        </w:rPr>
        <w:t>》</w:t>
      </w:r>
      <w:r w:rsidRPr="000C4B82">
        <w:rPr>
          <w:rFonts w:ascii="å¾®è½¯éé»" w:eastAsia="å¾®è½¯éé»" w:hint="eastAsia"/>
          <w:sz w:val="21"/>
          <w:szCs w:val="21"/>
        </w:rPr>
        <w:t>第</w:t>
      </w:r>
      <w:r w:rsidRPr="000C4B82">
        <w:rPr>
          <w:rFonts w:hint="eastAsia"/>
          <w:sz w:val="21"/>
          <w:szCs w:val="21"/>
        </w:rPr>
        <w:t>7</w:t>
      </w:r>
      <w:r w:rsidRPr="000C4B82">
        <w:rPr>
          <w:rFonts w:ascii="å¾®è½¯éé»" w:eastAsia="å¾®è½¯éé»" w:hint="eastAsia"/>
          <w:sz w:val="21"/>
          <w:szCs w:val="21"/>
        </w:rPr>
        <w:t>期。</w:t>
      </w:r>
    </w:p>
    <w:p w14:paraId="1DA69004" w14:textId="69B2AF18" w:rsidR="00E95145" w:rsidRPr="000C4B82" w:rsidRDefault="00E95145" w:rsidP="00C126CA">
      <w:pPr>
        <w:pStyle w:val="EndNoteBibliography"/>
        <w:spacing w:line="260" w:lineRule="exact"/>
        <w:ind w:left="210" w:hangingChars="100" w:hanging="210"/>
        <w:rPr>
          <w:rFonts w:ascii="å¾®è½¯éé»" w:eastAsia="å¾®è½¯éé»"/>
          <w:sz w:val="21"/>
          <w:szCs w:val="21"/>
        </w:rPr>
      </w:pPr>
      <w:r w:rsidRPr="000C4B82">
        <w:rPr>
          <w:rFonts w:hint="eastAsia"/>
          <w:sz w:val="21"/>
          <w:szCs w:val="21"/>
        </w:rPr>
        <w:t>王贞</w:t>
      </w:r>
      <w:r w:rsidRPr="000C4B82">
        <w:rPr>
          <w:rFonts w:hint="eastAsia"/>
          <w:sz w:val="21"/>
          <w:szCs w:val="21"/>
        </w:rPr>
        <w:t xml:space="preserve"> </w:t>
      </w:r>
      <w:r w:rsidRPr="000C4B82">
        <w:rPr>
          <w:rFonts w:hint="eastAsia"/>
          <w:sz w:val="21"/>
          <w:szCs w:val="21"/>
        </w:rPr>
        <w:t>封进</w:t>
      </w:r>
      <w:r w:rsidRPr="000C4B82">
        <w:rPr>
          <w:rFonts w:ascii="å¾®è½¯éé»" w:eastAsia="å¾®è½¯éé»" w:hint="eastAsia"/>
          <w:sz w:val="21"/>
          <w:szCs w:val="21"/>
        </w:rPr>
        <w:t>，</w:t>
      </w:r>
      <w:r w:rsidRPr="000C4B82">
        <w:rPr>
          <w:rFonts w:hint="eastAsia"/>
          <w:sz w:val="21"/>
          <w:szCs w:val="21"/>
        </w:rPr>
        <w:t>2021</w:t>
      </w:r>
      <w:r w:rsidRPr="000C4B82">
        <w:rPr>
          <w:rFonts w:hint="eastAsia"/>
          <w:sz w:val="21"/>
          <w:szCs w:val="21"/>
        </w:rPr>
        <w:t>：</w:t>
      </w:r>
      <w:r w:rsidRPr="000C4B82">
        <w:rPr>
          <w:rFonts w:ascii="å¾®è½¯éé»" w:eastAsia="å¾®è½¯éé»" w:hint="eastAsia"/>
          <w:sz w:val="21"/>
          <w:szCs w:val="21"/>
        </w:rPr>
        <w:t>《</w:t>
      </w:r>
      <w:r w:rsidRPr="000C4B82">
        <w:rPr>
          <w:rFonts w:hint="eastAsia"/>
          <w:sz w:val="21"/>
          <w:szCs w:val="21"/>
        </w:rPr>
        <w:t>长期护理保险对医疗费用的替代效应及不同补偿模式的比较</w:t>
      </w:r>
      <w:r w:rsidRPr="000C4B82">
        <w:rPr>
          <w:rFonts w:ascii="å¾®è½¯éé»" w:eastAsia="å¾®è½¯éé»" w:hint="eastAsia"/>
          <w:sz w:val="21"/>
          <w:szCs w:val="21"/>
        </w:rPr>
        <w:t>》，《</w:t>
      </w:r>
      <w:r w:rsidRPr="000C4B82">
        <w:rPr>
          <w:rFonts w:hint="eastAsia"/>
          <w:sz w:val="21"/>
          <w:szCs w:val="21"/>
        </w:rPr>
        <w:t>经济学</w:t>
      </w:r>
      <w:r w:rsidR="00670E38" w:rsidRPr="000C4B82">
        <w:rPr>
          <w:rFonts w:hint="eastAsia"/>
          <w:sz w:val="21"/>
          <w:szCs w:val="21"/>
        </w:rPr>
        <w:t>（</w:t>
      </w:r>
      <w:r w:rsidRPr="000C4B82">
        <w:rPr>
          <w:rFonts w:hint="eastAsia"/>
          <w:sz w:val="21"/>
          <w:szCs w:val="21"/>
        </w:rPr>
        <w:t>季刊</w:t>
      </w:r>
      <w:r w:rsidR="00670E38" w:rsidRPr="000C4B82">
        <w:rPr>
          <w:rFonts w:hint="eastAsia"/>
          <w:sz w:val="21"/>
          <w:szCs w:val="21"/>
        </w:rPr>
        <w:t>）</w:t>
      </w:r>
      <w:r w:rsidRPr="000C4B82">
        <w:rPr>
          <w:rFonts w:ascii="Ã¥Â¾Â®Ã¨Â½Â¯Ã©ÂÂÃ©Â»Â" w:eastAsia="Ã¥Â¾Â®Ã¨Â½Â¯Ã©ÂÂÃ©Â»Â" w:hint="eastAsia"/>
          <w:sz w:val="21"/>
          <w:szCs w:val="21"/>
        </w:rPr>
        <w:t>》</w:t>
      </w:r>
      <w:r w:rsidRPr="000C4B82">
        <w:rPr>
          <w:rFonts w:ascii="å¾®è½¯éé»" w:eastAsia="å¾®è½¯éé»" w:hint="eastAsia"/>
          <w:sz w:val="21"/>
          <w:szCs w:val="21"/>
        </w:rPr>
        <w:t>第</w:t>
      </w:r>
      <w:r w:rsidRPr="000C4B82">
        <w:rPr>
          <w:rFonts w:hint="eastAsia"/>
          <w:sz w:val="21"/>
          <w:szCs w:val="21"/>
        </w:rPr>
        <w:t>2</w:t>
      </w:r>
      <w:r w:rsidRPr="000C4B82">
        <w:rPr>
          <w:rFonts w:ascii="å¾®è½¯éé»" w:eastAsia="å¾®è½¯éé»" w:hint="eastAsia"/>
          <w:sz w:val="21"/>
          <w:szCs w:val="21"/>
        </w:rPr>
        <w:t>期。</w:t>
      </w:r>
    </w:p>
    <w:p w14:paraId="19EFA0E7" w14:textId="52572EE5" w:rsidR="00E95145" w:rsidRPr="000C4B82" w:rsidRDefault="00E95145" w:rsidP="00C126CA">
      <w:pPr>
        <w:pStyle w:val="EndNoteBibliography"/>
        <w:spacing w:line="260" w:lineRule="exact"/>
        <w:ind w:left="210" w:hangingChars="100" w:hanging="210"/>
        <w:rPr>
          <w:rFonts w:ascii="å¾®è½¯éé»" w:eastAsia="å¾®è½¯éé»"/>
          <w:sz w:val="21"/>
          <w:szCs w:val="21"/>
        </w:rPr>
      </w:pPr>
      <w:r w:rsidRPr="000C4B82">
        <w:rPr>
          <w:rFonts w:hint="eastAsia"/>
          <w:sz w:val="21"/>
          <w:szCs w:val="21"/>
        </w:rPr>
        <w:t>余央央</w:t>
      </w:r>
      <w:r w:rsidRPr="000C4B82">
        <w:rPr>
          <w:rFonts w:hint="eastAsia"/>
          <w:sz w:val="21"/>
          <w:szCs w:val="21"/>
        </w:rPr>
        <w:t xml:space="preserve"> </w:t>
      </w:r>
      <w:r w:rsidRPr="000C4B82">
        <w:rPr>
          <w:rFonts w:hint="eastAsia"/>
          <w:sz w:val="21"/>
          <w:szCs w:val="21"/>
        </w:rPr>
        <w:t>封进</w:t>
      </w:r>
      <w:r w:rsidRPr="000C4B82">
        <w:rPr>
          <w:rFonts w:ascii="å¾®è½¯éé»" w:eastAsia="å¾®è½¯éé»" w:hint="eastAsia"/>
          <w:sz w:val="21"/>
          <w:szCs w:val="21"/>
        </w:rPr>
        <w:t>，</w:t>
      </w:r>
      <w:r w:rsidRPr="000C4B82">
        <w:rPr>
          <w:rFonts w:hint="eastAsia"/>
          <w:sz w:val="21"/>
          <w:szCs w:val="21"/>
        </w:rPr>
        <w:t>2018</w:t>
      </w:r>
      <w:r w:rsidRPr="000C4B82">
        <w:rPr>
          <w:rFonts w:hint="eastAsia"/>
          <w:sz w:val="21"/>
          <w:szCs w:val="21"/>
        </w:rPr>
        <w:t>：</w:t>
      </w:r>
      <w:r w:rsidRPr="000C4B82">
        <w:rPr>
          <w:rFonts w:ascii="å¾®è½¯éé»" w:eastAsia="å¾®è½¯éé»" w:hint="eastAsia"/>
          <w:sz w:val="21"/>
          <w:szCs w:val="21"/>
        </w:rPr>
        <w:t>《</w:t>
      </w:r>
      <w:r w:rsidRPr="000C4B82">
        <w:rPr>
          <w:rFonts w:hint="eastAsia"/>
          <w:sz w:val="21"/>
          <w:szCs w:val="21"/>
        </w:rPr>
        <w:t>家庭照料对老年人医疗服务利用的影响</w:t>
      </w:r>
      <w:r w:rsidRPr="000C4B82">
        <w:rPr>
          <w:rFonts w:ascii="å¾®è½¯éé»" w:eastAsia="å¾®è½¯éé»" w:hint="eastAsia"/>
          <w:sz w:val="21"/>
          <w:szCs w:val="21"/>
        </w:rPr>
        <w:t>》，《</w:t>
      </w:r>
      <w:r w:rsidRPr="000C4B82">
        <w:rPr>
          <w:rFonts w:hint="eastAsia"/>
          <w:sz w:val="21"/>
          <w:szCs w:val="21"/>
        </w:rPr>
        <w:t>经济学</w:t>
      </w:r>
      <w:r w:rsidR="00670E38" w:rsidRPr="000C4B82">
        <w:rPr>
          <w:rFonts w:hint="eastAsia"/>
          <w:sz w:val="21"/>
          <w:szCs w:val="21"/>
        </w:rPr>
        <w:t>（</w:t>
      </w:r>
      <w:r w:rsidRPr="000C4B82">
        <w:rPr>
          <w:rFonts w:hint="eastAsia"/>
          <w:sz w:val="21"/>
          <w:szCs w:val="21"/>
        </w:rPr>
        <w:t>季刊</w:t>
      </w:r>
      <w:r w:rsidR="00670E38" w:rsidRPr="000C4B82">
        <w:rPr>
          <w:rFonts w:hint="eastAsia"/>
          <w:sz w:val="21"/>
          <w:szCs w:val="21"/>
        </w:rPr>
        <w:t>）</w:t>
      </w:r>
      <w:r w:rsidRPr="000C4B82">
        <w:rPr>
          <w:rFonts w:ascii="Ã¥Â¾Â®Ã¨Â½Â¯Ã©ÂÂÃ©Â»Â" w:eastAsia="Ã¥Â¾Â®Ã¨Â½Â¯Ã©ÂÂÃ©Â»Â" w:hint="eastAsia"/>
          <w:sz w:val="21"/>
          <w:szCs w:val="21"/>
        </w:rPr>
        <w:t>》</w:t>
      </w:r>
      <w:r w:rsidRPr="000C4B82">
        <w:rPr>
          <w:rFonts w:ascii="å¾®è½¯éé»" w:eastAsia="å¾®è½¯éé»" w:hint="eastAsia"/>
          <w:sz w:val="21"/>
          <w:szCs w:val="21"/>
        </w:rPr>
        <w:t>第</w:t>
      </w:r>
      <w:r w:rsidRPr="000C4B82">
        <w:rPr>
          <w:rFonts w:hint="eastAsia"/>
          <w:sz w:val="21"/>
          <w:szCs w:val="21"/>
        </w:rPr>
        <w:t>3</w:t>
      </w:r>
      <w:r w:rsidRPr="000C4B82">
        <w:rPr>
          <w:rFonts w:ascii="å¾®è½¯éé»" w:eastAsia="å¾®è½¯éé»" w:hint="eastAsia"/>
          <w:sz w:val="21"/>
          <w:szCs w:val="21"/>
        </w:rPr>
        <w:t>期。</w:t>
      </w:r>
    </w:p>
    <w:p w14:paraId="18FC8148" w14:textId="75AED8B6" w:rsidR="00E95145" w:rsidRPr="000C4B82" w:rsidRDefault="00E95145" w:rsidP="00C126CA">
      <w:pPr>
        <w:pStyle w:val="EndNoteBibliography"/>
        <w:spacing w:line="260" w:lineRule="exact"/>
        <w:ind w:left="210" w:hangingChars="100" w:hanging="210"/>
        <w:rPr>
          <w:rFonts w:ascii="å¾®è½¯éé»" w:eastAsia="å¾®è½¯éé»"/>
          <w:sz w:val="21"/>
          <w:szCs w:val="21"/>
        </w:rPr>
      </w:pPr>
      <w:r w:rsidRPr="000C4B82">
        <w:rPr>
          <w:rFonts w:hint="eastAsia"/>
          <w:sz w:val="21"/>
          <w:szCs w:val="21"/>
        </w:rPr>
        <w:t>张红凤</w:t>
      </w:r>
      <w:r w:rsidRPr="000C4B82">
        <w:rPr>
          <w:rFonts w:hint="eastAsia"/>
          <w:sz w:val="21"/>
          <w:szCs w:val="21"/>
        </w:rPr>
        <w:t xml:space="preserve"> </w:t>
      </w:r>
      <w:r w:rsidRPr="000C4B82">
        <w:rPr>
          <w:rFonts w:hint="eastAsia"/>
          <w:sz w:val="21"/>
          <w:szCs w:val="21"/>
        </w:rPr>
        <w:t>王宇</w:t>
      </w:r>
      <w:r w:rsidRPr="000C4B82">
        <w:rPr>
          <w:rFonts w:hint="eastAsia"/>
          <w:sz w:val="21"/>
          <w:szCs w:val="21"/>
        </w:rPr>
        <w:t xml:space="preserve"> </w:t>
      </w:r>
      <w:r w:rsidRPr="000C4B82">
        <w:rPr>
          <w:rFonts w:hint="eastAsia"/>
          <w:sz w:val="21"/>
          <w:szCs w:val="21"/>
        </w:rPr>
        <w:t>黄璐</w:t>
      </w:r>
      <w:r w:rsidRPr="000C4B82">
        <w:rPr>
          <w:rFonts w:ascii="å¾®è½¯éé»" w:eastAsia="å¾®è½¯éé»" w:hint="eastAsia"/>
          <w:sz w:val="21"/>
          <w:szCs w:val="21"/>
        </w:rPr>
        <w:t>，</w:t>
      </w:r>
      <w:r w:rsidRPr="000C4B82">
        <w:rPr>
          <w:rFonts w:hint="eastAsia"/>
          <w:sz w:val="21"/>
          <w:szCs w:val="21"/>
        </w:rPr>
        <w:t>2023</w:t>
      </w:r>
      <w:r w:rsidRPr="000C4B82">
        <w:rPr>
          <w:rFonts w:hint="eastAsia"/>
          <w:sz w:val="21"/>
          <w:szCs w:val="21"/>
        </w:rPr>
        <w:t>：</w:t>
      </w:r>
      <w:r w:rsidRPr="000C4B82">
        <w:rPr>
          <w:rFonts w:ascii="å¾®è½¯éé»" w:eastAsia="å¾®è½¯éé»" w:hint="eastAsia"/>
          <w:sz w:val="21"/>
          <w:szCs w:val="21"/>
        </w:rPr>
        <w:t>《</w:t>
      </w:r>
      <w:r w:rsidRPr="000C4B82">
        <w:rPr>
          <w:rFonts w:hint="eastAsia"/>
          <w:sz w:val="21"/>
          <w:szCs w:val="21"/>
        </w:rPr>
        <w:t>医养结合对老年人主观幸福感的影响研究</w:t>
      </w:r>
      <w:r w:rsidRPr="000C4B82">
        <w:rPr>
          <w:rFonts w:ascii="å¾®è½¯éé»" w:eastAsia="å¾®è½¯éé»" w:hint="eastAsia"/>
          <w:sz w:val="21"/>
          <w:szCs w:val="21"/>
        </w:rPr>
        <w:t>》，《</w:t>
      </w:r>
      <w:r w:rsidRPr="000C4B82">
        <w:rPr>
          <w:rFonts w:hint="eastAsia"/>
          <w:sz w:val="21"/>
          <w:szCs w:val="21"/>
        </w:rPr>
        <w:t>经济与管理评论</w:t>
      </w:r>
      <w:r w:rsidRPr="000C4B82">
        <w:rPr>
          <w:rFonts w:ascii="Ã¥Â¾Â®Ã¨Â½Â¯Ã©ÂÂÃ©Â»Â" w:eastAsia="Ã¥Â¾Â®Ã¨Â½Â¯Ã©ÂÂÃ©Â»Â" w:hint="eastAsia"/>
          <w:sz w:val="21"/>
          <w:szCs w:val="21"/>
        </w:rPr>
        <w:t>》</w:t>
      </w:r>
      <w:r w:rsidRPr="000C4B82">
        <w:rPr>
          <w:rFonts w:ascii="å¾®è½¯éé»" w:eastAsia="å¾®è½¯éé»" w:hint="eastAsia"/>
          <w:sz w:val="21"/>
          <w:szCs w:val="21"/>
        </w:rPr>
        <w:t>第</w:t>
      </w:r>
      <w:r w:rsidRPr="000C4B82">
        <w:rPr>
          <w:rFonts w:hint="eastAsia"/>
          <w:sz w:val="21"/>
          <w:szCs w:val="21"/>
        </w:rPr>
        <w:t>3</w:t>
      </w:r>
      <w:r w:rsidRPr="000C4B82">
        <w:rPr>
          <w:rFonts w:ascii="å¾®è½¯éé»" w:eastAsia="å¾®è½¯éé»" w:hint="eastAsia"/>
          <w:sz w:val="21"/>
          <w:szCs w:val="21"/>
        </w:rPr>
        <w:t>期。</w:t>
      </w:r>
    </w:p>
    <w:p w14:paraId="29F865F3" w14:textId="77777777" w:rsidR="00E95145" w:rsidRPr="000C4B82" w:rsidRDefault="00E95145" w:rsidP="00C126CA">
      <w:pPr>
        <w:pStyle w:val="EndNoteBibliography"/>
        <w:spacing w:line="260" w:lineRule="exact"/>
        <w:ind w:left="210" w:hangingChars="100" w:hanging="210"/>
        <w:rPr>
          <w:rFonts w:ascii="å¾®è½¯éé»" w:eastAsia="å¾®è½¯éé»"/>
          <w:sz w:val="21"/>
          <w:szCs w:val="21"/>
        </w:rPr>
      </w:pPr>
      <w:r w:rsidRPr="000C4B82">
        <w:rPr>
          <w:rFonts w:hint="eastAsia"/>
          <w:sz w:val="21"/>
          <w:szCs w:val="21"/>
        </w:rPr>
        <w:t>朱玲</w:t>
      </w:r>
      <w:r w:rsidRPr="000C4B82">
        <w:rPr>
          <w:rFonts w:hint="eastAsia"/>
          <w:sz w:val="21"/>
          <w:szCs w:val="21"/>
        </w:rPr>
        <w:t xml:space="preserve"> </w:t>
      </w:r>
      <w:r w:rsidRPr="000C4B82">
        <w:rPr>
          <w:rFonts w:hint="eastAsia"/>
          <w:sz w:val="21"/>
          <w:szCs w:val="21"/>
        </w:rPr>
        <w:t>何伟</w:t>
      </w:r>
      <w:r w:rsidRPr="000C4B82">
        <w:rPr>
          <w:rFonts w:hint="eastAsia"/>
          <w:sz w:val="21"/>
          <w:szCs w:val="21"/>
        </w:rPr>
        <w:t xml:space="preserve"> </w:t>
      </w:r>
      <w:r w:rsidRPr="000C4B82">
        <w:rPr>
          <w:rFonts w:hint="eastAsia"/>
          <w:sz w:val="21"/>
          <w:szCs w:val="21"/>
        </w:rPr>
        <w:t>金成武</w:t>
      </w:r>
      <w:r w:rsidRPr="000C4B82">
        <w:rPr>
          <w:rFonts w:ascii="å¾®è½¯éé»" w:eastAsia="å¾®è½¯éé»" w:hint="eastAsia"/>
          <w:sz w:val="21"/>
          <w:szCs w:val="21"/>
        </w:rPr>
        <w:t>，</w:t>
      </w:r>
      <w:r w:rsidRPr="000C4B82">
        <w:rPr>
          <w:rFonts w:hint="eastAsia"/>
          <w:sz w:val="21"/>
          <w:szCs w:val="21"/>
        </w:rPr>
        <w:t>2020</w:t>
      </w:r>
      <w:r w:rsidRPr="000C4B82">
        <w:rPr>
          <w:rFonts w:hint="eastAsia"/>
          <w:sz w:val="21"/>
          <w:szCs w:val="21"/>
        </w:rPr>
        <w:t>：</w:t>
      </w:r>
      <w:r w:rsidRPr="000C4B82">
        <w:rPr>
          <w:rFonts w:ascii="å¾®è½¯éé»" w:eastAsia="å¾®è½¯éé»" w:hint="eastAsia"/>
          <w:sz w:val="21"/>
          <w:szCs w:val="21"/>
        </w:rPr>
        <w:t>《</w:t>
      </w:r>
      <w:r w:rsidRPr="000C4B82">
        <w:rPr>
          <w:rFonts w:hint="eastAsia"/>
          <w:sz w:val="21"/>
          <w:szCs w:val="21"/>
        </w:rPr>
        <w:t>农村劳动力转移与养老照护变迁</w:t>
      </w:r>
      <w:r w:rsidRPr="000C4B82">
        <w:rPr>
          <w:rFonts w:ascii="å¾®è½¯éé»" w:eastAsia="å¾®è½¯éé»" w:hint="eastAsia"/>
          <w:sz w:val="21"/>
          <w:szCs w:val="21"/>
        </w:rPr>
        <w:t>》，《</w:t>
      </w:r>
      <w:r w:rsidRPr="000C4B82">
        <w:rPr>
          <w:rFonts w:hint="eastAsia"/>
          <w:sz w:val="21"/>
          <w:szCs w:val="21"/>
        </w:rPr>
        <w:t>经济学动态</w:t>
      </w:r>
      <w:r w:rsidRPr="000C4B82">
        <w:rPr>
          <w:rFonts w:ascii="Ã¥Â¾Â®Ã¨Â½Â¯Ã©ÂÂÃ©Â»Â" w:eastAsia="Ã¥Â¾Â®Ã¨Â½Â¯Ã©ÂÂÃ©Â»Â" w:hint="eastAsia"/>
          <w:sz w:val="21"/>
          <w:szCs w:val="21"/>
        </w:rPr>
        <w:t>》</w:t>
      </w:r>
      <w:r w:rsidRPr="000C4B82">
        <w:rPr>
          <w:rFonts w:ascii="å¾®è½¯éé»" w:eastAsia="å¾®è½¯éé»" w:hint="eastAsia"/>
          <w:sz w:val="21"/>
          <w:szCs w:val="21"/>
        </w:rPr>
        <w:t>第</w:t>
      </w:r>
      <w:r w:rsidRPr="000C4B82">
        <w:rPr>
          <w:rFonts w:hint="eastAsia"/>
          <w:sz w:val="21"/>
          <w:szCs w:val="21"/>
        </w:rPr>
        <w:t>8</w:t>
      </w:r>
      <w:r w:rsidRPr="000C4B82">
        <w:rPr>
          <w:rFonts w:ascii="å¾®è½¯éé»" w:eastAsia="å¾®è½¯éé»" w:hint="eastAsia"/>
          <w:sz w:val="21"/>
          <w:szCs w:val="21"/>
        </w:rPr>
        <w:t>期。</w:t>
      </w:r>
    </w:p>
    <w:p w14:paraId="4337824D" w14:textId="7072D6EA" w:rsidR="00E95145" w:rsidRPr="000C4B82" w:rsidRDefault="00E95145" w:rsidP="00C126CA">
      <w:pPr>
        <w:pStyle w:val="EndNoteBibliography"/>
        <w:spacing w:line="260" w:lineRule="exact"/>
        <w:ind w:left="210" w:hangingChars="100" w:hanging="210"/>
        <w:rPr>
          <w:rFonts w:ascii="å¾®è½¯éé»" w:eastAsia="å¾®è½¯éé»"/>
          <w:sz w:val="21"/>
          <w:szCs w:val="21"/>
        </w:rPr>
      </w:pPr>
      <w:r w:rsidRPr="000C4B82">
        <w:rPr>
          <w:rFonts w:hint="eastAsia"/>
          <w:sz w:val="21"/>
          <w:szCs w:val="21"/>
        </w:rPr>
        <w:t>宗庆庆</w:t>
      </w:r>
      <w:r w:rsidRPr="000C4B82">
        <w:rPr>
          <w:rFonts w:hint="eastAsia"/>
          <w:sz w:val="21"/>
          <w:szCs w:val="21"/>
        </w:rPr>
        <w:t xml:space="preserve"> </w:t>
      </w:r>
      <w:r w:rsidRPr="000C4B82">
        <w:rPr>
          <w:rFonts w:hint="eastAsia"/>
          <w:sz w:val="21"/>
          <w:szCs w:val="21"/>
        </w:rPr>
        <w:t>张熠</w:t>
      </w:r>
      <w:r w:rsidRPr="000C4B82">
        <w:rPr>
          <w:rFonts w:hint="eastAsia"/>
          <w:sz w:val="21"/>
          <w:szCs w:val="21"/>
        </w:rPr>
        <w:t xml:space="preserve"> </w:t>
      </w:r>
      <w:r w:rsidRPr="000C4B82">
        <w:rPr>
          <w:rFonts w:hint="eastAsia"/>
          <w:sz w:val="21"/>
          <w:szCs w:val="21"/>
        </w:rPr>
        <w:t>陈玉宇</w:t>
      </w:r>
      <w:r w:rsidRPr="000C4B82">
        <w:rPr>
          <w:rFonts w:ascii="å¾®è½¯éé»" w:eastAsia="å¾®è½¯éé»" w:hint="eastAsia"/>
          <w:sz w:val="21"/>
          <w:szCs w:val="21"/>
        </w:rPr>
        <w:t>，</w:t>
      </w:r>
      <w:r w:rsidRPr="000C4B82">
        <w:rPr>
          <w:rFonts w:hint="eastAsia"/>
          <w:sz w:val="21"/>
          <w:szCs w:val="21"/>
        </w:rPr>
        <w:t>2020</w:t>
      </w:r>
      <w:r w:rsidRPr="000C4B82">
        <w:rPr>
          <w:rFonts w:hint="eastAsia"/>
          <w:sz w:val="21"/>
          <w:szCs w:val="21"/>
        </w:rPr>
        <w:t>：</w:t>
      </w:r>
      <w:r w:rsidRPr="000C4B82">
        <w:rPr>
          <w:rFonts w:ascii="å¾®è½¯éé»" w:eastAsia="å¾®è½¯éé»" w:hint="eastAsia"/>
          <w:sz w:val="21"/>
          <w:szCs w:val="21"/>
        </w:rPr>
        <w:t>《</w:t>
      </w:r>
      <w:r w:rsidRPr="000C4B82">
        <w:rPr>
          <w:rFonts w:hint="eastAsia"/>
          <w:sz w:val="21"/>
          <w:szCs w:val="21"/>
        </w:rPr>
        <w:t>老年健康与照料需求</w:t>
      </w:r>
      <w:r w:rsidRPr="000C4B82">
        <w:rPr>
          <w:rFonts w:hint="eastAsia"/>
          <w:sz w:val="21"/>
          <w:szCs w:val="21"/>
        </w:rPr>
        <w:t>:</w:t>
      </w:r>
      <w:r w:rsidRPr="000C4B82">
        <w:rPr>
          <w:rFonts w:hint="eastAsia"/>
          <w:sz w:val="21"/>
          <w:szCs w:val="21"/>
        </w:rPr>
        <w:t>理论和来自随机实验的证据</w:t>
      </w:r>
      <w:r w:rsidRPr="000C4B82">
        <w:rPr>
          <w:rFonts w:ascii="å¾®è½¯éé»" w:eastAsia="å¾®è½¯éé»" w:hint="eastAsia"/>
          <w:sz w:val="21"/>
          <w:szCs w:val="21"/>
        </w:rPr>
        <w:t>》，《</w:t>
      </w:r>
      <w:r w:rsidRPr="000C4B82">
        <w:rPr>
          <w:rFonts w:hint="eastAsia"/>
          <w:sz w:val="21"/>
          <w:szCs w:val="21"/>
        </w:rPr>
        <w:t>经济研究</w:t>
      </w:r>
      <w:r w:rsidRPr="000C4B82">
        <w:rPr>
          <w:rFonts w:ascii="Ã¥Â¾Â®Ã¨Â½Â¯Ã©ÂÂÃ©Â»Â" w:eastAsia="Ã¥Â¾Â®Ã¨Â½Â¯Ã©ÂÂÃ©Â»Â" w:hint="eastAsia"/>
          <w:sz w:val="21"/>
          <w:szCs w:val="21"/>
        </w:rPr>
        <w:t>》</w:t>
      </w:r>
      <w:r w:rsidRPr="000C4B82">
        <w:rPr>
          <w:rFonts w:ascii="å¾®è½¯éé»" w:eastAsia="å¾®è½¯éé»" w:hint="eastAsia"/>
          <w:sz w:val="21"/>
          <w:szCs w:val="21"/>
        </w:rPr>
        <w:t>第</w:t>
      </w:r>
      <w:r w:rsidRPr="000C4B82">
        <w:rPr>
          <w:rFonts w:hint="eastAsia"/>
          <w:sz w:val="21"/>
          <w:szCs w:val="21"/>
        </w:rPr>
        <w:t>2</w:t>
      </w:r>
      <w:r w:rsidRPr="000C4B82">
        <w:rPr>
          <w:rFonts w:ascii="å¾®è½¯éé»" w:eastAsia="å¾®è½¯éé»" w:hint="eastAsia"/>
          <w:sz w:val="21"/>
          <w:szCs w:val="21"/>
        </w:rPr>
        <w:t>期。</w:t>
      </w:r>
    </w:p>
    <w:p w14:paraId="18F857ED" w14:textId="04746CEE" w:rsidR="00A16288" w:rsidRPr="000C4B82" w:rsidRDefault="00A16288" w:rsidP="00C126CA">
      <w:pPr>
        <w:pStyle w:val="EndNoteBibliography"/>
        <w:spacing w:line="260" w:lineRule="exact"/>
        <w:ind w:left="210" w:hangingChars="100" w:hanging="210"/>
        <w:rPr>
          <w:sz w:val="21"/>
          <w:szCs w:val="21"/>
        </w:rPr>
      </w:pPr>
      <w:r w:rsidRPr="000C4B82">
        <w:rPr>
          <w:sz w:val="21"/>
          <w:szCs w:val="21"/>
        </w:rPr>
        <w:t>Bailey, M.J. &amp; A.Goodman-Bacon(2015), “The war on poverty</w:t>
      </w:r>
      <w:r w:rsidR="009E16C4">
        <w:rPr>
          <w:sz w:val="21"/>
          <w:szCs w:val="21"/>
        </w:rPr>
        <w:t>’</w:t>
      </w:r>
      <w:r w:rsidRPr="000C4B82">
        <w:rPr>
          <w:sz w:val="21"/>
          <w:szCs w:val="21"/>
        </w:rPr>
        <w:t xml:space="preserve">s experiment in public medicine: Community health centers and the mortality of older </w:t>
      </w:r>
      <w:r w:rsidR="004C1527" w:rsidRPr="000C4B82">
        <w:rPr>
          <w:sz w:val="21"/>
          <w:szCs w:val="21"/>
        </w:rPr>
        <w:t>A</w:t>
      </w:r>
      <w:r w:rsidRPr="000C4B82">
        <w:rPr>
          <w:sz w:val="21"/>
          <w:szCs w:val="21"/>
        </w:rPr>
        <w:t xml:space="preserve">mericans”, </w:t>
      </w:r>
      <w:r w:rsidRPr="000C4B82">
        <w:rPr>
          <w:i/>
          <w:sz w:val="21"/>
          <w:szCs w:val="21"/>
        </w:rPr>
        <w:t>American Economic Review</w:t>
      </w:r>
      <w:r w:rsidRPr="000C4B82">
        <w:rPr>
          <w:sz w:val="21"/>
          <w:szCs w:val="21"/>
        </w:rPr>
        <w:t xml:space="preserve"> 105(3):1067</w:t>
      </w:r>
      <w:r w:rsidR="004C1527" w:rsidRPr="000C4B82">
        <w:rPr>
          <w:rFonts w:hint="eastAsia"/>
          <w:sz w:val="21"/>
          <w:szCs w:val="21"/>
        </w:rPr>
        <w:t>-</w:t>
      </w:r>
      <w:r w:rsidRPr="000C4B82">
        <w:rPr>
          <w:sz w:val="21"/>
          <w:szCs w:val="21"/>
        </w:rPr>
        <w:t>1104.</w:t>
      </w:r>
    </w:p>
    <w:p w14:paraId="0A51D533" w14:textId="6C23BE6F" w:rsidR="00A16288" w:rsidRPr="000C4B82" w:rsidRDefault="00166101" w:rsidP="00C126CA">
      <w:pPr>
        <w:pStyle w:val="EndNoteBibliography"/>
        <w:spacing w:line="260" w:lineRule="exact"/>
        <w:ind w:left="210" w:hangingChars="100" w:hanging="210"/>
        <w:rPr>
          <w:sz w:val="21"/>
          <w:szCs w:val="21"/>
        </w:rPr>
      </w:pPr>
      <w:r w:rsidRPr="000C4B82">
        <w:rPr>
          <w:sz w:val="21"/>
          <w:szCs w:val="21"/>
        </w:rPr>
        <w:t>Bando</w:t>
      </w:r>
      <w:r w:rsidR="00A16288" w:rsidRPr="000C4B82">
        <w:rPr>
          <w:sz w:val="21"/>
          <w:szCs w:val="21"/>
        </w:rPr>
        <w:t xml:space="preserve">, A. et al(2007), “Evaluation of preventive care program for cognitive function decline among community-dwelling frail elderly people: A pilot study(community health nursing report)”, </w:t>
      </w:r>
      <w:r w:rsidR="00A16288" w:rsidRPr="000C4B82">
        <w:rPr>
          <w:i/>
          <w:sz w:val="21"/>
          <w:szCs w:val="21"/>
        </w:rPr>
        <w:t xml:space="preserve">Journal of </w:t>
      </w:r>
      <w:r w:rsidR="00A16288" w:rsidRPr="000C4B82">
        <w:rPr>
          <w:i/>
          <w:sz w:val="21"/>
          <w:szCs w:val="21"/>
        </w:rPr>
        <w:lastRenderedPageBreak/>
        <w:t>Japan Academy of Community Health Nursing</w:t>
      </w:r>
      <w:r w:rsidR="00A16288" w:rsidRPr="000C4B82">
        <w:rPr>
          <w:sz w:val="21"/>
          <w:szCs w:val="21"/>
        </w:rPr>
        <w:t xml:space="preserve"> 9(2):87-92.</w:t>
      </w:r>
    </w:p>
    <w:p w14:paraId="006CBE8D" w14:textId="72EF025A" w:rsidR="00A16288" w:rsidRPr="000C4B82" w:rsidRDefault="00A16288" w:rsidP="00C126CA">
      <w:pPr>
        <w:pStyle w:val="EndNoteBibliography"/>
        <w:spacing w:line="260" w:lineRule="exact"/>
        <w:ind w:left="210" w:hangingChars="100" w:hanging="210"/>
        <w:rPr>
          <w:sz w:val="21"/>
          <w:szCs w:val="21"/>
        </w:rPr>
      </w:pPr>
      <w:r w:rsidRPr="0046660F">
        <w:rPr>
          <w:sz w:val="21"/>
          <w:szCs w:val="21"/>
        </w:rPr>
        <w:t xml:space="preserve">Barnay, T. &amp; S.Juin(2016), “Does home care for dependent elderly people improve their mental health?”, </w:t>
      </w:r>
      <w:r w:rsidRPr="0046660F">
        <w:rPr>
          <w:i/>
          <w:sz w:val="21"/>
          <w:szCs w:val="21"/>
        </w:rPr>
        <w:t>Journal of Health Economics</w:t>
      </w:r>
      <w:r w:rsidRPr="0046660F">
        <w:rPr>
          <w:sz w:val="21"/>
          <w:szCs w:val="21"/>
        </w:rPr>
        <w:t xml:space="preserve"> 45:149-160.</w:t>
      </w:r>
    </w:p>
    <w:p w14:paraId="5CE12791" w14:textId="55D61192" w:rsidR="00A16288" w:rsidRPr="000C4B82" w:rsidRDefault="00A16288" w:rsidP="00C126CA">
      <w:pPr>
        <w:pStyle w:val="EndNoteBibliography"/>
        <w:spacing w:line="260" w:lineRule="exact"/>
        <w:ind w:left="210" w:hangingChars="100" w:hanging="210"/>
        <w:rPr>
          <w:sz w:val="21"/>
          <w:szCs w:val="21"/>
        </w:rPr>
      </w:pPr>
      <w:r w:rsidRPr="000C4B82">
        <w:rPr>
          <w:sz w:val="21"/>
          <w:szCs w:val="21"/>
        </w:rPr>
        <w:t xml:space="preserve">Bird, S.R. et al(2010), “An integrated care facilitation model improves quality of life and reduces use of hospital resources by patients with chronic obstructive pulmonary disease and chronic heart failure”, </w:t>
      </w:r>
      <w:r w:rsidR="00853B00" w:rsidRPr="00853B00">
        <w:rPr>
          <w:i/>
          <w:sz w:val="21"/>
          <w:szCs w:val="21"/>
        </w:rPr>
        <w:t>Australian Journal Of Primary Health</w:t>
      </w:r>
      <w:r w:rsidR="00853B00" w:rsidRPr="00853B00" w:rsidDel="00853B00">
        <w:rPr>
          <w:i/>
          <w:sz w:val="21"/>
          <w:szCs w:val="21"/>
        </w:rPr>
        <w:t xml:space="preserve"> </w:t>
      </w:r>
      <w:r w:rsidRPr="000C4B82">
        <w:rPr>
          <w:sz w:val="21"/>
          <w:szCs w:val="21"/>
        </w:rPr>
        <w:t>16(4):326-333.</w:t>
      </w:r>
    </w:p>
    <w:p w14:paraId="0C77760C" w14:textId="7C057D04" w:rsidR="00A16288" w:rsidRPr="000C4B82" w:rsidRDefault="00A16288" w:rsidP="00C126CA">
      <w:pPr>
        <w:pStyle w:val="EndNoteBibliography"/>
        <w:spacing w:line="260" w:lineRule="exact"/>
        <w:ind w:left="210" w:hangingChars="100" w:hanging="210"/>
        <w:rPr>
          <w:sz w:val="21"/>
          <w:szCs w:val="21"/>
        </w:rPr>
      </w:pPr>
      <w:r w:rsidRPr="000C4B82">
        <w:rPr>
          <w:sz w:val="21"/>
          <w:szCs w:val="21"/>
        </w:rPr>
        <w:t xml:space="preserve">Chatterji, S. et al(2015), “Health, functioning, and disability in older adults-present status and future implications”, </w:t>
      </w:r>
      <w:r w:rsidRPr="000C4B82">
        <w:rPr>
          <w:i/>
          <w:sz w:val="21"/>
          <w:szCs w:val="21"/>
        </w:rPr>
        <w:t>Lancet</w:t>
      </w:r>
      <w:r w:rsidRPr="000C4B82">
        <w:rPr>
          <w:sz w:val="21"/>
          <w:szCs w:val="21"/>
        </w:rPr>
        <w:t xml:space="preserve"> 385(9967):563-575.</w:t>
      </w:r>
    </w:p>
    <w:p w14:paraId="40A170F6" w14:textId="6839F72B" w:rsidR="00A16288" w:rsidRPr="000C4B82" w:rsidRDefault="00A16288" w:rsidP="00C126CA">
      <w:pPr>
        <w:pStyle w:val="EndNoteBibliography"/>
        <w:spacing w:line="260" w:lineRule="exact"/>
        <w:ind w:left="210" w:hangingChars="100" w:hanging="210"/>
        <w:rPr>
          <w:sz w:val="21"/>
          <w:szCs w:val="21"/>
        </w:rPr>
      </w:pPr>
      <w:r w:rsidRPr="00A41943">
        <w:rPr>
          <w:sz w:val="21"/>
          <w:szCs w:val="21"/>
        </w:rPr>
        <w:t xml:space="preserve">Chen, X. </w:t>
      </w:r>
      <w:r w:rsidRPr="00A41943">
        <w:rPr>
          <w:rFonts w:hint="eastAsia"/>
          <w:sz w:val="21"/>
          <w:szCs w:val="21"/>
        </w:rPr>
        <w:t xml:space="preserve">et al(2019), </w:t>
      </w:r>
      <w:r w:rsidR="0073090B" w:rsidRPr="00A41943">
        <w:rPr>
          <w:sz w:val="21"/>
          <w:szCs w:val="21"/>
        </w:rPr>
        <w:t>“</w:t>
      </w:r>
      <w:r w:rsidRPr="00A41943">
        <w:rPr>
          <w:rFonts w:hint="eastAsia"/>
          <w:sz w:val="21"/>
          <w:szCs w:val="21"/>
        </w:rPr>
        <w:t xml:space="preserve">Does money relieve depression? Evidence from social pension expansions in </w:t>
      </w:r>
      <w:r w:rsidR="004C1527" w:rsidRPr="00A41943">
        <w:rPr>
          <w:sz w:val="21"/>
          <w:szCs w:val="21"/>
        </w:rPr>
        <w:t>C</w:t>
      </w:r>
      <w:r w:rsidRPr="00A41943">
        <w:rPr>
          <w:rFonts w:hint="eastAsia"/>
          <w:sz w:val="21"/>
          <w:szCs w:val="21"/>
        </w:rPr>
        <w:t>hina</w:t>
      </w:r>
      <w:r w:rsidR="0073090B" w:rsidRPr="00A41943">
        <w:rPr>
          <w:sz w:val="21"/>
          <w:szCs w:val="21"/>
        </w:rPr>
        <w:t>”</w:t>
      </w:r>
      <w:r w:rsidRPr="00A41943">
        <w:rPr>
          <w:rFonts w:hint="eastAsia"/>
          <w:sz w:val="21"/>
          <w:szCs w:val="21"/>
        </w:rPr>
        <w:t xml:space="preserve">, </w:t>
      </w:r>
      <w:r w:rsidRPr="00A41943">
        <w:rPr>
          <w:rFonts w:hint="eastAsia"/>
          <w:i/>
          <w:sz w:val="21"/>
          <w:szCs w:val="21"/>
        </w:rPr>
        <w:t xml:space="preserve">Social Science </w:t>
      </w:r>
      <w:r w:rsidRPr="00A41943">
        <w:rPr>
          <w:rFonts w:hint="eastAsia"/>
          <w:i/>
          <w:sz w:val="21"/>
          <w:szCs w:val="21"/>
        </w:rPr>
        <w:t>＆</w:t>
      </w:r>
      <w:r w:rsidRPr="00A41943">
        <w:rPr>
          <w:rFonts w:hint="eastAsia"/>
          <w:i/>
          <w:sz w:val="21"/>
          <w:szCs w:val="21"/>
        </w:rPr>
        <w:t xml:space="preserve"> Medicine</w:t>
      </w:r>
      <w:r w:rsidRPr="00A41943">
        <w:rPr>
          <w:rFonts w:hint="eastAsia"/>
          <w:sz w:val="21"/>
          <w:szCs w:val="21"/>
        </w:rPr>
        <w:t xml:space="preserve"> 220:411-420.</w:t>
      </w:r>
    </w:p>
    <w:p w14:paraId="44B7DB17" w14:textId="106CE209" w:rsidR="00A16288" w:rsidRPr="000C4B82" w:rsidRDefault="00A16288" w:rsidP="00C126CA">
      <w:pPr>
        <w:pStyle w:val="EndNoteBibliography"/>
        <w:spacing w:line="260" w:lineRule="exact"/>
        <w:ind w:left="210" w:hangingChars="100" w:hanging="210"/>
        <w:rPr>
          <w:sz w:val="21"/>
          <w:szCs w:val="21"/>
        </w:rPr>
      </w:pPr>
      <w:r w:rsidRPr="00A41943">
        <w:rPr>
          <w:sz w:val="21"/>
          <w:szCs w:val="21"/>
        </w:rPr>
        <w:t xml:space="preserve">Chen, Y. et al(2019), “Valuing the urban hukou in </w:t>
      </w:r>
      <w:r w:rsidR="00447634" w:rsidRPr="00A41943">
        <w:rPr>
          <w:sz w:val="21"/>
          <w:szCs w:val="21"/>
        </w:rPr>
        <w:t>C</w:t>
      </w:r>
      <w:r w:rsidRPr="00A41943">
        <w:rPr>
          <w:sz w:val="21"/>
          <w:szCs w:val="21"/>
        </w:rPr>
        <w:t xml:space="preserve">hina: Evidence from a regression discontinuity design for housing prices”, </w:t>
      </w:r>
      <w:r w:rsidRPr="00A41943">
        <w:rPr>
          <w:i/>
          <w:sz w:val="21"/>
          <w:szCs w:val="21"/>
        </w:rPr>
        <w:t>Journal of Development Economics</w:t>
      </w:r>
      <w:r w:rsidRPr="00A41943">
        <w:rPr>
          <w:sz w:val="21"/>
          <w:szCs w:val="21"/>
        </w:rPr>
        <w:t xml:space="preserve"> 141</w:t>
      </w:r>
      <w:r w:rsidR="00853B00">
        <w:rPr>
          <w:sz w:val="21"/>
          <w:szCs w:val="21"/>
        </w:rPr>
        <w:t xml:space="preserve">, no. </w:t>
      </w:r>
      <w:r w:rsidRPr="00A41943">
        <w:rPr>
          <w:sz w:val="21"/>
          <w:szCs w:val="21"/>
        </w:rPr>
        <w:t>102381.</w:t>
      </w:r>
    </w:p>
    <w:p w14:paraId="6F329747" w14:textId="15D563DA" w:rsidR="00A16288" w:rsidRPr="000C4B82" w:rsidRDefault="00A16288" w:rsidP="00C126CA">
      <w:pPr>
        <w:pStyle w:val="EndNoteBibliography"/>
        <w:spacing w:line="260" w:lineRule="exact"/>
        <w:ind w:left="210" w:hangingChars="100" w:hanging="210"/>
        <w:rPr>
          <w:sz w:val="21"/>
          <w:szCs w:val="21"/>
        </w:rPr>
      </w:pPr>
      <w:r w:rsidRPr="000C4B82">
        <w:rPr>
          <w:sz w:val="21"/>
          <w:szCs w:val="21"/>
        </w:rPr>
        <w:t xml:space="preserve">Chiu, L. et al(2000), “Cost analyses of home care and nursing home services in the southern </w:t>
      </w:r>
      <w:r w:rsidR="0064647A" w:rsidRPr="000C4B82">
        <w:rPr>
          <w:sz w:val="21"/>
          <w:szCs w:val="21"/>
        </w:rPr>
        <w:t>T</w:t>
      </w:r>
      <w:r w:rsidRPr="000C4B82">
        <w:rPr>
          <w:sz w:val="21"/>
          <w:szCs w:val="21"/>
        </w:rPr>
        <w:t xml:space="preserve">aiwan area”, </w:t>
      </w:r>
      <w:r w:rsidRPr="000C4B82">
        <w:rPr>
          <w:i/>
          <w:sz w:val="21"/>
          <w:szCs w:val="21"/>
        </w:rPr>
        <w:t>Public Health Nursing</w:t>
      </w:r>
      <w:r w:rsidRPr="000C4B82">
        <w:rPr>
          <w:sz w:val="21"/>
          <w:szCs w:val="21"/>
        </w:rPr>
        <w:t xml:space="preserve"> 17(5):325-335.</w:t>
      </w:r>
    </w:p>
    <w:p w14:paraId="02E263CD" w14:textId="36646748" w:rsidR="00A16288" w:rsidRPr="000C4B82" w:rsidRDefault="00A16288" w:rsidP="00C126CA">
      <w:pPr>
        <w:pStyle w:val="EndNoteBibliography"/>
        <w:spacing w:line="260" w:lineRule="exact"/>
        <w:ind w:left="210" w:hangingChars="100" w:hanging="210"/>
        <w:rPr>
          <w:sz w:val="21"/>
          <w:szCs w:val="21"/>
        </w:rPr>
      </w:pPr>
      <w:r w:rsidRPr="000C4B82">
        <w:rPr>
          <w:sz w:val="21"/>
          <w:szCs w:val="21"/>
        </w:rPr>
        <w:t xml:space="preserve">Chiu, L. et al(2010), “Comparisons of the cost-effectiveness among hospital chronic care, nursing home placement, home nursing care and family care for severe stroke patients”, </w:t>
      </w:r>
      <w:r w:rsidRPr="000C4B82">
        <w:rPr>
          <w:i/>
          <w:sz w:val="21"/>
          <w:szCs w:val="21"/>
        </w:rPr>
        <w:t>Journal of Advanced Nursing</w:t>
      </w:r>
      <w:r w:rsidRPr="000C4B82">
        <w:rPr>
          <w:sz w:val="21"/>
          <w:szCs w:val="21"/>
        </w:rPr>
        <w:t xml:space="preserve"> 33(3):380-386.</w:t>
      </w:r>
    </w:p>
    <w:p w14:paraId="421B5D41" w14:textId="1F9DBC56" w:rsidR="00A16288" w:rsidRPr="000C4B82" w:rsidRDefault="00A16288" w:rsidP="00C126CA">
      <w:pPr>
        <w:pStyle w:val="EndNoteBibliography"/>
        <w:spacing w:line="260" w:lineRule="exact"/>
        <w:ind w:left="210" w:hangingChars="100" w:hanging="210"/>
        <w:rPr>
          <w:sz w:val="21"/>
          <w:szCs w:val="21"/>
        </w:rPr>
      </w:pPr>
      <w:r w:rsidRPr="000C4B82">
        <w:rPr>
          <w:sz w:val="21"/>
          <w:szCs w:val="21"/>
        </w:rPr>
        <w:t xml:space="preserve">Chouvarda, I.G. et al(2015), “Connected health and integrated care: Toward new models for chronic disease management”, </w:t>
      </w:r>
      <w:r w:rsidRPr="000C4B82">
        <w:rPr>
          <w:i/>
          <w:sz w:val="21"/>
          <w:szCs w:val="21"/>
        </w:rPr>
        <w:t>Maturitas</w:t>
      </w:r>
      <w:r w:rsidRPr="000C4B82">
        <w:rPr>
          <w:sz w:val="21"/>
          <w:szCs w:val="21"/>
        </w:rPr>
        <w:t xml:space="preserve"> 82(1):22-27.</w:t>
      </w:r>
    </w:p>
    <w:p w14:paraId="2ED55FC8" w14:textId="68674DA4" w:rsidR="00A16288" w:rsidRPr="000C4B82" w:rsidRDefault="00A16288" w:rsidP="00C126CA">
      <w:pPr>
        <w:pStyle w:val="EndNoteBibliography"/>
        <w:spacing w:line="260" w:lineRule="exact"/>
        <w:ind w:left="210" w:hangingChars="100" w:hanging="210"/>
        <w:rPr>
          <w:sz w:val="21"/>
          <w:szCs w:val="21"/>
        </w:rPr>
      </w:pPr>
      <w:r w:rsidRPr="000C4B82">
        <w:rPr>
          <w:sz w:val="21"/>
          <w:szCs w:val="21"/>
        </w:rPr>
        <w:t xml:space="preserve">Cutler, D.M. &amp; A.Lleras-Muney(2010), “Understanding differences in health behaviors by education”, </w:t>
      </w:r>
      <w:r w:rsidRPr="000C4B82">
        <w:rPr>
          <w:i/>
          <w:sz w:val="21"/>
          <w:szCs w:val="21"/>
        </w:rPr>
        <w:t>Journal of Health Economics</w:t>
      </w:r>
      <w:r w:rsidRPr="000C4B82">
        <w:rPr>
          <w:sz w:val="21"/>
          <w:szCs w:val="21"/>
        </w:rPr>
        <w:t xml:space="preserve"> 29(1):1-28.</w:t>
      </w:r>
    </w:p>
    <w:p w14:paraId="1A10DAD3" w14:textId="6194E8C7" w:rsidR="00A16288" w:rsidRPr="000C4B82" w:rsidRDefault="00166101" w:rsidP="00C126CA">
      <w:pPr>
        <w:pStyle w:val="EndNoteBibliography"/>
        <w:spacing w:line="260" w:lineRule="exact"/>
        <w:ind w:left="210" w:hangingChars="100" w:hanging="210"/>
        <w:rPr>
          <w:sz w:val="21"/>
          <w:szCs w:val="21"/>
        </w:rPr>
      </w:pPr>
      <w:r w:rsidRPr="000C4B82">
        <w:rPr>
          <w:sz w:val="21"/>
          <w:szCs w:val="21"/>
        </w:rPr>
        <w:t>Fichera</w:t>
      </w:r>
      <w:r w:rsidR="00A16288" w:rsidRPr="000C4B82">
        <w:rPr>
          <w:sz w:val="21"/>
          <w:szCs w:val="21"/>
        </w:rPr>
        <w:t xml:space="preserve">, E. &amp; J.Gathergood(2016), “Do wealth shocks affect health? New evidence from the housing boom”, </w:t>
      </w:r>
      <w:r w:rsidR="00A16288" w:rsidRPr="000C4B82">
        <w:rPr>
          <w:i/>
          <w:sz w:val="21"/>
          <w:szCs w:val="21"/>
        </w:rPr>
        <w:t>Health Economics</w:t>
      </w:r>
      <w:r w:rsidR="00A16288" w:rsidRPr="000C4B82">
        <w:rPr>
          <w:sz w:val="21"/>
          <w:szCs w:val="21"/>
        </w:rPr>
        <w:t xml:space="preserve"> 25(S2):57-69.</w:t>
      </w:r>
    </w:p>
    <w:p w14:paraId="4AC84BFB" w14:textId="3C283E80" w:rsidR="00A16288" w:rsidRPr="000C4B82" w:rsidRDefault="00A16288" w:rsidP="00C126CA">
      <w:pPr>
        <w:pStyle w:val="EndNoteBibliography"/>
        <w:spacing w:line="260" w:lineRule="exact"/>
        <w:ind w:left="210" w:hangingChars="100" w:hanging="210"/>
        <w:rPr>
          <w:sz w:val="21"/>
          <w:szCs w:val="21"/>
        </w:rPr>
      </w:pPr>
      <w:r w:rsidRPr="000C4B82">
        <w:rPr>
          <w:sz w:val="21"/>
          <w:szCs w:val="21"/>
        </w:rPr>
        <w:t xml:space="preserve">Grossman, M.(1972), “On the concept of health capital and the demand for health”, </w:t>
      </w:r>
      <w:r w:rsidRPr="000C4B82">
        <w:rPr>
          <w:i/>
          <w:sz w:val="21"/>
          <w:szCs w:val="21"/>
        </w:rPr>
        <w:t>Journal of Political Economy</w:t>
      </w:r>
      <w:r w:rsidRPr="000C4B82">
        <w:rPr>
          <w:sz w:val="21"/>
          <w:szCs w:val="21"/>
        </w:rPr>
        <w:t xml:space="preserve"> 80(2):223-255.</w:t>
      </w:r>
    </w:p>
    <w:p w14:paraId="0117AB3D" w14:textId="6EF2760F" w:rsidR="00A16288" w:rsidRPr="000C4B82" w:rsidRDefault="00A16288" w:rsidP="00C126CA">
      <w:pPr>
        <w:pStyle w:val="EndNoteBibliography"/>
        <w:spacing w:line="260" w:lineRule="exact"/>
        <w:ind w:left="210" w:hangingChars="100" w:hanging="210"/>
        <w:rPr>
          <w:sz w:val="21"/>
          <w:szCs w:val="21"/>
        </w:rPr>
      </w:pPr>
      <w:r w:rsidRPr="000C4B82">
        <w:rPr>
          <w:sz w:val="21"/>
          <w:szCs w:val="21"/>
        </w:rPr>
        <w:t xml:space="preserve">Hallberg, I.R. &amp; J.Kristensson(2010), “Preventive home care of frail older people: A review of recent case management studies”, </w:t>
      </w:r>
      <w:r w:rsidRPr="000C4B82">
        <w:rPr>
          <w:i/>
          <w:sz w:val="21"/>
          <w:szCs w:val="21"/>
        </w:rPr>
        <w:t>Journal of Clinical Nursing</w:t>
      </w:r>
      <w:r w:rsidRPr="000C4B82">
        <w:rPr>
          <w:sz w:val="21"/>
          <w:szCs w:val="21"/>
        </w:rPr>
        <w:t xml:space="preserve"> 13(</w:t>
      </w:r>
      <w:r w:rsidR="00853B00">
        <w:rPr>
          <w:sz w:val="21"/>
          <w:szCs w:val="21"/>
        </w:rPr>
        <w:t>S</w:t>
      </w:r>
      <w:r w:rsidRPr="000C4B82">
        <w:rPr>
          <w:sz w:val="21"/>
          <w:szCs w:val="21"/>
        </w:rPr>
        <w:t>2):112-120.</w:t>
      </w:r>
    </w:p>
    <w:p w14:paraId="17B35555" w14:textId="4202B728" w:rsidR="00A16288" w:rsidRPr="000C4B82" w:rsidRDefault="00A16288" w:rsidP="00C126CA">
      <w:pPr>
        <w:pStyle w:val="EndNoteBibliography"/>
        <w:spacing w:line="260" w:lineRule="exact"/>
        <w:ind w:left="210" w:hangingChars="100" w:hanging="210"/>
        <w:rPr>
          <w:sz w:val="21"/>
          <w:szCs w:val="21"/>
        </w:rPr>
      </w:pPr>
      <w:r w:rsidRPr="000C4B82">
        <w:rPr>
          <w:sz w:val="21"/>
          <w:szCs w:val="21"/>
        </w:rPr>
        <w:t xml:space="preserve">Huang, W. &amp; C.Zhang(2021), “The power of social pensions: Evidence from </w:t>
      </w:r>
      <w:r w:rsidR="006C2047" w:rsidRPr="000C4B82">
        <w:rPr>
          <w:sz w:val="21"/>
          <w:szCs w:val="21"/>
        </w:rPr>
        <w:t>C</w:t>
      </w:r>
      <w:r w:rsidRPr="000C4B82">
        <w:rPr>
          <w:sz w:val="21"/>
          <w:szCs w:val="21"/>
        </w:rPr>
        <w:t>hina</w:t>
      </w:r>
      <w:r w:rsidR="0052442C">
        <w:rPr>
          <w:sz w:val="21"/>
          <w:szCs w:val="21"/>
        </w:rPr>
        <w:t>’</w:t>
      </w:r>
      <w:r w:rsidRPr="000C4B82">
        <w:rPr>
          <w:sz w:val="21"/>
          <w:szCs w:val="21"/>
        </w:rPr>
        <w:t xml:space="preserve">s new rural pension scheme”, </w:t>
      </w:r>
      <w:r w:rsidRPr="000C4B82">
        <w:rPr>
          <w:i/>
          <w:sz w:val="21"/>
          <w:szCs w:val="21"/>
        </w:rPr>
        <w:t>American Economic Journal: Applied Economics</w:t>
      </w:r>
      <w:r w:rsidRPr="000C4B82">
        <w:rPr>
          <w:sz w:val="21"/>
          <w:szCs w:val="21"/>
        </w:rPr>
        <w:t xml:space="preserve"> 13(2):179-205.</w:t>
      </w:r>
    </w:p>
    <w:p w14:paraId="66DE83A4" w14:textId="385C91E7" w:rsidR="00A16288" w:rsidRPr="000C4B82" w:rsidRDefault="00A16288" w:rsidP="00C126CA">
      <w:pPr>
        <w:pStyle w:val="EndNoteBibliography"/>
        <w:spacing w:line="260" w:lineRule="exact"/>
        <w:ind w:left="210" w:hangingChars="100" w:hanging="210"/>
        <w:rPr>
          <w:sz w:val="21"/>
          <w:szCs w:val="21"/>
        </w:rPr>
      </w:pPr>
      <w:r w:rsidRPr="00FC6630">
        <w:rPr>
          <w:sz w:val="21"/>
          <w:szCs w:val="21"/>
        </w:rPr>
        <w:t xml:space="preserve">Ko, H. et al(2019), “Gender differences in health status, quality of life, and community service needs of older adults living alone”, </w:t>
      </w:r>
      <w:r w:rsidRPr="00FC6630">
        <w:rPr>
          <w:i/>
          <w:sz w:val="21"/>
          <w:szCs w:val="21"/>
        </w:rPr>
        <w:t>Archives of Gerontology and Geriatrics</w:t>
      </w:r>
      <w:r w:rsidRPr="00FC6630">
        <w:rPr>
          <w:sz w:val="21"/>
          <w:szCs w:val="21"/>
        </w:rPr>
        <w:t xml:space="preserve"> 83:239</w:t>
      </w:r>
      <w:r w:rsidR="006161BF" w:rsidRPr="00FC6630">
        <w:rPr>
          <w:rFonts w:hint="eastAsia"/>
          <w:sz w:val="21"/>
          <w:szCs w:val="21"/>
        </w:rPr>
        <w:t>-</w:t>
      </w:r>
      <w:r w:rsidRPr="00FC6630">
        <w:rPr>
          <w:sz w:val="21"/>
          <w:szCs w:val="21"/>
        </w:rPr>
        <w:t>245.</w:t>
      </w:r>
    </w:p>
    <w:p w14:paraId="016D094B" w14:textId="4F0FE8EF" w:rsidR="00A16288" w:rsidRPr="000C4B82" w:rsidRDefault="00A16288" w:rsidP="00C126CA">
      <w:pPr>
        <w:pStyle w:val="EndNoteBibliography"/>
        <w:spacing w:line="260" w:lineRule="exact"/>
        <w:ind w:left="210" w:hangingChars="100" w:hanging="210"/>
        <w:rPr>
          <w:sz w:val="21"/>
          <w:szCs w:val="21"/>
        </w:rPr>
      </w:pPr>
      <w:r w:rsidRPr="000C4B82">
        <w:rPr>
          <w:sz w:val="21"/>
          <w:szCs w:val="21"/>
        </w:rPr>
        <w:t xml:space="preserve">Lavy, V. et al(1996), “Quality of health care, survivial and health outcomes in </w:t>
      </w:r>
      <w:r w:rsidR="002E27E4" w:rsidRPr="000C4B82">
        <w:rPr>
          <w:sz w:val="21"/>
          <w:szCs w:val="21"/>
        </w:rPr>
        <w:t>G</w:t>
      </w:r>
      <w:r w:rsidRPr="000C4B82">
        <w:rPr>
          <w:sz w:val="21"/>
          <w:szCs w:val="21"/>
        </w:rPr>
        <w:t xml:space="preserve">hana”, </w:t>
      </w:r>
      <w:r w:rsidRPr="000C4B82">
        <w:rPr>
          <w:i/>
          <w:sz w:val="21"/>
          <w:szCs w:val="21"/>
        </w:rPr>
        <w:t>Journal of Health Economics</w:t>
      </w:r>
      <w:r w:rsidRPr="000C4B82">
        <w:rPr>
          <w:sz w:val="21"/>
          <w:szCs w:val="21"/>
        </w:rPr>
        <w:t xml:space="preserve"> 15(3):333-357.</w:t>
      </w:r>
    </w:p>
    <w:p w14:paraId="4F0A2623" w14:textId="2119DB4F" w:rsidR="00A16288" w:rsidRPr="000C4B82" w:rsidRDefault="00A16288" w:rsidP="00C126CA">
      <w:pPr>
        <w:pStyle w:val="EndNoteBibliography"/>
        <w:spacing w:line="260" w:lineRule="exact"/>
        <w:ind w:left="210" w:hangingChars="100" w:hanging="210"/>
        <w:rPr>
          <w:sz w:val="21"/>
          <w:szCs w:val="21"/>
        </w:rPr>
      </w:pPr>
      <w:r w:rsidRPr="000C4B82">
        <w:rPr>
          <w:sz w:val="21"/>
          <w:szCs w:val="21"/>
        </w:rPr>
        <w:t xml:space="preserve">Lee, J.C. et al(2012), “Delay in seeing a doctor due to cost: Disparity between older adults with and without disabilities in the </w:t>
      </w:r>
      <w:r w:rsidR="009D4FE4" w:rsidRPr="000C4B82">
        <w:rPr>
          <w:sz w:val="21"/>
          <w:szCs w:val="21"/>
        </w:rPr>
        <w:t>U</w:t>
      </w:r>
      <w:r w:rsidRPr="000C4B82">
        <w:rPr>
          <w:sz w:val="21"/>
          <w:szCs w:val="21"/>
        </w:rPr>
        <w:t xml:space="preserve">nited </w:t>
      </w:r>
      <w:r w:rsidR="009D4FE4" w:rsidRPr="000C4B82">
        <w:rPr>
          <w:sz w:val="21"/>
          <w:szCs w:val="21"/>
        </w:rPr>
        <w:t>S</w:t>
      </w:r>
      <w:r w:rsidRPr="000C4B82">
        <w:rPr>
          <w:sz w:val="21"/>
          <w:szCs w:val="21"/>
        </w:rPr>
        <w:t xml:space="preserve">tates”, </w:t>
      </w:r>
      <w:r w:rsidRPr="000C4B82">
        <w:rPr>
          <w:i/>
          <w:sz w:val="21"/>
          <w:szCs w:val="21"/>
        </w:rPr>
        <w:t>Health Services Research</w:t>
      </w:r>
      <w:r w:rsidRPr="000C4B82">
        <w:rPr>
          <w:sz w:val="21"/>
          <w:szCs w:val="21"/>
        </w:rPr>
        <w:t xml:space="preserve"> 47(2):698-720.</w:t>
      </w:r>
    </w:p>
    <w:p w14:paraId="5365E6C7" w14:textId="121F11E2" w:rsidR="00A16288" w:rsidRPr="000C4B82" w:rsidRDefault="00A16288" w:rsidP="00C126CA">
      <w:pPr>
        <w:pStyle w:val="EndNoteBibliography"/>
        <w:spacing w:line="260" w:lineRule="exact"/>
        <w:ind w:left="210" w:hangingChars="100" w:hanging="210"/>
        <w:rPr>
          <w:sz w:val="21"/>
          <w:szCs w:val="21"/>
        </w:rPr>
      </w:pPr>
      <w:r w:rsidRPr="000C4B82">
        <w:rPr>
          <w:sz w:val="21"/>
          <w:szCs w:val="21"/>
        </w:rPr>
        <w:t xml:space="preserve">Levy, H. &amp; D.Meltzer(2008), “The impact of health insurance on health”, </w:t>
      </w:r>
      <w:r w:rsidRPr="000C4B82">
        <w:rPr>
          <w:i/>
          <w:sz w:val="21"/>
          <w:szCs w:val="21"/>
        </w:rPr>
        <w:t>Annual Review of Public Health</w:t>
      </w:r>
      <w:r w:rsidRPr="000C4B82">
        <w:rPr>
          <w:sz w:val="21"/>
          <w:szCs w:val="21"/>
        </w:rPr>
        <w:t xml:space="preserve"> 29(1):399-409.</w:t>
      </w:r>
    </w:p>
    <w:p w14:paraId="2AA5C4E4" w14:textId="6D7843E9" w:rsidR="00A16288" w:rsidRPr="000C4B82" w:rsidRDefault="00A16288" w:rsidP="00C126CA">
      <w:pPr>
        <w:pStyle w:val="EndNoteBibliography"/>
        <w:spacing w:line="260" w:lineRule="exact"/>
        <w:ind w:left="210" w:hangingChars="100" w:hanging="210"/>
        <w:rPr>
          <w:sz w:val="21"/>
          <w:szCs w:val="21"/>
        </w:rPr>
      </w:pPr>
      <w:r w:rsidRPr="000C4B82">
        <w:rPr>
          <w:sz w:val="21"/>
          <w:szCs w:val="21"/>
        </w:rPr>
        <w:t xml:space="preserve">Lu, Y. et al(2017), “Identifying </w:t>
      </w:r>
      <w:r w:rsidR="0092325E" w:rsidRPr="000C4B82">
        <w:rPr>
          <w:sz w:val="21"/>
          <w:szCs w:val="21"/>
        </w:rPr>
        <w:t>FDI</w:t>
      </w:r>
      <w:r w:rsidRPr="000C4B82">
        <w:rPr>
          <w:sz w:val="21"/>
          <w:szCs w:val="21"/>
        </w:rPr>
        <w:t xml:space="preserve"> spillovers”, </w:t>
      </w:r>
      <w:r w:rsidRPr="000C4B82">
        <w:rPr>
          <w:i/>
          <w:sz w:val="21"/>
          <w:szCs w:val="21"/>
        </w:rPr>
        <w:t>Journal of International Economics</w:t>
      </w:r>
      <w:r w:rsidRPr="000C4B82">
        <w:rPr>
          <w:sz w:val="21"/>
          <w:szCs w:val="21"/>
        </w:rPr>
        <w:t xml:space="preserve"> 107(C):75-90.</w:t>
      </w:r>
    </w:p>
    <w:p w14:paraId="228A7241" w14:textId="74CAE7B4" w:rsidR="00A16288" w:rsidRPr="000C4B82" w:rsidRDefault="00A16288" w:rsidP="00C126CA">
      <w:pPr>
        <w:pStyle w:val="EndNoteBibliography"/>
        <w:spacing w:line="260" w:lineRule="exact"/>
        <w:ind w:left="210" w:hangingChars="100" w:hanging="210"/>
        <w:rPr>
          <w:sz w:val="21"/>
          <w:szCs w:val="21"/>
        </w:rPr>
      </w:pPr>
      <w:r w:rsidRPr="00FC6630">
        <w:rPr>
          <w:sz w:val="21"/>
          <w:szCs w:val="21"/>
        </w:rPr>
        <w:t xml:space="preserve">March, S. et al(2015), “Adult community health-promoting interventions in primary health care: A systematic review”, </w:t>
      </w:r>
      <w:r w:rsidRPr="00FC6630">
        <w:rPr>
          <w:i/>
          <w:sz w:val="21"/>
          <w:szCs w:val="21"/>
        </w:rPr>
        <w:t>Preventive Medicine</w:t>
      </w:r>
      <w:r w:rsidRPr="00FC6630">
        <w:rPr>
          <w:sz w:val="21"/>
          <w:szCs w:val="21"/>
        </w:rPr>
        <w:t xml:space="preserve"> 76:S94-S104.</w:t>
      </w:r>
    </w:p>
    <w:p w14:paraId="344DE641" w14:textId="61AA61B8" w:rsidR="00A16288" w:rsidRPr="000C4B82" w:rsidRDefault="00A16288" w:rsidP="00C126CA">
      <w:pPr>
        <w:pStyle w:val="EndNoteBibliography"/>
        <w:spacing w:line="260" w:lineRule="exact"/>
        <w:ind w:left="210" w:hangingChars="100" w:hanging="210"/>
        <w:rPr>
          <w:sz w:val="21"/>
          <w:szCs w:val="21"/>
        </w:rPr>
      </w:pPr>
      <w:r w:rsidRPr="000C4B82">
        <w:rPr>
          <w:sz w:val="21"/>
          <w:szCs w:val="21"/>
        </w:rPr>
        <w:t>McClellan, C. et al(2020), “Integrated care models and behavioral health care utiliz</w:t>
      </w:r>
      <w:r w:rsidRPr="000C4B82">
        <w:rPr>
          <w:rFonts w:hint="eastAsia"/>
          <w:sz w:val="21"/>
          <w:szCs w:val="21"/>
        </w:rPr>
        <w:t>ation: Quasi</w:t>
      </w:r>
      <w:r w:rsidR="00084D9E">
        <w:rPr>
          <w:sz w:val="21"/>
          <w:szCs w:val="21"/>
        </w:rPr>
        <w:t>-</w:t>
      </w:r>
      <w:r w:rsidRPr="000C4B82">
        <w:rPr>
          <w:rFonts w:hint="eastAsia"/>
          <w:sz w:val="21"/>
          <w:szCs w:val="21"/>
        </w:rPr>
        <w:t>experimental evidence from medicaid health homes</w:t>
      </w:r>
      <w:r w:rsidRPr="000C4B82">
        <w:rPr>
          <w:rFonts w:hint="eastAsia"/>
          <w:sz w:val="21"/>
          <w:szCs w:val="21"/>
        </w:rPr>
        <w:t>”</w:t>
      </w:r>
      <w:r w:rsidRPr="000C4B82">
        <w:rPr>
          <w:rFonts w:hint="eastAsia"/>
          <w:sz w:val="21"/>
          <w:szCs w:val="21"/>
        </w:rPr>
        <w:t xml:space="preserve">, </w:t>
      </w:r>
      <w:r w:rsidRPr="000C4B82">
        <w:rPr>
          <w:rFonts w:hint="eastAsia"/>
          <w:i/>
          <w:sz w:val="21"/>
          <w:szCs w:val="21"/>
        </w:rPr>
        <w:t>Health Economics</w:t>
      </w:r>
      <w:r w:rsidRPr="000C4B82">
        <w:rPr>
          <w:rFonts w:hint="eastAsia"/>
          <w:sz w:val="21"/>
          <w:szCs w:val="21"/>
        </w:rPr>
        <w:t xml:space="preserve"> 29(9):1086</w:t>
      </w:r>
      <w:r w:rsidR="0092325E" w:rsidRPr="000C4B82">
        <w:rPr>
          <w:rFonts w:hint="eastAsia"/>
          <w:sz w:val="21"/>
          <w:szCs w:val="21"/>
        </w:rPr>
        <w:t>-</w:t>
      </w:r>
      <w:r w:rsidRPr="000C4B82">
        <w:rPr>
          <w:rFonts w:hint="eastAsia"/>
          <w:sz w:val="21"/>
          <w:szCs w:val="21"/>
        </w:rPr>
        <w:t>1097.</w:t>
      </w:r>
    </w:p>
    <w:p w14:paraId="2B871FC2" w14:textId="66A81B2D" w:rsidR="00A16288" w:rsidRPr="000C4B82" w:rsidRDefault="00A16288" w:rsidP="00C126CA">
      <w:pPr>
        <w:pStyle w:val="EndNoteBibliography"/>
        <w:spacing w:line="260" w:lineRule="exact"/>
        <w:ind w:left="210" w:hangingChars="100" w:hanging="210"/>
        <w:rPr>
          <w:sz w:val="21"/>
          <w:szCs w:val="21"/>
        </w:rPr>
      </w:pPr>
      <w:r w:rsidRPr="000C4B82">
        <w:rPr>
          <w:sz w:val="21"/>
          <w:szCs w:val="21"/>
        </w:rPr>
        <w:t xml:space="preserve">Mommaerts, C.(2018), “Are coresidence and nursing homes substitutes? Evidence from medicaid spend-down provisions”, </w:t>
      </w:r>
      <w:r w:rsidRPr="000C4B82">
        <w:rPr>
          <w:i/>
          <w:sz w:val="21"/>
          <w:szCs w:val="21"/>
        </w:rPr>
        <w:t>Journal of Health Economics</w:t>
      </w:r>
      <w:r w:rsidRPr="000C4B82">
        <w:rPr>
          <w:sz w:val="21"/>
          <w:szCs w:val="21"/>
        </w:rPr>
        <w:t xml:space="preserve"> 59</w:t>
      </w:r>
      <w:r w:rsidR="009757CF">
        <w:rPr>
          <w:sz w:val="21"/>
          <w:szCs w:val="21"/>
        </w:rPr>
        <w:t>(C)</w:t>
      </w:r>
      <w:r w:rsidRPr="000C4B82">
        <w:rPr>
          <w:sz w:val="21"/>
          <w:szCs w:val="21"/>
        </w:rPr>
        <w:t>:125-138.</w:t>
      </w:r>
    </w:p>
    <w:p w14:paraId="79DA2EA3" w14:textId="5A2785C2" w:rsidR="00A16288" w:rsidRPr="000C4B82" w:rsidRDefault="00A16288" w:rsidP="00C126CA">
      <w:pPr>
        <w:pStyle w:val="EndNoteBibliography"/>
        <w:spacing w:line="260" w:lineRule="exact"/>
        <w:ind w:left="210" w:hangingChars="100" w:hanging="210"/>
        <w:rPr>
          <w:sz w:val="21"/>
          <w:szCs w:val="21"/>
        </w:rPr>
      </w:pPr>
      <w:r w:rsidRPr="000C4B82">
        <w:rPr>
          <w:sz w:val="21"/>
          <w:szCs w:val="21"/>
        </w:rPr>
        <w:t xml:space="preserve">Mooney, G.(1999), “The economics of health reconsidered by thomas rice”, </w:t>
      </w:r>
      <w:r w:rsidRPr="000C4B82">
        <w:rPr>
          <w:i/>
          <w:sz w:val="21"/>
          <w:szCs w:val="21"/>
        </w:rPr>
        <w:t>Health Economics</w:t>
      </w:r>
      <w:r w:rsidRPr="000C4B82">
        <w:rPr>
          <w:sz w:val="21"/>
          <w:szCs w:val="21"/>
        </w:rPr>
        <w:t xml:space="preserve"> 8(2):181-182.</w:t>
      </w:r>
    </w:p>
    <w:p w14:paraId="1A7A3D48" w14:textId="4444CCDB" w:rsidR="00A16288" w:rsidRPr="000C4B82" w:rsidRDefault="00A16288" w:rsidP="00C126CA">
      <w:pPr>
        <w:pStyle w:val="EndNoteBibliography"/>
        <w:spacing w:line="260" w:lineRule="exact"/>
        <w:ind w:left="210" w:hangingChars="100" w:hanging="210"/>
        <w:rPr>
          <w:sz w:val="21"/>
          <w:szCs w:val="21"/>
        </w:rPr>
      </w:pPr>
      <w:r w:rsidRPr="000C4B82">
        <w:rPr>
          <w:sz w:val="21"/>
          <w:szCs w:val="21"/>
        </w:rPr>
        <w:t xml:space="preserve">Muramatsu, N. et al(2010), “Functional declines, social support, and mental health in the elderly: Does living in a state supportive of home and community-based services make a difference?”, </w:t>
      </w:r>
      <w:r w:rsidRPr="000C4B82">
        <w:rPr>
          <w:i/>
          <w:sz w:val="21"/>
          <w:szCs w:val="21"/>
        </w:rPr>
        <w:t>Social Science &amp; Medicine</w:t>
      </w:r>
      <w:r w:rsidRPr="000C4B82">
        <w:rPr>
          <w:sz w:val="21"/>
          <w:szCs w:val="21"/>
        </w:rPr>
        <w:t xml:space="preserve"> 70(7):1050-1058.</w:t>
      </w:r>
    </w:p>
    <w:p w14:paraId="423C2943" w14:textId="39433958" w:rsidR="00A16288" w:rsidRPr="000C4B82" w:rsidRDefault="00A16288" w:rsidP="00C126CA">
      <w:pPr>
        <w:pStyle w:val="EndNoteBibliography"/>
        <w:spacing w:line="260" w:lineRule="exact"/>
        <w:ind w:left="210" w:hangingChars="100" w:hanging="210"/>
        <w:rPr>
          <w:sz w:val="21"/>
          <w:szCs w:val="21"/>
        </w:rPr>
      </w:pPr>
      <w:r w:rsidRPr="000C4B82">
        <w:rPr>
          <w:sz w:val="21"/>
          <w:szCs w:val="21"/>
        </w:rPr>
        <w:t xml:space="preserve">Nemet, G.F. &amp; A.J.Bailey(2000), “Distance and health care utilization among the rural elderly”, </w:t>
      </w:r>
      <w:r w:rsidRPr="000C4B82">
        <w:rPr>
          <w:i/>
          <w:sz w:val="21"/>
          <w:szCs w:val="21"/>
        </w:rPr>
        <w:t>Social Science Medicine</w:t>
      </w:r>
      <w:r w:rsidRPr="000C4B82">
        <w:rPr>
          <w:sz w:val="21"/>
          <w:szCs w:val="21"/>
        </w:rPr>
        <w:t xml:space="preserve"> 50(9):1197-1208.</w:t>
      </w:r>
    </w:p>
    <w:p w14:paraId="1907C788" w14:textId="3586F957" w:rsidR="00A16288" w:rsidRPr="000C4B82" w:rsidRDefault="00A16288" w:rsidP="00C126CA">
      <w:pPr>
        <w:pStyle w:val="EndNoteBibliography"/>
        <w:spacing w:line="260" w:lineRule="exact"/>
        <w:ind w:left="210" w:hangingChars="100" w:hanging="210"/>
        <w:rPr>
          <w:sz w:val="21"/>
          <w:szCs w:val="21"/>
        </w:rPr>
      </w:pPr>
      <w:r w:rsidRPr="000C4B82">
        <w:rPr>
          <w:sz w:val="21"/>
          <w:szCs w:val="21"/>
        </w:rPr>
        <w:t>Rice,</w:t>
      </w:r>
      <w:r w:rsidRPr="000C4B82">
        <w:rPr>
          <w:rFonts w:hint="eastAsia"/>
          <w:sz w:val="21"/>
          <w:szCs w:val="21"/>
        </w:rPr>
        <w:t xml:space="preserve"> J.B. et al(2009), </w:t>
      </w:r>
      <w:r w:rsidR="00822937">
        <w:rPr>
          <w:sz w:val="21"/>
          <w:szCs w:val="21"/>
        </w:rPr>
        <w:t>“</w:t>
      </w:r>
      <w:r w:rsidRPr="000C4B82">
        <w:rPr>
          <w:rFonts w:hint="eastAsia"/>
          <w:sz w:val="21"/>
          <w:szCs w:val="21"/>
        </w:rPr>
        <w:t>A comparative analysis of medicaid long</w:t>
      </w:r>
      <w:r w:rsidR="00822937">
        <w:rPr>
          <w:rFonts w:hint="eastAsia"/>
          <w:sz w:val="21"/>
          <w:szCs w:val="21"/>
        </w:rPr>
        <w:t>-</w:t>
      </w:r>
      <w:r w:rsidRPr="000C4B82">
        <w:rPr>
          <w:rFonts w:hint="eastAsia"/>
          <w:sz w:val="21"/>
          <w:szCs w:val="21"/>
        </w:rPr>
        <w:t xml:space="preserve">term care policies and their effects on </w:t>
      </w:r>
      <w:r w:rsidRPr="000C4B82">
        <w:rPr>
          <w:rFonts w:hint="eastAsia"/>
          <w:sz w:val="21"/>
          <w:szCs w:val="21"/>
        </w:rPr>
        <w:lastRenderedPageBreak/>
        <w:t>elderly dual enrollees</w:t>
      </w:r>
      <w:r w:rsidR="00822937">
        <w:rPr>
          <w:sz w:val="21"/>
          <w:szCs w:val="21"/>
        </w:rPr>
        <w:t>”</w:t>
      </w:r>
      <w:r w:rsidRPr="000C4B82">
        <w:rPr>
          <w:rFonts w:hint="eastAsia"/>
          <w:sz w:val="21"/>
          <w:szCs w:val="21"/>
        </w:rPr>
        <w:t xml:space="preserve">, </w:t>
      </w:r>
      <w:r w:rsidRPr="000C4B82">
        <w:rPr>
          <w:rFonts w:hint="eastAsia"/>
          <w:i/>
          <w:sz w:val="21"/>
          <w:szCs w:val="21"/>
        </w:rPr>
        <w:t>Health Economics</w:t>
      </w:r>
      <w:r w:rsidRPr="000C4B82">
        <w:rPr>
          <w:rFonts w:hint="eastAsia"/>
          <w:sz w:val="21"/>
          <w:szCs w:val="21"/>
        </w:rPr>
        <w:t xml:space="preserve"> 18(3):275-290.</w:t>
      </w:r>
    </w:p>
    <w:p w14:paraId="5A7E7E3A" w14:textId="62FBC4F3" w:rsidR="00A16288" w:rsidRPr="000C4B82" w:rsidRDefault="00A16288" w:rsidP="00C126CA">
      <w:pPr>
        <w:pStyle w:val="EndNoteBibliography"/>
        <w:spacing w:line="260" w:lineRule="exact"/>
        <w:ind w:left="210" w:hangingChars="100" w:hanging="210"/>
        <w:rPr>
          <w:sz w:val="21"/>
          <w:szCs w:val="21"/>
        </w:rPr>
      </w:pPr>
      <w:r w:rsidRPr="002E1BF7">
        <w:rPr>
          <w:sz w:val="21"/>
          <w:szCs w:val="21"/>
        </w:rPr>
        <w:t xml:space="preserve">Smith, J.P. &amp; D.Goldman(2010), “Can patient self-management explain the health gradient? Goldman and </w:t>
      </w:r>
      <w:r w:rsidR="00DB59B0" w:rsidRPr="002E1BF7">
        <w:rPr>
          <w:sz w:val="21"/>
          <w:szCs w:val="21"/>
        </w:rPr>
        <w:t>S</w:t>
      </w:r>
      <w:r w:rsidRPr="002E1BF7">
        <w:rPr>
          <w:sz w:val="21"/>
          <w:szCs w:val="21"/>
        </w:rPr>
        <w:t xml:space="preserve">mith(2002) revisited: </w:t>
      </w:r>
      <w:r w:rsidR="00541817">
        <w:rPr>
          <w:sz w:val="21"/>
          <w:szCs w:val="21"/>
        </w:rPr>
        <w:t>A</w:t>
      </w:r>
      <w:r w:rsidRPr="002E1BF7">
        <w:rPr>
          <w:sz w:val="21"/>
          <w:szCs w:val="21"/>
        </w:rPr>
        <w:t xml:space="preserve"> response to </w:t>
      </w:r>
      <w:r w:rsidR="00DB59B0" w:rsidRPr="002E1BF7">
        <w:rPr>
          <w:sz w:val="21"/>
          <w:szCs w:val="21"/>
        </w:rPr>
        <w:t>M</w:t>
      </w:r>
      <w:r w:rsidRPr="002E1BF7">
        <w:rPr>
          <w:sz w:val="21"/>
          <w:szCs w:val="21"/>
        </w:rPr>
        <w:t xml:space="preserve">aitra”, </w:t>
      </w:r>
      <w:r w:rsidRPr="002E1BF7">
        <w:rPr>
          <w:i/>
          <w:sz w:val="21"/>
          <w:szCs w:val="21"/>
        </w:rPr>
        <w:t>Social Science &amp; Medicine</w:t>
      </w:r>
      <w:r w:rsidRPr="002E1BF7">
        <w:rPr>
          <w:sz w:val="21"/>
          <w:szCs w:val="21"/>
        </w:rPr>
        <w:t xml:space="preserve"> 70(6):813-815.</w:t>
      </w:r>
    </w:p>
    <w:p w14:paraId="41BD5E66" w14:textId="0C78A64C" w:rsidR="00A16288" w:rsidRPr="000C4B82" w:rsidRDefault="00A16288" w:rsidP="00C126CA">
      <w:pPr>
        <w:pStyle w:val="EndNoteBibliography"/>
        <w:spacing w:line="260" w:lineRule="exact"/>
        <w:ind w:left="210" w:hangingChars="100" w:hanging="210"/>
        <w:rPr>
          <w:sz w:val="21"/>
          <w:szCs w:val="21"/>
        </w:rPr>
      </w:pPr>
      <w:r w:rsidRPr="000C4B82">
        <w:rPr>
          <w:sz w:val="21"/>
          <w:szCs w:val="21"/>
        </w:rPr>
        <w:t xml:space="preserve">Stabile, M. et al(2006), “Household responses to public home care programs”, </w:t>
      </w:r>
      <w:r w:rsidRPr="000C4B82">
        <w:rPr>
          <w:i/>
          <w:sz w:val="21"/>
          <w:szCs w:val="21"/>
        </w:rPr>
        <w:t>Journal of Health Economics</w:t>
      </w:r>
      <w:r w:rsidRPr="000C4B82">
        <w:rPr>
          <w:sz w:val="21"/>
          <w:szCs w:val="21"/>
        </w:rPr>
        <w:t xml:space="preserve"> 25(4):674-701.</w:t>
      </w:r>
    </w:p>
    <w:p w14:paraId="18DB350A" w14:textId="6FBF9244" w:rsidR="00A16288" w:rsidRPr="000C4B82" w:rsidRDefault="00A16288" w:rsidP="00C126CA">
      <w:pPr>
        <w:pStyle w:val="EndNoteBibliography"/>
        <w:spacing w:line="260" w:lineRule="exact"/>
        <w:ind w:left="210" w:hangingChars="100" w:hanging="210"/>
        <w:rPr>
          <w:sz w:val="21"/>
          <w:szCs w:val="21"/>
        </w:rPr>
      </w:pPr>
      <w:r w:rsidRPr="000C4B82">
        <w:rPr>
          <w:sz w:val="21"/>
          <w:szCs w:val="21"/>
        </w:rPr>
        <w:t xml:space="preserve">Steels, S.(2015), “Key characteristics of age-friendly cities and communities: A review”, </w:t>
      </w:r>
      <w:r w:rsidRPr="000C4B82">
        <w:rPr>
          <w:i/>
          <w:sz w:val="21"/>
          <w:szCs w:val="21"/>
        </w:rPr>
        <w:t>Cities</w:t>
      </w:r>
      <w:r w:rsidRPr="000C4B82">
        <w:rPr>
          <w:sz w:val="21"/>
          <w:szCs w:val="21"/>
        </w:rPr>
        <w:t xml:space="preserve"> 47(4):45-52.</w:t>
      </w:r>
    </w:p>
    <w:p w14:paraId="2C8E8D23" w14:textId="0B90611E" w:rsidR="00A16288" w:rsidRPr="000C4B82" w:rsidRDefault="00A16288" w:rsidP="00C126CA">
      <w:pPr>
        <w:pStyle w:val="EndNoteBibliography"/>
        <w:spacing w:line="260" w:lineRule="exact"/>
        <w:ind w:left="210" w:hangingChars="100" w:hanging="210"/>
        <w:rPr>
          <w:sz w:val="21"/>
          <w:szCs w:val="21"/>
        </w:rPr>
      </w:pPr>
      <w:r w:rsidRPr="000C4B82">
        <w:rPr>
          <w:sz w:val="21"/>
          <w:szCs w:val="21"/>
        </w:rPr>
        <w:t xml:space="preserve">Tannistha, S. et al(2015), “Living arrangements and health of older adults in </w:t>
      </w:r>
      <w:r w:rsidR="00F12EFA" w:rsidRPr="000C4B82">
        <w:rPr>
          <w:sz w:val="21"/>
          <w:szCs w:val="21"/>
        </w:rPr>
        <w:t>I</w:t>
      </w:r>
      <w:r w:rsidRPr="000C4B82">
        <w:rPr>
          <w:sz w:val="21"/>
          <w:szCs w:val="21"/>
        </w:rPr>
        <w:t xml:space="preserve">ndia”, </w:t>
      </w:r>
      <w:r w:rsidRPr="000C4B82">
        <w:rPr>
          <w:i/>
          <w:sz w:val="21"/>
          <w:szCs w:val="21"/>
        </w:rPr>
        <w:t>Journals of Gerontology: Series B</w:t>
      </w:r>
      <w:r w:rsidRPr="000C4B82">
        <w:rPr>
          <w:sz w:val="21"/>
          <w:szCs w:val="21"/>
        </w:rPr>
        <w:t xml:space="preserve"> 70(6):937-947.</w:t>
      </w:r>
    </w:p>
    <w:p w14:paraId="73C93CA5" w14:textId="235B1B70" w:rsidR="00A16288" w:rsidRPr="000C4B82" w:rsidRDefault="00A16288" w:rsidP="00C126CA">
      <w:pPr>
        <w:pStyle w:val="EndNoteBibliography"/>
        <w:spacing w:line="260" w:lineRule="exact"/>
        <w:ind w:left="210" w:hangingChars="100" w:hanging="210"/>
        <w:rPr>
          <w:sz w:val="21"/>
          <w:szCs w:val="21"/>
        </w:rPr>
      </w:pPr>
      <w:r w:rsidRPr="000C4B82">
        <w:rPr>
          <w:sz w:val="21"/>
          <w:szCs w:val="21"/>
        </w:rPr>
        <w:t xml:space="preserve">Van Houtven, C.H. &amp; E.C.Norton(2004), “Informal care and health care use of older adults”, </w:t>
      </w:r>
      <w:r w:rsidRPr="000C4B82">
        <w:rPr>
          <w:i/>
          <w:sz w:val="21"/>
          <w:szCs w:val="21"/>
        </w:rPr>
        <w:t>Journal of Health Economics</w:t>
      </w:r>
      <w:r w:rsidRPr="000C4B82">
        <w:rPr>
          <w:sz w:val="21"/>
          <w:szCs w:val="21"/>
        </w:rPr>
        <w:t xml:space="preserve"> 23(6):1159-1180.</w:t>
      </w:r>
    </w:p>
    <w:p w14:paraId="03853793" w14:textId="77777777" w:rsidR="00A16288" w:rsidRDefault="00A16288" w:rsidP="003E57FA">
      <w:pPr>
        <w:ind w:firstLineChars="0" w:firstLine="0"/>
        <w:rPr>
          <w:rFonts w:cs="Times New Roman"/>
        </w:rPr>
      </w:pPr>
    </w:p>
    <w:p w14:paraId="2DA9CE52" w14:textId="79385E57" w:rsidR="00853B00" w:rsidRDefault="00853B00" w:rsidP="00853B00">
      <w:pPr>
        <w:pStyle w:val="a7"/>
        <w:spacing w:beforeLines="0" w:line="240" w:lineRule="auto"/>
        <w:rPr>
          <w:b/>
          <w:bCs/>
          <w:sz w:val="24"/>
          <w:szCs w:val="24"/>
        </w:rPr>
      </w:pPr>
      <w:r w:rsidRPr="003D6F9A">
        <w:rPr>
          <w:b/>
          <w:bCs/>
          <w:sz w:val="24"/>
          <w:szCs w:val="24"/>
        </w:rPr>
        <w:t>Policy Evaluation of Integration Care Based on the Perspective of Elderly</w:t>
      </w:r>
      <w:r>
        <w:rPr>
          <w:b/>
          <w:bCs/>
          <w:sz w:val="24"/>
          <w:szCs w:val="24"/>
        </w:rPr>
        <w:t xml:space="preserve"> </w:t>
      </w:r>
      <w:r w:rsidRPr="003D6F9A">
        <w:rPr>
          <w:b/>
          <w:bCs/>
          <w:sz w:val="24"/>
          <w:szCs w:val="24"/>
        </w:rPr>
        <w:t xml:space="preserve">Health </w:t>
      </w:r>
    </w:p>
    <w:p w14:paraId="665CF774" w14:textId="252BDB3C" w:rsidR="00853B00" w:rsidRDefault="00853B00" w:rsidP="00853B00">
      <w:pPr>
        <w:spacing w:line="240" w:lineRule="auto"/>
        <w:ind w:firstLineChars="71" w:firstLine="149"/>
        <w:jc w:val="center"/>
        <w:rPr>
          <w:rStyle w:val="body"/>
          <w:vertAlign w:val="superscript"/>
        </w:rPr>
      </w:pPr>
      <w:r w:rsidRPr="00E1730E">
        <w:rPr>
          <w:rStyle w:val="body"/>
          <w:rFonts w:hint="eastAsia"/>
        </w:rPr>
        <w:t>C</w:t>
      </w:r>
      <w:r w:rsidRPr="00E1730E">
        <w:rPr>
          <w:rStyle w:val="body"/>
        </w:rPr>
        <w:t>HEN Fei</w:t>
      </w:r>
      <w:r>
        <w:rPr>
          <w:rStyle w:val="body"/>
        </w:rPr>
        <w:t xml:space="preserve"> </w:t>
      </w:r>
      <w:r w:rsidRPr="00E1730E">
        <w:rPr>
          <w:rStyle w:val="body"/>
        </w:rPr>
        <w:t xml:space="preserve"> CHEN Lin</w:t>
      </w:r>
    </w:p>
    <w:p w14:paraId="178E0AEA" w14:textId="55C877FC" w:rsidR="00853B00" w:rsidRDefault="00853B00" w:rsidP="00853B00">
      <w:pPr>
        <w:spacing w:line="300" w:lineRule="exact"/>
        <w:ind w:firstLineChars="71" w:firstLine="149"/>
        <w:jc w:val="center"/>
        <w:rPr>
          <w:rStyle w:val="body"/>
        </w:rPr>
      </w:pPr>
      <w:r w:rsidRPr="00E1730E">
        <w:rPr>
          <w:rStyle w:val="body"/>
        </w:rPr>
        <w:t>(Dongbei University of Finance and Economics, Dalian</w:t>
      </w:r>
      <w:r>
        <w:rPr>
          <w:rStyle w:val="body"/>
        </w:rPr>
        <w:t>, China</w:t>
      </w:r>
      <w:r w:rsidRPr="00E1730E">
        <w:rPr>
          <w:rStyle w:val="body"/>
        </w:rPr>
        <w:t>)</w:t>
      </w:r>
    </w:p>
    <w:p w14:paraId="3F456A75" w14:textId="77777777" w:rsidR="00853B00" w:rsidRPr="00E1730E" w:rsidRDefault="00853B00" w:rsidP="00853B00">
      <w:pPr>
        <w:spacing w:line="300" w:lineRule="exact"/>
        <w:ind w:firstLineChars="71" w:firstLine="149"/>
        <w:jc w:val="center"/>
        <w:rPr>
          <w:rStyle w:val="body"/>
        </w:rPr>
      </w:pPr>
    </w:p>
    <w:p w14:paraId="6511CDDD" w14:textId="77777777" w:rsidR="00853B00" w:rsidRPr="00785CA0" w:rsidRDefault="00853B00" w:rsidP="00853B00">
      <w:pPr>
        <w:spacing w:line="320" w:lineRule="exact"/>
        <w:ind w:firstLine="422"/>
        <w:rPr>
          <w:rFonts w:cs="Times New Roman"/>
          <w:bCs/>
          <w:szCs w:val="21"/>
        </w:rPr>
      </w:pPr>
      <w:r w:rsidRPr="00785CA0">
        <w:rPr>
          <w:rFonts w:cs="Times New Roman"/>
          <w:b/>
          <w:bCs/>
          <w:szCs w:val="21"/>
        </w:rPr>
        <w:t>Abstract</w:t>
      </w:r>
      <w:r w:rsidRPr="00785CA0">
        <w:rPr>
          <w:rFonts w:cs="Times New Roman" w:hint="eastAsia"/>
          <w:b/>
          <w:bCs/>
          <w:szCs w:val="21"/>
        </w:rPr>
        <w:t>：</w:t>
      </w:r>
      <w:r w:rsidRPr="00785CA0">
        <w:rPr>
          <w:rFonts w:cs="Times New Roman"/>
          <w:bCs/>
          <w:szCs w:val="21"/>
        </w:rPr>
        <w:t>Integration service of medical care and endowment is a vital measure to deal with the aging population in China</w:t>
      </w:r>
      <w:r w:rsidRPr="00785CA0">
        <w:rPr>
          <w:rFonts w:cs="Times New Roman" w:hint="eastAsia"/>
          <w:bCs/>
          <w:szCs w:val="21"/>
        </w:rPr>
        <w:t>,</w:t>
      </w:r>
      <w:r w:rsidRPr="00785CA0">
        <w:rPr>
          <w:rFonts w:cs="Times New Roman"/>
          <w:bCs/>
          <w:szCs w:val="21"/>
        </w:rPr>
        <w:t xml:space="preserve"> the existing literature discusses the practice mode and service efficiency of integration care from many perspectives, but few literature focuses on the health of the elderly. In the future, it will become vital for integration care to better meet the needs of health care, and further improve the utilization efficiency of medical care resources. Based on CHARLS and CFPS data, we use difference-in-differences method to evaluate the impact of the pilot policy of integration service of medical care and endowment on the health and its internal mechanism. We find that integration service of medical care and endowment can significantly improve the physical and mental health of the elderly. Among them, strengthening elderly medical security, promoting daily preventive health care, and providing long-term elderly care are the internal mechanisms</w:t>
      </w:r>
      <w:r>
        <w:rPr>
          <w:rFonts w:cs="Times New Roman"/>
          <w:bCs/>
          <w:szCs w:val="21"/>
        </w:rPr>
        <w:t xml:space="preserve">, </w:t>
      </w:r>
      <w:r w:rsidRPr="000537E3">
        <w:rPr>
          <w:rFonts w:cs="Times New Roman"/>
          <w:bCs/>
          <w:szCs w:val="21"/>
        </w:rPr>
        <w:t>and there are differences in the role played by different mechanism factors</w:t>
      </w:r>
      <w:r w:rsidRPr="00785CA0">
        <w:rPr>
          <w:rFonts w:cs="Times New Roman"/>
          <w:bCs/>
          <w:szCs w:val="21"/>
        </w:rPr>
        <w:t>.</w:t>
      </w:r>
      <w:r w:rsidRPr="00785CA0">
        <w:rPr>
          <w:rFonts w:cs="Times New Roman" w:hint="eastAsia"/>
          <w:bCs/>
          <w:szCs w:val="21"/>
        </w:rPr>
        <w:t xml:space="preserve"> </w:t>
      </w:r>
      <w:r w:rsidRPr="00785CA0">
        <w:rPr>
          <w:rFonts w:cs="Times New Roman"/>
          <w:bCs/>
          <w:szCs w:val="21"/>
        </w:rPr>
        <w:t xml:space="preserve">Heterogeneity analysis shows that, integration service of medical care and endowment has a more significant effect on the mental health of female elderly and the oldest old. In addition, the health effect is more significant for the elderly with lower education and rural registered residence, which promotes health equity. </w:t>
      </w:r>
      <w:r w:rsidRPr="00785CA0">
        <w:rPr>
          <w:rFonts w:cs="Times New Roman"/>
          <w:szCs w:val="21"/>
        </w:rPr>
        <w:t xml:space="preserve">The conclusion is that, we should pay more attention to the important role of integration care in improving the health and promoting health equity. </w:t>
      </w:r>
    </w:p>
    <w:p w14:paraId="77137C6F" w14:textId="77777777" w:rsidR="00853B00" w:rsidRPr="00785CA0" w:rsidRDefault="00853B00" w:rsidP="00853B00">
      <w:pPr>
        <w:spacing w:line="320" w:lineRule="exact"/>
        <w:ind w:firstLine="422"/>
        <w:rPr>
          <w:rFonts w:cs="Times New Roman"/>
          <w:bCs/>
          <w:szCs w:val="21"/>
        </w:rPr>
      </w:pPr>
      <w:r w:rsidRPr="00785CA0">
        <w:rPr>
          <w:rFonts w:cs="Times New Roman"/>
          <w:b/>
          <w:szCs w:val="21"/>
        </w:rPr>
        <w:t>Keywords</w:t>
      </w:r>
      <w:r w:rsidRPr="00785CA0">
        <w:rPr>
          <w:rFonts w:cs="Times New Roman" w:hint="eastAsia"/>
          <w:bCs/>
          <w:szCs w:val="21"/>
        </w:rPr>
        <w:t>:</w:t>
      </w:r>
      <w:r w:rsidRPr="00785CA0">
        <w:rPr>
          <w:rFonts w:cs="Times New Roman"/>
          <w:bCs/>
          <w:szCs w:val="21"/>
        </w:rPr>
        <w:t xml:space="preserve"> Integrated Medical Care Services; Health of the Elderly; Elderly-care Support; Policy Evaluation</w:t>
      </w:r>
    </w:p>
    <w:p w14:paraId="46A9DB9C" w14:textId="77777777" w:rsidR="00790973" w:rsidRPr="00853B00" w:rsidRDefault="00790973" w:rsidP="003E57FA">
      <w:pPr>
        <w:ind w:firstLineChars="0" w:firstLine="0"/>
        <w:rPr>
          <w:rFonts w:cs="Times New Roman"/>
        </w:rPr>
      </w:pPr>
    </w:p>
    <w:sectPr w:rsidR="00790973" w:rsidRPr="00853B00" w:rsidSect="00A87526">
      <w:footnotePr>
        <w:numFmt w:val="decimalEnclosedCircleChinese"/>
        <w:numRestart w:val="eachPage"/>
      </w:footnotePr>
      <w:endnotePr>
        <w:numFmt w:val="decimalEnclosedCircleChinese"/>
      </w:endnotePr>
      <w:type w:val="continuous"/>
      <w:pgSz w:w="11907" w:h="16840" w:code="9"/>
      <w:pgMar w:top="1440" w:right="1440" w:bottom="1440" w:left="144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C85F4" w14:textId="77777777" w:rsidR="00D2780F" w:rsidRDefault="00D2780F" w:rsidP="0007443C">
      <w:pPr>
        <w:spacing w:line="240" w:lineRule="auto"/>
        <w:ind w:firstLine="420"/>
      </w:pPr>
      <w:r>
        <w:separator/>
      </w:r>
    </w:p>
  </w:endnote>
  <w:endnote w:type="continuationSeparator" w:id="0">
    <w:p w14:paraId="542F4D6A" w14:textId="77777777" w:rsidR="00D2780F" w:rsidRDefault="00D2780F" w:rsidP="0007443C">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Helvetica">
    <w:panose1 w:val="020B0504020202020204"/>
    <w:charset w:val="00"/>
    <w:family w:val="swiss"/>
    <w:pitch w:val="variable"/>
    <w:sig w:usb0="00000003" w:usb1="00000000" w:usb2="00000000" w:usb3="00000000" w:csb0="00000001" w:csb1="00000000"/>
  </w:font>
  <w:font w:name="å¾®è½¯éé»">
    <w:altName w:val="宋体"/>
    <w:panose1 w:val="00000000000000000000"/>
    <w:charset w:val="86"/>
    <w:family w:val="roman"/>
    <w:notTrueType/>
    <w:pitch w:val="default"/>
  </w:font>
  <w:font w:name="Cambria Math">
    <w:panose1 w:val="02040503050406030204"/>
    <w:charset w:val="00"/>
    <w:family w:val="roman"/>
    <w:pitch w:val="variable"/>
    <w:sig w:usb0="E00006FF" w:usb1="420024FF" w:usb2="02000000" w:usb3="00000000" w:csb0="0000019F" w:csb1="00000000"/>
  </w:font>
  <w:font w:name="Ã¥Â¾Â®Ã¨Â½Â¯Ã©ÂÂÃ©Â»Â">
    <w:altName w:val="宋体"/>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A669A" w14:textId="77777777" w:rsidR="005A21FE" w:rsidRDefault="005A21FE">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671987"/>
      <w:docPartObj>
        <w:docPartGallery w:val="Page Numbers (Bottom of Page)"/>
        <w:docPartUnique/>
      </w:docPartObj>
    </w:sdtPr>
    <w:sdtContent>
      <w:p w14:paraId="63B86C40" w14:textId="77777777" w:rsidR="001F4BF3" w:rsidRDefault="00000000">
        <w:pPr>
          <w:pStyle w:val="a5"/>
          <w:ind w:firstLine="360"/>
          <w:jc w:val="center"/>
        </w:pPr>
        <w:r w:rsidRPr="001B43A8">
          <w:rPr>
            <w:rFonts w:ascii="Times New Roman" w:hAnsi="Times New Roman" w:cs="Times New Roman"/>
          </w:rPr>
          <w:fldChar w:fldCharType="begin"/>
        </w:r>
        <w:r w:rsidRPr="001B43A8">
          <w:rPr>
            <w:rFonts w:ascii="Times New Roman" w:hAnsi="Times New Roman" w:cs="Times New Roman"/>
          </w:rPr>
          <w:instrText>PAGE   \* MERGEFORMAT</w:instrText>
        </w:r>
        <w:r w:rsidRPr="001B43A8">
          <w:rPr>
            <w:rFonts w:ascii="Times New Roman" w:hAnsi="Times New Roman" w:cs="Times New Roman"/>
          </w:rPr>
          <w:fldChar w:fldCharType="separate"/>
        </w:r>
        <w:r w:rsidRPr="001B43A8">
          <w:rPr>
            <w:rFonts w:ascii="Times New Roman" w:hAnsi="Times New Roman" w:cs="Times New Roman"/>
            <w:lang w:val="zh-CN"/>
          </w:rPr>
          <w:t>2</w:t>
        </w:r>
        <w:r w:rsidRPr="001B43A8">
          <w:rPr>
            <w:rFonts w:ascii="Times New Roman" w:hAnsi="Times New Roman" w:cs="Times New Roman"/>
          </w:rPr>
          <w:fldChar w:fldCharType="end"/>
        </w:r>
      </w:p>
    </w:sdtContent>
  </w:sdt>
  <w:p w14:paraId="351DC36B" w14:textId="77777777" w:rsidR="001F4BF3" w:rsidRDefault="001F4BF3">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D936F" w14:textId="77777777" w:rsidR="005A21FE" w:rsidRDefault="005A21FE">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13459" w14:textId="77777777" w:rsidR="00D2780F" w:rsidRDefault="00D2780F" w:rsidP="00776061">
      <w:pPr>
        <w:spacing w:line="240" w:lineRule="auto"/>
        <w:ind w:firstLineChars="0" w:firstLine="0"/>
      </w:pPr>
      <w:r>
        <w:separator/>
      </w:r>
    </w:p>
  </w:footnote>
  <w:footnote w:type="continuationSeparator" w:id="0">
    <w:p w14:paraId="7D3D2A08" w14:textId="77777777" w:rsidR="00D2780F" w:rsidRDefault="00D2780F" w:rsidP="0007443C">
      <w:pPr>
        <w:spacing w:line="240" w:lineRule="auto"/>
        <w:ind w:firstLine="420"/>
      </w:pPr>
      <w:r>
        <w:continuationSeparator/>
      </w:r>
    </w:p>
  </w:footnote>
  <w:footnote w:id="1">
    <w:p w14:paraId="588EF094" w14:textId="35C07097" w:rsidR="00A87526" w:rsidRPr="003D1FEE" w:rsidRDefault="00A87526" w:rsidP="000F7D04">
      <w:pPr>
        <w:pStyle w:val="af6"/>
        <w:spacing w:line="280" w:lineRule="exact"/>
        <w:ind w:firstLine="420"/>
        <w:jc w:val="both"/>
        <w:rPr>
          <w:rFonts w:cs="Times New Roman"/>
          <w:sz w:val="21"/>
          <w:szCs w:val="21"/>
        </w:rPr>
      </w:pPr>
      <w:r w:rsidRPr="003D1FEE">
        <w:rPr>
          <w:rStyle w:val="af8"/>
          <w:rFonts w:ascii="宋体" w:hAnsi="宋体"/>
          <w:sz w:val="21"/>
          <w:szCs w:val="21"/>
          <w:vertAlign w:val="baseline"/>
        </w:rPr>
        <w:footnoteRef/>
      </w:r>
      <w:r w:rsidR="00E945EF">
        <w:t xml:space="preserve"> </w:t>
      </w:r>
      <w:r w:rsidR="003D1FEE">
        <w:rPr>
          <w:rFonts w:hint="eastAsia"/>
          <w:sz w:val="21"/>
          <w:szCs w:val="21"/>
        </w:rPr>
        <w:t>陈飞</w:t>
      </w:r>
      <w:r w:rsidR="003D1FEE" w:rsidRPr="003D1FEE">
        <w:rPr>
          <w:rFonts w:hint="eastAsia"/>
          <w:sz w:val="21"/>
          <w:szCs w:val="21"/>
        </w:rPr>
        <w:t>，</w:t>
      </w:r>
      <w:r w:rsidR="003D1FEE">
        <w:rPr>
          <w:rFonts w:hint="eastAsia"/>
          <w:sz w:val="21"/>
          <w:szCs w:val="21"/>
        </w:rPr>
        <w:t>东北财经大学经济与社会发展研究院、经济学院</w:t>
      </w:r>
      <w:r w:rsidR="003D1FEE" w:rsidRPr="003D1FEE">
        <w:rPr>
          <w:rFonts w:hint="eastAsia"/>
          <w:sz w:val="21"/>
          <w:szCs w:val="21"/>
        </w:rPr>
        <w:t>，邮政编码：</w:t>
      </w:r>
      <w:r w:rsidR="00D17724" w:rsidRPr="00D17724">
        <w:rPr>
          <w:sz w:val="21"/>
          <w:szCs w:val="21"/>
        </w:rPr>
        <w:t>116021</w:t>
      </w:r>
      <w:r w:rsidR="003D1FEE" w:rsidRPr="003D1FEE">
        <w:rPr>
          <w:rFonts w:hint="eastAsia"/>
          <w:sz w:val="21"/>
          <w:szCs w:val="21"/>
        </w:rPr>
        <w:t>，电子邮箱：</w:t>
      </w:r>
      <w:hyperlink r:id="rId1" w:history="1">
        <w:r w:rsidR="00D17724" w:rsidRPr="00765F6C">
          <w:rPr>
            <w:rStyle w:val="af9"/>
            <w:color w:val="auto"/>
            <w:sz w:val="21"/>
            <w:szCs w:val="21"/>
            <w:u w:val="none"/>
          </w:rPr>
          <w:t>cfei2000@163.com</w:t>
        </w:r>
      </w:hyperlink>
      <w:r w:rsidR="00D17724">
        <w:rPr>
          <w:rFonts w:hint="eastAsia"/>
          <w:sz w:val="21"/>
          <w:szCs w:val="21"/>
        </w:rPr>
        <w:t>；</w:t>
      </w:r>
      <w:r w:rsidR="00765F6C">
        <w:rPr>
          <w:rFonts w:hint="eastAsia"/>
          <w:sz w:val="21"/>
          <w:szCs w:val="21"/>
        </w:rPr>
        <w:t>陈琳，东北财经大学经济学院，邮政编码：</w:t>
      </w:r>
      <w:r w:rsidR="00765F6C">
        <w:rPr>
          <w:rFonts w:hint="eastAsia"/>
          <w:sz w:val="21"/>
          <w:szCs w:val="21"/>
        </w:rPr>
        <w:t>1</w:t>
      </w:r>
      <w:r w:rsidR="00765F6C">
        <w:rPr>
          <w:sz w:val="21"/>
          <w:szCs w:val="21"/>
        </w:rPr>
        <w:t>16021</w:t>
      </w:r>
      <w:r w:rsidR="00765F6C">
        <w:rPr>
          <w:rFonts w:hint="eastAsia"/>
          <w:sz w:val="21"/>
          <w:szCs w:val="21"/>
        </w:rPr>
        <w:t>，电子邮箱：</w:t>
      </w:r>
      <w:r w:rsidR="00765F6C">
        <w:rPr>
          <w:rFonts w:hint="eastAsia"/>
          <w:sz w:val="21"/>
          <w:szCs w:val="21"/>
        </w:rPr>
        <w:t>c</w:t>
      </w:r>
      <w:r w:rsidR="00765F6C">
        <w:rPr>
          <w:sz w:val="21"/>
          <w:szCs w:val="21"/>
        </w:rPr>
        <w:t>henlin_dufe@126.com</w:t>
      </w:r>
      <w:r w:rsidR="003D1FEE" w:rsidRPr="003D1FEE">
        <w:rPr>
          <w:rFonts w:cs="Times New Roman" w:hint="eastAsia"/>
          <w:sz w:val="21"/>
          <w:szCs w:val="21"/>
        </w:rPr>
        <w:t>。基金项目：</w:t>
      </w:r>
      <w:r w:rsidR="000F7D04" w:rsidRPr="000F7D04">
        <w:rPr>
          <w:rFonts w:cs="Times New Roman" w:hint="eastAsia"/>
          <w:sz w:val="21"/>
          <w:szCs w:val="21"/>
        </w:rPr>
        <w:t>国家自然科学基金面上项目“依托强化农地产权推进农村经济转型的理论解构、实证检验与路径选择”</w:t>
      </w:r>
      <w:r w:rsidR="000F7D04">
        <w:rPr>
          <w:rFonts w:cs="Times New Roman" w:hint="eastAsia"/>
          <w:sz w:val="21"/>
          <w:szCs w:val="21"/>
        </w:rPr>
        <w:t>（</w:t>
      </w:r>
      <w:r w:rsidR="000F7D04" w:rsidRPr="000F7D04">
        <w:rPr>
          <w:rFonts w:cs="Times New Roman" w:hint="eastAsia"/>
          <w:sz w:val="21"/>
          <w:szCs w:val="21"/>
        </w:rPr>
        <w:t>72273108</w:t>
      </w:r>
      <w:r w:rsidR="000F7D04">
        <w:rPr>
          <w:rFonts w:cs="Times New Roman" w:hint="eastAsia"/>
          <w:sz w:val="21"/>
          <w:szCs w:val="21"/>
        </w:rPr>
        <w:t>）；</w:t>
      </w:r>
      <w:r w:rsidR="000F7D04" w:rsidRPr="000F7D04">
        <w:rPr>
          <w:rFonts w:cs="Times New Roman" w:hint="eastAsia"/>
          <w:sz w:val="21"/>
          <w:szCs w:val="21"/>
        </w:rPr>
        <w:t>教育部人文社会科学研究项目“农村产业融合发展与相对贫困治理的逻辑关联、实证检验及推进路径研究”</w:t>
      </w:r>
      <w:r w:rsidR="000F7D04">
        <w:rPr>
          <w:rFonts w:cs="Times New Roman" w:hint="eastAsia"/>
          <w:sz w:val="21"/>
          <w:szCs w:val="21"/>
        </w:rPr>
        <w:t>（</w:t>
      </w:r>
      <w:r w:rsidR="000F7D04" w:rsidRPr="000F7D04">
        <w:rPr>
          <w:rFonts w:cs="Times New Roman" w:hint="eastAsia"/>
          <w:sz w:val="21"/>
          <w:szCs w:val="21"/>
        </w:rPr>
        <w:t>22YJA790005</w:t>
      </w:r>
      <w:r w:rsidR="006C3BBF">
        <w:rPr>
          <w:rFonts w:cs="Times New Roman" w:hint="eastAsia"/>
          <w:sz w:val="21"/>
          <w:szCs w:val="21"/>
        </w:rPr>
        <w:t>）</w:t>
      </w:r>
      <w:r w:rsidR="003D1FEE" w:rsidRPr="003D1FEE">
        <w:rPr>
          <w:rFonts w:cs="Times New Roman" w:hint="eastAsia"/>
          <w:sz w:val="21"/>
          <w:szCs w:val="21"/>
        </w:rPr>
        <w:t>。感谢</w:t>
      </w:r>
      <w:r w:rsidR="00D17724">
        <w:rPr>
          <w:rFonts w:cs="Times New Roman" w:hint="eastAsia"/>
          <w:sz w:val="21"/>
          <w:szCs w:val="21"/>
        </w:rPr>
        <w:t>匿名审稿人的宝贵建议</w:t>
      </w:r>
      <w:r w:rsidR="003D1FEE" w:rsidRPr="003D1FEE">
        <w:rPr>
          <w:rFonts w:cs="Times New Roman" w:hint="eastAsia"/>
          <w:sz w:val="21"/>
          <w:szCs w:val="21"/>
        </w:rPr>
        <w:t>，文责自负。</w:t>
      </w:r>
    </w:p>
  </w:footnote>
  <w:footnote w:id="2">
    <w:p w14:paraId="63E82D9D" w14:textId="0AA8F976" w:rsidR="009026FA" w:rsidRPr="00771F2F" w:rsidRDefault="009026FA" w:rsidP="00474C26">
      <w:pPr>
        <w:pStyle w:val="af6"/>
        <w:spacing w:line="280" w:lineRule="exact"/>
        <w:ind w:firstLine="420"/>
        <w:jc w:val="both"/>
        <w:rPr>
          <w:color w:val="0000FF"/>
          <w:sz w:val="21"/>
          <w:szCs w:val="21"/>
        </w:rPr>
      </w:pPr>
      <w:bookmarkStart w:id="9" w:name="_Hlk140070329"/>
      <w:r w:rsidRPr="00771F2F">
        <w:rPr>
          <w:rStyle w:val="af8"/>
          <w:sz w:val="21"/>
          <w:szCs w:val="21"/>
          <w:vertAlign w:val="baseline"/>
        </w:rPr>
        <w:footnoteRef/>
      </w:r>
      <w:r w:rsidR="00C2600C" w:rsidRPr="00771F2F">
        <w:rPr>
          <w:rFonts w:hint="eastAsia"/>
          <w:sz w:val="21"/>
          <w:szCs w:val="21"/>
        </w:rPr>
        <w:t>关于</w:t>
      </w:r>
      <w:r w:rsidR="00C2600C" w:rsidRPr="00771F2F">
        <w:rPr>
          <w:rFonts w:hint="eastAsia"/>
          <w:sz w:val="21"/>
          <w:szCs w:val="21"/>
        </w:rPr>
        <w:t>CES-D</w:t>
      </w:r>
      <w:r w:rsidR="00C2600C" w:rsidRPr="00771F2F">
        <w:rPr>
          <w:rFonts w:hint="eastAsia"/>
          <w:sz w:val="21"/>
          <w:szCs w:val="21"/>
        </w:rPr>
        <w:t>量表：</w:t>
      </w:r>
      <w:r w:rsidRPr="00771F2F">
        <w:rPr>
          <w:rFonts w:hint="eastAsia"/>
          <w:sz w:val="21"/>
          <w:szCs w:val="21"/>
        </w:rPr>
        <w:t>CFPS2014</w:t>
      </w:r>
      <w:r w:rsidRPr="00771F2F">
        <w:rPr>
          <w:rFonts w:hint="eastAsia"/>
          <w:sz w:val="21"/>
          <w:szCs w:val="21"/>
        </w:rPr>
        <w:t>使用的是</w:t>
      </w:r>
      <w:r w:rsidRPr="00771F2F">
        <w:rPr>
          <w:rFonts w:hint="eastAsia"/>
          <w:sz w:val="21"/>
          <w:szCs w:val="21"/>
        </w:rPr>
        <w:t>6</w:t>
      </w:r>
      <w:r w:rsidRPr="00771F2F">
        <w:rPr>
          <w:rFonts w:hint="eastAsia"/>
          <w:sz w:val="21"/>
          <w:szCs w:val="21"/>
        </w:rPr>
        <w:t>题</w:t>
      </w:r>
      <w:r w:rsidR="00370564" w:rsidRPr="00771F2F">
        <w:rPr>
          <w:rFonts w:hint="eastAsia"/>
          <w:sz w:val="21"/>
          <w:szCs w:val="21"/>
        </w:rPr>
        <w:t>（</w:t>
      </w:r>
      <w:r w:rsidR="00370564" w:rsidRPr="00771F2F">
        <w:rPr>
          <w:rFonts w:hint="eastAsia"/>
          <w:sz w:val="21"/>
          <w:szCs w:val="21"/>
        </w:rPr>
        <w:t>Q</w:t>
      </w:r>
      <w:r w:rsidR="00370564" w:rsidRPr="00771F2F">
        <w:rPr>
          <w:sz w:val="21"/>
          <w:szCs w:val="21"/>
        </w:rPr>
        <w:t>601-Q606</w:t>
      </w:r>
      <w:r w:rsidR="00370564" w:rsidRPr="00771F2F">
        <w:rPr>
          <w:rFonts w:hint="eastAsia"/>
          <w:sz w:val="21"/>
          <w:szCs w:val="21"/>
        </w:rPr>
        <w:t>）</w:t>
      </w:r>
      <w:r w:rsidRPr="00771F2F">
        <w:rPr>
          <w:rFonts w:hint="eastAsia"/>
          <w:sz w:val="21"/>
          <w:szCs w:val="21"/>
        </w:rPr>
        <w:t>CES-D</w:t>
      </w:r>
      <w:r w:rsidRPr="00771F2F">
        <w:rPr>
          <w:rFonts w:hint="eastAsia"/>
          <w:sz w:val="21"/>
          <w:szCs w:val="21"/>
        </w:rPr>
        <w:t>量表，</w:t>
      </w:r>
      <w:r w:rsidRPr="00771F2F">
        <w:rPr>
          <w:rFonts w:hint="eastAsia"/>
          <w:sz w:val="21"/>
          <w:szCs w:val="21"/>
        </w:rPr>
        <w:t>CFPS2012</w:t>
      </w:r>
      <w:r w:rsidRPr="00771F2F">
        <w:rPr>
          <w:rFonts w:hint="eastAsia"/>
          <w:sz w:val="21"/>
          <w:szCs w:val="21"/>
        </w:rPr>
        <w:t>、</w:t>
      </w:r>
      <w:r w:rsidRPr="00771F2F">
        <w:rPr>
          <w:rFonts w:hint="eastAsia"/>
          <w:sz w:val="21"/>
          <w:szCs w:val="21"/>
        </w:rPr>
        <w:t>2016</w:t>
      </w:r>
      <w:r w:rsidRPr="00771F2F">
        <w:rPr>
          <w:rFonts w:hint="eastAsia"/>
          <w:sz w:val="21"/>
          <w:szCs w:val="21"/>
        </w:rPr>
        <w:t>使用的是</w:t>
      </w:r>
      <w:r w:rsidRPr="00771F2F">
        <w:rPr>
          <w:rFonts w:hint="eastAsia"/>
          <w:sz w:val="21"/>
          <w:szCs w:val="21"/>
        </w:rPr>
        <w:t>20</w:t>
      </w:r>
      <w:r w:rsidRPr="00771F2F">
        <w:rPr>
          <w:rFonts w:hint="eastAsia"/>
          <w:sz w:val="21"/>
          <w:szCs w:val="21"/>
        </w:rPr>
        <w:t>题</w:t>
      </w:r>
      <w:r w:rsidR="00671884" w:rsidRPr="00771F2F">
        <w:rPr>
          <w:rFonts w:hint="eastAsia"/>
          <w:sz w:val="21"/>
          <w:szCs w:val="21"/>
        </w:rPr>
        <w:t>（</w:t>
      </w:r>
      <w:r w:rsidR="00671884" w:rsidRPr="00771F2F">
        <w:rPr>
          <w:sz w:val="21"/>
          <w:szCs w:val="21"/>
        </w:rPr>
        <w:t>Q6011</w:t>
      </w:r>
      <w:r w:rsidR="00671884" w:rsidRPr="00771F2F">
        <w:rPr>
          <w:rFonts w:hint="eastAsia"/>
          <w:sz w:val="21"/>
          <w:szCs w:val="21"/>
        </w:rPr>
        <w:t>-</w:t>
      </w:r>
      <w:r w:rsidR="00671884" w:rsidRPr="00771F2F">
        <w:rPr>
          <w:sz w:val="21"/>
          <w:szCs w:val="21"/>
        </w:rPr>
        <w:t>Q60110</w:t>
      </w:r>
      <w:r w:rsidR="00671884" w:rsidRPr="00771F2F">
        <w:rPr>
          <w:rFonts w:hint="eastAsia"/>
          <w:sz w:val="21"/>
          <w:szCs w:val="21"/>
        </w:rPr>
        <w:t>、</w:t>
      </w:r>
      <w:r w:rsidR="00671884" w:rsidRPr="00771F2F">
        <w:rPr>
          <w:sz w:val="21"/>
          <w:szCs w:val="21"/>
        </w:rPr>
        <w:t>Q60111</w:t>
      </w:r>
      <w:r w:rsidR="00671884" w:rsidRPr="00771F2F">
        <w:rPr>
          <w:rFonts w:hint="eastAsia"/>
          <w:sz w:val="21"/>
          <w:szCs w:val="21"/>
        </w:rPr>
        <w:t>-</w:t>
      </w:r>
      <w:r w:rsidR="00671884" w:rsidRPr="00771F2F">
        <w:rPr>
          <w:sz w:val="21"/>
          <w:szCs w:val="21"/>
        </w:rPr>
        <w:t>Q60120</w:t>
      </w:r>
      <w:r w:rsidR="00671884" w:rsidRPr="00771F2F">
        <w:rPr>
          <w:rFonts w:hint="eastAsia"/>
          <w:sz w:val="21"/>
          <w:szCs w:val="21"/>
        </w:rPr>
        <w:t>、</w:t>
      </w:r>
      <w:r w:rsidR="00671884" w:rsidRPr="00771F2F">
        <w:rPr>
          <w:rFonts w:hint="eastAsia"/>
          <w:sz w:val="21"/>
          <w:szCs w:val="21"/>
        </w:rPr>
        <w:t>N</w:t>
      </w:r>
      <w:r w:rsidR="00671884" w:rsidRPr="00771F2F">
        <w:rPr>
          <w:sz w:val="21"/>
          <w:szCs w:val="21"/>
        </w:rPr>
        <w:t>401-N420</w:t>
      </w:r>
      <w:r w:rsidR="00671884" w:rsidRPr="00771F2F">
        <w:rPr>
          <w:rFonts w:hint="eastAsia"/>
          <w:sz w:val="21"/>
          <w:szCs w:val="21"/>
        </w:rPr>
        <w:t>）</w:t>
      </w:r>
      <w:r w:rsidRPr="00771F2F">
        <w:rPr>
          <w:rFonts w:hint="eastAsia"/>
          <w:sz w:val="21"/>
          <w:szCs w:val="21"/>
        </w:rPr>
        <w:t>完整</w:t>
      </w:r>
      <w:bookmarkStart w:id="10" w:name="_Hlk138839598"/>
      <w:r w:rsidRPr="00771F2F">
        <w:rPr>
          <w:rFonts w:hint="eastAsia"/>
          <w:sz w:val="21"/>
          <w:szCs w:val="21"/>
        </w:rPr>
        <w:t>CES-D</w:t>
      </w:r>
      <w:bookmarkEnd w:id="10"/>
      <w:r w:rsidRPr="00771F2F">
        <w:rPr>
          <w:rFonts w:hint="eastAsia"/>
          <w:sz w:val="21"/>
          <w:szCs w:val="21"/>
        </w:rPr>
        <w:t>量表，</w:t>
      </w:r>
      <w:r w:rsidRPr="00771F2F">
        <w:rPr>
          <w:rFonts w:hint="eastAsia"/>
          <w:sz w:val="21"/>
          <w:szCs w:val="21"/>
        </w:rPr>
        <w:t>CFPS2018</w:t>
      </w:r>
      <w:r w:rsidRPr="00771F2F">
        <w:rPr>
          <w:rFonts w:hint="eastAsia"/>
          <w:sz w:val="21"/>
          <w:szCs w:val="21"/>
        </w:rPr>
        <w:t>、</w:t>
      </w:r>
      <w:r w:rsidRPr="00771F2F">
        <w:rPr>
          <w:rFonts w:hint="eastAsia"/>
          <w:sz w:val="21"/>
          <w:szCs w:val="21"/>
        </w:rPr>
        <w:t>2020</w:t>
      </w:r>
      <w:r w:rsidRPr="00771F2F">
        <w:rPr>
          <w:rFonts w:hint="eastAsia"/>
          <w:sz w:val="21"/>
          <w:szCs w:val="21"/>
        </w:rPr>
        <w:t>使用的是</w:t>
      </w:r>
      <w:r w:rsidRPr="00771F2F">
        <w:rPr>
          <w:rFonts w:hint="eastAsia"/>
          <w:sz w:val="21"/>
          <w:szCs w:val="21"/>
        </w:rPr>
        <w:t>8</w:t>
      </w:r>
      <w:r w:rsidRPr="00771F2F">
        <w:rPr>
          <w:rFonts w:hint="eastAsia"/>
          <w:sz w:val="21"/>
          <w:szCs w:val="21"/>
        </w:rPr>
        <w:t>题</w:t>
      </w:r>
      <w:r w:rsidR="00671884" w:rsidRPr="00771F2F">
        <w:rPr>
          <w:rFonts w:hint="eastAsia"/>
          <w:sz w:val="21"/>
          <w:szCs w:val="21"/>
        </w:rPr>
        <w:t>（</w:t>
      </w:r>
      <w:r w:rsidR="00671884" w:rsidRPr="00771F2F">
        <w:rPr>
          <w:rFonts w:hint="eastAsia"/>
          <w:sz w:val="21"/>
          <w:szCs w:val="21"/>
        </w:rPr>
        <w:t>N</w:t>
      </w:r>
      <w:r w:rsidR="00671884" w:rsidRPr="00771F2F">
        <w:rPr>
          <w:sz w:val="21"/>
          <w:szCs w:val="21"/>
        </w:rPr>
        <w:t>406-N420</w:t>
      </w:r>
      <w:r w:rsidR="00671884" w:rsidRPr="00771F2F">
        <w:rPr>
          <w:rFonts w:hint="eastAsia"/>
          <w:sz w:val="21"/>
          <w:szCs w:val="21"/>
        </w:rPr>
        <w:t>）</w:t>
      </w:r>
      <w:r w:rsidRPr="00771F2F">
        <w:rPr>
          <w:rFonts w:hint="eastAsia"/>
          <w:sz w:val="21"/>
          <w:szCs w:val="21"/>
        </w:rPr>
        <w:t>CES-D</w:t>
      </w:r>
      <w:r w:rsidRPr="00771F2F">
        <w:rPr>
          <w:rFonts w:hint="eastAsia"/>
          <w:sz w:val="21"/>
          <w:szCs w:val="21"/>
        </w:rPr>
        <w:t>量表</w:t>
      </w:r>
      <w:r w:rsidR="00671884" w:rsidRPr="00771F2F">
        <w:rPr>
          <w:rFonts w:hint="eastAsia"/>
          <w:sz w:val="21"/>
          <w:szCs w:val="21"/>
        </w:rPr>
        <w:t>。</w:t>
      </w:r>
      <w:r w:rsidRPr="00771F2F">
        <w:rPr>
          <w:rFonts w:hint="eastAsia"/>
          <w:sz w:val="21"/>
          <w:szCs w:val="21"/>
        </w:rPr>
        <w:t>CHARLS</w:t>
      </w:r>
      <w:r w:rsidR="00C2600C" w:rsidRPr="00771F2F">
        <w:rPr>
          <w:rFonts w:hint="eastAsia"/>
          <w:sz w:val="21"/>
          <w:szCs w:val="21"/>
        </w:rPr>
        <w:t>数据</w:t>
      </w:r>
      <w:r w:rsidRPr="00771F2F">
        <w:rPr>
          <w:rFonts w:hint="eastAsia"/>
          <w:sz w:val="21"/>
          <w:szCs w:val="21"/>
        </w:rPr>
        <w:t>采用的是</w:t>
      </w:r>
      <w:r w:rsidRPr="00771F2F">
        <w:rPr>
          <w:rFonts w:hint="eastAsia"/>
          <w:sz w:val="21"/>
          <w:szCs w:val="21"/>
        </w:rPr>
        <w:t>10</w:t>
      </w:r>
      <w:r w:rsidRPr="00771F2F">
        <w:rPr>
          <w:rFonts w:hint="eastAsia"/>
          <w:sz w:val="21"/>
          <w:szCs w:val="21"/>
        </w:rPr>
        <w:t>题（</w:t>
      </w:r>
      <w:r w:rsidRPr="00771F2F">
        <w:rPr>
          <w:rFonts w:hint="eastAsia"/>
          <w:sz w:val="21"/>
          <w:szCs w:val="21"/>
        </w:rPr>
        <w:t>DC009-DC018</w:t>
      </w:r>
      <w:r w:rsidRPr="00771F2F">
        <w:rPr>
          <w:rFonts w:hint="eastAsia"/>
          <w:sz w:val="21"/>
          <w:szCs w:val="21"/>
        </w:rPr>
        <w:t>）</w:t>
      </w:r>
      <w:r w:rsidR="00AF0F6A" w:rsidRPr="00771F2F">
        <w:rPr>
          <w:rFonts w:hint="eastAsia"/>
          <w:sz w:val="21"/>
          <w:szCs w:val="21"/>
        </w:rPr>
        <w:t>CES-D</w:t>
      </w:r>
      <w:r w:rsidRPr="00771F2F">
        <w:rPr>
          <w:rFonts w:hint="eastAsia"/>
          <w:sz w:val="21"/>
          <w:szCs w:val="21"/>
        </w:rPr>
        <w:t>量表</w:t>
      </w:r>
      <w:r w:rsidR="00AF0F6A" w:rsidRPr="00771F2F">
        <w:rPr>
          <w:rFonts w:hint="eastAsia"/>
          <w:sz w:val="21"/>
          <w:szCs w:val="21"/>
        </w:rPr>
        <w:t>。</w:t>
      </w:r>
      <w:r w:rsidR="00671884" w:rsidRPr="00771F2F">
        <w:rPr>
          <w:rFonts w:hint="eastAsia"/>
          <w:sz w:val="21"/>
          <w:szCs w:val="21"/>
        </w:rPr>
        <w:t>对</w:t>
      </w:r>
      <w:r w:rsidR="00AF0F6A" w:rsidRPr="00771F2F">
        <w:rPr>
          <w:rFonts w:hint="eastAsia"/>
          <w:sz w:val="21"/>
          <w:szCs w:val="21"/>
        </w:rPr>
        <w:t>不同数据库</w:t>
      </w:r>
      <w:r w:rsidR="00671884" w:rsidRPr="00771F2F">
        <w:rPr>
          <w:rFonts w:hint="eastAsia"/>
          <w:sz w:val="21"/>
          <w:szCs w:val="21"/>
        </w:rPr>
        <w:t>各年份</w:t>
      </w:r>
      <w:r w:rsidR="00671884" w:rsidRPr="00771F2F">
        <w:rPr>
          <w:rFonts w:hint="eastAsia"/>
          <w:sz w:val="21"/>
          <w:szCs w:val="21"/>
        </w:rPr>
        <w:t>CES-D</w:t>
      </w:r>
      <w:r w:rsidR="00671884" w:rsidRPr="00771F2F">
        <w:rPr>
          <w:rFonts w:hint="eastAsia"/>
          <w:sz w:val="21"/>
          <w:szCs w:val="21"/>
        </w:rPr>
        <w:t>量表</w:t>
      </w:r>
      <w:r w:rsidR="00AF0F6A" w:rsidRPr="00771F2F">
        <w:rPr>
          <w:rFonts w:hint="eastAsia"/>
          <w:sz w:val="21"/>
          <w:szCs w:val="21"/>
        </w:rPr>
        <w:t>重新赋值后的加</w:t>
      </w:r>
      <w:r w:rsidR="00671884" w:rsidRPr="00771F2F">
        <w:rPr>
          <w:rFonts w:hint="eastAsia"/>
          <w:sz w:val="21"/>
          <w:szCs w:val="21"/>
        </w:rPr>
        <w:t>总得分进行标准化处理，</w:t>
      </w:r>
      <w:r w:rsidRPr="00771F2F">
        <w:rPr>
          <w:rFonts w:hint="eastAsia"/>
          <w:sz w:val="21"/>
          <w:szCs w:val="21"/>
        </w:rPr>
        <w:t>得到心理健康变量的最终取值范围为</w:t>
      </w:r>
      <w:r w:rsidRPr="00771F2F">
        <w:rPr>
          <w:rFonts w:hint="eastAsia"/>
          <w:sz w:val="21"/>
          <w:szCs w:val="21"/>
        </w:rPr>
        <w:t>[0,100]</w:t>
      </w:r>
      <w:r w:rsidRPr="00771F2F">
        <w:rPr>
          <w:rFonts w:hint="eastAsia"/>
          <w:sz w:val="21"/>
          <w:szCs w:val="21"/>
        </w:rPr>
        <w:t>，分值越大代表心理健康状况越</w:t>
      </w:r>
      <w:r w:rsidR="00AF0F6A" w:rsidRPr="00771F2F">
        <w:rPr>
          <w:rFonts w:hint="eastAsia"/>
          <w:sz w:val="21"/>
          <w:szCs w:val="21"/>
        </w:rPr>
        <w:t>好。</w:t>
      </w:r>
    </w:p>
    <w:bookmarkEnd w:id="9"/>
  </w:footnote>
  <w:footnote w:id="3">
    <w:p w14:paraId="31E287CB" w14:textId="040FFEB4" w:rsidR="0007443C" w:rsidRPr="00771F2F" w:rsidRDefault="0007443C" w:rsidP="00474C26">
      <w:pPr>
        <w:pStyle w:val="af6"/>
        <w:spacing w:line="280" w:lineRule="exact"/>
        <w:ind w:firstLine="420"/>
        <w:jc w:val="both"/>
        <w:rPr>
          <w:sz w:val="21"/>
          <w:szCs w:val="21"/>
        </w:rPr>
      </w:pPr>
      <w:r w:rsidRPr="00771F2F">
        <w:rPr>
          <w:rStyle w:val="af8"/>
          <w:sz w:val="21"/>
          <w:szCs w:val="21"/>
          <w:vertAlign w:val="baseline"/>
        </w:rPr>
        <w:footnoteRef/>
      </w:r>
      <w:r w:rsidRPr="00771F2F">
        <w:rPr>
          <w:rFonts w:hint="eastAsia"/>
          <w:sz w:val="21"/>
          <w:szCs w:val="21"/>
        </w:rPr>
        <w:t>在基准模型设定中，本文未控制个体固定效应，原因在于，在</w:t>
      </w:r>
      <w:r w:rsidRPr="00771F2F">
        <w:rPr>
          <w:sz w:val="21"/>
          <w:szCs w:val="21"/>
        </w:rPr>
        <w:t>CFPS</w:t>
      </w:r>
      <w:r w:rsidRPr="00771F2F">
        <w:rPr>
          <w:rFonts w:hint="eastAsia"/>
          <w:sz w:val="21"/>
          <w:szCs w:val="21"/>
        </w:rPr>
        <w:t>和</w:t>
      </w:r>
      <w:r w:rsidRPr="00771F2F">
        <w:rPr>
          <w:rFonts w:hint="eastAsia"/>
          <w:sz w:val="21"/>
          <w:szCs w:val="21"/>
        </w:rPr>
        <w:t>C</w:t>
      </w:r>
      <w:r w:rsidRPr="00771F2F">
        <w:rPr>
          <w:sz w:val="21"/>
          <w:szCs w:val="21"/>
        </w:rPr>
        <w:t>HARLS</w:t>
      </w:r>
      <w:r w:rsidRPr="00771F2F">
        <w:rPr>
          <w:rFonts w:hint="eastAsia"/>
          <w:sz w:val="21"/>
          <w:szCs w:val="21"/>
        </w:rPr>
        <w:t>追踪调查中，样本有很大一部分（约</w:t>
      </w:r>
      <w:r w:rsidRPr="00771F2F">
        <w:rPr>
          <w:rFonts w:hint="eastAsia"/>
          <w:sz w:val="21"/>
          <w:szCs w:val="21"/>
        </w:rPr>
        <w:t>1</w:t>
      </w:r>
      <w:r w:rsidRPr="00771F2F">
        <w:rPr>
          <w:sz w:val="21"/>
          <w:szCs w:val="21"/>
        </w:rPr>
        <w:t>0</w:t>
      </w:r>
      <w:r w:rsidR="00D25E94">
        <w:rPr>
          <w:rFonts w:hint="eastAsia"/>
          <w:sz w:val="21"/>
          <w:szCs w:val="21"/>
        </w:rPr>
        <w:t>%~</w:t>
      </w:r>
      <w:r w:rsidRPr="00771F2F">
        <w:rPr>
          <w:sz w:val="21"/>
          <w:szCs w:val="21"/>
        </w:rPr>
        <w:t>15</w:t>
      </w:r>
      <w:r w:rsidRPr="00771F2F">
        <w:rPr>
          <w:rFonts w:hint="eastAsia"/>
          <w:sz w:val="21"/>
          <w:szCs w:val="21"/>
        </w:rPr>
        <w:t>%</w:t>
      </w:r>
      <w:r w:rsidRPr="00771F2F">
        <w:rPr>
          <w:rFonts w:hint="eastAsia"/>
          <w:sz w:val="21"/>
          <w:szCs w:val="21"/>
        </w:rPr>
        <w:t>）在各轮调查中被替换，此外，如果基准模型控制个体固定效应，可能会扩大由测量误差引起的衰减偏误。</w:t>
      </w:r>
    </w:p>
  </w:footnote>
  <w:footnote w:id="4">
    <w:p w14:paraId="3E0DF635" w14:textId="5BDCEBE6" w:rsidR="00F73314" w:rsidRPr="00771F2F" w:rsidRDefault="00F73314" w:rsidP="004A5127">
      <w:pPr>
        <w:pStyle w:val="af6"/>
        <w:spacing w:line="280" w:lineRule="exact"/>
        <w:ind w:firstLine="420"/>
        <w:jc w:val="both"/>
        <w:rPr>
          <w:sz w:val="21"/>
          <w:szCs w:val="21"/>
        </w:rPr>
      </w:pPr>
      <w:r w:rsidRPr="00771F2F">
        <w:rPr>
          <w:rStyle w:val="af8"/>
          <w:sz w:val="21"/>
          <w:szCs w:val="21"/>
          <w:vertAlign w:val="baseline"/>
        </w:rPr>
        <w:footnoteRef/>
      </w:r>
      <w:r w:rsidR="006650D5" w:rsidRPr="00771F2F">
        <w:rPr>
          <w:rFonts w:hint="eastAsia"/>
          <w:sz w:val="21"/>
          <w:szCs w:val="21"/>
        </w:rPr>
        <w:t>是否有活动障碍根据</w:t>
      </w:r>
      <w:r w:rsidR="006650D5" w:rsidRPr="00771F2F">
        <w:rPr>
          <w:rFonts w:hint="eastAsia"/>
          <w:sz w:val="21"/>
          <w:szCs w:val="21"/>
        </w:rPr>
        <w:t>CFPS</w:t>
      </w:r>
      <w:r w:rsidR="006650D5" w:rsidRPr="00771F2F">
        <w:rPr>
          <w:rFonts w:hint="eastAsia"/>
          <w:sz w:val="21"/>
          <w:szCs w:val="21"/>
        </w:rPr>
        <w:t>问卷问题进行度量</w:t>
      </w:r>
      <w:r w:rsidR="00CE4142" w:rsidRPr="00771F2F">
        <w:rPr>
          <w:rFonts w:hint="eastAsia"/>
          <w:sz w:val="21"/>
          <w:szCs w:val="21"/>
        </w:rPr>
        <w:t>：</w:t>
      </w:r>
      <w:r w:rsidR="006650D5" w:rsidRPr="00771F2F">
        <w:rPr>
          <w:rFonts w:hint="eastAsia"/>
          <w:sz w:val="21"/>
          <w:szCs w:val="21"/>
        </w:rPr>
        <w:t>您是否能独立去户外活动、独立进餐、独立厨房活动、独立使用公共交通、独立购物、独立清洁卫生、独立洗衣，若至少有一项活动不能独立完成，定义为有活动障碍，若所有活动都可独立完成，定义</w:t>
      </w:r>
      <w:r w:rsidR="00F04D25" w:rsidRPr="00771F2F">
        <w:rPr>
          <w:rFonts w:hint="eastAsia"/>
          <w:sz w:val="21"/>
          <w:szCs w:val="21"/>
        </w:rPr>
        <w:t>为</w:t>
      </w:r>
      <w:r w:rsidR="006650D5" w:rsidRPr="00771F2F">
        <w:rPr>
          <w:rFonts w:hint="eastAsia"/>
          <w:sz w:val="21"/>
          <w:szCs w:val="21"/>
        </w:rPr>
        <w:t>无活动障碍。</w:t>
      </w:r>
    </w:p>
  </w:footnote>
  <w:footnote w:id="5">
    <w:p w14:paraId="26F28BD8" w14:textId="6C41EA43" w:rsidR="000E61D2" w:rsidRPr="00771F2F" w:rsidRDefault="000E61D2" w:rsidP="004A5127">
      <w:pPr>
        <w:widowControl/>
        <w:autoSpaceDE/>
        <w:autoSpaceDN/>
        <w:spacing w:line="280" w:lineRule="exact"/>
        <w:ind w:firstLine="420"/>
        <w:textAlignment w:val="auto"/>
        <w:rPr>
          <w:szCs w:val="21"/>
        </w:rPr>
      </w:pPr>
      <w:r w:rsidRPr="00771F2F">
        <w:rPr>
          <w:szCs w:val="21"/>
        </w:rPr>
        <w:footnoteRef/>
      </w:r>
      <w:r w:rsidRPr="00771F2F">
        <w:rPr>
          <w:rFonts w:hint="eastAsia"/>
          <w:szCs w:val="21"/>
        </w:rPr>
        <w:t>CHARL</w:t>
      </w:r>
      <w:r w:rsidR="00C95F2F" w:rsidRPr="00771F2F">
        <w:rPr>
          <w:szCs w:val="21"/>
        </w:rPr>
        <w:t>S</w:t>
      </w:r>
      <w:r w:rsidRPr="00771F2F">
        <w:rPr>
          <w:rFonts w:hint="eastAsia"/>
          <w:szCs w:val="21"/>
        </w:rPr>
        <w:t>调查了受访者在以下</w:t>
      </w:r>
      <w:r w:rsidRPr="00771F2F">
        <w:rPr>
          <w:rFonts w:hint="eastAsia"/>
          <w:szCs w:val="21"/>
        </w:rPr>
        <w:t>6</w:t>
      </w:r>
      <w:r w:rsidRPr="00771F2F">
        <w:rPr>
          <w:rFonts w:hint="eastAsia"/>
          <w:szCs w:val="21"/>
        </w:rPr>
        <w:t>种</w:t>
      </w:r>
      <w:r w:rsidRPr="00771F2F">
        <w:rPr>
          <w:rFonts w:hint="eastAsia"/>
          <w:szCs w:val="21"/>
        </w:rPr>
        <w:t>ADL</w:t>
      </w:r>
      <w:r w:rsidRPr="00771F2F">
        <w:rPr>
          <w:rFonts w:hint="eastAsia"/>
          <w:szCs w:val="21"/>
        </w:rPr>
        <w:t>（包括穿衣、吃饭、洗澡、上下床、实用厕所、控制大小便）和</w:t>
      </w:r>
      <w:r w:rsidRPr="00771F2F">
        <w:rPr>
          <w:rFonts w:hint="eastAsia"/>
          <w:szCs w:val="21"/>
        </w:rPr>
        <w:t>6</w:t>
      </w:r>
      <w:r w:rsidRPr="00771F2F">
        <w:rPr>
          <w:rFonts w:hint="eastAsia"/>
          <w:szCs w:val="21"/>
        </w:rPr>
        <w:t>种</w:t>
      </w:r>
      <w:r w:rsidRPr="00771F2F">
        <w:rPr>
          <w:rFonts w:hint="eastAsia"/>
          <w:szCs w:val="21"/>
        </w:rPr>
        <w:t>IADL</w:t>
      </w:r>
      <w:r w:rsidRPr="00771F2F">
        <w:rPr>
          <w:rFonts w:hint="eastAsia"/>
          <w:szCs w:val="21"/>
        </w:rPr>
        <w:t>（包括做家务、做饭、购物、打电话、吃药和管钱）活动中是否有困难</w:t>
      </w:r>
      <w:r w:rsidR="00F11D1D">
        <w:rPr>
          <w:rFonts w:hint="eastAsia"/>
          <w:szCs w:val="21"/>
        </w:rPr>
        <w:t>。</w:t>
      </w:r>
      <w:r w:rsidRPr="00771F2F">
        <w:rPr>
          <w:rFonts w:hint="eastAsia"/>
          <w:szCs w:val="21"/>
        </w:rPr>
        <w:t>回答为</w:t>
      </w:r>
      <w:r w:rsidR="00F11D1D">
        <w:rPr>
          <w:rFonts w:hint="eastAsia"/>
          <w:szCs w:val="21"/>
        </w:rPr>
        <w:t>：</w:t>
      </w:r>
      <w:r w:rsidR="00D25E94">
        <w:rPr>
          <w:rFonts w:hint="eastAsia"/>
          <w:szCs w:val="21"/>
        </w:rPr>
        <w:t>“</w:t>
      </w:r>
      <w:r w:rsidRPr="00771F2F">
        <w:rPr>
          <w:rFonts w:hint="eastAsia"/>
          <w:szCs w:val="21"/>
        </w:rPr>
        <w:t>1</w:t>
      </w:r>
      <w:r w:rsidRPr="00771F2F">
        <w:rPr>
          <w:szCs w:val="21"/>
        </w:rPr>
        <w:t>.</w:t>
      </w:r>
      <w:r w:rsidRPr="00771F2F">
        <w:rPr>
          <w:rFonts w:hint="eastAsia"/>
          <w:szCs w:val="21"/>
        </w:rPr>
        <w:t>没有困难</w:t>
      </w:r>
      <w:r w:rsidR="00D25E94">
        <w:rPr>
          <w:rFonts w:hint="eastAsia"/>
          <w:szCs w:val="21"/>
        </w:rPr>
        <w:t>；</w:t>
      </w:r>
      <w:r w:rsidRPr="00771F2F">
        <w:rPr>
          <w:rFonts w:hint="eastAsia"/>
          <w:szCs w:val="21"/>
        </w:rPr>
        <w:t>2.</w:t>
      </w:r>
      <w:r w:rsidRPr="00771F2F">
        <w:rPr>
          <w:rFonts w:hint="eastAsia"/>
          <w:szCs w:val="21"/>
        </w:rPr>
        <w:t>有困难但仍可以完成</w:t>
      </w:r>
      <w:r w:rsidR="00D25E94">
        <w:rPr>
          <w:rFonts w:hint="eastAsia"/>
          <w:szCs w:val="21"/>
        </w:rPr>
        <w:t>；</w:t>
      </w:r>
      <w:r w:rsidRPr="00771F2F">
        <w:rPr>
          <w:rFonts w:hint="eastAsia"/>
          <w:szCs w:val="21"/>
        </w:rPr>
        <w:t>3.</w:t>
      </w:r>
      <w:r w:rsidRPr="00771F2F">
        <w:rPr>
          <w:rFonts w:hint="eastAsia"/>
          <w:szCs w:val="21"/>
        </w:rPr>
        <w:t>有困难，需要帮助</w:t>
      </w:r>
      <w:r w:rsidR="00D25E94">
        <w:rPr>
          <w:rFonts w:hint="eastAsia"/>
          <w:szCs w:val="21"/>
        </w:rPr>
        <w:t>；</w:t>
      </w:r>
      <w:r w:rsidRPr="00771F2F">
        <w:rPr>
          <w:rFonts w:hint="eastAsia"/>
          <w:szCs w:val="21"/>
        </w:rPr>
        <w:t>4.</w:t>
      </w:r>
      <w:r w:rsidRPr="00771F2F">
        <w:rPr>
          <w:rFonts w:hint="eastAsia"/>
          <w:szCs w:val="21"/>
        </w:rPr>
        <w:t>无法完成</w:t>
      </w:r>
      <w:r w:rsidR="00D25E94">
        <w:rPr>
          <w:rFonts w:hint="eastAsia"/>
          <w:szCs w:val="21"/>
        </w:rPr>
        <w:t>”</w:t>
      </w:r>
      <w:r w:rsidR="00F11D1D">
        <w:rPr>
          <w:rFonts w:hint="eastAsia"/>
          <w:szCs w:val="21"/>
        </w:rPr>
        <w:t>，</w:t>
      </w:r>
      <w:r w:rsidRPr="00771F2F">
        <w:rPr>
          <w:rFonts w:hint="eastAsia"/>
          <w:szCs w:val="21"/>
        </w:rPr>
        <w:t>若受访者至少有一项</w:t>
      </w:r>
      <w:r w:rsidRPr="00771F2F">
        <w:rPr>
          <w:rFonts w:hint="eastAsia"/>
          <w:szCs w:val="21"/>
        </w:rPr>
        <w:t>A</w:t>
      </w:r>
      <w:r w:rsidRPr="00771F2F">
        <w:rPr>
          <w:szCs w:val="21"/>
        </w:rPr>
        <w:t>DL</w:t>
      </w:r>
      <w:r w:rsidRPr="00771F2F">
        <w:rPr>
          <w:szCs w:val="21"/>
        </w:rPr>
        <w:t>选择了</w:t>
      </w:r>
      <w:r w:rsidRPr="00771F2F">
        <w:rPr>
          <w:rFonts w:hint="eastAsia"/>
          <w:szCs w:val="21"/>
        </w:rPr>
        <w:t>2</w:t>
      </w:r>
      <w:r w:rsidRPr="00771F2F">
        <w:rPr>
          <w:szCs w:val="21"/>
        </w:rPr>
        <w:t>、</w:t>
      </w:r>
      <w:r w:rsidRPr="00771F2F">
        <w:rPr>
          <w:rFonts w:hint="eastAsia"/>
          <w:szCs w:val="21"/>
        </w:rPr>
        <w:t>3</w:t>
      </w:r>
      <w:r w:rsidRPr="00771F2F">
        <w:rPr>
          <w:szCs w:val="21"/>
        </w:rPr>
        <w:t>、</w:t>
      </w:r>
      <w:r w:rsidRPr="00771F2F">
        <w:rPr>
          <w:rFonts w:hint="eastAsia"/>
          <w:szCs w:val="21"/>
        </w:rPr>
        <w:t>4</w:t>
      </w:r>
      <w:r w:rsidRPr="00771F2F">
        <w:rPr>
          <w:szCs w:val="21"/>
        </w:rPr>
        <w:t>，或者至少有一项</w:t>
      </w:r>
      <w:r w:rsidRPr="00771F2F">
        <w:rPr>
          <w:szCs w:val="21"/>
        </w:rPr>
        <w:t>IADL</w:t>
      </w:r>
      <w:r w:rsidRPr="00771F2F">
        <w:rPr>
          <w:szCs w:val="21"/>
        </w:rPr>
        <w:t>选择了</w:t>
      </w:r>
      <w:r w:rsidRPr="00771F2F">
        <w:rPr>
          <w:rFonts w:hint="eastAsia"/>
          <w:szCs w:val="21"/>
        </w:rPr>
        <w:t>3</w:t>
      </w:r>
      <w:r w:rsidRPr="00771F2F">
        <w:rPr>
          <w:rFonts w:hint="eastAsia"/>
          <w:szCs w:val="21"/>
        </w:rPr>
        <w:t>、</w:t>
      </w:r>
      <w:r w:rsidRPr="00771F2F">
        <w:rPr>
          <w:rFonts w:hint="eastAsia"/>
          <w:szCs w:val="21"/>
        </w:rPr>
        <w:t>4</w:t>
      </w:r>
      <w:r w:rsidRPr="00771F2F">
        <w:rPr>
          <w:szCs w:val="21"/>
        </w:rPr>
        <w:t>，则</w:t>
      </w:r>
      <w:r w:rsidRPr="00771F2F">
        <w:rPr>
          <w:rFonts w:hint="eastAsia"/>
          <w:szCs w:val="21"/>
        </w:rPr>
        <w:t>定义为失能，否则定义为非失能。</w:t>
      </w:r>
    </w:p>
  </w:footnote>
  <w:footnote w:id="6">
    <w:p w14:paraId="074EB765" w14:textId="2C5E6D2C" w:rsidR="00BB6BF3" w:rsidRPr="00771F2F" w:rsidRDefault="00BB6BF3" w:rsidP="00771F2F">
      <w:pPr>
        <w:pStyle w:val="af6"/>
        <w:spacing w:line="280" w:lineRule="exact"/>
        <w:ind w:firstLine="420"/>
        <w:jc w:val="both"/>
        <w:rPr>
          <w:sz w:val="21"/>
          <w:szCs w:val="21"/>
        </w:rPr>
      </w:pPr>
      <w:r w:rsidRPr="00771F2F">
        <w:rPr>
          <w:rStyle w:val="af8"/>
          <w:sz w:val="21"/>
          <w:szCs w:val="21"/>
          <w:vertAlign w:val="baseline"/>
        </w:rPr>
        <w:footnoteRef/>
      </w:r>
      <w:r w:rsidR="00CE4142" w:rsidRPr="00771F2F">
        <w:rPr>
          <w:rFonts w:hint="eastAsia"/>
          <w:sz w:val="21"/>
          <w:szCs w:val="21"/>
        </w:rPr>
        <w:t>长期社会化照料</w:t>
      </w:r>
      <w:r w:rsidR="00D87107">
        <w:rPr>
          <w:rFonts w:hint="eastAsia"/>
          <w:sz w:val="21"/>
          <w:szCs w:val="21"/>
        </w:rPr>
        <w:t>变量</w:t>
      </w:r>
      <w:r w:rsidR="00CE4142" w:rsidRPr="00771F2F">
        <w:rPr>
          <w:rFonts w:hint="eastAsia"/>
          <w:sz w:val="21"/>
          <w:szCs w:val="21"/>
        </w:rPr>
        <w:t>根据</w:t>
      </w:r>
      <w:r w:rsidR="00CE4142" w:rsidRPr="00771F2F">
        <w:rPr>
          <w:sz w:val="21"/>
          <w:szCs w:val="21"/>
        </w:rPr>
        <w:t>CHARLS</w:t>
      </w:r>
      <w:r w:rsidR="00CE4142" w:rsidRPr="00771F2F">
        <w:rPr>
          <w:rFonts w:hint="eastAsia"/>
          <w:sz w:val="21"/>
          <w:szCs w:val="21"/>
        </w:rPr>
        <w:t>问卷问题进行度量：</w:t>
      </w:r>
      <w:r w:rsidR="005A5BA0" w:rsidRPr="00771F2F">
        <w:rPr>
          <w:rFonts w:hint="eastAsia"/>
          <w:sz w:val="21"/>
          <w:szCs w:val="21"/>
        </w:rPr>
        <w:t>如果以后您在日常生活方面需要照顾，比如吃饭，穿衣，有亲人或朋友能长期照顾您吗，他</w:t>
      </w:r>
      <w:r w:rsidR="005A5BA0" w:rsidRPr="00771F2F">
        <w:rPr>
          <w:rFonts w:hint="eastAsia"/>
          <w:sz w:val="21"/>
          <w:szCs w:val="21"/>
        </w:rPr>
        <w:t>/</w:t>
      </w:r>
      <w:r w:rsidR="005A5BA0" w:rsidRPr="00771F2F">
        <w:rPr>
          <w:rFonts w:hint="eastAsia"/>
          <w:sz w:val="21"/>
          <w:szCs w:val="21"/>
        </w:rPr>
        <w:t>她是您的什么人？</w:t>
      </w:r>
      <w:r w:rsidR="006A3211" w:rsidRPr="00771F2F">
        <w:rPr>
          <w:rFonts w:hint="eastAsia"/>
          <w:sz w:val="21"/>
          <w:szCs w:val="21"/>
        </w:rPr>
        <w:t>（可多选）</w:t>
      </w:r>
      <w:r w:rsidR="00A663D5" w:rsidRPr="00771F2F">
        <w:rPr>
          <w:rFonts w:hint="eastAsia"/>
          <w:sz w:val="21"/>
          <w:szCs w:val="21"/>
        </w:rPr>
        <w:t>如果</w:t>
      </w:r>
      <w:r w:rsidR="005A5BA0" w:rsidRPr="00771F2F">
        <w:rPr>
          <w:rFonts w:hint="eastAsia"/>
          <w:sz w:val="21"/>
          <w:szCs w:val="21"/>
        </w:rPr>
        <w:t>受访者回答</w:t>
      </w:r>
      <w:r w:rsidR="006A3211" w:rsidRPr="00771F2F">
        <w:rPr>
          <w:rFonts w:hint="eastAsia"/>
          <w:sz w:val="21"/>
          <w:szCs w:val="21"/>
        </w:rPr>
        <w:t>中包含</w:t>
      </w:r>
      <w:r w:rsidR="005A5BA0" w:rsidRPr="00771F2F">
        <w:rPr>
          <w:rFonts w:hint="eastAsia"/>
          <w:sz w:val="21"/>
          <w:szCs w:val="21"/>
        </w:rPr>
        <w:t>雇佣人员、志愿者或者志愿机构人员、养老院人员、社区提供的帮助、其他人员等非亲属关系人员则赋值为</w:t>
      </w:r>
      <w:r w:rsidR="005A5BA0" w:rsidRPr="00771F2F">
        <w:rPr>
          <w:rFonts w:hint="eastAsia"/>
          <w:sz w:val="21"/>
          <w:szCs w:val="21"/>
        </w:rPr>
        <w:t>1</w:t>
      </w:r>
      <w:r w:rsidR="00A663D5" w:rsidRPr="00771F2F">
        <w:rPr>
          <w:rFonts w:hint="eastAsia"/>
          <w:sz w:val="21"/>
          <w:szCs w:val="21"/>
        </w:rPr>
        <w:t>，</w:t>
      </w:r>
      <w:r w:rsidR="006A3211" w:rsidRPr="00771F2F">
        <w:rPr>
          <w:rFonts w:hint="eastAsia"/>
          <w:sz w:val="21"/>
          <w:szCs w:val="21"/>
        </w:rPr>
        <w:t>否则</w:t>
      </w:r>
      <w:r w:rsidR="005A5BA0" w:rsidRPr="00771F2F">
        <w:rPr>
          <w:rFonts w:hint="eastAsia"/>
          <w:sz w:val="21"/>
          <w:szCs w:val="21"/>
        </w:rPr>
        <w:t>赋值为</w:t>
      </w:r>
      <w:r w:rsidR="005A5BA0" w:rsidRPr="00771F2F">
        <w:rPr>
          <w:rFonts w:hint="eastAsia"/>
          <w:sz w:val="21"/>
          <w:szCs w:val="21"/>
        </w:rPr>
        <w:t>0</w:t>
      </w:r>
      <w:r w:rsidR="005A5BA0" w:rsidRPr="00771F2F">
        <w:rPr>
          <w:rFonts w:hint="eastAsia"/>
          <w:sz w:val="21"/>
          <w:szCs w:val="2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1872D" w14:textId="77777777" w:rsidR="005A21FE" w:rsidRDefault="005A21FE">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EE615" w14:textId="77777777" w:rsidR="005A21FE" w:rsidRPr="005A21FE" w:rsidRDefault="005A21FE" w:rsidP="005A21FE">
    <w:pPr>
      <w:ind w:left="42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BB259" w14:textId="77777777" w:rsidR="005A21FE" w:rsidRDefault="005A21FE">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7FA"/>
    <w:multiLevelType w:val="hybridMultilevel"/>
    <w:tmpl w:val="BD18B626"/>
    <w:lvl w:ilvl="0" w:tplc="FD3A3FE0">
      <w:start w:val="1"/>
      <w:numFmt w:val="decimal"/>
      <w:suff w:val="space"/>
      <w:lvlText w:val="[%1]"/>
      <w:lvlJc w:val="left"/>
      <w:pPr>
        <w:ind w:left="0" w:firstLine="0"/>
      </w:pPr>
      <w:rPr>
        <w:rFonts w:ascii="Times New Roman" w:eastAsia="宋体" w:hAnsi="Times New Roman" w:hint="default"/>
        <w:sz w:val="1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5A7DC3"/>
    <w:multiLevelType w:val="hybridMultilevel"/>
    <w:tmpl w:val="060665F6"/>
    <w:lvl w:ilvl="0" w:tplc="A844C962">
      <w:start w:val="1"/>
      <w:numFmt w:val="decimal"/>
      <w:lvlText w:val="(%1)"/>
      <w:lvlJc w:val="left"/>
      <w:pPr>
        <w:ind w:left="420" w:hanging="420"/>
      </w:pPr>
      <w:rPr>
        <w:rFonts w:ascii="Times New Roman" w:eastAsia="宋体" w:hAnsi="Times New Roman" w:hint="default"/>
        <w:snapToGrid/>
        <w:kern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527A36"/>
    <w:multiLevelType w:val="hybridMultilevel"/>
    <w:tmpl w:val="7C0C34C8"/>
    <w:lvl w:ilvl="0" w:tplc="A844C962">
      <w:start w:val="1"/>
      <w:numFmt w:val="decimal"/>
      <w:lvlText w:val="(%1)"/>
      <w:lvlJc w:val="left"/>
      <w:pPr>
        <w:ind w:left="720" w:hanging="420"/>
      </w:pPr>
      <w:rPr>
        <w:rFonts w:ascii="Times New Roman" w:eastAsia="宋体" w:hAnsi="Times New Roman" w:hint="default"/>
        <w:snapToGrid/>
        <w:kern w:val="0"/>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3" w15:restartNumberingAfterBreak="0">
    <w:nsid w:val="10FF4CC9"/>
    <w:multiLevelType w:val="hybridMultilevel"/>
    <w:tmpl w:val="24E4875A"/>
    <w:lvl w:ilvl="0" w:tplc="04090017">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8017AE"/>
    <w:multiLevelType w:val="hybridMultilevel"/>
    <w:tmpl w:val="69E61DEA"/>
    <w:lvl w:ilvl="0" w:tplc="A844C962">
      <w:start w:val="1"/>
      <w:numFmt w:val="decimal"/>
      <w:lvlText w:val="(%1)"/>
      <w:lvlJc w:val="left"/>
      <w:pPr>
        <w:ind w:left="420" w:hanging="420"/>
      </w:pPr>
      <w:rPr>
        <w:rFonts w:ascii="Times New Roman" w:eastAsia="宋体" w:hAnsi="Times New Roman" w:hint="default"/>
        <w:snapToGrid/>
        <w:kern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BDC08EA"/>
    <w:multiLevelType w:val="hybridMultilevel"/>
    <w:tmpl w:val="3264A41C"/>
    <w:lvl w:ilvl="0" w:tplc="F07C6BC2">
      <w:start w:val="1"/>
      <w:numFmt w:val="decimal"/>
      <w:lvlText w:val="﹝%1﹞"/>
      <w:lvlJc w:val="left"/>
      <w:pPr>
        <w:ind w:left="720" w:hanging="420"/>
      </w:pPr>
      <w:rPr>
        <w:rFonts w:ascii="Times New Roman" w:eastAsia="宋体" w:hAnsi="Times New Roman" w:hint="default"/>
        <w:sz w:val="15"/>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6" w15:restartNumberingAfterBreak="0">
    <w:nsid w:val="2C5C7480"/>
    <w:multiLevelType w:val="hybridMultilevel"/>
    <w:tmpl w:val="61FC8EEA"/>
    <w:lvl w:ilvl="0" w:tplc="04090017">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23440D6"/>
    <w:multiLevelType w:val="hybridMultilevel"/>
    <w:tmpl w:val="393863C8"/>
    <w:lvl w:ilvl="0" w:tplc="0409000F">
      <w:start w:val="1"/>
      <w:numFmt w:val="decimal"/>
      <w:lvlText w:val="%1."/>
      <w:lvlJc w:val="left"/>
      <w:pPr>
        <w:ind w:left="619" w:hanging="420"/>
      </w:pPr>
    </w:lvl>
    <w:lvl w:ilvl="1" w:tplc="04090019" w:tentative="1">
      <w:start w:val="1"/>
      <w:numFmt w:val="lowerLetter"/>
      <w:lvlText w:val="%2)"/>
      <w:lvlJc w:val="left"/>
      <w:pPr>
        <w:ind w:left="1039" w:hanging="420"/>
      </w:pPr>
    </w:lvl>
    <w:lvl w:ilvl="2" w:tplc="0409001B" w:tentative="1">
      <w:start w:val="1"/>
      <w:numFmt w:val="lowerRoman"/>
      <w:lvlText w:val="%3."/>
      <w:lvlJc w:val="right"/>
      <w:pPr>
        <w:ind w:left="1459" w:hanging="420"/>
      </w:pPr>
    </w:lvl>
    <w:lvl w:ilvl="3" w:tplc="0409000F" w:tentative="1">
      <w:start w:val="1"/>
      <w:numFmt w:val="decimal"/>
      <w:lvlText w:val="%4."/>
      <w:lvlJc w:val="left"/>
      <w:pPr>
        <w:ind w:left="1879" w:hanging="420"/>
      </w:pPr>
    </w:lvl>
    <w:lvl w:ilvl="4" w:tplc="04090019" w:tentative="1">
      <w:start w:val="1"/>
      <w:numFmt w:val="lowerLetter"/>
      <w:lvlText w:val="%5)"/>
      <w:lvlJc w:val="left"/>
      <w:pPr>
        <w:ind w:left="2299" w:hanging="420"/>
      </w:pPr>
    </w:lvl>
    <w:lvl w:ilvl="5" w:tplc="0409001B" w:tentative="1">
      <w:start w:val="1"/>
      <w:numFmt w:val="lowerRoman"/>
      <w:lvlText w:val="%6."/>
      <w:lvlJc w:val="right"/>
      <w:pPr>
        <w:ind w:left="2719" w:hanging="420"/>
      </w:pPr>
    </w:lvl>
    <w:lvl w:ilvl="6" w:tplc="0409000F" w:tentative="1">
      <w:start w:val="1"/>
      <w:numFmt w:val="decimal"/>
      <w:lvlText w:val="%7."/>
      <w:lvlJc w:val="left"/>
      <w:pPr>
        <w:ind w:left="3139" w:hanging="420"/>
      </w:pPr>
    </w:lvl>
    <w:lvl w:ilvl="7" w:tplc="04090019" w:tentative="1">
      <w:start w:val="1"/>
      <w:numFmt w:val="lowerLetter"/>
      <w:lvlText w:val="%8)"/>
      <w:lvlJc w:val="left"/>
      <w:pPr>
        <w:ind w:left="3559" w:hanging="420"/>
      </w:pPr>
    </w:lvl>
    <w:lvl w:ilvl="8" w:tplc="0409001B" w:tentative="1">
      <w:start w:val="1"/>
      <w:numFmt w:val="lowerRoman"/>
      <w:lvlText w:val="%9."/>
      <w:lvlJc w:val="right"/>
      <w:pPr>
        <w:ind w:left="3979" w:hanging="420"/>
      </w:pPr>
    </w:lvl>
  </w:abstractNum>
  <w:abstractNum w:abstractNumId="8" w15:restartNumberingAfterBreak="0">
    <w:nsid w:val="47653935"/>
    <w:multiLevelType w:val="hybridMultilevel"/>
    <w:tmpl w:val="92F8CDCC"/>
    <w:lvl w:ilvl="0" w:tplc="211CB1E8">
      <w:start w:val="1"/>
      <w:numFmt w:val="decimal"/>
      <w:suff w:val="space"/>
      <w:lvlText w:val="[%1]"/>
      <w:lvlJc w:val="left"/>
      <w:pPr>
        <w:ind w:left="420" w:hanging="420"/>
      </w:pPr>
      <w:rPr>
        <w:rFonts w:ascii="Times New Roman" w:eastAsia="宋体" w:hAnsi="Times New Roman" w:hint="default"/>
        <w:sz w:val="1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7747DC6"/>
    <w:multiLevelType w:val="hybridMultilevel"/>
    <w:tmpl w:val="EF7277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E391C86"/>
    <w:multiLevelType w:val="hybridMultilevel"/>
    <w:tmpl w:val="E954C568"/>
    <w:lvl w:ilvl="0" w:tplc="1564FBD2">
      <w:start w:val="1"/>
      <w:numFmt w:val="decimal"/>
      <w:lvlText w:val="%1"/>
      <w:lvlJc w:val="left"/>
      <w:pPr>
        <w:ind w:left="420" w:hanging="420"/>
      </w:pPr>
      <w:rPr>
        <w:rFonts w:ascii="Times New Roman" w:eastAsia="宋体" w:hAnsi="Times New Roman" w:hint="default"/>
        <w:sz w:val="15"/>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E943D45"/>
    <w:multiLevelType w:val="hybridMultilevel"/>
    <w:tmpl w:val="A7923B42"/>
    <w:lvl w:ilvl="0" w:tplc="298E7EF4">
      <w:start w:val="1"/>
      <w:numFmt w:val="decimal"/>
      <w:lvlText w:val="[%1]"/>
      <w:lvlJc w:val="left"/>
      <w:pPr>
        <w:ind w:left="440" w:hanging="440"/>
      </w:pPr>
      <w:rPr>
        <w:rFonts w:ascii="Times New Roman" w:eastAsia="宋体" w:hAnsi="Times New Roman" w:hint="default"/>
        <w:sz w:val="16"/>
        <w:szCs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5A9E2364"/>
    <w:multiLevelType w:val="hybridMultilevel"/>
    <w:tmpl w:val="EAEE4802"/>
    <w:lvl w:ilvl="0" w:tplc="A844C962">
      <w:start w:val="1"/>
      <w:numFmt w:val="decimal"/>
      <w:lvlText w:val="(%1)"/>
      <w:lvlJc w:val="left"/>
      <w:pPr>
        <w:ind w:left="420" w:hanging="420"/>
      </w:pPr>
      <w:rPr>
        <w:rFonts w:ascii="Times New Roman" w:eastAsia="宋体" w:hAnsi="Times New Roman" w:hint="default"/>
        <w:snapToGrid/>
        <w:kern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AA657C2"/>
    <w:multiLevelType w:val="hybridMultilevel"/>
    <w:tmpl w:val="E872F0EE"/>
    <w:lvl w:ilvl="0" w:tplc="C3CC0EA2">
      <w:start w:val="1"/>
      <w:numFmt w:val="decimal"/>
      <w:lvlText w:val="[%1]"/>
      <w:lvlJc w:val="left"/>
      <w:pPr>
        <w:ind w:left="720" w:hanging="420"/>
      </w:pPr>
      <w:rPr>
        <w:rFonts w:ascii="Times New Roman" w:eastAsia="宋体" w:hAnsi="Times New Roman" w:hint="default"/>
        <w:snapToGrid/>
        <w:kern w:val="0"/>
        <w:sz w:val="15"/>
      </w:rPr>
    </w:lvl>
    <w:lvl w:ilvl="1" w:tplc="FFFFFFFF" w:tentative="1">
      <w:start w:val="1"/>
      <w:numFmt w:val="lowerLetter"/>
      <w:lvlText w:val="%2)"/>
      <w:lvlJc w:val="left"/>
      <w:pPr>
        <w:ind w:left="1140" w:hanging="420"/>
      </w:pPr>
    </w:lvl>
    <w:lvl w:ilvl="2" w:tplc="FFFFFFFF" w:tentative="1">
      <w:start w:val="1"/>
      <w:numFmt w:val="lowerRoman"/>
      <w:lvlText w:val="%3."/>
      <w:lvlJc w:val="right"/>
      <w:pPr>
        <w:ind w:left="1560" w:hanging="420"/>
      </w:pPr>
    </w:lvl>
    <w:lvl w:ilvl="3" w:tplc="FFFFFFFF" w:tentative="1">
      <w:start w:val="1"/>
      <w:numFmt w:val="decimal"/>
      <w:lvlText w:val="%4."/>
      <w:lvlJc w:val="left"/>
      <w:pPr>
        <w:ind w:left="1980" w:hanging="420"/>
      </w:pPr>
    </w:lvl>
    <w:lvl w:ilvl="4" w:tplc="FFFFFFFF" w:tentative="1">
      <w:start w:val="1"/>
      <w:numFmt w:val="lowerLetter"/>
      <w:lvlText w:val="%5)"/>
      <w:lvlJc w:val="left"/>
      <w:pPr>
        <w:ind w:left="2400" w:hanging="420"/>
      </w:pPr>
    </w:lvl>
    <w:lvl w:ilvl="5" w:tplc="FFFFFFFF" w:tentative="1">
      <w:start w:val="1"/>
      <w:numFmt w:val="lowerRoman"/>
      <w:lvlText w:val="%6."/>
      <w:lvlJc w:val="right"/>
      <w:pPr>
        <w:ind w:left="2820" w:hanging="420"/>
      </w:pPr>
    </w:lvl>
    <w:lvl w:ilvl="6" w:tplc="FFFFFFFF" w:tentative="1">
      <w:start w:val="1"/>
      <w:numFmt w:val="decimal"/>
      <w:lvlText w:val="%7."/>
      <w:lvlJc w:val="left"/>
      <w:pPr>
        <w:ind w:left="3240" w:hanging="420"/>
      </w:pPr>
    </w:lvl>
    <w:lvl w:ilvl="7" w:tplc="FFFFFFFF" w:tentative="1">
      <w:start w:val="1"/>
      <w:numFmt w:val="lowerLetter"/>
      <w:lvlText w:val="%8)"/>
      <w:lvlJc w:val="left"/>
      <w:pPr>
        <w:ind w:left="3660" w:hanging="420"/>
      </w:pPr>
    </w:lvl>
    <w:lvl w:ilvl="8" w:tplc="FFFFFFFF" w:tentative="1">
      <w:start w:val="1"/>
      <w:numFmt w:val="lowerRoman"/>
      <w:lvlText w:val="%9."/>
      <w:lvlJc w:val="right"/>
      <w:pPr>
        <w:ind w:left="4080" w:hanging="420"/>
      </w:pPr>
    </w:lvl>
  </w:abstractNum>
  <w:abstractNum w:abstractNumId="14" w15:restartNumberingAfterBreak="0">
    <w:nsid w:val="5B2D1E0C"/>
    <w:multiLevelType w:val="hybridMultilevel"/>
    <w:tmpl w:val="FD2C392A"/>
    <w:lvl w:ilvl="0" w:tplc="322C12AE">
      <w:start w:val="1"/>
      <w:numFmt w:val="decimal"/>
      <w:suff w:val="space"/>
      <w:lvlText w:val="(%1)"/>
      <w:lvlJc w:val="left"/>
      <w:pPr>
        <w:ind w:left="400" w:hanging="400"/>
      </w:pPr>
      <w:rPr>
        <w:rFonts w:ascii="Times New Roman" w:eastAsia="宋体" w:hAnsi="Times New Roman" w:hint="default"/>
        <w:sz w:val="15"/>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15:restartNumberingAfterBreak="0">
    <w:nsid w:val="5DB779A3"/>
    <w:multiLevelType w:val="hybridMultilevel"/>
    <w:tmpl w:val="4E240AC0"/>
    <w:lvl w:ilvl="0" w:tplc="9B046DCA">
      <w:start w:val="1"/>
      <w:numFmt w:val="decimal"/>
      <w:lvlText w:val="[%1]"/>
      <w:lvlJc w:val="left"/>
      <w:pPr>
        <w:ind w:left="420" w:hanging="420"/>
      </w:pPr>
      <w:rPr>
        <w:rFonts w:ascii="Times New Roman" w:eastAsia="宋体"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5040D36"/>
    <w:multiLevelType w:val="hybridMultilevel"/>
    <w:tmpl w:val="E898D3CA"/>
    <w:lvl w:ilvl="0" w:tplc="1564FBD2">
      <w:start w:val="1"/>
      <w:numFmt w:val="decimal"/>
      <w:lvlText w:val="%1"/>
      <w:lvlJc w:val="left"/>
      <w:pPr>
        <w:ind w:left="420" w:hanging="420"/>
      </w:pPr>
      <w:rPr>
        <w:rFonts w:ascii="Times New Roman" w:eastAsia="宋体" w:hAnsi="Times New Roman" w:hint="default"/>
        <w:sz w:val="15"/>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7945DBF"/>
    <w:multiLevelType w:val="hybridMultilevel"/>
    <w:tmpl w:val="5380EFBC"/>
    <w:lvl w:ilvl="0" w:tplc="48EE5B84">
      <w:start w:val="1"/>
      <w:numFmt w:val="decimal"/>
      <w:lvlText w:val="(%1)"/>
      <w:lvlJc w:val="left"/>
      <w:pPr>
        <w:ind w:left="420" w:hanging="420"/>
      </w:pPr>
      <w:rPr>
        <w:rFonts w:ascii="Times New Roman" w:eastAsia="宋体" w:hAnsi="Times New Roman" w:hint="default"/>
        <w:spacing w:val="-2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1162F8A"/>
    <w:multiLevelType w:val="hybridMultilevel"/>
    <w:tmpl w:val="5A189CD6"/>
    <w:lvl w:ilvl="0" w:tplc="B1E6490A">
      <w:start w:val="1"/>
      <w:numFmt w:val="decimal"/>
      <w:suff w:val="space"/>
      <w:lvlText w:val="[%1]"/>
      <w:lvlJc w:val="left"/>
      <w:pPr>
        <w:ind w:left="567" w:hanging="567"/>
      </w:pPr>
      <w:rPr>
        <w:rFonts w:ascii="Times New Roman" w:eastAsia="宋体" w:hAnsi="Times New Roman" w:hint="default"/>
        <w:sz w:val="24"/>
        <w:szCs w:val="44"/>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9" w15:restartNumberingAfterBreak="0">
    <w:nsid w:val="76270FCE"/>
    <w:multiLevelType w:val="hybridMultilevel"/>
    <w:tmpl w:val="F7ECA812"/>
    <w:lvl w:ilvl="0" w:tplc="F07C6BC2">
      <w:start w:val="1"/>
      <w:numFmt w:val="decimal"/>
      <w:lvlText w:val="﹝%1﹞"/>
      <w:lvlJc w:val="left"/>
      <w:pPr>
        <w:ind w:left="420" w:hanging="420"/>
      </w:pPr>
      <w:rPr>
        <w:rFonts w:ascii="Times New Roman" w:eastAsia="宋体" w:hAnsi="Times New Roman" w:hint="default"/>
        <w:sz w:val="15"/>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3735009">
    <w:abstractNumId w:val="5"/>
  </w:num>
  <w:num w:numId="2" w16cid:durableId="1893694842">
    <w:abstractNumId w:val="15"/>
  </w:num>
  <w:num w:numId="3" w16cid:durableId="279410500">
    <w:abstractNumId w:val="14"/>
  </w:num>
  <w:num w:numId="4" w16cid:durableId="1217202744">
    <w:abstractNumId w:val="2"/>
  </w:num>
  <w:num w:numId="5" w16cid:durableId="634606772">
    <w:abstractNumId w:val="13"/>
  </w:num>
  <w:num w:numId="6" w16cid:durableId="1098327268">
    <w:abstractNumId w:val="9"/>
  </w:num>
  <w:num w:numId="7" w16cid:durableId="1844318255">
    <w:abstractNumId w:val="1"/>
  </w:num>
  <w:num w:numId="8" w16cid:durableId="457989713">
    <w:abstractNumId w:val="17"/>
  </w:num>
  <w:num w:numId="9" w16cid:durableId="208806244">
    <w:abstractNumId w:val="3"/>
  </w:num>
  <w:num w:numId="10" w16cid:durableId="848526166">
    <w:abstractNumId w:val="6"/>
  </w:num>
  <w:num w:numId="11" w16cid:durableId="1924483577">
    <w:abstractNumId w:val="12"/>
  </w:num>
  <w:num w:numId="12" w16cid:durableId="386298046">
    <w:abstractNumId w:val="4"/>
  </w:num>
  <w:num w:numId="13" w16cid:durableId="2027635801">
    <w:abstractNumId w:val="19"/>
  </w:num>
  <w:num w:numId="14" w16cid:durableId="1172068155">
    <w:abstractNumId w:val="10"/>
  </w:num>
  <w:num w:numId="15" w16cid:durableId="954479102">
    <w:abstractNumId w:val="16"/>
  </w:num>
  <w:num w:numId="16" w16cid:durableId="1940135519">
    <w:abstractNumId w:val="0"/>
  </w:num>
  <w:num w:numId="17" w16cid:durableId="782774492">
    <w:abstractNumId w:val="7"/>
  </w:num>
  <w:num w:numId="18" w16cid:durableId="1593586889">
    <w:abstractNumId w:val="8"/>
  </w:num>
  <w:num w:numId="19" w16cid:durableId="138151786">
    <w:abstractNumId w:val="18"/>
  </w:num>
  <w:num w:numId="20" w16cid:durableId="10567819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numFmt w:val="chicago"/>
    <w:numRestart w:val="eachPage"/>
    <w:footnote w:id="-1"/>
    <w:footnote w:id="0"/>
  </w:footnotePr>
  <w:endnotePr>
    <w:numFmt w:val="decimalEnclosedCircleChinese"/>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s>
  <w:rsids>
    <w:rsidRoot w:val="0007443C"/>
    <w:rsid w:val="00000F57"/>
    <w:rsid w:val="00002847"/>
    <w:rsid w:val="00003878"/>
    <w:rsid w:val="000054C7"/>
    <w:rsid w:val="00005CC3"/>
    <w:rsid w:val="000064B4"/>
    <w:rsid w:val="00006633"/>
    <w:rsid w:val="0000680B"/>
    <w:rsid w:val="00006AE3"/>
    <w:rsid w:val="0000781B"/>
    <w:rsid w:val="000114D7"/>
    <w:rsid w:val="000126D8"/>
    <w:rsid w:val="00014F01"/>
    <w:rsid w:val="0001543A"/>
    <w:rsid w:val="00020A37"/>
    <w:rsid w:val="00020E3D"/>
    <w:rsid w:val="00022DED"/>
    <w:rsid w:val="000264A3"/>
    <w:rsid w:val="000265B7"/>
    <w:rsid w:val="00026719"/>
    <w:rsid w:val="0003016D"/>
    <w:rsid w:val="00030565"/>
    <w:rsid w:val="000315FE"/>
    <w:rsid w:val="000328AD"/>
    <w:rsid w:val="00033C83"/>
    <w:rsid w:val="00037839"/>
    <w:rsid w:val="00040376"/>
    <w:rsid w:val="00040644"/>
    <w:rsid w:val="00041944"/>
    <w:rsid w:val="000435AA"/>
    <w:rsid w:val="000464EB"/>
    <w:rsid w:val="00046823"/>
    <w:rsid w:val="000475CB"/>
    <w:rsid w:val="00047CAD"/>
    <w:rsid w:val="0005120B"/>
    <w:rsid w:val="00051701"/>
    <w:rsid w:val="000523A3"/>
    <w:rsid w:val="00052EC7"/>
    <w:rsid w:val="000535E3"/>
    <w:rsid w:val="000537E3"/>
    <w:rsid w:val="00053994"/>
    <w:rsid w:val="0005762A"/>
    <w:rsid w:val="00061A34"/>
    <w:rsid w:val="00061CF2"/>
    <w:rsid w:val="00063CE7"/>
    <w:rsid w:val="000656A9"/>
    <w:rsid w:val="0006637B"/>
    <w:rsid w:val="0007081A"/>
    <w:rsid w:val="00070B79"/>
    <w:rsid w:val="000715A2"/>
    <w:rsid w:val="000717A6"/>
    <w:rsid w:val="0007219B"/>
    <w:rsid w:val="0007262B"/>
    <w:rsid w:val="0007443C"/>
    <w:rsid w:val="00074680"/>
    <w:rsid w:val="0007588D"/>
    <w:rsid w:val="00075FE8"/>
    <w:rsid w:val="00076C8F"/>
    <w:rsid w:val="00077A4A"/>
    <w:rsid w:val="000836D1"/>
    <w:rsid w:val="00083D2D"/>
    <w:rsid w:val="0008408C"/>
    <w:rsid w:val="00084527"/>
    <w:rsid w:val="00084D9E"/>
    <w:rsid w:val="00084E25"/>
    <w:rsid w:val="00087FE7"/>
    <w:rsid w:val="00092963"/>
    <w:rsid w:val="00095C70"/>
    <w:rsid w:val="000A0A1B"/>
    <w:rsid w:val="000A18C8"/>
    <w:rsid w:val="000A19F2"/>
    <w:rsid w:val="000A23B9"/>
    <w:rsid w:val="000A7423"/>
    <w:rsid w:val="000B1E53"/>
    <w:rsid w:val="000B2538"/>
    <w:rsid w:val="000B37AC"/>
    <w:rsid w:val="000B3D0C"/>
    <w:rsid w:val="000B6EB8"/>
    <w:rsid w:val="000B71D8"/>
    <w:rsid w:val="000C01E9"/>
    <w:rsid w:val="000C1D6C"/>
    <w:rsid w:val="000C39E5"/>
    <w:rsid w:val="000C4B82"/>
    <w:rsid w:val="000C64E5"/>
    <w:rsid w:val="000C6A72"/>
    <w:rsid w:val="000C70AA"/>
    <w:rsid w:val="000D0EC2"/>
    <w:rsid w:val="000D1594"/>
    <w:rsid w:val="000D2B4D"/>
    <w:rsid w:val="000D2FE7"/>
    <w:rsid w:val="000D5D35"/>
    <w:rsid w:val="000D62A5"/>
    <w:rsid w:val="000D76B6"/>
    <w:rsid w:val="000D77A3"/>
    <w:rsid w:val="000E118E"/>
    <w:rsid w:val="000E2D97"/>
    <w:rsid w:val="000E3A71"/>
    <w:rsid w:val="000E5384"/>
    <w:rsid w:val="000E61D2"/>
    <w:rsid w:val="000E6478"/>
    <w:rsid w:val="000F4B76"/>
    <w:rsid w:val="000F5BC7"/>
    <w:rsid w:val="000F648F"/>
    <w:rsid w:val="000F78D6"/>
    <w:rsid w:val="000F7D04"/>
    <w:rsid w:val="00101722"/>
    <w:rsid w:val="00106210"/>
    <w:rsid w:val="0010678A"/>
    <w:rsid w:val="00116BF3"/>
    <w:rsid w:val="001179D0"/>
    <w:rsid w:val="00117A8D"/>
    <w:rsid w:val="0012083D"/>
    <w:rsid w:val="001213F1"/>
    <w:rsid w:val="00121910"/>
    <w:rsid w:val="00121B35"/>
    <w:rsid w:val="0012244F"/>
    <w:rsid w:val="00122655"/>
    <w:rsid w:val="00123B4A"/>
    <w:rsid w:val="00130182"/>
    <w:rsid w:val="00131A8F"/>
    <w:rsid w:val="00134FA8"/>
    <w:rsid w:val="00135E45"/>
    <w:rsid w:val="00135ECE"/>
    <w:rsid w:val="00137CAE"/>
    <w:rsid w:val="00140873"/>
    <w:rsid w:val="0014119D"/>
    <w:rsid w:val="00143398"/>
    <w:rsid w:val="001438E8"/>
    <w:rsid w:val="00143CC2"/>
    <w:rsid w:val="001449A0"/>
    <w:rsid w:val="00146C5C"/>
    <w:rsid w:val="00150889"/>
    <w:rsid w:val="00150B6D"/>
    <w:rsid w:val="00152D1D"/>
    <w:rsid w:val="0015364A"/>
    <w:rsid w:val="00154302"/>
    <w:rsid w:val="00155A93"/>
    <w:rsid w:val="00155E07"/>
    <w:rsid w:val="00157F16"/>
    <w:rsid w:val="001620C2"/>
    <w:rsid w:val="001624F0"/>
    <w:rsid w:val="0016259C"/>
    <w:rsid w:val="00164567"/>
    <w:rsid w:val="00164AA1"/>
    <w:rsid w:val="00166101"/>
    <w:rsid w:val="001708E7"/>
    <w:rsid w:val="00170B79"/>
    <w:rsid w:val="00171AC0"/>
    <w:rsid w:val="00172E68"/>
    <w:rsid w:val="00173850"/>
    <w:rsid w:val="00175D84"/>
    <w:rsid w:val="00176901"/>
    <w:rsid w:val="00177D5D"/>
    <w:rsid w:val="0018046C"/>
    <w:rsid w:val="00180500"/>
    <w:rsid w:val="00180F60"/>
    <w:rsid w:val="0018181E"/>
    <w:rsid w:val="00182C30"/>
    <w:rsid w:val="00182E24"/>
    <w:rsid w:val="0018394F"/>
    <w:rsid w:val="00184F0D"/>
    <w:rsid w:val="00185F83"/>
    <w:rsid w:val="00186B04"/>
    <w:rsid w:val="0018787C"/>
    <w:rsid w:val="00187C19"/>
    <w:rsid w:val="0019023F"/>
    <w:rsid w:val="00194164"/>
    <w:rsid w:val="00194E70"/>
    <w:rsid w:val="00196B8D"/>
    <w:rsid w:val="0019736E"/>
    <w:rsid w:val="001A09BA"/>
    <w:rsid w:val="001A0A73"/>
    <w:rsid w:val="001A10A7"/>
    <w:rsid w:val="001A40CF"/>
    <w:rsid w:val="001A44F0"/>
    <w:rsid w:val="001A5354"/>
    <w:rsid w:val="001A5E85"/>
    <w:rsid w:val="001B035D"/>
    <w:rsid w:val="001B20C1"/>
    <w:rsid w:val="001B2AD6"/>
    <w:rsid w:val="001B42BB"/>
    <w:rsid w:val="001B42F9"/>
    <w:rsid w:val="001B4BA0"/>
    <w:rsid w:val="001B4F84"/>
    <w:rsid w:val="001B598A"/>
    <w:rsid w:val="001B61F2"/>
    <w:rsid w:val="001B7D0C"/>
    <w:rsid w:val="001C19F8"/>
    <w:rsid w:val="001C3899"/>
    <w:rsid w:val="001C3CD1"/>
    <w:rsid w:val="001C50DC"/>
    <w:rsid w:val="001C764A"/>
    <w:rsid w:val="001D296D"/>
    <w:rsid w:val="001D376D"/>
    <w:rsid w:val="001D412F"/>
    <w:rsid w:val="001D4822"/>
    <w:rsid w:val="001D7627"/>
    <w:rsid w:val="001D7B16"/>
    <w:rsid w:val="001E1A94"/>
    <w:rsid w:val="001E1C26"/>
    <w:rsid w:val="001E4B7C"/>
    <w:rsid w:val="001E58CA"/>
    <w:rsid w:val="001E5FB1"/>
    <w:rsid w:val="001E61C3"/>
    <w:rsid w:val="001E6BC1"/>
    <w:rsid w:val="001E6DFD"/>
    <w:rsid w:val="001E734D"/>
    <w:rsid w:val="001F1313"/>
    <w:rsid w:val="001F2188"/>
    <w:rsid w:val="001F23CE"/>
    <w:rsid w:val="001F27A6"/>
    <w:rsid w:val="001F3F54"/>
    <w:rsid w:val="001F4BF3"/>
    <w:rsid w:val="001F564A"/>
    <w:rsid w:val="001F5972"/>
    <w:rsid w:val="001F5978"/>
    <w:rsid w:val="001F6820"/>
    <w:rsid w:val="001F68BA"/>
    <w:rsid w:val="001F6C1E"/>
    <w:rsid w:val="00200C4C"/>
    <w:rsid w:val="002030F0"/>
    <w:rsid w:val="00206682"/>
    <w:rsid w:val="00207F8D"/>
    <w:rsid w:val="002101BA"/>
    <w:rsid w:val="002110DC"/>
    <w:rsid w:val="002125EC"/>
    <w:rsid w:val="00214158"/>
    <w:rsid w:val="00215AD4"/>
    <w:rsid w:val="00220247"/>
    <w:rsid w:val="0022060E"/>
    <w:rsid w:val="00221DF5"/>
    <w:rsid w:val="002242A9"/>
    <w:rsid w:val="00224F35"/>
    <w:rsid w:val="002252B6"/>
    <w:rsid w:val="00226DD5"/>
    <w:rsid w:val="00227F7B"/>
    <w:rsid w:val="0023004A"/>
    <w:rsid w:val="00230F46"/>
    <w:rsid w:val="00231E98"/>
    <w:rsid w:val="00234D9B"/>
    <w:rsid w:val="002357B7"/>
    <w:rsid w:val="00235D3A"/>
    <w:rsid w:val="00236822"/>
    <w:rsid w:val="00236BA1"/>
    <w:rsid w:val="00236E53"/>
    <w:rsid w:val="0023733C"/>
    <w:rsid w:val="00237DD7"/>
    <w:rsid w:val="0024355E"/>
    <w:rsid w:val="00243D4F"/>
    <w:rsid w:val="002445D8"/>
    <w:rsid w:val="00246122"/>
    <w:rsid w:val="00246C32"/>
    <w:rsid w:val="00247125"/>
    <w:rsid w:val="002477A0"/>
    <w:rsid w:val="002477A4"/>
    <w:rsid w:val="00247B5D"/>
    <w:rsid w:val="00247DEC"/>
    <w:rsid w:val="00250737"/>
    <w:rsid w:val="002509C9"/>
    <w:rsid w:val="00251CDC"/>
    <w:rsid w:val="00251E77"/>
    <w:rsid w:val="00251F2D"/>
    <w:rsid w:val="0025464C"/>
    <w:rsid w:val="0025544B"/>
    <w:rsid w:val="00260023"/>
    <w:rsid w:val="002608C2"/>
    <w:rsid w:val="002614B8"/>
    <w:rsid w:val="00261760"/>
    <w:rsid w:val="00262074"/>
    <w:rsid w:val="00263841"/>
    <w:rsid w:val="00263D05"/>
    <w:rsid w:val="00267C73"/>
    <w:rsid w:val="002712EA"/>
    <w:rsid w:val="00271551"/>
    <w:rsid w:val="00272A59"/>
    <w:rsid w:val="00272BD1"/>
    <w:rsid w:val="00272BF0"/>
    <w:rsid w:val="002735D1"/>
    <w:rsid w:val="002739AF"/>
    <w:rsid w:val="00274041"/>
    <w:rsid w:val="00275318"/>
    <w:rsid w:val="00275438"/>
    <w:rsid w:val="0027637F"/>
    <w:rsid w:val="0027749A"/>
    <w:rsid w:val="00280E77"/>
    <w:rsid w:val="002815A2"/>
    <w:rsid w:val="002815E2"/>
    <w:rsid w:val="00281B0C"/>
    <w:rsid w:val="002834DB"/>
    <w:rsid w:val="00283B89"/>
    <w:rsid w:val="0028479E"/>
    <w:rsid w:val="0028598A"/>
    <w:rsid w:val="002925CE"/>
    <w:rsid w:val="00292C0B"/>
    <w:rsid w:val="00292F3E"/>
    <w:rsid w:val="002940ED"/>
    <w:rsid w:val="0029569B"/>
    <w:rsid w:val="002959D9"/>
    <w:rsid w:val="002A0A10"/>
    <w:rsid w:val="002A1592"/>
    <w:rsid w:val="002A37D1"/>
    <w:rsid w:val="002A3CFE"/>
    <w:rsid w:val="002A3E0B"/>
    <w:rsid w:val="002A4808"/>
    <w:rsid w:val="002A7B5A"/>
    <w:rsid w:val="002A7CDC"/>
    <w:rsid w:val="002B23FF"/>
    <w:rsid w:val="002B29A0"/>
    <w:rsid w:val="002B5D27"/>
    <w:rsid w:val="002B7232"/>
    <w:rsid w:val="002C0856"/>
    <w:rsid w:val="002C123F"/>
    <w:rsid w:val="002C1321"/>
    <w:rsid w:val="002C37D0"/>
    <w:rsid w:val="002C47AF"/>
    <w:rsid w:val="002C61AF"/>
    <w:rsid w:val="002C6DE4"/>
    <w:rsid w:val="002C6DFA"/>
    <w:rsid w:val="002D013A"/>
    <w:rsid w:val="002D0526"/>
    <w:rsid w:val="002D0DBA"/>
    <w:rsid w:val="002D1982"/>
    <w:rsid w:val="002D1B6D"/>
    <w:rsid w:val="002D2DA3"/>
    <w:rsid w:val="002D6505"/>
    <w:rsid w:val="002D796B"/>
    <w:rsid w:val="002E00D6"/>
    <w:rsid w:val="002E1BF7"/>
    <w:rsid w:val="002E263A"/>
    <w:rsid w:val="002E27E4"/>
    <w:rsid w:val="002E40B8"/>
    <w:rsid w:val="002E4879"/>
    <w:rsid w:val="002E6BAD"/>
    <w:rsid w:val="002F01C9"/>
    <w:rsid w:val="002F075B"/>
    <w:rsid w:val="002F0DF9"/>
    <w:rsid w:val="002F1147"/>
    <w:rsid w:val="002F309E"/>
    <w:rsid w:val="002F566F"/>
    <w:rsid w:val="002F6363"/>
    <w:rsid w:val="002F7719"/>
    <w:rsid w:val="002F7ADA"/>
    <w:rsid w:val="002F7E2F"/>
    <w:rsid w:val="00300BE0"/>
    <w:rsid w:val="00300F89"/>
    <w:rsid w:val="00301898"/>
    <w:rsid w:val="00301C51"/>
    <w:rsid w:val="0030250A"/>
    <w:rsid w:val="00302EAC"/>
    <w:rsid w:val="003036EE"/>
    <w:rsid w:val="00304684"/>
    <w:rsid w:val="00304C14"/>
    <w:rsid w:val="0030572B"/>
    <w:rsid w:val="00306656"/>
    <w:rsid w:val="00306ECA"/>
    <w:rsid w:val="00307A59"/>
    <w:rsid w:val="00307AC4"/>
    <w:rsid w:val="00310308"/>
    <w:rsid w:val="0031042E"/>
    <w:rsid w:val="003149B9"/>
    <w:rsid w:val="00315A8B"/>
    <w:rsid w:val="00316451"/>
    <w:rsid w:val="00316B63"/>
    <w:rsid w:val="00317190"/>
    <w:rsid w:val="00317478"/>
    <w:rsid w:val="00317920"/>
    <w:rsid w:val="00317F15"/>
    <w:rsid w:val="00320E4A"/>
    <w:rsid w:val="00320F46"/>
    <w:rsid w:val="00322E2D"/>
    <w:rsid w:val="00323137"/>
    <w:rsid w:val="00323481"/>
    <w:rsid w:val="00323D25"/>
    <w:rsid w:val="003242C4"/>
    <w:rsid w:val="00325314"/>
    <w:rsid w:val="00326BBD"/>
    <w:rsid w:val="00327425"/>
    <w:rsid w:val="003305F0"/>
    <w:rsid w:val="00333366"/>
    <w:rsid w:val="0033404B"/>
    <w:rsid w:val="00334E93"/>
    <w:rsid w:val="00341053"/>
    <w:rsid w:val="00341C24"/>
    <w:rsid w:val="00341F28"/>
    <w:rsid w:val="0034230D"/>
    <w:rsid w:val="003440B6"/>
    <w:rsid w:val="00344C7C"/>
    <w:rsid w:val="003461FC"/>
    <w:rsid w:val="003479B7"/>
    <w:rsid w:val="003507F5"/>
    <w:rsid w:val="00351EC4"/>
    <w:rsid w:val="00352BDF"/>
    <w:rsid w:val="003536CC"/>
    <w:rsid w:val="003545C3"/>
    <w:rsid w:val="00354F95"/>
    <w:rsid w:val="00355545"/>
    <w:rsid w:val="0035575D"/>
    <w:rsid w:val="00355A08"/>
    <w:rsid w:val="00355ABB"/>
    <w:rsid w:val="0035658F"/>
    <w:rsid w:val="003569F3"/>
    <w:rsid w:val="00357E0F"/>
    <w:rsid w:val="00360A8F"/>
    <w:rsid w:val="00360B05"/>
    <w:rsid w:val="0036140A"/>
    <w:rsid w:val="0036236A"/>
    <w:rsid w:val="00362A7F"/>
    <w:rsid w:val="003633D1"/>
    <w:rsid w:val="00365492"/>
    <w:rsid w:val="003656F4"/>
    <w:rsid w:val="00366D93"/>
    <w:rsid w:val="00370564"/>
    <w:rsid w:val="00371AF4"/>
    <w:rsid w:val="003730B8"/>
    <w:rsid w:val="00374FA9"/>
    <w:rsid w:val="00376126"/>
    <w:rsid w:val="00377800"/>
    <w:rsid w:val="003804BE"/>
    <w:rsid w:val="00382171"/>
    <w:rsid w:val="00382B3D"/>
    <w:rsid w:val="00383180"/>
    <w:rsid w:val="003835D5"/>
    <w:rsid w:val="00384E45"/>
    <w:rsid w:val="003852B9"/>
    <w:rsid w:val="0038629A"/>
    <w:rsid w:val="00386496"/>
    <w:rsid w:val="00386924"/>
    <w:rsid w:val="00387783"/>
    <w:rsid w:val="0039122B"/>
    <w:rsid w:val="0039331D"/>
    <w:rsid w:val="00394BCE"/>
    <w:rsid w:val="0039556D"/>
    <w:rsid w:val="00395E00"/>
    <w:rsid w:val="0039757D"/>
    <w:rsid w:val="003A17F2"/>
    <w:rsid w:val="003A1DAB"/>
    <w:rsid w:val="003A48FE"/>
    <w:rsid w:val="003A7186"/>
    <w:rsid w:val="003B04C7"/>
    <w:rsid w:val="003B1BC3"/>
    <w:rsid w:val="003B38E3"/>
    <w:rsid w:val="003B4FE0"/>
    <w:rsid w:val="003B5467"/>
    <w:rsid w:val="003B590E"/>
    <w:rsid w:val="003B6D22"/>
    <w:rsid w:val="003B6D6E"/>
    <w:rsid w:val="003C153D"/>
    <w:rsid w:val="003C24FE"/>
    <w:rsid w:val="003C2A50"/>
    <w:rsid w:val="003C4AD3"/>
    <w:rsid w:val="003C7E4C"/>
    <w:rsid w:val="003D0411"/>
    <w:rsid w:val="003D1AAA"/>
    <w:rsid w:val="003D1C64"/>
    <w:rsid w:val="003D1D3A"/>
    <w:rsid w:val="003D1FEE"/>
    <w:rsid w:val="003D266F"/>
    <w:rsid w:val="003D2CC6"/>
    <w:rsid w:val="003D33E0"/>
    <w:rsid w:val="003D4A67"/>
    <w:rsid w:val="003D5DD1"/>
    <w:rsid w:val="003D6F9A"/>
    <w:rsid w:val="003E0351"/>
    <w:rsid w:val="003E26D6"/>
    <w:rsid w:val="003E53DD"/>
    <w:rsid w:val="003E57FA"/>
    <w:rsid w:val="003E5955"/>
    <w:rsid w:val="003E5BCA"/>
    <w:rsid w:val="003E7471"/>
    <w:rsid w:val="003E7B9D"/>
    <w:rsid w:val="003F46BA"/>
    <w:rsid w:val="003F4837"/>
    <w:rsid w:val="003F4C99"/>
    <w:rsid w:val="003F51F5"/>
    <w:rsid w:val="003F530B"/>
    <w:rsid w:val="003F548E"/>
    <w:rsid w:val="003F5BF9"/>
    <w:rsid w:val="003F5FD9"/>
    <w:rsid w:val="003F65FF"/>
    <w:rsid w:val="003F6B3E"/>
    <w:rsid w:val="00400E01"/>
    <w:rsid w:val="00401A1E"/>
    <w:rsid w:val="00401BAE"/>
    <w:rsid w:val="00401F8F"/>
    <w:rsid w:val="00402E0F"/>
    <w:rsid w:val="004063DC"/>
    <w:rsid w:val="0041009C"/>
    <w:rsid w:val="004134A5"/>
    <w:rsid w:val="00413DA5"/>
    <w:rsid w:val="004141F6"/>
    <w:rsid w:val="00414BB2"/>
    <w:rsid w:val="004160C0"/>
    <w:rsid w:val="00416299"/>
    <w:rsid w:val="0041765F"/>
    <w:rsid w:val="0042264D"/>
    <w:rsid w:val="00423B5E"/>
    <w:rsid w:val="00423E0C"/>
    <w:rsid w:val="004243D4"/>
    <w:rsid w:val="00425FBA"/>
    <w:rsid w:val="0042660D"/>
    <w:rsid w:val="00426B04"/>
    <w:rsid w:val="0042744B"/>
    <w:rsid w:val="00427458"/>
    <w:rsid w:val="004275EA"/>
    <w:rsid w:val="00427661"/>
    <w:rsid w:val="00427D61"/>
    <w:rsid w:val="00427D67"/>
    <w:rsid w:val="00432507"/>
    <w:rsid w:val="00432BC0"/>
    <w:rsid w:val="0043564D"/>
    <w:rsid w:val="00435846"/>
    <w:rsid w:val="00435AD2"/>
    <w:rsid w:val="0043679A"/>
    <w:rsid w:val="004367F1"/>
    <w:rsid w:val="00436C90"/>
    <w:rsid w:val="00440390"/>
    <w:rsid w:val="004416CD"/>
    <w:rsid w:val="00443D8D"/>
    <w:rsid w:val="00446101"/>
    <w:rsid w:val="00446260"/>
    <w:rsid w:val="004462BF"/>
    <w:rsid w:val="00447634"/>
    <w:rsid w:val="004502BB"/>
    <w:rsid w:val="0045155E"/>
    <w:rsid w:val="004605D9"/>
    <w:rsid w:val="00461959"/>
    <w:rsid w:val="0046660F"/>
    <w:rsid w:val="0046677F"/>
    <w:rsid w:val="00467561"/>
    <w:rsid w:val="00467847"/>
    <w:rsid w:val="00471CD8"/>
    <w:rsid w:val="00472456"/>
    <w:rsid w:val="0047264C"/>
    <w:rsid w:val="00474C26"/>
    <w:rsid w:val="00475628"/>
    <w:rsid w:val="00477E57"/>
    <w:rsid w:val="0048022D"/>
    <w:rsid w:val="00480A77"/>
    <w:rsid w:val="00482887"/>
    <w:rsid w:val="00483FA7"/>
    <w:rsid w:val="0048651A"/>
    <w:rsid w:val="00492600"/>
    <w:rsid w:val="004926D2"/>
    <w:rsid w:val="00495AF6"/>
    <w:rsid w:val="00496435"/>
    <w:rsid w:val="00496E1D"/>
    <w:rsid w:val="00496F86"/>
    <w:rsid w:val="00497677"/>
    <w:rsid w:val="004A02B0"/>
    <w:rsid w:val="004A05E2"/>
    <w:rsid w:val="004A14CD"/>
    <w:rsid w:val="004A2F65"/>
    <w:rsid w:val="004A377B"/>
    <w:rsid w:val="004A5127"/>
    <w:rsid w:val="004A570C"/>
    <w:rsid w:val="004A58B9"/>
    <w:rsid w:val="004A6D2F"/>
    <w:rsid w:val="004A78B3"/>
    <w:rsid w:val="004B1714"/>
    <w:rsid w:val="004B17CE"/>
    <w:rsid w:val="004B2D2E"/>
    <w:rsid w:val="004B4CC2"/>
    <w:rsid w:val="004B5904"/>
    <w:rsid w:val="004C1527"/>
    <w:rsid w:val="004C1AA3"/>
    <w:rsid w:val="004C3254"/>
    <w:rsid w:val="004C3C38"/>
    <w:rsid w:val="004C4E92"/>
    <w:rsid w:val="004C5F4A"/>
    <w:rsid w:val="004D060B"/>
    <w:rsid w:val="004D0B7D"/>
    <w:rsid w:val="004D1253"/>
    <w:rsid w:val="004D20FE"/>
    <w:rsid w:val="004D32CA"/>
    <w:rsid w:val="004D5F03"/>
    <w:rsid w:val="004D6783"/>
    <w:rsid w:val="004D6D03"/>
    <w:rsid w:val="004D6D9C"/>
    <w:rsid w:val="004E09DB"/>
    <w:rsid w:val="004E0E98"/>
    <w:rsid w:val="004E2056"/>
    <w:rsid w:val="004E2DB0"/>
    <w:rsid w:val="004E31A7"/>
    <w:rsid w:val="004E3498"/>
    <w:rsid w:val="004E3B8F"/>
    <w:rsid w:val="004E6981"/>
    <w:rsid w:val="004F0D38"/>
    <w:rsid w:val="004F2CE4"/>
    <w:rsid w:val="004F372D"/>
    <w:rsid w:val="004F465A"/>
    <w:rsid w:val="004F6E92"/>
    <w:rsid w:val="00500F49"/>
    <w:rsid w:val="005012FA"/>
    <w:rsid w:val="00501F1B"/>
    <w:rsid w:val="00502F86"/>
    <w:rsid w:val="005040F3"/>
    <w:rsid w:val="00504273"/>
    <w:rsid w:val="00504BD9"/>
    <w:rsid w:val="0050554B"/>
    <w:rsid w:val="00505955"/>
    <w:rsid w:val="005061DF"/>
    <w:rsid w:val="005062F7"/>
    <w:rsid w:val="00506A15"/>
    <w:rsid w:val="005077F9"/>
    <w:rsid w:val="00507902"/>
    <w:rsid w:val="00507B5D"/>
    <w:rsid w:val="0051037E"/>
    <w:rsid w:val="0051062F"/>
    <w:rsid w:val="00512170"/>
    <w:rsid w:val="00512891"/>
    <w:rsid w:val="00513192"/>
    <w:rsid w:val="00513BE0"/>
    <w:rsid w:val="005174B6"/>
    <w:rsid w:val="00517AC9"/>
    <w:rsid w:val="00521566"/>
    <w:rsid w:val="00522D8C"/>
    <w:rsid w:val="00522E79"/>
    <w:rsid w:val="00523FA9"/>
    <w:rsid w:val="0052442C"/>
    <w:rsid w:val="00524E9A"/>
    <w:rsid w:val="00525DD3"/>
    <w:rsid w:val="00525E2A"/>
    <w:rsid w:val="005328AE"/>
    <w:rsid w:val="00533673"/>
    <w:rsid w:val="005337AA"/>
    <w:rsid w:val="00534AAC"/>
    <w:rsid w:val="00535277"/>
    <w:rsid w:val="00535CEA"/>
    <w:rsid w:val="00535F15"/>
    <w:rsid w:val="00536163"/>
    <w:rsid w:val="005364F7"/>
    <w:rsid w:val="00536622"/>
    <w:rsid w:val="005375EB"/>
    <w:rsid w:val="0054176B"/>
    <w:rsid w:val="00541817"/>
    <w:rsid w:val="00542CAA"/>
    <w:rsid w:val="0054308B"/>
    <w:rsid w:val="00544446"/>
    <w:rsid w:val="00544F96"/>
    <w:rsid w:val="00545A28"/>
    <w:rsid w:val="005467CF"/>
    <w:rsid w:val="00547FD6"/>
    <w:rsid w:val="00550105"/>
    <w:rsid w:val="0055153F"/>
    <w:rsid w:val="00551AA8"/>
    <w:rsid w:val="00553C83"/>
    <w:rsid w:val="00561B5F"/>
    <w:rsid w:val="00563F8D"/>
    <w:rsid w:val="005646F0"/>
    <w:rsid w:val="0056537A"/>
    <w:rsid w:val="0056602A"/>
    <w:rsid w:val="00566570"/>
    <w:rsid w:val="00571A23"/>
    <w:rsid w:val="00571DC4"/>
    <w:rsid w:val="00574456"/>
    <w:rsid w:val="00574C40"/>
    <w:rsid w:val="005767D2"/>
    <w:rsid w:val="00580D0C"/>
    <w:rsid w:val="00581160"/>
    <w:rsid w:val="005815D3"/>
    <w:rsid w:val="00581CC0"/>
    <w:rsid w:val="00583808"/>
    <w:rsid w:val="00585A8A"/>
    <w:rsid w:val="00585B8F"/>
    <w:rsid w:val="00587B4E"/>
    <w:rsid w:val="005906F4"/>
    <w:rsid w:val="00590A1E"/>
    <w:rsid w:val="00590C41"/>
    <w:rsid w:val="00590FAC"/>
    <w:rsid w:val="00591D33"/>
    <w:rsid w:val="00591EAD"/>
    <w:rsid w:val="00591F14"/>
    <w:rsid w:val="00592965"/>
    <w:rsid w:val="005A01A6"/>
    <w:rsid w:val="005A182A"/>
    <w:rsid w:val="005A18EE"/>
    <w:rsid w:val="005A1A91"/>
    <w:rsid w:val="005A1BE5"/>
    <w:rsid w:val="005A21FE"/>
    <w:rsid w:val="005A3608"/>
    <w:rsid w:val="005A4425"/>
    <w:rsid w:val="005A4B62"/>
    <w:rsid w:val="005A4C7D"/>
    <w:rsid w:val="005A5BA0"/>
    <w:rsid w:val="005A7D40"/>
    <w:rsid w:val="005B23EF"/>
    <w:rsid w:val="005B3FCF"/>
    <w:rsid w:val="005B7681"/>
    <w:rsid w:val="005B7DC9"/>
    <w:rsid w:val="005C3B08"/>
    <w:rsid w:val="005C6821"/>
    <w:rsid w:val="005D07A3"/>
    <w:rsid w:val="005D2381"/>
    <w:rsid w:val="005D2541"/>
    <w:rsid w:val="005D2A06"/>
    <w:rsid w:val="005D2C16"/>
    <w:rsid w:val="005D3287"/>
    <w:rsid w:val="005D4D8D"/>
    <w:rsid w:val="005D4FBC"/>
    <w:rsid w:val="005D7802"/>
    <w:rsid w:val="005E20C5"/>
    <w:rsid w:val="005E4339"/>
    <w:rsid w:val="005E4DEE"/>
    <w:rsid w:val="005E5AE4"/>
    <w:rsid w:val="005E6746"/>
    <w:rsid w:val="005E707D"/>
    <w:rsid w:val="005F0219"/>
    <w:rsid w:val="005F06FA"/>
    <w:rsid w:val="005F4F39"/>
    <w:rsid w:val="005F6859"/>
    <w:rsid w:val="00600E5D"/>
    <w:rsid w:val="0060203B"/>
    <w:rsid w:val="00603A5D"/>
    <w:rsid w:val="006052E1"/>
    <w:rsid w:val="0060781B"/>
    <w:rsid w:val="00610B53"/>
    <w:rsid w:val="006117BA"/>
    <w:rsid w:val="00611F6D"/>
    <w:rsid w:val="006120E1"/>
    <w:rsid w:val="00612C7C"/>
    <w:rsid w:val="00613D3A"/>
    <w:rsid w:val="00614A59"/>
    <w:rsid w:val="006161BF"/>
    <w:rsid w:val="006162C9"/>
    <w:rsid w:val="006168E2"/>
    <w:rsid w:val="00617D16"/>
    <w:rsid w:val="006200D3"/>
    <w:rsid w:val="0062190A"/>
    <w:rsid w:val="006263B6"/>
    <w:rsid w:val="0062724C"/>
    <w:rsid w:val="00632112"/>
    <w:rsid w:val="00632283"/>
    <w:rsid w:val="00632FBE"/>
    <w:rsid w:val="0063348D"/>
    <w:rsid w:val="0063418B"/>
    <w:rsid w:val="00634660"/>
    <w:rsid w:val="006347DD"/>
    <w:rsid w:val="00635C00"/>
    <w:rsid w:val="006361B1"/>
    <w:rsid w:val="00636386"/>
    <w:rsid w:val="0063743B"/>
    <w:rsid w:val="00637A05"/>
    <w:rsid w:val="006403B2"/>
    <w:rsid w:val="006428C8"/>
    <w:rsid w:val="006432AD"/>
    <w:rsid w:val="006434FA"/>
    <w:rsid w:val="00645777"/>
    <w:rsid w:val="0064647A"/>
    <w:rsid w:val="006467D4"/>
    <w:rsid w:val="006471A0"/>
    <w:rsid w:val="006474D1"/>
    <w:rsid w:val="00647514"/>
    <w:rsid w:val="00647A3F"/>
    <w:rsid w:val="00650518"/>
    <w:rsid w:val="006506DC"/>
    <w:rsid w:val="00650938"/>
    <w:rsid w:val="00650CC1"/>
    <w:rsid w:val="0065128D"/>
    <w:rsid w:val="00652930"/>
    <w:rsid w:val="00652C6E"/>
    <w:rsid w:val="00652D8A"/>
    <w:rsid w:val="0065368A"/>
    <w:rsid w:val="0065419E"/>
    <w:rsid w:val="0065493C"/>
    <w:rsid w:val="00654D07"/>
    <w:rsid w:val="00654DD0"/>
    <w:rsid w:val="0066373C"/>
    <w:rsid w:val="00663A61"/>
    <w:rsid w:val="006645ED"/>
    <w:rsid w:val="006650D5"/>
    <w:rsid w:val="00665E61"/>
    <w:rsid w:val="00666AB7"/>
    <w:rsid w:val="00670E38"/>
    <w:rsid w:val="006716EA"/>
    <w:rsid w:val="00671884"/>
    <w:rsid w:val="0067249A"/>
    <w:rsid w:val="00674D13"/>
    <w:rsid w:val="00680142"/>
    <w:rsid w:val="006804DD"/>
    <w:rsid w:val="006814D9"/>
    <w:rsid w:val="0068276A"/>
    <w:rsid w:val="00683210"/>
    <w:rsid w:val="00683214"/>
    <w:rsid w:val="00684591"/>
    <w:rsid w:val="00684F98"/>
    <w:rsid w:val="006867FC"/>
    <w:rsid w:val="00686CD2"/>
    <w:rsid w:val="006908AE"/>
    <w:rsid w:val="00691096"/>
    <w:rsid w:val="006911FE"/>
    <w:rsid w:val="00691C8C"/>
    <w:rsid w:val="00694006"/>
    <w:rsid w:val="00694389"/>
    <w:rsid w:val="00694C47"/>
    <w:rsid w:val="006952B0"/>
    <w:rsid w:val="006952B6"/>
    <w:rsid w:val="00695497"/>
    <w:rsid w:val="00695BFF"/>
    <w:rsid w:val="00696039"/>
    <w:rsid w:val="006A1368"/>
    <w:rsid w:val="006A19BD"/>
    <w:rsid w:val="006A3211"/>
    <w:rsid w:val="006A42C8"/>
    <w:rsid w:val="006A5FCB"/>
    <w:rsid w:val="006A6328"/>
    <w:rsid w:val="006A6605"/>
    <w:rsid w:val="006A7094"/>
    <w:rsid w:val="006A78B5"/>
    <w:rsid w:val="006B05AB"/>
    <w:rsid w:val="006B07DF"/>
    <w:rsid w:val="006B08F6"/>
    <w:rsid w:val="006B23AE"/>
    <w:rsid w:val="006B2E61"/>
    <w:rsid w:val="006B2EEF"/>
    <w:rsid w:val="006B3B7B"/>
    <w:rsid w:val="006B417D"/>
    <w:rsid w:val="006B5738"/>
    <w:rsid w:val="006B76CE"/>
    <w:rsid w:val="006B7A98"/>
    <w:rsid w:val="006C0DD7"/>
    <w:rsid w:val="006C0EAF"/>
    <w:rsid w:val="006C199F"/>
    <w:rsid w:val="006C2047"/>
    <w:rsid w:val="006C3BBF"/>
    <w:rsid w:val="006C6CF7"/>
    <w:rsid w:val="006D0A07"/>
    <w:rsid w:val="006D1174"/>
    <w:rsid w:val="006D1326"/>
    <w:rsid w:val="006D1ADE"/>
    <w:rsid w:val="006D3FCB"/>
    <w:rsid w:val="006D41B4"/>
    <w:rsid w:val="006D6746"/>
    <w:rsid w:val="006D73E3"/>
    <w:rsid w:val="006D7888"/>
    <w:rsid w:val="006E041C"/>
    <w:rsid w:val="006E1F01"/>
    <w:rsid w:val="006E2463"/>
    <w:rsid w:val="006E2542"/>
    <w:rsid w:val="006E3469"/>
    <w:rsid w:val="006E74B1"/>
    <w:rsid w:val="006F0FEF"/>
    <w:rsid w:val="006F3097"/>
    <w:rsid w:val="006F3FEB"/>
    <w:rsid w:val="006F54C7"/>
    <w:rsid w:val="006F6165"/>
    <w:rsid w:val="006F69AD"/>
    <w:rsid w:val="007005AD"/>
    <w:rsid w:val="00700D64"/>
    <w:rsid w:val="00700F63"/>
    <w:rsid w:val="00702873"/>
    <w:rsid w:val="0070366A"/>
    <w:rsid w:val="00703D5B"/>
    <w:rsid w:val="00703EB6"/>
    <w:rsid w:val="00704114"/>
    <w:rsid w:val="007044E5"/>
    <w:rsid w:val="007065C3"/>
    <w:rsid w:val="007071E7"/>
    <w:rsid w:val="00707352"/>
    <w:rsid w:val="00707A76"/>
    <w:rsid w:val="00707F56"/>
    <w:rsid w:val="00710567"/>
    <w:rsid w:val="00711E8A"/>
    <w:rsid w:val="00714357"/>
    <w:rsid w:val="007145D7"/>
    <w:rsid w:val="00716962"/>
    <w:rsid w:val="00716D19"/>
    <w:rsid w:val="00717774"/>
    <w:rsid w:val="00717F1E"/>
    <w:rsid w:val="00720757"/>
    <w:rsid w:val="007219A6"/>
    <w:rsid w:val="0072205B"/>
    <w:rsid w:val="00722652"/>
    <w:rsid w:val="00722C8E"/>
    <w:rsid w:val="00723125"/>
    <w:rsid w:val="00723728"/>
    <w:rsid w:val="00724F4B"/>
    <w:rsid w:val="00727647"/>
    <w:rsid w:val="0073090B"/>
    <w:rsid w:val="00730A93"/>
    <w:rsid w:val="00730C3A"/>
    <w:rsid w:val="00730FCC"/>
    <w:rsid w:val="00731119"/>
    <w:rsid w:val="00732824"/>
    <w:rsid w:val="00732AC7"/>
    <w:rsid w:val="007333A8"/>
    <w:rsid w:val="007335E1"/>
    <w:rsid w:val="007337A9"/>
    <w:rsid w:val="0073604A"/>
    <w:rsid w:val="0073682B"/>
    <w:rsid w:val="0073694F"/>
    <w:rsid w:val="00741DC5"/>
    <w:rsid w:val="007422A9"/>
    <w:rsid w:val="007447F6"/>
    <w:rsid w:val="0074510E"/>
    <w:rsid w:val="007458FA"/>
    <w:rsid w:val="00745B44"/>
    <w:rsid w:val="00745C6F"/>
    <w:rsid w:val="00745CEB"/>
    <w:rsid w:val="00745E3D"/>
    <w:rsid w:val="0074644A"/>
    <w:rsid w:val="007465BD"/>
    <w:rsid w:val="00746B1E"/>
    <w:rsid w:val="00750FCC"/>
    <w:rsid w:val="0075127A"/>
    <w:rsid w:val="007516E6"/>
    <w:rsid w:val="00751736"/>
    <w:rsid w:val="0075208F"/>
    <w:rsid w:val="007522AA"/>
    <w:rsid w:val="00752F4F"/>
    <w:rsid w:val="00753023"/>
    <w:rsid w:val="00754426"/>
    <w:rsid w:val="00755591"/>
    <w:rsid w:val="0075644B"/>
    <w:rsid w:val="00756D40"/>
    <w:rsid w:val="00756F84"/>
    <w:rsid w:val="00760D6E"/>
    <w:rsid w:val="0076122E"/>
    <w:rsid w:val="007618BD"/>
    <w:rsid w:val="00763287"/>
    <w:rsid w:val="0076387E"/>
    <w:rsid w:val="00764198"/>
    <w:rsid w:val="00764BB1"/>
    <w:rsid w:val="00765F6C"/>
    <w:rsid w:val="0076682F"/>
    <w:rsid w:val="0077027E"/>
    <w:rsid w:val="007710AD"/>
    <w:rsid w:val="00771F2F"/>
    <w:rsid w:val="00772905"/>
    <w:rsid w:val="0077297A"/>
    <w:rsid w:val="007731CD"/>
    <w:rsid w:val="00776061"/>
    <w:rsid w:val="00776402"/>
    <w:rsid w:val="0077671C"/>
    <w:rsid w:val="00777B70"/>
    <w:rsid w:val="007813BA"/>
    <w:rsid w:val="00781B10"/>
    <w:rsid w:val="00782C06"/>
    <w:rsid w:val="00785CA0"/>
    <w:rsid w:val="00786BA3"/>
    <w:rsid w:val="0078740C"/>
    <w:rsid w:val="00787A35"/>
    <w:rsid w:val="00787E6F"/>
    <w:rsid w:val="00790973"/>
    <w:rsid w:val="00790A6B"/>
    <w:rsid w:val="00790EFF"/>
    <w:rsid w:val="007913EF"/>
    <w:rsid w:val="007929CD"/>
    <w:rsid w:val="00793409"/>
    <w:rsid w:val="007938A7"/>
    <w:rsid w:val="007938AA"/>
    <w:rsid w:val="007949D2"/>
    <w:rsid w:val="00794A91"/>
    <w:rsid w:val="007950E0"/>
    <w:rsid w:val="0079550B"/>
    <w:rsid w:val="00796282"/>
    <w:rsid w:val="00796C0A"/>
    <w:rsid w:val="007A0393"/>
    <w:rsid w:val="007A171F"/>
    <w:rsid w:val="007A1B5E"/>
    <w:rsid w:val="007A20EC"/>
    <w:rsid w:val="007A28C2"/>
    <w:rsid w:val="007A2D5F"/>
    <w:rsid w:val="007A340D"/>
    <w:rsid w:val="007A399E"/>
    <w:rsid w:val="007A3A53"/>
    <w:rsid w:val="007A49EC"/>
    <w:rsid w:val="007A4A06"/>
    <w:rsid w:val="007A4CFB"/>
    <w:rsid w:val="007A6174"/>
    <w:rsid w:val="007B0D81"/>
    <w:rsid w:val="007B13A1"/>
    <w:rsid w:val="007C151D"/>
    <w:rsid w:val="007C195F"/>
    <w:rsid w:val="007C31EC"/>
    <w:rsid w:val="007C5AA0"/>
    <w:rsid w:val="007C6CB3"/>
    <w:rsid w:val="007C7700"/>
    <w:rsid w:val="007D11B5"/>
    <w:rsid w:val="007D22EF"/>
    <w:rsid w:val="007D2D43"/>
    <w:rsid w:val="007D3B89"/>
    <w:rsid w:val="007D495D"/>
    <w:rsid w:val="007D4C3E"/>
    <w:rsid w:val="007D5458"/>
    <w:rsid w:val="007D6E82"/>
    <w:rsid w:val="007E00B3"/>
    <w:rsid w:val="007E0907"/>
    <w:rsid w:val="007E25DD"/>
    <w:rsid w:val="007E392E"/>
    <w:rsid w:val="007E3EE7"/>
    <w:rsid w:val="007E470C"/>
    <w:rsid w:val="007E539D"/>
    <w:rsid w:val="007E54DA"/>
    <w:rsid w:val="007E5692"/>
    <w:rsid w:val="007E58F6"/>
    <w:rsid w:val="007E6487"/>
    <w:rsid w:val="007E6D58"/>
    <w:rsid w:val="007F0B79"/>
    <w:rsid w:val="007F1162"/>
    <w:rsid w:val="007F1D5C"/>
    <w:rsid w:val="007F3D5A"/>
    <w:rsid w:val="0080336A"/>
    <w:rsid w:val="0080383A"/>
    <w:rsid w:val="00803BD7"/>
    <w:rsid w:val="0080469F"/>
    <w:rsid w:val="00804E58"/>
    <w:rsid w:val="0080679D"/>
    <w:rsid w:val="0080728B"/>
    <w:rsid w:val="00807E67"/>
    <w:rsid w:val="008120D0"/>
    <w:rsid w:val="008126E1"/>
    <w:rsid w:val="008129B0"/>
    <w:rsid w:val="008129CF"/>
    <w:rsid w:val="00812EFE"/>
    <w:rsid w:val="008131AB"/>
    <w:rsid w:val="00813F4F"/>
    <w:rsid w:val="0081472A"/>
    <w:rsid w:val="00814933"/>
    <w:rsid w:val="0081703E"/>
    <w:rsid w:val="00817169"/>
    <w:rsid w:val="008173D5"/>
    <w:rsid w:val="008210C2"/>
    <w:rsid w:val="00821D70"/>
    <w:rsid w:val="00822937"/>
    <w:rsid w:val="00822D17"/>
    <w:rsid w:val="00823250"/>
    <w:rsid w:val="008245E9"/>
    <w:rsid w:val="00824F06"/>
    <w:rsid w:val="00825232"/>
    <w:rsid w:val="00825ED9"/>
    <w:rsid w:val="008278AE"/>
    <w:rsid w:val="0083076F"/>
    <w:rsid w:val="00832292"/>
    <w:rsid w:val="00835DB2"/>
    <w:rsid w:val="0083614E"/>
    <w:rsid w:val="00836165"/>
    <w:rsid w:val="00836C19"/>
    <w:rsid w:val="008371A5"/>
    <w:rsid w:val="0084151D"/>
    <w:rsid w:val="00841A7E"/>
    <w:rsid w:val="00842355"/>
    <w:rsid w:val="008429F1"/>
    <w:rsid w:val="00846E1B"/>
    <w:rsid w:val="00847DAA"/>
    <w:rsid w:val="00850D69"/>
    <w:rsid w:val="00852F5B"/>
    <w:rsid w:val="008536F8"/>
    <w:rsid w:val="00853B00"/>
    <w:rsid w:val="00853B79"/>
    <w:rsid w:val="0085642C"/>
    <w:rsid w:val="00857D14"/>
    <w:rsid w:val="008600E4"/>
    <w:rsid w:val="00860448"/>
    <w:rsid w:val="008610C3"/>
    <w:rsid w:val="008646CE"/>
    <w:rsid w:val="00865D42"/>
    <w:rsid w:val="008720DE"/>
    <w:rsid w:val="008720E1"/>
    <w:rsid w:val="008744D6"/>
    <w:rsid w:val="008757DF"/>
    <w:rsid w:val="00875BFE"/>
    <w:rsid w:val="00876DA2"/>
    <w:rsid w:val="008800F9"/>
    <w:rsid w:val="008803E5"/>
    <w:rsid w:val="008813AE"/>
    <w:rsid w:val="00881A62"/>
    <w:rsid w:val="008835C1"/>
    <w:rsid w:val="00884988"/>
    <w:rsid w:val="00885DEB"/>
    <w:rsid w:val="00886143"/>
    <w:rsid w:val="00886AEF"/>
    <w:rsid w:val="0088782D"/>
    <w:rsid w:val="00887F41"/>
    <w:rsid w:val="008919E6"/>
    <w:rsid w:val="00891F42"/>
    <w:rsid w:val="008942AF"/>
    <w:rsid w:val="008951CE"/>
    <w:rsid w:val="0089698C"/>
    <w:rsid w:val="00897F04"/>
    <w:rsid w:val="008A10E2"/>
    <w:rsid w:val="008A24E1"/>
    <w:rsid w:val="008A3C95"/>
    <w:rsid w:val="008A6B85"/>
    <w:rsid w:val="008A75DC"/>
    <w:rsid w:val="008A772F"/>
    <w:rsid w:val="008A7F80"/>
    <w:rsid w:val="008B1BA6"/>
    <w:rsid w:val="008B28D3"/>
    <w:rsid w:val="008B28F0"/>
    <w:rsid w:val="008B6E10"/>
    <w:rsid w:val="008C0379"/>
    <w:rsid w:val="008C0624"/>
    <w:rsid w:val="008C112A"/>
    <w:rsid w:val="008C4044"/>
    <w:rsid w:val="008C4819"/>
    <w:rsid w:val="008C5089"/>
    <w:rsid w:val="008C53A5"/>
    <w:rsid w:val="008C6077"/>
    <w:rsid w:val="008C6429"/>
    <w:rsid w:val="008D15E4"/>
    <w:rsid w:val="008D1B78"/>
    <w:rsid w:val="008D2079"/>
    <w:rsid w:val="008D257C"/>
    <w:rsid w:val="008D2E26"/>
    <w:rsid w:val="008D3376"/>
    <w:rsid w:val="008D3F52"/>
    <w:rsid w:val="008D49E9"/>
    <w:rsid w:val="008D4F6C"/>
    <w:rsid w:val="008D5107"/>
    <w:rsid w:val="008D58B0"/>
    <w:rsid w:val="008D5F3B"/>
    <w:rsid w:val="008D6A70"/>
    <w:rsid w:val="008D728A"/>
    <w:rsid w:val="008D783C"/>
    <w:rsid w:val="008E0448"/>
    <w:rsid w:val="008E1F1E"/>
    <w:rsid w:val="008E383F"/>
    <w:rsid w:val="008E422E"/>
    <w:rsid w:val="008E44ED"/>
    <w:rsid w:val="008E481E"/>
    <w:rsid w:val="008E489A"/>
    <w:rsid w:val="008E4A37"/>
    <w:rsid w:val="008E6453"/>
    <w:rsid w:val="008E682C"/>
    <w:rsid w:val="008E6E31"/>
    <w:rsid w:val="008E7036"/>
    <w:rsid w:val="008E7DD0"/>
    <w:rsid w:val="008F0A44"/>
    <w:rsid w:val="008F1E46"/>
    <w:rsid w:val="008F45C8"/>
    <w:rsid w:val="008F4FAA"/>
    <w:rsid w:val="008F511D"/>
    <w:rsid w:val="008F58EB"/>
    <w:rsid w:val="008F60FA"/>
    <w:rsid w:val="00902492"/>
    <w:rsid w:val="009026FA"/>
    <w:rsid w:val="00904079"/>
    <w:rsid w:val="00904BAB"/>
    <w:rsid w:val="00904F5D"/>
    <w:rsid w:val="0090767F"/>
    <w:rsid w:val="00911914"/>
    <w:rsid w:val="00912547"/>
    <w:rsid w:val="009141BB"/>
    <w:rsid w:val="009144D4"/>
    <w:rsid w:val="00914C4A"/>
    <w:rsid w:val="00915300"/>
    <w:rsid w:val="00915E24"/>
    <w:rsid w:val="009168E8"/>
    <w:rsid w:val="0092049F"/>
    <w:rsid w:val="00920836"/>
    <w:rsid w:val="00920DB3"/>
    <w:rsid w:val="00921632"/>
    <w:rsid w:val="009219B8"/>
    <w:rsid w:val="0092305A"/>
    <w:rsid w:val="0092325E"/>
    <w:rsid w:val="00923EB5"/>
    <w:rsid w:val="00924EFB"/>
    <w:rsid w:val="0092578C"/>
    <w:rsid w:val="0092602D"/>
    <w:rsid w:val="0092685A"/>
    <w:rsid w:val="00926E1D"/>
    <w:rsid w:val="0092707F"/>
    <w:rsid w:val="009270FE"/>
    <w:rsid w:val="00931324"/>
    <w:rsid w:val="0093146A"/>
    <w:rsid w:val="00931628"/>
    <w:rsid w:val="00932D12"/>
    <w:rsid w:val="00933E8D"/>
    <w:rsid w:val="00934AA2"/>
    <w:rsid w:val="00934BC9"/>
    <w:rsid w:val="00936060"/>
    <w:rsid w:val="00936844"/>
    <w:rsid w:val="00936933"/>
    <w:rsid w:val="00941C26"/>
    <w:rsid w:val="0094223E"/>
    <w:rsid w:val="0094370E"/>
    <w:rsid w:val="00944F68"/>
    <w:rsid w:val="009463AC"/>
    <w:rsid w:val="00947529"/>
    <w:rsid w:val="00950777"/>
    <w:rsid w:val="009507F0"/>
    <w:rsid w:val="00953D5D"/>
    <w:rsid w:val="009546F8"/>
    <w:rsid w:val="0095509A"/>
    <w:rsid w:val="00955789"/>
    <w:rsid w:val="0095694E"/>
    <w:rsid w:val="00957354"/>
    <w:rsid w:val="00960BA3"/>
    <w:rsid w:val="009615C4"/>
    <w:rsid w:val="00962879"/>
    <w:rsid w:val="00962E78"/>
    <w:rsid w:val="00963D8E"/>
    <w:rsid w:val="00963DAD"/>
    <w:rsid w:val="00964374"/>
    <w:rsid w:val="00970D01"/>
    <w:rsid w:val="00970D44"/>
    <w:rsid w:val="00971D15"/>
    <w:rsid w:val="009727B7"/>
    <w:rsid w:val="00973D47"/>
    <w:rsid w:val="00973DB9"/>
    <w:rsid w:val="0097405E"/>
    <w:rsid w:val="0097544B"/>
    <w:rsid w:val="009757CF"/>
    <w:rsid w:val="009765DF"/>
    <w:rsid w:val="00977BE0"/>
    <w:rsid w:val="00980655"/>
    <w:rsid w:val="009812F3"/>
    <w:rsid w:val="00982249"/>
    <w:rsid w:val="009828DC"/>
    <w:rsid w:val="00983DAE"/>
    <w:rsid w:val="00985F48"/>
    <w:rsid w:val="009901DA"/>
    <w:rsid w:val="00990D48"/>
    <w:rsid w:val="009925E7"/>
    <w:rsid w:val="00994432"/>
    <w:rsid w:val="00996391"/>
    <w:rsid w:val="00996693"/>
    <w:rsid w:val="009973FB"/>
    <w:rsid w:val="009A01EB"/>
    <w:rsid w:val="009A1FC4"/>
    <w:rsid w:val="009A2AC1"/>
    <w:rsid w:val="009A368A"/>
    <w:rsid w:val="009A3AE2"/>
    <w:rsid w:val="009A3CCE"/>
    <w:rsid w:val="009A4567"/>
    <w:rsid w:val="009A51FA"/>
    <w:rsid w:val="009B0C9E"/>
    <w:rsid w:val="009B18F9"/>
    <w:rsid w:val="009B35B0"/>
    <w:rsid w:val="009B4085"/>
    <w:rsid w:val="009B47BF"/>
    <w:rsid w:val="009B58F6"/>
    <w:rsid w:val="009B59C1"/>
    <w:rsid w:val="009C028E"/>
    <w:rsid w:val="009C0472"/>
    <w:rsid w:val="009C3171"/>
    <w:rsid w:val="009C3B82"/>
    <w:rsid w:val="009C5186"/>
    <w:rsid w:val="009C5F0D"/>
    <w:rsid w:val="009D07E8"/>
    <w:rsid w:val="009D128F"/>
    <w:rsid w:val="009D2ECE"/>
    <w:rsid w:val="009D4ED8"/>
    <w:rsid w:val="009D4FE4"/>
    <w:rsid w:val="009D52D6"/>
    <w:rsid w:val="009D6929"/>
    <w:rsid w:val="009D6D82"/>
    <w:rsid w:val="009D7DBB"/>
    <w:rsid w:val="009D7ED2"/>
    <w:rsid w:val="009E0F6B"/>
    <w:rsid w:val="009E16C4"/>
    <w:rsid w:val="009E3992"/>
    <w:rsid w:val="009E4D8D"/>
    <w:rsid w:val="009E4DF2"/>
    <w:rsid w:val="009E52C1"/>
    <w:rsid w:val="009E6500"/>
    <w:rsid w:val="009E6C0C"/>
    <w:rsid w:val="009F242C"/>
    <w:rsid w:val="009F4D58"/>
    <w:rsid w:val="009F7A0D"/>
    <w:rsid w:val="00A0099A"/>
    <w:rsid w:val="00A00A07"/>
    <w:rsid w:val="00A010A7"/>
    <w:rsid w:val="00A038DB"/>
    <w:rsid w:val="00A04A71"/>
    <w:rsid w:val="00A06E96"/>
    <w:rsid w:val="00A07147"/>
    <w:rsid w:val="00A07F56"/>
    <w:rsid w:val="00A10E64"/>
    <w:rsid w:val="00A114AD"/>
    <w:rsid w:val="00A11C90"/>
    <w:rsid w:val="00A16288"/>
    <w:rsid w:val="00A17DEA"/>
    <w:rsid w:val="00A20021"/>
    <w:rsid w:val="00A20FC4"/>
    <w:rsid w:val="00A216DC"/>
    <w:rsid w:val="00A218FA"/>
    <w:rsid w:val="00A21CB8"/>
    <w:rsid w:val="00A22A69"/>
    <w:rsid w:val="00A23B2F"/>
    <w:rsid w:val="00A23E8C"/>
    <w:rsid w:val="00A258AA"/>
    <w:rsid w:val="00A266F1"/>
    <w:rsid w:val="00A27991"/>
    <w:rsid w:val="00A30905"/>
    <w:rsid w:val="00A30AD3"/>
    <w:rsid w:val="00A319D8"/>
    <w:rsid w:val="00A32E78"/>
    <w:rsid w:val="00A343FB"/>
    <w:rsid w:val="00A36AA2"/>
    <w:rsid w:val="00A36FFC"/>
    <w:rsid w:val="00A375E6"/>
    <w:rsid w:val="00A377F3"/>
    <w:rsid w:val="00A418A3"/>
    <w:rsid w:val="00A41943"/>
    <w:rsid w:val="00A42066"/>
    <w:rsid w:val="00A43B9B"/>
    <w:rsid w:val="00A43FA2"/>
    <w:rsid w:val="00A4444E"/>
    <w:rsid w:val="00A453F1"/>
    <w:rsid w:val="00A463F3"/>
    <w:rsid w:val="00A46883"/>
    <w:rsid w:val="00A47285"/>
    <w:rsid w:val="00A4790D"/>
    <w:rsid w:val="00A51E30"/>
    <w:rsid w:val="00A52BF7"/>
    <w:rsid w:val="00A54034"/>
    <w:rsid w:val="00A55025"/>
    <w:rsid w:val="00A56079"/>
    <w:rsid w:val="00A613CA"/>
    <w:rsid w:val="00A6263C"/>
    <w:rsid w:val="00A64125"/>
    <w:rsid w:val="00A6560C"/>
    <w:rsid w:val="00A658C5"/>
    <w:rsid w:val="00A663D5"/>
    <w:rsid w:val="00A66882"/>
    <w:rsid w:val="00A67DF6"/>
    <w:rsid w:val="00A74716"/>
    <w:rsid w:val="00A748B3"/>
    <w:rsid w:val="00A818A5"/>
    <w:rsid w:val="00A84DF2"/>
    <w:rsid w:val="00A8689A"/>
    <w:rsid w:val="00A86905"/>
    <w:rsid w:val="00A87526"/>
    <w:rsid w:val="00A91F5E"/>
    <w:rsid w:val="00A94537"/>
    <w:rsid w:val="00A94966"/>
    <w:rsid w:val="00A9588C"/>
    <w:rsid w:val="00A97162"/>
    <w:rsid w:val="00A97222"/>
    <w:rsid w:val="00A977E0"/>
    <w:rsid w:val="00AA0602"/>
    <w:rsid w:val="00AA0E53"/>
    <w:rsid w:val="00AA1228"/>
    <w:rsid w:val="00AA243E"/>
    <w:rsid w:val="00AA2C72"/>
    <w:rsid w:val="00AA31D6"/>
    <w:rsid w:val="00AA44BC"/>
    <w:rsid w:val="00AA537B"/>
    <w:rsid w:val="00AA57EC"/>
    <w:rsid w:val="00AA614B"/>
    <w:rsid w:val="00AA617C"/>
    <w:rsid w:val="00AA64D9"/>
    <w:rsid w:val="00AA79A4"/>
    <w:rsid w:val="00AA7C5E"/>
    <w:rsid w:val="00AA7FDA"/>
    <w:rsid w:val="00AB011A"/>
    <w:rsid w:val="00AB1EDE"/>
    <w:rsid w:val="00AB2164"/>
    <w:rsid w:val="00AB35B4"/>
    <w:rsid w:val="00AB4E60"/>
    <w:rsid w:val="00AB506D"/>
    <w:rsid w:val="00AB6B0E"/>
    <w:rsid w:val="00AB73CE"/>
    <w:rsid w:val="00AC059D"/>
    <w:rsid w:val="00AC0B59"/>
    <w:rsid w:val="00AC11F8"/>
    <w:rsid w:val="00AC1376"/>
    <w:rsid w:val="00AC1A8C"/>
    <w:rsid w:val="00AC3E43"/>
    <w:rsid w:val="00AC4DD5"/>
    <w:rsid w:val="00AC51B1"/>
    <w:rsid w:val="00AC52CF"/>
    <w:rsid w:val="00AC5385"/>
    <w:rsid w:val="00AC6AF7"/>
    <w:rsid w:val="00AC793A"/>
    <w:rsid w:val="00AC7E04"/>
    <w:rsid w:val="00AD067A"/>
    <w:rsid w:val="00AD0E72"/>
    <w:rsid w:val="00AD2563"/>
    <w:rsid w:val="00AD2F2B"/>
    <w:rsid w:val="00AD6F65"/>
    <w:rsid w:val="00AD72A1"/>
    <w:rsid w:val="00AD73CC"/>
    <w:rsid w:val="00AE3407"/>
    <w:rsid w:val="00AE3A8A"/>
    <w:rsid w:val="00AE7A07"/>
    <w:rsid w:val="00AE7D4C"/>
    <w:rsid w:val="00AF044F"/>
    <w:rsid w:val="00AF0F6A"/>
    <w:rsid w:val="00AF0FC4"/>
    <w:rsid w:val="00AF1B72"/>
    <w:rsid w:val="00AF2C42"/>
    <w:rsid w:val="00AF3E6A"/>
    <w:rsid w:val="00AF596E"/>
    <w:rsid w:val="00AF7329"/>
    <w:rsid w:val="00B00207"/>
    <w:rsid w:val="00B005CA"/>
    <w:rsid w:val="00B0102A"/>
    <w:rsid w:val="00B01402"/>
    <w:rsid w:val="00B014D9"/>
    <w:rsid w:val="00B02D4D"/>
    <w:rsid w:val="00B03F8C"/>
    <w:rsid w:val="00B042DE"/>
    <w:rsid w:val="00B05151"/>
    <w:rsid w:val="00B05AF2"/>
    <w:rsid w:val="00B10486"/>
    <w:rsid w:val="00B11B19"/>
    <w:rsid w:val="00B143D2"/>
    <w:rsid w:val="00B144C8"/>
    <w:rsid w:val="00B15591"/>
    <w:rsid w:val="00B166A1"/>
    <w:rsid w:val="00B25446"/>
    <w:rsid w:val="00B26659"/>
    <w:rsid w:val="00B30DB6"/>
    <w:rsid w:val="00B336A3"/>
    <w:rsid w:val="00B338A0"/>
    <w:rsid w:val="00B33FD6"/>
    <w:rsid w:val="00B34B94"/>
    <w:rsid w:val="00B35507"/>
    <w:rsid w:val="00B37054"/>
    <w:rsid w:val="00B41080"/>
    <w:rsid w:val="00B42B56"/>
    <w:rsid w:val="00B430A6"/>
    <w:rsid w:val="00B432AF"/>
    <w:rsid w:val="00B437CD"/>
    <w:rsid w:val="00B45012"/>
    <w:rsid w:val="00B46F4A"/>
    <w:rsid w:val="00B47182"/>
    <w:rsid w:val="00B55997"/>
    <w:rsid w:val="00B56AD7"/>
    <w:rsid w:val="00B57403"/>
    <w:rsid w:val="00B57B87"/>
    <w:rsid w:val="00B64377"/>
    <w:rsid w:val="00B65CC0"/>
    <w:rsid w:val="00B65F8D"/>
    <w:rsid w:val="00B67C83"/>
    <w:rsid w:val="00B717CC"/>
    <w:rsid w:val="00B73017"/>
    <w:rsid w:val="00B73AA1"/>
    <w:rsid w:val="00B7522E"/>
    <w:rsid w:val="00B76F38"/>
    <w:rsid w:val="00B77044"/>
    <w:rsid w:val="00B7765B"/>
    <w:rsid w:val="00B82460"/>
    <w:rsid w:val="00B82DB4"/>
    <w:rsid w:val="00B8392B"/>
    <w:rsid w:val="00B84027"/>
    <w:rsid w:val="00B845CC"/>
    <w:rsid w:val="00B8699D"/>
    <w:rsid w:val="00B909E5"/>
    <w:rsid w:val="00B918BC"/>
    <w:rsid w:val="00B91C8E"/>
    <w:rsid w:val="00B91EEB"/>
    <w:rsid w:val="00B930AD"/>
    <w:rsid w:val="00B9494B"/>
    <w:rsid w:val="00B95C76"/>
    <w:rsid w:val="00B968F5"/>
    <w:rsid w:val="00BA0787"/>
    <w:rsid w:val="00BA0BBF"/>
    <w:rsid w:val="00BA1287"/>
    <w:rsid w:val="00BA1594"/>
    <w:rsid w:val="00BA28BE"/>
    <w:rsid w:val="00BA30C4"/>
    <w:rsid w:val="00BA32D3"/>
    <w:rsid w:val="00BA4C3C"/>
    <w:rsid w:val="00BB382C"/>
    <w:rsid w:val="00BB42E8"/>
    <w:rsid w:val="00BB51A9"/>
    <w:rsid w:val="00BB6BF3"/>
    <w:rsid w:val="00BB7998"/>
    <w:rsid w:val="00BC1E09"/>
    <w:rsid w:val="00BC2A7E"/>
    <w:rsid w:val="00BC3011"/>
    <w:rsid w:val="00BC3CE8"/>
    <w:rsid w:val="00BC5D40"/>
    <w:rsid w:val="00BC5E65"/>
    <w:rsid w:val="00BC638D"/>
    <w:rsid w:val="00BC689A"/>
    <w:rsid w:val="00BD0216"/>
    <w:rsid w:val="00BD0402"/>
    <w:rsid w:val="00BD14F7"/>
    <w:rsid w:val="00BD178D"/>
    <w:rsid w:val="00BD17F7"/>
    <w:rsid w:val="00BD2524"/>
    <w:rsid w:val="00BD2D6B"/>
    <w:rsid w:val="00BD48AF"/>
    <w:rsid w:val="00BD50E1"/>
    <w:rsid w:val="00BD77E5"/>
    <w:rsid w:val="00BE076A"/>
    <w:rsid w:val="00BE0F3F"/>
    <w:rsid w:val="00BE1068"/>
    <w:rsid w:val="00BE1C29"/>
    <w:rsid w:val="00BE1DB0"/>
    <w:rsid w:val="00BE332B"/>
    <w:rsid w:val="00BE3BDA"/>
    <w:rsid w:val="00BE3DF3"/>
    <w:rsid w:val="00BE4333"/>
    <w:rsid w:val="00BE4387"/>
    <w:rsid w:val="00BE527E"/>
    <w:rsid w:val="00BE55BE"/>
    <w:rsid w:val="00BE58B7"/>
    <w:rsid w:val="00BF05BF"/>
    <w:rsid w:val="00BF061E"/>
    <w:rsid w:val="00BF2E66"/>
    <w:rsid w:val="00BF2F7F"/>
    <w:rsid w:val="00BF34AB"/>
    <w:rsid w:val="00BF630F"/>
    <w:rsid w:val="00BF668A"/>
    <w:rsid w:val="00BF79F3"/>
    <w:rsid w:val="00BF7F0D"/>
    <w:rsid w:val="00BF7F8A"/>
    <w:rsid w:val="00C016A8"/>
    <w:rsid w:val="00C0253F"/>
    <w:rsid w:val="00C0596F"/>
    <w:rsid w:val="00C0798D"/>
    <w:rsid w:val="00C126CA"/>
    <w:rsid w:val="00C162FD"/>
    <w:rsid w:val="00C165E5"/>
    <w:rsid w:val="00C23935"/>
    <w:rsid w:val="00C23B5C"/>
    <w:rsid w:val="00C2600C"/>
    <w:rsid w:val="00C3037B"/>
    <w:rsid w:val="00C3123A"/>
    <w:rsid w:val="00C35468"/>
    <w:rsid w:val="00C371AF"/>
    <w:rsid w:val="00C40A47"/>
    <w:rsid w:val="00C40BE5"/>
    <w:rsid w:val="00C411C1"/>
    <w:rsid w:val="00C44339"/>
    <w:rsid w:val="00C45F0F"/>
    <w:rsid w:val="00C46DA8"/>
    <w:rsid w:val="00C46EA5"/>
    <w:rsid w:val="00C46FE1"/>
    <w:rsid w:val="00C50257"/>
    <w:rsid w:val="00C5259A"/>
    <w:rsid w:val="00C52919"/>
    <w:rsid w:val="00C53907"/>
    <w:rsid w:val="00C53967"/>
    <w:rsid w:val="00C53B5D"/>
    <w:rsid w:val="00C54B05"/>
    <w:rsid w:val="00C5509A"/>
    <w:rsid w:val="00C56F92"/>
    <w:rsid w:val="00C57986"/>
    <w:rsid w:val="00C601EF"/>
    <w:rsid w:val="00C6021B"/>
    <w:rsid w:val="00C619CC"/>
    <w:rsid w:val="00C619E3"/>
    <w:rsid w:val="00C63095"/>
    <w:rsid w:val="00C656AF"/>
    <w:rsid w:val="00C6692C"/>
    <w:rsid w:val="00C66F3F"/>
    <w:rsid w:val="00C6777B"/>
    <w:rsid w:val="00C7001B"/>
    <w:rsid w:val="00C71171"/>
    <w:rsid w:val="00C72A46"/>
    <w:rsid w:val="00C72DF3"/>
    <w:rsid w:val="00C7356E"/>
    <w:rsid w:val="00C77E29"/>
    <w:rsid w:val="00C80EE6"/>
    <w:rsid w:val="00C810BD"/>
    <w:rsid w:val="00C848F6"/>
    <w:rsid w:val="00C849C5"/>
    <w:rsid w:val="00C8613F"/>
    <w:rsid w:val="00C870D6"/>
    <w:rsid w:val="00C87962"/>
    <w:rsid w:val="00C902BC"/>
    <w:rsid w:val="00C90A18"/>
    <w:rsid w:val="00C919AC"/>
    <w:rsid w:val="00C91B7C"/>
    <w:rsid w:val="00C927C9"/>
    <w:rsid w:val="00C92AF1"/>
    <w:rsid w:val="00C93581"/>
    <w:rsid w:val="00C94B4D"/>
    <w:rsid w:val="00C95F2F"/>
    <w:rsid w:val="00C97BF9"/>
    <w:rsid w:val="00CA0AFA"/>
    <w:rsid w:val="00CA15F4"/>
    <w:rsid w:val="00CA2DD2"/>
    <w:rsid w:val="00CA3841"/>
    <w:rsid w:val="00CA417A"/>
    <w:rsid w:val="00CA6637"/>
    <w:rsid w:val="00CB2707"/>
    <w:rsid w:val="00CB28EE"/>
    <w:rsid w:val="00CB29DF"/>
    <w:rsid w:val="00CB3C61"/>
    <w:rsid w:val="00CB5D98"/>
    <w:rsid w:val="00CB607A"/>
    <w:rsid w:val="00CB68C9"/>
    <w:rsid w:val="00CC0402"/>
    <w:rsid w:val="00CC05D8"/>
    <w:rsid w:val="00CC0F2F"/>
    <w:rsid w:val="00CC204A"/>
    <w:rsid w:val="00CC2A5A"/>
    <w:rsid w:val="00CC37D6"/>
    <w:rsid w:val="00CC3DCE"/>
    <w:rsid w:val="00CC4ABD"/>
    <w:rsid w:val="00CC7516"/>
    <w:rsid w:val="00CC7816"/>
    <w:rsid w:val="00CD1366"/>
    <w:rsid w:val="00CD24D2"/>
    <w:rsid w:val="00CD286D"/>
    <w:rsid w:val="00CD302E"/>
    <w:rsid w:val="00CD3493"/>
    <w:rsid w:val="00CD50E0"/>
    <w:rsid w:val="00CE00EC"/>
    <w:rsid w:val="00CE03E5"/>
    <w:rsid w:val="00CE0786"/>
    <w:rsid w:val="00CE1761"/>
    <w:rsid w:val="00CE1939"/>
    <w:rsid w:val="00CE1CC5"/>
    <w:rsid w:val="00CE2231"/>
    <w:rsid w:val="00CE2A35"/>
    <w:rsid w:val="00CE309C"/>
    <w:rsid w:val="00CE4142"/>
    <w:rsid w:val="00CE47DC"/>
    <w:rsid w:val="00CF116E"/>
    <w:rsid w:val="00CF258B"/>
    <w:rsid w:val="00CF2A35"/>
    <w:rsid w:val="00CF3E4B"/>
    <w:rsid w:val="00CF405B"/>
    <w:rsid w:val="00CF4498"/>
    <w:rsid w:val="00CF4E10"/>
    <w:rsid w:val="00CF68CC"/>
    <w:rsid w:val="00CF78D7"/>
    <w:rsid w:val="00D01781"/>
    <w:rsid w:val="00D034A5"/>
    <w:rsid w:val="00D0689C"/>
    <w:rsid w:val="00D10367"/>
    <w:rsid w:val="00D10790"/>
    <w:rsid w:val="00D11AAF"/>
    <w:rsid w:val="00D11FD9"/>
    <w:rsid w:val="00D13F95"/>
    <w:rsid w:val="00D158F1"/>
    <w:rsid w:val="00D15FAE"/>
    <w:rsid w:val="00D168AD"/>
    <w:rsid w:val="00D17724"/>
    <w:rsid w:val="00D179D8"/>
    <w:rsid w:val="00D208B8"/>
    <w:rsid w:val="00D22079"/>
    <w:rsid w:val="00D22528"/>
    <w:rsid w:val="00D23288"/>
    <w:rsid w:val="00D25E94"/>
    <w:rsid w:val="00D2780F"/>
    <w:rsid w:val="00D27C00"/>
    <w:rsid w:val="00D301A7"/>
    <w:rsid w:val="00D30489"/>
    <w:rsid w:val="00D3167E"/>
    <w:rsid w:val="00D31D51"/>
    <w:rsid w:val="00D35364"/>
    <w:rsid w:val="00D37277"/>
    <w:rsid w:val="00D37A60"/>
    <w:rsid w:val="00D401E8"/>
    <w:rsid w:val="00D41410"/>
    <w:rsid w:val="00D41C93"/>
    <w:rsid w:val="00D43197"/>
    <w:rsid w:val="00D45815"/>
    <w:rsid w:val="00D479C0"/>
    <w:rsid w:val="00D51909"/>
    <w:rsid w:val="00D52A9F"/>
    <w:rsid w:val="00D53222"/>
    <w:rsid w:val="00D538D3"/>
    <w:rsid w:val="00D54401"/>
    <w:rsid w:val="00D547B4"/>
    <w:rsid w:val="00D55945"/>
    <w:rsid w:val="00D56523"/>
    <w:rsid w:val="00D575E6"/>
    <w:rsid w:val="00D613CF"/>
    <w:rsid w:val="00D61AD7"/>
    <w:rsid w:val="00D63A9D"/>
    <w:rsid w:val="00D647EB"/>
    <w:rsid w:val="00D648FD"/>
    <w:rsid w:val="00D64982"/>
    <w:rsid w:val="00D64A70"/>
    <w:rsid w:val="00D661ED"/>
    <w:rsid w:val="00D67461"/>
    <w:rsid w:val="00D6776C"/>
    <w:rsid w:val="00D67FCA"/>
    <w:rsid w:val="00D7055E"/>
    <w:rsid w:val="00D718D9"/>
    <w:rsid w:val="00D7309D"/>
    <w:rsid w:val="00D73AFE"/>
    <w:rsid w:val="00D752BF"/>
    <w:rsid w:val="00D77228"/>
    <w:rsid w:val="00D8013A"/>
    <w:rsid w:val="00D81105"/>
    <w:rsid w:val="00D81BE7"/>
    <w:rsid w:val="00D8314A"/>
    <w:rsid w:val="00D84699"/>
    <w:rsid w:val="00D85AAD"/>
    <w:rsid w:val="00D8695B"/>
    <w:rsid w:val="00D87107"/>
    <w:rsid w:val="00D93810"/>
    <w:rsid w:val="00D93DB6"/>
    <w:rsid w:val="00D93F9A"/>
    <w:rsid w:val="00D94F3B"/>
    <w:rsid w:val="00D96AA7"/>
    <w:rsid w:val="00D96F12"/>
    <w:rsid w:val="00D9792E"/>
    <w:rsid w:val="00DA1CDE"/>
    <w:rsid w:val="00DA2DA4"/>
    <w:rsid w:val="00DA3008"/>
    <w:rsid w:val="00DA6B95"/>
    <w:rsid w:val="00DB09B4"/>
    <w:rsid w:val="00DB227D"/>
    <w:rsid w:val="00DB2540"/>
    <w:rsid w:val="00DB2789"/>
    <w:rsid w:val="00DB3805"/>
    <w:rsid w:val="00DB49A9"/>
    <w:rsid w:val="00DB4AD4"/>
    <w:rsid w:val="00DB5124"/>
    <w:rsid w:val="00DB59B0"/>
    <w:rsid w:val="00DC00C5"/>
    <w:rsid w:val="00DC05D4"/>
    <w:rsid w:val="00DC146D"/>
    <w:rsid w:val="00DC4FCD"/>
    <w:rsid w:val="00DC5E9F"/>
    <w:rsid w:val="00DC6A5B"/>
    <w:rsid w:val="00DD3C42"/>
    <w:rsid w:val="00DD434C"/>
    <w:rsid w:val="00DD593B"/>
    <w:rsid w:val="00DD63BD"/>
    <w:rsid w:val="00DD78D1"/>
    <w:rsid w:val="00DE2E0B"/>
    <w:rsid w:val="00DE3FBF"/>
    <w:rsid w:val="00DE4C23"/>
    <w:rsid w:val="00DE6985"/>
    <w:rsid w:val="00DE6D6D"/>
    <w:rsid w:val="00DE77DE"/>
    <w:rsid w:val="00DF2199"/>
    <w:rsid w:val="00DF24F0"/>
    <w:rsid w:val="00DF2A89"/>
    <w:rsid w:val="00DF37BF"/>
    <w:rsid w:val="00DF5B1E"/>
    <w:rsid w:val="00DF5E06"/>
    <w:rsid w:val="00DF6202"/>
    <w:rsid w:val="00DF6C88"/>
    <w:rsid w:val="00DF6C90"/>
    <w:rsid w:val="00DF715C"/>
    <w:rsid w:val="00DF7425"/>
    <w:rsid w:val="00E0271F"/>
    <w:rsid w:val="00E02F5B"/>
    <w:rsid w:val="00E03CE7"/>
    <w:rsid w:val="00E04C37"/>
    <w:rsid w:val="00E05F0B"/>
    <w:rsid w:val="00E07D2C"/>
    <w:rsid w:val="00E11732"/>
    <w:rsid w:val="00E13EF0"/>
    <w:rsid w:val="00E14345"/>
    <w:rsid w:val="00E147F5"/>
    <w:rsid w:val="00E17B6E"/>
    <w:rsid w:val="00E17DA8"/>
    <w:rsid w:val="00E205DC"/>
    <w:rsid w:val="00E20925"/>
    <w:rsid w:val="00E20951"/>
    <w:rsid w:val="00E20C92"/>
    <w:rsid w:val="00E2239C"/>
    <w:rsid w:val="00E239E0"/>
    <w:rsid w:val="00E2446F"/>
    <w:rsid w:val="00E2516C"/>
    <w:rsid w:val="00E259C3"/>
    <w:rsid w:val="00E25AD3"/>
    <w:rsid w:val="00E27134"/>
    <w:rsid w:val="00E30A4F"/>
    <w:rsid w:val="00E30DC3"/>
    <w:rsid w:val="00E324E6"/>
    <w:rsid w:val="00E32F97"/>
    <w:rsid w:val="00E3427F"/>
    <w:rsid w:val="00E34843"/>
    <w:rsid w:val="00E354EC"/>
    <w:rsid w:val="00E42121"/>
    <w:rsid w:val="00E42E18"/>
    <w:rsid w:val="00E448B0"/>
    <w:rsid w:val="00E44E61"/>
    <w:rsid w:val="00E44EDA"/>
    <w:rsid w:val="00E45458"/>
    <w:rsid w:val="00E46763"/>
    <w:rsid w:val="00E4731F"/>
    <w:rsid w:val="00E50363"/>
    <w:rsid w:val="00E50C22"/>
    <w:rsid w:val="00E50F87"/>
    <w:rsid w:val="00E52365"/>
    <w:rsid w:val="00E527B7"/>
    <w:rsid w:val="00E53CBF"/>
    <w:rsid w:val="00E53E9B"/>
    <w:rsid w:val="00E54191"/>
    <w:rsid w:val="00E54408"/>
    <w:rsid w:val="00E54803"/>
    <w:rsid w:val="00E57D0D"/>
    <w:rsid w:val="00E6083A"/>
    <w:rsid w:val="00E60DAB"/>
    <w:rsid w:val="00E612E3"/>
    <w:rsid w:val="00E61B4F"/>
    <w:rsid w:val="00E6248D"/>
    <w:rsid w:val="00E6270D"/>
    <w:rsid w:val="00E63594"/>
    <w:rsid w:val="00E63936"/>
    <w:rsid w:val="00E63EEE"/>
    <w:rsid w:val="00E641F5"/>
    <w:rsid w:val="00E6443A"/>
    <w:rsid w:val="00E6558F"/>
    <w:rsid w:val="00E66A3D"/>
    <w:rsid w:val="00E674A3"/>
    <w:rsid w:val="00E704C4"/>
    <w:rsid w:val="00E70A70"/>
    <w:rsid w:val="00E72F01"/>
    <w:rsid w:val="00E73F15"/>
    <w:rsid w:val="00E7440F"/>
    <w:rsid w:val="00E74D00"/>
    <w:rsid w:val="00E74DFF"/>
    <w:rsid w:val="00E7607A"/>
    <w:rsid w:val="00E7645A"/>
    <w:rsid w:val="00E76C5F"/>
    <w:rsid w:val="00E826F0"/>
    <w:rsid w:val="00E83166"/>
    <w:rsid w:val="00E839F4"/>
    <w:rsid w:val="00E83B9C"/>
    <w:rsid w:val="00E84787"/>
    <w:rsid w:val="00E85194"/>
    <w:rsid w:val="00E8564D"/>
    <w:rsid w:val="00E865DC"/>
    <w:rsid w:val="00E86BAD"/>
    <w:rsid w:val="00E92869"/>
    <w:rsid w:val="00E9306A"/>
    <w:rsid w:val="00E945EF"/>
    <w:rsid w:val="00E94D4D"/>
    <w:rsid w:val="00E95145"/>
    <w:rsid w:val="00EA0F07"/>
    <w:rsid w:val="00EA1155"/>
    <w:rsid w:val="00EA140F"/>
    <w:rsid w:val="00EA2581"/>
    <w:rsid w:val="00EA26EC"/>
    <w:rsid w:val="00EA26F8"/>
    <w:rsid w:val="00EA3C1C"/>
    <w:rsid w:val="00EA5E78"/>
    <w:rsid w:val="00EA6198"/>
    <w:rsid w:val="00EB177F"/>
    <w:rsid w:val="00EB2848"/>
    <w:rsid w:val="00EB287F"/>
    <w:rsid w:val="00EB5931"/>
    <w:rsid w:val="00EB70C5"/>
    <w:rsid w:val="00EB78DD"/>
    <w:rsid w:val="00EC0782"/>
    <w:rsid w:val="00EC183A"/>
    <w:rsid w:val="00EC221A"/>
    <w:rsid w:val="00EC3844"/>
    <w:rsid w:val="00EC4549"/>
    <w:rsid w:val="00EC48EA"/>
    <w:rsid w:val="00EC4947"/>
    <w:rsid w:val="00EC59D8"/>
    <w:rsid w:val="00EC5C38"/>
    <w:rsid w:val="00ED2964"/>
    <w:rsid w:val="00ED4503"/>
    <w:rsid w:val="00ED6F6F"/>
    <w:rsid w:val="00EE12AF"/>
    <w:rsid w:val="00EE22BA"/>
    <w:rsid w:val="00EE268A"/>
    <w:rsid w:val="00EE2E8D"/>
    <w:rsid w:val="00EE3730"/>
    <w:rsid w:val="00EE4331"/>
    <w:rsid w:val="00EE4348"/>
    <w:rsid w:val="00EE5E74"/>
    <w:rsid w:val="00EE6353"/>
    <w:rsid w:val="00EE6494"/>
    <w:rsid w:val="00EE7A52"/>
    <w:rsid w:val="00EE7C91"/>
    <w:rsid w:val="00EF1286"/>
    <w:rsid w:val="00EF155A"/>
    <w:rsid w:val="00EF1B17"/>
    <w:rsid w:val="00EF2176"/>
    <w:rsid w:val="00EF652D"/>
    <w:rsid w:val="00EF65E1"/>
    <w:rsid w:val="00EF7D7D"/>
    <w:rsid w:val="00EF7F66"/>
    <w:rsid w:val="00F043FF"/>
    <w:rsid w:val="00F04887"/>
    <w:rsid w:val="00F04D25"/>
    <w:rsid w:val="00F053E9"/>
    <w:rsid w:val="00F061AB"/>
    <w:rsid w:val="00F068B3"/>
    <w:rsid w:val="00F0775B"/>
    <w:rsid w:val="00F114E6"/>
    <w:rsid w:val="00F11D1D"/>
    <w:rsid w:val="00F125D0"/>
    <w:rsid w:val="00F1291F"/>
    <w:rsid w:val="00F12EFA"/>
    <w:rsid w:val="00F1348D"/>
    <w:rsid w:val="00F1392F"/>
    <w:rsid w:val="00F14E98"/>
    <w:rsid w:val="00F159B2"/>
    <w:rsid w:val="00F203A5"/>
    <w:rsid w:val="00F23407"/>
    <w:rsid w:val="00F23998"/>
    <w:rsid w:val="00F256AD"/>
    <w:rsid w:val="00F26173"/>
    <w:rsid w:val="00F310EB"/>
    <w:rsid w:val="00F33A86"/>
    <w:rsid w:val="00F34162"/>
    <w:rsid w:val="00F34512"/>
    <w:rsid w:val="00F34CEC"/>
    <w:rsid w:val="00F371FD"/>
    <w:rsid w:val="00F41E45"/>
    <w:rsid w:val="00F4226D"/>
    <w:rsid w:val="00F426D1"/>
    <w:rsid w:val="00F427AE"/>
    <w:rsid w:val="00F42BDB"/>
    <w:rsid w:val="00F44007"/>
    <w:rsid w:val="00F45186"/>
    <w:rsid w:val="00F4565A"/>
    <w:rsid w:val="00F51577"/>
    <w:rsid w:val="00F51CEF"/>
    <w:rsid w:val="00F52038"/>
    <w:rsid w:val="00F52C55"/>
    <w:rsid w:val="00F54BD6"/>
    <w:rsid w:val="00F552FC"/>
    <w:rsid w:val="00F56ABC"/>
    <w:rsid w:val="00F605A8"/>
    <w:rsid w:val="00F60BDB"/>
    <w:rsid w:val="00F60F84"/>
    <w:rsid w:val="00F63963"/>
    <w:rsid w:val="00F63C3E"/>
    <w:rsid w:val="00F6558E"/>
    <w:rsid w:val="00F65BAC"/>
    <w:rsid w:val="00F65E93"/>
    <w:rsid w:val="00F66163"/>
    <w:rsid w:val="00F66B65"/>
    <w:rsid w:val="00F70249"/>
    <w:rsid w:val="00F71A56"/>
    <w:rsid w:val="00F73087"/>
    <w:rsid w:val="00F73314"/>
    <w:rsid w:val="00F7334E"/>
    <w:rsid w:val="00F75384"/>
    <w:rsid w:val="00F757DE"/>
    <w:rsid w:val="00F81056"/>
    <w:rsid w:val="00F82F21"/>
    <w:rsid w:val="00F84387"/>
    <w:rsid w:val="00F8451E"/>
    <w:rsid w:val="00F87A7C"/>
    <w:rsid w:val="00F9129F"/>
    <w:rsid w:val="00F92F00"/>
    <w:rsid w:val="00F945FD"/>
    <w:rsid w:val="00F96741"/>
    <w:rsid w:val="00F96BC7"/>
    <w:rsid w:val="00F96F37"/>
    <w:rsid w:val="00FA2B39"/>
    <w:rsid w:val="00FA36C4"/>
    <w:rsid w:val="00FA3DA3"/>
    <w:rsid w:val="00FA3EEE"/>
    <w:rsid w:val="00FA5510"/>
    <w:rsid w:val="00FA6634"/>
    <w:rsid w:val="00FA6F47"/>
    <w:rsid w:val="00FB4284"/>
    <w:rsid w:val="00FB5904"/>
    <w:rsid w:val="00FB5DBC"/>
    <w:rsid w:val="00FB5F96"/>
    <w:rsid w:val="00FB6B12"/>
    <w:rsid w:val="00FB6E95"/>
    <w:rsid w:val="00FC180D"/>
    <w:rsid w:val="00FC19FF"/>
    <w:rsid w:val="00FC1A66"/>
    <w:rsid w:val="00FC2129"/>
    <w:rsid w:val="00FC3453"/>
    <w:rsid w:val="00FC393E"/>
    <w:rsid w:val="00FC3C02"/>
    <w:rsid w:val="00FC3DB9"/>
    <w:rsid w:val="00FC6062"/>
    <w:rsid w:val="00FC6630"/>
    <w:rsid w:val="00FC77A6"/>
    <w:rsid w:val="00FC7B4F"/>
    <w:rsid w:val="00FD0D30"/>
    <w:rsid w:val="00FD1426"/>
    <w:rsid w:val="00FD3FB5"/>
    <w:rsid w:val="00FD44C6"/>
    <w:rsid w:val="00FD5F67"/>
    <w:rsid w:val="00FD6449"/>
    <w:rsid w:val="00FD6FBC"/>
    <w:rsid w:val="00FD7C48"/>
    <w:rsid w:val="00FE1307"/>
    <w:rsid w:val="00FE2918"/>
    <w:rsid w:val="00FE5D10"/>
    <w:rsid w:val="00FE672B"/>
    <w:rsid w:val="00FE6FE5"/>
    <w:rsid w:val="00FF116D"/>
    <w:rsid w:val="00FF4D61"/>
    <w:rsid w:val="00FF565E"/>
    <w:rsid w:val="00FF7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2E403"/>
  <w15:chartTrackingRefBased/>
  <w15:docId w15:val="{7FE674DE-FA0F-4386-86C0-5D716BC01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4C7"/>
    <w:pPr>
      <w:widowControl w:val="0"/>
      <w:autoSpaceDE w:val="0"/>
      <w:autoSpaceDN w:val="0"/>
      <w:spacing w:line="340" w:lineRule="exact"/>
      <w:ind w:firstLineChars="200" w:firstLine="200"/>
      <w:jc w:val="both"/>
      <w:textAlignment w:val="baseline"/>
    </w:pPr>
    <w:rPr>
      <w:rFonts w:ascii="Times New Roman" w:eastAsia="宋体" w:hAnsi="Times New Roman"/>
    </w:rPr>
  </w:style>
  <w:style w:type="paragraph" w:styleId="1">
    <w:name w:val="heading 1"/>
    <w:basedOn w:val="a"/>
    <w:next w:val="a"/>
    <w:link w:val="10"/>
    <w:uiPriority w:val="9"/>
    <w:qFormat/>
    <w:rsid w:val="00BB382C"/>
    <w:pPr>
      <w:keepNext/>
      <w:keepLines/>
      <w:spacing w:beforeLines="30" w:before="30" w:afterLines="30" w:after="30"/>
      <w:ind w:firstLineChars="0" w:firstLine="0"/>
      <w:jc w:val="center"/>
      <w:outlineLvl w:val="0"/>
    </w:pPr>
    <w:rPr>
      <w:rFonts w:eastAsia="黑体"/>
      <w:bCs/>
      <w:kern w:val="44"/>
      <w:sz w:val="24"/>
      <w:szCs w:val="44"/>
    </w:rPr>
  </w:style>
  <w:style w:type="paragraph" w:styleId="2">
    <w:name w:val="heading 2"/>
    <w:basedOn w:val="a"/>
    <w:next w:val="a"/>
    <w:link w:val="20"/>
    <w:uiPriority w:val="9"/>
    <w:unhideWhenUsed/>
    <w:qFormat/>
    <w:rsid w:val="00BB382C"/>
    <w:pPr>
      <w:keepNext/>
      <w:keepLines/>
      <w:jc w:val="left"/>
      <w:outlineLvl w:val="1"/>
    </w:pPr>
    <w:rPr>
      <w:rFonts w:eastAsia="黑体" w:cstheme="majorBidi"/>
      <w:bCs/>
      <w:szCs w:val="32"/>
    </w:rPr>
  </w:style>
  <w:style w:type="paragraph" w:styleId="3">
    <w:name w:val="heading 3"/>
    <w:basedOn w:val="a"/>
    <w:next w:val="a"/>
    <w:link w:val="30"/>
    <w:uiPriority w:val="9"/>
    <w:unhideWhenUsed/>
    <w:qFormat/>
    <w:rsid w:val="0007443C"/>
    <w:pPr>
      <w:keepNext/>
      <w:keepLines/>
      <w:spacing w:line="240" w:lineRule="auto"/>
      <w:ind w:firstLineChars="0" w:firstLine="0"/>
      <w:jc w:val="left"/>
      <w:outlineLvl w:val="2"/>
    </w:pPr>
    <w:rPr>
      <w:rFonts w:eastAsia="黑体"/>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382C"/>
    <w:rPr>
      <w:rFonts w:ascii="Times New Roman" w:eastAsia="黑体" w:hAnsi="Times New Roman"/>
      <w:bCs/>
      <w:kern w:val="44"/>
      <w:sz w:val="24"/>
      <w:szCs w:val="44"/>
    </w:rPr>
  </w:style>
  <w:style w:type="character" w:customStyle="1" w:styleId="20">
    <w:name w:val="标题 2 字符"/>
    <w:basedOn w:val="a0"/>
    <w:link w:val="2"/>
    <w:uiPriority w:val="9"/>
    <w:rsid w:val="00BB382C"/>
    <w:rPr>
      <w:rFonts w:ascii="Times New Roman" w:eastAsia="黑体" w:hAnsi="Times New Roman" w:cstheme="majorBidi"/>
      <w:bCs/>
      <w:szCs w:val="32"/>
    </w:rPr>
  </w:style>
  <w:style w:type="character" w:customStyle="1" w:styleId="30">
    <w:name w:val="标题 3 字符"/>
    <w:basedOn w:val="a0"/>
    <w:link w:val="3"/>
    <w:uiPriority w:val="9"/>
    <w:rsid w:val="0007443C"/>
    <w:rPr>
      <w:rFonts w:ascii="Times New Roman" w:eastAsia="黑体" w:hAnsi="Times New Roman"/>
      <w:bCs/>
      <w:szCs w:val="32"/>
    </w:rPr>
  </w:style>
  <w:style w:type="paragraph" w:styleId="a3">
    <w:name w:val="header"/>
    <w:basedOn w:val="a"/>
    <w:link w:val="a4"/>
    <w:uiPriority w:val="99"/>
    <w:unhideWhenUsed/>
    <w:rsid w:val="0007443C"/>
    <w:pPr>
      <w:pBdr>
        <w:bottom w:val="single" w:sz="6" w:space="1" w:color="auto"/>
      </w:pBdr>
      <w:tabs>
        <w:tab w:val="center" w:pos="4153"/>
        <w:tab w:val="right" w:pos="8306"/>
      </w:tabs>
      <w:autoSpaceDE/>
      <w:autoSpaceDN/>
      <w:snapToGrid w:val="0"/>
      <w:jc w:val="center"/>
    </w:pPr>
    <w:rPr>
      <w:rFonts w:asciiTheme="minorHAnsi" w:eastAsiaTheme="minorEastAsia" w:hAnsiTheme="minorHAnsi"/>
      <w:sz w:val="18"/>
      <w:szCs w:val="18"/>
    </w:rPr>
  </w:style>
  <w:style w:type="character" w:customStyle="1" w:styleId="a4">
    <w:name w:val="页眉 字符"/>
    <w:basedOn w:val="a0"/>
    <w:link w:val="a3"/>
    <w:uiPriority w:val="99"/>
    <w:rsid w:val="0007443C"/>
    <w:rPr>
      <w:sz w:val="18"/>
      <w:szCs w:val="18"/>
    </w:rPr>
  </w:style>
  <w:style w:type="paragraph" w:styleId="a5">
    <w:name w:val="footer"/>
    <w:basedOn w:val="a"/>
    <w:link w:val="a6"/>
    <w:uiPriority w:val="99"/>
    <w:unhideWhenUsed/>
    <w:rsid w:val="0007443C"/>
    <w:pPr>
      <w:tabs>
        <w:tab w:val="center" w:pos="4153"/>
        <w:tab w:val="right" w:pos="8306"/>
      </w:tabs>
      <w:autoSpaceDE/>
      <w:autoSpaceDN/>
      <w:snapToGrid w:val="0"/>
      <w:jc w:val="left"/>
    </w:pPr>
    <w:rPr>
      <w:rFonts w:asciiTheme="minorHAnsi" w:eastAsiaTheme="minorEastAsia" w:hAnsiTheme="minorHAnsi"/>
      <w:sz w:val="18"/>
      <w:szCs w:val="18"/>
    </w:rPr>
  </w:style>
  <w:style w:type="character" w:customStyle="1" w:styleId="a6">
    <w:name w:val="页脚 字符"/>
    <w:basedOn w:val="a0"/>
    <w:link w:val="a5"/>
    <w:uiPriority w:val="99"/>
    <w:rsid w:val="0007443C"/>
    <w:rPr>
      <w:sz w:val="18"/>
      <w:szCs w:val="18"/>
    </w:rPr>
  </w:style>
  <w:style w:type="paragraph" w:customStyle="1" w:styleId="a7">
    <w:name w:val="表头"/>
    <w:basedOn w:val="a"/>
    <w:link w:val="Char"/>
    <w:qFormat/>
    <w:rsid w:val="00680142"/>
    <w:pPr>
      <w:keepNext/>
      <w:spacing w:beforeLines="30" w:before="30" w:line="240" w:lineRule="exact"/>
      <w:ind w:firstLineChars="0" w:firstLine="0"/>
      <w:jc w:val="center"/>
      <w:textAlignment w:val="center"/>
    </w:pPr>
    <w:rPr>
      <w:rFonts w:eastAsia="楷体" w:cs="Times New Roman"/>
      <w:sz w:val="18"/>
    </w:rPr>
  </w:style>
  <w:style w:type="character" w:customStyle="1" w:styleId="Char">
    <w:name w:val="表头 Char"/>
    <w:link w:val="a7"/>
    <w:qFormat/>
    <w:rsid w:val="00680142"/>
    <w:rPr>
      <w:rFonts w:ascii="Times New Roman" w:eastAsia="楷体" w:hAnsi="Times New Roman" w:cs="Times New Roman"/>
      <w:sz w:val="18"/>
    </w:rPr>
  </w:style>
  <w:style w:type="character" w:styleId="a8">
    <w:name w:val="Placeholder Text"/>
    <w:basedOn w:val="a0"/>
    <w:uiPriority w:val="99"/>
    <w:semiHidden/>
    <w:rsid w:val="0007443C"/>
    <w:rPr>
      <w:color w:val="808080"/>
    </w:rPr>
  </w:style>
  <w:style w:type="paragraph" w:customStyle="1" w:styleId="a9">
    <w:name w:val="表格内容"/>
    <w:basedOn w:val="a"/>
    <w:qFormat/>
    <w:rsid w:val="0007443C"/>
    <w:pPr>
      <w:widowControl/>
      <w:spacing w:line="200" w:lineRule="exact"/>
      <w:ind w:firstLineChars="0" w:firstLine="0"/>
      <w:jc w:val="center"/>
      <w:textAlignment w:val="center"/>
    </w:pPr>
    <w:rPr>
      <w:rFonts w:cs="宋体"/>
      <w:kern w:val="0"/>
      <w:sz w:val="18"/>
      <w:szCs w:val="16"/>
    </w:rPr>
  </w:style>
  <w:style w:type="paragraph" w:customStyle="1" w:styleId="aa">
    <w:name w:val="表格注释"/>
    <w:basedOn w:val="a"/>
    <w:qFormat/>
    <w:rsid w:val="0007443C"/>
    <w:pPr>
      <w:autoSpaceDE/>
      <w:autoSpaceDN/>
      <w:spacing w:afterLines="20" w:line="220" w:lineRule="exact"/>
      <w:textAlignment w:val="center"/>
    </w:pPr>
    <w:rPr>
      <w:rFonts w:cs="Times New Roman"/>
      <w:sz w:val="15"/>
    </w:rPr>
  </w:style>
  <w:style w:type="character" w:styleId="ab">
    <w:name w:val="annotation reference"/>
    <w:basedOn w:val="a0"/>
    <w:uiPriority w:val="99"/>
    <w:semiHidden/>
    <w:unhideWhenUsed/>
    <w:rsid w:val="0007443C"/>
    <w:rPr>
      <w:sz w:val="21"/>
      <w:szCs w:val="21"/>
    </w:rPr>
  </w:style>
  <w:style w:type="paragraph" w:styleId="ac">
    <w:name w:val="annotation text"/>
    <w:basedOn w:val="a"/>
    <w:link w:val="ad"/>
    <w:uiPriority w:val="99"/>
    <w:semiHidden/>
    <w:unhideWhenUsed/>
    <w:rsid w:val="0007443C"/>
    <w:pPr>
      <w:jc w:val="left"/>
    </w:pPr>
  </w:style>
  <w:style w:type="character" w:customStyle="1" w:styleId="ad">
    <w:name w:val="批注文字 字符"/>
    <w:basedOn w:val="a0"/>
    <w:link w:val="ac"/>
    <w:uiPriority w:val="99"/>
    <w:semiHidden/>
    <w:rsid w:val="0007443C"/>
    <w:rPr>
      <w:rFonts w:ascii="Times New Roman" w:eastAsia="宋体" w:hAnsi="Times New Roman"/>
    </w:rPr>
  </w:style>
  <w:style w:type="paragraph" w:styleId="ae">
    <w:name w:val="annotation subject"/>
    <w:basedOn w:val="ac"/>
    <w:next w:val="ac"/>
    <w:link w:val="af"/>
    <w:uiPriority w:val="99"/>
    <w:semiHidden/>
    <w:unhideWhenUsed/>
    <w:rsid w:val="0007443C"/>
    <w:rPr>
      <w:b/>
      <w:bCs/>
    </w:rPr>
  </w:style>
  <w:style w:type="character" w:customStyle="1" w:styleId="af">
    <w:name w:val="批注主题 字符"/>
    <w:basedOn w:val="ad"/>
    <w:link w:val="ae"/>
    <w:uiPriority w:val="99"/>
    <w:semiHidden/>
    <w:rsid w:val="0007443C"/>
    <w:rPr>
      <w:rFonts w:ascii="Times New Roman" w:eastAsia="宋体" w:hAnsi="Times New Roman"/>
      <w:b/>
      <w:bCs/>
    </w:rPr>
  </w:style>
  <w:style w:type="paragraph" w:styleId="af0">
    <w:name w:val="Balloon Text"/>
    <w:basedOn w:val="a"/>
    <w:link w:val="af1"/>
    <w:uiPriority w:val="99"/>
    <w:semiHidden/>
    <w:unhideWhenUsed/>
    <w:rsid w:val="0007443C"/>
    <w:rPr>
      <w:sz w:val="18"/>
      <w:szCs w:val="18"/>
    </w:rPr>
  </w:style>
  <w:style w:type="character" w:customStyle="1" w:styleId="af1">
    <w:name w:val="批注框文本 字符"/>
    <w:basedOn w:val="a0"/>
    <w:link w:val="af0"/>
    <w:uiPriority w:val="99"/>
    <w:semiHidden/>
    <w:rsid w:val="0007443C"/>
    <w:rPr>
      <w:rFonts w:ascii="Times New Roman" w:eastAsia="宋体" w:hAnsi="Times New Roman"/>
      <w:sz w:val="18"/>
      <w:szCs w:val="18"/>
    </w:rPr>
  </w:style>
  <w:style w:type="table" w:styleId="af2">
    <w:name w:val="Table Grid"/>
    <w:basedOn w:val="a1"/>
    <w:uiPriority w:val="39"/>
    <w:rsid w:val="00074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a"/>
    <w:link w:val="EndNoteBibliographyTitle0"/>
    <w:rsid w:val="0007443C"/>
    <w:pPr>
      <w:jc w:val="center"/>
    </w:pPr>
    <w:rPr>
      <w:rFonts w:cs="Times New Roman"/>
      <w:noProof/>
      <w:sz w:val="20"/>
    </w:rPr>
  </w:style>
  <w:style w:type="character" w:customStyle="1" w:styleId="EndNoteBibliographyTitle0">
    <w:name w:val="EndNote Bibliography Title 字符"/>
    <w:basedOn w:val="a0"/>
    <w:link w:val="EndNoteBibliographyTitle"/>
    <w:rsid w:val="0007443C"/>
    <w:rPr>
      <w:rFonts w:ascii="Times New Roman" w:eastAsia="宋体" w:hAnsi="Times New Roman" w:cs="Times New Roman"/>
      <w:noProof/>
      <w:sz w:val="20"/>
    </w:rPr>
  </w:style>
  <w:style w:type="paragraph" w:customStyle="1" w:styleId="EndNoteBibliography">
    <w:name w:val="EndNote Bibliography"/>
    <w:basedOn w:val="a"/>
    <w:link w:val="EndNoteBibliography0"/>
    <w:rsid w:val="0007443C"/>
    <w:pPr>
      <w:spacing w:line="240" w:lineRule="exact"/>
    </w:pPr>
    <w:rPr>
      <w:rFonts w:cs="Times New Roman"/>
      <w:noProof/>
      <w:sz w:val="20"/>
    </w:rPr>
  </w:style>
  <w:style w:type="character" w:customStyle="1" w:styleId="EndNoteBibliography0">
    <w:name w:val="EndNote Bibliography 字符"/>
    <w:basedOn w:val="a0"/>
    <w:link w:val="EndNoteBibliography"/>
    <w:rsid w:val="0007443C"/>
    <w:rPr>
      <w:rFonts w:ascii="Times New Roman" w:eastAsia="宋体" w:hAnsi="Times New Roman" w:cs="Times New Roman"/>
      <w:noProof/>
      <w:sz w:val="20"/>
    </w:rPr>
  </w:style>
  <w:style w:type="paragraph" w:styleId="af3">
    <w:name w:val="List Paragraph"/>
    <w:basedOn w:val="a"/>
    <w:uiPriority w:val="34"/>
    <w:qFormat/>
    <w:rsid w:val="0007443C"/>
    <w:pPr>
      <w:ind w:firstLine="420"/>
    </w:pPr>
  </w:style>
  <w:style w:type="paragraph" w:styleId="af4">
    <w:name w:val="Date"/>
    <w:basedOn w:val="a"/>
    <w:next w:val="a"/>
    <w:link w:val="af5"/>
    <w:uiPriority w:val="99"/>
    <w:semiHidden/>
    <w:unhideWhenUsed/>
    <w:rsid w:val="0007443C"/>
    <w:pPr>
      <w:ind w:leftChars="2500" w:left="100"/>
    </w:pPr>
  </w:style>
  <w:style w:type="character" w:customStyle="1" w:styleId="af5">
    <w:name w:val="日期 字符"/>
    <w:basedOn w:val="a0"/>
    <w:link w:val="af4"/>
    <w:uiPriority w:val="99"/>
    <w:semiHidden/>
    <w:rsid w:val="0007443C"/>
    <w:rPr>
      <w:rFonts w:ascii="Times New Roman" w:eastAsia="宋体" w:hAnsi="Times New Roman"/>
    </w:rPr>
  </w:style>
  <w:style w:type="paragraph" w:styleId="af6">
    <w:name w:val="footnote text"/>
    <w:basedOn w:val="a"/>
    <w:link w:val="af7"/>
    <w:uiPriority w:val="99"/>
    <w:unhideWhenUsed/>
    <w:qFormat/>
    <w:rsid w:val="0007443C"/>
    <w:pPr>
      <w:snapToGrid w:val="0"/>
      <w:jc w:val="left"/>
    </w:pPr>
    <w:rPr>
      <w:sz w:val="18"/>
      <w:szCs w:val="18"/>
    </w:rPr>
  </w:style>
  <w:style w:type="character" w:customStyle="1" w:styleId="af7">
    <w:name w:val="脚注文本 字符"/>
    <w:basedOn w:val="a0"/>
    <w:link w:val="af6"/>
    <w:uiPriority w:val="99"/>
    <w:qFormat/>
    <w:rsid w:val="0007443C"/>
    <w:rPr>
      <w:rFonts w:ascii="Times New Roman" w:eastAsia="宋体" w:hAnsi="Times New Roman"/>
      <w:sz w:val="18"/>
      <w:szCs w:val="18"/>
    </w:rPr>
  </w:style>
  <w:style w:type="character" w:styleId="af8">
    <w:name w:val="footnote reference"/>
    <w:basedOn w:val="a0"/>
    <w:uiPriority w:val="99"/>
    <w:semiHidden/>
    <w:unhideWhenUsed/>
    <w:rsid w:val="0007443C"/>
    <w:rPr>
      <w:vertAlign w:val="superscript"/>
    </w:rPr>
  </w:style>
  <w:style w:type="character" w:styleId="af9">
    <w:name w:val="Hyperlink"/>
    <w:basedOn w:val="a0"/>
    <w:uiPriority w:val="99"/>
    <w:unhideWhenUsed/>
    <w:rsid w:val="0007443C"/>
    <w:rPr>
      <w:color w:val="0000FF"/>
      <w:u w:val="single"/>
    </w:rPr>
  </w:style>
  <w:style w:type="paragraph" w:styleId="afa">
    <w:name w:val="Normal (Web)"/>
    <w:basedOn w:val="a"/>
    <w:uiPriority w:val="99"/>
    <w:unhideWhenUsed/>
    <w:rsid w:val="0007443C"/>
    <w:pPr>
      <w:widowControl/>
      <w:autoSpaceDE/>
      <w:autoSpaceDN/>
      <w:spacing w:before="100" w:beforeAutospacing="1" w:after="100" w:afterAutospacing="1"/>
      <w:ind w:firstLineChars="0" w:firstLine="0"/>
      <w:jc w:val="left"/>
      <w:textAlignment w:val="auto"/>
    </w:pPr>
    <w:rPr>
      <w:rFonts w:ascii="宋体" w:hAnsi="宋体" w:cs="宋体"/>
      <w:kern w:val="0"/>
      <w:sz w:val="24"/>
      <w:szCs w:val="24"/>
    </w:rPr>
  </w:style>
  <w:style w:type="character" w:customStyle="1" w:styleId="11">
    <w:name w:val="未处理的提及1"/>
    <w:basedOn w:val="a0"/>
    <w:uiPriority w:val="99"/>
    <w:semiHidden/>
    <w:unhideWhenUsed/>
    <w:rsid w:val="0007443C"/>
    <w:rPr>
      <w:color w:val="605E5C"/>
      <w:shd w:val="clear" w:color="auto" w:fill="E1DFDD"/>
    </w:rPr>
  </w:style>
  <w:style w:type="paragraph" w:customStyle="1" w:styleId="afb">
    <w:name w:val="脚注"/>
    <w:basedOn w:val="af6"/>
    <w:link w:val="Char0"/>
    <w:qFormat/>
    <w:rsid w:val="0007443C"/>
    <w:pPr>
      <w:keepLines/>
      <w:spacing w:line="240" w:lineRule="exact"/>
      <w:jc w:val="both"/>
    </w:pPr>
    <w:rPr>
      <w:rFonts w:cs="Times New Roman"/>
      <w:sz w:val="15"/>
      <w:szCs w:val="22"/>
    </w:rPr>
  </w:style>
  <w:style w:type="character" w:customStyle="1" w:styleId="Char0">
    <w:name w:val="脚注 Char"/>
    <w:link w:val="afb"/>
    <w:qFormat/>
    <w:rsid w:val="0007443C"/>
    <w:rPr>
      <w:rFonts w:ascii="Times New Roman" w:eastAsia="宋体" w:hAnsi="Times New Roman" w:cs="Times New Roman"/>
      <w:sz w:val="15"/>
    </w:rPr>
  </w:style>
  <w:style w:type="character" w:styleId="afc">
    <w:name w:val="Strong"/>
    <w:basedOn w:val="a0"/>
    <w:uiPriority w:val="22"/>
    <w:qFormat/>
    <w:rsid w:val="0007443C"/>
    <w:rPr>
      <w:b/>
      <w:bCs/>
    </w:rPr>
  </w:style>
  <w:style w:type="paragraph" w:styleId="afd">
    <w:name w:val="Body Text"/>
    <w:basedOn w:val="a"/>
    <w:link w:val="afe"/>
    <w:rsid w:val="0007443C"/>
    <w:pPr>
      <w:autoSpaceDE/>
      <w:autoSpaceDN/>
      <w:ind w:firstLineChars="0" w:firstLine="0"/>
      <w:jc w:val="center"/>
      <w:textAlignment w:val="auto"/>
    </w:pPr>
    <w:rPr>
      <w:rFonts w:eastAsia="华文新魏" w:cs="Times New Roman"/>
      <w:sz w:val="44"/>
      <w:szCs w:val="24"/>
    </w:rPr>
  </w:style>
  <w:style w:type="character" w:customStyle="1" w:styleId="afe">
    <w:name w:val="正文文本 字符"/>
    <w:basedOn w:val="a0"/>
    <w:link w:val="afd"/>
    <w:rsid w:val="0007443C"/>
    <w:rPr>
      <w:rFonts w:ascii="Times New Roman" w:eastAsia="华文新魏" w:hAnsi="Times New Roman" w:cs="Times New Roman"/>
      <w:sz w:val="44"/>
      <w:szCs w:val="24"/>
    </w:rPr>
  </w:style>
  <w:style w:type="paragraph" w:styleId="aff">
    <w:name w:val="endnote text"/>
    <w:basedOn w:val="a"/>
    <w:link w:val="aff0"/>
    <w:uiPriority w:val="99"/>
    <w:unhideWhenUsed/>
    <w:rsid w:val="0007443C"/>
    <w:pPr>
      <w:snapToGrid w:val="0"/>
      <w:jc w:val="left"/>
    </w:pPr>
  </w:style>
  <w:style w:type="character" w:customStyle="1" w:styleId="aff0">
    <w:name w:val="尾注文本 字符"/>
    <w:basedOn w:val="a0"/>
    <w:link w:val="aff"/>
    <w:uiPriority w:val="99"/>
    <w:rsid w:val="0007443C"/>
    <w:rPr>
      <w:rFonts w:ascii="Times New Roman" w:eastAsia="宋体" w:hAnsi="Times New Roman"/>
    </w:rPr>
  </w:style>
  <w:style w:type="character" w:styleId="aff1">
    <w:name w:val="endnote reference"/>
    <w:basedOn w:val="a0"/>
    <w:uiPriority w:val="99"/>
    <w:semiHidden/>
    <w:unhideWhenUsed/>
    <w:rsid w:val="0007443C"/>
    <w:rPr>
      <w:vertAlign w:val="superscript"/>
    </w:rPr>
  </w:style>
  <w:style w:type="character" w:customStyle="1" w:styleId="high-light-bg">
    <w:name w:val="high-light-bg"/>
    <w:basedOn w:val="a0"/>
    <w:rsid w:val="0007443C"/>
  </w:style>
  <w:style w:type="character" w:styleId="aff2">
    <w:name w:val="Emphasis"/>
    <w:basedOn w:val="a0"/>
    <w:uiPriority w:val="20"/>
    <w:qFormat/>
    <w:rsid w:val="00DF6202"/>
    <w:rPr>
      <w:i/>
      <w:iCs/>
    </w:rPr>
  </w:style>
  <w:style w:type="character" w:customStyle="1" w:styleId="body">
    <w:name w:val="body"/>
    <w:basedOn w:val="a0"/>
    <w:qFormat/>
    <w:rsid w:val="00302EAC"/>
  </w:style>
  <w:style w:type="character" w:styleId="aff3">
    <w:name w:val="Unresolved Mention"/>
    <w:basedOn w:val="a0"/>
    <w:uiPriority w:val="99"/>
    <w:semiHidden/>
    <w:unhideWhenUsed/>
    <w:rsid w:val="00D17724"/>
    <w:rPr>
      <w:color w:val="605E5C"/>
      <w:shd w:val="clear" w:color="auto" w:fill="E1DFDD"/>
    </w:rPr>
  </w:style>
  <w:style w:type="paragraph" w:styleId="aff4">
    <w:name w:val="Revision"/>
    <w:hidden/>
    <w:uiPriority w:val="99"/>
    <w:semiHidden/>
    <w:rsid w:val="00853B00"/>
    <w:rPr>
      <w:rFonts w:ascii="Times New Roman" w:eastAsia="宋体"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2950">
      <w:bodyDiv w:val="1"/>
      <w:marLeft w:val="0"/>
      <w:marRight w:val="0"/>
      <w:marTop w:val="0"/>
      <w:marBottom w:val="0"/>
      <w:divBdr>
        <w:top w:val="none" w:sz="0" w:space="0" w:color="auto"/>
        <w:left w:val="none" w:sz="0" w:space="0" w:color="auto"/>
        <w:bottom w:val="none" w:sz="0" w:space="0" w:color="auto"/>
        <w:right w:val="none" w:sz="0" w:space="0" w:color="auto"/>
      </w:divBdr>
      <w:divsChild>
        <w:div w:id="408582987">
          <w:marLeft w:val="0"/>
          <w:marRight w:val="0"/>
          <w:marTop w:val="0"/>
          <w:marBottom w:val="0"/>
          <w:divBdr>
            <w:top w:val="none" w:sz="0" w:space="0" w:color="auto"/>
            <w:left w:val="none" w:sz="0" w:space="0" w:color="auto"/>
            <w:bottom w:val="none" w:sz="0" w:space="0" w:color="auto"/>
            <w:right w:val="none" w:sz="0" w:space="0" w:color="auto"/>
          </w:divBdr>
        </w:div>
      </w:divsChild>
    </w:div>
    <w:div w:id="93133320">
      <w:bodyDiv w:val="1"/>
      <w:marLeft w:val="0"/>
      <w:marRight w:val="0"/>
      <w:marTop w:val="0"/>
      <w:marBottom w:val="0"/>
      <w:divBdr>
        <w:top w:val="none" w:sz="0" w:space="0" w:color="auto"/>
        <w:left w:val="none" w:sz="0" w:space="0" w:color="auto"/>
        <w:bottom w:val="none" w:sz="0" w:space="0" w:color="auto"/>
        <w:right w:val="none" w:sz="0" w:space="0" w:color="auto"/>
      </w:divBdr>
      <w:divsChild>
        <w:div w:id="884022392">
          <w:marLeft w:val="0"/>
          <w:marRight w:val="0"/>
          <w:marTop w:val="0"/>
          <w:marBottom w:val="0"/>
          <w:divBdr>
            <w:top w:val="none" w:sz="0" w:space="0" w:color="auto"/>
            <w:left w:val="none" w:sz="0" w:space="0" w:color="auto"/>
            <w:bottom w:val="none" w:sz="0" w:space="0" w:color="auto"/>
            <w:right w:val="none" w:sz="0" w:space="0" w:color="auto"/>
          </w:divBdr>
        </w:div>
        <w:div w:id="1085804496">
          <w:marLeft w:val="0"/>
          <w:marRight w:val="0"/>
          <w:marTop w:val="0"/>
          <w:marBottom w:val="0"/>
          <w:divBdr>
            <w:top w:val="none" w:sz="0" w:space="0" w:color="auto"/>
            <w:left w:val="none" w:sz="0" w:space="0" w:color="auto"/>
            <w:bottom w:val="none" w:sz="0" w:space="0" w:color="auto"/>
            <w:right w:val="none" w:sz="0" w:space="0" w:color="auto"/>
          </w:divBdr>
        </w:div>
        <w:div w:id="807356220">
          <w:marLeft w:val="0"/>
          <w:marRight w:val="0"/>
          <w:marTop w:val="0"/>
          <w:marBottom w:val="0"/>
          <w:divBdr>
            <w:top w:val="none" w:sz="0" w:space="0" w:color="auto"/>
            <w:left w:val="none" w:sz="0" w:space="0" w:color="auto"/>
            <w:bottom w:val="none" w:sz="0" w:space="0" w:color="auto"/>
            <w:right w:val="none" w:sz="0" w:space="0" w:color="auto"/>
          </w:divBdr>
        </w:div>
        <w:div w:id="1836142545">
          <w:marLeft w:val="0"/>
          <w:marRight w:val="0"/>
          <w:marTop w:val="0"/>
          <w:marBottom w:val="0"/>
          <w:divBdr>
            <w:top w:val="none" w:sz="0" w:space="0" w:color="auto"/>
            <w:left w:val="none" w:sz="0" w:space="0" w:color="auto"/>
            <w:bottom w:val="none" w:sz="0" w:space="0" w:color="auto"/>
            <w:right w:val="none" w:sz="0" w:space="0" w:color="auto"/>
          </w:divBdr>
        </w:div>
      </w:divsChild>
    </w:div>
    <w:div w:id="205145966">
      <w:bodyDiv w:val="1"/>
      <w:marLeft w:val="0"/>
      <w:marRight w:val="0"/>
      <w:marTop w:val="0"/>
      <w:marBottom w:val="0"/>
      <w:divBdr>
        <w:top w:val="none" w:sz="0" w:space="0" w:color="auto"/>
        <w:left w:val="none" w:sz="0" w:space="0" w:color="auto"/>
        <w:bottom w:val="none" w:sz="0" w:space="0" w:color="auto"/>
        <w:right w:val="none" w:sz="0" w:space="0" w:color="auto"/>
      </w:divBdr>
      <w:divsChild>
        <w:div w:id="554581226">
          <w:marLeft w:val="0"/>
          <w:marRight w:val="0"/>
          <w:marTop w:val="0"/>
          <w:marBottom w:val="0"/>
          <w:divBdr>
            <w:top w:val="none" w:sz="0" w:space="0" w:color="auto"/>
            <w:left w:val="none" w:sz="0" w:space="0" w:color="auto"/>
            <w:bottom w:val="none" w:sz="0" w:space="0" w:color="auto"/>
            <w:right w:val="none" w:sz="0" w:space="0" w:color="auto"/>
          </w:divBdr>
        </w:div>
      </w:divsChild>
    </w:div>
    <w:div w:id="246042127">
      <w:bodyDiv w:val="1"/>
      <w:marLeft w:val="0"/>
      <w:marRight w:val="0"/>
      <w:marTop w:val="0"/>
      <w:marBottom w:val="0"/>
      <w:divBdr>
        <w:top w:val="none" w:sz="0" w:space="0" w:color="auto"/>
        <w:left w:val="none" w:sz="0" w:space="0" w:color="auto"/>
        <w:bottom w:val="none" w:sz="0" w:space="0" w:color="auto"/>
        <w:right w:val="none" w:sz="0" w:space="0" w:color="auto"/>
      </w:divBdr>
      <w:divsChild>
        <w:div w:id="791283705">
          <w:marLeft w:val="0"/>
          <w:marRight w:val="0"/>
          <w:marTop w:val="0"/>
          <w:marBottom w:val="0"/>
          <w:divBdr>
            <w:top w:val="none" w:sz="0" w:space="0" w:color="auto"/>
            <w:left w:val="none" w:sz="0" w:space="0" w:color="auto"/>
            <w:bottom w:val="none" w:sz="0" w:space="0" w:color="auto"/>
            <w:right w:val="none" w:sz="0" w:space="0" w:color="auto"/>
          </w:divBdr>
        </w:div>
      </w:divsChild>
    </w:div>
    <w:div w:id="260115807">
      <w:bodyDiv w:val="1"/>
      <w:marLeft w:val="0"/>
      <w:marRight w:val="0"/>
      <w:marTop w:val="0"/>
      <w:marBottom w:val="0"/>
      <w:divBdr>
        <w:top w:val="none" w:sz="0" w:space="0" w:color="auto"/>
        <w:left w:val="none" w:sz="0" w:space="0" w:color="auto"/>
        <w:bottom w:val="none" w:sz="0" w:space="0" w:color="auto"/>
        <w:right w:val="none" w:sz="0" w:space="0" w:color="auto"/>
      </w:divBdr>
      <w:divsChild>
        <w:div w:id="1000814622">
          <w:marLeft w:val="0"/>
          <w:marRight w:val="0"/>
          <w:marTop w:val="0"/>
          <w:marBottom w:val="0"/>
          <w:divBdr>
            <w:top w:val="none" w:sz="0" w:space="0" w:color="auto"/>
            <w:left w:val="none" w:sz="0" w:space="0" w:color="auto"/>
            <w:bottom w:val="none" w:sz="0" w:space="0" w:color="auto"/>
            <w:right w:val="none" w:sz="0" w:space="0" w:color="auto"/>
          </w:divBdr>
        </w:div>
        <w:div w:id="25642794">
          <w:marLeft w:val="0"/>
          <w:marRight w:val="0"/>
          <w:marTop w:val="0"/>
          <w:marBottom w:val="0"/>
          <w:divBdr>
            <w:top w:val="none" w:sz="0" w:space="0" w:color="auto"/>
            <w:left w:val="none" w:sz="0" w:space="0" w:color="auto"/>
            <w:bottom w:val="none" w:sz="0" w:space="0" w:color="auto"/>
            <w:right w:val="none" w:sz="0" w:space="0" w:color="auto"/>
          </w:divBdr>
        </w:div>
      </w:divsChild>
    </w:div>
    <w:div w:id="274556074">
      <w:bodyDiv w:val="1"/>
      <w:marLeft w:val="0"/>
      <w:marRight w:val="0"/>
      <w:marTop w:val="0"/>
      <w:marBottom w:val="0"/>
      <w:divBdr>
        <w:top w:val="none" w:sz="0" w:space="0" w:color="auto"/>
        <w:left w:val="none" w:sz="0" w:space="0" w:color="auto"/>
        <w:bottom w:val="none" w:sz="0" w:space="0" w:color="auto"/>
        <w:right w:val="none" w:sz="0" w:space="0" w:color="auto"/>
      </w:divBdr>
      <w:divsChild>
        <w:div w:id="648510312">
          <w:marLeft w:val="0"/>
          <w:marRight w:val="0"/>
          <w:marTop w:val="0"/>
          <w:marBottom w:val="0"/>
          <w:divBdr>
            <w:top w:val="none" w:sz="0" w:space="0" w:color="auto"/>
            <w:left w:val="none" w:sz="0" w:space="0" w:color="auto"/>
            <w:bottom w:val="none" w:sz="0" w:space="0" w:color="auto"/>
            <w:right w:val="none" w:sz="0" w:space="0" w:color="auto"/>
          </w:divBdr>
        </w:div>
      </w:divsChild>
    </w:div>
    <w:div w:id="279261190">
      <w:bodyDiv w:val="1"/>
      <w:marLeft w:val="0"/>
      <w:marRight w:val="0"/>
      <w:marTop w:val="0"/>
      <w:marBottom w:val="0"/>
      <w:divBdr>
        <w:top w:val="none" w:sz="0" w:space="0" w:color="auto"/>
        <w:left w:val="none" w:sz="0" w:space="0" w:color="auto"/>
        <w:bottom w:val="none" w:sz="0" w:space="0" w:color="auto"/>
        <w:right w:val="none" w:sz="0" w:space="0" w:color="auto"/>
      </w:divBdr>
      <w:divsChild>
        <w:div w:id="818956115">
          <w:marLeft w:val="0"/>
          <w:marRight w:val="0"/>
          <w:marTop w:val="0"/>
          <w:marBottom w:val="0"/>
          <w:divBdr>
            <w:top w:val="none" w:sz="0" w:space="0" w:color="auto"/>
            <w:left w:val="none" w:sz="0" w:space="0" w:color="auto"/>
            <w:bottom w:val="none" w:sz="0" w:space="0" w:color="auto"/>
            <w:right w:val="none" w:sz="0" w:space="0" w:color="auto"/>
          </w:divBdr>
        </w:div>
        <w:div w:id="1577744484">
          <w:marLeft w:val="0"/>
          <w:marRight w:val="0"/>
          <w:marTop w:val="0"/>
          <w:marBottom w:val="0"/>
          <w:divBdr>
            <w:top w:val="none" w:sz="0" w:space="0" w:color="auto"/>
            <w:left w:val="none" w:sz="0" w:space="0" w:color="auto"/>
            <w:bottom w:val="none" w:sz="0" w:space="0" w:color="auto"/>
            <w:right w:val="none" w:sz="0" w:space="0" w:color="auto"/>
          </w:divBdr>
        </w:div>
      </w:divsChild>
    </w:div>
    <w:div w:id="287978055">
      <w:bodyDiv w:val="1"/>
      <w:marLeft w:val="0"/>
      <w:marRight w:val="0"/>
      <w:marTop w:val="0"/>
      <w:marBottom w:val="0"/>
      <w:divBdr>
        <w:top w:val="none" w:sz="0" w:space="0" w:color="auto"/>
        <w:left w:val="none" w:sz="0" w:space="0" w:color="auto"/>
        <w:bottom w:val="none" w:sz="0" w:space="0" w:color="auto"/>
        <w:right w:val="none" w:sz="0" w:space="0" w:color="auto"/>
      </w:divBdr>
      <w:divsChild>
        <w:div w:id="1155949105">
          <w:marLeft w:val="0"/>
          <w:marRight w:val="0"/>
          <w:marTop w:val="0"/>
          <w:marBottom w:val="0"/>
          <w:divBdr>
            <w:top w:val="none" w:sz="0" w:space="0" w:color="auto"/>
            <w:left w:val="none" w:sz="0" w:space="0" w:color="auto"/>
            <w:bottom w:val="none" w:sz="0" w:space="0" w:color="auto"/>
            <w:right w:val="none" w:sz="0" w:space="0" w:color="auto"/>
          </w:divBdr>
        </w:div>
        <w:div w:id="183400846">
          <w:marLeft w:val="0"/>
          <w:marRight w:val="0"/>
          <w:marTop w:val="0"/>
          <w:marBottom w:val="0"/>
          <w:divBdr>
            <w:top w:val="none" w:sz="0" w:space="0" w:color="auto"/>
            <w:left w:val="none" w:sz="0" w:space="0" w:color="auto"/>
            <w:bottom w:val="none" w:sz="0" w:space="0" w:color="auto"/>
            <w:right w:val="none" w:sz="0" w:space="0" w:color="auto"/>
          </w:divBdr>
        </w:div>
        <w:div w:id="1705668700">
          <w:marLeft w:val="0"/>
          <w:marRight w:val="0"/>
          <w:marTop w:val="0"/>
          <w:marBottom w:val="0"/>
          <w:divBdr>
            <w:top w:val="none" w:sz="0" w:space="0" w:color="auto"/>
            <w:left w:val="none" w:sz="0" w:space="0" w:color="auto"/>
            <w:bottom w:val="none" w:sz="0" w:space="0" w:color="auto"/>
            <w:right w:val="none" w:sz="0" w:space="0" w:color="auto"/>
          </w:divBdr>
        </w:div>
        <w:div w:id="842089356">
          <w:marLeft w:val="0"/>
          <w:marRight w:val="0"/>
          <w:marTop w:val="0"/>
          <w:marBottom w:val="0"/>
          <w:divBdr>
            <w:top w:val="none" w:sz="0" w:space="0" w:color="auto"/>
            <w:left w:val="none" w:sz="0" w:space="0" w:color="auto"/>
            <w:bottom w:val="none" w:sz="0" w:space="0" w:color="auto"/>
            <w:right w:val="none" w:sz="0" w:space="0" w:color="auto"/>
          </w:divBdr>
        </w:div>
        <w:div w:id="1907717466">
          <w:marLeft w:val="0"/>
          <w:marRight w:val="0"/>
          <w:marTop w:val="0"/>
          <w:marBottom w:val="0"/>
          <w:divBdr>
            <w:top w:val="none" w:sz="0" w:space="0" w:color="auto"/>
            <w:left w:val="none" w:sz="0" w:space="0" w:color="auto"/>
            <w:bottom w:val="none" w:sz="0" w:space="0" w:color="auto"/>
            <w:right w:val="none" w:sz="0" w:space="0" w:color="auto"/>
          </w:divBdr>
        </w:div>
        <w:div w:id="522281495">
          <w:marLeft w:val="0"/>
          <w:marRight w:val="0"/>
          <w:marTop w:val="0"/>
          <w:marBottom w:val="0"/>
          <w:divBdr>
            <w:top w:val="none" w:sz="0" w:space="0" w:color="auto"/>
            <w:left w:val="none" w:sz="0" w:space="0" w:color="auto"/>
            <w:bottom w:val="none" w:sz="0" w:space="0" w:color="auto"/>
            <w:right w:val="none" w:sz="0" w:space="0" w:color="auto"/>
          </w:divBdr>
        </w:div>
        <w:div w:id="837884738">
          <w:marLeft w:val="0"/>
          <w:marRight w:val="0"/>
          <w:marTop w:val="0"/>
          <w:marBottom w:val="0"/>
          <w:divBdr>
            <w:top w:val="none" w:sz="0" w:space="0" w:color="auto"/>
            <w:left w:val="none" w:sz="0" w:space="0" w:color="auto"/>
            <w:bottom w:val="none" w:sz="0" w:space="0" w:color="auto"/>
            <w:right w:val="none" w:sz="0" w:space="0" w:color="auto"/>
          </w:divBdr>
        </w:div>
        <w:div w:id="990014437">
          <w:marLeft w:val="0"/>
          <w:marRight w:val="0"/>
          <w:marTop w:val="0"/>
          <w:marBottom w:val="0"/>
          <w:divBdr>
            <w:top w:val="none" w:sz="0" w:space="0" w:color="auto"/>
            <w:left w:val="none" w:sz="0" w:space="0" w:color="auto"/>
            <w:bottom w:val="none" w:sz="0" w:space="0" w:color="auto"/>
            <w:right w:val="none" w:sz="0" w:space="0" w:color="auto"/>
          </w:divBdr>
        </w:div>
      </w:divsChild>
    </w:div>
    <w:div w:id="320352607">
      <w:bodyDiv w:val="1"/>
      <w:marLeft w:val="0"/>
      <w:marRight w:val="0"/>
      <w:marTop w:val="0"/>
      <w:marBottom w:val="0"/>
      <w:divBdr>
        <w:top w:val="none" w:sz="0" w:space="0" w:color="auto"/>
        <w:left w:val="none" w:sz="0" w:space="0" w:color="auto"/>
        <w:bottom w:val="none" w:sz="0" w:space="0" w:color="auto"/>
        <w:right w:val="none" w:sz="0" w:space="0" w:color="auto"/>
      </w:divBdr>
    </w:div>
    <w:div w:id="333000663">
      <w:bodyDiv w:val="1"/>
      <w:marLeft w:val="0"/>
      <w:marRight w:val="0"/>
      <w:marTop w:val="0"/>
      <w:marBottom w:val="0"/>
      <w:divBdr>
        <w:top w:val="none" w:sz="0" w:space="0" w:color="auto"/>
        <w:left w:val="none" w:sz="0" w:space="0" w:color="auto"/>
        <w:bottom w:val="none" w:sz="0" w:space="0" w:color="auto"/>
        <w:right w:val="none" w:sz="0" w:space="0" w:color="auto"/>
      </w:divBdr>
      <w:divsChild>
        <w:div w:id="1730108100">
          <w:marLeft w:val="0"/>
          <w:marRight w:val="0"/>
          <w:marTop w:val="0"/>
          <w:marBottom w:val="0"/>
          <w:divBdr>
            <w:top w:val="none" w:sz="0" w:space="0" w:color="auto"/>
            <w:left w:val="none" w:sz="0" w:space="0" w:color="auto"/>
            <w:bottom w:val="none" w:sz="0" w:space="0" w:color="auto"/>
            <w:right w:val="none" w:sz="0" w:space="0" w:color="auto"/>
          </w:divBdr>
        </w:div>
        <w:div w:id="846746011">
          <w:marLeft w:val="0"/>
          <w:marRight w:val="0"/>
          <w:marTop w:val="0"/>
          <w:marBottom w:val="0"/>
          <w:divBdr>
            <w:top w:val="none" w:sz="0" w:space="0" w:color="auto"/>
            <w:left w:val="none" w:sz="0" w:space="0" w:color="auto"/>
            <w:bottom w:val="none" w:sz="0" w:space="0" w:color="auto"/>
            <w:right w:val="none" w:sz="0" w:space="0" w:color="auto"/>
          </w:divBdr>
        </w:div>
      </w:divsChild>
    </w:div>
    <w:div w:id="400299119">
      <w:bodyDiv w:val="1"/>
      <w:marLeft w:val="0"/>
      <w:marRight w:val="0"/>
      <w:marTop w:val="0"/>
      <w:marBottom w:val="0"/>
      <w:divBdr>
        <w:top w:val="none" w:sz="0" w:space="0" w:color="auto"/>
        <w:left w:val="none" w:sz="0" w:space="0" w:color="auto"/>
        <w:bottom w:val="none" w:sz="0" w:space="0" w:color="auto"/>
        <w:right w:val="none" w:sz="0" w:space="0" w:color="auto"/>
      </w:divBdr>
      <w:divsChild>
        <w:div w:id="1035352015">
          <w:marLeft w:val="0"/>
          <w:marRight w:val="0"/>
          <w:marTop w:val="0"/>
          <w:marBottom w:val="0"/>
          <w:divBdr>
            <w:top w:val="none" w:sz="0" w:space="0" w:color="auto"/>
            <w:left w:val="none" w:sz="0" w:space="0" w:color="auto"/>
            <w:bottom w:val="none" w:sz="0" w:space="0" w:color="auto"/>
            <w:right w:val="none" w:sz="0" w:space="0" w:color="auto"/>
          </w:divBdr>
        </w:div>
        <w:div w:id="567224401">
          <w:marLeft w:val="0"/>
          <w:marRight w:val="0"/>
          <w:marTop w:val="0"/>
          <w:marBottom w:val="0"/>
          <w:divBdr>
            <w:top w:val="none" w:sz="0" w:space="0" w:color="auto"/>
            <w:left w:val="none" w:sz="0" w:space="0" w:color="auto"/>
            <w:bottom w:val="none" w:sz="0" w:space="0" w:color="auto"/>
            <w:right w:val="none" w:sz="0" w:space="0" w:color="auto"/>
          </w:divBdr>
        </w:div>
        <w:div w:id="1371422433">
          <w:marLeft w:val="0"/>
          <w:marRight w:val="0"/>
          <w:marTop w:val="0"/>
          <w:marBottom w:val="0"/>
          <w:divBdr>
            <w:top w:val="none" w:sz="0" w:space="0" w:color="auto"/>
            <w:left w:val="none" w:sz="0" w:space="0" w:color="auto"/>
            <w:bottom w:val="none" w:sz="0" w:space="0" w:color="auto"/>
            <w:right w:val="none" w:sz="0" w:space="0" w:color="auto"/>
          </w:divBdr>
        </w:div>
        <w:div w:id="1448888771">
          <w:marLeft w:val="0"/>
          <w:marRight w:val="0"/>
          <w:marTop w:val="0"/>
          <w:marBottom w:val="0"/>
          <w:divBdr>
            <w:top w:val="none" w:sz="0" w:space="0" w:color="auto"/>
            <w:left w:val="none" w:sz="0" w:space="0" w:color="auto"/>
            <w:bottom w:val="none" w:sz="0" w:space="0" w:color="auto"/>
            <w:right w:val="none" w:sz="0" w:space="0" w:color="auto"/>
          </w:divBdr>
        </w:div>
        <w:div w:id="1516576535">
          <w:marLeft w:val="0"/>
          <w:marRight w:val="0"/>
          <w:marTop w:val="0"/>
          <w:marBottom w:val="0"/>
          <w:divBdr>
            <w:top w:val="none" w:sz="0" w:space="0" w:color="auto"/>
            <w:left w:val="none" w:sz="0" w:space="0" w:color="auto"/>
            <w:bottom w:val="none" w:sz="0" w:space="0" w:color="auto"/>
            <w:right w:val="none" w:sz="0" w:space="0" w:color="auto"/>
          </w:divBdr>
        </w:div>
        <w:div w:id="930351440">
          <w:marLeft w:val="0"/>
          <w:marRight w:val="0"/>
          <w:marTop w:val="0"/>
          <w:marBottom w:val="0"/>
          <w:divBdr>
            <w:top w:val="none" w:sz="0" w:space="0" w:color="auto"/>
            <w:left w:val="none" w:sz="0" w:space="0" w:color="auto"/>
            <w:bottom w:val="none" w:sz="0" w:space="0" w:color="auto"/>
            <w:right w:val="none" w:sz="0" w:space="0" w:color="auto"/>
          </w:divBdr>
        </w:div>
        <w:div w:id="1321234239">
          <w:marLeft w:val="0"/>
          <w:marRight w:val="0"/>
          <w:marTop w:val="0"/>
          <w:marBottom w:val="0"/>
          <w:divBdr>
            <w:top w:val="none" w:sz="0" w:space="0" w:color="auto"/>
            <w:left w:val="none" w:sz="0" w:space="0" w:color="auto"/>
            <w:bottom w:val="none" w:sz="0" w:space="0" w:color="auto"/>
            <w:right w:val="none" w:sz="0" w:space="0" w:color="auto"/>
          </w:divBdr>
        </w:div>
      </w:divsChild>
    </w:div>
    <w:div w:id="440760713">
      <w:bodyDiv w:val="1"/>
      <w:marLeft w:val="0"/>
      <w:marRight w:val="0"/>
      <w:marTop w:val="0"/>
      <w:marBottom w:val="0"/>
      <w:divBdr>
        <w:top w:val="none" w:sz="0" w:space="0" w:color="auto"/>
        <w:left w:val="none" w:sz="0" w:space="0" w:color="auto"/>
        <w:bottom w:val="none" w:sz="0" w:space="0" w:color="auto"/>
        <w:right w:val="none" w:sz="0" w:space="0" w:color="auto"/>
      </w:divBdr>
      <w:divsChild>
        <w:div w:id="1277831063">
          <w:marLeft w:val="0"/>
          <w:marRight w:val="0"/>
          <w:marTop w:val="0"/>
          <w:marBottom w:val="0"/>
          <w:divBdr>
            <w:top w:val="none" w:sz="0" w:space="0" w:color="auto"/>
            <w:left w:val="none" w:sz="0" w:space="0" w:color="auto"/>
            <w:bottom w:val="none" w:sz="0" w:space="0" w:color="auto"/>
            <w:right w:val="none" w:sz="0" w:space="0" w:color="auto"/>
          </w:divBdr>
        </w:div>
        <w:div w:id="1688092204">
          <w:marLeft w:val="0"/>
          <w:marRight w:val="0"/>
          <w:marTop w:val="0"/>
          <w:marBottom w:val="0"/>
          <w:divBdr>
            <w:top w:val="none" w:sz="0" w:space="0" w:color="auto"/>
            <w:left w:val="none" w:sz="0" w:space="0" w:color="auto"/>
            <w:bottom w:val="none" w:sz="0" w:space="0" w:color="auto"/>
            <w:right w:val="none" w:sz="0" w:space="0" w:color="auto"/>
          </w:divBdr>
        </w:div>
      </w:divsChild>
    </w:div>
    <w:div w:id="496700815">
      <w:bodyDiv w:val="1"/>
      <w:marLeft w:val="0"/>
      <w:marRight w:val="0"/>
      <w:marTop w:val="0"/>
      <w:marBottom w:val="0"/>
      <w:divBdr>
        <w:top w:val="none" w:sz="0" w:space="0" w:color="auto"/>
        <w:left w:val="none" w:sz="0" w:space="0" w:color="auto"/>
        <w:bottom w:val="none" w:sz="0" w:space="0" w:color="auto"/>
        <w:right w:val="none" w:sz="0" w:space="0" w:color="auto"/>
      </w:divBdr>
      <w:divsChild>
        <w:div w:id="1039013414">
          <w:marLeft w:val="0"/>
          <w:marRight w:val="0"/>
          <w:marTop w:val="0"/>
          <w:marBottom w:val="0"/>
          <w:divBdr>
            <w:top w:val="none" w:sz="0" w:space="0" w:color="auto"/>
            <w:left w:val="none" w:sz="0" w:space="0" w:color="auto"/>
            <w:bottom w:val="none" w:sz="0" w:space="0" w:color="auto"/>
            <w:right w:val="none" w:sz="0" w:space="0" w:color="auto"/>
          </w:divBdr>
        </w:div>
        <w:div w:id="1322276492">
          <w:marLeft w:val="0"/>
          <w:marRight w:val="0"/>
          <w:marTop w:val="0"/>
          <w:marBottom w:val="0"/>
          <w:divBdr>
            <w:top w:val="none" w:sz="0" w:space="0" w:color="auto"/>
            <w:left w:val="none" w:sz="0" w:space="0" w:color="auto"/>
            <w:bottom w:val="none" w:sz="0" w:space="0" w:color="auto"/>
            <w:right w:val="none" w:sz="0" w:space="0" w:color="auto"/>
          </w:divBdr>
        </w:div>
      </w:divsChild>
    </w:div>
    <w:div w:id="591403362">
      <w:bodyDiv w:val="1"/>
      <w:marLeft w:val="0"/>
      <w:marRight w:val="0"/>
      <w:marTop w:val="0"/>
      <w:marBottom w:val="0"/>
      <w:divBdr>
        <w:top w:val="none" w:sz="0" w:space="0" w:color="auto"/>
        <w:left w:val="none" w:sz="0" w:space="0" w:color="auto"/>
        <w:bottom w:val="none" w:sz="0" w:space="0" w:color="auto"/>
        <w:right w:val="none" w:sz="0" w:space="0" w:color="auto"/>
      </w:divBdr>
      <w:divsChild>
        <w:div w:id="489369960">
          <w:marLeft w:val="0"/>
          <w:marRight w:val="0"/>
          <w:marTop w:val="0"/>
          <w:marBottom w:val="0"/>
          <w:divBdr>
            <w:top w:val="none" w:sz="0" w:space="0" w:color="auto"/>
            <w:left w:val="none" w:sz="0" w:space="0" w:color="auto"/>
            <w:bottom w:val="none" w:sz="0" w:space="0" w:color="auto"/>
            <w:right w:val="none" w:sz="0" w:space="0" w:color="auto"/>
          </w:divBdr>
        </w:div>
        <w:div w:id="1806240600">
          <w:marLeft w:val="0"/>
          <w:marRight w:val="0"/>
          <w:marTop w:val="0"/>
          <w:marBottom w:val="0"/>
          <w:divBdr>
            <w:top w:val="none" w:sz="0" w:space="0" w:color="auto"/>
            <w:left w:val="none" w:sz="0" w:space="0" w:color="auto"/>
            <w:bottom w:val="none" w:sz="0" w:space="0" w:color="auto"/>
            <w:right w:val="none" w:sz="0" w:space="0" w:color="auto"/>
          </w:divBdr>
        </w:div>
      </w:divsChild>
    </w:div>
    <w:div w:id="748307062">
      <w:bodyDiv w:val="1"/>
      <w:marLeft w:val="0"/>
      <w:marRight w:val="0"/>
      <w:marTop w:val="0"/>
      <w:marBottom w:val="0"/>
      <w:divBdr>
        <w:top w:val="none" w:sz="0" w:space="0" w:color="auto"/>
        <w:left w:val="none" w:sz="0" w:space="0" w:color="auto"/>
        <w:bottom w:val="none" w:sz="0" w:space="0" w:color="auto"/>
        <w:right w:val="none" w:sz="0" w:space="0" w:color="auto"/>
      </w:divBdr>
      <w:divsChild>
        <w:div w:id="1470051847">
          <w:marLeft w:val="0"/>
          <w:marRight w:val="0"/>
          <w:marTop w:val="0"/>
          <w:marBottom w:val="0"/>
          <w:divBdr>
            <w:top w:val="none" w:sz="0" w:space="0" w:color="auto"/>
            <w:left w:val="none" w:sz="0" w:space="0" w:color="auto"/>
            <w:bottom w:val="none" w:sz="0" w:space="0" w:color="auto"/>
            <w:right w:val="none" w:sz="0" w:space="0" w:color="auto"/>
          </w:divBdr>
        </w:div>
      </w:divsChild>
    </w:div>
    <w:div w:id="751702909">
      <w:bodyDiv w:val="1"/>
      <w:marLeft w:val="0"/>
      <w:marRight w:val="0"/>
      <w:marTop w:val="0"/>
      <w:marBottom w:val="0"/>
      <w:divBdr>
        <w:top w:val="none" w:sz="0" w:space="0" w:color="auto"/>
        <w:left w:val="none" w:sz="0" w:space="0" w:color="auto"/>
        <w:bottom w:val="none" w:sz="0" w:space="0" w:color="auto"/>
        <w:right w:val="none" w:sz="0" w:space="0" w:color="auto"/>
      </w:divBdr>
      <w:divsChild>
        <w:div w:id="744688123">
          <w:marLeft w:val="0"/>
          <w:marRight w:val="0"/>
          <w:marTop w:val="0"/>
          <w:marBottom w:val="0"/>
          <w:divBdr>
            <w:top w:val="none" w:sz="0" w:space="0" w:color="auto"/>
            <w:left w:val="none" w:sz="0" w:space="0" w:color="auto"/>
            <w:bottom w:val="none" w:sz="0" w:space="0" w:color="auto"/>
            <w:right w:val="none" w:sz="0" w:space="0" w:color="auto"/>
          </w:divBdr>
        </w:div>
      </w:divsChild>
    </w:div>
    <w:div w:id="753745251">
      <w:bodyDiv w:val="1"/>
      <w:marLeft w:val="0"/>
      <w:marRight w:val="0"/>
      <w:marTop w:val="0"/>
      <w:marBottom w:val="0"/>
      <w:divBdr>
        <w:top w:val="none" w:sz="0" w:space="0" w:color="auto"/>
        <w:left w:val="none" w:sz="0" w:space="0" w:color="auto"/>
        <w:bottom w:val="none" w:sz="0" w:space="0" w:color="auto"/>
        <w:right w:val="none" w:sz="0" w:space="0" w:color="auto"/>
      </w:divBdr>
      <w:divsChild>
        <w:div w:id="38475629">
          <w:marLeft w:val="0"/>
          <w:marRight w:val="0"/>
          <w:marTop w:val="0"/>
          <w:marBottom w:val="0"/>
          <w:divBdr>
            <w:top w:val="none" w:sz="0" w:space="0" w:color="auto"/>
            <w:left w:val="none" w:sz="0" w:space="0" w:color="auto"/>
            <w:bottom w:val="none" w:sz="0" w:space="0" w:color="auto"/>
            <w:right w:val="none" w:sz="0" w:space="0" w:color="auto"/>
          </w:divBdr>
        </w:div>
      </w:divsChild>
    </w:div>
    <w:div w:id="811289442">
      <w:bodyDiv w:val="1"/>
      <w:marLeft w:val="0"/>
      <w:marRight w:val="0"/>
      <w:marTop w:val="0"/>
      <w:marBottom w:val="0"/>
      <w:divBdr>
        <w:top w:val="none" w:sz="0" w:space="0" w:color="auto"/>
        <w:left w:val="none" w:sz="0" w:space="0" w:color="auto"/>
        <w:bottom w:val="none" w:sz="0" w:space="0" w:color="auto"/>
        <w:right w:val="none" w:sz="0" w:space="0" w:color="auto"/>
      </w:divBdr>
      <w:divsChild>
        <w:div w:id="1943874806">
          <w:marLeft w:val="0"/>
          <w:marRight w:val="0"/>
          <w:marTop w:val="0"/>
          <w:marBottom w:val="0"/>
          <w:divBdr>
            <w:top w:val="none" w:sz="0" w:space="0" w:color="auto"/>
            <w:left w:val="none" w:sz="0" w:space="0" w:color="auto"/>
            <w:bottom w:val="none" w:sz="0" w:space="0" w:color="auto"/>
            <w:right w:val="none" w:sz="0" w:space="0" w:color="auto"/>
          </w:divBdr>
        </w:div>
        <w:div w:id="1669475844">
          <w:marLeft w:val="0"/>
          <w:marRight w:val="0"/>
          <w:marTop w:val="0"/>
          <w:marBottom w:val="0"/>
          <w:divBdr>
            <w:top w:val="none" w:sz="0" w:space="0" w:color="auto"/>
            <w:left w:val="none" w:sz="0" w:space="0" w:color="auto"/>
            <w:bottom w:val="none" w:sz="0" w:space="0" w:color="auto"/>
            <w:right w:val="none" w:sz="0" w:space="0" w:color="auto"/>
          </w:divBdr>
        </w:div>
        <w:div w:id="1608998507">
          <w:marLeft w:val="0"/>
          <w:marRight w:val="0"/>
          <w:marTop w:val="0"/>
          <w:marBottom w:val="0"/>
          <w:divBdr>
            <w:top w:val="none" w:sz="0" w:space="0" w:color="auto"/>
            <w:left w:val="none" w:sz="0" w:space="0" w:color="auto"/>
            <w:bottom w:val="none" w:sz="0" w:space="0" w:color="auto"/>
            <w:right w:val="none" w:sz="0" w:space="0" w:color="auto"/>
          </w:divBdr>
        </w:div>
      </w:divsChild>
    </w:div>
    <w:div w:id="931276958">
      <w:bodyDiv w:val="1"/>
      <w:marLeft w:val="0"/>
      <w:marRight w:val="0"/>
      <w:marTop w:val="0"/>
      <w:marBottom w:val="0"/>
      <w:divBdr>
        <w:top w:val="none" w:sz="0" w:space="0" w:color="auto"/>
        <w:left w:val="none" w:sz="0" w:space="0" w:color="auto"/>
        <w:bottom w:val="none" w:sz="0" w:space="0" w:color="auto"/>
        <w:right w:val="none" w:sz="0" w:space="0" w:color="auto"/>
      </w:divBdr>
      <w:divsChild>
        <w:div w:id="1659185588">
          <w:marLeft w:val="0"/>
          <w:marRight w:val="0"/>
          <w:marTop w:val="0"/>
          <w:marBottom w:val="0"/>
          <w:divBdr>
            <w:top w:val="none" w:sz="0" w:space="0" w:color="auto"/>
            <w:left w:val="none" w:sz="0" w:space="0" w:color="auto"/>
            <w:bottom w:val="none" w:sz="0" w:space="0" w:color="auto"/>
            <w:right w:val="none" w:sz="0" w:space="0" w:color="auto"/>
          </w:divBdr>
        </w:div>
      </w:divsChild>
    </w:div>
    <w:div w:id="978605636">
      <w:bodyDiv w:val="1"/>
      <w:marLeft w:val="0"/>
      <w:marRight w:val="0"/>
      <w:marTop w:val="0"/>
      <w:marBottom w:val="0"/>
      <w:divBdr>
        <w:top w:val="none" w:sz="0" w:space="0" w:color="auto"/>
        <w:left w:val="none" w:sz="0" w:space="0" w:color="auto"/>
        <w:bottom w:val="none" w:sz="0" w:space="0" w:color="auto"/>
        <w:right w:val="none" w:sz="0" w:space="0" w:color="auto"/>
      </w:divBdr>
      <w:divsChild>
        <w:div w:id="670568040">
          <w:marLeft w:val="0"/>
          <w:marRight w:val="0"/>
          <w:marTop w:val="0"/>
          <w:marBottom w:val="0"/>
          <w:divBdr>
            <w:top w:val="none" w:sz="0" w:space="0" w:color="auto"/>
            <w:left w:val="none" w:sz="0" w:space="0" w:color="auto"/>
            <w:bottom w:val="none" w:sz="0" w:space="0" w:color="auto"/>
            <w:right w:val="none" w:sz="0" w:space="0" w:color="auto"/>
          </w:divBdr>
        </w:div>
      </w:divsChild>
    </w:div>
    <w:div w:id="993989511">
      <w:bodyDiv w:val="1"/>
      <w:marLeft w:val="0"/>
      <w:marRight w:val="0"/>
      <w:marTop w:val="0"/>
      <w:marBottom w:val="0"/>
      <w:divBdr>
        <w:top w:val="none" w:sz="0" w:space="0" w:color="auto"/>
        <w:left w:val="none" w:sz="0" w:space="0" w:color="auto"/>
        <w:bottom w:val="none" w:sz="0" w:space="0" w:color="auto"/>
        <w:right w:val="none" w:sz="0" w:space="0" w:color="auto"/>
      </w:divBdr>
      <w:divsChild>
        <w:div w:id="1682126043">
          <w:marLeft w:val="0"/>
          <w:marRight w:val="0"/>
          <w:marTop w:val="0"/>
          <w:marBottom w:val="0"/>
          <w:divBdr>
            <w:top w:val="none" w:sz="0" w:space="0" w:color="auto"/>
            <w:left w:val="none" w:sz="0" w:space="0" w:color="auto"/>
            <w:bottom w:val="none" w:sz="0" w:space="0" w:color="auto"/>
            <w:right w:val="none" w:sz="0" w:space="0" w:color="auto"/>
          </w:divBdr>
        </w:div>
        <w:div w:id="1165364304">
          <w:marLeft w:val="0"/>
          <w:marRight w:val="0"/>
          <w:marTop w:val="0"/>
          <w:marBottom w:val="0"/>
          <w:divBdr>
            <w:top w:val="none" w:sz="0" w:space="0" w:color="auto"/>
            <w:left w:val="none" w:sz="0" w:space="0" w:color="auto"/>
            <w:bottom w:val="none" w:sz="0" w:space="0" w:color="auto"/>
            <w:right w:val="none" w:sz="0" w:space="0" w:color="auto"/>
          </w:divBdr>
        </w:div>
      </w:divsChild>
    </w:div>
    <w:div w:id="999313900">
      <w:bodyDiv w:val="1"/>
      <w:marLeft w:val="0"/>
      <w:marRight w:val="0"/>
      <w:marTop w:val="0"/>
      <w:marBottom w:val="0"/>
      <w:divBdr>
        <w:top w:val="none" w:sz="0" w:space="0" w:color="auto"/>
        <w:left w:val="none" w:sz="0" w:space="0" w:color="auto"/>
        <w:bottom w:val="none" w:sz="0" w:space="0" w:color="auto"/>
        <w:right w:val="none" w:sz="0" w:space="0" w:color="auto"/>
      </w:divBdr>
      <w:divsChild>
        <w:div w:id="297999115">
          <w:marLeft w:val="0"/>
          <w:marRight w:val="0"/>
          <w:marTop w:val="0"/>
          <w:marBottom w:val="0"/>
          <w:divBdr>
            <w:top w:val="none" w:sz="0" w:space="0" w:color="auto"/>
            <w:left w:val="none" w:sz="0" w:space="0" w:color="auto"/>
            <w:bottom w:val="none" w:sz="0" w:space="0" w:color="auto"/>
            <w:right w:val="none" w:sz="0" w:space="0" w:color="auto"/>
          </w:divBdr>
        </w:div>
      </w:divsChild>
    </w:div>
    <w:div w:id="1165432988">
      <w:bodyDiv w:val="1"/>
      <w:marLeft w:val="0"/>
      <w:marRight w:val="0"/>
      <w:marTop w:val="0"/>
      <w:marBottom w:val="0"/>
      <w:divBdr>
        <w:top w:val="none" w:sz="0" w:space="0" w:color="auto"/>
        <w:left w:val="none" w:sz="0" w:space="0" w:color="auto"/>
        <w:bottom w:val="none" w:sz="0" w:space="0" w:color="auto"/>
        <w:right w:val="none" w:sz="0" w:space="0" w:color="auto"/>
      </w:divBdr>
      <w:divsChild>
        <w:div w:id="1286430754">
          <w:marLeft w:val="0"/>
          <w:marRight w:val="0"/>
          <w:marTop w:val="0"/>
          <w:marBottom w:val="0"/>
          <w:divBdr>
            <w:top w:val="none" w:sz="0" w:space="0" w:color="auto"/>
            <w:left w:val="none" w:sz="0" w:space="0" w:color="auto"/>
            <w:bottom w:val="none" w:sz="0" w:space="0" w:color="auto"/>
            <w:right w:val="none" w:sz="0" w:space="0" w:color="auto"/>
          </w:divBdr>
        </w:div>
        <w:div w:id="697043460">
          <w:marLeft w:val="0"/>
          <w:marRight w:val="0"/>
          <w:marTop w:val="0"/>
          <w:marBottom w:val="0"/>
          <w:divBdr>
            <w:top w:val="none" w:sz="0" w:space="0" w:color="auto"/>
            <w:left w:val="none" w:sz="0" w:space="0" w:color="auto"/>
            <w:bottom w:val="none" w:sz="0" w:space="0" w:color="auto"/>
            <w:right w:val="none" w:sz="0" w:space="0" w:color="auto"/>
          </w:divBdr>
        </w:div>
      </w:divsChild>
    </w:div>
    <w:div w:id="1405955551">
      <w:bodyDiv w:val="1"/>
      <w:marLeft w:val="0"/>
      <w:marRight w:val="0"/>
      <w:marTop w:val="0"/>
      <w:marBottom w:val="0"/>
      <w:divBdr>
        <w:top w:val="none" w:sz="0" w:space="0" w:color="auto"/>
        <w:left w:val="none" w:sz="0" w:space="0" w:color="auto"/>
        <w:bottom w:val="none" w:sz="0" w:space="0" w:color="auto"/>
        <w:right w:val="none" w:sz="0" w:space="0" w:color="auto"/>
      </w:divBdr>
      <w:divsChild>
        <w:div w:id="890119887">
          <w:marLeft w:val="0"/>
          <w:marRight w:val="0"/>
          <w:marTop w:val="0"/>
          <w:marBottom w:val="0"/>
          <w:divBdr>
            <w:top w:val="none" w:sz="0" w:space="0" w:color="auto"/>
            <w:left w:val="none" w:sz="0" w:space="0" w:color="auto"/>
            <w:bottom w:val="none" w:sz="0" w:space="0" w:color="auto"/>
            <w:right w:val="none" w:sz="0" w:space="0" w:color="auto"/>
          </w:divBdr>
        </w:div>
        <w:div w:id="1593195747">
          <w:marLeft w:val="0"/>
          <w:marRight w:val="0"/>
          <w:marTop w:val="0"/>
          <w:marBottom w:val="0"/>
          <w:divBdr>
            <w:top w:val="none" w:sz="0" w:space="0" w:color="auto"/>
            <w:left w:val="none" w:sz="0" w:space="0" w:color="auto"/>
            <w:bottom w:val="none" w:sz="0" w:space="0" w:color="auto"/>
            <w:right w:val="none" w:sz="0" w:space="0" w:color="auto"/>
          </w:divBdr>
        </w:div>
      </w:divsChild>
    </w:div>
    <w:div w:id="1446118704">
      <w:bodyDiv w:val="1"/>
      <w:marLeft w:val="0"/>
      <w:marRight w:val="0"/>
      <w:marTop w:val="0"/>
      <w:marBottom w:val="0"/>
      <w:divBdr>
        <w:top w:val="none" w:sz="0" w:space="0" w:color="auto"/>
        <w:left w:val="none" w:sz="0" w:space="0" w:color="auto"/>
        <w:bottom w:val="none" w:sz="0" w:space="0" w:color="auto"/>
        <w:right w:val="none" w:sz="0" w:space="0" w:color="auto"/>
      </w:divBdr>
      <w:divsChild>
        <w:div w:id="184171086">
          <w:marLeft w:val="0"/>
          <w:marRight w:val="0"/>
          <w:marTop w:val="0"/>
          <w:marBottom w:val="0"/>
          <w:divBdr>
            <w:top w:val="none" w:sz="0" w:space="0" w:color="auto"/>
            <w:left w:val="none" w:sz="0" w:space="0" w:color="auto"/>
            <w:bottom w:val="none" w:sz="0" w:space="0" w:color="auto"/>
            <w:right w:val="none" w:sz="0" w:space="0" w:color="auto"/>
          </w:divBdr>
        </w:div>
        <w:div w:id="1464930307">
          <w:marLeft w:val="0"/>
          <w:marRight w:val="0"/>
          <w:marTop w:val="0"/>
          <w:marBottom w:val="0"/>
          <w:divBdr>
            <w:top w:val="none" w:sz="0" w:space="0" w:color="auto"/>
            <w:left w:val="none" w:sz="0" w:space="0" w:color="auto"/>
            <w:bottom w:val="none" w:sz="0" w:space="0" w:color="auto"/>
            <w:right w:val="none" w:sz="0" w:space="0" w:color="auto"/>
          </w:divBdr>
        </w:div>
      </w:divsChild>
    </w:div>
    <w:div w:id="1508056674">
      <w:bodyDiv w:val="1"/>
      <w:marLeft w:val="0"/>
      <w:marRight w:val="0"/>
      <w:marTop w:val="0"/>
      <w:marBottom w:val="0"/>
      <w:divBdr>
        <w:top w:val="none" w:sz="0" w:space="0" w:color="auto"/>
        <w:left w:val="none" w:sz="0" w:space="0" w:color="auto"/>
        <w:bottom w:val="none" w:sz="0" w:space="0" w:color="auto"/>
        <w:right w:val="none" w:sz="0" w:space="0" w:color="auto"/>
      </w:divBdr>
      <w:divsChild>
        <w:div w:id="702361268">
          <w:marLeft w:val="0"/>
          <w:marRight w:val="0"/>
          <w:marTop w:val="0"/>
          <w:marBottom w:val="0"/>
          <w:divBdr>
            <w:top w:val="none" w:sz="0" w:space="0" w:color="auto"/>
            <w:left w:val="none" w:sz="0" w:space="0" w:color="auto"/>
            <w:bottom w:val="none" w:sz="0" w:space="0" w:color="auto"/>
            <w:right w:val="none" w:sz="0" w:space="0" w:color="auto"/>
          </w:divBdr>
        </w:div>
      </w:divsChild>
    </w:div>
    <w:div w:id="1509828398">
      <w:bodyDiv w:val="1"/>
      <w:marLeft w:val="0"/>
      <w:marRight w:val="0"/>
      <w:marTop w:val="0"/>
      <w:marBottom w:val="0"/>
      <w:divBdr>
        <w:top w:val="none" w:sz="0" w:space="0" w:color="auto"/>
        <w:left w:val="none" w:sz="0" w:space="0" w:color="auto"/>
        <w:bottom w:val="none" w:sz="0" w:space="0" w:color="auto"/>
        <w:right w:val="none" w:sz="0" w:space="0" w:color="auto"/>
      </w:divBdr>
      <w:divsChild>
        <w:div w:id="1060208484">
          <w:marLeft w:val="0"/>
          <w:marRight w:val="0"/>
          <w:marTop w:val="0"/>
          <w:marBottom w:val="0"/>
          <w:divBdr>
            <w:top w:val="none" w:sz="0" w:space="0" w:color="auto"/>
            <w:left w:val="none" w:sz="0" w:space="0" w:color="auto"/>
            <w:bottom w:val="none" w:sz="0" w:space="0" w:color="auto"/>
            <w:right w:val="none" w:sz="0" w:space="0" w:color="auto"/>
          </w:divBdr>
        </w:div>
        <w:div w:id="1503548917">
          <w:marLeft w:val="0"/>
          <w:marRight w:val="0"/>
          <w:marTop w:val="0"/>
          <w:marBottom w:val="0"/>
          <w:divBdr>
            <w:top w:val="none" w:sz="0" w:space="0" w:color="auto"/>
            <w:left w:val="none" w:sz="0" w:space="0" w:color="auto"/>
            <w:bottom w:val="none" w:sz="0" w:space="0" w:color="auto"/>
            <w:right w:val="none" w:sz="0" w:space="0" w:color="auto"/>
          </w:divBdr>
        </w:div>
        <w:div w:id="1121412674">
          <w:marLeft w:val="0"/>
          <w:marRight w:val="0"/>
          <w:marTop w:val="0"/>
          <w:marBottom w:val="0"/>
          <w:divBdr>
            <w:top w:val="none" w:sz="0" w:space="0" w:color="auto"/>
            <w:left w:val="none" w:sz="0" w:space="0" w:color="auto"/>
            <w:bottom w:val="none" w:sz="0" w:space="0" w:color="auto"/>
            <w:right w:val="none" w:sz="0" w:space="0" w:color="auto"/>
          </w:divBdr>
        </w:div>
        <w:div w:id="451168972">
          <w:marLeft w:val="0"/>
          <w:marRight w:val="0"/>
          <w:marTop w:val="0"/>
          <w:marBottom w:val="0"/>
          <w:divBdr>
            <w:top w:val="none" w:sz="0" w:space="0" w:color="auto"/>
            <w:left w:val="none" w:sz="0" w:space="0" w:color="auto"/>
            <w:bottom w:val="none" w:sz="0" w:space="0" w:color="auto"/>
            <w:right w:val="none" w:sz="0" w:space="0" w:color="auto"/>
          </w:divBdr>
        </w:div>
      </w:divsChild>
    </w:div>
    <w:div w:id="1736125829">
      <w:bodyDiv w:val="1"/>
      <w:marLeft w:val="0"/>
      <w:marRight w:val="0"/>
      <w:marTop w:val="0"/>
      <w:marBottom w:val="0"/>
      <w:divBdr>
        <w:top w:val="none" w:sz="0" w:space="0" w:color="auto"/>
        <w:left w:val="none" w:sz="0" w:space="0" w:color="auto"/>
        <w:bottom w:val="none" w:sz="0" w:space="0" w:color="auto"/>
        <w:right w:val="none" w:sz="0" w:space="0" w:color="auto"/>
      </w:divBdr>
      <w:divsChild>
        <w:div w:id="1075709338">
          <w:marLeft w:val="0"/>
          <w:marRight w:val="0"/>
          <w:marTop w:val="0"/>
          <w:marBottom w:val="0"/>
          <w:divBdr>
            <w:top w:val="none" w:sz="0" w:space="0" w:color="auto"/>
            <w:left w:val="none" w:sz="0" w:space="0" w:color="auto"/>
            <w:bottom w:val="none" w:sz="0" w:space="0" w:color="auto"/>
            <w:right w:val="none" w:sz="0" w:space="0" w:color="auto"/>
          </w:divBdr>
        </w:div>
      </w:divsChild>
    </w:div>
    <w:div w:id="1929191182">
      <w:bodyDiv w:val="1"/>
      <w:marLeft w:val="0"/>
      <w:marRight w:val="0"/>
      <w:marTop w:val="0"/>
      <w:marBottom w:val="0"/>
      <w:divBdr>
        <w:top w:val="none" w:sz="0" w:space="0" w:color="auto"/>
        <w:left w:val="none" w:sz="0" w:space="0" w:color="auto"/>
        <w:bottom w:val="none" w:sz="0" w:space="0" w:color="auto"/>
        <w:right w:val="none" w:sz="0" w:space="0" w:color="auto"/>
      </w:divBdr>
      <w:divsChild>
        <w:div w:id="449015057">
          <w:marLeft w:val="0"/>
          <w:marRight w:val="0"/>
          <w:marTop w:val="0"/>
          <w:marBottom w:val="0"/>
          <w:divBdr>
            <w:top w:val="none" w:sz="0" w:space="0" w:color="auto"/>
            <w:left w:val="none" w:sz="0" w:space="0" w:color="auto"/>
            <w:bottom w:val="none" w:sz="0" w:space="0" w:color="auto"/>
            <w:right w:val="none" w:sz="0" w:space="0" w:color="auto"/>
          </w:divBdr>
        </w:div>
      </w:divsChild>
    </w:div>
    <w:div w:id="1940218384">
      <w:bodyDiv w:val="1"/>
      <w:marLeft w:val="0"/>
      <w:marRight w:val="0"/>
      <w:marTop w:val="0"/>
      <w:marBottom w:val="0"/>
      <w:divBdr>
        <w:top w:val="none" w:sz="0" w:space="0" w:color="auto"/>
        <w:left w:val="none" w:sz="0" w:space="0" w:color="auto"/>
        <w:bottom w:val="none" w:sz="0" w:space="0" w:color="auto"/>
        <w:right w:val="none" w:sz="0" w:space="0" w:color="auto"/>
      </w:divBdr>
      <w:divsChild>
        <w:div w:id="51782196">
          <w:marLeft w:val="0"/>
          <w:marRight w:val="0"/>
          <w:marTop w:val="0"/>
          <w:marBottom w:val="0"/>
          <w:divBdr>
            <w:top w:val="none" w:sz="0" w:space="0" w:color="auto"/>
            <w:left w:val="none" w:sz="0" w:space="0" w:color="auto"/>
            <w:bottom w:val="none" w:sz="0" w:space="0" w:color="auto"/>
            <w:right w:val="none" w:sz="0" w:space="0" w:color="auto"/>
          </w:divBdr>
        </w:div>
      </w:divsChild>
    </w:div>
    <w:div w:id="1942453334">
      <w:bodyDiv w:val="1"/>
      <w:marLeft w:val="0"/>
      <w:marRight w:val="0"/>
      <w:marTop w:val="0"/>
      <w:marBottom w:val="0"/>
      <w:divBdr>
        <w:top w:val="none" w:sz="0" w:space="0" w:color="auto"/>
        <w:left w:val="none" w:sz="0" w:space="0" w:color="auto"/>
        <w:bottom w:val="none" w:sz="0" w:space="0" w:color="auto"/>
        <w:right w:val="none" w:sz="0" w:space="0" w:color="auto"/>
      </w:divBdr>
      <w:divsChild>
        <w:div w:id="254828601">
          <w:marLeft w:val="0"/>
          <w:marRight w:val="0"/>
          <w:marTop w:val="0"/>
          <w:marBottom w:val="0"/>
          <w:divBdr>
            <w:top w:val="none" w:sz="0" w:space="0" w:color="auto"/>
            <w:left w:val="none" w:sz="0" w:space="0" w:color="auto"/>
            <w:bottom w:val="none" w:sz="0" w:space="0" w:color="auto"/>
            <w:right w:val="none" w:sz="0" w:space="0" w:color="auto"/>
          </w:divBdr>
        </w:div>
      </w:divsChild>
    </w:div>
    <w:div w:id="1947539630">
      <w:bodyDiv w:val="1"/>
      <w:marLeft w:val="0"/>
      <w:marRight w:val="0"/>
      <w:marTop w:val="0"/>
      <w:marBottom w:val="0"/>
      <w:divBdr>
        <w:top w:val="none" w:sz="0" w:space="0" w:color="auto"/>
        <w:left w:val="none" w:sz="0" w:space="0" w:color="auto"/>
        <w:bottom w:val="none" w:sz="0" w:space="0" w:color="auto"/>
        <w:right w:val="none" w:sz="0" w:space="0" w:color="auto"/>
      </w:divBdr>
      <w:divsChild>
        <w:div w:id="440031251">
          <w:marLeft w:val="0"/>
          <w:marRight w:val="0"/>
          <w:marTop w:val="0"/>
          <w:marBottom w:val="0"/>
          <w:divBdr>
            <w:top w:val="none" w:sz="0" w:space="0" w:color="auto"/>
            <w:left w:val="none" w:sz="0" w:space="0" w:color="auto"/>
            <w:bottom w:val="none" w:sz="0" w:space="0" w:color="auto"/>
            <w:right w:val="none" w:sz="0" w:space="0" w:color="auto"/>
          </w:divBdr>
        </w:div>
      </w:divsChild>
    </w:div>
    <w:div w:id="1971594101">
      <w:bodyDiv w:val="1"/>
      <w:marLeft w:val="0"/>
      <w:marRight w:val="0"/>
      <w:marTop w:val="0"/>
      <w:marBottom w:val="0"/>
      <w:divBdr>
        <w:top w:val="none" w:sz="0" w:space="0" w:color="auto"/>
        <w:left w:val="none" w:sz="0" w:space="0" w:color="auto"/>
        <w:bottom w:val="none" w:sz="0" w:space="0" w:color="auto"/>
        <w:right w:val="none" w:sz="0" w:space="0" w:color="auto"/>
      </w:divBdr>
      <w:divsChild>
        <w:div w:id="954597662">
          <w:marLeft w:val="0"/>
          <w:marRight w:val="0"/>
          <w:marTop w:val="0"/>
          <w:marBottom w:val="0"/>
          <w:divBdr>
            <w:top w:val="none" w:sz="0" w:space="0" w:color="auto"/>
            <w:left w:val="none" w:sz="0" w:space="0" w:color="auto"/>
            <w:bottom w:val="none" w:sz="0" w:space="0" w:color="auto"/>
            <w:right w:val="none" w:sz="0" w:space="0" w:color="auto"/>
          </w:divBdr>
        </w:div>
        <w:div w:id="1682850435">
          <w:marLeft w:val="0"/>
          <w:marRight w:val="0"/>
          <w:marTop w:val="0"/>
          <w:marBottom w:val="0"/>
          <w:divBdr>
            <w:top w:val="none" w:sz="0" w:space="0" w:color="auto"/>
            <w:left w:val="none" w:sz="0" w:space="0" w:color="auto"/>
            <w:bottom w:val="none" w:sz="0" w:space="0" w:color="auto"/>
            <w:right w:val="none" w:sz="0" w:space="0" w:color="auto"/>
          </w:divBdr>
        </w:div>
      </w:divsChild>
    </w:div>
    <w:div w:id="1976443745">
      <w:bodyDiv w:val="1"/>
      <w:marLeft w:val="0"/>
      <w:marRight w:val="0"/>
      <w:marTop w:val="0"/>
      <w:marBottom w:val="0"/>
      <w:divBdr>
        <w:top w:val="none" w:sz="0" w:space="0" w:color="auto"/>
        <w:left w:val="none" w:sz="0" w:space="0" w:color="auto"/>
        <w:bottom w:val="none" w:sz="0" w:space="0" w:color="auto"/>
        <w:right w:val="none" w:sz="0" w:space="0" w:color="auto"/>
      </w:divBdr>
      <w:divsChild>
        <w:div w:id="1366831112">
          <w:marLeft w:val="0"/>
          <w:marRight w:val="0"/>
          <w:marTop w:val="0"/>
          <w:marBottom w:val="0"/>
          <w:divBdr>
            <w:top w:val="none" w:sz="0" w:space="0" w:color="auto"/>
            <w:left w:val="none" w:sz="0" w:space="0" w:color="auto"/>
            <w:bottom w:val="none" w:sz="0" w:space="0" w:color="auto"/>
            <w:right w:val="none" w:sz="0" w:space="0" w:color="auto"/>
          </w:divBdr>
        </w:div>
      </w:divsChild>
    </w:div>
    <w:div w:id="1985038304">
      <w:bodyDiv w:val="1"/>
      <w:marLeft w:val="0"/>
      <w:marRight w:val="0"/>
      <w:marTop w:val="0"/>
      <w:marBottom w:val="0"/>
      <w:divBdr>
        <w:top w:val="none" w:sz="0" w:space="0" w:color="auto"/>
        <w:left w:val="none" w:sz="0" w:space="0" w:color="auto"/>
        <w:bottom w:val="none" w:sz="0" w:space="0" w:color="auto"/>
        <w:right w:val="none" w:sz="0" w:space="0" w:color="auto"/>
      </w:divBdr>
      <w:divsChild>
        <w:div w:id="1467506234">
          <w:marLeft w:val="0"/>
          <w:marRight w:val="0"/>
          <w:marTop w:val="0"/>
          <w:marBottom w:val="0"/>
          <w:divBdr>
            <w:top w:val="none" w:sz="0" w:space="0" w:color="auto"/>
            <w:left w:val="none" w:sz="0" w:space="0" w:color="auto"/>
            <w:bottom w:val="none" w:sz="0" w:space="0" w:color="auto"/>
            <w:right w:val="none" w:sz="0" w:space="0" w:color="auto"/>
          </w:divBdr>
        </w:div>
        <w:div w:id="1831287132">
          <w:marLeft w:val="0"/>
          <w:marRight w:val="0"/>
          <w:marTop w:val="0"/>
          <w:marBottom w:val="0"/>
          <w:divBdr>
            <w:top w:val="none" w:sz="0" w:space="0" w:color="auto"/>
            <w:left w:val="none" w:sz="0" w:space="0" w:color="auto"/>
            <w:bottom w:val="none" w:sz="0" w:space="0" w:color="auto"/>
            <w:right w:val="none" w:sz="0" w:space="0" w:color="auto"/>
          </w:divBdr>
        </w:div>
      </w:divsChild>
    </w:div>
    <w:div w:id="2006667096">
      <w:bodyDiv w:val="1"/>
      <w:marLeft w:val="0"/>
      <w:marRight w:val="0"/>
      <w:marTop w:val="0"/>
      <w:marBottom w:val="0"/>
      <w:divBdr>
        <w:top w:val="none" w:sz="0" w:space="0" w:color="auto"/>
        <w:left w:val="none" w:sz="0" w:space="0" w:color="auto"/>
        <w:bottom w:val="none" w:sz="0" w:space="0" w:color="auto"/>
        <w:right w:val="none" w:sz="0" w:space="0" w:color="auto"/>
      </w:divBdr>
    </w:div>
    <w:div w:id="2030377150">
      <w:bodyDiv w:val="1"/>
      <w:marLeft w:val="0"/>
      <w:marRight w:val="0"/>
      <w:marTop w:val="0"/>
      <w:marBottom w:val="0"/>
      <w:divBdr>
        <w:top w:val="none" w:sz="0" w:space="0" w:color="auto"/>
        <w:left w:val="none" w:sz="0" w:space="0" w:color="auto"/>
        <w:bottom w:val="none" w:sz="0" w:space="0" w:color="auto"/>
        <w:right w:val="none" w:sz="0" w:space="0" w:color="auto"/>
      </w:divBdr>
      <w:divsChild>
        <w:div w:id="543560516">
          <w:marLeft w:val="0"/>
          <w:marRight w:val="0"/>
          <w:marTop w:val="0"/>
          <w:marBottom w:val="0"/>
          <w:divBdr>
            <w:top w:val="none" w:sz="0" w:space="0" w:color="auto"/>
            <w:left w:val="none" w:sz="0" w:space="0" w:color="auto"/>
            <w:bottom w:val="none" w:sz="0" w:space="0" w:color="auto"/>
            <w:right w:val="none" w:sz="0" w:space="0" w:color="auto"/>
          </w:divBdr>
        </w:div>
        <w:div w:id="475608392">
          <w:marLeft w:val="0"/>
          <w:marRight w:val="0"/>
          <w:marTop w:val="0"/>
          <w:marBottom w:val="0"/>
          <w:divBdr>
            <w:top w:val="none" w:sz="0" w:space="0" w:color="auto"/>
            <w:left w:val="none" w:sz="0" w:space="0" w:color="auto"/>
            <w:bottom w:val="none" w:sz="0" w:space="0" w:color="auto"/>
            <w:right w:val="none" w:sz="0" w:space="0" w:color="auto"/>
          </w:divBdr>
        </w:div>
        <w:div w:id="381490119">
          <w:marLeft w:val="0"/>
          <w:marRight w:val="0"/>
          <w:marTop w:val="0"/>
          <w:marBottom w:val="0"/>
          <w:divBdr>
            <w:top w:val="none" w:sz="0" w:space="0" w:color="auto"/>
            <w:left w:val="none" w:sz="0" w:space="0" w:color="auto"/>
            <w:bottom w:val="none" w:sz="0" w:space="0" w:color="auto"/>
            <w:right w:val="none" w:sz="0" w:space="0" w:color="auto"/>
          </w:divBdr>
        </w:div>
      </w:divsChild>
    </w:div>
    <w:div w:id="2037656981">
      <w:bodyDiv w:val="1"/>
      <w:marLeft w:val="0"/>
      <w:marRight w:val="0"/>
      <w:marTop w:val="0"/>
      <w:marBottom w:val="0"/>
      <w:divBdr>
        <w:top w:val="none" w:sz="0" w:space="0" w:color="auto"/>
        <w:left w:val="none" w:sz="0" w:space="0" w:color="auto"/>
        <w:bottom w:val="none" w:sz="0" w:space="0" w:color="auto"/>
        <w:right w:val="none" w:sz="0" w:space="0" w:color="auto"/>
      </w:divBdr>
      <w:divsChild>
        <w:div w:id="183982518">
          <w:marLeft w:val="0"/>
          <w:marRight w:val="0"/>
          <w:marTop w:val="0"/>
          <w:marBottom w:val="0"/>
          <w:divBdr>
            <w:top w:val="none" w:sz="0" w:space="0" w:color="auto"/>
            <w:left w:val="none" w:sz="0" w:space="0" w:color="auto"/>
            <w:bottom w:val="none" w:sz="0" w:space="0" w:color="auto"/>
            <w:right w:val="none" w:sz="0" w:space="0" w:color="auto"/>
          </w:divBdr>
        </w:div>
        <w:div w:id="1147472760">
          <w:marLeft w:val="0"/>
          <w:marRight w:val="0"/>
          <w:marTop w:val="0"/>
          <w:marBottom w:val="0"/>
          <w:divBdr>
            <w:top w:val="none" w:sz="0" w:space="0" w:color="auto"/>
            <w:left w:val="none" w:sz="0" w:space="0" w:color="auto"/>
            <w:bottom w:val="none" w:sz="0" w:space="0" w:color="auto"/>
            <w:right w:val="none" w:sz="0" w:space="0" w:color="auto"/>
          </w:divBdr>
        </w:div>
        <w:div w:id="366611360">
          <w:marLeft w:val="0"/>
          <w:marRight w:val="0"/>
          <w:marTop w:val="0"/>
          <w:marBottom w:val="0"/>
          <w:divBdr>
            <w:top w:val="none" w:sz="0" w:space="0" w:color="auto"/>
            <w:left w:val="none" w:sz="0" w:space="0" w:color="auto"/>
            <w:bottom w:val="none" w:sz="0" w:space="0" w:color="auto"/>
            <w:right w:val="none" w:sz="0" w:space="0" w:color="auto"/>
          </w:divBdr>
        </w:div>
      </w:divsChild>
    </w:div>
    <w:div w:id="2103987829">
      <w:bodyDiv w:val="1"/>
      <w:marLeft w:val="0"/>
      <w:marRight w:val="0"/>
      <w:marTop w:val="0"/>
      <w:marBottom w:val="0"/>
      <w:divBdr>
        <w:top w:val="none" w:sz="0" w:space="0" w:color="auto"/>
        <w:left w:val="none" w:sz="0" w:space="0" w:color="auto"/>
        <w:bottom w:val="none" w:sz="0" w:space="0" w:color="auto"/>
        <w:right w:val="none" w:sz="0" w:space="0" w:color="auto"/>
      </w:divBdr>
    </w:div>
    <w:div w:id="210445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cfei2000@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7A675-BCFA-485B-AA52-556D9BF3B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5247</Words>
  <Characters>29913</Characters>
  <Application>Microsoft Office Word</Application>
  <DocSecurity>0</DocSecurity>
  <Lines>249</Lines>
  <Paragraphs>70</Paragraphs>
  <ScaleCrop>false</ScaleCrop>
  <Company/>
  <LinksUpToDate>false</LinksUpToDate>
  <CharactersWithSpaces>35090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He Wei</cp:lastModifiedBy>
  <cp:revision>314</cp:revision>
  <dcterms:created xsi:type="dcterms:W3CDTF">2022-11-10T08:42:00Z</dcterms:created>
  <dcterms:modified xsi:type="dcterms:W3CDTF">2023-10-30T04:29:00Z</dcterms:modified>
</cp:coreProperties>
</file>