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4D1A5A" w14:textId="77777777" w:rsidR="00F31A9E" w:rsidRPr="00951FB4" w:rsidRDefault="00335201">
      <w:pPr>
        <w:jc w:val="center"/>
        <w:outlineLvl w:val="0"/>
        <w:rPr>
          <w:rFonts w:ascii="宋体" w:eastAsia="宋体" w:hAnsi="宋体" w:cs="Times New Roman"/>
          <w:sz w:val="32"/>
          <w:szCs w:val="32"/>
        </w:rPr>
      </w:pPr>
      <w:bookmarkStart w:id="0" w:name="_Hlk101440765"/>
      <w:bookmarkStart w:id="1" w:name="_Hlk63802657"/>
      <w:bookmarkStart w:id="2" w:name="_Hlk67746851"/>
      <w:bookmarkStart w:id="3" w:name="_Hlk47168572"/>
      <w:r w:rsidRPr="00951FB4">
        <w:rPr>
          <w:rFonts w:ascii="宋体" w:eastAsia="宋体" w:hAnsi="宋体" w:cs="Times New Roman" w:hint="eastAsia"/>
          <w:sz w:val="32"/>
          <w:szCs w:val="32"/>
        </w:rPr>
        <w:t>环境规制与绿色全要素生产率</w:t>
      </w:r>
    </w:p>
    <w:p w14:paraId="02F8AB2B" w14:textId="77777777" w:rsidR="00F31A9E" w:rsidRPr="00951FB4" w:rsidRDefault="00335201">
      <w:pPr>
        <w:jc w:val="center"/>
        <w:outlineLvl w:val="0"/>
        <w:rPr>
          <w:rFonts w:ascii="宋体" w:eastAsia="宋体" w:hAnsi="宋体" w:cs="Times New Roman"/>
          <w:sz w:val="32"/>
          <w:szCs w:val="32"/>
        </w:rPr>
      </w:pPr>
      <w:r w:rsidRPr="00951FB4">
        <w:rPr>
          <w:rFonts w:ascii="宋体" w:eastAsia="宋体" w:hAnsi="宋体" w:cs="Times New Roman" w:hint="eastAsia"/>
          <w:sz w:val="32"/>
          <w:szCs w:val="32"/>
        </w:rPr>
        <w:t>——</w:t>
      </w:r>
      <w:r w:rsidRPr="00951FB4">
        <w:rPr>
          <w:rFonts w:ascii="楷体" w:eastAsia="楷体" w:hAnsi="楷体" w:cs="Times New Roman" w:hint="eastAsia"/>
          <w:sz w:val="30"/>
          <w:szCs w:val="30"/>
        </w:rPr>
        <w:t>来自中国工业企业的证据</w:t>
      </w:r>
    </w:p>
    <w:bookmarkEnd w:id="0"/>
    <w:p w14:paraId="18CB3424" w14:textId="77777777" w:rsidR="00F31A9E" w:rsidRPr="00951FB4" w:rsidRDefault="00335201">
      <w:pPr>
        <w:jc w:val="center"/>
        <w:outlineLvl w:val="0"/>
        <w:rPr>
          <w:rFonts w:ascii="宋体" w:eastAsia="宋体" w:hAnsi="宋体" w:cs="Times New Roman"/>
          <w:szCs w:val="21"/>
        </w:rPr>
      </w:pPr>
      <w:r w:rsidRPr="00951FB4">
        <w:rPr>
          <w:rFonts w:ascii="宋体" w:eastAsia="宋体" w:hAnsi="宋体" w:cs="Times New Roman" w:hint="eastAsia"/>
          <w:szCs w:val="21"/>
        </w:rPr>
        <w:t>何凌云</w:t>
      </w:r>
      <w:r w:rsidRPr="00951FB4">
        <w:rPr>
          <w:rFonts w:ascii="宋体" w:eastAsia="宋体" w:hAnsi="宋体" w:cs="Times New Roman"/>
          <w:szCs w:val="21"/>
        </w:rPr>
        <w:t xml:space="preserve"> 祁晓凤</w:t>
      </w:r>
    </w:p>
    <w:p w14:paraId="469C004D" w14:textId="77777777" w:rsidR="00335201" w:rsidRPr="00951FB4" w:rsidRDefault="00335201">
      <w:pPr>
        <w:jc w:val="center"/>
        <w:outlineLvl w:val="0"/>
        <w:rPr>
          <w:rFonts w:ascii="宋体" w:eastAsia="宋体" w:hAnsi="宋体" w:cs="Times New Roman"/>
          <w:szCs w:val="21"/>
        </w:rPr>
      </w:pPr>
    </w:p>
    <w:p w14:paraId="69C475CB" w14:textId="5F271AEA" w:rsidR="00335201" w:rsidRPr="00951FB4" w:rsidRDefault="006E62E6" w:rsidP="00335201">
      <w:pPr>
        <w:rPr>
          <w:rFonts w:ascii="楷体" w:eastAsia="楷体" w:hAnsi="楷体"/>
        </w:rPr>
      </w:pPr>
      <w:r w:rsidRPr="00951FB4">
        <w:rPr>
          <w:rFonts w:ascii="楷体" w:eastAsia="楷体" w:hAnsi="楷体" w:hint="eastAsia"/>
        </w:rPr>
        <w:t xml:space="preserve">  </w:t>
      </w:r>
      <w:r w:rsidR="00335201" w:rsidRPr="00951FB4">
        <w:rPr>
          <w:rFonts w:ascii="楷体" w:eastAsia="楷体" w:hAnsi="楷体" w:hint="eastAsia"/>
        </w:rPr>
        <w:t>何凌云，暨南大学经济学院，邮政编码：510632，电子邮件：</w:t>
      </w:r>
      <w:r w:rsidRPr="00951FB4">
        <w:fldChar w:fldCharType="begin"/>
      </w:r>
      <w:r w:rsidRPr="00951FB4">
        <w:instrText xml:space="preserve"> HYPERLINK "mailto:lyhe@amss.ac.cn" </w:instrText>
      </w:r>
      <w:r w:rsidRPr="00951FB4">
        <w:fldChar w:fldCharType="separate"/>
      </w:r>
      <w:r w:rsidR="00335201" w:rsidRPr="00951FB4">
        <w:rPr>
          <w:rStyle w:val="af0"/>
          <w:rFonts w:ascii="楷体" w:eastAsia="楷体" w:hAnsi="楷体" w:hint="eastAsia"/>
          <w:color w:val="auto"/>
        </w:rPr>
        <w:t>lyhe@amss.ac.cn</w:t>
      </w:r>
      <w:r w:rsidRPr="00951FB4">
        <w:rPr>
          <w:rStyle w:val="af0"/>
          <w:rFonts w:ascii="楷体" w:eastAsia="楷体" w:hAnsi="楷体"/>
          <w:color w:val="auto"/>
        </w:rPr>
        <w:fldChar w:fldCharType="end"/>
      </w:r>
      <w:r w:rsidR="00335201" w:rsidRPr="00951FB4">
        <w:rPr>
          <w:rFonts w:ascii="楷体" w:eastAsia="楷体" w:hAnsi="楷体" w:hint="eastAsia"/>
        </w:rPr>
        <w:t>；祁晓凤（通讯作者），浙江财经大学中国政府管制研究院</w:t>
      </w:r>
      <w:r w:rsidR="000B66D9" w:rsidRPr="00951FB4">
        <w:rPr>
          <w:rFonts w:ascii="楷体" w:eastAsia="楷体" w:hAnsi="楷体" w:hint="eastAsia"/>
        </w:rPr>
        <w:t>，浙江省新型专业重点智库“中国政府监管与公共政策研究院”</w:t>
      </w:r>
      <w:r w:rsidR="00335201" w:rsidRPr="00951FB4">
        <w:rPr>
          <w:rFonts w:ascii="楷体" w:eastAsia="楷体" w:hAnsi="楷体" w:hint="eastAsia"/>
        </w:rPr>
        <w:t>，邮政编码：</w:t>
      </w:r>
      <w:r w:rsidR="00A42A3D" w:rsidRPr="00951FB4">
        <w:rPr>
          <w:rFonts w:ascii="楷体" w:eastAsia="楷体" w:hAnsi="楷体"/>
        </w:rPr>
        <w:t>310018</w:t>
      </w:r>
      <w:r w:rsidR="00335201" w:rsidRPr="00951FB4">
        <w:rPr>
          <w:rFonts w:ascii="楷体" w:eastAsia="楷体" w:hAnsi="楷体" w:hint="eastAsia"/>
        </w:rPr>
        <w:t>，电子邮件：</w:t>
      </w:r>
      <w:r w:rsidRPr="00951FB4">
        <w:fldChar w:fldCharType="begin"/>
      </w:r>
      <w:r w:rsidRPr="00951FB4">
        <w:instrText xml:space="preserve"> HYPERLINK "mailto:qxfeng1994@126.com" </w:instrText>
      </w:r>
      <w:r w:rsidRPr="00951FB4">
        <w:fldChar w:fldCharType="separate"/>
      </w:r>
      <w:r w:rsidR="00335201" w:rsidRPr="00951FB4">
        <w:rPr>
          <w:rStyle w:val="af0"/>
          <w:rFonts w:ascii="楷体" w:eastAsia="楷体" w:hAnsi="楷体"/>
          <w:color w:val="auto"/>
        </w:rPr>
        <w:t>qxfeng1994@126.com</w:t>
      </w:r>
      <w:r w:rsidRPr="00951FB4">
        <w:rPr>
          <w:rStyle w:val="af0"/>
          <w:rFonts w:ascii="楷体" w:eastAsia="楷体" w:hAnsi="楷体"/>
          <w:color w:val="auto"/>
        </w:rPr>
        <w:fldChar w:fldCharType="end"/>
      </w:r>
      <w:r w:rsidR="00335201" w:rsidRPr="00951FB4">
        <w:rPr>
          <w:rFonts w:ascii="楷体" w:eastAsia="楷体" w:hAnsi="楷体" w:hint="eastAsia"/>
        </w:rPr>
        <w:t>。基金项目：国家社会科学基金重大项目“</w:t>
      </w:r>
      <w:r w:rsidR="00335201" w:rsidRPr="00951FB4">
        <w:rPr>
          <w:rFonts w:ascii="楷体" w:eastAsia="楷体" w:hAnsi="楷体"/>
        </w:rPr>
        <w:t>贸易壁垒下突破性创新政策体系构建研究</w:t>
      </w:r>
      <w:r w:rsidR="00335201" w:rsidRPr="00951FB4">
        <w:rPr>
          <w:rFonts w:ascii="楷体" w:eastAsia="楷体" w:hAnsi="楷体" w:hint="eastAsia"/>
        </w:rPr>
        <w:t>”（</w:t>
      </w:r>
      <w:r w:rsidR="00335201" w:rsidRPr="00951FB4">
        <w:rPr>
          <w:rFonts w:ascii="楷体" w:eastAsia="楷体" w:hAnsi="楷体"/>
        </w:rPr>
        <w:t>20&amp;ZD109</w:t>
      </w:r>
      <w:r w:rsidR="00335201" w:rsidRPr="00951FB4">
        <w:rPr>
          <w:rFonts w:ascii="楷体" w:eastAsia="楷体" w:hAnsi="楷体" w:hint="eastAsia"/>
        </w:rPr>
        <w:t>）。感谢匿名审稿专家的修改意见，文责自负。</w:t>
      </w:r>
    </w:p>
    <w:p w14:paraId="30E7D533" w14:textId="77777777" w:rsidR="00335201" w:rsidRPr="00951FB4" w:rsidRDefault="00335201">
      <w:pPr>
        <w:jc w:val="center"/>
        <w:outlineLvl w:val="0"/>
        <w:rPr>
          <w:rFonts w:ascii="宋体" w:eastAsia="宋体" w:hAnsi="宋体" w:cs="Times New Roman"/>
          <w:szCs w:val="21"/>
        </w:rPr>
      </w:pPr>
    </w:p>
    <w:p w14:paraId="48EAC0F2" w14:textId="77777777" w:rsidR="00F31A9E" w:rsidRPr="00951FB4" w:rsidRDefault="00335201">
      <w:pPr>
        <w:ind w:firstLineChars="200" w:firstLine="420"/>
        <w:rPr>
          <w:rFonts w:ascii="宋体" w:eastAsia="宋体" w:hAnsi="宋体" w:cs="Times New Roman"/>
          <w:szCs w:val="21"/>
        </w:rPr>
      </w:pPr>
      <w:r w:rsidRPr="00951FB4">
        <w:rPr>
          <w:rFonts w:ascii="黑体" w:eastAsia="黑体" w:hAnsi="黑体" w:cs="Times New Roman" w:hint="eastAsia"/>
          <w:szCs w:val="21"/>
        </w:rPr>
        <w:t>摘要</w:t>
      </w:r>
      <w:r w:rsidRPr="00951FB4">
        <w:rPr>
          <w:rFonts w:ascii="宋体" w:eastAsia="宋体" w:hAnsi="宋体" w:cs="Times New Roman"/>
          <w:szCs w:val="21"/>
        </w:rPr>
        <w:t>：</w:t>
      </w:r>
      <w:r w:rsidRPr="00951FB4">
        <w:rPr>
          <w:rFonts w:ascii="楷体" w:eastAsia="楷体" w:hAnsi="楷体" w:cs="Times New Roman" w:hint="eastAsia"/>
          <w:szCs w:val="21"/>
        </w:rPr>
        <w:t>实现我国经济高质量发展，要兼顾好经济增长与环境治理的协调统一。环境规制政策作为环境治理的重要手段，亦会影响企业内部的生产决策，进而对经济波动产生一定影响。绿色全要素生产率综合了企业的生产效率与环境绩效，是我国经济高质量发展的微观体现，基于此，本文利用</w:t>
      </w:r>
      <w:bookmarkStart w:id="4" w:name="_Hlk103710824"/>
      <w:r w:rsidRPr="00951FB4">
        <w:rPr>
          <w:rFonts w:ascii="楷体" w:eastAsia="楷体" w:hAnsi="楷体" w:cs="Times New Roman" w:hint="eastAsia"/>
          <w:szCs w:val="21"/>
        </w:rPr>
        <w:t>工业污染源重点调查企业数据库</w:t>
      </w:r>
      <w:bookmarkEnd w:id="4"/>
      <w:r w:rsidRPr="00951FB4">
        <w:rPr>
          <w:rFonts w:ascii="楷体" w:eastAsia="楷体" w:hAnsi="楷体" w:cs="Times New Roman" w:hint="eastAsia"/>
          <w:szCs w:val="21"/>
        </w:rPr>
        <w:t>，采用</w:t>
      </w:r>
      <w:r w:rsidRPr="00951FB4">
        <w:rPr>
          <w:rFonts w:ascii="Times New Roman" w:eastAsia="仿宋" w:hAnsi="Times New Roman" w:cs="Times New Roman"/>
          <w:szCs w:val="21"/>
        </w:rPr>
        <w:t>Super-SBM</w:t>
      </w:r>
      <w:r w:rsidRPr="00951FB4">
        <w:rPr>
          <w:rFonts w:ascii="楷体" w:eastAsia="楷体" w:hAnsi="楷体" w:cs="Times New Roman" w:hint="eastAsia"/>
          <w:szCs w:val="21"/>
        </w:rPr>
        <w:t>模型测算企业绿色全要素生产率，重点考察环境规制政策与企业绿色全要素生产率之间的关系。</w:t>
      </w:r>
      <w:r w:rsidRPr="00951FB4">
        <w:rPr>
          <w:rFonts w:ascii="楷体" w:eastAsia="楷体" w:hAnsi="楷体" w:cs="Times New Roman"/>
          <w:szCs w:val="21"/>
        </w:rPr>
        <w:t>研究发现：</w:t>
      </w:r>
      <w:r w:rsidRPr="00951FB4">
        <w:rPr>
          <w:rFonts w:ascii="楷体" w:eastAsia="楷体" w:hAnsi="楷体" w:cs="Times New Roman" w:hint="eastAsia"/>
          <w:szCs w:val="21"/>
        </w:rPr>
        <w:t>第一，总体而言，</w:t>
      </w:r>
      <w:r w:rsidRPr="00951FB4">
        <w:rPr>
          <w:rFonts w:ascii="楷体" w:eastAsia="楷体" w:hAnsi="楷体" w:cs="Times New Roman"/>
          <w:szCs w:val="21"/>
        </w:rPr>
        <w:t>环境规制强度对企业绿色全要素生产率呈现</w:t>
      </w:r>
      <w:r w:rsidRPr="00951FB4">
        <w:rPr>
          <w:rFonts w:ascii="楷体" w:eastAsia="楷体" w:hAnsi="楷体" w:cs="Times New Roman" w:hint="eastAsia"/>
          <w:szCs w:val="21"/>
        </w:rPr>
        <w:t>“</w:t>
      </w:r>
      <w:r w:rsidRPr="00951FB4">
        <w:rPr>
          <w:rFonts w:ascii="楷体" w:eastAsia="楷体" w:hAnsi="楷体" w:cs="Times New Roman"/>
          <w:szCs w:val="21"/>
        </w:rPr>
        <w:t>倒</w:t>
      </w:r>
      <w:r w:rsidRPr="00951FB4">
        <w:rPr>
          <w:rFonts w:ascii="Times New Roman" w:eastAsia="楷体" w:hAnsi="Times New Roman" w:cs="Times New Roman"/>
          <w:szCs w:val="21"/>
        </w:rPr>
        <w:t>U</w:t>
      </w:r>
      <w:r w:rsidRPr="00951FB4">
        <w:rPr>
          <w:rFonts w:ascii="楷体" w:eastAsia="楷体" w:hAnsi="楷体" w:cs="Times New Roman" w:hint="eastAsia"/>
          <w:szCs w:val="21"/>
        </w:rPr>
        <w:t>”型</w:t>
      </w:r>
      <w:r w:rsidRPr="00951FB4">
        <w:rPr>
          <w:rFonts w:ascii="楷体" w:eastAsia="楷体" w:hAnsi="楷体" w:cs="Times New Roman"/>
          <w:szCs w:val="21"/>
        </w:rPr>
        <w:t>影响</w:t>
      </w:r>
      <w:r w:rsidRPr="00951FB4">
        <w:rPr>
          <w:rFonts w:ascii="楷体" w:eastAsia="楷体" w:hAnsi="楷体" w:cs="Times New Roman" w:hint="eastAsia"/>
          <w:szCs w:val="21"/>
        </w:rPr>
        <w:t>；第二，环境规制主要通过</w:t>
      </w:r>
      <w:r w:rsidRPr="00951FB4">
        <w:rPr>
          <w:rFonts w:ascii="楷体" w:eastAsia="楷体" w:hAnsi="楷体" w:cs="Times New Roman"/>
          <w:szCs w:val="21"/>
        </w:rPr>
        <w:t>成本效应、创新补偿效应</w:t>
      </w:r>
      <w:r w:rsidRPr="00951FB4">
        <w:rPr>
          <w:rFonts w:ascii="楷体" w:eastAsia="楷体" w:hAnsi="楷体" w:cs="Times New Roman" w:hint="eastAsia"/>
          <w:szCs w:val="21"/>
        </w:rPr>
        <w:t>以及</w:t>
      </w:r>
      <w:r w:rsidRPr="00951FB4">
        <w:rPr>
          <w:rFonts w:ascii="楷体" w:eastAsia="楷体" w:hAnsi="楷体" w:cs="Times New Roman"/>
          <w:szCs w:val="21"/>
        </w:rPr>
        <w:t>能源配置效应</w:t>
      </w:r>
      <w:r w:rsidRPr="00951FB4">
        <w:rPr>
          <w:rFonts w:ascii="楷体" w:eastAsia="楷体" w:hAnsi="楷体" w:cs="Times New Roman" w:hint="eastAsia"/>
          <w:szCs w:val="21"/>
        </w:rPr>
        <w:t>等渠道影响企业的绿色全要素生产率；第三，环境规制对不同规模、不同所有权、不同污染水平企业的绿色全要素生产率影响存在显著差异。本文认为，环境规制作为推动我国经济高质量发展的重要政策工具，其在推行过程中要注意“度”的问题，避免过强的规制强度造成企业绿色全要素生产率的损失，进而损害企业生产效率与环境保护的协调。与此同时，政府要避免环境政策制定过程中的“一刀切”问题，根据不同规制对象制定差异化的环境规制政策。</w:t>
      </w:r>
    </w:p>
    <w:p w14:paraId="70F8DF53" w14:textId="77777777" w:rsidR="00F31A9E" w:rsidRPr="00951FB4" w:rsidRDefault="00335201">
      <w:pPr>
        <w:ind w:firstLineChars="200" w:firstLine="420"/>
        <w:rPr>
          <w:rFonts w:ascii="楷体" w:eastAsia="楷体" w:hAnsi="楷体" w:cs="Times New Roman"/>
          <w:szCs w:val="21"/>
        </w:rPr>
      </w:pPr>
      <w:r w:rsidRPr="00951FB4">
        <w:rPr>
          <w:rFonts w:ascii="黑体" w:eastAsia="黑体" w:hAnsi="黑体" w:cs="Times New Roman"/>
          <w:szCs w:val="21"/>
        </w:rPr>
        <w:t>关键词</w:t>
      </w:r>
      <w:r w:rsidRPr="00951FB4">
        <w:rPr>
          <w:rFonts w:ascii="宋体" w:eastAsia="宋体" w:hAnsi="宋体" w:cs="Times New Roman"/>
          <w:szCs w:val="21"/>
        </w:rPr>
        <w:t>：</w:t>
      </w:r>
      <w:r w:rsidRPr="00951FB4">
        <w:rPr>
          <w:rFonts w:ascii="楷体" w:eastAsia="楷体" w:hAnsi="楷体" w:cs="Times New Roman"/>
          <w:szCs w:val="21"/>
        </w:rPr>
        <w:t xml:space="preserve">环境规制 绿色全要素生产率 </w:t>
      </w:r>
      <w:bookmarkEnd w:id="1"/>
      <w:bookmarkEnd w:id="2"/>
      <w:r w:rsidRPr="00951FB4">
        <w:rPr>
          <w:rFonts w:ascii="Times New Roman" w:eastAsia="仿宋" w:hAnsi="Times New Roman" w:cs="Times New Roman"/>
          <w:szCs w:val="21"/>
        </w:rPr>
        <w:t>Super-SBM</w:t>
      </w:r>
      <w:r w:rsidRPr="00951FB4">
        <w:rPr>
          <w:rFonts w:ascii="楷体" w:eastAsia="楷体" w:hAnsi="楷体" w:cs="Times New Roman" w:hint="eastAsia"/>
          <w:szCs w:val="21"/>
        </w:rPr>
        <w:t xml:space="preserve"> </w:t>
      </w:r>
      <w:proofErr w:type="spellStart"/>
      <w:r w:rsidRPr="00951FB4">
        <w:rPr>
          <w:rFonts w:ascii="Times New Roman" w:eastAsia="楷体" w:hAnsi="Times New Roman" w:cs="Times New Roman"/>
          <w:szCs w:val="21"/>
        </w:rPr>
        <w:t>Utest</w:t>
      </w:r>
      <w:proofErr w:type="spellEnd"/>
      <w:r w:rsidRPr="00951FB4">
        <w:rPr>
          <w:rFonts w:ascii="楷体" w:eastAsia="楷体" w:hAnsi="楷体" w:cs="Times New Roman" w:hint="eastAsia"/>
          <w:szCs w:val="21"/>
        </w:rPr>
        <w:t>检验</w:t>
      </w:r>
    </w:p>
    <w:p w14:paraId="169C6412" w14:textId="77777777" w:rsidR="00F31A9E" w:rsidRPr="00951FB4" w:rsidRDefault="00335201" w:rsidP="004A234F">
      <w:pPr>
        <w:spacing w:beforeLines="100" w:before="312" w:afterLines="100" w:after="312"/>
        <w:jc w:val="center"/>
        <w:outlineLvl w:val="0"/>
        <w:rPr>
          <w:rFonts w:ascii="黑体" w:eastAsia="黑体" w:hAnsi="黑体" w:cs="Times New Roman"/>
          <w:szCs w:val="21"/>
        </w:rPr>
      </w:pPr>
      <w:r w:rsidRPr="00951FB4">
        <w:rPr>
          <w:rFonts w:ascii="黑体" w:eastAsia="黑体" w:hAnsi="黑体" w:cs="Times New Roman"/>
          <w:szCs w:val="21"/>
        </w:rPr>
        <w:t>一、引言</w:t>
      </w:r>
    </w:p>
    <w:p w14:paraId="08B7D631" w14:textId="77777777" w:rsidR="00F31A9E" w:rsidRPr="00951FB4" w:rsidRDefault="00335201">
      <w:pPr>
        <w:ind w:firstLineChars="200" w:firstLine="420"/>
        <w:rPr>
          <w:rFonts w:ascii="Times New Roman" w:eastAsia="宋体" w:hAnsi="Times New Roman" w:cs="Times New Roman"/>
          <w:szCs w:val="21"/>
        </w:rPr>
      </w:pPr>
      <w:bookmarkStart w:id="5" w:name="_Hlk103711113"/>
      <w:bookmarkStart w:id="6" w:name="_Hlk101441995"/>
      <w:r w:rsidRPr="00951FB4">
        <w:rPr>
          <w:rFonts w:ascii="Times New Roman" w:eastAsia="宋体" w:hAnsi="Times New Roman" w:cs="Times New Roman" w:hint="eastAsia"/>
          <w:szCs w:val="21"/>
        </w:rPr>
        <w:t>中国共产党第十九次全国代表大会首次提出“高质量发展”表述，中国经济已经由高速增长阶段转向高质量发展阶段。党的十九大报告（以下简称《报告》）在“贯彻创新发展理念，推动现代化经济体系”部分指出，高质量发展转型阶段要继续提高全要素生产率；《报告》同时强调了加快生态文明建设改革的重要作用，要求推动绿色发展，加大环境保护力度，为经济高质量发展指明方向。通过《报告》阐述，进一步结合我国现阶段国情，</w:t>
      </w:r>
      <w:r w:rsidRPr="00951FB4">
        <w:rPr>
          <w:rFonts w:ascii="Times New Roman" w:eastAsia="宋体" w:hAnsi="Times New Roman" w:cs="Times New Roman"/>
          <w:szCs w:val="21"/>
        </w:rPr>
        <w:t>可以发现</w:t>
      </w:r>
      <w:r w:rsidRPr="00951FB4">
        <w:rPr>
          <w:rFonts w:ascii="Times New Roman" w:eastAsia="宋体" w:hAnsi="Times New Roman" w:cs="Times New Roman" w:hint="eastAsia"/>
          <w:szCs w:val="21"/>
        </w:rPr>
        <w:t>高质量发展转型体现为环境质量的持续改善，经济质量和效益的持续提升，即</w:t>
      </w:r>
      <w:r w:rsidRPr="00951FB4">
        <w:rPr>
          <w:rFonts w:ascii="Times New Roman" w:eastAsia="宋体" w:hAnsi="Times New Roman" w:cs="Times New Roman"/>
          <w:szCs w:val="21"/>
        </w:rPr>
        <w:t>经济发展同环境资源相协调</w:t>
      </w:r>
      <w:r w:rsidRPr="00951FB4">
        <w:rPr>
          <w:rFonts w:ascii="Times New Roman" w:eastAsia="宋体" w:hAnsi="Times New Roman" w:cs="Times New Roman" w:hint="eastAsia"/>
          <w:szCs w:val="21"/>
        </w:rPr>
        <w:t>、</w:t>
      </w:r>
      <w:r w:rsidRPr="00951FB4">
        <w:rPr>
          <w:rFonts w:ascii="Times New Roman" w:eastAsia="宋体" w:hAnsi="Times New Roman" w:cs="Times New Roman"/>
          <w:szCs w:val="21"/>
        </w:rPr>
        <w:t>绿色全要素生产率</w:t>
      </w:r>
      <w:r w:rsidRPr="00951FB4">
        <w:rPr>
          <w:rFonts w:ascii="Times New Roman" w:eastAsia="宋体" w:hAnsi="Times New Roman" w:cs="Times New Roman" w:hint="eastAsia"/>
          <w:szCs w:val="21"/>
        </w:rPr>
        <w:t>不断</w:t>
      </w:r>
      <w:r w:rsidRPr="00951FB4">
        <w:rPr>
          <w:rFonts w:ascii="Times New Roman" w:eastAsia="宋体" w:hAnsi="Times New Roman" w:cs="Times New Roman"/>
          <w:szCs w:val="21"/>
        </w:rPr>
        <w:t>提升的</w:t>
      </w:r>
      <w:r w:rsidRPr="00951FB4">
        <w:rPr>
          <w:rFonts w:ascii="Times New Roman" w:eastAsia="宋体" w:hAnsi="Times New Roman" w:cs="Times New Roman" w:hint="eastAsia"/>
          <w:szCs w:val="21"/>
        </w:rPr>
        <w:t>可持续</w:t>
      </w:r>
      <w:r w:rsidRPr="00951FB4">
        <w:rPr>
          <w:rFonts w:ascii="Times New Roman" w:eastAsia="宋体" w:hAnsi="Times New Roman" w:cs="Times New Roman"/>
          <w:szCs w:val="21"/>
        </w:rPr>
        <w:t>发展</w:t>
      </w:r>
      <w:r w:rsidRPr="00951FB4">
        <w:rPr>
          <w:rFonts w:ascii="Times New Roman" w:eastAsia="宋体" w:hAnsi="Times New Roman" w:cs="Times New Roman" w:hint="eastAsia"/>
          <w:szCs w:val="21"/>
        </w:rPr>
        <w:t>。</w:t>
      </w:r>
    </w:p>
    <w:p w14:paraId="0FA0CC80" w14:textId="77777777" w:rsidR="00F31A9E" w:rsidRPr="00951FB4" w:rsidRDefault="00335201">
      <w:pPr>
        <w:ind w:firstLineChars="200" w:firstLine="420"/>
        <w:rPr>
          <w:rFonts w:ascii="Times New Roman" w:eastAsia="宋体" w:hAnsi="Times New Roman" w:cs="Times New Roman"/>
          <w:szCs w:val="21"/>
        </w:rPr>
      </w:pPr>
      <w:r w:rsidRPr="00951FB4">
        <w:rPr>
          <w:rFonts w:ascii="Times New Roman" w:eastAsia="宋体" w:hAnsi="Times New Roman" w:cs="Times New Roman" w:hint="eastAsia"/>
          <w:szCs w:val="21"/>
        </w:rPr>
        <w:t>习近平生态文明思想要求树立和践行“绿水青山就是金山银山”的发展理念，经济发展与环境保护的协调也一直是学术界和理论界共同关注的问题。受新冠肺炎疫情的影响，</w:t>
      </w:r>
      <w:r w:rsidRPr="00951FB4">
        <w:rPr>
          <w:rFonts w:ascii="Times New Roman" w:eastAsia="宋体" w:hAnsi="Times New Roman" w:cs="Times New Roman" w:hint="eastAsia"/>
          <w:szCs w:val="21"/>
        </w:rPr>
        <w:t>2020</w:t>
      </w:r>
      <w:r w:rsidRPr="00951FB4">
        <w:rPr>
          <w:rFonts w:ascii="Times New Roman" w:eastAsia="宋体" w:hAnsi="Times New Roman" w:cs="Times New Roman" w:hint="eastAsia"/>
          <w:szCs w:val="21"/>
        </w:rPr>
        <w:t>年我国经济增长率仅有</w:t>
      </w:r>
      <w:r w:rsidRPr="00951FB4">
        <w:rPr>
          <w:rFonts w:ascii="Times New Roman" w:eastAsia="宋体" w:hAnsi="Times New Roman" w:cs="Times New Roman" w:hint="eastAsia"/>
          <w:szCs w:val="21"/>
        </w:rPr>
        <w:t>2.2%</w:t>
      </w:r>
      <w:r w:rsidRPr="00951FB4">
        <w:rPr>
          <w:rFonts w:ascii="Times New Roman" w:eastAsia="宋体" w:hAnsi="Times New Roman" w:cs="Times New Roman" w:hint="eastAsia"/>
          <w:szCs w:val="21"/>
        </w:rPr>
        <w:t>，但是改革开放</w:t>
      </w:r>
      <w:r w:rsidRPr="00951FB4">
        <w:rPr>
          <w:rFonts w:ascii="Times New Roman" w:eastAsia="宋体" w:hAnsi="Times New Roman" w:cs="Times New Roman" w:hint="eastAsia"/>
          <w:szCs w:val="21"/>
        </w:rPr>
        <w:t>40</w:t>
      </w:r>
      <w:r w:rsidRPr="00951FB4">
        <w:rPr>
          <w:rFonts w:ascii="Times New Roman" w:eastAsia="宋体" w:hAnsi="Times New Roman" w:cs="Times New Roman" w:hint="eastAsia"/>
          <w:szCs w:val="21"/>
        </w:rPr>
        <w:t>多年来仍平均有</w:t>
      </w:r>
      <w:r w:rsidRPr="00951FB4">
        <w:rPr>
          <w:rFonts w:ascii="Times New Roman" w:eastAsia="宋体" w:hAnsi="Times New Roman" w:cs="Times New Roman" w:hint="eastAsia"/>
          <w:szCs w:val="21"/>
        </w:rPr>
        <w:t>9%</w:t>
      </w:r>
      <w:r w:rsidRPr="00951FB4">
        <w:rPr>
          <w:rFonts w:ascii="Times New Roman" w:eastAsia="宋体" w:hAnsi="Times New Roman" w:cs="Times New Roman" w:hint="eastAsia"/>
          <w:szCs w:val="21"/>
        </w:rPr>
        <w:t>的高速增长率。经济高速发展的背后，生态环境问题日益凸显。</w:t>
      </w:r>
      <w:r w:rsidRPr="00951FB4">
        <w:rPr>
          <w:rFonts w:ascii="Times New Roman" w:eastAsia="宋体" w:hAnsi="Times New Roman" w:cs="Times New Roman"/>
          <w:szCs w:val="21"/>
        </w:rPr>
        <w:t>根据《中国生态环境状况公报》（</w:t>
      </w:r>
      <w:r w:rsidRPr="00951FB4">
        <w:rPr>
          <w:rFonts w:ascii="Times New Roman" w:eastAsia="宋体" w:hAnsi="Times New Roman" w:cs="Times New Roman"/>
          <w:szCs w:val="21"/>
        </w:rPr>
        <w:t>20</w:t>
      </w:r>
      <w:r w:rsidRPr="00951FB4">
        <w:rPr>
          <w:rFonts w:ascii="Times New Roman" w:eastAsia="宋体" w:hAnsi="Times New Roman" w:cs="Times New Roman" w:hint="eastAsia"/>
          <w:szCs w:val="21"/>
        </w:rPr>
        <w:t>20</w:t>
      </w:r>
      <w:r w:rsidRPr="00951FB4">
        <w:rPr>
          <w:rFonts w:ascii="Times New Roman" w:eastAsia="宋体" w:hAnsi="Times New Roman" w:cs="Times New Roman"/>
          <w:szCs w:val="21"/>
        </w:rPr>
        <w:t>）</w:t>
      </w:r>
      <w:r w:rsidRPr="00951FB4">
        <w:rPr>
          <w:rFonts w:ascii="Times New Roman" w:eastAsia="宋体" w:hAnsi="Times New Roman" w:cs="Times New Roman" w:hint="eastAsia"/>
          <w:szCs w:val="21"/>
        </w:rPr>
        <w:t>数据，全国地级及以上</w:t>
      </w:r>
      <w:r w:rsidRPr="00951FB4">
        <w:rPr>
          <w:rFonts w:ascii="Times New Roman" w:eastAsia="宋体" w:hAnsi="Times New Roman" w:cs="Times New Roman" w:hint="eastAsia"/>
          <w:szCs w:val="21"/>
        </w:rPr>
        <w:t>337</w:t>
      </w:r>
      <w:r w:rsidRPr="00951FB4">
        <w:rPr>
          <w:rFonts w:ascii="Times New Roman" w:eastAsia="宋体" w:hAnsi="Times New Roman" w:cs="Times New Roman" w:hint="eastAsia"/>
          <w:szCs w:val="21"/>
        </w:rPr>
        <w:t>个城市，</w:t>
      </w:r>
      <w:r w:rsidRPr="00951FB4">
        <w:rPr>
          <w:rFonts w:ascii="Times New Roman" w:eastAsia="宋体" w:hAnsi="Times New Roman" w:cs="Times New Roman" w:hint="eastAsia"/>
          <w:szCs w:val="21"/>
        </w:rPr>
        <w:t>2020</w:t>
      </w:r>
      <w:r w:rsidRPr="00951FB4">
        <w:rPr>
          <w:rFonts w:ascii="Times New Roman" w:eastAsia="宋体" w:hAnsi="Times New Roman" w:cs="Times New Roman" w:hint="eastAsia"/>
          <w:szCs w:val="21"/>
        </w:rPr>
        <w:t>年首次出现了空气质量达标城市数量赶超未达标城市数量，达标城市比例为</w:t>
      </w:r>
      <w:r w:rsidRPr="00951FB4">
        <w:rPr>
          <w:rFonts w:ascii="Times New Roman" w:eastAsia="宋体" w:hAnsi="Times New Roman" w:cs="Times New Roman" w:hint="eastAsia"/>
          <w:szCs w:val="21"/>
        </w:rPr>
        <w:t>59.9%</w:t>
      </w:r>
      <w:r w:rsidRPr="00951FB4">
        <w:rPr>
          <w:rFonts w:ascii="Times New Roman" w:eastAsia="宋体" w:hAnsi="Times New Roman" w:cs="Times New Roman" w:hint="eastAsia"/>
          <w:szCs w:val="21"/>
        </w:rPr>
        <w:t>，而在此之前，尤其是</w:t>
      </w:r>
      <w:r w:rsidRPr="00951FB4">
        <w:rPr>
          <w:rFonts w:ascii="Times New Roman" w:eastAsia="宋体" w:hAnsi="Times New Roman" w:cs="Times New Roman" w:hint="eastAsia"/>
          <w:szCs w:val="21"/>
        </w:rPr>
        <w:t>2018</w:t>
      </w:r>
      <w:r w:rsidRPr="00951FB4">
        <w:rPr>
          <w:rFonts w:ascii="Times New Roman" w:eastAsia="宋体" w:hAnsi="Times New Roman" w:cs="Times New Roman" w:hint="eastAsia"/>
          <w:szCs w:val="21"/>
        </w:rPr>
        <w:t>年及以前，空气质量未达标城市占比均远远高</w:t>
      </w:r>
      <w:r w:rsidRPr="00951FB4">
        <w:rPr>
          <w:rFonts w:ascii="Times New Roman" w:eastAsia="宋体" w:hAnsi="Times New Roman" w:cs="Times New Roman" w:hint="eastAsia"/>
          <w:szCs w:val="21"/>
        </w:rPr>
        <w:lastRenderedPageBreak/>
        <w:t>于达标城市占比</w:t>
      </w:r>
      <w:r w:rsidRPr="00951FB4">
        <w:rPr>
          <w:rFonts w:ascii="Times New Roman" w:eastAsia="宋体" w:hAnsi="Times New Roman" w:cs="Times New Roman" w:hint="eastAsia"/>
        </w:rPr>
        <w:t>（见图</w:t>
      </w:r>
      <w:r w:rsidRPr="00951FB4">
        <w:rPr>
          <w:rFonts w:ascii="Times New Roman" w:eastAsia="宋体" w:hAnsi="Times New Roman" w:cs="Times New Roman" w:hint="eastAsia"/>
        </w:rPr>
        <w:t>1</w:t>
      </w:r>
      <w:r w:rsidRPr="00951FB4">
        <w:rPr>
          <w:rFonts w:ascii="Times New Roman" w:eastAsia="宋体" w:hAnsi="Times New Roman" w:cs="Times New Roman" w:hint="eastAsia"/>
        </w:rPr>
        <w:t>）</w:t>
      </w:r>
      <w:r w:rsidRPr="00951FB4">
        <w:rPr>
          <w:rFonts w:ascii="Times New Roman" w:eastAsia="宋体" w:hAnsi="Times New Roman" w:cs="Times New Roman" w:hint="eastAsia"/>
          <w:szCs w:val="21"/>
        </w:rPr>
        <w:t>。此外，</w:t>
      </w:r>
      <w:r w:rsidRPr="00951FB4">
        <w:rPr>
          <w:rFonts w:ascii="Times New Roman" w:eastAsia="宋体" w:hAnsi="Times New Roman" w:cs="Times New Roman" w:hint="eastAsia"/>
          <w:szCs w:val="21"/>
        </w:rPr>
        <w:t>2020</w:t>
      </w:r>
      <w:r w:rsidRPr="00951FB4">
        <w:rPr>
          <w:rFonts w:ascii="Times New Roman" w:eastAsia="宋体" w:hAnsi="Times New Roman" w:cs="Times New Roman" w:hint="eastAsia"/>
          <w:szCs w:val="21"/>
        </w:rPr>
        <w:t>年各项污染物浓度</w:t>
      </w:r>
      <w:r w:rsidRPr="00951FB4">
        <w:rPr>
          <w:rStyle w:val="af1"/>
          <w:rFonts w:ascii="Times New Roman" w:eastAsia="宋体" w:hAnsi="Times New Roman" w:cs="Times New Roman"/>
          <w:szCs w:val="21"/>
        </w:rPr>
        <w:footnoteReference w:id="1"/>
      </w:r>
      <w:r w:rsidRPr="00951FB4">
        <w:rPr>
          <w:rFonts w:ascii="Times New Roman" w:eastAsia="宋体" w:hAnsi="Times New Roman" w:cs="Times New Roman" w:hint="eastAsia"/>
          <w:szCs w:val="21"/>
        </w:rPr>
        <w:t>几乎与</w:t>
      </w:r>
      <w:r w:rsidRPr="00951FB4">
        <w:rPr>
          <w:rFonts w:ascii="Times New Roman" w:eastAsia="宋体" w:hAnsi="Times New Roman" w:cs="Times New Roman" w:hint="eastAsia"/>
          <w:szCs w:val="21"/>
        </w:rPr>
        <w:t>2019</w:t>
      </w:r>
      <w:r w:rsidRPr="00951FB4">
        <w:rPr>
          <w:rFonts w:ascii="Times New Roman" w:eastAsia="宋体" w:hAnsi="Times New Roman" w:cs="Times New Roman" w:hint="eastAsia"/>
          <w:szCs w:val="21"/>
        </w:rPr>
        <w:t>年持平</w:t>
      </w:r>
      <w:r w:rsidRPr="00951FB4">
        <w:rPr>
          <w:rFonts w:ascii="Times New Roman" w:eastAsia="宋体" w:hAnsi="Times New Roman" w:cs="Times New Roman" w:hint="eastAsia"/>
        </w:rPr>
        <w:t>（见图</w:t>
      </w:r>
      <w:r w:rsidRPr="00951FB4">
        <w:rPr>
          <w:rFonts w:ascii="Times New Roman" w:eastAsia="宋体" w:hAnsi="Times New Roman" w:cs="Times New Roman" w:hint="eastAsia"/>
        </w:rPr>
        <w:t>1</w:t>
      </w:r>
      <w:r w:rsidRPr="00951FB4">
        <w:rPr>
          <w:rFonts w:ascii="Times New Roman" w:eastAsia="宋体" w:hAnsi="Times New Roman" w:cs="Times New Roman" w:hint="eastAsia"/>
        </w:rPr>
        <w:t>）</w:t>
      </w:r>
      <w:r w:rsidRPr="00951FB4">
        <w:rPr>
          <w:rFonts w:ascii="Times New Roman" w:eastAsia="宋体" w:hAnsi="Times New Roman" w:cs="Times New Roman" w:hint="eastAsia"/>
          <w:szCs w:val="21"/>
        </w:rPr>
        <w:t>，生态环境保护状况不容乐观。</w:t>
      </w:r>
    </w:p>
    <w:p w14:paraId="26D214E8" w14:textId="77777777" w:rsidR="00F31A9E" w:rsidRPr="00951FB4" w:rsidRDefault="00F31A9E">
      <w:pPr>
        <w:ind w:firstLineChars="200" w:firstLine="420"/>
        <w:rPr>
          <w:rFonts w:ascii="Times New Roman" w:eastAsia="宋体" w:hAnsi="Times New Roman" w:cs="Times New Roman"/>
          <w:szCs w:val="21"/>
        </w:rPr>
      </w:pPr>
    </w:p>
    <w:bookmarkEnd w:id="5"/>
    <w:p w14:paraId="6478C9EB" w14:textId="77777777" w:rsidR="006E62E6" w:rsidRPr="00951FB4" w:rsidRDefault="00335201">
      <w:pPr>
        <w:ind w:firstLineChars="200" w:firstLine="360"/>
        <w:jc w:val="center"/>
        <w:rPr>
          <w:rFonts w:ascii="Times New Roman" w:eastAsia="宋体" w:hAnsi="Times New Roman" w:cs="Times New Roman"/>
          <w:sz w:val="18"/>
          <w:szCs w:val="18"/>
        </w:rPr>
      </w:pPr>
      <w:r w:rsidRPr="00951FB4">
        <w:rPr>
          <w:rFonts w:ascii="Times New Roman" w:eastAsia="宋体" w:hAnsi="Times New Roman" w:cs="Times New Roman" w:hint="eastAsia"/>
          <w:sz w:val="18"/>
          <w:szCs w:val="18"/>
        </w:rPr>
        <w:t>图</w:t>
      </w:r>
      <w:r w:rsidRPr="00951FB4">
        <w:rPr>
          <w:rFonts w:ascii="Times New Roman" w:eastAsia="宋体" w:hAnsi="Times New Roman" w:cs="Times New Roman"/>
          <w:sz w:val="18"/>
          <w:szCs w:val="18"/>
        </w:rPr>
        <w:t xml:space="preserve">1 </w:t>
      </w:r>
      <w:r w:rsidRPr="00951FB4">
        <w:rPr>
          <w:rFonts w:ascii="Times New Roman" w:eastAsia="宋体" w:hAnsi="Times New Roman" w:cs="Times New Roman" w:hint="eastAsia"/>
          <w:sz w:val="18"/>
          <w:szCs w:val="18"/>
        </w:rPr>
        <w:t>空气质量达标情况与污染物浓度</w:t>
      </w:r>
    </w:p>
    <w:p w14:paraId="08E71AB6" w14:textId="4202C1C4" w:rsidR="00F31A9E" w:rsidRPr="00951FB4" w:rsidRDefault="00994FB8" w:rsidP="006E62E6">
      <w:pPr>
        <w:ind w:firstLineChars="200" w:firstLine="420"/>
        <w:jc w:val="center"/>
        <w:rPr>
          <w:rFonts w:ascii="Times New Roman" w:eastAsia="宋体" w:hAnsi="Times New Roman" w:cs="Times New Roman"/>
          <w:szCs w:val="21"/>
        </w:rPr>
      </w:pPr>
      <w:r w:rsidRPr="00951FB4">
        <w:rPr>
          <w:rFonts w:ascii="Times New Roman" w:eastAsia="宋体" w:hAnsi="Times New Roman" w:cs="Times New Roman"/>
          <w:noProof/>
          <w:szCs w:val="21"/>
        </w:rPr>
        <mc:AlternateContent>
          <mc:Choice Requires="wpg">
            <w:drawing>
              <wp:anchor distT="0" distB="0" distL="114300" distR="114300" simplePos="0" relativeHeight="251659264" behindDoc="0" locked="0" layoutInCell="1" allowOverlap="1" wp14:anchorId="74D7F9A1" wp14:editId="31205FAA">
                <wp:simplePos x="0" y="0"/>
                <wp:positionH relativeFrom="column">
                  <wp:posOffset>20320</wp:posOffset>
                </wp:positionH>
                <wp:positionV relativeFrom="paragraph">
                  <wp:posOffset>2540</wp:posOffset>
                </wp:positionV>
                <wp:extent cx="5329555" cy="2152650"/>
                <wp:effectExtent l="0" t="0" r="0" b="0"/>
                <wp:wrapTopAndBottom/>
                <wp:docPr id="3" name="组合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29555" cy="2152650"/>
                          <a:chOff x="0" y="0"/>
                          <a:chExt cx="5329827" cy="2152650"/>
                        </a:xfrm>
                      </wpg:grpSpPr>
                      <pic:pic xmlns:pic="http://schemas.openxmlformats.org/drawingml/2006/picture">
                        <pic:nvPicPr>
                          <pic:cNvPr id="2" name="图片 2"/>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2598057" y="0"/>
                            <a:ext cx="2731770" cy="2152015"/>
                          </a:xfrm>
                          <a:prstGeom prst="rect">
                            <a:avLst/>
                          </a:prstGeom>
                        </pic:spPr>
                      </pic:pic>
                      <pic:pic xmlns:pic="http://schemas.openxmlformats.org/drawingml/2006/picture">
                        <pic:nvPicPr>
                          <pic:cNvPr id="1" name="图片 1"/>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15870" cy="2152650"/>
                          </a:xfrm>
                          <a:prstGeom prst="rect">
                            <a:avLst/>
                          </a:prstGeom>
                        </pic:spPr>
                      </pic:pic>
                    </wpg:wgp>
                  </a:graphicData>
                </a:graphic>
                <wp14:sizeRelH relativeFrom="page">
                  <wp14:pctWidth>0</wp14:pctWidth>
                </wp14:sizeRelH>
                <wp14:sizeRelV relativeFrom="page">
                  <wp14:pctHeight>0</wp14:pctHeight>
                </wp14:sizeRelV>
              </wp:anchor>
            </w:drawing>
          </mc:Choice>
          <mc:Fallback>
            <w:pict>
              <v:group w14:anchorId="643C5A14" id="组合 3" o:spid="_x0000_s1026" style="position:absolute;left:0;text-align:left;margin-left:1.6pt;margin-top:.2pt;width:419.65pt;height:169.5pt;z-index:251659264" coordsize="53298,21526"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38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 o:spid="_x0000_s1027" type="#_x0000_t75" style="position:absolute;left:25980;width:27318;height:215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">
                  <v:imagedata r:id="rId13" o:title=""/>
                </v:shape>
                <v:shape id="图片 1" o:spid="_x0000_s1028" type="#_x0000_t75" style="position:absolute;width:25158;height:215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">
                  <v:imagedata r:id="rId14" o:title=""/>
                </v:shape>
                <w10:wrap type="topAndBottom"/>
              </v:group>
            </w:pict>
          </mc:Fallback>
        </mc:AlternateContent>
      </w:r>
    </w:p>
    <w:p w14:paraId="24F85F88" w14:textId="77777777" w:rsidR="00F31A9E" w:rsidRPr="00951FB4" w:rsidRDefault="00335201">
      <w:pPr>
        <w:ind w:firstLineChars="200" w:firstLine="420"/>
        <w:rPr>
          <w:rFonts w:ascii="Times New Roman" w:eastAsia="宋体" w:hAnsi="Times New Roman" w:cs="Times New Roman"/>
          <w:szCs w:val="21"/>
        </w:rPr>
      </w:pPr>
      <w:bookmarkStart w:id="7" w:name="_Hlk108773942"/>
      <w:bookmarkStart w:id="8" w:name="_Hlk103714735"/>
      <w:bookmarkStart w:id="9" w:name="_Hlk103711147"/>
      <w:r w:rsidRPr="00951FB4">
        <w:rPr>
          <w:rFonts w:ascii="Times New Roman" w:eastAsia="宋体" w:hAnsi="Times New Roman" w:cs="Times New Roman" w:hint="eastAsia"/>
          <w:szCs w:val="21"/>
        </w:rPr>
        <w:t>然而，环境的</w:t>
      </w:r>
      <w:r w:rsidRPr="00951FB4">
        <w:rPr>
          <w:rFonts w:ascii="Times New Roman" w:eastAsia="宋体" w:hAnsi="Times New Roman" w:cs="Times New Roman"/>
          <w:szCs w:val="21"/>
        </w:rPr>
        <w:t>非排他性和非竞争性</w:t>
      </w:r>
      <w:r w:rsidRPr="00951FB4">
        <w:rPr>
          <w:rFonts w:ascii="Times New Roman" w:eastAsia="宋体" w:hAnsi="Times New Roman" w:cs="Times New Roman" w:hint="eastAsia"/>
          <w:szCs w:val="21"/>
        </w:rPr>
        <w:t>以及污染的负外部性，导致环境保护存在市场失灵，相关环境规制政策对于内部化环境成本至关重要。环境规制政策作为环境治理的重要手段，亦会影响企业内部的生产决策行为，因此，环境规制与企业绿色全要素生产率水平密切相关，而学术界关于环境规制影响绿色全要素生产率的关系并未形成一致的结论。当环境规制</w:t>
      </w:r>
      <w:r w:rsidR="009F7F1B" w:rsidRPr="00951FB4">
        <w:rPr>
          <w:rFonts w:ascii="Times New Roman" w:eastAsia="宋体" w:hAnsi="Times New Roman" w:cs="Times New Roman" w:hint="eastAsia"/>
          <w:color w:val="0000FF"/>
          <w:szCs w:val="21"/>
        </w:rPr>
        <w:t>反映资源的</w:t>
      </w:r>
      <w:r w:rsidRPr="00951FB4">
        <w:rPr>
          <w:rFonts w:ascii="Times New Roman" w:eastAsia="宋体" w:hAnsi="Times New Roman" w:cs="Times New Roman" w:hint="eastAsia"/>
          <w:szCs w:val="21"/>
        </w:rPr>
        <w:t>稀缺性时，企业不得不支付相应的环境成本，新古典主义理论认为这会带来企业利润的损失，削减企业的创新资金，不利于企业绿色生产效率的改善；而波特假说认为</w:t>
      </w:r>
      <w:r w:rsidRPr="00951FB4">
        <w:rPr>
          <w:rFonts w:ascii="Times New Roman" w:eastAsia="宋体" w:hAnsi="Times New Roman" w:cs="Times New Roman"/>
          <w:szCs w:val="21"/>
        </w:rPr>
        <w:t>适度的环境规制可以激励企业进行创新</w:t>
      </w:r>
      <w:r w:rsidRPr="00951FB4">
        <w:rPr>
          <w:rFonts w:ascii="Times New Roman" w:eastAsia="宋体" w:hAnsi="Times New Roman" w:cs="Times New Roman" w:hint="eastAsia"/>
          <w:szCs w:val="21"/>
        </w:rPr>
        <w:t>，</w:t>
      </w:r>
      <w:r w:rsidRPr="00951FB4">
        <w:rPr>
          <w:rFonts w:ascii="Times New Roman" w:eastAsia="宋体" w:hAnsi="Times New Roman" w:cs="Times New Roman"/>
          <w:szCs w:val="21"/>
        </w:rPr>
        <w:t>部分或者全部抵消环境规制</w:t>
      </w:r>
      <w:r w:rsidRPr="00951FB4">
        <w:rPr>
          <w:rFonts w:ascii="Times New Roman" w:eastAsia="宋体" w:hAnsi="Times New Roman" w:cs="Times New Roman" w:hint="eastAsia"/>
          <w:szCs w:val="21"/>
        </w:rPr>
        <w:t>的损失（</w:t>
      </w:r>
      <w:r w:rsidRPr="00951FB4">
        <w:rPr>
          <w:rFonts w:ascii="Times New Roman" w:eastAsia="宋体" w:hAnsi="Times New Roman" w:cs="Times New Roman"/>
          <w:szCs w:val="21"/>
        </w:rPr>
        <w:t>Porter &amp; Van der Linde</w:t>
      </w:r>
      <w:r w:rsidRPr="00951FB4">
        <w:rPr>
          <w:rFonts w:ascii="Times New Roman" w:eastAsia="宋体" w:hAnsi="Times New Roman" w:cs="Times New Roman"/>
          <w:szCs w:val="21"/>
        </w:rPr>
        <w:t>，</w:t>
      </w:r>
      <w:r w:rsidRPr="00951FB4">
        <w:rPr>
          <w:rFonts w:ascii="Times New Roman" w:eastAsia="宋体" w:hAnsi="Times New Roman" w:cs="Times New Roman"/>
          <w:szCs w:val="21"/>
        </w:rPr>
        <w:t>1995</w:t>
      </w:r>
      <w:r w:rsidRPr="00951FB4">
        <w:rPr>
          <w:rFonts w:ascii="Times New Roman" w:eastAsia="宋体" w:hAnsi="Times New Roman" w:cs="Times New Roman" w:hint="eastAsia"/>
          <w:szCs w:val="21"/>
        </w:rPr>
        <w:t>）。要素的配置水平是影响经济效率的重要因素之一（纪雯雯、赖德胜，</w:t>
      </w:r>
      <w:r w:rsidRPr="00951FB4">
        <w:rPr>
          <w:rFonts w:ascii="Times New Roman" w:eastAsia="宋体" w:hAnsi="Times New Roman" w:cs="Times New Roman" w:hint="eastAsia"/>
          <w:szCs w:val="21"/>
        </w:rPr>
        <w:t>2018</w:t>
      </w:r>
      <w:r w:rsidRPr="00951FB4">
        <w:rPr>
          <w:rFonts w:ascii="Times New Roman" w:eastAsia="宋体" w:hAnsi="Times New Roman" w:cs="Times New Roman" w:hint="eastAsia"/>
          <w:szCs w:val="21"/>
        </w:rPr>
        <w:t>），而环境规制无疑会引起生产要素的重新配置，从而对绿色全要素生产率产生影响。因此，环境规制对于绿色全要素生产率的影响可能并非是简单的积极或消极的线性关系。</w:t>
      </w:r>
    </w:p>
    <w:bookmarkEnd w:id="7"/>
    <w:p w14:paraId="6775ACB6" w14:textId="33486B9C" w:rsidR="00F31A9E" w:rsidRPr="00951FB4" w:rsidRDefault="00335201">
      <w:pPr>
        <w:ind w:firstLineChars="200" w:firstLine="420"/>
        <w:rPr>
          <w:rFonts w:ascii="Times New Roman" w:eastAsia="宋体" w:hAnsi="Times New Roman" w:cs="Times New Roman"/>
          <w:szCs w:val="21"/>
        </w:rPr>
      </w:pPr>
      <w:r w:rsidRPr="00951FB4">
        <w:rPr>
          <w:rFonts w:ascii="Times New Roman" w:eastAsia="宋体" w:hAnsi="Times New Roman" w:cs="Times New Roman" w:hint="eastAsia"/>
          <w:szCs w:val="21"/>
        </w:rPr>
        <w:t>经济发展与环境保护并非非此即彼的关系，而是在环境承载力范围内实现经济发展与环境保护的良性循环。结合现阶段环境保护状况以及理论界关于环境规制与绿色全要素生产率的争论，可以发现，环境规制对于绿色全要素生产率的影响以及逻辑机制还需进行深入的探讨。</w:t>
      </w:r>
      <w:r w:rsidRPr="00951FB4">
        <w:rPr>
          <w:rFonts w:ascii="Times New Roman" w:eastAsia="宋体" w:hAnsi="Times New Roman" w:cs="Times New Roman"/>
          <w:szCs w:val="21"/>
        </w:rPr>
        <w:t>相比于传统的只关注经济发展</w:t>
      </w:r>
      <w:r w:rsidRPr="00951FB4">
        <w:rPr>
          <w:rFonts w:ascii="Times New Roman" w:eastAsia="宋体" w:hAnsi="Times New Roman" w:cs="Times New Roman" w:hint="eastAsia"/>
          <w:szCs w:val="21"/>
        </w:rPr>
        <w:t>效益</w:t>
      </w:r>
      <w:r w:rsidRPr="00951FB4">
        <w:rPr>
          <w:rFonts w:ascii="Times New Roman" w:eastAsia="宋体" w:hAnsi="Times New Roman" w:cs="Times New Roman"/>
          <w:szCs w:val="21"/>
        </w:rPr>
        <w:t>的全要素生产率指标，绿色全要素生产率将环境要素纳入考察范围</w:t>
      </w:r>
      <w:r w:rsidRPr="00951FB4">
        <w:rPr>
          <w:rFonts w:ascii="Times New Roman" w:eastAsia="宋体" w:hAnsi="Times New Roman" w:cs="Times New Roman" w:hint="eastAsia"/>
          <w:szCs w:val="21"/>
        </w:rPr>
        <w:t>，同时兼顾经济增长与环境保护，</w:t>
      </w:r>
      <w:r w:rsidR="009F7F1B" w:rsidRPr="00951FB4">
        <w:rPr>
          <w:rFonts w:ascii="Times New Roman" w:eastAsia="宋体" w:hAnsi="Times New Roman" w:cs="Times New Roman" w:hint="eastAsia"/>
          <w:color w:val="0000FF"/>
          <w:szCs w:val="21"/>
        </w:rPr>
        <w:t>可以较好地</w:t>
      </w:r>
      <w:r w:rsidRPr="00951FB4">
        <w:rPr>
          <w:rFonts w:ascii="Times New Roman" w:eastAsia="宋体" w:hAnsi="Times New Roman" w:cs="Times New Roman" w:hint="eastAsia"/>
          <w:szCs w:val="21"/>
        </w:rPr>
        <w:t>体现“两山论”的发展理念，是判断经济环境是否协调可持续发展的重要标准（</w:t>
      </w:r>
      <w:r w:rsidRPr="00951FB4">
        <w:rPr>
          <w:rFonts w:ascii="Times New Roman" w:eastAsia="宋体" w:hAnsi="Times New Roman" w:cs="Times New Roman"/>
          <w:szCs w:val="21"/>
        </w:rPr>
        <w:t>万伦来</w:t>
      </w:r>
      <w:r w:rsidRPr="00951FB4">
        <w:rPr>
          <w:rFonts w:ascii="Times New Roman" w:eastAsia="宋体" w:hAnsi="Times New Roman" w:cs="Times New Roman" w:hint="eastAsia"/>
          <w:szCs w:val="21"/>
        </w:rPr>
        <w:t>、</w:t>
      </w:r>
      <w:r w:rsidRPr="00951FB4">
        <w:rPr>
          <w:rFonts w:ascii="Times New Roman" w:eastAsia="宋体" w:hAnsi="Times New Roman" w:cs="Times New Roman"/>
          <w:szCs w:val="21"/>
        </w:rPr>
        <w:t>朱琴</w:t>
      </w:r>
      <w:r w:rsidRPr="00951FB4">
        <w:rPr>
          <w:rFonts w:ascii="Times New Roman" w:eastAsia="宋体" w:hAnsi="Times New Roman" w:cs="Times New Roman" w:hint="eastAsia"/>
          <w:szCs w:val="21"/>
        </w:rPr>
        <w:t>，</w:t>
      </w:r>
      <w:r w:rsidRPr="00951FB4">
        <w:rPr>
          <w:rFonts w:ascii="Times New Roman" w:eastAsia="宋体" w:hAnsi="Times New Roman" w:cs="Times New Roman" w:hint="eastAsia"/>
          <w:szCs w:val="21"/>
        </w:rPr>
        <w:t>2013</w:t>
      </w:r>
      <w:r w:rsidRPr="00951FB4">
        <w:rPr>
          <w:rFonts w:ascii="Times New Roman" w:eastAsia="宋体" w:hAnsi="Times New Roman" w:cs="Times New Roman" w:hint="eastAsia"/>
          <w:szCs w:val="21"/>
        </w:rPr>
        <w:t>）。鉴于企业是高质量发展的重要主体，区别于以往的文献（</w:t>
      </w:r>
      <w:r w:rsidRPr="00951FB4">
        <w:rPr>
          <w:rFonts w:ascii="Times New Roman" w:eastAsia="宋体" w:hAnsi="Times New Roman" w:cs="Times New Roman"/>
          <w:szCs w:val="21"/>
        </w:rPr>
        <w:t>刘华军等，</w:t>
      </w:r>
      <w:r w:rsidRPr="00951FB4">
        <w:rPr>
          <w:rFonts w:ascii="Times New Roman" w:eastAsia="宋体" w:hAnsi="Times New Roman" w:cs="Times New Roman"/>
          <w:szCs w:val="21"/>
        </w:rPr>
        <w:t>2018</w:t>
      </w:r>
      <w:r w:rsidRPr="00951FB4">
        <w:rPr>
          <w:rFonts w:ascii="Times New Roman" w:eastAsia="宋体" w:hAnsi="Times New Roman" w:cs="Times New Roman"/>
          <w:szCs w:val="21"/>
        </w:rPr>
        <w:t>；李斌等，</w:t>
      </w:r>
      <w:r w:rsidRPr="00951FB4">
        <w:rPr>
          <w:rFonts w:ascii="Times New Roman" w:eastAsia="宋体" w:hAnsi="Times New Roman" w:cs="Times New Roman"/>
          <w:szCs w:val="21"/>
        </w:rPr>
        <w:t>2013</w:t>
      </w:r>
      <w:r w:rsidRPr="00951FB4">
        <w:rPr>
          <w:rFonts w:ascii="Times New Roman" w:eastAsia="宋体" w:hAnsi="Times New Roman" w:cs="Times New Roman" w:hint="eastAsia"/>
          <w:szCs w:val="21"/>
        </w:rPr>
        <w:t>），本文采用</w:t>
      </w:r>
      <w:r w:rsidRPr="00951FB4">
        <w:rPr>
          <w:rFonts w:ascii="Times New Roman" w:eastAsia="宋体" w:hAnsi="Times New Roman" w:cs="Times New Roman" w:hint="eastAsia"/>
          <w:szCs w:val="21"/>
        </w:rPr>
        <w:t>Supe</w:t>
      </w:r>
      <w:r w:rsidRPr="00951FB4">
        <w:rPr>
          <w:rFonts w:ascii="Times New Roman" w:eastAsia="宋体" w:hAnsi="Times New Roman" w:cs="Times New Roman"/>
          <w:szCs w:val="21"/>
        </w:rPr>
        <w:t>r-SBM</w:t>
      </w:r>
      <w:r w:rsidRPr="00951FB4">
        <w:rPr>
          <w:rFonts w:ascii="Times New Roman" w:eastAsia="宋体" w:hAnsi="Times New Roman" w:cs="Times New Roman" w:hint="eastAsia"/>
          <w:szCs w:val="21"/>
        </w:rPr>
        <w:t>（</w:t>
      </w:r>
      <w:r w:rsidRPr="00951FB4">
        <w:rPr>
          <w:rFonts w:ascii="Times New Roman" w:eastAsia="宋体" w:hAnsi="Times New Roman" w:cs="Times New Roman"/>
          <w:szCs w:val="21"/>
        </w:rPr>
        <w:t>（</w:t>
      </w:r>
      <w:r w:rsidRPr="00951FB4">
        <w:rPr>
          <w:rFonts w:ascii="Times New Roman" w:eastAsia="宋体" w:hAnsi="Times New Roman" w:cs="Times New Roman" w:hint="eastAsia"/>
          <w:szCs w:val="21"/>
        </w:rPr>
        <w:t>Supe</w:t>
      </w:r>
      <w:r w:rsidRPr="00951FB4">
        <w:rPr>
          <w:rFonts w:ascii="Times New Roman" w:eastAsia="宋体" w:hAnsi="Times New Roman" w:cs="Times New Roman"/>
          <w:szCs w:val="21"/>
        </w:rPr>
        <w:t xml:space="preserve">r </w:t>
      </w:r>
      <w:r w:rsidRPr="00951FB4">
        <w:rPr>
          <w:rFonts w:ascii="Times New Roman" w:eastAsia="宋体" w:hAnsi="Times New Roman" w:cs="Times New Roman" w:hint="eastAsia"/>
          <w:szCs w:val="21"/>
        </w:rPr>
        <w:t>&amp;</w:t>
      </w:r>
      <w:r w:rsidRPr="00951FB4">
        <w:rPr>
          <w:rFonts w:ascii="Times New Roman" w:eastAsia="宋体" w:hAnsi="Times New Roman" w:cs="Times New Roman"/>
          <w:szCs w:val="21"/>
        </w:rPr>
        <w:t xml:space="preserve"> Slack-based Measure</w:t>
      </w:r>
      <w:r w:rsidRPr="00951FB4">
        <w:rPr>
          <w:rFonts w:ascii="Times New Roman" w:eastAsia="宋体" w:hAnsi="Times New Roman" w:cs="Times New Roman"/>
          <w:szCs w:val="21"/>
        </w:rPr>
        <w:t>，</w:t>
      </w:r>
      <w:r w:rsidRPr="00951FB4">
        <w:rPr>
          <w:rFonts w:ascii="Times New Roman" w:eastAsia="宋体" w:hAnsi="Times New Roman" w:cs="Times New Roman" w:hint="eastAsia"/>
          <w:szCs w:val="21"/>
        </w:rPr>
        <w:t>Supe</w:t>
      </w:r>
      <w:r w:rsidRPr="00951FB4">
        <w:rPr>
          <w:rFonts w:ascii="Times New Roman" w:eastAsia="宋体" w:hAnsi="Times New Roman" w:cs="Times New Roman"/>
          <w:szCs w:val="21"/>
        </w:rPr>
        <w:t>r-SBM</w:t>
      </w:r>
      <w:r w:rsidRPr="00951FB4">
        <w:rPr>
          <w:rFonts w:ascii="Times New Roman" w:eastAsia="宋体" w:hAnsi="Times New Roman" w:cs="Times New Roman"/>
          <w:szCs w:val="21"/>
        </w:rPr>
        <w:t>）</w:t>
      </w:r>
      <w:r w:rsidRPr="00951FB4">
        <w:rPr>
          <w:rFonts w:ascii="Times New Roman" w:eastAsia="宋体" w:hAnsi="Times New Roman" w:cs="Times New Roman" w:hint="eastAsia"/>
          <w:szCs w:val="21"/>
        </w:rPr>
        <w:t>）模型，测算企业绿色全要素生产率水平，进而讨论环境规制能否满足高质量转型的需求，实现经济发展和环境保护的“遐迩一体”，关注最严格的环境保护制度背景下，是否会导致环境保护与经济发展可能存在的“顾此失彼”问题。</w:t>
      </w:r>
    </w:p>
    <w:p w14:paraId="286FA6D3" w14:textId="67F445EF" w:rsidR="00F31A9E" w:rsidRPr="00951FB4" w:rsidRDefault="00335201">
      <w:pPr>
        <w:ind w:firstLineChars="200" w:firstLine="420"/>
        <w:rPr>
          <w:rFonts w:ascii="Times New Roman" w:eastAsia="宋体" w:hAnsi="Times New Roman" w:cs="Times New Roman"/>
          <w:szCs w:val="21"/>
        </w:rPr>
      </w:pPr>
      <w:r w:rsidRPr="00951FB4">
        <w:rPr>
          <w:rFonts w:ascii="Times New Roman" w:eastAsia="宋体" w:hAnsi="Times New Roman" w:cs="Times New Roman" w:hint="eastAsia"/>
          <w:szCs w:val="21"/>
        </w:rPr>
        <w:t>本文重点关注环境规制如何影响绿色全要素生产率及其潜在的理论机制，</w:t>
      </w:r>
      <w:r w:rsidRPr="00951FB4">
        <w:rPr>
          <w:rFonts w:ascii="Times New Roman" w:eastAsia="宋体" w:hAnsi="Times New Roman" w:cs="Times New Roman"/>
          <w:szCs w:val="21"/>
        </w:rPr>
        <w:t>尝试在以下几点做出贡献。第一，</w:t>
      </w:r>
      <w:r w:rsidRPr="00951FB4">
        <w:rPr>
          <w:rFonts w:ascii="Times New Roman" w:eastAsia="宋体" w:hAnsi="Times New Roman" w:cs="Times New Roman" w:hint="eastAsia"/>
          <w:szCs w:val="21"/>
        </w:rPr>
        <w:t>本文重点关注了环境规制“度”对于企业绿色全要素生产率的影响，并对环境规制与绿色全要素生产率之间的关系进行了严谨的检验，为我国生态文明建设和美丽中国建设提供新的理论证据。第二，现有关于绿色全要素生产率的研究缺乏微观企业层面的证</w:t>
      </w:r>
      <w:r w:rsidRPr="00951FB4">
        <w:rPr>
          <w:rFonts w:ascii="Times New Roman" w:eastAsia="宋体" w:hAnsi="Times New Roman" w:cs="Times New Roman" w:hint="eastAsia"/>
          <w:szCs w:val="21"/>
        </w:rPr>
        <w:lastRenderedPageBreak/>
        <w:t>据，本文通过将中国工业企业数据库和</w:t>
      </w:r>
      <w:r w:rsidR="000B66D9" w:rsidRPr="00951FB4">
        <w:rPr>
          <w:rFonts w:ascii="Times New Roman" w:eastAsia="宋体" w:hAnsi="Times New Roman" w:cs="Times New Roman" w:hint="eastAsia"/>
          <w:szCs w:val="21"/>
        </w:rPr>
        <w:t>工业污染源重点调查企业数据库</w:t>
      </w:r>
      <w:r w:rsidRPr="00951FB4">
        <w:rPr>
          <w:rFonts w:ascii="Times New Roman" w:eastAsia="宋体" w:hAnsi="Times New Roman" w:cs="Times New Roman" w:hint="eastAsia"/>
          <w:szCs w:val="21"/>
        </w:rPr>
        <w:t>进行匹配，对企业层面的绿色全要素生产率水平进行测度，从企业角度考察环境规制影响绿色全要素生产率的潜在微观机制，为现有省份或者行业层面的研究提供微观证据。第三，本文立足于企业规模、所有权性质及企业类型的差异，从绿色全要素生产率视角考察了环境规制对于不同类型企业的差异化影响，为生态文明建设过程中</w:t>
      </w:r>
      <w:r w:rsidRPr="00951FB4">
        <w:rPr>
          <w:rFonts w:ascii="Times New Roman" w:eastAsia="宋体" w:hAnsi="Times New Roman" w:cs="Times New Roman"/>
          <w:szCs w:val="21"/>
        </w:rPr>
        <w:t>针对性地制定环境规制政策强度提供</w:t>
      </w:r>
      <w:r w:rsidRPr="00951FB4">
        <w:rPr>
          <w:rFonts w:ascii="Times New Roman" w:eastAsia="宋体" w:hAnsi="Times New Roman" w:cs="Times New Roman" w:hint="eastAsia"/>
          <w:szCs w:val="21"/>
        </w:rPr>
        <w:t>理论</w:t>
      </w:r>
      <w:r w:rsidRPr="00951FB4">
        <w:rPr>
          <w:rFonts w:ascii="Times New Roman" w:eastAsia="宋体" w:hAnsi="Times New Roman" w:cs="Times New Roman"/>
          <w:szCs w:val="21"/>
        </w:rPr>
        <w:t>依据</w:t>
      </w:r>
      <w:r w:rsidRPr="00951FB4">
        <w:rPr>
          <w:rFonts w:ascii="Times New Roman" w:eastAsia="宋体" w:hAnsi="Times New Roman" w:cs="Times New Roman" w:hint="eastAsia"/>
          <w:szCs w:val="21"/>
        </w:rPr>
        <w:t>。</w:t>
      </w:r>
    </w:p>
    <w:bookmarkEnd w:id="6"/>
    <w:bookmarkEnd w:id="8"/>
    <w:bookmarkEnd w:id="9"/>
    <w:p w14:paraId="5E5FA4EC" w14:textId="77777777" w:rsidR="00F31A9E" w:rsidRPr="00951FB4" w:rsidRDefault="00335201" w:rsidP="004A234F">
      <w:pPr>
        <w:spacing w:beforeLines="100" w:before="312" w:afterLines="100" w:after="312"/>
        <w:jc w:val="center"/>
        <w:outlineLvl w:val="0"/>
        <w:rPr>
          <w:rFonts w:ascii="黑体" w:eastAsia="黑体" w:hAnsi="黑体" w:cs="Times New Roman"/>
          <w:szCs w:val="21"/>
        </w:rPr>
      </w:pPr>
      <w:r w:rsidRPr="00951FB4">
        <w:rPr>
          <w:rFonts w:ascii="黑体" w:eastAsia="黑体" w:hAnsi="黑体" w:cs="Times New Roman"/>
          <w:szCs w:val="21"/>
        </w:rPr>
        <w:t>二、文献综述</w:t>
      </w:r>
      <w:r w:rsidRPr="00951FB4">
        <w:rPr>
          <w:rFonts w:ascii="黑体" w:eastAsia="黑体" w:hAnsi="黑体" w:cs="Times New Roman" w:hint="eastAsia"/>
          <w:szCs w:val="21"/>
        </w:rPr>
        <w:t>与理论分析</w:t>
      </w:r>
    </w:p>
    <w:p w14:paraId="1646DB63" w14:textId="77777777" w:rsidR="00F31A9E" w:rsidRPr="00951FB4" w:rsidRDefault="00F31A9E" w:rsidP="006E62E6">
      <w:pPr>
        <w:ind w:firstLineChars="200" w:firstLine="422"/>
        <w:rPr>
          <w:rFonts w:ascii="宋体" w:eastAsia="宋体" w:hAnsi="宋体" w:cs="Times New Roman"/>
          <w:b/>
          <w:bCs/>
          <w:szCs w:val="21"/>
        </w:rPr>
      </w:pPr>
      <w:r w:rsidRPr="00951FB4">
        <w:rPr>
          <w:rFonts w:ascii="宋体" w:eastAsia="宋体" w:hAnsi="宋体" w:cs="Times New Roman" w:hint="eastAsia"/>
          <w:b/>
          <w:bCs/>
          <w:szCs w:val="21"/>
        </w:rPr>
        <w:t>（一）文献综述</w:t>
      </w:r>
    </w:p>
    <w:p w14:paraId="375B1CCA" w14:textId="6C3F2291" w:rsidR="00F31A9E" w:rsidRPr="00951FB4" w:rsidRDefault="00335201">
      <w:pPr>
        <w:ind w:firstLineChars="200" w:firstLine="420"/>
        <w:rPr>
          <w:rFonts w:ascii="宋体" w:eastAsia="宋体" w:hAnsi="宋体" w:cs="Times New Roman"/>
          <w:szCs w:val="21"/>
        </w:rPr>
      </w:pPr>
      <w:bookmarkStart w:id="10" w:name="_Hlk101451457"/>
      <w:r w:rsidRPr="00951FB4">
        <w:rPr>
          <w:rFonts w:ascii="宋体" w:eastAsia="宋体" w:hAnsi="宋体" w:cs="Times New Roman" w:hint="eastAsia"/>
          <w:szCs w:val="21"/>
        </w:rPr>
        <w:t>现有关于环境规制的文献，大致从以下三个视角展开：第一是关注环境规制对于经济层面的影响，例如就业（</w:t>
      </w:r>
      <w:r w:rsidRPr="00951FB4">
        <w:rPr>
          <w:rFonts w:ascii="Times New Roman" w:eastAsia="宋体" w:hAnsi="Times New Roman" w:cs="Times New Roman"/>
          <w:szCs w:val="21"/>
        </w:rPr>
        <w:t>Berman &amp; Bui</w:t>
      </w:r>
      <w:r w:rsidRPr="00951FB4">
        <w:rPr>
          <w:rFonts w:ascii="Times New Roman" w:eastAsia="宋体" w:hAnsi="Times New Roman" w:cs="Times New Roman" w:hint="eastAsia"/>
          <w:szCs w:val="21"/>
        </w:rPr>
        <w:t>，</w:t>
      </w:r>
      <w:r w:rsidRPr="00951FB4">
        <w:rPr>
          <w:rFonts w:ascii="Times New Roman" w:eastAsia="宋体" w:hAnsi="Times New Roman" w:cs="Times New Roman"/>
          <w:szCs w:val="21"/>
        </w:rPr>
        <w:t>2001</w:t>
      </w:r>
      <w:r w:rsidRPr="00951FB4">
        <w:rPr>
          <w:rFonts w:ascii="宋体" w:eastAsia="宋体" w:hAnsi="宋体" w:cs="Times New Roman" w:hint="eastAsia"/>
          <w:szCs w:val="21"/>
        </w:rPr>
        <w:t>），产业结构（</w:t>
      </w:r>
      <w:r w:rsidRPr="00951FB4">
        <w:rPr>
          <w:rFonts w:ascii="Times New Roman" w:eastAsia="宋体" w:hAnsi="Times New Roman" w:cs="Times New Roman" w:hint="eastAsia"/>
          <w:szCs w:val="21"/>
        </w:rPr>
        <w:t>童健等，</w:t>
      </w:r>
      <w:r w:rsidRPr="00951FB4">
        <w:rPr>
          <w:rFonts w:ascii="Times New Roman" w:eastAsia="宋体" w:hAnsi="Times New Roman" w:cs="Times New Roman"/>
          <w:szCs w:val="21"/>
        </w:rPr>
        <w:t>2016</w:t>
      </w:r>
      <w:r w:rsidRPr="00951FB4">
        <w:rPr>
          <w:rFonts w:ascii="宋体" w:eastAsia="宋体" w:hAnsi="宋体" w:cs="Times New Roman" w:hint="eastAsia"/>
          <w:szCs w:val="21"/>
        </w:rPr>
        <w:t>），全要素生产率（</w:t>
      </w:r>
      <w:r w:rsidRPr="00951FB4">
        <w:rPr>
          <w:rFonts w:ascii="Times New Roman" w:eastAsia="宋体" w:hAnsi="Times New Roman" w:cs="Times New Roman" w:hint="eastAsia"/>
          <w:szCs w:val="21"/>
        </w:rPr>
        <w:t>王勇等，</w:t>
      </w:r>
      <w:r w:rsidRPr="00951FB4">
        <w:rPr>
          <w:rFonts w:ascii="Times New Roman" w:eastAsia="宋体" w:hAnsi="Times New Roman" w:cs="Times New Roman"/>
          <w:szCs w:val="21"/>
        </w:rPr>
        <w:t>2019</w:t>
      </w:r>
      <w:r w:rsidRPr="00951FB4">
        <w:rPr>
          <w:rFonts w:ascii="宋体" w:eastAsia="宋体" w:hAnsi="宋体" w:cs="Times New Roman" w:hint="eastAsia"/>
          <w:szCs w:val="21"/>
        </w:rPr>
        <w:t>）等；第二是考察环境规制政策的环境治理效果（</w:t>
      </w:r>
      <w:r w:rsidRPr="00951FB4">
        <w:rPr>
          <w:rFonts w:ascii="Times New Roman" w:eastAsia="宋体" w:hAnsi="Times New Roman" w:cs="Times New Roman"/>
          <w:szCs w:val="21"/>
        </w:rPr>
        <w:t>包群等</w:t>
      </w:r>
      <w:r w:rsidRPr="00951FB4">
        <w:rPr>
          <w:rFonts w:ascii="Times New Roman" w:eastAsia="宋体" w:hAnsi="Times New Roman" w:cs="Times New Roman" w:hint="eastAsia"/>
          <w:szCs w:val="21"/>
        </w:rPr>
        <w:t>，</w:t>
      </w:r>
      <w:r w:rsidRPr="00951FB4">
        <w:rPr>
          <w:rFonts w:ascii="Times New Roman" w:eastAsia="宋体" w:hAnsi="Times New Roman" w:cs="Times New Roman" w:hint="eastAsia"/>
          <w:szCs w:val="21"/>
        </w:rPr>
        <w:t>2013</w:t>
      </w:r>
      <w:r w:rsidRPr="00951FB4">
        <w:rPr>
          <w:rFonts w:ascii="Times New Roman" w:eastAsia="宋体" w:hAnsi="Times New Roman" w:cs="Times New Roman" w:hint="eastAsia"/>
          <w:szCs w:val="21"/>
        </w:rPr>
        <w:t>；</w:t>
      </w:r>
      <w:r w:rsidR="00C4411F" w:rsidRPr="00951FB4" w:rsidDel="00C4411F">
        <w:rPr>
          <w:rFonts w:ascii="Times New Roman" w:eastAsia="宋体" w:hAnsi="Times New Roman" w:cs="Times New Roman" w:hint="eastAsia"/>
          <w:szCs w:val="21"/>
        </w:rPr>
        <w:t xml:space="preserve"> </w:t>
      </w:r>
      <w:r w:rsidRPr="00951FB4">
        <w:rPr>
          <w:rFonts w:ascii="Times New Roman" w:eastAsia="宋体" w:hAnsi="Times New Roman" w:cs="Times New Roman" w:hint="eastAsia"/>
          <w:szCs w:val="21"/>
        </w:rPr>
        <w:t>Shapiro &amp; Walker</w:t>
      </w:r>
      <w:r w:rsidRPr="00951FB4">
        <w:rPr>
          <w:rFonts w:ascii="Times New Roman" w:eastAsia="宋体" w:hAnsi="Times New Roman" w:cs="Times New Roman" w:hint="eastAsia"/>
          <w:szCs w:val="21"/>
        </w:rPr>
        <w:t>，</w:t>
      </w:r>
      <w:r w:rsidRPr="00951FB4">
        <w:rPr>
          <w:rFonts w:ascii="Times New Roman" w:eastAsia="宋体" w:hAnsi="Times New Roman" w:cs="Times New Roman" w:hint="eastAsia"/>
          <w:szCs w:val="21"/>
        </w:rPr>
        <w:t>2018</w:t>
      </w:r>
      <w:r w:rsidRPr="00951FB4">
        <w:rPr>
          <w:rFonts w:ascii="宋体" w:eastAsia="宋体" w:hAnsi="宋体" w:cs="Times New Roman" w:hint="eastAsia"/>
          <w:szCs w:val="21"/>
        </w:rPr>
        <w:t>）；第三是基于同时关注经济效果和环境质量两个层面的视角。绿色全要素生产率同时涵盖了经济发展和环境影响两个维度，是现有文献考察经济与环境综合效果的重要指标。现有文献对于环境规制与绿色全要素生产率的关系进行了一定程度的讨论，总体来说形成了三种观点：“促进论”“抑制论”“非线性论”。</w:t>
      </w:r>
    </w:p>
    <w:p w14:paraId="3D6C3139" w14:textId="08F064B7" w:rsidR="00F31A9E" w:rsidRPr="00951FB4" w:rsidRDefault="00335201">
      <w:pPr>
        <w:ind w:firstLineChars="200" w:firstLine="420"/>
        <w:rPr>
          <w:rFonts w:ascii="Times New Roman" w:eastAsia="宋体" w:hAnsi="Times New Roman" w:cs="Times New Roman"/>
          <w:szCs w:val="21"/>
        </w:rPr>
      </w:pPr>
      <w:r w:rsidRPr="00951FB4">
        <w:rPr>
          <w:rFonts w:ascii="宋体" w:eastAsia="宋体" w:hAnsi="宋体" w:cs="Times New Roman" w:hint="eastAsia"/>
          <w:szCs w:val="21"/>
        </w:rPr>
        <w:t>关于“促进论”观点，顾名思义，即环境规制可以带来绿色全要素生产率的改善。</w:t>
      </w:r>
      <w:r w:rsidRPr="00951FB4">
        <w:rPr>
          <w:rFonts w:ascii="Times New Roman" w:eastAsia="宋体" w:hAnsi="Times New Roman" w:cs="Times New Roman"/>
          <w:szCs w:val="21"/>
        </w:rPr>
        <w:t xml:space="preserve">Zhang </w:t>
      </w:r>
      <w:r w:rsidR="006E62E6" w:rsidRPr="00951FB4">
        <w:rPr>
          <w:rFonts w:ascii="Times New Roman" w:eastAsia="宋体" w:hAnsi="Times New Roman" w:cs="Times New Roman"/>
          <w:szCs w:val="21"/>
        </w:rPr>
        <w:t>et al</w:t>
      </w:r>
      <w:r w:rsidRPr="00951FB4">
        <w:rPr>
          <w:rFonts w:ascii="Times New Roman" w:eastAsia="宋体" w:hAnsi="Times New Roman" w:cs="Times New Roman"/>
          <w:szCs w:val="21"/>
        </w:rPr>
        <w:t>（</w:t>
      </w:r>
      <w:r w:rsidRPr="00951FB4">
        <w:rPr>
          <w:rFonts w:ascii="Times New Roman" w:eastAsia="宋体" w:hAnsi="Times New Roman" w:cs="Times New Roman"/>
          <w:szCs w:val="21"/>
        </w:rPr>
        <w:t>2011</w:t>
      </w:r>
      <w:r w:rsidRPr="00951FB4">
        <w:rPr>
          <w:rFonts w:ascii="Times New Roman" w:eastAsia="宋体" w:hAnsi="Times New Roman" w:cs="Times New Roman"/>
          <w:szCs w:val="21"/>
        </w:rPr>
        <w:t>）</w:t>
      </w:r>
      <w:r w:rsidRPr="00951FB4">
        <w:rPr>
          <w:rFonts w:ascii="Times New Roman" w:eastAsia="宋体" w:hAnsi="Times New Roman" w:cs="Times New Roman" w:hint="eastAsia"/>
          <w:szCs w:val="21"/>
        </w:rPr>
        <w:t>基于</w:t>
      </w:r>
      <w:r w:rsidRPr="00951FB4">
        <w:rPr>
          <w:rFonts w:ascii="Times New Roman" w:eastAsia="宋体" w:hAnsi="Times New Roman" w:cs="Times New Roman"/>
          <w:szCs w:val="21"/>
        </w:rPr>
        <w:t>SBM</w:t>
      </w:r>
      <w:r w:rsidRPr="00951FB4">
        <w:rPr>
          <w:rFonts w:ascii="Times New Roman" w:eastAsia="宋体" w:hAnsi="Times New Roman" w:cs="Times New Roman"/>
          <w:szCs w:val="21"/>
        </w:rPr>
        <w:t>距离函数</w:t>
      </w:r>
      <w:r w:rsidRPr="00951FB4">
        <w:rPr>
          <w:rFonts w:ascii="宋体" w:eastAsia="宋体" w:hAnsi="宋体" w:cs="Times New Roman" w:hint="eastAsia"/>
          <w:szCs w:val="21"/>
        </w:rPr>
        <w:t>测算我国各省份的绿色全要素生产率水平，发现环境规制可以促进省份绿色全要素生产率的改善。</w:t>
      </w:r>
      <w:r w:rsidRPr="00951FB4">
        <w:rPr>
          <w:rFonts w:ascii="Times New Roman" w:eastAsia="宋体" w:hAnsi="Times New Roman" w:cs="Times New Roman"/>
          <w:szCs w:val="21"/>
        </w:rPr>
        <w:t xml:space="preserve">Zhang </w:t>
      </w:r>
      <w:r w:rsidR="006E62E6" w:rsidRPr="00951FB4">
        <w:rPr>
          <w:rFonts w:ascii="Times New Roman" w:eastAsia="宋体" w:hAnsi="Times New Roman" w:cs="Times New Roman"/>
          <w:szCs w:val="21"/>
        </w:rPr>
        <w:t>et al</w:t>
      </w:r>
      <w:r w:rsidRPr="00951FB4">
        <w:rPr>
          <w:rFonts w:ascii="Times New Roman" w:eastAsia="宋体" w:hAnsi="Times New Roman" w:cs="Times New Roman"/>
          <w:szCs w:val="21"/>
        </w:rPr>
        <w:t>（</w:t>
      </w:r>
      <w:r w:rsidRPr="00951FB4">
        <w:rPr>
          <w:rFonts w:ascii="Times New Roman" w:eastAsia="宋体" w:hAnsi="Times New Roman" w:cs="Times New Roman"/>
          <w:szCs w:val="21"/>
        </w:rPr>
        <w:t>2020</w:t>
      </w:r>
      <w:r w:rsidRPr="00951FB4">
        <w:rPr>
          <w:rFonts w:ascii="Times New Roman" w:eastAsia="宋体" w:hAnsi="Times New Roman" w:cs="Times New Roman"/>
          <w:szCs w:val="21"/>
        </w:rPr>
        <w:t>）</w:t>
      </w:r>
      <w:r w:rsidRPr="00951FB4">
        <w:rPr>
          <w:rFonts w:ascii="宋体" w:eastAsia="宋体" w:hAnsi="宋体" w:cs="Times New Roman" w:hint="eastAsia"/>
          <w:szCs w:val="21"/>
        </w:rPr>
        <w:t>利用双重差分评估方法，发现大气污染防治计划实施后，实验组化工行业的绿色全要素生产率得到了显著提升，且该提升主要源于技术进步的推动。</w:t>
      </w:r>
      <w:r w:rsidRPr="00951FB4">
        <w:rPr>
          <w:rFonts w:ascii="Times New Roman" w:eastAsia="宋体" w:hAnsi="Times New Roman" w:cs="Times New Roman"/>
          <w:szCs w:val="21"/>
        </w:rPr>
        <w:t>李鹏升和陈艳莹（</w:t>
      </w:r>
      <w:r w:rsidRPr="00951FB4">
        <w:rPr>
          <w:rFonts w:ascii="Times New Roman" w:eastAsia="宋体" w:hAnsi="Times New Roman" w:cs="Times New Roman"/>
          <w:szCs w:val="21"/>
        </w:rPr>
        <w:t>2019</w:t>
      </w:r>
      <w:r w:rsidRPr="00951FB4">
        <w:rPr>
          <w:rFonts w:ascii="Times New Roman" w:eastAsia="宋体" w:hAnsi="Times New Roman" w:cs="Times New Roman"/>
          <w:szCs w:val="21"/>
        </w:rPr>
        <w:t>）</w:t>
      </w:r>
      <w:r w:rsidRPr="00951FB4">
        <w:rPr>
          <w:rFonts w:ascii="Times New Roman" w:eastAsia="宋体" w:hAnsi="Times New Roman" w:cs="Times New Roman" w:hint="eastAsia"/>
          <w:szCs w:val="21"/>
        </w:rPr>
        <w:t>从企业视角关注了环境规制的绿色全要素生产率影响，该研究重点关注了企业议价能力这一机制，认为环境规制对于企业绿色全要素生产率的改善存在一定的时滞。</w:t>
      </w:r>
    </w:p>
    <w:p w14:paraId="7AA92840" w14:textId="7DB8AD1F" w:rsidR="00F31A9E" w:rsidRPr="00951FB4" w:rsidRDefault="00335201">
      <w:pPr>
        <w:ind w:firstLineChars="200" w:firstLine="420"/>
        <w:rPr>
          <w:rFonts w:ascii="Times New Roman" w:eastAsia="宋体" w:hAnsi="Times New Roman" w:cs="Times New Roman"/>
          <w:szCs w:val="21"/>
        </w:rPr>
      </w:pPr>
      <w:r w:rsidRPr="00951FB4">
        <w:rPr>
          <w:rFonts w:ascii="Times New Roman" w:eastAsia="宋体" w:hAnsi="Times New Roman" w:cs="Times New Roman" w:hint="eastAsia"/>
          <w:szCs w:val="21"/>
        </w:rPr>
        <w:t>关于“抑制论”观点，黄庆华等</w:t>
      </w:r>
      <w:r w:rsidRPr="00951FB4">
        <w:rPr>
          <w:rFonts w:ascii="Times New Roman" w:eastAsia="宋体" w:hAnsi="Times New Roman" w:cs="Times New Roman"/>
          <w:szCs w:val="21"/>
        </w:rPr>
        <w:t>（</w:t>
      </w:r>
      <w:r w:rsidRPr="00951FB4">
        <w:rPr>
          <w:rFonts w:ascii="Times New Roman" w:eastAsia="宋体" w:hAnsi="Times New Roman" w:cs="Times New Roman"/>
          <w:szCs w:val="21"/>
        </w:rPr>
        <w:t>2018</w:t>
      </w:r>
      <w:r w:rsidRPr="00951FB4">
        <w:rPr>
          <w:rFonts w:ascii="Times New Roman" w:eastAsia="宋体" w:hAnsi="Times New Roman" w:cs="Times New Roman"/>
          <w:szCs w:val="21"/>
        </w:rPr>
        <w:t>）</w:t>
      </w:r>
      <w:r w:rsidRPr="00951FB4">
        <w:rPr>
          <w:rFonts w:ascii="Times New Roman" w:eastAsia="宋体" w:hAnsi="Times New Roman" w:cs="Times New Roman" w:hint="eastAsia"/>
          <w:szCs w:val="21"/>
        </w:rPr>
        <w:t>研究发现，环境政策在长期并不能促进工业行业绿色全要素生产率的持续改善，反而因为弥补污染减排成本而增加污染型行业的经济产出。</w:t>
      </w:r>
      <w:r w:rsidRPr="00951FB4">
        <w:rPr>
          <w:rFonts w:ascii="Times New Roman" w:eastAsia="宋体" w:hAnsi="Times New Roman" w:cs="Times New Roman"/>
          <w:szCs w:val="21"/>
        </w:rPr>
        <w:t xml:space="preserve">Yuan </w:t>
      </w:r>
      <w:r w:rsidR="006E62E6" w:rsidRPr="00951FB4">
        <w:rPr>
          <w:rFonts w:ascii="Times New Roman" w:eastAsia="宋体" w:hAnsi="Times New Roman" w:cs="Times New Roman"/>
          <w:szCs w:val="21"/>
        </w:rPr>
        <w:t>et al</w:t>
      </w:r>
      <w:r w:rsidRPr="00951FB4">
        <w:rPr>
          <w:rFonts w:ascii="Times New Roman" w:eastAsia="宋体" w:hAnsi="Times New Roman" w:cs="Times New Roman"/>
          <w:szCs w:val="21"/>
        </w:rPr>
        <w:t>（</w:t>
      </w:r>
      <w:r w:rsidRPr="00951FB4">
        <w:rPr>
          <w:rFonts w:ascii="Times New Roman" w:eastAsia="宋体" w:hAnsi="Times New Roman" w:cs="Times New Roman"/>
          <w:szCs w:val="21"/>
        </w:rPr>
        <w:t>2017</w:t>
      </w:r>
      <w:r w:rsidRPr="00951FB4">
        <w:rPr>
          <w:rFonts w:ascii="Times New Roman" w:eastAsia="宋体" w:hAnsi="Times New Roman" w:cs="Times New Roman"/>
          <w:szCs w:val="21"/>
        </w:rPr>
        <w:t>）考察了环境规制对于我国工业行业生态效率的影响，发现当前的环境规制水平会通过成本增加效应以及挤占研发投资等渠道，抑制行业生态效率</w:t>
      </w:r>
      <w:r w:rsidRPr="00951FB4">
        <w:rPr>
          <w:rFonts w:ascii="Times New Roman" w:eastAsia="宋体" w:hAnsi="Times New Roman" w:cs="Times New Roman" w:hint="eastAsia"/>
          <w:szCs w:val="21"/>
        </w:rPr>
        <w:t>的</w:t>
      </w:r>
      <w:r w:rsidRPr="00951FB4">
        <w:rPr>
          <w:rFonts w:ascii="Times New Roman" w:eastAsia="宋体" w:hAnsi="Times New Roman" w:cs="Times New Roman"/>
          <w:szCs w:val="21"/>
        </w:rPr>
        <w:t>改善。</w:t>
      </w:r>
      <w:r w:rsidRPr="00951FB4">
        <w:rPr>
          <w:rFonts w:ascii="Times New Roman" w:eastAsia="宋体" w:hAnsi="Times New Roman" w:cs="Times New Roman"/>
          <w:szCs w:val="21"/>
        </w:rPr>
        <w:t xml:space="preserve">Yang </w:t>
      </w:r>
      <w:r w:rsidR="006E62E6" w:rsidRPr="00951FB4">
        <w:rPr>
          <w:rFonts w:ascii="Times New Roman" w:eastAsia="宋体" w:hAnsi="Times New Roman" w:cs="Times New Roman"/>
          <w:szCs w:val="21"/>
        </w:rPr>
        <w:t>et al</w:t>
      </w:r>
      <w:r w:rsidRPr="00951FB4">
        <w:rPr>
          <w:rFonts w:ascii="Times New Roman" w:eastAsia="宋体" w:hAnsi="Times New Roman" w:cs="Times New Roman"/>
          <w:szCs w:val="21"/>
        </w:rPr>
        <w:t>（</w:t>
      </w:r>
      <w:r w:rsidRPr="00951FB4">
        <w:rPr>
          <w:rFonts w:ascii="Times New Roman" w:eastAsia="宋体" w:hAnsi="Times New Roman" w:cs="Times New Roman"/>
          <w:szCs w:val="21"/>
        </w:rPr>
        <w:t>2017</w:t>
      </w:r>
      <w:r w:rsidRPr="00951FB4">
        <w:rPr>
          <w:rFonts w:ascii="Times New Roman" w:eastAsia="宋体" w:hAnsi="Times New Roman" w:cs="Times New Roman"/>
          <w:szCs w:val="21"/>
        </w:rPr>
        <w:t>）</w:t>
      </w:r>
      <w:r w:rsidRPr="00951FB4">
        <w:rPr>
          <w:rFonts w:ascii="Times New Roman" w:eastAsia="宋体" w:hAnsi="Times New Roman" w:cs="Times New Roman" w:hint="eastAsia"/>
          <w:szCs w:val="21"/>
        </w:rPr>
        <w:t>发现</w:t>
      </w:r>
      <w:r w:rsidRPr="00951FB4">
        <w:rPr>
          <w:rFonts w:ascii="Times New Roman" w:eastAsia="宋体" w:hAnsi="Times New Roman" w:cs="Times New Roman"/>
          <w:szCs w:val="21"/>
        </w:rPr>
        <w:t>碳排放控制政策由于其</w:t>
      </w:r>
      <w:r w:rsidRPr="00951FB4">
        <w:rPr>
          <w:rFonts w:ascii="Times New Roman" w:eastAsia="宋体" w:hAnsi="Times New Roman" w:cs="Times New Roman" w:hint="eastAsia"/>
          <w:szCs w:val="21"/>
        </w:rPr>
        <w:t>产生的</w:t>
      </w:r>
      <w:r w:rsidRPr="00951FB4">
        <w:rPr>
          <w:rFonts w:ascii="Times New Roman" w:eastAsia="宋体" w:hAnsi="Times New Roman" w:cs="Times New Roman"/>
          <w:szCs w:val="21"/>
        </w:rPr>
        <w:t>要素替代效应显著阻碍了实验组行业绿色全要素生产率的提升。</w:t>
      </w:r>
    </w:p>
    <w:p w14:paraId="467A2991" w14:textId="5B995F2A" w:rsidR="00F31A9E" w:rsidRPr="00951FB4" w:rsidRDefault="00335201">
      <w:pPr>
        <w:ind w:firstLineChars="200" w:firstLine="420"/>
        <w:rPr>
          <w:rFonts w:ascii="Times New Roman" w:eastAsia="宋体" w:hAnsi="Times New Roman" w:cs="Times New Roman"/>
          <w:szCs w:val="21"/>
        </w:rPr>
      </w:pPr>
      <w:r w:rsidRPr="00951FB4">
        <w:rPr>
          <w:rFonts w:ascii="Times New Roman" w:eastAsia="宋体" w:hAnsi="Times New Roman" w:cs="Times New Roman" w:hint="eastAsia"/>
          <w:szCs w:val="21"/>
        </w:rPr>
        <w:t>关于“非线性论”，主要是指环境规制与绿色全要素生产率的“</w:t>
      </w:r>
      <w:r w:rsidRPr="00951FB4">
        <w:rPr>
          <w:rFonts w:ascii="Times New Roman" w:eastAsia="宋体" w:hAnsi="Times New Roman" w:cs="Times New Roman"/>
          <w:szCs w:val="21"/>
        </w:rPr>
        <w:t>倒</w:t>
      </w:r>
      <w:r w:rsidRPr="00951FB4">
        <w:rPr>
          <w:rFonts w:ascii="Times New Roman" w:eastAsia="宋体" w:hAnsi="Times New Roman" w:cs="Times New Roman"/>
          <w:szCs w:val="21"/>
        </w:rPr>
        <w:t>U</w:t>
      </w:r>
      <w:r w:rsidRPr="00951FB4">
        <w:rPr>
          <w:rFonts w:ascii="Times New Roman" w:eastAsia="宋体" w:hAnsi="Times New Roman" w:cs="Times New Roman" w:hint="eastAsia"/>
          <w:szCs w:val="21"/>
        </w:rPr>
        <w:t>”</w:t>
      </w:r>
      <w:r w:rsidRPr="00951FB4">
        <w:rPr>
          <w:rFonts w:ascii="Times New Roman" w:eastAsia="宋体" w:hAnsi="Times New Roman" w:cs="Times New Roman"/>
          <w:szCs w:val="21"/>
        </w:rPr>
        <w:t>型</w:t>
      </w:r>
      <w:r w:rsidRPr="00951FB4">
        <w:rPr>
          <w:rFonts w:ascii="Times New Roman" w:eastAsia="宋体" w:hAnsi="Times New Roman" w:cs="Times New Roman" w:hint="eastAsia"/>
          <w:szCs w:val="21"/>
        </w:rPr>
        <w:t>或者</w:t>
      </w:r>
      <w:r w:rsidRPr="00951FB4">
        <w:rPr>
          <w:rFonts w:ascii="Times New Roman" w:eastAsia="宋体" w:hAnsi="Times New Roman" w:cs="Times New Roman"/>
          <w:szCs w:val="21"/>
        </w:rPr>
        <w:t>U</w:t>
      </w:r>
      <w:r w:rsidRPr="00951FB4">
        <w:rPr>
          <w:rFonts w:ascii="Times New Roman" w:eastAsia="宋体" w:hAnsi="Times New Roman" w:cs="Times New Roman"/>
          <w:szCs w:val="21"/>
        </w:rPr>
        <w:t>型</w:t>
      </w:r>
      <w:r w:rsidRPr="00951FB4">
        <w:rPr>
          <w:rFonts w:ascii="Times New Roman" w:eastAsia="宋体" w:hAnsi="Times New Roman" w:cs="Times New Roman" w:hint="eastAsia"/>
          <w:szCs w:val="21"/>
        </w:rPr>
        <w:t>以及其他非线性关系。关于环境规制对于</w:t>
      </w:r>
      <w:r w:rsidRPr="00951FB4">
        <w:rPr>
          <w:rFonts w:ascii="Times New Roman" w:eastAsia="宋体" w:hAnsi="Times New Roman" w:cs="Times New Roman"/>
          <w:szCs w:val="21"/>
        </w:rPr>
        <w:t>我国各省份绿色全要素生产率水平</w:t>
      </w:r>
      <w:r w:rsidRPr="00951FB4">
        <w:rPr>
          <w:rFonts w:ascii="Times New Roman" w:eastAsia="宋体" w:hAnsi="Times New Roman" w:cs="Times New Roman" w:hint="eastAsia"/>
          <w:szCs w:val="21"/>
        </w:rPr>
        <w:t>的影响</w:t>
      </w:r>
      <w:r w:rsidRPr="00951FB4">
        <w:rPr>
          <w:rFonts w:ascii="Times New Roman" w:eastAsia="宋体" w:hAnsi="Times New Roman" w:cs="Times New Roman"/>
          <w:szCs w:val="21"/>
        </w:rPr>
        <w:t>，</w:t>
      </w:r>
      <w:r w:rsidRPr="00951FB4">
        <w:rPr>
          <w:rFonts w:ascii="Times New Roman" w:eastAsia="宋体" w:hAnsi="Times New Roman" w:cs="Times New Roman" w:hint="eastAsia"/>
          <w:szCs w:val="21"/>
        </w:rPr>
        <w:t>现有研究因为环境规制类型及研究时间差异等，得出“</w:t>
      </w:r>
      <w:r w:rsidRPr="00951FB4">
        <w:rPr>
          <w:rFonts w:ascii="Times New Roman" w:eastAsia="宋体" w:hAnsi="Times New Roman" w:cs="Times New Roman"/>
          <w:szCs w:val="21"/>
        </w:rPr>
        <w:t>倒</w:t>
      </w:r>
      <w:r w:rsidRPr="00951FB4">
        <w:rPr>
          <w:rFonts w:ascii="Times New Roman" w:eastAsia="宋体" w:hAnsi="Times New Roman" w:cs="Times New Roman"/>
          <w:szCs w:val="21"/>
        </w:rPr>
        <w:t>U</w:t>
      </w:r>
      <w:r w:rsidRPr="00951FB4">
        <w:rPr>
          <w:rFonts w:ascii="Times New Roman" w:eastAsia="宋体" w:hAnsi="Times New Roman" w:cs="Times New Roman" w:hint="eastAsia"/>
          <w:szCs w:val="21"/>
        </w:rPr>
        <w:t>”</w:t>
      </w:r>
      <w:r w:rsidRPr="00951FB4">
        <w:rPr>
          <w:rFonts w:ascii="Times New Roman" w:eastAsia="宋体" w:hAnsi="Times New Roman" w:cs="Times New Roman"/>
          <w:szCs w:val="21"/>
        </w:rPr>
        <w:t>型</w:t>
      </w:r>
      <w:r w:rsidRPr="00951FB4">
        <w:rPr>
          <w:rFonts w:ascii="Times New Roman" w:eastAsia="宋体" w:hAnsi="Times New Roman" w:cs="Times New Roman" w:hint="eastAsia"/>
          <w:szCs w:val="21"/>
        </w:rPr>
        <w:t>关系（</w:t>
      </w:r>
      <w:r w:rsidRPr="00951FB4">
        <w:rPr>
          <w:rFonts w:ascii="宋体" w:eastAsia="宋体" w:hAnsi="宋体"/>
          <w:szCs w:val="21"/>
        </w:rPr>
        <w:t>蔡乌赶</w:t>
      </w:r>
      <w:r w:rsidRPr="00951FB4">
        <w:rPr>
          <w:rFonts w:ascii="宋体" w:eastAsia="宋体" w:hAnsi="宋体" w:hint="eastAsia"/>
          <w:szCs w:val="21"/>
        </w:rPr>
        <w:t>、</w:t>
      </w:r>
      <w:r w:rsidRPr="00951FB4">
        <w:rPr>
          <w:rFonts w:ascii="宋体" w:eastAsia="宋体" w:hAnsi="宋体"/>
          <w:szCs w:val="21"/>
        </w:rPr>
        <w:t>周小亮</w:t>
      </w:r>
      <w:r w:rsidRPr="00951FB4">
        <w:rPr>
          <w:rFonts w:ascii="Times New Roman" w:eastAsia="宋体" w:hAnsi="Times New Roman" w:cs="Times New Roman"/>
        </w:rPr>
        <w:t>，</w:t>
      </w:r>
      <w:r w:rsidRPr="00951FB4">
        <w:rPr>
          <w:rFonts w:ascii="Times New Roman" w:eastAsia="宋体" w:hAnsi="Times New Roman" w:cs="Times New Roman"/>
        </w:rPr>
        <w:t>2017</w:t>
      </w:r>
      <w:r w:rsidRPr="00951FB4">
        <w:rPr>
          <w:rFonts w:ascii="Times New Roman" w:eastAsia="宋体" w:hAnsi="Times New Roman" w:cs="Times New Roman" w:hint="eastAsia"/>
        </w:rPr>
        <w:t>；沈能，</w:t>
      </w:r>
      <w:r w:rsidRPr="00951FB4">
        <w:rPr>
          <w:rFonts w:ascii="Times New Roman" w:eastAsia="宋体" w:hAnsi="Times New Roman" w:cs="Times New Roman" w:hint="eastAsia"/>
        </w:rPr>
        <w:t>2012</w:t>
      </w:r>
      <w:r w:rsidRPr="00951FB4">
        <w:rPr>
          <w:rFonts w:ascii="Times New Roman" w:eastAsia="宋体" w:hAnsi="Times New Roman" w:cs="Times New Roman" w:hint="eastAsia"/>
          <w:szCs w:val="21"/>
        </w:rPr>
        <w:t>）和</w:t>
      </w:r>
      <w:r w:rsidRPr="00951FB4">
        <w:rPr>
          <w:rFonts w:ascii="Times New Roman" w:eastAsia="宋体" w:hAnsi="Times New Roman" w:cs="Times New Roman" w:hint="eastAsia"/>
          <w:szCs w:val="21"/>
        </w:rPr>
        <w:t>U</w:t>
      </w:r>
      <w:r w:rsidRPr="00951FB4">
        <w:rPr>
          <w:rFonts w:ascii="Times New Roman" w:eastAsia="宋体" w:hAnsi="Times New Roman" w:cs="Times New Roman" w:hint="eastAsia"/>
          <w:szCs w:val="21"/>
        </w:rPr>
        <w:t>型关系（</w:t>
      </w:r>
      <w:proofErr w:type="spellStart"/>
      <w:r w:rsidRPr="00951FB4">
        <w:rPr>
          <w:rFonts w:ascii="Times New Roman" w:eastAsia="宋体" w:hAnsi="Times New Roman" w:cs="Times New Roman"/>
          <w:szCs w:val="21"/>
        </w:rPr>
        <w:t>Qiu</w:t>
      </w:r>
      <w:proofErr w:type="spellEnd"/>
      <w:r w:rsidRPr="00951FB4">
        <w:rPr>
          <w:rFonts w:ascii="Times New Roman" w:eastAsia="宋体" w:hAnsi="Times New Roman" w:cs="Times New Roman"/>
          <w:szCs w:val="21"/>
        </w:rPr>
        <w:t xml:space="preserve"> </w:t>
      </w:r>
      <w:r w:rsidR="006E62E6" w:rsidRPr="00951FB4">
        <w:rPr>
          <w:rFonts w:ascii="Times New Roman" w:eastAsia="宋体" w:hAnsi="Times New Roman" w:cs="Times New Roman"/>
          <w:szCs w:val="21"/>
        </w:rPr>
        <w:t>et al</w:t>
      </w:r>
      <w:r w:rsidRPr="00951FB4">
        <w:rPr>
          <w:rFonts w:ascii="Times New Roman" w:eastAsia="宋体" w:hAnsi="Times New Roman" w:cs="Times New Roman" w:hint="eastAsia"/>
          <w:szCs w:val="21"/>
        </w:rPr>
        <w:t>，</w:t>
      </w:r>
      <w:r w:rsidRPr="00951FB4">
        <w:rPr>
          <w:rFonts w:ascii="Times New Roman" w:eastAsia="宋体" w:hAnsi="Times New Roman" w:cs="Times New Roman" w:hint="eastAsia"/>
          <w:szCs w:val="21"/>
        </w:rPr>
        <w:t>2021</w:t>
      </w:r>
      <w:r w:rsidRPr="00951FB4">
        <w:rPr>
          <w:rFonts w:ascii="Times New Roman" w:eastAsia="宋体" w:hAnsi="Times New Roman" w:cs="Times New Roman" w:hint="eastAsia"/>
          <w:szCs w:val="21"/>
        </w:rPr>
        <w:t>）的差异化结论。关于环境规制与</w:t>
      </w:r>
      <w:r w:rsidRPr="00951FB4">
        <w:rPr>
          <w:rFonts w:ascii="Times New Roman" w:eastAsia="宋体" w:hAnsi="Times New Roman" w:cs="Times New Roman"/>
          <w:szCs w:val="21"/>
        </w:rPr>
        <w:t>绿色全要素生产率</w:t>
      </w:r>
      <w:r w:rsidRPr="00951FB4">
        <w:rPr>
          <w:rFonts w:ascii="Times New Roman" w:eastAsia="宋体" w:hAnsi="Times New Roman" w:cs="Times New Roman" w:hint="eastAsia"/>
          <w:szCs w:val="21"/>
        </w:rPr>
        <w:t>的行业层面研究</w:t>
      </w:r>
      <w:r w:rsidRPr="00951FB4">
        <w:rPr>
          <w:rFonts w:ascii="Times New Roman" w:eastAsia="宋体" w:hAnsi="Times New Roman" w:cs="Times New Roman"/>
          <w:szCs w:val="21"/>
        </w:rPr>
        <w:t>，</w:t>
      </w:r>
      <w:r w:rsidRPr="00951FB4">
        <w:rPr>
          <w:rFonts w:ascii="Times New Roman" w:eastAsia="宋体" w:hAnsi="Times New Roman" w:cs="Times New Roman" w:hint="eastAsia"/>
          <w:szCs w:val="21"/>
        </w:rPr>
        <w:t>亦是存在着</w:t>
      </w:r>
      <w:r w:rsidRPr="00951FB4">
        <w:rPr>
          <w:rFonts w:ascii="Times New Roman" w:eastAsia="宋体" w:hAnsi="Times New Roman" w:cs="Times New Roman"/>
          <w:szCs w:val="21"/>
        </w:rPr>
        <w:t>重度污染</w:t>
      </w:r>
      <w:r w:rsidRPr="00951FB4">
        <w:rPr>
          <w:rFonts w:ascii="Times New Roman" w:eastAsia="宋体" w:hAnsi="Times New Roman" w:cs="Times New Roman" w:hint="eastAsia"/>
          <w:szCs w:val="21"/>
        </w:rPr>
        <w:t>行业“</w:t>
      </w:r>
      <w:r w:rsidRPr="00951FB4">
        <w:rPr>
          <w:rFonts w:ascii="Times New Roman" w:eastAsia="宋体" w:hAnsi="Times New Roman" w:cs="Times New Roman"/>
          <w:szCs w:val="21"/>
        </w:rPr>
        <w:t>倒</w:t>
      </w:r>
      <w:r w:rsidRPr="00951FB4">
        <w:rPr>
          <w:rFonts w:ascii="Times New Roman" w:eastAsia="宋体" w:hAnsi="Times New Roman" w:cs="Times New Roman"/>
          <w:szCs w:val="21"/>
        </w:rPr>
        <w:t>U</w:t>
      </w:r>
      <w:r w:rsidRPr="00951FB4">
        <w:rPr>
          <w:rFonts w:ascii="Times New Roman" w:eastAsia="宋体" w:hAnsi="Times New Roman" w:cs="Times New Roman" w:hint="eastAsia"/>
          <w:szCs w:val="21"/>
        </w:rPr>
        <w:t>”</w:t>
      </w:r>
      <w:r w:rsidRPr="00951FB4">
        <w:rPr>
          <w:rFonts w:ascii="Times New Roman" w:eastAsia="宋体" w:hAnsi="Times New Roman" w:cs="Times New Roman"/>
          <w:szCs w:val="21"/>
        </w:rPr>
        <w:t>型</w:t>
      </w:r>
      <w:r w:rsidRPr="00951FB4">
        <w:rPr>
          <w:rFonts w:ascii="Times New Roman" w:eastAsia="宋体" w:hAnsi="Times New Roman" w:cs="Times New Roman" w:hint="eastAsia"/>
          <w:szCs w:val="21"/>
        </w:rPr>
        <w:t>关系</w:t>
      </w:r>
      <w:r w:rsidRPr="00951FB4">
        <w:rPr>
          <w:rFonts w:ascii="Times New Roman" w:eastAsia="宋体" w:hAnsi="Times New Roman" w:cs="Times New Roman"/>
          <w:szCs w:val="21"/>
        </w:rPr>
        <w:t>与中度污染</w:t>
      </w:r>
      <w:r w:rsidRPr="00951FB4">
        <w:rPr>
          <w:rFonts w:ascii="Times New Roman" w:eastAsia="宋体" w:hAnsi="Times New Roman" w:cs="Times New Roman" w:hint="eastAsia"/>
          <w:szCs w:val="21"/>
        </w:rPr>
        <w:t>行业</w:t>
      </w:r>
      <w:r w:rsidRPr="00951FB4">
        <w:rPr>
          <w:rFonts w:ascii="Times New Roman" w:eastAsia="宋体" w:hAnsi="Times New Roman" w:cs="Times New Roman"/>
          <w:szCs w:val="21"/>
        </w:rPr>
        <w:t>及轻度污染</w:t>
      </w:r>
      <w:r w:rsidRPr="00951FB4">
        <w:rPr>
          <w:rFonts w:ascii="Times New Roman" w:eastAsia="宋体" w:hAnsi="Times New Roman" w:cs="Times New Roman" w:hint="eastAsia"/>
          <w:szCs w:val="21"/>
        </w:rPr>
        <w:t>行业</w:t>
      </w:r>
      <w:r w:rsidRPr="00951FB4">
        <w:rPr>
          <w:rFonts w:ascii="Times New Roman" w:eastAsia="宋体" w:hAnsi="Times New Roman" w:cs="Times New Roman"/>
          <w:szCs w:val="21"/>
        </w:rPr>
        <w:t>U</w:t>
      </w:r>
      <w:r w:rsidRPr="00951FB4">
        <w:rPr>
          <w:rFonts w:ascii="Times New Roman" w:eastAsia="宋体" w:hAnsi="Times New Roman" w:cs="Times New Roman" w:hint="eastAsia"/>
          <w:szCs w:val="21"/>
        </w:rPr>
        <w:t>型关系的差异化影响（</w:t>
      </w:r>
      <w:r w:rsidRPr="00951FB4">
        <w:rPr>
          <w:rFonts w:ascii="Times New Roman" w:eastAsia="宋体" w:hAnsi="Times New Roman" w:cs="Times New Roman"/>
          <w:szCs w:val="21"/>
        </w:rPr>
        <w:t>李玲</w:t>
      </w:r>
      <w:r w:rsidRPr="00951FB4">
        <w:rPr>
          <w:rFonts w:ascii="Times New Roman" w:eastAsia="宋体" w:hAnsi="Times New Roman" w:cs="Times New Roman" w:hint="eastAsia"/>
          <w:szCs w:val="21"/>
        </w:rPr>
        <w:t>、</w:t>
      </w:r>
      <w:r w:rsidRPr="00951FB4">
        <w:rPr>
          <w:rFonts w:ascii="Times New Roman" w:eastAsia="宋体" w:hAnsi="Times New Roman" w:cs="Times New Roman"/>
          <w:szCs w:val="21"/>
        </w:rPr>
        <w:t>陶峰</w:t>
      </w:r>
      <w:r w:rsidRPr="00951FB4">
        <w:rPr>
          <w:rFonts w:ascii="Times New Roman" w:eastAsia="宋体" w:hAnsi="Times New Roman" w:cs="Times New Roman" w:hint="eastAsia"/>
          <w:szCs w:val="21"/>
        </w:rPr>
        <w:t>，</w:t>
      </w:r>
      <w:r w:rsidRPr="00951FB4">
        <w:rPr>
          <w:rFonts w:ascii="Times New Roman" w:eastAsia="宋体" w:hAnsi="Times New Roman" w:cs="Times New Roman" w:hint="eastAsia"/>
          <w:szCs w:val="21"/>
        </w:rPr>
        <w:t>2012</w:t>
      </w:r>
      <w:r w:rsidRPr="00951FB4">
        <w:rPr>
          <w:rFonts w:ascii="Times New Roman" w:eastAsia="宋体" w:hAnsi="Times New Roman" w:cs="Times New Roman" w:hint="eastAsia"/>
          <w:szCs w:val="21"/>
        </w:rPr>
        <w:t>）</w:t>
      </w:r>
      <w:r w:rsidRPr="00951FB4">
        <w:rPr>
          <w:rFonts w:ascii="Times New Roman" w:eastAsia="宋体" w:hAnsi="Times New Roman" w:cs="Times New Roman"/>
          <w:szCs w:val="21"/>
        </w:rPr>
        <w:t>。李斌等（</w:t>
      </w:r>
      <w:r w:rsidRPr="00951FB4">
        <w:rPr>
          <w:rFonts w:ascii="Times New Roman" w:eastAsia="宋体" w:hAnsi="Times New Roman" w:cs="Times New Roman"/>
          <w:szCs w:val="21"/>
        </w:rPr>
        <w:t>2013</w:t>
      </w:r>
      <w:r w:rsidRPr="00951FB4">
        <w:rPr>
          <w:rFonts w:ascii="Times New Roman" w:eastAsia="宋体" w:hAnsi="Times New Roman" w:cs="Times New Roman"/>
          <w:szCs w:val="21"/>
        </w:rPr>
        <w:t>）发现环境规制对于</w:t>
      </w:r>
      <w:r w:rsidRPr="00951FB4">
        <w:rPr>
          <w:rFonts w:ascii="Times New Roman" w:eastAsia="宋体" w:hAnsi="Times New Roman" w:cs="Times New Roman" w:hint="eastAsia"/>
          <w:szCs w:val="21"/>
        </w:rPr>
        <w:t>我国</w:t>
      </w:r>
      <w:r w:rsidRPr="00951FB4">
        <w:rPr>
          <w:rFonts w:ascii="Times New Roman" w:eastAsia="宋体" w:hAnsi="Times New Roman" w:cs="Times New Roman" w:hint="eastAsia"/>
          <w:szCs w:val="21"/>
        </w:rPr>
        <w:t>36</w:t>
      </w:r>
      <w:r w:rsidRPr="00951FB4">
        <w:rPr>
          <w:rFonts w:ascii="Times New Roman" w:eastAsia="宋体" w:hAnsi="Times New Roman" w:cs="Times New Roman" w:hint="eastAsia"/>
          <w:szCs w:val="21"/>
        </w:rPr>
        <w:t>个</w:t>
      </w:r>
      <w:r w:rsidRPr="00951FB4">
        <w:rPr>
          <w:rFonts w:ascii="Times New Roman" w:eastAsia="宋体" w:hAnsi="Times New Roman" w:cs="Times New Roman"/>
          <w:szCs w:val="21"/>
        </w:rPr>
        <w:t>工业行业绿色全要素生产率存在双门槛效应</w:t>
      </w:r>
      <w:r w:rsidRPr="00951FB4">
        <w:rPr>
          <w:rFonts w:ascii="Times New Roman" w:eastAsia="宋体" w:hAnsi="Times New Roman" w:cs="Times New Roman" w:hint="eastAsia"/>
          <w:szCs w:val="21"/>
        </w:rPr>
        <w:t>，</w:t>
      </w:r>
      <w:r w:rsidRPr="00951FB4">
        <w:rPr>
          <w:rFonts w:ascii="Times New Roman" w:eastAsia="宋体" w:hAnsi="Times New Roman" w:cs="Times New Roman"/>
          <w:szCs w:val="21"/>
        </w:rPr>
        <w:t>低于第一个门槛值时</w:t>
      </w:r>
      <w:r w:rsidRPr="00951FB4">
        <w:rPr>
          <w:rFonts w:ascii="Times New Roman" w:eastAsia="宋体" w:hAnsi="Times New Roman" w:cs="Times New Roman" w:hint="eastAsia"/>
          <w:szCs w:val="21"/>
        </w:rPr>
        <w:t>不存在显著影响</w:t>
      </w:r>
      <w:r w:rsidRPr="00951FB4">
        <w:rPr>
          <w:rFonts w:ascii="Times New Roman" w:eastAsia="宋体" w:hAnsi="Times New Roman" w:cs="Times New Roman"/>
          <w:szCs w:val="21"/>
        </w:rPr>
        <w:t>，高于第二个门槛值时会</w:t>
      </w:r>
      <w:r w:rsidRPr="00951FB4">
        <w:rPr>
          <w:rFonts w:ascii="Times New Roman" w:eastAsia="宋体" w:hAnsi="Times New Roman" w:cs="Times New Roman" w:hint="eastAsia"/>
          <w:szCs w:val="21"/>
        </w:rPr>
        <w:t>出现“抑制论”结论</w:t>
      </w:r>
      <w:r w:rsidRPr="00951FB4">
        <w:rPr>
          <w:rFonts w:ascii="Times New Roman" w:eastAsia="宋体" w:hAnsi="Times New Roman" w:cs="Times New Roman"/>
          <w:szCs w:val="21"/>
        </w:rPr>
        <w:t>，两个门槛值之间</w:t>
      </w:r>
      <w:r w:rsidRPr="00951FB4">
        <w:rPr>
          <w:rFonts w:ascii="Times New Roman" w:eastAsia="宋体" w:hAnsi="Times New Roman" w:cs="Times New Roman" w:hint="eastAsia"/>
          <w:szCs w:val="21"/>
        </w:rPr>
        <w:t>表现为“促进论”</w:t>
      </w:r>
      <w:r w:rsidRPr="00951FB4">
        <w:rPr>
          <w:rFonts w:ascii="Times New Roman" w:eastAsia="宋体" w:hAnsi="Times New Roman" w:cs="Times New Roman"/>
          <w:szCs w:val="21"/>
        </w:rPr>
        <w:t>。</w:t>
      </w:r>
    </w:p>
    <w:p w14:paraId="57998581" w14:textId="77777777" w:rsidR="00F31A9E" w:rsidRPr="00951FB4" w:rsidRDefault="00335201">
      <w:pPr>
        <w:ind w:firstLineChars="200" w:firstLine="420"/>
        <w:rPr>
          <w:rFonts w:ascii="Times New Roman" w:eastAsia="宋体" w:hAnsi="Times New Roman" w:cs="Times New Roman"/>
          <w:szCs w:val="21"/>
        </w:rPr>
      </w:pPr>
      <w:r w:rsidRPr="00951FB4">
        <w:rPr>
          <w:rFonts w:ascii="Times New Roman" w:eastAsia="宋体" w:hAnsi="Times New Roman" w:cs="Times New Roman"/>
          <w:szCs w:val="21"/>
        </w:rPr>
        <w:t>通过文献梳理可知</w:t>
      </w:r>
      <w:r w:rsidRPr="00951FB4">
        <w:rPr>
          <w:rFonts w:ascii="Times New Roman" w:eastAsia="宋体" w:hAnsi="Times New Roman" w:cs="Times New Roman" w:hint="eastAsia"/>
          <w:szCs w:val="21"/>
        </w:rPr>
        <w:t>，现有环境规制与绿色全要素生产率的研究仍主要停留在省份或者行业层面，抹平了企业对于环境规制的差异化反应；此外，既有研究对于环境规制的绿色全要素生产率影响并未形成一致的结论，对于二者关系的细致探讨，尤其是非线性关系的判断标准较为薄弱。再有，</w:t>
      </w:r>
      <w:bookmarkStart w:id="11" w:name="_Hlk103710586"/>
      <w:r w:rsidRPr="00951FB4">
        <w:rPr>
          <w:rFonts w:ascii="Times New Roman" w:eastAsia="宋体" w:hAnsi="Times New Roman" w:cs="Times New Roman" w:hint="eastAsia"/>
          <w:szCs w:val="21"/>
        </w:rPr>
        <w:t>现有关于环境规制影响绿色全要素生产率微观机制的探讨仍不够充分，主要是对于省份或者行业层面技术创新和产业结构转型等的讨论，缺乏对企业这一微观经济</w:t>
      </w:r>
      <w:r w:rsidRPr="00951FB4">
        <w:rPr>
          <w:rFonts w:ascii="Times New Roman" w:eastAsia="宋体" w:hAnsi="Times New Roman" w:cs="Times New Roman" w:hint="eastAsia"/>
          <w:szCs w:val="21"/>
        </w:rPr>
        <w:lastRenderedPageBreak/>
        <w:t>主体策略性应对的考察。</w:t>
      </w:r>
      <w:bookmarkEnd w:id="11"/>
      <w:r w:rsidRPr="00951FB4">
        <w:rPr>
          <w:rFonts w:ascii="Times New Roman" w:eastAsia="宋体" w:hAnsi="Times New Roman" w:cs="Times New Roman" w:hint="eastAsia"/>
          <w:szCs w:val="21"/>
        </w:rPr>
        <w:t>企业是经济高质量发展转型和生态文明建设的重要主体，本文从企业视角，尝试明晰环境规制“度”如何影响绿色全要素生产率，关注不同企业可能的差异化影响，并对环境规制影响企业绿色全要素生产率的机制进行剖析，为现有相关研究提供更充分的证据。</w:t>
      </w:r>
    </w:p>
    <w:bookmarkEnd w:id="10"/>
    <w:p w14:paraId="37A379EF" w14:textId="77777777" w:rsidR="00F31A9E" w:rsidRPr="00951FB4" w:rsidRDefault="00F31A9E" w:rsidP="006E62E6">
      <w:pPr>
        <w:numPr>
          <w:ilvl w:val="0"/>
          <w:numId w:val="1"/>
        </w:numPr>
        <w:ind w:firstLineChars="200" w:firstLine="422"/>
        <w:rPr>
          <w:rFonts w:ascii="Times New Roman" w:eastAsia="宋体" w:hAnsi="Times New Roman" w:cs="Times New Roman"/>
          <w:b/>
          <w:bCs/>
          <w:szCs w:val="21"/>
        </w:rPr>
      </w:pPr>
      <w:r w:rsidRPr="00951FB4">
        <w:rPr>
          <w:rFonts w:ascii="宋体" w:eastAsia="宋体" w:hAnsi="宋体" w:cs="Times New Roman" w:hint="eastAsia"/>
          <w:b/>
          <w:bCs/>
          <w:szCs w:val="21"/>
        </w:rPr>
        <w:t>理论分析</w:t>
      </w:r>
    </w:p>
    <w:p w14:paraId="15899806" w14:textId="77777777" w:rsidR="00F31A9E" w:rsidRPr="00951FB4" w:rsidRDefault="00335201">
      <w:pPr>
        <w:numPr>
          <w:ilvl w:val="255"/>
          <w:numId w:val="0"/>
        </w:numPr>
        <w:ind w:firstLineChars="200" w:firstLine="420"/>
        <w:rPr>
          <w:rFonts w:ascii="Times New Roman" w:eastAsia="宋体" w:hAnsi="Times New Roman" w:cs="Times New Roman"/>
          <w:szCs w:val="21"/>
        </w:rPr>
      </w:pPr>
      <w:bookmarkStart w:id="12" w:name="_Hlk101443068"/>
      <w:r w:rsidRPr="00951FB4">
        <w:rPr>
          <w:rFonts w:ascii="Times New Roman" w:eastAsia="宋体" w:hAnsi="Times New Roman" w:cs="Times New Roman"/>
          <w:szCs w:val="21"/>
        </w:rPr>
        <w:t>环境规制可</w:t>
      </w:r>
      <w:r w:rsidRPr="00951FB4">
        <w:rPr>
          <w:rFonts w:ascii="Times New Roman" w:eastAsia="宋体" w:hAnsi="Times New Roman" w:cs="Times New Roman" w:hint="eastAsia"/>
          <w:szCs w:val="21"/>
        </w:rPr>
        <w:t>能</w:t>
      </w:r>
      <w:r w:rsidRPr="00951FB4">
        <w:rPr>
          <w:rFonts w:ascii="Times New Roman" w:eastAsia="宋体" w:hAnsi="Times New Roman" w:cs="Times New Roman"/>
          <w:szCs w:val="21"/>
        </w:rPr>
        <w:t>通过多种途径影响微观企业的经济行为，企业的绿色全要素生产率水平</w:t>
      </w:r>
      <w:r w:rsidRPr="00951FB4">
        <w:rPr>
          <w:rFonts w:ascii="Times New Roman" w:eastAsia="宋体" w:hAnsi="Times New Roman" w:cs="Times New Roman" w:hint="eastAsia"/>
          <w:szCs w:val="21"/>
        </w:rPr>
        <w:t>随之产生波动。</w:t>
      </w:r>
      <w:r w:rsidRPr="00951FB4">
        <w:rPr>
          <w:rFonts w:ascii="Times New Roman" w:eastAsia="宋体" w:hAnsi="Times New Roman" w:cs="Times New Roman"/>
          <w:szCs w:val="21"/>
        </w:rPr>
        <w:t>本部分内容从成本效应、创新补偿效应以及要素配置效应三个方面，讨论环境规制如何影响</w:t>
      </w:r>
      <w:r w:rsidRPr="00951FB4">
        <w:rPr>
          <w:rFonts w:ascii="Times New Roman" w:eastAsia="宋体" w:hAnsi="Times New Roman" w:cs="Times New Roman" w:hint="eastAsia"/>
          <w:szCs w:val="21"/>
        </w:rPr>
        <w:t>工业企业</w:t>
      </w:r>
      <w:r w:rsidRPr="00951FB4">
        <w:rPr>
          <w:rFonts w:ascii="Times New Roman" w:eastAsia="宋体" w:hAnsi="Times New Roman" w:cs="Times New Roman"/>
          <w:szCs w:val="21"/>
        </w:rPr>
        <w:t>的绿色全要素生产率水平</w:t>
      </w:r>
      <w:r w:rsidRPr="00951FB4">
        <w:rPr>
          <w:rFonts w:ascii="Times New Roman" w:eastAsia="宋体" w:hAnsi="Times New Roman" w:cs="Times New Roman" w:hint="eastAsia"/>
          <w:szCs w:val="21"/>
        </w:rPr>
        <w:t>。</w:t>
      </w:r>
    </w:p>
    <w:p w14:paraId="5A99DB9F" w14:textId="22839CD2" w:rsidR="00F31A9E" w:rsidRPr="00951FB4" w:rsidRDefault="00335201">
      <w:pPr>
        <w:ind w:firstLineChars="200" w:firstLine="420"/>
        <w:rPr>
          <w:rFonts w:ascii="Times New Roman" w:eastAsia="宋体" w:hAnsi="Times New Roman" w:cs="Times New Roman"/>
          <w:szCs w:val="21"/>
        </w:rPr>
      </w:pPr>
      <w:bookmarkStart w:id="13" w:name="_Hlk108770563"/>
      <w:r w:rsidRPr="00951FB4">
        <w:rPr>
          <w:rFonts w:ascii="Times New Roman" w:eastAsia="宋体" w:hAnsi="Times New Roman" w:cs="Times New Roman"/>
          <w:szCs w:val="21"/>
        </w:rPr>
        <w:t>首先</w:t>
      </w:r>
      <w:r w:rsidRPr="00951FB4">
        <w:rPr>
          <w:rFonts w:ascii="Times New Roman" w:eastAsia="宋体" w:hAnsi="Times New Roman" w:cs="Times New Roman" w:hint="eastAsia"/>
          <w:szCs w:val="21"/>
        </w:rPr>
        <w:t>是</w:t>
      </w:r>
      <w:r w:rsidRPr="00951FB4">
        <w:rPr>
          <w:rFonts w:ascii="Times New Roman" w:eastAsia="宋体" w:hAnsi="Times New Roman" w:cs="Times New Roman"/>
          <w:szCs w:val="21"/>
        </w:rPr>
        <w:t>成本效应。</w:t>
      </w:r>
      <w:r w:rsidRPr="00951FB4">
        <w:rPr>
          <w:rFonts w:ascii="Times New Roman" w:eastAsia="宋体" w:hAnsi="Times New Roman" w:cs="Times New Roman" w:hint="eastAsia"/>
          <w:szCs w:val="21"/>
        </w:rPr>
        <w:t>污染可以视为产出的副产品，</w:t>
      </w:r>
      <w:r w:rsidR="00C4411F" w:rsidRPr="00951FB4">
        <w:rPr>
          <w:rFonts w:ascii="Times New Roman" w:eastAsia="宋体" w:hAnsi="Times New Roman" w:cs="Times New Roman" w:hint="eastAsia"/>
          <w:szCs w:val="21"/>
        </w:rPr>
        <w:t>环境规制通过内化环境成本来反映资源的稀缺性，而其对</w:t>
      </w:r>
      <w:r w:rsidRPr="00951FB4">
        <w:rPr>
          <w:rFonts w:ascii="Times New Roman" w:eastAsia="宋体" w:hAnsi="Times New Roman" w:cs="Times New Roman" w:hint="eastAsia"/>
          <w:szCs w:val="21"/>
        </w:rPr>
        <w:t>企业最直接的影响是合规成本的增加，企业为达到相应的环境标准不得不将原本用于生产活动的资源投入到环境治理或者减排活动中，比如增加减排设备以及与之相关的运营及维护成本，改变企业未考虑环境成本情况下的最优决策，早期的新古典主义理论认为这会导致企业的生产效率和竞争力的损失（</w:t>
      </w:r>
      <w:r w:rsidRPr="00951FB4">
        <w:rPr>
          <w:rFonts w:ascii="Times New Roman" w:eastAsia="宋体" w:hAnsi="Times New Roman" w:cs="Times New Roman"/>
          <w:szCs w:val="21"/>
        </w:rPr>
        <w:t xml:space="preserve">Greenstone </w:t>
      </w:r>
      <w:r w:rsidR="006E62E6" w:rsidRPr="00951FB4">
        <w:rPr>
          <w:rFonts w:ascii="Times New Roman" w:eastAsia="宋体" w:hAnsi="Times New Roman" w:cs="Times New Roman"/>
          <w:szCs w:val="21"/>
        </w:rPr>
        <w:t>et al</w:t>
      </w:r>
      <w:r w:rsidRPr="00951FB4">
        <w:rPr>
          <w:rFonts w:ascii="Times New Roman" w:eastAsia="宋体" w:hAnsi="Times New Roman" w:cs="Times New Roman"/>
          <w:szCs w:val="21"/>
        </w:rPr>
        <w:t>，</w:t>
      </w:r>
      <w:r w:rsidRPr="00951FB4">
        <w:rPr>
          <w:rFonts w:ascii="Times New Roman" w:eastAsia="宋体" w:hAnsi="Times New Roman" w:cs="Times New Roman"/>
          <w:szCs w:val="21"/>
        </w:rPr>
        <w:t>2012</w:t>
      </w:r>
      <w:r w:rsidRPr="00951FB4">
        <w:rPr>
          <w:rFonts w:ascii="Times New Roman" w:eastAsia="宋体" w:hAnsi="Times New Roman" w:cs="Times New Roman" w:hint="eastAsia"/>
          <w:szCs w:val="21"/>
        </w:rPr>
        <w:t>），不利于企业绿色全要素生产率的改善。创新对于绿色全要素生产率的改善至关重要（</w:t>
      </w:r>
      <w:r w:rsidRPr="00951FB4">
        <w:rPr>
          <w:rFonts w:ascii="Times New Roman" w:eastAsia="宋体" w:hAnsi="Times New Roman" w:cs="Times New Roman"/>
          <w:szCs w:val="21"/>
          <w:shd w:val="clear" w:color="auto" w:fill="FFFFFF"/>
        </w:rPr>
        <w:t>Acemoglu</w:t>
      </w:r>
      <w:r w:rsidRPr="00951FB4">
        <w:rPr>
          <w:rFonts w:ascii="Times New Roman" w:eastAsia="宋体" w:hAnsi="Times New Roman" w:cs="Times New Roman" w:hint="eastAsia"/>
          <w:szCs w:val="21"/>
          <w:shd w:val="clear" w:color="auto" w:fill="FFFFFF"/>
        </w:rPr>
        <w:t xml:space="preserve"> </w:t>
      </w:r>
      <w:r w:rsidR="006E62E6" w:rsidRPr="00951FB4">
        <w:rPr>
          <w:rFonts w:ascii="Times New Roman" w:eastAsia="宋体" w:hAnsi="Times New Roman" w:cs="Times New Roman" w:hint="eastAsia"/>
          <w:szCs w:val="21"/>
          <w:shd w:val="clear" w:color="auto" w:fill="FFFFFF"/>
        </w:rPr>
        <w:t>et al</w:t>
      </w:r>
      <w:r w:rsidRPr="00951FB4">
        <w:rPr>
          <w:rFonts w:ascii="Times New Roman" w:eastAsia="宋体" w:hAnsi="Times New Roman" w:cs="Times New Roman" w:hint="eastAsia"/>
          <w:szCs w:val="21"/>
          <w:shd w:val="clear" w:color="auto" w:fill="FFFFFF"/>
        </w:rPr>
        <w:t>，</w:t>
      </w:r>
      <w:r w:rsidRPr="00951FB4">
        <w:rPr>
          <w:rFonts w:ascii="Times New Roman" w:eastAsia="宋体" w:hAnsi="Times New Roman" w:cs="Times New Roman" w:hint="eastAsia"/>
          <w:szCs w:val="21"/>
          <w:shd w:val="clear" w:color="auto" w:fill="FFFFFF"/>
        </w:rPr>
        <w:t>2012</w:t>
      </w:r>
      <w:r w:rsidRPr="00951FB4">
        <w:rPr>
          <w:rFonts w:ascii="Times New Roman" w:eastAsia="宋体" w:hAnsi="Times New Roman" w:cs="Times New Roman" w:hint="eastAsia"/>
          <w:szCs w:val="21"/>
          <w:shd w:val="clear" w:color="auto" w:fill="FFFFFF"/>
        </w:rPr>
        <w:t>；</w:t>
      </w:r>
      <w:r w:rsidRPr="00951FB4">
        <w:rPr>
          <w:rFonts w:ascii="Times New Roman" w:eastAsia="宋体" w:hAnsi="Times New Roman" w:cs="Times New Roman"/>
          <w:szCs w:val="21"/>
        </w:rPr>
        <w:t>万伦来</w:t>
      </w:r>
      <w:r w:rsidRPr="00951FB4">
        <w:rPr>
          <w:rFonts w:ascii="Times New Roman" w:eastAsia="宋体" w:hAnsi="Times New Roman" w:cs="Times New Roman" w:hint="eastAsia"/>
          <w:szCs w:val="21"/>
        </w:rPr>
        <w:t>、</w:t>
      </w:r>
      <w:r w:rsidRPr="00951FB4">
        <w:rPr>
          <w:rFonts w:ascii="Times New Roman" w:eastAsia="宋体" w:hAnsi="Times New Roman" w:cs="Times New Roman"/>
          <w:szCs w:val="21"/>
        </w:rPr>
        <w:t>朱琴</w:t>
      </w:r>
      <w:r w:rsidRPr="00951FB4">
        <w:rPr>
          <w:rFonts w:ascii="Times New Roman" w:eastAsia="宋体" w:hAnsi="Times New Roman" w:cs="Times New Roman" w:hint="eastAsia"/>
          <w:szCs w:val="21"/>
        </w:rPr>
        <w:t>，</w:t>
      </w:r>
      <w:r w:rsidRPr="00951FB4">
        <w:rPr>
          <w:rFonts w:ascii="Times New Roman" w:eastAsia="宋体" w:hAnsi="Times New Roman" w:cs="Times New Roman" w:hint="eastAsia"/>
          <w:szCs w:val="21"/>
        </w:rPr>
        <w:t>2013</w:t>
      </w:r>
      <w:r w:rsidRPr="00951FB4">
        <w:rPr>
          <w:rFonts w:ascii="Times New Roman" w:eastAsia="宋体" w:hAnsi="Times New Roman" w:cs="Times New Roman" w:hint="eastAsia"/>
          <w:szCs w:val="21"/>
        </w:rPr>
        <w:t>），合规成本压力下，企业为了削减成本和尽可能维持原有的利润水平，可能会减少创新以及绿色创新等研发资金的投入（</w:t>
      </w:r>
      <w:r w:rsidRPr="00951FB4">
        <w:rPr>
          <w:rFonts w:ascii="Times New Roman" w:eastAsia="宋体" w:hAnsi="Times New Roman" w:cs="Times New Roman"/>
          <w:szCs w:val="21"/>
        </w:rPr>
        <w:t>蔡乌赶</w:t>
      </w:r>
      <w:r w:rsidRPr="00951FB4">
        <w:rPr>
          <w:rFonts w:ascii="Times New Roman" w:eastAsia="宋体" w:hAnsi="Times New Roman" w:cs="Times New Roman" w:hint="eastAsia"/>
          <w:szCs w:val="21"/>
        </w:rPr>
        <w:t>、</w:t>
      </w:r>
      <w:r w:rsidRPr="00951FB4">
        <w:rPr>
          <w:rFonts w:ascii="Times New Roman" w:eastAsia="宋体" w:hAnsi="Times New Roman" w:cs="Times New Roman"/>
          <w:szCs w:val="21"/>
        </w:rPr>
        <w:t>周小亮，</w:t>
      </w:r>
      <w:r w:rsidRPr="00951FB4">
        <w:rPr>
          <w:rFonts w:ascii="Times New Roman" w:eastAsia="宋体" w:hAnsi="Times New Roman" w:cs="Times New Roman"/>
          <w:szCs w:val="21"/>
        </w:rPr>
        <w:t>2017</w:t>
      </w:r>
      <w:r w:rsidRPr="00951FB4">
        <w:rPr>
          <w:rFonts w:ascii="Times New Roman" w:eastAsia="宋体" w:hAnsi="Times New Roman" w:cs="Times New Roman" w:hint="eastAsia"/>
          <w:szCs w:val="21"/>
        </w:rPr>
        <w:t>），间接影响企业的绿色全要素生产率水平。此外，在原有生产条件下，企业为了满足环境标准，会优先考虑终端减排的方式，环境成本形成的潜在的进入壁垒，也会增加企业的经营风险（王勇等，</w:t>
      </w:r>
      <w:r w:rsidRPr="00951FB4">
        <w:rPr>
          <w:rFonts w:ascii="Times New Roman" w:eastAsia="宋体" w:hAnsi="Times New Roman" w:cs="Times New Roman" w:hint="eastAsia"/>
          <w:szCs w:val="21"/>
        </w:rPr>
        <w:t>2019</w:t>
      </w:r>
      <w:r w:rsidRPr="00951FB4">
        <w:rPr>
          <w:rFonts w:ascii="Times New Roman" w:eastAsia="宋体" w:hAnsi="Times New Roman" w:cs="Times New Roman" w:hint="eastAsia"/>
          <w:szCs w:val="21"/>
        </w:rPr>
        <w:t>），这些均不利于企业高效率经营和绿色全要素生产率的改善。综上，本文认为，成本效应可能会负面影响企业绿色全要素生产率水平。</w:t>
      </w:r>
    </w:p>
    <w:p w14:paraId="5B8B3A80" w14:textId="53AE6AA1" w:rsidR="00F31A9E" w:rsidRPr="00951FB4" w:rsidRDefault="00335201">
      <w:pPr>
        <w:ind w:firstLineChars="200" w:firstLine="420"/>
        <w:rPr>
          <w:rFonts w:ascii="Times New Roman" w:eastAsia="宋体" w:hAnsi="Times New Roman" w:cs="Times New Roman"/>
          <w:szCs w:val="21"/>
        </w:rPr>
      </w:pPr>
      <w:r w:rsidRPr="00951FB4">
        <w:rPr>
          <w:rFonts w:ascii="Times New Roman" w:eastAsia="宋体" w:hAnsi="Times New Roman" w:cs="Times New Roman" w:hint="eastAsia"/>
          <w:szCs w:val="21"/>
        </w:rPr>
        <w:t>其次是创新补偿效应。技术进步是经济增长的核心驱动力（</w:t>
      </w:r>
      <w:r w:rsidRPr="00951FB4">
        <w:rPr>
          <w:rFonts w:ascii="Times New Roman" w:eastAsia="宋体" w:hAnsi="Times New Roman" w:cs="Times New Roman"/>
          <w:szCs w:val="21"/>
          <w:shd w:val="clear" w:color="auto" w:fill="FFFFFF"/>
        </w:rPr>
        <w:t>Solow</w:t>
      </w:r>
      <w:r w:rsidRPr="00951FB4">
        <w:rPr>
          <w:rFonts w:ascii="Times New Roman" w:eastAsia="宋体" w:hAnsi="Times New Roman" w:cs="Times New Roman" w:hint="eastAsia"/>
          <w:szCs w:val="21"/>
          <w:shd w:val="clear" w:color="auto" w:fill="FFFFFF"/>
        </w:rPr>
        <w:t>，</w:t>
      </w:r>
      <w:r w:rsidRPr="00951FB4">
        <w:rPr>
          <w:rFonts w:ascii="Times New Roman" w:eastAsia="宋体" w:hAnsi="Times New Roman" w:cs="Times New Roman" w:hint="eastAsia"/>
          <w:szCs w:val="21"/>
          <w:shd w:val="clear" w:color="auto" w:fill="FFFFFF"/>
        </w:rPr>
        <w:t>1956</w:t>
      </w:r>
      <w:r w:rsidRPr="00951FB4">
        <w:rPr>
          <w:rFonts w:ascii="Times New Roman" w:eastAsia="宋体" w:hAnsi="Times New Roman" w:cs="Times New Roman" w:hint="eastAsia"/>
          <w:szCs w:val="21"/>
        </w:rPr>
        <w:t>；程郁、陈雪，</w:t>
      </w:r>
      <w:r w:rsidRPr="00951FB4">
        <w:rPr>
          <w:rFonts w:ascii="Times New Roman" w:eastAsia="宋体" w:hAnsi="Times New Roman" w:cs="Times New Roman" w:hint="eastAsia"/>
          <w:szCs w:val="21"/>
        </w:rPr>
        <w:t>2013</w:t>
      </w:r>
      <w:r w:rsidRPr="00951FB4">
        <w:rPr>
          <w:rFonts w:ascii="Times New Roman" w:eastAsia="宋体" w:hAnsi="Times New Roman" w:cs="Times New Roman" w:hint="eastAsia"/>
          <w:szCs w:val="21"/>
        </w:rPr>
        <w:t>），毫无疑问亦是绿色全要素生产率增长的力量源泉之一（</w:t>
      </w:r>
      <w:r w:rsidRPr="00951FB4">
        <w:rPr>
          <w:rFonts w:ascii="Times New Roman" w:eastAsia="宋体" w:hAnsi="Times New Roman" w:cs="Times New Roman"/>
          <w:szCs w:val="21"/>
          <w:shd w:val="clear" w:color="auto" w:fill="FFFFFF"/>
        </w:rPr>
        <w:t>Acemoglu</w:t>
      </w:r>
      <w:r w:rsidRPr="00951FB4">
        <w:rPr>
          <w:rFonts w:ascii="Times New Roman" w:eastAsia="宋体" w:hAnsi="Times New Roman" w:cs="Times New Roman" w:hint="eastAsia"/>
          <w:color w:val="222222"/>
          <w:szCs w:val="21"/>
          <w:shd w:val="clear" w:color="auto" w:fill="FFFFFF"/>
        </w:rPr>
        <w:t xml:space="preserve"> </w:t>
      </w:r>
      <w:r w:rsidR="006E62E6" w:rsidRPr="00951FB4">
        <w:rPr>
          <w:rFonts w:ascii="Times New Roman" w:eastAsia="宋体" w:hAnsi="Times New Roman" w:cs="Times New Roman" w:hint="eastAsia"/>
          <w:color w:val="222222"/>
          <w:szCs w:val="21"/>
          <w:shd w:val="clear" w:color="auto" w:fill="FFFFFF"/>
        </w:rPr>
        <w:t>et al</w:t>
      </w:r>
      <w:r w:rsidRPr="00951FB4">
        <w:rPr>
          <w:rFonts w:ascii="Times New Roman" w:eastAsia="宋体" w:hAnsi="Times New Roman" w:cs="Times New Roman" w:hint="eastAsia"/>
          <w:color w:val="222222"/>
          <w:szCs w:val="21"/>
          <w:shd w:val="clear" w:color="auto" w:fill="FFFFFF"/>
        </w:rPr>
        <w:t>，</w:t>
      </w:r>
      <w:r w:rsidRPr="00951FB4">
        <w:rPr>
          <w:rFonts w:ascii="Times New Roman" w:eastAsia="宋体" w:hAnsi="Times New Roman" w:cs="Times New Roman" w:hint="eastAsia"/>
          <w:color w:val="222222"/>
          <w:szCs w:val="21"/>
          <w:shd w:val="clear" w:color="auto" w:fill="FFFFFF"/>
        </w:rPr>
        <w:t>2012</w:t>
      </w:r>
      <w:r w:rsidRPr="00951FB4">
        <w:rPr>
          <w:rFonts w:ascii="Times New Roman" w:eastAsia="宋体" w:hAnsi="Times New Roman" w:cs="Times New Roman" w:hint="eastAsia"/>
          <w:color w:val="222222"/>
          <w:szCs w:val="21"/>
          <w:shd w:val="clear" w:color="auto" w:fill="FFFFFF"/>
        </w:rPr>
        <w:t>；</w:t>
      </w:r>
      <w:r w:rsidRPr="00951FB4">
        <w:rPr>
          <w:rFonts w:ascii="Times New Roman" w:eastAsia="宋体" w:hAnsi="Times New Roman" w:cs="Times New Roman"/>
          <w:szCs w:val="21"/>
        </w:rPr>
        <w:t>万伦来</w:t>
      </w:r>
      <w:r w:rsidRPr="00951FB4">
        <w:rPr>
          <w:rFonts w:ascii="Times New Roman" w:eastAsia="宋体" w:hAnsi="Times New Roman" w:cs="Times New Roman" w:hint="eastAsia"/>
          <w:szCs w:val="21"/>
        </w:rPr>
        <w:t>、</w:t>
      </w:r>
      <w:r w:rsidRPr="00951FB4">
        <w:rPr>
          <w:rFonts w:ascii="Times New Roman" w:eastAsia="宋体" w:hAnsi="Times New Roman" w:cs="Times New Roman"/>
          <w:szCs w:val="21"/>
        </w:rPr>
        <w:t>朱琴</w:t>
      </w:r>
      <w:r w:rsidRPr="00951FB4">
        <w:rPr>
          <w:rFonts w:ascii="Times New Roman" w:eastAsia="宋体" w:hAnsi="Times New Roman" w:cs="Times New Roman" w:hint="eastAsia"/>
          <w:szCs w:val="21"/>
        </w:rPr>
        <w:t>，</w:t>
      </w:r>
      <w:r w:rsidRPr="00951FB4">
        <w:rPr>
          <w:rFonts w:ascii="Times New Roman" w:eastAsia="宋体" w:hAnsi="Times New Roman" w:cs="Times New Roman" w:hint="eastAsia"/>
          <w:szCs w:val="21"/>
        </w:rPr>
        <w:t>2013</w:t>
      </w:r>
      <w:r w:rsidRPr="00951FB4">
        <w:rPr>
          <w:rFonts w:ascii="Times New Roman" w:eastAsia="宋体" w:hAnsi="Times New Roman" w:cs="Times New Roman" w:hint="eastAsia"/>
          <w:szCs w:val="21"/>
        </w:rPr>
        <w:t>）。不同于新古典经济学基于成本上升引致的“利润挤出”观点，波特假说基于动态竞争的视角，认为</w:t>
      </w:r>
      <w:r w:rsidRPr="00951FB4">
        <w:rPr>
          <w:rFonts w:ascii="Times New Roman" w:eastAsia="宋体" w:hAnsi="Times New Roman" w:cs="Times New Roman"/>
          <w:szCs w:val="21"/>
        </w:rPr>
        <w:t>适度的环境规制可以激励企业进行创新</w:t>
      </w:r>
      <w:r w:rsidRPr="00951FB4">
        <w:rPr>
          <w:rFonts w:ascii="Times New Roman" w:eastAsia="宋体" w:hAnsi="Times New Roman" w:cs="Times New Roman" w:hint="eastAsia"/>
          <w:szCs w:val="21"/>
        </w:rPr>
        <w:t>，</w:t>
      </w:r>
      <w:r w:rsidRPr="00951FB4">
        <w:rPr>
          <w:rFonts w:ascii="Times New Roman" w:eastAsia="宋体" w:hAnsi="Times New Roman" w:cs="Times New Roman"/>
          <w:szCs w:val="21"/>
        </w:rPr>
        <w:t>提升企业的竞争力，从而部分或者全部抵消环境规制所产生的成本</w:t>
      </w:r>
      <w:r w:rsidRPr="00951FB4">
        <w:rPr>
          <w:rFonts w:ascii="Times New Roman" w:eastAsia="宋体" w:hAnsi="Times New Roman" w:cs="Times New Roman" w:hint="eastAsia"/>
          <w:szCs w:val="21"/>
        </w:rPr>
        <w:t>增加和利润下降</w:t>
      </w:r>
      <w:r w:rsidRPr="00951FB4">
        <w:rPr>
          <w:rFonts w:ascii="Times New Roman" w:eastAsia="宋体" w:hAnsi="Times New Roman" w:cs="Times New Roman"/>
          <w:szCs w:val="21"/>
        </w:rPr>
        <w:t>，</w:t>
      </w:r>
      <w:r w:rsidRPr="00951FB4">
        <w:rPr>
          <w:rFonts w:ascii="Times New Roman" w:eastAsia="宋体" w:hAnsi="Times New Roman" w:cs="Times New Roman" w:hint="eastAsia"/>
          <w:szCs w:val="21"/>
        </w:rPr>
        <w:t>即产生创新补偿效应（</w:t>
      </w:r>
      <w:r w:rsidRPr="00951FB4">
        <w:rPr>
          <w:rFonts w:ascii="Times New Roman" w:eastAsia="宋体" w:hAnsi="Times New Roman" w:cs="Times New Roman"/>
          <w:szCs w:val="21"/>
        </w:rPr>
        <w:t xml:space="preserve">Porter &amp; </w:t>
      </w:r>
      <w:r w:rsidR="006A50A8" w:rsidRPr="00951FB4">
        <w:rPr>
          <w:rFonts w:ascii="Times New Roman" w:eastAsia="宋体" w:hAnsi="Times New Roman" w:cs="Times New Roman" w:hint="eastAsia"/>
          <w:szCs w:val="21"/>
        </w:rPr>
        <w:t>V</w:t>
      </w:r>
      <w:r w:rsidRPr="00951FB4">
        <w:rPr>
          <w:rFonts w:ascii="Times New Roman" w:eastAsia="宋体" w:hAnsi="Times New Roman" w:cs="Times New Roman"/>
          <w:szCs w:val="21"/>
        </w:rPr>
        <w:t>an der Linde</w:t>
      </w:r>
      <w:r w:rsidRPr="00951FB4">
        <w:rPr>
          <w:rFonts w:ascii="Times New Roman" w:eastAsia="宋体" w:hAnsi="Times New Roman" w:cs="Times New Roman"/>
          <w:szCs w:val="21"/>
        </w:rPr>
        <w:t>，</w:t>
      </w:r>
      <w:r w:rsidRPr="00951FB4">
        <w:rPr>
          <w:rFonts w:ascii="Times New Roman" w:eastAsia="宋体" w:hAnsi="Times New Roman" w:cs="Times New Roman"/>
          <w:szCs w:val="21"/>
        </w:rPr>
        <w:t>1995</w:t>
      </w:r>
      <w:r w:rsidRPr="00951FB4">
        <w:rPr>
          <w:rFonts w:ascii="Times New Roman" w:eastAsia="宋体" w:hAnsi="Times New Roman" w:cs="Times New Roman" w:hint="eastAsia"/>
          <w:szCs w:val="21"/>
        </w:rPr>
        <w:t>）。根据波特假说，环境规制一方面可以提升企业的环保意识，为企业指明可能存在的技术进步方向，引领企业进行创新；另一方面可以降低企业进行环境治理投资的不确定性，营造公平的竞争环境，使企业无法通过规避环境投资来获得创新收益和竞争地位，增加企业进行创新和实现技术进步的压力和动力，由此产生的技术进步会带来产出的增长，能源消耗总量以及能源强度水平的下降，企业绿色全要素生产率水平得到改善。“波特假说”强调严格的环境规制会将企业的注意力更多地集中在减排上，伴随着环境规制严格程度的增加，合规成本可能会随之上升，但“创新补偿”的潜力也可能会上升得更快，环境规制的净成本可能会随着规制严格程度的增加而下降，甚至可能变成净收益，实现经济和环境的双赢。新凯恩斯主义者进一步发展了波特假说，指出环境规制有助于克服企业经理人由于现期偏好而产生的“自我控制”问题，激励其进行创新投资。此外，环境成本引发的进入壁垒和经营风险，会强化企业之间的竞争机制，企业可能为了维持自身的竞争优势，反而会增加创新投资，引发间接的创新补偿效应。创新是企业保持核心竞争力的重要因素，根据以上的分析，本文认为适度环境规制可能产生的创新补偿效应会带来企业绿色全要素生产率的改善。</w:t>
      </w:r>
    </w:p>
    <w:p w14:paraId="0750353E" w14:textId="6476ABB9" w:rsidR="00F31A9E" w:rsidRPr="00951FB4" w:rsidRDefault="00335201">
      <w:pPr>
        <w:tabs>
          <w:tab w:val="left" w:pos="6510"/>
        </w:tabs>
        <w:ind w:firstLineChars="200" w:firstLine="420"/>
        <w:rPr>
          <w:rFonts w:ascii="Times New Roman" w:eastAsia="宋体" w:hAnsi="Times New Roman" w:cs="Times New Roman"/>
          <w:szCs w:val="21"/>
        </w:rPr>
      </w:pPr>
      <w:r w:rsidRPr="00951FB4">
        <w:rPr>
          <w:rFonts w:ascii="Times New Roman" w:eastAsia="宋体" w:hAnsi="Times New Roman" w:cs="Times New Roman" w:hint="eastAsia"/>
          <w:szCs w:val="21"/>
        </w:rPr>
        <w:t>最后是要素配置效应。全要素生产率及绿色全要素生产率的改善一方面源自技术进步（</w:t>
      </w:r>
      <w:r w:rsidRPr="00951FB4">
        <w:rPr>
          <w:rFonts w:ascii="Times New Roman" w:eastAsia="宋体" w:hAnsi="Times New Roman" w:cs="Times New Roman"/>
          <w:szCs w:val="21"/>
        </w:rPr>
        <w:t>宋马林</w:t>
      </w:r>
      <w:r w:rsidRPr="00951FB4">
        <w:rPr>
          <w:rFonts w:ascii="Times New Roman" w:eastAsia="宋体" w:hAnsi="Times New Roman" w:cs="Times New Roman" w:hint="eastAsia"/>
          <w:szCs w:val="21"/>
        </w:rPr>
        <w:t>、</w:t>
      </w:r>
      <w:r w:rsidRPr="00951FB4">
        <w:rPr>
          <w:rFonts w:ascii="Times New Roman" w:eastAsia="宋体" w:hAnsi="Times New Roman" w:cs="Times New Roman"/>
          <w:szCs w:val="21"/>
        </w:rPr>
        <w:t>刘贯春，</w:t>
      </w:r>
      <w:r w:rsidRPr="00951FB4">
        <w:rPr>
          <w:rFonts w:ascii="Times New Roman" w:eastAsia="宋体" w:hAnsi="Times New Roman" w:cs="Times New Roman"/>
          <w:szCs w:val="21"/>
        </w:rPr>
        <w:t>2021</w:t>
      </w:r>
      <w:r w:rsidRPr="00951FB4">
        <w:rPr>
          <w:rFonts w:ascii="Times New Roman" w:eastAsia="宋体" w:hAnsi="Times New Roman" w:cs="Times New Roman" w:hint="eastAsia"/>
          <w:szCs w:val="21"/>
        </w:rPr>
        <w:t>），另一方面</w:t>
      </w:r>
      <w:r w:rsidR="006A50A8" w:rsidRPr="00951FB4">
        <w:rPr>
          <w:rFonts w:ascii="Times New Roman" w:eastAsia="宋体" w:hAnsi="Times New Roman" w:cs="Times New Roman" w:hint="eastAsia"/>
          <w:szCs w:val="21"/>
        </w:rPr>
        <w:t>源自</w:t>
      </w:r>
      <w:r w:rsidRPr="00951FB4">
        <w:rPr>
          <w:rFonts w:ascii="Times New Roman" w:eastAsia="宋体" w:hAnsi="Times New Roman" w:cs="Times New Roman" w:hint="eastAsia"/>
          <w:szCs w:val="21"/>
        </w:rPr>
        <w:t>越来越多学者开始关注生产资源配置效率对于提高生产率的重要作用（</w:t>
      </w:r>
      <w:r w:rsidRPr="00951FB4">
        <w:rPr>
          <w:rFonts w:ascii="Times New Roman" w:eastAsia="宋体" w:hAnsi="Times New Roman" w:cs="Times New Roman" w:hint="eastAsia"/>
          <w:szCs w:val="21"/>
        </w:rPr>
        <w:t xml:space="preserve">Hsieh &amp; </w:t>
      </w:r>
      <w:proofErr w:type="spellStart"/>
      <w:r w:rsidRPr="00951FB4">
        <w:rPr>
          <w:rFonts w:ascii="Times New Roman" w:eastAsia="宋体" w:hAnsi="Times New Roman" w:cs="Times New Roman" w:hint="eastAsia"/>
          <w:szCs w:val="21"/>
        </w:rPr>
        <w:t>Klenow</w:t>
      </w:r>
      <w:proofErr w:type="spellEnd"/>
      <w:r w:rsidRPr="00951FB4">
        <w:rPr>
          <w:rFonts w:ascii="Times New Roman" w:eastAsia="宋体" w:hAnsi="Times New Roman" w:cs="Times New Roman" w:hint="eastAsia"/>
          <w:szCs w:val="21"/>
        </w:rPr>
        <w:t>，</w:t>
      </w:r>
      <w:r w:rsidRPr="00951FB4">
        <w:rPr>
          <w:rFonts w:ascii="Times New Roman" w:eastAsia="宋体" w:hAnsi="Times New Roman" w:cs="Times New Roman" w:hint="eastAsia"/>
          <w:szCs w:val="21"/>
        </w:rPr>
        <w:t>2009</w:t>
      </w:r>
      <w:r w:rsidRPr="00951FB4">
        <w:rPr>
          <w:rFonts w:ascii="Times New Roman" w:eastAsia="宋体" w:hAnsi="Times New Roman" w:cs="Times New Roman" w:hint="eastAsia"/>
          <w:szCs w:val="21"/>
        </w:rPr>
        <w:t>；纪雯雯、赖德胜，</w:t>
      </w:r>
      <w:r w:rsidRPr="00951FB4">
        <w:rPr>
          <w:rFonts w:ascii="Times New Roman" w:eastAsia="宋体" w:hAnsi="Times New Roman" w:cs="Times New Roman" w:hint="eastAsia"/>
          <w:szCs w:val="21"/>
        </w:rPr>
        <w:t>2018</w:t>
      </w:r>
      <w:r w:rsidRPr="00951FB4">
        <w:rPr>
          <w:rFonts w:ascii="Times New Roman" w:eastAsia="宋体" w:hAnsi="Times New Roman" w:cs="Times New Roman" w:hint="eastAsia"/>
          <w:szCs w:val="21"/>
        </w:rPr>
        <w:t>）。党的十九大以来，要素的高效率配置被高度重视，资源配置效率的优化可以有效支撑绿色全要素</w:t>
      </w:r>
      <w:r w:rsidR="00530638" w:rsidRPr="00951FB4">
        <w:rPr>
          <w:rFonts w:ascii="Times New Roman" w:eastAsia="宋体" w:hAnsi="Times New Roman" w:cs="Times New Roman" w:hint="eastAsia"/>
          <w:color w:val="00B0F0"/>
          <w:szCs w:val="21"/>
        </w:rPr>
        <w:t>生</w:t>
      </w:r>
      <w:r w:rsidRPr="00951FB4">
        <w:rPr>
          <w:rFonts w:ascii="Times New Roman" w:eastAsia="宋体" w:hAnsi="Times New Roman" w:cs="Times New Roman" w:hint="eastAsia"/>
          <w:szCs w:val="21"/>
        </w:rPr>
        <w:t>产率的提升（刘志</w:t>
      </w:r>
      <w:r w:rsidRPr="00951FB4">
        <w:rPr>
          <w:rFonts w:ascii="Times New Roman" w:eastAsia="宋体" w:hAnsi="Times New Roman" w:cs="Times New Roman" w:hint="eastAsia"/>
          <w:szCs w:val="21"/>
        </w:rPr>
        <w:lastRenderedPageBreak/>
        <w:t>彪、凌永辉，</w:t>
      </w:r>
      <w:r w:rsidRPr="00951FB4">
        <w:rPr>
          <w:rFonts w:ascii="Times New Roman" w:eastAsia="宋体" w:hAnsi="Times New Roman" w:cs="Times New Roman" w:hint="eastAsia"/>
          <w:szCs w:val="21"/>
        </w:rPr>
        <w:t>2020</w:t>
      </w:r>
      <w:r w:rsidRPr="00951FB4">
        <w:rPr>
          <w:rFonts w:ascii="Times New Roman" w:eastAsia="宋体" w:hAnsi="Times New Roman" w:cs="Times New Roman" w:hint="eastAsia"/>
          <w:szCs w:val="21"/>
        </w:rPr>
        <w:t>）。而相比于成本效应和创新补偿效应两种影响绿色全要素生产率的渠道，要素配置效率影响，尤其是与经济发展和环境质量密切相关的能源配置效率这一途径，现有文献较少进行关注。能源是经济发展的命脉，也是非期望产出的主要来源，能源要素的高效率配置对于绿色全要素生产率的改善毋庸置疑。环境规制可以提高企业的环保意识，通过内化污染的外部性成本，一定程度上可以反映包含环境负外部性的能源要素使用成本，</w:t>
      </w:r>
      <w:r w:rsidRPr="00951FB4">
        <w:rPr>
          <w:rFonts w:ascii="Times New Roman" w:eastAsia="宋体" w:hAnsi="Times New Roman" w:cs="Times New Roman"/>
          <w:szCs w:val="21"/>
        </w:rPr>
        <w:t>迫使企业改善粗放型能源投入的生产方式</w:t>
      </w:r>
      <w:r w:rsidRPr="00951FB4">
        <w:rPr>
          <w:rFonts w:ascii="Times New Roman" w:eastAsia="宋体" w:hAnsi="Times New Roman" w:cs="Times New Roman" w:hint="eastAsia"/>
          <w:szCs w:val="21"/>
        </w:rPr>
        <w:t>，依靠能源要素的高效集约利用，带来期望产出的增加和非期望产出下降。</w:t>
      </w:r>
      <w:r w:rsidRPr="00951FB4">
        <w:rPr>
          <w:rFonts w:ascii="Times New Roman" w:eastAsia="宋体" w:hAnsi="Times New Roman" w:cs="Times New Roman"/>
          <w:szCs w:val="21"/>
        </w:rPr>
        <w:t>环境规制</w:t>
      </w:r>
      <w:r w:rsidRPr="00951FB4">
        <w:rPr>
          <w:rFonts w:ascii="Times New Roman" w:eastAsia="宋体" w:hAnsi="Times New Roman" w:cs="Times New Roman" w:hint="eastAsia"/>
          <w:szCs w:val="21"/>
        </w:rPr>
        <w:t>也</w:t>
      </w:r>
      <w:r w:rsidRPr="00951FB4">
        <w:rPr>
          <w:rFonts w:ascii="Times New Roman" w:eastAsia="宋体" w:hAnsi="Times New Roman" w:cs="Times New Roman"/>
          <w:szCs w:val="21"/>
        </w:rPr>
        <w:t>会提高企业的进入门槛</w:t>
      </w:r>
      <w:r w:rsidRPr="00951FB4">
        <w:rPr>
          <w:rFonts w:ascii="Times New Roman" w:eastAsia="宋体" w:hAnsi="Times New Roman" w:cs="Times New Roman" w:hint="eastAsia"/>
          <w:szCs w:val="21"/>
        </w:rPr>
        <w:t>，导致潜在低效率、高能耗水平的企业无法进入市场，以“僵尸企业”为代表的低效益企业和高能耗企业可能因为环境规制的压力和能源要素使用成本的上升不得不退出市场或者进行绿色转型，能源要素得以向高能效企业流动，进而带来平均绿色全要素生产率的改善。此外，高生产率企业和环境绩效较好的企业可能也会更容易获得竞争优势，能源投入进一步向高能效企业集聚，能源配置效率进一步提高，企业绿色全要素生产率也由此得到改善。根据以上的分析，本文认为，环境规制可能引发的能源配置效率改善可以有效提升企业的绿色全要素生产率水平。</w:t>
      </w:r>
    </w:p>
    <w:bookmarkEnd w:id="13"/>
    <w:p w14:paraId="2B173EDA" w14:textId="77777777" w:rsidR="00F31A9E" w:rsidRPr="00951FB4" w:rsidRDefault="00335201">
      <w:pPr>
        <w:tabs>
          <w:tab w:val="left" w:pos="6510"/>
        </w:tabs>
        <w:ind w:firstLineChars="200" w:firstLine="420"/>
        <w:rPr>
          <w:rFonts w:ascii="Times New Roman" w:eastAsia="宋体" w:hAnsi="Times New Roman" w:cs="Times New Roman"/>
          <w:szCs w:val="21"/>
        </w:rPr>
      </w:pPr>
      <w:r w:rsidRPr="00951FB4">
        <w:rPr>
          <w:rFonts w:ascii="Times New Roman" w:eastAsia="宋体" w:hAnsi="Times New Roman" w:cs="Times New Roman" w:hint="eastAsia"/>
          <w:szCs w:val="21"/>
        </w:rPr>
        <w:t>综合以上分析，环境规制可能通过成本效应负向影响企业绿色全要素生产率水平，也可能通过触发创新补偿效应、改善能源配置效率带来企业绿色全要素生产率的改善。因此，本文认为，环境规制对于企业绿色全要素生产率并非简单的线性关系。</w:t>
      </w:r>
    </w:p>
    <w:bookmarkEnd w:id="12"/>
    <w:p w14:paraId="35D2F4EE" w14:textId="77777777" w:rsidR="00F31A9E" w:rsidRPr="00951FB4" w:rsidRDefault="00335201" w:rsidP="004A234F">
      <w:pPr>
        <w:spacing w:beforeLines="100" w:before="312" w:afterLines="100" w:after="312"/>
        <w:jc w:val="center"/>
        <w:outlineLvl w:val="0"/>
        <w:rPr>
          <w:rFonts w:ascii="黑体" w:eastAsia="黑体" w:hAnsi="黑体" w:cs="Times New Roman"/>
          <w:szCs w:val="21"/>
        </w:rPr>
      </w:pPr>
      <w:r w:rsidRPr="00951FB4">
        <w:rPr>
          <w:rFonts w:ascii="黑体" w:eastAsia="黑体" w:hAnsi="黑体" w:cs="Times New Roman"/>
          <w:szCs w:val="21"/>
        </w:rPr>
        <w:t>三、</w:t>
      </w:r>
      <w:r w:rsidRPr="00951FB4">
        <w:rPr>
          <w:rFonts w:ascii="黑体" w:eastAsia="黑体" w:hAnsi="黑体" w:cs="Times New Roman" w:hint="eastAsia"/>
          <w:szCs w:val="21"/>
        </w:rPr>
        <w:t>研究设计</w:t>
      </w:r>
    </w:p>
    <w:p w14:paraId="790B3017" w14:textId="77777777" w:rsidR="00F31A9E" w:rsidRPr="00951FB4" w:rsidRDefault="00F31A9E" w:rsidP="00C675FA">
      <w:pPr>
        <w:ind w:firstLineChars="200" w:firstLine="422"/>
        <w:jc w:val="left"/>
        <w:outlineLvl w:val="1"/>
        <w:rPr>
          <w:rFonts w:ascii="宋体" w:eastAsia="宋体" w:hAnsi="宋体" w:cs="宋体"/>
          <w:b/>
          <w:bCs/>
          <w:szCs w:val="21"/>
        </w:rPr>
      </w:pPr>
      <w:bookmarkStart w:id="14" w:name="_Hlk108770806"/>
      <w:r w:rsidRPr="00951FB4">
        <w:rPr>
          <w:rFonts w:ascii="宋体" w:eastAsia="宋体" w:hAnsi="宋体" w:cs="宋体" w:hint="eastAsia"/>
          <w:b/>
          <w:bCs/>
          <w:szCs w:val="21"/>
        </w:rPr>
        <w:t>（一）数据介绍</w:t>
      </w:r>
    </w:p>
    <w:p w14:paraId="3D40D632" w14:textId="77777777" w:rsidR="00F31A9E" w:rsidRPr="00951FB4" w:rsidRDefault="00335201">
      <w:pPr>
        <w:ind w:firstLineChars="200" w:firstLine="420"/>
        <w:rPr>
          <w:rFonts w:ascii="Times New Roman" w:eastAsia="宋体" w:hAnsi="Times New Roman" w:cs="Times New Roman"/>
          <w:szCs w:val="21"/>
        </w:rPr>
      </w:pPr>
      <w:r w:rsidRPr="00951FB4">
        <w:rPr>
          <w:rFonts w:ascii="Times New Roman" w:eastAsia="宋体" w:hAnsi="Times New Roman" w:cs="Times New Roman"/>
          <w:szCs w:val="21"/>
        </w:rPr>
        <w:t>本文使用的第一个微观企业数据库是中国工业企业数据库。该数据库由中国国家统计局建立，包含了中国全部国有企业及规模以上的非国有企业</w:t>
      </w:r>
      <w:r w:rsidRPr="00951FB4">
        <w:rPr>
          <w:rFonts w:ascii="Times New Roman" w:eastAsia="宋体" w:hAnsi="Times New Roman" w:cs="Times New Roman" w:hint="eastAsia"/>
          <w:szCs w:val="21"/>
        </w:rPr>
        <w:t>，其中</w:t>
      </w:r>
      <w:r w:rsidRPr="00951FB4">
        <w:rPr>
          <w:rFonts w:ascii="Times New Roman" w:eastAsia="宋体" w:hAnsi="Times New Roman" w:cs="Times New Roman"/>
          <w:szCs w:val="21"/>
        </w:rPr>
        <w:t>制造业企业占数据库</w:t>
      </w:r>
      <w:r w:rsidRPr="00951FB4">
        <w:rPr>
          <w:rFonts w:ascii="Times New Roman" w:eastAsia="宋体" w:hAnsi="Times New Roman" w:cs="Times New Roman" w:hint="eastAsia"/>
          <w:szCs w:val="21"/>
        </w:rPr>
        <w:t>中</w:t>
      </w:r>
      <w:r w:rsidRPr="00951FB4">
        <w:rPr>
          <w:rFonts w:ascii="Times New Roman" w:eastAsia="宋体" w:hAnsi="Times New Roman" w:cs="Times New Roman"/>
          <w:szCs w:val="21"/>
        </w:rPr>
        <w:t>全部企业的</w:t>
      </w:r>
      <w:r w:rsidRPr="00951FB4">
        <w:rPr>
          <w:rFonts w:ascii="Times New Roman" w:eastAsia="宋体" w:hAnsi="Times New Roman" w:cs="Times New Roman"/>
          <w:szCs w:val="21"/>
        </w:rPr>
        <w:t>90%</w:t>
      </w:r>
      <w:r w:rsidRPr="00951FB4">
        <w:rPr>
          <w:rFonts w:ascii="Times New Roman" w:eastAsia="宋体" w:hAnsi="Times New Roman" w:cs="Times New Roman"/>
          <w:szCs w:val="21"/>
        </w:rPr>
        <w:t>以上。除了经济普查数据外，该数据</w:t>
      </w:r>
      <w:r w:rsidRPr="00951FB4">
        <w:rPr>
          <w:rFonts w:ascii="Times New Roman" w:eastAsia="宋体" w:hAnsi="Times New Roman" w:cs="Times New Roman" w:hint="eastAsia"/>
          <w:szCs w:val="21"/>
        </w:rPr>
        <w:t>库</w:t>
      </w:r>
      <w:r w:rsidRPr="00951FB4">
        <w:rPr>
          <w:rFonts w:ascii="Times New Roman" w:eastAsia="宋体" w:hAnsi="Times New Roman" w:cs="Times New Roman"/>
          <w:szCs w:val="21"/>
        </w:rPr>
        <w:t>是目前可获得的最大的企业级数据库</w:t>
      </w:r>
      <w:r w:rsidRPr="00951FB4">
        <w:rPr>
          <w:rFonts w:ascii="Times New Roman" w:eastAsia="宋体" w:hAnsi="Times New Roman" w:cs="Times New Roman" w:hint="eastAsia"/>
          <w:szCs w:val="21"/>
        </w:rPr>
        <w:t>，因此，该数据库</w:t>
      </w:r>
      <w:r w:rsidRPr="00951FB4">
        <w:rPr>
          <w:rFonts w:ascii="Times New Roman" w:eastAsia="宋体" w:hAnsi="Times New Roman" w:cs="Times New Roman"/>
          <w:szCs w:val="21"/>
        </w:rPr>
        <w:t>作为本文研究的基础数据库</w:t>
      </w:r>
      <w:r w:rsidRPr="00951FB4">
        <w:rPr>
          <w:rFonts w:ascii="Times New Roman" w:eastAsia="宋体" w:hAnsi="Times New Roman" w:cs="Times New Roman" w:hint="eastAsia"/>
          <w:szCs w:val="21"/>
        </w:rPr>
        <w:t>，</w:t>
      </w:r>
      <w:r w:rsidRPr="00951FB4">
        <w:rPr>
          <w:rFonts w:ascii="Times New Roman" w:eastAsia="宋体" w:hAnsi="Times New Roman" w:cs="Times New Roman"/>
          <w:szCs w:val="21"/>
        </w:rPr>
        <w:t>是非常具有代表性的。中国工业企业数据库样本量庞大，覆盖范围广泛，但是也存在指标异常</w:t>
      </w:r>
      <w:r w:rsidRPr="00951FB4">
        <w:rPr>
          <w:rFonts w:ascii="Times New Roman" w:eastAsia="宋体" w:hAnsi="Times New Roman" w:cs="Times New Roman" w:hint="eastAsia"/>
          <w:szCs w:val="21"/>
        </w:rPr>
        <w:t>的</w:t>
      </w:r>
      <w:r w:rsidRPr="00951FB4">
        <w:rPr>
          <w:rFonts w:ascii="Times New Roman" w:eastAsia="宋体" w:hAnsi="Times New Roman" w:cs="Times New Roman"/>
          <w:szCs w:val="21"/>
        </w:rPr>
        <w:t>情况。本文结合基本的会计准则</w:t>
      </w:r>
      <w:r w:rsidRPr="00951FB4">
        <w:rPr>
          <w:rFonts w:ascii="Times New Roman" w:eastAsia="宋体" w:hAnsi="Times New Roman" w:cs="Times New Roman" w:hint="eastAsia"/>
          <w:szCs w:val="21"/>
        </w:rPr>
        <w:t>，</w:t>
      </w:r>
      <w:r w:rsidRPr="00951FB4">
        <w:rPr>
          <w:rFonts w:ascii="Times New Roman" w:eastAsia="宋体" w:hAnsi="Times New Roman" w:cs="Times New Roman"/>
          <w:szCs w:val="21"/>
        </w:rPr>
        <w:t>借鉴</w:t>
      </w:r>
      <w:r w:rsidRPr="00951FB4">
        <w:rPr>
          <w:rFonts w:ascii="Times New Roman" w:eastAsia="宋体" w:hAnsi="Times New Roman" w:cs="Times New Roman"/>
          <w:szCs w:val="21"/>
        </w:rPr>
        <w:t>Cai &amp; Liu</w:t>
      </w:r>
      <w:r w:rsidRPr="00951FB4">
        <w:rPr>
          <w:rFonts w:ascii="Times New Roman" w:eastAsia="宋体" w:hAnsi="Times New Roman" w:cs="Times New Roman"/>
          <w:szCs w:val="21"/>
        </w:rPr>
        <w:t>（</w:t>
      </w:r>
      <w:r w:rsidRPr="00951FB4">
        <w:rPr>
          <w:rFonts w:ascii="Times New Roman" w:eastAsia="宋体" w:hAnsi="Times New Roman" w:cs="Times New Roman"/>
          <w:szCs w:val="21"/>
        </w:rPr>
        <w:t>2009</w:t>
      </w:r>
      <w:r w:rsidRPr="00951FB4">
        <w:rPr>
          <w:rFonts w:ascii="Times New Roman" w:eastAsia="宋体" w:hAnsi="Times New Roman" w:cs="Times New Roman"/>
          <w:szCs w:val="21"/>
        </w:rPr>
        <w:t>）及谢千里等（</w:t>
      </w:r>
      <w:r w:rsidRPr="00951FB4">
        <w:rPr>
          <w:rFonts w:ascii="Times New Roman" w:eastAsia="宋体" w:hAnsi="Times New Roman" w:cs="Times New Roman"/>
          <w:szCs w:val="21"/>
        </w:rPr>
        <w:t>2008</w:t>
      </w:r>
      <w:r w:rsidRPr="00951FB4">
        <w:rPr>
          <w:rFonts w:ascii="Times New Roman" w:eastAsia="宋体" w:hAnsi="Times New Roman" w:cs="Times New Roman"/>
          <w:szCs w:val="21"/>
        </w:rPr>
        <w:t>）的研究，按照以下步骤对数据进行清洗：（</w:t>
      </w:r>
      <w:r w:rsidRPr="00951FB4">
        <w:rPr>
          <w:rFonts w:ascii="Times New Roman" w:eastAsia="宋体" w:hAnsi="Times New Roman" w:cs="Times New Roman"/>
          <w:szCs w:val="21"/>
        </w:rPr>
        <w:t>1</w:t>
      </w:r>
      <w:r w:rsidRPr="00951FB4">
        <w:rPr>
          <w:rFonts w:ascii="Times New Roman" w:eastAsia="宋体" w:hAnsi="Times New Roman" w:cs="Times New Roman"/>
          <w:szCs w:val="21"/>
        </w:rPr>
        <w:t>）删除销售额小于</w:t>
      </w:r>
      <w:r w:rsidRPr="00951FB4">
        <w:rPr>
          <w:rFonts w:ascii="Times New Roman" w:eastAsia="宋体" w:hAnsi="Times New Roman" w:cs="Times New Roman"/>
          <w:szCs w:val="21"/>
        </w:rPr>
        <w:t>500</w:t>
      </w:r>
      <w:r w:rsidRPr="00951FB4">
        <w:rPr>
          <w:rFonts w:ascii="Times New Roman" w:eastAsia="宋体" w:hAnsi="Times New Roman" w:cs="Times New Roman"/>
          <w:szCs w:val="21"/>
        </w:rPr>
        <w:t>万元、员工人数少于</w:t>
      </w:r>
      <w:r w:rsidRPr="00951FB4">
        <w:rPr>
          <w:rFonts w:ascii="Times New Roman" w:eastAsia="宋体" w:hAnsi="Times New Roman" w:cs="Times New Roman"/>
          <w:szCs w:val="21"/>
        </w:rPr>
        <w:t>8</w:t>
      </w:r>
      <w:r w:rsidRPr="00951FB4">
        <w:rPr>
          <w:rFonts w:ascii="Times New Roman" w:eastAsia="宋体" w:hAnsi="Times New Roman" w:cs="Times New Roman"/>
          <w:szCs w:val="21"/>
        </w:rPr>
        <w:t>人的观测值；（</w:t>
      </w:r>
      <w:r w:rsidRPr="00951FB4">
        <w:rPr>
          <w:rFonts w:ascii="Times New Roman" w:eastAsia="宋体" w:hAnsi="Times New Roman" w:cs="Times New Roman"/>
          <w:szCs w:val="21"/>
        </w:rPr>
        <w:t>2</w:t>
      </w:r>
      <w:r w:rsidRPr="00951FB4">
        <w:rPr>
          <w:rFonts w:ascii="Times New Roman" w:eastAsia="宋体" w:hAnsi="Times New Roman" w:cs="Times New Roman"/>
          <w:szCs w:val="21"/>
        </w:rPr>
        <w:t>）删除累计折旧小于当期折旧的观测值；（</w:t>
      </w:r>
      <w:r w:rsidRPr="00951FB4">
        <w:rPr>
          <w:rFonts w:ascii="Times New Roman" w:eastAsia="宋体" w:hAnsi="Times New Roman" w:cs="Times New Roman"/>
          <w:szCs w:val="21"/>
        </w:rPr>
        <w:t>3</w:t>
      </w:r>
      <w:r w:rsidRPr="00951FB4">
        <w:rPr>
          <w:rFonts w:ascii="Times New Roman" w:eastAsia="宋体" w:hAnsi="Times New Roman" w:cs="Times New Roman"/>
          <w:szCs w:val="21"/>
        </w:rPr>
        <w:t>）删除总资产小于固定资产总额、固定资产净值、流动资产的观测值；（</w:t>
      </w:r>
      <w:r w:rsidRPr="00951FB4">
        <w:rPr>
          <w:rFonts w:ascii="Times New Roman" w:eastAsia="宋体" w:hAnsi="Times New Roman" w:cs="Times New Roman"/>
          <w:szCs w:val="21"/>
        </w:rPr>
        <w:t>4</w:t>
      </w:r>
      <w:r w:rsidRPr="00951FB4">
        <w:rPr>
          <w:rFonts w:ascii="Times New Roman" w:eastAsia="宋体" w:hAnsi="Times New Roman" w:cs="Times New Roman"/>
          <w:szCs w:val="21"/>
        </w:rPr>
        <w:t>）删除工业总产值小于工业增加值的观测值；（</w:t>
      </w:r>
      <w:r w:rsidRPr="00951FB4">
        <w:rPr>
          <w:rFonts w:ascii="Times New Roman" w:eastAsia="宋体" w:hAnsi="Times New Roman" w:cs="Times New Roman"/>
          <w:szCs w:val="21"/>
        </w:rPr>
        <w:t>5</w:t>
      </w:r>
      <w:r w:rsidRPr="00951FB4">
        <w:rPr>
          <w:rFonts w:ascii="Times New Roman" w:eastAsia="宋体" w:hAnsi="Times New Roman" w:cs="Times New Roman"/>
          <w:szCs w:val="21"/>
        </w:rPr>
        <w:t>）删除销售额、工业增加值、补贴收入小于等于零的观测值。</w:t>
      </w:r>
    </w:p>
    <w:p w14:paraId="7B660F1B" w14:textId="77777777" w:rsidR="00F31A9E" w:rsidRPr="00951FB4" w:rsidRDefault="00335201">
      <w:pPr>
        <w:ind w:firstLineChars="200" w:firstLine="420"/>
        <w:rPr>
          <w:rFonts w:ascii="Times New Roman" w:eastAsia="宋体" w:hAnsi="Times New Roman" w:cs="Times New Roman"/>
          <w:szCs w:val="21"/>
        </w:rPr>
      </w:pPr>
      <w:r w:rsidRPr="00951FB4">
        <w:rPr>
          <w:rFonts w:ascii="Times New Roman" w:eastAsia="宋体" w:hAnsi="Times New Roman" w:cs="Times New Roman"/>
          <w:szCs w:val="21"/>
        </w:rPr>
        <w:t>中国工业企业数据库主要包括企业生产活动中的投入、产出及财务状况等指标，并不包括生产过程中的非期望产出指标。本文</w:t>
      </w:r>
      <w:r w:rsidRPr="00951FB4">
        <w:rPr>
          <w:rFonts w:ascii="Times New Roman" w:eastAsia="宋体" w:hAnsi="Times New Roman" w:cs="Times New Roman" w:hint="eastAsia"/>
          <w:szCs w:val="21"/>
        </w:rPr>
        <w:t>研究中企业绿色全要素生产率指标的测度，需要</w:t>
      </w:r>
      <w:r w:rsidRPr="00951FB4">
        <w:rPr>
          <w:rFonts w:ascii="Times New Roman" w:eastAsia="宋体" w:hAnsi="Times New Roman" w:cs="Times New Roman"/>
          <w:szCs w:val="21"/>
        </w:rPr>
        <w:t>进一步</w:t>
      </w:r>
      <w:r w:rsidRPr="00951FB4">
        <w:rPr>
          <w:rFonts w:ascii="Times New Roman" w:eastAsia="宋体" w:hAnsi="Times New Roman" w:cs="Times New Roman" w:hint="eastAsia"/>
          <w:szCs w:val="21"/>
        </w:rPr>
        <w:t>结合</w:t>
      </w:r>
      <w:r w:rsidRPr="00951FB4">
        <w:rPr>
          <w:rFonts w:ascii="Times New Roman" w:eastAsia="宋体" w:hAnsi="Times New Roman" w:cs="Times New Roman"/>
          <w:szCs w:val="21"/>
        </w:rPr>
        <w:t>企业的</w:t>
      </w:r>
      <w:r w:rsidRPr="00951FB4">
        <w:rPr>
          <w:rFonts w:ascii="Times New Roman" w:eastAsia="宋体" w:hAnsi="Times New Roman" w:cs="Times New Roman" w:hint="eastAsia"/>
          <w:szCs w:val="21"/>
        </w:rPr>
        <w:t>非期望产出</w:t>
      </w:r>
      <w:r w:rsidRPr="00951FB4">
        <w:rPr>
          <w:rFonts w:ascii="Times New Roman" w:eastAsia="宋体" w:hAnsi="Times New Roman" w:cs="Times New Roman"/>
          <w:szCs w:val="21"/>
        </w:rPr>
        <w:t>信息，因此</w:t>
      </w:r>
      <w:r w:rsidRPr="00951FB4">
        <w:rPr>
          <w:rFonts w:ascii="Times New Roman" w:eastAsia="宋体" w:hAnsi="Times New Roman" w:cs="Times New Roman" w:hint="eastAsia"/>
          <w:szCs w:val="21"/>
        </w:rPr>
        <w:t>，</w:t>
      </w:r>
      <w:r w:rsidRPr="00951FB4">
        <w:rPr>
          <w:rFonts w:ascii="Times New Roman" w:eastAsia="宋体" w:hAnsi="Times New Roman" w:cs="Times New Roman"/>
          <w:szCs w:val="21"/>
        </w:rPr>
        <w:t>本文使用的第二个微观企业数据库是</w:t>
      </w:r>
      <w:r w:rsidRPr="00951FB4">
        <w:rPr>
          <w:rFonts w:ascii="Times New Roman" w:eastAsia="宋体" w:hAnsi="Times New Roman" w:cs="Times New Roman" w:hint="eastAsia"/>
          <w:szCs w:val="21"/>
        </w:rPr>
        <w:t>工业污染源重点调查企业数据库</w:t>
      </w:r>
      <w:r w:rsidRPr="00951FB4">
        <w:rPr>
          <w:rFonts w:ascii="Times New Roman" w:eastAsia="宋体" w:hAnsi="Times New Roman" w:cs="Times New Roman"/>
          <w:szCs w:val="21"/>
        </w:rPr>
        <w:t>。该数据库</w:t>
      </w:r>
      <w:r w:rsidRPr="00951FB4">
        <w:rPr>
          <w:rFonts w:ascii="Times New Roman" w:eastAsia="宋体" w:hAnsi="Times New Roman" w:cs="Times New Roman" w:hint="eastAsia"/>
          <w:szCs w:val="21"/>
        </w:rPr>
        <w:t>中</w:t>
      </w:r>
      <w:r w:rsidRPr="00951FB4">
        <w:rPr>
          <w:rFonts w:ascii="Times New Roman" w:eastAsia="宋体" w:hAnsi="Times New Roman" w:cs="Times New Roman"/>
          <w:szCs w:val="21"/>
        </w:rPr>
        <w:t>重点调查企业的主要污染物排放量占各地区排放总量的</w:t>
      </w:r>
      <w:r w:rsidRPr="00951FB4">
        <w:rPr>
          <w:rFonts w:ascii="Times New Roman" w:eastAsia="宋体" w:hAnsi="Times New Roman" w:cs="Times New Roman"/>
          <w:szCs w:val="21"/>
        </w:rPr>
        <w:t>85%</w:t>
      </w:r>
      <w:r w:rsidRPr="00951FB4">
        <w:rPr>
          <w:rFonts w:ascii="Times New Roman" w:eastAsia="宋体" w:hAnsi="Times New Roman" w:cs="Times New Roman"/>
          <w:szCs w:val="21"/>
        </w:rPr>
        <w:t>以上</w:t>
      </w:r>
      <w:r w:rsidRPr="00951FB4">
        <w:rPr>
          <w:rFonts w:ascii="Times New Roman" w:eastAsia="宋体" w:hAnsi="Times New Roman" w:cs="Times New Roman" w:hint="eastAsia"/>
          <w:szCs w:val="21"/>
        </w:rPr>
        <w:t>，</w:t>
      </w:r>
      <w:r w:rsidRPr="00951FB4">
        <w:rPr>
          <w:rFonts w:ascii="Times New Roman" w:eastAsia="宋体" w:hAnsi="Times New Roman" w:cs="Times New Roman"/>
          <w:szCs w:val="21"/>
        </w:rPr>
        <w:t>记录了企业的能源消耗和污染物排放水平</w:t>
      </w:r>
      <w:r w:rsidRPr="00951FB4">
        <w:rPr>
          <w:rFonts w:ascii="Times New Roman" w:eastAsia="宋体" w:hAnsi="Times New Roman" w:cs="Times New Roman" w:hint="eastAsia"/>
          <w:szCs w:val="21"/>
        </w:rPr>
        <w:t>，</w:t>
      </w:r>
      <w:r w:rsidRPr="00951FB4">
        <w:rPr>
          <w:rFonts w:ascii="Times New Roman" w:eastAsia="宋体" w:hAnsi="Times New Roman" w:cs="Times New Roman"/>
          <w:szCs w:val="21"/>
        </w:rPr>
        <w:t>是目前较为详细的企业</w:t>
      </w:r>
      <w:r w:rsidRPr="00951FB4">
        <w:rPr>
          <w:rFonts w:ascii="Times New Roman" w:eastAsia="宋体" w:hAnsi="Times New Roman" w:cs="Times New Roman" w:hint="eastAsia"/>
          <w:szCs w:val="21"/>
        </w:rPr>
        <w:t>层面的</w:t>
      </w:r>
      <w:r w:rsidRPr="00951FB4">
        <w:rPr>
          <w:rFonts w:ascii="Times New Roman" w:eastAsia="宋体" w:hAnsi="Times New Roman" w:cs="Times New Roman"/>
          <w:szCs w:val="21"/>
        </w:rPr>
        <w:t>环境统计数据库。其中，能源消耗种类主要包括煤炭，燃料油和天然气</w:t>
      </w:r>
      <w:r w:rsidRPr="00951FB4">
        <w:rPr>
          <w:rFonts w:ascii="Times New Roman" w:eastAsia="宋体" w:hAnsi="Times New Roman" w:cs="Times New Roman" w:hint="eastAsia"/>
          <w:szCs w:val="21"/>
        </w:rPr>
        <w:t>，</w:t>
      </w:r>
      <w:r w:rsidRPr="00951FB4">
        <w:rPr>
          <w:rFonts w:ascii="Times New Roman" w:eastAsia="宋体" w:hAnsi="Times New Roman" w:cs="Times New Roman"/>
          <w:szCs w:val="21"/>
        </w:rPr>
        <w:t>污染物排放主要有二氧化硫，氮氧化物等废气污染物和一些废水污染物。通过将该数据库与中国工业企业数据库进行匹配，进一步剔除数据严重缺失的企业，形成本文最终的数据样本</w:t>
      </w:r>
      <w:r w:rsidRPr="00951FB4">
        <w:rPr>
          <w:rFonts w:ascii="Times New Roman" w:eastAsia="宋体" w:hAnsi="Times New Roman" w:cs="Times New Roman" w:hint="eastAsia"/>
          <w:szCs w:val="21"/>
        </w:rPr>
        <w:t>。</w:t>
      </w:r>
    </w:p>
    <w:bookmarkEnd w:id="14"/>
    <w:p w14:paraId="155E81F0" w14:textId="77777777" w:rsidR="00F31A9E" w:rsidRPr="00951FB4" w:rsidRDefault="00F31A9E" w:rsidP="00C675FA">
      <w:pPr>
        <w:ind w:firstLineChars="200" w:firstLine="422"/>
        <w:jc w:val="left"/>
        <w:outlineLvl w:val="1"/>
        <w:rPr>
          <w:rFonts w:ascii="宋体" w:eastAsia="宋体" w:hAnsi="宋体" w:cs="宋体"/>
          <w:b/>
          <w:bCs/>
          <w:szCs w:val="21"/>
        </w:rPr>
      </w:pPr>
      <w:r w:rsidRPr="00951FB4">
        <w:rPr>
          <w:rFonts w:ascii="宋体" w:eastAsia="宋体" w:hAnsi="宋体" w:cs="宋体" w:hint="eastAsia"/>
          <w:b/>
          <w:bCs/>
          <w:szCs w:val="21"/>
        </w:rPr>
        <w:t>（二）指标测度</w:t>
      </w:r>
    </w:p>
    <w:p w14:paraId="65AB82DE" w14:textId="77777777" w:rsidR="00F31A9E" w:rsidRPr="00951FB4" w:rsidRDefault="00F31A9E" w:rsidP="00C675FA">
      <w:pPr>
        <w:ind w:firstLineChars="200" w:firstLine="422"/>
        <w:outlineLvl w:val="2"/>
        <w:rPr>
          <w:rFonts w:ascii="Times New Roman" w:eastAsia="宋体" w:hAnsi="Times New Roman" w:cs="Times New Roman"/>
          <w:szCs w:val="21"/>
        </w:rPr>
      </w:pPr>
      <w:r w:rsidRPr="00951FB4">
        <w:rPr>
          <w:rFonts w:ascii="Times New Roman" w:eastAsia="宋体" w:hAnsi="Times New Roman" w:cs="Times New Roman"/>
          <w:b/>
          <w:bCs/>
          <w:szCs w:val="21"/>
        </w:rPr>
        <w:t>1.</w:t>
      </w:r>
      <w:r w:rsidRPr="00951FB4">
        <w:rPr>
          <w:rFonts w:ascii="楷体" w:eastAsia="楷体" w:hAnsi="楷体" w:cs="Times New Roman" w:hint="eastAsia"/>
          <w:b/>
          <w:bCs/>
          <w:szCs w:val="21"/>
        </w:rPr>
        <w:t>绿色全要素生产率</w:t>
      </w:r>
      <w:r w:rsidR="00335201" w:rsidRPr="00951FB4">
        <w:rPr>
          <w:rFonts w:ascii="Times New Roman" w:eastAsia="宋体" w:hAnsi="Times New Roman" w:cs="Times New Roman" w:hint="eastAsia"/>
          <w:b/>
          <w:bCs/>
          <w:szCs w:val="21"/>
        </w:rPr>
        <w:t>。</w:t>
      </w:r>
      <w:bookmarkStart w:id="15" w:name="_Hlk108774068"/>
      <w:r w:rsidR="00335201" w:rsidRPr="00951FB4">
        <w:rPr>
          <w:rFonts w:ascii="Times New Roman" w:eastAsia="宋体" w:hAnsi="Times New Roman" w:cs="Times New Roman" w:hint="eastAsia"/>
          <w:szCs w:val="21"/>
        </w:rPr>
        <w:t>经济高质量发展以及生态文明建设均需要关注如何实现绿色全要素生产率水平的持续提升，</w:t>
      </w:r>
      <w:r w:rsidR="00335201" w:rsidRPr="00951FB4">
        <w:rPr>
          <w:rFonts w:ascii="Times New Roman" w:eastAsia="宋体" w:hAnsi="Times New Roman" w:cs="Times New Roman"/>
          <w:szCs w:val="21"/>
        </w:rPr>
        <w:t>相比于传统的全要素生产率指标，绿色全要素生产率考虑了经济发展的环境代价，</w:t>
      </w:r>
      <w:r w:rsidR="00335201" w:rsidRPr="00951FB4">
        <w:rPr>
          <w:rFonts w:ascii="Times New Roman" w:eastAsia="宋体" w:hAnsi="Times New Roman" w:cs="Times New Roman" w:hint="eastAsia"/>
          <w:szCs w:val="21"/>
        </w:rPr>
        <w:t>可以更加综合的考察经济的发展成果</w:t>
      </w:r>
      <w:r w:rsidR="00335201" w:rsidRPr="00951FB4">
        <w:rPr>
          <w:rFonts w:ascii="Times New Roman" w:eastAsia="宋体" w:hAnsi="Times New Roman" w:cs="Times New Roman"/>
          <w:szCs w:val="21"/>
        </w:rPr>
        <w:t>。</w:t>
      </w:r>
      <w:r w:rsidR="00335201" w:rsidRPr="00951FB4">
        <w:rPr>
          <w:rFonts w:ascii="Times New Roman" w:eastAsia="宋体" w:hAnsi="Times New Roman" w:cs="Times New Roman"/>
          <w:szCs w:val="21"/>
        </w:rPr>
        <w:t>Tone</w:t>
      </w:r>
      <w:r w:rsidR="00335201" w:rsidRPr="00951FB4">
        <w:rPr>
          <w:rFonts w:ascii="Times New Roman" w:eastAsia="宋体" w:hAnsi="Times New Roman" w:cs="Times New Roman" w:hint="eastAsia"/>
          <w:szCs w:val="21"/>
        </w:rPr>
        <w:t>（</w:t>
      </w:r>
      <w:r w:rsidR="00335201" w:rsidRPr="00951FB4">
        <w:rPr>
          <w:rFonts w:ascii="Times New Roman" w:eastAsia="宋体" w:hAnsi="Times New Roman" w:cs="Times New Roman" w:hint="eastAsia"/>
          <w:szCs w:val="21"/>
        </w:rPr>
        <w:t>2</w:t>
      </w:r>
      <w:r w:rsidR="00335201" w:rsidRPr="00951FB4">
        <w:rPr>
          <w:rFonts w:ascii="Times New Roman" w:eastAsia="宋体" w:hAnsi="Times New Roman" w:cs="Times New Roman"/>
          <w:szCs w:val="21"/>
        </w:rPr>
        <w:t>001</w:t>
      </w:r>
      <w:r w:rsidR="00335201" w:rsidRPr="00951FB4">
        <w:rPr>
          <w:rFonts w:ascii="Times New Roman" w:eastAsia="宋体" w:hAnsi="Times New Roman" w:cs="Times New Roman" w:hint="eastAsia"/>
          <w:szCs w:val="21"/>
        </w:rPr>
        <w:t>）</w:t>
      </w:r>
      <w:r w:rsidR="00335201" w:rsidRPr="00951FB4">
        <w:rPr>
          <w:rFonts w:ascii="Times New Roman" w:eastAsia="宋体" w:hAnsi="Times New Roman" w:cs="Times New Roman"/>
          <w:szCs w:val="21"/>
        </w:rPr>
        <w:t>提出的</w:t>
      </w:r>
      <w:r w:rsidR="00335201" w:rsidRPr="00951FB4">
        <w:rPr>
          <w:rFonts w:ascii="Times New Roman" w:eastAsia="宋体" w:hAnsi="Times New Roman" w:cs="Times New Roman"/>
          <w:szCs w:val="21"/>
        </w:rPr>
        <w:t>SBM</w:t>
      </w:r>
      <w:r w:rsidR="00335201" w:rsidRPr="00951FB4">
        <w:rPr>
          <w:rFonts w:ascii="Times New Roman" w:eastAsia="宋体" w:hAnsi="Times New Roman" w:cs="Times New Roman"/>
          <w:szCs w:val="21"/>
        </w:rPr>
        <w:t>模型</w:t>
      </w:r>
      <w:r w:rsidR="00335201" w:rsidRPr="00951FB4">
        <w:rPr>
          <w:rFonts w:ascii="Times New Roman" w:eastAsia="宋体" w:hAnsi="Times New Roman" w:cs="Times New Roman" w:hint="eastAsia"/>
          <w:szCs w:val="21"/>
        </w:rPr>
        <w:t>很好地</w:t>
      </w:r>
      <w:r w:rsidR="00335201" w:rsidRPr="00951FB4">
        <w:rPr>
          <w:rFonts w:ascii="Times New Roman" w:eastAsia="宋体" w:hAnsi="Times New Roman" w:cs="Times New Roman"/>
          <w:szCs w:val="21"/>
        </w:rPr>
        <w:t>解决</w:t>
      </w:r>
      <w:r w:rsidR="00335201" w:rsidRPr="00951FB4">
        <w:rPr>
          <w:rFonts w:ascii="Times New Roman" w:eastAsia="宋体" w:hAnsi="Times New Roman" w:cs="Times New Roman" w:hint="eastAsia"/>
          <w:szCs w:val="21"/>
        </w:rPr>
        <w:t>了</w:t>
      </w:r>
      <w:r w:rsidR="00335201" w:rsidRPr="00951FB4">
        <w:rPr>
          <w:rFonts w:ascii="Times New Roman" w:eastAsia="宋体" w:hAnsi="Times New Roman" w:cs="Times New Roman"/>
          <w:szCs w:val="21"/>
        </w:rPr>
        <w:t>传统径向</w:t>
      </w:r>
      <w:r w:rsidR="00335201" w:rsidRPr="00951FB4">
        <w:rPr>
          <w:rFonts w:ascii="Times New Roman" w:eastAsia="宋体" w:hAnsi="Times New Roman" w:cs="Times New Roman"/>
          <w:szCs w:val="21"/>
        </w:rPr>
        <w:t>DEA</w:t>
      </w:r>
      <w:r w:rsidR="00335201" w:rsidRPr="00951FB4">
        <w:rPr>
          <w:rFonts w:ascii="Times New Roman" w:eastAsia="宋体" w:hAnsi="Times New Roman" w:cs="Times New Roman"/>
          <w:szCs w:val="21"/>
        </w:rPr>
        <w:t>模型</w:t>
      </w:r>
      <w:r w:rsidR="00335201" w:rsidRPr="00951FB4">
        <w:rPr>
          <w:rFonts w:ascii="Times New Roman" w:eastAsia="宋体" w:hAnsi="Times New Roman" w:cs="Times New Roman" w:hint="eastAsia"/>
          <w:szCs w:val="21"/>
        </w:rPr>
        <w:t>中</w:t>
      </w:r>
      <w:r w:rsidR="00335201" w:rsidRPr="00951FB4">
        <w:rPr>
          <w:rFonts w:ascii="Times New Roman" w:eastAsia="宋体" w:hAnsi="Times New Roman" w:cs="Times New Roman"/>
          <w:szCs w:val="21"/>
        </w:rPr>
        <w:t>忽视松弛变量</w:t>
      </w:r>
      <w:r w:rsidR="00335201" w:rsidRPr="00951FB4">
        <w:rPr>
          <w:rFonts w:ascii="Times New Roman" w:eastAsia="宋体" w:hAnsi="Times New Roman" w:cs="Times New Roman" w:hint="eastAsia"/>
          <w:szCs w:val="21"/>
        </w:rPr>
        <w:t>的问题，而超效率模型可以很好地避免</w:t>
      </w:r>
      <w:r w:rsidR="00335201" w:rsidRPr="00951FB4">
        <w:rPr>
          <w:rFonts w:ascii="Times New Roman" w:eastAsia="宋体" w:hAnsi="Times New Roman" w:cs="Times New Roman"/>
          <w:szCs w:val="21"/>
        </w:rPr>
        <w:t>实证研究</w:t>
      </w:r>
      <w:r w:rsidR="00335201" w:rsidRPr="00951FB4">
        <w:rPr>
          <w:rFonts w:ascii="Times New Roman" w:eastAsia="宋体" w:hAnsi="Times New Roman" w:cs="Times New Roman"/>
          <w:szCs w:val="21"/>
        </w:rPr>
        <w:lastRenderedPageBreak/>
        <w:t>中效率值</w:t>
      </w:r>
      <w:r w:rsidR="00335201" w:rsidRPr="00951FB4">
        <w:rPr>
          <w:rFonts w:ascii="Times New Roman" w:eastAsia="宋体" w:hAnsi="Times New Roman" w:cs="Times New Roman" w:hint="eastAsia"/>
          <w:szCs w:val="21"/>
        </w:rPr>
        <w:t>截尾的</w:t>
      </w:r>
      <w:r w:rsidR="00335201" w:rsidRPr="00951FB4">
        <w:rPr>
          <w:rFonts w:ascii="Times New Roman" w:eastAsia="宋体" w:hAnsi="Times New Roman" w:cs="Times New Roman"/>
          <w:szCs w:val="21"/>
        </w:rPr>
        <w:t>问题</w:t>
      </w:r>
      <w:r w:rsidR="00335201" w:rsidRPr="00951FB4">
        <w:rPr>
          <w:rFonts w:ascii="Times New Roman" w:eastAsia="宋体" w:hAnsi="Times New Roman" w:cs="Times New Roman" w:hint="eastAsia"/>
          <w:szCs w:val="21"/>
        </w:rPr>
        <w:t>，因此，本</w:t>
      </w:r>
      <w:r w:rsidR="00335201" w:rsidRPr="00951FB4">
        <w:rPr>
          <w:rFonts w:ascii="Times New Roman" w:eastAsia="宋体" w:hAnsi="Times New Roman" w:cs="Times New Roman"/>
          <w:szCs w:val="21"/>
        </w:rPr>
        <w:t>文</w:t>
      </w:r>
      <w:r w:rsidR="00335201" w:rsidRPr="00951FB4">
        <w:rPr>
          <w:rFonts w:ascii="Times New Roman" w:eastAsia="宋体" w:hAnsi="Times New Roman" w:cs="Times New Roman" w:hint="eastAsia"/>
          <w:szCs w:val="21"/>
        </w:rPr>
        <w:t>采用</w:t>
      </w:r>
      <w:r w:rsidR="00335201" w:rsidRPr="00951FB4">
        <w:rPr>
          <w:rFonts w:ascii="Times New Roman" w:eastAsia="宋体" w:hAnsi="Times New Roman" w:cs="Times New Roman"/>
          <w:szCs w:val="21"/>
        </w:rPr>
        <w:t>SBM</w:t>
      </w:r>
      <w:r w:rsidR="00335201" w:rsidRPr="00951FB4">
        <w:rPr>
          <w:rFonts w:ascii="Times New Roman" w:eastAsia="宋体" w:hAnsi="Times New Roman" w:cs="Times New Roman" w:hint="eastAsia"/>
          <w:szCs w:val="21"/>
        </w:rPr>
        <w:t>超效率模型测算企业的绿色全要素生产率水平。</w:t>
      </w:r>
      <w:r w:rsidR="00335201" w:rsidRPr="00951FB4">
        <w:rPr>
          <w:rFonts w:ascii="Times New Roman" w:eastAsia="宋体" w:hAnsi="Times New Roman" w:cs="Times New Roman"/>
          <w:szCs w:val="21"/>
        </w:rPr>
        <w:t>SBM</w:t>
      </w:r>
      <w:r w:rsidR="00335201" w:rsidRPr="00951FB4">
        <w:rPr>
          <w:rFonts w:ascii="Times New Roman" w:eastAsia="宋体" w:hAnsi="Times New Roman" w:cs="Times New Roman"/>
          <w:szCs w:val="21"/>
        </w:rPr>
        <w:t>超效率模型</w:t>
      </w:r>
      <w:r w:rsidR="00335201" w:rsidRPr="00951FB4">
        <w:rPr>
          <w:rFonts w:ascii="Times New Roman" w:eastAsia="宋体" w:hAnsi="Times New Roman" w:cs="Times New Roman" w:hint="eastAsia"/>
          <w:szCs w:val="21"/>
        </w:rPr>
        <w:t>测算效率值</w:t>
      </w:r>
      <w:r w:rsidR="00335201" w:rsidRPr="00951FB4">
        <w:rPr>
          <w:rFonts w:ascii="Times New Roman" w:eastAsia="宋体" w:hAnsi="Times New Roman" w:cs="Times New Roman"/>
          <w:szCs w:val="21"/>
        </w:rPr>
        <w:t>时，需要明确模型导向</w:t>
      </w:r>
      <w:r w:rsidR="00335201" w:rsidRPr="00951FB4">
        <w:rPr>
          <w:rFonts w:ascii="Times New Roman" w:eastAsia="宋体" w:hAnsi="Times New Roman" w:cs="Times New Roman" w:hint="eastAsia"/>
          <w:szCs w:val="21"/>
        </w:rPr>
        <w:t>、</w:t>
      </w:r>
      <w:r w:rsidR="00335201" w:rsidRPr="00951FB4">
        <w:rPr>
          <w:rFonts w:ascii="Times New Roman" w:eastAsia="宋体" w:hAnsi="Times New Roman" w:cs="Times New Roman"/>
          <w:szCs w:val="21"/>
        </w:rPr>
        <w:t>规模报酬状态和投入产出变量。</w:t>
      </w:r>
      <w:r w:rsidR="00335201" w:rsidRPr="00951FB4">
        <w:rPr>
          <w:rFonts w:ascii="Times New Roman" w:eastAsia="宋体" w:hAnsi="Times New Roman" w:cs="Times New Roman" w:hint="eastAsia"/>
          <w:szCs w:val="21"/>
        </w:rPr>
        <w:t>鉴于</w:t>
      </w:r>
      <w:r w:rsidR="00335201" w:rsidRPr="00951FB4">
        <w:rPr>
          <w:rFonts w:ascii="Times New Roman" w:eastAsia="宋体" w:hAnsi="Times New Roman" w:cs="Times New Roman"/>
          <w:szCs w:val="21"/>
        </w:rPr>
        <w:t>规模报酬不变时决策单元规模最优的假定并不完全符合经济现实</w:t>
      </w:r>
      <w:r w:rsidR="00335201" w:rsidRPr="00951FB4">
        <w:rPr>
          <w:rFonts w:ascii="Times New Roman" w:eastAsia="宋体" w:hAnsi="Times New Roman" w:cs="Times New Roman" w:hint="eastAsia"/>
          <w:szCs w:val="21"/>
        </w:rPr>
        <w:t>，</w:t>
      </w:r>
      <w:r w:rsidR="00335201" w:rsidRPr="00951FB4">
        <w:rPr>
          <w:rFonts w:ascii="Times New Roman" w:eastAsia="宋体" w:hAnsi="Times New Roman" w:cs="Times New Roman"/>
          <w:szCs w:val="21"/>
        </w:rPr>
        <w:t>本文的绿色全要素生产率指标</w:t>
      </w:r>
      <w:r w:rsidR="00335201" w:rsidRPr="00951FB4">
        <w:rPr>
          <w:rFonts w:ascii="Times New Roman" w:eastAsia="宋体" w:hAnsi="Times New Roman" w:cs="Times New Roman" w:hint="eastAsia"/>
          <w:szCs w:val="21"/>
        </w:rPr>
        <w:t>也并</w:t>
      </w:r>
      <w:r w:rsidR="00335201" w:rsidRPr="00951FB4">
        <w:rPr>
          <w:rFonts w:ascii="Times New Roman" w:eastAsia="宋体" w:hAnsi="Times New Roman" w:cs="Times New Roman"/>
          <w:szCs w:val="21"/>
        </w:rPr>
        <w:t>不关注企业投入或者产出某一方面的改善</w:t>
      </w:r>
      <w:r w:rsidR="00335201" w:rsidRPr="00951FB4">
        <w:rPr>
          <w:rFonts w:ascii="Times New Roman" w:eastAsia="宋体" w:hAnsi="Times New Roman" w:cs="Times New Roman" w:hint="eastAsia"/>
          <w:szCs w:val="21"/>
        </w:rPr>
        <w:t>，</w:t>
      </w:r>
      <w:r w:rsidR="00335201" w:rsidRPr="00951FB4">
        <w:rPr>
          <w:rFonts w:ascii="Times New Roman" w:eastAsia="宋体" w:hAnsi="Times New Roman" w:cs="Times New Roman"/>
          <w:szCs w:val="21"/>
        </w:rPr>
        <w:t>因此</w:t>
      </w:r>
      <w:r w:rsidR="00335201" w:rsidRPr="00951FB4">
        <w:rPr>
          <w:rFonts w:ascii="Times New Roman" w:eastAsia="宋体" w:hAnsi="Times New Roman" w:cs="Times New Roman" w:hint="eastAsia"/>
          <w:szCs w:val="21"/>
        </w:rPr>
        <w:t>，</w:t>
      </w:r>
      <w:r w:rsidR="00335201" w:rsidRPr="00951FB4">
        <w:rPr>
          <w:rFonts w:ascii="Times New Roman" w:eastAsia="宋体" w:hAnsi="Times New Roman" w:cs="Times New Roman"/>
          <w:szCs w:val="21"/>
        </w:rPr>
        <w:t>选择非导向、规模报酬可变的</w:t>
      </w:r>
      <w:r w:rsidR="00335201" w:rsidRPr="00951FB4">
        <w:rPr>
          <w:rFonts w:ascii="Times New Roman" w:eastAsia="宋体" w:hAnsi="Times New Roman" w:cs="Times New Roman"/>
          <w:szCs w:val="21"/>
        </w:rPr>
        <w:t>SBM</w:t>
      </w:r>
      <w:r w:rsidR="00335201" w:rsidRPr="00951FB4">
        <w:rPr>
          <w:rFonts w:ascii="Times New Roman" w:eastAsia="宋体" w:hAnsi="Times New Roman" w:cs="Times New Roman"/>
          <w:szCs w:val="21"/>
        </w:rPr>
        <w:t>超效率模型。</w:t>
      </w:r>
      <w:bookmarkEnd w:id="15"/>
      <w:r w:rsidR="00335201" w:rsidRPr="00951FB4">
        <w:rPr>
          <w:rFonts w:ascii="Times New Roman" w:eastAsia="宋体" w:hAnsi="Times New Roman" w:cs="Times New Roman" w:hint="eastAsia"/>
          <w:szCs w:val="21"/>
        </w:rPr>
        <w:t>关于投入变量，结合生产函数与数据的可得性，本文选择</w:t>
      </w:r>
      <w:r w:rsidR="00335201" w:rsidRPr="00951FB4">
        <w:rPr>
          <w:rFonts w:ascii="Times New Roman" w:eastAsia="宋体" w:hAnsi="Times New Roman" w:cs="Times New Roman"/>
          <w:szCs w:val="21"/>
        </w:rPr>
        <w:t>劳动、资本和能源</w:t>
      </w:r>
      <w:r w:rsidR="00335201" w:rsidRPr="00951FB4">
        <w:rPr>
          <w:rFonts w:ascii="Times New Roman" w:eastAsia="宋体" w:hAnsi="Times New Roman" w:cs="Times New Roman" w:hint="eastAsia"/>
          <w:szCs w:val="21"/>
        </w:rPr>
        <w:t>三个变量。其中，</w:t>
      </w:r>
      <w:r w:rsidR="00335201" w:rsidRPr="00951FB4">
        <w:rPr>
          <w:rFonts w:ascii="Times New Roman" w:eastAsia="宋体" w:hAnsi="Times New Roman" w:cs="Times New Roman"/>
          <w:szCs w:val="21"/>
        </w:rPr>
        <w:t>劳动投入用企业</w:t>
      </w:r>
      <w:r w:rsidR="00335201" w:rsidRPr="00951FB4">
        <w:rPr>
          <w:rFonts w:ascii="Times New Roman" w:eastAsia="宋体" w:hAnsi="Times New Roman" w:cs="Times New Roman" w:hint="eastAsia"/>
          <w:szCs w:val="21"/>
        </w:rPr>
        <w:t>“</w:t>
      </w:r>
      <w:r w:rsidR="00335201" w:rsidRPr="00951FB4">
        <w:rPr>
          <w:rFonts w:ascii="Times New Roman" w:eastAsia="宋体" w:hAnsi="Times New Roman" w:cs="Times New Roman"/>
          <w:szCs w:val="21"/>
        </w:rPr>
        <w:t>年末就业人员（人）</w:t>
      </w:r>
      <w:r w:rsidR="00335201" w:rsidRPr="00951FB4">
        <w:rPr>
          <w:rFonts w:ascii="Times New Roman" w:eastAsia="宋体" w:hAnsi="Times New Roman" w:cs="Times New Roman" w:hint="eastAsia"/>
          <w:szCs w:val="21"/>
        </w:rPr>
        <w:t>”</w:t>
      </w:r>
      <w:r w:rsidR="00335201" w:rsidRPr="00951FB4">
        <w:rPr>
          <w:rFonts w:ascii="Times New Roman" w:eastAsia="宋体" w:hAnsi="Times New Roman" w:cs="Times New Roman"/>
          <w:szCs w:val="21"/>
        </w:rPr>
        <w:t>数量衡量</w:t>
      </w:r>
      <w:r w:rsidR="00335201" w:rsidRPr="00951FB4">
        <w:rPr>
          <w:rFonts w:ascii="Times New Roman" w:eastAsia="宋体" w:hAnsi="Times New Roman" w:cs="Times New Roman" w:hint="eastAsia"/>
          <w:szCs w:val="21"/>
        </w:rPr>
        <w:t>；</w:t>
      </w:r>
      <w:r w:rsidR="00335201" w:rsidRPr="00951FB4">
        <w:rPr>
          <w:rFonts w:ascii="Times New Roman" w:eastAsia="宋体" w:hAnsi="Times New Roman" w:cs="Times New Roman"/>
          <w:szCs w:val="21"/>
        </w:rPr>
        <w:t>资本投入用企业</w:t>
      </w:r>
      <w:r w:rsidR="00335201" w:rsidRPr="00951FB4">
        <w:rPr>
          <w:rFonts w:ascii="Times New Roman" w:eastAsia="宋体" w:hAnsi="Times New Roman" w:cs="Times New Roman" w:hint="eastAsia"/>
          <w:szCs w:val="21"/>
        </w:rPr>
        <w:t>“</w:t>
      </w:r>
      <w:r w:rsidR="00335201" w:rsidRPr="00951FB4">
        <w:rPr>
          <w:rFonts w:ascii="Times New Roman" w:eastAsia="宋体" w:hAnsi="Times New Roman" w:cs="Times New Roman"/>
          <w:szCs w:val="21"/>
        </w:rPr>
        <w:t>固定资产合计（千元</w:t>
      </w:r>
      <w:r w:rsidR="00335201" w:rsidRPr="00951FB4">
        <w:rPr>
          <w:rFonts w:ascii="Times New Roman" w:eastAsia="宋体" w:hAnsi="Times New Roman" w:cs="Times New Roman" w:hint="eastAsia"/>
          <w:szCs w:val="21"/>
        </w:rPr>
        <w:t>）”</w:t>
      </w:r>
      <w:r w:rsidR="00335201" w:rsidRPr="00951FB4">
        <w:rPr>
          <w:rFonts w:ascii="Times New Roman" w:eastAsia="宋体" w:hAnsi="Times New Roman" w:cs="Times New Roman"/>
          <w:szCs w:val="21"/>
        </w:rPr>
        <w:t>衡量</w:t>
      </w:r>
      <w:r w:rsidR="00335201" w:rsidRPr="00951FB4">
        <w:rPr>
          <w:rFonts w:ascii="Times New Roman" w:eastAsia="宋体" w:hAnsi="Times New Roman" w:cs="Times New Roman" w:hint="eastAsia"/>
          <w:szCs w:val="21"/>
        </w:rPr>
        <w:t>；</w:t>
      </w:r>
      <w:r w:rsidR="00335201" w:rsidRPr="00951FB4">
        <w:rPr>
          <w:rFonts w:ascii="Times New Roman" w:eastAsia="宋体" w:hAnsi="Times New Roman" w:cs="Times New Roman"/>
          <w:szCs w:val="21"/>
        </w:rPr>
        <w:t>能源投入为企业不同能源投入折算后的标准煤（吨）数量。考虑</w:t>
      </w:r>
      <w:r w:rsidR="00335201" w:rsidRPr="00951FB4">
        <w:rPr>
          <w:rFonts w:ascii="Times New Roman" w:eastAsia="宋体" w:hAnsi="Times New Roman" w:cs="Times New Roman" w:hint="eastAsia"/>
          <w:szCs w:val="21"/>
        </w:rPr>
        <w:t>不同种类能源在生产过程中的差异，</w:t>
      </w:r>
      <w:r w:rsidR="00335201" w:rsidRPr="00951FB4">
        <w:rPr>
          <w:rFonts w:ascii="Times New Roman" w:eastAsia="宋体" w:hAnsi="Times New Roman" w:cs="Times New Roman"/>
          <w:szCs w:val="21"/>
        </w:rPr>
        <w:t>本文根据中华人民共和国《综合能耗计算通则》</w:t>
      </w:r>
      <w:r w:rsidR="00335201" w:rsidRPr="00951FB4">
        <w:rPr>
          <w:rFonts w:ascii="Times New Roman" w:eastAsia="宋体" w:hAnsi="Times New Roman" w:cs="Times New Roman"/>
          <w:szCs w:val="21"/>
        </w:rPr>
        <w:t>GBT2589-2008</w:t>
      </w:r>
      <w:r w:rsidR="00335201" w:rsidRPr="00951FB4">
        <w:rPr>
          <w:rFonts w:ascii="Times New Roman" w:eastAsia="宋体" w:hAnsi="Times New Roman" w:cs="Times New Roman"/>
          <w:szCs w:val="21"/>
        </w:rPr>
        <w:t>提供的标准煤折算系数，将企业的能源投入统一折算为标准煤。产出变量分为期望产出和非期望产出，其中期望产出为</w:t>
      </w:r>
      <w:r w:rsidR="00335201" w:rsidRPr="00951FB4">
        <w:rPr>
          <w:rFonts w:ascii="Times New Roman" w:eastAsia="宋体" w:hAnsi="Times New Roman" w:cs="Times New Roman" w:hint="eastAsia"/>
          <w:szCs w:val="21"/>
        </w:rPr>
        <w:t>“</w:t>
      </w:r>
      <w:r w:rsidR="00335201" w:rsidRPr="00951FB4">
        <w:rPr>
          <w:rFonts w:ascii="Times New Roman" w:eastAsia="宋体" w:hAnsi="Times New Roman" w:cs="Times New Roman"/>
          <w:szCs w:val="21"/>
        </w:rPr>
        <w:t>工业增加值（千元）</w:t>
      </w:r>
      <w:r w:rsidR="00335201" w:rsidRPr="00951FB4">
        <w:rPr>
          <w:rFonts w:ascii="Times New Roman" w:eastAsia="宋体" w:hAnsi="Times New Roman" w:cs="Times New Roman" w:hint="eastAsia"/>
          <w:szCs w:val="21"/>
        </w:rPr>
        <w:t>”</w:t>
      </w:r>
      <w:r w:rsidR="00335201" w:rsidRPr="00951FB4">
        <w:rPr>
          <w:rFonts w:ascii="Times New Roman" w:eastAsia="宋体" w:hAnsi="Times New Roman" w:cs="Times New Roman"/>
          <w:szCs w:val="21"/>
        </w:rPr>
        <w:t>，非期望产出指企业的</w:t>
      </w:r>
      <w:r w:rsidR="00335201" w:rsidRPr="00951FB4">
        <w:rPr>
          <w:rFonts w:ascii="Times New Roman" w:eastAsia="宋体" w:hAnsi="Times New Roman" w:cs="Times New Roman" w:hint="eastAsia"/>
          <w:szCs w:val="21"/>
        </w:rPr>
        <w:t>废气排放</w:t>
      </w:r>
      <w:r w:rsidR="00335201" w:rsidRPr="00951FB4">
        <w:rPr>
          <w:rFonts w:ascii="Times New Roman" w:eastAsia="宋体" w:hAnsi="Times New Roman" w:cs="Times New Roman"/>
          <w:szCs w:val="21"/>
        </w:rPr>
        <w:t>。考虑到不同污染物</w:t>
      </w:r>
      <w:r w:rsidR="00335201" w:rsidRPr="00951FB4">
        <w:rPr>
          <w:rStyle w:val="af1"/>
          <w:rFonts w:ascii="Times New Roman" w:eastAsia="宋体" w:hAnsi="Times New Roman" w:cs="Times New Roman"/>
          <w:szCs w:val="21"/>
        </w:rPr>
        <w:footnoteReference w:id="2"/>
      </w:r>
      <w:r w:rsidR="00335201" w:rsidRPr="00951FB4">
        <w:rPr>
          <w:rFonts w:ascii="Times New Roman" w:eastAsia="宋体" w:hAnsi="Times New Roman" w:cs="Times New Roman"/>
          <w:szCs w:val="21"/>
        </w:rPr>
        <w:t>差异化的经济</w:t>
      </w:r>
      <w:r w:rsidR="00335201" w:rsidRPr="00951FB4">
        <w:rPr>
          <w:rFonts w:ascii="Times New Roman" w:eastAsia="宋体" w:hAnsi="Times New Roman" w:cs="Times New Roman" w:hint="eastAsia"/>
          <w:szCs w:val="21"/>
        </w:rPr>
        <w:t>环境</w:t>
      </w:r>
      <w:r w:rsidR="00335201" w:rsidRPr="00951FB4">
        <w:rPr>
          <w:rFonts w:ascii="Times New Roman" w:eastAsia="宋体" w:hAnsi="Times New Roman" w:cs="Times New Roman"/>
          <w:szCs w:val="21"/>
        </w:rPr>
        <w:t>影响及量纲的不统一，本文根据《排污费征收标准管理办法》对企业不同污染物进行无量纲处理。具体公式如下：</w:t>
      </w:r>
    </w:p>
    <w:p w14:paraId="7FC85EB4" w14:textId="77777777" w:rsidR="00F31A9E" w:rsidRPr="00951FB4" w:rsidRDefault="00335201">
      <w:pPr>
        <w:tabs>
          <w:tab w:val="center" w:pos="4200"/>
          <w:tab w:val="right" w:pos="8400"/>
        </w:tabs>
        <w:rPr>
          <w:rFonts w:ascii="Times New Roman" w:eastAsia="宋体" w:hAnsi="Times New Roman" w:cs="Times New Roman"/>
          <w:szCs w:val="21"/>
        </w:rPr>
      </w:pPr>
      <w:r w:rsidRPr="00951FB4">
        <w:rPr>
          <w:rFonts w:ascii="Times New Roman" w:eastAsia="宋体" w:hAnsi="Times New Roman" w:cs="Times New Roman"/>
          <w:szCs w:val="21"/>
        </w:rPr>
        <w:tab/>
      </w:r>
      <m:oMath>
        <m:r>
          <w:rPr>
            <w:rFonts w:ascii="Cambria Math" w:eastAsia="楷体" w:hAnsi="Cambria Math" w:cs="Times New Roman"/>
            <w:szCs w:val="21"/>
          </w:rPr>
          <m:t>A</m:t>
        </m:r>
        <m:sSub>
          <m:sSubPr>
            <m:ctrlPr>
              <w:rPr>
                <w:rFonts w:ascii="Cambria Math" w:eastAsia="楷体" w:hAnsi="Cambria Math" w:cs="Times New Roman"/>
                <w:i/>
                <w:szCs w:val="21"/>
              </w:rPr>
            </m:ctrlPr>
          </m:sSubPr>
          <m:e>
            <m:r>
              <w:rPr>
                <w:rFonts w:ascii="Cambria Math" w:eastAsia="楷体" w:hAnsi="Cambria Math" w:cs="Times New Roman"/>
                <w:szCs w:val="21"/>
              </w:rPr>
              <m:t>P</m:t>
            </m:r>
          </m:e>
          <m:sub>
            <m:r>
              <w:rPr>
                <w:rFonts w:ascii="Cambria Math" w:eastAsia="楷体" w:hAnsi="Cambria Math" w:cs="Times New Roman"/>
                <w:szCs w:val="21"/>
              </w:rPr>
              <m:t>k</m:t>
            </m:r>
          </m:sub>
        </m:sSub>
        <m:r>
          <w:rPr>
            <w:rFonts w:ascii="Cambria Math" w:eastAsia="楷体" w:hAnsi="Cambria Math" w:cs="Times New Roman"/>
            <w:szCs w:val="21"/>
          </w:rPr>
          <m:t>=</m:t>
        </m:r>
        <m:sSub>
          <m:sSubPr>
            <m:ctrlPr>
              <w:rPr>
                <w:rFonts w:ascii="Cambria Math" w:eastAsia="楷体" w:hAnsi="Cambria Math" w:cs="Times New Roman"/>
                <w:i/>
                <w:szCs w:val="21"/>
              </w:rPr>
            </m:ctrlPr>
          </m:sSubPr>
          <m:e>
            <m:r>
              <w:rPr>
                <w:rFonts w:ascii="Cambria Math" w:eastAsia="楷体" w:hAnsi="Cambria Math" w:cs="Times New Roman"/>
                <w:szCs w:val="21"/>
              </w:rPr>
              <m:t>Q</m:t>
            </m:r>
          </m:e>
          <m:sub>
            <m:r>
              <w:rPr>
                <w:rFonts w:ascii="Cambria Math" w:eastAsia="楷体" w:hAnsi="Cambria Math" w:cs="Times New Roman"/>
                <w:szCs w:val="21"/>
              </w:rPr>
              <m:t>k</m:t>
            </m:r>
          </m:sub>
        </m:sSub>
        <m:r>
          <m:rPr>
            <m:lit/>
          </m:rPr>
          <w:rPr>
            <w:rFonts w:ascii="Cambria Math" w:eastAsia="楷体" w:hAnsi="Cambria Math" w:cs="Times New Roman"/>
            <w:szCs w:val="21"/>
          </w:rPr>
          <m:t>/</m:t>
        </m:r>
        <m:sSub>
          <m:sSubPr>
            <m:ctrlPr>
              <w:rPr>
                <w:rFonts w:ascii="Cambria Math" w:eastAsia="楷体" w:hAnsi="Cambria Math" w:cs="Times New Roman"/>
                <w:i/>
                <w:szCs w:val="21"/>
              </w:rPr>
            </m:ctrlPr>
          </m:sSubPr>
          <m:e>
            <m:r>
              <w:rPr>
                <w:rFonts w:ascii="Cambria Math" w:eastAsia="楷体" w:hAnsi="Cambria Math" w:cs="Times New Roman"/>
                <w:szCs w:val="21"/>
              </w:rPr>
              <m:t>W</m:t>
            </m:r>
          </m:e>
          <m:sub>
            <m:r>
              <w:rPr>
                <w:rFonts w:ascii="Cambria Math" w:eastAsia="楷体" w:hAnsi="Cambria Math" w:cs="Times New Roman"/>
                <w:szCs w:val="21"/>
              </w:rPr>
              <m:t>k</m:t>
            </m:r>
          </m:sub>
        </m:sSub>
      </m:oMath>
      <w:r w:rsidRPr="00951FB4">
        <w:rPr>
          <w:rFonts w:ascii="Times New Roman" w:eastAsia="宋体" w:hAnsi="Times New Roman" w:cs="Times New Roman"/>
          <w:szCs w:val="21"/>
        </w:rPr>
        <w:tab/>
      </w:r>
      <w:r w:rsidRPr="00951FB4">
        <w:rPr>
          <w:rFonts w:ascii="Times New Roman" w:eastAsia="宋体" w:hAnsi="Times New Roman" w:cs="Times New Roman" w:hint="eastAsia"/>
          <w:szCs w:val="21"/>
        </w:rPr>
        <w:t>（</w:t>
      </w:r>
      <w:r w:rsidRPr="00951FB4">
        <w:rPr>
          <w:rFonts w:ascii="Times New Roman" w:eastAsia="宋体" w:hAnsi="Times New Roman" w:cs="Times New Roman" w:hint="eastAsia"/>
          <w:szCs w:val="21"/>
        </w:rPr>
        <w:t>1</w:t>
      </w:r>
      <w:r w:rsidRPr="00951FB4">
        <w:rPr>
          <w:rFonts w:ascii="Times New Roman" w:eastAsia="宋体" w:hAnsi="Times New Roman" w:cs="Times New Roman" w:hint="eastAsia"/>
          <w:szCs w:val="21"/>
        </w:rPr>
        <w:t>）</w:t>
      </w:r>
    </w:p>
    <w:p w14:paraId="44E61A59" w14:textId="77777777" w:rsidR="00F31A9E" w:rsidRPr="00951FB4" w:rsidRDefault="00335201">
      <w:pPr>
        <w:tabs>
          <w:tab w:val="center" w:pos="4095"/>
          <w:tab w:val="right" w:pos="8190"/>
        </w:tabs>
        <w:ind w:firstLineChars="200" w:firstLine="420"/>
        <w:rPr>
          <w:rFonts w:ascii="Times New Roman" w:eastAsia="宋体" w:hAnsi="Times New Roman" w:cs="Times New Roman"/>
          <w:szCs w:val="21"/>
        </w:rPr>
      </w:pPr>
      <w:bookmarkStart w:id="16" w:name="_Hlk40529257"/>
      <w:r w:rsidRPr="00951FB4">
        <w:rPr>
          <w:rFonts w:eastAsia="楷体" w:hAnsi="Cambria Math" w:cs="Times New Roman" w:hint="eastAsia"/>
          <w:szCs w:val="21"/>
        </w:rPr>
        <w:tab/>
      </w:r>
      <w:bookmarkStart w:id="17" w:name="_Hlk40529314"/>
      <w:bookmarkEnd w:id="16"/>
      <w:r w:rsidRPr="00951FB4">
        <w:rPr>
          <w:rFonts w:ascii="Times New Roman" w:eastAsia="宋体" w:hAnsi="Times New Roman" w:cs="Times New Roman"/>
          <w:szCs w:val="21"/>
        </w:rPr>
        <w:t>其中，</w:t>
      </w:r>
      <m:oMath>
        <m:r>
          <w:rPr>
            <w:rFonts w:ascii="Cambria Math" w:eastAsia="宋体" w:hAnsi="Cambria Math" w:cs="Times New Roman"/>
            <w:szCs w:val="21"/>
          </w:rPr>
          <m:t>k</m:t>
        </m:r>
      </m:oMath>
      <w:r w:rsidRPr="00951FB4">
        <w:rPr>
          <w:rFonts w:ascii="Times New Roman" w:eastAsia="宋体" w:hAnsi="Times New Roman" w:cs="Times New Roman"/>
          <w:szCs w:val="21"/>
        </w:rPr>
        <w:t>代表不同污染物，</w:t>
      </w:r>
      <m:oMath>
        <m:r>
          <w:rPr>
            <w:rFonts w:ascii="Cambria Math" w:eastAsia="宋体" w:hAnsi="Cambria Math" w:cs="Times New Roman"/>
            <w:szCs w:val="21"/>
          </w:rPr>
          <m:t>A</m:t>
        </m:r>
        <m:sSub>
          <m:sSubPr>
            <m:ctrlPr>
              <w:rPr>
                <w:rFonts w:ascii="Cambria Math" w:eastAsia="宋体" w:hAnsi="Cambria Math" w:cs="Times New Roman"/>
                <w:i/>
                <w:szCs w:val="21"/>
              </w:rPr>
            </m:ctrlPr>
          </m:sSubPr>
          <m:e>
            <m:r>
              <w:rPr>
                <w:rFonts w:ascii="Cambria Math" w:eastAsia="宋体" w:hAnsi="Cambria Math" w:cs="Times New Roman"/>
                <w:szCs w:val="21"/>
              </w:rPr>
              <m:t>P</m:t>
            </m:r>
          </m:e>
          <m:sub>
            <m:r>
              <w:rPr>
                <w:rFonts w:ascii="Cambria Math" w:eastAsia="宋体" w:hAnsi="Cambria Math" w:cs="Times New Roman"/>
                <w:szCs w:val="21"/>
              </w:rPr>
              <m:t>k</m:t>
            </m:r>
          </m:sub>
        </m:sSub>
      </m:oMath>
      <w:r w:rsidRPr="00951FB4">
        <w:rPr>
          <w:rFonts w:ascii="Times New Roman" w:eastAsia="宋体" w:hAnsi="Times New Roman" w:cs="Times New Roman"/>
          <w:szCs w:val="21"/>
        </w:rPr>
        <w:t>表示污染当量数</w:t>
      </w:r>
      <w:r w:rsidRPr="00951FB4">
        <w:rPr>
          <w:rStyle w:val="af1"/>
          <w:rFonts w:ascii="Times New Roman" w:eastAsia="宋体" w:hAnsi="Times New Roman" w:cs="Times New Roman"/>
          <w:szCs w:val="21"/>
        </w:rPr>
        <w:footnoteReference w:id="3"/>
      </w:r>
      <w:r w:rsidRPr="00951FB4">
        <w:rPr>
          <w:rFonts w:ascii="Times New Roman" w:eastAsia="宋体" w:hAnsi="Times New Roman" w:cs="Times New Roman"/>
          <w:szCs w:val="21"/>
        </w:rPr>
        <w:t>，</w:t>
      </w:r>
      <m:oMath>
        <m:sSub>
          <m:sSubPr>
            <m:ctrlPr>
              <w:rPr>
                <w:rFonts w:ascii="Cambria Math" w:eastAsia="宋体" w:hAnsi="Cambria Math" w:cs="Times New Roman"/>
                <w:i/>
                <w:szCs w:val="21"/>
              </w:rPr>
            </m:ctrlPr>
          </m:sSubPr>
          <m:e>
            <m:r>
              <w:rPr>
                <w:rFonts w:ascii="Cambria Math" w:eastAsia="宋体" w:hAnsi="Cambria Math" w:cs="Times New Roman"/>
                <w:szCs w:val="21"/>
              </w:rPr>
              <m:t>Q</m:t>
            </m:r>
          </m:e>
          <m:sub>
            <m:r>
              <w:rPr>
                <w:rFonts w:ascii="Cambria Math" w:eastAsia="宋体" w:hAnsi="Cambria Math" w:cs="Times New Roman"/>
                <w:szCs w:val="21"/>
              </w:rPr>
              <m:t>k</m:t>
            </m:r>
          </m:sub>
        </m:sSub>
      </m:oMath>
      <w:r w:rsidRPr="00951FB4">
        <w:rPr>
          <w:rFonts w:ascii="Times New Roman" w:eastAsia="宋体" w:hAnsi="Times New Roman" w:cs="Times New Roman"/>
          <w:szCs w:val="21"/>
        </w:rPr>
        <w:t>表示污染排放量，</w:t>
      </w:r>
      <m:oMath>
        <m:sSub>
          <m:sSubPr>
            <m:ctrlPr>
              <w:rPr>
                <w:rFonts w:ascii="Cambria Math" w:eastAsia="宋体" w:hAnsi="Cambria Math" w:cs="Times New Roman"/>
                <w:i/>
                <w:szCs w:val="21"/>
              </w:rPr>
            </m:ctrlPr>
          </m:sSubPr>
          <m:e>
            <m:r>
              <w:rPr>
                <w:rFonts w:ascii="Cambria Math" w:eastAsia="宋体" w:hAnsi="Cambria Math" w:cs="Times New Roman"/>
                <w:szCs w:val="21"/>
              </w:rPr>
              <m:t>W</m:t>
            </m:r>
          </m:e>
          <m:sub>
            <m:r>
              <w:rPr>
                <w:rFonts w:ascii="Cambria Math" w:eastAsia="宋体" w:hAnsi="Cambria Math" w:cs="Times New Roman"/>
                <w:szCs w:val="21"/>
              </w:rPr>
              <m:t>k</m:t>
            </m:r>
          </m:sub>
        </m:sSub>
      </m:oMath>
      <w:r w:rsidRPr="00951FB4">
        <w:rPr>
          <w:rFonts w:ascii="Times New Roman" w:eastAsia="宋体" w:hAnsi="Times New Roman" w:cs="Times New Roman"/>
          <w:szCs w:val="21"/>
        </w:rPr>
        <w:t>表示污染当量值</w:t>
      </w:r>
      <w:r w:rsidRPr="00951FB4">
        <w:rPr>
          <w:rFonts w:ascii="Times New Roman" w:eastAsia="宋体" w:hAnsi="Times New Roman" w:cs="Times New Roman" w:hint="eastAsia"/>
          <w:szCs w:val="21"/>
        </w:rPr>
        <w:t>，</w:t>
      </w:r>
      <w:r w:rsidRPr="00951FB4">
        <w:rPr>
          <w:rFonts w:ascii="Times New Roman" w:eastAsia="宋体" w:hAnsi="Times New Roman" w:cs="Times New Roman"/>
          <w:szCs w:val="21"/>
        </w:rPr>
        <w:t>《排污费征收标准管理办法》</w:t>
      </w:r>
      <w:r w:rsidRPr="00951FB4">
        <w:rPr>
          <w:rFonts w:ascii="Times New Roman" w:eastAsia="宋体" w:hAnsi="Times New Roman" w:cs="Times New Roman" w:hint="eastAsia"/>
          <w:szCs w:val="21"/>
        </w:rPr>
        <w:t>中对于</w:t>
      </w:r>
      <w:r w:rsidRPr="00951FB4">
        <w:rPr>
          <w:rFonts w:ascii="Times New Roman" w:eastAsia="宋体" w:hAnsi="Times New Roman" w:cs="Times New Roman"/>
          <w:szCs w:val="21"/>
        </w:rPr>
        <w:t>不同污染物的当量值</w:t>
      </w:r>
      <w:r w:rsidRPr="00951FB4">
        <w:rPr>
          <w:rStyle w:val="af1"/>
          <w:rFonts w:ascii="Times New Roman" w:eastAsia="宋体" w:hAnsi="Times New Roman" w:cs="Times New Roman"/>
          <w:szCs w:val="21"/>
        </w:rPr>
        <w:footnoteReference w:id="4"/>
      </w:r>
      <w:r w:rsidRPr="00951FB4">
        <w:rPr>
          <w:rFonts w:ascii="Times New Roman" w:eastAsia="宋体" w:hAnsi="Times New Roman" w:cs="Times New Roman" w:hint="eastAsia"/>
          <w:szCs w:val="21"/>
        </w:rPr>
        <w:t>予以明确的规定，通过加总不同污染物折算后的当量数，得到本文的非期望产出指标。</w:t>
      </w:r>
    </w:p>
    <w:p w14:paraId="4A8DA505" w14:textId="77777777" w:rsidR="00F31A9E" w:rsidRPr="00951FB4" w:rsidRDefault="00F31A9E" w:rsidP="00C675FA">
      <w:pPr>
        <w:numPr>
          <w:ilvl w:val="255"/>
          <w:numId w:val="0"/>
        </w:numPr>
        <w:ind w:firstLineChars="200" w:firstLine="422"/>
        <w:outlineLvl w:val="2"/>
        <w:rPr>
          <w:rFonts w:ascii="Times New Roman" w:eastAsia="宋体" w:hAnsi="Times New Roman" w:cs="Times New Roman"/>
          <w:szCs w:val="21"/>
        </w:rPr>
      </w:pPr>
      <w:bookmarkStart w:id="18" w:name="_Hlk101452545"/>
      <w:bookmarkEnd w:id="17"/>
      <w:r w:rsidRPr="00951FB4">
        <w:rPr>
          <w:rFonts w:ascii="Times New Roman" w:eastAsia="宋体" w:hAnsi="Times New Roman" w:cs="Times New Roman"/>
          <w:b/>
          <w:bCs/>
          <w:szCs w:val="21"/>
        </w:rPr>
        <w:t>2.</w:t>
      </w:r>
      <w:r w:rsidRPr="00951FB4">
        <w:rPr>
          <w:rFonts w:ascii="Times New Roman" w:eastAsia="宋体" w:hAnsi="Times New Roman" w:cs="Times New Roman" w:hint="eastAsia"/>
          <w:b/>
          <w:bCs/>
          <w:szCs w:val="21"/>
        </w:rPr>
        <w:t>环境规制强度</w:t>
      </w:r>
      <w:r w:rsidR="00335201" w:rsidRPr="00951FB4">
        <w:rPr>
          <w:rFonts w:ascii="Times New Roman" w:eastAsia="宋体" w:hAnsi="Times New Roman" w:cs="Times New Roman" w:hint="eastAsia"/>
          <w:b/>
          <w:bCs/>
          <w:szCs w:val="21"/>
        </w:rPr>
        <w:t>。</w:t>
      </w:r>
      <w:r w:rsidR="00335201" w:rsidRPr="00951FB4">
        <w:rPr>
          <w:rFonts w:ascii="Times New Roman" w:eastAsia="宋体" w:hAnsi="Times New Roman" w:cs="Times New Roman"/>
          <w:szCs w:val="21"/>
        </w:rPr>
        <w:t>环境规制强度是本文关注的核心指标，如何较为合理的衡量区域环境规制强度是</w:t>
      </w:r>
      <w:r w:rsidR="00335201" w:rsidRPr="00951FB4">
        <w:rPr>
          <w:rFonts w:ascii="Times New Roman" w:eastAsia="宋体" w:hAnsi="Times New Roman" w:cs="Times New Roman" w:hint="eastAsia"/>
          <w:szCs w:val="21"/>
        </w:rPr>
        <w:t>后续</w:t>
      </w:r>
      <w:r w:rsidR="00335201" w:rsidRPr="00951FB4">
        <w:rPr>
          <w:rFonts w:ascii="Times New Roman" w:eastAsia="宋体" w:hAnsi="Times New Roman" w:cs="Times New Roman"/>
          <w:szCs w:val="21"/>
        </w:rPr>
        <w:t>进行实证研究的基础。</w:t>
      </w:r>
      <w:r w:rsidR="00335201" w:rsidRPr="00951FB4">
        <w:rPr>
          <w:rFonts w:ascii="Times New Roman" w:eastAsia="宋体" w:hAnsi="Times New Roman" w:cs="Times New Roman" w:hint="eastAsia"/>
          <w:szCs w:val="21"/>
        </w:rPr>
        <w:t>关于环境规制强度的测度，国内外文献主要基于单一指标和综合指标两个角度。在单一指标层面，现有文献主要采用污染治理支出或者减排支出成本进行衡量（</w:t>
      </w:r>
      <w:r w:rsidR="00335201" w:rsidRPr="00951FB4">
        <w:rPr>
          <w:rFonts w:ascii="Times New Roman" w:eastAsia="宋体" w:hAnsi="Times New Roman" w:cs="Times New Roman"/>
          <w:color w:val="222222"/>
          <w:szCs w:val="21"/>
          <w:shd w:val="clear" w:color="auto" w:fill="FFFFFF"/>
        </w:rPr>
        <w:t>Cole</w:t>
      </w:r>
      <w:r w:rsidR="00335201" w:rsidRPr="00951FB4">
        <w:rPr>
          <w:rFonts w:ascii="Times New Roman" w:eastAsia="宋体" w:hAnsi="Times New Roman" w:cs="Times New Roman" w:hint="eastAsia"/>
          <w:color w:val="222222"/>
          <w:szCs w:val="21"/>
          <w:shd w:val="clear" w:color="auto" w:fill="FFFFFF"/>
        </w:rPr>
        <w:t xml:space="preserve"> </w:t>
      </w:r>
      <w:r w:rsidR="006E62E6" w:rsidRPr="00951FB4">
        <w:rPr>
          <w:rFonts w:ascii="Times New Roman" w:eastAsia="宋体" w:hAnsi="Times New Roman" w:cs="Times New Roman" w:hint="eastAsia"/>
          <w:color w:val="222222"/>
          <w:szCs w:val="21"/>
          <w:shd w:val="clear" w:color="auto" w:fill="FFFFFF"/>
        </w:rPr>
        <w:t>et al</w:t>
      </w:r>
      <w:r w:rsidR="00335201" w:rsidRPr="00951FB4">
        <w:rPr>
          <w:rFonts w:ascii="Times New Roman" w:eastAsia="宋体" w:hAnsi="Times New Roman" w:cs="Times New Roman" w:hint="eastAsia"/>
          <w:color w:val="222222"/>
          <w:szCs w:val="21"/>
          <w:shd w:val="clear" w:color="auto" w:fill="FFFFFF"/>
        </w:rPr>
        <w:t>，</w:t>
      </w:r>
      <w:r w:rsidR="00335201" w:rsidRPr="00951FB4">
        <w:rPr>
          <w:rFonts w:ascii="Times New Roman" w:eastAsia="宋体" w:hAnsi="Times New Roman" w:cs="Times New Roman" w:hint="eastAsia"/>
          <w:color w:val="222222"/>
          <w:szCs w:val="21"/>
          <w:shd w:val="clear" w:color="auto" w:fill="FFFFFF"/>
        </w:rPr>
        <w:t>2010</w:t>
      </w:r>
      <w:r w:rsidR="00335201" w:rsidRPr="00951FB4">
        <w:rPr>
          <w:rFonts w:ascii="Times New Roman" w:eastAsia="宋体" w:hAnsi="Times New Roman" w:cs="Times New Roman" w:hint="eastAsia"/>
          <w:color w:val="222222"/>
          <w:szCs w:val="21"/>
          <w:shd w:val="clear" w:color="auto" w:fill="FFFFFF"/>
        </w:rPr>
        <w:t>；</w:t>
      </w:r>
      <w:r w:rsidR="00335201" w:rsidRPr="00951FB4">
        <w:rPr>
          <w:rFonts w:ascii="Times New Roman" w:eastAsia="宋体" w:hAnsi="Times New Roman" w:cs="Times New Roman"/>
          <w:color w:val="222222"/>
          <w:szCs w:val="21"/>
          <w:shd w:val="clear" w:color="auto" w:fill="FFFFFF"/>
        </w:rPr>
        <w:t xml:space="preserve">Levinson </w:t>
      </w:r>
      <w:r w:rsidR="00335201" w:rsidRPr="00951FB4">
        <w:rPr>
          <w:rFonts w:ascii="Times New Roman" w:eastAsia="宋体" w:hAnsi="Times New Roman" w:cs="Times New Roman" w:hint="eastAsia"/>
          <w:color w:val="222222"/>
          <w:szCs w:val="21"/>
          <w:shd w:val="clear" w:color="auto" w:fill="FFFFFF"/>
        </w:rPr>
        <w:t>&amp;</w:t>
      </w:r>
      <w:r w:rsidR="00335201" w:rsidRPr="00951FB4">
        <w:rPr>
          <w:rFonts w:ascii="Times New Roman" w:eastAsia="宋体" w:hAnsi="Times New Roman" w:cs="Times New Roman"/>
          <w:color w:val="222222"/>
          <w:szCs w:val="21"/>
          <w:shd w:val="clear" w:color="auto" w:fill="FFFFFF"/>
        </w:rPr>
        <w:t xml:space="preserve"> Taylor</w:t>
      </w:r>
      <w:r w:rsidR="00335201" w:rsidRPr="00951FB4">
        <w:rPr>
          <w:rFonts w:ascii="Times New Roman" w:eastAsia="宋体" w:hAnsi="Times New Roman" w:cs="Times New Roman" w:hint="eastAsia"/>
          <w:color w:val="222222"/>
          <w:szCs w:val="21"/>
          <w:shd w:val="clear" w:color="auto" w:fill="FFFFFF"/>
        </w:rPr>
        <w:t>，</w:t>
      </w:r>
      <w:r w:rsidR="00335201" w:rsidRPr="00951FB4">
        <w:rPr>
          <w:rFonts w:ascii="Times New Roman" w:eastAsia="宋体" w:hAnsi="Times New Roman" w:cs="Times New Roman" w:hint="eastAsia"/>
          <w:color w:val="222222"/>
          <w:szCs w:val="21"/>
          <w:shd w:val="clear" w:color="auto" w:fill="FFFFFF"/>
        </w:rPr>
        <w:t>2008</w:t>
      </w:r>
      <w:r w:rsidR="00335201" w:rsidRPr="00951FB4">
        <w:rPr>
          <w:rFonts w:ascii="Times New Roman" w:eastAsia="宋体" w:hAnsi="Times New Roman" w:cs="Times New Roman" w:hint="eastAsia"/>
          <w:szCs w:val="21"/>
        </w:rPr>
        <w:t>），也有学者采用其他间接的定量型指标，比如人均收入水平（</w:t>
      </w:r>
      <w:r w:rsidR="00335201" w:rsidRPr="00951FB4">
        <w:rPr>
          <w:rFonts w:ascii="Times New Roman" w:eastAsia="宋体" w:hAnsi="Times New Roman" w:cs="Times New Roman" w:hint="eastAsia"/>
          <w:color w:val="222222"/>
          <w:szCs w:val="21"/>
          <w:shd w:val="clear" w:color="auto" w:fill="FFFFFF"/>
        </w:rPr>
        <w:t>陆旸，</w:t>
      </w:r>
      <w:r w:rsidR="00335201" w:rsidRPr="00951FB4">
        <w:rPr>
          <w:rFonts w:ascii="Times New Roman" w:eastAsia="宋体" w:hAnsi="Times New Roman" w:cs="Times New Roman" w:hint="eastAsia"/>
          <w:color w:val="222222"/>
          <w:szCs w:val="21"/>
          <w:shd w:val="clear" w:color="auto" w:fill="FFFFFF"/>
        </w:rPr>
        <w:t>2009</w:t>
      </w:r>
      <w:r w:rsidR="00335201" w:rsidRPr="00951FB4">
        <w:rPr>
          <w:rFonts w:ascii="Times New Roman" w:eastAsia="宋体" w:hAnsi="Times New Roman" w:cs="Times New Roman" w:hint="eastAsia"/>
          <w:szCs w:val="21"/>
        </w:rPr>
        <w:t>），污染治理投资占总产值的比重（张成等，</w:t>
      </w:r>
      <w:r w:rsidR="00335201" w:rsidRPr="00951FB4">
        <w:rPr>
          <w:rFonts w:ascii="Times New Roman" w:eastAsia="宋体" w:hAnsi="Times New Roman" w:cs="Times New Roman" w:hint="eastAsia"/>
          <w:szCs w:val="21"/>
        </w:rPr>
        <w:t>2011</w:t>
      </w:r>
      <w:r w:rsidR="00335201" w:rsidRPr="00951FB4">
        <w:rPr>
          <w:rFonts w:ascii="Times New Roman" w:eastAsia="宋体" w:hAnsi="Times New Roman" w:cs="Times New Roman" w:hint="eastAsia"/>
          <w:szCs w:val="21"/>
        </w:rPr>
        <w:t>），某一单项污染物排放量指标（任力、黄崇杰，</w:t>
      </w:r>
      <w:r w:rsidR="00335201" w:rsidRPr="00951FB4">
        <w:rPr>
          <w:rFonts w:ascii="Times New Roman" w:eastAsia="宋体" w:hAnsi="Times New Roman" w:cs="Times New Roman" w:hint="eastAsia"/>
          <w:szCs w:val="21"/>
        </w:rPr>
        <w:t>2015</w:t>
      </w:r>
      <w:r w:rsidR="00335201" w:rsidRPr="00951FB4">
        <w:rPr>
          <w:rFonts w:ascii="Times New Roman" w:eastAsia="宋体" w:hAnsi="Times New Roman" w:cs="Times New Roman" w:hint="eastAsia"/>
          <w:szCs w:val="21"/>
        </w:rPr>
        <w:t>），排污费收入（郭进，</w:t>
      </w:r>
      <w:r w:rsidR="00335201" w:rsidRPr="00951FB4">
        <w:rPr>
          <w:rFonts w:ascii="Times New Roman" w:eastAsia="宋体" w:hAnsi="Times New Roman" w:cs="Times New Roman" w:hint="eastAsia"/>
          <w:szCs w:val="21"/>
        </w:rPr>
        <w:t>2019</w:t>
      </w:r>
      <w:r w:rsidR="00335201" w:rsidRPr="00951FB4">
        <w:rPr>
          <w:rFonts w:ascii="Times New Roman" w:eastAsia="宋体" w:hAnsi="Times New Roman" w:cs="Times New Roman" w:hint="eastAsia"/>
          <w:szCs w:val="21"/>
        </w:rPr>
        <w:t>）等。由于单一指标不够全面等问题，现有文献大多采用综合指标作为衡量环境规制强度的代理变量。</w:t>
      </w:r>
    </w:p>
    <w:p w14:paraId="37007EBE" w14:textId="36D55EAB" w:rsidR="00F31A9E" w:rsidRPr="00951FB4" w:rsidRDefault="00335201">
      <w:pPr>
        <w:ind w:firstLineChars="200" w:firstLine="420"/>
        <w:rPr>
          <w:rFonts w:ascii="Times New Roman" w:eastAsia="宋体" w:hAnsi="Times New Roman" w:cs="Times New Roman"/>
          <w:szCs w:val="21"/>
        </w:rPr>
      </w:pPr>
      <w:r w:rsidRPr="00951FB4">
        <w:rPr>
          <w:rFonts w:ascii="Times New Roman" w:eastAsia="宋体" w:hAnsi="Times New Roman" w:cs="Times New Roman" w:hint="eastAsia"/>
          <w:szCs w:val="21"/>
        </w:rPr>
        <w:t>关于综合意义上的环境规制强度代理指标，现有文献大多基于不同污染物进行构建。</w:t>
      </w:r>
      <w:r w:rsidR="00FE6E7C" w:rsidRPr="00951FB4">
        <w:rPr>
          <w:rFonts w:ascii="Times New Roman" w:eastAsia="宋体" w:hAnsi="Times New Roman" w:cs="Times New Roman" w:hint="eastAsia"/>
          <w:szCs w:val="21"/>
        </w:rPr>
        <w:t>原毅军和谢荣辉（</w:t>
      </w:r>
      <w:r w:rsidR="00FE6E7C" w:rsidRPr="00951FB4">
        <w:rPr>
          <w:rFonts w:ascii="Times New Roman" w:eastAsia="宋体" w:hAnsi="Times New Roman" w:cs="Times New Roman" w:hint="eastAsia"/>
          <w:szCs w:val="21"/>
        </w:rPr>
        <w:t>2014</w:t>
      </w:r>
      <w:r w:rsidR="00FE6E7C" w:rsidRPr="00951FB4">
        <w:rPr>
          <w:rFonts w:ascii="Times New Roman" w:eastAsia="宋体" w:hAnsi="Times New Roman" w:cs="Times New Roman" w:hint="eastAsia"/>
          <w:szCs w:val="21"/>
        </w:rPr>
        <w:t>）</w:t>
      </w:r>
      <w:r w:rsidRPr="00951FB4">
        <w:rPr>
          <w:rFonts w:ascii="Times New Roman" w:eastAsia="宋体" w:hAnsi="Times New Roman" w:cs="Times New Roman" w:hint="eastAsia"/>
          <w:szCs w:val="21"/>
        </w:rPr>
        <w:t>选用废水、废气和固体废物，通过标准化加权，得到</w:t>
      </w:r>
      <w:r w:rsidR="00FE6E7C" w:rsidRPr="00951FB4">
        <w:rPr>
          <w:rFonts w:ascii="Times New Roman" w:eastAsia="宋体" w:hAnsi="Times New Roman" w:cs="Times New Roman" w:hint="eastAsia"/>
          <w:szCs w:val="21"/>
        </w:rPr>
        <w:t>反映</w:t>
      </w:r>
      <w:r w:rsidRPr="00951FB4">
        <w:rPr>
          <w:rFonts w:ascii="Times New Roman" w:eastAsia="宋体" w:hAnsi="Times New Roman" w:cs="Times New Roman" w:hint="eastAsia"/>
          <w:szCs w:val="21"/>
        </w:rPr>
        <w:t>环境规制强度的综合指标，相同的构建方法见王勇等（</w:t>
      </w:r>
      <w:r w:rsidRPr="00951FB4">
        <w:rPr>
          <w:rFonts w:ascii="Times New Roman" w:eastAsia="宋体" w:hAnsi="Times New Roman" w:cs="Times New Roman" w:hint="eastAsia"/>
          <w:szCs w:val="21"/>
        </w:rPr>
        <w:t>2019</w:t>
      </w:r>
      <w:r w:rsidRPr="00951FB4">
        <w:rPr>
          <w:rFonts w:ascii="Times New Roman" w:eastAsia="宋体" w:hAnsi="Times New Roman" w:cs="Times New Roman" w:hint="eastAsia"/>
          <w:szCs w:val="21"/>
        </w:rPr>
        <w:t>）、李鹏升和陈艳莹（</w:t>
      </w:r>
      <w:r w:rsidRPr="00951FB4">
        <w:rPr>
          <w:rFonts w:ascii="Times New Roman" w:eastAsia="宋体" w:hAnsi="Times New Roman" w:cs="Times New Roman" w:hint="eastAsia"/>
          <w:szCs w:val="21"/>
        </w:rPr>
        <w:t>2019</w:t>
      </w:r>
      <w:r w:rsidRPr="00951FB4">
        <w:rPr>
          <w:rFonts w:ascii="Times New Roman" w:eastAsia="宋体" w:hAnsi="Times New Roman" w:cs="Times New Roman" w:hint="eastAsia"/>
          <w:szCs w:val="21"/>
        </w:rPr>
        <w:t>）等的研究。尽管精准的衡量环境规制强度较为困难，但是基于污染物综合构建的环境规制强度代理指标是现有文献中较为通用的方法，本文也采用该方法量化地级市的环境规制强度。</w:t>
      </w:r>
      <w:bookmarkStart w:id="19" w:name="_Hlk108771029"/>
      <w:bookmarkEnd w:id="18"/>
      <w:r w:rsidRPr="00951FB4">
        <w:rPr>
          <w:rFonts w:ascii="Times New Roman" w:eastAsia="宋体" w:hAnsi="Times New Roman" w:cs="Times New Roman" w:hint="eastAsia"/>
          <w:szCs w:val="21"/>
        </w:rPr>
        <w:t>具体地，本文选取</w:t>
      </w:r>
      <w:r w:rsidRPr="00951FB4">
        <w:rPr>
          <w:rFonts w:ascii="Times New Roman" w:eastAsia="宋体" w:hAnsi="Times New Roman" w:cs="Times New Roman"/>
          <w:szCs w:val="21"/>
        </w:rPr>
        <w:t>工业废水排放达标率、工业二氧化硫去除率和工业</w:t>
      </w:r>
      <w:r w:rsidRPr="00951FB4">
        <w:rPr>
          <w:rFonts w:ascii="Times New Roman" w:eastAsia="宋体" w:hAnsi="Times New Roman" w:cs="Times New Roman" w:hint="eastAsia"/>
          <w:szCs w:val="21"/>
        </w:rPr>
        <w:t>烟</w:t>
      </w:r>
      <w:r w:rsidRPr="00951FB4">
        <w:rPr>
          <w:rFonts w:ascii="Times New Roman" w:eastAsia="宋体" w:hAnsi="Times New Roman" w:cs="Times New Roman"/>
          <w:szCs w:val="21"/>
        </w:rPr>
        <w:t>粉尘去除率</w:t>
      </w:r>
      <w:r w:rsidRPr="00951FB4">
        <w:rPr>
          <w:rFonts w:ascii="Times New Roman" w:eastAsia="宋体" w:hAnsi="Times New Roman" w:cs="Times New Roman" w:hint="eastAsia"/>
          <w:szCs w:val="21"/>
        </w:rPr>
        <w:t>三个指标，通过将其标准化消除量纲的影响，然后加权构建</w:t>
      </w:r>
      <w:r w:rsidRPr="00951FB4">
        <w:rPr>
          <w:rFonts w:ascii="Times New Roman" w:eastAsia="宋体" w:hAnsi="Times New Roman" w:cs="Times New Roman" w:hint="eastAsia"/>
          <w:szCs w:val="21"/>
        </w:rPr>
        <w:t>285</w:t>
      </w:r>
      <w:r w:rsidRPr="00951FB4">
        <w:rPr>
          <w:rFonts w:ascii="Times New Roman" w:eastAsia="宋体" w:hAnsi="Times New Roman" w:cs="Times New Roman" w:hint="eastAsia"/>
          <w:szCs w:val="21"/>
        </w:rPr>
        <w:t>个地级市的环境规制强度指标。</w:t>
      </w:r>
      <w:bookmarkEnd w:id="19"/>
      <w:r w:rsidRPr="00951FB4">
        <w:rPr>
          <w:rFonts w:ascii="Times New Roman" w:eastAsia="宋体" w:hAnsi="Times New Roman" w:cs="Times New Roman"/>
          <w:szCs w:val="21"/>
        </w:rPr>
        <w:t>具体过程如下</w:t>
      </w:r>
      <w:r w:rsidRPr="00951FB4">
        <w:rPr>
          <w:rFonts w:ascii="Times New Roman" w:eastAsia="宋体" w:hAnsi="Times New Roman" w:cs="Times New Roman"/>
          <w:szCs w:val="21"/>
        </w:rPr>
        <w:t>:</w:t>
      </w:r>
    </w:p>
    <w:p w14:paraId="290B1545" w14:textId="77777777" w:rsidR="00F31A9E" w:rsidRPr="00951FB4" w:rsidRDefault="00335201">
      <w:pPr>
        <w:tabs>
          <w:tab w:val="center" w:pos="4200"/>
          <w:tab w:val="right" w:pos="8400"/>
        </w:tabs>
        <w:rPr>
          <w:rFonts w:ascii="Times New Roman" w:eastAsia="宋体" w:hAnsi="Times New Roman" w:cs="Times New Roman"/>
          <w:szCs w:val="21"/>
        </w:rPr>
      </w:pPr>
      <w:r w:rsidRPr="00951FB4">
        <w:rPr>
          <w:rFonts w:ascii="Times New Roman" w:eastAsia="宋体" w:hAnsi="Times New Roman" w:cs="Times New Roman"/>
          <w:szCs w:val="21"/>
        </w:rPr>
        <w:tab/>
      </w:r>
      <m:oMath>
        <m:sSub>
          <m:sSubPr>
            <m:ctrlPr>
              <w:rPr>
                <w:rFonts w:ascii="Cambria Math" w:eastAsia="楷体" w:hAnsi="Cambria Math" w:cs="Times New Roman"/>
                <w:i/>
                <w:sz w:val="24"/>
                <w:szCs w:val="24"/>
              </w:rPr>
            </m:ctrlPr>
          </m:sSubPr>
          <m:e>
            <m:r>
              <w:rPr>
                <w:rFonts w:ascii="Cambria Math" w:eastAsia="楷体" w:hAnsi="Cambria Math" w:cs="Times New Roman"/>
                <w:sz w:val="24"/>
                <w:szCs w:val="24"/>
              </w:rPr>
              <m:t>se</m:t>
            </m:r>
          </m:e>
          <m:sub>
            <m:r>
              <w:rPr>
                <w:rFonts w:ascii="Cambria Math" w:eastAsia="楷体" w:hAnsi="Cambria Math" w:cs="Times New Roman"/>
                <w:sz w:val="24"/>
                <w:szCs w:val="24"/>
              </w:rPr>
              <m:t>jkt</m:t>
            </m:r>
          </m:sub>
        </m:sSub>
        <m:r>
          <w:rPr>
            <w:rFonts w:ascii="Cambria Math" w:eastAsia="楷体" w:hAnsi="Cambria Math" w:cs="Times New Roman"/>
            <w:sz w:val="24"/>
            <w:szCs w:val="24"/>
          </w:rPr>
          <m:t>=</m:t>
        </m:r>
        <m:f>
          <m:fPr>
            <m:ctrlPr>
              <w:rPr>
                <w:rFonts w:ascii="Cambria Math" w:eastAsia="楷体" w:hAnsi="Cambria Math" w:cs="Times New Roman"/>
                <w:i/>
                <w:sz w:val="24"/>
                <w:szCs w:val="24"/>
              </w:rPr>
            </m:ctrlPr>
          </m:fPr>
          <m:num>
            <m:sSub>
              <m:sSubPr>
                <m:ctrlPr>
                  <w:rPr>
                    <w:rFonts w:ascii="Cambria Math" w:eastAsia="楷体" w:hAnsi="Cambria Math" w:cs="Times New Roman"/>
                    <w:i/>
                    <w:sz w:val="24"/>
                    <w:szCs w:val="24"/>
                  </w:rPr>
                </m:ctrlPr>
              </m:sSubPr>
              <m:e>
                <m:r>
                  <w:rPr>
                    <w:rFonts w:ascii="Cambria Math" w:eastAsia="楷体" w:hAnsi="Cambria Math" w:cs="Times New Roman"/>
                    <w:sz w:val="24"/>
                    <w:szCs w:val="24"/>
                  </w:rPr>
                  <m:t>e</m:t>
                </m:r>
              </m:e>
              <m:sub>
                <m:r>
                  <w:rPr>
                    <w:rFonts w:ascii="Cambria Math" w:eastAsia="楷体" w:hAnsi="Cambria Math" w:cs="Times New Roman"/>
                    <w:sz w:val="24"/>
                    <w:szCs w:val="24"/>
                  </w:rPr>
                  <m:t>jkt</m:t>
                </m:r>
              </m:sub>
            </m:sSub>
            <m:r>
              <w:rPr>
                <w:rFonts w:ascii="Cambria Math" w:eastAsia="楷体" w:hAnsi="Cambria Math" w:cs="Times New Roman"/>
                <w:sz w:val="24"/>
                <w:szCs w:val="24"/>
              </w:rPr>
              <m:t>-min</m:t>
            </m:r>
            <m:d>
              <m:dPr>
                <m:ctrlPr>
                  <w:rPr>
                    <w:rFonts w:ascii="Cambria Math" w:eastAsia="楷体" w:hAnsi="Cambria Math" w:cs="Times New Roman"/>
                    <w:i/>
                    <w:sz w:val="24"/>
                    <w:szCs w:val="24"/>
                  </w:rPr>
                </m:ctrlPr>
              </m:dPr>
              <m:e>
                <m:sSub>
                  <m:sSubPr>
                    <m:ctrlPr>
                      <w:rPr>
                        <w:rFonts w:ascii="Cambria Math" w:eastAsia="楷体" w:hAnsi="Cambria Math" w:cs="Times New Roman"/>
                        <w:i/>
                        <w:sz w:val="24"/>
                        <w:szCs w:val="24"/>
                      </w:rPr>
                    </m:ctrlPr>
                  </m:sSubPr>
                  <m:e>
                    <m:r>
                      <w:rPr>
                        <w:rFonts w:ascii="Cambria Math" w:eastAsia="楷体" w:hAnsi="Cambria Math" w:cs="Times New Roman"/>
                        <w:sz w:val="24"/>
                        <w:szCs w:val="24"/>
                      </w:rPr>
                      <m:t>e</m:t>
                    </m:r>
                  </m:e>
                  <m:sub>
                    <m:r>
                      <w:rPr>
                        <w:rFonts w:ascii="Cambria Math" w:eastAsia="楷体" w:hAnsi="Cambria Math" w:cs="Times New Roman"/>
                        <w:sz w:val="24"/>
                        <w:szCs w:val="24"/>
                      </w:rPr>
                      <m:t>jkt</m:t>
                    </m:r>
                  </m:sub>
                </m:sSub>
              </m:e>
            </m:d>
          </m:num>
          <m:den>
            <m:r>
              <w:rPr>
                <w:rFonts w:ascii="Cambria Math" w:eastAsia="楷体" w:hAnsi="Cambria Math" w:cs="Times New Roman"/>
                <w:sz w:val="24"/>
                <w:szCs w:val="24"/>
              </w:rPr>
              <m:t>max</m:t>
            </m:r>
            <m:d>
              <m:dPr>
                <m:ctrlPr>
                  <w:rPr>
                    <w:rFonts w:ascii="Cambria Math" w:eastAsia="楷体" w:hAnsi="Cambria Math" w:cs="Times New Roman"/>
                    <w:i/>
                    <w:sz w:val="24"/>
                    <w:szCs w:val="24"/>
                  </w:rPr>
                </m:ctrlPr>
              </m:dPr>
              <m:e>
                <m:sSub>
                  <m:sSubPr>
                    <m:ctrlPr>
                      <w:rPr>
                        <w:rFonts w:ascii="Cambria Math" w:eastAsia="楷体" w:hAnsi="Cambria Math" w:cs="Times New Roman"/>
                        <w:i/>
                        <w:sz w:val="24"/>
                        <w:szCs w:val="24"/>
                      </w:rPr>
                    </m:ctrlPr>
                  </m:sSubPr>
                  <m:e>
                    <m:r>
                      <w:rPr>
                        <w:rFonts w:ascii="Cambria Math" w:eastAsia="楷体" w:hAnsi="Cambria Math" w:cs="Times New Roman"/>
                        <w:sz w:val="24"/>
                        <w:szCs w:val="24"/>
                      </w:rPr>
                      <m:t>e</m:t>
                    </m:r>
                  </m:e>
                  <m:sub>
                    <m:r>
                      <w:rPr>
                        <w:rFonts w:ascii="Cambria Math" w:eastAsia="楷体" w:hAnsi="Cambria Math" w:cs="Times New Roman"/>
                        <w:sz w:val="24"/>
                        <w:szCs w:val="24"/>
                      </w:rPr>
                      <m:t>jkt</m:t>
                    </m:r>
                  </m:sub>
                </m:sSub>
              </m:e>
            </m:d>
            <m:r>
              <w:rPr>
                <w:rFonts w:ascii="Cambria Math" w:eastAsia="楷体" w:hAnsi="Cambria Math" w:cs="Times New Roman"/>
                <w:sz w:val="24"/>
                <w:szCs w:val="24"/>
              </w:rPr>
              <m:t>-min</m:t>
            </m:r>
            <m:d>
              <m:dPr>
                <m:ctrlPr>
                  <w:rPr>
                    <w:rFonts w:ascii="Cambria Math" w:eastAsia="楷体" w:hAnsi="Cambria Math" w:cs="Times New Roman"/>
                    <w:i/>
                    <w:sz w:val="24"/>
                    <w:szCs w:val="24"/>
                  </w:rPr>
                </m:ctrlPr>
              </m:dPr>
              <m:e>
                <m:sSub>
                  <m:sSubPr>
                    <m:ctrlPr>
                      <w:rPr>
                        <w:rFonts w:ascii="Cambria Math" w:eastAsia="楷体" w:hAnsi="Cambria Math" w:cs="Times New Roman"/>
                        <w:i/>
                        <w:sz w:val="24"/>
                        <w:szCs w:val="24"/>
                      </w:rPr>
                    </m:ctrlPr>
                  </m:sSubPr>
                  <m:e>
                    <m:r>
                      <w:rPr>
                        <w:rFonts w:ascii="Cambria Math" w:eastAsia="楷体" w:hAnsi="Cambria Math" w:cs="Times New Roman"/>
                        <w:sz w:val="24"/>
                        <w:szCs w:val="24"/>
                      </w:rPr>
                      <m:t>e</m:t>
                    </m:r>
                  </m:e>
                  <m:sub>
                    <m:r>
                      <w:rPr>
                        <w:rFonts w:ascii="Cambria Math" w:eastAsia="楷体" w:hAnsi="Cambria Math" w:cs="Times New Roman"/>
                        <w:sz w:val="24"/>
                        <w:szCs w:val="24"/>
                      </w:rPr>
                      <m:t>jkt</m:t>
                    </m:r>
                  </m:sub>
                </m:sSub>
              </m:e>
            </m:d>
          </m:den>
        </m:f>
      </m:oMath>
      <w:r w:rsidRPr="00951FB4">
        <w:rPr>
          <w:rFonts w:ascii="Times New Roman" w:eastAsia="宋体" w:hAnsi="Times New Roman" w:cs="Times New Roman"/>
          <w:szCs w:val="21"/>
        </w:rPr>
        <w:tab/>
      </w:r>
      <w:r w:rsidRPr="00951FB4">
        <w:rPr>
          <w:rFonts w:ascii="Times New Roman" w:eastAsia="宋体" w:hAnsi="Times New Roman" w:cs="Times New Roman" w:hint="eastAsia"/>
          <w:szCs w:val="21"/>
        </w:rPr>
        <w:t>（</w:t>
      </w:r>
      <w:r w:rsidRPr="00951FB4">
        <w:rPr>
          <w:rFonts w:ascii="Times New Roman" w:eastAsia="宋体" w:hAnsi="Times New Roman" w:cs="Times New Roman" w:hint="eastAsia"/>
          <w:szCs w:val="21"/>
        </w:rPr>
        <w:t>2</w:t>
      </w:r>
      <w:r w:rsidRPr="00951FB4">
        <w:rPr>
          <w:rFonts w:ascii="Times New Roman" w:eastAsia="宋体" w:hAnsi="Times New Roman" w:cs="Times New Roman" w:hint="eastAsia"/>
          <w:szCs w:val="21"/>
        </w:rPr>
        <w:t>）</w:t>
      </w:r>
    </w:p>
    <w:p w14:paraId="293BAE2B" w14:textId="77777777" w:rsidR="00F31A9E" w:rsidRPr="00951FB4" w:rsidRDefault="00335201">
      <w:pPr>
        <w:tabs>
          <w:tab w:val="center" w:pos="4200"/>
          <w:tab w:val="right" w:pos="8400"/>
        </w:tabs>
        <w:ind w:firstLineChars="200" w:firstLine="420"/>
        <w:rPr>
          <w:rFonts w:ascii="Times New Roman" w:eastAsia="宋体" w:hAnsi="Times New Roman" w:cs="Times New Roman"/>
          <w:szCs w:val="21"/>
        </w:rPr>
      </w:pPr>
      <w:r w:rsidRPr="00951FB4">
        <w:rPr>
          <w:rFonts w:ascii="Times New Roman" w:eastAsia="宋体" w:hAnsi="Times New Roman" w:cs="Times New Roman"/>
          <w:szCs w:val="21"/>
        </w:rPr>
        <w:t>其中，</w:t>
      </w:r>
      <m:oMath>
        <m:sSub>
          <m:sSubPr>
            <m:ctrlPr>
              <w:rPr>
                <w:rFonts w:ascii="Cambria Math" w:eastAsia="宋体" w:hAnsi="Cambria Math" w:cs="Times New Roman"/>
                <w:i/>
                <w:szCs w:val="21"/>
              </w:rPr>
            </m:ctrlPr>
          </m:sSubPr>
          <m:e>
            <m:r>
              <w:rPr>
                <w:rFonts w:ascii="Cambria Math" w:eastAsia="宋体" w:hAnsi="Cambria Math" w:cs="Times New Roman"/>
                <w:szCs w:val="21"/>
              </w:rPr>
              <m:t>e</m:t>
            </m:r>
          </m:e>
          <m:sub>
            <m:r>
              <w:rPr>
                <w:rFonts w:ascii="Cambria Math" w:eastAsia="宋体" w:hAnsi="Cambria Math" w:cs="Times New Roman"/>
                <w:szCs w:val="21"/>
              </w:rPr>
              <m:t>jkt</m:t>
            </m:r>
          </m:sub>
        </m:sSub>
      </m:oMath>
      <w:r w:rsidRPr="00951FB4">
        <w:rPr>
          <w:rFonts w:ascii="Times New Roman" w:eastAsia="宋体" w:hAnsi="Times New Roman" w:cs="Times New Roman"/>
          <w:szCs w:val="21"/>
        </w:rPr>
        <w:t>表示</w:t>
      </w:r>
      <m:oMath>
        <m:r>
          <w:rPr>
            <w:rFonts w:ascii="Cambria Math" w:eastAsia="宋体" w:hAnsi="Cambria Math" w:cs="Times New Roman"/>
            <w:szCs w:val="21"/>
          </w:rPr>
          <m:t>j</m:t>
        </m:r>
      </m:oMath>
      <w:r w:rsidRPr="00951FB4">
        <w:rPr>
          <w:rFonts w:ascii="Times New Roman" w:eastAsia="宋体" w:hAnsi="Times New Roman" w:cs="Times New Roman"/>
          <w:szCs w:val="21"/>
        </w:rPr>
        <w:t>地区在</w:t>
      </w:r>
      <m:oMath>
        <m:r>
          <w:rPr>
            <w:rFonts w:ascii="Cambria Math" w:eastAsia="宋体" w:hAnsi="Cambria Math" w:cs="Times New Roman"/>
            <w:szCs w:val="21"/>
          </w:rPr>
          <m:t>t</m:t>
        </m:r>
      </m:oMath>
      <w:r w:rsidRPr="00951FB4">
        <w:rPr>
          <w:rFonts w:ascii="Times New Roman" w:eastAsia="宋体" w:hAnsi="Times New Roman" w:cs="Times New Roman"/>
          <w:szCs w:val="21"/>
        </w:rPr>
        <w:t>年第</w:t>
      </w:r>
      <m:oMath>
        <m:r>
          <w:rPr>
            <w:rFonts w:ascii="Cambria Math" w:eastAsia="宋体" w:hAnsi="Cambria Math" w:cs="Times New Roman"/>
            <w:szCs w:val="21"/>
          </w:rPr>
          <m:t>k</m:t>
        </m:r>
      </m:oMath>
      <w:r w:rsidRPr="00951FB4">
        <w:rPr>
          <w:rFonts w:ascii="Times New Roman" w:eastAsia="宋体" w:hAnsi="Times New Roman" w:cs="Times New Roman" w:hint="eastAsia"/>
          <w:szCs w:val="21"/>
        </w:rPr>
        <w:t>种</w:t>
      </w:r>
      <w:r w:rsidRPr="00951FB4">
        <w:rPr>
          <w:rFonts w:ascii="Times New Roman" w:eastAsia="宋体" w:hAnsi="Times New Roman" w:cs="Times New Roman"/>
          <w:szCs w:val="21"/>
        </w:rPr>
        <w:t>污染物处理率原值，</w:t>
      </w:r>
      <m:oMath>
        <m:r>
          <w:rPr>
            <w:rFonts w:ascii="Cambria Math" w:eastAsia="宋体" w:hAnsi="Cambria Math" w:cs="Times New Roman"/>
            <w:szCs w:val="21"/>
          </w:rPr>
          <m:t>min</m:t>
        </m:r>
        <m:d>
          <m:dPr>
            <m:ctrlPr>
              <w:rPr>
                <w:rFonts w:ascii="Cambria Math" w:eastAsia="宋体" w:hAnsi="Cambria Math" w:cs="Times New Roman"/>
                <w:i/>
                <w:szCs w:val="21"/>
              </w:rPr>
            </m:ctrlPr>
          </m:dPr>
          <m:e>
            <m:sSub>
              <m:sSubPr>
                <m:ctrlPr>
                  <w:rPr>
                    <w:rFonts w:ascii="Cambria Math" w:eastAsia="宋体" w:hAnsi="Cambria Math" w:cs="Times New Roman"/>
                    <w:i/>
                    <w:szCs w:val="21"/>
                  </w:rPr>
                </m:ctrlPr>
              </m:sSubPr>
              <m:e>
                <m:r>
                  <w:rPr>
                    <w:rFonts w:ascii="Cambria Math" w:eastAsia="宋体" w:hAnsi="Cambria Math" w:cs="Times New Roman"/>
                    <w:szCs w:val="21"/>
                  </w:rPr>
                  <m:t>e</m:t>
                </m:r>
              </m:e>
              <m:sub>
                <m:r>
                  <w:rPr>
                    <w:rFonts w:ascii="Cambria Math" w:eastAsia="宋体" w:hAnsi="Cambria Math" w:cs="Times New Roman"/>
                    <w:szCs w:val="21"/>
                  </w:rPr>
                  <m:t>jkt</m:t>
                </m:r>
              </m:sub>
            </m:sSub>
          </m:e>
        </m:d>
      </m:oMath>
      <w:r w:rsidRPr="00951FB4">
        <w:rPr>
          <w:rFonts w:ascii="Times New Roman" w:eastAsia="宋体" w:hAnsi="Times New Roman" w:cs="Times New Roman"/>
          <w:szCs w:val="21"/>
        </w:rPr>
        <w:t>和</w:t>
      </w:r>
      <m:oMath>
        <m:r>
          <w:rPr>
            <w:rFonts w:ascii="Cambria Math" w:eastAsia="宋体" w:hAnsi="Cambria Math" w:cs="Times New Roman"/>
            <w:szCs w:val="21"/>
          </w:rPr>
          <m:t>max</m:t>
        </m:r>
        <m:d>
          <m:dPr>
            <m:ctrlPr>
              <w:rPr>
                <w:rFonts w:ascii="Cambria Math" w:eastAsia="宋体" w:hAnsi="Cambria Math" w:cs="Times New Roman"/>
                <w:i/>
                <w:szCs w:val="21"/>
              </w:rPr>
            </m:ctrlPr>
          </m:dPr>
          <m:e>
            <m:sSub>
              <m:sSubPr>
                <m:ctrlPr>
                  <w:rPr>
                    <w:rFonts w:ascii="Cambria Math" w:eastAsia="宋体" w:hAnsi="Cambria Math" w:cs="Times New Roman"/>
                    <w:i/>
                    <w:szCs w:val="21"/>
                  </w:rPr>
                </m:ctrlPr>
              </m:sSubPr>
              <m:e>
                <m:r>
                  <w:rPr>
                    <w:rFonts w:ascii="Cambria Math" w:eastAsia="宋体" w:hAnsi="Cambria Math" w:cs="Times New Roman"/>
                    <w:szCs w:val="21"/>
                  </w:rPr>
                  <m:t>e</m:t>
                </m:r>
              </m:e>
              <m:sub>
                <m:r>
                  <w:rPr>
                    <w:rFonts w:ascii="Cambria Math" w:eastAsia="宋体" w:hAnsi="Cambria Math" w:cs="Times New Roman"/>
                    <w:szCs w:val="21"/>
                  </w:rPr>
                  <m:t>jkt</m:t>
                </m:r>
              </m:sub>
            </m:sSub>
          </m:e>
        </m:d>
      </m:oMath>
      <w:r w:rsidRPr="00951FB4">
        <w:rPr>
          <w:rFonts w:ascii="Times New Roman" w:eastAsia="宋体" w:hAnsi="Times New Roman" w:cs="Times New Roman"/>
          <w:szCs w:val="21"/>
        </w:rPr>
        <w:t>分别为相应指标当年的最小值和最大值，</w:t>
      </w:r>
      <m:oMath>
        <m:sSub>
          <m:sSubPr>
            <m:ctrlPr>
              <w:rPr>
                <w:rFonts w:ascii="Cambria Math" w:eastAsia="宋体" w:hAnsi="Cambria Math" w:cs="Times New Roman"/>
                <w:i/>
                <w:szCs w:val="21"/>
              </w:rPr>
            </m:ctrlPr>
          </m:sSubPr>
          <m:e>
            <m:r>
              <w:rPr>
                <w:rFonts w:ascii="Cambria Math" w:eastAsia="宋体" w:hAnsi="Cambria Math" w:cs="Times New Roman"/>
                <w:szCs w:val="21"/>
              </w:rPr>
              <m:t>se</m:t>
            </m:r>
          </m:e>
          <m:sub>
            <m:r>
              <w:rPr>
                <w:rFonts w:ascii="Cambria Math" w:eastAsia="宋体" w:hAnsi="Cambria Math" w:cs="Times New Roman"/>
                <w:szCs w:val="21"/>
              </w:rPr>
              <m:t>jkt</m:t>
            </m:r>
          </m:sub>
        </m:sSub>
      </m:oMath>
      <w:r w:rsidRPr="00951FB4">
        <w:rPr>
          <w:rFonts w:ascii="Times New Roman" w:eastAsia="宋体" w:hAnsi="Times New Roman" w:cs="Times New Roman"/>
          <w:szCs w:val="21"/>
        </w:rPr>
        <w:t>为相应污染物</w:t>
      </w:r>
      <w:r w:rsidRPr="00951FB4">
        <w:rPr>
          <w:rFonts w:ascii="Times New Roman" w:eastAsia="宋体" w:hAnsi="Times New Roman" w:cs="Times New Roman" w:hint="eastAsia"/>
          <w:szCs w:val="21"/>
        </w:rPr>
        <w:t>处理率</w:t>
      </w:r>
      <w:r w:rsidRPr="00951FB4">
        <w:rPr>
          <w:rFonts w:ascii="Times New Roman" w:eastAsia="宋体" w:hAnsi="Times New Roman" w:cs="Times New Roman"/>
          <w:szCs w:val="21"/>
        </w:rPr>
        <w:t>标准化后的值。</w:t>
      </w:r>
      <w:r w:rsidRPr="00951FB4">
        <w:rPr>
          <w:rFonts w:ascii="Times New Roman" w:eastAsia="宋体" w:hAnsi="Times New Roman" w:cs="Times New Roman" w:hint="eastAsia"/>
          <w:szCs w:val="21"/>
        </w:rPr>
        <w:t>在标准化的基础上，本文计算各污染物处理率的算数平均值</w:t>
      </w:r>
      <w:r w:rsidRPr="00951FB4">
        <w:rPr>
          <w:rFonts w:eastAsia="宋体" w:hAnsi="Cambria Math" w:cs="Times New Roman" w:hint="eastAsia"/>
          <w:szCs w:val="21"/>
        </w:rPr>
        <w:t>作为各个地级市环境规制强度</w:t>
      </w:r>
      <m:oMath>
        <m:sSub>
          <m:sSubPr>
            <m:ctrlPr>
              <w:rPr>
                <w:rFonts w:ascii="Cambria Math" w:eastAsia="宋体" w:hAnsi="Cambria Math" w:cs="Times New Roman"/>
                <w:i/>
                <w:szCs w:val="21"/>
              </w:rPr>
            </m:ctrlPr>
          </m:sSubPr>
          <m:e>
            <m:r>
              <w:rPr>
                <w:rFonts w:ascii="Cambria Math" w:eastAsia="宋体" w:hAnsi="Cambria Math" w:cs="Times New Roman"/>
                <w:szCs w:val="21"/>
              </w:rPr>
              <m:t>res</m:t>
            </m:r>
          </m:e>
          <m:sub>
            <m:r>
              <w:rPr>
                <w:rFonts w:ascii="Cambria Math" w:eastAsia="宋体" w:hAnsi="Cambria Math" w:cs="Times New Roman"/>
                <w:szCs w:val="21"/>
              </w:rPr>
              <m:t>jt</m:t>
            </m:r>
          </m:sub>
        </m:sSub>
      </m:oMath>
      <w:r w:rsidRPr="00951FB4">
        <w:rPr>
          <w:rFonts w:eastAsia="宋体" w:hAnsi="Cambria Math" w:cs="Times New Roman" w:hint="eastAsia"/>
          <w:szCs w:val="21"/>
        </w:rPr>
        <w:t>的量化指标</w:t>
      </w:r>
      <w:r w:rsidRPr="00951FB4">
        <w:rPr>
          <w:rFonts w:ascii="Times New Roman" w:eastAsia="宋体" w:hAnsi="Times New Roman" w:cs="Times New Roman"/>
          <w:szCs w:val="21"/>
        </w:rPr>
        <w:t>，即</w:t>
      </w:r>
      <m:oMath>
        <m:sSub>
          <m:sSubPr>
            <m:ctrlPr>
              <w:rPr>
                <w:rFonts w:ascii="Cambria Math" w:eastAsia="宋体" w:hAnsi="Cambria Math" w:cs="Times New Roman"/>
                <w:i/>
                <w:szCs w:val="21"/>
              </w:rPr>
            </m:ctrlPr>
          </m:sSubPr>
          <m:e>
            <m:r>
              <w:rPr>
                <w:rFonts w:ascii="Cambria Math" w:eastAsia="宋体" w:hAnsi="Cambria Math" w:cs="Times New Roman"/>
                <w:szCs w:val="21"/>
              </w:rPr>
              <m:t>res</m:t>
            </m:r>
          </m:e>
          <m:sub>
            <m:r>
              <w:rPr>
                <w:rFonts w:ascii="Cambria Math" w:eastAsia="宋体" w:hAnsi="Cambria Math" w:cs="Times New Roman"/>
                <w:szCs w:val="21"/>
              </w:rPr>
              <m:t>jt</m:t>
            </m:r>
          </m:sub>
        </m:sSub>
        <m:r>
          <w:rPr>
            <w:rFonts w:ascii="Cambria Math" w:eastAsia="宋体" w:hAnsi="Cambria Math" w:cs="Times New Roman"/>
            <w:szCs w:val="21"/>
          </w:rPr>
          <m:t>=</m:t>
        </m:r>
        <m:f>
          <m:fPr>
            <m:type m:val="lin"/>
            <m:ctrlPr>
              <w:rPr>
                <w:rFonts w:ascii="Cambria Math" w:eastAsia="宋体" w:hAnsi="Cambria Math" w:cs="Times New Roman"/>
                <w:i/>
                <w:szCs w:val="21"/>
              </w:rPr>
            </m:ctrlPr>
          </m:fPr>
          <m:num>
            <m:d>
              <m:dPr>
                <m:ctrlPr>
                  <w:rPr>
                    <w:rFonts w:ascii="Cambria Math" w:eastAsia="宋体" w:hAnsi="Cambria Math" w:cs="Times New Roman"/>
                    <w:i/>
                    <w:szCs w:val="21"/>
                  </w:rPr>
                </m:ctrlPr>
              </m:dPr>
              <m:e>
                <m:nary>
                  <m:naryPr>
                    <m:chr m:val="∑"/>
                    <m:limLoc m:val="subSup"/>
                    <m:ctrlPr>
                      <w:rPr>
                        <w:rFonts w:ascii="Cambria Math" w:eastAsia="宋体" w:hAnsi="Cambria Math" w:cs="Times New Roman"/>
                        <w:i/>
                        <w:szCs w:val="21"/>
                      </w:rPr>
                    </m:ctrlPr>
                  </m:naryPr>
                  <m:sub>
                    <m:r>
                      <w:rPr>
                        <w:rFonts w:ascii="Cambria Math" w:eastAsia="宋体" w:hAnsi="Cambria Math" w:cs="Times New Roman"/>
                        <w:szCs w:val="21"/>
                      </w:rPr>
                      <m:t>k=1</m:t>
                    </m:r>
                  </m:sub>
                  <m:sup>
                    <m:r>
                      <w:rPr>
                        <w:rFonts w:ascii="Cambria Math" w:eastAsia="宋体" w:hAnsi="Cambria Math" w:cs="Times New Roman"/>
                        <w:szCs w:val="21"/>
                      </w:rPr>
                      <m:t>3</m:t>
                    </m:r>
                  </m:sup>
                  <m:e>
                    <m:sSub>
                      <m:sSubPr>
                        <m:ctrlPr>
                          <w:rPr>
                            <w:rFonts w:ascii="Cambria Math" w:eastAsia="宋体" w:hAnsi="Cambria Math" w:cs="Times New Roman"/>
                            <w:i/>
                            <w:szCs w:val="21"/>
                          </w:rPr>
                        </m:ctrlPr>
                      </m:sSubPr>
                      <m:e>
                        <m:r>
                          <w:rPr>
                            <w:rFonts w:ascii="Cambria Math" w:eastAsia="宋体" w:hAnsi="Cambria Math" w:cs="Times New Roman"/>
                            <w:szCs w:val="21"/>
                          </w:rPr>
                          <m:t>se</m:t>
                        </m:r>
                      </m:e>
                      <m:sub>
                        <m:r>
                          <w:rPr>
                            <w:rFonts w:ascii="Cambria Math" w:eastAsia="宋体" w:hAnsi="Cambria Math" w:cs="Times New Roman"/>
                            <w:szCs w:val="21"/>
                          </w:rPr>
                          <m:t>jkt</m:t>
                        </m:r>
                      </m:sub>
                    </m:sSub>
                  </m:e>
                </m:nary>
              </m:e>
            </m:d>
          </m:num>
          <m:den>
            <m:r>
              <w:rPr>
                <w:rFonts w:ascii="Cambria Math" w:eastAsia="宋体" w:hAnsi="Cambria Math" w:cs="Times New Roman"/>
                <w:szCs w:val="21"/>
              </w:rPr>
              <m:t>3</m:t>
            </m:r>
          </m:den>
        </m:f>
      </m:oMath>
      <w:r w:rsidRPr="00951FB4">
        <w:rPr>
          <w:rFonts w:ascii="Times New Roman" w:eastAsia="宋体" w:hAnsi="Times New Roman" w:cs="Times New Roman"/>
          <w:szCs w:val="21"/>
        </w:rPr>
        <w:t>。指标</w:t>
      </w:r>
      <m:oMath>
        <m:sSub>
          <m:sSubPr>
            <m:ctrlPr>
              <w:rPr>
                <w:rFonts w:ascii="Cambria Math" w:eastAsia="宋体" w:hAnsi="Cambria Math" w:cs="Times New Roman"/>
                <w:i/>
                <w:szCs w:val="21"/>
              </w:rPr>
            </m:ctrlPr>
          </m:sSubPr>
          <m:e>
            <m:r>
              <w:rPr>
                <w:rFonts w:ascii="Cambria Math" w:eastAsia="宋体" w:hAnsi="Cambria Math" w:cs="Times New Roman"/>
                <w:szCs w:val="21"/>
              </w:rPr>
              <m:t>res</m:t>
            </m:r>
          </m:e>
          <m:sub>
            <m:r>
              <w:rPr>
                <w:rFonts w:ascii="Cambria Math" w:eastAsia="宋体" w:hAnsi="Cambria Math" w:cs="Times New Roman"/>
                <w:szCs w:val="21"/>
              </w:rPr>
              <m:t>jt</m:t>
            </m:r>
          </m:sub>
        </m:sSub>
      </m:oMath>
      <w:r w:rsidRPr="00951FB4">
        <w:rPr>
          <w:rFonts w:ascii="Times New Roman" w:eastAsia="宋体" w:hAnsi="Times New Roman" w:cs="Times New Roman"/>
          <w:szCs w:val="21"/>
        </w:rPr>
        <w:t>越大，代表当地环境规制越严格。</w:t>
      </w:r>
    </w:p>
    <w:p w14:paraId="719560A4" w14:textId="77777777" w:rsidR="00F31A9E" w:rsidRPr="00951FB4" w:rsidRDefault="00F31A9E" w:rsidP="00C675FA">
      <w:pPr>
        <w:numPr>
          <w:ilvl w:val="0"/>
          <w:numId w:val="1"/>
        </w:numPr>
        <w:ind w:firstLineChars="200" w:firstLine="422"/>
        <w:outlineLvl w:val="1"/>
        <w:rPr>
          <w:rFonts w:ascii="Times New Roman" w:eastAsia="宋体" w:hAnsi="Times New Roman" w:cs="Times New Roman"/>
          <w:b/>
          <w:bCs/>
          <w:szCs w:val="21"/>
        </w:rPr>
      </w:pPr>
      <w:r w:rsidRPr="00951FB4">
        <w:rPr>
          <w:rFonts w:ascii="Times New Roman" w:eastAsia="宋体" w:hAnsi="Times New Roman" w:cs="Times New Roman" w:hint="eastAsia"/>
          <w:b/>
          <w:bCs/>
          <w:szCs w:val="21"/>
        </w:rPr>
        <w:t>模型设定</w:t>
      </w:r>
    </w:p>
    <w:p w14:paraId="0AA95630" w14:textId="77777777" w:rsidR="00F31A9E" w:rsidRPr="00951FB4" w:rsidRDefault="00335201">
      <w:pPr>
        <w:ind w:firstLineChars="200" w:firstLine="420"/>
        <w:rPr>
          <w:rFonts w:ascii="Times New Roman" w:eastAsia="宋体" w:hAnsi="Times New Roman" w:cs="Times New Roman"/>
          <w:szCs w:val="21"/>
        </w:rPr>
      </w:pPr>
      <w:bookmarkStart w:id="20" w:name="_Hlk108771157"/>
      <w:r w:rsidRPr="00951FB4">
        <w:rPr>
          <w:rFonts w:ascii="Times New Roman" w:eastAsia="宋体" w:hAnsi="Times New Roman" w:cs="Times New Roman" w:hint="eastAsia"/>
          <w:szCs w:val="21"/>
        </w:rPr>
        <w:lastRenderedPageBreak/>
        <w:t>根据理论分析</w:t>
      </w:r>
      <w:r w:rsidRPr="00951FB4">
        <w:rPr>
          <w:rFonts w:ascii="Times New Roman" w:eastAsia="宋体" w:hAnsi="Times New Roman" w:cs="Times New Roman"/>
          <w:szCs w:val="21"/>
        </w:rPr>
        <w:t>，</w:t>
      </w:r>
      <w:r w:rsidRPr="00951FB4">
        <w:rPr>
          <w:rFonts w:ascii="Times New Roman" w:eastAsia="宋体" w:hAnsi="Times New Roman" w:cs="Times New Roman" w:hint="eastAsia"/>
          <w:szCs w:val="21"/>
        </w:rPr>
        <w:t>在指标构建的基础上，本文利用</w:t>
      </w:r>
      <w:r w:rsidRPr="00951FB4">
        <w:rPr>
          <w:rFonts w:ascii="Times New Roman" w:eastAsia="宋体" w:hAnsi="Times New Roman" w:cs="Times New Roman" w:hint="eastAsia"/>
          <w:szCs w:val="21"/>
        </w:rPr>
        <w:t>2000</w:t>
      </w:r>
      <w:r w:rsidR="00445034" w:rsidRPr="00951FB4">
        <w:rPr>
          <w:rFonts w:ascii="Times New Roman" w:eastAsia="宋体" w:hAnsi="Times New Roman" w:cs="Times New Roman" w:hint="eastAsia"/>
          <w:szCs w:val="21"/>
        </w:rPr>
        <w:t>-</w:t>
      </w:r>
      <w:r w:rsidRPr="00951FB4">
        <w:rPr>
          <w:rFonts w:ascii="Times New Roman" w:eastAsia="宋体" w:hAnsi="Times New Roman" w:cs="Times New Roman" w:hint="eastAsia"/>
          <w:szCs w:val="21"/>
        </w:rPr>
        <w:t>2008</w:t>
      </w:r>
      <w:r w:rsidRPr="00951FB4">
        <w:rPr>
          <w:rFonts w:ascii="Times New Roman" w:eastAsia="宋体" w:hAnsi="Times New Roman" w:cs="Times New Roman" w:hint="eastAsia"/>
          <w:szCs w:val="21"/>
        </w:rPr>
        <w:t>年中国工业企业数据库和</w:t>
      </w:r>
      <w:r w:rsidRPr="00951FB4">
        <w:rPr>
          <w:rFonts w:ascii="Times New Roman" w:eastAsia="宋体" w:hAnsi="Times New Roman" w:cs="Times New Roman"/>
          <w:szCs w:val="21"/>
        </w:rPr>
        <w:t>工业污染源重点调查企业数据库</w:t>
      </w:r>
      <w:r w:rsidRPr="00951FB4">
        <w:rPr>
          <w:rFonts w:ascii="Times New Roman" w:eastAsia="宋体" w:hAnsi="Times New Roman" w:cs="Times New Roman" w:hint="eastAsia"/>
          <w:szCs w:val="21"/>
        </w:rPr>
        <w:t>，构建以下模型实证考察环境规制对于企业绿色全要素生产率的影响。</w:t>
      </w:r>
    </w:p>
    <w:bookmarkEnd w:id="20"/>
    <w:p w14:paraId="1D5C246A" w14:textId="77777777" w:rsidR="00F31A9E" w:rsidRPr="00951FB4" w:rsidRDefault="00335201">
      <w:pPr>
        <w:tabs>
          <w:tab w:val="center" w:pos="4200"/>
          <w:tab w:val="right" w:pos="8400"/>
        </w:tabs>
        <w:rPr>
          <w:rFonts w:ascii="Times New Roman" w:eastAsia="宋体" w:hAnsi="Times New Roman" w:cs="Times New Roman"/>
          <w:szCs w:val="21"/>
        </w:rPr>
      </w:pPr>
      <w:r w:rsidRPr="00951FB4">
        <w:rPr>
          <w:rFonts w:ascii="Times New Roman" w:eastAsia="宋体" w:hAnsi="Times New Roman" w:cs="Times New Roman"/>
          <w:szCs w:val="21"/>
        </w:rPr>
        <w:tab/>
      </w:r>
      <m:oMath>
        <m:r>
          <w:rPr>
            <w:rFonts w:ascii="Cambria Math" w:eastAsia="楷体" w:hAnsi="Cambria Math" w:cs="Times New Roman"/>
            <w:szCs w:val="21"/>
          </w:rPr>
          <m:t>g</m:t>
        </m:r>
        <m:sSub>
          <m:sSubPr>
            <m:ctrlPr>
              <w:rPr>
                <w:rFonts w:ascii="Cambria Math" w:eastAsia="楷体" w:hAnsi="Cambria Math" w:cs="Times New Roman"/>
                <w:i/>
                <w:szCs w:val="21"/>
              </w:rPr>
            </m:ctrlPr>
          </m:sSubPr>
          <m:e>
            <m:r>
              <w:rPr>
                <w:rFonts w:ascii="Cambria Math" w:eastAsia="楷体" w:hAnsi="Cambria Math" w:cs="Times New Roman"/>
                <w:szCs w:val="21"/>
              </w:rPr>
              <m:t>tfp</m:t>
            </m:r>
          </m:e>
          <m:sub>
            <m:r>
              <w:rPr>
                <w:rFonts w:ascii="Cambria Math" w:eastAsia="楷体" w:hAnsi="Cambria Math" w:cs="Times New Roman"/>
                <w:szCs w:val="21"/>
              </w:rPr>
              <m:t>jit</m:t>
            </m:r>
          </m:sub>
        </m:sSub>
        <m:r>
          <w:rPr>
            <w:rFonts w:ascii="Cambria Math" w:eastAsia="楷体" w:hAnsi="Cambria Math" w:cs="Times New Roman"/>
            <w:szCs w:val="21"/>
          </w:rPr>
          <m:t>=α+</m:t>
        </m:r>
        <m:sSub>
          <m:sSubPr>
            <m:ctrlPr>
              <w:rPr>
                <w:rFonts w:ascii="Cambria Math" w:eastAsia="楷体" w:hAnsi="Cambria Math" w:cs="Times New Roman"/>
                <w:i/>
                <w:szCs w:val="21"/>
              </w:rPr>
            </m:ctrlPr>
          </m:sSubPr>
          <m:e>
            <m:r>
              <w:rPr>
                <w:rFonts w:ascii="Cambria Math" w:eastAsia="楷体" w:hAnsi="Cambria Math" w:cs="Times New Roman"/>
                <w:szCs w:val="21"/>
              </w:rPr>
              <m:t>β</m:t>
            </m:r>
          </m:e>
          <m:sub>
            <m:r>
              <w:rPr>
                <w:rFonts w:ascii="Cambria Math" w:eastAsia="楷体" w:hAnsi="Cambria Math" w:cs="Times New Roman"/>
                <w:szCs w:val="21"/>
              </w:rPr>
              <m:t>1</m:t>
            </m:r>
          </m:sub>
        </m:sSub>
        <m:r>
          <w:rPr>
            <w:rFonts w:ascii="Cambria Math" w:eastAsia="楷体" w:hAnsi="Cambria Math" w:cs="Times New Roman"/>
            <w:szCs w:val="21"/>
          </w:rPr>
          <m:t>re</m:t>
        </m:r>
        <m:sSub>
          <m:sSubPr>
            <m:ctrlPr>
              <w:rPr>
                <w:rFonts w:ascii="Cambria Math" w:eastAsia="楷体" w:hAnsi="Cambria Math" w:cs="Times New Roman"/>
                <w:i/>
                <w:szCs w:val="21"/>
              </w:rPr>
            </m:ctrlPr>
          </m:sSubPr>
          <m:e>
            <m:r>
              <w:rPr>
                <w:rFonts w:ascii="Cambria Math" w:eastAsia="楷体" w:hAnsi="Cambria Math" w:cs="Times New Roman"/>
                <w:szCs w:val="21"/>
              </w:rPr>
              <m:t>s</m:t>
            </m:r>
          </m:e>
          <m:sub>
            <m:r>
              <w:rPr>
                <w:rFonts w:ascii="Cambria Math" w:eastAsia="楷体" w:hAnsi="Cambria Math" w:cs="Times New Roman"/>
                <w:szCs w:val="21"/>
              </w:rPr>
              <m:t>jt</m:t>
            </m:r>
          </m:sub>
        </m:sSub>
        <m:r>
          <w:rPr>
            <w:rFonts w:ascii="Cambria Math" w:eastAsia="楷体" w:hAnsi="Cambria Math" w:cs="Times New Roman"/>
            <w:szCs w:val="21"/>
          </w:rPr>
          <m:t>+</m:t>
        </m:r>
        <m:sSub>
          <m:sSubPr>
            <m:ctrlPr>
              <w:rPr>
                <w:rFonts w:ascii="Cambria Math" w:eastAsia="楷体" w:hAnsi="Cambria Math" w:cs="Times New Roman"/>
                <w:i/>
                <w:szCs w:val="21"/>
              </w:rPr>
            </m:ctrlPr>
          </m:sSubPr>
          <m:e>
            <m:r>
              <w:rPr>
                <w:rFonts w:ascii="Cambria Math" w:eastAsia="楷体" w:hAnsi="Cambria Math" w:cs="Times New Roman"/>
                <w:szCs w:val="21"/>
              </w:rPr>
              <m:t>β</m:t>
            </m:r>
          </m:e>
          <m:sub>
            <m:r>
              <w:rPr>
                <w:rFonts w:ascii="Cambria Math" w:eastAsia="楷体" w:hAnsi="Cambria Math" w:cs="Times New Roman"/>
                <w:szCs w:val="21"/>
              </w:rPr>
              <m:t>2</m:t>
            </m:r>
          </m:sub>
        </m:sSub>
        <m:sSup>
          <m:sSupPr>
            <m:ctrlPr>
              <w:rPr>
                <w:rFonts w:ascii="Cambria Math" w:eastAsia="楷体" w:hAnsi="Cambria Math" w:cs="Times New Roman"/>
                <w:i/>
                <w:szCs w:val="21"/>
              </w:rPr>
            </m:ctrlPr>
          </m:sSupPr>
          <m:e>
            <m:d>
              <m:dPr>
                <m:ctrlPr>
                  <w:rPr>
                    <w:rFonts w:ascii="Cambria Math" w:eastAsia="楷体" w:hAnsi="Cambria Math" w:cs="Times New Roman"/>
                    <w:i/>
                    <w:szCs w:val="21"/>
                  </w:rPr>
                </m:ctrlPr>
              </m:dPr>
              <m:e>
                <m:r>
                  <w:rPr>
                    <w:rFonts w:ascii="Cambria Math" w:eastAsia="楷体" w:hAnsi="Cambria Math" w:cs="Times New Roman"/>
                    <w:szCs w:val="21"/>
                  </w:rPr>
                  <m:t>re</m:t>
                </m:r>
                <m:sSub>
                  <m:sSubPr>
                    <m:ctrlPr>
                      <w:rPr>
                        <w:rFonts w:ascii="Cambria Math" w:eastAsia="楷体" w:hAnsi="Cambria Math" w:cs="Times New Roman"/>
                        <w:i/>
                        <w:szCs w:val="21"/>
                      </w:rPr>
                    </m:ctrlPr>
                  </m:sSubPr>
                  <m:e>
                    <m:r>
                      <w:rPr>
                        <w:rFonts w:ascii="Cambria Math" w:eastAsia="楷体" w:hAnsi="Cambria Math" w:cs="Times New Roman"/>
                        <w:szCs w:val="21"/>
                      </w:rPr>
                      <m:t>s</m:t>
                    </m:r>
                  </m:e>
                  <m:sub>
                    <m:r>
                      <w:rPr>
                        <w:rFonts w:ascii="Cambria Math" w:eastAsia="楷体" w:hAnsi="Cambria Math" w:cs="Times New Roman"/>
                        <w:szCs w:val="21"/>
                      </w:rPr>
                      <m:t>jt</m:t>
                    </m:r>
                  </m:sub>
                </m:sSub>
              </m:e>
            </m:d>
          </m:e>
          <m:sup>
            <m:r>
              <w:rPr>
                <w:rFonts w:ascii="Cambria Math" w:eastAsia="楷体" w:hAnsi="Cambria Math" w:cs="Times New Roman"/>
                <w:szCs w:val="21"/>
              </w:rPr>
              <m:t>2</m:t>
            </m:r>
          </m:sup>
        </m:sSup>
        <m:r>
          <w:rPr>
            <w:rFonts w:ascii="Cambria Math" w:eastAsia="楷体" w:hAnsi="Cambria Math" w:cs="Times New Roman"/>
            <w:szCs w:val="21"/>
          </w:rPr>
          <m:t>+θX+</m:t>
        </m:r>
        <m:sSub>
          <m:sSubPr>
            <m:ctrlPr>
              <w:rPr>
                <w:rFonts w:ascii="Cambria Math" w:eastAsia="楷体" w:hAnsi="Cambria Math" w:cs="Times New Roman"/>
                <w:i/>
                <w:szCs w:val="21"/>
              </w:rPr>
            </m:ctrlPr>
          </m:sSubPr>
          <m:e>
            <m:r>
              <w:rPr>
                <w:rFonts w:ascii="Cambria Math" w:eastAsia="楷体" w:hAnsi="Cambria Math" w:cs="Times New Roman"/>
                <w:szCs w:val="21"/>
              </w:rPr>
              <m:t>λ</m:t>
            </m:r>
          </m:e>
          <m:sub>
            <m:r>
              <w:rPr>
                <w:rFonts w:ascii="Cambria Math" w:eastAsia="楷体" w:hAnsi="Cambria Math" w:cs="Times New Roman"/>
                <w:szCs w:val="21"/>
              </w:rPr>
              <m:t>i</m:t>
            </m:r>
          </m:sub>
        </m:sSub>
        <m:r>
          <w:rPr>
            <w:rFonts w:ascii="Cambria Math" w:eastAsia="楷体" w:hAnsi="Cambria Math" w:cs="Times New Roman"/>
            <w:szCs w:val="21"/>
          </w:rPr>
          <m:t>+</m:t>
        </m:r>
        <m:sSub>
          <m:sSubPr>
            <m:ctrlPr>
              <w:rPr>
                <w:rFonts w:ascii="Cambria Math" w:eastAsia="楷体" w:hAnsi="Cambria Math" w:cs="Times New Roman"/>
                <w:i/>
                <w:szCs w:val="21"/>
              </w:rPr>
            </m:ctrlPr>
          </m:sSubPr>
          <m:e>
            <m:r>
              <w:rPr>
                <w:rFonts w:ascii="Cambria Math" w:eastAsia="楷体" w:hAnsi="Cambria Math" w:cs="Times New Roman"/>
                <w:szCs w:val="21"/>
              </w:rPr>
              <m:t>λ</m:t>
            </m:r>
          </m:e>
          <m:sub>
            <m:r>
              <w:rPr>
                <w:rFonts w:ascii="Cambria Math" w:eastAsia="楷体" w:hAnsi="Cambria Math" w:cs="Times New Roman"/>
                <w:szCs w:val="21"/>
              </w:rPr>
              <m:t>t</m:t>
            </m:r>
          </m:sub>
        </m:sSub>
        <m:r>
          <w:rPr>
            <w:rFonts w:ascii="Cambria Math" w:eastAsia="楷体" w:hAnsi="Cambria Math" w:cs="Times New Roman"/>
            <w:szCs w:val="21"/>
          </w:rPr>
          <m:t>+</m:t>
        </m:r>
        <m:sSub>
          <m:sSubPr>
            <m:ctrlPr>
              <w:rPr>
                <w:rFonts w:ascii="Cambria Math" w:eastAsia="楷体" w:hAnsi="Cambria Math" w:cs="Times New Roman"/>
                <w:i/>
                <w:szCs w:val="21"/>
              </w:rPr>
            </m:ctrlPr>
          </m:sSubPr>
          <m:e>
            <m:r>
              <w:rPr>
                <w:rFonts w:ascii="Cambria Math" w:eastAsia="楷体" w:hAnsi="Cambria Math" w:cs="Times New Roman"/>
                <w:szCs w:val="21"/>
              </w:rPr>
              <m:t>ϵ</m:t>
            </m:r>
          </m:e>
          <m:sub>
            <m:r>
              <w:rPr>
                <w:rFonts w:ascii="Cambria Math" w:eastAsia="楷体" w:hAnsi="Cambria Math" w:cs="Times New Roman"/>
                <w:szCs w:val="21"/>
              </w:rPr>
              <m:t>jit</m:t>
            </m:r>
          </m:sub>
        </m:sSub>
      </m:oMath>
      <w:r w:rsidRPr="00951FB4">
        <w:rPr>
          <w:rFonts w:ascii="Times New Roman" w:eastAsia="宋体" w:hAnsi="Times New Roman" w:cs="Times New Roman"/>
          <w:szCs w:val="21"/>
        </w:rPr>
        <w:tab/>
      </w:r>
      <w:r w:rsidRPr="00951FB4">
        <w:rPr>
          <w:rFonts w:ascii="Times New Roman" w:eastAsia="宋体" w:hAnsi="Times New Roman" w:cs="Times New Roman" w:hint="eastAsia"/>
          <w:szCs w:val="21"/>
        </w:rPr>
        <w:t>（</w:t>
      </w:r>
      <w:r w:rsidRPr="00951FB4">
        <w:rPr>
          <w:rFonts w:ascii="Times New Roman" w:eastAsia="宋体" w:hAnsi="Times New Roman" w:cs="Times New Roman" w:hint="eastAsia"/>
          <w:szCs w:val="21"/>
        </w:rPr>
        <w:t>3</w:t>
      </w:r>
      <w:r w:rsidRPr="00951FB4">
        <w:rPr>
          <w:rFonts w:ascii="Times New Roman" w:eastAsia="宋体" w:hAnsi="Times New Roman" w:cs="Times New Roman" w:hint="eastAsia"/>
          <w:szCs w:val="21"/>
        </w:rPr>
        <w:t>）</w:t>
      </w:r>
    </w:p>
    <w:p w14:paraId="72EDBA17" w14:textId="77777777" w:rsidR="00F31A9E" w:rsidRPr="00951FB4" w:rsidRDefault="00335201">
      <w:pPr>
        <w:tabs>
          <w:tab w:val="center" w:pos="4200"/>
          <w:tab w:val="right" w:pos="8400"/>
        </w:tabs>
        <w:ind w:firstLineChars="200" w:firstLine="420"/>
        <w:rPr>
          <w:rFonts w:ascii="Times New Roman" w:eastAsia="宋体" w:hAnsi="Times New Roman" w:cs="Times New Roman"/>
          <w:szCs w:val="21"/>
        </w:rPr>
      </w:pPr>
      <w:r w:rsidRPr="00951FB4">
        <w:rPr>
          <w:rFonts w:eastAsia="楷体" w:hAnsi="Cambria Math" w:cs="Times New Roman" w:hint="eastAsia"/>
          <w:szCs w:val="21"/>
        </w:rPr>
        <w:tab/>
      </w:r>
      <w:r w:rsidRPr="00951FB4">
        <w:rPr>
          <w:rFonts w:ascii="Times New Roman" w:eastAsia="宋体" w:hAnsi="Times New Roman" w:cs="Times New Roman"/>
          <w:szCs w:val="21"/>
        </w:rPr>
        <w:t>其中，下标</w:t>
      </w:r>
      <m:oMath>
        <m:r>
          <w:rPr>
            <w:rFonts w:ascii="Cambria Math" w:eastAsia="宋体" w:hAnsi="Cambria Math" w:cs="Times New Roman"/>
            <w:szCs w:val="21"/>
          </w:rPr>
          <m:t>j</m:t>
        </m:r>
      </m:oMath>
      <w:r w:rsidRPr="00951FB4">
        <w:rPr>
          <w:rFonts w:ascii="Times New Roman" w:eastAsia="宋体" w:hAnsi="Times New Roman" w:cs="Times New Roman"/>
          <w:szCs w:val="21"/>
        </w:rPr>
        <w:t>代表地级市，下标</w:t>
      </w:r>
      <m:oMath>
        <m:r>
          <w:rPr>
            <w:rFonts w:ascii="Cambria Math" w:eastAsia="宋体" w:hAnsi="Cambria Math" w:cs="Times New Roman"/>
            <w:szCs w:val="21"/>
          </w:rPr>
          <m:t>i</m:t>
        </m:r>
      </m:oMath>
      <w:r w:rsidRPr="00951FB4">
        <w:rPr>
          <w:rFonts w:ascii="Times New Roman" w:eastAsia="宋体" w:hAnsi="Times New Roman" w:cs="Times New Roman"/>
          <w:szCs w:val="21"/>
        </w:rPr>
        <w:t>代表企业个体，下标</w:t>
      </w:r>
      <m:oMath>
        <m:r>
          <w:rPr>
            <w:rFonts w:ascii="Cambria Math" w:eastAsia="宋体" w:hAnsi="Cambria Math" w:cs="Times New Roman"/>
            <w:szCs w:val="21"/>
          </w:rPr>
          <m:t>t</m:t>
        </m:r>
      </m:oMath>
      <w:r w:rsidRPr="00951FB4">
        <w:rPr>
          <w:rFonts w:ascii="Times New Roman" w:eastAsia="宋体" w:hAnsi="Times New Roman" w:cs="Times New Roman"/>
          <w:szCs w:val="21"/>
        </w:rPr>
        <w:t>代表时间，变量</w:t>
      </w:r>
      <m:oMath>
        <m:r>
          <w:rPr>
            <w:rFonts w:ascii="Cambria Math" w:eastAsia="宋体" w:hAnsi="Cambria Math" w:cs="Times New Roman"/>
            <w:szCs w:val="21"/>
          </w:rPr>
          <m:t>gtfp</m:t>
        </m:r>
      </m:oMath>
      <w:r w:rsidRPr="00951FB4">
        <w:rPr>
          <w:rFonts w:ascii="Times New Roman" w:eastAsia="宋体" w:hAnsi="Times New Roman" w:cs="Times New Roman"/>
          <w:szCs w:val="21"/>
        </w:rPr>
        <w:t>表示企业的绿色全要素生产率水平，变量</w:t>
      </w:r>
      <m:oMath>
        <m:r>
          <w:rPr>
            <w:rFonts w:ascii="Cambria Math" w:eastAsia="宋体" w:hAnsi="Cambria Math" w:cs="Times New Roman"/>
            <w:szCs w:val="21"/>
          </w:rPr>
          <m:t>res</m:t>
        </m:r>
      </m:oMath>
      <w:r w:rsidRPr="00951FB4">
        <w:rPr>
          <w:rFonts w:ascii="Times New Roman" w:eastAsia="宋体" w:hAnsi="Times New Roman" w:cs="Times New Roman"/>
          <w:szCs w:val="21"/>
        </w:rPr>
        <w:t>表示地级市的环境规制水平，</w:t>
      </w:r>
      <m:oMath>
        <m:r>
          <w:rPr>
            <w:rFonts w:ascii="Cambria Math" w:eastAsia="宋体" w:hAnsi="Cambria Math" w:cs="Times New Roman"/>
            <w:szCs w:val="21"/>
          </w:rPr>
          <m:t>X</m:t>
        </m:r>
      </m:oMath>
      <w:r w:rsidRPr="00951FB4">
        <w:rPr>
          <w:rFonts w:ascii="Times New Roman" w:eastAsia="宋体" w:hAnsi="Times New Roman" w:cs="Times New Roman"/>
          <w:szCs w:val="21"/>
        </w:rPr>
        <w:t>表示控制变量，</w:t>
      </w:r>
      <m:oMath>
        <m:sSub>
          <m:sSubPr>
            <m:ctrlPr>
              <w:rPr>
                <w:rFonts w:ascii="Cambria Math" w:eastAsia="宋体" w:hAnsi="Cambria Math" w:cs="Times New Roman"/>
                <w:i/>
                <w:szCs w:val="21"/>
              </w:rPr>
            </m:ctrlPr>
          </m:sSubPr>
          <m:e>
            <m:r>
              <w:rPr>
                <w:rFonts w:ascii="Cambria Math" w:eastAsia="宋体" w:hAnsi="Cambria Math" w:cs="Times New Roman"/>
                <w:szCs w:val="21"/>
              </w:rPr>
              <m:t>λ</m:t>
            </m:r>
          </m:e>
          <m:sub>
            <m:r>
              <w:rPr>
                <w:rFonts w:ascii="Cambria Math" w:eastAsia="宋体" w:hAnsi="Cambria Math" w:cs="Times New Roman"/>
                <w:szCs w:val="21"/>
              </w:rPr>
              <m:t>i</m:t>
            </m:r>
          </m:sub>
        </m:sSub>
      </m:oMath>
      <w:r w:rsidRPr="00951FB4">
        <w:rPr>
          <w:rFonts w:ascii="Times New Roman" w:eastAsia="宋体" w:hAnsi="Times New Roman" w:cs="Times New Roman"/>
          <w:szCs w:val="21"/>
        </w:rPr>
        <w:t>和</w:t>
      </w:r>
      <m:oMath>
        <m:sSub>
          <m:sSubPr>
            <m:ctrlPr>
              <w:rPr>
                <w:rFonts w:ascii="Cambria Math" w:eastAsia="宋体" w:hAnsi="Cambria Math" w:cs="Times New Roman"/>
                <w:i/>
                <w:szCs w:val="21"/>
              </w:rPr>
            </m:ctrlPr>
          </m:sSubPr>
          <m:e>
            <m:r>
              <w:rPr>
                <w:rFonts w:ascii="Cambria Math" w:eastAsia="宋体" w:hAnsi="Cambria Math" w:cs="Times New Roman"/>
                <w:szCs w:val="21"/>
              </w:rPr>
              <m:t>λ</m:t>
            </m:r>
          </m:e>
          <m:sub>
            <m:r>
              <w:rPr>
                <w:rFonts w:ascii="Cambria Math" w:eastAsia="宋体" w:hAnsi="Cambria Math" w:cs="Times New Roman"/>
                <w:szCs w:val="21"/>
              </w:rPr>
              <m:t>t</m:t>
            </m:r>
          </m:sub>
        </m:sSub>
      </m:oMath>
      <w:r w:rsidRPr="00951FB4">
        <w:rPr>
          <w:rFonts w:ascii="Times New Roman" w:eastAsia="宋体" w:hAnsi="Times New Roman" w:cs="Times New Roman"/>
          <w:szCs w:val="21"/>
        </w:rPr>
        <w:t>分别为企业个体固定效应和时间固定效应，</w:t>
      </w:r>
      <m:oMath>
        <m:sSub>
          <m:sSubPr>
            <m:ctrlPr>
              <w:rPr>
                <w:rFonts w:ascii="Cambria Math" w:eastAsia="宋体" w:hAnsi="Cambria Math" w:cs="Times New Roman"/>
                <w:i/>
                <w:szCs w:val="21"/>
              </w:rPr>
            </m:ctrlPr>
          </m:sSubPr>
          <m:e>
            <m:r>
              <w:rPr>
                <w:rFonts w:ascii="Cambria Math" w:eastAsia="宋体" w:hAnsi="Cambria Math" w:cs="Times New Roman"/>
                <w:szCs w:val="21"/>
              </w:rPr>
              <m:t>ϵ</m:t>
            </m:r>
          </m:e>
          <m:sub>
            <m:r>
              <w:rPr>
                <w:rFonts w:ascii="Cambria Math" w:eastAsia="宋体" w:hAnsi="Cambria Math" w:cs="Times New Roman"/>
                <w:szCs w:val="21"/>
              </w:rPr>
              <m:t>jit</m:t>
            </m:r>
          </m:sub>
        </m:sSub>
      </m:oMath>
      <w:r w:rsidRPr="00951FB4">
        <w:rPr>
          <w:rFonts w:ascii="Times New Roman" w:eastAsia="宋体" w:hAnsi="Times New Roman" w:cs="Times New Roman"/>
          <w:szCs w:val="21"/>
        </w:rPr>
        <w:t>为误差项。</w:t>
      </w:r>
      <w:r w:rsidRPr="00951FB4">
        <w:rPr>
          <w:rFonts w:ascii="Times New Roman" w:eastAsia="宋体" w:hAnsi="Times New Roman" w:cs="Times New Roman" w:hint="eastAsia"/>
          <w:szCs w:val="21"/>
        </w:rPr>
        <w:t>具体地，</w:t>
      </w:r>
      <w:r w:rsidRPr="00951FB4">
        <w:rPr>
          <w:rFonts w:ascii="Times New Roman" w:eastAsia="宋体" w:hAnsi="Times New Roman" w:cs="Times New Roman"/>
          <w:szCs w:val="21"/>
        </w:rPr>
        <w:t>本文选取的企业层面控制变量有：（</w:t>
      </w:r>
      <w:r w:rsidRPr="00951FB4">
        <w:rPr>
          <w:rFonts w:ascii="Times New Roman" w:eastAsia="宋体" w:hAnsi="Times New Roman" w:cs="Times New Roman"/>
          <w:szCs w:val="21"/>
        </w:rPr>
        <w:t>1</w:t>
      </w:r>
      <w:r w:rsidRPr="00951FB4">
        <w:rPr>
          <w:rFonts w:ascii="Times New Roman" w:eastAsia="宋体" w:hAnsi="Times New Roman" w:cs="Times New Roman"/>
          <w:szCs w:val="21"/>
        </w:rPr>
        <w:t>）企业规模水平（</w:t>
      </w:r>
      <w:proofErr w:type="spellStart"/>
      <w:r w:rsidRPr="00951FB4">
        <w:rPr>
          <w:rFonts w:ascii="Times New Roman" w:eastAsia="宋体" w:hAnsi="Times New Roman" w:cs="Times New Roman"/>
          <w:color w:val="FF0000"/>
          <w:szCs w:val="21"/>
        </w:rPr>
        <w:t>ln</w:t>
      </w:r>
      <w:r w:rsidRPr="00951FB4">
        <w:rPr>
          <w:rFonts w:ascii="Times New Roman" w:eastAsia="宋体" w:hAnsi="Times New Roman" w:cs="Times New Roman"/>
          <w:i/>
          <w:iCs/>
          <w:color w:val="FF0000"/>
          <w:szCs w:val="21"/>
        </w:rPr>
        <w:t>fixasset</w:t>
      </w:r>
      <w:proofErr w:type="spellEnd"/>
      <w:r w:rsidRPr="00951FB4">
        <w:rPr>
          <w:rFonts w:ascii="Times New Roman" w:eastAsia="宋体" w:hAnsi="Times New Roman" w:cs="Times New Roman"/>
          <w:szCs w:val="21"/>
        </w:rPr>
        <w:t>），</w:t>
      </w:r>
      <w:r w:rsidRPr="00951FB4">
        <w:rPr>
          <w:rFonts w:ascii="Times New Roman" w:eastAsia="宋体" w:hAnsi="Times New Roman" w:cs="Times New Roman" w:hint="eastAsia"/>
          <w:szCs w:val="21"/>
        </w:rPr>
        <w:t>指</w:t>
      </w:r>
      <w:r w:rsidRPr="00951FB4">
        <w:rPr>
          <w:rFonts w:ascii="Times New Roman" w:eastAsia="宋体" w:hAnsi="Times New Roman" w:cs="Times New Roman"/>
          <w:szCs w:val="21"/>
        </w:rPr>
        <w:t>企业固定资产合计</w:t>
      </w:r>
      <w:r w:rsidRPr="00951FB4">
        <w:rPr>
          <w:rFonts w:ascii="Times New Roman" w:eastAsia="宋体" w:hAnsi="Times New Roman" w:cs="Times New Roman" w:hint="eastAsia"/>
          <w:szCs w:val="21"/>
        </w:rPr>
        <w:t>数</w:t>
      </w:r>
      <w:r w:rsidRPr="00951FB4">
        <w:rPr>
          <w:rFonts w:ascii="Times New Roman" w:eastAsia="宋体" w:hAnsi="Times New Roman" w:cs="Times New Roman"/>
          <w:szCs w:val="21"/>
        </w:rPr>
        <w:t>。根据环境库兹涅茨（</w:t>
      </w:r>
      <w:r w:rsidRPr="00951FB4">
        <w:rPr>
          <w:rFonts w:ascii="Times New Roman" w:eastAsia="宋体" w:hAnsi="Times New Roman" w:cs="Times New Roman"/>
          <w:szCs w:val="21"/>
        </w:rPr>
        <w:t>EKC</w:t>
      </w:r>
      <w:r w:rsidRPr="00951FB4">
        <w:rPr>
          <w:rFonts w:ascii="Times New Roman" w:eastAsia="宋体" w:hAnsi="Times New Roman" w:cs="Times New Roman"/>
          <w:szCs w:val="21"/>
        </w:rPr>
        <w:t>）假说，企业规模会对企业产出和污染排放产生影响。（</w:t>
      </w:r>
      <w:r w:rsidRPr="00951FB4">
        <w:rPr>
          <w:rFonts w:ascii="Times New Roman" w:eastAsia="宋体" w:hAnsi="Times New Roman" w:cs="Times New Roman"/>
          <w:szCs w:val="21"/>
        </w:rPr>
        <w:t>2</w:t>
      </w:r>
      <w:r w:rsidRPr="00951FB4">
        <w:rPr>
          <w:rFonts w:ascii="Times New Roman" w:eastAsia="宋体" w:hAnsi="Times New Roman" w:cs="Times New Roman"/>
          <w:szCs w:val="21"/>
        </w:rPr>
        <w:t>）企业年龄（</w:t>
      </w:r>
      <w:proofErr w:type="spellStart"/>
      <w:r w:rsidRPr="00951FB4">
        <w:rPr>
          <w:rFonts w:ascii="Times New Roman" w:eastAsia="宋体" w:hAnsi="Times New Roman" w:cs="Times New Roman"/>
          <w:color w:val="FF0000"/>
          <w:szCs w:val="21"/>
        </w:rPr>
        <w:t>ln</w:t>
      </w:r>
      <w:r w:rsidRPr="00951FB4">
        <w:rPr>
          <w:rFonts w:ascii="Times New Roman" w:eastAsia="宋体" w:hAnsi="Times New Roman" w:cs="Times New Roman"/>
          <w:i/>
          <w:iCs/>
          <w:color w:val="FF0000"/>
          <w:szCs w:val="21"/>
        </w:rPr>
        <w:t>age</w:t>
      </w:r>
      <w:proofErr w:type="spellEnd"/>
      <w:r w:rsidRPr="00951FB4">
        <w:rPr>
          <w:rFonts w:ascii="Times New Roman" w:eastAsia="宋体" w:hAnsi="Times New Roman" w:cs="Times New Roman"/>
          <w:szCs w:val="21"/>
        </w:rPr>
        <w:t>），</w:t>
      </w:r>
      <w:r w:rsidRPr="00951FB4">
        <w:rPr>
          <w:rFonts w:ascii="Times New Roman" w:eastAsia="宋体" w:hAnsi="Times New Roman" w:cs="Times New Roman" w:hint="eastAsia"/>
          <w:szCs w:val="21"/>
        </w:rPr>
        <w:t>数值表示为</w:t>
      </w:r>
      <w:r w:rsidRPr="00951FB4">
        <w:rPr>
          <w:rFonts w:ascii="Times New Roman" w:eastAsia="宋体" w:hAnsi="Times New Roman" w:cs="Times New Roman"/>
          <w:szCs w:val="21"/>
        </w:rPr>
        <w:t>企业当年年份减去成立年份加一。生命周期理论</w:t>
      </w:r>
      <w:r w:rsidRPr="00951FB4">
        <w:rPr>
          <w:rFonts w:ascii="Times New Roman" w:eastAsia="宋体" w:hAnsi="Times New Roman" w:cs="Times New Roman" w:hint="eastAsia"/>
          <w:szCs w:val="21"/>
        </w:rPr>
        <w:t>表明</w:t>
      </w:r>
      <w:r w:rsidRPr="00951FB4">
        <w:rPr>
          <w:rFonts w:ascii="Times New Roman" w:eastAsia="宋体" w:hAnsi="Times New Roman" w:cs="Times New Roman"/>
          <w:szCs w:val="21"/>
        </w:rPr>
        <w:t>，企业的发展一般会经历成长、成熟和衰退阶段，不同阶段</w:t>
      </w:r>
      <w:r w:rsidRPr="00951FB4">
        <w:rPr>
          <w:rFonts w:ascii="Times New Roman" w:eastAsia="宋体" w:hAnsi="Times New Roman" w:cs="Times New Roman" w:hint="eastAsia"/>
          <w:szCs w:val="21"/>
        </w:rPr>
        <w:t>的</w:t>
      </w:r>
      <w:r w:rsidRPr="00951FB4">
        <w:rPr>
          <w:rFonts w:ascii="Times New Roman" w:eastAsia="宋体" w:hAnsi="Times New Roman" w:cs="Times New Roman"/>
          <w:szCs w:val="21"/>
        </w:rPr>
        <w:t>学习能力、技术水平均会存在差异，这些可能均会对企业绿色全要素生产率水平产生影响。（</w:t>
      </w:r>
      <w:r w:rsidRPr="00951FB4">
        <w:rPr>
          <w:rFonts w:ascii="Times New Roman" w:eastAsia="宋体" w:hAnsi="Times New Roman" w:cs="Times New Roman"/>
          <w:szCs w:val="21"/>
        </w:rPr>
        <w:t>3</w:t>
      </w:r>
      <w:r w:rsidRPr="00951FB4">
        <w:rPr>
          <w:rFonts w:ascii="Times New Roman" w:eastAsia="宋体" w:hAnsi="Times New Roman" w:cs="Times New Roman"/>
          <w:szCs w:val="21"/>
        </w:rPr>
        <w:t>）企业融资约束（</w:t>
      </w:r>
      <w:proofErr w:type="spellStart"/>
      <w:r w:rsidRPr="00951FB4">
        <w:rPr>
          <w:rFonts w:ascii="Times New Roman" w:eastAsia="宋体" w:hAnsi="Times New Roman" w:cs="Times New Roman"/>
          <w:i/>
          <w:iCs/>
          <w:color w:val="FF0000"/>
          <w:szCs w:val="21"/>
        </w:rPr>
        <w:t>finacons</w:t>
      </w:r>
      <w:proofErr w:type="spellEnd"/>
      <w:r w:rsidRPr="00951FB4">
        <w:rPr>
          <w:rFonts w:ascii="Times New Roman" w:eastAsia="宋体" w:hAnsi="Times New Roman" w:cs="Times New Roman"/>
          <w:szCs w:val="21"/>
        </w:rPr>
        <w:t>），</w:t>
      </w:r>
      <w:r w:rsidRPr="00951FB4">
        <w:rPr>
          <w:rFonts w:ascii="Times New Roman" w:eastAsia="宋体" w:hAnsi="Times New Roman" w:cs="Times New Roman" w:hint="eastAsia"/>
          <w:szCs w:val="21"/>
        </w:rPr>
        <w:t>即</w:t>
      </w:r>
      <w:r w:rsidRPr="00951FB4">
        <w:rPr>
          <w:rFonts w:ascii="Times New Roman" w:eastAsia="宋体" w:hAnsi="Times New Roman" w:cs="Times New Roman"/>
          <w:szCs w:val="21"/>
        </w:rPr>
        <w:t>企业利息支出与固定资产的比值。融资约束反映</w:t>
      </w:r>
      <w:r w:rsidRPr="00951FB4">
        <w:rPr>
          <w:rFonts w:ascii="Times New Roman" w:eastAsia="宋体" w:hAnsi="Times New Roman" w:cs="Times New Roman" w:hint="eastAsia"/>
          <w:szCs w:val="21"/>
        </w:rPr>
        <w:t>企业</w:t>
      </w:r>
      <w:r w:rsidRPr="00951FB4">
        <w:rPr>
          <w:rFonts w:ascii="Times New Roman" w:eastAsia="宋体" w:hAnsi="Times New Roman" w:cs="Times New Roman"/>
          <w:szCs w:val="21"/>
        </w:rPr>
        <w:t>获得融资的成本，</w:t>
      </w:r>
      <w:r w:rsidRPr="00951FB4">
        <w:rPr>
          <w:rFonts w:ascii="Times New Roman" w:eastAsia="宋体" w:hAnsi="Times New Roman" w:cs="Times New Roman" w:hint="eastAsia"/>
          <w:szCs w:val="21"/>
        </w:rPr>
        <w:t>低水平的融资成本</w:t>
      </w:r>
      <w:r w:rsidRPr="00951FB4">
        <w:rPr>
          <w:rFonts w:ascii="Times New Roman" w:eastAsia="宋体" w:hAnsi="Times New Roman" w:cs="Times New Roman"/>
          <w:szCs w:val="21"/>
        </w:rPr>
        <w:t>表示</w:t>
      </w:r>
      <w:r w:rsidRPr="00951FB4">
        <w:rPr>
          <w:rFonts w:ascii="Times New Roman" w:eastAsia="宋体" w:hAnsi="Times New Roman" w:cs="Times New Roman" w:hint="eastAsia"/>
          <w:szCs w:val="21"/>
        </w:rPr>
        <w:t>企业</w:t>
      </w:r>
      <w:r w:rsidRPr="00951FB4">
        <w:rPr>
          <w:rFonts w:ascii="Times New Roman" w:eastAsia="宋体" w:hAnsi="Times New Roman" w:cs="Times New Roman"/>
          <w:szCs w:val="21"/>
        </w:rPr>
        <w:t>更容易获得生产经营、技术改进及环境治理的资金。（</w:t>
      </w:r>
      <w:r w:rsidRPr="00951FB4">
        <w:rPr>
          <w:rFonts w:ascii="Times New Roman" w:eastAsia="宋体" w:hAnsi="Times New Roman" w:cs="Times New Roman"/>
          <w:szCs w:val="21"/>
        </w:rPr>
        <w:t>4</w:t>
      </w:r>
      <w:r w:rsidRPr="00951FB4">
        <w:rPr>
          <w:rFonts w:ascii="Times New Roman" w:eastAsia="宋体" w:hAnsi="Times New Roman" w:cs="Times New Roman"/>
          <w:szCs w:val="21"/>
        </w:rPr>
        <w:t>）企业资产负债率（</w:t>
      </w:r>
      <w:proofErr w:type="spellStart"/>
      <w:r w:rsidRPr="00951FB4">
        <w:rPr>
          <w:rFonts w:ascii="Times New Roman" w:eastAsia="宋体" w:hAnsi="Times New Roman" w:cs="Times New Roman"/>
          <w:i/>
          <w:iCs/>
          <w:color w:val="FF0000"/>
          <w:szCs w:val="21"/>
        </w:rPr>
        <w:t>alr</w:t>
      </w:r>
      <w:proofErr w:type="spellEnd"/>
      <w:r w:rsidRPr="00951FB4">
        <w:rPr>
          <w:rFonts w:ascii="Times New Roman" w:eastAsia="宋体" w:hAnsi="Times New Roman" w:cs="Times New Roman"/>
          <w:szCs w:val="21"/>
        </w:rPr>
        <w:t>），用企业负债总额与资产总额的比值来衡量。资产负债率反映企业利用债权人提供的资金进行经营活动的能力，可能会从污染排放和产出水平两方面影响企业的绿色全要素生产率水平。（</w:t>
      </w:r>
      <w:r w:rsidRPr="00951FB4">
        <w:rPr>
          <w:rFonts w:ascii="Times New Roman" w:eastAsia="宋体" w:hAnsi="Times New Roman" w:cs="Times New Roman"/>
          <w:szCs w:val="21"/>
        </w:rPr>
        <w:t>5</w:t>
      </w:r>
      <w:r w:rsidRPr="00951FB4">
        <w:rPr>
          <w:rFonts w:ascii="Times New Roman" w:eastAsia="宋体" w:hAnsi="Times New Roman" w:cs="Times New Roman"/>
          <w:szCs w:val="21"/>
        </w:rPr>
        <w:t>）企业盈利水平（</w:t>
      </w:r>
      <w:proofErr w:type="spellStart"/>
      <w:r w:rsidRPr="00951FB4">
        <w:rPr>
          <w:rFonts w:ascii="Times New Roman" w:eastAsia="宋体" w:hAnsi="Times New Roman" w:cs="Times New Roman"/>
          <w:i/>
          <w:iCs/>
          <w:color w:val="FF0000"/>
          <w:szCs w:val="21"/>
        </w:rPr>
        <w:t>profitlv</w:t>
      </w:r>
      <w:proofErr w:type="spellEnd"/>
      <w:r w:rsidRPr="00951FB4">
        <w:rPr>
          <w:rFonts w:ascii="Times New Roman" w:eastAsia="宋体" w:hAnsi="Times New Roman" w:cs="Times New Roman"/>
          <w:szCs w:val="21"/>
        </w:rPr>
        <w:t>），</w:t>
      </w:r>
      <w:r w:rsidRPr="00951FB4">
        <w:rPr>
          <w:rFonts w:ascii="Times New Roman" w:eastAsia="宋体" w:hAnsi="Times New Roman" w:cs="Times New Roman" w:hint="eastAsia"/>
          <w:szCs w:val="21"/>
        </w:rPr>
        <w:t>表示为</w:t>
      </w:r>
      <w:r w:rsidRPr="00951FB4">
        <w:rPr>
          <w:rFonts w:ascii="Times New Roman" w:eastAsia="宋体" w:hAnsi="Times New Roman" w:cs="Times New Roman"/>
          <w:szCs w:val="21"/>
        </w:rPr>
        <w:t>企业利润总额与销售收入的利比值。盈利水平在一定程度上可以反映企业进行绿色技术创新的能力，进而影响企业的绿色全要素生产率水平。为了使实证结果</w:t>
      </w:r>
      <w:r w:rsidR="009F7F1B" w:rsidRPr="00951FB4">
        <w:rPr>
          <w:rFonts w:ascii="Times New Roman" w:eastAsia="宋体" w:hAnsi="Times New Roman" w:cs="Times New Roman" w:hint="eastAsia"/>
          <w:color w:val="0000FF"/>
          <w:szCs w:val="21"/>
        </w:rPr>
        <w:t>尽可能地</w:t>
      </w:r>
      <w:r w:rsidRPr="00951FB4">
        <w:rPr>
          <w:rFonts w:ascii="Times New Roman" w:eastAsia="宋体" w:hAnsi="Times New Roman" w:cs="Times New Roman"/>
          <w:szCs w:val="21"/>
        </w:rPr>
        <w:t>不受城市</w:t>
      </w:r>
      <w:r w:rsidRPr="00951FB4">
        <w:rPr>
          <w:rFonts w:ascii="Times New Roman" w:eastAsia="宋体" w:hAnsi="Times New Roman" w:cs="Times New Roman" w:hint="eastAsia"/>
          <w:szCs w:val="21"/>
        </w:rPr>
        <w:t>层面差异</w:t>
      </w:r>
      <w:r w:rsidRPr="00951FB4">
        <w:rPr>
          <w:rFonts w:ascii="Times New Roman" w:eastAsia="宋体" w:hAnsi="Times New Roman" w:cs="Times New Roman"/>
          <w:szCs w:val="21"/>
        </w:rPr>
        <w:t>的影响，本文</w:t>
      </w:r>
      <w:r w:rsidRPr="00951FB4">
        <w:rPr>
          <w:rFonts w:ascii="Times New Roman" w:eastAsia="宋体" w:hAnsi="Times New Roman" w:cs="Times New Roman" w:hint="eastAsia"/>
          <w:szCs w:val="21"/>
        </w:rPr>
        <w:t>进一步</w:t>
      </w:r>
      <w:r w:rsidRPr="00951FB4">
        <w:rPr>
          <w:rFonts w:ascii="Times New Roman" w:eastAsia="宋体" w:hAnsi="Times New Roman" w:cs="Times New Roman"/>
          <w:szCs w:val="21"/>
        </w:rPr>
        <w:t>加入城市层面的控制变量：（</w:t>
      </w:r>
      <w:r w:rsidRPr="00951FB4">
        <w:rPr>
          <w:rFonts w:ascii="Times New Roman" w:eastAsia="宋体" w:hAnsi="Times New Roman" w:cs="Times New Roman"/>
          <w:szCs w:val="21"/>
        </w:rPr>
        <w:t>1</w:t>
      </w:r>
      <w:r w:rsidRPr="00951FB4">
        <w:rPr>
          <w:rFonts w:ascii="Times New Roman" w:eastAsia="宋体" w:hAnsi="Times New Roman" w:cs="Times New Roman"/>
          <w:szCs w:val="21"/>
        </w:rPr>
        <w:t>）人均生产总值（</w:t>
      </w:r>
      <w:proofErr w:type="spellStart"/>
      <w:r w:rsidRPr="00951FB4">
        <w:rPr>
          <w:rFonts w:ascii="Times New Roman" w:eastAsia="宋体" w:hAnsi="Times New Roman" w:cs="Times New Roman"/>
          <w:color w:val="FF0000"/>
          <w:szCs w:val="21"/>
        </w:rPr>
        <w:t>ln</w:t>
      </w:r>
      <w:r w:rsidRPr="00951FB4">
        <w:rPr>
          <w:rFonts w:ascii="Times New Roman" w:eastAsia="宋体" w:hAnsi="Times New Roman" w:cs="Times New Roman"/>
          <w:i/>
          <w:iCs/>
          <w:color w:val="FF0000"/>
          <w:szCs w:val="21"/>
        </w:rPr>
        <w:t>pgdp</w:t>
      </w:r>
      <w:proofErr w:type="spellEnd"/>
      <w:r w:rsidRPr="00951FB4">
        <w:rPr>
          <w:rFonts w:ascii="Times New Roman" w:eastAsia="宋体" w:hAnsi="Times New Roman" w:cs="Times New Roman"/>
          <w:szCs w:val="21"/>
        </w:rPr>
        <w:t>），地区整体的经济发展水平对居民的绿色消费理念以及产业结构均会产生影响，进而影响经济发展质量。（</w:t>
      </w:r>
      <w:r w:rsidRPr="00951FB4">
        <w:rPr>
          <w:rFonts w:ascii="Times New Roman" w:eastAsia="宋体" w:hAnsi="Times New Roman" w:cs="Times New Roman"/>
          <w:szCs w:val="21"/>
        </w:rPr>
        <w:t>2</w:t>
      </w:r>
      <w:r w:rsidRPr="00951FB4">
        <w:rPr>
          <w:rFonts w:ascii="Times New Roman" w:eastAsia="宋体" w:hAnsi="Times New Roman" w:cs="Times New Roman"/>
          <w:szCs w:val="21"/>
        </w:rPr>
        <w:t>）地区人口总数（</w:t>
      </w:r>
      <w:proofErr w:type="spellStart"/>
      <w:r w:rsidRPr="00951FB4">
        <w:rPr>
          <w:rFonts w:ascii="Times New Roman" w:eastAsia="宋体" w:hAnsi="Times New Roman" w:cs="Times New Roman"/>
          <w:color w:val="FF0000"/>
          <w:szCs w:val="21"/>
        </w:rPr>
        <w:t>ln</w:t>
      </w:r>
      <w:r w:rsidRPr="00951FB4">
        <w:rPr>
          <w:rFonts w:ascii="Times New Roman" w:eastAsia="宋体" w:hAnsi="Times New Roman" w:cs="Times New Roman"/>
          <w:i/>
          <w:iCs/>
          <w:color w:val="FF0000"/>
          <w:szCs w:val="21"/>
        </w:rPr>
        <w:t>pop</w:t>
      </w:r>
      <w:proofErr w:type="spellEnd"/>
      <w:r w:rsidRPr="00951FB4">
        <w:rPr>
          <w:rFonts w:ascii="Times New Roman" w:eastAsia="宋体" w:hAnsi="Times New Roman" w:cs="Times New Roman"/>
          <w:szCs w:val="21"/>
        </w:rPr>
        <w:t>），即地区年末总人口数量，人口的集聚更有利于环境处理设施的共享以及规模经济的发挥（</w:t>
      </w:r>
      <w:r w:rsidRPr="00951FB4">
        <w:rPr>
          <w:rFonts w:ascii="Times New Roman" w:eastAsia="宋体" w:hAnsi="Times New Roman" w:cs="Times New Roman"/>
          <w:szCs w:val="21"/>
        </w:rPr>
        <w:t>Burton</w:t>
      </w:r>
      <w:r w:rsidRPr="00951FB4">
        <w:rPr>
          <w:rFonts w:ascii="Times New Roman" w:eastAsia="宋体" w:hAnsi="Times New Roman" w:cs="Times New Roman" w:hint="eastAsia"/>
          <w:szCs w:val="21"/>
        </w:rPr>
        <w:t>，</w:t>
      </w:r>
      <w:r w:rsidRPr="00951FB4">
        <w:rPr>
          <w:rFonts w:ascii="Times New Roman" w:eastAsia="宋体" w:hAnsi="Times New Roman" w:cs="Times New Roman"/>
          <w:szCs w:val="21"/>
        </w:rPr>
        <w:t>200</w:t>
      </w:r>
      <w:r w:rsidRPr="00951FB4">
        <w:rPr>
          <w:rFonts w:ascii="Times New Roman" w:eastAsia="宋体" w:hAnsi="Times New Roman" w:cs="Times New Roman" w:hint="eastAsia"/>
          <w:szCs w:val="21"/>
        </w:rPr>
        <w:t>0</w:t>
      </w:r>
      <w:r w:rsidRPr="00951FB4">
        <w:rPr>
          <w:rFonts w:ascii="Times New Roman" w:eastAsia="宋体" w:hAnsi="Times New Roman" w:cs="Times New Roman"/>
          <w:szCs w:val="21"/>
        </w:rPr>
        <w:t>），进而影响地区及企业的经济发展质量。（</w:t>
      </w:r>
      <w:r w:rsidRPr="00951FB4">
        <w:rPr>
          <w:rFonts w:ascii="Times New Roman" w:eastAsia="宋体" w:hAnsi="Times New Roman" w:cs="Times New Roman"/>
          <w:szCs w:val="21"/>
        </w:rPr>
        <w:t>3</w:t>
      </w:r>
      <w:r w:rsidRPr="00951FB4">
        <w:rPr>
          <w:rFonts w:ascii="Times New Roman" w:eastAsia="宋体" w:hAnsi="Times New Roman" w:cs="Times New Roman"/>
          <w:szCs w:val="21"/>
        </w:rPr>
        <w:t>）外商投资水平（</w:t>
      </w:r>
      <w:proofErr w:type="spellStart"/>
      <w:r w:rsidRPr="00951FB4">
        <w:rPr>
          <w:rFonts w:ascii="Times New Roman" w:eastAsia="宋体" w:hAnsi="Times New Roman" w:cs="Times New Roman"/>
          <w:color w:val="FF0000"/>
          <w:szCs w:val="21"/>
        </w:rPr>
        <w:t>ln</w:t>
      </w:r>
      <w:r w:rsidRPr="00951FB4">
        <w:rPr>
          <w:rFonts w:ascii="Times New Roman" w:eastAsia="宋体" w:hAnsi="Times New Roman" w:cs="Times New Roman"/>
          <w:i/>
          <w:iCs/>
          <w:color w:val="FF0000"/>
          <w:szCs w:val="21"/>
        </w:rPr>
        <w:t>fdi</w:t>
      </w:r>
      <w:proofErr w:type="spellEnd"/>
      <w:r w:rsidRPr="00951FB4">
        <w:rPr>
          <w:rFonts w:ascii="Times New Roman" w:eastAsia="宋体" w:hAnsi="Times New Roman" w:cs="Times New Roman"/>
          <w:szCs w:val="21"/>
        </w:rPr>
        <w:t>），外商投资一方面可以为东道国带来先进的技术及管理经验，另一方面也可能存在</w:t>
      </w:r>
      <w:r w:rsidRPr="00951FB4">
        <w:rPr>
          <w:rFonts w:ascii="宋体" w:eastAsia="宋体" w:hAnsi="宋体" w:cs="Times New Roman"/>
          <w:szCs w:val="21"/>
        </w:rPr>
        <w:t>“污染天堂”</w:t>
      </w:r>
      <w:r w:rsidRPr="00951FB4">
        <w:rPr>
          <w:rFonts w:ascii="Times New Roman" w:eastAsia="宋体" w:hAnsi="Times New Roman" w:cs="Times New Roman"/>
          <w:szCs w:val="21"/>
        </w:rPr>
        <w:t>现象，对当地经济的高质量发展存在着不确定影响。本文所用数据的描述性统计如表</w:t>
      </w:r>
      <w:r w:rsidRPr="00951FB4">
        <w:rPr>
          <w:rFonts w:ascii="Times New Roman" w:eastAsia="宋体" w:hAnsi="Times New Roman" w:cs="Times New Roman"/>
          <w:szCs w:val="21"/>
        </w:rPr>
        <w:t>1</w:t>
      </w:r>
      <w:r w:rsidRPr="00951FB4">
        <w:rPr>
          <w:rFonts w:ascii="Times New Roman" w:eastAsia="宋体" w:hAnsi="Times New Roman" w:cs="Times New Roman"/>
          <w:szCs w:val="21"/>
        </w:rPr>
        <w:t>所示。</w:t>
      </w:r>
    </w:p>
    <w:p w14:paraId="2508FE6A" w14:textId="77777777" w:rsidR="00F31A9E" w:rsidRPr="00951FB4" w:rsidRDefault="00335201" w:rsidP="004A234F">
      <w:pPr>
        <w:spacing w:beforeLines="50" w:before="156"/>
        <w:ind w:firstLineChars="200" w:firstLine="360"/>
        <w:jc w:val="center"/>
        <w:rPr>
          <w:rFonts w:ascii="宋体" w:eastAsia="宋体" w:hAnsi="宋体" w:cs="宋体"/>
          <w:sz w:val="18"/>
          <w:szCs w:val="18"/>
        </w:rPr>
      </w:pPr>
      <w:r w:rsidRPr="00951FB4">
        <w:rPr>
          <w:rFonts w:ascii="Times New Roman" w:eastAsia="宋体" w:hAnsi="Times New Roman" w:cs="Times New Roman"/>
          <w:sz w:val="18"/>
          <w:szCs w:val="18"/>
        </w:rPr>
        <w:t>表</w:t>
      </w:r>
      <w:r w:rsidRPr="00951FB4">
        <w:rPr>
          <w:rFonts w:ascii="Times New Roman" w:eastAsia="宋体" w:hAnsi="Times New Roman" w:cs="Times New Roman"/>
          <w:sz w:val="18"/>
          <w:szCs w:val="18"/>
        </w:rPr>
        <w:t xml:space="preserve">1 </w:t>
      </w:r>
      <w:r w:rsidRPr="00951FB4">
        <w:rPr>
          <w:rFonts w:ascii="Times New Roman" w:eastAsia="宋体" w:hAnsi="Times New Roman" w:cs="Times New Roman"/>
          <w:sz w:val="18"/>
          <w:szCs w:val="18"/>
        </w:rPr>
        <w:t>描述性统计分析</w:t>
      </w:r>
    </w:p>
    <w:tbl>
      <w:tblPr>
        <w:tblW w:w="5000" w:type="pct"/>
        <w:tblCellMar>
          <w:left w:w="75" w:type="dxa"/>
          <w:right w:w="75" w:type="dxa"/>
        </w:tblCellMar>
        <w:tblLook w:val="04A0" w:firstRow="1" w:lastRow="0" w:firstColumn="1" w:lastColumn="0" w:noHBand="0" w:noVBand="1"/>
      </w:tblPr>
      <w:tblGrid>
        <w:gridCol w:w="1689"/>
        <w:gridCol w:w="1286"/>
        <w:gridCol w:w="1159"/>
        <w:gridCol w:w="1370"/>
        <w:gridCol w:w="1413"/>
        <w:gridCol w:w="1531"/>
      </w:tblGrid>
      <w:tr w:rsidR="00F31A9E" w:rsidRPr="00951FB4" w14:paraId="3C37C4B1" w14:textId="77777777">
        <w:tc>
          <w:tcPr>
            <w:tcW w:w="999" w:type="pct"/>
            <w:tcBorders>
              <w:top w:val="single" w:sz="4" w:space="0" w:color="auto"/>
              <w:left w:val="nil"/>
              <w:bottom w:val="single" w:sz="4" w:space="0" w:color="auto"/>
              <w:right w:val="nil"/>
            </w:tcBorders>
          </w:tcPr>
          <w:p w14:paraId="6514FE4C" w14:textId="77777777" w:rsidR="00F31A9E" w:rsidRPr="00951FB4" w:rsidRDefault="00335201">
            <w:pPr>
              <w:ind w:firstLineChars="200" w:firstLine="360"/>
              <w:jc w:val="center"/>
              <w:rPr>
                <w:rFonts w:ascii="宋体" w:eastAsia="宋体" w:hAnsi="宋体" w:cs="Times New Roman"/>
                <w:sz w:val="18"/>
                <w:szCs w:val="18"/>
              </w:rPr>
            </w:pPr>
            <w:r w:rsidRPr="00951FB4">
              <w:rPr>
                <w:rFonts w:ascii="宋体" w:eastAsia="宋体" w:hAnsi="宋体" w:cs="Times New Roman" w:hint="eastAsia"/>
                <w:sz w:val="18"/>
                <w:szCs w:val="18"/>
              </w:rPr>
              <w:t>变量</w:t>
            </w:r>
          </w:p>
        </w:tc>
        <w:tc>
          <w:tcPr>
            <w:tcW w:w="761" w:type="pct"/>
            <w:tcBorders>
              <w:top w:val="single" w:sz="4" w:space="0" w:color="auto"/>
              <w:left w:val="nil"/>
              <w:bottom w:val="single" w:sz="4" w:space="0" w:color="auto"/>
              <w:right w:val="nil"/>
            </w:tcBorders>
          </w:tcPr>
          <w:p w14:paraId="716CA8FC" w14:textId="77777777" w:rsidR="00F31A9E" w:rsidRPr="00951FB4" w:rsidRDefault="00335201">
            <w:pPr>
              <w:ind w:firstLineChars="200" w:firstLine="360"/>
              <w:jc w:val="center"/>
              <w:rPr>
                <w:rFonts w:ascii="Times New Roman" w:eastAsia="楷体" w:hAnsi="Times New Roman" w:cs="Times New Roman"/>
                <w:sz w:val="18"/>
                <w:szCs w:val="18"/>
              </w:rPr>
            </w:pPr>
            <w:r w:rsidRPr="00951FB4">
              <w:rPr>
                <w:rFonts w:ascii="Times New Roman" w:eastAsia="楷体" w:hAnsi="Times New Roman" w:cs="Times New Roman" w:hint="eastAsia"/>
                <w:sz w:val="18"/>
                <w:szCs w:val="18"/>
              </w:rPr>
              <w:t>mean</w:t>
            </w:r>
          </w:p>
        </w:tc>
        <w:tc>
          <w:tcPr>
            <w:tcW w:w="686" w:type="pct"/>
            <w:tcBorders>
              <w:top w:val="single" w:sz="4" w:space="0" w:color="auto"/>
              <w:left w:val="nil"/>
              <w:bottom w:val="single" w:sz="4" w:space="0" w:color="auto"/>
              <w:right w:val="nil"/>
            </w:tcBorders>
          </w:tcPr>
          <w:p w14:paraId="709BC3A7" w14:textId="77777777" w:rsidR="00F31A9E" w:rsidRPr="00951FB4" w:rsidRDefault="00335201">
            <w:pPr>
              <w:ind w:firstLineChars="200" w:firstLine="360"/>
              <w:jc w:val="center"/>
              <w:rPr>
                <w:rFonts w:ascii="Times New Roman" w:eastAsia="楷体" w:hAnsi="Times New Roman" w:cs="Times New Roman"/>
                <w:sz w:val="18"/>
                <w:szCs w:val="18"/>
              </w:rPr>
            </w:pPr>
            <w:proofErr w:type="spellStart"/>
            <w:r w:rsidRPr="00951FB4">
              <w:rPr>
                <w:rFonts w:ascii="Times New Roman" w:eastAsia="楷体" w:hAnsi="Times New Roman" w:cs="Times New Roman" w:hint="eastAsia"/>
                <w:sz w:val="18"/>
                <w:szCs w:val="18"/>
              </w:rPr>
              <w:t>sd</w:t>
            </w:r>
            <w:proofErr w:type="spellEnd"/>
          </w:p>
        </w:tc>
        <w:tc>
          <w:tcPr>
            <w:tcW w:w="811" w:type="pct"/>
            <w:tcBorders>
              <w:top w:val="single" w:sz="4" w:space="0" w:color="auto"/>
              <w:left w:val="nil"/>
              <w:bottom w:val="single" w:sz="4" w:space="0" w:color="auto"/>
              <w:right w:val="nil"/>
            </w:tcBorders>
          </w:tcPr>
          <w:p w14:paraId="22ADE477" w14:textId="77777777" w:rsidR="00F31A9E" w:rsidRPr="00951FB4" w:rsidRDefault="00335201">
            <w:pPr>
              <w:ind w:firstLineChars="200" w:firstLine="360"/>
              <w:jc w:val="center"/>
              <w:rPr>
                <w:rFonts w:ascii="Times New Roman" w:eastAsia="楷体" w:hAnsi="Times New Roman" w:cs="Times New Roman"/>
                <w:sz w:val="18"/>
                <w:szCs w:val="18"/>
              </w:rPr>
            </w:pPr>
            <w:r w:rsidRPr="00951FB4">
              <w:rPr>
                <w:rFonts w:ascii="Times New Roman" w:eastAsia="楷体" w:hAnsi="Times New Roman" w:cs="Times New Roman" w:hint="eastAsia"/>
                <w:sz w:val="18"/>
                <w:szCs w:val="18"/>
              </w:rPr>
              <w:t>min</w:t>
            </w:r>
          </w:p>
        </w:tc>
        <w:tc>
          <w:tcPr>
            <w:tcW w:w="836" w:type="pct"/>
            <w:tcBorders>
              <w:top w:val="single" w:sz="4" w:space="0" w:color="auto"/>
              <w:left w:val="nil"/>
              <w:bottom w:val="single" w:sz="4" w:space="0" w:color="auto"/>
              <w:right w:val="nil"/>
            </w:tcBorders>
          </w:tcPr>
          <w:p w14:paraId="04227A62" w14:textId="77777777" w:rsidR="00F31A9E" w:rsidRPr="00951FB4" w:rsidRDefault="00335201">
            <w:pPr>
              <w:ind w:firstLineChars="200" w:firstLine="360"/>
              <w:jc w:val="center"/>
              <w:rPr>
                <w:rFonts w:ascii="Times New Roman" w:eastAsia="楷体" w:hAnsi="Times New Roman" w:cs="Times New Roman"/>
                <w:sz w:val="18"/>
                <w:szCs w:val="18"/>
              </w:rPr>
            </w:pPr>
            <w:r w:rsidRPr="00951FB4">
              <w:rPr>
                <w:rFonts w:ascii="Times New Roman" w:eastAsia="楷体" w:hAnsi="Times New Roman" w:cs="Times New Roman" w:hint="eastAsia"/>
                <w:sz w:val="18"/>
                <w:szCs w:val="18"/>
              </w:rPr>
              <w:t>max</w:t>
            </w:r>
          </w:p>
        </w:tc>
        <w:tc>
          <w:tcPr>
            <w:tcW w:w="906" w:type="pct"/>
            <w:tcBorders>
              <w:top w:val="single" w:sz="4" w:space="0" w:color="auto"/>
              <w:left w:val="nil"/>
              <w:bottom w:val="single" w:sz="4" w:space="0" w:color="auto"/>
              <w:right w:val="nil"/>
            </w:tcBorders>
          </w:tcPr>
          <w:p w14:paraId="39BDAA37" w14:textId="77777777" w:rsidR="00F31A9E" w:rsidRPr="00951FB4" w:rsidRDefault="00335201">
            <w:pPr>
              <w:ind w:firstLineChars="200" w:firstLine="360"/>
              <w:jc w:val="center"/>
              <w:rPr>
                <w:rFonts w:ascii="Times New Roman" w:eastAsia="楷体" w:hAnsi="Times New Roman" w:cs="Times New Roman"/>
                <w:sz w:val="18"/>
                <w:szCs w:val="18"/>
              </w:rPr>
            </w:pPr>
            <w:r w:rsidRPr="00951FB4">
              <w:rPr>
                <w:rFonts w:ascii="Times New Roman" w:eastAsia="楷体" w:hAnsi="Times New Roman" w:cs="Times New Roman" w:hint="eastAsia"/>
                <w:sz w:val="18"/>
                <w:szCs w:val="18"/>
              </w:rPr>
              <w:t>N</w:t>
            </w:r>
          </w:p>
        </w:tc>
      </w:tr>
      <w:tr w:rsidR="00F31A9E" w:rsidRPr="00951FB4" w14:paraId="6910FDB8" w14:textId="77777777">
        <w:tc>
          <w:tcPr>
            <w:tcW w:w="999" w:type="pct"/>
            <w:tcBorders>
              <w:top w:val="single" w:sz="4" w:space="0" w:color="auto"/>
              <w:left w:val="nil"/>
              <w:right w:val="nil"/>
            </w:tcBorders>
          </w:tcPr>
          <w:p w14:paraId="4281836E" w14:textId="77777777" w:rsidR="00F31A9E" w:rsidRPr="00951FB4" w:rsidRDefault="00335201">
            <w:pPr>
              <w:ind w:firstLineChars="200" w:firstLine="360"/>
              <w:jc w:val="center"/>
              <w:rPr>
                <w:rFonts w:ascii="Times New Roman" w:eastAsia="楷体" w:hAnsi="Times New Roman" w:cs="Times New Roman"/>
                <w:i/>
                <w:iCs/>
                <w:color w:val="FF0000"/>
                <w:sz w:val="18"/>
                <w:szCs w:val="18"/>
              </w:rPr>
            </w:pPr>
            <w:proofErr w:type="spellStart"/>
            <w:r w:rsidRPr="00951FB4">
              <w:rPr>
                <w:rFonts w:ascii="Times New Roman" w:eastAsia="楷体" w:hAnsi="Times New Roman" w:cs="Times New Roman" w:hint="eastAsia"/>
                <w:color w:val="FF0000"/>
                <w:sz w:val="18"/>
                <w:szCs w:val="18"/>
              </w:rPr>
              <w:t>ln</w:t>
            </w:r>
            <w:r w:rsidRPr="00951FB4">
              <w:rPr>
                <w:rFonts w:ascii="Times New Roman" w:eastAsia="楷体" w:hAnsi="Times New Roman" w:cs="Times New Roman" w:hint="eastAsia"/>
                <w:i/>
                <w:iCs/>
                <w:color w:val="FF0000"/>
                <w:sz w:val="18"/>
                <w:szCs w:val="18"/>
              </w:rPr>
              <w:t>fixasset</w:t>
            </w:r>
            <w:proofErr w:type="spellEnd"/>
          </w:p>
        </w:tc>
        <w:tc>
          <w:tcPr>
            <w:tcW w:w="761" w:type="pct"/>
            <w:tcBorders>
              <w:top w:val="single" w:sz="4" w:space="0" w:color="auto"/>
              <w:left w:val="nil"/>
              <w:right w:val="nil"/>
            </w:tcBorders>
          </w:tcPr>
          <w:p w14:paraId="7D9BF796" w14:textId="77777777" w:rsidR="00F31A9E" w:rsidRPr="00951FB4" w:rsidRDefault="00335201">
            <w:pPr>
              <w:ind w:firstLineChars="200" w:firstLine="360"/>
              <w:jc w:val="center"/>
              <w:rPr>
                <w:rFonts w:ascii="Times New Roman" w:eastAsia="楷体" w:hAnsi="Times New Roman" w:cs="Times New Roman"/>
                <w:sz w:val="18"/>
                <w:szCs w:val="18"/>
              </w:rPr>
            </w:pPr>
            <w:r w:rsidRPr="00951FB4">
              <w:rPr>
                <w:rFonts w:ascii="Times New Roman" w:eastAsia="楷体" w:hAnsi="Times New Roman" w:cs="Times New Roman" w:hint="eastAsia"/>
                <w:sz w:val="18"/>
                <w:szCs w:val="18"/>
              </w:rPr>
              <w:t>9.66</w:t>
            </w:r>
          </w:p>
        </w:tc>
        <w:tc>
          <w:tcPr>
            <w:tcW w:w="686" w:type="pct"/>
            <w:tcBorders>
              <w:top w:val="single" w:sz="4" w:space="0" w:color="auto"/>
              <w:left w:val="nil"/>
              <w:right w:val="nil"/>
            </w:tcBorders>
          </w:tcPr>
          <w:p w14:paraId="63763385" w14:textId="77777777" w:rsidR="00F31A9E" w:rsidRPr="00951FB4" w:rsidRDefault="00335201">
            <w:pPr>
              <w:ind w:firstLineChars="200" w:firstLine="360"/>
              <w:jc w:val="center"/>
              <w:rPr>
                <w:rFonts w:ascii="Times New Roman" w:eastAsia="楷体" w:hAnsi="Times New Roman" w:cs="Times New Roman"/>
                <w:sz w:val="18"/>
                <w:szCs w:val="18"/>
              </w:rPr>
            </w:pPr>
            <w:r w:rsidRPr="00951FB4">
              <w:rPr>
                <w:rFonts w:ascii="Times New Roman" w:eastAsia="楷体" w:hAnsi="Times New Roman" w:cs="Times New Roman" w:hint="eastAsia"/>
                <w:sz w:val="18"/>
                <w:szCs w:val="18"/>
              </w:rPr>
              <w:t>1.68</w:t>
            </w:r>
          </w:p>
        </w:tc>
        <w:tc>
          <w:tcPr>
            <w:tcW w:w="811" w:type="pct"/>
            <w:tcBorders>
              <w:top w:val="single" w:sz="4" w:space="0" w:color="auto"/>
              <w:left w:val="nil"/>
              <w:right w:val="nil"/>
            </w:tcBorders>
          </w:tcPr>
          <w:p w14:paraId="48A3633C" w14:textId="77777777" w:rsidR="00F31A9E" w:rsidRPr="00951FB4" w:rsidRDefault="00335201">
            <w:pPr>
              <w:ind w:firstLineChars="200" w:firstLine="360"/>
              <w:jc w:val="center"/>
              <w:rPr>
                <w:rFonts w:ascii="Times New Roman" w:eastAsia="楷体" w:hAnsi="Times New Roman" w:cs="Times New Roman"/>
                <w:sz w:val="18"/>
                <w:szCs w:val="18"/>
              </w:rPr>
            </w:pPr>
            <w:r w:rsidRPr="00951FB4">
              <w:rPr>
                <w:rFonts w:ascii="Times New Roman" w:eastAsia="楷体" w:hAnsi="Times New Roman" w:cs="Times New Roman" w:hint="eastAsia"/>
                <w:sz w:val="18"/>
                <w:szCs w:val="18"/>
              </w:rPr>
              <w:t>5.74</w:t>
            </w:r>
          </w:p>
        </w:tc>
        <w:tc>
          <w:tcPr>
            <w:tcW w:w="836" w:type="pct"/>
            <w:tcBorders>
              <w:top w:val="single" w:sz="4" w:space="0" w:color="auto"/>
              <w:left w:val="nil"/>
              <w:right w:val="nil"/>
            </w:tcBorders>
          </w:tcPr>
          <w:p w14:paraId="3F22E08B" w14:textId="77777777" w:rsidR="00F31A9E" w:rsidRPr="00951FB4" w:rsidRDefault="00335201">
            <w:pPr>
              <w:ind w:firstLineChars="200" w:firstLine="360"/>
              <w:jc w:val="center"/>
              <w:rPr>
                <w:rFonts w:ascii="Times New Roman" w:eastAsia="楷体" w:hAnsi="Times New Roman" w:cs="Times New Roman"/>
                <w:sz w:val="18"/>
                <w:szCs w:val="18"/>
              </w:rPr>
            </w:pPr>
            <w:r w:rsidRPr="00951FB4">
              <w:rPr>
                <w:rFonts w:ascii="Times New Roman" w:eastAsia="楷体" w:hAnsi="Times New Roman" w:cs="Times New Roman" w:hint="eastAsia"/>
                <w:sz w:val="18"/>
                <w:szCs w:val="18"/>
              </w:rPr>
              <w:t>14.20</w:t>
            </w:r>
          </w:p>
        </w:tc>
        <w:tc>
          <w:tcPr>
            <w:tcW w:w="906" w:type="pct"/>
            <w:tcBorders>
              <w:top w:val="single" w:sz="4" w:space="0" w:color="auto"/>
              <w:left w:val="nil"/>
              <w:right w:val="nil"/>
            </w:tcBorders>
          </w:tcPr>
          <w:p w14:paraId="380D15FB" w14:textId="77777777" w:rsidR="00F31A9E" w:rsidRPr="00951FB4" w:rsidRDefault="00335201">
            <w:pPr>
              <w:ind w:firstLineChars="200" w:firstLine="360"/>
              <w:jc w:val="center"/>
              <w:rPr>
                <w:rFonts w:ascii="Times New Roman" w:eastAsia="楷体" w:hAnsi="Times New Roman" w:cs="Times New Roman"/>
                <w:sz w:val="18"/>
                <w:szCs w:val="18"/>
              </w:rPr>
            </w:pPr>
            <w:r w:rsidRPr="00951FB4">
              <w:rPr>
                <w:rFonts w:ascii="Times New Roman" w:eastAsia="楷体" w:hAnsi="Times New Roman" w:cs="Times New Roman" w:hint="eastAsia"/>
                <w:sz w:val="18"/>
                <w:szCs w:val="18"/>
              </w:rPr>
              <w:t>117,695</w:t>
            </w:r>
          </w:p>
        </w:tc>
      </w:tr>
      <w:tr w:rsidR="00F31A9E" w:rsidRPr="00951FB4" w14:paraId="361BBC4B" w14:textId="77777777">
        <w:tc>
          <w:tcPr>
            <w:tcW w:w="999" w:type="pct"/>
            <w:tcBorders>
              <w:left w:val="nil"/>
              <w:bottom w:val="nil"/>
              <w:right w:val="nil"/>
            </w:tcBorders>
          </w:tcPr>
          <w:p w14:paraId="4BE27D3F" w14:textId="77777777" w:rsidR="00F31A9E" w:rsidRPr="00951FB4" w:rsidRDefault="00335201">
            <w:pPr>
              <w:ind w:firstLineChars="200" w:firstLine="360"/>
              <w:jc w:val="center"/>
              <w:rPr>
                <w:rFonts w:ascii="Times New Roman" w:eastAsia="楷体" w:hAnsi="Times New Roman" w:cs="Times New Roman"/>
                <w:i/>
                <w:iCs/>
                <w:color w:val="FF0000"/>
                <w:sz w:val="18"/>
                <w:szCs w:val="18"/>
              </w:rPr>
            </w:pPr>
            <w:proofErr w:type="spellStart"/>
            <w:r w:rsidRPr="00951FB4">
              <w:rPr>
                <w:rFonts w:ascii="Times New Roman" w:eastAsia="楷体" w:hAnsi="Times New Roman" w:cs="Times New Roman" w:hint="eastAsia"/>
                <w:color w:val="FF0000"/>
                <w:sz w:val="18"/>
                <w:szCs w:val="18"/>
              </w:rPr>
              <w:t>ln</w:t>
            </w:r>
            <w:r w:rsidRPr="00951FB4">
              <w:rPr>
                <w:rFonts w:ascii="Times New Roman" w:eastAsia="楷体" w:hAnsi="Times New Roman" w:cs="Times New Roman" w:hint="eastAsia"/>
                <w:i/>
                <w:iCs/>
                <w:color w:val="FF0000"/>
                <w:sz w:val="18"/>
                <w:szCs w:val="18"/>
              </w:rPr>
              <w:t>age</w:t>
            </w:r>
            <w:proofErr w:type="spellEnd"/>
          </w:p>
          <w:p w14:paraId="4AEBA7F6" w14:textId="77777777" w:rsidR="00F31A9E" w:rsidRPr="00951FB4" w:rsidRDefault="00335201">
            <w:pPr>
              <w:ind w:firstLineChars="200" w:firstLine="360"/>
              <w:jc w:val="center"/>
              <w:rPr>
                <w:rFonts w:ascii="Times New Roman" w:eastAsia="楷体" w:hAnsi="Times New Roman" w:cs="Times New Roman"/>
                <w:i/>
                <w:iCs/>
                <w:color w:val="FF0000"/>
                <w:sz w:val="18"/>
                <w:szCs w:val="18"/>
              </w:rPr>
            </w:pPr>
            <w:proofErr w:type="spellStart"/>
            <w:r w:rsidRPr="00951FB4">
              <w:rPr>
                <w:rFonts w:ascii="Times New Roman" w:eastAsia="楷体" w:hAnsi="Times New Roman" w:cs="Times New Roman" w:hint="eastAsia"/>
                <w:i/>
                <w:iCs/>
                <w:color w:val="FF0000"/>
                <w:sz w:val="18"/>
                <w:szCs w:val="18"/>
              </w:rPr>
              <w:t>finacons</w:t>
            </w:r>
            <w:proofErr w:type="spellEnd"/>
          </w:p>
        </w:tc>
        <w:tc>
          <w:tcPr>
            <w:tcW w:w="761" w:type="pct"/>
            <w:tcBorders>
              <w:left w:val="nil"/>
              <w:bottom w:val="nil"/>
              <w:right w:val="nil"/>
            </w:tcBorders>
          </w:tcPr>
          <w:p w14:paraId="4D976C8C" w14:textId="77777777" w:rsidR="00F31A9E" w:rsidRPr="00951FB4" w:rsidRDefault="00335201">
            <w:pPr>
              <w:ind w:firstLineChars="200" w:firstLine="360"/>
              <w:jc w:val="center"/>
              <w:rPr>
                <w:rFonts w:ascii="Times New Roman" w:eastAsia="楷体" w:hAnsi="Times New Roman" w:cs="Times New Roman"/>
                <w:sz w:val="18"/>
                <w:szCs w:val="18"/>
              </w:rPr>
            </w:pPr>
            <w:r w:rsidRPr="00951FB4">
              <w:rPr>
                <w:rFonts w:ascii="Times New Roman" w:eastAsia="楷体" w:hAnsi="Times New Roman" w:cs="Times New Roman" w:hint="eastAsia"/>
                <w:sz w:val="18"/>
                <w:szCs w:val="18"/>
              </w:rPr>
              <w:t>2.22</w:t>
            </w:r>
          </w:p>
          <w:p w14:paraId="452C0B14" w14:textId="77777777" w:rsidR="00F31A9E" w:rsidRPr="00951FB4" w:rsidRDefault="00335201">
            <w:pPr>
              <w:ind w:firstLineChars="200" w:firstLine="360"/>
              <w:jc w:val="center"/>
              <w:rPr>
                <w:rFonts w:ascii="Times New Roman" w:eastAsia="楷体" w:hAnsi="Times New Roman" w:cs="Times New Roman"/>
                <w:sz w:val="18"/>
                <w:szCs w:val="18"/>
              </w:rPr>
            </w:pPr>
            <w:r w:rsidRPr="00951FB4">
              <w:rPr>
                <w:rFonts w:ascii="Times New Roman" w:eastAsia="楷体" w:hAnsi="Times New Roman" w:cs="Times New Roman" w:hint="eastAsia"/>
                <w:sz w:val="18"/>
                <w:szCs w:val="18"/>
              </w:rPr>
              <w:t>0.03</w:t>
            </w:r>
          </w:p>
        </w:tc>
        <w:tc>
          <w:tcPr>
            <w:tcW w:w="686" w:type="pct"/>
            <w:tcBorders>
              <w:left w:val="nil"/>
              <w:bottom w:val="nil"/>
              <w:right w:val="nil"/>
            </w:tcBorders>
          </w:tcPr>
          <w:p w14:paraId="45B1DE66" w14:textId="77777777" w:rsidR="00F31A9E" w:rsidRPr="00951FB4" w:rsidRDefault="00335201">
            <w:pPr>
              <w:ind w:firstLineChars="200" w:firstLine="360"/>
              <w:jc w:val="center"/>
              <w:rPr>
                <w:rFonts w:ascii="Times New Roman" w:eastAsia="楷体" w:hAnsi="Times New Roman" w:cs="Times New Roman"/>
                <w:sz w:val="18"/>
                <w:szCs w:val="18"/>
              </w:rPr>
            </w:pPr>
            <w:r w:rsidRPr="00951FB4">
              <w:rPr>
                <w:rFonts w:ascii="Times New Roman" w:eastAsia="楷体" w:hAnsi="Times New Roman" w:cs="Times New Roman" w:hint="eastAsia"/>
                <w:sz w:val="18"/>
                <w:szCs w:val="18"/>
              </w:rPr>
              <w:t>0.84</w:t>
            </w:r>
          </w:p>
          <w:p w14:paraId="53ADCA9E" w14:textId="77777777" w:rsidR="00F31A9E" w:rsidRPr="00951FB4" w:rsidRDefault="00335201">
            <w:pPr>
              <w:ind w:firstLineChars="200" w:firstLine="360"/>
              <w:jc w:val="center"/>
              <w:rPr>
                <w:rFonts w:ascii="Times New Roman" w:eastAsia="楷体" w:hAnsi="Times New Roman" w:cs="Times New Roman"/>
                <w:sz w:val="18"/>
                <w:szCs w:val="18"/>
              </w:rPr>
            </w:pPr>
            <w:r w:rsidRPr="00951FB4">
              <w:rPr>
                <w:rFonts w:ascii="Times New Roman" w:eastAsia="楷体" w:hAnsi="Times New Roman" w:cs="Times New Roman" w:hint="eastAsia"/>
                <w:sz w:val="18"/>
                <w:szCs w:val="18"/>
              </w:rPr>
              <w:t>5.01</w:t>
            </w:r>
          </w:p>
        </w:tc>
        <w:tc>
          <w:tcPr>
            <w:tcW w:w="811" w:type="pct"/>
            <w:tcBorders>
              <w:left w:val="nil"/>
              <w:bottom w:val="nil"/>
              <w:right w:val="nil"/>
            </w:tcBorders>
          </w:tcPr>
          <w:p w14:paraId="4D42E7E3" w14:textId="77777777" w:rsidR="00F31A9E" w:rsidRPr="00951FB4" w:rsidRDefault="00335201">
            <w:pPr>
              <w:ind w:firstLineChars="200" w:firstLine="360"/>
              <w:jc w:val="center"/>
              <w:rPr>
                <w:rFonts w:ascii="Times New Roman" w:eastAsia="楷体" w:hAnsi="Times New Roman" w:cs="Times New Roman"/>
                <w:sz w:val="18"/>
                <w:szCs w:val="18"/>
              </w:rPr>
            </w:pPr>
            <w:r w:rsidRPr="00951FB4">
              <w:rPr>
                <w:rFonts w:ascii="Times New Roman" w:eastAsia="楷体" w:hAnsi="Times New Roman" w:cs="Times New Roman" w:hint="eastAsia"/>
                <w:sz w:val="18"/>
                <w:szCs w:val="18"/>
              </w:rPr>
              <w:t>0.00</w:t>
            </w:r>
          </w:p>
          <w:p w14:paraId="1AC6DD2A" w14:textId="77777777" w:rsidR="00F31A9E" w:rsidRPr="00951FB4" w:rsidRDefault="00335201">
            <w:pPr>
              <w:ind w:firstLineChars="200" w:firstLine="360"/>
              <w:jc w:val="center"/>
              <w:rPr>
                <w:rFonts w:ascii="Times New Roman" w:eastAsia="楷体" w:hAnsi="Times New Roman" w:cs="Times New Roman"/>
                <w:sz w:val="18"/>
                <w:szCs w:val="18"/>
              </w:rPr>
            </w:pPr>
            <w:r w:rsidRPr="00951FB4">
              <w:rPr>
                <w:rFonts w:ascii="Times New Roman" w:eastAsia="楷体" w:hAnsi="Times New Roman" w:cs="Times New Roman" w:hint="eastAsia"/>
                <w:sz w:val="18"/>
                <w:szCs w:val="18"/>
              </w:rPr>
              <w:t>-0.00</w:t>
            </w:r>
          </w:p>
        </w:tc>
        <w:tc>
          <w:tcPr>
            <w:tcW w:w="836" w:type="pct"/>
            <w:tcBorders>
              <w:left w:val="nil"/>
              <w:bottom w:val="nil"/>
              <w:right w:val="nil"/>
            </w:tcBorders>
          </w:tcPr>
          <w:p w14:paraId="5A1F44BC" w14:textId="77777777" w:rsidR="00F31A9E" w:rsidRPr="00951FB4" w:rsidRDefault="00335201">
            <w:pPr>
              <w:ind w:firstLineChars="200" w:firstLine="360"/>
              <w:jc w:val="center"/>
              <w:rPr>
                <w:rFonts w:ascii="Times New Roman" w:eastAsia="楷体" w:hAnsi="Times New Roman" w:cs="Times New Roman"/>
                <w:sz w:val="18"/>
                <w:szCs w:val="18"/>
              </w:rPr>
            </w:pPr>
            <w:r w:rsidRPr="00951FB4">
              <w:rPr>
                <w:rFonts w:ascii="Times New Roman" w:eastAsia="楷体" w:hAnsi="Times New Roman" w:cs="Times New Roman" w:hint="eastAsia"/>
                <w:sz w:val="18"/>
                <w:szCs w:val="18"/>
              </w:rPr>
              <w:t>7.50</w:t>
            </w:r>
          </w:p>
          <w:p w14:paraId="7C9CCE23" w14:textId="77777777" w:rsidR="00F31A9E" w:rsidRPr="00951FB4" w:rsidRDefault="00335201">
            <w:pPr>
              <w:ind w:firstLineChars="200" w:firstLine="360"/>
              <w:jc w:val="center"/>
              <w:rPr>
                <w:rFonts w:ascii="Times New Roman" w:eastAsia="楷体" w:hAnsi="Times New Roman" w:cs="Times New Roman"/>
                <w:sz w:val="18"/>
                <w:szCs w:val="18"/>
              </w:rPr>
            </w:pPr>
            <w:r w:rsidRPr="00951FB4">
              <w:rPr>
                <w:rFonts w:ascii="Times New Roman" w:eastAsia="楷体" w:hAnsi="Times New Roman" w:cs="Times New Roman" w:hint="eastAsia"/>
                <w:sz w:val="18"/>
                <w:szCs w:val="18"/>
              </w:rPr>
              <w:t>0.33</w:t>
            </w:r>
          </w:p>
        </w:tc>
        <w:tc>
          <w:tcPr>
            <w:tcW w:w="906" w:type="pct"/>
            <w:tcBorders>
              <w:left w:val="nil"/>
              <w:bottom w:val="nil"/>
              <w:right w:val="nil"/>
            </w:tcBorders>
          </w:tcPr>
          <w:p w14:paraId="269D1FDC" w14:textId="77777777" w:rsidR="00F31A9E" w:rsidRPr="00951FB4" w:rsidRDefault="00335201">
            <w:pPr>
              <w:ind w:firstLineChars="200" w:firstLine="360"/>
              <w:jc w:val="center"/>
              <w:rPr>
                <w:rFonts w:ascii="Times New Roman" w:eastAsia="楷体" w:hAnsi="Times New Roman" w:cs="Times New Roman"/>
                <w:sz w:val="18"/>
                <w:szCs w:val="18"/>
              </w:rPr>
            </w:pPr>
            <w:r w:rsidRPr="00951FB4">
              <w:rPr>
                <w:rFonts w:ascii="Times New Roman" w:eastAsia="楷体" w:hAnsi="Times New Roman" w:cs="Times New Roman" w:hint="eastAsia"/>
                <w:sz w:val="18"/>
                <w:szCs w:val="18"/>
              </w:rPr>
              <w:t>117,695</w:t>
            </w:r>
          </w:p>
          <w:p w14:paraId="74DBFA3C" w14:textId="77777777" w:rsidR="00F31A9E" w:rsidRPr="00951FB4" w:rsidRDefault="00335201">
            <w:pPr>
              <w:ind w:firstLineChars="200" w:firstLine="360"/>
              <w:jc w:val="center"/>
              <w:rPr>
                <w:rFonts w:ascii="Times New Roman" w:eastAsia="楷体" w:hAnsi="Times New Roman" w:cs="Times New Roman"/>
                <w:sz w:val="18"/>
                <w:szCs w:val="18"/>
              </w:rPr>
            </w:pPr>
            <w:r w:rsidRPr="00951FB4">
              <w:rPr>
                <w:rFonts w:ascii="Times New Roman" w:eastAsia="楷体" w:hAnsi="Times New Roman" w:cs="Times New Roman" w:hint="eastAsia"/>
                <w:sz w:val="18"/>
                <w:szCs w:val="18"/>
              </w:rPr>
              <w:t>117,695</w:t>
            </w:r>
          </w:p>
        </w:tc>
      </w:tr>
      <w:tr w:rsidR="00F31A9E" w:rsidRPr="00951FB4" w14:paraId="424D96A1" w14:textId="77777777">
        <w:tc>
          <w:tcPr>
            <w:tcW w:w="999" w:type="pct"/>
            <w:tcBorders>
              <w:top w:val="nil"/>
              <w:left w:val="nil"/>
              <w:bottom w:val="nil"/>
              <w:right w:val="nil"/>
            </w:tcBorders>
          </w:tcPr>
          <w:p w14:paraId="611363AF" w14:textId="77777777" w:rsidR="00F31A9E" w:rsidRPr="00951FB4" w:rsidRDefault="00335201">
            <w:pPr>
              <w:ind w:firstLineChars="200" w:firstLine="360"/>
              <w:jc w:val="center"/>
              <w:rPr>
                <w:rFonts w:ascii="Times New Roman" w:eastAsia="楷体" w:hAnsi="Times New Roman" w:cs="Times New Roman"/>
                <w:i/>
                <w:iCs/>
                <w:color w:val="FF0000"/>
                <w:sz w:val="18"/>
                <w:szCs w:val="18"/>
              </w:rPr>
            </w:pPr>
            <w:proofErr w:type="spellStart"/>
            <w:r w:rsidRPr="00951FB4">
              <w:rPr>
                <w:rFonts w:ascii="Times New Roman" w:eastAsia="楷体" w:hAnsi="Times New Roman" w:cs="Times New Roman" w:hint="eastAsia"/>
                <w:i/>
                <w:iCs/>
                <w:color w:val="FF0000"/>
                <w:sz w:val="18"/>
                <w:szCs w:val="18"/>
              </w:rPr>
              <w:t>alr</w:t>
            </w:r>
            <w:proofErr w:type="spellEnd"/>
          </w:p>
        </w:tc>
        <w:tc>
          <w:tcPr>
            <w:tcW w:w="761" w:type="pct"/>
            <w:tcBorders>
              <w:top w:val="nil"/>
              <w:left w:val="nil"/>
              <w:bottom w:val="nil"/>
              <w:right w:val="nil"/>
            </w:tcBorders>
          </w:tcPr>
          <w:p w14:paraId="3FE413A1" w14:textId="77777777" w:rsidR="00F31A9E" w:rsidRPr="00951FB4" w:rsidRDefault="00335201">
            <w:pPr>
              <w:ind w:firstLineChars="200" w:firstLine="360"/>
              <w:jc w:val="center"/>
              <w:rPr>
                <w:rFonts w:ascii="Times New Roman" w:eastAsia="楷体" w:hAnsi="Times New Roman" w:cs="Times New Roman"/>
                <w:sz w:val="18"/>
                <w:szCs w:val="18"/>
              </w:rPr>
            </w:pPr>
            <w:r w:rsidRPr="00951FB4">
              <w:rPr>
                <w:rFonts w:ascii="Times New Roman" w:eastAsia="楷体" w:hAnsi="Times New Roman" w:cs="Times New Roman" w:hint="eastAsia"/>
                <w:sz w:val="18"/>
                <w:szCs w:val="18"/>
              </w:rPr>
              <w:t>0.61</w:t>
            </w:r>
          </w:p>
        </w:tc>
        <w:tc>
          <w:tcPr>
            <w:tcW w:w="686" w:type="pct"/>
            <w:tcBorders>
              <w:top w:val="nil"/>
              <w:left w:val="nil"/>
              <w:bottom w:val="nil"/>
              <w:right w:val="nil"/>
            </w:tcBorders>
          </w:tcPr>
          <w:p w14:paraId="2BD1E646" w14:textId="77777777" w:rsidR="00F31A9E" w:rsidRPr="00951FB4" w:rsidRDefault="00335201">
            <w:pPr>
              <w:ind w:firstLineChars="200" w:firstLine="360"/>
              <w:jc w:val="center"/>
              <w:rPr>
                <w:rFonts w:ascii="Times New Roman" w:eastAsia="楷体" w:hAnsi="Times New Roman" w:cs="Times New Roman"/>
                <w:sz w:val="18"/>
                <w:szCs w:val="18"/>
              </w:rPr>
            </w:pPr>
            <w:r w:rsidRPr="00951FB4">
              <w:rPr>
                <w:rFonts w:ascii="Times New Roman" w:eastAsia="楷体" w:hAnsi="Times New Roman" w:cs="Times New Roman" w:hint="eastAsia"/>
                <w:sz w:val="18"/>
                <w:szCs w:val="18"/>
              </w:rPr>
              <w:t>0.28</w:t>
            </w:r>
          </w:p>
        </w:tc>
        <w:tc>
          <w:tcPr>
            <w:tcW w:w="811" w:type="pct"/>
            <w:tcBorders>
              <w:top w:val="nil"/>
              <w:left w:val="nil"/>
              <w:bottom w:val="nil"/>
              <w:right w:val="nil"/>
            </w:tcBorders>
          </w:tcPr>
          <w:p w14:paraId="2E7BDCA7" w14:textId="77777777" w:rsidR="00F31A9E" w:rsidRPr="00951FB4" w:rsidRDefault="00335201">
            <w:pPr>
              <w:ind w:firstLineChars="200" w:firstLine="360"/>
              <w:jc w:val="center"/>
              <w:rPr>
                <w:rFonts w:ascii="Times New Roman" w:eastAsia="楷体" w:hAnsi="Times New Roman" w:cs="Times New Roman"/>
                <w:sz w:val="18"/>
                <w:szCs w:val="18"/>
              </w:rPr>
            </w:pPr>
            <w:r w:rsidRPr="00951FB4">
              <w:rPr>
                <w:rFonts w:ascii="Times New Roman" w:eastAsia="楷体" w:hAnsi="Times New Roman" w:cs="Times New Roman" w:hint="eastAsia"/>
                <w:sz w:val="18"/>
                <w:szCs w:val="18"/>
              </w:rPr>
              <w:t>0.04</w:t>
            </w:r>
          </w:p>
        </w:tc>
        <w:tc>
          <w:tcPr>
            <w:tcW w:w="836" w:type="pct"/>
            <w:tcBorders>
              <w:top w:val="nil"/>
              <w:left w:val="nil"/>
              <w:bottom w:val="nil"/>
              <w:right w:val="nil"/>
            </w:tcBorders>
          </w:tcPr>
          <w:p w14:paraId="60CCC89C" w14:textId="77777777" w:rsidR="00F31A9E" w:rsidRPr="00951FB4" w:rsidRDefault="00335201">
            <w:pPr>
              <w:ind w:firstLineChars="200" w:firstLine="360"/>
              <w:jc w:val="center"/>
              <w:rPr>
                <w:rFonts w:ascii="Times New Roman" w:eastAsia="楷体" w:hAnsi="Times New Roman" w:cs="Times New Roman"/>
                <w:sz w:val="18"/>
                <w:szCs w:val="18"/>
              </w:rPr>
            </w:pPr>
            <w:r w:rsidRPr="00951FB4">
              <w:rPr>
                <w:rFonts w:ascii="Times New Roman" w:eastAsia="楷体" w:hAnsi="Times New Roman" w:cs="Times New Roman" w:hint="eastAsia"/>
                <w:sz w:val="18"/>
                <w:szCs w:val="18"/>
              </w:rPr>
              <w:t>1.48</w:t>
            </w:r>
          </w:p>
        </w:tc>
        <w:tc>
          <w:tcPr>
            <w:tcW w:w="906" w:type="pct"/>
            <w:tcBorders>
              <w:top w:val="nil"/>
              <w:left w:val="nil"/>
              <w:bottom w:val="nil"/>
              <w:right w:val="nil"/>
            </w:tcBorders>
          </w:tcPr>
          <w:p w14:paraId="2B38EFA0" w14:textId="77777777" w:rsidR="00F31A9E" w:rsidRPr="00951FB4" w:rsidRDefault="00335201">
            <w:pPr>
              <w:ind w:firstLineChars="200" w:firstLine="360"/>
              <w:jc w:val="center"/>
              <w:rPr>
                <w:rFonts w:ascii="Times New Roman" w:eastAsia="楷体" w:hAnsi="Times New Roman" w:cs="Times New Roman"/>
                <w:sz w:val="18"/>
                <w:szCs w:val="18"/>
              </w:rPr>
            </w:pPr>
            <w:r w:rsidRPr="00951FB4">
              <w:rPr>
                <w:rFonts w:ascii="Times New Roman" w:eastAsia="楷体" w:hAnsi="Times New Roman" w:cs="Times New Roman" w:hint="eastAsia"/>
                <w:sz w:val="18"/>
                <w:szCs w:val="18"/>
              </w:rPr>
              <w:t>117,695</w:t>
            </w:r>
          </w:p>
        </w:tc>
      </w:tr>
      <w:tr w:rsidR="00F31A9E" w:rsidRPr="00951FB4" w14:paraId="5FFBD76E" w14:textId="77777777">
        <w:tc>
          <w:tcPr>
            <w:tcW w:w="999" w:type="pct"/>
            <w:tcBorders>
              <w:top w:val="nil"/>
              <w:left w:val="nil"/>
              <w:bottom w:val="nil"/>
              <w:right w:val="nil"/>
            </w:tcBorders>
          </w:tcPr>
          <w:p w14:paraId="35987F99" w14:textId="77777777" w:rsidR="00F31A9E" w:rsidRPr="00951FB4" w:rsidRDefault="00335201">
            <w:pPr>
              <w:ind w:firstLineChars="200" w:firstLine="360"/>
              <w:jc w:val="center"/>
              <w:rPr>
                <w:rFonts w:ascii="Times New Roman" w:eastAsia="楷体" w:hAnsi="Times New Roman" w:cs="Times New Roman"/>
                <w:i/>
                <w:iCs/>
                <w:color w:val="FF0000"/>
                <w:sz w:val="18"/>
                <w:szCs w:val="18"/>
              </w:rPr>
            </w:pPr>
            <w:proofErr w:type="spellStart"/>
            <w:r w:rsidRPr="00951FB4">
              <w:rPr>
                <w:rFonts w:ascii="Times New Roman" w:eastAsia="楷体" w:hAnsi="Times New Roman" w:cs="Times New Roman" w:hint="eastAsia"/>
                <w:i/>
                <w:iCs/>
                <w:color w:val="FF0000"/>
                <w:sz w:val="18"/>
                <w:szCs w:val="18"/>
              </w:rPr>
              <w:t>profitlv</w:t>
            </w:r>
            <w:proofErr w:type="spellEnd"/>
          </w:p>
        </w:tc>
        <w:tc>
          <w:tcPr>
            <w:tcW w:w="761" w:type="pct"/>
            <w:tcBorders>
              <w:top w:val="nil"/>
              <w:left w:val="nil"/>
              <w:bottom w:val="nil"/>
              <w:right w:val="nil"/>
            </w:tcBorders>
          </w:tcPr>
          <w:p w14:paraId="3663D3A5" w14:textId="77777777" w:rsidR="00F31A9E" w:rsidRPr="00951FB4" w:rsidRDefault="00335201">
            <w:pPr>
              <w:ind w:firstLineChars="200" w:firstLine="360"/>
              <w:jc w:val="center"/>
              <w:rPr>
                <w:rFonts w:ascii="Times New Roman" w:eastAsia="楷体" w:hAnsi="Times New Roman" w:cs="Times New Roman"/>
                <w:sz w:val="18"/>
                <w:szCs w:val="18"/>
              </w:rPr>
            </w:pPr>
            <w:r w:rsidRPr="00951FB4">
              <w:rPr>
                <w:rFonts w:ascii="Times New Roman" w:eastAsia="楷体" w:hAnsi="Times New Roman" w:cs="Times New Roman" w:hint="eastAsia"/>
                <w:sz w:val="18"/>
                <w:szCs w:val="18"/>
              </w:rPr>
              <w:t>0.03</w:t>
            </w:r>
          </w:p>
        </w:tc>
        <w:tc>
          <w:tcPr>
            <w:tcW w:w="686" w:type="pct"/>
            <w:tcBorders>
              <w:top w:val="nil"/>
              <w:left w:val="nil"/>
              <w:bottom w:val="nil"/>
              <w:right w:val="nil"/>
            </w:tcBorders>
          </w:tcPr>
          <w:p w14:paraId="2EBB2A39" w14:textId="77777777" w:rsidR="00F31A9E" w:rsidRPr="00951FB4" w:rsidRDefault="00335201">
            <w:pPr>
              <w:ind w:firstLineChars="200" w:firstLine="360"/>
              <w:jc w:val="center"/>
              <w:rPr>
                <w:rFonts w:ascii="Times New Roman" w:eastAsia="楷体" w:hAnsi="Times New Roman" w:cs="Times New Roman"/>
                <w:sz w:val="18"/>
                <w:szCs w:val="18"/>
              </w:rPr>
            </w:pPr>
            <w:r w:rsidRPr="00951FB4">
              <w:rPr>
                <w:rFonts w:ascii="Times New Roman" w:eastAsia="楷体" w:hAnsi="Times New Roman" w:cs="Times New Roman" w:hint="eastAsia"/>
                <w:sz w:val="18"/>
                <w:szCs w:val="18"/>
              </w:rPr>
              <w:t>0.08</w:t>
            </w:r>
          </w:p>
        </w:tc>
        <w:tc>
          <w:tcPr>
            <w:tcW w:w="811" w:type="pct"/>
            <w:tcBorders>
              <w:top w:val="nil"/>
              <w:left w:val="nil"/>
              <w:bottom w:val="nil"/>
              <w:right w:val="nil"/>
            </w:tcBorders>
          </w:tcPr>
          <w:p w14:paraId="5D4F98E8" w14:textId="77777777" w:rsidR="00F31A9E" w:rsidRPr="00951FB4" w:rsidRDefault="00335201">
            <w:pPr>
              <w:ind w:firstLineChars="200" w:firstLine="360"/>
              <w:jc w:val="center"/>
              <w:rPr>
                <w:rFonts w:ascii="Times New Roman" w:eastAsia="楷体" w:hAnsi="Times New Roman" w:cs="Times New Roman"/>
                <w:sz w:val="18"/>
                <w:szCs w:val="18"/>
              </w:rPr>
            </w:pPr>
            <w:r w:rsidRPr="00951FB4">
              <w:rPr>
                <w:rFonts w:ascii="Times New Roman" w:eastAsia="楷体" w:hAnsi="Times New Roman" w:cs="Times New Roman" w:hint="eastAsia"/>
                <w:sz w:val="18"/>
                <w:szCs w:val="18"/>
              </w:rPr>
              <w:t>-0.33</w:t>
            </w:r>
          </w:p>
        </w:tc>
        <w:tc>
          <w:tcPr>
            <w:tcW w:w="836" w:type="pct"/>
            <w:tcBorders>
              <w:top w:val="nil"/>
              <w:left w:val="nil"/>
              <w:bottom w:val="nil"/>
              <w:right w:val="nil"/>
            </w:tcBorders>
          </w:tcPr>
          <w:p w14:paraId="51A9F211" w14:textId="77777777" w:rsidR="00F31A9E" w:rsidRPr="00951FB4" w:rsidRDefault="00335201">
            <w:pPr>
              <w:ind w:firstLineChars="200" w:firstLine="360"/>
              <w:jc w:val="center"/>
              <w:rPr>
                <w:rFonts w:ascii="Times New Roman" w:eastAsia="楷体" w:hAnsi="Times New Roman" w:cs="Times New Roman"/>
                <w:sz w:val="18"/>
                <w:szCs w:val="18"/>
              </w:rPr>
            </w:pPr>
            <w:r w:rsidRPr="00951FB4">
              <w:rPr>
                <w:rFonts w:ascii="Times New Roman" w:eastAsia="楷体" w:hAnsi="Times New Roman" w:cs="Times New Roman" w:hint="eastAsia"/>
                <w:sz w:val="18"/>
                <w:szCs w:val="18"/>
              </w:rPr>
              <w:t>0.28</w:t>
            </w:r>
          </w:p>
        </w:tc>
        <w:tc>
          <w:tcPr>
            <w:tcW w:w="906" w:type="pct"/>
            <w:tcBorders>
              <w:top w:val="nil"/>
              <w:left w:val="nil"/>
              <w:bottom w:val="nil"/>
              <w:right w:val="nil"/>
            </w:tcBorders>
          </w:tcPr>
          <w:p w14:paraId="7FB864B1" w14:textId="77777777" w:rsidR="00F31A9E" w:rsidRPr="00951FB4" w:rsidRDefault="00335201">
            <w:pPr>
              <w:ind w:firstLineChars="200" w:firstLine="360"/>
              <w:jc w:val="center"/>
              <w:rPr>
                <w:rFonts w:ascii="Times New Roman" w:eastAsia="楷体" w:hAnsi="Times New Roman" w:cs="Times New Roman"/>
                <w:sz w:val="18"/>
                <w:szCs w:val="18"/>
              </w:rPr>
            </w:pPr>
            <w:r w:rsidRPr="00951FB4">
              <w:rPr>
                <w:rFonts w:ascii="Times New Roman" w:eastAsia="楷体" w:hAnsi="Times New Roman" w:cs="Times New Roman" w:hint="eastAsia"/>
                <w:sz w:val="18"/>
                <w:szCs w:val="18"/>
              </w:rPr>
              <w:t>117,678</w:t>
            </w:r>
          </w:p>
        </w:tc>
      </w:tr>
      <w:tr w:rsidR="00F31A9E" w:rsidRPr="00951FB4" w14:paraId="4C309752" w14:textId="77777777">
        <w:tc>
          <w:tcPr>
            <w:tcW w:w="999" w:type="pct"/>
            <w:tcBorders>
              <w:top w:val="nil"/>
              <w:left w:val="nil"/>
              <w:bottom w:val="nil"/>
              <w:right w:val="nil"/>
            </w:tcBorders>
          </w:tcPr>
          <w:p w14:paraId="5B847DFC" w14:textId="77777777" w:rsidR="00F31A9E" w:rsidRPr="00951FB4" w:rsidRDefault="00335201">
            <w:pPr>
              <w:ind w:firstLineChars="200" w:firstLine="360"/>
              <w:jc w:val="center"/>
              <w:rPr>
                <w:rFonts w:ascii="Times New Roman" w:eastAsia="楷体" w:hAnsi="Times New Roman" w:cs="Times New Roman"/>
                <w:i/>
                <w:iCs/>
                <w:color w:val="FF0000"/>
                <w:sz w:val="18"/>
                <w:szCs w:val="18"/>
              </w:rPr>
            </w:pPr>
            <w:proofErr w:type="spellStart"/>
            <w:r w:rsidRPr="00951FB4">
              <w:rPr>
                <w:rFonts w:ascii="Times New Roman" w:eastAsia="楷体" w:hAnsi="Times New Roman" w:cs="Times New Roman" w:hint="eastAsia"/>
                <w:color w:val="FF0000"/>
                <w:sz w:val="18"/>
                <w:szCs w:val="18"/>
              </w:rPr>
              <w:t>ln</w:t>
            </w:r>
            <w:r w:rsidRPr="00951FB4">
              <w:rPr>
                <w:rFonts w:ascii="Times New Roman" w:eastAsia="楷体" w:hAnsi="Times New Roman" w:cs="Times New Roman" w:hint="eastAsia"/>
                <w:i/>
                <w:iCs/>
                <w:color w:val="FF0000"/>
                <w:sz w:val="18"/>
                <w:szCs w:val="18"/>
              </w:rPr>
              <w:t>pgdp</w:t>
            </w:r>
            <w:proofErr w:type="spellEnd"/>
          </w:p>
        </w:tc>
        <w:tc>
          <w:tcPr>
            <w:tcW w:w="761" w:type="pct"/>
            <w:tcBorders>
              <w:top w:val="nil"/>
              <w:left w:val="nil"/>
              <w:bottom w:val="nil"/>
              <w:right w:val="nil"/>
            </w:tcBorders>
          </w:tcPr>
          <w:p w14:paraId="04E22363" w14:textId="77777777" w:rsidR="00F31A9E" w:rsidRPr="00951FB4" w:rsidRDefault="00335201">
            <w:pPr>
              <w:ind w:firstLineChars="200" w:firstLine="360"/>
              <w:jc w:val="center"/>
              <w:rPr>
                <w:rFonts w:ascii="Times New Roman" w:eastAsia="楷体" w:hAnsi="Times New Roman" w:cs="Times New Roman"/>
                <w:sz w:val="18"/>
                <w:szCs w:val="18"/>
              </w:rPr>
            </w:pPr>
            <w:r w:rsidRPr="00951FB4">
              <w:rPr>
                <w:rFonts w:ascii="Times New Roman" w:eastAsia="楷体" w:hAnsi="Times New Roman" w:cs="Times New Roman" w:hint="eastAsia"/>
                <w:sz w:val="18"/>
                <w:szCs w:val="18"/>
              </w:rPr>
              <w:t>9.96</w:t>
            </w:r>
          </w:p>
        </w:tc>
        <w:tc>
          <w:tcPr>
            <w:tcW w:w="686" w:type="pct"/>
            <w:tcBorders>
              <w:top w:val="nil"/>
              <w:left w:val="nil"/>
              <w:bottom w:val="nil"/>
              <w:right w:val="nil"/>
            </w:tcBorders>
          </w:tcPr>
          <w:p w14:paraId="72744396" w14:textId="77777777" w:rsidR="00F31A9E" w:rsidRPr="00951FB4" w:rsidRDefault="00335201">
            <w:pPr>
              <w:ind w:firstLineChars="200" w:firstLine="360"/>
              <w:jc w:val="center"/>
              <w:rPr>
                <w:rFonts w:ascii="Times New Roman" w:eastAsia="楷体" w:hAnsi="Times New Roman" w:cs="Times New Roman"/>
                <w:sz w:val="18"/>
                <w:szCs w:val="18"/>
              </w:rPr>
            </w:pPr>
            <w:r w:rsidRPr="00951FB4">
              <w:rPr>
                <w:rFonts w:ascii="Times New Roman" w:eastAsia="楷体" w:hAnsi="Times New Roman" w:cs="Times New Roman" w:hint="eastAsia"/>
                <w:sz w:val="18"/>
                <w:szCs w:val="18"/>
              </w:rPr>
              <w:t>0.71</w:t>
            </w:r>
          </w:p>
        </w:tc>
        <w:tc>
          <w:tcPr>
            <w:tcW w:w="811" w:type="pct"/>
            <w:tcBorders>
              <w:top w:val="nil"/>
              <w:left w:val="nil"/>
              <w:bottom w:val="nil"/>
              <w:right w:val="nil"/>
            </w:tcBorders>
          </w:tcPr>
          <w:p w14:paraId="7151BB4A" w14:textId="77777777" w:rsidR="00F31A9E" w:rsidRPr="00951FB4" w:rsidRDefault="00335201">
            <w:pPr>
              <w:ind w:firstLineChars="200" w:firstLine="360"/>
              <w:jc w:val="center"/>
              <w:rPr>
                <w:rFonts w:ascii="Times New Roman" w:eastAsia="楷体" w:hAnsi="Times New Roman" w:cs="Times New Roman"/>
                <w:sz w:val="18"/>
                <w:szCs w:val="18"/>
              </w:rPr>
            </w:pPr>
            <w:r w:rsidRPr="00951FB4">
              <w:rPr>
                <w:rFonts w:ascii="Times New Roman" w:eastAsia="楷体" w:hAnsi="Times New Roman" w:cs="Times New Roman" w:hint="eastAsia"/>
                <w:sz w:val="18"/>
                <w:szCs w:val="18"/>
              </w:rPr>
              <w:t>7.77</w:t>
            </w:r>
          </w:p>
        </w:tc>
        <w:tc>
          <w:tcPr>
            <w:tcW w:w="836" w:type="pct"/>
            <w:tcBorders>
              <w:top w:val="nil"/>
              <w:left w:val="nil"/>
              <w:bottom w:val="nil"/>
              <w:right w:val="nil"/>
            </w:tcBorders>
          </w:tcPr>
          <w:p w14:paraId="678AF201" w14:textId="77777777" w:rsidR="00F31A9E" w:rsidRPr="00951FB4" w:rsidRDefault="00335201">
            <w:pPr>
              <w:ind w:firstLineChars="200" w:firstLine="360"/>
              <w:jc w:val="center"/>
              <w:rPr>
                <w:rFonts w:ascii="Times New Roman" w:eastAsia="楷体" w:hAnsi="Times New Roman" w:cs="Times New Roman"/>
                <w:sz w:val="18"/>
                <w:szCs w:val="18"/>
              </w:rPr>
            </w:pPr>
            <w:r w:rsidRPr="00951FB4">
              <w:rPr>
                <w:rFonts w:ascii="Times New Roman" w:eastAsia="楷体" w:hAnsi="Times New Roman" w:cs="Times New Roman" w:hint="eastAsia"/>
                <w:sz w:val="18"/>
                <w:szCs w:val="18"/>
              </w:rPr>
              <w:t>11.58</w:t>
            </w:r>
          </w:p>
        </w:tc>
        <w:tc>
          <w:tcPr>
            <w:tcW w:w="906" w:type="pct"/>
            <w:tcBorders>
              <w:top w:val="nil"/>
              <w:left w:val="nil"/>
              <w:bottom w:val="nil"/>
              <w:right w:val="nil"/>
            </w:tcBorders>
          </w:tcPr>
          <w:p w14:paraId="5872EE66" w14:textId="77777777" w:rsidR="00F31A9E" w:rsidRPr="00951FB4" w:rsidRDefault="00335201">
            <w:pPr>
              <w:ind w:firstLineChars="200" w:firstLine="360"/>
              <w:jc w:val="center"/>
              <w:rPr>
                <w:rFonts w:ascii="Times New Roman" w:eastAsia="楷体" w:hAnsi="Times New Roman" w:cs="Times New Roman"/>
                <w:sz w:val="18"/>
                <w:szCs w:val="18"/>
              </w:rPr>
            </w:pPr>
            <w:r w:rsidRPr="00951FB4">
              <w:rPr>
                <w:rFonts w:ascii="Times New Roman" w:eastAsia="楷体" w:hAnsi="Times New Roman" w:cs="Times New Roman" w:hint="eastAsia"/>
                <w:sz w:val="18"/>
                <w:szCs w:val="18"/>
              </w:rPr>
              <w:t>117,695</w:t>
            </w:r>
          </w:p>
        </w:tc>
      </w:tr>
      <w:tr w:rsidR="00F31A9E" w:rsidRPr="00951FB4" w14:paraId="105233CF" w14:textId="77777777">
        <w:tc>
          <w:tcPr>
            <w:tcW w:w="999" w:type="pct"/>
            <w:tcBorders>
              <w:top w:val="nil"/>
              <w:left w:val="nil"/>
              <w:right w:val="nil"/>
            </w:tcBorders>
          </w:tcPr>
          <w:p w14:paraId="7F29FD93" w14:textId="77777777" w:rsidR="00F31A9E" w:rsidRPr="00951FB4" w:rsidRDefault="00335201">
            <w:pPr>
              <w:ind w:firstLineChars="200" w:firstLine="360"/>
              <w:jc w:val="center"/>
              <w:rPr>
                <w:rFonts w:ascii="Times New Roman" w:eastAsia="楷体" w:hAnsi="Times New Roman" w:cs="Times New Roman"/>
                <w:i/>
                <w:iCs/>
                <w:color w:val="FF0000"/>
                <w:sz w:val="18"/>
                <w:szCs w:val="18"/>
              </w:rPr>
            </w:pPr>
            <w:proofErr w:type="spellStart"/>
            <w:r w:rsidRPr="00951FB4">
              <w:rPr>
                <w:rFonts w:ascii="Times New Roman" w:eastAsia="楷体" w:hAnsi="Times New Roman" w:cs="Times New Roman" w:hint="eastAsia"/>
                <w:color w:val="FF0000"/>
                <w:sz w:val="18"/>
                <w:szCs w:val="18"/>
              </w:rPr>
              <w:t>ln</w:t>
            </w:r>
            <w:r w:rsidRPr="00951FB4">
              <w:rPr>
                <w:rFonts w:ascii="Times New Roman" w:eastAsia="楷体" w:hAnsi="Times New Roman" w:cs="Times New Roman" w:hint="eastAsia"/>
                <w:i/>
                <w:iCs/>
                <w:color w:val="FF0000"/>
                <w:sz w:val="18"/>
                <w:szCs w:val="18"/>
              </w:rPr>
              <w:t>pop</w:t>
            </w:r>
            <w:proofErr w:type="spellEnd"/>
          </w:p>
        </w:tc>
        <w:tc>
          <w:tcPr>
            <w:tcW w:w="761" w:type="pct"/>
            <w:tcBorders>
              <w:top w:val="nil"/>
              <w:left w:val="nil"/>
              <w:right w:val="nil"/>
            </w:tcBorders>
          </w:tcPr>
          <w:p w14:paraId="08F1F9F9" w14:textId="77777777" w:rsidR="00F31A9E" w:rsidRPr="00951FB4" w:rsidRDefault="00335201">
            <w:pPr>
              <w:ind w:firstLineChars="200" w:firstLine="360"/>
              <w:jc w:val="center"/>
              <w:rPr>
                <w:rFonts w:ascii="Times New Roman" w:eastAsia="楷体" w:hAnsi="Times New Roman" w:cs="Times New Roman"/>
                <w:sz w:val="18"/>
                <w:szCs w:val="18"/>
              </w:rPr>
            </w:pPr>
            <w:r w:rsidRPr="00951FB4">
              <w:rPr>
                <w:rFonts w:ascii="Times New Roman" w:eastAsia="楷体" w:hAnsi="Times New Roman" w:cs="Times New Roman" w:hint="eastAsia"/>
                <w:sz w:val="18"/>
                <w:szCs w:val="18"/>
              </w:rPr>
              <w:t>6.16</w:t>
            </w:r>
          </w:p>
        </w:tc>
        <w:tc>
          <w:tcPr>
            <w:tcW w:w="686" w:type="pct"/>
            <w:tcBorders>
              <w:top w:val="nil"/>
              <w:left w:val="nil"/>
              <w:right w:val="nil"/>
            </w:tcBorders>
          </w:tcPr>
          <w:p w14:paraId="460F8BD1" w14:textId="77777777" w:rsidR="00F31A9E" w:rsidRPr="00951FB4" w:rsidRDefault="00335201">
            <w:pPr>
              <w:ind w:firstLineChars="200" w:firstLine="360"/>
              <w:jc w:val="center"/>
              <w:rPr>
                <w:rFonts w:ascii="Times New Roman" w:eastAsia="楷体" w:hAnsi="Times New Roman" w:cs="Times New Roman"/>
                <w:sz w:val="18"/>
                <w:szCs w:val="18"/>
              </w:rPr>
            </w:pPr>
            <w:r w:rsidRPr="00951FB4">
              <w:rPr>
                <w:rFonts w:ascii="Times New Roman" w:eastAsia="楷体" w:hAnsi="Times New Roman" w:cs="Times New Roman" w:hint="eastAsia"/>
                <w:sz w:val="18"/>
                <w:szCs w:val="18"/>
              </w:rPr>
              <w:t>0.63</w:t>
            </w:r>
          </w:p>
        </w:tc>
        <w:tc>
          <w:tcPr>
            <w:tcW w:w="811" w:type="pct"/>
            <w:tcBorders>
              <w:top w:val="nil"/>
              <w:left w:val="nil"/>
              <w:right w:val="nil"/>
            </w:tcBorders>
          </w:tcPr>
          <w:p w14:paraId="5D7399E8" w14:textId="77777777" w:rsidR="00F31A9E" w:rsidRPr="00951FB4" w:rsidRDefault="00335201">
            <w:pPr>
              <w:ind w:firstLineChars="200" w:firstLine="360"/>
              <w:jc w:val="center"/>
              <w:rPr>
                <w:rFonts w:ascii="Times New Roman" w:eastAsia="楷体" w:hAnsi="Times New Roman" w:cs="Times New Roman"/>
                <w:sz w:val="18"/>
                <w:szCs w:val="18"/>
              </w:rPr>
            </w:pPr>
            <w:r w:rsidRPr="00951FB4">
              <w:rPr>
                <w:rFonts w:ascii="Times New Roman" w:eastAsia="楷体" w:hAnsi="Times New Roman" w:cs="Times New Roman" w:hint="eastAsia"/>
                <w:sz w:val="18"/>
                <w:szCs w:val="18"/>
              </w:rPr>
              <w:t>2.80</w:t>
            </w:r>
          </w:p>
        </w:tc>
        <w:tc>
          <w:tcPr>
            <w:tcW w:w="836" w:type="pct"/>
            <w:tcBorders>
              <w:top w:val="nil"/>
              <w:left w:val="nil"/>
              <w:right w:val="nil"/>
            </w:tcBorders>
          </w:tcPr>
          <w:p w14:paraId="36E42FF9" w14:textId="77777777" w:rsidR="00F31A9E" w:rsidRPr="00951FB4" w:rsidRDefault="00335201">
            <w:pPr>
              <w:ind w:firstLineChars="200" w:firstLine="360"/>
              <w:jc w:val="center"/>
              <w:rPr>
                <w:rFonts w:ascii="Times New Roman" w:eastAsia="楷体" w:hAnsi="Times New Roman" w:cs="Times New Roman"/>
                <w:sz w:val="18"/>
                <w:szCs w:val="18"/>
              </w:rPr>
            </w:pPr>
            <w:r w:rsidRPr="00951FB4">
              <w:rPr>
                <w:rFonts w:ascii="Times New Roman" w:eastAsia="楷体" w:hAnsi="Times New Roman" w:cs="Times New Roman" w:hint="eastAsia"/>
                <w:sz w:val="18"/>
                <w:szCs w:val="18"/>
              </w:rPr>
              <w:t>8.09</w:t>
            </w:r>
          </w:p>
        </w:tc>
        <w:tc>
          <w:tcPr>
            <w:tcW w:w="906" w:type="pct"/>
            <w:tcBorders>
              <w:top w:val="nil"/>
              <w:left w:val="nil"/>
              <w:right w:val="nil"/>
            </w:tcBorders>
          </w:tcPr>
          <w:p w14:paraId="6B11435D" w14:textId="77777777" w:rsidR="00F31A9E" w:rsidRPr="00951FB4" w:rsidRDefault="00335201">
            <w:pPr>
              <w:ind w:firstLineChars="200" w:firstLine="360"/>
              <w:jc w:val="center"/>
              <w:rPr>
                <w:rFonts w:ascii="Times New Roman" w:eastAsia="楷体" w:hAnsi="Times New Roman" w:cs="Times New Roman"/>
                <w:sz w:val="18"/>
                <w:szCs w:val="18"/>
              </w:rPr>
            </w:pPr>
            <w:r w:rsidRPr="00951FB4">
              <w:rPr>
                <w:rFonts w:ascii="Times New Roman" w:eastAsia="楷体" w:hAnsi="Times New Roman" w:cs="Times New Roman" w:hint="eastAsia"/>
                <w:sz w:val="18"/>
                <w:szCs w:val="18"/>
              </w:rPr>
              <w:t>117,695</w:t>
            </w:r>
          </w:p>
        </w:tc>
      </w:tr>
      <w:tr w:rsidR="00F31A9E" w:rsidRPr="00951FB4" w14:paraId="037FE702" w14:textId="77777777">
        <w:tc>
          <w:tcPr>
            <w:tcW w:w="999" w:type="pct"/>
            <w:tcBorders>
              <w:top w:val="nil"/>
              <w:left w:val="nil"/>
              <w:bottom w:val="single" w:sz="4" w:space="0" w:color="auto"/>
              <w:right w:val="nil"/>
            </w:tcBorders>
          </w:tcPr>
          <w:p w14:paraId="3C9A4AC4" w14:textId="77777777" w:rsidR="00F31A9E" w:rsidRPr="00951FB4" w:rsidRDefault="00335201">
            <w:pPr>
              <w:ind w:firstLineChars="200" w:firstLine="360"/>
              <w:jc w:val="center"/>
              <w:rPr>
                <w:rFonts w:ascii="Times New Roman" w:eastAsia="楷体" w:hAnsi="Times New Roman" w:cs="Times New Roman"/>
                <w:i/>
                <w:iCs/>
                <w:color w:val="FF0000"/>
                <w:sz w:val="18"/>
                <w:szCs w:val="18"/>
              </w:rPr>
            </w:pPr>
            <w:proofErr w:type="spellStart"/>
            <w:r w:rsidRPr="00951FB4">
              <w:rPr>
                <w:rFonts w:ascii="Times New Roman" w:eastAsia="楷体" w:hAnsi="Times New Roman" w:cs="Times New Roman" w:hint="eastAsia"/>
                <w:color w:val="FF0000"/>
                <w:sz w:val="18"/>
                <w:szCs w:val="18"/>
              </w:rPr>
              <w:t>ln</w:t>
            </w:r>
            <w:r w:rsidRPr="00951FB4">
              <w:rPr>
                <w:rFonts w:ascii="Times New Roman" w:eastAsia="楷体" w:hAnsi="Times New Roman" w:cs="Times New Roman" w:hint="eastAsia"/>
                <w:i/>
                <w:iCs/>
                <w:color w:val="FF0000"/>
                <w:sz w:val="18"/>
                <w:szCs w:val="18"/>
              </w:rPr>
              <w:t>fdi</w:t>
            </w:r>
            <w:proofErr w:type="spellEnd"/>
          </w:p>
        </w:tc>
        <w:tc>
          <w:tcPr>
            <w:tcW w:w="761" w:type="pct"/>
            <w:tcBorders>
              <w:top w:val="nil"/>
              <w:left w:val="nil"/>
              <w:bottom w:val="single" w:sz="4" w:space="0" w:color="auto"/>
              <w:right w:val="nil"/>
            </w:tcBorders>
          </w:tcPr>
          <w:p w14:paraId="06330E62" w14:textId="77777777" w:rsidR="00F31A9E" w:rsidRPr="00951FB4" w:rsidRDefault="00335201">
            <w:pPr>
              <w:ind w:firstLineChars="200" w:firstLine="360"/>
              <w:jc w:val="center"/>
              <w:rPr>
                <w:rFonts w:ascii="Times New Roman" w:eastAsia="楷体" w:hAnsi="Times New Roman" w:cs="Times New Roman"/>
                <w:sz w:val="18"/>
                <w:szCs w:val="18"/>
              </w:rPr>
            </w:pPr>
            <w:r w:rsidRPr="00951FB4">
              <w:rPr>
                <w:rFonts w:ascii="Times New Roman" w:eastAsia="楷体" w:hAnsi="Times New Roman" w:cs="Times New Roman" w:hint="eastAsia"/>
                <w:sz w:val="18"/>
                <w:szCs w:val="18"/>
              </w:rPr>
              <w:t>12.24</w:t>
            </w:r>
          </w:p>
        </w:tc>
        <w:tc>
          <w:tcPr>
            <w:tcW w:w="686" w:type="pct"/>
            <w:tcBorders>
              <w:top w:val="nil"/>
              <w:left w:val="nil"/>
              <w:bottom w:val="single" w:sz="4" w:space="0" w:color="auto"/>
              <w:right w:val="nil"/>
            </w:tcBorders>
          </w:tcPr>
          <w:p w14:paraId="6FBB7C85" w14:textId="77777777" w:rsidR="00F31A9E" w:rsidRPr="00951FB4" w:rsidRDefault="00335201">
            <w:pPr>
              <w:ind w:firstLineChars="200" w:firstLine="360"/>
              <w:jc w:val="center"/>
              <w:rPr>
                <w:rFonts w:ascii="Times New Roman" w:eastAsia="楷体" w:hAnsi="Times New Roman" w:cs="Times New Roman"/>
                <w:sz w:val="18"/>
                <w:szCs w:val="18"/>
              </w:rPr>
            </w:pPr>
            <w:r w:rsidRPr="00951FB4">
              <w:rPr>
                <w:rFonts w:ascii="Times New Roman" w:eastAsia="楷体" w:hAnsi="Times New Roman" w:cs="Times New Roman" w:hint="eastAsia"/>
                <w:sz w:val="18"/>
                <w:szCs w:val="18"/>
              </w:rPr>
              <w:t>2.08</w:t>
            </w:r>
          </w:p>
        </w:tc>
        <w:tc>
          <w:tcPr>
            <w:tcW w:w="811" w:type="pct"/>
            <w:tcBorders>
              <w:top w:val="nil"/>
              <w:left w:val="nil"/>
              <w:bottom w:val="single" w:sz="4" w:space="0" w:color="auto"/>
              <w:right w:val="nil"/>
            </w:tcBorders>
          </w:tcPr>
          <w:p w14:paraId="06A4FFFE" w14:textId="77777777" w:rsidR="00F31A9E" w:rsidRPr="00951FB4" w:rsidRDefault="00335201">
            <w:pPr>
              <w:ind w:firstLineChars="200" w:firstLine="360"/>
              <w:jc w:val="center"/>
              <w:rPr>
                <w:rFonts w:ascii="Times New Roman" w:eastAsia="楷体" w:hAnsi="Times New Roman" w:cs="Times New Roman"/>
                <w:sz w:val="18"/>
                <w:szCs w:val="18"/>
              </w:rPr>
            </w:pPr>
            <w:r w:rsidRPr="00951FB4">
              <w:rPr>
                <w:rFonts w:ascii="Times New Roman" w:eastAsia="楷体" w:hAnsi="Times New Roman" w:cs="Times New Roman" w:hint="eastAsia"/>
                <w:sz w:val="18"/>
                <w:szCs w:val="18"/>
              </w:rPr>
              <w:t>0.00</w:t>
            </w:r>
          </w:p>
        </w:tc>
        <w:tc>
          <w:tcPr>
            <w:tcW w:w="836" w:type="pct"/>
            <w:tcBorders>
              <w:top w:val="nil"/>
              <w:left w:val="nil"/>
              <w:bottom w:val="single" w:sz="4" w:space="0" w:color="auto"/>
              <w:right w:val="nil"/>
            </w:tcBorders>
          </w:tcPr>
          <w:p w14:paraId="02FD688D" w14:textId="77777777" w:rsidR="00F31A9E" w:rsidRPr="00951FB4" w:rsidRDefault="00335201">
            <w:pPr>
              <w:ind w:firstLineChars="200" w:firstLine="360"/>
              <w:jc w:val="center"/>
              <w:rPr>
                <w:rFonts w:ascii="Times New Roman" w:eastAsia="楷体" w:hAnsi="Times New Roman" w:cs="Times New Roman"/>
                <w:sz w:val="18"/>
                <w:szCs w:val="18"/>
              </w:rPr>
            </w:pPr>
            <w:r w:rsidRPr="00951FB4">
              <w:rPr>
                <w:rFonts w:ascii="Times New Roman" w:eastAsia="楷体" w:hAnsi="Times New Roman" w:cs="Times New Roman" w:hint="eastAsia"/>
                <w:sz w:val="18"/>
                <w:szCs w:val="18"/>
              </w:rPr>
              <w:t>15.76</w:t>
            </w:r>
          </w:p>
        </w:tc>
        <w:tc>
          <w:tcPr>
            <w:tcW w:w="906" w:type="pct"/>
            <w:tcBorders>
              <w:top w:val="nil"/>
              <w:left w:val="nil"/>
              <w:bottom w:val="single" w:sz="4" w:space="0" w:color="auto"/>
              <w:right w:val="nil"/>
            </w:tcBorders>
          </w:tcPr>
          <w:p w14:paraId="4EA0A251" w14:textId="77777777" w:rsidR="00F31A9E" w:rsidRPr="00951FB4" w:rsidRDefault="00335201">
            <w:pPr>
              <w:ind w:firstLineChars="200" w:firstLine="360"/>
              <w:jc w:val="center"/>
              <w:rPr>
                <w:rFonts w:ascii="Times New Roman" w:eastAsia="楷体" w:hAnsi="Times New Roman" w:cs="Times New Roman"/>
                <w:sz w:val="18"/>
                <w:szCs w:val="18"/>
              </w:rPr>
            </w:pPr>
            <w:r w:rsidRPr="00951FB4">
              <w:rPr>
                <w:rFonts w:ascii="Times New Roman" w:eastAsia="楷体" w:hAnsi="Times New Roman" w:cs="Times New Roman" w:hint="eastAsia"/>
                <w:sz w:val="18"/>
                <w:szCs w:val="18"/>
              </w:rPr>
              <w:t>117,416</w:t>
            </w:r>
          </w:p>
        </w:tc>
      </w:tr>
    </w:tbl>
    <w:p w14:paraId="5CCDD938" w14:textId="77777777" w:rsidR="00F31A9E" w:rsidRPr="00951FB4" w:rsidRDefault="00335201" w:rsidP="004A234F">
      <w:pPr>
        <w:spacing w:beforeLines="100" w:before="312" w:afterLines="100" w:after="312"/>
        <w:jc w:val="center"/>
        <w:outlineLvl w:val="0"/>
        <w:rPr>
          <w:rFonts w:ascii="黑体" w:eastAsia="黑体" w:hAnsi="黑体" w:cs="Times New Roman"/>
          <w:szCs w:val="21"/>
        </w:rPr>
      </w:pPr>
      <w:r w:rsidRPr="00951FB4">
        <w:rPr>
          <w:rFonts w:ascii="黑体" w:eastAsia="黑体" w:hAnsi="黑体" w:cs="Times New Roman"/>
          <w:szCs w:val="21"/>
        </w:rPr>
        <w:t>四、</w:t>
      </w:r>
      <w:r w:rsidRPr="00951FB4">
        <w:rPr>
          <w:rFonts w:ascii="黑体" w:eastAsia="黑体" w:hAnsi="黑体" w:cs="Times New Roman" w:hint="eastAsia"/>
          <w:szCs w:val="21"/>
        </w:rPr>
        <w:t>回归结果与检验</w:t>
      </w:r>
    </w:p>
    <w:p w14:paraId="60131A99" w14:textId="77777777" w:rsidR="00F31A9E" w:rsidRPr="00951FB4" w:rsidRDefault="00F31A9E" w:rsidP="00C675FA">
      <w:pPr>
        <w:ind w:firstLineChars="200" w:firstLine="422"/>
        <w:jc w:val="left"/>
        <w:outlineLvl w:val="1"/>
        <w:rPr>
          <w:rFonts w:ascii="宋体" w:eastAsia="宋体" w:hAnsi="宋体" w:cs="宋体"/>
          <w:b/>
          <w:bCs/>
          <w:szCs w:val="21"/>
        </w:rPr>
      </w:pPr>
      <w:r w:rsidRPr="00951FB4">
        <w:rPr>
          <w:rFonts w:ascii="宋体" w:eastAsia="宋体" w:hAnsi="宋体" w:cs="宋体" w:hint="eastAsia"/>
          <w:b/>
          <w:bCs/>
          <w:szCs w:val="21"/>
        </w:rPr>
        <w:t>（一）基准回归结果</w:t>
      </w:r>
    </w:p>
    <w:p w14:paraId="57F056F1" w14:textId="77777777" w:rsidR="00F31A9E" w:rsidRPr="00951FB4" w:rsidRDefault="00335201">
      <w:pPr>
        <w:ind w:firstLineChars="200" w:firstLine="420"/>
        <w:rPr>
          <w:rFonts w:ascii="Times New Roman" w:eastAsia="宋体" w:hAnsi="Times New Roman" w:cs="Times New Roman"/>
          <w:szCs w:val="21"/>
        </w:rPr>
      </w:pPr>
      <w:r w:rsidRPr="00951FB4">
        <w:rPr>
          <w:rFonts w:ascii="Times New Roman" w:eastAsia="宋体" w:hAnsi="Times New Roman" w:cs="Times New Roman" w:hint="eastAsia"/>
          <w:szCs w:val="21"/>
        </w:rPr>
        <w:t>本文利用实证模型（</w:t>
      </w:r>
      <w:r w:rsidRPr="00951FB4">
        <w:rPr>
          <w:rFonts w:ascii="Times New Roman" w:eastAsia="宋体" w:hAnsi="Times New Roman" w:cs="Times New Roman" w:hint="eastAsia"/>
          <w:szCs w:val="21"/>
        </w:rPr>
        <w:t>3</w:t>
      </w:r>
      <w:r w:rsidRPr="00951FB4">
        <w:rPr>
          <w:rFonts w:ascii="Times New Roman" w:eastAsia="宋体" w:hAnsi="Times New Roman" w:cs="Times New Roman" w:hint="eastAsia"/>
          <w:szCs w:val="21"/>
        </w:rPr>
        <w:t>）考察环境保护与经济发展能否实现“遐迩一体”，带来企业绿色全要素生产率的提升，</w:t>
      </w:r>
      <w:r w:rsidRPr="00951FB4">
        <w:rPr>
          <w:rFonts w:ascii="Times New Roman" w:eastAsia="宋体" w:hAnsi="Times New Roman" w:cs="Times New Roman"/>
          <w:szCs w:val="21"/>
        </w:rPr>
        <w:t>表</w:t>
      </w:r>
      <w:r w:rsidRPr="00951FB4">
        <w:rPr>
          <w:rFonts w:ascii="Times New Roman" w:eastAsia="宋体" w:hAnsi="Times New Roman" w:cs="Times New Roman"/>
          <w:szCs w:val="21"/>
        </w:rPr>
        <w:t>2</w:t>
      </w:r>
      <w:r w:rsidRPr="00951FB4">
        <w:rPr>
          <w:rFonts w:ascii="Times New Roman" w:eastAsia="宋体" w:hAnsi="Times New Roman" w:cs="Times New Roman"/>
          <w:szCs w:val="21"/>
        </w:rPr>
        <w:t>为地区环境规制水平对企业绿色全要素生产率（</w:t>
      </w:r>
      <w:proofErr w:type="spellStart"/>
      <w:r w:rsidRPr="00951FB4">
        <w:rPr>
          <w:rFonts w:ascii="Times New Roman" w:eastAsia="宋体" w:hAnsi="Times New Roman" w:cs="Times New Roman"/>
          <w:i/>
          <w:iCs/>
          <w:color w:val="FF0000"/>
          <w:szCs w:val="21"/>
        </w:rPr>
        <w:t>gtfp</w:t>
      </w:r>
      <w:proofErr w:type="spellEnd"/>
      <w:r w:rsidRPr="00951FB4">
        <w:rPr>
          <w:rFonts w:ascii="Times New Roman" w:eastAsia="宋体" w:hAnsi="Times New Roman" w:cs="Times New Roman"/>
          <w:szCs w:val="21"/>
        </w:rPr>
        <w:t>）</w:t>
      </w:r>
      <w:r w:rsidRPr="00951FB4">
        <w:rPr>
          <w:rFonts w:ascii="Times New Roman" w:eastAsia="宋体" w:hAnsi="Times New Roman" w:cs="Times New Roman" w:hint="eastAsia"/>
          <w:szCs w:val="21"/>
        </w:rPr>
        <w:t>影响</w:t>
      </w:r>
      <w:r w:rsidRPr="00951FB4">
        <w:rPr>
          <w:rFonts w:ascii="Times New Roman" w:eastAsia="宋体" w:hAnsi="Times New Roman" w:cs="Times New Roman"/>
          <w:szCs w:val="21"/>
        </w:rPr>
        <w:t>的基准</w:t>
      </w:r>
      <w:r w:rsidRPr="00951FB4">
        <w:rPr>
          <w:rFonts w:ascii="Times New Roman" w:eastAsia="宋体" w:hAnsi="Times New Roman" w:cs="Times New Roman"/>
          <w:szCs w:val="21"/>
        </w:rPr>
        <w:lastRenderedPageBreak/>
        <w:t>回归结果。</w:t>
      </w:r>
      <w:r w:rsidRPr="00951FB4">
        <w:rPr>
          <w:rFonts w:ascii="Times New Roman" w:eastAsia="宋体" w:hAnsi="Times New Roman" w:cs="Times New Roman" w:hint="eastAsia"/>
          <w:szCs w:val="21"/>
        </w:rPr>
        <w:t>第</w:t>
      </w:r>
      <w:r w:rsidRPr="00951FB4">
        <w:rPr>
          <w:rFonts w:ascii="Times New Roman" w:eastAsia="宋体" w:hAnsi="Times New Roman" w:cs="Times New Roman"/>
          <w:szCs w:val="21"/>
        </w:rPr>
        <w:t>（</w:t>
      </w:r>
      <w:r w:rsidRPr="00951FB4">
        <w:rPr>
          <w:rFonts w:ascii="Times New Roman" w:eastAsia="宋体" w:hAnsi="Times New Roman" w:cs="Times New Roman"/>
          <w:szCs w:val="21"/>
        </w:rPr>
        <w:t>1</w:t>
      </w:r>
      <w:r w:rsidRPr="00951FB4">
        <w:rPr>
          <w:rFonts w:ascii="Times New Roman" w:eastAsia="宋体" w:hAnsi="Times New Roman" w:cs="Times New Roman"/>
          <w:szCs w:val="21"/>
        </w:rPr>
        <w:t>）列基于线性模型</w:t>
      </w:r>
      <w:r w:rsidRPr="00951FB4">
        <w:rPr>
          <w:rFonts w:ascii="Times New Roman" w:eastAsia="宋体" w:hAnsi="Times New Roman" w:cs="Times New Roman" w:hint="eastAsia"/>
          <w:szCs w:val="21"/>
        </w:rPr>
        <w:t>的</w:t>
      </w:r>
      <w:r w:rsidRPr="00951FB4">
        <w:rPr>
          <w:rFonts w:ascii="Times New Roman" w:eastAsia="宋体" w:hAnsi="Times New Roman" w:cs="Times New Roman"/>
          <w:szCs w:val="21"/>
        </w:rPr>
        <w:t>结果表明</w:t>
      </w:r>
      <w:r w:rsidRPr="00951FB4">
        <w:rPr>
          <w:rFonts w:ascii="Times New Roman" w:eastAsia="宋体" w:hAnsi="Times New Roman" w:cs="Times New Roman" w:hint="eastAsia"/>
          <w:szCs w:val="21"/>
        </w:rPr>
        <w:t>，</w:t>
      </w:r>
      <w:r w:rsidRPr="00951FB4">
        <w:rPr>
          <w:rFonts w:ascii="Times New Roman" w:eastAsia="宋体" w:hAnsi="Times New Roman" w:cs="Times New Roman"/>
          <w:szCs w:val="21"/>
        </w:rPr>
        <w:t>环境规制会显著消极影响企业绿色全要素</w:t>
      </w:r>
      <w:r w:rsidRPr="00951FB4">
        <w:rPr>
          <w:rFonts w:ascii="Times New Roman" w:eastAsia="宋体" w:hAnsi="Times New Roman" w:cs="Times New Roman" w:hint="eastAsia"/>
          <w:szCs w:val="21"/>
        </w:rPr>
        <w:t>生产率</w:t>
      </w:r>
      <w:r w:rsidRPr="00951FB4">
        <w:rPr>
          <w:rFonts w:ascii="Times New Roman" w:eastAsia="宋体" w:hAnsi="Times New Roman" w:cs="Times New Roman"/>
          <w:szCs w:val="21"/>
        </w:rPr>
        <w:t>水平。根据环境规制影响企业绿色全要素生产率的</w:t>
      </w:r>
      <w:r w:rsidRPr="00951FB4">
        <w:rPr>
          <w:rFonts w:ascii="Times New Roman" w:eastAsia="宋体" w:hAnsi="Times New Roman" w:cs="Times New Roman" w:hint="eastAsia"/>
          <w:szCs w:val="21"/>
        </w:rPr>
        <w:t>理论</w:t>
      </w:r>
      <w:r w:rsidRPr="00951FB4">
        <w:rPr>
          <w:rFonts w:ascii="Times New Roman" w:eastAsia="宋体" w:hAnsi="Times New Roman" w:cs="Times New Roman"/>
          <w:szCs w:val="21"/>
        </w:rPr>
        <w:t>分析可知，环境规制对企业绿色全要素生产率可能</w:t>
      </w:r>
      <w:r w:rsidRPr="00951FB4">
        <w:rPr>
          <w:rFonts w:ascii="Times New Roman" w:eastAsia="宋体" w:hAnsi="Times New Roman" w:cs="Times New Roman" w:hint="eastAsia"/>
          <w:szCs w:val="21"/>
        </w:rPr>
        <w:t>并非简单的</w:t>
      </w:r>
      <w:r w:rsidRPr="00951FB4">
        <w:rPr>
          <w:rFonts w:ascii="Times New Roman" w:eastAsia="宋体" w:hAnsi="Times New Roman" w:cs="Times New Roman"/>
          <w:szCs w:val="21"/>
        </w:rPr>
        <w:t>线性关系。</w:t>
      </w:r>
      <w:r w:rsidRPr="00951FB4">
        <w:rPr>
          <w:rFonts w:ascii="Times New Roman" w:eastAsia="宋体" w:hAnsi="Times New Roman" w:cs="Times New Roman" w:hint="eastAsia"/>
          <w:szCs w:val="21"/>
        </w:rPr>
        <w:t>第</w:t>
      </w:r>
      <w:r w:rsidRPr="00951FB4">
        <w:rPr>
          <w:rFonts w:ascii="Times New Roman" w:eastAsia="宋体" w:hAnsi="Times New Roman" w:cs="Times New Roman"/>
          <w:szCs w:val="21"/>
        </w:rPr>
        <w:t>（</w:t>
      </w:r>
      <w:r w:rsidRPr="00951FB4">
        <w:rPr>
          <w:rFonts w:ascii="Times New Roman" w:eastAsia="宋体" w:hAnsi="Times New Roman" w:cs="Times New Roman"/>
          <w:szCs w:val="21"/>
        </w:rPr>
        <w:t>2</w:t>
      </w:r>
      <w:r w:rsidRPr="00951FB4">
        <w:rPr>
          <w:rFonts w:ascii="Times New Roman" w:eastAsia="宋体" w:hAnsi="Times New Roman" w:cs="Times New Roman"/>
          <w:szCs w:val="21"/>
        </w:rPr>
        <w:t>）</w:t>
      </w:r>
      <w:r w:rsidRPr="00951FB4">
        <w:rPr>
          <w:rFonts w:ascii="Times New Roman" w:eastAsia="宋体" w:hAnsi="Times New Roman" w:cs="Times New Roman"/>
          <w:szCs w:val="21"/>
        </w:rPr>
        <w:t>-</w:t>
      </w:r>
      <w:r w:rsidRPr="00951FB4">
        <w:rPr>
          <w:rFonts w:ascii="Times New Roman" w:eastAsia="宋体" w:hAnsi="Times New Roman" w:cs="Times New Roman"/>
          <w:szCs w:val="21"/>
        </w:rPr>
        <w:t>（</w:t>
      </w:r>
      <w:r w:rsidRPr="00951FB4">
        <w:rPr>
          <w:rFonts w:ascii="Times New Roman" w:eastAsia="宋体" w:hAnsi="Times New Roman" w:cs="Times New Roman"/>
          <w:szCs w:val="21"/>
        </w:rPr>
        <w:t>5</w:t>
      </w:r>
      <w:r w:rsidRPr="00951FB4">
        <w:rPr>
          <w:rFonts w:ascii="Times New Roman" w:eastAsia="宋体" w:hAnsi="Times New Roman" w:cs="Times New Roman"/>
          <w:szCs w:val="21"/>
        </w:rPr>
        <w:t>）列为加入环境规制二次项，同时加入年份固定效应和企业个体固定效应的非线性关系检验结果，其中，</w:t>
      </w:r>
      <w:r w:rsidRPr="00951FB4">
        <w:rPr>
          <w:rFonts w:ascii="Times New Roman" w:eastAsia="宋体" w:hAnsi="Times New Roman" w:cs="Times New Roman" w:hint="eastAsia"/>
          <w:szCs w:val="21"/>
        </w:rPr>
        <w:t>第</w:t>
      </w:r>
      <w:r w:rsidRPr="00951FB4">
        <w:rPr>
          <w:rFonts w:ascii="Times New Roman" w:eastAsia="宋体" w:hAnsi="Times New Roman" w:cs="Times New Roman"/>
          <w:szCs w:val="21"/>
        </w:rPr>
        <w:t>（</w:t>
      </w:r>
      <w:r w:rsidRPr="00951FB4">
        <w:rPr>
          <w:rFonts w:ascii="Times New Roman" w:eastAsia="宋体" w:hAnsi="Times New Roman" w:cs="Times New Roman"/>
          <w:szCs w:val="21"/>
        </w:rPr>
        <w:t>2</w:t>
      </w:r>
      <w:r w:rsidRPr="00951FB4">
        <w:rPr>
          <w:rFonts w:ascii="Times New Roman" w:eastAsia="宋体" w:hAnsi="Times New Roman" w:cs="Times New Roman"/>
          <w:szCs w:val="21"/>
        </w:rPr>
        <w:t>）列为不加入任何控制变量的计量结果，</w:t>
      </w:r>
      <w:r w:rsidRPr="00951FB4">
        <w:rPr>
          <w:rFonts w:ascii="Times New Roman" w:eastAsia="宋体" w:hAnsi="Times New Roman" w:cs="Times New Roman" w:hint="eastAsia"/>
          <w:szCs w:val="21"/>
        </w:rPr>
        <w:t>第</w:t>
      </w:r>
      <w:r w:rsidRPr="00951FB4">
        <w:rPr>
          <w:rFonts w:ascii="Times New Roman" w:eastAsia="宋体" w:hAnsi="Times New Roman" w:cs="Times New Roman"/>
          <w:szCs w:val="21"/>
        </w:rPr>
        <w:t>（</w:t>
      </w:r>
      <w:r w:rsidRPr="00951FB4">
        <w:rPr>
          <w:rFonts w:ascii="Times New Roman" w:eastAsia="宋体" w:hAnsi="Times New Roman" w:cs="Times New Roman"/>
          <w:szCs w:val="21"/>
        </w:rPr>
        <w:t>3</w:t>
      </w:r>
      <w:r w:rsidRPr="00951FB4">
        <w:rPr>
          <w:rFonts w:ascii="Times New Roman" w:eastAsia="宋体" w:hAnsi="Times New Roman" w:cs="Times New Roman"/>
          <w:szCs w:val="21"/>
        </w:rPr>
        <w:t>）列为加入企业层面控制变量的回归结果，</w:t>
      </w:r>
      <w:r w:rsidRPr="00951FB4">
        <w:rPr>
          <w:rFonts w:ascii="Times New Roman" w:eastAsia="宋体" w:hAnsi="Times New Roman" w:cs="Times New Roman" w:hint="eastAsia"/>
          <w:szCs w:val="21"/>
        </w:rPr>
        <w:t>第</w:t>
      </w:r>
      <w:r w:rsidRPr="00951FB4">
        <w:rPr>
          <w:rFonts w:ascii="Times New Roman" w:eastAsia="宋体" w:hAnsi="Times New Roman" w:cs="Times New Roman"/>
          <w:szCs w:val="21"/>
        </w:rPr>
        <w:t>（</w:t>
      </w:r>
      <w:r w:rsidRPr="00951FB4">
        <w:rPr>
          <w:rFonts w:ascii="Times New Roman" w:eastAsia="宋体" w:hAnsi="Times New Roman" w:cs="Times New Roman"/>
          <w:szCs w:val="21"/>
        </w:rPr>
        <w:t>4</w:t>
      </w:r>
      <w:r w:rsidRPr="00951FB4">
        <w:rPr>
          <w:rFonts w:ascii="Times New Roman" w:eastAsia="宋体" w:hAnsi="Times New Roman" w:cs="Times New Roman"/>
          <w:szCs w:val="21"/>
        </w:rPr>
        <w:t>）列为进一步加入城市层面控制变量的回归结果。</w:t>
      </w:r>
      <w:r w:rsidRPr="00951FB4">
        <w:rPr>
          <w:rFonts w:ascii="Times New Roman" w:eastAsia="宋体" w:hAnsi="Times New Roman" w:cs="Times New Roman" w:hint="eastAsia"/>
          <w:szCs w:val="21"/>
        </w:rPr>
        <w:t>第</w:t>
      </w:r>
      <w:r w:rsidRPr="00951FB4">
        <w:rPr>
          <w:rFonts w:ascii="Times New Roman" w:eastAsia="宋体" w:hAnsi="Times New Roman" w:cs="Times New Roman"/>
          <w:szCs w:val="21"/>
        </w:rPr>
        <w:t>（</w:t>
      </w:r>
      <w:r w:rsidRPr="00951FB4">
        <w:rPr>
          <w:rFonts w:ascii="Times New Roman" w:eastAsia="宋体" w:hAnsi="Times New Roman" w:cs="Times New Roman"/>
          <w:szCs w:val="21"/>
        </w:rPr>
        <w:t>2</w:t>
      </w:r>
      <w:r w:rsidRPr="00951FB4">
        <w:rPr>
          <w:rFonts w:ascii="Times New Roman" w:eastAsia="宋体" w:hAnsi="Times New Roman" w:cs="Times New Roman"/>
          <w:szCs w:val="21"/>
        </w:rPr>
        <w:t>）</w:t>
      </w:r>
      <w:r w:rsidRPr="00951FB4">
        <w:rPr>
          <w:rFonts w:ascii="Times New Roman" w:eastAsia="宋体" w:hAnsi="Times New Roman" w:cs="Times New Roman"/>
          <w:szCs w:val="21"/>
        </w:rPr>
        <w:t>-</w:t>
      </w:r>
      <w:r w:rsidRPr="00951FB4">
        <w:rPr>
          <w:rFonts w:ascii="Times New Roman" w:eastAsia="宋体" w:hAnsi="Times New Roman" w:cs="Times New Roman"/>
          <w:szCs w:val="21"/>
        </w:rPr>
        <w:t>（</w:t>
      </w:r>
      <w:r w:rsidRPr="00951FB4">
        <w:rPr>
          <w:rFonts w:ascii="Times New Roman" w:eastAsia="宋体" w:hAnsi="Times New Roman" w:cs="Times New Roman"/>
          <w:szCs w:val="21"/>
        </w:rPr>
        <w:t>4</w:t>
      </w:r>
      <w:r w:rsidRPr="00951FB4">
        <w:rPr>
          <w:rFonts w:ascii="Times New Roman" w:eastAsia="宋体" w:hAnsi="Times New Roman" w:cs="Times New Roman"/>
          <w:szCs w:val="21"/>
        </w:rPr>
        <w:t>）列的</w:t>
      </w:r>
      <w:r w:rsidRPr="00951FB4">
        <w:rPr>
          <w:rFonts w:ascii="Times New Roman" w:eastAsia="宋体" w:hAnsi="Times New Roman" w:cs="Times New Roman" w:hint="eastAsia"/>
          <w:szCs w:val="21"/>
        </w:rPr>
        <w:t>结果表明</w:t>
      </w:r>
      <w:r w:rsidRPr="00951FB4">
        <w:rPr>
          <w:rFonts w:ascii="Times New Roman" w:eastAsia="宋体" w:hAnsi="Times New Roman" w:cs="Times New Roman"/>
          <w:szCs w:val="21"/>
        </w:rPr>
        <w:t>，地区环境规制强度与企业绿色全要素生产率呈现显著的</w:t>
      </w:r>
      <w:r w:rsidRPr="00951FB4">
        <w:rPr>
          <w:rFonts w:ascii="Times New Roman" w:eastAsia="宋体" w:hAnsi="Times New Roman" w:cs="Times New Roman" w:hint="eastAsia"/>
          <w:szCs w:val="21"/>
        </w:rPr>
        <w:t>“</w:t>
      </w:r>
      <w:r w:rsidRPr="00951FB4">
        <w:rPr>
          <w:rFonts w:ascii="Times New Roman" w:eastAsia="宋体" w:hAnsi="Times New Roman" w:cs="Times New Roman"/>
          <w:szCs w:val="21"/>
        </w:rPr>
        <w:t>倒</w:t>
      </w:r>
      <w:r w:rsidRPr="00951FB4">
        <w:rPr>
          <w:rFonts w:ascii="Times New Roman" w:eastAsia="宋体" w:hAnsi="Times New Roman" w:cs="Times New Roman"/>
          <w:szCs w:val="21"/>
        </w:rPr>
        <w:t>U</w:t>
      </w:r>
      <w:r w:rsidRPr="00951FB4">
        <w:rPr>
          <w:rFonts w:ascii="Times New Roman" w:eastAsia="宋体" w:hAnsi="Times New Roman" w:cs="Times New Roman" w:hint="eastAsia"/>
          <w:szCs w:val="21"/>
        </w:rPr>
        <w:t>”</w:t>
      </w:r>
      <w:r w:rsidRPr="00951FB4">
        <w:rPr>
          <w:rFonts w:ascii="Times New Roman" w:eastAsia="宋体" w:hAnsi="Times New Roman" w:cs="Times New Roman"/>
          <w:szCs w:val="21"/>
        </w:rPr>
        <w:t>型关系，当环境规制强度过于严格时，企业可能会失去创新的激励，要素配置的改善可能也难以发生效果，环境规制的成本效应</w:t>
      </w:r>
      <w:r w:rsidRPr="00951FB4">
        <w:rPr>
          <w:rFonts w:ascii="Times New Roman" w:eastAsia="宋体" w:hAnsi="Times New Roman" w:cs="Times New Roman" w:hint="eastAsia"/>
          <w:szCs w:val="21"/>
        </w:rPr>
        <w:t>可能</w:t>
      </w:r>
      <w:r w:rsidRPr="00951FB4">
        <w:rPr>
          <w:rFonts w:ascii="Times New Roman" w:eastAsia="宋体" w:hAnsi="Times New Roman" w:cs="Times New Roman"/>
          <w:szCs w:val="21"/>
        </w:rPr>
        <w:t>占据主导作用，从而损害企业的绿色全要素生产率水平。</w:t>
      </w:r>
    </w:p>
    <w:p w14:paraId="3A4442F4" w14:textId="77777777" w:rsidR="00F31A9E" w:rsidRPr="00951FB4" w:rsidRDefault="00335201" w:rsidP="004A234F">
      <w:pPr>
        <w:spacing w:beforeLines="50" w:before="156"/>
        <w:ind w:firstLineChars="200" w:firstLine="360"/>
        <w:jc w:val="center"/>
        <w:rPr>
          <w:rFonts w:ascii="Times New Roman" w:eastAsia="宋体" w:hAnsi="Times New Roman" w:cs="Times New Roman"/>
          <w:sz w:val="18"/>
          <w:szCs w:val="18"/>
        </w:rPr>
      </w:pPr>
      <w:r w:rsidRPr="00951FB4">
        <w:rPr>
          <w:rFonts w:ascii="Times New Roman" w:eastAsia="宋体" w:hAnsi="Times New Roman" w:cs="Times New Roman"/>
          <w:sz w:val="18"/>
          <w:szCs w:val="18"/>
        </w:rPr>
        <w:t>表</w:t>
      </w:r>
      <w:r w:rsidRPr="00951FB4">
        <w:rPr>
          <w:rFonts w:ascii="Times New Roman" w:eastAsia="宋体" w:hAnsi="Times New Roman" w:cs="Times New Roman"/>
          <w:sz w:val="18"/>
          <w:szCs w:val="18"/>
        </w:rPr>
        <w:t xml:space="preserve">2 </w:t>
      </w:r>
      <w:r w:rsidRPr="00951FB4">
        <w:rPr>
          <w:rFonts w:ascii="Times New Roman" w:eastAsia="宋体" w:hAnsi="Times New Roman" w:cs="Times New Roman"/>
          <w:sz w:val="18"/>
          <w:szCs w:val="18"/>
        </w:rPr>
        <w:t>基准回归结果</w:t>
      </w:r>
    </w:p>
    <w:tbl>
      <w:tblPr>
        <w:tblW w:w="5000" w:type="pct"/>
        <w:jc w:val="center"/>
        <w:tblCellMar>
          <w:left w:w="75" w:type="dxa"/>
          <w:right w:w="75" w:type="dxa"/>
        </w:tblCellMar>
        <w:tblLook w:val="04A0" w:firstRow="1" w:lastRow="0" w:firstColumn="1" w:lastColumn="0" w:noHBand="0" w:noVBand="1"/>
      </w:tblPr>
      <w:tblGrid>
        <w:gridCol w:w="1986"/>
        <w:gridCol w:w="1616"/>
        <w:gridCol w:w="1616"/>
        <w:gridCol w:w="1615"/>
        <w:gridCol w:w="1615"/>
      </w:tblGrid>
      <w:tr w:rsidR="00F31A9E" w:rsidRPr="00951FB4" w14:paraId="3A7D5AF8" w14:textId="77777777">
        <w:trPr>
          <w:jc w:val="center"/>
        </w:trPr>
        <w:tc>
          <w:tcPr>
            <w:tcW w:w="1175" w:type="pct"/>
            <w:tcBorders>
              <w:top w:val="single" w:sz="6" w:space="0" w:color="auto"/>
              <w:left w:val="nil"/>
              <w:bottom w:val="nil"/>
              <w:right w:val="nil"/>
            </w:tcBorders>
          </w:tcPr>
          <w:p w14:paraId="67C95797" w14:textId="77777777" w:rsidR="00F31A9E" w:rsidRPr="00951FB4" w:rsidRDefault="00F31A9E">
            <w:pPr>
              <w:autoSpaceDE w:val="0"/>
              <w:autoSpaceDN w:val="0"/>
              <w:adjustRightInd w:val="0"/>
              <w:jc w:val="left"/>
              <w:rPr>
                <w:rFonts w:ascii="Times New Roman" w:eastAsia="楷体" w:hAnsi="Times New Roman" w:cs="Times New Roman"/>
                <w:kern w:val="0"/>
                <w:sz w:val="18"/>
                <w:szCs w:val="18"/>
              </w:rPr>
            </w:pPr>
          </w:p>
        </w:tc>
        <w:tc>
          <w:tcPr>
            <w:tcW w:w="956" w:type="pct"/>
            <w:tcBorders>
              <w:top w:val="single" w:sz="6" w:space="0" w:color="auto"/>
              <w:left w:val="nil"/>
              <w:bottom w:val="nil"/>
              <w:right w:val="nil"/>
            </w:tcBorders>
          </w:tcPr>
          <w:p w14:paraId="32322A9A"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(1)</w:t>
            </w:r>
          </w:p>
        </w:tc>
        <w:tc>
          <w:tcPr>
            <w:tcW w:w="956" w:type="pct"/>
            <w:tcBorders>
              <w:top w:val="single" w:sz="6" w:space="0" w:color="auto"/>
              <w:left w:val="nil"/>
              <w:bottom w:val="nil"/>
              <w:right w:val="nil"/>
            </w:tcBorders>
          </w:tcPr>
          <w:p w14:paraId="49991B41"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(2)</w:t>
            </w:r>
          </w:p>
        </w:tc>
        <w:tc>
          <w:tcPr>
            <w:tcW w:w="956" w:type="pct"/>
            <w:tcBorders>
              <w:top w:val="single" w:sz="6" w:space="0" w:color="auto"/>
              <w:left w:val="nil"/>
              <w:bottom w:val="nil"/>
              <w:right w:val="nil"/>
            </w:tcBorders>
          </w:tcPr>
          <w:p w14:paraId="11B76721"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(3)</w:t>
            </w:r>
          </w:p>
        </w:tc>
        <w:tc>
          <w:tcPr>
            <w:tcW w:w="956" w:type="pct"/>
            <w:tcBorders>
              <w:top w:val="single" w:sz="6" w:space="0" w:color="auto"/>
              <w:left w:val="nil"/>
              <w:bottom w:val="nil"/>
              <w:right w:val="nil"/>
            </w:tcBorders>
          </w:tcPr>
          <w:p w14:paraId="43FC20A6"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(4)</w:t>
            </w:r>
          </w:p>
        </w:tc>
      </w:tr>
      <w:tr w:rsidR="00F31A9E" w:rsidRPr="00951FB4" w14:paraId="566C278F" w14:textId="77777777">
        <w:trPr>
          <w:jc w:val="center"/>
        </w:trPr>
        <w:tc>
          <w:tcPr>
            <w:tcW w:w="1175" w:type="pct"/>
            <w:tcBorders>
              <w:top w:val="nil"/>
              <w:left w:val="nil"/>
              <w:bottom w:val="single" w:sz="6" w:space="0" w:color="auto"/>
              <w:right w:val="nil"/>
            </w:tcBorders>
          </w:tcPr>
          <w:p w14:paraId="7617ADB0" w14:textId="77777777" w:rsidR="00F31A9E" w:rsidRPr="00951FB4" w:rsidRDefault="00335201">
            <w:pPr>
              <w:autoSpaceDE w:val="0"/>
              <w:autoSpaceDN w:val="0"/>
              <w:adjustRightInd w:val="0"/>
              <w:jc w:val="left"/>
              <w:rPr>
                <w:rFonts w:ascii="宋体" w:eastAsia="宋体" w:hAnsi="宋体" w:cs="Times New Roman"/>
                <w:kern w:val="0"/>
                <w:sz w:val="18"/>
                <w:szCs w:val="18"/>
              </w:rPr>
            </w:pPr>
            <w:r w:rsidRPr="00951FB4">
              <w:rPr>
                <w:rFonts w:ascii="宋体" w:eastAsia="宋体" w:hAnsi="宋体" w:cs="Times New Roman" w:hint="eastAsia"/>
                <w:kern w:val="0"/>
                <w:sz w:val="18"/>
                <w:szCs w:val="18"/>
              </w:rPr>
              <w:t>变量</w:t>
            </w:r>
          </w:p>
        </w:tc>
        <w:tc>
          <w:tcPr>
            <w:tcW w:w="956" w:type="pct"/>
            <w:tcBorders>
              <w:top w:val="nil"/>
              <w:left w:val="nil"/>
              <w:bottom w:val="single" w:sz="6" w:space="0" w:color="auto"/>
              <w:right w:val="nil"/>
            </w:tcBorders>
          </w:tcPr>
          <w:p w14:paraId="056F31BA" w14:textId="77777777" w:rsidR="00F31A9E" w:rsidRPr="00951FB4" w:rsidRDefault="00335201">
            <w:pPr>
              <w:autoSpaceDE w:val="0"/>
              <w:autoSpaceDN w:val="0"/>
              <w:adjustRightInd w:val="0"/>
              <w:jc w:val="center"/>
              <w:rPr>
                <w:rFonts w:ascii="Times New Roman" w:eastAsia="楷体" w:hAnsi="Times New Roman" w:cs="Times New Roman"/>
                <w:i/>
                <w:color w:val="FF0000"/>
                <w:kern w:val="0"/>
                <w:sz w:val="18"/>
                <w:szCs w:val="18"/>
              </w:rPr>
            </w:pPr>
            <w:proofErr w:type="spellStart"/>
            <w:r w:rsidRPr="00951FB4">
              <w:rPr>
                <w:rFonts w:ascii="Times New Roman" w:eastAsia="楷体" w:hAnsi="Times New Roman" w:cs="Times New Roman" w:hint="eastAsia"/>
                <w:i/>
                <w:color w:val="FF0000"/>
                <w:kern w:val="0"/>
                <w:sz w:val="18"/>
                <w:szCs w:val="18"/>
              </w:rPr>
              <w:t>gtfp</w:t>
            </w:r>
            <w:proofErr w:type="spellEnd"/>
          </w:p>
        </w:tc>
        <w:tc>
          <w:tcPr>
            <w:tcW w:w="956" w:type="pct"/>
            <w:tcBorders>
              <w:top w:val="nil"/>
              <w:left w:val="nil"/>
              <w:bottom w:val="single" w:sz="6" w:space="0" w:color="auto"/>
              <w:right w:val="nil"/>
            </w:tcBorders>
          </w:tcPr>
          <w:p w14:paraId="15D3588E" w14:textId="77777777" w:rsidR="00F31A9E" w:rsidRPr="00951FB4" w:rsidRDefault="00335201">
            <w:pPr>
              <w:autoSpaceDE w:val="0"/>
              <w:autoSpaceDN w:val="0"/>
              <w:adjustRightInd w:val="0"/>
              <w:jc w:val="center"/>
              <w:rPr>
                <w:rFonts w:ascii="Times New Roman" w:eastAsia="楷体" w:hAnsi="Times New Roman" w:cs="Times New Roman"/>
                <w:i/>
                <w:color w:val="FF0000"/>
                <w:kern w:val="0"/>
                <w:sz w:val="18"/>
                <w:szCs w:val="18"/>
              </w:rPr>
            </w:pPr>
            <w:proofErr w:type="spellStart"/>
            <w:r w:rsidRPr="00951FB4">
              <w:rPr>
                <w:rFonts w:ascii="Times New Roman" w:eastAsia="楷体" w:hAnsi="Times New Roman" w:cs="Times New Roman" w:hint="eastAsia"/>
                <w:i/>
                <w:color w:val="FF0000"/>
                <w:kern w:val="0"/>
                <w:sz w:val="18"/>
                <w:szCs w:val="18"/>
              </w:rPr>
              <w:t>gtfp</w:t>
            </w:r>
            <w:proofErr w:type="spellEnd"/>
          </w:p>
        </w:tc>
        <w:tc>
          <w:tcPr>
            <w:tcW w:w="956" w:type="pct"/>
            <w:tcBorders>
              <w:top w:val="nil"/>
              <w:left w:val="nil"/>
              <w:bottom w:val="single" w:sz="6" w:space="0" w:color="auto"/>
              <w:right w:val="nil"/>
            </w:tcBorders>
          </w:tcPr>
          <w:p w14:paraId="67F90AF6" w14:textId="77777777" w:rsidR="00F31A9E" w:rsidRPr="00951FB4" w:rsidRDefault="00335201">
            <w:pPr>
              <w:autoSpaceDE w:val="0"/>
              <w:autoSpaceDN w:val="0"/>
              <w:adjustRightInd w:val="0"/>
              <w:jc w:val="center"/>
              <w:rPr>
                <w:rFonts w:ascii="Times New Roman" w:eastAsia="楷体" w:hAnsi="Times New Roman" w:cs="Times New Roman"/>
                <w:i/>
                <w:color w:val="FF0000"/>
                <w:kern w:val="0"/>
                <w:sz w:val="18"/>
                <w:szCs w:val="18"/>
              </w:rPr>
            </w:pPr>
            <w:proofErr w:type="spellStart"/>
            <w:r w:rsidRPr="00951FB4">
              <w:rPr>
                <w:rFonts w:ascii="Times New Roman" w:eastAsia="楷体" w:hAnsi="Times New Roman" w:cs="Times New Roman" w:hint="eastAsia"/>
                <w:i/>
                <w:color w:val="FF0000"/>
                <w:kern w:val="0"/>
                <w:sz w:val="18"/>
                <w:szCs w:val="18"/>
              </w:rPr>
              <w:t>gtfp</w:t>
            </w:r>
            <w:proofErr w:type="spellEnd"/>
          </w:p>
        </w:tc>
        <w:tc>
          <w:tcPr>
            <w:tcW w:w="956" w:type="pct"/>
            <w:tcBorders>
              <w:top w:val="nil"/>
              <w:left w:val="nil"/>
              <w:bottom w:val="single" w:sz="6" w:space="0" w:color="auto"/>
              <w:right w:val="nil"/>
            </w:tcBorders>
          </w:tcPr>
          <w:p w14:paraId="5826753A" w14:textId="77777777" w:rsidR="00F31A9E" w:rsidRPr="00951FB4" w:rsidRDefault="00335201">
            <w:pPr>
              <w:autoSpaceDE w:val="0"/>
              <w:autoSpaceDN w:val="0"/>
              <w:adjustRightInd w:val="0"/>
              <w:jc w:val="center"/>
              <w:rPr>
                <w:rFonts w:ascii="Times New Roman" w:eastAsia="楷体" w:hAnsi="Times New Roman" w:cs="Times New Roman"/>
                <w:i/>
                <w:color w:val="FF0000"/>
                <w:kern w:val="0"/>
                <w:sz w:val="18"/>
                <w:szCs w:val="18"/>
              </w:rPr>
            </w:pPr>
            <w:proofErr w:type="spellStart"/>
            <w:r w:rsidRPr="00951FB4">
              <w:rPr>
                <w:rFonts w:ascii="Times New Roman" w:eastAsia="楷体" w:hAnsi="Times New Roman" w:cs="Times New Roman" w:hint="eastAsia"/>
                <w:i/>
                <w:color w:val="FF0000"/>
                <w:kern w:val="0"/>
                <w:sz w:val="18"/>
                <w:szCs w:val="18"/>
              </w:rPr>
              <w:t>gtfp</w:t>
            </w:r>
            <w:proofErr w:type="spellEnd"/>
          </w:p>
        </w:tc>
      </w:tr>
      <w:tr w:rsidR="00F31A9E" w:rsidRPr="00951FB4" w14:paraId="2B037B12" w14:textId="77777777">
        <w:trPr>
          <w:jc w:val="center"/>
        </w:trPr>
        <w:tc>
          <w:tcPr>
            <w:tcW w:w="1175" w:type="pct"/>
            <w:tcBorders>
              <w:top w:val="nil"/>
              <w:left w:val="nil"/>
              <w:bottom w:val="nil"/>
              <w:right w:val="nil"/>
            </w:tcBorders>
          </w:tcPr>
          <w:p w14:paraId="0E366B99" w14:textId="77777777" w:rsidR="00F31A9E" w:rsidRPr="00951FB4" w:rsidRDefault="00F31A9E">
            <w:pPr>
              <w:autoSpaceDE w:val="0"/>
              <w:autoSpaceDN w:val="0"/>
              <w:adjustRightInd w:val="0"/>
              <w:jc w:val="left"/>
              <w:rPr>
                <w:rFonts w:ascii="Times New Roman" w:eastAsia="楷体" w:hAnsi="Times New Roman" w:cs="Times New Roman"/>
                <w:kern w:val="0"/>
                <w:sz w:val="18"/>
                <w:szCs w:val="18"/>
              </w:rPr>
            </w:pPr>
          </w:p>
        </w:tc>
        <w:tc>
          <w:tcPr>
            <w:tcW w:w="956" w:type="pct"/>
            <w:tcBorders>
              <w:top w:val="nil"/>
              <w:left w:val="nil"/>
              <w:bottom w:val="nil"/>
              <w:right w:val="nil"/>
            </w:tcBorders>
          </w:tcPr>
          <w:p w14:paraId="58CA8D78" w14:textId="77777777" w:rsidR="00F31A9E" w:rsidRPr="00951FB4" w:rsidRDefault="00F31A9E">
            <w:pPr>
              <w:autoSpaceDE w:val="0"/>
              <w:autoSpaceDN w:val="0"/>
              <w:adjustRightInd w:val="0"/>
              <w:jc w:val="center"/>
              <w:rPr>
                <w:rFonts w:ascii="Times New Roman" w:eastAsia="楷体" w:hAnsi="Times New Roman" w:cs="Times New Roman"/>
                <w:kern w:val="0"/>
                <w:sz w:val="18"/>
                <w:szCs w:val="18"/>
              </w:rPr>
            </w:pPr>
          </w:p>
        </w:tc>
        <w:tc>
          <w:tcPr>
            <w:tcW w:w="956" w:type="pct"/>
            <w:tcBorders>
              <w:top w:val="nil"/>
              <w:left w:val="nil"/>
              <w:bottom w:val="nil"/>
              <w:right w:val="nil"/>
            </w:tcBorders>
          </w:tcPr>
          <w:p w14:paraId="6DA219F8" w14:textId="77777777" w:rsidR="00F31A9E" w:rsidRPr="00951FB4" w:rsidRDefault="00F31A9E">
            <w:pPr>
              <w:autoSpaceDE w:val="0"/>
              <w:autoSpaceDN w:val="0"/>
              <w:adjustRightInd w:val="0"/>
              <w:jc w:val="center"/>
              <w:rPr>
                <w:rFonts w:ascii="Times New Roman" w:eastAsia="楷体" w:hAnsi="Times New Roman" w:cs="Times New Roman"/>
                <w:kern w:val="0"/>
                <w:sz w:val="18"/>
                <w:szCs w:val="18"/>
              </w:rPr>
            </w:pPr>
          </w:p>
        </w:tc>
        <w:tc>
          <w:tcPr>
            <w:tcW w:w="956" w:type="pct"/>
            <w:tcBorders>
              <w:top w:val="nil"/>
              <w:left w:val="nil"/>
              <w:bottom w:val="nil"/>
              <w:right w:val="nil"/>
            </w:tcBorders>
          </w:tcPr>
          <w:p w14:paraId="7ECB3614" w14:textId="77777777" w:rsidR="00F31A9E" w:rsidRPr="00951FB4" w:rsidRDefault="00F31A9E">
            <w:pPr>
              <w:autoSpaceDE w:val="0"/>
              <w:autoSpaceDN w:val="0"/>
              <w:adjustRightInd w:val="0"/>
              <w:jc w:val="center"/>
              <w:rPr>
                <w:rFonts w:ascii="Times New Roman" w:eastAsia="楷体" w:hAnsi="Times New Roman" w:cs="Times New Roman"/>
                <w:kern w:val="0"/>
                <w:sz w:val="18"/>
                <w:szCs w:val="18"/>
              </w:rPr>
            </w:pPr>
          </w:p>
        </w:tc>
        <w:tc>
          <w:tcPr>
            <w:tcW w:w="956" w:type="pct"/>
            <w:tcBorders>
              <w:top w:val="nil"/>
              <w:left w:val="nil"/>
              <w:bottom w:val="nil"/>
              <w:right w:val="nil"/>
            </w:tcBorders>
          </w:tcPr>
          <w:p w14:paraId="54E68830" w14:textId="77777777" w:rsidR="00F31A9E" w:rsidRPr="00951FB4" w:rsidRDefault="00F31A9E">
            <w:pPr>
              <w:autoSpaceDE w:val="0"/>
              <w:autoSpaceDN w:val="0"/>
              <w:adjustRightInd w:val="0"/>
              <w:jc w:val="center"/>
              <w:rPr>
                <w:rFonts w:ascii="Times New Roman" w:eastAsia="楷体" w:hAnsi="Times New Roman" w:cs="Times New Roman"/>
                <w:kern w:val="0"/>
                <w:sz w:val="18"/>
                <w:szCs w:val="18"/>
              </w:rPr>
            </w:pPr>
          </w:p>
        </w:tc>
      </w:tr>
      <w:tr w:rsidR="00F31A9E" w:rsidRPr="00951FB4" w14:paraId="25240A3F" w14:textId="77777777">
        <w:trPr>
          <w:jc w:val="center"/>
        </w:trPr>
        <w:tc>
          <w:tcPr>
            <w:tcW w:w="1175" w:type="pct"/>
            <w:tcBorders>
              <w:top w:val="nil"/>
              <w:left w:val="nil"/>
              <w:bottom w:val="nil"/>
              <w:right w:val="nil"/>
            </w:tcBorders>
          </w:tcPr>
          <w:p w14:paraId="3F952F04" w14:textId="77777777" w:rsidR="00F31A9E" w:rsidRPr="00951FB4" w:rsidRDefault="00335201">
            <w:pPr>
              <w:autoSpaceDE w:val="0"/>
              <w:autoSpaceDN w:val="0"/>
              <w:adjustRightInd w:val="0"/>
              <w:jc w:val="left"/>
              <w:rPr>
                <w:rFonts w:ascii="Times New Roman" w:eastAsia="楷体" w:hAnsi="Times New Roman" w:cs="Times New Roman"/>
                <w:i/>
                <w:color w:val="FF0000"/>
                <w:kern w:val="0"/>
                <w:sz w:val="18"/>
                <w:szCs w:val="18"/>
              </w:rPr>
            </w:pPr>
            <w:r w:rsidRPr="00951FB4">
              <w:rPr>
                <w:rFonts w:ascii="Times New Roman" w:eastAsia="楷体" w:hAnsi="Times New Roman" w:cs="Times New Roman" w:hint="eastAsia"/>
                <w:i/>
                <w:color w:val="FF0000"/>
                <w:kern w:val="0"/>
                <w:sz w:val="18"/>
                <w:szCs w:val="18"/>
              </w:rPr>
              <w:t>res</w:t>
            </w:r>
          </w:p>
        </w:tc>
        <w:tc>
          <w:tcPr>
            <w:tcW w:w="956" w:type="pct"/>
            <w:tcBorders>
              <w:top w:val="nil"/>
              <w:left w:val="nil"/>
              <w:bottom w:val="nil"/>
              <w:right w:val="nil"/>
            </w:tcBorders>
          </w:tcPr>
          <w:p w14:paraId="59397F3F"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-0.0049**</w:t>
            </w:r>
          </w:p>
        </w:tc>
        <w:tc>
          <w:tcPr>
            <w:tcW w:w="956" w:type="pct"/>
            <w:tcBorders>
              <w:top w:val="nil"/>
              <w:left w:val="nil"/>
              <w:bottom w:val="nil"/>
              <w:right w:val="nil"/>
            </w:tcBorders>
          </w:tcPr>
          <w:p w14:paraId="0DD38914"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0.0690***</w:t>
            </w:r>
          </w:p>
        </w:tc>
        <w:tc>
          <w:tcPr>
            <w:tcW w:w="956" w:type="pct"/>
            <w:tcBorders>
              <w:top w:val="nil"/>
              <w:left w:val="nil"/>
              <w:bottom w:val="nil"/>
              <w:right w:val="nil"/>
            </w:tcBorders>
          </w:tcPr>
          <w:p w14:paraId="073E7B0B"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0.0802***</w:t>
            </w:r>
          </w:p>
        </w:tc>
        <w:tc>
          <w:tcPr>
            <w:tcW w:w="956" w:type="pct"/>
            <w:tcBorders>
              <w:top w:val="nil"/>
              <w:left w:val="nil"/>
              <w:bottom w:val="nil"/>
              <w:right w:val="nil"/>
            </w:tcBorders>
          </w:tcPr>
          <w:p w14:paraId="03030002"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0.0532***</w:t>
            </w:r>
          </w:p>
        </w:tc>
      </w:tr>
      <w:tr w:rsidR="00F31A9E" w:rsidRPr="00951FB4" w14:paraId="6C233299" w14:textId="77777777">
        <w:trPr>
          <w:jc w:val="center"/>
        </w:trPr>
        <w:tc>
          <w:tcPr>
            <w:tcW w:w="1175" w:type="pct"/>
            <w:tcBorders>
              <w:top w:val="nil"/>
              <w:left w:val="nil"/>
              <w:bottom w:val="nil"/>
              <w:right w:val="nil"/>
            </w:tcBorders>
          </w:tcPr>
          <w:p w14:paraId="72A9CB3B" w14:textId="77777777" w:rsidR="00F31A9E" w:rsidRPr="00951FB4" w:rsidRDefault="00F31A9E">
            <w:pPr>
              <w:autoSpaceDE w:val="0"/>
              <w:autoSpaceDN w:val="0"/>
              <w:adjustRightInd w:val="0"/>
              <w:jc w:val="left"/>
              <w:rPr>
                <w:rFonts w:ascii="Times New Roman" w:eastAsia="楷体" w:hAnsi="Times New Roman" w:cs="Times New Roman"/>
                <w:i/>
                <w:color w:val="FF0000"/>
                <w:kern w:val="0"/>
                <w:sz w:val="18"/>
                <w:szCs w:val="18"/>
              </w:rPr>
            </w:pPr>
          </w:p>
        </w:tc>
        <w:tc>
          <w:tcPr>
            <w:tcW w:w="956" w:type="pct"/>
            <w:tcBorders>
              <w:top w:val="nil"/>
              <w:left w:val="nil"/>
              <w:bottom w:val="nil"/>
              <w:right w:val="nil"/>
            </w:tcBorders>
          </w:tcPr>
          <w:p w14:paraId="76E69E0D"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(0.0021)</w:t>
            </w:r>
          </w:p>
        </w:tc>
        <w:tc>
          <w:tcPr>
            <w:tcW w:w="956" w:type="pct"/>
            <w:tcBorders>
              <w:top w:val="nil"/>
              <w:left w:val="nil"/>
              <w:bottom w:val="nil"/>
              <w:right w:val="nil"/>
            </w:tcBorders>
          </w:tcPr>
          <w:p w14:paraId="084A503D"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(0.0152)</w:t>
            </w:r>
          </w:p>
        </w:tc>
        <w:tc>
          <w:tcPr>
            <w:tcW w:w="956" w:type="pct"/>
            <w:tcBorders>
              <w:top w:val="nil"/>
              <w:left w:val="nil"/>
              <w:bottom w:val="nil"/>
              <w:right w:val="nil"/>
            </w:tcBorders>
          </w:tcPr>
          <w:p w14:paraId="25F4DCD9"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(0.0146)</w:t>
            </w:r>
          </w:p>
        </w:tc>
        <w:tc>
          <w:tcPr>
            <w:tcW w:w="956" w:type="pct"/>
            <w:tcBorders>
              <w:top w:val="nil"/>
              <w:left w:val="nil"/>
              <w:bottom w:val="nil"/>
              <w:right w:val="nil"/>
            </w:tcBorders>
          </w:tcPr>
          <w:p w14:paraId="3DC93C83"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(0.0147)</w:t>
            </w:r>
          </w:p>
        </w:tc>
      </w:tr>
      <w:tr w:rsidR="00F31A9E" w:rsidRPr="00951FB4" w14:paraId="5D7B6AB3" w14:textId="77777777">
        <w:trPr>
          <w:jc w:val="center"/>
        </w:trPr>
        <w:tc>
          <w:tcPr>
            <w:tcW w:w="1175" w:type="pct"/>
            <w:tcBorders>
              <w:top w:val="nil"/>
              <w:left w:val="nil"/>
              <w:bottom w:val="nil"/>
              <w:right w:val="nil"/>
            </w:tcBorders>
          </w:tcPr>
          <w:p w14:paraId="1D58FC96" w14:textId="77777777" w:rsidR="00F31A9E" w:rsidRPr="00951FB4" w:rsidRDefault="00335201">
            <w:pPr>
              <w:autoSpaceDE w:val="0"/>
              <w:autoSpaceDN w:val="0"/>
              <w:adjustRightInd w:val="0"/>
              <w:jc w:val="left"/>
              <w:rPr>
                <w:rFonts w:ascii="Times New Roman" w:eastAsia="楷体" w:hAnsi="Times New Roman" w:cs="Times New Roman"/>
                <w:i/>
                <w:color w:val="FF0000"/>
                <w:kern w:val="0"/>
                <w:sz w:val="18"/>
                <w:szCs w:val="18"/>
              </w:rPr>
            </w:pPr>
            <w:r w:rsidRPr="00951FB4">
              <w:rPr>
                <w:rFonts w:ascii="Times New Roman" w:eastAsia="楷体" w:hAnsi="Times New Roman" w:cs="Times New Roman" w:hint="eastAsia"/>
                <w:i/>
                <w:color w:val="FF0000"/>
                <w:kern w:val="0"/>
                <w:sz w:val="18"/>
                <w:szCs w:val="18"/>
              </w:rPr>
              <w:t>res2</w:t>
            </w:r>
          </w:p>
        </w:tc>
        <w:tc>
          <w:tcPr>
            <w:tcW w:w="956" w:type="pct"/>
            <w:tcBorders>
              <w:top w:val="nil"/>
              <w:left w:val="nil"/>
              <w:bottom w:val="nil"/>
              <w:right w:val="nil"/>
            </w:tcBorders>
          </w:tcPr>
          <w:p w14:paraId="79DEDAA2" w14:textId="77777777" w:rsidR="00F31A9E" w:rsidRPr="00951FB4" w:rsidRDefault="00F31A9E">
            <w:pPr>
              <w:autoSpaceDE w:val="0"/>
              <w:autoSpaceDN w:val="0"/>
              <w:adjustRightInd w:val="0"/>
              <w:jc w:val="center"/>
              <w:rPr>
                <w:rFonts w:ascii="Times New Roman" w:eastAsia="楷体" w:hAnsi="Times New Roman" w:cs="Times New Roman"/>
                <w:kern w:val="0"/>
                <w:sz w:val="18"/>
                <w:szCs w:val="18"/>
              </w:rPr>
            </w:pPr>
          </w:p>
        </w:tc>
        <w:tc>
          <w:tcPr>
            <w:tcW w:w="956" w:type="pct"/>
            <w:tcBorders>
              <w:top w:val="nil"/>
              <w:left w:val="nil"/>
              <w:bottom w:val="nil"/>
              <w:right w:val="nil"/>
            </w:tcBorders>
          </w:tcPr>
          <w:p w14:paraId="75767860"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-0.0508***</w:t>
            </w:r>
          </w:p>
        </w:tc>
        <w:tc>
          <w:tcPr>
            <w:tcW w:w="956" w:type="pct"/>
            <w:tcBorders>
              <w:top w:val="nil"/>
              <w:left w:val="nil"/>
              <w:bottom w:val="nil"/>
              <w:right w:val="nil"/>
            </w:tcBorders>
          </w:tcPr>
          <w:p w14:paraId="5CF50112"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-0.0601***</w:t>
            </w:r>
          </w:p>
        </w:tc>
        <w:tc>
          <w:tcPr>
            <w:tcW w:w="956" w:type="pct"/>
            <w:tcBorders>
              <w:top w:val="nil"/>
              <w:left w:val="nil"/>
              <w:bottom w:val="nil"/>
              <w:right w:val="nil"/>
            </w:tcBorders>
          </w:tcPr>
          <w:p w14:paraId="3E36F5AB"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-0.0411***</w:t>
            </w:r>
          </w:p>
        </w:tc>
      </w:tr>
      <w:tr w:rsidR="00F31A9E" w:rsidRPr="00951FB4" w14:paraId="244772CB" w14:textId="77777777">
        <w:trPr>
          <w:jc w:val="center"/>
        </w:trPr>
        <w:tc>
          <w:tcPr>
            <w:tcW w:w="1175" w:type="pct"/>
            <w:tcBorders>
              <w:top w:val="nil"/>
              <w:left w:val="nil"/>
              <w:bottom w:val="nil"/>
              <w:right w:val="nil"/>
            </w:tcBorders>
          </w:tcPr>
          <w:p w14:paraId="62B93D1A" w14:textId="77777777" w:rsidR="00F31A9E" w:rsidRPr="00951FB4" w:rsidRDefault="00F31A9E">
            <w:pPr>
              <w:autoSpaceDE w:val="0"/>
              <w:autoSpaceDN w:val="0"/>
              <w:adjustRightInd w:val="0"/>
              <w:jc w:val="left"/>
              <w:rPr>
                <w:rFonts w:ascii="Times New Roman" w:eastAsia="楷体" w:hAnsi="Times New Roman" w:cs="Times New Roman"/>
                <w:kern w:val="0"/>
                <w:sz w:val="18"/>
                <w:szCs w:val="18"/>
              </w:rPr>
            </w:pPr>
          </w:p>
        </w:tc>
        <w:tc>
          <w:tcPr>
            <w:tcW w:w="956" w:type="pct"/>
            <w:tcBorders>
              <w:top w:val="nil"/>
              <w:left w:val="nil"/>
              <w:bottom w:val="nil"/>
              <w:right w:val="nil"/>
            </w:tcBorders>
          </w:tcPr>
          <w:p w14:paraId="7769F3BF" w14:textId="77777777" w:rsidR="00F31A9E" w:rsidRPr="00951FB4" w:rsidRDefault="00F31A9E">
            <w:pPr>
              <w:autoSpaceDE w:val="0"/>
              <w:autoSpaceDN w:val="0"/>
              <w:adjustRightInd w:val="0"/>
              <w:jc w:val="center"/>
              <w:rPr>
                <w:rFonts w:ascii="Times New Roman" w:eastAsia="楷体" w:hAnsi="Times New Roman" w:cs="Times New Roman"/>
                <w:kern w:val="0"/>
                <w:sz w:val="18"/>
                <w:szCs w:val="18"/>
              </w:rPr>
            </w:pPr>
          </w:p>
        </w:tc>
        <w:tc>
          <w:tcPr>
            <w:tcW w:w="956" w:type="pct"/>
            <w:tcBorders>
              <w:top w:val="nil"/>
              <w:left w:val="nil"/>
              <w:bottom w:val="nil"/>
              <w:right w:val="nil"/>
            </w:tcBorders>
          </w:tcPr>
          <w:p w14:paraId="36B8D668"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(0.0106)</w:t>
            </w:r>
          </w:p>
        </w:tc>
        <w:tc>
          <w:tcPr>
            <w:tcW w:w="956" w:type="pct"/>
            <w:tcBorders>
              <w:top w:val="nil"/>
              <w:left w:val="nil"/>
              <w:bottom w:val="nil"/>
              <w:right w:val="nil"/>
            </w:tcBorders>
          </w:tcPr>
          <w:p w14:paraId="6C061C89"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(0.0102)</w:t>
            </w:r>
          </w:p>
        </w:tc>
        <w:tc>
          <w:tcPr>
            <w:tcW w:w="956" w:type="pct"/>
            <w:tcBorders>
              <w:top w:val="nil"/>
              <w:left w:val="nil"/>
              <w:bottom w:val="nil"/>
              <w:right w:val="nil"/>
            </w:tcBorders>
          </w:tcPr>
          <w:p w14:paraId="41819BEC"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(0.0103)</w:t>
            </w:r>
          </w:p>
        </w:tc>
      </w:tr>
      <w:tr w:rsidR="00F31A9E" w:rsidRPr="00951FB4" w14:paraId="751F73D2" w14:textId="77777777">
        <w:trPr>
          <w:jc w:val="center"/>
        </w:trPr>
        <w:tc>
          <w:tcPr>
            <w:tcW w:w="1175" w:type="pct"/>
            <w:tcBorders>
              <w:top w:val="nil"/>
              <w:left w:val="nil"/>
              <w:bottom w:val="nil"/>
              <w:right w:val="nil"/>
            </w:tcBorders>
          </w:tcPr>
          <w:p w14:paraId="640BA937" w14:textId="77777777" w:rsidR="00F31A9E" w:rsidRPr="00951FB4" w:rsidRDefault="00335201">
            <w:pPr>
              <w:autoSpaceDE w:val="0"/>
              <w:autoSpaceDN w:val="0"/>
              <w:adjustRightInd w:val="0"/>
              <w:jc w:val="left"/>
              <w:rPr>
                <w:rFonts w:ascii="Times New Roman" w:eastAsia="楷体" w:hAnsi="Times New Roman" w:cs="Times New Roman"/>
                <w:color w:val="FF0000"/>
                <w:kern w:val="0"/>
                <w:sz w:val="18"/>
                <w:szCs w:val="18"/>
              </w:rPr>
            </w:pPr>
            <w:proofErr w:type="spellStart"/>
            <w:r w:rsidRPr="00951FB4">
              <w:rPr>
                <w:rFonts w:ascii="Times New Roman" w:eastAsia="楷体" w:hAnsi="Times New Roman" w:cs="Times New Roman" w:hint="eastAsia"/>
                <w:color w:val="FF0000"/>
                <w:kern w:val="0"/>
                <w:sz w:val="18"/>
                <w:szCs w:val="18"/>
              </w:rPr>
              <w:t>ln</w:t>
            </w:r>
            <w:r w:rsidRPr="00951FB4">
              <w:rPr>
                <w:rFonts w:ascii="Times New Roman" w:eastAsia="楷体" w:hAnsi="Times New Roman" w:cs="Times New Roman" w:hint="eastAsia"/>
                <w:i/>
                <w:color w:val="FF0000"/>
                <w:kern w:val="0"/>
                <w:sz w:val="18"/>
                <w:szCs w:val="18"/>
              </w:rPr>
              <w:t>fixasset</w:t>
            </w:r>
            <w:proofErr w:type="spellEnd"/>
          </w:p>
        </w:tc>
        <w:tc>
          <w:tcPr>
            <w:tcW w:w="956" w:type="pct"/>
            <w:tcBorders>
              <w:top w:val="nil"/>
              <w:left w:val="nil"/>
              <w:bottom w:val="nil"/>
              <w:right w:val="nil"/>
            </w:tcBorders>
          </w:tcPr>
          <w:p w14:paraId="2E678A28"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-0.0154***</w:t>
            </w:r>
          </w:p>
        </w:tc>
        <w:tc>
          <w:tcPr>
            <w:tcW w:w="956" w:type="pct"/>
            <w:tcBorders>
              <w:top w:val="nil"/>
              <w:left w:val="nil"/>
              <w:bottom w:val="nil"/>
              <w:right w:val="nil"/>
            </w:tcBorders>
          </w:tcPr>
          <w:p w14:paraId="552BFEF1" w14:textId="77777777" w:rsidR="00F31A9E" w:rsidRPr="00951FB4" w:rsidRDefault="00F31A9E">
            <w:pPr>
              <w:autoSpaceDE w:val="0"/>
              <w:autoSpaceDN w:val="0"/>
              <w:adjustRightInd w:val="0"/>
              <w:jc w:val="center"/>
              <w:rPr>
                <w:rFonts w:ascii="Times New Roman" w:eastAsia="楷体" w:hAnsi="Times New Roman" w:cs="Times New Roman"/>
                <w:kern w:val="0"/>
                <w:sz w:val="18"/>
                <w:szCs w:val="18"/>
              </w:rPr>
            </w:pPr>
          </w:p>
        </w:tc>
        <w:tc>
          <w:tcPr>
            <w:tcW w:w="956" w:type="pct"/>
            <w:tcBorders>
              <w:top w:val="nil"/>
              <w:left w:val="nil"/>
              <w:bottom w:val="nil"/>
              <w:right w:val="nil"/>
            </w:tcBorders>
          </w:tcPr>
          <w:p w14:paraId="13E0384C"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-0.0153***</w:t>
            </w:r>
          </w:p>
        </w:tc>
        <w:tc>
          <w:tcPr>
            <w:tcW w:w="956" w:type="pct"/>
            <w:tcBorders>
              <w:top w:val="nil"/>
              <w:left w:val="nil"/>
              <w:bottom w:val="nil"/>
              <w:right w:val="nil"/>
            </w:tcBorders>
          </w:tcPr>
          <w:p w14:paraId="1BDC7FCC"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-0.0154***</w:t>
            </w:r>
          </w:p>
        </w:tc>
      </w:tr>
      <w:tr w:rsidR="00F31A9E" w:rsidRPr="00951FB4" w14:paraId="1CF4B611" w14:textId="77777777">
        <w:trPr>
          <w:jc w:val="center"/>
        </w:trPr>
        <w:tc>
          <w:tcPr>
            <w:tcW w:w="1175" w:type="pct"/>
            <w:tcBorders>
              <w:top w:val="nil"/>
              <w:left w:val="nil"/>
              <w:bottom w:val="nil"/>
              <w:right w:val="nil"/>
            </w:tcBorders>
          </w:tcPr>
          <w:p w14:paraId="52AB40C4" w14:textId="77777777" w:rsidR="00F31A9E" w:rsidRPr="00951FB4" w:rsidRDefault="00F31A9E">
            <w:pPr>
              <w:autoSpaceDE w:val="0"/>
              <w:autoSpaceDN w:val="0"/>
              <w:adjustRightInd w:val="0"/>
              <w:jc w:val="left"/>
              <w:rPr>
                <w:rFonts w:ascii="Times New Roman" w:eastAsia="楷体" w:hAnsi="Times New Roman" w:cs="Times New Roman"/>
                <w:kern w:val="0"/>
                <w:sz w:val="18"/>
                <w:szCs w:val="18"/>
              </w:rPr>
            </w:pPr>
          </w:p>
        </w:tc>
        <w:tc>
          <w:tcPr>
            <w:tcW w:w="956" w:type="pct"/>
            <w:tcBorders>
              <w:top w:val="nil"/>
              <w:left w:val="nil"/>
              <w:bottom w:val="nil"/>
              <w:right w:val="nil"/>
            </w:tcBorders>
          </w:tcPr>
          <w:p w14:paraId="0EE07440"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(0.0002)</w:t>
            </w:r>
          </w:p>
        </w:tc>
        <w:tc>
          <w:tcPr>
            <w:tcW w:w="956" w:type="pct"/>
            <w:tcBorders>
              <w:top w:val="nil"/>
              <w:left w:val="nil"/>
              <w:bottom w:val="nil"/>
              <w:right w:val="nil"/>
            </w:tcBorders>
          </w:tcPr>
          <w:p w14:paraId="53D874F2" w14:textId="77777777" w:rsidR="00F31A9E" w:rsidRPr="00951FB4" w:rsidRDefault="00F31A9E">
            <w:pPr>
              <w:autoSpaceDE w:val="0"/>
              <w:autoSpaceDN w:val="0"/>
              <w:adjustRightInd w:val="0"/>
              <w:jc w:val="center"/>
              <w:rPr>
                <w:rFonts w:ascii="Times New Roman" w:eastAsia="楷体" w:hAnsi="Times New Roman" w:cs="Times New Roman"/>
                <w:kern w:val="0"/>
                <w:sz w:val="18"/>
                <w:szCs w:val="18"/>
              </w:rPr>
            </w:pPr>
          </w:p>
        </w:tc>
        <w:tc>
          <w:tcPr>
            <w:tcW w:w="956" w:type="pct"/>
            <w:tcBorders>
              <w:top w:val="nil"/>
              <w:left w:val="nil"/>
              <w:bottom w:val="nil"/>
              <w:right w:val="nil"/>
            </w:tcBorders>
          </w:tcPr>
          <w:p w14:paraId="320B3C82"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(0.0002)</w:t>
            </w:r>
          </w:p>
        </w:tc>
        <w:tc>
          <w:tcPr>
            <w:tcW w:w="956" w:type="pct"/>
            <w:tcBorders>
              <w:top w:val="nil"/>
              <w:left w:val="nil"/>
              <w:bottom w:val="nil"/>
              <w:right w:val="nil"/>
            </w:tcBorders>
          </w:tcPr>
          <w:p w14:paraId="741D23D6"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(0.0002)</w:t>
            </w:r>
          </w:p>
        </w:tc>
      </w:tr>
      <w:tr w:rsidR="00F31A9E" w:rsidRPr="00951FB4" w14:paraId="474B0444" w14:textId="77777777">
        <w:trPr>
          <w:jc w:val="center"/>
        </w:trPr>
        <w:tc>
          <w:tcPr>
            <w:tcW w:w="1175" w:type="pct"/>
            <w:tcBorders>
              <w:top w:val="nil"/>
              <w:left w:val="nil"/>
              <w:bottom w:val="nil"/>
              <w:right w:val="nil"/>
            </w:tcBorders>
          </w:tcPr>
          <w:p w14:paraId="72F95E40" w14:textId="77777777" w:rsidR="00F31A9E" w:rsidRPr="00951FB4" w:rsidRDefault="00335201">
            <w:pPr>
              <w:autoSpaceDE w:val="0"/>
              <w:autoSpaceDN w:val="0"/>
              <w:adjustRightInd w:val="0"/>
              <w:jc w:val="left"/>
              <w:rPr>
                <w:rFonts w:ascii="Times New Roman" w:eastAsia="楷体" w:hAnsi="Times New Roman" w:cs="Times New Roman"/>
                <w:color w:val="FF0000"/>
                <w:kern w:val="0"/>
                <w:sz w:val="18"/>
                <w:szCs w:val="18"/>
              </w:rPr>
            </w:pPr>
            <w:proofErr w:type="spellStart"/>
            <w:r w:rsidRPr="00951FB4">
              <w:rPr>
                <w:rFonts w:ascii="Times New Roman" w:eastAsia="楷体" w:hAnsi="Times New Roman" w:cs="Times New Roman" w:hint="eastAsia"/>
                <w:color w:val="FF0000"/>
                <w:kern w:val="0"/>
                <w:sz w:val="18"/>
                <w:szCs w:val="18"/>
              </w:rPr>
              <w:t>ln</w:t>
            </w:r>
            <w:r w:rsidRPr="00951FB4">
              <w:rPr>
                <w:rFonts w:ascii="Times New Roman" w:eastAsia="楷体" w:hAnsi="Times New Roman" w:cs="Times New Roman" w:hint="eastAsia"/>
                <w:i/>
                <w:color w:val="FF0000"/>
                <w:kern w:val="0"/>
                <w:sz w:val="18"/>
                <w:szCs w:val="18"/>
              </w:rPr>
              <w:t>age</w:t>
            </w:r>
            <w:proofErr w:type="spellEnd"/>
          </w:p>
        </w:tc>
        <w:tc>
          <w:tcPr>
            <w:tcW w:w="956" w:type="pct"/>
            <w:tcBorders>
              <w:top w:val="nil"/>
              <w:left w:val="nil"/>
              <w:bottom w:val="nil"/>
              <w:right w:val="nil"/>
            </w:tcBorders>
          </w:tcPr>
          <w:p w14:paraId="63A1A04E"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0.0004</w:t>
            </w:r>
          </w:p>
        </w:tc>
        <w:tc>
          <w:tcPr>
            <w:tcW w:w="956" w:type="pct"/>
            <w:tcBorders>
              <w:top w:val="nil"/>
              <w:left w:val="nil"/>
              <w:bottom w:val="nil"/>
              <w:right w:val="nil"/>
            </w:tcBorders>
          </w:tcPr>
          <w:p w14:paraId="4A8FAF45" w14:textId="77777777" w:rsidR="00F31A9E" w:rsidRPr="00951FB4" w:rsidRDefault="00F31A9E">
            <w:pPr>
              <w:autoSpaceDE w:val="0"/>
              <w:autoSpaceDN w:val="0"/>
              <w:adjustRightInd w:val="0"/>
              <w:jc w:val="center"/>
              <w:rPr>
                <w:rFonts w:ascii="Times New Roman" w:eastAsia="楷体" w:hAnsi="Times New Roman" w:cs="Times New Roman"/>
                <w:kern w:val="0"/>
                <w:sz w:val="18"/>
                <w:szCs w:val="18"/>
              </w:rPr>
            </w:pPr>
          </w:p>
        </w:tc>
        <w:tc>
          <w:tcPr>
            <w:tcW w:w="956" w:type="pct"/>
            <w:tcBorders>
              <w:top w:val="nil"/>
              <w:left w:val="nil"/>
              <w:bottom w:val="nil"/>
              <w:right w:val="nil"/>
            </w:tcBorders>
          </w:tcPr>
          <w:p w14:paraId="0543C93B"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0.0004</w:t>
            </w:r>
          </w:p>
        </w:tc>
        <w:tc>
          <w:tcPr>
            <w:tcW w:w="956" w:type="pct"/>
            <w:tcBorders>
              <w:top w:val="nil"/>
              <w:left w:val="nil"/>
              <w:bottom w:val="nil"/>
              <w:right w:val="nil"/>
            </w:tcBorders>
          </w:tcPr>
          <w:p w14:paraId="148B83C6"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0.0003</w:t>
            </w:r>
          </w:p>
        </w:tc>
      </w:tr>
      <w:tr w:rsidR="00F31A9E" w:rsidRPr="00951FB4" w14:paraId="606074FA" w14:textId="77777777">
        <w:trPr>
          <w:jc w:val="center"/>
        </w:trPr>
        <w:tc>
          <w:tcPr>
            <w:tcW w:w="1175" w:type="pct"/>
            <w:tcBorders>
              <w:top w:val="nil"/>
              <w:left w:val="nil"/>
              <w:bottom w:val="nil"/>
              <w:right w:val="nil"/>
            </w:tcBorders>
          </w:tcPr>
          <w:p w14:paraId="23EF8D88" w14:textId="77777777" w:rsidR="00F31A9E" w:rsidRPr="00951FB4" w:rsidRDefault="00F31A9E">
            <w:pPr>
              <w:autoSpaceDE w:val="0"/>
              <w:autoSpaceDN w:val="0"/>
              <w:adjustRightInd w:val="0"/>
              <w:jc w:val="left"/>
              <w:rPr>
                <w:rFonts w:ascii="Times New Roman" w:eastAsia="楷体" w:hAnsi="Times New Roman" w:cs="Times New Roman"/>
                <w:kern w:val="0"/>
                <w:sz w:val="18"/>
                <w:szCs w:val="18"/>
              </w:rPr>
            </w:pPr>
          </w:p>
        </w:tc>
        <w:tc>
          <w:tcPr>
            <w:tcW w:w="956" w:type="pct"/>
            <w:tcBorders>
              <w:top w:val="nil"/>
              <w:left w:val="nil"/>
              <w:bottom w:val="nil"/>
              <w:right w:val="nil"/>
            </w:tcBorders>
          </w:tcPr>
          <w:p w14:paraId="3815524E"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(0.0003)</w:t>
            </w:r>
          </w:p>
        </w:tc>
        <w:tc>
          <w:tcPr>
            <w:tcW w:w="956" w:type="pct"/>
            <w:tcBorders>
              <w:top w:val="nil"/>
              <w:left w:val="nil"/>
              <w:bottom w:val="nil"/>
              <w:right w:val="nil"/>
            </w:tcBorders>
          </w:tcPr>
          <w:p w14:paraId="25034125" w14:textId="77777777" w:rsidR="00F31A9E" w:rsidRPr="00951FB4" w:rsidRDefault="00F31A9E">
            <w:pPr>
              <w:autoSpaceDE w:val="0"/>
              <w:autoSpaceDN w:val="0"/>
              <w:adjustRightInd w:val="0"/>
              <w:jc w:val="center"/>
              <w:rPr>
                <w:rFonts w:ascii="Times New Roman" w:eastAsia="楷体" w:hAnsi="Times New Roman" w:cs="Times New Roman"/>
                <w:kern w:val="0"/>
                <w:sz w:val="18"/>
                <w:szCs w:val="18"/>
              </w:rPr>
            </w:pPr>
          </w:p>
        </w:tc>
        <w:tc>
          <w:tcPr>
            <w:tcW w:w="956" w:type="pct"/>
            <w:tcBorders>
              <w:top w:val="nil"/>
              <w:left w:val="nil"/>
              <w:bottom w:val="nil"/>
              <w:right w:val="nil"/>
            </w:tcBorders>
          </w:tcPr>
          <w:p w14:paraId="08E6F4DF"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(0.0003)</w:t>
            </w:r>
          </w:p>
        </w:tc>
        <w:tc>
          <w:tcPr>
            <w:tcW w:w="956" w:type="pct"/>
            <w:tcBorders>
              <w:top w:val="nil"/>
              <w:left w:val="nil"/>
              <w:bottom w:val="nil"/>
              <w:right w:val="nil"/>
            </w:tcBorders>
          </w:tcPr>
          <w:p w14:paraId="1F4CCCFB"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(0.0003)</w:t>
            </w:r>
          </w:p>
        </w:tc>
      </w:tr>
      <w:tr w:rsidR="00F31A9E" w:rsidRPr="00951FB4" w14:paraId="6B5905A2" w14:textId="77777777">
        <w:trPr>
          <w:jc w:val="center"/>
        </w:trPr>
        <w:tc>
          <w:tcPr>
            <w:tcW w:w="1175" w:type="pct"/>
            <w:tcBorders>
              <w:top w:val="nil"/>
              <w:left w:val="nil"/>
              <w:bottom w:val="nil"/>
              <w:right w:val="nil"/>
            </w:tcBorders>
          </w:tcPr>
          <w:p w14:paraId="6F7472B5" w14:textId="77777777" w:rsidR="00F31A9E" w:rsidRPr="00951FB4" w:rsidRDefault="00335201">
            <w:pPr>
              <w:autoSpaceDE w:val="0"/>
              <w:autoSpaceDN w:val="0"/>
              <w:adjustRightInd w:val="0"/>
              <w:jc w:val="left"/>
              <w:rPr>
                <w:rFonts w:ascii="Times New Roman" w:eastAsia="楷体" w:hAnsi="Times New Roman" w:cs="Times New Roman"/>
                <w:i/>
                <w:color w:val="FF0000"/>
                <w:kern w:val="0"/>
                <w:sz w:val="18"/>
                <w:szCs w:val="18"/>
              </w:rPr>
            </w:pPr>
            <w:proofErr w:type="spellStart"/>
            <w:r w:rsidRPr="00951FB4">
              <w:rPr>
                <w:rFonts w:ascii="Times New Roman" w:eastAsia="楷体" w:hAnsi="Times New Roman" w:cs="Times New Roman" w:hint="eastAsia"/>
                <w:i/>
                <w:color w:val="FF0000"/>
                <w:kern w:val="0"/>
                <w:sz w:val="18"/>
                <w:szCs w:val="18"/>
              </w:rPr>
              <w:t>finacons</w:t>
            </w:r>
            <w:proofErr w:type="spellEnd"/>
          </w:p>
        </w:tc>
        <w:tc>
          <w:tcPr>
            <w:tcW w:w="956" w:type="pct"/>
            <w:tcBorders>
              <w:top w:val="nil"/>
              <w:left w:val="nil"/>
              <w:bottom w:val="nil"/>
              <w:right w:val="nil"/>
            </w:tcBorders>
          </w:tcPr>
          <w:p w14:paraId="61618C6D"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0.0001***</w:t>
            </w:r>
          </w:p>
        </w:tc>
        <w:tc>
          <w:tcPr>
            <w:tcW w:w="956" w:type="pct"/>
            <w:tcBorders>
              <w:top w:val="nil"/>
              <w:left w:val="nil"/>
              <w:bottom w:val="nil"/>
              <w:right w:val="nil"/>
            </w:tcBorders>
          </w:tcPr>
          <w:p w14:paraId="76552968" w14:textId="77777777" w:rsidR="00F31A9E" w:rsidRPr="00951FB4" w:rsidRDefault="00F31A9E">
            <w:pPr>
              <w:autoSpaceDE w:val="0"/>
              <w:autoSpaceDN w:val="0"/>
              <w:adjustRightInd w:val="0"/>
              <w:jc w:val="center"/>
              <w:rPr>
                <w:rFonts w:ascii="Times New Roman" w:eastAsia="楷体" w:hAnsi="Times New Roman" w:cs="Times New Roman"/>
                <w:kern w:val="0"/>
                <w:sz w:val="18"/>
                <w:szCs w:val="18"/>
              </w:rPr>
            </w:pPr>
          </w:p>
        </w:tc>
        <w:tc>
          <w:tcPr>
            <w:tcW w:w="956" w:type="pct"/>
            <w:tcBorders>
              <w:top w:val="nil"/>
              <w:left w:val="nil"/>
              <w:bottom w:val="nil"/>
              <w:right w:val="nil"/>
            </w:tcBorders>
          </w:tcPr>
          <w:p w14:paraId="3C2265A1"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0.0001***</w:t>
            </w:r>
          </w:p>
        </w:tc>
        <w:tc>
          <w:tcPr>
            <w:tcW w:w="956" w:type="pct"/>
            <w:tcBorders>
              <w:top w:val="nil"/>
              <w:left w:val="nil"/>
              <w:bottom w:val="nil"/>
              <w:right w:val="nil"/>
            </w:tcBorders>
          </w:tcPr>
          <w:p w14:paraId="0EA1AC3B"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0.0001***</w:t>
            </w:r>
          </w:p>
        </w:tc>
      </w:tr>
      <w:tr w:rsidR="00F31A9E" w:rsidRPr="00951FB4" w14:paraId="1A6F19BF" w14:textId="77777777">
        <w:trPr>
          <w:jc w:val="center"/>
        </w:trPr>
        <w:tc>
          <w:tcPr>
            <w:tcW w:w="1175" w:type="pct"/>
            <w:tcBorders>
              <w:top w:val="nil"/>
              <w:left w:val="nil"/>
              <w:bottom w:val="nil"/>
              <w:right w:val="nil"/>
            </w:tcBorders>
          </w:tcPr>
          <w:p w14:paraId="513A0C84" w14:textId="77777777" w:rsidR="00F31A9E" w:rsidRPr="00951FB4" w:rsidRDefault="00F31A9E">
            <w:pPr>
              <w:autoSpaceDE w:val="0"/>
              <w:autoSpaceDN w:val="0"/>
              <w:adjustRightInd w:val="0"/>
              <w:jc w:val="left"/>
              <w:rPr>
                <w:rFonts w:ascii="Times New Roman" w:eastAsia="楷体" w:hAnsi="Times New Roman" w:cs="Times New Roman"/>
                <w:i/>
                <w:kern w:val="0"/>
                <w:sz w:val="18"/>
                <w:szCs w:val="18"/>
              </w:rPr>
            </w:pPr>
          </w:p>
        </w:tc>
        <w:tc>
          <w:tcPr>
            <w:tcW w:w="956" w:type="pct"/>
            <w:tcBorders>
              <w:top w:val="nil"/>
              <w:left w:val="nil"/>
              <w:bottom w:val="nil"/>
              <w:right w:val="nil"/>
            </w:tcBorders>
          </w:tcPr>
          <w:p w14:paraId="3AFEF6C0"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(0.0000)</w:t>
            </w:r>
          </w:p>
        </w:tc>
        <w:tc>
          <w:tcPr>
            <w:tcW w:w="956" w:type="pct"/>
            <w:tcBorders>
              <w:top w:val="nil"/>
              <w:left w:val="nil"/>
              <w:bottom w:val="nil"/>
              <w:right w:val="nil"/>
            </w:tcBorders>
          </w:tcPr>
          <w:p w14:paraId="624CF293" w14:textId="77777777" w:rsidR="00F31A9E" w:rsidRPr="00951FB4" w:rsidRDefault="00F31A9E">
            <w:pPr>
              <w:autoSpaceDE w:val="0"/>
              <w:autoSpaceDN w:val="0"/>
              <w:adjustRightInd w:val="0"/>
              <w:jc w:val="center"/>
              <w:rPr>
                <w:rFonts w:ascii="Times New Roman" w:eastAsia="楷体" w:hAnsi="Times New Roman" w:cs="Times New Roman"/>
                <w:kern w:val="0"/>
                <w:sz w:val="18"/>
                <w:szCs w:val="18"/>
              </w:rPr>
            </w:pPr>
          </w:p>
        </w:tc>
        <w:tc>
          <w:tcPr>
            <w:tcW w:w="956" w:type="pct"/>
            <w:tcBorders>
              <w:top w:val="nil"/>
              <w:left w:val="nil"/>
              <w:bottom w:val="nil"/>
              <w:right w:val="nil"/>
            </w:tcBorders>
          </w:tcPr>
          <w:p w14:paraId="3D02CE8A"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(0.0000)</w:t>
            </w:r>
          </w:p>
        </w:tc>
        <w:tc>
          <w:tcPr>
            <w:tcW w:w="956" w:type="pct"/>
            <w:tcBorders>
              <w:top w:val="nil"/>
              <w:left w:val="nil"/>
              <w:bottom w:val="nil"/>
              <w:right w:val="nil"/>
            </w:tcBorders>
          </w:tcPr>
          <w:p w14:paraId="2FBA5582"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(0.0000)</w:t>
            </w:r>
          </w:p>
        </w:tc>
      </w:tr>
      <w:tr w:rsidR="00F31A9E" w:rsidRPr="00951FB4" w14:paraId="02CE6586" w14:textId="77777777">
        <w:trPr>
          <w:jc w:val="center"/>
        </w:trPr>
        <w:tc>
          <w:tcPr>
            <w:tcW w:w="1175" w:type="pct"/>
            <w:tcBorders>
              <w:top w:val="nil"/>
              <w:left w:val="nil"/>
              <w:bottom w:val="nil"/>
              <w:right w:val="nil"/>
            </w:tcBorders>
          </w:tcPr>
          <w:p w14:paraId="333B6CBC" w14:textId="77777777" w:rsidR="00F31A9E" w:rsidRPr="00951FB4" w:rsidRDefault="00335201">
            <w:pPr>
              <w:autoSpaceDE w:val="0"/>
              <w:autoSpaceDN w:val="0"/>
              <w:adjustRightInd w:val="0"/>
              <w:jc w:val="left"/>
              <w:rPr>
                <w:rFonts w:ascii="Times New Roman" w:eastAsia="楷体" w:hAnsi="Times New Roman" w:cs="Times New Roman"/>
                <w:i/>
                <w:color w:val="FF0000"/>
                <w:kern w:val="0"/>
                <w:sz w:val="18"/>
                <w:szCs w:val="18"/>
              </w:rPr>
            </w:pPr>
            <w:proofErr w:type="spellStart"/>
            <w:r w:rsidRPr="00951FB4">
              <w:rPr>
                <w:rFonts w:ascii="Times New Roman" w:eastAsia="楷体" w:hAnsi="Times New Roman" w:cs="Times New Roman" w:hint="eastAsia"/>
                <w:i/>
                <w:color w:val="FF0000"/>
                <w:kern w:val="0"/>
                <w:sz w:val="18"/>
                <w:szCs w:val="18"/>
              </w:rPr>
              <w:t>alr</w:t>
            </w:r>
            <w:proofErr w:type="spellEnd"/>
          </w:p>
        </w:tc>
        <w:tc>
          <w:tcPr>
            <w:tcW w:w="956" w:type="pct"/>
            <w:tcBorders>
              <w:top w:val="nil"/>
              <w:left w:val="nil"/>
              <w:bottom w:val="nil"/>
              <w:right w:val="nil"/>
            </w:tcBorders>
          </w:tcPr>
          <w:p w14:paraId="09C7328E"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-0.0029***</w:t>
            </w:r>
          </w:p>
        </w:tc>
        <w:tc>
          <w:tcPr>
            <w:tcW w:w="956" w:type="pct"/>
            <w:tcBorders>
              <w:top w:val="nil"/>
              <w:left w:val="nil"/>
              <w:bottom w:val="nil"/>
              <w:right w:val="nil"/>
            </w:tcBorders>
          </w:tcPr>
          <w:p w14:paraId="39EB254A" w14:textId="77777777" w:rsidR="00F31A9E" w:rsidRPr="00951FB4" w:rsidRDefault="00F31A9E">
            <w:pPr>
              <w:autoSpaceDE w:val="0"/>
              <w:autoSpaceDN w:val="0"/>
              <w:adjustRightInd w:val="0"/>
              <w:jc w:val="center"/>
              <w:rPr>
                <w:rFonts w:ascii="Times New Roman" w:eastAsia="楷体" w:hAnsi="Times New Roman" w:cs="Times New Roman"/>
                <w:kern w:val="0"/>
                <w:sz w:val="18"/>
                <w:szCs w:val="18"/>
              </w:rPr>
            </w:pPr>
          </w:p>
        </w:tc>
        <w:tc>
          <w:tcPr>
            <w:tcW w:w="956" w:type="pct"/>
            <w:tcBorders>
              <w:top w:val="nil"/>
              <w:left w:val="nil"/>
              <w:bottom w:val="nil"/>
              <w:right w:val="nil"/>
            </w:tcBorders>
          </w:tcPr>
          <w:p w14:paraId="0D02481A"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-0.0030***</w:t>
            </w:r>
          </w:p>
        </w:tc>
        <w:tc>
          <w:tcPr>
            <w:tcW w:w="956" w:type="pct"/>
            <w:tcBorders>
              <w:top w:val="nil"/>
              <w:left w:val="nil"/>
              <w:bottom w:val="nil"/>
              <w:right w:val="nil"/>
            </w:tcBorders>
          </w:tcPr>
          <w:p w14:paraId="2B94B41C"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-0.0029***</w:t>
            </w:r>
          </w:p>
        </w:tc>
      </w:tr>
      <w:tr w:rsidR="00F31A9E" w:rsidRPr="00951FB4" w14:paraId="67B88129" w14:textId="77777777">
        <w:trPr>
          <w:jc w:val="center"/>
        </w:trPr>
        <w:tc>
          <w:tcPr>
            <w:tcW w:w="1175" w:type="pct"/>
            <w:tcBorders>
              <w:top w:val="nil"/>
              <w:left w:val="nil"/>
              <w:bottom w:val="nil"/>
              <w:right w:val="nil"/>
            </w:tcBorders>
          </w:tcPr>
          <w:p w14:paraId="431986DE" w14:textId="77777777" w:rsidR="00F31A9E" w:rsidRPr="00951FB4" w:rsidRDefault="00F31A9E">
            <w:pPr>
              <w:autoSpaceDE w:val="0"/>
              <w:autoSpaceDN w:val="0"/>
              <w:adjustRightInd w:val="0"/>
              <w:jc w:val="left"/>
              <w:rPr>
                <w:rFonts w:ascii="Times New Roman" w:eastAsia="楷体" w:hAnsi="Times New Roman" w:cs="Times New Roman"/>
                <w:i/>
                <w:kern w:val="0"/>
                <w:sz w:val="18"/>
                <w:szCs w:val="18"/>
              </w:rPr>
            </w:pPr>
          </w:p>
        </w:tc>
        <w:tc>
          <w:tcPr>
            <w:tcW w:w="956" w:type="pct"/>
            <w:tcBorders>
              <w:top w:val="nil"/>
              <w:left w:val="nil"/>
              <w:bottom w:val="nil"/>
              <w:right w:val="nil"/>
            </w:tcBorders>
          </w:tcPr>
          <w:p w14:paraId="4557CD8A"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(0.0006)</w:t>
            </w:r>
          </w:p>
        </w:tc>
        <w:tc>
          <w:tcPr>
            <w:tcW w:w="956" w:type="pct"/>
            <w:tcBorders>
              <w:top w:val="nil"/>
              <w:left w:val="nil"/>
              <w:bottom w:val="nil"/>
              <w:right w:val="nil"/>
            </w:tcBorders>
          </w:tcPr>
          <w:p w14:paraId="5474FE46" w14:textId="77777777" w:rsidR="00F31A9E" w:rsidRPr="00951FB4" w:rsidRDefault="00F31A9E">
            <w:pPr>
              <w:autoSpaceDE w:val="0"/>
              <w:autoSpaceDN w:val="0"/>
              <w:adjustRightInd w:val="0"/>
              <w:jc w:val="center"/>
              <w:rPr>
                <w:rFonts w:ascii="Times New Roman" w:eastAsia="楷体" w:hAnsi="Times New Roman" w:cs="Times New Roman"/>
                <w:kern w:val="0"/>
                <w:sz w:val="18"/>
                <w:szCs w:val="18"/>
              </w:rPr>
            </w:pPr>
          </w:p>
        </w:tc>
        <w:tc>
          <w:tcPr>
            <w:tcW w:w="956" w:type="pct"/>
            <w:tcBorders>
              <w:top w:val="nil"/>
              <w:left w:val="nil"/>
              <w:bottom w:val="nil"/>
              <w:right w:val="nil"/>
            </w:tcBorders>
          </w:tcPr>
          <w:p w14:paraId="274BA6C9"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(0.0006)</w:t>
            </w:r>
          </w:p>
        </w:tc>
        <w:tc>
          <w:tcPr>
            <w:tcW w:w="956" w:type="pct"/>
            <w:tcBorders>
              <w:top w:val="nil"/>
              <w:left w:val="nil"/>
              <w:bottom w:val="nil"/>
              <w:right w:val="nil"/>
            </w:tcBorders>
          </w:tcPr>
          <w:p w14:paraId="1C4A4151"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(0.0006)</w:t>
            </w:r>
          </w:p>
        </w:tc>
      </w:tr>
      <w:tr w:rsidR="00F31A9E" w:rsidRPr="00951FB4" w14:paraId="0F5DE525" w14:textId="77777777">
        <w:trPr>
          <w:jc w:val="center"/>
        </w:trPr>
        <w:tc>
          <w:tcPr>
            <w:tcW w:w="1175" w:type="pct"/>
            <w:tcBorders>
              <w:top w:val="nil"/>
              <w:left w:val="nil"/>
              <w:bottom w:val="nil"/>
              <w:right w:val="nil"/>
            </w:tcBorders>
          </w:tcPr>
          <w:p w14:paraId="2C3FFFB3" w14:textId="77777777" w:rsidR="00F31A9E" w:rsidRPr="00951FB4" w:rsidRDefault="00335201">
            <w:pPr>
              <w:autoSpaceDE w:val="0"/>
              <w:autoSpaceDN w:val="0"/>
              <w:adjustRightInd w:val="0"/>
              <w:jc w:val="left"/>
              <w:rPr>
                <w:rFonts w:ascii="Times New Roman" w:eastAsia="楷体" w:hAnsi="Times New Roman" w:cs="Times New Roman"/>
                <w:i/>
                <w:color w:val="FF0000"/>
                <w:kern w:val="0"/>
                <w:sz w:val="18"/>
                <w:szCs w:val="18"/>
              </w:rPr>
            </w:pPr>
            <w:proofErr w:type="spellStart"/>
            <w:r w:rsidRPr="00951FB4">
              <w:rPr>
                <w:rFonts w:ascii="Times New Roman" w:eastAsia="楷体" w:hAnsi="Times New Roman" w:cs="Times New Roman" w:hint="eastAsia"/>
                <w:i/>
                <w:color w:val="FF0000"/>
                <w:kern w:val="0"/>
                <w:sz w:val="18"/>
                <w:szCs w:val="18"/>
              </w:rPr>
              <w:t>profitlv</w:t>
            </w:r>
            <w:proofErr w:type="spellEnd"/>
          </w:p>
        </w:tc>
        <w:tc>
          <w:tcPr>
            <w:tcW w:w="956" w:type="pct"/>
            <w:tcBorders>
              <w:top w:val="nil"/>
              <w:left w:val="nil"/>
              <w:bottom w:val="nil"/>
              <w:right w:val="nil"/>
            </w:tcBorders>
          </w:tcPr>
          <w:p w14:paraId="2E414EE5"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0.0000</w:t>
            </w:r>
          </w:p>
        </w:tc>
        <w:tc>
          <w:tcPr>
            <w:tcW w:w="956" w:type="pct"/>
            <w:tcBorders>
              <w:top w:val="nil"/>
              <w:left w:val="nil"/>
              <w:bottom w:val="nil"/>
              <w:right w:val="nil"/>
            </w:tcBorders>
          </w:tcPr>
          <w:p w14:paraId="1A7C6B01" w14:textId="77777777" w:rsidR="00F31A9E" w:rsidRPr="00951FB4" w:rsidRDefault="00F31A9E">
            <w:pPr>
              <w:autoSpaceDE w:val="0"/>
              <w:autoSpaceDN w:val="0"/>
              <w:adjustRightInd w:val="0"/>
              <w:jc w:val="center"/>
              <w:rPr>
                <w:rFonts w:ascii="Times New Roman" w:eastAsia="楷体" w:hAnsi="Times New Roman" w:cs="Times New Roman"/>
                <w:kern w:val="0"/>
                <w:sz w:val="18"/>
                <w:szCs w:val="18"/>
              </w:rPr>
            </w:pPr>
          </w:p>
        </w:tc>
        <w:tc>
          <w:tcPr>
            <w:tcW w:w="956" w:type="pct"/>
            <w:tcBorders>
              <w:top w:val="nil"/>
              <w:left w:val="nil"/>
              <w:bottom w:val="nil"/>
              <w:right w:val="nil"/>
            </w:tcBorders>
          </w:tcPr>
          <w:p w14:paraId="3221C79A"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0.0000</w:t>
            </w:r>
          </w:p>
        </w:tc>
        <w:tc>
          <w:tcPr>
            <w:tcW w:w="956" w:type="pct"/>
            <w:tcBorders>
              <w:top w:val="nil"/>
              <w:left w:val="nil"/>
              <w:bottom w:val="nil"/>
              <w:right w:val="nil"/>
            </w:tcBorders>
          </w:tcPr>
          <w:p w14:paraId="54F3284D"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0.0000</w:t>
            </w:r>
          </w:p>
        </w:tc>
      </w:tr>
      <w:tr w:rsidR="00F31A9E" w:rsidRPr="00951FB4" w14:paraId="7477018D" w14:textId="77777777">
        <w:trPr>
          <w:jc w:val="center"/>
        </w:trPr>
        <w:tc>
          <w:tcPr>
            <w:tcW w:w="1175" w:type="pct"/>
            <w:tcBorders>
              <w:top w:val="nil"/>
              <w:left w:val="nil"/>
              <w:bottom w:val="nil"/>
              <w:right w:val="nil"/>
            </w:tcBorders>
          </w:tcPr>
          <w:p w14:paraId="202C87BF" w14:textId="77777777" w:rsidR="00F31A9E" w:rsidRPr="00951FB4" w:rsidRDefault="00F31A9E">
            <w:pPr>
              <w:autoSpaceDE w:val="0"/>
              <w:autoSpaceDN w:val="0"/>
              <w:adjustRightInd w:val="0"/>
              <w:jc w:val="left"/>
              <w:rPr>
                <w:rFonts w:ascii="Times New Roman" w:eastAsia="楷体" w:hAnsi="Times New Roman" w:cs="Times New Roman"/>
                <w:kern w:val="0"/>
                <w:sz w:val="18"/>
                <w:szCs w:val="18"/>
              </w:rPr>
            </w:pPr>
          </w:p>
        </w:tc>
        <w:tc>
          <w:tcPr>
            <w:tcW w:w="956" w:type="pct"/>
            <w:tcBorders>
              <w:top w:val="nil"/>
              <w:left w:val="nil"/>
              <w:bottom w:val="nil"/>
              <w:right w:val="nil"/>
            </w:tcBorders>
          </w:tcPr>
          <w:p w14:paraId="676072EA"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(0.0000)</w:t>
            </w:r>
          </w:p>
        </w:tc>
        <w:tc>
          <w:tcPr>
            <w:tcW w:w="956" w:type="pct"/>
            <w:tcBorders>
              <w:top w:val="nil"/>
              <w:left w:val="nil"/>
              <w:bottom w:val="nil"/>
              <w:right w:val="nil"/>
            </w:tcBorders>
          </w:tcPr>
          <w:p w14:paraId="7A25749D" w14:textId="77777777" w:rsidR="00F31A9E" w:rsidRPr="00951FB4" w:rsidRDefault="00F31A9E">
            <w:pPr>
              <w:autoSpaceDE w:val="0"/>
              <w:autoSpaceDN w:val="0"/>
              <w:adjustRightInd w:val="0"/>
              <w:jc w:val="center"/>
              <w:rPr>
                <w:rFonts w:ascii="Times New Roman" w:eastAsia="楷体" w:hAnsi="Times New Roman" w:cs="Times New Roman"/>
                <w:kern w:val="0"/>
                <w:sz w:val="18"/>
                <w:szCs w:val="18"/>
              </w:rPr>
            </w:pPr>
          </w:p>
        </w:tc>
        <w:tc>
          <w:tcPr>
            <w:tcW w:w="956" w:type="pct"/>
            <w:tcBorders>
              <w:top w:val="nil"/>
              <w:left w:val="nil"/>
              <w:bottom w:val="nil"/>
              <w:right w:val="nil"/>
            </w:tcBorders>
          </w:tcPr>
          <w:p w14:paraId="09F7A3AC"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(0.0000)</w:t>
            </w:r>
          </w:p>
        </w:tc>
        <w:tc>
          <w:tcPr>
            <w:tcW w:w="956" w:type="pct"/>
            <w:tcBorders>
              <w:top w:val="nil"/>
              <w:left w:val="nil"/>
              <w:bottom w:val="nil"/>
              <w:right w:val="nil"/>
            </w:tcBorders>
          </w:tcPr>
          <w:p w14:paraId="7C4EC20A"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(0.0000)</w:t>
            </w:r>
          </w:p>
        </w:tc>
      </w:tr>
      <w:tr w:rsidR="00F31A9E" w:rsidRPr="00951FB4" w14:paraId="2763FB3D" w14:textId="77777777">
        <w:trPr>
          <w:jc w:val="center"/>
        </w:trPr>
        <w:tc>
          <w:tcPr>
            <w:tcW w:w="1175" w:type="pct"/>
            <w:tcBorders>
              <w:top w:val="nil"/>
              <w:left w:val="nil"/>
              <w:bottom w:val="nil"/>
              <w:right w:val="nil"/>
            </w:tcBorders>
          </w:tcPr>
          <w:p w14:paraId="14836B3F" w14:textId="77777777" w:rsidR="00F31A9E" w:rsidRPr="00951FB4" w:rsidRDefault="00335201">
            <w:pPr>
              <w:autoSpaceDE w:val="0"/>
              <w:autoSpaceDN w:val="0"/>
              <w:adjustRightInd w:val="0"/>
              <w:jc w:val="left"/>
              <w:rPr>
                <w:rFonts w:ascii="Times New Roman" w:eastAsia="楷体" w:hAnsi="Times New Roman" w:cs="Times New Roman"/>
                <w:color w:val="FF0000"/>
                <w:kern w:val="0"/>
                <w:sz w:val="18"/>
                <w:szCs w:val="18"/>
              </w:rPr>
            </w:pPr>
            <w:proofErr w:type="spellStart"/>
            <w:r w:rsidRPr="00951FB4">
              <w:rPr>
                <w:rFonts w:ascii="Times New Roman" w:eastAsia="楷体" w:hAnsi="Times New Roman" w:cs="Times New Roman" w:hint="eastAsia"/>
                <w:color w:val="FF0000"/>
                <w:kern w:val="0"/>
                <w:sz w:val="18"/>
                <w:szCs w:val="18"/>
              </w:rPr>
              <w:t>ln</w:t>
            </w:r>
            <w:r w:rsidRPr="00951FB4">
              <w:rPr>
                <w:rFonts w:ascii="Times New Roman" w:eastAsia="楷体" w:hAnsi="Times New Roman" w:cs="Times New Roman" w:hint="eastAsia"/>
                <w:i/>
                <w:color w:val="FF0000"/>
                <w:kern w:val="0"/>
                <w:sz w:val="18"/>
                <w:szCs w:val="18"/>
              </w:rPr>
              <w:t>pgdp</w:t>
            </w:r>
            <w:proofErr w:type="spellEnd"/>
          </w:p>
        </w:tc>
        <w:tc>
          <w:tcPr>
            <w:tcW w:w="956" w:type="pct"/>
            <w:tcBorders>
              <w:top w:val="nil"/>
              <w:left w:val="nil"/>
              <w:bottom w:val="nil"/>
              <w:right w:val="nil"/>
            </w:tcBorders>
          </w:tcPr>
          <w:p w14:paraId="10B60E74"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0.0185***</w:t>
            </w:r>
          </w:p>
        </w:tc>
        <w:tc>
          <w:tcPr>
            <w:tcW w:w="956" w:type="pct"/>
            <w:tcBorders>
              <w:top w:val="nil"/>
              <w:left w:val="nil"/>
              <w:bottom w:val="nil"/>
              <w:right w:val="nil"/>
            </w:tcBorders>
          </w:tcPr>
          <w:p w14:paraId="33554551" w14:textId="77777777" w:rsidR="00F31A9E" w:rsidRPr="00951FB4" w:rsidRDefault="00F31A9E">
            <w:pPr>
              <w:autoSpaceDE w:val="0"/>
              <w:autoSpaceDN w:val="0"/>
              <w:adjustRightInd w:val="0"/>
              <w:jc w:val="center"/>
              <w:rPr>
                <w:rFonts w:ascii="Times New Roman" w:eastAsia="楷体" w:hAnsi="Times New Roman" w:cs="Times New Roman"/>
                <w:kern w:val="0"/>
                <w:sz w:val="18"/>
                <w:szCs w:val="18"/>
              </w:rPr>
            </w:pPr>
          </w:p>
        </w:tc>
        <w:tc>
          <w:tcPr>
            <w:tcW w:w="956" w:type="pct"/>
            <w:tcBorders>
              <w:top w:val="nil"/>
              <w:left w:val="nil"/>
              <w:bottom w:val="nil"/>
              <w:right w:val="nil"/>
            </w:tcBorders>
          </w:tcPr>
          <w:p w14:paraId="695111B6" w14:textId="77777777" w:rsidR="00F31A9E" w:rsidRPr="00951FB4" w:rsidRDefault="00F31A9E">
            <w:pPr>
              <w:autoSpaceDE w:val="0"/>
              <w:autoSpaceDN w:val="0"/>
              <w:adjustRightInd w:val="0"/>
              <w:jc w:val="center"/>
              <w:rPr>
                <w:rFonts w:ascii="Times New Roman" w:eastAsia="楷体" w:hAnsi="Times New Roman" w:cs="Times New Roman"/>
                <w:kern w:val="0"/>
                <w:sz w:val="18"/>
                <w:szCs w:val="18"/>
              </w:rPr>
            </w:pPr>
          </w:p>
        </w:tc>
        <w:tc>
          <w:tcPr>
            <w:tcW w:w="956" w:type="pct"/>
            <w:tcBorders>
              <w:top w:val="nil"/>
              <w:left w:val="nil"/>
              <w:bottom w:val="nil"/>
              <w:right w:val="nil"/>
            </w:tcBorders>
          </w:tcPr>
          <w:p w14:paraId="6621526D"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0.0179***</w:t>
            </w:r>
          </w:p>
        </w:tc>
      </w:tr>
      <w:tr w:rsidR="00F31A9E" w:rsidRPr="00951FB4" w14:paraId="206367E4" w14:textId="77777777">
        <w:trPr>
          <w:jc w:val="center"/>
        </w:trPr>
        <w:tc>
          <w:tcPr>
            <w:tcW w:w="1175" w:type="pct"/>
            <w:tcBorders>
              <w:top w:val="nil"/>
              <w:left w:val="nil"/>
              <w:bottom w:val="nil"/>
              <w:right w:val="nil"/>
            </w:tcBorders>
          </w:tcPr>
          <w:p w14:paraId="41AA0C41" w14:textId="77777777" w:rsidR="00F31A9E" w:rsidRPr="00951FB4" w:rsidRDefault="00F31A9E">
            <w:pPr>
              <w:autoSpaceDE w:val="0"/>
              <w:autoSpaceDN w:val="0"/>
              <w:adjustRightInd w:val="0"/>
              <w:jc w:val="left"/>
              <w:rPr>
                <w:rFonts w:ascii="Times New Roman" w:eastAsia="楷体" w:hAnsi="Times New Roman" w:cs="Times New Roman"/>
                <w:kern w:val="0"/>
                <w:sz w:val="18"/>
                <w:szCs w:val="18"/>
              </w:rPr>
            </w:pPr>
          </w:p>
        </w:tc>
        <w:tc>
          <w:tcPr>
            <w:tcW w:w="956" w:type="pct"/>
            <w:tcBorders>
              <w:top w:val="nil"/>
              <w:left w:val="nil"/>
              <w:bottom w:val="nil"/>
              <w:right w:val="nil"/>
            </w:tcBorders>
          </w:tcPr>
          <w:p w14:paraId="33A50330"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(0.0013)</w:t>
            </w:r>
          </w:p>
        </w:tc>
        <w:tc>
          <w:tcPr>
            <w:tcW w:w="956" w:type="pct"/>
            <w:tcBorders>
              <w:top w:val="nil"/>
              <w:left w:val="nil"/>
              <w:bottom w:val="nil"/>
              <w:right w:val="nil"/>
            </w:tcBorders>
          </w:tcPr>
          <w:p w14:paraId="5C781FA7" w14:textId="77777777" w:rsidR="00F31A9E" w:rsidRPr="00951FB4" w:rsidRDefault="00F31A9E">
            <w:pPr>
              <w:autoSpaceDE w:val="0"/>
              <w:autoSpaceDN w:val="0"/>
              <w:adjustRightInd w:val="0"/>
              <w:jc w:val="center"/>
              <w:rPr>
                <w:rFonts w:ascii="Times New Roman" w:eastAsia="楷体" w:hAnsi="Times New Roman" w:cs="Times New Roman"/>
                <w:kern w:val="0"/>
                <w:sz w:val="18"/>
                <w:szCs w:val="18"/>
              </w:rPr>
            </w:pPr>
          </w:p>
        </w:tc>
        <w:tc>
          <w:tcPr>
            <w:tcW w:w="956" w:type="pct"/>
            <w:tcBorders>
              <w:top w:val="nil"/>
              <w:left w:val="nil"/>
              <w:bottom w:val="nil"/>
              <w:right w:val="nil"/>
            </w:tcBorders>
          </w:tcPr>
          <w:p w14:paraId="076333FF" w14:textId="77777777" w:rsidR="00F31A9E" w:rsidRPr="00951FB4" w:rsidRDefault="00F31A9E">
            <w:pPr>
              <w:autoSpaceDE w:val="0"/>
              <w:autoSpaceDN w:val="0"/>
              <w:adjustRightInd w:val="0"/>
              <w:jc w:val="center"/>
              <w:rPr>
                <w:rFonts w:ascii="Times New Roman" w:eastAsia="楷体" w:hAnsi="Times New Roman" w:cs="Times New Roman"/>
                <w:kern w:val="0"/>
                <w:sz w:val="18"/>
                <w:szCs w:val="18"/>
              </w:rPr>
            </w:pPr>
          </w:p>
        </w:tc>
        <w:tc>
          <w:tcPr>
            <w:tcW w:w="956" w:type="pct"/>
            <w:tcBorders>
              <w:top w:val="nil"/>
              <w:left w:val="nil"/>
              <w:bottom w:val="nil"/>
              <w:right w:val="nil"/>
            </w:tcBorders>
          </w:tcPr>
          <w:p w14:paraId="03CE6773"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(0.0013)</w:t>
            </w:r>
          </w:p>
        </w:tc>
      </w:tr>
      <w:tr w:rsidR="00F31A9E" w:rsidRPr="00951FB4" w14:paraId="3F6144B4" w14:textId="77777777">
        <w:trPr>
          <w:jc w:val="center"/>
        </w:trPr>
        <w:tc>
          <w:tcPr>
            <w:tcW w:w="1175" w:type="pct"/>
            <w:tcBorders>
              <w:top w:val="nil"/>
              <w:left w:val="nil"/>
              <w:bottom w:val="nil"/>
              <w:right w:val="nil"/>
            </w:tcBorders>
          </w:tcPr>
          <w:p w14:paraId="209569C0" w14:textId="77777777" w:rsidR="00F31A9E" w:rsidRPr="00951FB4" w:rsidRDefault="00335201">
            <w:pPr>
              <w:autoSpaceDE w:val="0"/>
              <w:autoSpaceDN w:val="0"/>
              <w:adjustRightInd w:val="0"/>
              <w:jc w:val="left"/>
              <w:rPr>
                <w:rFonts w:ascii="Times New Roman" w:eastAsia="楷体" w:hAnsi="Times New Roman" w:cs="Times New Roman"/>
                <w:color w:val="FF0000"/>
                <w:kern w:val="0"/>
                <w:sz w:val="18"/>
                <w:szCs w:val="18"/>
              </w:rPr>
            </w:pPr>
            <w:proofErr w:type="spellStart"/>
            <w:r w:rsidRPr="00951FB4">
              <w:rPr>
                <w:rFonts w:ascii="Times New Roman" w:eastAsia="楷体" w:hAnsi="Times New Roman" w:cs="Times New Roman" w:hint="eastAsia"/>
                <w:color w:val="FF0000"/>
                <w:kern w:val="0"/>
                <w:sz w:val="18"/>
                <w:szCs w:val="18"/>
              </w:rPr>
              <w:t>ln</w:t>
            </w:r>
            <w:r w:rsidRPr="00951FB4">
              <w:rPr>
                <w:rFonts w:ascii="Times New Roman" w:eastAsia="楷体" w:hAnsi="Times New Roman" w:cs="Times New Roman" w:hint="eastAsia"/>
                <w:i/>
                <w:color w:val="FF0000"/>
                <w:kern w:val="0"/>
                <w:sz w:val="18"/>
                <w:szCs w:val="18"/>
              </w:rPr>
              <w:t>pop</w:t>
            </w:r>
            <w:proofErr w:type="spellEnd"/>
          </w:p>
        </w:tc>
        <w:tc>
          <w:tcPr>
            <w:tcW w:w="956" w:type="pct"/>
            <w:tcBorders>
              <w:top w:val="nil"/>
              <w:left w:val="nil"/>
              <w:bottom w:val="nil"/>
              <w:right w:val="nil"/>
            </w:tcBorders>
          </w:tcPr>
          <w:p w14:paraId="1F06AF03"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-0.0034</w:t>
            </w:r>
          </w:p>
        </w:tc>
        <w:tc>
          <w:tcPr>
            <w:tcW w:w="956" w:type="pct"/>
            <w:tcBorders>
              <w:top w:val="nil"/>
              <w:left w:val="nil"/>
              <w:bottom w:val="nil"/>
              <w:right w:val="nil"/>
            </w:tcBorders>
          </w:tcPr>
          <w:p w14:paraId="5E74CBC6" w14:textId="77777777" w:rsidR="00F31A9E" w:rsidRPr="00951FB4" w:rsidRDefault="00F31A9E">
            <w:pPr>
              <w:autoSpaceDE w:val="0"/>
              <w:autoSpaceDN w:val="0"/>
              <w:adjustRightInd w:val="0"/>
              <w:jc w:val="center"/>
              <w:rPr>
                <w:rFonts w:ascii="Times New Roman" w:eastAsia="楷体" w:hAnsi="Times New Roman" w:cs="Times New Roman"/>
                <w:kern w:val="0"/>
                <w:sz w:val="18"/>
                <w:szCs w:val="18"/>
              </w:rPr>
            </w:pPr>
          </w:p>
        </w:tc>
        <w:tc>
          <w:tcPr>
            <w:tcW w:w="956" w:type="pct"/>
            <w:tcBorders>
              <w:top w:val="nil"/>
              <w:left w:val="nil"/>
              <w:bottom w:val="nil"/>
              <w:right w:val="nil"/>
            </w:tcBorders>
          </w:tcPr>
          <w:p w14:paraId="41BA41EC" w14:textId="77777777" w:rsidR="00F31A9E" w:rsidRPr="00951FB4" w:rsidRDefault="00F31A9E">
            <w:pPr>
              <w:autoSpaceDE w:val="0"/>
              <w:autoSpaceDN w:val="0"/>
              <w:adjustRightInd w:val="0"/>
              <w:jc w:val="center"/>
              <w:rPr>
                <w:rFonts w:ascii="Times New Roman" w:eastAsia="楷体" w:hAnsi="Times New Roman" w:cs="Times New Roman"/>
                <w:kern w:val="0"/>
                <w:sz w:val="18"/>
                <w:szCs w:val="18"/>
              </w:rPr>
            </w:pPr>
          </w:p>
        </w:tc>
        <w:tc>
          <w:tcPr>
            <w:tcW w:w="956" w:type="pct"/>
            <w:tcBorders>
              <w:top w:val="nil"/>
              <w:left w:val="nil"/>
              <w:bottom w:val="nil"/>
              <w:right w:val="nil"/>
            </w:tcBorders>
          </w:tcPr>
          <w:p w14:paraId="217FD028"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-0.0029</w:t>
            </w:r>
          </w:p>
        </w:tc>
      </w:tr>
      <w:tr w:rsidR="00F31A9E" w:rsidRPr="00951FB4" w14:paraId="13E92001" w14:textId="77777777">
        <w:trPr>
          <w:jc w:val="center"/>
        </w:trPr>
        <w:tc>
          <w:tcPr>
            <w:tcW w:w="1175" w:type="pct"/>
            <w:tcBorders>
              <w:top w:val="nil"/>
              <w:left w:val="nil"/>
              <w:bottom w:val="nil"/>
              <w:right w:val="nil"/>
            </w:tcBorders>
          </w:tcPr>
          <w:p w14:paraId="119593BF" w14:textId="77777777" w:rsidR="00F31A9E" w:rsidRPr="00951FB4" w:rsidRDefault="00F31A9E">
            <w:pPr>
              <w:autoSpaceDE w:val="0"/>
              <w:autoSpaceDN w:val="0"/>
              <w:adjustRightInd w:val="0"/>
              <w:jc w:val="left"/>
              <w:rPr>
                <w:rFonts w:ascii="Times New Roman" w:eastAsia="楷体" w:hAnsi="Times New Roman" w:cs="Times New Roman"/>
                <w:kern w:val="0"/>
                <w:sz w:val="18"/>
                <w:szCs w:val="18"/>
              </w:rPr>
            </w:pPr>
          </w:p>
        </w:tc>
        <w:tc>
          <w:tcPr>
            <w:tcW w:w="956" w:type="pct"/>
            <w:tcBorders>
              <w:top w:val="nil"/>
              <w:left w:val="nil"/>
              <w:bottom w:val="nil"/>
              <w:right w:val="nil"/>
            </w:tcBorders>
          </w:tcPr>
          <w:p w14:paraId="3251BE82"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(0.0053)</w:t>
            </w:r>
          </w:p>
        </w:tc>
        <w:tc>
          <w:tcPr>
            <w:tcW w:w="956" w:type="pct"/>
            <w:tcBorders>
              <w:top w:val="nil"/>
              <w:left w:val="nil"/>
              <w:bottom w:val="nil"/>
              <w:right w:val="nil"/>
            </w:tcBorders>
          </w:tcPr>
          <w:p w14:paraId="05065CF1" w14:textId="77777777" w:rsidR="00F31A9E" w:rsidRPr="00951FB4" w:rsidRDefault="00F31A9E">
            <w:pPr>
              <w:autoSpaceDE w:val="0"/>
              <w:autoSpaceDN w:val="0"/>
              <w:adjustRightInd w:val="0"/>
              <w:jc w:val="center"/>
              <w:rPr>
                <w:rFonts w:ascii="Times New Roman" w:eastAsia="楷体" w:hAnsi="Times New Roman" w:cs="Times New Roman"/>
                <w:kern w:val="0"/>
                <w:sz w:val="18"/>
                <w:szCs w:val="18"/>
              </w:rPr>
            </w:pPr>
          </w:p>
        </w:tc>
        <w:tc>
          <w:tcPr>
            <w:tcW w:w="956" w:type="pct"/>
            <w:tcBorders>
              <w:top w:val="nil"/>
              <w:left w:val="nil"/>
              <w:bottom w:val="nil"/>
              <w:right w:val="nil"/>
            </w:tcBorders>
          </w:tcPr>
          <w:p w14:paraId="6028499D" w14:textId="77777777" w:rsidR="00F31A9E" w:rsidRPr="00951FB4" w:rsidRDefault="00F31A9E">
            <w:pPr>
              <w:autoSpaceDE w:val="0"/>
              <w:autoSpaceDN w:val="0"/>
              <w:adjustRightInd w:val="0"/>
              <w:jc w:val="center"/>
              <w:rPr>
                <w:rFonts w:ascii="Times New Roman" w:eastAsia="楷体" w:hAnsi="Times New Roman" w:cs="Times New Roman"/>
                <w:kern w:val="0"/>
                <w:sz w:val="18"/>
                <w:szCs w:val="18"/>
              </w:rPr>
            </w:pPr>
          </w:p>
        </w:tc>
        <w:tc>
          <w:tcPr>
            <w:tcW w:w="956" w:type="pct"/>
            <w:tcBorders>
              <w:top w:val="nil"/>
              <w:left w:val="nil"/>
              <w:bottom w:val="nil"/>
              <w:right w:val="nil"/>
            </w:tcBorders>
          </w:tcPr>
          <w:p w14:paraId="049CF17E"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(0.0053)</w:t>
            </w:r>
          </w:p>
        </w:tc>
      </w:tr>
      <w:tr w:rsidR="00F31A9E" w:rsidRPr="00951FB4" w14:paraId="59CF95F4" w14:textId="77777777">
        <w:trPr>
          <w:jc w:val="center"/>
        </w:trPr>
        <w:tc>
          <w:tcPr>
            <w:tcW w:w="1175" w:type="pct"/>
            <w:tcBorders>
              <w:top w:val="nil"/>
              <w:left w:val="nil"/>
              <w:bottom w:val="nil"/>
              <w:right w:val="nil"/>
            </w:tcBorders>
          </w:tcPr>
          <w:p w14:paraId="717D86CD" w14:textId="77777777" w:rsidR="00F31A9E" w:rsidRPr="00951FB4" w:rsidRDefault="00335201">
            <w:pPr>
              <w:autoSpaceDE w:val="0"/>
              <w:autoSpaceDN w:val="0"/>
              <w:adjustRightInd w:val="0"/>
              <w:jc w:val="left"/>
              <w:rPr>
                <w:rFonts w:ascii="Times New Roman" w:eastAsia="楷体" w:hAnsi="Times New Roman" w:cs="Times New Roman"/>
                <w:color w:val="FF0000"/>
                <w:kern w:val="0"/>
                <w:sz w:val="18"/>
                <w:szCs w:val="18"/>
              </w:rPr>
            </w:pPr>
            <w:proofErr w:type="spellStart"/>
            <w:r w:rsidRPr="00951FB4">
              <w:rPr>
                <w:rFonts w:ascii="Times New Roman" w:eastAsia="楷体" w:hAnsi="Times New Roman" w:cs="Times New Roman" w:hint="eastAsia"/>
                <w:color w:val="FF0000"/>
                <w:kern w:val="0"/>
                <w:sz w:val="18"/>
                <w:szCs w:val="18"/>
              </w:rPr>
              <w:t>ln</w:t>
            </w:r>
            <w:r w:rsidRPr="00951FB4">
              <w:rPr>
                <w:rFonts w:ascii="Times New Roman" w:eastAsia="楷体" w:hAnsi="Times New Roman" w:cs="Times New Roman" w:hint="eastAsia"/>
                <w:i/>
                <w:color w:val="FF0000"/>
                <w:kern w:val="0"/>
                <w:sz w:val="18"/>
                <w:szCs w:val="18"/>
              </w:rPr>
              <w:t>fdi</w:t>
            </w:r>
            <w:proofErr w:type="spellEnd"/>
          </w:p>
        </w:tc>
        <w:tc>
          <w:tcPr>
            <w:tcW w:w="956" w:type="pct"/>
            <w:tcBorders>
              <w:top w:val="nil"/>
              <w:left w:val="nil"/>
              <w:bottom w:val="nil"/>
              <w:right w:val="nil"/>
            </w:tcBorders>
          </w:tcPr>
          <w:p w14:paraId="77A94867"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0.0008***</w:t>
            </w:r>
          </w:p>
        </w:tc>
        <w:tc>
          <w:tcPr>
            <w:tcW w:w="956" w:type="pct"/>
            <w:tcBorders>
              <w:top w:val="nil"/>
              <w:left w:val="nil"/>
              <w:bottom w:val="nil"/>
              <w:right w:val="nil"/>
            </w:tcBorders>
          </w:tcPr>
          <w:p w14:paraId="344B80D8" w14:textId="77777777" w:rsidR="00F31A9E" w:rsidRPr="00951FB4" w:rsidRDefault="00F31A9E">
            <w:pPr>
              <w:autoSpaceDE w:val="0"/>
              <w:autoSpaceDN w:val="0"/>
              <w:adjustRightInd w:val="0"/>
              <w:jc w:val="center"/>
              <w:rPr>
                <w:rFonts w:ascii="Times New Roman" w:eastAsia="楷体" w:hAnsi="Times New Roman" w:cs="Times New Roman"/>
                <w:kern w:val="0"/>
                <w:sz w:val="18"/>
                <w:szCs w:val="18"/>
              </w:rPr>
            </w:pPr>
          </w:p>
        </w:tc>
        <w:tc>
          <w:tcPr>
            <w:tcW w:w="956" w:type="pct"/>
            <w:tcBorders>
              <w:top w:val="nil"/>
              <w:left w:val="nil"/>
              <w:bottom w:val="nil"/>
              <w:right w:val="nil"/>
            </w:tcBorders>
          </w:tcPr>
          <w:p w14:paraId="4F9AA7D3" w14:textId="77777777" w:rsidR="00F31A9E" w:rsidRPr="00951FB4" w:rsidRDefault="00F31A9E">
            <w:pPr>
              <w:autoSpaceDE w:val="0"/>
              <w:autoSpaceDN w:val="0"/>
              <w:adjustRightInd w:val="0"/>
              <w:jc w:val="center"/>
              <w:rPr>
                <w:rFonts w:ascii="Times New Roman" w:eastAsia="楷体" w:hAnsi="Times New Roman" w:cs="Times New Roman"/>
                <w:kern w:val="0"/>
                <w:sz w:val="18"/>
                <w:szCs w:val="18"/>
              </w:rPr>
            </w:pPr>
          </w:p>
        </w:tc>
        <w:tc>
          <w:tcPr>
            <w:tcW w:w="956" w:type="pct"/>
            <w:tcBorders>
              <w:top w:val="nil"/>
              <w:left w:val="nil"/>
              <w:bottom w:val="nil"/>
              <w:right w:val="nil"/>
            </w:tcBorders>
          </w:tcPr>
          <w:p w14:paraId="7B251CD2"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0.0008***</w:t>
            </w:r>
          </w:p>
        </w:tc>
      </w:tr>
      <w:tr w:rsidR="00F31A9E" w:rsidRPr="00951FB4" w14:paraId="06E31D7F" w14:textId="77777777">
        <w:trPr>
          <w:jc w:val="center"/>
        </w:trPr>
        <w:tc>
          <w:tcPr>
            <w:tcW w:w="1175" w:type="pct"/>
            <w:tcBorders>
              <w:top w:val="nil"/>
              <w:left w:val="nil"/>
              <w:bottom w:val="nil"/>
              <w:right w:val="nil"/>
            </w:tcBorders>
          </w:tcPr>
          <w:p w14:paraId="0BB8A09D" w14:textId="77777777" w:rsidR="00F31A9E" w:rsidRPr="00951FB4" w:rsidRDefault="00F31A9E">
            <w:pPr>
              <w:autoSpaceDE w:val="0"/>
              <w:autoSpaceDN w:val="0"/>
              <w:adjustRightInd w:val="0"/>
              <w:jc w:val="left"/>
              <w:rPr>
                <w:rFonts w:ascii="Times New Roman" w:eastAsia="楷体" w:hAnsi="Times New Roman" w:cs="Times New Roman"/>
                <w:kern w:val="0"/>
                <w:sz w:val="18"/>
                <w:szCs w:val="18"/>
              </w:rPr>
            </w:pPr>
          </w:p>
        </w:tc>
        <w:tc>
          <w:tcPr>
            <w:tcW w:w="956" w:type="pct"/>
            <w:tcBorders>
              <w:top w:val="nil"/>
              <w:left w:val="nil"/>
              <w:bottom w:val="nil"/>
              <w:right w:val="nil"/>
            </w:tcBorders>
          </w:tcPr>
          <w:p w14:paraId="44F65AE3"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(0.0002)</w:t>
            </w:r>
          </w:p>
        </w:tc>
        <w:tc>
          <w:tcPr>
            <w:tcW w:w="956" w:type="pct"/>
            <w:tcBorders>
              <w:top w:val="nil"/>
              <w:left w:val="nil"/>
              <w:bottom w:val="nil"/>
              <w:right w:val="nil"/>
            </w:tcBorders>
          </w:tcPr>
          <w:p w14:paraId="3A09849E" w14:textId="77777777" w:rsidR="00F31A9E" w:rsidRPr="00951FB4" w:rsidRDefault="00F31A9E">
            <w:pPr>
              <w:autoSpaceDE w:val="0"/>
              <w:autoSpaceDN w:val="0"/>
              <w:adjustRightInd w:val="0"/>
              <w:jc w:val="center"/>
              <w:rPr>
                <w:rFonts w:ascii="Times New Roman" w:eastAsia="楷体" w:hAnsi="Times New Roman" w:cs="Times New Roman"/>
                <w:kern w:val="0"/>
                <w:sz w:val="18"/>
                <w:szCs w:val="18"/>
              </w:rPr>
            </w:pPr>
          </w:p>
        </w:tc>
        <w:tc>
          <w:tcPr>
            <w:tcW w:w="956" w:type="pct"/>
            <w:tcBorders>
              <w:top w:val="nil"/>
              <w:left w:val="nil"/>
              <w:bottom w:val="nil"/>
              <w:right w:val="nil"/>
            </w:tcBorders>
          </w:tcPr>
          <w:p w14:paraId="1A31662F" w14:textId="77777777" w:rsidR="00F31A9E" w:rsidRPr="00951FB4" w:rsidRDefault="00F31A9E">
            <w:pPr>
              <w:autoSpaceDE w:val="0"/>
              <w:autoSpaceDN w:val="0"/>
              <w:adjustRightInd w:val="0"/>
              <w:jc w:val="center"/>
              <w:rPr>
                <w:rFonts w:ascii="Times New Roman" w:eastAsia="楷体" w:hAnsi="Times New Roman" w:cs="Times New Roman"/>
                <w:kern w:val="0"/>
                <w:sz w:val="18"/>
                <w:szCs w:val="18"/>
              </w:rPr>
            </w:pPr>
          </w:p>
        </w:tc>
        <w:tc>
          <w:tcPr>
            <w:tcW w:w="956" w:type="pct"/>
            <w:tcBorders>
              <w:top w:val="nil"/>
              <w:left w:val="nil"/>
              <w:bottom w:val="nil"/>
              <w:right w:val="nil"/>
            </w:tcBorders>
          </w:tcPr>
          <w:p w14:paraId="7429E92B"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(0.0002)</w:t>
            </w:r>
          </w:p>
        </w:tc>
      </w:tr>
      <w:tr w:rsidR="00F31A9E" w:rsidRPr="00951FB4" w14:paraId="246180AD" w14:textId="77777777">
        <w:trPr>
          <w:jc w:val="center"/>
        </w:trPr>
        <w:tc>
          <w:tcPr>
            <w:tcW w:w="1175" w:type="pct"/>
            <w:tcBorders>
              <w:top w:val="nil"/>
              <w:left w:val="nil"/>
              <w:bottom w:val="nil"/>
              <w:right w:val="nil"/>
            </w:tcBorders>
          </w:tcPr>
          <w:p w14:paraId="51EF42D0" w14:textId="77777777" w:rsidR="00F31A9E" w:rsidRPr="00951FB4" w:rsidRDefault="004F0CF7" w:rsidP="004F0CF7">
            <w:pPr>
              <w:autoSpaceDE w:val="0"/>
              <w:autoSpaceDN w:val="0"/>
              <w:adjustRightInd w:val="0"/>
              <w:jc w:val="left"/>
              <w:rPr>
                <w:rFonts w:ascii="宋体" w:eastAsia="宋体" w:hAnsi="宋体" w:cs="Times New Roman"/>
                <w:color w:val="FF0000"/>
                <w:kern w:val="0"/>
                <w:sz w:val="18"/>
                <w:szCs w:val="18"/>
              </w:rPr>
            </w:pPr>
            <w:r w:rsidRPr="00951FB4">
              <w:rPr>
                <w:rFonts w:ascii="宋体" w:eastAsia="宋体" w:hAnsi="宋体" w:cs="Times New Roman" w:hint="eastAsia"/>
                <w:color w:val="FF0000"/>
                <w:kern w:val="0"/>
                <w:sz w:val="18"/>
                <w:szCs w:val="18"/>
              </w:rPr>
              <w:t>常数项</w:t>
            </w:r>
          </w:p>
        </w:tc>
        <w:tc>
          <w:tcPr>
            <w:tcW w:w="956" w:type="pct"/>
            <w:tcBorders>
              <w:top w:val="nil"/>
              <w:left w:val="nil"/>
              <w:bottom w:val="nil"/>
              <w:right w:val="nil"/>
            </w:tcBorders>
          </w:tcPr>
          <w:p w14:paraId="62E30FCF"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0.0192</w:t>
            </w:r>
          </w:p>
        </w:tc>
        <w:tc>
          <w:tcPr>
            <w:tcW w:w="956" w:type="pct"/>
            <w:tcBorders>
              <w:top w:val="nil"/>
              <w:left w:val="nil"/>
              <w:bottom w:val="nil"/>
              <w:right w:val="nil"/>
            </w:tcBorders>
          </w:tcPr>
          <w:p w14:paraId="3BE267C5"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0.0143***</w:t>
            </w:r>
          </w:p>
        </w:tc>
        <w:tc>
          <w:tcPr>
            <w:tcW w:w="956" w:type="pct"/>
            <w:tcBorders>
              <w:top w:val="nil"/>
              <w:left w:val="nil"/>
              <w:bottom w:val="nil"/>
              <w:right w:val="nil"/>
            </w:tcBorders>
          </w:tcPr>
          <w:p w14:paraId="77B3B5CC"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0.1610***</w:t>
            </w:r>
          </w:p>
        </w:tc>
        <w:tc>
          <w:tcPr>
            <w:tcW w:w="956" w:type="pct"/>
            <w:tcBorders>
              <w:top w:val="nil"/>
              <w:left w:val="nil"/>
              <w:bottom w:val="nil"/>
              <w:right w:val="nil"/>
            </w:tcBorders>
          </w:tcPr>
          <w:p w14:paraId="44524D05"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0.0018</w:t>
            </w:r>
          </w:p>
        </w:tc>
      </w:tr>
      <w:tr w:rsidR="00F31A9E" w:rsidRPr="00951FB4" w14:paraId="2E599574" w14:textId="77777777">
        <w:trPr>
          <w:jc w:val="center"/>
        </w:trPr>
        <w:tc>
          <w:tcPr>
            <w:tcW w:w="1175" w:type="pct"/>
            <w:tcBorders>
              <w:top w:val="nil"/>
              <w:left w:val="nil"/>
              <w:bottom w:val="nil"/>
              <w:right w:val="nil"/>
            </w:tcBorders>
          </w:tcPr>
          <w:p w14:paraId="4B9227BE" w14:textId="77777777" w:rsidR="00F31A9E" w:rsidRPr="00951FB4" w:rsidRDefault="00F31A9E">
            <w:pPr>
              <w:autoSpaceDE w:val="0"/>
              <w:autoSpaceDN w:val="0"/>
              <w:adjustRightInd w:val="0"/>
              <w:jc w:val="left"/>
              <w:rPr>
                <w:rFonts w:ascii="Times New Roman" w:eastAsia="楷体" w:hAnsi="Times New Roman" w:cs="Times New Roman"/>
                <w:kern w:val="0"/>
                <w:sz w:val="18"/>
                <w:szCs w:val="18"/>
              </w:rPr>
            </w:pPr>
          </w:p>
        </w:tc>
        <w:tc>
          <w:tcPr>
            <w:tcW w:w="956" w:type="pct"/>
            <w:tcBorders>
              <w:top w:val="nil"/>
              <w:left w:val="nil"/>
              <w:bottom w:val="nil"/>
              <w:right w:val="nil"/>
            </w:tcBorders>
          </w:tcPr>
          <w:p w14:paraId="410B7505"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(0.0364)</w:t>
            </w:r>
          </w:p>
        </w:tc>
        <w:tc>
          <w:tcPr>
            <w:tcW w:w="956" w:type="pct"/>
            <w:tcBorders>
              <w:top w:val="nil"/>
              <w:left w:val="nil"/>
              <w:bottom w:val="nil"/>
              <w:right w:val="nil"/>
            </w:tcBorders>
          </w:tcPr>
          <w:p w14:paraId="6F952837"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(0.0054)</w:t>
            </w:r>
          </w:p>
        </w:tc>
        <w:tc>
          <w:tcPr>
            <w:tcW w:w="956" w:type="pct"/>
            <w:tcBorders>
              <w:top w:val="nil"/>
              <w:left w:val="nil"/>
              <w:bottom w:val="nil"/>
              <w:right w:val="nil"/>
            </w:tcBorders>
          </w:tcPr>
          <w:p w14:paraId="4834B94C"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(0.0056)</w:t>
            </w:r>
          </w:p>
        </w:tc>
        <w:tc>
          <w:tcPr>
            <w:tcW w:w="956" w:type="pct"/>
            <w:tcBorders>
              <w:top w:val="nil"/>
              <w:left w:val="nil"/>
              <w:bottom w:val="nil"/>
              <w:right w:val="nil"/>
            </w:tcBorders>
          </w:tcPr>
          <w:p w14:paraId="29B56111"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(0.0366)</w:t>
            </w:r>
          </w:p>
        </w:tc>
      </w:tr>
      <w:tr w:rsidR="00F31A9E" w:rsidRPr="00951FB4" w14:paraId="6275176B" w14:textId="77777777">
        <w:trPr>
          <w:jc w:val="center"/>
        </w:trPr>
        <w:tc>
          <w:tcPr>
            <w:tcW w:w="1175" w:type="pct"/>
            <w:tcBorders>
              <w:top w:val="nil"/>
              <w:left w:val="nil"/>
              <w:bottom w:val="nil"/>
              <w:right w:val="nil"/>
            </w:tcBorders>
          </w:tcPr>
          <w:p w14:paraId="3DC75989" w14:textId="77777777" w:rsidR="00F31A9E" w:rsidRPr="00951FB4" w:rsidRDefault="00F31A9E">
            <w:pPr>
              <w:autoSpaceDE w:val="0"/>
              <w:autoSpaceDN w:val="0"/>
              <w:adjustRightInd w:val="0"/>
              <w:jc w:val="left"/>
              <w:rPr>
                <w:rFonts w:ascii="Times New Roman" w:eastAsia="楷体" w:hAnsi="Times New Roman" w:cs="Times New Roman"/>
                <w:kern w:val="0"/>
                <w:sz w:val="18"/>
                <w:szCs w:val="18"/>
              </w:rPr>
            </w:pPr>
          </w:p>
        </w:tc>
        <w:tc>
          <w:tcPr>
            <w:tcW w:w="956" w:type="pct"/>
            <w:tcBorders>
              <w:top w:val="nil"/>
              <w:left w:val="nil"/>
              <w:bottom w:val="nil"/>
              <w:right w:val="nil"/>
            </w:tcBorders>
          </w:tcPr>
          <w:p w14:paraId="23C2A0CE" w14:textId="77777777" w:rsidR="00F31A9E" w:rsidRPr="00951FB4" w:rsidRDefault="00F31A9E">
            <w:pPr>
              <w:autoSpaceDE w:val="0"/>
              <w:autoSpaceDN w:val="0"/>
              <w:adjustRightInd w:val="0"/>
              <w:jc w:val="center"/>
              <w:rPr>
                <w:rFonts w:ascii="Times New Roman" w:eastAsia="楷体" w:hAnsi="Times New Roman" w:cs="Times New Roman"/>
                <w:kern w:val="0"/>
                <w:sz w:val="18"/>
                <w:szCs w:val="18"/>
              </w:rPr>
            </w:pPr>
          </w:p>
        </w:tc>
        <w:tc>
          <w:tcPr>
            <w:tcW w:w="956" w:type="pct"/>
            <w:tcBorders>
              <w:top w:val="nil"/>
              <w:left w:val="nil"/>
              <w:bottom w:val="nil"/>
              <w:right w:val="nil"/>
            </w:tcBorders>
          </w:tcPr>
          <w:p w14:paraId="7C9FD5F9" w14:textId="77777777" w:rsidR="00F31A9E" w:rsidRPr="00951FB4" w:rsidRDefault="00F31A9E">
            <w:pPr>
              <w:autoSpaceDE w:val="0"/>
              <w:autoSpaceDN w:val="0"/>
              <w:adjustRightInd w:val="0"/>
              <w:jc w:val="center"/>
              <w:rPr>
                <w:rFonts w:ascii="Times New Roman" w:eastAsia="楷体" w:hAnsi="Times New Roman" w:cs="Times New Roman"/>
                <w:kern w:val="0"/>
                <w:sz w:val="18"/>
                <w:szCs w:val="18"/>
              </w:rPr>
            </w:pPr>
          </w:p>
        </w:tc>
        <w:tc>
          <w:tcPr>
            <w:tcW w:w="956" w:type="pct"/>
            <w:tcBorders>
              <w:top w:val="nil"/>
              <w:left w:val="nil"/>
              <w:bottom w:val="nil"/>
              <w:right w:val="nil"/>
            </w:tcBorders>
          </w:tcPr>
          <w:p w14:paraId="1AE0BB2E" w14:textId="77777777" w:rsidR="00F31A9E" w:rsidRPr="00951FB4" w:rsidRDefault="00F31A9E">
            <w:pPr>
              <w:autoSpaceDE w:val="0"/>
              <w:autoSpaceDN w:val="0"/>
              <w:adjustRightInd w:val="0"/>
              <w:jc w:val="center"/>
              <w:rPr>
                <w:rFonts w:ascii="Times New Roman" w:eastAsia="楷体" w:hAnsi="Times New Roman" w:cs="Times New Roman"/>
                <w:kern w:val="0"/>
                <w:sz w:val="18"/>
                <w:szCs w:val="18"/>
              </w:rPr>
            </w:pPr>
          </w:p>
        </w:tc>
        <w:tc>
          <w:tcPr>
            <w:tcW w:w="956" w:type="pct"/>
            <w:tcBorders>
              <w:top w:val="nil"/>
              <w:left w:val="nil"/>
              <w:bottom w:val="nil"/>
              <w:right w:val="nil"/>
            </w:tcBorders>
          </w:tcPr>
          <w:p w14:paraId="3A7981CB" w14:textId="77777777" w:rsidR="00F31A9E" w:rsidRPr="00951FB4" w:rsidRDefault="00F31A9E">
            <w:pPr>
              <w:autoSpaceDE w:val="0"/>
              <w:autoSpaceDN w:val="0"/>
              <w:adjustRightInd w:val="0"/>
              <w:jc w:val="center"/>
              <w:rPr>
                <w:rFonts w:ascii="Times New Roman" w:eastAsia="楷体" w:hAnsi="Times New Roman" w:cs="Times New Roman"/>
                <w:kern w:val="0"/>
                <w:sz w:val="18"/>
                <w:szCs w:val="18"/>
              </w:rPr>
            </w:pPr>
          </w:p>
        </w:tc>
      </w:tr>
      <w:tr w:rsidR="00F31A9E" w:rsidRPr="00951FB4" w14:paraId="523771F4" w14:textId="77777777">
        <w:trPr>
          <w:jc w:val="center"/>
        </w:trPr>
        <w:tc>
          <w:tcPr>
            <w:tcW w:w="1175" w:type="pct"/>
            <w:tcBorders>
              <w:top w:val="nil"/>
              <w:left w:val="nil"/>
              <w:bottom w:val="nil"/>
              <w:right w:val="nil"/>
            </w:tcBorders>
          </w:tcPr>
          <w:p w14:paraId="4110596F" w14:textId="77777777" w:rsidR="00F31A9E" w:rsidRPr="00951FB4" w:rsidRDefault="001366BB" w:rsidP="001366BB">
            <w:pPr>
              <w:autoSpaceDE w:val="0"/>
              <w:autoSpaceDN w:val="0"/>
              <w:adjustRightInd w:val="0"/>
              <w:jc w:val="left"/>
              <w:rPr>
                <w:rFonts w:ascii="宋体" w:eastAsia="宋体" w:hAnsi="宋体" w:cs="Times New Roman"/>
                <w:color w:val="FF0000"/>
                <w:kern w:val="0"/>
                <w:sz w:val="18"/>
                <w:szCs w:val="18"/>
              </w:rPr>
            </w:pPr>
            <w:r w:rsidRPr="00951FB4">
              <w:rPr>
                <w:rFonts w:ascii="宋体" w:eastAsia="宋体" w:hAnsi="宋体" w:cs="Times New Roman" w:hint="eastAsia"/>
                <w:color w:val="FF0000"/>
                <w:kern w:val="0"/>
                <w:sz w:val="18"/>
                <w:szCs w:val="18"/>
              </w:rPr>
              <w:t>观测值</w:t>
            </w:r>
          </w:p>
        </w:tc>
        <w:tc>
          <w:tcPr>
            <w:tcW w:w="956" w:type="pct"/>
            <w:tcBorders>
              <w:top w:val="nil"/>
              <w:left w:val="nil"/>
              <w:bottom w:val="nil"/>
              <w:right w:val="nil"/>
            </w:tcBorders>
          </w:tcPr>
          <w:p w14:paraId="2B43D0F1"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99,391</w:t>
            </w:r>
          </w:p>
        </w:tc>
        <w:tc>
          <w:tcPr>
            <w:tcW w:w="956" w:type="pct"/>
            <w:tcBorders>
              <w:top w:val="nil"/>
              <w:left w:val="nil"/>
              <w:bottom w:val="nil"/>
              <w:right w:val="nil"/>
            </w:tcBorders>
          </w:tcPr>
          <w:p w14:paraId="63B36A51"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99,697</w:t>
            </w:r>
          </w:p>
        </w:tc>
        <w:tc>
          <w:tcPr>
            <w:tcW w:w="956" w:type="pct"/>
            <w:tcBorders>
              <w:top w:val="nil"/>
              <w:left w:val="nil"/>
              <w:bottom w:val="nil"/>
              <w:right w:val="nil"/>
            </w:tcBorders>
          </w:tcPr>
          <w:p w14:paraId="75028B2D"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99,684</w:t>
            </w:r>
          </w:p>
        </w:tc>
        <w:tc>
          <w:tcPr>
            <w:tcW w:w="956" w:type="pct"/>
            <w:tcBorders>
              <w:top w:val="nil"/>
              <w:left w:val="nil"/>
              <w:bottom w:val="nil"/>
              <w:right w:val="nil"/>
            </w:tcBorders>
          </w:tcPr>
          <w:p w14:paraId="7DA230CF"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99,391</w:t>
            </w:r>
          </w:p>
        </w:tc>
      </w:tr>
      <w:tr w:rsidR="00F31A9E" w:rsidRPr="00951FB4" w14:paraId="4C0A9208" w14:textId="77777777">
        <w:tblPrEx>
          <w:tblBorders>
            <w:bottom w:val="single" w:sz="6" w:space="0" w:color="auto"/>
          </w:tblBorders>
        </w:tblPrEx>
        <w:trPr>
          <w:jc w:val="center"/>
        </w:trPr>
        <w:tc>
          <w:tcPr>
            <w:tcW w:w="1175" w:type="pct"/>
            <w:tcBorders>
              <w:top w:val="nil"/>
              <w:left w:val="nil"/>
              <w:bottom w:val="single" w:sz="6" w:space="0" w:color="auto"/>
              <w:right w:val="nil"/>
            </w:tcBorders>
          </w:tcPr>
          <w:p w14:paraId="341B881D" w14:textId="77777777" w:rsidR="00F31A9E" w:rsidRPr="00951FB4" w:rsidRDefault="00335201">
            <w:pPr>
              <w:autoSpaceDE w:val="0"/>
              <w:autoSpaceDN w:val="0"/>
              <w:adjustRightInd w:val="0"/>
              <w:jc w:val="left"/>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R</w:t>
            </w:r>
            <w:r w:rsidRPr="00951FB4">
              <w:rPr>
                <w:rFonts w:ascii="Times New Roman" w:eastAsia="楷体" w:hAnsi="Times New Roman" w:cs="Times New Roman" w:hint="eastAsia"/>
                <w:kern w:val="0"/>
                <w:sz w:val="18"/>
                <w:szCs w:val="18"/>
                <w:vertAlign w:val="superscript"/>
              </w:rPr>
              <w:t>2</w:t>
            </w:r>
          </w:p>
          <w:p w14:paraId="1F419EA6" w14:textId="77777777" w:rsidR="00F31A9E" w:rsidRPr="00951FB4" w:rsidRDefault="00335201">
            <w:pPr>
              <w:autoSpaceDE w:val="0"/>
              <w:autoSpaceDN w:val="0"/>
              <w:adjustRightInd w:val="0"/>
              <w:jc w:val="left"/>
              <w:rPr>
                <w:rFonts w:ascii="宋体" w:eastAsia="宋体" w:hAnsi="宋体" w:cs="Times New Roman"/>
                <w:kern w:val="0"/>
                <w:sz w:val="18"/>
                <w:szCs w:val="18"/>
              </w:rPr>
            </w:pPr>
            <w:r w:rsidRPr="00951FB4">
              <w:rPr>
                <w:rFonts w:ascii="宋体" w:eastAsia="宋体" w:hAnsi="宋体" w:cs="Times New Roman" w:hint="eastAsia"/>
                <w:kern w:val="0"/>
                <w:sz w:val="18"/>
                <w:szCs w:val="18"/>
              </w:rPr>
              <w:t>企业固定效应</w:t>
            </w:r>
          </w:p>
          <w:p w14:paraId="336FFF2D" w14:textId="77777777" w:rsidR="00F31A9E" w:rsidRPr="00951FB4" w:rsidRDefault="00335201">
            <w:pPr>
              <w:autoSpaceDE w:val="0"/>
              <w:autoSpaceDN w:val="0"/>
              <w:adjustRightInd w:val="0"/>
              <w:jc w:val="left"/>
              <w:rPr>
                <w:rFonts w:ascii="Times New Roman" w:eastAsia="楷体" w:hAnsi="Times New Roman" w:cs="Times New Roman"/>
                <w:kern w:val="0"/>
                <w:sz w:val="18"/>
                <w:szCs w:val="18"/>
              </w:rPr>
            </w:pPr>
            <w:r w:rsidRPr="00951FB4">
              <w:rPr>
                <w:rFonts w:ascii="宋体" w:eastAsia="宋体" w:hAnsi="宋体" w:cs="Times New Roman" w:hint="eastAsia"/>
                <w:kern w:val="0"/>
                <w:sz w:val="18"/>
                <w:szCs w:val="18"/>
              </w:rPr>
              <w:t>年份固定效应</w:t>
            </w:r>
          </w:p>
        </w:tc>
        <w:tc>
          <w:tcPr>
            <w:tcW w:w="956" w:type="pct"/>
            <w:tcBorders>
              <w:top w:val="nil"/>
              <w:left w:val="nil"/>
              <w:bottom w:val="single" w:sz="6" w:space="0" w:color="auto"/>
              <w:right w:val="nil"/>
            </w:tcBorders>
          </w:tcPr>
          <w:p w14:paraId="6A9D3604"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0.7710</w:t>
            </w:r>
          </w:p>
          <w:p w14:paraId="2C2E1B09"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Yes</w:t>
            </w:r>
          </w:p>
          <w:p w14:paraId="7FCFEB1A"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Yes</w:t>
            </w:r>
          </w:p>
        </w:tc>
        <w:tc>
          <w:tcPr>
            <w:tcW w:w="956" w:type="pct"/>
            <w:tcBorders>
              <w:top w:val="nil"/>
              <w:left w:val="nil"/>
              <w:bottom w:val="single" w:sz="6" w:space="0" w:color="auto"/>
              <w:right w:val="nil"/>
            </w:tcBorders>
          </w:tcPr>
          <w:p w14:paraId="667B458B"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0.7513</w:t>
            </w:r>
          </w:p>
          <w:p w14:paraId="2227E480"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Yes</w:t>
            </w:r>
          </w:p>
          <w:p w14:paraId="6F75D7C4"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Yes</w:t>
            </w:r>
          </w:p>
        </w:tc>
        <w:tc>
          <w:tcPr>
            <w:tcW w:w="956" w:type="pct"/>
            <w:tcBorders>
              <w:top w:val="nil"/>
              <w:left w:val="nil"/>
              <w:bottom w:val="single" w:sz="6" w:space="0" w:color="auto"/>
              <w:right w:val="nil"/>
            </w:tcBorders>
          </w:tcPr>
          <w:p w14:paraId="16E36F2B"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0.7697</w:t>
            </w:r>
          </w:p>
          <w:p w14:paraId="2E2C8CEE"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Yes</w:t>
            </w:r>
          </w:p>
          <w:p w14:paraId="7E2744CC"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Yes</w:t>
            </w:r>
          </w:p>
        </w:tc>
        <w:tc>
          <w:tcPr>
            <w:tcW w:w="956" w:type="pct"/>
            <w:tcBorders>
              <w:top w:val="nil"/>
              <w:left w:val="nil"/>
              <w:bottom w:val="single" w:sz="6" w:space="0" w:color="auto"/>
              <w:right w:val="nil"/>
            </w:tcBorders>
          </w:tcPr>
          <w:p w14:paraId="43874B1B"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0.7710</w:t>
            </w:r>
          </w:p>
          <w:p w14:paraId="38593489"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Yes</w:t>
            </w:r>
          </w:p>
          <w:p w14:paraId="51412A8F"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Yes</w:t>
            </w:r>
          </w:p>
        </w:tc>
      </w:tr>
    </w:tbl>
    <w:p w14:paraId="4C910DD4" w14:textId="77777777" w:rsidR="00F31A9E" w:rsidRPr="00951FB4" w:rsidRDefault="00335201">
      <w:pPr>
        <w:autoSpaceDE w:val="0"/>
        <w:autoSpaceDN w:val="0"/>
        <w:adjustRightInd w:val="0"/>
        <w:ind w:firstLineChars="200" w:firstLine="300"/>
        <w:jc w:val="left"/>
        <w:rPr>
          <w:rFonts w:ascii="Times New Roman" w:eastAsia="宋体" w:hAnsi="Times New Roman" w:cs="Times New Roman"/>
          <w:color w:val="00B0F0"/>
          <w:kern w:val="0"/>
          <w:sz w:val="15"/>
          <w:szCs w:val="15"/>
        </w:rPr>
      </w:pPr>
      <w:r w:rsidRPr="00951FB4">
        <w:rPr>
          <w:rFonts w:ascii="Times New Roman" w:eastAsia="宋体" w:hAnsi="Times New Roman" w:cs="Times New Roman"/>
          <w:kern w:val="0"/>
          <w:sz w:val="15"/>
          <w:szCs w:val="15"/>
        </w:rPr>
        <w:t>注：括号中为</w:t>
      </w:r>
      <w:r w:rsidR="005F22B7" w:rsidRPr="00951FB4">
        <w:rPr>
          <w:rFonts w:ascii="Times New Roman" w:eastAsia="宋体" w:hAnsi="Times New Roman" w:cs="Times New Roman"/>
          <w:kern w:val="0"/>
          <w:sz w:val="15"/>
          <w:szCs w:val="15"/>
        </w:rPr>
        <w:t>企业层面的聚类稳健标准误</w:t>
      </w:r>
      <w:r w:rsidRPr="00951FB4">
        <w:rPr>
          <w:rFonts w:ascii="Times New Roman" w:eastAsia="宋体" w:hAnsi="Times New Roman" w:cs="Times New Roman"/>
          <w:kern w:val="0"/>
          <w:sz w:val="15"/>
          <w:szCs w:val="15"/>
        </w:rPr>
        <w:t>，</w:t>
      </w:r>
      <w:r w:rsidRPr="00951FB4">
        <w:rPr>
          <w:rFonts w:ascii="Times New Roman" w:eastAsia="宋体" w:hAnsi="Times New Roman" w:cs="Times New Roman"/>
          <w:color w:val="00B0F0"/>
          <w:kern w:val="0"/>
          <w:sz w:val="15"/>
          <w:szCs w:val="15"/>
        </w:rPr>
        <w:t>***</w:t>
      </w:r>
      <w:r w:rsidR="001366BB" w:rsidRPr="00951FB4">
        <w:rPr>
          <w:rFonts w:ascii="Times New Roman" w:eastAsia="宋体" w:hAnsi="Times New Roman" w:cs="Times New Roman" w:hint="eastAsia"/>
          <w:color w:val="00B0F0"/>
          <w:kern w:val="0"/>
          <w:sz w:val="15"/>
          <w:szCs w:val="15"/>
        </w:rPr>
        <w:t>、</w:t>
      </w:r>
      <w:r w:rsidR="001366BB" w:rsidRPr="00951FB4">
        <w:rPr>
          <w:rFonts w:ascii="Times New Roman" w:eastAsia="宋体" w:hAnsi="Times New Roman" w:cs="Times New Roman"/>
          <w:color w:val="00B0F0"/>
          <w:kern w:val="0"/>
          <w:sz w:val="15"/>
          <w:szCs w:val="15"/>
        </w:rPr>
        <w:t>**</w:t>
      </w:r>
      <w:r w:rsidR="001366BB" w:rsidRPr="00951FB4">
        <w:rPr>
          <w:rFonts w:ascii="Times New Roman" w:eastAsia="宋体" w:hAnsi="Times New Roman" w:cs="Times New Roman" w:hint="eastAsia"/>
          <w:color w:val="00B0F0"/>
          <w:kern w:val="0"/>
          <w:sz w:val="15"/>
          <w:szCs w:val="15"/>
        </w:rPr>
        <w:t>、</w:t>
      </w:r>
      <w:r w:rsidR="001366BB" w:rsidRPr="00951FB4">
        <w:rPr>
          <w:rFonts w:ascii="Times New Roman" w:eastAsia="宋体" w:hAnsi="Times New Roman" w:cs="Times New Roman"/>
          <w:color w:val="00B0F0"/>
          <w:kern w:val="0"/>
          <w:sz w:val="15"/>
          <w:szCs w:val="15"/>
        </w:rPr>
        <w:t>*</w:t>
      </w:r>
      <w:r w:rsidR="001366BB" w:rsidRPr="00951FB4">
        <w:rPr>
          <w:rFonts w:ascii="Times New Roman" w:eastAsia="宋体" w:hAnsi="Times New Roman" w:cs="Times New Roman" w:hint="eastAsia"/>
          <w:color w:val="00B0F0"/>
          <w:kern w:val="0"/>
          <w:sz w:val="15"/>
          <w:szCs w:val="15"/>
        </w:rPr>
        <w:t>分别</w:t>
      </w:r>
      <w:r w:rsidRPr="00951FB4">
        <w:rPr>
          <w:rFonts w:ascii="Times New Roman" w:eastAsia="宋体" w:hAnsi="Times New Roman" w:cs="Times New Roman"/>
          <w:color w:val="00B0F0"/>
          <w:kern w:val="0"/>
          <w:sz w:val="15"/>
          <w:szCs w:val="15"/>
        </w:rPr>
        <w:t>表示在</w:t>
      </w:r>
      <w:r w:rsidRPr="00951FB4">
        <w:rPr>
          <w:rFonts w:ascii="Times New Roman" w:eastAsia="宋体" w:hAnsi="Times New Roman" w:cs="Times New Roman"/>
          <w:color w:val="00B0F0"/>
          <w:kern w:val="0"/>
          <w:sz w:val="15"/>
          <w:szCs w:val="15"/>
        </w:rPr>
        <w:t>1%</w:t>
      </w:r>
      <w:r w:rsidR="001366BB" w:rsidRPr="00951FB4">
        <w:rPr>
          <w:rFonts w:ascii="Times New Roman" w:eastAsia="宋体" w:hAnsi="Times New Roman" w:cs="Times New Roman" w:hint="eastAsia"/>
          <w:color w:val="00B0F0"/>
          <w:kern w:val="0"/>
          <w:sz w:val="15"/>
          <w:szCs w:val="15"/>
        </w:rPr>
        <w:t>、</w:t>
      </w:r>
      <w:r w:rsidRPr="00951FB4">
        <w:rPr>
          <w:rFonts w:ascii="Times New Roman" w:eastAsia="宋体" w:hAnsi="Times New Roman" w:cs="Times New Roman"/>
          <w:color w:val="00B0F0"/>
          <w:kern w:val="0"/>
          <w:sz w:val="15"/>
          <w:szCs w:val="15"/>
        </w:rPr>
        <w:t>5%</w:t>
      </w:r>
      <w:r w:rsidR="001366BB" w:rsidRPr="00951FB4">
        <w:rPr>
          <w:rFonts w:ascii="Times New Roman" w:eastAsia="宋体" w:hAnsi="Times New Roman" w:cs="Times New Roman" w:hint="eastAsia"/>
          <w:color w:val="00B0F0"/>
          <w:kern w:val="0"/>
          <w:sz w:val="15"/>
          <w:szCs w:val="15"/>
        </w:rPr>
        <w:t>、</w:t>
      </w:r>
      <w:r w:rsidRPr="00951FB4">
        <w:rPr>
          <w:rFonts w:ascii="Times New Roman" w:eastAsia="宋体" w:hAnsi="Times New Roman" w:cs="Times New Roman"/>
          <w:color w:val="00B0F0"/>
          <w:kern w:val="0"/>
          <w:sz w:val="15"/>
          <w:szCs w:val="15"/>
        </w:rPr>
        <w:t>10%</w:t>
      </w:r>
      <w:r w:rsidRPr="00951FB4">
        <w:rPr>
          <w:rFonts w:ascii="Times New Roman" w:eastAsia="宋体" w:hAnsi="Times New Roman" w:cs="Times New Roman"/>
          <w:color w:val="00B0F0"/>
          <w:kern w:val="0"/>
          <w:sz w:val="15"/>
          <w:szCs w:val="15"/>
        </w:rPr>
        <w:t>水平</w:t>
      </w:r>
      <w:r w:rsidR="001366BB" w:rsidRPr="00951FB4">
        <w:rPr>
          <w:rFonts w:ascii="Times New Roman" w:eastAsia="宋体" w:hAnsi="Times New Roman" w:cs="Times New Roman" w:hint="eastAsia"/>
          <w:color w:val="00B0F0"/>
          <w:kern w:val="0"/>
          <w:sz w:val="15"/>
          <w:szCs w:val="15"/>
        </w:rPr>
        <w:t>上</w:t>
      </w:r>
      <w:r w:rsidRPr="00951FB4">
        <w:rPr>
          <w:rFonts w:ascii="Times New Roman" w:eastAsia="宋体" w:hAnsi="Times New Roman" w:cs="Times New Roman"/>
          <w:color w:val="00B0F0"/>
          <w:kern w:val="0"/>
          <w:sz w:val="15"/>
          <w:szCs w:val="15"/>
        </w:rPr>
        <w:t>显著。</w:t>
      </w:r>
      <w:r w:rsidR="001366BB" w:rsidRPr="00951FB4">
        <w:rPr>
          <w:rFonts w:ascii="Times New Roman" w:eastAsia="宋体" w:hAnsi="Times New Roman" w:cs="Times New Roman" w:hint="eastAsia"/>
          <w:color w:val="00B0F0"/>
          <w:kern w:val="0"/>
          <w:sz w:val="15"/>
          <w:szCs w:val="15"/>
        </w:rPr>
        <w:t>下同。</w:t>
      </w:r>
    </w:p>
    <w:p w14:paraId="73CC5E72" w14:textId="77777777" w:rsidR="00F31A9E" w:rsidRPr="00951FB4" w:rsidRDefault="00F31A9E" w:rsidP="004A234F">
      <w:pPr>
        <w:numPr>
          <w:ilvl w:val="0"/>
          <w:numId w:val="2"/>
        </w:numPr>
        <w:autoSpaceDE w:val="0"/>
        <w:autoSpaceDN w:val="0"/>
        <w:adjustRightInd w:val="0"/>
        <w:spacing w:beforeLines="50" w:before="156"/>
        <w:ind w:firstLineChars="200" w:firstLine="422"/>
        <w:outlineLvl w:val="1"/>
        <w:rPr>
          <w:rFonts w:ascii="Times New Roman" w:eastAsia="宋体" w:hAnsi="Times New Roman" w:cs="Times New Roman"/>
          <w:b/>
          <w:bCs/>
          <w:kern w:val="0"/>
          <w:szCs w:val="21"/>
        </w:rPr>
      </w:pPr>
      <w:r w:rsidRPr="00951FB4">
        <w:rPr>
          <w:rFonts w:ascii="Times New Roman" w:eastAsia="宋体" w:hAnsi="Times New Roman" w:cs="Times New Roman" w:hint="eastAsia"/>
          <w:b/>
          <w:bCs/>
          <w:kern w:val="0"/>
          <w:szCs w:val="21"/>
        </w:rPr>
        <w:lastRenderedPageBreak/>
        <w:t>稳健性检验</w:t>
      </w:r>
    </w:p>
    <w:p w14:paraId="025032DB" w14:textId="77777777" w:rsidR="00F31A9E" w:rsidRPr="00951FB4" w:rsidRDefault="00335201" w:rsidP="00F31A9E">
      <w:pPr>
        <w:numPr>
          <w:ilvl w:val="255"/>
          <w:numId w:val="0"/>
        </w:numPr>
        <w:autoSpaceDE w:val="0"/>
        <w:autoSpaceDN w:val="0"/>
        <w:adjustRightInd w:val="0"/>
        <w:ind w:firstLineChars="200" w:firstLine="420"/>
        <w:outlineLvl w:val="2"/>
        <w:rPr>
          <w:rFonts w:ascii="Times New Roman" w:eastAsia="宋体" w:hAnsi="Times New Roman" w:cs="Times New Roman"/>
          <w:kern w:val="0"/>
          <w:szCs w:val="21"/>
        </w:rPr>
      </w:pPr>
      <w:bookmarkStart w:id="21" w:name="_Hlk103715523"/>
      <w:r w:rsidRPr="00951FB4">
        <w:rPr>
          <w:rFonts w:ascii="Times New Roman" w:eastAsia="宋体" w:hAnsi="Times New Roman" w:cs="Times New Roman" w:hint="eastAsia"/>
          <w:kern w:val="0"/>
          <w:szCs w:val="21"/>
        </w:rPr>
        <w:t>1.</w:t>
      </w:r>
      <w:r w:rsidR="00F31A9E" w:rsidRPr="00951FB4">
        <w:rPr>
          <w:rFonts w:ascii="Times New Roman" w:eastAsia="宋体" w:hAnsi="Times New Roman" w:cs="Times New Roman" w:hint="eastAsia"/>
          <w:b/>
          <w:bCs/>
          <w:kern w:val="0"/>
          <w:szCs w:val="21"/>
        </w:rPr>
        <w:t>非线性关系的检验</w:t>
      </w:r>
      <w:r w:rsidRPr="00951FB4">
        <w:rPr>
          <w:rFonts w:ascii="Times New Roman" w:eastAsia="宋体" w:hAnsi="Times New Roman" w:cs="Times New Roman" w:hint="eastAsia"/>
          <w:b/>
          <w:bCs/>
          <w:kern w:val="0"/>
          <w:szCs w:val="21"/>
        </w:rPr>
        <w:t>。</w:t>
      </w:r>
      <w:r w:rsidRPr="00951FB4">
        <w:rPr>
          <w:rFonts w:ascii="Times New Roman" w:eastAsia="宋体" w:hAnsi="Times New Roman" w:cs="Times New Roman"/>
          <w:kern w:val="0"/>
          <w:szCs w:val="21"/>
        </w:rPr>
        <w:t>根据</w:t>
      </w:r>
      <w:r w:rsidRPr="00951FB4">
        <w:rPr>
          <w:rFonts w:ascii="Times New Roman" w:eastAsia="宋体" w:hAnsi="Times New Roman" w:cs="Times New Roman"/>
          <w:kern w:val="0"/>
          <w:szCs w:val="21"/>
        </w:rPr>
        <w:t xml:space="preserve">Lind </w:t>
      </w:r>
      <w:r w:rsidRPr="00951FB4">
        <w:rPr>
          <w:rFonts w:ascii="Times New Roman" w:eastAsia="宋体" w:hAnsi="Times New Roman" w:cs="Times New Roman" w:hint="eastAsia"/>
          <w:kern w:val="0"/>
          <w:szCs w:val="21"/>
        </w:rPr>
        <w:t>&amp;</w:t>
      </w:r>
      <w:r w:rsidRPr="00951FB4">
        <w:rPr>
          <w:rFonts w:ascii="Times New Roman" w:eastAsia="宋体" w:hAnsi="Times New Roman" w:cs="Times New Roman"/>
          <w:kern w:val="0"/>
          <w:szCs w:val="21"/>
        </w:rPr>
        <w:t xml:space="preserve"> </w:t>
      </w:r>
      <w:proofErr w:type="spellStart"/>
      <w:r w:rsidRPr="00951FB4">
        <w:rPr>
          <w:rFonts w:ascii="Times New Roman" w:eastAsia="宋体" w:hAnsi="Times New Roman" w:cs="Times New Roman"/>
          <w:kern w:val="0"/>
          <w:szCs w:val="21"/>
        </w:rPr>
        <w:t>Mehlum</w:t>
      </w:r>
      <w:proofErr w:type="spellEnd"/>
      <w:r w:rsidRPr="00951FB4">
        <w:rPr>
          <w:rFonts w:ascii="Times New Roman" w:eastAsia="宋体" w:hAnsi="Times New Roman" w:cs="Times New Roman" w:hint="eastAsia"/>
          <w:kern w:val="0"/>
          <w:szCs w:val="21"/>
        </w:rPr>
        <w:t>（</w:t>
      </w:r>
      <w:r w:rsidRPr="00951FB4">
        <w:rPr>
          <w:rFonts w:ascii="Times New Roman" w:eastAsia="宋体" w:hAnsi="Times New Roman" w:cs="Times New Roman" w:hint="eastAsia"/>
          <w:kern w:val="0"/>
          <w:szCs w:val="21"/>
        </w:rPr>
        <w:t>2</w:t>
      </w:r>
      <w:r w:rsidRPr="00951FB4">
        <w:rPr>
          <w:rFonts w:ascii="Times New Roman" w:eastAsia="宋体" w:hAnsi="Times New Roman" w:cs="Times New Roman"/>
          <w:kern w:val="0"/>
          <w:szCs w:val="21"/>
        </w:rPr>
        <w:t>010</w:t>
      </w:r>
      <w:r w:rsidRPr="00951FB4">
        <w:rPr>
          <w:rFonts w:ascii="Times New Roman" w:eastAsia="宋体" w:hAnsi="Times New Roman" w:cs="Times New Roman" w:hint="eastAsia"/>
          <w:kern w:val="0"/>
          <w:szCs w:val="21"/>
        </w:rPr>
        <w:t>）</w:t>
      </w:r>
      <w:r w:rsidRPr="00951FB4">
        <w:rPr>
          <w:rFonts w:ascii="Times New Roman" w:eastAsia="宋体" w:hAnsi="Times New Roman" w:cs="Times New Roman"/>
          <w:kern w:val="0"/>
          <w:szCs w:val="21"/>
        </w:rPr>
        <w:t>，仅仅考虑核心解释变量二次项的系数是否显著进而确定</w:t>
      </w:r>
      <w:r w:rsidRPr="00951FB4">
        <w:rPr>
          <w:rFonts w:ascii="Times New Roman" w:eastAsia="宋体" w:hAnsi="Times New Roman" w:cs="Times New Roman"/>
          <w:kern w:val="0"/>
          <w:szCs w:val="21"/>
        </w:rPr>
        <w:t>U</w:t>
      </w:r>
      <w:r w:rsidRPr="00951FB4">
        <w:rPr>
          <w:rFonts w:ascii="Times New Roman" w:eastAsia="宋体" w:hAnsi="Times New Roman" w:cs="Times New Roman" w:hint="eastAsia"/>
          <w:kern w:val="0"/>
          <w:szCs w:val="21"/>
        </w:rPr>
        <w:t>型</w:t>
      </w:r>
      <w:r w:rsidRPr="00951FB4">
        <w:rPr>
          <w:rFonts w:ascii="Times New Roman" w:eastAsia="宋体" w:hAnsi="Times New Roman" w:cs="Times New Roman"/>
          <w:kern w:val="0"/>
          <w:szCs w:val="21"/>
        </w:rPr>
        <w:t>或</w:t>
      </w:r>
      <w:r w:rsidRPr="00951FB4">
        <w:rPr>
          <w:rFonts w:ascii="Times New Roman" w:eastAsia="宋体" w:hAnsi="Times New Roman" w:cs="Times New Roman" w:hint="eastAsia"/>
          <w:kern w:val="0"/>
          <w:szCs w:val="21"/>
        </w:rPr>
        <w:t>“</w:t>
      </w:r>
      <w:r w:rsidRPr="00951FB4">
        <w:rPr>
          <w:rFonts w:ascii="Times New Roman" w:eastAsia="宋体" w:hAnsi="Times New Roman" w:cs="Times New Roman"/>
          <w:kern w:val="0"/>
          <w:szCs w:val="21"/>
        </w:rPr>
        <w:t>倒</w:t>
      </w:r>
      <w:r w:rsidRPr="00951FB4">
        <w:rPr>
          <w:rFonts w:ascii="Times New Roman" w:eastAsia="宋体" w:hAnsi="Times New Roman" w:cs="Times New Roman"/>
          <w:kern w:val="0"/>
          <w:szCs w:val="21"/>
        </w:rPr>
        <w:t>U</w:t>
      </w:r>
      <w:r w:rsidRPr="00951FB4">
        <w:rPr>
          <w:rFonts w:ascii="Times New Roman" w:eastAsia="宋体" w:hAnsi="Times New Roman" w:cs="Times New Roman" w:hint="eastAsia"/>
          <w:kern w:val="0"/>
          <w:szCs w:val="21"/>
        </w:rPr>
        <w:t>”型</w:t>
      </w:r>
      <w:r w:rsidRPr="00951FB4">
        <w:rPr>
          <w:rFonts w:ascii="Times New Roman" w:eastAsia="宋体" w:hAnsi="Times New Roman" w:cs="Times New Roman"/>
          <w:kern w:val="0"/>
          <w:szCs w:val="21"/>
        </w:rPr>
        <w:t>关系是不够严谨的。如果样本数据只有一段是单调凸的，核心解释变量的二次项系数也会显著，</w:t>
      </w:r>
      <w:r w:rsidRPr="00951FB4">
        <w:rPr>
          <w:rFonts w:ascii="Times New Roman" w:eastAsia="宋体" w:hAnsi="Times New Roman" w:cs="Times New Roman" w:hint="eastAsia"/>
          <w:kern w:val="0"/>
          <w:szCs w:val="21"/>
        </w:rPr>
        <w:t>此时将会出现</w:t>
      </w:r>
      <w:r w:rsidRPr="00951FB4">
        <w:rPr>
          <w:rFonts w:ascii="Times New Roman" w:eastAsia="宋体" w:hAnsi="Times New Roman" w:cs="Times New Roman"/>
          <w:kern w:val="0"/>
          <w:szCs w:val="21"/>
        </w:rPr>
        <w:t>虚假的</w:t>
      </w:r>
      <w:r w:rsidRPr="00951FB4">
        <w:rPr>
          <w:rFonts w:ascii="Times New Roman" w:eastAsia="宋体" w:hAnsi="Times New Roman" w:cs="Times New Roman"/>
          <w:kern w:val="0"/>
          <w:szCs w:val="21"/>
        </w:rPr>
        <w:t>U</w:t>
      </w:r>
      <w:r w:rsidRPr="00951FB4">
        <w:rPr>
          <w:rFonts w:ascii="Times New Roman" w:eastAsia="宋体" w:hAnsi="Times New Roman" w:cs="Times New Roman" w:hint="eastAsia"/>
          <w:kern w:val="0"/>
          <w:szCs w:val="21"/>
        </w:rPr>
        <w:t>型</w:t>
      </w:r>
      <w:r w:rsidRPr="00951FB4">
        <w:rPr>
          <w:rFonts w:ascii="Times New Roman" w:eastAsia="宋体" w:hAnsi="Times New Roman" w:cs="Times New Roman"/>
          <w:kern w:val="0"/>
          <w:szCs w:val="21"/>
        </w:rPr>
        <w:t>或</w:t>
      </w:r>
      <w:r w:rsidRPr="00951FB4">
        <w:rPr>
          <w:rFonts w:ascii="Times New Roman" w:eastAsia="宋体" w:hAnsi="Times New Roman" w:cs="Times New Roman" w:hint="eastAsia"/>
          <w:kern w:val="0"/>
          <w:szCs w:val="21"/>
        </w:rPr>
        <w:t>“</w:t>
      </w:r>
      <w:r w:rsidRPr="00951FB4">
        <w:rPr>
          <w:rFonts w:ascii="Times New Roman" w:eastAsia="宋体" w:hAnsi="Times New Roman" w:cs="Times New Roman"/>
          <w:kern w:val="0"/>
          <w:szCs w:val="21"/>
        </w:rPr>
        <w:t>倒</w:t>
      </w:r>
      <w:r w:rsidRPr="00951FB4">
        <w:rPr>
          <w:rFonts w:ascii="Times New Roman" w:eastAsia="宋体" w:hAnsi="Times New Roman" w:cs="Times New Roman"/>
          <w:kern w:val="0"/>
          <w:szCs w:val="21"/>
        </w:rPr>
        <w:t>U</w:t>
      </w:r>
      <w:r w:rsidRPr="00951FB4">
        <w:rPr>
          <w:rFonts w:ascii="Times New Roman" w:eastAsia="宋体" w:hAnsi="Times New Roman" w:cs="Times New Roman" w:hint="eastAsia"/>
          <w:kern w:val="0"/>
          <w:szCs w:val="21"/>
        </w:rPr>
        <w:t>”型</w:t>
      </w:r>
      <w:r w:rsidRPr="00951FB4">
        <w:rPr>
          <w:rFonts w:ascii="Times New Roman" w:eastAsia="宋体" w:hAnsi="Times New Roman" w:cs="Times New Roman"/>
          <w:kern w:val="0"/>
          <w:szCs w:val="21"/>
        </w:rPr>
        <w:t>的关系；此外，单纯依靠二次项系数是否显著这一判断标准也无法进一步排除三次型或者更高次型的情况。本文借鉴</w:t>
      </w:r>
      <w:r w:rsidRPr="00951FB4">
        <w:rPr>
          <w:rFonts w:ascii="Times New Roman" w:eastAsia="宋体" w:hAnsi="Times New Roman" w:cs="Times New Roman"/>
          <w:kern w:val="0"/>
          <w:szCs w:val="21"/>
        </w:rPr>
        <w:t xml:space="preserve">Lind </w:t>
      </w:r>
      <w:r w:rsidRPr="00951FB4">
        <w:rPr>
          <w:rFonts w:ascii="Times New Roman" w:eastAsia="宋体" w:hAnsi="Times New Roman" w:cs="Times New Roman" w:hint="eastAsia"/>
          <w:kern w:val="0"/>
          <w:szCs w:val="21"/>
        </w:rPr>
        <w:t>&amp;</w:t>
      </w:r>
      <w:r w:rsidRPr="00951FB4">
        <w:rPr>
          <w:rFonts w:ascii="Times New Roman" w:eastAsia="宋体" w:hAnsi="Times New Roman" w:cs="Times New Roman"/>
          <w:kern w:val="0"/>
          <w:szCs w:val="21"/>
        </w:rPr>
        <w:t xml:space="preserve"> </w:t>
      </w:r>
      <w:proofErr w:type="spellStart"/>
      <w:r w:rsidRPr="00951FB4">
        <w:rPr>
          <w:rFonts w:ascii="Times New Roman" w:eastAsia="宋体" w:hAnsi="Times New Roman" w:cs="Times New Roman"/>
          <w:kern w:val="0"/>
          <w:szCs w:val="21"/>
        </w:rPr>
        <w:t>Mehlum</w:t>
      </w:r>
      <w:proofErr w:type="spellEnd"/>
      <w:r w:rsidRPr="00951FB4">
        <w:rPr>
          <w:rFonts w:ascii="Times New Roman" w:eastAsia="宋体" w:hAnsi="Times New Roman" w:cs="Times New Roman" w:hint="eastAsia"/>
          <w:kern w:val="0"/>
          <w:szCs w:val="21"/>
        </w:rPr>
        <w:t>（</w:t>
      </w:r>
      <w:r w:rsidRPr="00951FB4">
        <w:rPr>
          <w:rFonts w:ascii="Times New Roman" w:eastAsia="宋体" w:hAnsi="Times New Roman" w:cs="Times New Roman" w:hint="eastAsia"/>
          <w:kern w:val="0"/>
          <w:szCs w:val="21"/>
        </w:rPr>
        <w:t>2</w:t>
      </w:r>
      <w:r w:rsidRPr="00951FB4">
        <w:rPr>
          <w:rFonts w:ascii="Times New Roman" w:eastAsia="宋体" w:hAnsi="Times New Roman" w:cs="Times New Roman"/>
          <w:kern w:val="0"/>
          <w:szCs w:val="21"/>
        </w:rPr>
        <w:t>010</w:t>
      </w:r>
      <w:r w:rsidRPr="00951FB4">
        <w:rPr>
          <w:rFonts w:ascii="Times New Roman" w:eastAsia="宋体" w:hAnsi="Times New Roman" w:cs="Times New Roman" w:hint="eastAsia"/>
          <w:kern w:val="0"/>
          <w:szCs w:val="21"/>
        </w:rPr>
        <w:t>）</w:t>
      </w:r>
      <w:r w:rsidRPr="00951FB4">
        <w:rPr>
          <w:rFonts w:ascii="Times New Roman" w:eastAsia="宋体" w:hAnsi="Times New Roman" w:cs="Times New Roman"/>
          <w:kern w:val="0"/>
          <w:szCs w:val="21"/>
        </w:rPr>
        <w:t>的研究，对于环境规制与绿色全要素生产率的</w:t>
      </w:r>
      <w:r w:rsidR="00162294" w:rsidRPr="00951FB4">
        <w:rPr>
          <w:rFonts w:ascii="Times New Roman" w:eastAsia="宋体" w:hAnsi="Times New Roman" w:cs="Times New Roman" w:hint="eastAsia"/>
          <w:kern w:val="0"/>
          <w:szCs w:val="21"/>
        </w:rPr>
        <w:t>“</w:t>
      </w:r>
      <w:r w:rsidRPr="00951FB4">
        <w:rPr>
          <w:rFonts w:ascii="Times New Roman" w:eastAsia="宋体" w:hAnsi="Times New Roman" w:cs="Times New Roman"/>
          <w:kern w:val="0"/>
          <w:szCs w:val="21"/>
        </w:rPr>
        <w:t>倒</w:t>
      </w:r>
      <w:r w:rsidRPr="00951FB4">
        <w:rPr>
          <w:rFonts w:ascii="Times New Roman" w:eastAsia="宋体" w:hAnsi="Times New Roman" w:cs="Times New Roman"/>
          <w:kern w:val="0"/>
          <w:szCs w:val="21"/>
        </w:rPr>
        <w:t>U</w:t>
      </w:r>
      <w:r w:rsidR="00162294" w:rsidRPr="00951FB4">
        <w:rPr>
          <w:rFonts w:ascii="Times New Roman" w:eastAsia="宋体" w:hAnsi="Times New Roman" w:cs="Times New Roman" w:hint="eastAsia"/>
          <w:kern w:val="0"/>
          <w:szCs w:val="21"/>
        </w:rPr>
        <w:t>”型</w:t>
      </w:r>
      <w:r w:rsidRPr="00951FB4">
        <w:rPr>
          <w:rFonts w:ascii="Times New Roman" w:eastAsia="宋体" w:hAnsi="Times New Roman" w:cs="Times New Roman"/>
          <w:kern w:val="0"/>
          <w:szCs w:val="21"/>
        </w:rPr>
        <w:t>关系进行更加严谨的</w:t>
      </w:r>
      <w:proofErr w:type="spellStart"/>
      <w:r w:rsidRPr="00951FB4">
        <w:rPr>
          <w:rFonts w:ascii="Times New Roman" w:eastAsia="宋体" w:hAnsi="Times New Roman" w:cs="Times New Roman"/>
          <w:kern w:val="0"/>
          <w:szCs w:val="21"/>
        </w:rPr>
        <w:t>Utest</w:t>
      </w:r>
      <w:proofErr w:type="spellEnd"/>
      <w:r w:rsidRPr="00951FB4">
        <w:rPr>
          <w:rFonts w:ascii="Times New Roman" w:eastAsia="宋体" w:hAnsi="Times New Roman" w:cs="Times New Roman"/>
          <w:kern w:val="0"/>
          <w:szCs w:val="21"/>
        </w:rPr>
        <w:t>检验</w:t>
      </w:r>
      <w:r w:rsidRPr="00951FB4">
        <w:rPr>
          <w:rFonts w:ascii="Times New Roman" w:eastAsia="宋体" w:hAnsi="Times New Roman" w:cs="Times New Roman" w:hint="eastAsia"/>
          <w:kern w:val="0"/>
          <w:szCs w:val="21"/>
        </w:rPr>
        <w:t>，弥补了依靠核心解释变量的一次项和二次项系数进行非线性关系判定可能存在的偏误</w:t>
      </w:r>
      <w:r w:rsidRPr="00951FB4">
        <w:rPr>
          <w:rFonts w:ascii="Times New Roman" w:eastAsia="宋体" w:hAnsi="Times New Roman" w:cs="Times New Roman"/>
          <w:kern w:val="0"/>
          <w:szCs w:val="21"/>
        </w:rPr>
        <w:t>。从结果可以看出</w:t>
      </w:r>
      <w:r w:rsidRPr="00951FB4">
        <w:rPr>
          <w:rStyle w:val="af1"/>
          <w:rFonts w:ascii="Times New Roman" w:eastAsia="宋体" w:hAnsi="Times New Roman" w:cs="Times New Roman"/>
          <w:kern w:val="0"/>
          <w:szCs w:val="21"/>
        </w:rPr>
        <w:footnoteReference w:id="5"/>
      </w:r>
      <w:r w:rsidRPr="00951FB4">
        <w:rPr>
          <w:rFonts w:ascii="Times New Roman" w:eastAsia="宋体" w:hAnsi="Times New Roman" w:cs="Times New Roman"/>
          <w:kern w:val="0"/>
          <w:szCs w:val="21"/>
        </w:rPr>
        <w:t>，计算出的</w:t>
      </w:r>
      <w:r w:rsidRPr="00951FB4">
        <w:rPr>
          <w:rFonts w:ascii="Times New Roman" w:eastAsia="宋体" w:hAnsi="Times New Roman" w:cs="Times New Roman" w:hint="eastAsia"/>
          <w:kern w:val="0"/>
          <w:szCs w:val="21"/>
        </w:rPr>
        <w:t>环境规制强度</w:t>
      </w:r>
      <w:r w:rsidRPr="00951FB4">
        <w:rPr>
          <w:rFonts w:ascii="Times New Roman" w:eastAsia="宋体" w:hAnsi="Times New Roman" w:cs="Times New Roman"/>
          <w:kern w:val="0"/>
          <w:szCs w:val="21"/>
        </w:rPr>
        <w:t>极值点为</w:t>
      </w:r>
      <w:r w:rsidRPr="00951FB4">
        <w:rPr>
          <w:rFonts w:ascii="Times New Roman" w:eastAsia="宋体" w:hAnsi="Times New Roman" w:cs="Times New Roman"/>
          <w:kern w:val="0"/>
          <w:szCs w:val="21"/>
        </w:rPr>
        <w:t>0.6471</w:t>
      </w:r>
      <w:r w:rsidRPr="00951FB4">
        <w:rPr>
          <w:rFonts w:ascii="Times New Roman" w:eastAsia="宋体" w:hAnsi="Times New Roman" w:cs="Times New Roman"/>
          <w:kern w:val="0"/>
          <w:szCs w:val="21"/>
        </w:rPr>
        <w:t>，</w:t>
      </w:r>
      <w:r w:rsidRPr="00951FB4">
        <w:rPr>
          <w:rFonts w:ascii="Times New Roman" w:eastAsia="宋体" w:hAnsi="Times New Roman" w:cs="Times New Roman" w:hint="eastAsia"/>
          <w:kern w:val="0"/>
          <w:szCs w:val="21"/>
        </w:rPr>
        <w:t>在环境规制强度</w:t>
      </w:r>
      <w:r w:rsidRPr="00951FB4">
        <w:rPr>
          <w:rFonts w:ascii="Times New Roman" w:eastAsia="宋体" w:hAnsi="Times New Roman" w:cs="Times New Roman"/>
          <w:kern w:val="0"/>
          <w:szCs w:val="21"/>
        </w:rPr>
        <w:t>取值范围</w:t>
      </w:r>
      <w:r w:rsidRPr="00951FB4">
        <w:rPr>
          <w:rFonts w:ascii="Times New Roman" w:eastAsia="宋体" w:hAnsi="Times New Roman" w:cs="Times New Roman"/>
          <w:kern w:val="0"/>
          <w:szCs w:val="21"/>
        </w:rPr>
        <w:t>[0.4049, 0.9822]</w:t>
      </w:r>
      <w:r w:rsidRPr="00951FB4">
        <w:rPr>
          <w:rFonts w:ascii="Times New Roman" w:eastAsia="宋体" w:hAnsi="Times New Roman" w:cs="Times New Roman" w:hint="eastAsia"/>
          <w:kern w:val="0"/>
          <w:szCs w:val="21"/>
        </w:rPr>
        <w:t>内，</w:t>
      </w:r>
      <w:r w:rsidRPr="00951FB4">
        <w:rPr>
          <w:rFonts w:ascii="Times New Roman" w:eastAsia="宋体" w:hAnsi="Times New Roman" w:cs="Times New Roman"/>
          <w:kern w:val="0"/>
          <w:szCs w:val="21"/>
        </w:rPr>
        <w:t>并能够在</w:t>
      </w:r>
      <w:r w:rsidRPr="00951FB4">
        <w:rPr>
          <w:rFonts w:ascii="Times New Roman" w:eastAsia="宋体" w:hAnsi="Times New Roman" w:cs="Times New Roman"/>
          <w:kern w:val="0"/>
          <w:szCs w:val="21"/>
        </w:rPr>
        <w:t>5%</w:t>
      </w:r>
      <w:r w:rsidRPr="00951FB4">
        <w:rPr>
          <w:rFonts w:ascii="Times New Roman" w:eastAsia="宋体" w:hAnsi="Times New Roman" w:cs="Times New Roman"/>
          <w:kern w:val="0"/>
          <w:szCs w:val="21"/>
        </w:rPr>
        <w:t>（</w:t>
      </w:r>
      <w:r w:rsidRPr="00951FB4">
        <w:rPr>
          <w:rFonts w:ascii="Times New Roman" w:eastAsia="宋体" w:hAnsi="Times New Roman" w:cs="Times New Roman"/>
          <w:kern w:val="0"/>
          <w:szCs w:val="21"/>
        </w:rPr>
        <w:t>p</w:t>
      </w:r>
      <w:r w:rsidRPr="00951FB4">
        <w:rPr>
          <w:rFonts w:ascii="Times New Roman" w:eastAsia="宋体" w:hAnsi="Times New Roman" w:cs="Times New Roman"/>
          <w:kern w:val="0"/>
          <w:szCs w:val="21"/>
        </w:rPr>
        <w:t>值为</w:t>
      </w:r>
      <w:r w:rsidRPr="00951FB4">
        <w:rPr>
          <w:rFonts w:ascii="Times New Roman" w:eastAsia="宋体" w:hAnsi="Times New Roman" w:cs="Times New Roman"/>
          <w:kern w:val="0"/>
          <w:szCs w:val="21"/>
        </w:rPr>
        <w:t>0.0010</w:t>
      </w:r>
      <w:r w:rsidRPr="00951FB4">
        <w:rPr>
          <w:rFonts w:ascii="Times New Roman" w:eastAsia="宋体" w:hAnsi="Times New Roman" w:cs="Times New Roman"/>
          <w:kern w:val="0"/>
          <w:szCs w:val="21"/>
        </w:rPr>
        <w:t>）的统计水平上拒绝原假设</w:t>
      </w:r>
      <w:r w:rsidRPr="00951FB4">
        <w:rPr>
          <w:rFonts w:ascii="Times New Roman" w:eastAsia="宋体" w:hAnsi="Times New Roman" w:cs="Times New Roman" w:hint="eastAsia"/>
          <w:kern w:val="0"/>
          <w:szCs w:val="21"/>
        </w:rPr>
        <w:t>。</w:t>
      </w:r>
      <w:r w:rsidRPr="00951FB4">
        <w:rPr>
          <w:rFonts w:ascii="Times New Roman" w:eastAsia="宋体" w:hAnsi="Times New Roman" w:cs="Times New Roman"/>
          <w:kern w:val="0"/>
          <w:szCs w:val="21"/>
        </w:rPr>
        <w:t>同时结果中</w:t>
      </w:r>
      <w:r w:rsidRPr="00951FB4">
        <w:rPr>
          <w:rFonts w:ascii="Times New Roman" w:eastAsia="宋体" w:hAnsi="Times New Roman" w:cs="Times New Roman"/>
          <w:kern w:val="0"/>
          <w:szCs w:val="21"/>
        </w:rPr>
        <w:t>Slope</w:t>
      </w:r>
      <w:r w:rsidRPr="00951FB4">
        <w:rPr>
          <w:rFonts w:ascii="Times New Roman" w:eastAsia="宋体" w:hAnsi="Times New Roman" w:cs="Times New Roman"/>
          <w:kern w:val="0"/>
          <w:szCs w:val="21"/>
        </w:rPr>
        <w:t>在区间里存在负号，</w:t>
      </w:r>
      <w:r w:rsidRPr="00951FB4">
        <w:rPr>
          <w:rFonts w:ascii="Times New Roman" w:eastAsia="宋体" w:hAnsi="Times New Roman" w:cs="Times New Roman" w:hint="eastAsia"/>
          <w:kern w:val="0"/>
          <w:szCs w:val="21"/>
        </w:rPr>
        <w:t>由此</w:t>
      </w:r>
      <w:r w:rsidRPr="00951FB4">
        <w:rPr>
          <w:rFonts w:ascii="Times New Roman" w:eastAsia="宋体" w:hAnsi="Times New Roman" w:cs="Times New Roman"/>
          <w:kern w:val="0"/>
          <w:szCs w:val="21"/>
        </w:rPr>
        <w:t>环境规制与企业绿色全要素生产率的</w:t>
      </w:r>
      <w:r w:rsidRPr="00951FB4">
        <w:rPr>
          <w:rFonts w:ascii="Times New Roman" w:eastAsia="宋体" w:hAnsi="Times New Roman" w:cs="Times New Roman" w:hint="eastAsia"/>
          <w:kern w:val="0"/>
          <w:szCs w:val="21"/>
        </w:rPr>
        <w:t>“</w:t>
      </w:r>
      <w:r w:rsidRPr="00951FB4">
        <w:rPr>
          <w:rFonts w:ascii="Times New Roman" w:eastAsia="宋体" w:hAnsi="Times New Roman" w:cs="Times New Roman"/>
          <w:kern w:val="0"/>
          <w:szCs w:val="21"/>
        </w:rPr>
        <w:t>倒</w:t>
      </w:r>
      <w:r w:rsidRPr="00951FB4">
        <w:rPr>
          <w:rFonts w:ascii="Times New Roman" w:eastAsia="宋体" w:hAnsi="Times New Roman" w:cs="Times New Roman"/>
          <w:kern w:val="0"/>
          <w:szCs w:val="21"/>
        </w:rPr>
        <w:t>U</w:t>
      </w:r>
      <w:r w:rsidRPr="00951FB4">
        <w:rPr>
          <w:rFonts w:ascii="Times New Roman" w:eastAsia="宋体" w:hAnsi="Times New Roman" w:cs="Times New Roman" w:hint="eastAsia"/>
          <w:kern w:val="0"/>
          <w:szCs w:val="21"/>
        </w:rPr>
        <w:t>”型</w:t>
      </w:r>
      <w:r w:rsidRPr="00951FB4">
        <w:rPr>
          <w:rFonts w:ascii="Times New Roman" w:eastAsia="宋体" w:hAnsi="Times New Roman" w:cs="Times New Roman"/>
          <w:kern w:val="0"/>
          <w:szCs w:val="21"/>
        </w:rPr>
        <w:t>关系得到验证</w:t>
      </w:r>
      <w:r w:rsidRPr="00951FB4">
        <w:rPr>
          <w:rFonts w:ascii="Times New Roman" w:eastAsia="宋体" w:hAnsi="Times New Roman" w:cs="Times New Roman" w:hint="eastAsia"/>
          <w:kern w:val="0"/>
          <w:szCs w:val="21"/>
        </w:rPr>
        <w:t>，排除了可能存在的三次型以及更高次型的可能</w:t>
      </w:r>
      <w:r w:rsidRPr="00951FB4">
        <w:rPr>
          <w:rFonts w:ascii="Times New Roman" w:eastAsia="宋体" w:hAnsi="Times New Roman" w:cs="Times New Roman"/>
          <w:kern w:val="0"/>
          <w:szCs w:val="21"/>
        </w:rPr>
        <w:t>。</w:t>
      </w:r>
    </w:p>
    <w:bookmarkEnd w:id="21"/>
    <w:p w14:paraId="59BB9D5A" w14:textId="77777777" w:rsidR="00F31A9E" w:rsidRPr="00951FB4" w:rsidRDefault="00F31A9E" w:rsidP="00D95EFC">
      <w:pPr>
        <w:ind w:firstLineChars="200" w:firstLine="422"/>
        <w:outlineLvl w:val="2"/>
        <w:rPr>
          <w:rFonts w:ascii="Times New Roman" w:eastAsia="宋体" w:hAnsi="Times New Roman" w:cs="Times New Roman"/>
          <w:szCs w:val="21"/>
        </w:rPr>
      </w:pPr>
      <w:r w:rsidRPr="00951FB4">
        <w:rPr>
          <w:rFonts w:ascii="Times New Roman" w:eastAsia="宋体" w:hAnsi="Times New Roman" w:cs="Times New Roman" w:hint="eastAsia"/>
          <w:b/>
          <w:bCs/>
          <w:kern w:val="0"/>
          <w:szCs w:val="21"/>
        </w:rPr>
        <w:t>2.</w:t>
      </w:r>
      <w:r w:rsidRPr="00951FB4">
        <w:rPr>
          <w:rFonts w:ascii="Times New Roman" w:eastAsia="宋体" w:hAnsi="Times New Roman" w:cs="Times New Roman" w:hint="eastAsia"/>
          <w:b/>
          <w:bCs/>
          <w:kern w:val="0"/>
          <w:szCs w:val="21"/>
        </w:rPr>
        <w:t>多维固定效应</w:t>
      </w:r>
      <w:r w:rsidR="00335201" w:rsidRPr="00951FB4">
        <w:rPr>
          <w:rFonts w:ascii="Times New Roman" w:eastAsia="宋体" w:hAnsi="Times New Roman" w:cs="Times New Roman" w:hint="eastAsia"/>
          <w:b/>
          <w:bCs/>
          <w:kern w:val="0"/>
          <w:szCs w:val="21"/>
        </w:rPr>
        <w:t>。</w:t>
      </w:r>
      <w:r w:rsidR="00335201" w:rsidRPr="00951FB4">
        <w:rPr>
          <w:rFonts w:ascii="Times New Roman" w:eastAsia="宋体" w:hAnsi="Times New Roman" w:cs="Times New Roman"/>
          <w:szCs w:val="21"/>
        </w:rPr>
        <w:t>企业作为本文研究所使用的最小</w:t>
      </w:r>
      <w:r w:rsidR="00335201" w:rsidRPr="00951FB4">
        <w:rPr>
          <w:rFonts w:ascii="Times New Roman" w:eastAsia="宋体" w:hAnsi="Times New Roman" w:cs="Times New Roman" w:hint="eastAsia"/>
          <w:szCs w:val="21"/>
        </w:rPr>
        <w:t>数据</w:t>
      </w:r>
      <w:r w:rsidR="00335201" w:rsidRPr="00951FB4">
        <w:rPr>
          <w:rFonts w:ascii="Times New Roman" w:eastAsia="宋体" w:hAnsi="Times New Roman" w:cs="Times New Roman"/>
          <w:szCs w:val="21"/>
        </w:rPr>
        <w:t>单元，企业固定效应已经考虑了与企业相关的所有不随时间变化的因素，如所属行业、区域等。</w:t>
      </w:r>
      <w:r w:rsidR="00335201" w:rsidRPr="00951FB4">
        <w:rPr>
          <w:rFonts w:ascii="Times New Roman" w:eastAsia="宋体" w:hAnsi="Times New Roman" w:cs="Times New Roman" w:hint="eastAsia"/>
          <w:szCs w:val="21"/>
        </w:rPr>
        <w:t>当</w:t>
      </w:r>
      <w:r w:rsidR="00335201" w:rsidRPr="00951FB4">
        <w:rPr>
          <w:rFonts w:ascii="Times New Roman" w:eastAsia="宋体" w:hAnsi="Times New Roman" w:cs="Times New Roman"/>
          <w:szCs w:val="21"/>
        </w:rPr>
        <w:t>企业绿色全要素生产率在单个企业内部波动较小，在企业间的波动较大</w:t>
      </w:r>
      <w:r w:rsidR="00335201" w:rsidRPr="00951FB4">
        <w:rPr>
          <w:rFonts w:ascii="Times New Roman" w:eastAsia="宋体" w:hAnsi="Times New Roman" w:cs="Times New Roman" w:hint="eastAsia"/>
          <w:szCs w:val="21"/>
        </w:rPr>
        <w:t>时</w:t>
      </w:r>
      <w:r w:rsidR="00335201" w:rsidRPr="00951FB4">
        <w:rPr>
          <w:rFonts w:ascii="Times New Roman" w:eastAsia="宋体" w:hAnsi="Times New Roman" w:cs="Times New Roman"/>
          <w:szCs w:val="21"/>
        </w:rPr>
        <w:t>，</w:t>
      </w:r>
      <w:r w:rsidR="00335201" w:rsidRPr="00951FB4">
        <w:rPr>
          <w:rFonts w:ascii="Times New Roman" w:eastAsia="宋体" w:hAnsi="Times New Roman" w:cs="Times New Roman" w:hint="eastAsia"/>
          <w:szCs w:val="21"/>
        </w:rPr>
        <w:t>此时</w:t>
      </w:r>
      <w:r w:rsidR="00335201" w:rsidRPr="00951FB4">
        <w:rPr>
          <w:rFonts w:ascii="Times New Roman" w:eastAsia="宋体" w:hAnsi="Times New Roman" w:cs="Times New Roman"/>
          <w:szCs w:val="21"/>
        </w:rPr>
        <w:t>仅考虑企业固定效应可能会造成计量结果的偏误。</w:t>
      </w:r>
      <w:r w:rsidR="00335201" w:rsidRPr="00951FB4">
        <w:rPr>
          <w:rFonts w:ascii="Times New Roman" w:eastAsia="宋体" w:hAnsi="Times New Roman" w:cs="Times New Roman" w:hint="eastAsia"/>
          <w:szCs w:val="21"/>
        </w:rPr>
        <w:t>针对这一可能存在的现象，</w:t>
      </w:r>
      <w:r w:rsidR="00335201" w:rsidRPr="00951FB4">
        <w:rPr>
          <w:rFonts w:ascii="Times New Roman" w:eastAsia="宋体" w:hAnsi="Times New Roman" w:cs="Times New Roman"/>
          <w:szCs w:val="21"/>
        </w:rPr>
        <w:t>本文通过</w:t>
      </w:r>
      <w:r w:rsidR="00335201" w:rsidRPr="00951FB4">
        <w:rPr>
          <w:rFonts w:ascii="Times New Roman" w:eastAsia="宋体" w:hAnsi="Times New Roman" w:cs="Times New Roman" w:hint="eastAsia"/>
          <w:szCs w:val="21"/>
        </w:rPr>
        <w:t>加入企业固定效应之外的其他</w:t>
      </w:r>
      <w:r w:rsidR="00335201" w:rsidRPr="00951FB4">
        <w:rPr>
          <w:rFonts w:ascii="Times New Roman" w:eastAsia="宋体" w:hAnsi="Times New Roman" w:cs="Times New Roman"/>
          <w:szCs w:val="21"/>
        </w:rPr>
        <w:t>固定效应</w:t>
      </w:r>
      <w:r w:rsidR="00335201" w:rsidRPr="00951FB4">
        <w:rPr>
          <w:rFonts w:ascii="Times New Roman" w:eastAsia="宋体" w:hAnsi="Times New Roman" w:cs="Times New Roman" w:hint="eastAsia"/>
          <w:szCs w:val="21"/>
        </w:rPr>
        <w:t>进行验证，具体的实证检验中，本文</w:t>
      </w:r>
      <w:r w:rsidR="00335201" w:rsidRPr="00951FB4">
        <w:rPr>
          <w:rFonts w:ascii="Times New Roman" w:eastAsia="宋体" w:hAnsi="Times New Roman" w:cs="Times New Roman"/>
          <w:szCs w:val="21"/>
        </w:rPr>
        <w:t>加入省份固定效应、城市固定效应、行业固定效应和年份固定效应，以控制不同层面不随时间变化的特征及共同时间趋势带来的影响。表</w:t>
      </w:r>
      <w:r w:rsidR="00335201" w:rsidRPr="00951FB4">
        <w:rPr>
          <w:rFonts w:ascii="Times New Roman" w:eastAsia="宋体" w:hAnsi="Times New Roman" w:cs="Times New Roman" w:hint="eastAsia"/>
          <w:szCs w:val="21"/>
        </w:rPr>
        <w:t>3</w:t>
      </w:r>
      <w:r w:rsidR="00335201" w:rsidRPr="00951FB4">
        <w:rPr>
          <w:rFonts w:ascii="Times New Roman" w:eastAsia="宋体" w:hAnsi="Times New Roman" w:cs="Times New Roman" w:hint="eastAsia"/>
          <w:szCs w:val="21"/>
        </w:rPr>
        <w:t>中第</w:t>
      </w:r>
      <w:r w:rsidR="00335201" w:rsidRPr="00951FB4">
        <w:rPr>
          <w:rFonts w:ascii="Times New Roman" w:eastAsia="宋体" w:hAnsi="Times New Roman" w:cs="Times New Roman"/>
          <w:szCs w:val="21"/>
        </w:rPr>
        <w:t>（</w:t>
      </w:r>
      <w:r w:rsidR="00335201" w:rsidRPr="00951FB4">
        <w:rPr>
          <w:rFonts w:ascii="Times New Roman" w:eastAsia="宋体" w:hAnsi="Times New Roman" w:cs="Times New Roman"/>
          <w:szCs w:val="21"/>
        </w:rPr>
        <w:t>1</w:t>
      </w:r>
      <w:r w:rsidR="00335201" w:rsidRPr="00951FB4">
        <w:rPr>
          <w:rFonts w:ascii="Times New Roman" w:eastAsia="宋体" w:hAnsi="Times New Roman" w:cs="Times New Roman"/>
          <w:szCs w:val="21"/>
        </w:rPr>
        <w:t>）列</w:t>
      </w:r>
      <w:r w:rsidR="00335201" w:rsidRPr="00951FB4">
        <w:rPr>
          <w:rFonts w:ascii="Times New Roman" w:eastAsia="宋体" w:hAnsi="Times New Roman" w:cs="Times New Roman" w:hint="eastAsia"/>
          <w:szCs w:val="21"/>
        </w:rPr>
        <w:t>展示了多维固定效应的结果，</w:t>
      </w:r>
      <w:r w:rsidR="00335201" w:rsidRPr="00951FB4">
        <w:rPr>
          <w:rFonts w:ascii="Times New Roman" w:eastAsia="宋体" w:hAnsi="Times New Roman" w:cs="Times New Roman"/>
          <w:szCs w:val="21"/>
        </w:rPr>
        <w:t>对比表</w:t>
      </w:r>
      <w:r w:rsidR="00335201" w:rsidRPr="00951FB4">
        <w:rPr>
          <w:rFonts w:ascii="Times New Roman" w:eastAsia="宋体" w:hAnsi="Times New Roman" w:cs="Times New Roman" w:hint="eastAsia"/>
          <w:szCs w:val="21"/>
        </w:rPr>
        <w:t>2</w:t>
      </w:r>
      <w:r w:rsidR="00335201" w:rsidRPr="00951FB4">
        <w:rPr>
          <w:rFonts w:ascii="Times New Roman" w:eastAsia="宋体" w:hAnsi="Times New Roman" w:cs="Times New Roman" w:hint="eastAsia"/>
          <w:szCs w:val="21"/>
        </w:rPr>
        <w:t>中第</w:t>
      </w:r>
      <w:r w:rsidR="00335201" w:rsidRPr="00951FB4">
        <w:rPr>
          <w:rFonts w:ascii="Times New Roman" w:eastAsia="宋体" w:hAnsi="Times New Roman" w:cs="Times New Roman"/>
          <w:szCs w:val="21"/>
        </w:rPr>
        <w:t>（</w:t>
      </w:r>
      <w:r w:rsidR="00335201" w:rsidRPr="00951FB4">
        <w:rPr>
          <w:rFonts w:ascii="Times New Roman" w:eastAsia="宋体" w:hAnsi="Times New Roman" w:cs="Times New Roman"/>
          <w:szCs w:val="21"/>
        </w:rPr>
        <w:t>4</w:t>
      </w:r>
      <w:r w:rsidR="00335201" w:rsidRPr="00951FB4">
        <w:rPr>
          <w:rFonts w:ascii="Times New Roman" w:eastAsia="宋体" w:hAnsi="Times New Roman" w:cs="Times New Roman"/>
          <w:szCs w:val="21"/>
        </w:rPr>
        <w:t>）列的基准回归结果，可以发现环境规制系数略微发生变化，但是拐点几乎没有发生变化。</w:t>
      </w:r>
    </w:p>
    <w:p w14:paraId="0D905C78" w14:textId="77777777" w:rsidR="00F31A9E" w:rsidRPr="00951FB4" w:rsidRDefault="00F31A9E" w:rsidP="00F70192">
      <w:pPr>
        <w:ind w:firstLineChars="200" w:firstLine="422"/>
        <w:outlineLvl w:val="2"/>
        <w:rPr>
          <w:rFonts w:ascii="Times New Roman" w:eastAsia="宋体" w:hAnsi="Times New Roman" w:cs="Times New Roman"/>
          <w:szCs w:val="21"/>
        </w:rPr>
      </w:pPr>
      <w:r w:rsidRPr="00951FB4">
        <w:rPr>
          <w:rFonts w:ascii="Times New Roman" w:eastAsia="宋体" w:hAnsi="Times New Roman" w:cs="Times New Roman" w:hint="eastAsia"/>
          <w:b/>
          <w:bCs/>
          <w:szCs w:val="21"/>
        </w:rPr>
        <w:t>3.</w:t>
      </w:r>
      <w:r w:rsidRPr="00951FB4">
        <w:rPr>
          <w:rFonts w:ascii="Times New Roman" w:eastAsia="宋体" w:hAnsi="Times New Roman" w:cs="Times New Roman" w:hint="eastAsia"/>
          <w:b/>
          <w:bCs/>
          <w:szCs w:val="21"/>
        </w:rPr>
        <w:t>极端值与指标替换</w:t>
      </w:r>
      <w:r w:rsidR="00F70192" w:rsidRPr="00951FB4">
        <w:rPr>
          <w:rFonts w:ascii="Times New Roman" w:eastAsia="宋体" w:hAnsi="Times New Roman" w:cs="Times New Roman" w:hint="eastAsia"/>
          <w:b/>
          <w:bCs/>
          <w:szCs w:val="21"/>
        </w:rPr>
        <w:t>。</w:t>
      </w:r>
      <w:bookmarkStart w:id="22" w:name="_Hlk108774189"/>
      <w:r w:rsidR="00335201" w:rsidRPr="00951FB4">
        <w:rPr>
          <w:rFonts w:ascii="Times New Roman" w:eastAsia="宋体" w:hAnsi="Times New Roman" w:cs="Times New Roman"/>
          <w:szCs w:val="21"/>
        </w:rPr>
        <w:t>为了避免极端值可能</w:t>
      </w:r>
      <w:r w:rsidR="00335201" w:rsidRPr="00951FB4">
        <w:rPr>
          <w:rFonts w:ascii="Times New Roman" w:eastAsia="宋体" w:hAnsi="Times New Roman" w:cs="Times New Roman" w:hint="eastAsia"/>
          <w:szCs w:val="21"/>
        </w:rPr>
        <w:t>产生</w:t>
      </w:r>
      <w:r w:rsidR="00335201" w:rsidRPr="00951FB4">
        <w:rPr>
          <w:rFonts w:ascii="Times New Roman" w:eastAsia="宋体" w:hAnsi="Times New Roman" w:cs="Times New Roman"/>
          <w:szCs w:val="21"/>
        </w:rPr>
        <w:t>的结果偏误，</w:t>
      </w:r>
      <w:r w:rsidR="00335201" w:rsidRPr="00951FB4">
        <w:rPr>
          <w:rFonts w:ascii="Times New Roman" w:eastAsia="宋体" w:hAnsi="Times New Roman" w:cs="Times New Roman" w:hint="eastAsia"/>
          <w:szCs w:val="21"/>
        </w:rPr>
        <w:t>本文</w:t>
      </w:r>
      <w:r w:rsidR="00335201" w:rsidRPr="00951FB4">
        <w:rPr>
          <w:rFonts w:ascii="Times New Roman" w:eastAsia="宋体" w:hAnsi="Times New Roman" w:cs="Times New Roman"/>
          <w:szCs w:val="21"/>
        </w:rPr>
        <w:t>对核心解释变量环境规制强度（</w:t>
      </w:r>
      <w:r w:rsidR="00335201" w:rsidRPr="00951FB4">
        <w:rPr>
          <w:rFonts w:ascii="Times New Roman" w:eastAsia="宋体" w:hAnsi="Times New Roman" w:cs="Times New Roman"/>
          <w:i/>
          <w:iCs/>
          <w:szCs w:val="21"/>
        </w:rPr>
        <w:t>res</w:t>
      </w:r>
      <w:r w:rsidR="00335201" w:rsidRPr="00951FB4">
        <w:rPr>
          <w:rFonts w:ascii="Times New Roman" w:eastAsia="宋体" w:hAnsi="Times New Roman" w:cs="Times New Roman"/>
          <w:szCs w:val="21"/>
        </w:rPr>
        <w:t>）进行</w:t>
      </w:r>
      <w:r w:rsidR="00335201" w:rsidRPr="00951FB4">
        <w:rPr>
          <w:rFonts w:ascii="Times New Roman" w:eastAsia="宋体" w:hAnsi="Times New Roman" w:cs="Times New Roman"/>
          <w:szCs w:val="21"/>
        </w:rPr>
        <w:t>1%</w:t>
      </w:r>
      <w:r w:rsidR="00335201" w:rsidRPr="00951FB4">
        <w:rPr>
          <w:rFonts w:ascii="Times New Roman" w:eastAsia="宋体" w:hAnsi="Times New Roman" w:cs="Times New Roman"/>
          <w:szCs w:val="21"/>
        </w:rPr>
        <w:t>水平的双向缩尾，表</w:t>
      </w:r>
      <w:r w:rsidR="00335201" w:rsidRPr="00951FB4">
        <w:rPr>
          <w:rFonts w:ascii="Times New Roman" w:eastAsia="宋体" w:hAnsi="Times New Roman" w:cs="Times New Roman" w:hint="eastAsia"/>
          <w:szCs w:val="21"/>
        </w:rPr>
        <w:t>3</w:t>
      </w:r>
      <w:r w:rsidR="00335201" w:rsidRPr="00951FB4">
        <w:rPr>
          <w:rFonts w:ascii="Times New Roman" w:eastAsia="宋体" w:hAnsi="Times New Roman" w:cs="Times New Roman" w:hint="eastAsia"/>
          <w:szCs w:val="21"/>
        </w:rPr>
        <w:t>中第</w:t>
      </w:r>
      <w:r w:rsidR="00335201" w:rsidRPr="00951FB4">
        <w:rPr>
          <w:rFonts w:ascii="Times New Roman" w:eastAsia="宋体" w:hAnsi="Times New Roman" w:cs="Times New Roman"/>
          <w:szCs w:val="21"/>
        </w:rPr>
        <w:t>（</w:t>
      </w:r>
      <w:r w:rsidR="00335201" w:rsidRPr="00951FB4">
        <w:rPr>
          <w:rFonts w:ascii="Times New Roman" w:eastAsia="宋体" w:hAnsi="Times New Roman" w:cs="Times New Roman"/>
          <w:szCs w:val="21"/>
        </w:rPr>
        <w:t>2</w:t>
      </w:r>
      <w:r w:rsidR="00335201" w:rsidRPr="00951FB4">
        <w:rPr>
          <w:rFonts w:ascii="Times New Roman" w:eastAsia="宋体" w:hAnsi="Times New Roman" w:cs="Times New Roman"/>
          <w:szCs w:val="21"/>
        </w:rPr>
        <w:t>）列</w:t>
      </w:r>
      <w:r w:rsidR="00335201" w:rsidRPr="00951FB4">
        <w:rPr>
          <w:rFonts w:ascii="Times New Roman" w:eastAsia="宋体" w:hAnsi="Times New Roman" w:cs="Times New Roman" w:hint="eastAsia"/>
          <w:szCs w:val="21"/>
        </w:rPr>
        <w:t>的结果显示环境规制强度</w:t>
      </w:r>
      <w:r w:rsidR="00335201" w:rsidRPr="00951FB4">
        <w:rPr>
          <w:rFonts w:ascii="Times New Roman" w:eastAsia="宋体" w:hAnsi="Times New Roman" w:cs="Times New Roman"/>
          <w:szCs w:val="21"/>
        </w:rPr>
        <w:t>的系数大小和显著性水平均</w:t>
      </w:r>
      <w:r w:rsidR="00335201" w:rsidRPr="00951FB4">
        <w:rPr>
          <w:rFonts w:ascii="Times New Roman" w:eastAsia="宋体" w:hAnsi="Times New Roman" w:cs="Times New Roman" w:hint="eastAsia"/>
          <w:szCs w:val="21"/>
        </w:rPr>
        <w:t>未</w:t>
      </w:r>
      <w:r w:rsidR="00335201" w:rsidRPr="00951FB4">
        <w:rPr>
          <w:rFonts w:ascii="Times New Roman" w:eastAsia="宋体" w:hAnsi="Times New Roman" w:cs="Times New Roman"/>
          <w:szCs w:val="21"/>
        </w:rPr>
        <w:t>发生明显变化。进一步地，</w:t>
      </w:r>
      <w:r w:rsidR="00335201" w:rsidRPr="00951FB4">
        <w:rPr>
          <w:rFonts w:ascii="Times New Roman" w:eastAsia="宋体" w:hAnsi="Times New Roman" w:cs="Times New Roman" w:hint="eastAsia"/>
          <w:szCs w:val="21"/>
        </w:rPr>
        <w:t>针对</w:t>
      </w:r>
      <w:r w:rsidR="00335201" w:rsidRPr="00951FB4">
        <w:rPr>
          <w:rFonts w:ascii="Times New Roman" w:eastAsia="宋体" w:hAnsi="Times New Roman" w:cs="Times New Roman"/>
          <w:szCs w:val="21"/>
        </w:rPr>
        <w:t>测量误差可能导致</w:t>
      </w:r>
      <w:r w:rsidR="00335201" w:rsidRPr="00951FB4">
        <w:rPr>
          <w:rFonts w:ascii="Times New Roman" w:eastAsia="宋体" w:hAnsi="Times New Roman" w:cs="Times New Roman" w:hint="eastAsia"/>
          <w:szCs w:val="21"/>
        </w:rPr>
        <w:t>的</w:t>
      </w:r>
      <w:r w:rsidR="00335201" w:rsidRPr="00951FB4">
        <w:rPr>
          <w:rFonts w:ascii="Times New Roman" w:eastAsia="宋体" w:hAnsi="Times New Roman" w:cs="Times New Roman"/>
          <w:szCs w:val="21"/>
        </w:rPr>
        <w:t>结果偏误，</w:t>
      </w:r>
      <w:r w:rsidR="00335201" w:rsidRPr="00951FB4">
        <w:rPr>
          <w:rFonts w:ascii="Times New Roman" w:eastAsia="宋体" w:hAnsi="Times New Roman" w:cs="Times New Roman" w:hint="eastAsia"/>
          <w:szCs w:val="21"/>
        </w:rPr>
        <w:t>本文</w:t>
      </w:r>
      <w:r w:rsidR="00335201" w:rsidRPr="00951FB4">
        <w:rPr>
          <w:rFonts w:ascii="Times New Roman" w:eastAsia="宋体" w:hAnsi="Times New Roman" w:cs="Times New Roman"/>
          <w:szCs w:val="21"/>
        </w:rPr>
        <w:t>借鉴李玲和陶锋</w:t>
      </w:r>
      <w:r w:rsidR="00335201" w:rsidRPr="00951FB4">
        <w:rPr>
          <w:rFonts w:ascii="Times New Roman" w:eastAsia="宋体" w:hAnsi="Times New Roman" w:cs="Times New Roman" w:hint="eastAsia"/>
          <w:szCs w:val="21"/>
        </w:rPr>
        <w:t>（</w:t>
      </w:r>
      <w:r w:rsidR="00335201" w:rsidRPr="00951FB4">
        <w:rPr>
          <w:rFonts w:ascii="Times New Roman" w:eastAsia="宋体" w:hAnsi="Times New Roman" w:cs="Times New Roman" w:hint="eastAsia"/>
          <w:szCs w:val="21"/>
        </w:rPr>
        <w:t>2</w:t>
      </w:r>
      <w:r w:rsidR="00335201" w:rsidRPr="00951FB4">
        <w:rPr>
          <w:rFonts w:ascii="Times New Roman" w:eastAsia="宋体" w:hAnsi="Times New Roman" w:cs="Times New Roman"/>
          <w:szCs w:val="21"/>
        </w:rPr>
        <w:t>012</w:t>
      </w:r>
      <w:r w:rsidR="00335201" w:rsidRPr="00951FB4">
        <w:rPr>
          <w:rFonts w:ascii="Times New Roman" w:eastAsia="宋体" w:hAnsi="Times New Roman" w:cs="Times New Roman" w:hint="eastAsia"/>
          <w:szCs w:val="21"/>
        </w:rPr>
        <w:t>）</w:t>
      </w:r>
      <w:r w:rsidR="00335201" w:rsidRPr="00951FB4">
        <w:rPr>
          <w:rFonts w:ascii="Times New Roman" w:eastAsia="宋体" w:hAnsi="Times New Roman" w:cs="Times New Roman"/>
          <w:szCs w:val="21"/>
        </w:rPr>
        <w:t>的研究，</w:t>
      </w:r>
      <w:r w:rsidR="00335201" w:rsidRPr="00951FB4">
        <w:rPr>
          <w:rFonts w:ascii="Times New Roman" w:eastAsia="宋体" w:hAnsi="Times New Roman" w:cs="Times New Roman" w:hint="eastAsia"/>
          <w:szCs w:val="21"/>
        </w:rPr>
        <w:t>选取</w:t>
      </w:r>
      <w:r w:rsidR="00335201" w:rsidRPr="00951FB4">
        <w:rPr>
          <w:rFonts w:ascii="Times New Roman" w:eastAsia="宋体" w:hAnsi="Times New Roman" w:cs="Times New Roman"/>
          <w:szCs w:val="21"/>
        </w:rPr>
        <w:t>工业二氧化硫、工业烟尘粉尘和工业废水三种污染物的排放强度</w:t>
      </w:r>
      <w:r w:rsidR="00335201" w:rsidRPr="00951FB4">
        <w:rPr>
          <w:rFonts w:ascii="Times New Roman" w:eastAsia="宋体" w:hAnsi="Times New Roman" w:cs="Times New Roman" w:hint="eastAsia"/>
          <w:szCs w:val="21"/>
        </w:rPr>
        <w:t>重新计算</w:t>
      </w:r>
      <w:r w:rsidR="00335201" w:rsidRPr="00951FB4">
        <w:rPr>
          <w:rFonts w:ascii="Times New Roman" w:eastAsia="宋体" w:hAnsi="Times New Roman" w:cs="Times New Roman"/>
          <w:szCs w:val="21"/>
        </w:rPr>
        <w:t>地区环境规制强度</w:t>
      </w:r>
      <w:r w:rsidR="00335201" w:rsidRPr="00951FB4">
        <w:rPr>
          <w:rFonts w:ascii="Times New Roman" w:eastAsia="宋体" w:hAnsi="Times New Roman" w:cs="Times New Roman" w:hint="eastAsia"/>
          <w:szCs w:val="21"/>
        </w:rPr>
        <w:t>，标准化加权处理方法同核心解释变量环境规制强度（</w:t>
      </w:r>
      <w:r w:rsidR="00335201" w:rsidRPr="00951FB4">
        <w:rPr>
          <w:rFonts w:ascii="Times New Roman" w:eastAsia="宋体" w:hAnsi="Times New Roman" w:cs="Times New Roman" w:hint="eastAsia"/>
          <w:i/>
          <w:iCs/>
          <w:szCs w:val="21"/>
        </w:rPr>
        <w:t>r</w:t>
      </w:r>
      <w:r w:rsidR="00335201" w:rsidRPr="00951FB4">
        <w:rPr>
          <w:rFonts w:ascii="Times New Roman" w:eastAsia="宋体" w:hAnsi="Times New Roman" w:cs="Times New Roman"/>
          <w:i/>
          <w:iCs/>
          <w:szCs w:val="21"/>
        </w:rPr>
        <w:t>es</w:t>
      </w:r>
      <w:r w:rsidR="00335201" w:rsidRPr="00951FB4">
        <w:rPr>
          <w:rFonts w:ascii="Times New Roman" w:eastAsia="宋体" w:hAnsi="Times New Roman" w:cs="Times New Roman" w:hint="eastAsia"/>
          <w:szCs w:val="21"/>
        </w:rPr>
        <w:t>）。居于污染物排放强度重新计算的环境</w:t>
      </w:r>
      <w:r w:rsidR="00335201" w:rsidRPr="00951FB4">
        <w:rPr>
          <w:rFonts w:ascii="Times New Roman" w:eastAsia="宋体" w:hAnsi="Times New Roman" w:cs="Times New Roman"/>
          <w:szCs w:val="21"/>
        </w:rPr>
        <w:t>规制强度（</w:t>
      </w:r>
      <w:r w:rsidR="00335201" w:rsidRPr="00951FB4">
        <w:rPr>
          <w:rFonts w:ascii="Times New Roman" w:eastAsia="宋体" w:hAnsi="Times New Roman" w:cs="Times New Roman"/>
          <w:i/>
          <w:iCs/>
          <w:kern w:val="0"/>
          <w:szCs w:val="21"/>
        </w:rPr>
        <w:t>intensity</w:t>
      </w:r>
      <w:r w:rsidR="00335201" w:rsidRPr="00951FB4">
        <w:rPr>
          <w:rFonts w:ascii="Times New Roman" w:eastAsia="宋体" w:hAnsi="Times New Roman" w:cs="Times New Roman"/>
          <w:szCs w:val="21"/>
        </w:rPr>
        <w:t>）</w:t>
      </w:r>
      <w:r w:rsidR="00335201" w:rsidRPr="00951FB4">
        <w:rPr>
          <w:rFonts w:ascii="Times New Roman" w:eastAsia="宋体" w:hAnsi="Times New Roman" w:cs="Times New Roman" w:hint="eastAsia"/>
          <w:szCs w:val="21"/>
        </w:rPr>
        <w:t>与核心解释变量（</w:t>
      </w:r>
      <w:r w:rsidR="00335201" w:rsidRPr="00951FB4">
        <w:rPr>
          <w:rFonts w:ascii="Times New Roman" w:eastAsia="宋体" w:hAnsi="Times New Roman" w:cs="Times New Roman" w:hint="eastAsia"/>
          <w:i/>
          <w:iCs/>
          <w:szCs w:val="21"/>
        </w:rPr>
        <w:t>r</w:t>
      </w:r>
      <w:r w:rsidR="00335201" w:rsidRPr="00951FB4">
        <w:rPr>
          <w:rFonts w:ascii="Times New Roman" w:eastAsia="宋体" w:hAnsi="Times New Roman" w:cs="Times New Roman"/>
          <w:i/>
          <w:iCs/>
          <w:szCs w:val="21"/>
        </w:rPr>
        <w:t>es</w:t>
      </w:r>
      <w:r w:rsidR="00335201" w:rsidRPr="00951FB4">
        <w:rPr>
          <w:rFonts w:ascii="Times New Roman" w:eastAsia="宋体" w:hAnsi="Times New Roman" w:cs="Times New Roman" w:hint="eastAsia"/>
          <w:szCs w:val="21"/>
        </w:rPr>
        <w:t>）的数值含义相反，</w:t>
      </w:r>
      <w:r w:rsidR="00335201" w:rsidRPr="00951FB4">
        <w:rPr>
          <w:rFonts w:ascii="Times New Roman" w:eastAsia="宋体" w:hAnsi="Times New Roman" w:cs="Times New Roman"/>
          <w:szCs w:val="21"/>
        </w:rPr>
        <w:t>该指标越大，表示地区环境规制强度越弱，反之越强</w:t>
      </w:r>
      <w:r w:rsidR="00335201" w:rsidRPr="00951FB4">
        <w:rPr>
          <w:rFonts w:ascii="Times New Roman" w:eastAsia="宋体" w:hAnsi="Times New Roman" w:cs="Times New Roman" w:hint="eastAsia"/>
          <w:szCs w:val="21"/>
        </w:rPr>
        <w:t>。基于污染物排放强度计算的环境规制强度的替换结果见</w:t>
      </w:r>
      <w:r w:rsidR="00335201" w:rsidRPr="00951FB4">
        <w:rPr>
          <w:rFonts w:ascii="Times New Roman" w:eastAsia="宋体" w:hAnsi="Times New Roman" w:cs="Times New Roman"/>
          <w:szCs w:val="21"/>
        </w:rPr>
        <w:t>表</w:t>
      </w:r>
      <w:r w:rsidR="00335201" w:rsidRPr="00951FB4">
        <w:rPr>
          <w:rFonts w:ascii="Times New Roman" w:eastAsia="宋体" w:hAnsi="Times New Roman" w:cs="Times New Roman" w:hint="eastAsia"/>
          <w:szCs w:val="21"/>
        </w:rPr>
        <w:t>3</w:t>
      </w:r>
      <w:r w:rsidR="00335201" w:rsidRPr="00951FB4">
        <w:rPr>
          <w:rFonts w:ascii="Times New Roman" w:eastAsia="宋体" w:hAnsi="Times New Roman" w:cs="Times New Roman" w:hint="eastAsia"/>
          <w:szCs w:val="21"/>
        </w:rPr>
        <w:t>第</w:t>
      </w:r>
      <w:r w:rsidR="00335201" w:rsidRPr="00951FB4">
        <w:rPr>
          <w:rFonts w:ascii="Times New Roman" w:eastAsia="宋体" w:hAnsi="Times New Roman" w:cs="Times New Roman"/>
          <w:szCs w:val="21"/>
        </w:rPr>
        <w:t>（</w:t>
      </w:r>
      <w:r w:rsidR="00335201" w:rsidRPr="00951FB4">
        <w:rPr>
          <w:rFonts w:ascii="Times New Roman" w:eastAsia="宋体" w:hAnsi="Times New Roman" w:cs="Times New Roman"/>
          <w:szCs w:val="21"/>
        </w:rPr>
        <w:t>4</w:t>
      </w:r>
      <w:r w:rsidR="00335201" w:rsidRPr="00951FB4">
        <w:rPr>
          <w:rFonts w:ascii="Times New Roman" w:eastAsia="宋体" w:hAnsi="Times New Roman" w:cs="Times New Roman"/>
          <w:szCs w:val="21"/>
        </w:rPr>
        <w:t>）列，</w:t>
      </w:r>
      <w:r w:rsidR="00335201" w:rsidRPr="00951FB4">
        <w:rPr>
          <w:rFonts w:ascii="Times New Roman" w:eastAsia="宋体" w:hAnsi="Times New Roman" w:cs="Times New Roman" w:hint="eastAsia"/>
          <w:szCs w:val="21"/>
        </w:rPr>
        <w:t>由于</w:t>
      </w:r>
      <w:r w:rsidR="00335201" w:rsidRPr="00951FB4">
        <w:rPr>
          <w:rFonts w:ascii="Times New Roman" w:eastAsia="宋体" w:hAnsi="Times New Roman" w:cs="Times New Roman"/>
          <w:szCs w:val="21"/>
        </w:rPr>
        <w:t>污染物排放强度计算的环境规制指标与基准分析中的数值意义相反，因此表</w:t>
      </w:r>
      <w:r w:rsidR="00335201" w:rsidRPr="00951FB4">
        <w:rPr>
          <w:rFonts w:ascii="Times New Roman" w:eastAsia="宋体" w:hAnsi="Times New Roman" w:cs="Times New Roman" w:hint="eastAsia"/>
          <w:szCs w:val="21"/>
        </w:rPr>
        <w:t>3</w:t>
      </w:r>
      <w:r w:rsidR="00335201" w:rsidRPr="00951FB4">
        <w:rPr>
          <w:rFonts w:ascii="Times New Roman" w:eastAsia="宋体" w:hAnsi="Times New Roman" w:cs="Times New Roman" w:hint="eastAsia"/>
          <w:szCs w:val="21"/>
        </w:rPr>
        <w:t>第</w:t>
      </w:r>
      <w:r w:rsidR="00335201" w:rsidRPr="00951FB4">
        <w:rPr>
          <w:rFonts w:ascii="Times New Roman" w:eastAsia="宋体" w:hAnsi="Times New Roman" w:cs="Times New Roman"/>
          <w:szCs w:val="21"/>
        </w:rPr>
        <w:t>（</w:t>
      </w:r>
      <w:r w:rsidR="00335201" w:rsidRPr="00951FB4">
        <w:rPr>
          <w:rFonts w:ascii="Times New Roman" w:eastAsia="宋体" w:hAnsi="Times New Roman" w:cs="Times New Roman"/>
          <w:szCs w:val="21"/>
        </w:rPr>
        <w:t>4</w:t>
      </w:r>
      <w:r w:rsidR="00335201" w:rsidRPr="00951FB4">
        <w:rPr>
          <w:rFonts w:ascii="Times New Roman" w:eastAsia="宋体" w:hAnsi="Times New Roman" w:cs="Times New Roman"/>
          <w:szCs w:val="21"/>
        </w:rPr>
        <w:t>）列中环境规制强度（</w:t>
      </w:r>
      <w:r w:rsidR="00335201" w:rsidRPr="00951FB4">
        <w:rPr>
          <w:rFonts w:ascii="Times New Roman" w:eastAsia="宋体" w:hAnsi="Times New Roman" w:cs="Times New Roman"/>
          <w:i/>
          <w:iCs/>
          <w:kern w:val="0"/>
          <w:szCs w:val="21"/>
        </w:rPr>
        <w:t>intensity</w:t>
      </w:r>
      <w:r w:rsidR="00335201" w:rsidRPr="00951FB4">
        <w:rPr>
          <w:rFonts w:ascii="Times New Roman" w:eastAsia="宋体" w:hAnsi="Times New Roman" w:cs="Times New Roman"/>
          <w:szCs w:val="21"/>
        </w:rPr>
        <w:t>）与企业绿色全要素生产率呈现</w:t>
      </w:r>
      <w:r w:rsidR="00335201" w:rsidRPr="00951FB4">
        <w:rPr>
          <w:rFonts w:ascii="Times New Roman" w:eastAsia="宋体" w:hAnsi="Times New Roman" w:cs="Times New Roman"/>
          <w:szCs w:val="21"/>
        </w:rPr>
        <w:t>U</w:t>
      </w:r>
      <w:r w:rsidR="00335201" w:rsidRPr="00951FB4">
        <w:rPr>
          <w:rFonts w:ascii="Times New Roman" w:eastAsia="宋体" w:hAnsi="Times New Roman" w:cs="Times New Roman"/>
          <w:szCs w:val="21"/>
        </w:rPr>
        <w:t>型关系。</w:t>
      </w:r>
    </w:p>
    <w:bookmarkEnd w:id="22"/>
    <w:p w14:paraId="763818BE" w14:textId="77777777" w:rsidR="00F31A9E" w:rsidRPr="00951FB4" w:rsidRDefault="00335201">
      <w:pPr>
        <w:ind w:firstLineChars="200" w:firstLine="420"/>
        <w:rPr>
          <w:rFonts w:ascii="Times New Roman" w:eastAsia="宋体" w:hAnsi="Times New Roman" w:cs="Times New Roman"/>
          <w:szCs w:val="21"/>
        </w:rPr>
      </w:pPr>
      <w:r w:rsidRPr="00951FB4">
        <w:rPr>
          <w:rFonts w:ascii="Times New Roman" w:eastAsia="宋体" w:hAnsi="Times New Roman" w:cs="Times New Roman"/>
          <w:szCs w:val="21"/>
        </w:rPr>
        <w:t>考虑到我国自上而下的环境治理结构和政府在环境治理中的重要作用，本部分内容进一步采用政府工作报告中环保词频占比来衡量地区环境规制强度（</w:t>
      </w:r>
      <w:r w:rsidRPr="00951FB4">
        <w:rPr>
          <w:rFonts w:ascii="Times New Roman" w:eastAsia="宋体" w:hAnsi="Times New Roman" w:cs="Times New Roman"/>
          <w:szCs w:val="21"/>
        </w:rPr>
        <w:t xml:space="preserve">Chen </w:t>
      </w:r>
      <w:r w:rsidR="006E62E6" w:rsidRPr="00951FB4">
        <w:rPr>
          <w:rFonts w:ascii="Times New Roman" w:eastAsia="宋体" w:hAnsi="Times New Roman" w:cs="Times New Roman"/>
          <w:szCs w:val="21"/>
        </w:rPr>
        <w:t>et al</w:t>
      </w:r>
      <w:r w:rsidRPr="00951FB4">
        <w:rPr>
          <w:rFonts w:ascii="Times New Roman" w:eastAsia="宋体" w:hAnsi="Times New Roman" w:cs="Times New Roman" w:hint="eastAsia"/>
          <w:szCs w:val="21"/>
        </w:rPr>
        <w:t>，</w:t>
      </w:r>
      <w:r w:rsidRPr="00951FB4">
        <w:rPr>
          <w:rFonts w:ascii="Times New Roman" w:eastAsia="宋体" w:hAnsi="Times New Roman" w:cs="Times New Roman"/>
          <w:szCs w:val="21"/>
        </w:rPr>
        <w:t>2018</w:t>
      </w:r>
      <w:r w:rsidRPr="00951FB4">
        <w:rPr>
          <w:rFonts w:ascii="Times New Roman" w:eastAsia="宋体" w:hAnsi="Times New Roman" w:cs="Times New Roman"/>
          <w:szCs w:val="21"/>
        </w:rPr>
        <w:t>；陈诗一</w:t>
      </w:r>
      <w:r w:rsidRPr="00951FB4">
        <w:rPr>
          <w:rFonts w:ascii="Times New Roman" w:eastAsia="宋体" w:hAnsi="Times New Roman" w:cs="Times New Roman" w:hint="eastAsia"/>
          <w:szCs w:val="21"/>
        </w:rPr>
        <w:t>、</w:t>
      </w:r>
      <w:r w:rsidRPr="00951FB4">
        <w:rPr>
          <w:rFonts w:ascii="Times New Roman" w:eastAsia="宋体" w:hAnsi="Times New Roman" w:cs="Times New Roman"/>
          <w:szCs w:val="21"/>
        </w:rPr>
        <w:t>陈登科，</w:t>
      </w:r>
      <w:r w:rsidRPr="00951FB4">
        <w:rPr>
          <w:rFonts w:ascii="Times New Roman" w:eastAsia="宋体" w:hAnsi="Times New Roman" w:cs="Times New Roman"/>
          <w:szCs w:val="21"/>
        </w:rPr>
        <w:t>2018</w:t>
      </w:r>
      <w:r w:rsidRPr="00951FB4">
        <w:rPr>
          <w:rFonts w:ascii="Times New Roman" w:eastAsia="宋体" w:hAnsi="Times New Roman" w:cs="Times New Roman"/>
          <w:szCs w:val="21"/>
        </w:rPr>
        <w:t>）。具体地，环保词频占比是指</w:t>
      </w:r>
      <w:r w:rsidRPr="00951FB4">
        <w:rPr>
          <w:rFonts w:ascii="Times New Roman" w:eastAsia="宋体" w:hAnsi="Times New Roman" w:cs="Times New Roman" w:hint="eastAsia"/>
          <w:szCs w:val="21"/>
        </w:rPr>
        <w:t>与</w:t>
      </w:r>
      <w:r w:rsidRPr="00951FB4">
        <w:rPr>
          <w:rFonts w:ascii="Times New Roman" w:eastAsia="宋体" w:hAnsi="Times New Roman" w:cs="Times New Roman"/>
          <w:szCs w:val="21"/>
        </w:rPr>
        <w:t>环境相关词汇所在</w:t>
      </w:r>
      <w:r w:rsidRPr="00951FB4">
        <w:rPr>
          <w:rFonts w:ascii="Times New Roman" w:eastAsia="宋体" w:hAnsi="Times New Roman" w:cs="Times New Roman" w:hint="eastAsia"/>
          <w:szCs w:val="21"/>
        </w:rPr>
        <w:t>的</w:t>
      </w:r>
      <w:r w:rsidRPr="00951FB4">
        <w:rPr>
          <w:rFonts w:ascii="Times New Roman" w:eastAsia="宋体" w:hAnsi="Times New Roman" w:cs="Times New Roman"/>
          <w:szCs w:val="21"/>
        </w:rPr>
        <w:t>句子占整个政府工作报告内容的比重。根据表</w:t>
      </w:r>
      <w:r w:rsidRPr="00951FB4">
        <w:rPr>
          <w:rFonts w:ascii="Times New Roman" w:eastAsia="宋体" w:hAnsi="Times New Roman" w:cs="Times New Roman" w:hint="eastAsia"/>
          <w:szCs w:val="21"/>
        </w:rPr>
        <w:t>3</w:t>
      </w:r>
      <w:r w:rsidRPr="00951FB4">
        <w:rPr>
          <w:rFonts w:ascii="Times New Roman" w:eastAsia="宋体" w:hAnsi="Times New Roman" w:cs="Times New Roman" w:hint="eastAsia"/>
          <w:szCs w:val="21"/>
        </w:rPr>
        <w:t>第</w:t>
      </w:r>
      <w:r w:rsidRPr="00951FB4">
        <w:rPr>
          <w:rFonts w:ascii="Times New Roman" w:eastAsia="宋体" w:hAnsi="Times New Roman" w:cs="Times New Roman"/>
          <w:szCs w:val="21"/>
        </w:rPr>
        <w:t>（</w:t>
      </w:r>
      <w:r w:rsidRPr="00951FB4">
        <w:rPr>
          <w:rFonts w:ascii="Times New Roman" w:eastAsia="宋体" w:hAnsi="Times New Roman" w:cs="Times New Roman"/>
          <w:szCs w:val="21"/>
        </w:rPr>
        <w:t>3</w:t>
      </w:r>
      <w:r w:rsidRPr="00951FB4">
        <w:rPr>
          <w:rFonts w:ascii="Times New Roman" w:eastAsia="宋体" w:hAnsi="Times New Roman" w:cs="Times New Roman"/>
          <w:szCs w:val="21"/>
        </w:rPr>
        <w:t>）列可知，以环保词频占比衡量的环境规制强度与企业绿色全要素生产率仍呈现出显著的</w:t>
      </w:r>
      <w:r w:rsidRPr="00951FB4">
        <w:rPr>
          <w:rFonts w:ascii="Times New Roman" w:eastAsia="宋体" w:hAnsi="Times New Roman" w:cs="Times New Roman" w:hint="eastAsia"/>
          <w:szCs w:val="21"/>
        </w:rPr>
        <w:t>“</w:t>
      </w:r>
      <w:r w:rsidRPr="00951FB4">
        <w:rPr>
          <w:rFonts w:ascii="Times New Roman" w:eastAsia="宋体" w:hAnsi="Times New Roman" w:cs="Times New Roman"/>
          <w:szCs w:val="21"/>
        </w:rPr>
        <w:t>倒</w:t>
      </w:r>
      <w:r w:rsidRPr="00951FB4">
        <w:rPr>
          <w:rFonts w:ascii="Times New Roman" w:eastAsia="宋体" w:hAnsi="Times New Roman" w:cs="Times New Roman"/>
          <w:szCs w:val="21"/>
        </w:rPr>
        <w:t>U</w:t>
      </w:r>
      <w:r w:rsidRPr="00951FB4">
        <w:rPr>
          <w:rFonts w:ascii="Times New Roman" w:eastAsia="宋体" w:hAnsi="Times New Roman" w:cs="Times New Roman" w:hint="eastAsia"/>
          <w:szCs w:val="21"/>
        </w:rPr>
        <w:t>”型</w:t>
      </w:r>
      <w:r w:rsidRPr="00951FB4">
        <w:rPr>
          <w:rFonts w:ascii="Times New Roman" w:eastAsia="宋体" w:hAnsi="Times New Roman" w:cs="Times New Roman"/>
          <w:szCs w:val="21"/>
        </w:rPr>
        <w:t>关系，系数均在</w:t>
      </w:r>
      <w:r w:rsidRPr="00951FB4">
        <w:rPr>
          <w:rFonts w:ascii="Times New Roman" w:eastAsia="宋体" w:hAnsi="Times New Roman" w:cs="Times New Roman"/>
          <w:szCs w:val="21"/>
        </w:rPr>
        <w:t>5%</w:t>
      </w:r>
      <w:r w:rsidRPr="00951FB4">
        <w:rPr>
          <w:rFonts w:ascii="Times New Roman" w:eastAsia="宋体" w:hAnsi="Times New Roman" w:cs="Times New Roman"/>
          <w:szCs w:val="21"/>
        </w:rPr>
        <w:t>显著性水平上通过检验。</w:t>
      </w:r>
      <w:r w:rsidRPr="00951FB4">
        <w:rPr>
          <w:rFonts w:ascii="Times New Roman" w:eastAsia="宋体" w:hAnsi="Times New Roman" w:cs="Times New Roman" w:hint="eastAsia"/>
          <w:szCs w:val="21"/>
        </w:rPr>
        <w:t>两种方式的环境规制强度计算结果</w:t>
      </w:r>
      <w:r w:rsidRPr="00951FB4">
        <w:rPr>
          <w:rFonts w:ascii="Times New Roman" w:eastAsia="宋体" w:hAnsi="Times New Roman" w:cs="Times New Roman"/>
          <w:szCs w:val="21"/>
        </w:rPr>
        <w:t>均证明了表</w:t>
      </w:r>
      <w:r w:rsidRPr="00951FB4">
        <w:rPr>
          <w:rFonts w:ascii="Times New Roman" w:eastAsia="宋体" w:hAnsi="Times New Roman" w:cs="Times New Roman"/>
          <w:szCs w:val="21"/>
        </w:rPr>
        <w:t>2</w:t>
      </w:r>
      <w:r w:rsidRPr="00951FB4">
        <w:rPr>
          <w:rFonts w:ascii="Times New Roman" w:eastAsia="宋体" w:hAnsi="Times New Roman" w:cs="Times New Roman" w:hint="eastAsia"/>
          <w:szCs w:val="21"/>
        </w:rPr>
        <w:t>第</w:t>
      </w:r>
      <w:r w:rsidRPr="00951FB4">
        <w:rPr>
          <w:rFonts w:ascii="Times New Roman" w:eastAsia="宋体" w:hAnsi="Times New Roman" w:cs="Times New Roman"/>
          <w:szCs w:val="21"/>
        </w:rPr>
        <w:t>（</w:t>
      </w:r>
      <w:r w:rsidRPr="00951FB4">
        <w:rPr>
          <w:rFonts w:ascii="Times New Roman" w:eastAsia="宋体" w:hAnsi="Times New Roman" w:cs="Times New Roman"/>
          <w:szCs w:val="21"/>
        </w:rPr>
        <w:t>4</w:t>
      </w:r>
      <w:r w:rsidRPr="00951FB4">
        <w:rPr>
          <w:rFonts w:ascii="Times New Roman" w:eastAsia="宋体" w:hAnsi="Times New Roman" w:cs="Times New Roman"/>
          <w:szCs w:val="21"/>
        </w:rPr>
        <w:t>）列基准结果的稳健性，即环境规制在适度的水平内，可以</w:t>
      </w:r>
      <w:r w:rsidRPr="00951FB4">
        <w:rPr>
          <w:rFonts w:ascii="Times New Roman" w:eastAsia="宋体" w:hAnsi="Times New Roman" w:cs="Times New Roman" w:hint="eastAsia"/>
          <w:szCs w:val="21"/>
        </w:rPr>
        <w:t>带来企业绿色全要素生产率的改善</w:t>
      </w:r>
      <w:r w:rsidRPr="00951FB4">
        <w:rPr>
          <w:rFonts w:ascii="Times New Roman" w:eastAsia="宋体" w:hAnsi="Times New Roman" w:cs="Times New Roman"/>
          <w:szCs w:val="21"/>
        </w:rPr>
        <w:t>。</w:t>
      </w:r>
    </w:p>
    <w:p w14:paraId="611A3738" w14:textId="77777777" w:rsidR="00F31A9E" w:rsidRPr="00951FB4" w:rsidRDefault="00335201" w:rsidP="004A234F">
      <w:pPr>
        <w:spacing w:beforeLines="50" w:before="156"/>
        <w:ind w:firstLineChars="200" w:firstLine="360"/>
        <w:jc w:val="center"/>
        <w:rPr>
          <w:rFonts w:ascii="Times New Roman" w:eastAsia="宋体" w:hAnsi="Times New Roman" w:cs="Times New Roman"/>
          <w:sz w:val="18"/>
          <w:szCs w:val="18"/>
        </w:rPr>
      </w:pPr>
      <w:r w:rsidRPr="00951FB4">
        <w:rPr>
          <w:rFonts w:ascii="Times New Roman" w:eastAsia="宋体" w:hAnsi="Times New Roman" w:cs="Times New Roman"/>
          <w:sz w:val="18"/>
          <w:szCs w:val="18"/>
        </w:rPr>
        <w:t>表</w:t>
      </w:r>
      <w:r w:rsidRPr="00951FB4">
        <w:rPr>
          <w:rFonts w:ascii="Times New Roman" w:eastAsia="宋体" w:hAnsi="Times New Roman" w:cs="Times New Roman" w:hint="eastAsia"/>
          <w:sz w:val="18"/>
          <w:szCs w:val="18"/>
        </w:rPr>
        <w:t>3</w:t>
      </w:r>
      <w:r w:rsidRPr="00951FB4">
        <w:rPr>
          <w:rFonts w:ascii="Times New Roman" w:eastAsia="宋体" w:hAnsi="Times New Roman" w:cs="Times New Roman"/>
          <w:sz w:val="18"/>
          <w:szCs w:val="18"/>
        </w:rPr>
        <w:t xml:space="preserve"> </w:t>
      </w:r>
      <w:r w:rsidRPr="00951FB4">
        <w:rPr>
          <w:rFonts w:ascii="Times New Roman" w:eastAsia="宋体" w:hAnsi="Times New Roman" w:cs="Times New Roman"/>
          <w:sz w:val="18"/>
          <w:szCs w:val="18"/>
        </w:rPr>
        <w:t>稳健性检验</w:t>
      </w:r>
    </w:p>
    <w:tbl>
      <w:tblPr>
        <w:tblW w:w="5000" w:type="pct"/>
        <w:jc w:val="center"/>
        <w:tblCellMar>
          <w:left w:w="75" w:type="dxa"/>
          <w:right w:w="75" w:type="dxa"/>
        </w:tblCellMar>
        <w:tblLook w:val="04A0" w:firstRow="1" w:lastRow="0" w:firstColumn="1" w:lastColumn="0" w:noHBand="0" w:noVBand="1"/>
      </w:tblPr>
      <w:tblGrid>
        <w:gridCol w:w="1535"/>
        <w:gridCol w:w="2017"/>
        <w:gridCol w:w="1289"/>
        <w:gridCol w:w="1804"/>
        <w:gridCol w:w="1803"/>
      </w:tblGrid>
      <w:tr w:rsidR="00F31A9E" w:rsidRPr="00951FB4" w14:paraId="7965462B" w14:textId="77777777">
        <w:trPr>
          <w:jc w:val="center"/>
        </w:trPr>
        <w:tc>
          <w:tcPr>
            <w:tcW w:w="908" w:type="pct"/>
            <w:tcBorders>
              <w:top w:val="single" w:sz="6" w:space="0" w:color="auto"/>
              <w:left w:val="nil"/>
              <w:bottom w:val="nil"/>
              <w:right w:val="nil"/>
            </w:tcBorders>
          </w:tcPr>
          <w:p w14:paraId="45C54579" w14:textId="77777777" w:rsidR="00F31A9E" w:rsidRPr="00951FB4" w:rsidRDefault="00F31A9E">
            <w:pPr>
              <w:autoSpaceDE w:val="0"/>
              <w:autoSpaceDN w:val="0"/>
              <w:adjustRightInd w:val="0"/>
              <w:jc w:val="left"/>
              <w:rPr>
                <w:rFonts w:ascii="Times New Roman" w:eastAsia="楷体" w:hAnsi="Times New Roman" w:cs="Times New Roman"/>
                <w:kern w:val="0"/>
                <w:sz w:val="18"/>
                <w:szCs w:val="18"/>
              </w:rPr>
            </w:pPr>
          </w:p>
        </w:tc>
        <w:tc>
          <w:tcPr>
            <w:tcW w:w="1194" w:type="pct"/>
            <w:tcBorders>
              <w:top w:val="single" w:sz="6" w:space="0" w:color="auto"/>
              <w:left w:val="nil"/>
              <w:bottom w:val="nil"/>
              <w:right w:val="nil"/>
            </w:tcBorders>
          </w:tcPr>
          <w:p w14:paraId="3C06FC8A"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宋体" w:hAnsi="Times New Roman" w:cs="Times New Roman" w:hint="eastAsia"/>
                <w:kern w:val="0"/>
                <w:sz w:val="18"/>
                <w:szCs w:val="18"/>
              </w:rPr>
              <w:t>(1)</w:t>
            </w:r>
          </w:p>
        </w:tc>
        <w:tc>
          <w:tcPr>
            <w:tcW w:w="763" w:type="pct"/>
            <w:tcBorders>
              <w:top w:val="single" w:sz="6" w:space="0" w:color="auto"/>
              <w:left w:val="nil"/>
              <w:bottom w:val="nil"/>
              <w:right w:val="nil"/>
            </w:tcBorders>
          </w:tcPr>
          <w:p w14:paraId="7312FBD8"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(2)</w:t>
            </w:r>
          </w:p>
        </w:tc>
        <w:tc>
          <w:tcPr>
            <w:tcW w:w="1068" w:type="pct"/>
            <w:tcBorders>
              <w:top w:val="single" w:sz="6" w:space="0" w:color="auto"/>
              <w:left w:val="nil"/>
              <w:bottom w:val="nil"/>
              <w:right w:val="nil"/>
            </w:tcBorders>
          </w:tcPr>
          <w:p w14:paraId="3A5472C6"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(3)</w:t>
            </w:r>
          </w:p>
        </w:tc>
        <w:tc>
          <w:tcPr>
            <w:tcW w:w="1067" w:type="pct"/>
            <w:tcBorders>
              <w:top w:val="single" w:sz="6" w:space="0" w:color="auto"/>
              <w:left w:val="nil"/>
              <w:bottom w:val="nil"/>
              <w:right w:val="nil"/>
            </w:tcBorders>
          </w:tcPr>
          <w:p w14:paraId="54C3DF95"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(4)</w:t>
            </w:r>
          </w:p>
        </w:tc>
      </w:tr>
      <w:tr w:rsidR="00F31A9E" w:rsidRPr="00951FB4" w14:paraId="65E7938B" w14:textId="77777777">
        <w:trPr>
          <w:jc w:val="center"/>
        </w:trPr>
        <w:tc>
          <w:tcPr>
            <w:tcW w:w="908" w:type="pct"/>
            <w:tcBorders>
              <w:top w:val="nil"/>
              <w:left w:val="nil"/>
              <w:bottom w:val="nil"/>
              <w:right w:val="nil"/>
            </w:tcBorders>
          </w:tcPr>
          <w:p w14:paraId="3D41E72B" w14:textId="77777777" w:rsidR="00F31A9E" w:rsidRPr="00951FB4" w:rsidRDefault="00F31A9E">
            <w:pPr>
              <w:autoSpaceDE w:val="0"/>
              <w:autoSpaceDN w:val="0"/>
              <w:adjustRightInd w:val="0"/>
              <w:jc w:val="left"/>
              <w:rPr>
                <w:rFonts w:ascii="Times New Roman" w:eastAsia="宋体" w:hAnsi="Times New Roman" w:cs="Times New Roman"/>
                <w:kern w:val="0"/>
                <w:sz w:val="18"/>
                <w:szCs w:val="18"/>
              </w:rPr>
            </w:pPr>
          </w:p>
        </w:tc>
        <w:tc>
          <w:tcPr>
            <w:tcW w:w="1194" w:type="pct"/>
            <w:tcBorders>
              <w:top w:val="nil"/>
              <w:left w:val="nil"/>
              <w:bottom w:val="nil"/>
              <w:right w:val="nil"/>
            </w:tcBorders>
          </w:tcPr>
          <w:p w14:paraId="244E26BA" w14:textId="77777777" w:rsidR="00F31A9E" w:rsidRPr="00951FB4" w:rsidRDefault="00335201">
            <w:pPr>
              <w:autoSpaceDE w:val="0"/>
              <w:autoSpaceDN w:val="0"/>
              <w:adjustRightInd w:val="0"/>
              <w:jc w:val="center"/>
              <w:rPr>
                <w:rFonts w:ascii="Times New Roman" w:eastAsia="宋体" w:hAnsi="Times New Roman" w:cs="Times New Roman"/>
                <w:kern w:val="0"/>
                <w:sz w:val="18"/>
                <w:szCs w:val="18"/>
              </w:rPr>
            </w:pPr>
            <w:r w:rsidRPr="00951FB4">
              <w:rPr>
                <w:rFonts w:ascii="Times New Roman" w:eastAsia="宋体" w:hAnsi="Times New Roman" w:cs="Times New Roman" w:hint="eastAsia"/>
                <w:kern w:val="0"/>
                <w:sz w:val="18"/>
                <w:szCs w:val="18"/>
              </w:rPr>
              <w:t>多维固定</w:t>
            </w:r>
          </w:p>
        </w:tc>
        <w:tc>
          <w:tcPr>
            <w:tcW w:w="763" w:type="pct"/>
            <w:tcBorders>
              <w:top w:val="nil"/>
              <w:left w:val="nil"/>
              <w:bottom w:val="nil"/>
              <w:right w:val="nil"/>
            </w:tcBorders>
          </w:tcPr>
          <w:p w14:paraId="653079B2" w14:textId="77777777" w:rsidR="00F31A9E" w:rsidRPr="00951FB4" w:rsidRDefault="00335201">
            <w:pPr>
              <w:autoSpaceDE w:val="0"/>
              <w:autoSpaceDN w:val="0"/>
              <w:adjustRightInd w:val="0"/>
              <w:jc w:val="center"/>
              <w:rPr>
                <w:rFonts w:ascii="Times New Roman" w:eastAsia="宋体" w:hAnsi="Times New Roman" w:cs="Times New Roman"/>
                <w:kern w:val="0"/>
                <w:sz w:val="18"/>
                <w:szCs w:val="18"/>
              </w:rPr>
            </w:pPr>
            <w:r w:rsidRPr="00951FB4">
              <w:rPr>
                <w:rFonts w:ascii="Times New Roman" w:eastAsia="宋体" w:hAnsi="Times New Roman" w:cs="Times New Roman" w:hint="eastAsia"/>
                <w:kern w:val="0"/>
                <w:sz w:val="18"/>
                <w:szCs w:val="18"/>
              </w:rPr>
              <w:t>缩尾</w:t>
            </w:r>
          </w:p>
        </w:tc>
        <w:tc>
          <w:tcPr>
            <w:tcW w:w="1068" w:type="pct"/>
            <w:tcBorders>
              <w:top w:val="nil"/>
              <w:left w:val="nil"/>
              <w:bottom w:val="nil"/>
              <w:right w:val="nil"/>
            </w:tcBorders>
          </w:tcPr>
          <w:p w14:paraId="0FB9907C" w14:textId="77777777" w:rsidR="00F31A9E" w:rsidRPr="00951FB4" w:rsidRDefault="00335201">
            <w:pPr>
              <w:autoSpaceDE w:val="0"/>
              <w:autoSpaceDN w:val="0"/>
              <w:adjustRightInd w:val="0"/>
              <w:jc w:val="center"/>
              <w:rPr>
                <w:rFonts w:ascii="Times New Roman" w:eastAsia="宋体" w:hAnsi="Times New Roman" w:cs="Times New Roman"/>
                <w:kern w:val="0"/>
                <w:sz w:val="18"/>
                <w:szCs w:val="18"/>
              </w:rPr>
            </w:pPr>
            <w:r w:rsidRPr="00951FB4">
              <w:rPr>
                <w:rFonts w:ascii="Times New Roman" w:eastAsia="宋体" w:hAnsi="Times New Roman" w:cs="Times New Roman" w:hint="eastAsia"/>
                <w:kern w:val="0"/>
                <w:sz w:val="18"/>
                <w:szCs w:val="18"/>
              </w:rPr>
              <w:t>指标替换</w:t>
            </w:r>
          </w:p>
        </w:tc>
        <w:tc>
          <w:tcPr>
            <w:tcW w:w="1067" w:type="pct"/>
            <w:tcBorders>
              <w:top w:val="nil"/>
              <w:left w:val="nil"/>
              <w:bottom w:val="nil"/>
              <w:right w:val="nil"/>
            </w:tcBorders>
          </w:tcPr>
          <w:p w14:paraId="5CE8B153" w14:textId="77777777" w:rsidR="00F31A9E" w:rsidRPr="00951FB4" w:rsidRDefault="00335201">
            <w:pPr>
              <w:autoSpaceDE w:val="0"/>
              <w:autoSpaceDN w:val="0"/>
              <w:adjustRightInd w:val="0"/>
              <w:jc w:val="center"/>
              <w:rPr>
                <w:rFonts w:ascii="Times New Roman" w:eastAsia="宋体" w:hAnsi="Times New Roman" w:cs="Times New Roman"/>
                <w:kern w:val="0"/>
                <w:sz w:val="18"/>
                <w:szCs w:val="18"/>
              </w:rPr>
            </w:pPr>
            <w:r w:rsidRPr="00951FB4">
              <w:rPr>
                <w:rFonts w:ascii="Times New Roman" w:eastAsia="宋体" w:hAnsi="Times New Roman" w:cs="Times New Roman" w:hint="eastAsia"/>
                <w:kern w:val="0"/>
                <w:sz w:val="18"/>
                <w:szCs w:val="18"/>
              </w:rPr>
              <w:t>指标替换</w:t>
            </w:r>
          </w:p>
        </w:tc>
      </w:tr>
      <w:tr w:rsidR="00F31A9E" w:rsidRPr="00951FB4" w14:paraId="6C69E832" w14:textId="77777777">
        <w:trPr>
          <w:jc w:val="center"/>
        </w:trPr>
        <w:tc>
          <w:tcPr>
            <w:tcW w:w="908" w:type="pct"/>
            <w:tcBorders>
              <w:top w:val="nil"/>
              <w:left w:val="nil"/>
              <w:bottom w:val="single" w:sz="6" w:space="0" w:color="auto"/>
              <w:right w:val="nil"/>
            </w:tcBorders>
          </w:tcPr>
          <w:p w14:paraId="001425E6" w14:textId="77777777" w:rsidR="00F31A9E" w:rsidRPr="00951FB4" w:rsidRDefault="00335201">
            <w:pPr>
              <w:autoSpaceDE w:val="0"/>
              <w:autoSpaceDN w:val="0"/>
              <w:adjustRightInd w:val="0"/>
              <w:jc w:val="left"/>
              <w:rPr>
                <w:rFonts w:ascii="Times New Roman" w:eastAsia="宋体" w:hAnsi="Times New Roman" w:cs="Times New Roman"/>
                <w:kern w:val="0"/>
                <w:sz w:val="18"/>
                <w:szCs w:val="18"/>
              </w:rPr>
            </w:pPr>
            <w:r w:rsidRPr="00951FB4">
              <w:rPr>
                <w:rFonts w:ascii="Times New Roman" w:eastAsia="宋体" w:hAnsi="Times New Roman" w:cs="Times New Roman" w:hint="eastAsia"/>
                <w:kern w:val="0"/>
                <w:sz w:val="18"/>
                <w:szCs w:val="18"/>
              </w:rPr>
              <w:lastRenderedPageBreak/>
              <w:t>变量</w:t>
            </w:r>
          </w:p>
        </w:tc>
        <w:tc>
          <w:tcPr>
            <w:tcW w:w="1194" w:type="pct"/>
            <w:tcBorders>
              <w:top w:val="nil"/>
              <w:left w:val="nil"/>
              <w:bottom w:val="single" w:sz="6" w:space="0" w:color="auto"/>
              <w:right w:val="nil"/>
            </w:tcBorders>
          </w:tcPr>
          <w:p w14:paraId="1FFE9956" w14:textId="77777777" w:rsidR="00F31A9E" w:rsidRPr="00951FB4" w:rsidRDefault="00335201">
            <w:pPr>
              <w:autoSpaceDE w:val="0"/>
              <w:autoSpaceDN w:val="0"/>
              <w:adjustRightInd w:val="0"/>
              <w:jc w:val="center"/>
              <w:rPr>
                <w:rFonts w:ascii="Times New Roman" w:eastAsia="宋体" w:hAnsi="Times New Roman" w:cs="Times New Roman"/>
                <w:i/>
                <w:color w:val="FF0000"/>
                <w:kern w:val="0"/>
                <w:sz w:val="18"/>
                <w:szCs w:val="18"/>
              </w:rPr>
            </w:pPr>
            <w:proofErr w:type="spellStart"/>
            <w:r w:rsidRPr="00951FB4">
              <w:rPr>
                <w:rFonts w:ascii="Times New Roman" w:eastAsia="宋体" w:hAnsi="Times New Roman" w:cs="Times New Roman" w:hint="eastAsia"/>
                <w:i/>
                <w:color w:val="FF0000"/>
                <w:kern w:val="0"/>
                <w:sz w:val="18"/>
                <w:szCs w:val="18"/>
              </w:rPr>
              <w:t>gtfp</w:t>
            </w:r>
            <w:proofErr w:type="spellEnd"/>
          </w:p>
        </w:tc>
        <w:tc>
          <w:tcPr>
            <w:tcW w:w="763" w:type="pct"/>
            <w:tcBorders>
              <w:top w:val="nil"/>
              <w:left w:val="nil"/>
              <w:bottom w:val="single" w:sz="6" w:space="0" w:color="auto"/>
              <w:right w:val="nil"/>
            </w:tcBorders>
          </w:tcPr>
          <w:p w14:paraId="054D353D" w14:textId="77777777" w:rsidR="00F31A9E" w:rsidRPr="00951FB4" w:rsidRDefault="00335201">
            <w:pPr>
              <w:autoSpaceDE w:val="0"/>
              <w:autoSpaceDN w:val="0"/>
              <w:adjustRightInd w:val="0"/>
              <w:jc w:val="center"/>
              <w:rPr>
                <w:rFonts w:ascii="Times New Roman" w:eastAsia="宋体" w:hAnsi="Times New Roman" w:cs="Times New Roman"/>
                <w:i/>
                <w:kern w:val="0"/>
                <w:sz w:val="18"/>
                <w:szCs w:val="18"/>
              </w:rPr>
            </w:pPr>
            <w:proofErr w:type="spellStart"/>
            <w:r w:rsidRPr="00951FB4">
              <w:rPr>
                <w:rFonts w:ascii="Times New Roman" w:eastAsia="宋体" w:hAnsi="Times New Roman" w:cs="Times New Roman" w:hint="eastAsia"/>
                <w:i/>
                <w:color w:val="FF0000"/>
                <w:kern w:val="0"/>
                <w:sz w:val="18"/>
                <w:szCs w:val="18"/>
              </w:rPr>
              <w:t>gtfp</w:t>
            </w:r>
            <w:r w:rsidRPr="00951FB4">
              <w:rPr>
                <w:rFonts w:ascii="Times New Roman" w:eastAsia="宋体" w:hAnsi="Times New Roman" w:cs="Times New Roman" w:hint="eastAsia"/>
                <w:i/>
                <w:kern w:val="0"/>
                <w:sz w:val="18"/>
                <w:szCs w:val="18"/>
              </w:rPr>
              <w:t>_w</w:t>
            </w:r>
            <w:proofErr w:type="spellEnd"/>
          </w:p>
        </w:tc>
        <w:tc>
          <w:tcPr>
            <w:tcW w:w="1068" w:type="pct"/>
            <w:tcBorders>
              <w:top w:val="nil"/>
              <w:left w:val="nil"/>
              <w:bottom w:val="single" w:sz="6" w:space="0" w:color="auto"/>
              <w:right w:val="nil"/>
            </w:tcBorders>
          </w:tcPr>
          <w:p w14:paraId="7E0020BA" w14:textId="77777777" w:rsidR="00F31A9E" w:rsidRPr="00951FB4" w:rsidRDefault="00335201">
            <w:pPr>
              <w:autoSpaceDE w:val="0"/>
              <w:autoSpaceDN w:val="0"/>
              <w:adjustRightInd w:val="0"/>
              <w:jc w:val="center"/>
              <w:rPr>
                <w:rFonts w:ascii="Times New Roman" w:eastAsia="宋体" w:hAnsi="Times New Roman" w:cs="Times New Roman"/>
                <w:i/>
                <w:color w:val="FF0000"/>
                <w:kern w:val="0"/>
                <w:sz w:val="18"/>
                <w:szCs w:val="18"/>
              </w:rPr>
            </w:pPr>
            <w:proofErr w:type="spellStart"/>
            <w:r w:rsidRPr="00951FB4">
              <w:rPr>
                <w:rFonts w:ascii="Times New Roman" w:eastAsia="宋体" w:hAnsi="Times New Roman" w:cs="Times New Roman" w:hint="eastAsia"/>
                <w:i/>
                <w:color w:val="FF0000"/>
                <w:kern w:val="0"/>
                <w:sz w:val="18"/>
                <w:szCs w:val="18"/>
              </w:rPr>
              <w:t>gtfp</w:t>
            </w:r>
            <w:proofErr w:type="spellEnd"/>
          </w:p>
        </w:tc>
        <w:tc>
          <w:tcPr>
            <w:tcW w:w="1067" w:type="pct"/>
            <w:tcBorders>
              <w:top w:val="nil"/>
              <w:left w:val="nil"/>
              <w:bottom w:val="single" w:sz="6" w:space="0" w:color="auto"/>
              <w:right w:val="nil"/>
            </w:tcBorders>
          </w:tcPr>
          <w:p w14:paraId="65F468EB" w14:textId="77777777" w:rsidR="00F31A9E" w:rsidRPr="00951FB4" w:rsidRDefault="00335201">
            <w:pPr>
              <w:autoSpaceDE w:val="0"/>
              <w:autoSpaceDN w:val="0"/>
              <w:adjustRightInd w:val="0"/>
              <w:jc w:val="center"/>
              <w:rPr>
                <w:rFonts w:ascii="Times New Roman" w:eastAsia="宋体" w:hAnsi="Times New Roman" w:cs="Times New Roman"/>
                <w:i/>
                <w:color w:val="FF0000"/>
                <w:kern w:val="0"/>
                <w:sz w:val="18"/>
                <w:szCs w:val="18"/>
              </w:rPr>
            </w:pPr>
            <w:proofErr w:type="spellStart"/>
            <w:r w:rsidRPr="00951FB4">
              <w:rPr>
                <w:rFonts w:ascii="Times New Roman" w:eastAsia="宋体" w:hAnsi="Times New Roman" w:cs="Times New Roman" w:hint="eastAsia"/>
                <w:i/>
                <w:color w:val="FF0000"/>
                <w:kern w:val="0"/>
                <w:sz w:val="18"/>
                <w:szCs w:val="18"/>
              </w:rPr>
              <w:t>gtfp</w:t>
            </w:r>
            <w:proofErr w:type="spellEnd"/>
          </w:p>
        </w:tc>
      </w:tr>
      <w:tr w:rsidR="00F31A9E" w:rsidRPr="00951FB4" w14:paraId="592AEC26" w14:textId="77777777">
        <w:trPr>
          <w:jc w:val="center"/>
        </w:trPr>
        <w:tc>
          <w:tcPr>
            <w:tcW w:w="908" w:type="pct"/>
            <w:tcBorders>
              <w:top w:val="nil"/>
              <w:left w:val="nil"/>
              <w:bottom w:val="nil"/>
              <w:right w:val="nil"/>
            </w:tcBorders>
          </w:tcPr>
          <w:p w14:paraId="35FDA46D" w14:textId="77777777" w:rsidR="00F31A9E" w:rsidRPr="00951FB4" w:rsidRDefault="00F31A9E">
            <w:pPr>
              <w:autoSpaceDE w:val="0"/>
              <w:autoSpaceDN w:val="0"/>
              <w:adjustRightInd w:val="0"/>
              <w:jc w:val="left"/>
              <w:rPr>
                <w:rFonts w:ascii="Times New Roman" w:eastAsia="楷体" w:hAnsi="Times New Roman" w:cs="Times New Roman"/>
                <w:kern w:val="0"/>
                <w:sz w:val="18"/>
                <w:szCs w:val="18"/>
              </w:rPr>
            </w:pPr>
          </w:p>
        </w:tc>
        <w:tc>
          <w:tcPr>
            <w:tcW w:w="1194" w:type="pct"/>
            <w:tcBorders>
              <w:top w:val="nil"/>
              <w:left w:val="nil"/>
              <w:bottom w:val="nil"/>
              <w:right w:val="nil"/>
            </w:tcBorders>
          </w:tcPr>
          <w:p w14:paraId="5E99B08E" w14:textId="77777777" w:rsidR="00F31A9E" w:rsidRPr="00951FB4" w:rsidRDefault="00F31A9E">
            <w:pPr>
              <w:autoSpaceDE w:val="0"/>
              <w:autoSpaceDN w:val="0"/>
              <w:adjustRightInd w:val="0"/>
              <w:jc w:val="center"/>
              <w:rPr>
                <w:rFonts w:ascii="Times New Roman" w:eastAsia="楷体" w:hAnsi="Times New Roman" w:cs="Times New Roman"/>
                <w:kern w:val="0"/>
                <w:sz w:val="18"/>
                <w:szCs w:val="18"/>
              </w:rPr>
            </w:pPr>
          </w:p>
        </w:tc>
        <w:tc>
          <w:tcPr>
            <w:tcW w:w="763" w:type="pct"/>
            <w:tcBorders>
              <w:top w:val="nil"/>
              <w:left w:val="nil"/>
              <w:bottom w:val="nil"/>
              <w:right w:val="nil"/>
            </w:tcBorders>
          </w:tcPr>
          <w:p w14:paraId="491711F3" w14:textId="77777777" w:rsidR="00F31A9E" w:rsidRPr="00951FB4" w:rsidRDefault="00F31A9E">
            <w:pPr>
              <w:autoSpaceDE w:val="0"/>
              <w:autoSpaceDN w:val="0"/>
              <w:adjustRightInd w:val="0"/>
              <w:jc w:val="center"/>
              <w:rPr>
                <w:rFonts w:ascii="Times New Roman" w:eastAsia="楷体" w:hAnsi="Times New Roman" w:cs="Times New Roman"/>
                <w:kern w:val="0"/>
                <w:sz w:val="18"/>
                <w:szCs w:val="18"/>
              </w:rPr>
            </w:pPr>
          </w:p>
        </w:tc>
        <w:tc>
          <w:tcPr>
            <w:tcW w:w="1068" w:type="pct"/>
            <w:tcBorders>
              <w:top w:val="nil"/>
              <w:left w:val="nil"/>
              <w:bottom w:val="nil"/>
              <w:right w:val="nil"/>
            </w:tcBorders>
          </w:tcPr>
          <w:p w14:paraId="1518735E" w14:textId="77777777" w:rsidR="00F31A9E" w:rsidRPr="00951FB4" w:rsidRDefault="00F31A9E">
            <w:pPr>
              <w:autoSpaceDE w:val="0"/>
              <w:autoSpaceDN w:val="0"/>
              <w:adjustRightInd w:val="0"/>
              <w:jc w:val="center"/>
              <w:rPr>
                <w:rFonts w:ascii="Times New Roman" w:eastAsia="楷体" w:hAnsi="Times New Roman" w:cs="Times New Roman"/>
                <w:kern w:val="0"/>
                <w:sz w:val="18"/>
                <w:szCs w:val="18"/>
              </w:rPr>
            </w:pPr>
          </w:p>
        </w:tc>
        <w:tc>
          <w:tcPr>
            <w:tcW w:w="1067" w:type="pct"/>
            <w:tcBorders>
              <w:top w:val="nil"/>
              <w:left w:val="nil"/>
              <w:bottom w:val="nil"/>
              <w:right w:val="nil"/>
            </w:tcBorders>
          </w:tcPr>
          <w:p w14:paraId="660E99B0" w14:textId="77777777" w:rsidR="00F31A9E" w:rsidRPr="00951FB4" w:rsidRDefault="00F31A9E">
            <w:pPr>
              <w:autoSpaceDE w:val="0"/>
              <w:autoSpaceDN w:val="0"/>
              <w:adjustRightInd w:val="0"/>
              <w:jc w:val="center"/>
              <w:rPr>
                <w:rFonts w:ascii="Times New Roman" w:eastAsia="楷体" w:hAnsi="Times New Roman" w:cs="Times New Roman"/>
                <w:kern w:val="0"/>
                <w:sz w:val="18"/>
                <w:szCs w:val="18"/>
              </w:rPr>
            </w:pPr>
          </w:p>
        </w:tc>
      </w:tr>
      <w:tr w:rsidR="00F31A9E" w:rsidRPr="00951FB4" w14:paraId="222C263A" w14:textId="77777777">
        <w:trPr>
          <w:jc w:val="center"/>
        </w:trPr>
        <w:tc>
          <w:tcPr>
            <w:tcW w:w="908" w:type="pct"/>
            <w:tcBorders>
              <w:top w:val="nil"/>
              <w:left w:val="nil"/>
              <w:bottom w:val="nil"/>
              <w:right w:val="nil"/>
            </w:tcBorders>
          </w:tcPr>
          <w:p w14:paraId="5EB24744" w14:textId="77777777" w:rsidR="00F31A9E" w:rsidRPr="00951FB4" w:rsidRDefault="00335201">
            <w:pPr>
              <w:autoSpaceDE w:val="0"/>
              <w:autoSpaceDN w:val="0"/>
              <w:adjustRightInd w:val="0"/>
              <w:jc w:val="left"/>
              <w:rPr>
                <w:rFonts w:ascii="Times New Roman" w:eastAsia="楷体" w:hAnsi="Times New Roman" w:cs="Times New Roman"/>
                <w:i/>
                <w:color w:val="FF0000"/>
                <w:kern w:val="0"/>
                <w:sz w:val="18"/>
                <w:szCs w:val="18"/>
              </w:rPr>
            </w:pPr>
            <w:proofErr w:type="spellStart"/>
            <w:r w:rsidRPr="00951FB4">
              <w:rPr>
                <w:rFonts w:ascii="Times New Roman" w:eastAsia="楷体" w:hAnsi="Times New Roman" w:cs="Times New Roman" w:hint="eastAsia"/>
                <w:i/>
                <w:color w:val="FF0000"/>
                <w:kern w:val="0"/>
                <w:sz w:val="18"/>
                <w:szCs w:val="18"/>
              </w:rPr>
              <w:t>res_w</w:t>
            </w:r>
            <w:proofErr w:type="spellEnd"/>
          </w:p>
        </w:tc>
        <w:tc>
          <w:tcPr>
            <w:tcW w:w="1194" w:type="pct"/>
            <w:tcBorders>
              <w:top w:val="nil"/>
              <w:left w:val="nil"/>
              <w:bottom w:val="nil"/>
              <w:right w:val="nil"/>
            </w:tcBorders>
          </w:tcPr>
          <w:p w14:paraId="7864F742" w14:textId="77777777" w:rsidR="00F31A9E" w:rsidRPr="00951FB4" w:rsidRDefault="00F31A9E">
            <w:pPr>
              <w:autoSpaceDE w:val="0"/>
              <w:autoSpaceDN w:val="0"/>
              <w:adjustRightInd w:val="0"/>
              <w:jc w:val="center"/>
              <w:rPr>
                <w:rFonts w:ascii="Times New Roman" w:eastAsia="楷体" w:hAnsi="Times New Roman" w:cs="Times New Roman"/>
                <w:kern w:val="0"/>
                <w:sz w:val="18"/>
                <w:szCs w:val="18"/>
              </w:rPr>
            </w:pPr>
          </w:p>
        </w:tc>
        <w:tc>
          <w:tcPr>
            <w:tcW w:w="763" w:type="pct"/>
            <w:tcBorders>
              <w:top w:val="nil"/>
              <w:left w:val="nil"/>
              <w:bottom w:val="nil"/>
              <w:right w:val="nil"/>
            </w:tcBorders>
          </w:tcPr>
          <w:p w14:paraId="546E8CF8"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0.0531***</w:t>
            </w:r>
          </w:p>
        </w:tc>
        <w:tc>
          <w:tcPr>
            <w:tcW w:w="1068" w:type="pct"/>
            <w:tcBorders>
              <w:top w:val="nil"/>
              <w:left w:val="nil"/>
              <w:bottom w:val="nil"/>
              <w:right w:val="nil"/>
            </w:tcBorders>
          </w:tcPr>
          <w:p w14:paraId="3022F8CF" w14:textId="77777777" w:rsidR="00F31A9E" w:rsidRPr="00951FB4" w:rsidRDefault="00F31A9E">
            <w:pPr>
              <w:autoSpaceDE w:val="0"/>
              <w:autoSpaceDN w:val="0"/>
              <w:adjustRightInd w:val="0"/>
              <w:jc w:val="center"/>
              <w:rPr>
                <w:rFonts w:ascii="Times New Roman" w:eastAsia="楷体" w:hAnsi="Times New Roman" w:cs="Times New Roman"/>
                <w:kern w:val="0"/>
                <w:sz w:val="18"/>
                <w:szCs w:val="18"/>
              </w:rPr>
            </w:pPr>
          </w:p>
        </w:tc>
        <w:tc>
          <w:tcPr>
            <w:tcW w:w="1067" w:type="pct"/>
            <w:tcBorders>
              <w:top w:val="nil"/>
              <w:left w:val="nil"/>
              <w:bottom w:val="nil"/>
              <w:right w:val="nil"/>
            </w:tcBorders>
          </w:tcPr>
          <w:p w14:paraId="48AFFA8F" w14:textId="77777777" w:rsidR="00F31A9E" w:rsidRPr="00951FB4" w:rsidRDefault="00F31A9E">
            <w:pPr>
              <w:autoSpaceDE w:val="0"/>
              <w:autoSpaceDN w:val="0"/>
              <w:adjustRightInd w:val="0"/>
              <w:jc w:val="center"/>
              <w:rPr>
                <w:rFonts w:ascii="Times New Roman" w:eastAsia="楷体" w:hAnsi="Times New Roman" w:cs="Times New Roman"/>
                <w:kern w:val="0"/>
                <w:sz w:val="18"/>
                <w:szCs w:val="18"/>
              </w:rPr>
            </w:pPr>
          </w:p>
        </w:tc>
      </w:tr>
      <w:tr w:rsidR="00F31A9E" w:rsidRPr="00951FB4" w14:paraId="61091A64" w14:textId="77777777">
        <w:trPr>
          <w:jc w:val="center"/>
        </w:trPr>
        <w:tc>
          <w:tcPr>
            <w:tcW w:w="908" w:type="pct"/>
            <w:tcBorders>
              <w:top w:val="nil"/>
              <w:left w:val="nil"/>
              <w:bottom w:val="nil"/>
              <w:right w:val="nil"/>
            </w:tcBorders>
          </w:tcPr>
          <w:p w14:paraId="12C35697" w14:textId="77777777" w:rsidR="00F31A9E" w:rsidRPr="00951FB4" w:rsidRDefault="00F31A9E">
            <w:pPr>
              <w:autoSpaceDE w:val="0"/>
              <w:autoSpaceDN w:val="0"/>
              <w:adjustRightInd w:val="0"/>
              <w:jc w:val="left"/>
              <w:rPr>
                <w:rFonts w:ascii="Times New Roman" w:eastAsia="楷体" w:hAnsi="Times New Roman" w:cs="Times New Roman"/>
                <w:i/>
                <w:color w:val="FF0000"/>
                <w:kern w:val="0"/>
                <w:sz w:val="18"/>
                <w:szCs w:val="18"/>
              </w:rPr>
            </w:pPr>
          </w:p>
        </w:tc>
        <w:tc>
          <w:tcPr>
            <w:tcW w:w="1194" w:type="pct"/>
            <w:tcBorders>
              <w:top w:val="nil"/>
              <w:left w:val="nil"/>
              <w:bottom w:val="nil"/>
              <w:right w:val="nil"/>
            </w:tcBorders>
          </w:tcPr>
          <w:p w14:paraId="6ADD9853" w14:textId="77777777" w:rsidR="00F31A9E" w:rsidRPr="00951FB4" w:rsidRDefault="00F31A9E">
            <w:pPr>
              <w:autoSpaceDE w:val="0"/>
              <w:autoSpaceDN w:val="0"/>
              <w:adjustRightInd w:val="0"/>
              <w:jc w:val="center"/>
              <w:rPr>
                <w:rFonts w:ascii="Times New Roman" w:eastAsia="楷体" w:hAnsi="Times New Roman" w:cs="Times New Roman"/>
                <w:kern w:val="0"/>
                <w:sz w:val="18"/>
                <w:szCs w:val="18"/>
              </w:rPr>
            </w:pPr>
          </w:p>
        </w:tc>
        <w:tc>
          <w:tcPr>
            <w:tcW w:w="763" w:type="pct"/>
            <w:tcBorders>
              <w:top w:val="nil"/>
              <w:left w:val="nil"/>
              <w:bottom w:val="nil"/>
              <w:right w:val="nil"/>
            </w:tcBorders>
          </w:tcPr>
          <w:p w14:paraId="52298E34"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(0.0161)</w:t>
            </w:r>
          </w:p>
        </w:tc>
        <w:tc>
          <w:tcPr>
            <w:tcW w:w="1068" w:type="pct"/>
            <w:tcBorders>
              <w:top w:val="nil"/>
              <w:left w:val="nil"/>
              <w:bottom w:val="nil"/>
              <w:right w:val="nil"/>
            </w:tcBorders>
          </w:tcPr>
          <w:p w14:paraId="1F414A04" w14:textId="77777777" w:rsidR="00F31A9E" w:rsidRPr="00951FB4" w:rsidRDefault="00F31A9E">
            <w:pPr>
              <w:autoSpaceDE w:val="0"/>
              <w:autoSpaceDN w:val="0"/>
              <w:adjustRightInd w:val="0"/>
              <w:jc w:val="center"/>
              <w:rPr>
                <w:rFonts w:ascii="Times New Roman" w:eastAsia="楷体" w:hAnsi="Times New Roman" w:cs="Times New Roman"/>
                <w:kern w:val="0"/>
                <w:sz w:val="18"/>
                <w:szCs w:val="18"/>
              </w:rPr>
            </w:pPr>
          </w:p>
        </w:tc>
        <w:tc>
          <w:tcPr>
            <w:tcW w:w="1067" w:type="pct"/>
            <w:tcBorders>
              <w:top w:val="nil"/>
              <w:left w:val="nil"/>
              <w:bottom w:val="nil"/>
              <w:right w:val="nil"/>
            </w:tcBorders>
          </w:tcPr>
          <w:p w14:paraId="26C14F3A" w14:textId="77777777" w:rsidR="00F31A9E" w:rsidRPr="00951FB4" w:rsidRDefault="00F31A9E">
            <w:pPr>
              <w:autoSpaceDE w:val="0"/>
              <w:autoSpaceDN w:val="0"/>
              <w:adjustRightInd w:val="0"/>
              <w:jc w:val="center"/>
              <w:rPr>
                <w:rFonts w:ascii="Times New Roman" w:eastAsia="楷体" w:hAnsi="Times New Roman" w:cs="Times New Roman"/>
                <w:kern w:val="0"/>
                <w:sz w:val="18"/>
                <w:szCs w:val="18"/>
              </w:rPr>
            </w:pPr>
          </w:p>
        </w:tc>
      </w:tr>
      <w:tr w:rsidR="00F31A9E" w:rsidRPr="00951FB4" w14:paraId="19A89ACA" w14:textId="77777777">
        <w:trPr>
          <w:jc w:val="center"/>
        </w:trPr>
        <w:tc>
          <w:tcPr>
            <w:tcW w:w="908" w:type="pct"/>
            <w:tcBorders>
              <w:top w:val="nil"/>
              <w:left w:val="nil"/>
              <w:bottom w:val="nil"/>
              <w:right w:val="nil"/>
            </w:tcBorders>
          </w:tcPr>
          <w:p w14:paraId="3546629E" w14:textId="77777777" w:rsidR="00F31A9E" w:rsidRPr="00951FB4" w:rsidRDefault="00335201">
            <w:pPr>
              <w:autoSpaceDE w:val="0"/>
              <w:autoSpaceDN w:val="0"/>
              <w:adjustRightInd w:val="0"/>
              <w:jc w:val="left"/>
              <w:rPr>
                <w:rFonts w:ascii="Times New Roman" w:eastAsia="楷体" w:hAnsi="Times New Roman" w:cs="Times New Roman"/>
                <w:i/>
                <w:color w:val="FF0000"/>
                <w:kern w:val="0"/>
                <w:sz w:val="18"/>
                <w:szCs w:val="18"/>
              </w:rPr>
            </w:pPr>
            <w:r w:rsidRPr="00951FB4">
              <w:rPr>
                <w:rFonts w:ascii="Times New Roman" w:eastAsia="楷体" w:hAnsi="Times New Roman" w:cs="Times New Roman" w:hint="eastAsia"/>
                <w:i/>
                <w:color w:val="FF0000"/>
                <w:kern w:val="0"/>
                <w:sz w:val="18"/>
                <w:szCs w:val="18"/>
              </w:rPr>
              <w:t>res_w2</w:t>
            </w:r>
          </w:p>
        </w:tc>
        <w:tc>
          <w:tcPr>
            <w:tcW w:w="1194" w:type="pct"/>
            <w:tcBorders>
              <w:top w:val="nil"/>
              <w:left w:val="nil"/>
              <w:bottom w:val="nil"/>
              <w:right w:val="nil"/>
            </w:tcBorders>
          </w:tcPr>
          <w:p w14:paraId="68421DA4" w14:textId="77777777" w:rsidR="00F31A9E" w:rsidRPr="00951FB4" w:rsidRDefault="00F31A9E">
            <w:pPr>
              <w:autoSpaceDE w:val="0"/>
              <w:autoSpaceDN w:val="0"/>
              <w:adjustRightInd w:val="0"/>
              <w:jc w:val="center"/>
              <w:rPr>
                <w:rFonts w:ascii="Times New Roman" w:eastAsia="楷体" w:hAnsi="Times New Roman" w:cs="Times New Roman"/>
                <w:kern w:val="0"/>
                <w:sz w:val="18"/>
                <w:szCs w:val="18"/>
              </w:rPr>
            </w:pPr>
          </w:p>
        </w:tc>
        <w:tc>
          <w:tcPr>
            <w:tcW w:w="763" w:type="pct"/>
            <w:tcBorders>
              <w:top w:val="nil"/>
              <w:left w:val="nil"/>
              <w:bottom w:val="nil"/>
              <w:right w:val="nil"/>
            </w:tcBorders>
          </w:tcPr>
          <w:p w14:paraId="4B77F90A"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-0.0410***</w:t>
            </w:r>
          </w:p>
        </w:tc>
        <w:tc>
          <w:tcPr>
            <w:tcW w:w="1068" w:type="pct"/>
            <w:tcBorders>
              <w:top w:val="nil"/>
              <w:left w:val="nil"/>
              <w:bottom w:val="nil"/>
              <w:right w:val="nil"/>
            </w:tcBorders>
          </w:tcPr>
          <w:p w14:paraId="5499D404" w14:textId="77777777" w:rsidR="00F31A9E" w:rsidRPr="00951FB4" w:rsidRDefault="00F31A9E">
            <w:pPr>
              <w:autoSpaceDE w:val="0"/>
              <w:autoSpaceDN w:val="0"/>
              <w:adjustRightInd w:val="0"/>
              <w:jc w:val="center"/>
              <w:rPr>
                <w:rFonts w:ascii="Times New Roman" w:eastAsia="楷体" w:hAnsi="Times New Roman" w:cs="Times New Roman"/>
                <w:kern w:val="0"/>
                <w:sz w:val="18"/>
                <w:szCs w:val="18"/>
              </w:rPr>
            </w:pPr>
          </w:p>
        </w:tc>
        <w:tc>
          <w:tcPr>
            <w:tcW w:w="1067" w:type="pct"/>
            <w:tcBorders>
              <w:top w:val="nil"/>
              <w:left w:val="nil"/>
              <w:bottom w:val="nil"/>
              <w:right w:val="nil"/>
            </w:tcBorders>
          </w:tcPr>
          <w:p w14:paraId="2C67800F" w14:textId="77777777" w:rsidR="00F31A9E" w:rsidRPr="00951FB4" w:rsidRDefault="00F31A9E">
            <w:pPr>
              <w:autoSpaceDE w:val="0"/>
              <w:autoSpaceDN w:val="0"/>
              <w:adjustRightInd w:val="0"/>
              <w:jc w:val="center"/>
              <w:rPr>
                <w:rFonts w:ascii="Times New Roman" w:eastAsia="楷体" w:hAnsi="Times New Roman" w:cs="Times New Roman"/>
                <w:kern w:val="0"/>
                <w:sz w:val="18"/>
                <w:szCs w:val="18"/>
              </w:rPr>
            </w:pPr>
          </w:p>
        </w:tc>
      </w:tr>
      <w:tr w:rsidR="00F31A9E" w:rsidRPr="00951FB4" w14:paraId="663373C3" w14:textId="77777777">
        <w:trPr>
          <w:jc w:val="center"/>
        </w:trPr>
        <w:tc>
          <w:tcPr>
            <w:tcW w:w="908" w:type="pct"/>
            <w:tcBorders>
              <w:top w:val="nil"/>
              <w:left w:val="nil"/>
              <w:bottom w:val="nil"/>
              <w:right w:val="nil"/>
            </w:tcBorders>
          </w:tcPr>
          <w:p w14:paraId="7446FAF7" w14:textId="77777777" w:rsidR="00F31A9E" w:rsidRPr="00951FB4" w:rsidRDefault="00F31A9E">
            <w:pPr>
              <w:autoSpaceDE w:val="0"/>
              <w:autoSpaceDN w:val="0"/>
              <w:adjustRightInd w:val="0"/>
              <w:jc w:val="left"/>
              <w:rPr>
                <w:rFonts w:ascii="Times New Roman" w:eastAsia="楷体" w:hAnsi="Times New Roman" w:cs="Times New Roman"/>
                <w:i/>
                <w:color w:val="FF0000"/>
                <w:kern w:val="0"/>
                <w:sz w:val="18"/>
                <w:szCs w:val="18"/>
              </w:rPr>
            </w:pPr>
          </w:p>
        </w:tc>
        <w:tc>
          <w:tcPr>
            <w:tcW w:w="1194" w:type="pct"/>
            <w:tcBorders>
              <w:top w:val="nil"/>
              <w:left w:val="nil"/>
              <w:bottom w:val="nil"/>
              <w:right w:val="nil"/>
            </w:tcBorders>
          </w:tcPr>
          <w:p w14:paraId="6216CFC9" w14:textId="77777777" w:rsidR="00F31A9E" w:rsidRPr="00951FB4" w:rsidRDefault="00F31A9E">
            <w:pPr>
              <w:autoSpaceDE w:val="0"/>
              <w:autoSpaceDN w:val="0"/>
              <w:adjustRightInd w:val="0"/>
              <w:jc w:val="center"/>
              <w:rPr>
                <w:rFonts w:ascii="Times New Roman" w:eastAsia="楷体" w:hAnsi="Times New Roman" w:cs="Times New Roman"/>
                <w:kern w:val="0"/>
                <w:sz w:val="18"/>
                <w:szCs w:val="18"/>
              </w:rPr>
            </w:pPr>
          </w:p>
        </w:tc>
        <w:tc>
          <w:tcPr>
            <w:tcW w:w="763" w:type="pct"/>
            <w:tcBorders>
              <w:top w:val="nil"/>
              <w:left w:val="nil"/>
              <w:bottom w:val="nil"/>
              <w:right w:val="nil"/>
            </w:tcBorders>
          </w:tcPr>
          <w:p w14:paraId="202E4E2E"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(0.0110)</w:t>
            </w:r>
          </w:p>
        </w:tc>
        <w:tc>
          <w:tcPr>
            <w:tcW w:w="1068" w:type="pct"/>
            <w:tcBorders>
              <w:top w:val="nil"/>
              <w:left w:val="nil"/>
              <w:bottom w:val="nil"/>
              <w:right w:val="nil"/>
            </w:tcBorders>
          </w:tcPr>
          <w:p w14:paraId="2B79ED5D" w14:textId="77777777" w:rsidR="00F31A9E" w:rsidRPr="00951FB4" w:rsidRDefault="00F31A9E">
            <w:pPr>
              <w:autoSpaceDE w:val="0"/>
              <w:autoSpaceDN w:val="0"/>
              <w:adjustRightInd w:val="0"/>
              <w:jc w:val="center"/>
              <w:rPr>
                <w:rFonts w:ascii="Times New Roman" w:eastAsia="楷体" w:hAnsi="Times New Roman" w:cs="Times New Roman"/>
                <w:kern w:val="0"/>
                <w:sz w:val="18"/>
                <w:szCs w:val="18"/>
              </w:rPr>
            </w:pPr>
          </w:p>
        </w:tc>
        <w:tc>
          <w:tcPr>
            <w:tcW w:w="1067" w:type="pct"/>
            <w:tcBorders>
              <w:top w:val="nil"/>
              <w:left w:val="nil"/>
              <w:bottom w:val="nil"/>
              <w:right w:val="nil"/>
            </w:tcBorders>
          </w:tcPr>
          <w:p w14:paraId="7F93DA87" w14:textId="77777777" w:rsidR="00F31A9E" w:rsidRPr="00951FB4" w:rsidRDefault="00F31A9E">
            <w:pPr>
              <w:autoSpaceDE w:val="0"/>
              <w:autoSpaceDN w:val="0"/>
              <w:adjustRightInd w:val="0"/>
              <w:jc w:val="center"/>
              <w:rPr>
                <w:rFonts w:ascii="Times New Roman" w:eastAsia="楷体" w:hAnsi="Times New Roman" w:cs="Times New Roman"/>
                <w:kern w:val="0"/>
                <w:sz w:val="18"/>
                <w:szCs w:val="18"/>
              </w:rPr>
            </w:pPr>
          </w:p>
        </w:tc>
      </w:tr>
      <w:tr w:rsidR="00F31A9E" w:rsidRPr="00951FB4" w14:paraId="4A30B6A6" w14:textId="77777777">
        <w:trPr>
          <w:jc w:val="center"/>
        </w:trPr>
        <w:tc>
          <w:tcPr>
            <w:tcW w:w="908" w:type="pct"/>
            <w:tcBorders>
              <w:top w:val="nil"/>
              <w:left w:val="nil"/>
              <w:bottom w:val="nil"/>
              <w:right w:val="nil"/>
            </w:tcBorders>
          </w:tcPr>
          <w:p w14:paraId="5EECF075" w14:textId="77777777" w:rsidR="00F31A9E" w:rsidRPr="00951FB4" w:rsidRDefault="00335201">
            <w:pPr>
              <w:autoSpaceDE w:val="0"/>
              <w:autoSpaceDN w:val="0"/>
              <w:adjustRightInd w:val="0"/>
              <w:jc w:val="left"/>
              <w:rPr>
                <w:rFonts w:ascii="Times New Roman" w:eastAsia="楷体" w:hAnsi="Times New Roman" w:cs="Times New Roman"/>
                <w:i/>
                <w:color w:val="FF0000"/>
                <w:kern w:val="0"/>
                <w:sz w:val="18"/>
                <w:szCs w:val="18"/>
              </w:rPr>
            </w:pPr>
            <w:proofErr w:type="spellStart"/>
            <w:r w:rsidRPr="00951FB4">
              <w:rPr>
                <w:rFonts w:ascii="Times New Roman" w:eastAsia="楷体" w:hAnsi="Times New Roman" w:cs="Times New Roman" w:hint="eastAsia"/>
                <w:i/>
                <w:color w:val="FF0000"/>
                <w:kern w:val="0"/>
                <w:sz w:val="18"/>
                <w:szCs w:val="18"/>
              </w:rPr>
              <w:t>envir_ratio</w:t>
            </w:r>
            <w:proofErr w:type="spellEnd"/>
          </w:p>
        </w:tc>
        <w:tc>
          <w:tcPr>
            <w:tcW w:w="1194" w:type="pct"/>
            <w:tcBorders>
              <w:top w:val="nil"/>
              <w:left w:val="nil"/>
              <w:bottom w:val="nil"/>
              <w:right w:val="nil"/>
            </w:tcBorders>
          </w:tcPr>
          <w:p w14:paraId="42D19291" w14:textId="77777777" w:rsidR="00F31A9E" w:rsidRPr="00951FB4" w:rsidRDefault="00F31A9E">
            <w:pPr>
              <w:autoSpaceDE w:val="0"/>
              <w:autoSpaceDN w:val="0"/>
              <w:adjustRightInd w:val="0"/>
              <w:jc w:val="center"/>
              <w:rPr>
                <w:rFonts w:ascii="Times New Roman" w:eastAsia="楷体" w:hAnsi="Times New Roman" w:cs="Times New Roman"/>
                <w:kern w:val="0"/>
                <w:sz w:val="18"/>
                <w:szCs w:val="18"/>
              </w:rPr>
            </w:pPr>
          </w:p>
        </w:tc>
        <w:tc>
          <w:tcPr>
            <w:tcW w:w="763" w:type="pct"/>
            <w:tcBorders>
              <w:top w:val="nil"/>
              <w:left w:val="nil"/>
              <w:bottom w:val="nil"/>
              <w:right w:val="nil"/>
            </w:tcBorders>
          </w:tcPr>
          <w:p w14:paraId="7CF0AB40" w14:textId="77777777" w:rsidR="00F31A9E" w:rsidRPr="00951FB4" w:rsidRDefault="00F31A9E">
            <w:pPr>
              <w:autoSpaceDE w:val="0"/>
              <w:autoSpaceDN w:val="0"/>
              <w:adjustRightInd w:val="0"/>
              <w:jc w:val="center"/>
              <w:rPr>
                <w:rFonts w:ascii="Times New Roman" w:eastAsia="楷体" w:hAnsi="Times New Roman" w:cs="Times New Roman"/>
                <w:kern w:val="0"/>
                <w:sz w:val="18"/>
                <w:szCs w:val="18"/>
              </w:rPr>
            </w:pPr>
          </w:p>
        </w:tc>
        <w:tc>
          <w:tcPr>
            <w:tcW w:w="1068" w:type="pct"/>
            <w:tcBorders>
              <w:top w:val="nil"/>
              <w:left w:val="nil"/>
              <w:bottom w:val="nil"/>
              <w:right w:val="nil"/>
            </w:tcBorders>
          </w:tcPr>
          <w:p w14:paraId="37E6A9A4"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0.0312**</w:t>
            </w:r>
          </w:p>
        </w:tc>
        <w:tc>
          <w:tcPr>
            <w:tcW w:w="1067" w:type="pct"/>
            <w:tcBorders>
              <w:top w:val="nil"/>
              <w:left w:val="nil"/>
              <w:bottom w:val="nil"/>
              <w:right w:val="nil"/>
            </w:tcBorders>
          </w:tcPr>
          <w:p w14:paraId="2706C7EE" w14:textId="77777777" w:rsidR="00F31A9E" w:rsidRPr="00951FB4" w:rsidRDefault="00F31A9E">
            <w:pPr>
              <w:autoSpaceDE w:val="0"/>
              <w:autoSpaceDN w:val="0"/>
              <w:adjustRightInd w:val="0"/>
              <w:jc w:val="center"/>
              <w:rPr>
                <w:rFonts w:ascii="Times New Roman" w:eastAsia="楷体" w:hAnsi="Times New Roman" w:cs="Times New Roman"/>
                <w:kern w:val="0"/>
                <w:sz w:val="18"/>
                <w:szCs w:val="18"/>
              </w:rPr>
            </w:pPr>
          </w:p>
        </w:tc>
      </w:tr>
      <w:tr w:rsidR="00F31A9E" w:rsidRPr="00951FB4" w14:paraId="745BE3F2" w14:textId="77777777">
        <w:trPr>
          <w:jc w:val="center"/>
        </w:trPr>
        <w:tc>
          <w:tcPr>
            <w:tcW w:w="908" w:type="pct"/>
            <w:tcBorders>
              <w:top w:val="nil"/>
              <w:left w:val="nil"/>
              <w:bottom w:val="nil"/>
              <w:right w:val="nil"/>
            </w:tcBorders>
          </w:tcPr>
          <w:p w14:paraId="49DBD931" w14:textId="77777777" w:rsidR="00F31A9E" w:rsidRPr="00951FB4" w:rsidRDefault="00F31A9E">
            <w:pPr>
              <w:autoSpaceDE w:val="0"/>
              <w:autoSpaceDN w:val="0"/>
              <w:adjustRightInd w:val="0"/>
              <w:jc w:val="left"/>
              <w:rPr>
                <w:rFonts w:ascii="Times New Roman" w:eastAsia="楷体" w:hAnsi="Times New Roman" w:cs="Times New Roman"/>
                <w:i/>
                <w:color w:val="FF0000"/>
                <w:kern w:val="0"/>
                <w:sz w:val="18"/>
                <w:szCs w:val="18"/>
              </w:rPr>
            </w:pPr>
          </w:p>
        </w:tc>
        <w:tc>
          <w:tcPr>
            <w:tcW w:w="1194" w:type="pct"/>
            <w:tcBorders>
              <w:top w:val="nil"/>
              <w:left w:val="nil"/>
              <w:bottom w:val="nil"/>
              <w:right w:val="nil"/>
            </w:tcBorders>
          </w:tcPr>
          <w:p w14:paraId="1228134E" w14:textId="77777777" w:rsidR="00F31A9E" w:rsidRPr="00951FB4" w:rsidRDefault="00F31A9E">
            <w:pPr>
              <w:autoSpaceDE w:val="0"/>
              <w:autoSpaceDN w:val="0"/>
              <w:adjustRightInd w:val="0"/>
              <w:jc w:val="center"/>
              <w:rPr>
                <w:rFonts w:ascii="Times New Roman" w:eastAsia="楷体" w:hAnsi="Times New Roman" w:cs="Times New Roman"/>
                <w:kern w:val="0"/>
                <w:sz w:val="18"/>
                <w:szCs w:val="18"/>
              </w:rPr>
            </w:pPr>
          </w:p>
        </w:tc>
        <w:tc>
          <w:tcPr>
            <w:tcW w:w="763" w:type="pct"/>
            <w:tcBorders>
              <w:top w:val="nil"/>
              <w:left w:val="nil"/>
              <w:bottom w:val="nil"/>
              <w:right w:val="nil"/>
            </w:tcBorders>
          </w:tcPr>
          <w:p w14:paraId="26795D65" w14:textId="77777777" w:rsidR="00F31A9E" w:rsidRPr="00951FB4" w:rsidRDefault="00F31A9E">
            <w:pPr>
              <w:autoSpaceDE w:val="0"/>
              <w:autoSpaceDN w:val="0"/>
              <w:adjustRightInd w:val="0"/>
              <w:jc w:val="center"/>
              <w:rPr>
                <w:rFonts w:ascii="Times New Roman" w:eastAsia="楷体" w:hAnsi="Times New Roman" w:cs="Times New Roman"/>
                <w:kern w:val="0"/>
                <w:sz w:val="18"/>
                <w:szCs w:val="18"/>
              </w:rPr>
            </w:pPr>
          </w:p>
        </w:tc>
        <w:tc>
          <w:tcPr>
            <w:tcW w:w="1068" w:type="pct"/>
            <w:tcBorders>
              <w:top w:val="nil"/>
              <w:left w:val="nil"/>
              <w:bottom w:val="nil"/>
              <w:right w:val="nil"/>
            </w:tcBorders>
          </w:tcPr>
          <w:p w14:paraId="1900BF2A"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(0.0133)</w:t>
            </w:r>
          </w:p>
        </w:tc>
        <w:tc>
          <w:tcPr>
            <w:tcW w:w="1067" w:type="pct"/>
            <w:tcBorders>
              <w:top w:val="nil"/>
              <w:left w:val="nil"/>
              <w:bottom w:val="nil"/>
              <w:right w:val="nil"/>
            </w:tcBorders>
          </w:tcPr>
          <w:p w14:paraId="4CB26F12" w14:textId="77777777" w:rsidR="00F31A9E" w:rsidRPr="00951FB4" w:rsidRDefault="00F31A9E">
            <w:pPr>
              <w:autoSpaceDE w:val="0"/>
              <w:autoSpaceDN w:val="0"/>
              <w:adjustRightInd w:val="0"/>
              <w:jc w:val="center"/>
              <w:rPr>
                <w:rFonts w:ascii="Times New Roman" w:eastAsia="楷体" w:hAnsi="Times New Roman" w:cs="Times New Roman"/>
                <w:kern w:val="0"/>
                <w:sz w:val="18"/>
                <w:szCs w:val="18"/>
              </w:rPr>
            </w:pPr>
          </w:p>
        </w:tc>
      </w:tr>
      <w:tr w:rsidR="00F31A9E" w:rsidRPr="00951FB4" w14:paraId="62424982" w14:textId="77777777">
        <w:trPr>
          <w:jc w:val="center"/>
        </w:trPr>
        <w:tc>
          <w:tcPr>
            <w:tcW w:w="908" w:type="pct"/>
            <w:tcBorders>
              <w:top w:val="nil"/>
              <w:left w:val="nil"/>
              <w:bottom w:val="nil"/>
              <w:right w:val="nil"/>
            </w:tcBorders>
          </w:tcPr>
          <w:p w14:paraId="0444B606" w14:textId="77777777" w:rsidR="00F31A9E" w:rsidRPr="00951FB4" w:rsidRDefault="00335201">
            <w:pPr>
              <w:autoSpaceDE w:val="0"/>
              <w:autoSpaceDN w:val="0"/>
              <w:adjustRightInd w:val="0"/>
              <w:jc w:val="left"/>
              <w:rPr>
                <w:rFonts w:ascii="Times New Roman" w:eastAsia="楷体" w:hAnsi="Times New Roman" w:cs="Times New Roman"/>
                <w:i/>
                <w:color w:val="FF0000"/>
                <w:kern w:val="0"/>
                <w:sz w:val="18"/>
                <w:szCs w:val="18"/>
              </w:rPr>
            </w:pPr>
            <w:r w:rsidRPr="00951FB4">
              <w:rPr>
                <w:rFonts w:ascii="Times New Roman" w:eastAsia="楷体" w:hAnsi="Times New Roman" w:cs="Times New Roman" w:hint="eastAsia"/>
                <w:i/>
                <w:color w:val="FF0000"/>
                <w:kern w:val="0"/>
                <w:sz w:val="18"/>
                <w:szCs w:val="18"/>
              </w:rPr>
              <w:t>envir_ratio2</w:t>
            </w:r>
          </w:p>
        </w:tc>
        <w:tc>
          <w:tcPr>
            <w:tcW w:w="1194" w:type="pct"/>
            <w:tcBorders>
              <w:top w:val="nil"/>
              <w:left w:val="nil"/>
              <w:bottom w:val="nil"/>
              <w:right w:val="nil"/>
            </w:tcBorders>
          </w:tcPr>
          <w:p w14:paraId="5B07C870" w14:textId="77777777" w:rsidR="00F31A9E" w:rsidRPr="00951FB4" w:rsidRDefault="00F31A9E">
            <w:pPr>
              <w:autoSpaceDE w:val="0"/>
              <w:autoSpaceDN w:val="0"/>
              <w:adjustRightInd w:val="0"/>
              <w:jc w:val="center"/>
              <w:rPr>
                <w:rFonts w:ascii="Times New Roman" w:eastAsia="楷体" w:hAnsi="Times New Roman" w:cs="Times New Roman"/>
                <w:kern w:val="0"/>
                <w:sz w:val="18"/>
                <w:szCs w:val="18"/>
              </w:rPr>
            </w:pPr>
          </w:p>
        </w:tc>
        <w:tc>
          <w:tcPr>
            <w:tcW w:w="763" w:type="pct"/>
            <w:tcBorders>
              <w:top w:val="nil"/>
              <w:left w:val="nil"/>
              <w:bottom w:val="nil"/>
              <w:right w:val="nil"/>
            </w:tcBorders>
          </w:tcPr>
          <w:p w14:paraId="54A15CBC" w14:textId="77777777" w:rsidR="00F31A9E" w:rsidRPr="00951FB4" w:rsidRDefault="00F31A9E">
            <w:pPr>
              <w:autoSpaceDE w:val="0"/>
              <w:autoSpaceDN w:val="0"/>
              <w:adjustRightInd w:val="0"/>
              <w:jc w:val="center"/>
              <w:rPr>
                <w:rFonts w:ascii="Times New Roman" w:eastAsia="楷体" w:hAnsi="Times New Roman" w:cs="Times New Roman"/>
                <w:kern w:val="0"/>
                <w:sz w:val="18"/>
                <w:szCs w:val="18"/>
              </w:rPr>
            </w:pPr>
          </w:p>
        </w:tc>
        <w:tc>
          <w:tcPr>
            <w:tcW w:w="1068" w:type="pct"/>
            <w:tcBorders>
              <w:top w:val="nil"/>
              <w:left w:val="nil"/>
              <w:bottom w:val="nil"/>
              <w:right w:val="nil"/>
            </w:tcBorders>
          </w:tcPr>
          <w:p w14:paraId="4D6F6F4A"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-0.1930**</w:t>
            </w:r>
          </w:p>
        </w:tc>
        <w:tc>
          <w:tcPr>
            <w:tcW w:w="1067" w:type="pct"/>
            <w:tcBorders>
              <w:top w:val="nil"/>
              <w:left w:val="nil"/>
              <w:bottom w:val="nil"/>
              <w:right w:val="nil"/>
            </w:tcBorders>
          </w:tcPr>
          <w:p w14:paraId="470D3F4D" w14:textId="77777777" w:rsidR="00F31A9E" w:rsidRPr="00951FB4" w:rsidRDefault="00F31A9E">
            <w:pPr>
              <w:autoSpaceDE w:val="0"/>
              <w:autoSpaceDN w:val="0"/>
              <w:adjustRightInd w:val="0"/>
              <w:jc w:val="center"/>
              <w:rPr>
                <w:rFonts w:ascii="Times New Roman" w:eastAsia="楷体" w:hAnsi="Times New Roman" w:cs="Times New Roman"/>
                <w:kern w:val="0"/>
                <w:sz w:val="18"/>
                <w:szCs w:val="18"/>
              </w:rPr>
            </w:pPr>
          </w:p>
        </w:tc>
      </w:tr>
      <w:tr w:rsidR="00F31A9E" w:rsidRPr="00951FB4" w14:paraId="76CFF81E" w14:textId="77777777">
        <w:trPr>
          <w:jc w:val="center"/>
        </w:trPr>
        <w:tc>
          <w:tcPr>
            <w:tcW w:w="908" w:type="pct"/>
            <w:tcBorders>
              <w:top w:val="nil"/>
              <w:left w:val="nil"/>
              <w:bottom w:val="nil"/>
              <w:right w:val="nil"/>
            </w:tcBorders>
          </w:tcPr>
          <w:p w14:paraId="240AE695" w14:textId="77777777" w:rsidR="00F31A9E" w:rsidRPr="00951FB4" w:rsidRDefault="00F31A9E">
            <w:pPr>
              <w:autoSpaceDE w:val="0"/>
              <w:autoSpaceDN w:val="0"/>
              <w:adjustRightInd w:val="0"/>
              <w:jc w:val="left"/>
              <w:rPr>
                <w:rFonts w:ascii="Times New Roman" w:eastAsia="楷体" w:hAnsi="Times New Roman" w:cs="Times New Roman"/>
                <w:i/>
                <w:color w:val="FF0000"/>
                <w:kern w:val="0"/>
                <w:sz w:val="18"/>
                <w:szCs w:val="18"/>
              </w:rPr>
            </w:pPr>
          </w:p>
        </w:tc>
        <w:tc>
          <w:tcPr>
            <w:tcW w:w="1194" w:type="pct"/>
            <w:tcBorders>
              <w:top w:val="nil"/>
              <w:left w:val="nil"/>
              <w:bottom w:val="nil"/>
              <w:right w:val="nil"/>
            </w:tcBorders>
          </w:tcPr>
          <w:p w14:paraId="513C9A40" w14:textId="77777777" w:rsidR="00F31A9E" w:rsidRPr="00951FB4" w:rsidRDefault="00F31A9E">
            <w:pPr>
              <w:autoSpaceDE w:val="0"/>
              <w:autoSpaceDN w:val="0"/>
              <w:adjustRightInd w:val="0"/>
              <w:jc w:val="center"/>
              <w:rPr>
                <w:rFonts w:ascii="Times New Roman" w:eastAsia="楷体" w:hAnsi="Times New Roman" w:cs="Times New Roman"/>
                <w:kern w:val="0"/>
                <w:sz w:val="18"/>
                <w:szCs w:val="18"/>
              </w:rPr>
            </w:pPr>
          </w:p>
        </w:tc>
        <w:tc>
          <w:tcPr>
            <w:tcW w:w="763" w:type="pct"/>
            <w:tcBorders>
              <w:top w:val="nil"/>
              <w:left w:val="nil"/>
              <w:bottom w:val="nil"/>
              <w:right w:val="nil"/>
            </w:tcBorders>
          </w:tcPr>
          <w:p w14:paraId="1CF664F7" w14:textId="77777777" w:rsidR="00F31A9E" w:rsidRPr="00951FB4" w:rsidRDefault="00F31A9E">
            <w:pPr>
              <w:autoSpaceDE w:val="0"/>
              <w:autoSpaceDN w:val="0"/>
              <w:adjustRightInd w:val="0"/>
              <w:jc w:val="center"/>
              <w:rPr>
                <w:rFonts w:ascii="Times New Roman" w:eastAsia="楷体" w:hAnsi="Times New Roman" w:cs="Times New Roman"/>
                <w:kern w:val="0"/>
                <w:sz w:val="18"/>
                <w:szCs w:val="18"/>
              </w:rPr>
            </w:pPr>
          </w:p>
        </w:tc>
        <w:tc>
          <w:tcPr>
            <w:tcW w:w="1068" w:type="pct"/>
            <w:tcBorders>
              <w:top w:val="nil"/>
              <w:left w:val="nil"/>
              <w:bottom w:val="nil"/>
              <w:right w:val="nil"/>
            </w:tcBorders>
          </w:tcPr>
          <w:p w14:paraId="338C17CC"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(0.0881)</w:t>
            </w:r>
          </w:p>
        </w:tc>
        <w:tc>
          <w:tcPr>
            <w:tcW w:w="1067" w:type="pct"/>
            <w:tcBorders>
              <w:top w:val="nil"/>
              <w:left w:val="nil"/>
              <w:bottom w:val="nil"/>
              <w:right w:val="nil"/>
            </w:tcBorders>
          </w:tcPr>
          <w:p w14:paraId="2079AC34" w14:textId="77777777" w:rsidR="00F31A9E" w:rsidRPr="00951FB4" w:rsidRDefault="00F31A9E">
            <w:pPr>
              <w:autoSpaceDE w:val="0"/>
              <w:autoSpaceDN w:val="0"/>
              <w:adjustRightInd w:val="0"/>
              <w:jc w:val="center"/>
              <w:rPr>
                <w:rFonts w:ascii="Times New Roman" w:eastAsia="楷体" w:hAnsi="Times New Roman" w:cs="Times New Roman"/>
                <w:kern w:val="0"/>
                <w:sz w:val="18"/>
                <w:szCs w:val="18"/>
              </w:rPr>
            </w:pPr>
          </w:p>
        </w:tc>
      </w:tr>
      <w:tr w:rsidR="00F31A9E" w:rsidRPr="00951FB4" w14:paraId="4FF656CA" w14:textId="77777777">
        <w:trPr>
          <w:jc w:val="center"/>
        </w:trPr>
        <w:tc>
          <w:tcPr>
            <w:tcW w:w="908" w:type="pct"/>
            <w:tcBorders>
              <w:top w:val="nil"/>
              <w:left w:val="nil"/>
              <w:bottom w:val="nil"/>
              <w:right w:val="nil"/>
            </w:tcBorders>
          </w:tcPr>
          <w:p w14:paraId="236E7DB4" w14:textId="77777777" w:rsidR="00F31A9E" w:rsidRPr="00951FB4" w:rsidRDefault="00335201">
            <w:pPr>
              <w:autoSpaceDE w:val="0"/>
              <w:autoSpaceDN w:val="0"/>
              <w:adjustRightInd w:val="0"/>
              <w:jc w:val="left"/>
              <w:rPr>
                <w:rFonts w:ascii="Times New Roman" w:eastAsia="楷体" w:hAnsi="Times New Roman" w:cs="Times New Roman"/>
                <w:i/>
                <w:color w:val="FF0000"/>
                <w:kern w:val="0"/>
                <w:sz w:val="18"/>
                <w:szCs w:val="18"/>
              </w:rPr>
            </w:pPr>
            <w:r w:rsidRPr="00951FB4">
              <w:rPr>
                <w:rFonts w:ascii="Times New Roman" w:eastAsia="楷体" w:hAnsi="Times New Roman" w:cs="Times New Roman" w:hint="eastAsia"/>
                <w:i/>
                <w:color w:val="FF0000"/>
                <w:kern w:val="0"/>
                <w:sz w:val="18"/>
                <w:szCs w:val="18"/>
              </w:rPr>
              <w:t>intensity</w:t>
            </w:r>
          </w:p>
        </w:tc>
        <w:tc>
          <w:tcPr>
            <w:tcW w:w="1194" w:type="pct"/>
            <w:tcBorders>
              <w:top w:val="nil"/>
              <w:left w:val="nil"/>
              <w:bottom w:val="nil"/>
              <w:right w:val="nil"/>
            </w:tcBorders>
          </w:tcPr>
          <w:p w14:paraId="60D91DF5" w14:textId="77777777" w:rsidR="00F31A9E" w:rsidRPr="00951FB4" w:rsidRDefault="00F31A9E">
            <w:pPr>
              <w:autoSpaceDE w:val="0"/>
              <w:autoSpaceDN w:val="0"/>
              <w:adjustRightInd w:val="0"/>
              <w:jc w:val="center"/>
              <w:rPr>
                <w:rFonts w:ascii="Times New Roman" w:eastAsia="楷体" w:hAnsi="Times New Roman" w:cs="Times New Roman"/>
                <w:kern w:val="0"/>
                <w:sz w:val="18"/>
                <w:szCs w:val="18"/>
              </w:rPr>
            </w:pPr>
          </w:p>
        </w:tc>
        <w:tc>
          <w:tcPr>
            <w:tcW w:w="763" w:type="pct"/>
            <w:tcBorders>
              <w:top w:val="nil"/>
              <w:left w:val="nil"/>
              <w:bottom w:val="nil"/>
              <w:right w:val="nil"/>
            </w:tcBorders>
          </w:tcPr>
          <w:p w14:paraId="045F295B" w14:textId="77777777" w:rsidR="00F31A9E" w:rsidRPr="00951FB4" w:rsidRDefault="00F31A9E">
            <w:pPr>
              <w:autoSpaceDE w:val="0"/>
              <w:autoSpaceDN w:val="0"/>
              <w:adjustRightInd w:val="0"/>
              <w:jc w:val="center"/>
              <w:rPr>
                <w:rFonts w:ascii="Times New Roman" w:eastAsia="楷体" w:hAnsi="Times New Roman" w:cs="Times New Roman"/>
                <w:kern w:val="0"/>
                <w:sz w:val="18"/>
                <w:szCs w:val="18"/>
              </w:rPr>
            </w:pPr>
          </w:p>
        </w:tc>
        <w:tc>
          <w:tcPr>
            <w:tcW w:w="1068" w:type="pct"/>
            <w:tcBorders>
              <w:top w:val="nil"/>
              <w:left w:val="nil"/>
              <w:bottom w:val="nil"/>
              <w:right w:val="nil"/>
            </w:tcBorders>
          </w:tcPr>
          <w:p w14:paraId="51C24A5F" w14:textId="77777777" w:rsidR="00F31A9E" w:rsidRPr="00951FB4" w:rsidRDefault="00F31A9E">
            <w:pPr>
              <w:autoSpaceDE w:val="0"/>
              <w:autoSpaceDN w:val="0"/>
              <w:adjustRightInd w:val="0"/>
              <w:jc w:val="center"/>
              <w:rPr>
                <w:rFonts w:ascii="Times New Roman" w:eastAsia="楷体" w:hAnsi="Times New Roman" w:cs="Times New Roman"/>
                <w:kern w:val="0"/>
                <w:sz w:val="18"/>
                <w:szCs w:val="18"/>
              </w:rPr>
            </w:pPr>
          </w:p>
        </w:tc>
        <w:tc>
          <w:tcPr>
            <w:tcW w:w="1067" w:type="pct"/>
            <w:tcBorders>
              <w:top w:val="nil"/>
              <w:left w:val="nil"/>
              <w:bottom w:val="nil"/>
              <w:right w:val="nil"/>
            </w:tcBorders>
          </w:tcPr>
          <w:p w14:paraId="25ABEED6"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-0.0882***</w:t>
            </w:r>
          </w:p>
        </w:tc>
      </w:tr>
      <w:tr w:rsidR="00F31A9E" w:rsidRPr="00951FB4" w14:paraId="5CEB696C" w14:textId="77777777">
        <w:trPr>
          <w:jc w:val="center"/>
        </w:trPr>
        <w:tc>
          <w:tcPr>
            <w:tcW w:w="908" w:type="pct"/>
            <w:tcBorders>
              <w:top w:val="nil"/>
              <w:left w:val="nil"/>
              <w:bottom w:val="nil"/>
              <w:right w:val="nil"/>
            </w:tcBorders>
          </w:tcPr>
          <w:p w14:paraId="386C756D" w14:textId="77777777" w:rsidR="00F31A9E" w:rsidRPr="00951FB4" w:rsidRDefault="00F31A9E">
            <w:pPr>
              <w:autoSpaceDE w:val="0"/>
              <w:autoSpaceDN w:val="0"/>
              <w:adjustRightInd w:val="0"/>
              <w:jc w:val="left"/>
              <w:rPr>
                <w:rFonts w:ascii="Times New Roman" w:eastAsia="楷体" w:hAnsi="Times New Roman" w:cs="Times New Roman"/>
                <w:i/>
                <w:color w:val="FF0000"/>
                <w:kern w:val="0"/>
                <w:sz w:val="18"/>
                <w:szCs w:val="18"/>
              </w:rPr>
            </w:pPr>
          </w:p>
        </w:tc>
        <w:tc>
          <w:tcPr>
            <w:tcW w:w="1194" w:type="pct"/>
            <w:tcBorders>
              <w:top w:val="nil"/>
              <w:left w:val="nil"/>
              <w:bottom w:val="nil"/>
              <w:right w:val="nil"/>
            </w:tcBorders>
          </w:tcPr>
          <w:p w14:paraId="33E19B9C" w14:textId="77777777" w:rsidR="00F31A9E" w:rsidRPr="00951FB4" w:rsidRDefault="00F31A9E">
            <w:pPr>
              <w:autoSpaceDE w:val="0"/>
              <w:autoSpaceDN w:val="0"/>
              <w:adjustRightInd w:val="0"/>
              <w:jc w:val="center"/>
              <w:rPr>
                <w:rFonts w:ascii="Times New Roman" w:eastAsia="楷体" w:hAnsi="Times New Roman" w:cs="Times New Roman"/>
                <w:kern w:val="0"/>
                <w:sz w:val="18"/>
                <w:szCs w:val="18"/>
              </w:rPr>
            </w:pPr>
          </w:p>
        </w:tc>
        <w:tc>
          <w:tcPr>
            <w:tcW w:w="763" w:type="pct"/>
            <w:tcBorders>
              <w:top w:val="nil"/>
              <w:left w:val="nil"/>
              <w:bottom w:val="nil"/>
              <w:right w:val="nil"/>
            </w:tcBorders>
          </w:tcPr>
          <w:p w14:paraId="711B6E4F" w14:textId="77777777" w:rsidR="00F31A9E" w:rsidRPr="00951FB4" w:rsidRDefault="00F31A9E">
            <w:pPr>
              <w:autoSpaceDE w:val="0"/>
              <w:autoSpaceDN w:val="0"/>
              <w:adjustRightInd w:val="0"/>
              <w:jc w:val="center"/>
              <w:rPr>
                <w:rFonts w:ascii="Times New Roman" w:eastAsia="楷体" w:hAnsi="Times New Roman" w:cs="Times New Roman"/>
                <w:kern w:val="0"/>
                <w:sz w:val="18"/>
                <w:szCs w:val="18"/>
              </w:rPr>
            </w:pPr>
          </w:p>
        </w:tc>
        <w:tc>
          <w:tcPr>
            <w:tcW w:w="1068" w:type="pct"/>
            <w:tcBorders>
              <w:top w:val="nil"/>
              <w:left w:val="nil"/>
              <w:bottom w:val="nil"/>
              <w:right w:val="nil"/>
            </w:tcBorders>
          </w:tcPr>
          <w:p w14:paraId="4463C735" w14:textId="77777777" w:rsidR="00F31A9E" w:rsidRPr="00951FB4" w:rsidRDefault="00F31A9E">
            <w:pPr>
              <w:autoSpaceDE w:val="0"/>
              <w:autoSpaceDN w:val="0"/>
              <w:adjustRightInd w:val="0"/>
              <w:jc w:val="center"/>
              <w:rPr>
                <w:rFonts w:ascii="Times New Roman" w:eastAsia="楷体" w:hAnsi="Times New Roman" w:cs="Times New Roman"/>
                <w:kern w:val="0"/>
                <w:sz w:val="18"/>
                <w:szCs w:val="18"/>
              </w:rPr>
            </w:pPr>
          </w:p>
        </w:tc>
        <w:tc>
          <w:tcPr>
            <w:tcW w:w="1067" w:type="pct"/>
            <w:tcBorders>
              <w:top w:val="nil"/>
              <w:left w:val="nil"/>
              <w:bottom w:val="nil"/>
              <w:right w:val="nil"/>
            </w:tcBorders>
          </w:tcPr>
          <w:p w14:paraId="42DE157E"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(0.0127)</w:t>
            </w:r>
          </w:p>
        </w:tc>
      </w:tr>
      <w:tr w:rsidR="00F31A9E" w:rsidRPr="00951FB4" w14:paraId="6A81BDBB" w14:textId="77777777">
        <w:trPr>
          <w:jc w:val="center"/>
        </w:trPr>
        <w:tc>
          <w:tcPr>
            <w:tcW w:w="908" w:type="pct"/>
            <w:tcBorders>
              <w:top w:val="nil"/>
              <w:left w:val="nil"/>
              <w:bottom w:val="nil"/>
              <w:right w:val="nil"/>
            </w:tcBorders>
          </w:tcPr>
          <w:p w14:paraId="4E384E97" w14:textId="77777777" w:rsidR="00F31A9E" w:rsidRPr="00951FB4" w:rsidRDefault="00335201">
            <w:pPr>
              <w:autoSpaceDE w:val="0"/>
              <w:autoSpaceDN w:val="0"/>
              <w:adjustRightInd w:val="0"/>
              <w:jc w:val="left"/>
              <w:rPr>
                <w:rFonts w:ascii="Times New Roman" w:eastAsia="楷体" w:hAnsi="Times New Roman" w:cs="Times New Roman"/>
                <w:i/>
                <w:color w:val="FF0000"/>
                <w:kern w:val="0"/>
                <w:sz w:val="18"/>
                <w:szCs w:val="18"/>
              </w:rPr>
            </w:pPr>
            <w:r w:rsidRPr="00951FB4">
              <w:rPr>
                <w:rFonts w:ascii="Times New Roman" w:eastAsia="楷体" w:hAnsi="Times New Roman" w:cs="Times New Roman" w:hint="eastAsia"/>
                <w:i/>
                <w:color w:val="FF0000"/>
                <w:kern w:val="0"/>
                <w:sz w:val="18"/>
                <w:szCs w:val="18"/>
              </w:rPr>
              <w:t>intensity2</w:t>
            </w:r>
          </w:p>
        </w:tc>
        <w:tc>
          <w:tcPr>
            <w:tcW w:w="1194" w:type="pct"/>
            <w:tcBorders>
              <w:top w:val="nil"/>
              <w:left w:val="nil"/>
              <w:bottom w:val="nil"/>
              <w:right w:val="nil"/>
            </w:tcBorders>
          </w:tcPr>
          <w:p w14:paraId="612BE872" w14:textId="77777777" w:rsidR="00F31A9E" w:rsidRPr="00951FB4" w:rsidRDefault="00F31A9E">
            <w:pPr>
              <w:autoSpaceDE w:val="0"/>
              <w:autoSpaceDN w:val="0"/>
              <w:adjustRightInd w:val="0"/>
              <w:jc w:val="center"/>
              <w:rPr>
                <w:rFonts w:ascii="Times New Roman" w:eastAsia="楷体" w:hAnsi="Times New Roman" w:cs="Times New Roman"/>
                <w:kern w:val="0"/>
                <w:sz w:val="18"/>
                <w:szCs w:val="18"/>
              </w:rPr>
            </w:pPr>
          </w:p>
        </w:tc>
        <w:tc>
          <w:tcPr>
            <w:tcW w:w="763" w:type="pct"/>
            <w:tcBorders>
              <w:top w:val="nil"/>
              <w:left w:val="nil"/>
              <w:bottom w:val="nil"/>
              <w:right w:val="nil"/>
            </w:tcBorders>
          </w:tcPr>
          <w:p w14:paraId="6C814556" w14:textId="77777777" w:rsidR="00F31A9E" w:rsidRPr="00951FB4" w:rsidRDefault="00F31A9E">
            <w:pPr>
              <w:autoSpaceDE w:val="0"/>
              <w:autoSpaceDN w:val="0"/>
              <w:adjustRightInd w:val="0"/>
              <w:jc w:val="center"/>
              <w:rPr>
                <w:rFonts w:ascii="Times New Roman" w:eastAsia="楷体" w:hAnsi="Times New Roman" w:cs="Times New Roman"/>
                <w:kern w:val="0"/>
                <w:sz w:val="18"/>
                <w:szCs w:val="18"/>
              </w:rPr>
            </w:pPr>
          </w:p>
        </w:tc>
        <w:tc>
          <w:tcPr>
            <w:tcW w:w="1068" w:type="pct"/>
            <w:tcBorders>
              <w:top w:val="nil"/>
              <w:left w:val="nil"/>
              <w:bottom w:val="nil"/>
              <w:right w:val="nil"/>
            </w:tcBorders>
          </w:tcPr>
          <w:p w14:paraId="364DF1F9" w14:textId="77777777" w:rsidR="00F31A9E" w:rsidRPr="00951FB4" w:rsidRDefault="00F31A9E">
            <w:pPr>
              <w:autoSpaceDE w:val="0"/>
              <w:autoSpaceDN w:val="0"/>
              <w:adjustRightInd w:val="0"/>
              <w:jc w:val="center"/>
              <w:rPr>
                <w:rFonts w:ascii="Times New Roman" w:eastAsia="楷体" w:hAnsi="Times New Roman" w:cs="Times New Roman"/>
                <w:kern w:val="0"/>
                <w:sz w:val="18"/>
                <w:szCs w:val="18"/>
              </w:rPr>
            </w:pPr>
          </w:p>
        </w:tc>
        <w:tc>
          <w:tcPr>
            <w:tcW w:w="1067" w:type="pct"/>
            <w:tcBorders>
              <w:top w:val="nil"/>
              <w:left w:val="nil"/>
              <w:bottom w:val="nil"/>
              <w:right w:val="nil"/>
            </w:tcBorders>
          </w:tcPr>
          <w:p w14:paraId="6748AF80"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0.1242***</w:t>
            </w:r>
          </w:p>
        </w:tc>
      </w:tr>
      <w:tr w:rsidR="00F31A9E" w:rsidRPr="00951FB4" w14:paraId="055FD488" w14:textId="77777777">
        <w:trPr>
          <w:jc w:val="center"/>
        </w:trPr>
        <w:tc>
          <w:tcPr>
            <w:tcW w:w="908" w:type="pct"/>
            <w:tcBorders>
              <w:top w:val="nil"/>
              <w:left w:val="nil"/>
              <w:bottom w:val="nil"/>
              <w:right w:val="nil"/>
            </w:tcBorders>
          </w:tcPr>
          <w:p w14:paraId="0E588EEC" w14:textId="77777777" w:rsidR="00F31A9E" w:rsidRPr="00951FB4" w:rsidRDefault="00F31A9E">
            <w:pPr>
              <w:autoSpaceDE w:val="0"/>
              <w:autoSpaceDN w:val="0"/>
              <w:adjustRightInd w:val="0"/>
              <w:jc w:val="left"/>
              <w:rPr>
                <w:rFonts w:ascii="Times New Roman" w:eastAsia="楷体" w:hAnsi="Times New Roman" w:cs="Times New Roman"/>
                <w:i/>
                <w:kern w:val="0"/>
                <w:sz w:val="18"/>
                <w:szCs w:val="18"/>
              </w:rPr>
            </w:pPr>
          </w:p>
        </w:tc>
        <w:tc>
          <w:tcPr>
            <w:tcW w:w="1194" w:type="pct"/>
            <w:tcBorders>
              <w:top w:val="nil"/>
              <w:left w:val="nil"/>
              <w:bottom w:val="nil"/>
              <w:right w:val="nil"/>
            </w:tcBorders>
          </w:tcPr>
          <w:p w14:paraId="766F9AFE" w14:textId="77777777" w:rsidR="00F31A9E" w:rsidRPr="00951FB4" w:rsidRDefault="00F31A9E">
            <w:pPr>
              <w:autoSpaceDE w:val="0"/>
              <w:autoSpaceDN w:val="0"/>
              <w:adjustRightInd w:val="0"/>
              <w:jc w:val="center"/>
              <w:rPr>
                <w:rFonts w:ascii="Times New Roman" w:eastAsia="楷体" w:hAnsi="Times New Roman" w:cs="Times New Roman"/>
                <w:kern w:val="0"/>
                <w:sz w:val="18"/>
                <w:szCs w:val="18"/>
              </w:rPr>
            </w:pPr>
          </w:p>
        </w:tc>
        <w:tc>
          <w:tcPr>
            <w:tcW w:w="763" w:type="pct"/>
            <w:tcBorders>
              <w:top w:val="nil"/>
              <w:left w:val="nil"/>
              <w:bottom w:val="nil"/>
              <w:right w:val="nil"/>
            </w:tcBorders>
          </w:tcPr>
          <w:p w14:paraId="329A095F" w14:textId="77777777" w:rsidR="00F31A9E" w:rsidRPr="00951FB4" w:rsidRDefault="00F31A9E">
            <w:pPr>
              <w:autoSpaceDE w:val="0"/>
              <w:autoSpaceDN w:val="0"/>
              <w:adjustRightInd w:val="0"/>
              <w:jc w:val="center"/>
              <w:rPr>
                <w:rFonts w:ascii="Times New Roman" w:eastAsia="楷体" w:hAnsi="Times New Roman" w:cs="Times New Roman"/>
                <w:kern w:val="0"/>
                <w:sz w:val="18"/>
                <w:szCs w:val="18"/>
              </w:rPr>
            </w:pPr>
          </w:p>
        </w:tc>
        <w:tc>
          <w:tcPr>
            <w:tcW w:w="1068" w:type="pct"/>
            <w:tcBorders>
              <w:top w:val="nil"/>
              <w:left w:val="nil"/>
              <w:bottom w:val="nil"/>
              <w:right w:val="nil"/>
            </w:tcBorders>
          </w:tcPr>
          <w:p w14:paraId="5A66482B" w14:textId="77777777" w:rsidR="00F31A9E" w:rsidRPr="00951FB4" w:rsidRDefault="00F31A9E">
            <w:pPr>
              <w:autoSpaceDE w:val="0"/>
              <w:autoSpaceDN w:val="0"/>
              <w:adjustRightInd w:val="0"/>
              <w:jc w:val="center"/>
              <w:rPr>
                <w:rFonts w:ascii="Times New Roman" w:eastAsia="楷体" w:hAnsi="Times New Roman" w:cs="Times New Roman"/>
                <w:kern w:val="0"/>
                <w:sz w:val="18"/>
                <w:szCs w:val="18"/>
              </w:rPr>
            </w:pPr>
          </w:p>
        </w:tc>
        <w:tc>
          <w:tcPr>
            <w:tcW w:w="1067" w:type="pct"/>
            <w:tcBorders>
              <w:top w:val="nil"/>
              <w:left w:val="nil"/>
              <w:bottom w:val="nil"/>
              <w:right w:val="nil"/>
            </w:tcBorders>
          </w:tcPr>
          <w:p w14:paraId="20EB7E7A"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(0.0256)</w:t>
            </w:r>
          </w:p>
        </w:tc>
      </w:tr>
      <w:tr w:rsidR="00F31A9E" w:rsidRPr="00951FB4" w14:paraId="70E25BC7" w14:textId="77777777">
        <w:trPr>
          <w:jc w:val="center"/>
        </w:trPr>
        <w:tc>
          <w:tcPr>
            <w:tcW w:w="908" w:type="pct"/>
            <w:tcBorders>
              <w:top w:val="nil"/>
              <w:left w:val="nil"/>
              <w:bottom w:val="nil"/>
              <w:right w:val="nil"/>
            </w:tcBorders>
          </w:tcPr>
          <w:p w14:paraId="48692073" w14:textId="77777777" w:rsidR="00F31A9E" w:rsidRPr="00951FB4" w:rsidRDefault="00335201">
            <w:pPr>
              <w:autoSpaceDE w:val="0"/>
              <w:autoSpaceDN w:val="0"/>
              <w:adjustRightInd w:val="0"/>
              <w:jc w:val="left"/>
              <w:rPr>
                <w:rFonts w:ascii="Times New Roman" w:eastAsia="楷体" w:hAnsi="Times New Roman" w:cs="Times New Roman"/>
                <w:i/>
                <w:color w:val="FF0000"/>
                <w:kern w:val="0"/>
                <w:sz w:val="18"/>
                <w:szCs w:val="18"/>
              </w:rPr>
            </w:pPr>
            <w:r w:rsidRPr="00951FB4">
              <w:rPr>
                <w:rFonts w:ascii="Times New Roman" w:eastAsia="楷体" w:hAnsi="Times New Roman" w:cs="Times New Roman" w:hint="eastAsia"/>
                <w:i/>
                <w:color w:val="FF0000"/>
                <w:kern w:val="0"/>
                <w:sz w:val="18"/>
                <w:szCs w:val="18"/>
              </w:rPr>
              <w:t>res</w:t>
            </w:r>
          </w:p>
        </w:tc>
        <w:tc>
          <w:tcPr>
            <w:tcW w:w="1194" w:type="pct"/>
            <w:tcBorders>
              <w:top w:val="nil"/>
              <w:left w:val="nil"/>
              <w:bottom w:val="nil"/>
              <w:right w:val="nil"/>
            </w:tcBorders>
          </w:tcPr>
          <w:p w14:paraId="040EBAB7"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0.0687***</w:t>
            </w:r>
          </w:p>
        </w:tc>
        <w:tc>
          <w:tcPr>
            <w:tcW w:w="763" w:type="pct"/>
            <w:tcBorders>
              <w:top w:val="nil"/>
              <w:left w:val="nil"/>
              <w:bottom w:val="nil"/>
              <w:right w:val="nil"/>
            </w:tcBorders>
          </w:tcPr>
          <w:p w14:paraId="441DB747" w14:textId="77777777" w:rsidR="00F31A9E" w:rsidRPr="00951FB4" w:rsidRDefault="00F31A9E">
            <w:pPr>
              <w:autoSpaceDE w:val="0"/>
              <w:autoSpaceDN w:val="0"/>
              <w:adjustRightInd w:val="0"/>
              <w:jc w:val="center"/>
              <w:rPr>
                <w:rFonts w:ascii="Times New Roman" w:eastAsia="楷体" w:hAnsi="Times New Roman" w:cs="Times New Roman"/>
                <w:kern w:val="0"/>
                <w:sz w:val="18"/>
                <w:szCs w:val="18"/>
              </w:rPr>
            </w:pPr>
          </w:p>
        </w:tc>
        <w:tc>
          <w:tcPr>
            <w:tcW w:w="1068" w:type="pct"/>
            <w:tcBorders>
              <w:top w:val="nil"/>
              <w:left w:val="nil"/>
              <w:bottom w:val="nil"/>
              <w:right w:val="nil"/>
            </w:tcBorders>
          </w:tcPr>
          <w:p w14:paraId="430CEC7E" w14:textId="77777777" w:rsidR="00F31A9E" w:rsidRPr="00951FB4" w:rsidRDefault="00F31A9E">
            <w:pPr>
              <w:autoSpaceDE w:val="0"/>
              <w:autoSpaceDN w:val="0"/>
              <w:adjustRightInd w:val="0"/>
              <w:jc w:val="center"/>
              <w:rPr>
                <w:rFonts w:ascii="Times New Roman" w:eastAsia="楷体" w:hAnsi="Times New Roman" w:cs="Times New Roman"/>
                <w:kern w:val="0"/>
                <w:sz w:val="18"/>
                <w:szCs w:val="18"/>
              </w:rPr>
            </w:pPr>
          </w:p>
        </w:tc>
        <w:tc>
          <w:tcPr>
            <w:tcW w:w="1067" w:type="pct"/>
            <w:tcBorders>
              <w:top w:val="nil"/>
              <w:left w:val="nil"/>
              <w:bottom w:val="nil"/>
              <w:right w:val="nil"/>
            </w:tcBorders>
          </w:tcPr>
          <w:p w14:paraId="61D98579" w14:textId="77777777" w:rsidR="00F31A9E" w:rsidRPr="00951FB4" w:rsidRDefault="00F31A9E">
            <w:pPr>
              <w:autoSpaceDE w:val="0"/>
              <w:autoSpaceDN w:val="0"/>
              <w:adjustRightInd w:val="0"/>
              <w:jc w:val="center"/>
              <w:rPr>
                <w:rFonts w:ascii="Times New Roman" w:eastAsia="楷体" w:hAnsi="Times New Roman" w:cs="Times New Roman"/>
                <w:kern w:val="0"/>
                <w:sz w:val="18"/>
                <w:szCs w:val="18"/>
              </w:rPr>
            </w:pPr>
          </w:p>
        </w:tc>
      </w:tr>
      <w:tr w:rsidR="00F31A9E" w:rsidRPr="00951FB4" w14:paraId="1852E9BB" w14:textId="77777777">
        <w:trPr>
          <w:jc w:val="center"/>
        </w:trPr>
        <w:tc>
          <w:tcPr>
            <w:tcW w:w="908" w:type="pct"/>
            <w:tcBorders>
              <w:top w:val="nil"/>
              <w:left w:val="nil"/>
              <w:bottom w:val="nil"/>
              <w:right w:val="nil"/>
            </w:tcBorders>
          </w:tcPr>
          <w:p w14:paraId="36E7E5EB" w14:textId="77777777" w:rsidR="00F31A9E" w:rsidRPr="00951FB4" w:rsidRDefault="00F31A9E">
            <w:pPr>
              <w:autoSpaceDE w:val="0"/>
              <w:autoSpaceDN w:val="0"/>
              <w:adjustRightInd w:val="0"/>
              <w:jc w:val="left"/>
              <w:rPr>
                <w:rFonts w:ascii="Times New Roman" w:eastAsia="楷体" w:hAnsi="Times New Roman" w:cs="Times New Roman"/>
                <w:i/>
                <w:color w:val="FF0000"/>
                <w:kern w:val="0"/>
                <w:sz w:val="18"/>
                <w:szCs w:val="18"/>
              </w:rPr>
            </w:pPr>
          </w:p>
        </w:tc>
        <w:tc>
          <w:tcPr>
            <w:tcW w:w="1194" w:type="pct"/>
            <w:tcBorders>
              <w:top w:val="nil"/>
              <w:left w:val="nil"/>
              <w:bottom w:val="nil"/>
              <w:right w:val="nil"/>
            </w:tcBorders>
          </w:tcPr>
          <w:p w14:paraId="796C2F53"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(0.0206)</w:t>
            </w:r>
          </w:p>
        </w:tc>
        <w:tc>
          <w:tcPr>
            <w:tcW w:w="763" w:type="pct"/>
            <w:tcBorders>
              <w:top w:val="nil"/>
              <w:left w:val="nil"/>
              <w:bottom w:val="nil"/>
              <w:right w:val="nil"/>
            </w:tcBorders>
          </w:tcPr>
          <w:p w14:paraId="466083E1" w14:textId="77777777" w:rsidR="00F31A9E" w:rsidRPr="00951FB4" w:rsidRDefault="00F31A9E">
            <w:pPr>
              <w:autoSpaceDE w:val="0"/>
              <w:autoSpaceDN w:val="0"/>
              <w:adjustRightInd w:val="0"/>
              <w:jc w:val="center"/>
              <w:rPr>
                <w:rFonts w:ascii="Times New Roman" w:eastAsia="楷体" w:hAnsi="Times New Roman" w:cs="Times New Roman"/>
                <w:kern w:val="0"/>
                <w:sz w:val="18"/>
                <w:szCs w:val="18"/>
              </w:rPr>
            </w:pPr>
          </w:p>
        </w:tc>
        <w:tc>
          <w:tcPr>
            <w:tcW w:w="1068" w:type="pct"/>
            <w:tcBorders>
              <w:top w:val="nil"/>
              <w:left w:val="nil"/>
              <w:bottom w:val="nil"/>
              <w:right w:val="nil"/>
            </w:tcBorders>
          </w:tcPr>
          <w:p w14:paraId="7FB02AF9" w14:textId="77777777" w:rsidR="00F31A9E" w:rsidRPr="00951FB4" w:rsidRDefault="00F31A9E">
            <w:pPr>
              <w:autoSpaceDE w:val="0"/>
              <w:autoSpaceDN w:val="0"/>
              <w:adjustRightInd w:val="0"/>
              <w:jc w:val="center"/>
              <w:rPr>
                <w:rFonts w:ascii="Times New Roman" w:eastAsia="楷体" w:hAnsi="Times New Roman" w:cs="Times New Roman"/>
                <w:kern w:val="0"/>
                <w:sz w:val="18"/>
                <w:szCs w:val="18"/>
              </w:rPr>
            </w:pPr>
          </w:p>
        </w:tc>
        <w:tc>
          <w:tcPr>
            <w:tcW w:w="1067" w:type="pct"/>
            <w:tcBorders>
              <w:top w:val="nil"/>
              <w:left w:val="nil"/>
              <w:bottom w:val="nil"/>
              <w:right w:val="nil"/>
            </w:tcBorders>
          </w:tcPr>
          <w:p w14:paraId="246D834D" w14:textId="77777777" w:rsidR="00F31A9E" w:rsidRPr="00951FB4" w:rsidRDefault="00F31A9E">
            <w:pPr>
              <w:autoSpaceDE w:val="0"/>
              <w:autoSpaceDN w:val="0"/>
              <w:adjustRightInd w:val="0"/>
              <w:jc w:val="center"/>
              <w:rPr>
                <w:rFonts w:ascii="Times New Roman" w:eastAsia="楷体" w:hAnsi="Times New Roman" w:cs="Times New Roman"/>
                <w:kern w:val="0"/>
                <w:sz w:val="18"/>
                <w:szCs w:val="18"/>
              </w:rPr>
            </w:pPr>
          </w:p>
        </w:tc>
      </w:tr>
      <w:tr w:rsidR="00F31A9E" w:rsidRPr="00951FB4" w14:paraId="674B6357" w14:textId="77777777">
        <w:trPr>
          <w:jc w:val="center"/>
        </w:trPr>
        <w:tc>
          <w:tcPr>
            <w:tcW w:w="908" w:type="pct"/>
            <w:tcBorders>
              <w:top w:val="nil"/>
              <w:left w:val="nil"/>
              <w:bottom w:val="nil"/>
              <w:right w:val="nil"/>
            </w:tcBorders>
          </w:tcPr>
          <w:p w14:paraId="3FDD6CB9" w14:textId="77777777" w:rsidR="00F31A9E" w:rsidRPr="00951FB4" w:rsidRDefault="00335201">
            <w:pPr>
              <w:autoSpaceDE w:val="0"/>
              <w:autoSpaceDN w:val="0"/>
              <w:adjustRightInd w:val="0"/>
              <w:jc w:val="left"/>
              <w:rPr>
                <w:rFonts w:ascii="Times New Roman" w:eastAsia="楷体" w:hAnsi="Times New Roman" w:cs="Times New Roman"/>
                <w:i/>
                <w:color w:val="FF0000"/>
                <w:kern w:val="0"/>
                <w:sz w:val="18"/>
                <w:szCs w:val="18"/>
              </w:rPr>
            </w:pPr>
            <w:r w:rsidRPr="00951FB4">
              <w:rPr>
                <w:rFonts w:ascii="Times New Roman" w:eastAsia="楷体" w:hAnsi="Times New Roman" w:cs="Times New Roman" w:hint="eastAsia"/>
                <w:i/>
                <w:color w:val="FF0000"/>
                <w:kern w:val="0"/>
                <w:sz w:val="18"/>
                <w:szCs w:val="18"/>
              </w:rPr>
              <w:t>res2</w:t>
            </w:r>
          </w:p>
        </w:tc>
        <w:tc>
          <w:tcPr>
            <w:tcW w:w="1194" w:type="pct"/>
            <w:tcBorders>
              <w:top w:val="nil"/>
              <w:left w:val="nil"/>
              <w:bottom w:val="nil"/>
              <w:right w:val="nil"/>
            </w:tcBorders>
          </w:tcPr>
          <w:p w14:paraId="2CA0BB1E"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-0.0525***</w:t>
            </w:r>
          </w:p>
        </w:tc>
        <w:tc>
          <w:tcPr>
            <w:tcW w:w="763" w:type="pct"/>
            <w:tcBorders>
              <w:top w:val="nil"/>
              <w:left w:val="nil"/>
              <w:bottom w:val="nil"/>
              <w:right w:val="nil"/>
            </w:tcBorders>
          </w:tcPr>
          <w:p w14:paraId="2D37336F" w14:textId="77777777" w:rsidR="00F31A9E" w:rsidRPr="00951FB4" w:rsidRDefault="00F31A9E">
            <w:pPr>
              <w:autoSpaceDE w:val="0"/>
              <w:autoSpaceDN w:val="0"/>
              <w:adjustRightInd w:val="0"/>
              <w:jc w:val="center"/>
              <w:rPr>
                <w:rFonts w:ascii="Times New Roman" w:eastAsia="楷体" w:hAnsi="Times New Roman" w:cs="Times New Roman"/>
                <w:kern w:val="0"/>
                <w:sz w:val="18"/>
                <w:szCs w:val="18"/>
              </w:rPr>
            </w:pPr>
          </w:p>
        </w:tc>
        <w:tc>
          <w:tcPr>
            <w:tcW w:w="1068" w:type="pct"/>
            <w:tcBorders>
              <w:top w:val="nil"/>
              <w:left w:val="nil"/>
              <w:bottom w:val="nil"/>
              <w:right w:val="nil"/>
            </w:tcBorders>
          </w:tcPr>
          <w:p w14:paraId="39BCF261" w14:textId="77777777" w:rsidR="00F31A9E" w:rsidRPr="00951FB4" w:rsidRDefault="00F31A9E">
            <w:pPr>
              <w:autoSpaceDE w:val="0"/>
              <w:autoSpaceDN w:val="0"/>
              <w:adjustRightInd w:val="0"/>
              <w:jc w:val="center"/>
              <w:rPr>
                <w:rFonts w:ascii="Times New Roman" w:eastAsia="楷体" w:hAnsi="Times New Roman" w:cs="Times New Roman"/>
                <w:kern w:val="0"/>
                <w:sz w:val="18"/>
                <w:szCs w:val="18"/>
              </w:rPr>
            </w:pPr>
          </w:p>
        </w:tc>
        <w:tc>
          <w:tcPr>
            <w:tcW w:w="1067" w:type="pct"/>
            <w:tcBorders>
              <w:top w:val="nil"/>
              <w:left w:val="nil"/>
              <w:bottom w:val="nil"/>
              <w:right w:val="nil"/>
            </w:tcBorders>
          </w:tcPr>
          <w:p w14:paraId="20AB50E7" w14:textId="77777777" w:rsidR="00F31A9E" w:rsidRPr="00951FB4" w:rsidRDefault="00F31A9E">
            <w:pPr>
              <w:autoSpaceDE w:val="0"/>
              <w:autoSpaceDN w:val="0"/>
              <w:adjustRightInd w:val="0"/>
              <w:jc w:val="center"/>
              <w:rPr>
                <w:rFonts w:ascii="Times New Roman" w:eastAsia="楷体" w:hAnsi="Times New Roman" w:cs="Times New Roman"/>
                <w:kern w:val="0"/>
                <w:sz w:val="18"/>
                <w:szCs w:val="18"/>
              </w:rPr>
            </w:pPr>
          </w:p>
        </w:tc>
      </w:tr>
      <w:tr w:rsidR="00F31A9E" w:rsidRPr="00951FB4" w14:paraId="7372F2E7" w14:textId="77777777">
        <w:trPr>
          <w:jc w:val="center"/>
        </w:trPr>
        <w:tc>
          <w:tcPr>
            <w:tcW w:w="908" w:type="pct"/>
            <w:tcBorders>
              <w:top w:val="nil"/>
              <w:left w:val="nil"/>
              <w:bottom w:val="nil"/>
              <w:right w:val="nil"/>
            </w:tcBorders>
          </w:tcPr>
          <w:p w14:paraId="522EEE00" w14:textId="77777777" w:rsidR="00F31A9E" w:rsidRPr="00951FB4" w:rsidRDefault="00F31A9E">
            <w:pPr>
              <w:autoSpaceDE w:val="0"/>
              <w:autoSpaceDN w:val="0"/>
              <w:adjustRightInd w:val="0"/>
              <w:jc w:val="left"/>
              <w:rPr>
                <w:rFonts w:ascii="Times New Roman" w:eastAsia="楷体" w:hAnsi="Times New Roman" w:cs="Times New Roman"/>
                <w:kern w:val="0"/>
                <w:sz w:val="18"/>
                <w:szCs w:val="18"/>
              </w:rPr>
            </w:pPr>
          </w:p>
        </w:tc>
        <w:tc>
          <w:tcPr>
            <w:tcW w:w="1194" w:type="pct"/>
            <w:tcBorders>
              <w:top w:val="nil"/>
              <w:left w:val="nil"/>
              <w:bottom w:val="nil"/>
              <w:right w:val="nil"/>
            </w:tcBorders>
          </w:tcPr>
          <w:p w14:paraId="6D6D5754"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(0.0143)</w:t>
            </w:r>
          </w:p>
        </w:tc>
        <w:tc>
          <w:tcPr>
            <w:tcW w:w="763" w:type="pct"/>
            <w:tcBorders>
              <w:top w:val="nil"/>
              <w:left w:val="nil"/>
              <w:bottom w:val="nil"/>
              <w:right w:val="nil"/>
            </w:tcBorders>
          </w:tcPr>
          <w:p w14:paraId="16BC2FD9" w14:textId="77777777" w:rsidR="00F31A9E" w:rsidRPr="00951FB4" w:rsidRDefault="00F31A9E">
            <w:pPr>
              <w:autoSpaceDE w:val="0"/>
              <w:autoSpaceDN w:val="0"/>
              <w:adjustRightInd w:val="0"/>
              <w:jc w:val="center"/>
              <w:rPr>
                <w:rFonts w:ascii="Times New Roman" w:eastAsia="楷体" w:hAnsi="Times New Roman" w:cs="Times New Roman"/>
                <w:kern w:val="0"/>
                <w:sz w:val="18"/>
                <w:szCs w:val="18"/>
              </w:rPr>
            </w:pPr>
          </w:p>
        </w:tc>
        <w:tc>
          <w:tcPr>
            <w:tcW w:w="1068" w:type="pct"/>
            <w:tcBorders>
              <w:top w:val="nil"/>
              <w:left w:val="nil"/>
              <w:bottom w:val="nil"/>
              <w:right w:val="nil"/>
            </w:tcBorders>
          </w:tcPr>
          <w:p w14:paraId="4C8454E6" w14:textId="77777777" w:rsidR="00F31A9E" w:rsidRPr="00951FB4" w:rsidRDefault="00F31A9E">
            <w:pPr>
              <w:autoSpaceDE w:val="0"/>
              <w:autoSpaceDN w:val="0"/>
              <w:adjustRightInd w:val="0"/>
              <w:jc w:val="center"/>
              <w:rPr>
                <w:rFonts w:ascii="Times New Roman" w:eastAsia="楷体" w:hAnsi="Times New Roman" w:cs="Times New Roman"/>
                <w:kern w:val="0"/>
                <w:sz w:val="18"/>
                <w:szCs w:val="18"/>
              </w:rPr>
            </w:pPr>
          </w:p>
        </w:tc>
        <w:tc>
          <w:tcPr>
            <w:tcW w:w="1067" w:type="pct"/>
            <w:tcBorders>
              <w:top w:val="nil"/>
              <w:left w:val="nil"/>
              <w:bottom w:val="nil"/>
              <w:right w:val="nil"/>
            </w:tcBorders>
          </w:tcPr>
          <w:p w14:paraId="0BB9D6D2" w14:textId="77777777" w:rsidR="00F31A9E" w:rsidRPr="00951FB4" w:rsidRDefault="00F31A9E">
            <w:pPr>
              <w:autoSpaceDE w:val="0"/>
              <w:autoSpaceDN w:val="0"/>
              <w:adjustRightInd w:val="0"/>
              <w:jc w:val="center"/>
              <w:rPr>
                <w:rFonts w:ascii="Times New Roman" w:eastAsia="楷体" w:hAnsi="Times New Roman" w:cs="Times New Roman"/>
                <w:kern w:val="0"/>
                <w:sz w:val="18"/>
                <w:szCs w:val="18"/>
              </w:rPr>
            </w:pPr>
          </w:p>
        </w:tc>
      </w:tr>
      <w:tr w:rsidR="00F31A9E" w:rsidRPr="00951FB4" w14:paraId="1AB2AF3C" w14:textId="77777777">
        <w:trPr>
          <w:jc w:val="center"/>
        </w:trPr>
        <w:tc>
          <w:tcPr>
            <w:tcW w:w="908" w:type="pct"/>
            <w:tcBorders>
              <w:top w:val="nil"/>
              <w:left w:val="nil"/>
              <w:bottom w:val="nil"/>
              <w:right w:val="nil"/>
            </w:tcBorders>
          </w:tcPr>
          <w:p w14:paraId="1BDD861A" w14:textId="77777777" w:rsidR="00F31A9E" w:rsidRPr="00951FB4" w:rsidRDefault="00335201">
            <w:pPr>
              <w:autoSpaceDE w:val="0"/>
              <w:autoSpaceDN w:val="0"/>
              <w:adjustRightInd w:val="0"/>
              <w:jc w:val="left"/>
              <w:rPr>
                <w:rFonts w:ascii="Times New Roman" w:eastAsia="楷体" w:hAnsi="Times New Roman" w:cs="Times New Roman"/>
                <w:color w:val="FF0000"/>
                <w:kern w:val="0"/>
                <w:sz w:val="18"/>
                <w:szCs w:val="18"/>
              </w:rPr>
            </w:pPr>
            <w:proofErr w:type="spellStart"/>
            <w:r w:rsidRPr="00951FB4">
              <w:rPr>
                <w:rFonts w:ascii="Times New Roman" w:eastAsia="楷体" w:hAnsi="Times New Roman" w:cs="Times New Roman" w:hint="eastAsia"/>
                <w:color w:val="FF0000"/>
                <w:kern w:val="0"/>
                <w:sz w:val="18"/>
                <w:szCs w:val="18"/>
              </w:rPr>
              <w:t>ln</w:t>
            </w:r>
            <w:r w:rsidRPr="00951FB4">
              <w:rPr>
                <w:rFonts w:ascii="Times New Roman" w:eastAsia="楷体" w:hAnsi="Times New Roman" w:cs="Times New Roman" w:hint="eastAsia"/>
                <w:i/>
                <w:color w:val="FF0000"/>
                <w:kern w:val="0"/>
                <w:sz w:val="18"/>
                <w:szCs w:val="18"/>
              </w:rPr>
              <w:t>fixasset</w:t>
            </w:r>
            <w:proofErr w:type="spellEnd"/>
          </w:p>
        </w:tc>
        <w:tc>
          <w:tcPr>
            <w:tcW w:w="1194" w:type="pct"/>
            <w:tcBorders>
              <w:top w:val="nil"/>
              <w:left w:val="nil"/>
              <w:bottom w:val="nil"/>
              <w:right w:val="nil"/>
            </w:tcBorders>
          </w:tcPr>
          <w:p w14:paraId="1C6E426E"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-0.0080***</w:t>
            </w:r>
          </w:p>
        </w:tc>
        <w:tc>
          <w:tcPr>
            <w:tcW w:w="763" w:type="pct"/>
            <w:tcBorders>
              <w:top w:val="nil"/>
              <w:left w:val="nil"/>
              <w:bottom w:val="nil"/>
              <w:right w:val="nil"/>
            </w:tcBorders>
          </w:tcPr>
          <w:p w14:paraId="4CF7252A"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-0.0154***</w:t>
            </w:r>
          </w:p>
        </w:tc>
        <w:tc>
          <w:tcPr>
            <w:tcW w:w="1068" w:type="pct"/>
            <w:tcBorders>
              <w:top w:val="nil"/>
              <w:left w:val="nil"/>
              <w:bottom w:val="nil"/>
              <w:right w:val="nil"/>
            </w:tcBorders>
          </w:tcPr>
          <w:p w14:paraId="4059A6BB"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-0.0154***</w:t>
            </w:r>
          </w:p>
        </w:tc>
        <w:tc>
          <w:tcPr>
            <w:tcW w:w="1067" w:type="pct"/>
            <w:tcBorders>
              <w:top w:val="nil"/>
              <w:left w:val="nil"/>
              <w:bottom w:val="nil"/>
              <w:right w:val="nil"/>
            </w:tcBorders>
          </w:tcPr>
          <w:p w14:paraId="4A5E320B"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-0.0154***</w:t>
            </w:r>
          </w:p>
        </w:tc>
      </w:tr>
      <w:tr w:rsidR="00F31A9E" w:rsidRPr="00951FB4" w14:paraId="53478944" w14:textId="77777777">
        <w:trPr>
          <w:jc w:val="center"/>
        </w:trPr>
        <w:tc>
          <w:tcPr>
            <w:tcW w:w="908" w:type="pct"/>
            <w:tcBorders>
              <w:top w:val="nil"/>
              <w:left w:val="nil"/>
              <w:bottom w:val="nil"/>
              <w:right w:val="nil"/>
            </w:tcBorders>
          </w:tcPr>
          <w:p w14:paraId="53F93F1A" w14:textId="77777777" w:rsidR="00F31A9E" w:rsidRPr="00951FB4" w:rsidRDefault="00F31A9E">
            <w:pPr>
              <w:autoSpaceDE w:val="0"/>
              <w:autoSpaceDN w:val="0"/>
              <w:adjustRightInd w:val="0"/>
              <w:jc w:val="left"/>
              <w:rPr>
                <w:rFonts w:ascii="Times New Roman" w:eastAsia="楷体" w:hAnsi="Times New Roman" w:cs="Times New Roman"/>
                <w:kern w:val="0"/>
                <w:sz w:val="18"/>
                <w:szCs w:val="18"/>
              </w:rPr>
            </w:pPr>
          </w:p>
        </w:tc>
        <w:tc>
          <w:tcPr>
            <w:tcW w:w="1194" w:type="pct"/>
            <w:tcBorders>
              <w:top w:val="nil"/>
              <w:left w:val="nil"/>
              <w:bottom w:val="nil"/>
              <w:right w:val="nil"/>
            </w:tcBorders>
          </w:tcPr>
          <w:p w14:paraId="1BF6AC07"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(0.0001)</w:t>
            </w:r>
          </w:p>
        </w:tc>
        <w:tc>
          <w:tcPr>
            <w:tcW w:w="763" w:type="pct"/>
            <w:tcBorders>
              <w:top w:val="nil"/>
              <w:left w:val="nil"/>
              <w:bottom w:val="nil"/>
              <w:right w:val="nil"/>
            </w:tcBorders>
          </w:tcPr>
          <w:p w14:paraId="61324B61"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(0.0004)</w:t>
            </w:r>
          </w:p>
        </w:tc>
        <w:tc>
          <w:tcPr>
            <w:tcW w:w="1068" w:type="pct"/>
            <w:tcBorders>
              <w:top w:val="nil"/>
              <w:left w:val="nil"/>
              <w:bottom w:val="nil"/>
              <w:right w:val="nil"/>
            </w:tcBorders>
          </w:tcPr>
          <w:p w14:paraId="6182A2FA"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(0.0002)</w:t>
            </w:r>
          </w:p>
        </w:tc>
        <w:tc>
          <w:tcPr>
            <w:tcW w:w="1067" w:type="pct"/>
            <w:tcBorders>
              <w:top w:val="nil"/>
              <w:left w:val="nil"/>
              <w:bottom w:val="nil"/>
              <w:right w:val="nil"/>
            </w:tcBorders>
          </w:tcPr>
          <w:p w14:paraId="6BB32962"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(0.0004)</w:t>
            </w:r>
          </w:p>
        </w:tc>
      </w:tr>
      <w:tr w:rsidR="00F31A9E" w:rsidRPr="00951FB4" w14:paraId="2BA89B7C" w14:textId="77777777">
        <w:trPr>
          <w:jc w:val="center"/>
        </w:trPr>
        <w:tc>
          <w:tcPr>
            <w:tcW w:w="908" w:type="pct"/>
            <w:tcBorders>
              <w:top w:val="nil"/>
              <w:left w:val="nil"/>
              <w:bottom w:val="nil"/>
              <w:right w:val="nil"/>
            </w:tcBorders>
          </w:tcPr>
          <w:p w14:paraId="7A69C87F" w14:textId="77777777" w:rsidR="00F31A9E" w:rsidRPr="00951FB4" w:rsidRDefault="00335201">
            <w:pPr>
              <w:autoSpaceDE w:val="0"/>
              <w:autoSpaceDN w:val="0"/>
              <w:adjustRightInd w:val="0"/>
              <w:jc w:val="left"/>
              <w:rPr>
                <w:rFonts w:ascii="Times New Roman" w:eastAsia="楷体" w:hAnsi="Times New Roman" w:cs="Times New Roman"/>
                <w:color w:val="FF0000"/>
                <w:kern w:val="0"/>
                <w:sz w:val="18"/>
                <w:szCs w:val="18"/>
              </w:rPr>
            </w:pPr>
            <w:proofErr w:type="spellStart"/>
            <w:r w:rsidRPr="00951FB4">
              <w:rPr>
                <w:rFonts w:ascii="Times New Roman" w:eastAsia="楷体" w:hAnsi="Times New Roman" w:cs="Times New Roman" w:hint="eastAsia"/>
                <w:color w:val="FF0000"/>
                <w:kern w:val="0"/>
                <w:sz w:val="18"/>
                <w:szCs w:val="18"/>
              </w:rPr>
              <w:t>ln</w:t>
            </w:r>
            <w:r w:rsidRPr="00951FB4">
              <w:rPr>
                <w:rFonts w:ascii="Times New Roman" w:eastAsia="楷体" w:hAnsi="Times New Roman" w:cs="Times New Roman" w:hint="eastAsia"/>
                <w:i/>
                <w:color w:val="FF0000"/>
                <w:kern w:val="0"/>
                <w:sz w:val="18"/>
                <w:szCs w:val="18"/>
              </w:rPr>
              <w:t>age</w:t>
            </w:r>
            <w:proofErr w:type="spellEnd"/>
          </w:p>
        </w:tc>
        <w:tc>
          <w:tcPr>
            <w:tcW w:w="1194" w:type="pct"/>
            <w:tcBorders>
              <w:top w:val="nil"/>
              <w:left w:val="nil"/>
              <w:bottom w:val="nil"/>
              <w:right w:val="nil"/>
            </w:tcBorders>
          </w:tcPr>
          <w:p w14:paraId="473DA553"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-0.0023***</w:t>
            </w:r>
          </w:p>
        </w:tc>
        <w:tc>
          <w:tcPr>
            <w:tcW w:w="763" w:type="pct"/>
            <w:tcBorders>
              <w:top w:val="nil"/>
              <w:left w:val="nil"/>
              <w:bottom w:val="nil"/>
              <w:right w:val="nil"/>
            </w:tcBorders>
          </w:tcPr>
          <w:p w14:paraId="22FC3E4A"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0.0003</w:t>
            </w:r>
          </w:p>
        </w:tc>
        <w:tc>
          <w:tcPr>
            <w:tcW w:w="1068" w:type="pct"/>
            <w:tcBorders>
              <w:top w:val="nil"/>
              <w:left w:val="nil"/>
              <w:bottom w:val="nil"/>
              <w:right w:val="nil"/>
            </w:tcBorders>
          </w:tcPr>
          <w:p w14:paraId="41EE6E41"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0.0005</w:t>
            </w:r>
          </w:p>
        </w:tc>
        <w:tc>
          <w:tcPr>
            <w:tcW w:w="1067" w:type="pct"/>
            <w:tcBorders>
              <w:top w:val="nil"/>
              <w:left w:val="nil"/>
              <w:bottom w:val="nil"/>
              <w:right w:val="nil"/>
            </w:tcBorders>
          </w:tcPr>
          <w:p w14:paraId="7308977D"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0.0003</w:t>
            </w:r>
          </w:p>
        </w:tc>
      </w:tr>
      <w:tr w:rsidR="00F31A9E" w:rsidRPr="00951FB4" w14:paraId="0C17B807" w14:textId="77777777">
        <w:trPr>
          <w:jc w:val="center"/>
        </w:trPr>
        <w:tc>
          <w:tcPr>
            <w:tcW w:w="908" w:type="pct"/>
            <w:tcBorders>
              <w:top w:val="nil"/>
              <w:left w:val="nil"/>
              <w:bottom w:val="nil"/>
              <w:right w:val="nil"/>
            </w:tcBorders>
          </w:tcPr>
          <w:p w14:paraId="7E61AE4C" w14:textId="77777777" w:rsidR="00F31A9E" w:rsidRPr="00951FB4" w:rsidRDefault="00F31A9E">
            <w:pPr>
              <w:autoSpaceDE w:val="0"/>
              <w:autoSpaceDN w:val="0"/>
              <w:adjustRightInd w:val="0"/>
              <w:jc w:val="left"/>
              <w:rPr>
                <w:rFonts w:ascii="Times New Roman" w:eastAsia="楷体" w:hAnsi="Times New Roman" w:cs="Times New Roman"/>
                <w:kern w:val="0"/>
                <w:sz w:val="18"/>
                <w:szCs w:val="18"/>
              </w:rPr>
            </w:pPr>
          </w:p>
        </w:tc>
        <w:tc>
          <w:tcPr>
            <w:tcW w:w="1194" w:type="pct"/>
            <w:tcBorders>
              <w:top w:val="nil"/>
              <w:left w:val="nil"/>
              <w:bottom w:val="nil"/>
              <w:right w:val="nil"/>
            </w:tcBorders>
          </w:tcPr>
          <w:p w14:paraId="04689A0A"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(0.0002)</w:t>
            </w:r>
          </w:p>
        </w:tc>
        <w:tc>
          <w:tcPr>
            <w:tcW w:w="763" w:type="pct"/>
            <w:tcBorders>
              <w:top w:val="nil"/>
              <w:left w:val="nil"/>
              <w:bottom w:val="nil"/>
              <w:right w:val="nil"/>
            </w:tcBorders>
          </w:tcPr>
          <w:p w14:paraId="3BEA31FF"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(0.0003)</w:t>
            </w:r>
          </w:p>
        </w:tc>
        <w:tc>
          <w:tcPr>
            <w:tcW w:w="1068" w:type="pct"/>
            <w:tcBorders>
              <w:top w:val="nil"/>
              <w:left w:val="nil"/>
              <w:bottom w:val="nil"/>
              <w:right w:val="nil"/>
            </w:tcBorders>
          </w:tcPr>
          <w:p w14:paraId="228CDE9A"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(0.0003)</w:t>
            </w:r>
          </w:p>
        </w:tc>
        <w:tc>
          <w:tcPr>
            <w:tcW w:w="1067" w:type="pct"/>
            <w:tcBorders>
              <w:top w:val="nil"/>
              <w:left w:val="nil"/>
              <w:bottom w:val="nil"/>
              <w:right w:val="nil"/>
            </w:tcBorders>
          </w:tcPr>
          <w:p w14:paraId="1144810E"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(0.0003)</w:t>
            </w:r>
          </w:p>
        </w:tc>
      </w:tr>
      <w:tr w:rsidR="00F31A9E" w:rsidRPr="00951FB4" w14:paraId="365C7532" w14:textId="77777777">
        <w:trPr>
          <w:jc w:val="center"/>
        </w:trPr>
        <w:tc>
          <w:tcPr>
            <w:tcW w:w="908" w:type="pct"/>
            <w:tcBorders>
              <w:top w:val="nil"/>
              <w:left w:val="nil"/>
              <w:bottom w:val="nil"/>
              <w:right w:val="nil"/>
            </w:tcBorders>
          </w:tcPr>
          <w:p w14:paraId="04FB9207" w14:textId="77777777" w:rsidR="00F31A9E" w:rsidRPr="00951FB4" w:rsidRDefault="00335201">
            <w:pPr>
              <w:autoSpaceDE w:val="0"/>
              <w:autoSpaceDN w:val="0"/>
              <w:adjustRightInd w:val="0"/>
              <w:jc w:val="left"/>
              <w:rPr>
                <w:rFonts w:ascii="Times New Roman" w:eastAsia="楷体" w:hAnsi="Times New Roman" w:cs="Times New Roman"/>
                <w:i/>
                <w:color w:val="FF0000"/>
                <w:kern w:val="0"/>
                <w:sz w:val="18"/>
                <w:szCs w:val="18"/>
              </w:rPr>
            </w:pPr>
            <w:proofErr w:type="spellStart"/>
            <w:r w:rsidRPr="00951FB4">
              <w:rPr>
                <w:rFonts w:ascii="Times New Roman" w:eastAsia="楷体" w:hAnsi="Times New Roman" w:cs="Times New Roman" w:hint="eastAsia"/>
                <w:i/>
                <w:color w:val="FF0000"/>
                <w:kern w:val="0"/>
                <w:sz w:val="18"/>
                <w:szCs w:val="18"/>
              </w:rPr>
              <w:t>finacons</w:t>
            </w:r>
            <w:proofErr w:type="spellEnd"/>
          </w:p>
        </w:tc>
        <w:tc>
          <w:tcPr>
            <w:tcW w:w="1194" w:type="pct"/>
            <w:tcBorders>
              <w:top w:val="nil"/>
              <w:left w:val="nil"/>
              <w:bottom w:val="nil"/>
              <w:right w:val="nil"/>
            </w:tcBorders>
          </w:tcPr>
          <w:p w14:paraId="421DD3D6"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0.0001***</w:t>
            </w:r>
          </w:p>
        </w:tc>
        <w:tc>
          <w:tcPr>
            <w:tcW w:w="763" w:type="pct"/>
            <w:tcBorders>
              <w:top w:val="nil"/>
              <w:left w:val="nil"/>
              <w:bottom w:val="nil"/>
              <w:right w:val="nil"/>
            </w:tcBorders>
          </w:tcPr>
          <w:p w14:paraId="0D54828D"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0.0001***</w:t>
            </w:r>
          </w:p>
        </w:tc>
        <w:tc>
          <w:tcPr>
            <w:tcW w:w="1068" w:type="pct"/>
            <w:tcBorders>
              <w:top w:val="nil"/>
              <w:left w:val="nil"/>
              <w:bottom w:val="nil"/>
              <w:right w:val="nil"/>
            </w:tcBorders>
          </w:tcPr>
          <w:p w14:paraId="7E210B79"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0.0001***</w:t>
            </w:r>
          </w:p>
        </w:tc>
        <w:tc>
          <w:tcPr>
            <w:tcW w:w="1067" w:type="pct"/>
            <w:tcBorders>
              <w:top w:val="nil"/>
              <w:left w:val="nil"/>
              <w:bottom w:val="nil"/>
              <w:right w:val="nil"/>
            </w:tcBorders>
          </w:tcPr>
          <w:p w14:paraId="54C22042"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0.0001***</w:t>
            </w:r>
          </w:p>
        </w:tc>
      </w:tr>
      <w:tr w:rsidR="00F31A9E" w:rsidRPr="00951FB4" w14:paraId="51F131FF" w14:textId="77777777">
        <w:trPr>
          <w:jc w:val="center"/>
        </w:trPr>
        <w:tc>
          <w:tcPr>
            <w:tcW w:w="908" w:type="pct"/>
            <w:tcBorders>
              <w:top w:val="nil"/>
              <w:left w:val="nil"/>
              <w:bottom w:val="nil"/>
              <w:right w:val="nil"/>
            </w:tcBorders>
          </w:tcPr>
          <w:p w14:paraId="1408C440" w14:textId="77777777" w:rsidR="00F31A9E" w:rsidRPr="00951FB4" w:rsidRDefault="00F31A9E">
            <w:pPr>
              <w:autoSpaceDE w:val="0"/>
              <w:autoSpaceDN w:val="0"/>
              <w:adjustRightInd w:val="0"/>
              <w:jc w:val="left"/>
              <w:rPr>
                <w:rFonts w:ascii="Times New Roman" w:eastAsia="楷体" w:hAnsi="Times New Roman" w:cs="Times New Roman"/>
                <w:i/>
                <w:kern w:val="0"/>
                <w:sz w:val="18"/>
                <w:szCs w:val="18"/>
              </w:rPr>
            </w:pPr>
          </w:p>
        </w:tc>
        <w:tc>
          <w:tcPr>
            <w:tcW w:w="1194" w:type="pct"/>
            <w:tcBorders>
              <w:top w:val="nil"/>
              <w:left w:val="nil"/>
              <w:bottom w:val="nil"/>
              <w:right w:val="nil"/>
            </w:tcBorders>
          </w:tcPr>
          <w:p w14:paraId="2F5D90DC"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(0.0000)</w:t>
            </w:r>
          </w:p>
        </w:tc>
        <w:tc>
          <w:tcPr>
            <w:tcW w:w="763" w:type="pct"/>
            <w:tcBorders>
              <w:top w:val="nil"/>
              <w:left w:val="nil"/>
              <w:bottom w:val="nil"/>
              <w:right w:val="nil"/>
            </w:tcBorders>
          </w:tcPr>
          <w:p w14:paraId="338B17F2"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(0.0000)</w:t>
            </w:r>
          </w:p>
        </w:tc>
        <w:tc>
          <w:tcPr>
            <w:tcW w:w="1068" w:type="pct"/>
            <w:tcBorders>
              <w:top w:val="nil"/>
              <w:left w:val="nil"/>
              <w:bottom w:val="nil"/>
              <w:right w:val="nil"/>
            </w:tcBorders>
          </w:tcPr>
          <w:p w14:paraId="7A227873"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(0.0000)</w:t>
            </w:r>
          </w:p>
        </w:tc>
        <w:tc>
          <w:tcPr>
            <w:tcW w:w="1067" w:type="pct"/>
            <w:tcBorders>
              <w:top w:val="nil"/>
              <w:left w:val="nil"/>
              <w:bottom w:val="nil"/>
              <w:right w:val="nil"/>
            </w:tcBorders>
          </w:tcPr>
          <w:p w14:paraId="1773D64E"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(0.0000)</w:t>
            </w:r>
          </w:p>
        </w:tc>
      </w:tr>
      <w:tr w:rsidR="00F31A9E" w:rsidRPr="00951FB4" w14:paraId="426A76EC" w14:textId="77777777">
        <w:trPr>
          <w:jc w:val="center"/>
        </w:trPr>
        <w:tc>
          <w:tcPr>
            <w:tcW w:w="908" w:type="pct"/>
            <w:tcBorders>
              <w:top w:val="nil"/>
              <w:left w:val="nil"/>
              <w:bottom w:val="nil"/>
              <w:right w:val="nil"/>
            </w:tcBorders>
          </w:tcPr>
          <w:p w14:paraId="2D17DE4D" w14:textId="77777777" w:rsidR="00F31A9E" w:rsidRPr="00951FB4" w:rsidRDefault="00335201">
            <w:pPr>
              <w:autoSpaceDE w:val="0"/>
              <w:autoSpaceDN w:val="0"/>
              <w:adjustRightInd w:val="0"/>
              <w:jc w:val="left"/>
              <w:rPr>
                <w:rFonts w:ascii="Times New Roman" w:eastAsia="楷体" w:hAnsi="Times New Roman" w:cs="Times New Roman"/>
                <w:i/>
                <w:color w:val="FF0000"/>
                <w:kern w:val="0"/>
                <w:sz w:val="18"/>
                <w:szCs w:val="18"/>
              </w:rPr>
            </w:pPr>
            <w:proofErr w:type="spellStart"/>
            <w:r w:rsidRPr="00951FB4">
              <w:rPr>
                <w:rFonts w:ascii="Times New Roman" w:eastAsia="楷体" w:hAnsi="Times New Roman" w:cs="Times New Roman" w:hint="eastAsia"/>
                <w:i/>
                <w:color w:val="FF0000"/>
                <w:kern w:val="0"/>
                <w:sz w:val="18"/>
                <w:szCs w:val="18"/>
              </w:rPr>
              <w:t>alr</w:t>
            </w:r>
            <w:proofErr w:type="spellEnd"/>
          </w:p>
        </w:tc>
        <w:tc>
          <w:tcPr>
            <w:tcW w:w="1194" w:type="pct"/>
            <w:tcBorders>
              <w:top w:val="nil"/>
              <w:left w:val="nil"/>
              <w:bottom w:val="nil"/>
              <w:right w:val="nil"/>
            </w:tcBorders>
          </w:tcPr>
          <w:p w14:paraId="07B80193"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-0.0087***</w:t>
            </w:r>
          </w:p>
        </w:tc>
        <w:tc>
          <w:tcPr>
            <w:tcW w:w="763" w:type="pct"/>
            <w:tcBorders>
              <w:top w:val="nil"/>
              <w:left w:val="nil"/>
              <w:bottom w:val="nil"/>
              <w:right w:val="nil"/>
            </w:tcBorders>
          </w:tcPr>
          <w:p w14:paraId="39211076"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-0.0029***</w:t>
            </w:r>
          </w:p>
        </w:tc>
        <w:tc>
          <w:tcPr>
            <w:tcW w:w="1068" w:type="pct"/>
            <w:tcBorders>
              <w:top w:val="nil"/>
              <w:left w:val="nil"/>
              <w:bottom w:val="nil"/>
              <w:right w:val="nil"/>
            </w:tcBorders>
          </w:tcPr>
          <w:p w14:paraId="44815137"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-0.0025***</w:t>
            </w:r>
          </w:p>
        </w:tc>
        <w:tc>
          <w:tcPr>
            <w:tcW w:w="1067" w:type="pct"/>
            <w:tcBorders>
              <w:top w:val="nil"/>
              <w:left w:val="nil"/>
              <w:bottom w:val="nil"/>
              <w:right w:val="nil"/>
            </w:tcBorders>
          </w:tcPr>
          <w:p w14:paraId="3015765C"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-0.0030***</w:t>
            </w:r>
          </w:p>
        </w:tc>
      </w:tr>
      <w:tr w:rsidR="00F31A9E" w:rsidRPr="00951FB4" w14:paraId="406C5641" w14:textId="77777777">
        <w:trPr>
          <w:jc w:val="center"/>
        </w:trPr>
        <w:tc>
          <w:tcPr>
            <w:tcW w:w="908" w:type="pct"/>
            <w:tcBorders>
              <w:top w:val="nil"/>
              <w:left w:val="nil"/>
              <w:bottom w:val="nil"/>
              <w:right w:val="nil"/>
            </w:tcBorders>
          </w:tcPr>
          <w:p w14:paraId="09610ADD" w14:textId="77777777" w:rsidR="00F31A9E" w:rsidRPr="00951FB4" w:rsidRDefault="00F31A9E">
            <w:pPr>
              <w:autoSpaceDE w:val="0"/>
              <w:autoSpaceDN w:val="0"/>
              <w:adjustRightInd w:val="0"/>
              <w:jc w:val="left"/>
              <w:rPr>
                <w:rFonts w:ascii="Times New Roman" w:eastAsia="楷体" w:hAnsi="Times New Roman" w:cs="Times New Roman"/>
                <w:i/>
                <w:kern w:val="0"/>
                <w:sz w:val="18"/>
                <w:szCs w:val="18"/>
              </w:rPr>
            </w:pPr>
          </w:p>
        </w:tc>
        <w:tc>
          <w:tcPr>
            <w:tcW w:w="1194" w:type="pct"/>
            <w:tcBorders>
              <w:top w:val="nil"/>
              <w:left w:val="nil"/>
              <w:bottom w:val="nil"/>
              <w:right w:val="nil"/>
            </w:tcBorders>
          </w:tcPr>
          <w:p w14:paraId="6AEA6C91"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(0.0005)</w:t>
            </w:r>
          </w:p>
        </w:tc>
        <w:tc>
          <w:tcPr>
            <w:tcW w:w="763" w:type="pct"/>
            <w:tcBorders>
              <w:top w:val="nil"/>
              <w:left w:val="nil"/>
              <w:bottom w:val="nil"/>
              <w:right w:val="nil"/>
            </w:tcBorders>
          </w:tcPr>
          <w:p w14:paraId="3E53DDED"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(0.0008)</w:t>
            </w:r>
          </w:p>
        </w:tc>
        <w:tc>
          <w:tcPr>
            <w:tcW w:w="1068" w:type="pct"/>
            <w:tcBorders>
              <w:top w:val="nil"/>
              <w:left w:val="nil"/>
              <w:bottom w:val="nil"/>
              <w:right w:val="nil"/>
            </w:tcBorders>
          </w:tcPr>
          <w:p w14:paraId="3275B2A0"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(0.0007)</w:t>
            </w:r>
          </w:p>
        </w:tc>
        <w:tc>
          <w:tcPr>
            <w:tcW w:w="1067" w:type="pct"/>
            <w:tcBorders>
              <w:top w:val="nil"/>
              <w:left w:val="nil"/>
              <w:bottom w:val="nil"/>
              <w:right w:val="nil"/>
            </w:tcBorders>
          </w:tcPr>
          <w:p w14:paraId="685282AF"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(0.0008)</w:t>
            </w:r>
          </w:p>
        </w:tc>
      </w:tr>
      <w:tr w:rsidR="00F31A9E" w:rsidRPr="00951FB4" w14:paraId="60EF5835" w14:textId="77777777">
        <w:trPr>
          <w:jc w:val="center"/>
        </w:trPr>
        <w:tc>
          <w:tcPr>
            <w:tcW w:w="908" w:type="pct"/>
            <w:tcBorders>
              <w:top w:val="nil"/>
              <w:left w:val="nil"/>
              <w:bottom w:val="nil"/>
              <w:right w:val="nil"/>
            </w:tcBorders>
          </w:tcPr>
          <w:p w14:paraId="1735DDEC" w14:textId="77777777" w:rsidR="00F31A9E" w:rsidRPr="00951FB4" w:rsidRDefault="00335201">
            <w:pPr>
              <w:autoSpaceDE w:val="0"/>
              <w:autoSpaceDN w:val="0"/>
              <w:adjustRightInd w:val="0"/>
              <w:jc w:val="left"/>
              <w:rPr>
                <w:rFonts w:ascii="Times New Roman" w:eastAsia="楷体" w:hAnsi="Times New Roman" w:cs="Times New Roman"/>
                <w:i/>
                <w:color w:val="FF0000"/>
                <w:kern w:val="0"/>
                <w:sz w:val="18"/>
                <w:szCs w:val="18"/>
              </w:rPr>
            </w:pPr>
            <w:proofErr w:type="spellStart"/>
            <w:r w:rsidRPr="00951FB4">
              <w:rPr>
                <w:rFonts w:ascii="Times New Roman" w:eastAsia="楷体" w:hAnsi="Times New Roman" w:cs="Times New Roman" w:hint="eastAsia"/>
                <w:i/>
                <w:color w:val="FF0000"/>
                <w:kern w:val="0"/>
                <w:sz w:val="18"/>
                <w:szCs w:val="18"/>
              </w:rPr>
              <w:t>profitlv</w:t>
            </w:r>
            <w:proofErr w:type="spellEnd"/>
          </w:p>
        </w:tc>
        <w:tc>
          <w:tcPr>
            <w:tcW w:w="1194" w:type="pct"/>
            <w:tcBorders>
              <w:top w:val="nil"/>
              <w:left w:val="nil"/>
              <w:bottom w:val="nil"/>
              <w:right w:val="nil"/>
            </w:tcBorders>
          </w:tcPr>
          <w:p w14:paraId="088F6634"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0.0001</w:t>
            </w:r>
          </w:p>
        </w:tc>
        <w:tc>
          <w:tcPr>
            <w:tcW w:w="763" w:type="pct"/>
            <w:tcBorders>
              <w:top w:val="nil"/>
              <w:left w:val="nil"/>
              <w:bottom w:val="nil"/>
              <w:right w:val="nil"/>
            </w:tcBorders>
          </w:tcPr>
          <w:p w14:paraId="0050869A"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0.0000</w:t>
            </w:r>
          </w:p>
        </w:tc>
        <w:tc>
          <w:tcPr>
            <w:tcW w:w="1068" w:type="pct"/>
            <w:tcBorders>
              <w:top w:val="nil"/>
              <w:left w:val="nil"/>
              <w:bottom w:val="nil"/>
              <w:right w:val="nil"/>
            </w:tcBorders>
          </w:tcPr>
          <w:p w14:paraId="2C486DC8"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0.0000</w:t>
            </w:r>
          </w:p>
        </w:tc>
        <w:tc>
          <w:tcPr>
            <w:tcW w:w="1067" w:type="pct"/>
            <w:tcBorders>
              <w:top w:val="nil"/>
              <w:left w:val="nil"/>
              <w:bottom w:val="nil"/>
              <w:right w:val="nil"/>
            </w:tcBorders>
          </w:tcPr>
          <w:p w14:paraId="71A84F19"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0.0000</w:t>
            </w:r>
          </w:p>
        </w:tc>
      </w:tr>
      <w:tr w:rsidR="00F31A9E" w:rsidRPr="00951FB4" w14:paraId="37A106D4" w14:textId="77777777">
        <w:trPr>
          <w:jc w:val="center"/>
        </w:trPr>
        <w:tc>
          <w:tcPr>
            <w:tcW w:w="908" w:type="pct"/>
            <w:tcBorders>
              <w:top w:val="nil"/>
              <w:left w:val="nil"/>
              <w:bottom w:val="nil"/>
              <w:right w:val="nil"/>
            </w:tcBorders>
          </w:tcPr>
          <w:p w14:paraId="5917D945" w14:textId="77777777" w:rsidR="00F31A9E" w:rsidRPr="00951FB4" w:rsidRDefault="00F31A9E">
            <w:pPr>
              <w:autoSpaceDE w:val="0"/>
              <w:autoSpaceDN w:val="0"/>
              <w:adjustRightInd w:val="0"/>
              <w:jc w:val="left"/>
              <w:rPr>
                <w:rFonts w:ascii="Times New Roman" w:eastAsia="楷体" w:hAnsi="Times New Roman" w:cs="Times New Roman"/>
                <w:kern w:val="0"/>
                <w:sz w:val="18"/>
                <w:szCs w:val="18"/>
              </w:rPr>
            </w:pPr>
          </w:p>
        </w:tc>
        <w:tc>
          <w:tcPr>
            <w:tcW w:w="1194" w:type="pct"/>
            <w:tcBorders>
              <w:top w:val="nil"/>
              <w:left w:val="nil"/>
              <w:bottom w:val="nil"/>
              <w:right w:val="nil"/>
            </w:tcBorders>
          </w:tcPr>
          <w:p w14:paraId="02F71B1D"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(0.0001)</w:t>
            </w:r>
          </w:p>
        </w:tc>
        <w:tc>
          <w:tcPr>
            <w:tcW w:w="763" w:type="pct"/>
            <w:tcBorders>
              <w:top w:val="nil"/>
              <w:left w:val="nil"/>
              <w:bottom w:val="nil"/>
              <w:right w:val="nil"/>
            </w:tcBorders>
          </w:tcPr>
          <w:p w14:paraId="5CD7E25A"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(0.0000)</w:t>
            </w:r>
          </w:p>
        </w:tc>
        <w:tc>
          <w:tcPr>
            <w:tcW w:w="1068" w:type="pct"/>
            <w:tcBorders>
              <w:top w:val="nil"/>
              <w:left w:val="nil"/>
              <w:bottom w:val="nil"/>
              <w:right w:val="nil"/>
            </w:tcBorders>
          </w:tcPr>
          <w:p w14:paraId="61138717"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(0.0000)</w:t>
            </w:r>
          </w:p>
        </w:tc>
        <w:tc>
          <w:tcPr>
            <w:tcW w:w="1067" w:type="pct"/>
            <w:tcBorders>
              <w:top w:val="nil"/>
              <w:left w:val="nil"/>
              <w:bottom w:val="nil"/>
              <w:right w:val="nil"/>
            </w:tcBorders>
          </w:tcPr>
          <w:p w14:paraId="45325984"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(0.0000)</w:t>
            </w:r>
          </w:p>
        </w:tc>
      </w:tr>
      <w:tr w:rsidR="00F31A9E" w:rsidRPr="00951FB4" w14:paraId="41DFB320" w14:textId="77777777">
        <w:trPr>
          <w:jc w:val="center"/>
        </w:trPr>
        <w:tc>
          <w:tcPr>
            <w:tcW w:w="908" w:type="pct"/>
            <w:tcBorders>
              <w:top w:val="nil"/>
              <w:left w:val="nil"/>
              <w:bottom w:val="nil"/>
              <w:right w:val="nil"/>
            </w:tcBorders>
          </w:tcPr>
          <w:p w14:paraId="378FBFBE" w14:textId="77777777" w:rsidR="00F31A9E" w:rsidRPr="00951FB4" w:rsidRDefault="00335201">
            <w:pPr>
              <w:autoSpaceDE w:val="0"/>
              <w:autoSpaceDN w:val="0"/>
              <w:adjustRightInd w:val="0"/>
              <w:jc w:val="left"/>
              <w:rPr>
                <w:rFonts w:ascii="Times New Roman" w:eastAsia="楷体" w:hAnsi="Times New Roman" w:cs="Times New Roman"/>
                <w:color w:val="FF0000"/>
                <w:kern w:val="0"/>
                <w:sz w:val="18"/>
                <w:szCs w:val="18"/>
              </w:rPr>
            </w:pPr>
            <w:proofErr w:type="spellStart"/>
            <w:r w:rsidRPr="00951FB4">
              <w:rPr>
                <w:rFonts w:ascii="Times New Roman" w:eastAsia="楷体" w:hAnsi="Times New Roman" w:cs="Times New Roman" w:hint="eastAsia"/>
                <w:color w:val="FF0000"/>
                <w:kern w:val="0"/>
                <w:sz w:val="18"/>
                <w:szCs w:val="18"/>
              </w:rPr>
              <w:t>ln</w:t>
            </w:r>
            <w:r w:rsidRPr="00951FB4">
              <w:rPr>
                <w:rFonts w:ascii="Times New Roman" w:eastAsia="楷体" w:hAnsi="Times New Roman" w:cs="Times New Roman" w:hint="eastAsia"/>
                <w:i/>
                <w:color w:val="FF0000"/>
                <w:kern w:val="0"/>
                <w:sz w:val="18"/>
                <w:szCs w:val="18"/>
              </w:rPr>
              <w:t>pgdp</w:t>
            </w:r>
            <w:proofErr w:type="spellEnd"/>
          </w:p>
        </w:tc>
        <w:tc>
          <w:tcPr>
            <w:tcW w:w="1194" w:type="pct"/>
            <w:tcBorders>
              <w:top w:val="nil"/>
              <w:left w:val="nil"/>
              <w:bottom w:val="nil"/>
              <w:right w:val="nil"/>
            </w:tcBorders>
          </w:tcPr>
          <w:p w14:paraId="20BBB5DD"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0.0155***</w:t>
            </w:r>
          </w:p>
        </w:tc>
        <w:tc>
          <w:tcPr>
            <w:tcW w:w="763" w:type="pct"/>
            <w:tcBorders>
              <w:top w:val="nil"/>
              <w:left w:val="nil"/>
              <w:bottom w:val="nil"/>
              <w:right w:val="nil"/>
            </w:tcBorders>
          </w:tcPr>
          <w:p w14:paraId="5C3CB0F5"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0.0179***</w:t>
            </w:r>
          </w:p>
        </w:tc>
        <w:tc>
          <w:tcPr>
            <w:tcW w:w="1068" w:type="pct"/>
            <w:tcBorders>
              <w:top w:val="nil"/>
              <w:left w:val="nil"/>
              <w:bottom w:val="nil"/>
              <w:right w:val="nil"/>
            </w:tcBorders>
          </w:tcPr>
          <w:p w14:paraId="1F5D8065"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0.0166***</w:t>
            </w:r>
          </w:p>
        </w:tc>
        <w:tc>
          <w:tcPr>
            <w:tcW w:w="1067" w:type="pct"/>
            <w:tcBorders>
              <w:top w:val="nil"/>
              <w:left w:val="nil"/>
              <w:bottom w:val="nil"/>
              <w:right w:val="nil"/>
            </w:tcBorders>
          </w:tcPr>
          <w:p w14:paraId="611370EA"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0.0147***</w:t>
            </w:r>
          </w:p>
        </w:tc>
      </w:tr>
      <w:tr w:rsidR="00F31A9E" w:rsidRPr="00951FB4" w14:paraId="6D79A97B" w14:textId="77777777">
        <w:trPr>
          <w:jc w:val="center"/>
        </w:trPr>
        <w:tc>
          <w:tcPr>
            <w:tcW w:w="908" w:type="pct"/>
            <w:tcBorders>
              <w:top w:val="nil"/>
              <w:left w:val="nil"/>
              <w:bottom w:val="nil"/>
              <w:right w:val="nil"/>
            </w:tcBorders>
          </w:tcPr>
          <w:p w14:paraId="3DE79E9A" w14:textId="77777777" w:rsidR="00F31A9E" w:rsidRPr="00951FB4" w:rsidRDefault="00F31A9E">
            <w:pPr>
              <w:autoSpaceDE w:val="0"/>
              <w:autoSpaceDN w:val="0"/>
              <w:adjustRightInd w:val="0"/>
              <w:jc w:val="left"/>
              <w:rPr>
                <w:rFonts w:ascii="Times New Roman" w:eastAsia="楷体" w:hAnsi="Times New Roman" w:cs="Times New Roman"/>
                <w:kern w:val="0"/>
                <w:sz w:val="18"/>
                <w:szCs w:val="18"/>
              </w:rPr>
            </w:pPr>
          </w:p>
        </w:tc>
        <w:tc>
          <w:tcPr>
            <w:tcW w:w="1194" w:type="pct"/>
            <w:tcBorders>
              <w:top w:val="nil"/>
              <w:left w:val="nil"/>
              <w:bottom w:val="nil"/>
              <w:right w:val="nil"/>
            </w:tcBorders>
          </w:tcPr>
          <w:p w14:paraId="79BC5AD3"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(0.0017)</w:t>
            </w:r>
          </w:p>
        </w:tc>
        <w:tc>
          <w:tcPr>
            <w:tcW w:w="763" w:type="pct"/>
            <w:tcBorders>
              <w:top w:val="nil"/>
              <w:left w:val="nil"/>
              <w:bottom w:val="nil"/>
              <w:right w:val="nil"/>
            </w:tcBorders>
          </w:tcPr>
          <w:p w14:paraId="49F54B89"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(0.0016)</w:t>
            </w:r>
          </w:p>
        </w:tc>
        <w:tc>
          <w:tcPr>
            <w:tcW w:w="1068" w:type="pct"/>
            <w:tcBorders>
              <w:top w:val="nil"/>
              <w:left w:val="nil"/>
              <w:bottom w:val="nil"/>
              <w:right w:val="nil"/>
            </w:tcBorders>
          </w:tcPr>
          <w:p w14:paraId="625F9C69"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(0.0015)</w:t>
            </w:r>
          </w:p>
        </w:tc>
        <w:tc>
          <w:tcPr>
            <w:tcW w:w="1067" w:type="pct"/>
            <w:tcBorders>
              <w:top w:val="nil"/>
              <w:left w:val="nil"/>
              <w:bottom w:val="nil"/>
              <w:right w:val="nil"/>
            </w:tcBorders>
          </w:tcPr>
          <w:p w14:paraId="09005997"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(0.0017)</w:t>
            </w:r>
          </w:p>
        </w:tc>
      </w:tr>
      <w:tr w:rsidR="00F31A9E" w:rsidRPr="00951FB4" w14:paraId="532EDBF3" w14:textId="77777777">
        <w:trPr>
          <w:jc w:val="center"/>
        </w:trPr>
        <w:tc>
          <w:tcPr>
            <w:tcW w:w="908" w:type="pct"/>
            <w:tcBorders>
              <w:top w:val="nil"/>
              <w:left w:val="nil"/>
              <w:bottom w:val="nil"/>
              <w:right w:val="nil"/>
            </w:tcBorders>
          </w:tcPr>
          <w:p w14:paraId="6F67B34A" w14:textId="77777777" w:rsidR="00F31A9E" w:rsidRPr="00951FB4" w:rsidRDefault="00335201">
            <w:pPr>
              <w:autoSpaceDE w:val="0"/>
              <w:autoSpaceDN w:val="0"/>
              <w:adjustRightInd w:val="0"/>
              <w:jc w:val="left"/>
              <w:rPr>
                <w:rFonts w:ascii="Times New Roman" w:eastAsia="楷体" w:hAnsi="Times New Roman" w:cs="Times New Roman"/>
                <w:color w:val="FF0000"/>
                <w:kern w:val="0"/>
                <w:sz w:val="18"/>
                <w:szCs w:val="18"/>
              </w:rPr>
            </w:pPr>
            <w:proofErr w:type="spellStart"/>
            <w:r w:rsidRPr="00951FB4">
              <w:rPr>
                <w:rFonts w:ascii="Times New Roman" w:eastAsia="楷体" w:hAnsi="Times New Roman" w:cs="Times New Roman" w:hint="eastAsia"/>
                <w:color w:val="FF0000"/>
                <w:kern w:val="0"/>
                <w:sz w:val="18"/>
                <w:szCs w:val="18"/>
              </w:rPr>
              <w:t>ln</w:t>
            </w:r>
            <w:r w:rsidRPr="00951FB4">
              <w:rPr>
                <w:rFonts w:ascii="Times New Roman" w:eastAsia="楷体" w:hAnsi="Times New Roman" w:cs="Times New Roman" w:hint="eastAsia"/>
                <w:i/>
                <w:color w:val="FF0000"/>
                <w:kern w:val="0"/>
                <w:sz w:val="18"/>
                <w:szCs w:val="18"/>
              </w:rPr>
              <w:t>pop</w:t>
            </w:r>
            <w:proofErr w:type="spellEnd"/>
          </w:p>
        </w:tc>
        <w:tc>
          <w:tcPr>
            <w:tcW w:w="1194" w:type="pct"/>
            <w:tcBorders>
              <w:top w:val="nil"/>
              <w:left w:val="nil"/>
              <w:bottom w:val="nil"/>
              <w:right w:val="nil"/>
            </w:tcBorders>
          </w:tcPr>
          <w:p w14:paraId="78561564"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0.0244**</w:t>
            </w:r>
          </w:p>
        </w:tc>
        <w:tc>
          <w:tcPr>
            <w:tcW w:w="763" w:type="pct"/>
            <w:tcBorders>
              <w:top w:val="nil"/>
              <w:left w:val="nil"/>
              <w:bottom w:val="nil"/>
              <w:right w:val="nil"/>
            </w:tcBorders>
          </w:tcPr>
          <w:p w14:paraId="197F92BE"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-0.0029</w:t>
            </w:r>
          </w:p>
        </w:tc>
        <w:tc>
          <w:tcPr>
            <w:tcW w:w="1068" w:type="pct"/>
            <w:tcBorders>
              <w:top w:val="nil"/>
              <w:left w:val="nil"/>
              <w:bottom w:val="nil"/>
              <w:right w:val="nil"/>
            </w:tcBorders>
          </w:tcPr>
          <w:p w14:paraId="4E2D4EC7"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-0.0087</w:t>
            </w:r>
          </w:p>
        </w:tc>
        <w:tc>
          <w:tcPr>
            <w:tcW w:w="1067" w:type="pct"/>
            <w:tcBorders>
              <w:top w:val="nil"/>
              <w:left w:val="nil"/>
              <w:bottom w:val="nil"/>
              <w:right w:val="nil"/>
            </w:tcBorders>
          </w:tcPr>
          <w:p w14:paraId="3B33F445"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-0.0064</w:t>
            </w:r>
          </w:p>
        </w:tc>
      </w:tr>
      <w:tr w:rsidR="00F31A9E" w:rsidRPr="00951FB4" w14:paraId="0688E16D" w14:textId="77777777">
        <w:trPr>
          <w:jc w:val="center"/>
        </w:trPr>
        <w:tc>
          <w:tcPr>
            <w:tcW w:w="908" w:type="pct"/>
            <w:tcBorders>
              <w:top w:val="nil"/>
              <w:left w:val="nil"/>
              <w:bottom w:val="nil"/>
              <w:right w:val="nil"/>
            </w:tcBorders>
          </w:tcPr>
          <w:p w14:paraId="47B8CDCC" w14:textId="77777777" w:rsidR="00F31A9E" w:rsidRPr="00951FB4" w:rsidRDefault="00F31A9E">
            <w:pPr>
              <w:autoSpaceDE w:val="0"/>
              <w:autoSpaceDN w:val="0"/>
              <w:adjustRightInd w:val="0"/>
              <w:jc w:val="left"/>
              <w:rPr>
                <w:rFonts w:ascii="Times New Roman" w:eastAsia="楷体" w:hAnsi="Times New Roman" w:cs="Times New Roman"/>
                <w:kern w:val="0"/>
                <w:sz w:val="18"/>
                <w:szCs w:val="18"/>
              </w:rPr>
            </w:pPr>
          </w:p>
        </w:tc>
        <w:tc>
          <w:tcPr>
            <w:tcW w:w="1194" w:type="pct"/>
            <w:tcBorders>
              <w:top w:val="nil"/>
              <w:left w:val="nil"/>
              <w:bottom w:val="nil"/>
              <w:right w:val="nil"/>
            </w:tcBorders>
          </w:tcPr>
          <w:p w14:paraId="17BBE0C1"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(0.0109)</w:t>
            </w:r>
          </w:p>
        </w:tc>
        <w:tc>
          <w:tcPr>
            <w:tcW w:w="763" w:type="pct"/>
            <w:tcBorders>
              <w:top w:val="nil"/>
              <w:left w:val="nil"/>
              <w:bottom w:val="nil"/>
              <w:right w:val="nil"/>
            </w:tcBorders>
          </w:tcPr>
          <w:p w14:paraId="1DAA1732"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(0.0057)</w:t>
            </w:r>
          </w:p>
        </w:tc>
        <w:tc>
          <w:tcPr>
            <w:tcW w:w="1068" w:type="pct"/>
            <w:tcBorders>
              <w:top w:val="nil"/>
              <w:left w:val="nil"/>
              <w:bottom w:val="nil"/>
              <w:right w:val="nil"/>
            </w:tcBorders>
          </w:tcPr>
          <w:p w14:paraId="21488CCB"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(0.0058)</w:t>
            </w:r>
          </w:p>
        </w:tc>
        <w:tc>
          <w:tcPr>
            <w:tcW w:w="1067" w:type="pct"/>
            <w:tcBorders>
              <w:top w:val="nil"/>
              <w:left w:val="nil"/>
              <w:bottom w:val="nil"/>
              <w:right w:val="nil"/>
            </w:tcBorders>
          </w:tcPr>
          <w:p w14:paraId="774E00FD"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(0.0057)</w:t>
            </w:r>
          </w:p>
        </w:tc>
      </w:tr>
      <w:tr w:rsidR="00F31A9E" w:rsidRPr="00951FB4" w14:paraId="4D79A611" w14:textId="77777777">
        <w:trPr>
          <w:jc w:val="center"/>
        </w:trPr>
        <w:tc>
          <w:tcPr>
            <w:tcW w:w="908" w:type="pct"/>
            <w:tcBorders>
              <w:top w:val="nil"/>
              <w:left w:val="nil"/>
              <w:bottom w:val="nil"/>
              <w:right w:val="nil"/>
            </w:tcBorders>
          </w:tcPr>
          <w:p w14:paraId="4C3CBB49" w14:textId="77777777" w:rsidR="00F31A9E" w:rsidRPr="00951FB4" w:rsidRDefault="00335201">
            <w:pPr>
              <w:autoSpaceDE w:val="0"/>
              <w:autoSpaceDN w:val="0"/>
              <w:adjustRightInd w:val="0"/>
              <w:jc w:val="left"/>
              <w:rPr>
                <w:rFonts w:ascii="Times New Roman" w:eastAsia="楷体" w:hAnsi="Times New Roman" w:cs="Times New Roman"/>
                <w:color w:val="FF0000"/>
                <w:kern w:val="0"/>
                <w:sz w:val="18"/>
                <w:szCs w:val="18"/>
              </w:rPr>
            </w:pPr>
            <w:proofErr w:type="spellStart"/>
            <w:r w:rsidRPr="00951FB4">
              <w:rPr>
                <w:rFonts w:ascii="Times New Roman" w:eastAsia="楷体" w:hAnsi="Times New Roman" w:cs="Times New Roman" w:hint="eastAsia"/>
                <w:color w:val="FF0000"/>
                <w:kern w:val="0"/>
                <w:sz w:val="18"/>
                <w:szCs w:val="18"/>
              </w:rPr>
              <w:t>ln</w:t>
            </w:r>
            <w:r w:rsidRPr="00951FB4">
              <w:rPr>
                <w:rFonts w:ascii="Times New Roman" w:eastAsia="楷体" w:hAnsi="Times New Roman" w:cs="Times New Roman" w:hint="eastAsia"/>
                <w:i/>
                <w:color w:val="FF0000"/>
                <w:kern w:val="0"/>
                <w:sz w:val="18"/>
                <w:szCs w:val="18"/>
              </w:rPr>
              <w:t>fdi</w:t>
            </w:r>
            <w:proofErr w:type="spellEnd"/>
          </w:p>
        </w:tc>
        <w:tc>
          <w:tcPr>
            <w:tcW w:w="1194" w:type="pct"/>
            <w:tcBorders>
              <w:top w:val="nil"/>
              <w:left w:val="nil"/>
              <w:bottom w:val="nil"/>
              <w:right w:val="nil"/>
            </w:tcBorders>
          </w:tcPr>
          <w:p w14:paraId="50E9AB32"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0.0009***</w:t>
            </w:r>
          </w:p>
        </w:tc>
        <w:tc>
          <w:tcPr>
            <w:tcW w:w="763" w:type="pct"/>
            <w:tcBorders>
              <w:top w:val="nil"/>
              <w:left w:val="nil"/>
              <w:bottom w:val="nil"/>
              <w:right w:val="nil"/>
            </w:tcBorders>
          </w:tcPr>
          <w:p w14:paraId="2F59888A"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0.0008***</w:t>
            </w:r>
          </w:p>
        </w:tc>
        <w:tc>
          <w:tcPr>
            <w:tcW w:w="1068" w:type="pct"/>
            <w:tcBorders>
              <w:top w:val="nil"/>
              <w:left w:val="nil"/>
              <w:bottom w:val="nil"/>
              <w:right w:val="nil"/>
            </w:tcBorders>
          </w:tcPr>
          <w:p w14:paraId="18D7D4C7"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0.0011***</w:t>
            </w:r>
          </w:p>
        </w:tc>
        <w:tc>
          <w:tcPr>
            <w:tcW w:w="1067" w:type="pct"/>
            <w:tcBorders>
              <w:top w:val="nil"/>
              <w:left w:val="nil"/>
              <w:bottom w:val="nil"/>
              <w:right w:val="nil"/>
            </w:tcBorders>
          </w:tcPr>
          <w:p w14:paraId="2B0A8413"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0.0006***</w:t>
            </w:r>
          </w:p>
        </w:tc>
      </w:tr>
      <w:tr w:rsidR="00F31A9E" w:rsidRPr="00951FB4" w14:paraId="4929EF69" w14:textId="77777777">
        <w:trPr>
          <w:jc w:val="center"/>
        </w:trPr>
        <w:tc>
          <w:tcPr>
            <w:tcW w:w="908" w:type="pct"/>
            <w:tcBorders>
              <w:top w:val="nil"/>
              <w:left w:val="nil"/>
              <w:bottom w:val="nil"/>
              <w:right w:val="nil"/>
            </w:tcBorders>
          </w:tcPr>
          <w:p w14:paraId="4EE4B9DC" w14:textId="77777777" w:rsidR="00F31A9E" w:rsidRPr="00951FB4" w:rsidRDefault="00F31A9E">
            <w:pPr>
              <w:autoSpaceDE w:val="0"/>
              <w:autoSpaceDN w:val="0"/>
              <w:adjustRightInd w:val="0"/>
              <w:jc w:val="left"/>
              <w:rPr>
                <w:rFonts w:ascii="Times New Roman" w:eastAsia="楷体" w:hAnsi="Times New Roman" w:cs="Times New Roman"/>
                <w:kern w:val="0"/>
                <w:sz w:val="18"/>
                <w:szCs w:val="18"/>
              </w:rPr>
            </w:pPr>
          </w:p>
        </w:tc>
        <w:tc>
          <w:tcPr>
            <w:tcW w:w="1194" w:type="pct"/>
            <w:tcBorders>
              <w:top w:val="nil"/>
              <w:left w:val="nil"/>
              <w:bottom w:val="nil"/>
              <w:right w:val="nil"/>
            </w:tcBorders>
          </w:tcPr>
          <w:p w14:paraId="37BB050A"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(0.0002)</w:t>
            </w:r>
          </w:p>
        </w:tc>
        <w:tc>
          <w:tcPr>
            <w:tcW w:w="763" w:type="pct"/>
            <w:tcBorders>
              <w:top w:val="nil"/>
              <w:left w:val="nil"/>
              <w:bottom w:val="nil"/>
              <w:right w:val="nil"/>
            </w:tcBorders>
          </w:tcPr>
          <w:p w14:paraId="1CBD1B7D"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(0.0001)</w:t>
            </w:r>
          </w:p>
        </w:tc>
        <w:tc>
          <w:tcPr>
            <w:tcW w:w="1068" w:type="pct"/>
            <w:tcBorders>
              <w:top w:val="nil"/>
              <w:left w:val="nil"/>
              <w:bottom w:val="nil"/>
              <w:right w:val="nil"/>
            </w:tcBorders>
          </w:tcPr>
          <w:p w14:paraId="1DD44F7F"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(0.0002)</w:t>
            </w:r>
          </w:p>
        </w:tc>
        <w:tc>
          <w:tcPr>
            <w:tcW w:w="1067" w:type="pct"/>
            <w:tcBorders>
              <w:top w:val="nil"/>
              <w:left w:val="nil"/>
              <w:bottom w:val="nil"/>
              <w:right w:val="nil"/>
            </w:tcBorders>
          </w:tcPr>
          <w:p w14:paraId="74FA80BE"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(0.0001)</w:t>
            </w:r>
          </w:p>
        </w:tc>
      </w:tr>
      <w:tr w:rsidR="00F31A9E" w:rsidRPr="00951FB4" w14:paraId="510E616B" w14:textId="77777777">
        <w:trPr>
          <w:jc w:val="center"/>
        </w:trPr>
        <w:tc>
          <w:tcPr>
            <w:tcW w:w="908" w:type="pct"/>
            <w:tcBorders>
              <w:top w:val="nil"/>
              <w:left w:val="nil"/>
              <w:bottom w:val="nil"/>
              <w:right w:val="nil"/>
            </w:tcBorders>
          </w:tcPr>
          <w:p w14:paraId="68D268AF" w14:textId="77777777" w:rsidR="00F31A9E" w:rsidRPr="00951FB4" w:rsidRDefault="005F22B7" w:rsidP="005F22B7">
            <w:pPr>
              <w:autoSpaceDE w:val="0"/>
              <w:autoSpaceDN w:val="0"/>
              <w:adjustRightInd w:val="0"/>
              <w:jc w:val="left"/>
              <w:rPr>
                <w:rFonts w:ascii="宋体" w:eastAsia="宋体" w:hAnsi="宋体" w:cs="Times New Roman"/>
                <w:color w:val="FF0000"/>
                <w:kern w:val="0"/>
                <w:sz w:val="18"/>
                <w:szCs w:val="18"/>
              </w:rPr>
            </w:pPr>
            <w:r w:rsidRPr="00951FB4">
              <w:rPr>
                <w:rFonts w:ascii="宋体" w:eastAsia="宋体" w:hAnsi="宋体" w:cs="Times New Roman" w:hint="eastAsia"/>
                <w:color w:val="FF0000"/>
                <w:kern w:val="0"/>
                <w:sz w:val="18"/>
                <w:szCs w:val="18"/>
              </w:rPr>
              <w:t>常数项</w:t>
            </w:r>
          </w:p>
        </w:tc>
        <w:tc>
          <w:tcPr>
            <w:tcW w:w="1194" w:type="pct"/>
            <w:tcBorders>
              <w:top w:val="nil"/>
              <w:left w:val="nil"/>
              <w:bottom w:val="nil"/>
              <w:right w:val="nil"/>
            </w:tcBorders>
          </w:tcPr>
          <w:p w14:paraId="6B06DDBC"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-0.1549</w:t>
            </w:r>
          </w:p>
          <w:p w14:paraId="01755F2D"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(0.0916)</w:t>
            </w:r>
          </w:p>
        </w:tc>
        <w:tc>
          <w:tcPr>
            <w:tcW w:w="763" w:type="pct"/>
            <w:tcBorders>
              <w:top w:val="nil"/>
              <w:left w:val="nil"/>
              <w:bottom w:val="nil"/>
              <w:right w:val="nil"/>
            </w:tcBorders>
          </w:tcPr>
          <w:p w14:paraId="0ED0E7CA"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0.0018</w:t>
            </w:r>
          </w:p>
          <w:p w14:paraId="7F58EAD3"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(0.0378)</w:t>
            </w:r>
          </w:p>
        </w:tc>
        <w:tc>
          <w:tcPr>
            <w:tcW w:w="1068" w:type="pct"/>
            <w:tcBorders>
              <w:top w:val="nil"/>
              <w:left w:val="nil"/>
              <w:bottom w:val="nil"/>
              <w:right w:val="nil"/>
            </w:tcBorders>
          </w:tcPr>
          <w:p w14:paraId="1135A012"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0.0593</w:t>
            </w:r>
          </w:p>
          <w:p w14:paraId="514A94B3"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(0.0405)</w:t>
            </w:r>
          </w:p>
        </w:tc>
        <w:tc>
          <w:tcPr>
            <w:tcW w:w="1067" w:type="pct"/>
            <w:tcBorders>
              <w:top w:val="nil"/>
              <w:left w:val="nil"/>
              <w:bottom w:val="nil"/>
              <w:right w:val="nil"/>
            </w:tcBorders>
          </w:tcPr>
          <w:p w14:paraId="35377FC7"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0.0759**</w:t>
            </w:r>
          </w:p>
          <w:p w14:paraId="2D2DCC96"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(0.0386)</w:t>
            </w:r>
          </w:p>
        </w:tc>
      </w:tr>
      <w:tr w:rsidR="00F31A9E" w:rsidRPr="00951FB4" w14:paraId="3C88B1CF" w14:textId="77777777">
        <w:trPr>
          <w:jc w:val="center"/>
        </w:trPr>
        <w:tc>
          <w:tcPr>
            <w:tcW w:w="908" w:type="pct"/>
            <w:tcBorders>
              <w:top w:val="nil"/>
              <w:left w:val="nil"/>
              <w:bottom w:val="nil"/>
              <w:right w:val="nil"/>
            </w:tcBorders>
          </w:tcPr>
          <w:p w14:paraId="2FBC384A" w14:textId="77777777" w:rsidR="00F31A9E" w:rsidRPr="00951FB4" w:rsidRDefault="00F31A9E">
            <w:pPr>
              <w:autoSpaceDE w:val="0"/>
              <w:autoSpaceDN w:val="0"/>
              <w:adjustRightInd w:val="0"/>
              <w:jc w:val="left"/>
              <w:rPr>
                <w:rFonts w:ascii="Times New Roman" w:eastAsia="楷体" w:hAnsi="Times New Roman" w:cs="Times New Roman"/>
                <w:kern w:val="0"/>
                <w:sz w:val="18"/>
                <w:szCs w:val="18"/>
              </w:rPr>
            </w:pPr>
          </w:p>
        </w:tc>
        <w:tc>
          <w:tcPr>
            <w:tcW w:w="1194" w:type="pct"/>
            <w:tcBorders>
              <w:top w:val="nil"/>
              <w:left w:val="nil"/>
              <w:bottom w:val="nil"/>
              <w:right w:val="nil"/>
            </w:tcBorders>
          </w:tcPr>
          <w:p w14:paraId="62C8305E" w14:textId="77777777" w:rsidR="00F31A9E" w:rsidRPr="00951FB4" w:rsidRDefault="00F31A9E">
            <w:pPr>
              <w:autoSpaceDE w:val="0"/>
              <w:autoSpaceDN w:val="0"/>
              <w:adjustRightInd w:val="0"/>
              <w:jc w:val="center"/>
              <w:rPr>
                <w:rFonts w:ascii="Times New Roman" w:eastAsia="楷体" w:hAnsi="Times New Roman" w:cs="Times New Roman"/>
                <w:kern w:val="0"/>
                <w:sz w:val="18"/>
                <w:szCs w:val="18"/>
              </w:rPr>
            </w:pPr>
          </w:p>
        </w:tc>
        <w:tc>
          <w:tcPr>
            <w:tcW w:w="763" w:type="pct"/>
            <w:tcBorders>
              <w:top w:val="nil"/>
              <w:left w:val="nil"/>
              <w:bottom w:val="nil"/>
              <w:right w:val="nil"/>
            </w:tcBorders>
          </w:tcPr>
          <w:p w14:paraId="34F47CE9" w14:textId="77777777" w:rsidR="00F31A9E" w:rsidRPr="00951FB4" w:rsidRDefault="00F31A9E">
            <w:pPr>
              <w:autoSpaceDE w:val="0"/>
              <w:autoSpaceDN w:val="0"/>
              <w:adjustRightInd w:val="0"/>
              <w:jc w:val="center"/>
              <w:rPr>
                <w:rFonts w:ascii="Times New Roman" w:eastAsia="楷体" w:hAnsi="Times New Roman" w:cs="Times New Roman"/>
                <w:kern w:val="0"/>
                <w:sz w:val="18"/>
                <w:szCs w:val="18"/>
              </w:rPr>
            </w:pPr>
          </w:p>
        </w:tc>
        <w:tc>
          <w:tcPr>
            <w:tcW w:w="1068" w:type="pct"/>
            <w:tcBorders>
              <w:top w:val="nil"/>
              <w:left w:val="nil"/>
              <w:bottom w:val="nil"/>
              <w:right w:val="nil"/>
            </w:tcBorders>
          </w:tcPr>
          <w:p w14:paraId="2268CCAA" w14:textId="77777777" w:rsidR="00F31A9E" w:rsidRPr="00951FB4" w:rsidRDefault="00F31A9E">
            <w:pPr>
              <w:autoSpaceDE w:val="0"/>
              <w:autoSpaceDN w:val="0"/>
              <w:adjustRightInd w:val="0"/>
              <w:jc w:val="center"/>
              <w:rPr>
                <w:rFonts w:ascii="Times New Roman" w:eastAsia="楷体" w:hAnsi="Times New Roman" w:cs="Times New Roman"/>
                <w:kern w:val="0"/>
                <w:sz w:val="18"/>
                <w:szCs w:val="18"/>
              </w:rPr>
            </w:pPr>
          </w:p>
        </w:tc>
        <w:tc>
          <w:tcPr>
            <w:tcW w:w="1067" w:type="pct"/>
            <w:tcBorders>
              <w:top w:val="nil"/>
              <w:left w:val="nil"/>
              <w:bottom w:val="nil"/>
              <w:right w:val="nil"/>
            </w:tcBorders>
          </w:tcPr>
          <w:p w14:paraId="29805D51" w14:textId="77777777" w:rsidR="00F31A9E" w:rsidRPr="00951FB4" w:rsidRDefault="00F31A9E">
            <w:pPr>
              <w:autoSpaceDE w:val="0"/>
              <w:autoSpaceDN w:val="0"/>
              <w:adjustRightInd w:val="0"/>
              <w:jc w:val="center"/>
              <w:rPr>
                <w:rFonts w:ascii="Times New Roman" w:eastAsia="楷体" w:hAnsi="Times New Roman" w:cs="Times New Roman"/>
                <w:kern w:val="0"/>
                <w:sz w:val="18"/>
                <w:szCs w:val="18"/>
              </w:rPr>
            </w:pPr>
          </w:p>
        </w:tc>
      </w:tr>
      <w:tr w:rsidR="00F31A9E" w:rsidRPr="00951FB4" w14:paraId="14C2047C" w14:textId="77777777">
        <w:trPr>
          <w:jc w:val="center"/>
        </w:trPr>
        <w:tc>
          <w:tcPr>
            <w:tcW w:w="908" w:type="pct"/>
            <w:tcBorders>
              <w:top w:val="nil"/>
              <w:left w:val="nil"/>
              <w:bottom w:val="nil"/>
              <w:right w:val="nil"/>
            </w:tcBorders>
          </w:tcPr>
          <w:p w14:paraId="631A33AE" w14:textId="77777777" w:rsidR="00F31A9E" w:rsidRPr="00951FB4" w:rsidRDefault="005F22B7" w:rsidP="005F22B7">
            <w:pPr>
              <w:autoSpaceDE w:val="0"/>
              <w:autoSpaceDN w:val="0"/>
              <w:adjustRightInd w:val="0"/>
              <w:jc w:val="left"/>
              <w:rPr>
                <w:rFonts w:ascii="宋体" w:eastAsia="宋体" w:hAnsi="宋体" w:cs="Times New Roman"/>
                <w:color w:val="FF0000"/>
                <w:kern w:val="0"/>
                <w:sz w:val="18"/>
                <w:szCs w:val="18"/>
              </w:rPr>
            </w:pPr>
            <w:r w:rsidRPr="00951FB4">
              <w:rPr>
                <w:rFonts w:ascii="宋体" w:eastAsia="宋体" w:hAnsi="宋体" w:cs="Times New Roman" w:hint="eastAsia"/>
                <w:color w:val="FF0000"/>
                <w:kern w:val="0"/>
                <w:sz w:val="18"/>
                <w:szCs w:val="18"/>
              </w:rPr>
              <w:t>观测值</w:t>
            </w:r>
          </w:p>
        </w:tc>
        <w:tc>
          <w:tcPr>
            <w:tcW w:w="1194" w:type="pct"/>
            <w:tcBorders>
              <w:top w:val="nil"/>
              <w:left w:val="nil"/>
              <w:bottom w:val="nil"/>
              <w:right w:val="nil"/>
            </w:tcBorders>
          </w:tcPr>
          <w:p w14:paraId="7F3D801C"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117,398</w:t>
            </w:r>
          </w:p>
        </w:tc>
        <w:tc>
          <w:tcPr>
            <w:tcW w:w="763" w:type="pct"/>
            <w:tcBorders>
              <w:top w:val="nil"/>
              <w:left w:val="nil"/>
              <w:bottom w:val="nil"/>
              <w:right w:val="nil"/>
            </w:tcBorders>
          </w:tcPr>
          <w:p w14:paraId="7568B392"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99,391</w:t>
            </w:r>
          </w:p>
        </w:tc>
        <w:tc>
          <w:tcPr>
            <w:tcW w:w="1068" w:type="pct"/>
            <w:tcBorders>
              <w:top w:val="nil"/>
              <w:left w:val="nil"/>
              <w:bottom w:val="nil"/>
              <w:right w:val="nil"/>
            </w:tcBorders>
          </w:tcPr>
          <w:p w14:paraId="4CBDDC8D"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83,785</w:t>
            </w:r>
          </w:p>
        </w:tc>
        <w:tc>
          <w:tcPr>
            <w:tcW w:w="1067" w:type="pct"/>
            <w:tcBorders>
              <w:top w:val="nil"/>
              <w:left w:val="nil"/>
              <w:bottom w:val="nil"/>
              <w:right w:val="nil"/>
            </w:tcBorders>
          </w:tcPr>
          <w:p w14:paraId="2AC2F872"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99,391</w:t>
            </w:r>
          </w:p>
        </w:tc>
      </w:tr>
      <w:tr w:rsidR="00F31A9E" w:rsidRPr="00951FB4" w14:paraId="1F6FC7E1" w14:textId="77777777">
        <w:trPr>
          <w:jc w:val="center"/>
        </w:trPr>
        <w:tc>
          <w:tcPr>
            <w:tcW w:w="908" w:type="pct"/>
            <w:tcBorders>
              <w:top w:val="nil"/>
              <w:left w:val="nil"/>
              <w:bottom w:val="nil"/>
              <w:right w:val="nil"/>
            </w:tcBorders>
          </w:tcPr>
          <w:p w14:paraId="7232BF11" w14:textId="77777777" w:rsidR="00F31A9E" w:rsidRPr="00951FB4" w:rsidRDefault="00335201">
            <w:pPr>
              <w:autoSpaceDE w:val="0"/>
              <w:autoSpaceDN w:val="0"/>
              <w:adjustRightInd w:val="0"/>
              <w:jc w:val="left"/>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R</w:t>
            </w:r>
            <w:r w:rsidRPr="00951FB4">
              <w:rPr>
                <w:rFonts w:ascii="Times New Roman" w:eastAsia="楷体" w:hAnsi="Times New Roman" w:cs="Times New Roman" w:hint="eastAsia"/>
                <w:kern w:val="0"/>
                <w:sz w:val="18"/>
                <w:szCs w:val="18"/>
                <w:vertAlign w:val="superscript"/>
              </w:rPr>
              <w:t>2</w:t>
            </w:r>
          </w:p>
        </w:tc>
        <w:tc>
          <w:tcPr>
            <w:tcW w:w="1194" w:type="pct"/>
            <w:tcBorders>
              <w:top w:val="nil"/>
              <w:left w:val="nil"/>
              <w:bottom w:val="nil"/>
              <w:right w:val="nil"/>
            </w:tcBorders>
          </w:tcPr>
          <w:p w14:paraId="1FD8EDF5"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0.2005</w:t>
            </w:r>
          </w:p>
        </w:tc>
        <w:tc>
          <w:tcPr>
            <w:tcW w:w="763" w:type="pct"/>
            <w:tcBorders>
              <w:top w:val="nil"/>
              <w:left w:val="nil"/>
              <w:bottom w:val="nil"/>
              <w:right w:val="nil"/>
            </w:tcBorders>
          </w:tcPr>
          <w:p w14:paraId="602D905E"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0.7710</w:t>
            </w:r>
          </w:p>
        </w:tc>
        <w:tc>
          <w:tcPr>
            <w:tcW w:w="1068" w:type="pct"/>
            <w:tcBorders>
              <w:top w:val="nil"/>
              <w:left w:val="nil"/>
              <w:bottom w:val="nil"/>
              <w:right w:val="nil"/>
            </w:tcBorders>
          </w:tcPr>
          <w:p w14:paraId="4F08411C"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0.7837</w:t>
            </w:r>
          </w:p>
        </w:tc>
        <w:tc>
          <w:tcPr>
            <w:tcW w:w="1067" w:type="pct"/>
            <w:tcBorders>
              <w:top w:val="nil"/>
              <w:left w:val="nil"/>
              <w:bottom w:val="nil"/>
              <w:right w:val="nil"/>
            </w:tcBorders>
          </w:tcPr>
          <w:p w14:paraId="0AB6BCA5"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0.7712</w:t>
            </w:r>
          </w:p>
        </w:tc>
      </w:tr>
      <w:tr w:rsidR="00F31A9E" w:rsidRPr="00951FB4" w14:paraId="679EF181" w14:textId="77777777">
        <w:trPr>
          <w:jc w:val="center"/>
        </w:trPr>
        <w:tc>
          <w:tcPr>
            <w:tcW w:w="908" w:type="pct"/>
            <w:tcBorders>
              <w:top w:val="nil"/>
              <w:left w:val="nil"/>
              <w:bottom w:val="nil"/>
              <w:right w:val="nil"/>
            </w:tcBorders>
          </w:tcPr>
          <w:p w14:paraId="1E53D696" w14:textId="77777777" w:rsidR="00F31A9E" w:rsidRPr="00951FB4" w:rsidRDefault="00335201">
            <w:pPr>
              <w:autoSpaceDE w:val="0"/>
              <w:autoSpaceDN w:val="0"/>
              <w:adjustRightInd w:val="0"/>
              <w:jc w:val="left"/>
              <w:rPr>
                <w:rFonts w:ascii="宋体" w:eastAsia="宋体" w:hAnsi="宋体" w:cs="Times New Roman"/>
                <w:kern w:val="0"/>
                <w:sz w:val="18"/>
                <w:szCs w:val="18"/>
              </w:rPr>
            </w:pPr>
            <w:r w:rsidRPr="00951FB4">
              <w:rPr>
                <w:rFonts w:ascii="宋体" w:eastAsia="宋体" w:hAnsi="宋体" w:cs="Times New Roman" w:hint="eastAsia"/>
                <w:kern w:val="0"/>
                <w:sz w:val="18"/>
                <w:szCs w:val="18"/>
              </w:rPr>
              <w:t>省份固定效应</w:t>
            </w:r>
          </w:p>
        </w:tc>
        <w:tc>
          <w:tcPr>
            <w:tcW w:w="1194" w:type="pct"/>
            <w:tcBorders>
              <w:top w:val="nil"/>
              <w:left w:val="nil"/>
              <w:bottom w:val="nil"/>
              <w:right w:val="nil"/>
            </w:tcBorders>
          </w:tcPr>
          <w:p w14:paraId="115BF5C9"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Yes</w:t>
            </w:r>
          </w:p>
        </w:tc>
        <w:tc>
          <w:tcPr>
            <w:tcW w:w="763" w:type="pct"/>
            <w:tcBorders>
              <w:top w:val="nil"/>
              <w:left w:val="nil"/>
              <w:bottom w:val="nil"/>
              <w:right w:val="nil"/>
            </w:tcBorders>
          </w:tcPr>
          <w:p w14:paraId="0FF0E9D4"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No</w:t>
            </w:r>
          </w:p>
        </w:tc>
        <w:tc>
          <w:tcPr>
            <w:tcW w:w="1068" w:type="pct"/>
            <w:tcBorders>
              <w:top w:val="nil"/>
              <w:left w:val="nil"/>
              <w:bottom w:val="nil"/>
              <w:right w:val="nil"/>
            </w:tcBorders>
          </w:tcPr>
          <w:p w14:paraId="28471A45"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No</w:t>
            </w:r>
          </w:p>
        </w:tc>
        <w:tc>
          <w:tcPr>
            <w:tcW w:w="1067" w:type="pct"/>
            <w:tcBorders>
              <w:top w:val="nil"/>
              <w:left w:val="nil"/>
              <w:bottom w:val="nil"/>
              <w:right w:val="nil"/>
            </w:tcBorders>
          </w:tcPr>
          <w:p w14:paraId="4AC7A202"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No</w:t>
            </w:r>
          </w:p>
        </w:tc>
      </w:tr>
      <w:tr w:rsidR="00F31A9E" w:rsidRPr="00951FB4" w14:paraId="2EDA0770" w14:textId="77777777">
        <w:trPr>
          <w:jc w:val="center"/>
        </w:trPr>
        <w:tc>
          <w:tcPr>
            <w:tcW w:w="908" w:type="pct"/>
            <w:tcBorders>
              <w:top w:val="nil"/>
              <w:left w:val="nil"/>
              <w:bottom w:val="nil"/>
              <w:right w:val="nil"/>
            </w:tcBorders>
          </w:tcPr>
          <w:p w14:paraId="57A3C657" w14:textId="77777777" w:rsidR="00F31A9E" w:rsidRPr="00951FB4" w:rsidRDefault="00335201">
            <w:pPr>
              <w:autoSpaceDE w:val="0"/>
              <w:autoSpaceDN w:val="0"/>
              <w:adjustRightInd w:val="0"/>
              <w:jc w:val="left"/>
              <w:rPr>
                <w:rFonts w:ascii="宋体" w:eastAsia="宋体" w:hAnsi="宋体" w:cs="Times New Roman"/>
                <w:kern w:val="0"/>
                <w:sz w:val="18"/>
                <w:szCs w:val="18"/>
              </w:rPr>
            </w:pPr>
            <w:r w:rsidRPr="00951FB4">
              <w:rPr>
                <w:rFonts w:ascii="宋体" w:eastAsia="宋体" w:hAnsi="宋体" w:cs="Times New Roman" w:hint="eastAsia"/>
                <w:kern w:val="0"/>
                <w:sz w:val="18"/>
                <w:szCs w:val="18"/>
              </w:rPr>
              <w:t>城市固定效应</w:t>
            </w:r>
          </w:p>
        </w:tc>
        <w:tc>
          <w:tcPr>
            <w:tcW w:w="1194" w:type="pct"/>
            <w:tcBorders>
              <w:top w:val="nil"/>
              <w:left w:val="nil"/>
              <w:bottom w:val="nil"/>
              <w:right w:val="nil"/>
            </w:tcBorders>
          </w:tcPr>
          <w:p w14:paraId="40FCE7B3"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Yes</w:t>
            </w:r>
          </w:p>
        </w:tc>
        <w:tc>
          <w:tcPr>
            <w:tcW w:w="763" w:type="pct"/>
            <w:tcBorders>
              <w:top w:val="nil"/>
              <w:left w:val="nil"/>
              <w:bottom w:val="nil"/>
              <w:right w:val="nil"/>
            </w:tcBorders>
          </w:tcPr>
          <w:p w14:paraId="41518DAD"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No</w:t>
            </w:r>
          </w:p>
        </w:tc>
        <w:tc>
          <w:tcPr>
            <w:tcW w:w="1068" w:type="pct"/>
            <w:tcBorders>
              <w:top w:val="nil"/>
              <w:left w:val="nil"/>
              <w:bottom w:val="nil"/>
              <w:right w:val="nil"/>
            </w:tcBorders>
          </w:tcPr>
          <w:p w14:paraId="70B502E8"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No</w:t>
            </w:r>
          </w:p>
        </w:tc>
        <w:tc>
          <w:tcPr>
            <w:tcW w:w="1067" w:type="pct"/>
            <w:tcBorders>
              <w:top w:val="nil"/>
              <w:left w:val="nil"/>
              <w:bottom w:val="nil"/>
              <w:right w:val="nil"/>
            </w:tcBorders>
          </w:tcPr>
          <w:p w14:paraId="6B3D6F0C"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No</w:t>
            </w:r>
          </w:p>
        </w:tc>
      </w:tr>
      <w:tr w:rsidR="00F31A9E" w:rsidRPr="00951FB4" w14:paraId="16E1AE7B" w14:textId="77777777">
        <w:trPr>
          <w:jc w:val="center"/>
        </w:trPr>
        <w:tc>
          <w:tcPr>
            <w:tcW w:w="908" w:type="pct"/>
            <w:tcBorders>
              <w:top w:val="nil"/>
              <w:left w:val="nil"/>
              <w:bottom w:val="nil"/>
              <w:right w:val="nil"/>
            </w:tcBorders>
          </w:tcPr>
          <w:p w14:paraId="7D5C12B3" w14:textId="77777777" w:rsidR="00F31A9E" w:rsidRPr="00951FB4" w:rsidRDefault="00335201">
            <w:pPr>
              <w:autoSpaceDE w:val="0"/>
              <w:autoSpaceDN w:val="0"/>
              <w:adjustRightInd w:val="0"/>
              <w:jc w:val="left"/>
              <w:rPr>
                <w:rFonts w:ascii="宋体" w:eastAsia="宋体" w:hAnsi="宋体" w:cs="Times New Roman"/>
                <w:kern w:val="0"/>
                <w:sz w:val="18"/>
                <w:szCs w:val="18"/>
              </w:rPr>
            </w:pPr>
            <w:r w:rsidRPr="00951FB4">
              <w:rPr>
                <w:rFonts w:ascii="宋体" w:eastAsia="宋体" w:hAnsi="宋体" w:cs="Times New Roman" w:hint="eastAsia"/>
                <w:kern w:val="0"/>
                <w:sz w:val="18"/>
                <w:szCs w:val="18"/>
              </w:rPr>
              <w:lastRenderedPageBreak/>
              <w:t>行业固定效应</w:t>
            </w:r>
          </w:p>
        </w:tc>
        <w:tc>
          <w:tcPr>
            <w:tcW w:w="1194" w:type="pct"/>
            <w:tcBorders>
              <w:top w:val="nil"/>
              <w:left w:val="nil"/>
              <w:bottom w:val="nil"/>
              <w:right w:val="nil"/>
            </w:tcBorders>
          </w:tcPr>
          <w:p w14:paraId="50465403"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Yes</w:t>
            </w:r>
          </w:p>
        </w:tc>
        <w:tc>
          <w:tcPr>
            <w:tcW w:w="763" w:type="pct"/>
            <w:tcBorders>
              <w:top w:val="nil"/>
              <w:left w:val="nil"/>
              <w:bottom w:val="nil"/>
              <w:right w:val="nil"/>
            </w:tcBorders>
          </w:tcPr>
          <w:p w14:paraId="3511E203"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No</w:t>
            </w:r>
          </w:p>
        </w:tc>
        <w:tc>
          <w:tcPr>
            <w:tcW w:w="1068" w:type="pct"/>
            <w:tcBorders>
              <w:top w:val="nil"/>
              <w:left w:val="nil"/>
              <w:bottom w:val="nil"/>
              <w:right w:val="nil"/>
            </w:tcBorders>
          </w:tcPr>
          <w:p w14:paraId="0A186EA6"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No</w:t>
            </w:r>
          </w:p>
        </w:tc>
        <w:tc>
          <w:tcPr>
            <w:tcW w:w="1067" w:type="pct"/>
            <w:tcBorders>
              <w:top w:val="nil"/>
              <w:left w:val="nil"/>
              <w:bottom w:val="nil"/>
              <w:right w:val="nil"/>
            </w:tcBorders>
          </w:tcPr>
          <w:p w14:paraId="66599CCF"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No</w:t>
            </w:r>
          </w:p>
        </w:tc>
      </w:tr>
      <w:tr w:rsidR="00F31A9E" w:rsidRPr="00951FB4" w14:paraId="3B39CF94" w14:textId="77777777">
        <w:trPr>
          <w:jc w:val="center"/>
        </w:trPr>
        <w:tc>
          <w:tcPr>
            <w:tcW w:w="908" w:type="pct"/>
            <w:tcBorders>
              <w:top w:val="nil"/>
              <w:left w:val="nil"/>
              <w:bottom w:val="nil"/>
              <w:right w:val="nil"/>
            </w:tcBorders>
          </w:tcPr>
          <w:p w14:paraId="6AEF7322" w14:textId="77777777" w:rsidR="00F31A9E" w:rsidRPr="00951FB4" w:rsidRDefault="00335201">
            <w:pPr>
              <w:autoSpaceDE w:val="0"/>
              <w:autoSpaceDN w:val="0"/>
              <w:adjustRightInd w:val="0"/>
              <w:jc w:val="left"/>
              <w:rPr>
                <w:rFonts w:ascii="宋体" w:eastAsia="宋体" w:hAnsi="宋体" w:cs="Times New Roman"/>
                <w:kern w:val="0"/>
                <w:sz w:val="18"/>
                <w:szCs w:val="18"/>
              </w:rPr>
            </w:pPr>
            <w:r w:rsidRPr="00951FB4">
              <w:rPr>
                <w:rFonts w:ascii="宋体" w:eastAsia="宋体" w:hAnsi="宋体" w:cs="Times New Roman" w:hint="eastAsia"/>
                <w:kern w:val="0"/>
                <w:sz w:val="18"/>
                <w:szCs w:val="18"/>
              </w:rPr>
              <w:t>企业固定效应</w:t>
            </w:r>
          </w:p>
        </w:tc>
        <w:tc>
          <w:tcPr>
            <w:tcW w:w="1194" w:type="pct"/>
            <w:tcBorders>
              <w:top w:val="nil"/>
              <w:left w:val="nil"/>
              <w:bottom w:val="nil"/>
              <w:right w:val="nil"/>
            </w:tcBorders>
          </w:tcPr>
          <w:p w14:paraId="7F20C001"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No</w:t>
            </w:r>
          </w:p>
        </w:tc>
        <w:tc>
          <w:tcPr>
            <w:tcW w:w="763" w:type="pct"/>
            <w:tcBorders>
              <w:top w:val="nil"/>
              <w:left w:val="nil"/>
              <w:bottom w:val="nil"/>
              <w:right w:val="nil"/>
            </w:tcBorders>
          </w:tcPr>
          <w:p w14:paraId="2672F2DB"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Yes</w:t>
            </w:r>
          </w:p>
        </w:tc>
        <w:tc>
          <w:tcPr>
            <w:tcW w:w="1068" w:type="pct"/>
            <w:tcBorders>
              <w:top w:val="nil"/>
              <w:left w:val="nil"/>
              <w:bottom w:val="nil"/>
              <w:right w:val="nil"/>
            </w:tcBorders>
          </w:tcPr>
          <w:p w14:paraId="22DB8537"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Yes</w:t>
            </w:r>
          </w:p>
        </w:tc>
        <w:tc>
          <w:tcPr>
            <w:tcW w:w="1067" w:type="pct"/>
            <w:tcBorders>
              <w:top w:val="nil"/>
              <w:left w:val="nil"/>
              <w:bottom w:val="nil"/>
              <w:right w:val="nil"/>
            </w:tcBorders>
          </w:tcPr>
          <w:p w14:paraId="5A9257A9"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Yes</w:t>
            </w:r>
          </w:p>
        </w:tc>
      </w:tr>
      <w:tr w:rsidR="00F31A9E" w:rsidRPr="00951FB4" w14:paraId="5C45E53E" w14:textId="77777777">
        <w:tblPrEx>
          <w:tblBorders>
            <w:bottom w:val="single" w:sz="6" w:space="0" w:color="auto"/>
          </w:tblBorders>
        </w:tblPrEx>
        <w:trPr>
          <w:jc w:val="center"/>
        </w:trPr>
        <w:tc>
          <w:tcPr>
            <w:tcW w:w="908" w:type="pct"/>
            <w:tcBorders>
              <w:top w:val="nil"/>
              <w:left w:val="nil"/>
              <w:bottom w:val="single" w:sz="6" w:space="0" w:color="auto"/>
              <w:right w:val="nil"/>
            </w:tcBorders>
          </w:tcPr>
          <w:p w14:paraId="33DD2ACC" w14:textId="77777777" w:rsidR="00F31A9E" w:rsidRPr="00951FB4" w:rsidRDefault="00335201">
            <w:pPr>
              <w:autoSpaceDE w:val="0"/>
              <w:autoSpaceDN w:val="0"/>
              <w:adjustRightInd w:val="0"/>
              <w:jc w:val="left"/>
              <w:rPr>
                <w:rFonts w:ascii="宋体" w:eastAsia="宋体" w:hAnsi="宋体" w:cs="Times New Roman"/>
                <w:kern w:val="0"/>
                <w:sz w:val="18"/>
                <w:szCs w:val="18"/>
              </w:rPr>
            </w:pPr>
            <w:r w:rsidRPr="00951FB4">
              <w:rPr>
                <w:rFonts w:ascii="宋体" w:eastAsia="宋体" w:hAnsi="宋体" w:cs="Times New Roman" w:hint="eastAsia"/>
                <w:kern w:val="0"/>
                <w:sz w:val="18"/>
                <w:szCs w:val="18"/>
              </w:rPr>
              <w:t>年份固定效应</w:t>
            </w:r>
          </w:p>
        </w:tc>
        <w:tc>
          <w:tcPr>
            <w:tcW w:w="1194" w:type="pct"/>
            <w:tcBorders>
              <w:top w:val="nil"/>
              <w:left w:val="nil"/>
              <w:bottom w:val="single" w:sz="6" w:space="0" w:color="auto"/>
              <w:right w:val="nil"/>
            </w:tcBorders>
          </w:tcPr>
          <w:p w14:paraId="46BF9945"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Yes</w:t>
            </w:r>
          </w:p>
        </w:tc>
        <w:tc>
          <w:tcPr>
            <w:tcW w:w="763" w:type="pct"/>
            <w:tcBorders>
              <w:top w:val="nil"/>
              <w:left w:val="nil"/>
              <w:bottom w:val="single" w:sz="6" w:space="0" w:color="auto"/>
              <w:right w:val="nil"/>
            </w:tcBorders>
          </w:tcPr>
          <w:p w14:paraId="3F67B8A5"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Yes</w:t>
            </w:r>
          </w:p>
        </w:tc>
        <w:tc>
          <w:tcPr>
            <w:tcW w:w="1068" w:type="pct"/>
            <w:tcBorders>
              <w:top w:val="nil"/>
              <w:left w:val="nil"/>
              <w:bottom w:val="single" w:sz="6" w:space="0" w:color="auto"/>
              <w:right w:val="nil"/>
            </w:tcBorders>
          </w:tcPr>
          <w:p w14:paraId="09235DD9"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Yes</w:t>
            </w:r>
          </w:p>
        </w:tc>
        <w:tc>
          <w:tcPr>
            <w:tcW w:w="1067" w:type="pct"/>
            <w:tcBorders>
              <w:top w:val="nil"/>
              <w:left w:val="nil"/>
              <w:bottom w:val="single" w:sz="6" w:space="0" w:color="auto"/>
              <w:right w:val="nil"/>
            </w:tcBorders>
          </w:tcPr>
          <w:p w14:paraId="2CD40162"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Yes</w:t>
            </w:r>
          </w:p>
        </w:tc>
      </w:tr>
    </w:tbl>
    <w:p w14:paraId="007850CC" w14:textId="77777777" w:rsidR="00F31A9E" w:rsidRPr="00951FB4" w:rsidRDefault="00335201">
      <w:pPr>
        <w:autoSpaceDE w:val="0"/>
        <w:autoSpaceDN w:val="0"/>
        <w:adjustRightInd w:val="0"/>
        <w:ind w:firstLineChars="200" w:firstLine="300"/>
        <w:rPr>
          <w:rFonts w:ascii="Times New Roman" w:eastAsia="宋体" w:hAnsi="Times New Roman" w:cs="Times New Roman"/>
          <w:sz w:val="15"/>
          <w:szCs w:val="15"/>
        </w:rPr>
      </w:pPr>
      <w:r w:rsidRPr="00951FB4">
        <w:rPr>
          <w:rFonts w:ascii="Times New Roman" w:eastAsia="宋体" w:hAnsi="Times New Roman" w:cs="Times New Roman"/>
          <w:kern w:val="0"/>
          <w:sz w:val="15"/>
          <w:szCs w:val="15"/>
        </w:rPr>
        <w:t>注：</w:t>
      </w:r>
      <w:r w:rsidRPr="00951FB4">
        <w:rPr>
          <w:rFonts w:ascii="Times New Roman" w:eastAsia="宋体" w:hAnsi="Times New Roman" w:cs="Times New Roman" w:hint="eastAsia"/>
          <w:kern w:val="0"/>
          <w:sz w:val="15"/>
          <w:szCs w:val="15"/>
        </w:rPr>
        <w:t>第</w:t>
      </w:r>
      <w:r w:rsidRPr="00951FB4">
        <w:rPr>
          <w:rFonts w:ascii="Times New Roman" w:eastAsia="宋体" w:hAnsi="Times New Roman" w:cs="Times New Roman"/>
          <w:kern w:val="0"/>
          <w:sz w:val="15"/>
          <w:szCs w:val="15"/>
        </w:rPr>
        <w:t>（</w:t>
      </w:r>
      <w:r w:rsidRPr="00951FB4">
        <w:rPr>
          <w:rFonts w:ascii="Times New Roman" w:eastAsia="宋体" w:hAnsi="Times New Roman" w:cs="Times New Roman"/>
          <w:kern w:val="0"/>
          <w:sz w:val="15"/>
          <w:szCs w:val="15"/>
        </w:rPr>
        <w:t>3</w:t>
      </w:r>
      <w:r w:rsidRPr="00951FB4">
        <w:rPr>
          <w:rFonts w:ascii="Times New Roman" w:eastAsia="宋体" w:hAnsi="Times New Roman" w:cs="Times New Roman"/>
          <w:kern w:val="0"/>
          <w:sz w:val="15"/>
          <w:szCs w:val="15"/>
        </w:rPr>
        <w:t>）列为</w:t>
      </w:r>
      <w:r w:rsidRPr="00951FB4">
        <w:rPr>
          <w:rFonts w:ascii="Times New Roman" w:eastAsia="宋体" w:hAnsi="Times New Roman" w:cs="Times New Roman"/>
          <w:sz w:val="15"/>
          <w:szCs w:val="15"/>
        </w:rPr>
        <w:t>采用政府工作报告中环保词频占比来衡量的环境规制指标，</w:t>
      </w:r>
      <w:r w:rsidRPr="00951FB4">
        <w:rPr>
          <w:rFonts w:ascii="Times New Roman" w:eastAsia="宋体" w:hAnsi="Times New Roman" w:cs="Times New Roman" w:hint="eastAsia"/>
          <w:sz w:val="15"/>
          <w:szCs w:val="15"/>
        </w:rPr>
        <w:t>第</w:t>
      </w:r>
      <w:r w:rsidRPr="00951FB4">
        <w:rPr>
          <w:rFonts w:ascii="Times New Roman" w:eastAsia="宋体" w:hAnsi="Times New Roman" w:cs="Times New Roman"/>
          <w:sz w:val="15"/>
          <w:szCs w:val="15"/>
        </w:rPr>
        <w:t>（</w:t>
      </w:r>
      <w:r w:rsidRPr="00951FB4">
        <w:rPr>
          <w:rFonts w:ascii="Times New Roman" w:eastAsia="宋体" w:hAnsi="Times New Roman" w:cs="Times New Roman"/>
          <w:sz w:val="15"/>
          <w:szCs w:val="15"/>
        </w:rPr>
        <w:t>4</w:t>
      </w:r>
      <w:r w:rsidRPr="00951FB4">
        <w:rPr>
          <w:rFonts w:ascii="Times New Roman" w:eastAsia="宋体" w:hAnsi="Times New Roman" w:cs="Times New Roman"/>
          <w:sz w:val="15"/>
          <w:szCs w:val="15"/>
        </w:rPr>
        <w:t>）列为基于污染物排放强度计算的环境规制指标。</w:t>
      </w:r>
    </w:p>
    <w:p w14:paraId="22C04A59" w14:textId="77777777" w:rsidR="00F31A9E" w:rsidRPr="00951FB4" w:rsidRDefault="00F31A9E" w:rsidP="00D95EFC">
      <w:pPr>
        <w:autoSpaceDE w:val="0"/>
        <w:autoSpaceDN w:val="0"/>
        <w:adjustRightInd w:val="0"/>
        <w:ind w:firstLineChars="200" w:firstLine="422"/>
        <w:jc w:val="left"/>
        <w:rPr>
          <w:rFonts w:ascii="Times New Roman" w:eastAsia="宋体" w:hAnsi="Times New Roman" w:cs="Times New Roman"/>
          <w:b/>
          <w:bCs/>
          <w:szCs w:val="21"/>
        </w:rPr>
      </w:pPr>
      <w:r w:rsidRPr="00951FB4">
        <w:rPr>
          <w:rFonts w:ascii="宋体" w:eastAsia="宋体" w:hAnsi="宋体" w:cs="宋体" w:hint="eastAsia"/>
          <w:b/>
          <w:bCs/>
          <w:szCs w:val="21"/>
        </w:rPr>
        <w:t>（三）内生性问题</w:t>
      </w:r>
    </w:p>
    <w:p w14:paraId="45F10090" w14:textId="77777777" w:rsidR="00F31A9E" w:rsidRPr="00951FB4" w:rsidRDefault="00F31A9E" w:rsidP="00D95EFC">
      <w:pPr>
        <w:ind w:firstLineChars="200" w:firstLine="422"/>
        <w:rPr>
          <w:rFonts w:ascii="Times New Roman" w:eastAsia="宋体" w:hAnsi="Times New Roman" w:cs="Times New Roman"/>
          <w:szCs w:val="21"/>
        </w:rPr>
      </w:pPr>
      <w:bookmarkStart w:id="23" w:name="_Hlk101453500"/>
      <w:r w:rsidRPr="00951FB4">
        <w:rPr>
          <w:rFonts w:ascii="Times New Roman" w:eastAsia="宋体" w:hAnsi="Times New Roman" w:cs="Times New Roman" w:hint="eastAsia"/>
          <w:b/>
          <w:bCs/>
          <w:szCs w:val="21"/>
        </w:rPr>
        <w:t>1</w:t>
      </w:r>
      <w:r w:rsidRPr="00951FB4">
        <w:rPr>
          <w:rFonts w:ascii="Times New Roman" w:eastAsia="宋体" w:hAnsi="Times New Roman" w:cs="Times New Roman" w:hint="eastAsia"/>
          <w:b/>
          <w:bCs/>
          <w:szCs w:val="21"/>
        </w:rPr>
        <w:t>．潜在的异方差或者自相关问题。</w:t>
      </w:r>
      <w:bookmarkStart w:id="24" w:name="_Hlk103715757"/>
      <w:r w:rsidR="00335201" w:rsidRPr="00951FB4">
        <w:rPr>
          <w:rFonts w:ascii="Times New Roman" w:eastAsia="宋体" w:hAnsi="Times New Roman" w:cs="Times New Roman"/>
          <w:szCs w:val="21"/>
        </w:rPr>
        <w:t>普通标准误默认扰动项为独立同分布，并未考虑可能存在的异方差和自相关的情况。</w:t>
      </w:r>
      <w:r w:rsidR="00335201" w:rsidRPr="00951FB4">
        <w:rPr>
          <w:rFonts w:ascii="Times New Roman" w:eastAsia="宋体" w:hAnsi="Times New Roman" w:cs="Times New Roman" w:hint="eastAsia"/>
          <w:szCs w:val="21"/>
        </w:rPr>
        <w:t>当</w:t>
      </w:r>
      <w:r w:rsidR="00335201" w:rsidRPr="00951FB4">
        <w:rPr>
          <w:rFonts w:ascii="Times New Roman" w:eastAsia="宋体" w:hAnsi="Times New Roman" w:cs="Times New Roman"/>
          <w:szCs w:val="21"/>
        </w:rPr>
        <w:t>扰动项存在异方差或者自相关从而违反球形假设时，得到的估计量依然是无偏且一致的，但</w:t>
      </w:r>
      <w:r w:rsidR="00335201" w:rsidRPr="00951FB4">
        <w:rPr>
          <w:rFonts w:ascii="Times New Roman" w:eastAsia="宋体" w:hAnsi="Times New Roman" w:cs="Times New Roman"/>
          <w:szCs w:val="21"/>
        </w:rPr>
        <w:t>t</w:t>
      </w:r>
      <w:r w:rsidR="00335201" w:rsidRPr="00951FB4">
        <w:rPr>
          <w:rFonts w:ascii="Times New Roman" w:eastAsia="宋体" w:hAnsi="Times New Roman" w:cs="Times New Roman"/>
          <w:szCs w:val="21"/>
        </w:rPr>
        <w:t>检验和</w:t>
      </w:r>
      <w:r w:rsidR="00335201" w:rsidRPr="00951FB4">
        <w:rPr>
          <w:rFonts w:ascii="Times New Roman" w:eastAsia="宋体" w:hAnsi="Times New Roman" w:cs="Times New Roman"/>
          <w:szCs w:val="21"/>
        </w:rPr>
        <w:t>F</w:t>
      </w:r>
      <w:r w:rsidR="00335201" w:rsidRPr="00951FB4">
        <w:rPr>
          <w:rFonts w:ascii="Times New Roman" w:eastAsia="宋体" w:hAnsi="Times New Roman" w:cs="Times New Roman"/>
          <w:szCs w:val="21"/>
        </w:rPr>
        <w:t>检验不再有效，由此造成系数和模型的统计检验可能存在偏误。表</w:t>
      </w:r>
      <w:r w:rsidR="00335201" w:rsidRPr="00951FB4">
        <w:rPr>
          <w:rFonts w:ascii="Times New Roman" w:eastAsia="宋体" w:hAnsi="Times New Roman" w:cs="Times New Roman" w:hint="eastAsia"/>
          <w:szCs w:val="21"/>
        </w:rPr>
        <w:t>4</w:t>
      </w:r>
      <w:r w:rsidR="00335201" w:rsidRPr="00951FB4">
        <w:rPr>
          <w:rFonts w:ascii="Times New Roman" w:eastAsia="宋体" w:hAnsi="Times New Roman" w:cs="Times New Roman"/>
          <w:szCs w:val="21"/>
        </w:rPr>
        <w:t>中</w:t>
      </w:r>
      <w:r w:rsidR="00335201" w:rsidRPr="00951FB4">
        <w:rPr>
          <w:rFonts w:ascii="Times New Roman" w:eastAsia="宋体" w:hAnsi="Times New Roman" w:cs="Times New Roman" w:hint="eastAsia"/>
          <w:szCs w:val="21"/>
        </w:rPr>
        <w:t>第</w:t>
      </w:r>
      <w:r w:rsidR="00335201" w:rsidRPr="00951FB4">
        <w:rPr>
          <w:rFonts w:ascii="Times New Roman" w:eastAsia="宋体" w:hAnsi="Times New Roman" w:cs="Times New Roman"/>
          <w:szCs w:val="21"/>
        </w:rPr>
        <w:t>（</w:t>
      </w:r>
      <w:r w:rsidR="00335201" w:rsidRPr="00951FB4">
        <w:rPr>
          <w:rFonts w:ascii="Times New Roman" w:eastAsia="宋体" w:hAnsi="Times New Roman" w:cs="Times New Roman"/>
          <w:szCs w:val="21"/>
        </w:rPr>
        <w:t>1</w:t>
      </w:r>
      <w:r w:rsidR="00335201" w:rsidRPr="00951FB4">
        <w:rPr>
          <w:rFonts w:ascii="Times New Roman" w:eastAsia="宋体" w:hAnsi="Times New Roman" w:cs="Times New Roman"/>
          <w:szCs w:val="21"/>
        </w:rPr>
        <w:t>）</w:t>
      </w:r>
      <w:r w:rsidR="00335201" w:rsidRPr="00951FB4">
        <w:rPr>
          <w:rFonts w:ascii="Times New Roman" w:eastAsia="宋体" w:hAnsi="Times New Roman" w:cs="Times New Roman"/>
          <w:szCs w:val="21"/>
        </w:rPr>
        <w:t>-</w:t>
      </w:r>
      <w:r w:rsidR="00335201" w:rsidRPr="00951FB4">
        <w:rPr>
          <w:rFonts w:ascii="Times New Roman" w:eastAsia="宋体" w:hAnsi="Times New Roman" w:cs="Times New Roman"/>
          <w:szCs w:val="21"/>
        </w:rPr>
        <w:t>（</w:t>
      </w:r>
      <w:r w:rsidR="00335201" w:rsidRPr="00951FB4">
        <w:rPr>
          <w:rFonts w:ascii="Times New Roman" w:eastAsia="宋体" w:hAnsi="Times New Roman" w:cs="Times New Roman"/>
          <w:szCs w:val="21"/>
        </w:rPr>
        <w:t>4</w:t>
      </w:r>
      <w:r w:rsidR="00335201" w:rsidRPr="00951FB4">
        <w:rPr>
          <w:rFonts w:ascii="Times New Roman" w:eastAsia="宋体" w:hAnsi="Times New Roman" w:cs="Times New Roman"/>
          <w:szCs w:val="21"/>
        </w:rPr>
        <w:t>）列使用</w:t>
      </w:r>
      <w:r w:rsidR="00335201" w:rsidRPr="00951FB4">
        <w:rPr>
          <w:rFonts w:ascii="Times New Roman" w:eastAsia="宋体" w:hAnsi="Times New Roman" w:cs="Times New Roman" w:hint="eastAsia"/>
          <w:szCs w:val="21"/>
        </w:rPr>
        <w:t>不同层面的</w:t>
      </w:r>
      <w:r w:rsidR="00335201" w:rsidRPr="00951FB4">
        <w:rPr>
          <w:rFonts w:ascii="Times New Roman" w:eastAsia="宋体" w:hAnsi="Times New Roman" w:cs="Times New Roman"/>
          <w:szCs w:val="21"/>
        </w:rPr>
        <w:t>聚类稳健标准误，以克服潜在的自相关和异方差可能</w:t>
      </w:r>
      <w:r w:rsidR="00335201" w:rsidRPr="00951FB4">
        <w:rPr>
          <w:rFonts w:ascii="Times New Roman" w:eastAsia="宋体" w:hAnsi="Times New Roman" w:cs="Times New Roman" w:hint="eastAsia"/>
          <w:szCs w:val="21"/>
        </w:rPr>
        <w:t>造成</w:t>
      </w:r>
      <w:r w:rsidR="00335201" w:rsidRPr="00951FB4">
        <w:rPr>
          <w:rFonts w:ascii="Times New Roman" w:eastAsia="宋体" w:hAnsi="Times New Roman" w:cs="Times New Roman"/>
          <w:szCs w:val="21"/>
        </w:rPr>
        <w:t>的统计检验偏误</w:t>
      </w:r>
      <w:r w:rsidR="00335201" w:rsidRPr="00951FB4">
        <w:rPr>
          <w:rFonts w:ascii="Times New Roman" w:eastAsia="宋体" w:hAnsi="Times New Roman" w:cs="Times New Roman" w:hint="eastAsia"/>
          <w:szCs w:val="21"/>
        </w:rPr>
        <w:t>问题</w:t>
      </w:r>
      <w:r w:rsidR="00335201" w:rsidRPr="00951FB4">
        <w:rPr>
          <w:rFonts w:ascii="Times New Roman" w:eastAsia="宋体" w:hAnsi="Times New Roman" w:cs="Times New Roman"/>
          <w:szCs w:val="21"/>
        </w:rPr>
        <w:t>。在表</w:t>
      </w:r>
      <w:r w:rsidR="00335201" w:rsidRPr="00951FB4">
        <w:rPr>
          <w:rFonts w:ascii="Times New Roman" w:eastAsia="宋体" w:hAnsi="Times New Roman" w:cs="Times New Roman" w:hint="eastAsia"/>
          <w:szCs w:val="21"/>
        </w:rPr>
        <w:t>4</w:t>
      </w:r>
      <w:r w:rsidR="00335201" w:rsidRPr="00951FB4">
        <w:rPr>
          <w:rFonts w:ascii="Times New Roman" w:eastAsia="宋体" w:hAnsi="Times New Roman" w:cs="Times New Roman"/>
          <w:szCs w:val="21"/>
        </w:rPr>
        <w:t>中，</w:t>
      </w:r>
      <w:r w:rsidR="00335201" w:rsidRPr="00951FB4">
        <w:rPr>
          <w:rFonts w:ascii="Times New Roman" w:eastAsia="宋体" w:hAnsi="Times New Roman" w:cs="Times New Roman" w:hint="eastAsia"/>
          <w:szCs w:val="21"/>
        </w:rPr>
        <w:t>第</w:t>
      </w:r>
      <w:r w:rsidR="00335201" w:rsidRPr="00951FB4">
        <w:rPr>
          <w:rFonts w:ascii="Times New Roman" w:eastAsia="宋体" w:hAnsi="Times New Roman" w:cs="Times New Roman"/>
          <w:szCs w:val="21"/>
        </w:rPr>
        <w:t>（</w:t>
      </w:r>
      <w:r w:rsidR="00335201" w:rsidRPr="00951FB4">
        <w:rPr>
          <w:rFonts w:ascii="Times New Roman" w:eastAsia="宋体" w:hAnsi="Times New Roman" w:cs="Times New Roman"/>
          <w:szCs w:val="21"/>
        </w:rPr>
        <w:t>1</w:t>
      </w:r>
      <w:r w:rsidR="00335201" w:rsidRPr="00951FB4">
        <w:rPr>
          <w:rFonts w:ascii="Times New Roman" w:eastAsia="宋体" w:hAnsi="Times New Roman" w:cs="Times New Roman"/>
          <w:szCs w:val="21"/>
        </w:rPr>
        <w:t>）</w:t>
      </w:r>
      <w:r w:rsidR="00335201" w:rsidRPr="00951FB4">
        <w:rPr>
          <w:rFonts w:ascii="Times New Roman" w:eastAsia="宋体" w:hAnsi="Times New Roman" w:cs="Times New Roman"/>
          <w:szCs w:val="21"/>
        </w:rPr>
        <w:t>-</w:t>
      </w:r>
      <w:r w:rsidR="00335201" w:rsidRPr="00951FB4">
        <w:rPr>
          <w:rFonts w:ascii="Times New Roman" w:eastAsia="宋体" w:hAnsi="Times New Roman" w:cs="Times New Roman"/>
          <w:szCs w:val="21"/>
        </w:rPr>
        <w:t>（</w:t>
      </w:r>
      <w:r w:rsidR="00335201" w:rsidRPr="00951FB4">
        <w:rPr>
          <w:rFonts w:ascii="Times New Roman" w:eastAsia="宋体" w:hAnsi="Times New Roman" w:cs="Times New Roman"/>
          <w:szCs w:val="21"/>
        </w:rPr>
        <w:t>4</w:t>
      </w:r>
      <w:r w:rsidR="00335201" w:rsidRPr="00951FB4">
        <w:rPr>
          <w:rFonts w:ascii="Times New Roman" w:eastAsia="宋体" w:hAnsi="Times New Roman" w:cs="Times New Roman"/>
          <w:szCs w:val="21"/>
        </w:rPr>
        <w:t>）列分别为企业层面、行业层面、城市层面以及省份层面的聚类标准误，表示允许误差项在不同层面内部相关，但是在聚类层面之间不相关。根据</w:t>
      </w:r>
      <w:r w:rsidR="00335201" w:rsidRPr="00951FB4">
        <w:rPr>
          <w:rFonts w:ascii="Times New Roman" w:eastAsia="宋体" w:hAnsi="Times New Roman" w:cs="Times New Roman" w:hint="eastAsia"/>
          <w:szCs w:val="21"/>
        </w:rPr>
        <w:t>第</w:t>
      </w:r>
      <w:r w:rsidR="00335201" w:rsidRPr="00951FB4">
        <w:rPr>
          <w:rFonts w:ascii="Times New Roman" w:eastAsia="宋体" w:hAnsi="Times New Roman" w:cs="Times New Roman"/>
          <w:szCs w:val="21"/>
        </w:rPr>
        <w:t>（</w:t>
      </w:r>
      <w:r w:rsidR="00335201" w:rsidRPr="00951FB4">
        <w:rPr>
          <w:rFonts w:ascii="Times New Roman" w:eastAsia="宋体" w:hAnsi="Times New Roman" w:cs="Times New Roman"/>
          <w:szCs w:val="21"/>
        </w:rPr>
        <w:t>1</w:t>
      </w:r>
      <w:r w:rsidR="00335201" w:rsidRPr="00951FB4">
        <w:rPr>
          <w:rFonts w:ascii="Times New Roman" w:eastAsia="宋体" w:hAnsi="Times New Roman" w:cs="Times New Roman"/>
          <w:szCs w:val="21"/>
        </w:rPr>
        <w:t>）</w:t>
      </w:r>
      <w:r w:rsidR="00335201" w:rsidRPr="00951FB4">
        <w:rPr>
          <w:rFonts w:ascii="Times New Roman" w:eastAsia="宋体" w:hAnsi="Times New Roman" w:cs="Times New Roman"/>
          <w:szCs w:val="21"/>
        </w:rPr>
        <w:t>-</w:t>
      </w:r>
      <w:r w:rsidR="00335201" w:rsidRPr="00951FB4">
        <w:rPr>
          <w:rFonts w:ascii="Times New Roman" w:eastAsia="宋体" w:hAnsi="Times New Roman" w:cs="Times New Roman"/>
          <w:szCs w:val="21"/>
        </w:rPr>
        <w:t>（</w:t>
      </w:r>
      <w:r w:rsidR="00335201" w:rsidRPr="00951FB4">
        <w:rPr>
          <w:rFonts w:ascii="Times New Roman" w:eastAsia="宋体" w:hAnsi="Times New Roman" w:cs="Times New Roman"/>
          <w:szCs w:val="21"/>
        </w:rPr>
        <w:t>4</w:t>
      </w:r>
      <w:r w:rsidR="00335201" w:rsidRPr="00951FB4">
        <w:rPr>
          <w:rFonts w:ascii="Times New Roman" w:eastAsia="宋体" w:hAnsi="Times New Roman" w:cs="Times New Roman"/>
          <w:szCs w:val="21"/>
        </w:rPr>
        <w:t>）列的实证结果可知，</w:t>
      </w:r>
      <w:r w:rsidR="00335201" w:rsidRPr="00951FB4">
        <w:rPr>
          <w:rFonts w:ascii="Times New Roman" w:eastAsia="宋体" w:hAnsi="Times New Roman" w:cs="Times New Roman" w:hint="eastAsia"/>
          <w:szCs w:val="21"/>
        </w:rPr>
        <w:t>伴随着聚类维度的提升，核心解释变量的</w:t>
      </w:r>
      <w:r w:rsidR="00335201" w:rsidRPr="00951FB4">
        <w:rPr>
          <w:rFonts w:ascii="Times New Roman" w:eastAsia="宋体" w:hAnsi="Times New Roman" w:cs="Times New Roman"/>
          <w:szCs w:val="21"/>
        </w:rPr>
        <w:t>显著性水平有所损失，但</w:t>
      </w:r>
      <w:r w:rsidR="00335201" w:rsidRPr="00951FB4">
        <w:rPr>
          <w:rFonts w:ascii="Times New Roman" w:eastAsia="宋体" w:hAnsi="Times New Roman" w:cs="Times New Roman" w:hint="eastAsia"/>
          <w:szCs w:val="21"/>
        </w:rPr>
        <w:t>即使在最高的省份层面，</w:t>
      </w:r>
      <w:r w:rsidR="00335201" w:rsidRPr="00951FB4">
        <w:rPr>
          <w:rFonts w:ascii="Times New Roman" w:eastAsia="宋体" w:hAnsi="Times New Roman" w:cs="Times New Roman"/>
          <w:szCs w:val="21"/>
        </w:rPr>
        <w:t>仍然能通过</w:t>
      </w:r>
      <w:r w:rsidR="00335201" w:rsidRPr="00951FB4">
        <w:rPr>
          <w:rFonts w:ascii="Times New Roman" w:eastAsia="宋体" w:hAnsi="Times New Roman" w:cs="Times New Roman"/>
          <w:szCs w:val="21"/>
        </w:rPr>
        <w:t>10%</w:t>
      </w:r>
      <w:r w:rsidR="00335201" w:rsidRPr="00951FB4">
        <w:rPr>
          <w:rFonts w:ascii="Times New Roman" w:eastAsia="宋体" w:hAnsi="Times New Roman" w:cs="Times New Roman"/>
          <w:szCs w:val="21"/>
        </w:rPr>
        <w:t>水平的显著性检验，进一步说明基准结果的稳健性。</w:t>
      </w:r>
    </w:p>
    <w:bookmarkEnd w:id="24"/>
    <w:p w14:paraId="49AF7D8D" w14:textId="3203A25D" w:rsidR="00F31A9E" w:rsidRPr="00951FB4" w:rsidRDefault="00F31A9E" w:rsidP="00D95EFC">
      <w:pPr>
        <w:ind w:firstLineChars="200" w:firstLine="422"/>
        <w:rPr>
          <w:rFonts w:ascii="Times New Roman" w:eastAsia="宋体" w:hAnsi="Times New Roman" w:cs="Times New Roman"/>
          <w:szCs w:val="21"/>
        </w:rPr>
      </w:pPr>
      <w:r w:rsidRPr="00951FB4">
        <w:rPr>
          <w:rFonts w:ascii="Times New Roman" w:eastAsia="宋体" w:hAnsi="Times New Roman" w:cs="Times New Roman" w:hint="eastAsia"/>
          <w:b/>
          <w:bCs/>
          <w:szCs w:val="21"/>
        </w:rPr>
        <w:t>2.</w:t>
      </w:r>
      <w:r w:rsidRPr="00951FB4">
        <w:rPr>
          <w:rFonts w:ascii="Times New Roman" w:eastAsia="宋体" w:hAnsi="Times New Roman" w:cs="Times New Roman" w:hint="eastAsia"/>
          <w:b/>
          <w:bCs/>
          <w:szCs w:val="21"/>
        </w:rPr>
        <w:t>双向因果问题</w:t>
      </w:r>
      <w:r w:rsidR="00335201" w:rsidRPr="00951FB4">
        <w:rPr>
          <w:rFonts w:ascii="Times New Roman" w:eastAsia="宋体" w:hAnsi="Times New Roman" w:cs="Times New Roman" w:hint="eastAsia"/>
          <w:szCs w:val="21"/>
        </w:rPr>
        <w:t>。</w:t>
      </w:r>
      <w:bookmarkStart w:id="25" w:name="_Hlk103715711"/>
      <w:r w:rsidR="00335201" w:rsidRPr="00951FB4">
        <w:rPr>
          <w:rFonts w:ascii="Times New Roman" w:eastAsia="宋体" w:hAnsi="Times New Roman" w:cs="Times New Roman"/>
          <w:szCs w:val="21"/>
        </w:rPr>
        <w:t>环境规制与绿色全要素生产率可能存在双向因果关系，</w:t>
      </w:r>
      <w:r w:rsidR="00335201" w:rsidRPr="00951FB4">
        <w:rPr>
          <w:rFonts w:ascii="Times New Roman" w:eastAsia="宋体" w:hAnsi="Times New Roman" w:cs="Times New Roman" w:hint="eastAsia"/>
          <w:szCs w:val="21"/>
        </w:rPr>
        <w:t>地区环境规制强度会影响企业绿色全要素生产率水平，企业平均绿色全要素生产率也会反过来影响地区对于环境规制强度的调整。</w:t>
      </w:r>
      <w:r w:rsidR="00335201" w:rsidRPr="00951FB4">
        <w:rPr>
          <w:rFonts w:ascii="Times New Roman" w:eastAsia="宋体" w:hAnsi="Times New Roman" w:cs="Times New Roman"/>
          <w:szCs w:val="21"/>
        </w:rPr>
        <w:t>如果双向因果问题存在，表</w:t>
      </w:r>
      <w:r w:rsidR="00335201" w:rsidRPr="00951FB4">
        <w:rPr>
          <w:rFonts w:ascii="Times New Roman" w:eastAsia="宋体" w:hAnsi="Times New Roman" w:cs="Times New Roman" w:hint="eastAsia"/>
          <w:szCs w:val="21"/>
        </w:rPr>
        <w:t>2</w:t>
      </w:r>
      <w:r w:rsidR="00335201" w:rsidRPr="00951FB4">
        <w:rPr>
          <w:rFonts w:ascii="Times New Roman" w:eastAsia="宋体" w:hAnsi="Times New Roman" w:cs="Times New Roman"/>
          <w:szCs w:val="21"/>
        </w:rPr>
        <w:t>中</w:t>
      </w:r>
      <w:r w:rsidR="00335201" w:rsidRPr="00951FB4">
        <w:rPr>
          <w:rFonts w:ascii="Times New Roman" w:eastAsia="宋体" w:hAnsi="Times New Roman" w:cs="Times New Roman" w:hint="eastAsia"/>
          <w:szCs w:val="21"/>
        </w:rPr>
        <w:t>第</w:t>
      </w:r>
      <w:r w:rsidR="00335201" w:rsidRPr="00951FB4">
        <w:rPr>
          <w:rFonts w:ascii="Times New Roman" w:eastAsia="宋体" w:hAnsi="Times New Roman" w:cs="Times New Roman"/>
          <w:szCs w:val="21"/>
        </w:rPr>
        <w:t>（</w:t>
      </w:r>
      <w:r w:rsidR="00335201" w:rsidRPr="00951FB4">
        <w:rPr>
          <w:rFonts w:ascii="Times New Roman" w:eastAsia="宋体" w:hAnsi="Times New Roman" w:cs="Times New Roman"/>
          <w:szCs w:val="21"/>
        </w:rPr>
        <w:t>4</w:t>
      </w:r>
      <w:r w:rsidR="00335201" w:rsidRPr="00951FB4">
        <w:rPr>
          <w:rFonts w:ascii="Times New Roman" w:eastAsia="宋体" w:hAnsi="Times New Roman" w:cs="Times New Roman"/>
          <w:szCs w:val="21"/>
        </w:rPr>
        <w:t>）列基准结果将是有偏的。针对环境规制强度与企业绿色全要素生产率可能存在的反向因果关系，本文借鉴</w:t>
      </w:r>
      <w:proofErr w:type="spellStart"/>
      <w:r w:rsidR="00335201" w:rsidRPr="00951FB4">
        <w:rPr>
          <w:rFonts w:ascii="Times New Roman" w:eastAsia="宋体" w:hAnsi="Times New Roman" w:cs="Times New Roman"/>
          <w:szCs w:val="21"/>
        </w:rPr>
        <w:t>Hering</w:t>
      </w:r>
      <w:proofErr w:type="spellEnd"/>
      <w:r w:rsidR="00335201" w:rsidRPr="00951FB4">
        <w:rPr>
          <w:rFonts w:ascii="Times New Roman" w:eastAsia="宋体" w:hAnsi="Times New Roman" w:cs="Times New Roman"/>
          <w:szCs w:val="21"/>
        </w:rPr>
        <w:t xml:space="preserve"> </w:t>
      </w:r>
      <w:r w:rsidR="00335201" w:rsidRPr="00951FB4">
        <w:rPr>
          <w:rFonts w:ascii="Times New Roman" w:eastAsia="宋体" w:hAnsi="Times New Roman" w:cs="Times New Roman" w:hint="eastAsia"/>
          <w:szCs w:val="21"/>
        </w:rPr>
        <w:t>&amp;</w:t>
      </w:r>
      <w:r w:rsidR="00335201" w:rsidRPr="00951FB4">
        <w:rPr>
          <w:rFonts w:ascii="Times New Roman" w:eastAsia="宋体" w:hAnsi="Times New Roman" w:cs="Times New Roman"/>
          <w:szCs w:val="21"/>
        </w:rPr>
        <w:t xml:space="preserve"> </w:t>
      </w:r>
      <w:proofErr w:type="spellStart"/>
      <w:r w:rsidR="00335201" w:rsidRPr="00951FB4">
        <w:rPr>
          <w:rFonts w:ascii="Times New Roman" w:eastAsia="宋体" w:hAnsi="Times New Roman" w:cs="Times New Roman"/>
          <w:szCs w:val="21"/>
        </w:rPr>
        <w:t>Poncen</w:t>
      </w:r>
      <w:r w:rsidR="00335201" w:rsidRPr="00951FB4">
        <w:rPr>
          <w:rFonts w:ascii="Times New Roman" w:eastAsia="宋体" w:hAnsi="Times New Roman" w:cs="Times New Roman" w:hint="eastAsia"/>
          <w:szCs w:val="21"/>
        </w:rPr>
        <w:t>t</w:t>
      </w:r>
      <w:proofErr w:type="spellEnd"/>
      <w:r w:rsidR="00335201" w:rsidRPr="00951FB4">
        <w:rPr>
          <w:rFonts w:ascii="Times New Roman" w:eastAsia="宋体" w:hAnsi="Times New Roman" w:cs="Times New Roman" w:hint="eastAsia"/>
          <w:szCs w:val="21"/>
        </w:rPr>
        <w:t>（</w:t>
      </w:r>
      <w:r w:rsidR="00335201" w:rsidRPr="00951FB4">
        <w:rPr>
          <w:rFonts w:ascii="Times New Roman" w:eastAsia="宋体" w:hAnsi="Times New Roman" w:cs="Times New Roman" w:hint="eastAsia"/>
          <w:szCs w:val="21"/>
        </w:rPr>
        <w:t>2</w:t>
      </w:r>
      <w:r w:rsidR="00335201" w:rsidRPr="00951FB4">
        <w:rPr>
          <w:rFonts w:ascii="Times New Roman" w:eastAsia="宋体" w:hAnsi="Times New Roman" w:cs="Times New Roman"/>
          <w:szCs w:val="21"/>
        </w:rPr>
        <w:t>014</w:t>
      </w:r>
      <w:r w:rsidR="00335201" w:rsidRPr="00951FB4">
        <w:rPr>
          <w:rFonts w:ascii="Times New Roman" w:eastAsia="宋体" w:hAnsi="Times New Roman" w:cs="Times New Roman" w:hint="eastAsia"/>
          <w:szCs w:val="21"/>
        </w:rPr>
        <w:t>）</w:t>
      </w:r>
      <w:r w:rsidR="00335201" w:rsidRPr="00951FB4">
        <w:rPr>
          <w:rFonts w:ascii="Times New Roman" w:eastAsia="宋体" w:hAnsi="Times New Roman" w:cs="Times New Roman"/>
          <w:szCs w:val="21"/>
        </w:rPr>
        <w:t>的研究，采用空气流通系数作为环境规制强度的工具变量。显然，空气流通系数越大，区域污染物越容易扩散。在空气污染物排放相同时，空气流通系数较低区域的环境规制会</w:t>
      </w:r>
      <w:r w:rsidR="00335201" w:rsidRPr="00951FB4">
        <w:rPr>
          <w:rFonts w:ascii="Times New Roman" w:eastAsia="宋体" w:hAnsi="Times New Roman" w:cs="Times New Roman" w:hint="eastAsia"/>
          <w:szCs w:val="21"/>
        </w:rPr>
        <w:t>趋于</w:t>
      </w:r>
      <w:r w:rsidR="00335201" w:rsidRPr="00951FB4">
        <w:rPr>
          <w:rFonts w:ascii="Times New Roman" w:eastAsia="宋体" w:hAnsi="Times New Roman" w:cs="Times New Roman"/>
          <w:szCs w:val="21"/>
        </w:rPr>
        <w:t>严格，满足工具变量相关性要求。此外，区域空气流通系数的大小主要</w:t>
      </w:r>
      <w:r w:rsidR="009F7F1B" w:rsidRPr="00951FB4">
        <w:rPr>
          <w:rFonts w:ascii="Times New Roman" w:eastAsia="宋体" w:hAnsi="Times New Roman" w:cs="Times New Roman" w:hint="eastAsia"/>
          <w:color w:val="0000FF"/>
          <w:szCs w:val="21"/>
        </w:rPr>
        <w:t>取决于</w:t>
      </w:r>
      <w:r w:rsidR="00335201" w:rsidRPr="00951FB4">
        <w:rPr>
          <w:rFonts w:ascii="Times New Roman" w:eastAsia="宋体" w:hAnsi="Times New Roman" w:cs="Times New Roman"/>
          <w:szCs w:val="21"/>
        </w:rPr>
        <w:t>气候条件等自然现象，满足工具变量的外生性要求。空气流通系数的计算参考</w:t>
      </w:r>
      <w:r w:rsidR="00FE6E7C" w:rsidRPr="00951FB4">
        <w:rPr>
          <w:rFonts w:ascii="Times New Roman" w:eastAsia="宋体" w:hAnsi="Times New Roman" w:cs="Times New Roman"/>
          <w:szCs w:val="21"/>
        </w:rPr>
        <w:t>Jacobs</w:t>
      </w:r>
      <w:r w:rsidR="00FE6E7C" w:rsidRPr="00951FB4">
        <w:rPr>
          <w:rFonts w:ascii="Times New Roman" w:eastAsia="宋体" w:hAnsi="Times New Roman" w:cs="Times New Roman" w:hint="eastAsia"/>
          <w:szCs w:val="21"/>
        </w:rPr>
        <w:t>o</w:t>
      </w:r>
      <w:r w:rsidR="00FE6E7C" w:rsidRPr="00951FB4">
        <w:rPr>
          <w:rFonts w:ascii="Times New Roman" w:eastAsia="宋体" w:hAnsi="Times New Roman" w:cs="Times New Roman"/>
          <w:szCs w:val="21"/>
        </w:rPr>
        <w:t>n</w:t>
      </w:r>
      <w:r w:rsidR="00FE6E7C" w:rsidRPr="00951FB4">
        <w:rPr>
          <w:rFonts w:ascii="Times New Roman" w:eastAsia="宋体" w:hAnsi="Times New Roman" w:cs="Times New Roman" w:hint="eastAsia"/>
          <w:szCs w:val="21"/>
        </w:rPr>
        <w:t>（</w:t>
      </w:r>
      <w:r w:rsidR="00FE6E7C" w:rsidRPr="00951FB4">
        <w:rPr>
          <w:rFonts w:ascii="Times New Roman" w:eastAsia="宋体" w:hAnsi="Times New Roman" w:cs="Times New Roman" w:hint="eastAsia"/>
          <w:szCs w:val="21"/>
        </w:rPr>
        <w:t>2</w:t>
      </w:r>
      <w:r w:rsidR="00FE6E7C" w:rsidRPr="00951FB4">
        <w:rPr>
          <w:rFonts w:ascii="Times New Roman" w:eastAsia="宋体" w:hAnsi="Times New Roman" w:cs="Times New Roman"/>
          <w:szCs w:val="21"/>
        </w:rPr>
        <w:t>002</w:t>
      </w:r>
      <w:r w:rsidR="00FE6E7C" w:rsidRPr="00951FB4">
        <w:rPr>
          <w:rFonts w:ascii="Times New Roman" w:eastAsia="宋体" w:hAnsi="Times New Roman" w:cs="Times New Roman" w:hint="eastAsia"/>
          <w:szCs w:val="21"/>
        </w:rPr>
        <w:t>）</w:t>
      </w:r>
      <w:r w:rsidR="00335201" w:rsidRPr="00951FB4">
        <w:rPr>
          <w:rFonts w:ascii="Times New Roman" w:eastAsia="宋体" w:hAnsi="Times New Roman" w:cs="Times New Roman"/>
          <w:szCs w:val="21"/>
        </w:rPr>
        <w:t>，等于风速与边界层高度的乘积。欧洲中期天气预报中心（</w:t>
      </w:r>
      <w:r w:rsidR="00335201" w:rsidRPr="00951FB4">
        <w:rPr>
          <w:rFonts w:ascii="Times New Roman" w:eastAsia="宋体" w:hAnsi="Times New Roman" w:cs="Times New Roman"/>
          <w:szCs w:val="21"/>
        </w:rPr>
        <w:t>ECMWF</w:t>
      </w:r>
      <w:r w:rsidR="00335201" w:rsidRPr="00951FB4">
        <w:rPr>
          <w:rFonts w:ascii="Times New Roman" w:eastAsia="宋体" w:hAnsi="Times New Roman" w:cs="Times New Roman"/>
          <w:szCs w:val="21"/>
        </w:rPr>
        <w:t>）提供了全球</w:t>
      </w:r>
      <w:r w:rsidR="00335201" w:rsidRPr="00951FB4">
        <w:rPr>
          <w:rFonts w:ascii="Times New Roman" w:eastAsia="宋体" w:hAnsi="Times New Roman" w:cs="Times New Roman"/>
          <w:szCs w:val="21"/>
        </w:rPr>
        <w:t>0.75°×0.75°</w:t>
      </w:r>
      <w:r w:rsidR="00335201" w:rsidRPr="00951FB4">
        <w:rPr>
          <w:rFonts w:ascii="Times New Roman" w:eastAsia="宋体" w:hAnsi="Times New Roman" w:cs="Times New Roman"/>
          <w:szCs w:val="21"/>
        </w:rPr>
        <w:t>网格（约</w:t>
      </w:r>
      <w:r w:rsidR="00335201" w:rsidRPr="00951FB4">
        <w:rPr>
          <w:rFonts w:ascii="Times New Roman" w:eastAsia="宋体" w:hAnsi="Times New Roman" w:cs="Times New Roman"/>
          <w:szCs w:val="21"/>
        </w:rPr>
        <w:t>83</w:t>
      </w:r>
      <w:r w:rsidR="00335201" w:rsidRPr="00951FB4">
        <w:rPr>
          <w:rFonts w:ascii="Times New Roman" w:eastAsia="宋体" w:hAnsi="Times New Roman" w:cs="Times New Roman"/>
          <w:szCs w:val="21"/>
        </w:rPr>
        <w:t>平方公里）的</w:t>
      </w:r>
      <w:r w:rsidR="00335201" w:rsidRPr="00951FB4">
        <w:rPr>
          <w:rFonts w:ascii="Times New Roman" w:eastAsia="宋体" w:hAnsi="Times New Roman" w:cs="Times New Roman"/>
          <w:szCs w:val="21"/>
        </w:rPr>
        <w:t>10</w:t>
      </w:r>
      <w:r w:rsidR="00335201" w:rsidRPr="00951FB4">
        <w:rPr>
          <w:rFonts w:ascii="Times New Roman" w:eastAsia="宋体" w:hAnsi="Times New Roman" w:cs="Times New Roman"/>
          <w:szCs w:val="21"/>
        </w:rPr>
        <w:t>米高风速和边界层高度数据</w:t>
      </w:r>
      <w:r w:rsidR="00335201" w:rsidRPr="00951FB4">
        <w:rPr>
          <w:rFonts w:ascii="Times New Roman" w:eastAsia="宋体" w:hAnsi="Times New Roman" w:cs="Times New Roman" w:hint="eastAsia"/>
          <w:szCs w:val="21"/>
        </w:rPr>
        <w:t>，</w:t>
      </w:r>
      <w:r w:rsidR="00335201" w:rsidRPr="00951FB4">
        <w:rPr>
          <w:rFonts w:ascii="Times New Roman" w:eastAsia="宋体" w:hAnsi="Times New Roman" w:cs="Times New Roman"/>
          <w:szCs w:val="21"/>
        </w:rPr>
        <w:t>通过经纬度将各网格与样本内的城市匹配，得到城市层面空气流通系数的面板数据。</w:t>
      </w:r>
    </w:p>
    <w:p w14:paraId="6C70554C" w14:textId="77777777" w:rsidR="00F31A9E" w:rsidRPr="00951FB4" w:rsidRDefault="00335201">
      <w:pPr>
        <w:ind w:firstLineChars="200" w:firstLine="420"/>
        <w:rPr>
          <w:rFonts w:ascii="Times New Roman" w:eastAsia="宋体" w:hAnsi="Times New Roman" w:cs="Times New Roman"/>
          <w:szCs w:val="21"/>
        </w:rPr>
      </w:pPr>
      <w:r w:rsidRPr="00951FB4">
        <w:rPr>
          <w:rFonts w:ascii="Times New Roman" w:eastAsia="宋体" w:hAnsi="Times New Roman" w:cs="Times New Roman" w:hint="eastAsia"/>
          <w:szCs w:val="21"/>
        </w:rPr>
        <w:t>两阶段最小二乘法的估计结果中，第一阶段的</w:t>
      </w:r>
      <w:r w:rsidRPr="00951FB4">
        <w:rPr>
          <w:rFonts w:ascii="Times New Roman" w:eastAsia="宋体" w:hAnsi="Times New Roman" w:cs="Times New Roman" w:hint="eastAsia"/>
          <w:szCs w:val="21"/>
        </w:rPr>
        <w:t>F</w:t>
      </w:r>
      <w:r w:rsidRPr="00951FB4">
        <w:rPr>
          <w:rFonts w:ascii="Times New Roman" w:eastAsia="宋体" w:hAnsi="Times New Roman" w:cs="Times New Roman" w:hint="eastAsia"/>
          <w:szCs w:val="21"/>
        </w:rPr>
        <w:t>值均远远大于</w:t>
      </w:r>
      <w:r w:rsidRPr="00951FB4">
        <w:rPr>
          <w:rFonts w:ascii="Times New Roman" w:eastAsia="宋体" w:hAnsi="Times New Roman" w:cs="Times New Roman" w:hint="eastAsia"/>
          <w:szCs w:val="21"/>
        </w:rPr>
        <w:t>10</w:t>
      </w:r>
      <w:r w:rsidRPr="00951FB4">
        <w:rPr>
          <w:rFonts w:ascii="Times New Roman" w:eastAsia="宋体" w:hAnsi="Times New Roman" w:cs="Times New Roman" w:hint="eastAsia"/>
          <w:szCs w:val="21"/>
        </w:rPr>
        <w:t>，</w:t>
      </w:r>
      <w:r w:rsidRPr="00951FB4">
        <w:rPr>
          <w:rFonts w:ascii="Times New Roman" w:eastAsia="宋体" w:hAnsi="Times New Roman" w:cs="Times New Roman" w:hint="eastAsia"/>
          <w:szCs w:val="21"/>
        </w:rPr>
        <w:t>p</w:t>
      </w:r>
      <w:r w:rsidRPr="00951FB4">
        <w:rPr>
          <w:rFonts w:ascii="Times New Roman" w:eastAsia="宋体" w:hAnsi="Times New Roman" w:cs="Times New Roman" w:hint="eastAsia"/>
          <w:szCs w:val="21"/>
        </w:rPr>
        <w:t>值均为</w:t>
      </w:r>
      <w:r w:rsidRPr="00951FB4">
        <w:rPr>
          <w:rFonts w:ascii="Times New Roman" w:eastAsia="宋体" w:hAnsi="Times New Roman" w:cs="Times New Roman" w:hint="eastAsia"/>
          <w:szCs w:val="21"/>
        </w:rPr>
        <w:t>0.000</w:t>
      </w:r>
      <w:r w:rsidRPr="00951FB4">
        <w:rPr>
          <w:rFonts w:ascii="Times New Roman" w:eastAsia="宋体" w:hAnsi="Times New Roman" w:cs="Times New Roman" w:hint="eastAsia"/>
          <w:szCs w:val="21"/>
        </w:rPr>
        <w:t>，工具变量空气流通系数均通过统计检验，满足工具变量的相关性要求。此外，根据统计结果，方程不可识别检验的</w:t>
      </w:r>
      <w:r w:rsidRPr="00951FB4">
        <w:rPr>
          <w:rFonts w:ascii="Times New Roman" w:eastAsia="宋体" w:hAnsi="Times New Roman" w:cs="Times New Roman"/>
          <w:szCs w:val="21"/>
        </w:rPr>
        <w:t>L</w:t>
      </w:r>
      <w:r w:rsidRPr="00951FB4">
        <w:rPr>
          <w:rFonts w:ascii="Times New Roman" w:eastAsia="宋体" w:hAnsi="Times New Roman" w:cs="Times New Roman" w:hint="eastAsia"/>
          <w:szCs w:val="21"/>
        </w:rPr>
        <w:t>R</w:t>
      </w:r>
      <w:r w:rsidRPr="00951FB4">
        <w:rPr>
          <w:rFonts w:ascii="Times New Roman" w:eastAsia="宋体" w:hAnsi="Times New Roman" w:cs="Times New Roman"/>
          <w:szCs w:val="21"/>
        </w:rPr>
        <w:t>统计</w:t>
      </w:r>
      <w:r w:rsidRPr="00951FB4">
        <w:rPr>
          <w:rFonts w:ascii="Times New Roman" w:eastAsia="宋体" w:hAnsi="Times New Roman" w:cs="Times New Roman" w:hint="eastAsia"/>
          <w:szCs w:val="21"/>
        </w:rPr>
        <w:t>量的</w:t>
      </w:r>
      <w:r w:rsidRPr="00951FB4">
        <w:rPr>
          <w:rFonts w:ascii="Times New Roman" w:eastAsia="宋体" w:hAnsi="Times New Roman" w:cs="Times New Roman" w:hint="eastAsia"/>
          <w:szCs w:val="21"/>
        </w:rPr>
        <w:t>p</w:t>
      </w:r>
      <w:r w:rsidRPr="00951FB4">
        <w:rPr>
          <w:rFonts w:ascii="Times New Roman" w:eastAsia="宋体" w:hAnsi="Times New Roman" w:cs="Times New Roman"/>
          <w:szCs w:val="21"/>
        </w:rPr>
        <w:t>值</w:t>
      </w:r>
      <w:r w:rsidRPr="00951FB4">
        <w:rPr>
          <w:rFonts w:ascii="Times New Roman" w:eastAsia="宋体" w:hAnsi="Times New Roman" w:cs="Times New Roman" w:hint="eastAsia"/>
          <w:szCs w:val="21"/>
        </w:rPr>
        <w:t>均为</w:t>
      </w:r>
      <w:r w:rsidRPr="00951FB4">
        <w:rPr>
          <w:rFonts w:ascii="Times New Roman" w:eastAsia="宋体" w:hAnsi="Times New Roman" w:cs="Times New Roman"/>
          <w:szCs w:val="21"/>
        </w:rPr>
        <w:t>0.000</w:t>
      </w:r>
      <w:r w:rsidRPr="00951FB4">
        <w:rPr>
          <w:rFonts w:ascii="Times New Roman" w:eastAsia="宋体" w:hAnsi="Times New Roman" w:cs="Times New Roman"/>
          <w:szCs w:val="21"/>
        </w:rPr>
        <w:t>，强烈拒绝</w:t>
      </w:r>
      <w:r w:rsidRPr="00951FB4">
        <w:rPr>
          <w:rFonts w:ascii="宋体" w:eastAsia="宋体" w:hAnsi="宋体" w:cs="宋体" w:hint="eastAsia"/>
          <w:szCs w:val="21"/>
        </w:rPr>
        <w:t>“不可识别”</w:t>
      </w:r>
      <w:r w:rsidRPr="00951FB4">
        <w:rPr>
          <w:rFonts w:ascii="Times New Roman" w:eastAsia="宋体" w:hAnsi="Times New Roman" w:cs="Times New Roman"/>
          <w:szCs w:val="21"/>
        </w:rPr>
        <w:t>的原假设</w:t>
      </w:r>
      <w:r w:rsidRPr="00951FB4">
        <w:rPr>
          <w:rFonts w:ascii="Times New Roman" w:eastAsia="宋体" w:hAnsi="Times New Roman" w:cs="Times New Roman" w:hint="eastAsia"/>
          <w:szCs w:val="21"/>
        </w:rPr>
        <w:t>，</w:t>
      </w:r>
      <w:r w:rsidRPr="00951FB4">
        <w:rPr>
          <w:rFonts w:ascii="Times New Roman" w:eastAsia="宋体" w:hAnsi="Times New Roman" w:cs="Times New Roman" w:hint="eastAsia"/>
          <w:szCs w:val="21"/>
        </w:rPr>
        <w:t>Cragg-Donald F</w:t>
      </w:r>
      <w:r w:rsidRPr="00951FB4">
        <w:rPr>
          <w:rFonts w:ascii="Times New Roman" w:eastAsia="宋体" w:hAnsi="Times New Roman" w:cs="Times New Roman" w:hint="eastAsia"/>
          <w:szCs w:val="21"/>
        </w:rPr>
        <w:t>统计量的值均大于</w:t>
      </w:r>
      <w:r w:rsidRPr="00951FB4">
        <w:rPr>
          <w:rFonts w:ascii="Times New Roman" w:eastAsia="宋体" w:hAnsi="Times New Roman" w:cs="Times New Roman" w:hint="eastAsia"/>
          <w:szCs w:val="21"/>
        </w:rPr>
        <w:t xml:space="preserve">Stock &amp; </w:t>
      </w:r>
      <w:proofErr w:type="spellStart"/>
      <w:r w:rsidRPr="00951FB4">
        <w:rPr>
          <w:rFonts w:ascii="Times New Roman" w:eastAsia="宋体" w:hAnsi="Times New Roman" w:cs="Times New Roman" w:hint="eastAsia"/>
          <w:szCs w:val="21"/>
        </w:rPr>
        <w:t>Yogo</w:t>
      </w:r>
      <w:proofErr w:type="spellEnd"/>
      <w:r w:rsidRPr="00951FB4">
        <w:rPr>
          <w:rFonts w:ascii="Times New Roman" w:eastAsia="宋体" w:hAnsi="Times New Roman" w:cs="Times New Roman" w:hint="eastAsia"/>
          <w:szCs w:val="21"/>
        </w:rPr>
        <w:t>（</w:t>
      </w:r>
      <w:r w:rsidRPr="00951FB4">
        <w:rPr>
          <w:rFonts w:ascii="Times New Roman" w:eastAsia="宋体" w:hAnsi="Times New Roman" w:cs="Times New Roman" w:hint="eastAsia"/>
          <w:szCs w:val="21"/>
        </w:rPr>
        <w:t>2005</w:t>
      </w:r>
      <w:r w:rsidRPr="00951FB4">
        <w:rPr>
          <w:rFonts w:ascii="Times New Roman" w:eastAsia="宋体" w:hAnsi="Times New Roman" w:cs="Times New Roman" w:hint="eastAsia"/>
          <w:szCs w:val="21"/>
        </w:rPr>
        <w:t>）给出的</w:t>
      </w:r>
      <w:r w:rsidRPr="00951FB4">
        <w:rPr>
          <w:rFonts w:ascii="Times New Roman" w:eastAsia="宋体" w:hAnsi="Times New Roman" w:cs="Times New Roman" w:hint="eastAsia"/>
          <w:szCs w:val="21"/>
        </w:rPr>
        <w:t>15%</w:t>
      </w:r>
      <w:r w:rsidRPr="00951FB4">
        <w:rPr>
          <w:rFonts w:ascii="Times New Roman" w:eastAsia="宋体" w:hAnsi="Times New Roman" w:cs="Times New Roman" w:hint="eastAsia"/>
          <w:szCs w:val="21"/>
        </w:rPr>
        <w:t>的临界值水平（</w:t>
      </w:r>
      <w:r w:rsidRPr="00951FB4">
        <w:rPr>
          <w:rFonts w:ascii="Times New Roman" w:eastAsia="宋体" w:hAnsi="Times New Roman" w:cs="Times New Roman" w:hint="eastAsia"/>
          <w:szCs w:val="21"/>
        </w:rPr>
        <w:t>4.58</w:t>
      </w:r>
      <w:r w:rsidRPr="00951FB4">
        <w:rPr>
          <w:rFonts w:ascii="Times New Roman" w:eastAsia="宋体" w:hAnsi="Times New Roman" w:cs="Times New Roman" w:hint="eastAsia"/>
          <w:szCs w:val="21"/>
        </w:rPr>
        <w:t>）</w:t>
      </w:r>
      <w:r w:rsidRPr="00951FB4">
        <w:rPr>
          <w:rStyle w:val="af1"/>
          <w:rFonts w:ascii="Times New Roman" w:eastAsia="宋体" w:hAnsi="Times New Roman" w:cs="Times New Roman" w:hint="eastAsia"/>
          <w:szCs w:val="21"/>
        </w:rPr>
        <w:footnoteReference w:id="6"/>
      </w:r>
      <w:r w:rsidRPr="00951FB4">
        <w:rPr>
          <w:rFonts w:ascii="Times New Roman" w:eastAsia="宋体" w:hAnsi="Times New Roman" w:cs="Times New Roman" w:hint="eastAsia"/>
          <w:szCs w:val="21"/>
        </w:rPr>
        <w:t>，表明不存在弱工具变量问题。</w:t>
      </w:r>
      <w:r w:rsidRPr="00951FB4">
        <w:rPr>
          <w:rFonts w:ascii="Times New Roman" w:eastAsia="宋体" w:hAnsi="Times New Roman" w:cs="Times New Roman"/>
          <w:szCs w:val="21"/>
        </w:rPr>
        <w:t>表</w:t>
      </w:r>
      <w:r w:rsidRPr="00951FB4">
        <w:rPr>
          <w:rFonts w:ascii="Times New Roman" w:eastAsia="宋体" w:hAnsi="Times New Roman" w:cs="Times New Roman" w:hint="eastAsia"/>
          <w:szCs w:val="21"/>
        </w:rPr>
        <w:t>4</w:t>
      </w:r>
      <w:r w:rsidRPr="00951FB4">
        <w:rPr>
          <w:rFonts w:ascii="Times New Roman" w:eastAsia="宋体" w:hAnsi="Times New Roman" w:cs="Times New Roman" w:hint="eastAsia"/>
          <w:szCs w:val="21"/>
        </w:rPr>
        <w:t>中第</w:t>
      </w:r>
      <w:r w:rsidRPr="00951FB4">
        <w:rPr>
          <w:rFonts w:ascii="Times New Roman" w:eastAsia="宋体" w:hAnsi="Times New Roman" w:cs="Times New Roman"/>
          <w:szCs w:val="21"/>
        </w:rPr>
        <w:t>（</w:t>
      </w:r>
      <w:r w:rsidRPr="00951FB4">
        <w:rPr>
          <w:rFonts w:ascii="Times New Roman" w:eastAsia="宋体" w:hAnsi="Times New Roman" w:cs="Times New Roman"/>
          <w:szCs w:val="21"/>
        </w:rPr>
        <w:t>5</w:t>
      </w:r>
      <w:r w:rsidRPr="00951FB4">
        <w:rPr>
          <w:rFonts w:ascii="Times New Roman" w:eastAsia="宋体" w:hAnsi="Times New Roman" w:cs="Times New Roman"/>
          <w:szCs w:val="21"/>
        </w:rPr>
        <w:t>）列汇报了空气流通系数作为</w:t>
      </w:r>
      <w:r w:rsidRPr="00951FB4">
        <w:rPr>
          <w:rFonts w:ascii="Times New Roman" w:eastAsia="宋体" w:hAnsi="Times New Roman" w:cs="Times New Roman" w:hint="eastAsia"/>
          <w:szCs w:val="21"/>
        </w:rPr>
        <w:t>工具</w:t>
      </w:r>
      <w:r w:rsidRPr="00951FB4">
        <w:rPr>
          <w:rFonts w:ascii="Times New Roman" w:eastAsia="宋体" w:hAnsi="Times New Roman" w:cs="Times New Roman"/>
          <w:szCs w:val="21"/>
        </w:rPr>
        <w:t>变量</w:t>
      </w:r>
      <w:r w:rsidRPr="00951FB4">
        <w:rPr>
          <w:rFonts w:ascii="Times New Roman" w:eastAsia="宋体" w:hAnsi="Times New Roman" w:cs="Times New Roman" w:hint="eastAsia"/>
          <w:szCs w:val="21"/>
        </w:rPr>
        <w:t>的</w:t>
      </w:r>
      <w:r w:rsidRPr="00951FB4">
        <w:rPr>
          <w:rFonts w:ascii="Times New Roman" w:eastAsia="宋体" w:hAnsi="Times New Roman" w:cs="Times New Roman"/>
          <w:szCs w:val="21"/>
        </w:rPr>
        <w:t>第二阶段回归结果。可以发现，环境规制与企业绿色全要素生产率仍表现出显著的</w:t>
      </w:r>
      <w:r w:rsidRPr="00951FB4">
        <w:rPr>
          <w:rFonts w:ascii="Times New Roman" w:eastAsia="宋体" w:hAnsi="Times New Roman" w:cs="Times New Roman" w:hint="eastAsia"/>
          <w:szCs w:val="21"/>
        </w:rPr>
        <w:t>“</w:t>
      </w:r>
      <w:r w:rsidRPr="00951FB4">
        <w:rPr>
          <w:rFonts w:ascii="Times New Roman" w:eastAsia="宋体" w:hAnsi="Times New Roman" w:cs="Times New Roman"/>
          <w:szCs w:val="21"/>
        </w:rPr>
        <w:t>倒</w:t>
      </w:r>
      <w:r w:rsidRPr="00951FB4">
        <w:rPr>
          <w:rFonts w:ascii="Times New Roman" w:eastAsia="宋体" w:hAnsi="Times New Roman" w:cs="Times New Roman"/>
          <w:szCs w:val="21"/>
        </w:rPr>
        <w:t>U</w:t>
      </w:r>
      <w:r w:rsidRPr="00951FB4">
        <w:rPr>
          <w:rFonts w:ascii="Times New Roman" w:eastAsia="宋体" w:hAnsi="Times New Roman" w:cs="Times New Roman" w:hint="eastAsia"/>
          <w:szCs w:val="21"/>
        </w:rPr>
        <w:t>”型</w:t>
      </w:r>
      <w:r w:rsidRPr="00951FB4">
        <w:rPr>
          <w:rFonts w:ascii="Times New Roman" w:eastAsia="宋体" w:hAnsi="Times New Roman" w:cs="Times New Roman"/>
          <w:szCs w:val="21"/>
        </w:rPr>
        <w:t>关系，与基准结果相比，环境规制强度变量的一次项和二次项系数均显著变大，但是拐点的变化幅度很小。</w:t>
      </w:r>
    </w:p>
    <w:bookmarkEnd w:id="23"/>
    <w:bookmarkEnd w:id="25"/>
    <w:p w14:paraId="2C8544F7" w14:textId="77777777" w:rsidR="00F31A9E" w:rsidRPr="00951FB4" w:rsidRDefault="00335201" w:rsidP="004A234F">
      <w:pPr>
        <w:spacing w:beforeLines="50" w:before="156"/>
        <w:ind w:firstLineChars="200" w:firstLine="360"/>
        <w:jc w:val="center"/>
        <w:rPr>
          <w:rFonts w:ascii="Times New Roman" w:eastAsia="宋体" w:hAnsi="Times New Roman" w:cs="Times New Roman"/>
          <w:sz w:val="18"/>
          <w:szCs w:val="18"/>
        </w:rPr>
      </w:pPr>
      <w:r w:rsidRPr="00951FB4">
        <w:rPr>
          <w:rFonts w:ascii="Times New Roman" w:eastAsia="宋体" w:hAnsi="Times New Roman" w:cs="Times New Roman"/>
          <w:sz w:val="18"/>
          <w:szCs w:val="18"/>
        </w:rPr>
        <w:t>表</w:t>
      </w:r>
      <w:r w:rsidRPr="00951FB4">
        <w:rPr>
          <w:rFonts w:ascii="Times New Roman" w:eastAsia="宋体" w:hAnsi="Times New Roman" w:cs="Times New Roman" w:hint="eastAsia"/>
          <w:sz w:val="18"/>
          <w:szCs w:val="18"/>
        </w:rPr>
        <w:t>4</w:t>
      </w:r>
      <w:r w:rsidRPr="00951FB4">
        <w:rPr>
          <w:rFonts w:ascii="Times New Roman" w:eastAsia="宋体" w:hAnsi="Times New Roman" w:cs="Times New Roman"/>
          <w:sz w:val="18"/>
          <w:szCs w:val="18"/>
        </w:rPr>
        <w:t xml:space="preserve"> </w:t>
      </w:r>
      <w:r w:rsidRPr="00951FB4">
        <w:rPr>
          <w:rFonts w:ascii="Times New Roman" w:eastAsia="宋体" w:hAnsi="Times New Roman" w:cs="Times New Roman"/>
          <w:sz w:val="18"/>
          <w:szCs w:val="18"/>
        </w:rPr>
        <w:t>内生性问题</w:t>
      </w:r>
    </w:p>
    <w:tbl>
      <w:tblPr>
        <w:tblW w:w="5000" w:type="pct"/>
        <w:jc w:val="center"/>
        <w:tblCellMar>
          <w:left w:w="75" w:type="dxa"/>
          <w:right w:w="75" w:type="dxa"/>
        </w:tblCellMar>
        <w:tblLook w:val="04A0" w:firstRow="1" w:lastRow="0" w:firstColumn="1" w:lastColumn="0" w:noHBand="0" w:noVBand="1"/>
      </w:tblPr>
      <w:tblGrid>
        <w:gridCol w:w="1667"/>
        <w:gridCol w:w="1357"/>
        <w:gridCol w:w="1357"/>
        <w:gridCol w:w="1357"/>
        <w:gridCol w:w="1355"/>
        <w:gridCol w:w="1355"/>
      </w:tblGrid>
      <w:tr w:rsidR="00F31A9E" w:rsidRPr="00951FB4" w14:paraId="6D9B6CAB" w14:textId="77777777">
        <w:trPr>
          <w:jc w:val="center"/>
        </w:trPr>
        <w:tc>
          <w:tcPr>
            <w:tcW w:w="987" w:type="pct"/>
            <w:tcBorders>
              <w:top w:val="single" w:sz="6" w:space="0" w:color="auto"/>
              <w:left w:val="nil"/>
              <w:bottom w:val="nil"/>
              <w:right w:val="nil"/>
            </w:tcBorders>
          </w:tcPr>
          <w:p w14:paraId="0FB3710E" w14:textId="77777777" w:rsidR="00F31A9E" w:rsidRPr="00951FB4" w:rsidRDefault="00F31A9E">
            <w:pPr>
              <w:autoSpaceDE w:val="0"/>
              <w:autoSpaceDN w:val="0"/>
              <w:adjustRightInd w:val="0"/>
              <w:jc w:val="left"/>
              <w:rPr>
                <w:rFonts w:ascii="Times New Roman" w:eastAsia="宋体" w:hAnsi="Times New Roman" w:cs="Times New Roman"/>
                <w:kern w:val="0"/>
                <w:sz w:val="18"/>
                <w:szCs w:val="18"/>
              </w:rPr>
            </w:pPr>
          </w:p>
        </w:tc>
        <w:tc>
          <w:tcPr>
            <w:tcW w:w="803" w:type="pct"/>
            <w:tcBorders>
              <w:top w:val="single" w:sz="6" w:space="0" w:color="auto"/>
              <w:left w:val="nil"/>
              <w:bottom w:val="nil"/>
              <w:right w:val="nil"/>
            </w:tcBorders>
          </w:tcPr>
          <w:p w14:paraId="7204D7D6" w14:textId="77777777" w:rsidR="00F31A9E" w:rsidRPr="00951FB4" w:rsidRDefault="00335201">
            <w:pPr>
              <w:autoSpaceDE w:val="0"/>
              <w:autoSpaceDN w:val="0"/>
              <w:adjustRightInd w:val="0"/>
              <w:jc w:val="center"/>
              <w:rPr>
                <w:rFonts w:ascii="Times New Roman" w:eastAsia="宋体" w:hAnsi="Times New Roman" w:cs="Times New Roman"/>
                <w:kern w:val="0"/>
                <w:sz w:val="18"/>
                <w:szCs w:val="18"/>
              </w:rPr>
            </w:pPr>
            <w:r w:rsidRPr="00951FB4">
              <w:rPr>
                <w:rFonts w:ascii="Times New Roman" w:eastAsia="宋体" w:hAnsi="Times New Roman" w:cs="Times New Roman" w:hint="eastAsia"/>
                <w:kern w:val="0"/>
                <w:sz w:val="18"/>
                <w:szCs w:val="18"/>
              </w:rPr>
              <w:t>(1)</w:t>
            </w:r>
          </w:p>
        </w:tc>
        <w:tc>
          <w:tcPr>
            <w:tcW w:w="803" w:type="pct"/>
            <w:tcBorders>
              <w:top w:val="single" w:sz="6" w:space="0" w:color="auto"/>
              <w:left w:val="nil"/>
              <w:bottom w:val="nil"/>
              <w:right w:val="nil"/>
            </w:tcBorders>
          </w:tcPr>
          <w:p w14:paraId="3ED91DF6" w14:textId="77777777" w:rsidR="00F31A9E" w:rsidRPr="00951FB4" w:rsidRDefault="00335201">
            <w:pPr>
              <w:autoSpaceDE w:val="0"/>
              <w:autoSpaceDN w:val="0"/>
              <w:adjustRightInd w:val="0"/>
              <w:jc w:val="center"/>
              <w:rPr>
                <w:rFonts w:ascii="Times New Roman" w:eastAsia="宋体" w:hAnsi="Times New Roman" w:cs="Times New Roman"/>
                <w:kern w:val="0"/>
                <w:sz w:val="18"/>
                <w:szCs w:val="18"/>
              </w:rPr>
            </w:pPr>
            <w:r w:rsidRPr="00951FB4">
              <w:rPr>
                <w:rFonts w:ascii="Times New Roman" w:eastAsia="宋体" w:hAnsi="Times New Roman" w:cs="Times New Roman" w:hint="eastAsia"/>
                <w:kern w:val="0"/>
                <w:sz w:val="18"/>
                <w:szCs w:val="18"/>
              </w:rPr>
              <w:t>(2)</w:t>
            </w:r>
          </w:p>
        </w:tc>
        <w:tc>
          <w:tcPr>
            <w:tcW w:w="803" w:type="pct"/>
            <w:tcBorders>
              <w:top w:val="single" w:sz="6" w:space="0" w:color="auto"/>
              <w:left w:val="nil"/>
              <w:bottom w:val="nil"/>
              <w:right w:val="nil"/>
            </w:tcBorders>
          </w:tcPr>
          <w:p w14:paraId="2A5F2B87" w14:textId="77777777" w:rsidR="00F31A9E" w:rsidRPr="00951FB4" w:rsidRDefault="00335201">
            <w:pPr>
              <w:autoSpaceDE w:val="0"/>
              <w:autoSpaceDN w:val="0"/>
              <w:adjustRightInd w:val="0"/>
              <w:jc w:val="center"/>
              <w:rPr>
                <w:rFonts w:ascii="Times New Roman" w:eastAsia="宋体" w:hAnsi="Times New Roman" w:cs="Times New Roman"/>
                <w:kern w:val="0"/>
                <w:sz w:val="18"/>
                <w:szCs w:val="18"/>
              </w:rPr>
            </w:pPr>
            <w:r w:rsidRPr="00951FB4">
              <w:rPr>
                <w:rFonts w:ascii="Times New Roman" w:eastAsia="宋体" w:hAnsi="Times New Roman" w:cs="Times New Roman" w:hint="eastAsia"/>
                <w:kern w:val="0"/>
                <w:sz w:val="18"/>
                <w:szCs w:val="18"/>
              </w:rPr>
              <w:t>(3)</w:t>
            </w:r>
          </w:p>
        </w:tc>
        <w:tc>
          <w:tcPr>
            <w:tcW w:w="802" w:type="pct"/>
            <w:tcBorders>
              <w:top w:val="single" w:sz="6" w:space="0" w:color="auto"/>
              <w:left w:val="nil"/>
              <w:bottom w:val="nil"/>
              <w:right w:val="nil"/>
            </w:tcBorders>
          </w:tcPr>
          <w:p w14:paraId="2015A69F" w14:textId="77777777" w:rsidR="00F31A9E" w:rsidRPr="00951FB4" w:rsidRDefault="00335201">
            <w:pPr>
              <w:autoSpaceDE w:val="0"/>
              <w:autoSpaceDN w:val="0"/>
              <w:adjustRightInd w:val="0"/>
              <w:jc w:val="center"/>
              <w:rPr>
                <w:rFonts w:ascii="Times New Roman" w:eastAsia="宋体" w:hAnsi="Times New Roman" w:cs="Times New Roman"/>
                <w:kern w:val="0"/>
                <w:sz w:val="18"/>
                <w:szCs w:val="18"/>
              </w:rPr>
            </w:pPr>
            <w:r w:rsidRPr="00951FB4">
              <w:rPr>
                <w:rFonts w:ascii="Times New Roman" w:eastAsia="宋体" w:hAnsi="Times New Roman" w:cs="Times New Roman" w:hint="eastAsia"/>
                <w:kern w:val="0"/>
                <w:sz w:val="18"/>
                <w:szCs w:val="18"/>
              </w:rPr>
              <w:t>(4)</w:t>
            </w:r>
          </w:p>
        </w:tc>
        <w:tc>
          <w:tcPr>
            <w:tcW w:w="802" w:type="pct"/>
            <w:tcBorders>
              <w:top w:val="single" w:sz="6" w:space="0" w:color="auto"/>
              <w:left w:val="nil"/>
              <w:bottom w:val="nil"/>
              <w:right w:val="nil"/>
            </w:tcBorders>
          </w:tcPr>
          <w:p w14:paraId="79A5EDA9" w14:textId="77777777" w:rsidR="00F31A9E" w:rsidRPr="00951FB4" w:rsidRDefault="00335201">
            <w:pPr>
              <w:autoSpaceDE w:val="0"/>
              <w:autoSpaceDN w:val="0"/>
              <w:adjustRightInd w:val="0"/>
              <w:jc w:val="center"/>
              <w:rPr>
                <w:rFonts w:ascii="Times New Roman" w:eastAsia="宋体" w:hAnsi="Times New Roman" w:cs="Times New Roman"/>
                <w:kern w:val="0"/>
                <w:sz w:val="18"/>
                <w:szCs w:val="18"/>
              </w:rPr>
            </w:pPr>
            <w:r w:rsidRPr="00951FB4">
              <w:rPr>
                <w:rFonts w:ascii="Times New Roman" w:eastAsia="楷体" w:hAnsi="Times New Roman" w:cs="Times New Roman" w:hint="eastAsia"/>
                <w:kern w:val="0"/>
                <w:sz w:val="18"/>
                <w:szCs w:val="18"/>
              </w:rPr>
              <w:t>(5)</w:t>
            </w:r>
          </w:p>
        </w:tc>
      </w:tr>
      <w:tr w:rsidR="00F31A9E" w:rsidRPr="00951FB4" w14:paraId="35CA1428" w14:textId="77777777">
        <w:trPr>
          <w:jc w:val="center"/>
        </w:trPr>
        <w:tc>
          <w:tcPr>
            <w:tcW w:w="987" w:type="pct"/>
            <w:tcBorders>
              <w:top w:val="nil"/>
              <w:left w:val="nil"/>
              <w:bottom w:val="nil"/>
              <w:right w:val="nil"/>
            </w:tcBorders>
          </w:tcPr>
          <w:p w14:paraId="7EA4DB1F" w14:textId="77777777" w:rsidR="00F31A9E" w:rsidRPr="00951FB4" w:rsidRDefault="00F31A9E">
            <w:pPr>
              <w:autoSpaceDE w:val="0"/>
              <w:autoSpaceDN w:val="0"/>
              <w:adjustRightInd w:val="0"/>
              <w:jc w:val="left"/>
              <w:rPr>
                <w:rFonts w:ascii="Times New Roman" w:eastAsia="宋体" w:hAnsi="Times New Roman" w:cs="Times New Roman"/>
                <w:kern w:val="0"/>
                <w:sz w:val="18"/>
                <w:szCs w:val="18"/>
              </w:rPr>
            </w:pPr>
          </w:p>
        </w:tc>
        <w:tc>
          <w:tcPr>
            <w:tcW w:w="803" w:type="pct"/>
            <w:tcBorders>
              <w:top w:val="nil"/>
              <w:left w:val="nil"/>
              <w:bottom w:val="nil"/>
              <w:right w:val="nil"/>
            </w:tcBorders>
          </w:tcPr>
          <w:p w14:paraId="15772FF9" w14:textId="77777777" w:rsidR="00F31A9E" w:rsidRPr="00951FB4" w:rsidRDefault="00335201">
            <w:pPr>
              <w:autoSpaceDE w:val="0"/>
              <w:autoSpaceDN w:val="0"/>
              <w:adjustRightInd w:val="0"/>
              <w:jc w:val="center"/>
              <w:rPr>
                <w:rFonts w:ascii="Times New Roman" w:eastAsia="宋体" w:hAnsi="Times New Roman" w:cs="Times New Roman"/>
                <w:kern w:val="0"/>
                <w:sz w:val="18"/>
                <w:szCs w:val="18"/>
              </w:rPr>
            </w:pPr>
            <w:r w:rsidRPr="00951FB4">
              <w:rPr>
                <w:rFonts w:ascii="Times New Roman" w:eastAsia="宋体" w:hAnsi="Times New Roman" w:cs="Times New Roman" w:hint="eastAsia"/>
                <w:kern w:val="0"/>
                <w:sz w:val="18"/>
                <w:szCs w:val="18"/>
              </w:rPr>
              <w:t>聚类</w:t>
            </w:r>
            <w:r w:rsidRPr="00951FB4">
              <w:rPr>
                <w:rFonts w:ascii="Times New Roman" w:eastAsia="宋体" w:hAnsi="Times New Roman" w:cs="Times New Roman" w:hint="eastAsia"/>
                <w:kern w:val="0"/>
                <w:sz w:val="18"/>
                <w:szCs w:val="18"/>
              </w:rPr>
              <w:t>-</w:t>
            </w:r>
            <w:r w:rsidRPr="00951FB4">
              <w:rPr>
                <w:rFonts w:ascii="Times New Roman" w:eastAsia="宋体" w:hAnsi="Times New Roman" w:cs="Times New Roman" w:hint="eastAsia"/>
                <w:kern w:val="0"/>
                <w:sz w:val="18"/>
                <w:szCs w:val="18"/>
              </w:rPr>
              <w:t>企业</w:t>
            </w:r>
          </w:p>
        </w:tc>
        <w:tc>
          <w:tcPr>
            <w:tcW w:w="803" w:type="pct"/>
            <w:tcBorders>
              <w:top w:val="nil"/>
              <w:left w:val="nil"/>
              <w:bottom w:val="nil"/>
              <w:right w:val="nil"/>
            </w:tcBorders>
          </w:tcPr>
          <w:p w14:paraId="187812BD" w14:textId="77777777" w:rsidR="00F31A9E" w:rsidRPr="00951FB4" w:rsidRDefault="00335201">
            <w:pPr>
              <w:autoSpaceDE w:val="0"/>
              <w:autoSpaceDN w:val="0"/>
              <w:adjustRightInd w:val="0"/>
              <w:jc w:val="center"/>
              <w:rPr>
                <w:rFonts w:ascii="Times New Roman" w:eastAsia="宋体" w:hAnsi="Times New Roman" w:cs="Times New Roman"/>
                <w:kern w:val="0"/>
                <w:sz w:val="18"/>
                <w:szCs w:val="18"/>
              </w:rPr>
            </w:pPr>
            <w:r w:rsidRPr="00951FB4">
              <w:rPr>
                <w:rFonts w:ascii="Times New Roman" w:eastAsia="宋体" w:hAnsi="Times New Roman" w:cs="Times New Roman" w:hint="eastAsia"/>
                <w:kern w:val="0"/>
                <w:sz w:val="18"/>
                <w:szCs w:val="18"/>
              </w:rPr>
              <w:t>聚类</w:t>
            </w:r>
            <w:r w:rsidRPr="00951FB4">
              <w:rPr>
                <w:rFonts w:ascii="Times New Roman" w:eastAsia="宋体" w:hAnsi="Times New Roman" w:cs="Times New Roman" w:hint="eastAsia"/>
                <w:kern w:val="0"/>
                <w:sz w:val="18"/>
                <w:szCs w:val="18"/>
              </w:rPr>
              <w:t>-</w:t>
            </w:r>
            <w:r w:rsidRPr="00951FB4">
              <w:rPr>
                <w:rFonts w:ascii="Times New Roman" w:eastAsia="宋体" w:hAnsi="Times New Roman" w:cs="Times New Roman" w:hint="eastAsia"/>
                <w:kern w:val="0"/>
                <w:sz w:val="18"/>
                <w:szCs w:val="18"/>
              </w:rPr>
              <w:t>行业</w:t>
            </w:r>
          </w:p>
        </w:tc>
        <w:tc>
          <w:tcPr>
            <w:tcW w:w="803" w:type="pct"/>
            <w:tcBorders>
              <w:top w:val="nil"/>
              <w:left w:val="nil"/>
              <w:bottom w:val="nil"/>
              <w:right w:val="nil"/>
            </w:tcBorders>
          </w:tcPr>
          <w:p w14:paraId="5173A7BD" w14:textId="77777777" w:rsidR="00F31A9E" w:rsidRPr="00951FB4" w:rsidRDefault="00335201">
            <w:pPr>
              <w:autoSpaceDE w:val="0"/>
              <w:autoSpaceDN w:val="0"/>
              <w:adjustRightInd w:val="0"/>
              <w:jc w:val="center"/>
              <w:rPr>
                <w:rFonts w:ascii="Times New Roman" w:eastAsia="宋体" w:hAnsi="Times New Roman" w:cs="Times New Roman"/>
                <w:kern w:val="0"/>
                <w:sz w:val="18"/>
                <w:szCs w:val="18"/>
              </w:rPr>
            </w:pPr>
            <w:r w:rsidRPr="00951FB4">
              <w:rPr>
                <w:rFonts w:ascii="Times New Roman" w:eastAsia="宋体" w:hAnsi="Times New Roman" w:cs="Times New Roman" w:hint="eastAsia"/>
                <w:kern w:val="0"/>
                <w:sz w:val="18"/>
                <w:szCs w:val="18"/>
              </w:rPr>
              <w:t>聚类</w:t>
            </w:r>
            <w:r w:rsidRPr="00951FB4">
              <w:rPr>
                <w:rFonts w:ascii="Times New Roman" w:eastAsia="宋体" w:hAnsi="Times New Roman" w:cs="Times New Roman" w:hint="eastAsia"/>
                <w:kern w:val="0"/>
                <w:sz w:val="18"/>
                <w:szCs w:val="18"/>
              </w:rPr>
              <w:t>-</w:t>
            </w:r>
            <w:r w:rsidRPr="00951FB4">
              <w:rPr>
                <w:rFonts w:ascii="Times New Roman" w:eastAsia="宋体" w:hAnsi="Times New Roman" w:cs="Times New Roman" w:hint="eastAsia"/>
                <w:kern w:val="0"/>
                <w:sz w:val="18"/>
                <w:szCs w:val="18"/>
              </w:rPr>
              <w:t>城市</w:t>
            </w:r>
          </w:p>
        </w:tc>
        <w:tc>
          <w:tcPr>
            <w:tcW w:w="802" w:type="pct"/>
            <w:tcBorders>
              <w:top w:val="nil"/>
              <w:left w:val="nil"/>
              <w:bottom w:val="nil"/>
              <w:right w:val="nil"/>
            </w:tcBorders>
          </w:tcPr>
          <w:p w14:paraId="5CF6D7A6" w14:textId="77777777" w:rsidR="00F31A9E" w:rsidRPr="00951FB4" w:rsidRDefault="00335201">
            <w:pPr>
              <w:autoSpaceDE w:val="0"/>
              <w:autoSpaceDN w:val="0"/>
              <w:adjustRightInd w:val="0"/>
              <w:jc w:val="center"/>
              <w:rPr>
                <w:rFonts w:ascii="Times New Roman" w:eastAsia="宋体" w:hAnsi="Times New Roman" w:cs="Times New Roman"/>
                <w:kern w:val="0"/>
                <w:sz w:val="18"/>
                <w:szCs w:val="18"/>
              </w:rPr>
            </w:pPr>
            <w:r w:rsidRPr="00951FB4">
              <w:rPr>
                <w:rFonts w:ascii="Times New Roman" w:eastAsia="宋体" w:hAnsi="Times New Roman" w:cs="Times New Roman" w:hint="eastAsia"/>
                <w:kern w:val="0"/>
                <w:sz w:val="18"/>
                <w:szCs w:val="18"/>
              </w:rPr>
              <w:t>聚类</w:t>
            </w:r>
            <w:r w:rsidRPr="00951FB4">
              <w:rPr>
                <w:rFonts w:ascii="Times New Roman" w:eastAsia="宋体" w:hAnsi="Times New Roman" w:cs="Times New Roman" w:hint="eastAsia"/>
                <w:kern w:val="0"/>
                <w:sz w:val="18"/>
                <w:szCs w:val="18"/>
              </w:rPr>
              <w:t>-</w:t>
            </w:r>
            <w:r w:rsidRPr="00951FB4">
              <w:rPr>
                <w:rFonts w:ascii="Times New Roman" w:eastAsia="宋体" w:hAnsi="Times New Roman" w:cs="Times New Roman" w:hint="eastAsia"/>
                <w:kern w:val="0"/>
                <w:sz w:val="18"/>
                <w:szCs w:val="18"/>
              </w:rPr>
              <w:t>省份</w:t>
            </w:r>
          </w:p>
        </w:tc>
        <w:tc>
          <w:tcPr>
            <w:tcW w:w="802" w:type="pct"/>
            <w:tcBorders>
              <w:top w:val="nil"/>
              <w:left w:val="nil"/>
              <w:bottom w:val="nil"/>
              <w:right w:val="nil"/>
            </w:tcBorders>
          </w:tcPr>
          <w:p w14:paraId="04BBDAEB" w14:textId="77777777" w:rsidR="00F31A9E" w:rsidRPr="00951FB4" w:rsidRDefault="00335201">
            <w:pPr>
              <w:autoSpaceDE w:val="0"/>
              <w:autoSpaceDN w:val="0"/>
              <w:adjustRightInd w:val="0"/>
              <w:jc w:val="center"/>
              <w:rPr>
                <w:rFonts w:ascii="Times New Roman" w:eastAsia="宋体" w:hAnsi="Times New Roman" w:cs="Times New Roman"/>
                <w:kern w:val="0"/>
                <w:sz w:val="18"/>
                <w:szCs w:val="18"/>
              </w:rPr>
            </w:pPr>
            <w:r w:rsidRPr="00951FB4">
              <w:rPr>
                <w:rFonts w:ascii="Times New Roman" w:eastAsia="宋体" w:hAnsi="Times New Roman" w:cs="Times New Roman" w:hint="eastAsia"/>
                <w:kern w:val="0"/>
                <w:sz w:val="18"/>
                <w:szCs w:val="18"/>
              </w:rPr>
              <w:t>双向因果分析</w:t>
            </w:r>
          </w:p>
        </w:tc>
      </w:tr>
      <w:tr w:rsidR="00F31A9E" w:rsidRPr="00951FB4" w14:paraId="4CD12733" w14:textId="77777777">
        <w:trPr>
          <w:jc w:val="center"/>
        </w:trPr>
        <w:tc>
          <w:tcPr>
            <w:tcW w:w="987" w:type="pct"/>
            <w:tcBorders>
              <w:top w:val="nil"/>
              <w:left w:val="nil"/>
              <w:bottom w:val="single" w:sz="6" w:space="0" w:color="auto"/>
              <w:right w:val="nil"/>
            </w:tcBorders>
          </w:tcPr>
          <w:p w14:paraId="24741182" w14:textId="77777777" w:rsidR="00F31A9E" w:rsidRPr="00951FB4" w:rsidRDefault="00335201">
            <w:pPr>
              <w:autoSpaceDE w:val="0"/>
              <w:autoSpaceDN w:val="0"/>
              <w:adjustRightInd w:val="0"/>
              <w:jc w:val="left"/>
              <w:rPr>
                <w:rFonts w:ascii="Times New Roman" w:eastAsia="宋体" w:hAnsi="Times New Roman" w:cs="Times New Roman"/>
                <w:kern w:val="0"/>
                <w:sz w:val="18"/>
                <w:szCs w:val="18"/>
              </w:rPr>
            </w:pPr>
            <w:r w:rsidRPr="00951FB4">
              <w:rPr>
                <w:rFonts w:ascii="Times New Roman" w:eastAsia="宋体" w:hAnsi="Times New Roman" w:cs="Times New Roman" w:hint="eastAsia"/>
                <w:kern w:val="0"/>
                <w:sz w:val="18"/>
                <w:szCs w:val="18"/>
              </w:rPr>
              <w:t>变量</w:t>
            </w:r>
          </w:p>
        </w:tc>
        <w:tc>
          <w:tcPr>
            <w:tcW w:w="803" w:type="pct"/>
            <w:tcBorders>
              <w:top w:val="nil"/>
              <w:left w:val="nil"/>
              <w:bottom w:val="single" w:sz="6" w:space="0" w:color="auto"/>
              <w:right w:val="nil"/>
            </w:tcBorders>
          </w:tcPr>
          <w:p w14:paraId="13D06CF0" w14:textId="77777777" w:rsidR="00F31A9E" w:rsidRPr="00951FB4" w:rsidRDefault="00335201">
            <w:pPr>
              <w:autoSpaceDE w:val="0"/>
              <w:autoSpaceDN w:val="0"/>
              <w:adjustRightInd w:val="0"/>
              <w:jc w:val="center"/>
              <w:rPr>
                <w:rFonts w:ascii="Times New Roman" w:eastAsia="宋体" w:hAnsi="Times New Roman" w:cs="Times New Roman"/>
                <w:i/>
                <w:color w:val="FF0000"/>
                <w:kern w:val="0"/>
                <w:sz w:val="18"/>
                <w:szCs w:val="18"/>
              </w:rPr>
            </w:pPr>
            <w:proofErr w:type="spellStart"/>
            <w:r w:rsidRPr="00951FB4">
              <w:rPr>
                <w:rFonts w:ascii="Times New Roman" w:eastAsia="宋体" w:hAnsi="Times New Roman" w:cs="Times New Roman" w:hint="eastAsia"/>
                <w:i/>
                <w:color w:val="FF0000"/>
                <w:kern w:val="0"/>
                <w:sz w:val="18"/>
                <w:szCs w:val="18"/>
              </w:rPr>
              <w:t>gtfp</w:t>
            </w:r>
            <w:proofErr w:type="spellEnd"/>
          </w:p>
        </w:tc>
        <w:tc>
          <w:tcPr>
            <w:tcW w:w="803" w:type="pct"/>
            <w:tcBorders>
              <w:top w:val="nil"/>
              <w:left w:val="nil"/>
              <w:bottom w:val="single" w:sz="6" w:space="0" w:color="auto"/>
              <w:right w:val="nil"/>
            </w:tcBorders>
          </w:tcPr>
          <w:p w14:paraId="3DEFFC51" w14:textId="77777777" w:rsidR="00F31A9E" w:rsidRPr="00951FB4" w:rsidRDefault="00335201">
            <w:pPr>
              <w:autoSpaceDE w:val="0"/>
              <w:autoSpaceDN w:val="0"/>
              <w:adjustRightInd w:val="0"/>
              <w:jc w:val="center"/>
              <w:rPr>
                <w:rFonts w:ascii="Times New Roman" w:eastAsia="宋体" w:hAnsi="Times New Roman" w:cs="Times New Roman"/>
                <w:i/>
                <w:color w:val="FF0000"/>
                <w:kern w:val="0"/>
                <w:sz w:val="18"/>
                <w:szCs w:val="18"/>
              </w:rPr>
            </w:pPr>
            <w:proofErr w:type="spellStart"/>
            <w:r w:rsidRPr="00951FB4">
              <w:rPr>
                <w:rFonts w:ascii="Times New Roman" w:eastAsia="宋体" w:hAnsi="Times New Roman" w:cs="Times New Roman" w:hint="eastAsia"/>
                <w:i/>
                <w:color w:val="FF0000"/>
                <w:kern w:val="0"/>
                <w:sz w:val="18"/>
                <w:szCs w:val="18"/>
              </w:rPr>
              <w:t>gtfp</w:t>
            </w:r>
            <w:proofErr w:type="spellEnd"/>
          </w:p>
        </w:tc>
        <w:tc>
          <w:tcPr>
            <w:tcW w:w="803" w:type="pct"/>
            <w:tcBorders>
              <w:top w:val="nil"/>
              <w:left w:val="nil"/>
              <w:bottom w:val="single" w:sz="6" w:space="0" w:color="auto"/>
              <w:right w:val="nil"/>
            </w:tcBorders>
          </w:tcPr>
          <w:p w14:paraId="3AAF940E" w14:textId="77777777" w:rsidR="00F31A9E" w:rsidRPr="00951FB4" w:rsidRDefault="00335201">
            <w:pPr>
              <w:autoSpaceDE w:val="0"/>
              <w:autoSpaceDN w:val="0"/>
              <w:adjustRightInd w:val="0"/>
              <w:jc w:val="center"/>
              <w:rPr>
                <w:rFonts w:ascii="Times New Roman" w:eastAsia="宋体" w:hAnsi="Times New Roman" w:cs="Times New Roman"/>
                <w:i/>
                <w:color w:val="FF0000"/>
                <w:kern w:val="0"/>
                <w:sz w:val="18"/>
                <w:szCs w:val="18"/>
              </w:rPr>
            </w:pPr>
            <w:proofErr w:type="spellStart"/>
            <w:r w:rsidRPr="00951FB4">
              <w:rPr>
                <w:rFonts w:ascii="Times New Roman" w:eastAsia="宋体" w:hAnsi="Times New Roman" w:cs="Times New Roman" w:hint="eastAsia"/>
                <w:i/>
                <w:color w:val="FF0000"/>
                <w:kern w:val="0"/>
                <w:sz w:val="18"/>
                <w:szCs w:val="18"/>
              </w:rPr>
              <w:t>gtfp</w:t>
            </w:r>
            <w:proofErr w:type="spellEnd"/>
          </w:p>
        </w:tc>
        <w:tc>
          <w:tcPr>
            <w:tcW w:w="802" w:type="pct"/>
            <w:tcBorders>
              <w:top w:val="nil"/>
              <w:left w:val="nil"/>
              <w:bottom w:val="single" w:sz="6" w:space="0" w:color="auto"/>
              <w:right w:val="nil"/>
            </w:tcBorders>
          </w:tcPr>
          <w:p w14:paraId="7CCFB4C0" w14:textId="77777777" w:rsidR="00F31A9E" w:rsidRPr="00951FB4" w:rsidRDefault="00335201">
            <w:pPr>
              <w:autoSpaceDE w:val="0"/>
              <w:autoSpaceDN w:val="0"/>
              <w:adjustRightInd w:val="0"/>
              <w:jc w:val="center"/>
              <w:rPr>
                <w:rFonts w:ascii="Times New Roman" w:eastAsia="宋体" w:hAnsi="Times New Roman" w:cs="Times New Roman"/>
                <w:i/>
                <w:color w:val="FF0000"/>
                <w:kern w:val="0"/>
                <w:sz w:val="18"/>
                <w:szCs w:val="18"/>
              </w:rPr>
            </w:pPr>
            <w:proofErr w:type="spellStart"/>
            <w:r w:rsidRPr="00951FB4">
              <w:rPr>
                <w:rFonts w:ascii="Times New Roman" w:eastAsia="宋体" w:hAnsi="Times New Roman" w:cs="Times New Roman" w:hint="eastAsia"/>
                <w:i/>
                <w:color w:val="FF0000"/>
                <w:kern w:val="0"/>
                <w:sz w:val="18"/>
                <w:szCs w:val="18"/>
              </w:rPr>
              <w:t>gtfp</w:t>
            </w:r>
            <w:proofErr w:type="spellEnd"/>
          </w:p>
        </w:tc>
        <w:tc>
          <w:tcPr>
            <w:tcW w:w="802" w:type="pct"/>
            <w:tcBorders>
              <w:top w:val="nil"/>
              <w:left w:val="nil"/>
              <w:bottom w:val="single" w:sz="6" w:space="0" w:color="auto"/>
              <w:right w:val="nil"/>
            </w:tcBorders>
          </w:tcPr>
          <w:p w14:paraId="47561785" w14:textId="77777777" w:rsidR="00F31A9E" w:rsidRPr="00951FB4" w:rsidRDefault="00335201">
            <w:pPr>
              <w:autoSpaceDE w:val="0"/>
              <w:autoSpaceDN w:val="0"/>
              <w:adjustRightInd w:val="0"/>
              <w:jc w:val="center"/>
              <w:rPr>
                <w:rFonts w:ascii="Times New Roman" w:eastAsia="宋体" w:hAnsi="Times New Roman" w:cs="Times New Roman"/>
                <w:i/>
                <w:color w:val="FF0000"/>
                <w:kern w:val="0"/>
                <w:sz w:val="18"/>
                <w:szCs w:val="18"/>
              </w:rPr>
            </w:pPr>
            <w:proofErr w:type="spellStart"/>
            <w:r w:rsidRPr="00951FB4">
              <w:rPr>
                <w:rFonts w:ascii="Times New Roman" w:eastAsia="宋体" w:hAnsi="Times New Roman" w:cs="Times New Roman" w:hint="eastAsia"/>
                <w:i/>
                <w:color w:val="FF0000"/>
                <w:kern w:val="0"/>
                <w:sz w:val="18"/>
                <w:szCs w:val="18"/>
              </w:rPr>
              <w:t>gtfp</w:t>
            </w:r>
            <w:proofErr w:type="spellEnd"/>
          </w:p>
        </w:tc>
      </w:tr>
      <w:tr w:rsidR="00F31A9E" w:rsidRPr="00951FB4" w14:paraId="023FE18A" w14:textId="77777777">
        <w:trPr>
          <w:jc w:val="center"/>
        </w:trPr>
        <w:tc>
          <w:tcPr>
            <w:tcW w:w="987" w:type="pct"/>
            <w:tcBorders>
              <w:top w:val="nil"/>
              <w:left w:val="nil"/>
              <w:bottom w:val="nil"/>
              <w:right w:val="nil"/>
            </w:tcBorders>
          </w:tcPr>
          <w:p w14:paraId="0ED9C039" w14:textId="77777777" w:rsidR="00F31A9E" w:rsidRPr="00951FB4" w:rsidRDefault="00F31A9E">
            <w:pPr>
              <w:autoSpaceDE w:val="0"/>
              <w:autoSpaceDN w:val="0"/>
              <w:adjustRightInd w:val="0"/>
              <w:jc w:val="left"/>
              <w:rPr>
                <w:rFonts w:ascii="Times New Roman" w:eastAsia="楷体" w:hAnsi="Times New Roman" w:cs="Times New Roman"/>
                <w:kern w:val="0"/>
                <w:sz w:val="18"/>
                <w:szCs w:val="18"/>
              </w:rPr>
            </w:pPr>
          </w:p>
        </w:tc>
        <w:tc>
          <w:tcPr>
            <w:tcW w:w="803" w:type="pct"/>
            <w:tcBorders>
              <w:top w:val="nil"/>
              <w:left w:val="nil"/>
              <w:bottom w:val="nil"/>
              <w:right w:val="nil"/>
            </w:tcBorders>
          </w:tcPr>
          <w:p w14:paraId="52B00560" w14:textId="77777777" w:rsidR="00F31A9E" w:rsidRPr="00951FB4" w:rsidRDefault="00F31A9E">
            <w:pPr>
              <w:autoSpaceDE w:val="0"/>
              <w:autoSpaceDN w:val="0"/>
              <w:adjustRightInd w:val="0"/>
              <w:jc w:val="center"/>
              <w:rPr>
                <w:rFonts w:ascii="Times New Roman" w:eastAsia="楷体" w:hAnsi="Times New Roman" w:cs="Times New Roman"/>
                <w:kern w:val="0"/>
                <w:sz w:val="18"/>
                <w:szCs w:val="18"/>
              </w:rPr>
            </w:pPr>
          </w:p>
        </w:tc>
        <w:tc>
          <w:tcPr>
            <w:tcW w:w="803" w:type="pct"/>
            <w:tcBorders>
              <w:top w:val="nil"/>
              <w:left w:val="nil"/>
              <w:bottom w:val="nil"/>
              <w:right w:val="nil"/>
            </w:tcBorders>
          </w:tcPr>
          <w:p w14:paraId="45CB1655" w14:textId="77777777" w:rsidR="00F31A9E" w:rsidRPr="00951FB4" w:rsidRDefault="00F31A9E">
            <w:pPr>
              <w:autoSpaceDE w:val="0"/>
              <w:autoSpaceDN w:val="0"/>
              <w:adjustRightInd w:val="0"/>
              <w:jc w:val="center"/>
              <w:rPr>
                <w:rFonts w:ascii="Times New Roman" w:eastAsia="楷体" w:hAnsi="Times New Roman" w:cs="Times New Roman"/>
                <w:kern w:val="0"/>
                <w:sz w:val="18"/>
                <w:szCs w:val="18"/>
              </w:rPr>
            </w:pPr>
          </w:p>
        </w:tc>
        <w:tc>
          <w:tcPr>
            <w:tcW w:w="803" w:type="pct"/>
            <w:tcBorders>
              <w:top w:val="nil"/>
              <w:left w:val="nil"/>
              <w:bottom w:val="nil"/>
              <w:right w:val="nil"/>
            </w:tcBorders>
          </w:tcPr>
          <w:p w14:paraId="1B248848" w14:textId="77777777" w:rsidR="00F31A9E" w:rsidRPr="00951FB4" w:rsidRDefault="00F31A9E">
            <w:pPr>
              <w:autoSpaceDE w:val="0"/>
              <w:autoSpaceDN w:val="0"/>
              <w:adjustRightInd w:val="0"/>
              <w:jc w:val="center"/>
              <w:rPr>
                <w:rFonts w:ascii="Times New Roman" w:eastAsia="楷体" w:hAnsi="Times New Roman" w:cs="Times New Roman"/>
                <w:kern w:val="0"/>
                <w:sz w:val="18"/>
                <w:szCs w:val="18"/>
              </w:rPr>
            </w:pPr>
          </w:p>
        </w:tc>
        <w:tc>
          <w:tcPr>
            <w:tcW w:w="802" w:type="pct"/>
            <w:tcBorders>
              <w:top w:val="nil"/>
              <w:left w:val="nil"/>
              <w:bottom w:val="nil"/>
              <w:right w:val="nil"/>
            </w:tcBorders>
          </w:tcPr>
          <w:p w14:paraId="638CFDFB" w14:textId="77777777" w:rsidR="00F31A9E" w:rsidRPr="00951FB4" w:rsidRDefault="00F31A9E">
            <w:pPr>
              <w:autoSpaceDE w:val="0"/>
              <w:autoSpaceDN w:val="0"/>
              <w:adjustRightInd w:val="0"/>
              <w:jc w:val="center"/>
              <w:rPr>
                <w:rFonts w:ascii="Times New Roman" w:eastAsia="楷体" w:hAnsi="Times New Roman" w:cs="Times New Roman"/>
                <w:kern w:val="0"/>
                <w:sz w:val="18"/>
                <w:szCs w:val="18"/>
              </w:rPr>
            </w:pPr>
          </w:p>
        </w:tc>
        <w:tc>
          <w:tcPr>
            <w:tcW w:w="802" w:type="pct"/>
            <w:tcBorders>
              <w:top w:val="nil"/>
              <w:left w:val="nil"/>
              <w:bottom w:val="nil"/>
              <w:right w:val="nil"/>
            </w:tcBorders>
          </w:tcPr>
          <w:p w14:paraId="32F87F7E" w14:textId="77777777" w:rsidR="00F31A9E" w:rsidRPr="00951FB4" w:rsidRDefault="00F31A9E">
            <w:pPr>
              <w:autoSpaceDE w:val="0"/>
              <w:autoSpaceDN w:val="0"/>
              <w:adjustRightInd w:val="0"/>
              <w:jc w:val="center"/>
              <w:rPr>
                <w:rFonts w:ascii="Times New Roman" w:eastAsia="楷体" w:hAnsi="Times New Roman" w:cs="Times New Roman"/>
                <w:kern w:val="0"/>
                <w:sz w:val="18"/>
                <w:szCs w:val="18"/>
              </w:rPr>
            </w:pPr>
          </w:p>
        </w:tc>
      </w:tr>
      <w:tr w:rsidR="00F31A9E" w:rsidRPr="00951FB4" w14:paraId="14A58192" w14:textId="77777777">
        <w:trPr>
          <w:jc w:val="center"/>
        </w:trPr>
        <w:tc>
          <w:tcPr>
            <w:tcW w:w="987" w:type="pct"/>
            <w:tcBorders>
              <w:top w:val="nil"/>
              <w:left w:val="nil"/>
              <w:bottom w:val="nil"/>
              <w:right w:val="nil"/>
            </w:tcBorders>
          </w:tcPr>
          <w:p w14:paraId="67BC19A9" w14:textId="77777777" w:rsidR="00F31A9E" w:rsidRPr="00951FB4" w:rsidRDefault="00335201">
            <w:pPr>
              <w:autoSpaceDE w:val="0"/>
              <w:autoSpaceDN w:val="0"/>
              <w:adjustRightInd w:val="0"/>
              <w:jc w:val="left"/>
              <w:rPr>
                <w:rFonts w:ascii="Times New Roman" w:eastAsia="楷体" w:hAnsi="Times New Roman" w:cs="Times New Roman"/>
                <w:i/>
                <w:color w:val="FF0000"/>
                <w:kern w:val="0"/>
                <w:sz w:val="18"/>
                <w:szCs w:val="18"/>
              </w:rPr>
            </w:pPr>
            <w:r w:rsidRPr="00951FB4">
              <w:rPr>
                <w:rFonts w:ascii="Times New Roman" w:eastAsia="楷体" w:hAnsi="Times New Roman" w:cs="Times New Roman" w:hint="eastAsia"/>
                <w:i/>
                <w:color w:val="FF0000"/>
                <w:kern w:val="0"/>
                <w:sz w:val="18"/>
                <w:szCs w:val="18"/>
              </w:rPr>
              <w:lastRenderedPageBreak/>
              <w:t>res</w:t>
            </w:r>
          </w:p>
        </w:tc>
        <w:tc>
          <w:tcPr>
            <w:tcW w:w="803" w:type="pct"/>
            <w:tcBorders>
              <w:top w:val="nil"/>
              <w:left w:val="nil"/>
              <w:bottom w:val="nil"/>
              <w:right w:val="nil"/>
            </w:tcBorders>
          </w:tcPr>
          <w:p w14:paraId="363160E2"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0.0532***</w:t>
            </w:r>
          </w:p>
        </w:tc>
        <w:tc>
          <w:tcPr>
            <w:tcW w:w="803" w:type="pct"/>
            <w:tcBorders>
              <w:top w:val="nil"/>
              <w:left w:val="nil"/>
              <w:bottom w:val="nil"/>
              <w:right w:val="nil"/>
            </w:tcBorders>
          </w:tcPr>
          <w:p w14:paraId="1F5E8B94"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0.0532*</w:t>
            </w:r>
          </w:p>
        </w:tc>
        <w:tc>
          <w:tcPr>
            <w:tcW w:w="803" w:type="pct"/>
            <w:tcBorders>
              <w:top w:val="nil"/>
              <w:left w:val="nil"/>
              <w:bottom w:val="nil"/>
              <w:right w:val="nil"/>
            </w:tcBorders>
          </w:tcPr>
          <w:p w14:paraId="091D7F91"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0.0532*</w:t>
            </w:r>
          </w:p>
        </w:tc>
        <w:tc>
          <w:tcPr>
            <w:tcW w:w="802" w:type="pct"/>
            <w:tcBorders>
              <w:top w:val="nil"/>
              <w:left w:val="nil"/>
              <w:bottom w:val="nil"/>
              <w:right w:val="nil"/>
            </w:tcBorders>
          </w:tcPr>
          <w:p w14:paraId="4BB38623"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0.0532*</w:t>
            </w:r>
          </w:p>
        </w:tc>
        <w:tc>
          <w:tcPr>
            <w:tcW w:w="802" w:type="pct"/>
            <w:tcBorders>
              <w:top w:val="nil"/>
              <w:left w:val="nil"/>
              <w:bottom w:val="nil"/>
              <w:right w:val="nil"/>
            </w:tcBorders>
          </w:tcPr>
          <w:p w14:paraId="412DC9DA"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1.2197***</w:t>
            </w:r>
          </w:p>
        </w:tc>
      </w:tr>
      <w:tr w:rsidR="00F31A9E" w:rsidRPr="00951FB4" w14:paraId="74B1F2D5" w14:textId="77777777">
        <w:trPr>
          <w:jc w:val="center"/>
        </w:trPr>
        <w:tc>
          <w:tcPr>
            <w:tcW w:w="987" w:type="pct"/>
            <w:tcBorders>
              <w:top w:val="nil"/>
              <w:left w:val="nil"/>
              <w:bottom w:val="nil"/>
              <w:right w:val="nil"/>
            </w:tcBorders>
          </w:tcPr>
          <w:p w14:paraId="2C687B8F" w14:textId="77777777" w:rsidR="00F31A9E" w:rsidRPr="00951FB4" w:rsidRDefault="00F31A9E">
            <w:pPr>
              <w:autoSpaceDE w:val="0"/>
              <w:autoSpaceDN w:val="0"/>
              <w:adjustRightInd w:val="0"/>
              <w:jc w:val="left"/>
              <w:rPr>
                <w:rFonts w:ascii="Times New Roman" w:eastAsia="楷体" w:hAnsi="Times New Roman" w:cs="Times New Roman"/>
                <w:i/>
                <w:color w:val="FF0000"/>
                <w:kern w:val="0"/>
                <w:sz w:val="18"/>
                <w:szCs w:val="18"/>
              </w:rPr>
            </w:pPr>
          </w:p>
        </w:tc>
        <w:tc>
          <w:tcPr>
            <w:tcW w:w="803" w:type="pct"/>
            <w:tcBorders>
              <w:top w:val="nil"/>
              <w:left w:val="nil"/>
              <w:bottom w:val="nil"/>
              <w:right w:val="nil"/>
            </w:tcBorders>
          </w:tcPr>
          <w:p w14:paraId="3F58D54C"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(0.0170)</w:t>
            </w:r>
          </w:p>
        </w:tc>
        <w:tc>
          <w:tcPr>
            <w:tcW w:w="803" w:type="pct"/>
            <w:tcBorders>
              <w:top w:val="nil"/>
              <w:left w:val="nil"/>
              <w:bottom w:val="nil"/>
              <w:right w:val="nil"/>
            </w:tcBorders>
          </w:tcPr>
          <w:p w14:paraId="4DFB8EDD"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(0.0274)</w:t>
            </w:r>
          </w:p>
        </w:tc>
        <w:tc>
          <w:tcPr>
            <w:tcW w:w="803" w:type="pct"/>
            <w:tcBorders>
              <w:top w:val="nil"/>
              <w:left w:val="nil"/>
              <w:bottom w:val="nil"/>
              <w:right w:val="nil"/>
            </w:tcBorders>
          </w:tcPr>
          <w:p w14:paraId="46A48E59"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(0.0296)</w:t>
            </w:r>
          </w:p>
        </w:tc>
        <w:tc>
          <w:tcPr>
            <w:tcW w:w="802" w:type="pct"/>
            <w:tcBorders>
              <w:top w:val="nil"/>
              <w:left w:val="nil"/>
              <w:bottom w:val="nil"/>
              <w:right w:val="nil"/>
            </w:tcBorders>
          </w:tcPr>
          <w:p w14:paraId="31F5D2E9"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(0.0260)</w:t>
            </w:r>
          </w:p>
        </w:tc>
        <w:tc>
          <w:tcPr>
            <w:tcW w:w="802" w:type="pct"/>
            <w:tcBorders>
              <w:top w:val="nil"/>
              <w:left w:val="nil"/>
              <w:bottom w:val="nil"/>
              <w:right w:val="nil"/>
            </w:tcBorders>
          </w:tcPr>
          <w:p w14:paraId="3EA901AC"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(0.2867)</w:t>
            </w:r>
          </w:p>
        </w:tc>
      </w:tr>
      <w:tr w:rsidR="00F31A9E" w:rsidRPr="00951FB4" w14:paraId="527086CB" w14:textId="77777777">
        <w:trPr>
          <w:jc w:val="center"/>
        </w:trPr>
        <w:tc>
          <w:tcPr>
            <w:tcW w:w="987" w:type="pct"/>
            <w:tcBorders>
              <w:top w:val="nil"/>
              <w:left w:val="nil"/>
              <w:bottom w:val="nil"/>
              <w:right w:val="nil"/>
            </w:tcBorders>
          </w:tcPr>
          <w:p w14:paraId="69BDBCED" w14:textId="77777777" w:rsidR="00F31A9E" w:rsidRPr="00951FB4" w:rsidRDefault="00335201">
            <w:pPr>
              <w:autoSpaceDE w:val="0"/>
              <w:autoSpaceDN w:val="0"/>
              <w:adjustRightInd w:val="0"/>
              <w:jc w:val="left"/>
              <w:rPr>
                <w:rFonts w:ascii="Times New Roman" w:eastAsia="楷体" w:hAnsi="Times New Roman" w:cs="Times New Roman"/>
                <w:i/>
                <w:color w:val="FF0000"/>
                <w:kern w:val="0"/>
                <w:sz w:val="18"/>
                <w:szCs w:val="18"/>
              </w:rPr>
            </w:pPr>
            <w:r w:rsidRPr="00951FB4">
              <w:rPr>
                <w:rFonts w:ascii="Times New Roman" w:eastAsia="楷体" w:hAnsi="Times New Roman" w:cs="Times New Roman" w:hint="eastAsia"/>
                <w:i/>
                <w:color w:val="FF0000"/>
                <w:kern w:val="0"/>
                <w:sz w:val="18"/>
                <w:szCs w:val="18"/>
              </w:rPr>
              <w:t>res2</w:t>
            </w:r>
          </w:p>
        </w:tc>
        <w:tc>
          <w:tcPr>
            <w:tcW w:w="803" w:type="pct"/>
            <w:tcBorders>
              <w:top w:val="nil"/>
              <w:left w:val="nil"/>
              <w:bottom w:val="nil"/>
              <w:right w:val="nil"/>
            </w:tcBorders>
          </w:tcPr>
          <w:p w14:paraId="2F05D180"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-0.0411***</w:t>
            </w:r>
          </w:p>
        </w:tc>
        <w:tc>
          <w:tcPr>
            <w:tcW w:w="803" w:type="pct"/>
            <w:tcBorders>
              <w:top w:val="nil"/>
              <w:left w:val="nil"/>
              <w:bottom w:val="nil"/>
              <w:right w:val="nil"/>
            </w:tcBorders>
          </w:tcPr>
          <w:p w14:paraId="0D42E994"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-0.0411**</w:t>
            </w:r>
          </w:p>
        </w:tc>
        <w:tc>
          <w:tcPr>
            <w:tcW w:w="803" w:type="pct"/>
            <w:tcBorders>
              <w:top w:val="nil"/>
              <w:left w:val="nil"/>
              <w:bottom w:val="nil"/>
              <w:right w:val="nil"/>
            </w:tcBorders>
          </w:tcPr>
          <w:p w14:paraId="5B079095"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-0.0411**</w:t>
            </w:r>
          </w:p>
        </w:tc>
        <w:tc>
          <w:tcPr>
            <w:tcW w:w="802" w:type="pct"/>
            <w:tcBorders>
              <w:top w:val="nil"/>
              <w:left w:val="nil"/>
              <w:bottom w:val="nil"/>
              <w:right w:val="nil"/>
            </w:tcBorders>
          </w:tcPr>
          <w:p w14:paraId="4C427859"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-0.0411**</w:t>
            </w:r>
          </w:p>
        </w:tc>
        <w:tc>
          <w:tcPr>
            <w:tcW w:w="802" w:type="pct"/>
            <w:tcBorders>
              <w:top w:val="nil"/>
              <w:left w:val="nil"/>
              <w:bottom w:val="nil"/>
              <w:right w:val="nil"/>
            </w:tcBorders>
          </w:tcPr>
          <w:p w14:paraId="2D0FCE77"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-0.8450***</w:t>
            </w:r>
          </w:p>
        </w:tc>
      </w:tr>
      <w:tr w:rsidR="00F31A9E" w:rsidRPr="00951FB4" w14:paraId="7FA42F1C" w14:textId="77777777">
        <w:trPr>
          <w:jc w:val="center"/>
        </w:trPr>
        <w:tc>
          <w:tcPr>
            <w:tcW w:w="987" w:type="pct"/>
            <w:tcBorders>
              <w:top w:val="nil"/>
              <w:left w:val="nil"/>
              <w:bottom w:val="nil"/>
              <w:right w:val="nil"/>
            </w:tcBorders>
          </w:tcPr>
          <w:p w14:paraId="41EFF23D" w14:textId="77777777" w:rsidR="00F31A9E" w:rsidRPr="00951FB4" w:rsidRDefault="00F31A9E">
            <w:pPr>
              <w:autoSpaceDE w:val="0"/>
              <w:autoSpaceDN w:val="0"/>
              <w:adjustRightInd w:val="0"/>
              <w:jc w:val="left"/>
              <w:rPr>
                <w:rFonts w:ascii="Times New Roman" w:eastAsia="楷体" w:hAnsi="Times New Roman" w:cs="Times New Roman"/>
                <w:i/>
                <w:kern w:val="0"/>
                <w:sz w:val="18"/>
                <w:szCs w:val="18"/>
              </w:rPr>
            </w:pPr>
          </w:p>
        </w:tc>
        <w:tc>
          <w:tcPr>
            <w:tcW w:w="803" w:type="pct"/>
            <w:tcBorders>
              <w:top w:val="nil"/>
              <w:left w:val="nil"/>
              <w:bottom w:val="nil"/>
              <w:right w:val="nil"/>
            </w:tcBorders>
          </w:tcPr>
          <w:p w14:paraId="2D2CD57E"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(0.0116)</w:t>
            </w:r>
          </w:p>
        </w:tc>
        <w:tc>
          <w:tcPr>
            <w:tcW w:w="803" w:type="pct"/>
            <w:tcBorders>
              <w:top w:val="nil"/>
              <w:left w:val="nil"/>
              <w:bottom w:val="nil"/>
              <w:right w:val="nil"/>
            </w:tcBorders>
          </w:tcPr>
          <w:p w14:paraId="2C07199E"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(0.0179)</w:t>
            </w:r>
          </w:p>
        </w:tc>
        <w:tc>
          <w:tcPr>
            <w:tcW w:w="803" w:type="pct"/>
            <w:tcBorders>
              <w:top w:val="nil"/>
              <w:left w:val="nil"/>
              <w:bottom w:val="nil"/>
              <w:right w:val="nil"/>
            </w:tcBorders>
          </w:tcPr>
          <w:p w14:paraId="276E89E2"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(0.0200)</w:t>
            </w:r>
          </w:p>
        </w:tc>
        <w:tc>
          <w:tcPr>
            <w:tcW w:w="802" w:type="pct"/>
            <w:tcBorders>
              <w:top w:val="nil"/>
              <w:left w:val="nil"/>
              <w:bottom w:val="nil"/>
              <w:right w:val="nil"/>
            </w:tcBorders>
          </w:tcPr>
          <w:p w14:paraId="56AC6184"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(0.0185)</w:t>
            </w:r>
          </w:p>
        </w:tc>
        <w:tc>
          <w:tcPr>
            <w:tcW w:w="802" w:type="pct"/>
            <w:tcBorders>
              <w:top w:val="nil"/>
              <w:left w:val="nil"/>
              <w:bottom w:val="nil"/>
              <w:right w:val="nil"/>
            </w:tcBorders>
          </w:tcPr>
          <w:p w14:paraId="2E25EA8F"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(0.1925)</w:t>
            </w:r>
          </w:p>
        </w:tc>
      </w:tr>
      <w:tr w:rsidR="00F31A9E" w:rsidRPr="00951FB4" w14:paraId="79C83EA4" w14:textId="77777777">
        <w:trPr>
          <w:jc w:val="center"/>
        </w:trPr>
        <w:tc>
          <w:tcPr>
            <w:tcW w:w="987" w:type="pct"/>
            <w:tcBorders>
              <w:top w:val="nil"/>
              <w:left w:val="nil"/>
              <w:bottom w:val="nil"/>
              <w:right w:val="nil"/>
            </w:tcBorders>
          </w:tcPr>
          <w:p w14:paraId="58B04A18" w14:textId="77777777" w:rsidR="00F31A9E" w:rsidRPr="00951FB4" w:rsidRDefault="00335201">
            <w:pPr>
              <w:autoSpaceDE w:val="0"/>
              <w:autoSpaceDN w:val="0"/>
              <w:adjustRightInd w:val="0"/>
              <w:jc w:val="left"/>
              <w:rPr>
                <w:rFonts w:ascii="Times New Roman" w:eastAsia="楷体" w:hAnsi="Times New Roman" w:cs="Times New Roman"/>
                <w:i/>
                <w:color w:val="FF0000"/>
                <w:kern w:val="0"/>
                <w:sz w:val="18"/>
                <w:szCs w:val="18"/>
              </w:rPr>
            </w:pPr>
            <w:proofErr w:type="spellStart"/>
            <w:r w:rsidRPr="00951FB4">
              <w:rPr>
                <w:rFonts w:ascii="Times New Roman" w:eastAsia="楷体" w:hAnsi="Times New Roman" w:cs="Times New Roman" w:hint="eastAsia"/>
                <w:i/>
                <w:color w:val="FF0000"/>
                <w:kern w:val="0"/>
                <w:sz w:val="18"/>
                <w:szCs w:val="18"/>
              </w:rPr>
              <w:t>lnfixasset</w:t>
            </w:r>
            <w:proofErr w:type="spellEnd"/>
          </w:p>
        </w:tc>
        <w:tc>
          <w:tcPr>
            <w:tcW w:w="803" w:type="pct"/>
            <w:tcBorders>
              <w:top w:val="nil"/>
              <w:left w:val="nil"/>
              <w:bottom w:val="nil"/>
              <w:right w:val="nil"/>
            </w:tcBorders>
          </w:tcPr>
          <w:p w14:paraId="7E175D8C"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-0.0154***</w:t>
            </w:r>
          </w:p>
        </w:tc>
        <w:tc>
          <w:tcPr>
            <w:tcW w:w="803" w:type="pct"/>
            <w:tcBorders>
              <w:top w:val="nil"/>
              <w:left w:val="nil"/>
              <w:bottom w:val="nil"/>
              <w:right w:val="nil"/>
            </w:tcBorders>
          </w:tcPr>
          <w:p w14:paraId="616CB41A"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-0.0154***</w:t>
            </w:r>
          </w:p>
        </w:tc>
        <w:tc>
          <w:tcPr>
            <w:tcW w:w="803" w:type="pct"/>
            <w:tcBorders>
              <w:top w:val="nil"/>
              <w:left w:val="nil"/>
              <w:bottom w:val="nil"/>
              <w:right w:val="nil"/>
            </w:tcBorders>
          </w:tcPr>
          <w:p w14:paraId="2246272F"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-0.0154***</w:t>
            </w:r>
          </w:p>
        </w:tc>
        <w:tc>
          <w:tcPr>
            <w:tcW w:w="802" w:type="pct"/>
            <w:tcBorders>
              <w:top w:val="nil"/>
              <w:left w:val="nil"/>
              <w:bottom w:val="nil"/>
              <w:right w:val="nil"/>
            </w:tcBorders>
          </w:tcPr>
          <w:p w14:paraId="7859F277"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-0.0154***</w:t>
            </w:r>
          </w:p>
        </w:tc>
        <w:tc>
          <w:tcPr>
            <w:tcW w:w="802" w:type="pct"/>
            <w:tcBorders>
              <w:top w:val="nil"/>
              <w:left w:val="nil"/>
              <w:bottom w:val="nil"/>
              <w:right w:val="nil"/>
            </w:tcBorders>
          </w:tcPr>
          <w:p w14:paraId="2DB7A882"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-0.0152***</w:t>
            </w:r>
          </w:p>
        </w:tc>
      </w:tr>
      <w:tr w:rsidR="00F31A9E" w:rsidRPr="00951FB4" w14:paraId="62BBD005" w14:textId="77777777">
        <w:trPr>
          <w:jc w:val="center"/>
        </w:trPr>
        <w:tc>
          <w:tcPr>
            <w:tcW w:w="987" w:type="pct"/>
            <w:tcBorders>
              <w:top w:val="nil"/>
              <w:left w:val="nil"/>
              <w:bottom w:val="nil"/>
              <w:right w:val="nil"/>
            </w:tcBorders>
          </w:tcPr>
          <w:p w14:paraId="12181B5B" w14:textId="77777777" w:rsidR="00F31A9E" w:rsidRPr="00951FB4" w:rsidRDefault="00F31A9E">
            <w:pPr>
              <w:autoSpaceDE w:val="0"/>
              <w:autoSpaceDN w:val="0"/>
              <w:adjustRightInd w:val="0"/>
              <w:jc w:val="left"/>
              <w:rPr>
                <w:rFonts w:ascii="Times New Roman" w:eastAsia="楷体" w:hAnsi="Times New Roman" w:cs="Times New Roman"/>
                <w:i/>
                <w:kern w:val="0"/>
                <w:sz w:val="18"/>
                <w:szCs w:val="18"/>
              </w:rPr>
            </w:pPr>
          </w:p>
        </w:tc>
        <w:tc>
          <w:tcPr>
            <w:tcW w:w="803" w:type="pct"/>
            <w:tcBorders>
              <w:top w:val="nil"/>
              <w:left w:val="nil"/>
              <w:bottom w:val="nil"/>
              <w:right w:val="nil"/>
            </w:tcBorders>
          </w:tcPr>
          <w:p w14:paraId="41DE3C9D"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(0.0005)</w:t>
            </w:r>
          </w:p>
        </w:tc>
        <w:tc>
          <w:tcPr>
            <w:tcW w:w="803" w:type="pct"/>
            <w:tcBorders>
              <w:top w:val="nil"/>
              <w:left w:val="nil"/>
              <w:bottom w:val="nil"/>
              <w:right w:val="nil"/>
            </w:tcBorders>
          </w:tcPr>
          <w:p w14:paraId="05C8229D"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(0.0014)</w:t>
            </w:r>
          </w:p>
        </w:tc>
        <w:tc>
          <w:tcPr>
            <w:tcW w:w="803" w:type="pct"/>
            <w:tcBorders>
              <w:top w:val="nil"/>
              <w:left w:val="nil"/>
              <w:bottom w:val="nil"/>
              <w:right w:val="nil"/>
            </w:tcBorders>
          </w:tcPr>
          <w:p w14:paraId="69E490C3"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(0.0007)</w:t>
            </w:r>
          </w:p>
        </w:tc>
        <w:tc>
          <w:tcPr>
            <w:tcW w:w="802" w:type="pct"/>
            <w:tcBorders>
              <w:top w:val="nil"/>
              <w:left w:val="nil"/>
              <w:bottom w:val="nil"/>
              <w:right w:val="nil"/>
            </w:tcBorders>
          </w:tcPr>
          <w:p w14:paraId="00927DBB"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(0.0007)</w:t>
            </w:r>
          </w:p>
        </w:tc>
        <w:tc>
          <w:tcPr>
            <w:tcW w:w="802" w:type="pct"/>
            <w:tcBorders>
              <w:top w:val="nil"/>
              <w:left w:val="nil"/>
              <w:bottom w:val="nil"/>
              <w:right w:val="nil"/>
            </w:tcBorders>
          </w:tcPr>
          <w:p w14:paraId="0EEE3033"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(0.0002)</w:t>
            </w:r>
          </w:p>
        </w:tc>
      </w:tr>
      <w:tr w:rsidR="00F31A9E" w:rsidRPr="00951FB4" w14:paraId="6041846C" w14:textId="77777777">
        <w:trPr>
          <w:jc w:val="center"/>
        </w:trPr>
        <w:tc>
          <w:tcPr>
            <w:tcW w:w="987" w:type="pct"/>
            <w:tcBorders>
              <w:top w:val="nil"/>
              <w:left w:val="nil"/>
              <w:bottom w:val="nil"/>
              <w:right w:val="nil"/>
            </w:tcBorders>
          </w:tcPr>
          <w:p w14:paraId="5A283DB3" w14:textId="77777777" w:rsidR="00F31A9E" w:rsidRPr="00951FB4" w:rsidRDefault="00335201">
            <w:pPr>
              <w:autoSpaceDE w:val="0"/>
              <w:autoSpaceDN w:val="0"/>
              <w:adjustRightInd w:val="0"/>
              <w:jc w:val="left"/>
              <w:rPr>
                <w:rFonts w:ascii="Times New Roman" w:eastAsia="楷体" w:hAnsi="Times New Roman" w:cs="Times New Roman"/>
                <w:color w:val="FF0000"/>
                <w:kern w:val="0"/>
                <w:sz w:val="18"/>
                <w:szCs w:val="18"/>
              </w:rPr>
            </w:pPr>
            <w:proofErr w:type="spellStart"/>
            <w:r w:rsidRPr="00951FB4">
              <w:rPr>
                <w:rFonts w:ascii="Times New Roman" w:eastAsia="楷体" w:hAnsi="Times New Roman" w:cs="Times New Roman" w:hint="eastAsia"/>
                <w:color w:val="FF0000"/>
                <w:kern w:val="0"/>
                <w:sz w:val="18"/>
                <w:szCs w:val="18"/>
              </w:rPr>
              <w:t>ln</w:t>
            </w:r>
            <w:r w:rsidRPr="00951FB4">
              <w:rPr>
                <w:rFonts w:ascii="Times New Roman" w:eastAsia="楷体" w:hAnsi="Times New Roman" w:cs="Times New Roman" w:hint="eastAsia"/>
                <w:i/>
                <w:color w:val="FF0000"/>
                <w:kern w:val="0"/>
                <w:sz w:val="18"/>
                <w:szCs w:val="18"/>
              </w:rPr>
              <w:t>age</w:t>
            </w:r>
            <w:proofErr w:type="spellEnd"/>
          </w:p>
        </w:tc>
        <w:tc>
          <w:tcPr>
            <w:tcW w:w="803" w:type="pct"/>
            <w:tcBorders>
              <w:top w:val="nil"/>
              <w:left w:val="nil"/>
              <w:bottom w:val="nil"/>
              <w:right w:val="nil"/>
            </w:tcBorders>
          </w:tcPr>
          <w:p w14:paraId="54D3D125"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0.0003</w:t>
            </w:r>
          </w:p>
        </w:tc>
        <w:tc>
          <w:tcPr>
            <w:tcW w:w="803" w:type="pct"/>
            <w:tcBorders>
              <w:top w:val="nil"/>
              <w:left w:val="nil"/>
              <w:bottom w:val="nil"/>
              <w:right w:val="nil"/>
            </w:tcBorders>
          </w:tcPr>
          <w:p w14:paraId="5D0B5F77"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0.0003</w:t>
            </w:r>
          </w:p>
        </w:tc>
        <w:tc>
          <w:tcPr>
            <w:tcW w:w="803" w:type="pct"/>
            <w:tcBorders>
              <w:top w:val="nil"/>
              <w:left w:val="nil"/>
              <w:bottom w:val="nil"/>
              <w:right w:val="nil"/>
            </w:tcBorders>
          </w:tcPr>
          <w:p w14:paraId="185A4F12"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0.0003</w:t>
            </w:r>
          </w:p>
        </w:tc>
        <w:tc>
          <w:tcPr>
            <w:tcW w:w="802" w:type="pct"/>
            <w:tcBorders>
              <w:top w:val="nil"/>
              <w:left w:val="nil"/>
              <w:bottom w:val="nil"/>
              <w:right w:val="nil"/>
            </w:tcBorders>
          </w:tcPr>
          <w:p w14:paraId="5B981C29"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0.0003</w:t>
            </w:r>
          </w:p>
        </w:tc>
        <w:tc>
          <w:tcPr>
            <w:tcW w:w="802" w:type="pct"/>
            <w:tcBorders>
              <w:top w:val="nil"/>
              <w:left w:val="nil"/>
              <w:bottom w:val="nil"/>
              <w:right w:val="nil"/>
            </w:tcBorders>
          </w:tcPr>
          <w:p w14:paraId="757D3AB1"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0.0001</w:t>
            </w:r>
          </w:p>
        </w:tc>
      </w:tr>
      <w:tr w:rsidR="00F31A9E" w:rsidRPr="00951FB4" w14:paraId="4D8D37C0" w14:textId="77777777">
        <w:trPr>
          <w:jc w:val="center"/>
        </w:trPr>
        <w:tc>
          <w:tcPr>
            <w:tcW w:w="987" w:type="pct"/>
            <w:tcBorders>
              <w:top w:val="nil"/>
              <w:left w:val="nil"/>
              <w:bottom w:val="nil"/>
              <w:right w:val="nil"/>
            </w:tcBorders>
          </w:tcPr>
          <w:p w14:paraId="4C820145" w14:textId="77777777" w:rsidR="00F31A9E" w:rsidRPr="00951FB4" w:rsidRDefault="00F31A9E">
            <w:pPr>
              <w:autoSpaceDE w:val="0"/>
              <w:autoSpaceDN w:val="0"/>
              <w:adjustRightInd w:val="0"/>
              <w:jc w:val="left"/>
              <w:rPr>
                <w:rFonts w:ascii="Times New Roman" w:eastAsia="楷体" w:hAnsi="Times New Roman" w:cs="Times New Roman"/>
                <w:kern w:val="0"/>
                <w:sz w:val="18"/>
                <w:szCs w:val="18"/>
              </w:rPr>
            </w:pPr>
          </w:p>
        </w:tc>
        <w:tc>
          <w:tcPr>
            <w:tcW w:w="803" w:type="pct"/>
            <w:tcBorders>
              <w:top w:val="nil"/>
              <w:left w:val="nil"/>
              <w:bottom w:val="nil"/>
              <w:right w:val="nil"/>
            </w:tcBorders>
          </w:tcPr>
          <w:p w14:paraId="32778C55"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(0.0003)</w:t>
            </w:r>
          </w:p>
        </w:tc>
        <w:tc>
          <w:tcPr>
            <w:tcW w:w="803" w:type="pct"/>
            <w:tcBorders>
              <w:top w:val="nil"/>
              <w:left w:val="nil"/>
              <w:bottom w:val="nil"/>
              <w:right w:val="nil"/>
            </w:tcBorders>
          </w:tcPr>
          <w:p w14:paraId="2F4F71AC"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(0.0005)</w:t>
            </w:r>
          </w:p>
        </w:tc>
        <w:tc>
          <w:tcPr>
            <w:tcW w:w="803" w:type="pct"/>
            <w:tcBorders>
              <w:top w:val="nil"/>
              <w:left w:val="nil"/>
              <w:bottom w:val="nil"/>
              <w:right w:val="nil"/>
            </w:tcBorders>
          </w:tcPr>
          <w:p w14:paraId="15C89054"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(0.0004)</w:t>
            </w:r>
          </w:p>
        </w:tc>
        <w:tc>
          <w:tcPr>
            <w:tcW w:w="802" w:type="pct"/>
            <w:tcBorders>
              <w:top w:val="nil"/>
              <w:left w:val="nil"/>
              <w:bottom w:val="nil"/>
              <w:right w:val="nil"/>
            </w:tcBorders>
          </w:tcPr>
          <w:p w14:paraId="4A55ACDF"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(0.0004)</w:t>
            </w:r>
          </w:p>
        </w:tc>
        <w:tc>
          <w:tcPr>
            <w:tcW w:w="802" w:type="pct"/>
            <w:tcBorders>
              <w:top w:val="nil"/>
              <w:left w:val="nil"/>
              <w:bottom w:val="nil"/>
              <w:right w:val="nil"/>
            </w:tcBorders>
          </w:tcPr>
          <w:p w14:paraId="53D5D65B"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(0.0003)</w:t>
            </w:r>
          </w:p>
        </w:tc>
      </w:tr>
      <w:tr w:rsidR="00F31A9E" w:rsidRPr="00951FB4" w14:paraId="32670765" w14:textId="77777777">
        <w:trPr>
          <w:jc w:val="center"/>
        </w:trPr>
        <w:tc>
          <w:tcPr>
            <w:tcW w:w="987" w:type="pct"/>
            <w:tcBorders>
              <w:top w:val="nil"/>
              <w:left w:val="nil"/>
              <w:bottom w:val="nil"/>
              <w:right w:val="nil"/>
            </w:tcBorders>
          </w:tcPr>
          <w:p w14:paraId="3DA0A0A9" w14:textId="77777777" w:rsidR="00F31A9E" w:rsidRPr="00951FB4" w:rsidRDefault="00335201">
            <w:pPr>
              <w:autoSpaceDE w:val="0"/>
              <w:autoSpaceDN w:val="0"/>
              <w:adjustRightInd w:val="0"/>
              <w:jc w:val="left"/>
              <w:rPr>
                <w:rFonts w:ascii="Times New Roman" w:eastAsia="楷体" w:hAnsi="Times New Roman" w:cs="Times New Roman"/>
                <w:i/>
                <w:color w:val="FF0000"/>
                <w:kern w:val="0"/>
                <w:sz w:val="18"/>
                <w:szCs w:val="18"/>
              </w:rPr>
            </w:pPr>
            <w:proofErr w:type="spellStart"/>
            <w:r w:rsidRPr="00951FB4">
              <w:rPr>
                <w:rFonts w:ascii="Times New Roman" w:eastAsia="楷体" w:hAnsi="Times New Roman" w:cs="Times New Roman" w:hint="eastAsia"/>
                <w:i/>
                <w:color w:val="FF0000"/>
                <w:kern w:val="0"/>
                <w:sz w:val="18"/>
                <w:szCs w:val="18"/>
              </w:rPr>
              <w:t>finacons</w:t>
            </w:r>
            <w:proofErr w:type="spellEnd"/>
          </w:p>
        </w:tc>
        <w:tc>
          <w:tcPr>
            <w:tcW w:w="803" w:type="pct"/>
            <w:tcBorders>
              <w:top w:val="nil"/>
              <w:left w:val="nil"/>
              <w:bottom w:val="nil"/>
              <w:right w:val="nil"/>
            </w:tcBorders>
          </w:tcPr>
          <w:p w14:paraId="56403A0D"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0.0001***</w:t>
            </w:r>
          </w:p>
        </w:tc>
        <w:tc>
          <w:tcPr>
            <w:tcW w:w="803" w:type="pct"/>
            <w:tcBorders>
              <w:top w:val="nil"/>
              <w:left w:val="nil"/>
              <w:bottom w:val="nil"/>
              <w:right w:val="nil"/>
            </w:tcBorders>
          </w:tcPr>
          <w:p w14:paraId="78FFE993"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0.0001***</w:t>
            </w:r>
          </w:p>
        </w:tc>
        <w:tc>
          <w:tcPr>
            <w:tcW w:w="803" w:type="pct"/>
            <w:tcBorders>
              <w:top w:val="nil"/>
              <w:left w:val="nil"/>
              <w:bottom w:val="nil"/>
              <w:right w:val="nil"/>
            </w:tcBorders>
          </w:tcPr>
          <w:p w14:paraId="0CB098FA"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0.0001***</w:t>
            </w:r>
          </w:p>
        </w:tc>
        <w:tc>
          <w:tcPr>
            <w:tcW w:w="802" w:type="pct"/>
            <w:tcBorders>
              <w:top w:val="nil"/>
              <w:left w:val="nil"/>
              <w:bottom w:val="nil"/>
              <w:right w:val="nil"/>
            </w:tcBorders>
          </w:tcPr>
          <w:p w14:paraId="6DE969F0"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0.0001***</w:t>
            </w:r>
          </w:p>
        </w:tc>
        <w:tc>
          <w:tcPr>
            <w:tcW w:w="802" w:type="pct"/>
            <w:tcBorders>
              <w:top w:val="nil"/>
              <w:left w:val="nil"/>
              <w:bottom w:val="nil"/>
              <w:right w:val="nil"/>
            </w:tcBorders>
          </w:tcPr>
          <w:p w14:paraId="2E920217"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0.0001***</w:t>
            </w:r>
          </w:p>
        </w:tc>
      </w:tr>
      <w:tr w:rsidR="00F31A9E" w:rsidRPr="00951FB4" w14:paraId="018E562C" w14:textId="77777777">
        <w:trPr>
          <w:jc w:val="center"/>
        </w:trPr>
        <w:tc>
          <w:tcPr>
            <w:tcW w:w="987" w:type="pct"/>
            <w:tcBorders>
              <w:top w:val="nil"/>
              <w:left w:val="nil"/>
              <w:bottom w:val="nil"/>
              <w:right w:val="nil"/>
            </w:tcBorders>
          </w:tcPr>
          <w:p w14:paraId="35937BC5" w14:textId="77777777" w:rsidR="00F31A9E" w:rsidRPr="00951FB4" w:rsidRDefault="00F31A9E">
            <w:pPr>
              <w:autoSpaceDE w:val="0"/>
              <w:autoSpaceDN w:val="0"/>
              <w:adjustRightInd w:val="0"/>
              <w:jc w:val="left"/>
              <w:rPr>
                <w:rFonts w:ascii="Times New Roman" w:eastAsia="楷体" w:hAnsi="Times New Roman" w:cs="Times New Roman"/>
                <w:i/>
                <w:kern w:val="0"/>
                <w:sz w:val="18"/>
                <w:szCs w:val="18"/>
              </w:rPr>
            </w:pPr>
          </w:p>
        </w:tc>
        <w:tc>
          <w:tcPr>
            <w:tcW w:w="803" w:type="pct"/>
            <w:tcBorders>
              <w:top w:val="nil"/>
              <w:left w:val="nil"/>
              <w:bottom w:val="nil"/>
              <w:right w:val="nil"/>
            </w:tcBorders>
          </w:tcPr>
          <w:p w14:paraId="75FFF261"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(0.0000)</w:t>
            </w:r>
          </w:p>
        </w:tc>
        <w:tc>
          <w:tcPr>
            <w:tcW w:w="803" w:type="pct"/>
            <w:tcBorders>
              <w:top w:val="nil"/>
              <w:left w:val="nil"/>
              <w:bottom w:val="nil"/>
              <w:right w:val="nil"/>
            </w:tcBorders>
          </w:tcPr>
          <w:p w14:paraId="77026DD1"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(0.0000)</w:t>
            </w:r>
          </w:p>
        </w:tc>
        <w:tc>
          <w:tcPr>
            <w:tcW w:w="803" w:type="pct"/>
            <w:tcBorders>
              <w:top w:val="nil"/>
              <w:left w:val="nil"/>
              <w:bottom w:val="nil"/>
              <w:right w:val="nil"/>
            </w:tcBorders>
          </w:tcPr>
          <w:p w14:paraId="333BF16C"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(0.0000)</w:t>
            </w:r>
          </w:p>
        </w:tc>
        <w:tc>
          <w:tcPr>
            <w:tcW w:w="802" w:type="pct"/>
            <w:tcBorders>
              <w:top w:val="nil"/>
              <w:left w:val="nil"/>
              <w:bottom w:val="nil"/>
              <w:right w:val="nil"/>
            </w:tcBorders>
          </w:tcPr>
          <w:p w14:paraId="1DA997E0"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(0.0000)</w:t>
            </w:r>
          </w:p>
        </w:tc>
        <w:tc>
          <w:tcPr>
            <w:tcW w:w="802" w:type="pct"/>
            <w:tcBorders>
              <w:top w:val="nil"/>
              <w:left w:val="nil"/>
              <w:bottom w:val="nil"/>
              <w:right w:val="nil"/>
            </w:tcBorders>
          </w:tcPr>
          <w:p w14:paraId="0E342579"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(0.0000)</w:t>
            </w:r>
          </w:p>
        </w:tc>
      </w:tr>
      <w:tr w:rsidR="00F31A9E" w:rsidRPr="00951FB4" w14:paraId="4661B19B" w14:textId="77777777">
        <w:trPr>
          <w:jc w:val="center"/>
        </w:trPr>
        <w:tc>
          <w:tcPr>
            <w:tcW w:w="987" w:type="pct"/>
            <w:tcBorders>
              <w:top w:val="nil"/>
              <w:left w:val="nil"/>
              <w:bottom w:val="nil"/>
              <w:right w:val="nil"/>
            </w:tcBorders>
          </w:tcPr>
          <w:p w14:paraId="4C8C86D6" w14:textId="77777777" w:rsidR="00F31A9E" w:rsidRPr="00951FB4" w:rsidRDefault="00335201">
            <w:pPr>
              <w:autoSpaceDE w:val="0"/>
              <w:autoSpaceDN w:val="0"/>
              <w:adjustRightInd w:val="0"/>
              <w:jc w:val="left"/>
              <w:rPr>
                <w:rFonts w:ascii="Times New Roman" w:eastAsia="楷体" w:hAnsi="Times New Roman" w:cs="Times New Roman"/>
                <w:i/>
                <w:color w:val="FF0000"/>
                <w:kern w:val="0"/>
                <w:sz w:val="18"/>
                <w:szCs w:val="18"/>
              </w:rPr>
            </w:pPr>
            <w:proofErr w:type="spellStart"/>
            <w:r w:rsidRPr="00951FB4">
              <w:rPr>
                <w:rFonts w:ascii="Times New Roman" w:eastAsia="楷体" w:hAnsi="Times New Roman" w:cs="Times New Roman" w:hint="eastAsia"/>
                <w:i/>
                <w:color w:val="FF0000"/>
                <w:kern w:val="0"/>
                <w:sz w:val="18"/>
                <w:szCs w:val="18"/>
              </w:rPr>
              <w:t>alr</w:t>
            </w:r>
            <w:proofErr w:type="spellEnd"/>
          </w:p>
        </w:tc>
        <w:tc>
          <w:tcPr>
            <w:tcW w:w="803" w:type="pct"/>
            <w:tcBorders>
              <w:top w:val="nil"/>
              <w:left w:val="nil"/>
              <w:bottom w:val="nil"/>
              <w:right w:val="nil"/>
            </w:tcBorders>
          </w:tcPr>
          <w:p w14:paraId="461DAA11"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-0.0029***</w:t>
            </w:r>
          </w:p>
        </w:tc>
        <w:tc>
          <w:tcPr>
            <w:tcW w:w="803" w:type="pct"/>
            <w:tcBorders>
              <w:top w:val="nil"/>
              <w:left w:val="nil"/>
              <w:bottom w:val="nil"/>
              <w:right w:val="nil"/>
            </w:tcBorders>
          </w:tcPr>
          <w:p w14:paraId="7B1229CF"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-0.0029***</w:t>
            </w:r>
          </w:p>
        </w:tc>
        <w:tc>
          <w:tcPr>
            <w:tcW w:w="803" w:type="pct"/>
            <w:tcBorders>
              <w:top w:val="nil"/>
              <w:left w:val="nil"/>
              <w:bottom w:val="nil"/>
              <w:right w:val="nil"/>
            </w:tcBorders>
          </w:tcPr>
          <w:p w14:paraId="02DAF006"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-0.0029***</w:t>
            </w:r>
          </w:p>
        </w:tc>
        <w:tc>
          <w:tcPr>
            <w:tcW w:w="802" w:type="pct"/>
            <w:tcBorders>
              <w:top w:val="nil"/>
              <w:left w:val="nil"/>
              <w:bottom w:val="nil"/>
              <w:right w:val="nil"/>
            </w:tcBorders>
          </w:tcPr>
          <w:p w14:paraId="2436D98B"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-0.0029***</w:t>
            </w:r>
          </w:p>
        </w:tc>
        <w:tc>
          <w:tcPr>
            <w:tcW w:w="802" w:type="pct"/>
            <w:tcBorders>
              <w:top w:val="nil"/>
              <w:left w:val="nil"/>
              <w:bottom w:val="nil"/>
              <w:right w:val="nil"/>
            </w:tcBorders>
          </w:tcPr>
          <w:p w14:paraId="67446849"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-0.0037***</w:t>
            </w:r>
          </w:p>
        </w:tc>
      </w:tr>
      <w:tr w:rsidR="00F31A9E" w:rsidRPr="00951FB4" w14:paraId="6AA44009" w14:textId="77777777">
        <w:trPr>
          <w:jc w:val="center"/>
        </w:trPr>
        <w:tc>
          <w:tcPr>
            <w:tcW w:w="987" w:type="pct"/>
            <w:tcBorders>
              <w:top w:val="nil"/>
              <w:left w:val="nil"/>
              <w:bottom w:val="nil"/>
              <w:right w:val="nil"/>
            </w:tcBorders>
          </w:tcPr>
          <w:p w14:paraId="2CE74F2B" w14:textId="77777777" w:rsidR="00F31A9E" w:rsidRPr="00951FB4" w:rsidRDefault="00F31A9E">
            <w:pPr>
              <w:autoSpaceDE w:val="0"/>
              <w:autoSpaceDN w:val="0"/>
              <w:adjustRightInd w:val="0"/>
              <w:jc w:val="left"/>
              <w:rPr>
                <w:rFonts w:ascii="Times New Roman" w:eastAsia="楷体" w:hAnsi="Times New Roman" w:cs="Times New Roman"/>
                <w:i/>
                <w:kern w:val="0"/>
                <w:sz w:val="18"/>
                <w:szCs w:val="18"/>
              </w:rPr>
            </w:pPr>
          </w:p>
        </w:tc>
        <w:tc>
          <w:tcPr>
            <w:tcW w:w="803" w:type="pct"/>
            <w:tcBorders>
              <w:top w:val="nil"/>
              <w:left w:val="nil"/>
              <w:bottom w:val="nil"/>
              <w:right w:val="nil"/>
            </w:tcBorders>
          </w:tcPr>
          <w:p w14:paraId="40D4DF84"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(0.0008)</w:t>
            </w:r>
          </w:p>
        </w:tc>
        <w:tc>
          <w:tcPr>
            <w:tcW w:w="803" w:type="pct"/>
            <w:tcBorders>
              <w:top w:val="nil"/>
              <w:left w:val="nil"/>
              <w:bottom w:val="nil"/>
              <w:right w:val="nil"/>
            </w:tcBorders>
          </w:tcPr>
          <w:p w14:paraId="418F9BF3"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(0.0009)</w:t>
            </w:r>
          </w:p>
        </w:tc>
        <w:tc>
          <w:tcPr>
            <w:tcW w:w="803" w:type="pct"/>
            <w:tcBorders>
              <w:top w:val="nil"/>
              <w:left w:val="nil"/>
              <w:bottom w:val="nil"/>
              <w:right w:val="nil"/>
            </w:tcBorders>
          </w:tcPr>
          <w:p w14:paraId="3D5EA0AE"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(0.0011)</w:t>
            </w:r>
          </w:p>
        </w:tc>
        <w:tc>
          <w:tcPr>
            <w:tcW w:w="802" w:type="pct"/>
            <w:tcBorders>
              <w:top w:val="nil"/>
              <w:left w:val="nil"/>
              <w:bottom w:val="nil"/>
              <w:right w:val="nil"/>
            </w:tcBorders>
          </w:tcPr>
          <w:p w14:paraId="72470029"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(0.0008)</w:t>
            </w:r>
          </w:p>
        </w:tc>
        <w:tc>
          <w:tcPr>
            <w:tcW w:w="802" w:type="pct"/>
            <w:tcBorders>
              <w:top w:val="nil"/>
              <w:left w:val="nil"/>
              <w:bottom w:val="nil"/>
              <w:right w:val="nil"/>
            </w:tcBorders>
          </w:tcPr>
          <w:p w14:paraId="28DE13A4"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(0.0007)</w:t>
            </w:r>
          </w:p>
        </w:tc>
      </w:tr>
      <w:tr w:rsidR="00F31A9E" w:rsidRPr="00951FB4" w14:paraId="67506419" w14:textId="77777777">
        <w:trPr>
          <w:jc w:val="center"/>
        </w:trPr>
        <w:tc>
          <w:tcPr>
            <w:tcW w:w="987" w:type="pct"/>
            <w:tcBorders>
              <w:top w:val="nil"/>
              <w:left w:val="nil"/>
              <w:bottom w:val="nil"/>
              <w:right w:val="nil"/>
            </w:tcBorders>
          </w:tcPr>
          <w:p w14:paraId="3A3981B8" w14:textId="77777777" w:rsidR="00F31A9E" w:rsidRPr="00951FB4" w:rsidRDefault="00335201">
            <w:pPr>
              <w:autoSpaceDE w:val="0"/>
              <w:autoSpaceDN w:val="0"/>
              <w:adjustRightInd w:val="0"/>
              <w:jc w:val="left"/>
              <w:rPr>
                <w:rFonts w:ascii="Times New Roman" w:eastAsia="楷体" w:hAnsi="Times New Roman" w:cs="Times New Roman"/>
                <w:i/>
                <w:color w:val="FF0000"/>
                <w:kern w:val="0"/>
                <w:sz w:val="18"/>
                <w:szCs w:val="18"/>
              </w:rPr>
            </w:pPr>
            <w:proofErr w:type="spellStart"/>
            <w:r w:rsidRPr="00951FB4">
              <w:rPr>
                <w:rFonts w:ascii="Times New Roman" w:eastAsia="楷体" w:hAnsi="Times New Roman" w:cs="Times New Roman" w:hint="eastAsia"/>
                <w:i/>
                <w:color w:val="FF0000"/>
                <w:kern w:val="0"/>
                <w:sz w:val="18"/>
                <w:szCs w:val="18"/>
              </w:rPr>
              <w:t>profitlv</w:t>
            </w:r>
            <w:proofErr w:type="spellEnd"/>
          </w:p>
        </w:tc>
        <w:tc>
          <w:tcPr>
            <w:tcW w:w="803" w:type="pct"/>
            <w:tcBorders>
              <w:top w:val="nil"/>
              <w:left w:val="nil"/>
              <w:bottom w:val="nil"/>
              <w:right w:val="nil"/>
            </w:tcBorders>
          </w:tcPr>
          <w:p w14:paraId="4B3251A0"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0.0000</w:t>
            </w:r>
          </w:p>
        </w:tc>
        <w:tc>
          <w:tcPr>
            <w:tcW w:w="803" w:type="pct"/>
            <w:tcBorders>
              <w:top w:val="nil"/>
              <w:left w:val="nil"/>
              <w:bottom w:val="nil"/>
              <w:right w:val="nil"/>
            </w:tcBorders>
          </w:tcPr>
          <w:p w14:paraId="64724289"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0.0000</w:t>
            </w:r>
          </w:p>
        </w:tc>
        <w:tc>
          <w:tcPr>
            <w:tcW w:w="803" w:type="pct"/>
            <w:tcBorders>
              <w:top w:val="nil"/>
              <w:left w:val="nil"/>
              <w:bottom w:val="nil"/>
              <w:right w:val="nil"/>
            </w:tcBorders>
          </w:tcPr>
          <w:p w14:paraId="0E6F72B1"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0.0000</w:t>
            </w:r>
          </w:p>
        </w:tc>
        <w:tc>
          <w:tcPr>
            <w:tcW w:w="802" w:type="pct"/>
            <w:tcBorders>
              <w:top w:val="nil"/>
              <w:left w:val="nil"/>
              <w:bottom w:val="nil"/>
              <w:right w:val="nil"/>
            </w:tcBorders>
          </w:tcPr>
          <w:p w14:paraId="648F9982"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0.0000</w:t>
            </w:r>
          </w:p>
        </w:tc>
        <w:tc>
          <w:tcPr>
            <w:tcW w:w="802" w:type="pct"/>
            <w:tcBorders>
              <w:top w:val="nil"/>
              <w:left w:val="nil"/>
              <w:bottom w:val="nil"/>
              <w:right w:val="nil"/>
            </w:tcBorders>
          </w:tcPr>
          <w:p w14:paraId="74010CAE"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0.0000</w:t>
            </w:r>
          </w:p>
        </w:tc>
      </w:tr>
      <w:tr w:rsidR="00F31A9E" w:rsidRPr="00951FB4" w14:paraId="11F857EB" w14:textId="77777777">
        <w:trPr>
          <w:jc w:val="center"/>
        </w:trPr>
        <w:tc>
          <w:tcPr>
            <w:tcW w:w="987" w:type="pct"/>
            <w:tcBorders>
              <w:top w:val="nil"/>
              <w:left w:val="nil"/>
              <w:bottom w:val="nil"/>
              <w:right w:val="nil"/>
            </w:tcBorders>
          </w:tcPr>
          <w:p w14:paraId="121CFAB6" w14:textId="77777777" w:rsidR="00F31A9E" w:rsidRPr="00951FB4" w:rsidRDefault="00F31A9E">
            <w:pPr>
              <w:autoSpaceDE w:val="0"/>
              <w:autoSpaceDN w:val="0"/>
              <w:adjustRightInd w:val="0"/>
              <w:jc w:val="left"/>
              <w:rPr>
                <w:rFonts w:ascii="Times New Roman" w:eastAsia="楷体" w:hAnsi="Times New Roman" w:cs="Times New Roman"/>
                <w:kern w:val="0"/>
                <w:sz w:val="18"/>
                <w:szCs w:val="18"/>
              </w:rPr>
            </w:pPr>
          </w:p>
        </w:tc>
        <w:tc>
          <w:tcPr>
            <w:tcW w:w="803" w:type="pct"/>
            <w:tcBorders>
              <w:top w:val="nil"/>
              <w:left w:val="nil"/>
              <w:bottom w:val="nil"/>
              <w:right w:val="nil"/>
            </w:tcBorders>
          </w:tcPr>
          <w:p w14:paraId="7CCAD39B"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(0.0000)</w:t>
            </w:r>
          </w:p>
        </w:tc>
        <w:tc>
          <w:tcPr>
            <w:tcW w:w="803" w:type="pct"/>
            <w:tcBorders>
              <w:top w:val="nil"/>
              <w:left w:val="nil"/>
              <w:bottom w:val="nil"/>
              <w:right w:val="nil"/>
            </w:tcBorders>
          </w:tcPr>
          <w:p w14:paraId="0C24EA0E"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(0.0000)</w:t>
            </w:r>
          </w:p>
        </w:tc>
        <w:tc>
          <w:tcPr>
            <w:tcW w:w="803" w:type="pct"/>
            <w:tcBorders>
              <w:top w:val="nil"/>
              <w:left w:val="nil"/>
              <w:bottom w:val="nil"/>
              <w:right w:val="nil"/>
            </w:tcBorders>
          </w:tcPr>
          <w:p w14:paraId="7F33E197"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(0.0000)</w:t>
            </w:r>
          </w:p>
        </w:tc>
        <w:tc>
          <w:tcPr>
            <w:tcW w:w="802" w:type="pct"/>
            <w:tcBorders>
              <w:top w:val="nil"/>
              <w:left w:val="nil"/>
              <w:bottom w:val="nil"/>
              <w:right w:val="nil"/>
            </w:tcBorders>
          </w:tcPr>
          <w:p w14:paraId="04625B24"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(0.0000)</w:t>
            </w:r>
          </w:p>
        </w:tc>
        <w:tc>
          <w:tcPr>
            <w:tcW w:w="802" w:type="pct"/>
            <w:tcBorders>
              <w:top w:val="nil"/>
              <w:left w:val="nil"/>
              <w:bottom w:val="nil"/>
              <w:right w:val="nil"/>
            </w:tcBorders>
          </w:tcPr>
          <w:p w14:paraId="4C4F1C2A"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(0.0000)</w:t>
            </w:r>
          </w:p>
        </w:tc>
      </w:tr>
      <w:tr w:rsidR="00F31A9E" w:rsidRPr="00951FB4" w14:paraId="33B453AA" w14:textId="77777777">
        <w:trPr>
          <w:jc w:val="center"/>
        </w:trPr>
        <w:tc>
          <w:tcPr>
            <w:tcW w:w="987" w:type="pct"/>
            <w:tcBorders>
              <w:top w:val="nil"/>
              <w:left w:val="nil"/>
              <w:bottom w:val="nil"/>
              <w:right w:val="nil"/>
            </w:tcBorders>
          </w:tcPr>
          <w:p w14:paraId="7F5191FB" w14:textId="77777777" w:rsidR="00F31A9E" w:rsidRPr="00951FB4" w:rsidRDefault="00335201">
            <w:pPr>
              <w:autoSpaceDE w:val="0"/>
              <w:autoSpaceDN w:val="0"/>
              <w:adjustRightInd w:val="0"/>
              <w:jc w:val="left"/>
              <w:rPr>
                <w:rFonts w:ascii="Times New Roman" w:eastAsia="楷体" w:hAnsi="Times New Roman" w:cs="Times New Roman"/>
                <w:color w:val="FF0000"/>
                <w:kern w:val="0"/>
                <w:sz w:val="18"/>
                <w:szCs w:val="18"/>
              </w:rPr>
            </w:pPr>
            <w:proofErr w:type="spellStart"/>
            <w:r w:rsidRPr="00951FB4">
              <w:rPr>
                <w:rFonts w:ascii="Times New Roman" w:eastAsia="楷体" w:hAnsi="Times New Roman" w:cs="Times New Roman" w:hint="eastAsia"/>
                <w:color w:val="FF0000"/>
                <w:kern w:val="0"/>
                <w:sz w:val="18"/>
                <w:szCs w:val="18"/>
              </w:rPr>
              <w:t>ln</w:t>
            </w:r>
            <w:r w:rsidRPr="00951FB4">
              <w:rPr>
                <w:rFonts w:ascii="Times New Roman" w:eastAsia="楷体" w:hAnsi="Times New Roman" w:cs="Times New Roman" w:hint="eastAsia"/>
                <w:i/>
                <w:color w:val="FF0000"/>
                <w:kern w:val="0"/>
                <w:sz w:val="18"/>
                <w:szCs w:val="18"/>
              </w:rPr>
              <w:t>pgdp</w:t>
            </w:r>
            <w:proofErr w:type="spellEnd"/>
          </w:p>
        </w:tc>
        <w:tc>
          <w:tcPr>
            <w:tcW w:w="803" w:type="pct"/>
            <w:tcBorders>
              <w:top w:val="nil"/>
              <w:left w:val="nil"/>
              <w:bottom w:val="nil"/>
              <w:right w:val="nil"/>
            </w:tcBorders>
          </w:tcPr>
          <w:p w14:paraId="775A528D"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0.0179***</w:t>
            </w:r>
          </w:p>
        </w:tc>
        <w:tc>
          <w:tcPr>
            <w:tcW w:w="803" w:type="pct"/>
            <w:tcBorders>
              <w:top w:val="nil"/>
              <w:left w:val="nil"/>
              <w:bottom w:val="nil"/>
              <w:right w:val="nil"/>
            </w:tcBorders>
          </w:tcPr>
          <w:p w14:paraId="5F1DDB8A"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0.0179***</w:t>
            </w:r>
          </w:p>
        </w:tc>
        <w:tc>
          <w:tcPr>
            <w:tcW w:w="803" w:type="pct"/>
            <w:tcBorders>
              <w:top w:val="nil"/>
              <w:left w:val="nil"/>
              <w:bottom w:val="nil"/>
              <w:right w:val="nil"/>
            </w:tcBorders>
          </w:tcPr>
          <w:p w14:paraId="177C21C4"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0.0179***</w:t>
            </w:r>
          </w:p>
        </w:tc>
        <w:tc>
          <w:tcPr>
            <w:tcW w:w="802" w:type="pct"/>
            <w:tcBorders>
              <w:top w:val="nil"/>
              <w:left w:val="nil"/>
              <w:bottom w:val="nil"/>
              <w:right w:val="nil"/>
            </w:tcBorders>
          </w:tcPr>
          <w:p w14:paraId="10280D82"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0.0179***</w:t>
            </w:r>
          </w:p>
        </w:tc>
        <w:tc>
          <w:tcPr>
            <w:tcW w:w="802" w:type="pct"/>
            <w:tcBorders>
              <w:top w:val="nil"/>
              <w:left w:val="nil"/>
              <w:bottom w:val="nil"/>
              <w:right w:val="nil"/>
            </w:tcBorders>
          </w:tcPr>
          <w:p w14:paraId="6B9AFBA2"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0.0067**</w:t>
            </w:r>
          </w:p>
        </w:tc>
      </w:tr>
      <w:tr w:rsidR="00F31A9E" w:rsidRPr="00951FB4" w14:paraId="781122D9" w14:textId="77777777">
        <w:trPr>
          <w:jc w:val="center"/>
        </w:trPr>
        <w:tc>
          <w:tcPr>
            <w:tcW w:w="987" w:type="pct"/>
            <w:tcBorders>
              <w:top w:val="nil"/>
              <w:left w:val="nil"/>
              <w:bottom w:val="nil"/>
              <w:right w:val="nil"/>
            </w:tcBorders>
          </w:tcPr>
          <w:p w14:paraId="27FA641F" w14:textId="77777777" w:rsidR="00F31A9E" w:rsidRPr="00951FB4" w:rsidRDefault="00F31A9E">
            <w:pPr>
              <w:autoSpaceDE w:val="0"/>
              <w:autoSpaceDN w:val="0"/>
              <w:adjustRightInd w:val="0"/>
              <w:jc w:val="left"/>
              <w:rPr>
                <w:rFonts w:ascii="Times New Roman" w:eastAsia="楷体" w:hAnsi="Times New Roman" w:cs="Times New Roman"/>
                <w:kern w:val="0"/>
                <w:sz w:val="18"/>
                <w:szCs w:val="18"/>
              </w:rPr>
            </w:pPr>
          </w:p>
        </w:tc>
        <w:tc>
          <w:tcPr>
            <w:tcW w:w="803" w:type="pct"/>
            <w:tcBorders>
              <w:top w:val="nil"/>
              <w:left w:val="nil"/>
              <w:bottom w:val="nil"/>
              <w:right w:val="nil"/>
            </w:tcBorders>
          </w:tcPr>
          <w:p w14:paraId="4BDFB80D"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(0.0016)</w:t>
            </w:r>
          </w:p>
        </w:tc>
        <w:tc>
          <w:tcPr>
            <w:tcW w:w="803" w:type="pct"/>
            <w:tcBorders>
              <w:top w:val="nil"/>
              <w:left w:val="nil"/>
              <w:bottom w:val="nil"/>
              <w:right w:val="nil"/>
            </w:tcBorders>
          </w:tcPr>
          <w:p w14:paraId="60A4ACCD"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(0.0028)</w:t>
            </w:r>
          </w:p>
        </w:tc>
        <w:tc>
          <w:tcPr>
            <w:tcW w:w="803" w:type="pct"/>
            <w:tcBorders>
              <w:top w:val="nil"/>
              <w:left w:val="nil"/>
              <w:bottom w:val="nil"/>
              <w:right w:val="nil"/>
            </w:tcBorders>
          </w:tcPr>
          <w:p w14:paraId="28862BC3"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(0.0038)</w:t>
            </w:r>
          </w:p>
        </w:tc>
        <w:tc>
          <w:tcPr>
            <w:tcW w:w="802" w:type="pct"/>
            <w:tcBorders>
              <w:top w:val="nil"/>
              <w:left w:val="nil"/>
              <w:bottom w:val="nil"/>
              <w:right w:val="nil"/>
            </w:tcBorders>
          </w:tcPr>
          <w:p w14:paraId="3E4991E9"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(0.0036)</w:t>
            </w:r>
          </w:p>
        </w:tc>
        <w:tc>
          <w:tcPr>
            <w:tcW w:w="802" w:type="pct"/>
            <w:tcBorders>
              <w:top w:val="nil"/>
              <w:left w:val="nil"/>
              <w:bottom w:val="nil"/>
              <w:right w:val="nil"/>
            </w:tcBorders>
          </w:tcPr>
          <w:p w14:paraId="276F68B8"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(0.0032)</w:t>
            </w:r>
          </w:p>
        </w:tc>
      </w:tr>
      <w:tr w:rsidR="00F31A9E" w:rsidRPr="00951FB4" w14:paraId="1888BD11" w14:textId="77777777">
        <w:trPr>
          <w:jc w:val="center"/>
        </w:trPr>
        <w:tc>
          <w:tcPr>
            <w:tcW w:w="987" w:type="pct"/>
            <w:tcBorders>
              <w:top w:val="nil"/>
              <w:left w:val="nil"/>
              <w:bottom w:val="nil"/>
              <w:right w:val="nil"/>
            </w:tcBorders>
          </w:tcPr>
          <w:p w14:paraId="4472CE07" w14:textId="77777777" w:rsidR="00F31A9E" w:rsidRPr="00951FB4" w:rsidRDefault="00335201">
            <w:pPr>
              <w:autoSpaceDE w:val="0"/>
              <w:autoSpaceDN w:val="0"/>
              <w:adjustRightInd w:val="0"/>
              <w:jc w:val="left"/>
              <w:rPr>
                <w:rFonts w:ascii="Times New Roman" w:eastAsia="楷体" w:hAnsi="Times New Roman" w:cs="Times New Roman"/>
                <w:color w:val="FF0000"/>
                <w:kern w:val="0"/>
                <w:sz w:val="18"/>
                <w:szCs w:val="18"/>
              </w:rPr>
            </w:pPr>
            <w:proofErr w:type="spellStart"/>
            <w:r w:rsidRPr="00951FB4">
              <w:rPr>
                <w:rFonts w:ascii="Times New Roman" w:eastAsia="楷体" w:hAnsi="Times New Roman" w:cs="Times New Roman" w:hint="eastAsia"/>
                <w:color w:val="FF0000"/>
                <w:kern w:val="0"/>
                <w:sz w:val="18"/>
                <w:szCs w:val="18"/>
              </w:rPr>
              <w:t>ln</w:t>
            </w:r>
            <w:r w:rsidRPr="00951FB4">
              <w:rPr>
                <w:rFonts w:ascii="Times New Roman" w:eastAsia="楷体" w:hAnsi="Times New Roman" w:cs="Times New Roman" w:hint="eastAsia"/>
                <w:i/>
                <w:color w:val="FF0000"/>
                <w:kern w:val="0"/>
                <w:sz w:val="18"/>
                <w:szCs w:val="18"/>
              </w:rPr>
              <w:t>pop</w:t>
            </w:r>
            <w:proofErr w:type="spellEnd"/>
          </w:p>
        </w:tc>
        <w:tc>
          <w:tcPr>
            <w:tcW w:w="803" w:type="pct"/>
            <w:tcBorders>
              <w:top w:val="nil"/>
              <w:left w:val="nil"/>
              <w:bottom w:val="nil"/>
              <w:right w:val="nil"/>
            </w:tcBorders>
          </w:tcPr>
          <w:p w14:paraId="0356AB4D"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-0.0029</w:t>
            </w:r>
          </w:p>
        </w:tc>
        <w:tc>
          <w:tcPr>
            <w:tcW w:w="803" w:type="pct"/>
            <w:tcBorders>
              <w:top w:val="nil"/>
              <w:left w:val="nil"/>
              <w:bottom w:val="nil"/>
              <w:right w:val="nil"/>
            </w:tcBorders>
          </w:tcPr>
          <w:p w14:paraId="2EF66AC3"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-0.0029</w:t>
            </w:r>
          </w:p>
        </w:tc>
        <w:tc>
          <w:tcPr>
            <w:tcW w:w="803" w:type="pct"/>
            <w:tcBorders>
              <w:top w:val="nil"/>
              <w:left w:val="nil"/>
              <w:bottom w:val="nil"/>
              <w:right w:val="nil"/>
            </w:tcBorders>
          </w:tcPr>
          <w:p w14:paraId="3E6A80C0"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-0.0029</w:t>
            </w:r>
          </w:p>
        </w:tc>
        <w:tc>
          <w:tcPr>
            <w:tcW w:w="802" w:type="pct"/>
            <w:tcBorders>
              <w:top w:val="nil"/>
              <w:left w:val="nil"/>
              <w:bottom w:val="nil"/>
              <w:right w:val="nil"/>
            </w:tcBorders>
          </w:tcPr>
          <w:p w14:paraId="16DA0B49"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-0.0029</w:t>
            </w:r>
          </w:p>
        </w:tc>
        <w:tc>
          <w:tcPr>
            <w:tcW w:w="802" w:type="pct"/>
            <w:tcBorders>
              <w:top w:val="nil"/>
              <w:left w:val="nil"/>
              <w:bottom w:val="nil"/>
              <w:right w:val="nil"/>
            </w:tcBorders>
          </w:tcPr>
          <w:p w14:paraId="45EFB893"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-0.0004</w:t>
            </w:r>
          </w:p>
        </w:tc>
      </w:tr>
      <w:tr w:rsidR="00F31A9E" w:rsidRPr="00951FB4" w14:paraId="12BD44C7" w14:textId="77777777">
        <w:trPr>
          <w:jc w:val="center"/>
        </w:trPr>
        <w:tc>
          <w:tcPr>
            <w:tcW w:w="987" w:type="pct"/>
            <w:tcBorders>
              <w:top w:val="nil"/>
              <w:left w:val="nil"/>
              <w:bottom w:val="nil"/>
              <w:right w:val="nil"/>
            </w:tcBorders>
          </w:tcPr>
          <w:p w14:paraId="50C9EA99" w14:textId="77777777" w:rsidR="00F31A9E" w:rsidRPr="00951FB4" w:rsidRDefault="00F31A9E">
            <w:pPr>
              <w:autoSpaceDE w:val="0"/>
              <w:autoSpaceDN w:val="0"/>
              <w:adjustRightInd w:val="0"/>
              <w:jc w:val="left"/>
              <w:rPr>
                <w:rFonts w:ascii="Times New Roman" w:eastAsia="楷体" w:hAnsi="Times New Roman" w:cs="Times New Roman"/>
                <w:kern w:val="0"/>
                <w:sz w:val="18"/>
                <w:szCs w:val="18"/>
              </w:rPr>
            </w:pPr>
          </w:p>
        </w:tc>
        <w:tc>
          <w:tcPr>
            <w:tcW w:w="803" w:type="pct"/>
            <w:tcBorders>
              <w:top w:val="nil"/>
              <w:left w:val="nil"/>
              <w:bottom w:val="nil"/>
              <w:right w:val="nil"/>
            </w:tcBorders>
          </w:tcPr>
          <w:p w14:paraId="6D39DCFA"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(0.0062)</w:t>
            </w:r>
          </w:p>
        </w:tc>
        <w:tc>
          <w:tcPr>
            <w:tcW w:w="803" w:type="pct"/>
            <w:tcBorders>
              <w:top w:val="nil"/>
              <w:left w:val="nil"/>
              <w:bottom w:val="nil"/>
              <w:right w:val="nil"/>
            </w:tcBorders>
          </w:tcPr>
          <w:p w14:paraId="5FDF4427"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(0.0066)</w:t>
            </w:r>
          </w:p>
        </w:tc>
        <w:tc>
          <w:tcPr>
            <w:tcW w:w="803" w:type="pct"/>
            <w:tcBorders>
              <w:top w:val="nil"/>
              <w:left w:val="nil"/>
              <w:bottom w:val="nil"/>
              <w:right w:val="nil"/>
            </w:tcBorders>
          </w:tcPr>
          <w:p w14:paraId="13466436"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(0.0148)</w:t>
            </w:r>
          </w:p>
        </w:tc>
        <w:tc>
          <w:tcPr>
            <w:tcW w:w="802" w:type="pct"/>
            <w:tcBorders>
              <w:top w:val="nil"/>
              <w:left w:val="nil"/>
              <w:bottom w:val="nil"/>
              <w:right w:val="nil"/>
            </w:tcBorders>
          </w:tcPr>
          <w:p w14:paraId="0E7F2F81"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(0.0139)</w:t>
            </w:r>
          </w:p>
        </w:tc>
        <w:tc>
          <w:tcPr>
            <w:tcW w:w="802" w:type="pct"/>
            <w:tcBorders>
              <w:top w:val="nil"/>
              <w:left w:val="nil"/>
              <w:bottom w:val="nil"/>
              <w:right w:val="nil"/>
            </w:tcBorders>
          </w:tcPr>
          <w:p w14:paraId="404E3112"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(0.0063)</w:t>
            </w:r>
          </w:p>
        </w:tc>
      </w:tr>
      <w:tr w:rsidR="00F31A9E" w:rsidRPr="00951FB4" w14:paraId="5E409D80" w14:textId="77777777">
        <w:trPr>
          <w:jc w:val="center"/>
        </w:trPr>
        <w:tc>
          <w:tcPr>
            <w:tcW w:w="987" w:type="pct"/>
            <w:tcBorders>
              <w:top w:val="nil"/>
              <w:left w:val="nil"/>
              <w:bottom w:val="nil"/>
              <w:right w:val="nil"/>
            </w:tcBorders>
          </w:tcPr>
          <w:p w14:paraId="0204337B" w14:textId="77777777" w:rsidR="00F31A9E" w:rsidRPr="00951FB4" w:rsidRDefault="00335201">
            <w:pPr>
              <w:autoSpaceDE w:val="0"/>
              <w:autoSpaceDN w:val="0"/>
              <w:adjustRightInd w:val="0"/>
              <w:jc w:val="left"/>
              <w:rPr>
                <w:rFonts w:ascii="Times New Roman" w:eastAsia="楷体" w:hAnsi="Times New Roman" w:cs="Times New Roman"/>
                <w:color w:val="FF0000"/>
                <w:kern w:val="0"/>
                <w:sz w:val="18"/>
                <w:szCs w:val="18"/>
              </w:rPr>
            </w:pPr>
            <w:proofErr w:type="spellStart"/>
            <w:r w:rsidRPr="00951FB4">
              <w:rPr>
                <w:rFonts w:ascii="Times New Roman" w:eastAsia="楷体" w:hAnsi="Times New Roman" w:cs="Times New Roman" w:hint="eastAsia"/>
                <w:color w:val="FF0000"/>
                <w:kern w:val="0"/>
                <w:sz w:val="18"/>
                <w:szCs w:val="18"/>
              </w:rPr>
              <w:t>ln</w:t>
            </w:r>
            <w:r w:rsidRPr="00951FB4">
              <w:rPr>
                <w:rFonts w:ascii="Times New Roman" w:eastAsia="楷体" w:hAnsi="Times New Roman" w:cs="Times New Roman" w:hint="eastAsia"/>
                <w:i/>
                <w:color w:val="FF0000"/>
                <w:kern w:val="0"/>
                <w:sz w:val="18"/>
                <w:szCs w:val="18"/>
              </w:rPr>
              <w:t>fdi</w:t>
            </w:r>
            <w:proofErr w:type="spellEnd"/>
          </w:p>
        </w:tc>
        <w:tc>
          <w:tcPr>
            <w:tcW w:w="803" w:type="pct"/>
            <w:tcBorders>
              <w:top w:val="nil"/>
              <w:left w:val="nil"/>
              <w:bottom w:val="nil"/>
              <w:right w:val="nil"/>
            </w:tcBorders>
          </w:tcPr>
          <w:p w14:paraId="76379719"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0.0008***</w:t>
            </w:r>
          </w:p>
        </w:tc>
        <w:tc>
          <w:tcPr>
            <w:tcW w:w="803" w:type="pct"/>
            <w:tcBorders>
              <w:top w:val="nil"/>
              <w:left w:val="nil"/>
              <w:bottom w:val="nil"/>
              <w:right w:val="nil"/>
            </w:tcBorders>
          </w:tcPr>
          <w:p w14:paraId="4DAC9ABC"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0.0008***</w:t>
            </w:r>
          </w:p>
        </w:tc>
        <w:tc>
          <w:tcPr>
            <w:tcW w:w="803" w:type="pct"/>
            <w:tcBorders>
              <w:top w:val="nil"/>
              <w:left w:val="nil"/>
              <w:bottom w:val="nil"/>
              <w:right w:val="nil"/>
            </w:tcBorders>
          </w:tcPr>
          <w:p w14:paraId="71B90A6A"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0.0008***</w:t>
            </w:r>
          </w:p>
        </w:tc>
        <w:tc>
          <w:tcPr>
            <w:tcW w:w="802" w:type="pct"/>
            <w:tcBorders>
              <w:top w:val="nil"/>
              <w:left w:val="nil"/>
              <w:bottom w:val="nil"/>
              <w:right w:val="nil"/>
            </w:tcBorders>
          </w:tcPr>
          <w:p w14:paraId="62D188D4"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0.0008***</w:t>
            </w:r>
          </w:p>
        </w:tc>
        <w:tc>
          <w:tcPr>
            <w:tcW w:w="802" w:type="pct"/>
            <w:tcBorders>
              <w:top w:val="nil"/>
              <w:left w:val="nil"/>
              <w:bottom w:val="nil"/>
              <w:right w:val="nil"/>
            </w:tcBorders>
          </w:tcPr>
          <w:p w14:paraId="1B7B24D4"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0.0001</w:t>
            </w:r>
          </w:p>
        </w:tc>
      </w:tr>
      <w:tr w:rsidR="00F31A9E" w:rsidRPr="00951FB4" w14:paraId="7C7CEB48" w14:textId="77777777">
        <w:trPr>
          <w:jc w:val="center"/>
        </w:trPr>
        <w:tc>
          <w:tcPr>
            <w:tcW w:w="987" w:type="pct"/>
            <w:tcBorders>
              <w:top w:val="nil"/>
              <w:left w:val="nil"/>
              <w:bottom w:val="nil"/>
              <w:right w:val="nil"/>
            </w:tcBorders>
          </w:tcPr>
          <w:p w14:paraId="6FE71216" w14:textId="77777777" w:rsidR="00F31A9E" w:rsidRPr="00951FB4" w:rsidRDefault="00F31A9E">
            <w:pPr>
              <w:autoSpaceDE w:val="0"/>
              <w:autoSpaceDN w:val="0"/>
              <w:adjustRightInd w:val="0"/>
              <w:jc w:val="left"/>
              <w:rPr>
                <w:rFonts w:ascii="Times New Roman" w:eastAsia="楷体" w:hAnsi="Times New Roman" w:cs="Times New Roman"/>
                <w:kern w:val="0"/>
                <w:sz w:val="18"/>
                <w:szCs w:val="18"/>
              </w:rPr>
            </w:pPr>
          </w:p>
        </w:tc>
        <w:tc>
          <w:tcPr>
            <w:tcW w:w="803" w:type="pct"/>
            <w:tcBorders>
              <w:top w:val="nil"/>
              <w:left w:val="nil"/>
              <w:bottom w:val="nil"/>
              <w:right w:val="nil"/>
            </w:tcBorders>
          </w:tcPr>
          <w:p w14:paraId="0EADC6FD"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(0.0002)</w:t>
            </w:r>
          </w:p>
        </w:tc>
        <w:tc>
          <w:tcPr>
            <w:tcW w:w="803" w:type="pct"/>
            <w:tcBorders>
              <w:top w:val="nil"/>
              <w:left w:val="nil"/>
              <w:bottom w:val="nil"/>
              <w:right w:val="nil"/>
            </w:tcBorders>
          </w:tcPr>
          <w:p w14:paraId="3BB78817"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(0.0002)</w:t>
            </w:r>
          </w:p>
        </w:tc>
        <w:tc>
          <w:tcPr>
            <w:tcW w:w="803" w:type="pct"/>
            <w:tcBorders>
              <w:top w:val="nil"/>
              <w:left w:val="nil"/>
              <w:bottom w:val="nil"/>
              <w:right w:val="nil"/>
            </w:tcBorders>
          </w:tcPr>
          <w:p w14:paraId="0AECAC55"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(0.0003)</w:t>
            </w:r>
          </w:p>
        </w:tc>
        <w:tc>
          <w:tcPr>
            <w:tcW w:w="802" w:type="pct"/>
            <w:tcBorders>
              <w:top w:val="nil"/>
              <w:left w:val="nil"/>
              <w:bottom w:val="nil"/>
              <w:right w:val="nil"/>
            </w:tcBorders>
          </w:tcPr>
          <w:p w14:paraId="349BE16B"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(0.0002)</w:t>
            </w:r>
          </w:p>
        </w:tc>
        <w:tc>
          <w:tcPr>
            <w:tcW w:w="802" w:type="pct"/>
            <w:tcBorders>
              <w:top w:val="nil"/>
              <w:left w:val="nil"/>
              <w:bottom w:val="nil"/>
              <w:right w:val="nil"/>
            </w:tcBorders>
          </w:tcPr>
          <w:p w14:paraId="5B23839C"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(0.0002)</w:t>
            </w:r>
          </w:p>
        </w:tc>
      </w:tr>
      <w:tr w:rsidR="00F31A9E" w:rsidRPr="00951FB4" w14:paraId="679EFD47" w14:textId="77777777">
        <w:trPr>
          <w:jc w:val="center"/>
        </w:trPr>
        <w:tc>
          <w:tcPr>
            <w:tcW w:w="987" w:type="pct"/>
            <w:tcBorders>
              <w:top w:val="nil"/>
              <w:left w:val="nil"/>
              <w:bottom w:val="nil"/>
              <w:right w:val="nil"/>
            </w:tcBorders>
          </w:tcPr>
          <w:p w14:paraId="5F5B33C6" w14:textId="77777777" w:rsidR="00F31A9E" w:rsidRPr="00951FB4" w:rsidRDefault="005F22B7" w:rsidP="005F22B7">
            <w:pPr>
              <w:autoSpaceDE w:val="0"/>
              <w:autoSpaceDN w:val="0"/>
              <w:adjustRightInd w:val="0"/>
              <w:jc w:val="left"/>
              <w:rPr>
                <w:rFonts w:ascii="宋体" w:eastAsia="宋体" w:hAnsi="宋体" w:cs="Times New Roman"/>
                <w:color w:val="FF0000"/>
                <w:kern w:val="0"/>
                <w:sz w:val="18"/>
                <w:szCs w:val="18"/>
              </w:rPr>
            </w:pPr>
            <w:r w:rsidRPr="00951FB4">
              <w:rPr>
                <w:rFonts w:ascii="宋体" w:eastAsia="宋体" w:hAnsi="宋体" w:cs="Times New Roman" w:hint="eastAsia"/>
                <w:color w:val="FF0000"/>
                <w:kern w:val="0"/>
                <w:sz w:val="18"/>
                <w:szCs w:val="18"/>
              </w:rPr>
              <w:t>常数项</w:t>
            </w:r>
          </w:p>
        </w:tc>
        <w:tc>
          <w:tcPr>
            <w:tcW w:w="803" w:type="pct"/>
            <w:tcBorders>
              <w:top w:val="nil"/>
              <w:left w:val="nil"/>
              <w:bottom w:val="nil"/>
              <w:right w:val="nil"/>
            </w:tcBorders>
          </w:tcPr>
          <w:p w14:paraId="48DE0E44"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-0.0131</w:t>
            </w:r>
          </w:p>
          <w:p w14:paraId="09D630A8"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(0.0716)</w:t>
            </w:r>
          </w:p>
        </w:tc>
        <w:tc>
          <w:tcPr>
            <w:tcW w:w="803" w:type="pct"/>
            <w:tcBorders>
              <w:top w:val="nil"/>
              <w:left w:val="nil"/>
              <w:bottom w:val="nil"/>
              <w:right w:val="nil"/>
            </w:tcBorders>
          </w:tcPr>
          <w:p w14:paraId="79154A5C"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-0.0131</w:t>
            </w:r>
          </w:p>
          <w:p w14:paraId="40D2A781"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(0.1014)</w:t>
            </w:r>
          </w:p>
        </w:tc>
        <w:tc>
          <w:tcPr>
            <w:tcW w:w="803" w:type="pct"/>
            <w:tcBorders>
              <w:top w:val="nil"/>
              <w:left w:val="nil"/>
              <w:bottom w:val="nil"/>
              <w:right w:val="nil"/>
            </w:tcBorders>
          </w:tcPr>
          <w:p w14:paraId="6C70D1E8"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-0.0131</w:t>
            </w:r>
          </w:p>
          <w:p w14:paraId="3F31AD83"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(0.1814)</w:t>
            </w:r>
          </w:p>
        </w:tc>
        <w:tc>
          <w:tcPr>
            <w:tcW w:w="802" w:type="pct"/>
            <w:tcBorders>
              <w:top w:val="nil"/>
              <w:left w:val="nil"/>
              <w:bottom w:val="nil"/>
              <w:right w:val="nil"/>
            </w:tcBorders>
          </w:tcPr>
          <w:p w14:paraId="6FDA5AB8"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-0.0131</w:t>
            </w:r>
          </w:p>
          <w:p w14:paraId="26D746C5"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(0.1805)</w:t>
            </w:r>
          </w:p>
        </w:tc>
        <w:tc>
          <w:tcPr>
            <w:tcW w:w="802" w:type="pct"/>
            <w:tcBorders>
              <w:top w:val="nil"/>
              <w:left w:val="nil"/>
              <w:bottom w:val="nil"/>
              <w:right w:val="nil"/>
            </w:tcBorders>
          </w:tcPr>
          <w:p w14:paraId="2BC2CC35"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-0.2965***</w:t>
            </w:r>
          </w:p>
          <w:p w14:paraId="6B20E285"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(0.0885)</w:t>
            </w:r>
          </w:p>
        </w:tc>
      </w:tr>
      <w:tr w:rsidR="00F31A9E" w:rsidRPr="00951FB4" w14:paraId="004EA936" w14:textId="77777777">
        <w:trPr>
          <w:jc w:val="center"/>
        </w:trPr>
        <w:tc>
          <w:tcPr>
            <w:tcW w:w="987" w:type="pct"/>
            <w:tcBorders>
              <w:top w:val="nil"/>
              <w:left w:val="nil"/>
              <w:bottom w:val="nil"/>
              <w:right w:val="nil"/>
            </w:tcBorders>
          </w:tcPr>
          <w:p w14:paraId="59677B76" w14:textId="77777777" w:rsidR="00F31A9E" w:rsidRPr="00951FB4" w:rsidRDefault="00F31A9E">
            <w:pPr>
              <w:autoSpaceDE w:val="0"/>
              <w:autoSpaceDN w:val="0"/>
              <w:adjustRightInd w:val="0"/>
              <w:jc w:val="left"/>
              <w:rPr>
                <w:rFonts w:ascii="宋体" w:eastAsia="宋体" w:hAnsi="宋体" w:cs="Times New Roman"/>
                <w:color w:val="FF0000"/>
                <w:kern w:val="0"/>
                <w:sz w:val="18"/>
                <w:szCs w:val="18"/>
              </w:rPr>
            </w:pPr>
          </w:p>
        </w:tc>
        <w:tc>
          <w:tcPr>
            <w:tcW w:w="803" w:type="pct"/>
            <w:tcBorders>
              <w:top w:val="nil"/>
              <w:left w:val="nil"/>
              <w:bottom w:val="nil"/>
              <w:right w:val="nil"/>
            </w:tcBorders>
          </w:tcPr>
          <w:p w14:paraId="71F84291" w14:textId="77777777" w:rsidR="00F31A9E" w:rsidRPr="00951FB4" w:rsidRDefault="00F31A9E">
            <w:pPr>
              <w:autoSpaceDE w:val="0"/>
              <w:autoSpaceDN w:val="0"/>
              <w:adjustRightInd w:val="0"/>
              <w:jc w:val="center"/>
              <w:rPr>
                <w:rFonts w:ascii="Times New Roman" w:eastAsia="楷体" w:hAnsi="Times New Roman" w:cs="Times New Roman"/>
                <w:kern w:val="0"/>
                <w:sz w:val="18"/>
                <w:szCs w:val="18"/>
              </w:rPr>
            </w:pPr>
          </w:p>
        </w:tc>
        <w:tc>
          <w:tcPr>
            <w:tcW w:w="803" w:type="pct"/>
            <w:tcBorders>
              <w:top w:val="nil"/>
              <w:left w:val="nil"/>
              <w:bottom w:val="nil"/>
              <w:right w:val="nil"/>
            </w:tcBorders>
          </w:tcPr>
          <w:p w14:paraId="5C1EB9AC" w14:textId="77777777" w:rsidR="00F31A9E" w:rsidRPr="00951FB4" w:rsidRDefault="00F31A9E">
            <w:pPr>
              <w:autoSpaceDE w:val="0"/>
              <w:autoSpaceDN w:val="0"/>
              <w:adjustRightInd w:val="0"/>
              <w:jc w:val="center"/>
              <w:rPr>
                <w:rFonts w:ascii="Times New Roman" w:eastAsia="楷体" w:hAnsi="Times New Roman" w:cs="Times New Roman"/>
                <w:kern w:val="0"/>
                <w:sz w:val="18"/>
                <w:szCs w:val="18"/>
              </w:rPr>
            </w:pPr>
          </w:p>
        </w:tc>
        <w:tc>
          <w:tcPr>
            <w:tcW w:w="803" w:type="pct"/>
            <w:tcBorders>
              <w:top w:val="nil"/>
              <w:left w:val="nil"/>
              <w:bottom w:val="nil"/>
              <w:right w:val="nil"/>
            </w:tcBorders>
          </w:tcPr>
          <w:p w14:paraId="21C5E536" w14:textId="77777777" w:rsidR="00F31A9E" w:rsidRPr="00951FB4" w:rsidRDefault="00F31A9E">
            <w:pPr>
              <w:autoSpaceDE w:val="0"/>
              <w:autoSpaceDN w:val="0"/>
              <w:adjustRightInd w:val="0"/>
              <w:jc w:val="center"/>
              <w:rPr>
                <w:rFonts w:ascii="Times New Roman" w:eastAsia="楷体" w:hAnsi="Times New Roman" w:cs="Times New Roman"/>
                <w:kern w:val="0"/>
                <w:sz w:val="18"/>
                <w:szCs w:val="18"/>
              </w:rPr>
            </w:pPr>
          </w:p>
        </w:tc>
        <w:tc>
          <w:tcPr>
            <w:tcW w:w="802" w:type="pct"/>
            <w:tcBorders>
              <w:top w:val="nil"/>
              <w:left w:val="nil"/>
              <w:bottom w:val="nil"/>
              <w:right w:val="nil"/>
            </w:tcBorders>
          </w:tcPr>
          <w:p w14:paraId="3FF70768" w14:textId="77777777" w:rsidR="00F31A9E" w:rsidRPr="00951FB4" w:rsidRDefault="00F31A9E">
            <w:pPr>
              <w:autoSpaceDE w:val="0"/>
              <w:autoSpaceDN w:val="0"/>
              <w:adjustRightInd w:val="0"/>
              <w:jc w:val="center"/>
              <w:rPr>
                <w:rFonts w:ascii="Times New Roman" w:eastAsia="楷体" w:hAnsi="Times New Roman" w:cs="Times New Roman"/>
                <w:kern w:val="0"/>
                <w:sz w:val="18"/>
                <w:szCs w:val="18"/>
              </w:rPr>
            </w:pPr>
          </w:p>
        </w:tc>
        <w:tc>
          <w:tcPr>
            <w:tcW w:w="802" w:type="pct"/>
            <w:tcBorders>
              <w:top w:val="nil"/>
              <w:left w:val="nil"/>
              <w:bottom w:val="nil"/>
              <w:right w:val="nil"/>
            </w:tcBorders>
          </w:tcPr>
          <w:p w14:paraId="02E402DE" w14:textId="77777777" w:rsidR="00F31A9E" w:rsidRPr="00951FB4" w:rsidRDefault="00F31A9E">
            <w:pPr>
              <w:autoSpaceDE w:val="0"/>
              <w:autoSpaceDN w:val="0"/>
              <w:adjustRightInd w:val="0"/>
              <w:jc w:val="center"/>
              <w:rPr>
                <w:rFonts w:ascii="Times New Roman" w:eastAsia="楷体" w:hAnsi="Times New Roman" w:cs="Times New Roman"/>
                <w:kern w:val="0"/>
                <w:sz w:val="18"/>
                <w:szCs w:val="18"/>
              </w:rPr>
            </w:pPr>
          </w:p>
        </w:tc>
      </w:tr>
      <w:tr w:rsidR="00F31A9E" w:rsidRPr="00951FB4" w14:paraId="6B024867" w14:textId="77777777">
        <w:trPr>
          <w:jc w:val="center"/>
        </w:trPr>
        <w:tc>
          <w:tcPr>
            <w:tcW w:w="987" w:type="pct"/>
            <w:tcBorders>
              <w:top w:val="nil"/>
              <w:left w:val="nil"/>
              <w:bottom w:val="nil"/>
              <w:right w:val="nil"/>
            </w:tcBorders>
          </w:tcPr>
          <w:p w14:paraId="64BE36B0" w14:textId="77777777" w:rsidR="00F31A9E" w:rsidRPr="00951FB4" w:rsidRDefault="002A3CA3" w:rsidP="002A3CA3">
            <w:pPr>
              <w:autoSpaceDE w:val="0"/>
              <w:autoSpaceDN w:val="0"/>
              <w:adjustRightInd w:val="0"/>
              <w:jc w:val="left"/>
              <w:rPr>
                <w:rFonts w:ascii="宋体" w:eastAsia="宋体" w:hAnsi="宋体" w:cs="Times New Roman"/>
                <w:color w:val="FF0000"/>
                <w:kern w:val="0"/>
                <w:sz w:val="18"/>
                <w:szCs w:val="18"/>
              </w:rPr>
            </w:pPr>
            <w:r w:rsidRPr="00951FB4">
              <w:rPr>
                <w:rFonts w:ascii="宋体" w:eastAsia="宋体" w:hAnsi="宋体" w:cs="Times New Roman" w:hint="eastAsia"/>
                <w:color w:val="FF0000"/>
                <w:kern w:val="0"/>
                <w:sz w:val="18"/>
                <w:szCs w:val="18"/>
              </w:rPr>
              <w:t>观测值</w:t>
            </w:r>
          </w:p>
        </w:tc>
        <w:tc>
          <w:tcPr>
            <w:tcW w:w="803" w:type="pct"/>
            <w:tcBorders>
              <w:top w:val="nil"/>
              <w:left w:val="nil"/>
              <w:bottom w:val="nil"/>
              <w:right w:val="nil"/>
            </w:tcBorders>
          </w:tcPr>
          <w:p w14:paraId="7044E601"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99,391</w:t>
            </w:r>
          </w:p>
        </w:tc>
        <w:tc>
          <w:tcPr>
            <w:tcW w:w="803" w:type="pct"/>
            <w:tcBorders>
              <w:top w:val="nil"/>
              <w:left w:val="nil"/>
              <w:bottom w:val="nil"/>
              <w:right w:val="nil"/>
            </w:tcBorders>
          </w:tcPr>
          <w:p w14:paraId="1E38AFC6"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99,391</w:t>
            </w:r>
          </w:p>
        </w:tc>
        <w:tc>
          <w:tcPr>
            <w:tcW w:w="803" w:type="pct"/>
            <w:tcBorders>
              <w:top w:val="nil"/>
              <w:left w:val="nil"/>
              <w:bottom w:val="nil"/>
              <w:right w:val="nil"/>
            </w:tcBorders>
          </w:tcPr>
          <w:p w14:paraId="7FBBF8B2"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99,391</w:t>
            </w:r>
          </w:p>
        </w:tc>
        <w:tc>
          <w:tcPr>
            <w:tcW w:w="802" w:type="pct"/>
            <w:tcBorders>
              <w:top w:val="nil"/>
              <w:left w:val="nil"/>
              <w:bottom w:val="nil"/>
              <w:right w:val="nil"/>
            </w:tcBorders>
          </w:tcPr>
          <w:p w14:paraId="6940C696"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99,391</w:t>
            </w:r>
          </w:p>
        </w:tc>
        <w:tc>
          <w:tcPr>
            <w:tcW w:w="802" w:type="pct"/>
            <w:tcBorders>
              <w:top w:val="nil"/>
              <w:left w:val="nil"/>
              <w:bottom w:val="nil"/>
              <w:right w:val="nil"/>
            </w:tcBorders>
          </w:tcPr>
          <w:p w14:paraId="750F677E"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104132</w:t>
            </w:r>
          </w:p>
        </w:tc>
      </w:tr>
      <w:tr w:rsidR="00F31A9E" w:rsidRPr="00951FB4" w14:paraId="27FB9CB6" w14:textId="77777777">
        <w:tblPrEx>
          <w:tblBorders>
            <w:bottom w:val="single" w:sz="6" w:space="0" w:color="auto"/>
          </w:tblBorders>
        </w:tblPrEx>
        <w:trPr>
          <w:jc w:val="center"/>
        </w:trPr>
        <w:tc>
          <w:tcPr>
            <w:tcW w:w="987" w:type="pct"/>
            <w:tcBorders>
              <w:top w:val="nil"/>
              <w:left w:val="nil"/>
              <w:bottom w:val="nil"/>
              <w:right w:val="nil"/>
            </w:tcBorders>
          </w:tcPr>
          <w:p w14:paraId="51A08C88" w14:textId="77777777" w:rsidR="00F31A9E" w:rsidRPr="00951FB4" w:rsidRDefault="00335201">
            <w:pPr>
              <w:autoSpaceDE w:val="0"/>
              <w:autoSpaceDN w:val="0"/>
              <w:adjustRightInd w:val="0"/>
              <w:jc w:val="left"/>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R</w:t>
            </w:r>
            <w:r w:rsidRPr="00951FB4">
              <w:rPr>
                <w:rFonts w:ascii="Times New Roman" w:eastAsia="楷体" w:hAnsi="Times New Roman" w:cs="Times New Roman" w:hint="eastAsia"/>
                <w:kern w:val="0"/>
                <w:sz w:val="18"/>
                <w:szCs w:val="18"/>
                <w:vertAlign w:val="superscript"/>
              </w:rPr>
              <w:t>2</w:t>
            </w:r>
          </w:p>
        </w:tc>
        <w:tc>
          <w:tcPr>
            <w:tcW w:w="803" w:type="pct"/>
            <w:tcBorders>
              <w:top w:val="nil"/>
              <w:left w:val="nil"/>
              <w:bottom w:val="nil"/>
              <w:right w:val="nil"/>
            </w:tcBorders>
          </w:tcPr>
          <w:p w14:paraId="173C13A7"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0.7710</w:t>
            </w:r>
          </w:p>
        </w:tc>
        <w:tc>
          <w:tcPr>
            <w:tcW w:w="803" w:type="pct"/>
            <w:tcBorders>
              <w:top w:val="nil"/>
              <w:left w:val="nil"/>
              <w:bottom w:val="nil"/>
              <w:right w:val="nil"/>
            </w:tcBorders>
          </w:tcPr>
          <w:p w14:paraId="76CAA3C3"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0.7710</w:t>
            </w:r>
          </w:p>
        </w:tc>
        <w:tc>
          <w:tcPr>
            <w:tcW w:w="803" w:type="pct"/>
            <w:tcBorders>
              <w:top w:val="nil"/>
              <w:left w:val="nil"/>
              <w:bottom w:val="nil"/>
              <w:right w:val="nil"/>
            </w:tcBorders>
          </w:tcPr>
          <w:p w14:paraId="56F97596"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0.7710</w:t>
            </w:r>
          </w:p>
        </w:tc>
        <w:tc>
          <w:tcPr>
            <w:tcW w:w="802" w:type="pct"/>
            <w:tcBorders>
              <w:top w:val="nil"/>
              <w:left w:val="nil"/>
              <w:bottom w:val="nil"/>
              <w:right w:val="nil"/>
            </w:tcBorders>
          </w:tcPr>
          <w:p w14:paraId="3B20DE2C"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0.7710</w:t>
            </w:r>
          </w:p>
        </w:tc>
        <w:tc>
          <w:tcPr>
            <w:tcW w:w="802" w:type="pct"/>
            <w:tcBorders>
              <w:top w:val="nil"/>
              <w:left w:val="nil"/>
              <w:bottom w:val="nil"/>
              <w:right w:val="nil"/>
            </w:tcBorders>
          </w:tcPr>
          <w:p w14:paraId="76F8204A"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0.0742</w:t>
            </w:r>
          </w:p>
        </w:tc>
      </w:tr>
      <w:tr w:rsidR="00F31A9E" w:rsidRPr="00951FB4" w14:paraId="3630B61E" w14:textId="77777777">
        <w:tblPrEx>
          <w:tblBorders>
            <w:bottom w:val="single" w:sz="6" w:space="0" w:color="auto"/>
          </w:tblBorders>
        </w:tblPrEx>
        <w:trPr>
          <w:jc w:val="center"/>
        </w:trPr>
        <w:tc>
          <w:tcPr>
            <w:tcW w:w="987" w:type="pct"/>
            <w:tcBorders>
              <w:top w:val="nil"/>
              <w:left w:val="nil"/>
              <w:bottom w:val="nil"/>
              <w:right w:val="nil"/>
            </w:tcBorders>
          </w:tcPr>
          <w:p w14:paraId="7AB7C642" w14:textId="77777777" w:rsidR="00F31A9E" w:rsidRPr="00951FB4" w:rsidRDefault="00335201">
            <w:pPr>
              <w:autoSpaceDE w:val="0"/>
              <w:autoSpaceDN w:val="0"/>
              <w:adjustRightInd w:val="0"/>
              <w:jc w:val="left"/>
              <w:rPr>
                <w:rFonts w:ascii="宋体" w:eastAsia="宋体" w:hAnsi="宋体" w:cs="Times New Roman"/>
                <w:kern w:val="0"/>
                <w:sz w:val="18"/>
                <w:szCs w:val="18"/>
              </w:rPr>
            </w:pPr>
            <w:r w:rsidRPr="00951FB4">
              <w:rPr>
                <w:rFonts w:ascii="宋体" w:eastAsia="宋体" w:hAnsi="宋体" w:cs="Times New Roman" w:hint="eastAsia"/>
                <w:kern w:val="0"/>
                <w:sz w:val="18"/>
                <w:szCs w:val="18"/>
              </w:rPr>
              <w:t>企业固定效应</w:t>
            </w:r>
          </w:p>
        </w:tc>
        <w:tc>
          <w:tcPr>
            <w:tcW w:w="803" w:type="pct"/>
            <w:tcBorders>
              <w:top w:val="nil"/>
              <w:left w:val="nil"/>
              <w:bottom w:val="nil"/>
              <w:right w:val="nil"/>
            </w:tcBorders>
          </w:tcPr>
          <w:p w14:paraId="773DD180"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Yes</w:t>
            </w:r>
          </w:p>
        </w:tc>
        <w:tc>
          <w:tcPr>
            <w:tcW w:w="803" w:type="pct"/>
            <w:tcBorders>
              <w:top w:val="nil"/>
              <w:left w:val="nil"/>
              <w:bottom w:val="nil"/>
              <w:right w:val="nil"/>
            </w:tcBorders>
          </w:tcPr>
          <w:p w14:paraId="199B21B3"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Yes</w:t>
            </w:r>
          </w:p>
        </w:tc>
        <w:tc>
          <w:tcPr>
            <w:tcW w:w="803" w:type="pct"/>
            <w:tcBorders>
              <w:top w:val="nil"/>
              <w:left w:val="nil"/>
              <w:bottom w:val="nil"/>
              <w:right w:val="nil"/>
            </w:tcBorders>
          </w:tcPr>
          <w:p w14:paraId="6F688FCA"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Yes</w:t>
            </w:r>
          </w:p>
        </w:tc>
        <w:tc>
          <w:tcPr>
            <w:tcW w:w="802" w:type="pct"/>
            <w:tcBorders>
              <w:top w:val="nil"/>
              <w:left w:val="nil"/>
              <w:bottom w:val="nil"/>
              <w:right w:val="nil"/>
            </w:tcBorders>
          </w:tcPr>
          <w:p w14:paraId="19612854"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Yes</w:t>
            </w:r>
          </w:p>
        </w:tc>
        <w:tc>
          <w:tcPr>
            <w:tcW w:w="802" w:type="pct"/>
            <w:tcBorders>
              <w:top w:val="nil"/>
              <w:left w:val="nil"/>
              <w:bottom w:val="nil"/>
              <w:right w:val="nil"/>
            </w:tcBorders>
          </w:tcPr>
          <w:p w14:paraId="3F54E061"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Yes</w:t>
            </w:r>
          </w:p>
        </w:tc>
      </w:tr>
      <w:tr w:rsidR="00F31A9E" w:rsidRPr="00951FB4" w14:paraId="39185222" w14:textId="77777777">
        <w:tblPrEx>
          <w:tblBorders>
            <w:bottom w:val="single" w:sz="6" w:space="0" w:color="auto"/>
          </w:tblBorders>
        </w:tblPrEx>
        <w:trPr>
          <w:jc w:val="center"/>
        </w:trPr>
        <w:tc>
          <w:tcPr>
            <w:tcW w:w="987" w:type="pct"/>
            <w:tcBorders>
              <w:top w:val="nil"/>
              <w:left w:val="nil"/>
              <w:bottom w:val="single" w:sz="6" w:space="0" w:color="auto"/>
              <w:right w:val="nil"/>
            </w:tcBorders>
          </w:tcPr>
          <w:p w14:paraId="05C75E51" w14:textId="77777777" w:rsidR="00F31A9E" w:rsidRPr="00951FB4" w:rsidRDefault="00335201">
            <w:pPr>
              <w:autoSpaceDE w:val="0"/>
              <w:autoSpaceDN w:val="0"/>
              <w:adjustRightInd w:val="0"/>
              <w:jc w:val="left"/>
              <w:rPr>
                <w:rFonts w:ascii="宋体" w:eastAsia="宋体" w:hAnsi="宋体" w:cs="Times New Roman"/>
                <w:kern w:val="0"/>
                <w:sz w:val="18"/>
                <w:szCs w:val="18"/>
              </w:rPr>
            </w:pPr>
            <w:r w:rsidRPr="00951FB4">
              <w:rPr>
                <w:rFonts w:ascii="宋体" w:eastAsia="宋体" w:hAnsi="宋体" w:cs="Times New Roman" w:hint="eastAsia"/>
                <w:kern w:val="0"/>
                <w:sz w:val="18"/>
                <w:szCs w:val="18"/>
              </w:rPr>
              <w:t>年份固定效应</w:t>
            </w:r>
          </w:p>
        </w:tc>
        <w:tc>
          <w:tcPr>
            <w:tcW w:w="803" w:type="pct"/>
            <w:tcBorders>
              <w:top w:val="nil"/>
              <w:left w:val="nil"/>
              <w:bottom w:val="single" w:sz="6" w:space="0" w:color="auto"/>
              <w:right w:val="nil"/>
            </w:tcBorders>
          </w:tcPr>
          <w:p w14:paraId="4C79EC7E"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Yes</w:t>
            </w:r>
          </w:p>
        </w:tc>
        <w:tc>
          <w:tcPr>
            <w:tcW w:w="803" w:type="pct"/>
            <w:tcBorders>
              <w:top w:val="nil"/>
              <w:left w:val="nil"/>
              <w:bottom w:val="single" w:sz="6" w:space="0" w:color="auto"/>
              <w:right w:val="nil"/>
            </w:tcBorders>
          </w:tcPr>
          <w:p w14:paraId="7C7277E9"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Yes</w:t>
            </w:r>
          </w:p>
        </w:tc>
        <w:tc>
          <w:tcPr>
            <w:tcW w:w="803" w:type="pct"/>
            <w:tcBorders>
              <w:top w:val="nil"/>
              <w:left w:val="nil"/>
              <w:bottom w:val="single" w:sz="6" w:space="0" w:color="auto"/>
              <w:right w:val="nil"/>
            </w:tcBorders>
          </w:tcPr>
          <w:p w14:paraId="4E6F1330"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Yes</w:t>
            </w:r>
          </w:p>
        </w:tc>
        <w:tc>
          <w:tcPr>
            <w:tcW w:w="802" w:type="pct"/>
            <w:tcBorders>
              <w:top w:val="nil"/>
              <w:left w:val="nil"/>
              <w:bottom w:val="single" w:sz="6" w:space="0" w:color="auto"/>
              <w:right w:val="nil"/>
            </w:tcBorders>
          </w:tcPr>
          <w:p w14:paraId="164007DC"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Yes</w:t>
            </w:r>
          </w:p>
        </w:tc>
        <w:tc>
          <w:tcPr>
            <w:tcW w:w="802" w:type="pct"/>
            <w:tcBorders>
              <w:top w:val="nil"/>
              <w:left w:val="nil"/>
              <w:bottom w:val="single" w:sz="6" w:space="0" w:color="auto"/>
              <w:right w:val="nil"/>
            </w:tcBorders>
          </w:tcPr>
          <w:p w14:paraId="317A3A38"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Yes</w:t>
            </w:r>
          </w:p>
        </w:tc>
      </w:tr>
    </w:tbl>
    <w:p w14:paraId="7513A961" w14:textId="77777777" w:rsidR="00F31A9E" w:rsidRPr="00951FB4" w:rsidRDefault="00335201" w:rsidP="004A234F">
      <w:pPr>
        <w:spacing w:beforeLines="100" w:before="312" w:afterLines="100" w:after="312"/>
        <w:jc w:val="center"/>
        <w:outlineLvl w:val="0"/>
        <w:rPr>
          <w:rFonts w:ascii="黑体" w:eastAsia="黑体" w:hAnsi="黑体" w:cs="Times New Roman"/>
          <w:szCs w:val="21"/>
        </w:rPr>
      </w:pPr>
      <w:r w:rsidRPr="00951FB4">
        <w:rPr>
          <w:rFonts w:ascii="黑体" w:eastAsia="黑体" w:hAnsi="黑体" w:cs="Times New Roman"/>
          <w:szCs w:val="21"/>
        </w:rPr>
        <w:t>五、进一步讨论</w:t>
      </w:r>
    </w:p>
    <w:p w14:paraId="0E55F5F0" w14:textId="77777777" w:rsidR="00F31A9E" w:rsidRPr="00951FB4" w:rsidRDefault="00F31A9E" w:rsidP="00D95EFC">
      <w:pPr>
        <w:ind w:firstLineChars="200" w:firstLine="422"/>
        <w:outlineLvl w:val="1"/>
        <w:rPr>
          <w:rFonts w:ascii="Times New Roman" w:eastAsia="宋体" w:hAnsi="Times New Roman" w:cs="Times New Roman"/>
          <w:b/>
          <w:bCs/>
          <w:szCs w:val="21"/>
        </w:rPr>
      </w:pPr>
      <w:r w:rsidRPr="00951FB4">
        <w:rPr>
          <w:rFonts w:ascii="Times New Roman" w:eastAsia="宋体" w:hAnsi="Times New Roman" w:cs="Times New Roman" w:hint="eastAsia"/>
          <w:b/>
          <w:bCs/>
          <w:szCs w:val="21"/>
        </w:rPr>
        <w:t>（一）机制检验</w:t>
      </w:r>
    </w:p>
    <w:p w14:paraId="12C8A9DE" w14:textId="77777777" w:rsidR="00F31A9E" w:rsidRPr="00951FB4" w:rsidRDefault="00335201">
      <w:pPr>
        <w:ind w:firstLineChars="200" w:firstLine="420"/>
        <w:rPr>
          <w:rFonts w:ascii="Times New Roman" w:eastAsia="宋体" w:hAnsi="Times New Roman" w:cs="Times New Roman"/>
          <w:szCs w:val="21"/>
        </w:rPr>
      </w:pPr>
      <w:bookmarkStart w:id="26" w:name="_Hlk103716710"/>
      <w:r w:rsidRPr="00951FB4">
        <w:rPr>
          <w:rFonts w:ascii="Times New Roman" w:eastAsia="宋体" w:hAnsi="Times New Roman" w:cs="Times New Roman" w:hint="eastAsia"/>
          <w:szCs w:val="21"/>
        </w:rPr>
        <w:t>本文的基准分析结表明，环境规制与企业绿色全要素生产率并非简单的线性关系</w:t>
      </w:r>
      <w:r w:rsidRPr="00951FB4">
        <w:rPr>
          <w:rFonts w:ascii="Times New Roman" w:eastAsia="宋体" w:hAnsi="Times New Roman" w:cs="Times New Roman"/>
          <w:szCs w:val="21"/>
        </w:rPr>
        <w:t>，本部分</w:t>
      </w:r>
      <w:r w:rsidRPr="00951FB4">
        <w:rPr>
          <w:rFonts w:ascii="Times New Roman" w:eastAsia="宋体" w:hAnsi="Times New Roman" w:cs="Times New Roman" w:hint="eastAsia"/>
          <w:szCs w:val="21"/>
        </w:rPr>
        <w:t>内容</w:t>
      </w:r>
      <w:r w:rsidRPr="00951FB4">
        <w:rPr>
          <w:rFonts w:ascii="Times New Roman" w:eastAsia="宋体" w:hAnsi="Times New Roman" w:cs="Times New Roman"/>
          <w:szCs w:val="21"/>
        </w:rPr>
        <w:t>对</w:t>
      </w:r>
      <w:r w:rsidRPr="00951FB4">
        <w:rPr>
          <w:rFonts w:ascii="Times New Roman" w:eastAsia="宋体" w:hAnsi="Times New Roman" w:cs="Times New Roman" w:hint="eastAsia"/>
          <w:szCs w:val="21"/>
        </w:rPr>
        <w:t>理论分析中</w:t>
      </w:r>
      <w:r w:rsidRPr="00951FB4">
        <w:rPr>
          <w:rFonts w:ascii="Times New Roman" w:eastAsia="宋体" w:hAnsi="Times New Roman" w:cs="Times New Roman"/>
          <w:szCs w:val="21"/>
        </w:rPr>
        <w:t>环境规制影响企业绿色全要素生产率的成本机制、创新补偿机制和要素配置机制进行检验。具体地，以环境规制对企业绿色全要素生产率的</w:t>
      </w:r>
      <w:r w:rsidRPr="00951FB4">
        <w:rPr>
          <w:rFonts w:ascii="Times New Roman" w:eastAsia="宋体" w:hAnsi="Times New Roman" w:cs="Times New Roman" w:hint="eastAsia"/>
          <w:szCs w:val="21"/>
        </w:rPr>
        <w:t>“</w:t>
      </w:r>
      <w:r w:rsidRPr="00951FB4">
        <w:rPr>
          <w:rFonts w:ascii="Times New Roman" w:eastAsia="宋体" w:hAnsi="Times New Roman" w:cs="Times New Roman"/>
          <w:szCs w:val="21"/>
        </w:rPr>
        <w:t>倒</w:t>
      </w:r>
      <w:r w:rsidRPr="00951FB4">
        <w:rPr>
          <w:rFonts w:ascii="Times New Roman" w:eastAsia="宋体" w:hAnsi="Times New Roman" w:cs="Times New Roman"/>
          <w:szCs w:val="21"/>
        </w:rPr>
        <w:t>U</w:t>
      </w:r>
      <w:r w:rsidRPr="00951FB4">
        <w:rPr>
          <w:rFonts w:ascii="Times New Roman" w:eastAsia="宋体" w:hAnsi="Times New Roman" w:cs="Times New Roman" w:hint="eastAsia"/>
          <w:szCs w:val="21"/>
        </w:rPr>
        <w:t>”型</w:t>
      </w:r>
      <w:r w:rsidRPr="00951FB4">
        <w:rPr>
          <w:rFonts w:ascii="Times New Roman" w:eastAsia="宋体" w:hAnsi="Times New Roman" w:cs="Times New Roman"/>
          <w:szCs w:val="21"/>
        </w:rPr>
        <w:t>关系拐点（</w:t>
      </w:r>
      <w:r w:rsidRPr="00951FB4">
        <w:rPr>
          <w:rFonts w:ascii="Times New Roman" w:eastAsia="宋体" w:hAnsi="Times New Roman" w:cs="Times New Roman"/>
          <w:szCs w:val="21"/>
        </w:rPr>
        <w:t>0.6471</w:t>
      </w:r>
      <w:r w:rsidRPr="00951FB4">
        <w:rPr>
          <w:rFonts w:ascii="Times New Roman" w:eastAsia="宋体" w:hAnsi="Times New Roman" w:cs="Times New Roman"/>
          <w:szCs w:val="21"/>
        </w:rPr>
        <w:t>）为分组标准，将全样本分位两组，借鉴</w:t>
      </w:r>
      <w:r w:rsidRPr="00951FB4">
        <w:rPr>
          <w:rFonts w:ascii="Times New Roman" w:eastAsia="宋体" w:hAnsi="Times New Roman" w:cs="Times New Roman" w:hint="eastAsia"/>
          <w:szCs w:val="21"/>
        </w:rPr>
        <w:t>金刚和沈坤荣（</w:t>
      </w:r>
      <w:r w:rsidRPr="00951FB4">
        <w:rPr>
          <w:rFonts w:ascii="Times New Roman" w:eastAsia="宋体" w:hAnsi="Times New Roman" w:cs="Times New Roman" w:hint="eastAsia"/>
          <w:szCs w:val="21"/>
        </w:rPr>
        <w:t>2018</w:t>
      </w:r>
      <w:r w:rsidRPr="00951FB4">
        <w:rPr>
          <w:rFonts w:ascii="Times New Roman" w:eastAsia="宋体" w:hAnsi="Times New Roman" w:cs="Times New Roman" w:hint="eastAsia"/>
          <w:szCs w:val="21"/>
        </w:rPr>
        <w:t>）、</w:t>
      </w:r>
      <w:r w:rsidRPr="00951FB4">
        <w:rPr>
          <w:rFonts w:ascii="Times New Roman" w:eastAsia="宋体" w:hAnsi="Times New Roman" w:cs="Times New Roman"/>
          <w:szCs w:val="21"/>
        </w:rPr>
        <w:t xml:space="preserve">Li </w:t>
      </w:r>
      <w:r w:rsidR="006E62E6" w:rsidRPr="00951FB4">
        <w:rPr>
          <w:rFonts w:ascii="Times New Roman" w:eastAsia="宋体" w:hAnsi="Times New Roman" w:cs="Times New Roman"/>
          <w:szCs w:val="21"/>
        </w:rPr>
        <w:t>et al</w:t>
      </w:r>
      <w:r w:rsidRPr="00951FB4">
        <w:rPr>
          <w:rFonts w:ascii="Times New Roman" w:eastAsia="宋体" w:hAnsi="Times New Roman" w:cs="Times New Roman"/>
          <w:szCs w:val="21"/>
        </w:rPr>
        <w:t>（</w:t>
      </w:r>
      <w:r w:rsidRPr="00951FB4">
        <w:rPr>
          <w:rFonts w:ascii="Times New Roman" w:eastAsia="宋体" w:hAnsi="Times New Roman" w:cs="Times New Roman"/>
          <w:szCs w:val="21"/>
        </w:rPr>
        <w:t>2016</w:t>
      </w:r>
      <w:r w:rsidRPr="00951FB4">
        <w:rPr>
          <w:rFonts w:ascii="Times New Roman" w:eastAsia="宋体" w:hAnsi="Times New Roman" w:cs="Times New Roman"/>
          <w:szCs w:val="21"/>
        </w:rPr>
        <w:t>）的处理方式，将影响机制直接以被解释变量的形式引入模型，</w:t>
      </w:r>
      <w:r w:rsidRPr="00951FB4">
        <w:rPr>
          <w:rFonts w:ascii="Times New Roman" w:eastAsia="宋体" w:hAnsi="Times New Roman" w:cs="Times New Roman" w:hint="eastAsia"/>
          <w:szCs w:val="21"/>
        </w:rPr>
        <w:t>借助理论梳理和现有文献，分别展示</w:t>
      </w:r>
      <w:r w:rsidRPr="00951FB4">
        <w:rPr>
          <w:rFonts w:ascii="Times New Roman" w:eastAsia="宋体" w:hAnsi="Times New Roman" w:cs="Times New Roman"/>
          <w:szCs w:val="21"/>
        </w:rPr>
        <w:t>U</w:t>
      </w:r>
      <w:r w:rsidRPr="00951FB4">
        <w:rPr>
          <w:rFonts w:ascii="Times New Roman" w:eastAsia="宋体" w:hAnsi="Times New Roman" w:cs="Times New Roman" w:hint="eastAsia"/>
          <w:szCs w:val="21"/>
        </w:rPr>
        <w:t>型关系</w:t>
      </w:r>
      <w:r w:rsidRPr="00951FB4">
        <w:rPr>
          <w:rFonts w:ascii="Times New Roman" w:eastAsia="宋体" w:hAnsi="Times New Roman" w:cs="Times New Roman"/>
          <w:szCs w:val="21"/>
        </w:rPr>
        <w:t>的促进机制、抑制机制的检验结果及理论逻辑。</w:t>
      </w:r>
    </w:p>
    <w:p w14:paraId="37296D89" w14:textId="77777777" w:rsidR="00F31A9E" w:rsidRPr="00951FB4" w:rsidRDefault="00335201">
      <w:pPr>
        <w:ind w:firstLineChars="200" w:firstLine="420"/>
        <w:rPr>
          <w:rFonts w:ascii="Times New Roman" w:eastAsia="宋体" w:hAnsi="Times New Roman" w:cs="Times New Roman"/>
          <w:szCs w:val="21"/>
        </w:rPr>
      </w:pPr>
      <w:bookmarkStart w:id="27" w:name="_Hlk101446963"/>
      <w:r w:rsidRPr="00951FB4">
        <w:rPr>
          <w:rFonts w:ascii="Times New Roman" w:eastAsia="宋体" w:hAnsi="Times New Roman" w:cs="Times New Roman" w:hint="eastAsia"/>
          <w:szCs w:val="21"/>
        </w:rPr>
        <w:t>关于成本效应，本文选取企业的管理费用作为其代理指标。环境合规成本的压力下，企业不得不将部分生产资源用于环境保护投资，比如增加减排设备以及与之相关的运营及维护成本。鉴于命令控制型环境规制政策在我国环境治理实践中的重要作用，如典型的“三同时”政策，终端减排仍是我国企业进行减排的重要渠道。根据企业会计准则，与企业减排相关的</w:t>
      </w:r>
      <w:r w:rsidRPr="00951FB4">
        <w:rPr>
          <w:rFonts w:ascii="Times New Roman" w:eastAsia="宋体" w:hAnsi="Times New Roman" w:cs="Times New Roman" w:hint="eastAsia"/>
          <w:szCs w:val="21"/>
        </w:rPr>
        <w:lastRenderedPageBreak/>
        <w:t>成本增加主要属于管理费用类，计入管理费用科目。因此，本文采用工企数据库中的管理费用作为成本效应的代理指标，在实证检验中对管理费用取对数处理。</w:t>
      </w:r>
    </w:p>
    <w:p w14:paraId="4B5BE9F9" w14:textId="23192078" w:rsidR="00F31A9E" w:rsidRPr="00951FB4" w:rsidRDefault="00335201">
      <w:pPr>
        <w:ind w:firstLineChars="200" w:firstLine="420"/>
        <w:rPr>
          <w:rFonts w:ascii="Times New Roman" w:eastAsia="宋体" w:hAnsi="Times New Roman" w:cs="Times New Roman"/>
          <w:szCs w:val="21"/>
        </w:rPr>
      </w:pPr>
      <w:bookmarkStart w:id="28" w:name="_Hlk101446109"/>
      <w:bookmarkEnd w:id="27"/>
      <w:r w:rsidRPr="00951FB4">
        <w:rPr>
          <w:rFonts w:ascii="Times New Roman" w:eastAsia="宋体" w:hAnsi="Times New Roman" w:cs="Times New Roman" w:hint="eastAsia"/>
          <w:szCs w:val="21"/>
        </w:rPr>
        <w:t>关于创新补偿效应中企业创新水平的衡量，现有文献一般</w:t>
      </w:r>
      <w:r w:rsidRPr="00951FB4">
        <w:rPr>
          <w:rFonts w:ascii="Times New Roman" w:eastAsia="宋体" w:hAnsi="Times New Roman" w:cs="Times New Roman"/>
          <w:szCs w:val="21"/>
        </w:rPr>
        <w:t>从创新投入和创新产出两</w:t>
      </w:r>
      <w:r w:rsidRPr="00951FB4">
        <w:rPr>
          <w:rFonts w:ascii="Times New Roman" w:eastAsia="宋体" w:hAnsi="Times New Roman" w:cs="Times New Roman" w:hint="eastAsia"/>
          <w:szCs w:val="21"/>
        </w:rPr>
        <w:t>个</w:t>
      </w:r>
      <w:r w:rsidRPr="00951FB4">
        <w:rPr>
          <w:rFonts w:ascii="Times New Roman" w:eastAsia="宋体" w:hAnsi="Times New Roman" w:cs="Times New Roman"/>
          <w:szCs w:val="21"/>
        </w:rPr>
        <w:t>方面进行衡量。创新投入</w:t>
      </w:r>
      <w:r w:rsidRPr="00951FB4">
        <w:rPr>
          <w:rFonts w:ascii="Times New Roman" w:eastAsia="宋体" w:hAnsi="Times New Roman" w:cs="Times New Roman" w:hint="eastAsia"/>
          <w:szCs w:val="21"/>
        </w:rPr>
        <w:t>层面，现有文献一般采用</w:t>
      </w:r>
      <w:r w:rsidRPr="00951FB4">
        <w:rPr>
          <w:rFonts w:ascii="Times New Roman" w:eastAsia="宋体" w:hAnsi="Times New Roman" w:cs="Times New Roman"/>
          <w:szCs w:val="21"/>
        </w:rPr>
        <w:t>研发费用</w:t>
      </w:r>
      <w:r w:rsidRPr="00951FB4">
        <w:rPr>
          <w:rFonts w:ascii="Times New Roman" w:eastAsia="宋体" w:hAnsi="Times New Roman" w:cs="Times New Roman" w:hint="eastAsia"/>
          <w:szCs w:val="21"/>
        </w:rPr>
        <w:t>作为创新的代理变量（</w:t>
      </w:r>
      <w:r w:rsidRPr="00951FB4">
        <w:rPr>
          <w:rFonts w:ascii="Times New Roman" w:eastAsia="宋体" w:hAnsi="Times New Roman" w:cs="Times New Roman"/>
          <w:color w:val="333333"/>
          <w:szCs w:val="21"/>
          <w:shd w:val="clear" w:color="auto" w:fill="FFFFFF"/>
        </w:rPr>
        <w:t>蔡庆丰</w:t>
      </w:r>
      <w:r w:rsidRPr="00951FB4">
        <w:rPr>
          <w:rFonts w:ascii="Times New Roman" w:eastAsia="宋体" w:hAnsi="Times New Roman" w:cs="Times New Roman" w:hint="eastAsia"/>
          <w:color w:val="333333"/>
          <w:szCs w:val="21"/>
          <w:shd w:val="clear" w:color="auto" w:fill="FFFFFF"/>
        </w:rPr>
        <w:t>等，</w:t>
      </w:r>
      <w:r w:rsidRPr="00951FB4">
        <w:rPr>
          <w:rFonts w:ascii="Times New Roman" w:eastAsia="宋体" w:hAnsi="Times New Roman" w:cs="Times New Roman" w:hint="eastAsia"/>
          <w:color w:val="333333"/>
          <w:szCs w:val="21"/>
          <w:shd w:val="clear" w:color="auto" w:fill="FFFFFF"/>
        </w:rPr>
        <w:t>2020</w:t>
      </w:r>
      <w:r w:rsidRPr="00951FB4">
        <w:rPr>
          <w:rFonts w:ascii="Times New Roman" w:eastAsia="宋体" w:hAnsi="Times New Roman" w:cs="Times New Roman" w:hint="eastAsia"/>
          <w:szCs w:val="21"/>
        </w:rPr>
        <w:t>；钱学锋，</w:t>
      </w:r>
      <w:r w:rsidRPr="00951FB4">
        <w:rPr>
          <w:rFonts w:ascii="Times New Roman" w:eastAsia="宋体" w:hAnsi="Times New Roman" w:cs="Times New Roman" w:hint="eastAsia"/>
          <w:szCs w:val="21"/>
        </w:rPr>
        <w:t>2021</w:t>
      </w:r>
      <w:r w:rsidRPr="00951FB4">
        <w:rPr>
          <w:rFonts w:ascii="Times New Roman" w:eastAsia="宋体" w:hAnsi="Times New Roman" w:cs="Times New Roman" w:hint="eastAsia"/>
          <w:szCs w:val="21"/>
        </w:rPr>
        <w:t>）；</w:t>
      </w:r>
      <w:r w:rsidRPr="00951FB4">
        <w:rPr>
          <w:rFonts w:ascii="Times New Roman" w:eastAsia="宋体" w:hAnsi="Times New Roman" w:cs="Times New Roman"/>
          <w:szCs w:val="21"/>
        </w:rPr>
        <w:t>创新产出</w:t>
      </w:r>
      <w:r w:rsidRPr="00951FB4">
        <w:rPr>
          <w:rFonts w:ascii="Times New Roman" w:eastAsia="宋体" w:hAnsi="Times New Roman" w:cs="Times New Roman" w:hint="eastAsia"/>
          <w:szCs w:val="21"/>
        </w:rPr>
        <w:t>层面，一般采用</w:t>
      </w:r>
      <w:r w:rsidRPr="00951FB4">
        <w:rPr>
          <w:rFonts w:ascii="Times New Roman" w:eastAsia="宋体" w:hAnsi="Times New Roman" w:cs="Times New Roman"/>
          <w:szCs w:val="21"/>
        </w:rPr>
        <w:t>发明和专利数目（</w:t>
      </w:r>
      <w:r w:rsidRPr="00951FB4">
        <w:rPr>
          <w:rFonts w:ascii="Times New Roman" w:eastAsia="宋体" w:hAnsi="Times New Roman" w:cs="Times New Roman"/>
          <w:szCs w:val="21"/>
          <w:shd w:val="clear" w:color="auto" w:fill="FFFFFF"/>
        </w:rPr>
        <w:t>李长英</w:t>
      </w:r>
      <w:r w:rsidRPr="00951FB4">
        <w:rPr>
          <w:rFonts w:ascii="Times New Roman" w:eastAsia="宋体" w:hAnsi="Times New Roman" w:cs="Times New Roman" w:hint="eastAsia"/>
          <w:szCs w:val="21"/>
          <w:shd w:val="clear" w:color="auto" w:fill="FFFFFF"/>
        </w:rPr>
        <w:t>、</w:t>
      </w:r>
      <w:r w:rsidRPr="00951FB4">
        <w:rPr>
          <w:rFonts w:ascii="Times New Roman" w:eastAsia="宋体" w:hAnsi="Times New Roman" w:cs="Times New Roman"/>
          <w:szCs w:val="21"/>
          <w:shd w:val="clear" w:color="auto" w:fill="FFFFFF"/>
        </w:rPr>
        <w:t>赵忠涛</w:t>
      </w:r>
      <w:r w:rsidRPr="00951FB4">
        <w:rPr>
          <w:rFonts w:ascii="Times New Roman" w:eastAsia="宋体" w:hAnsi="Times New Roman" w:cs="Times New Roman" w:hint="eastAsia"/>
          <w:szCs w:val="21"/>
          <w:shd w:val="clear" w:color="auto" w:fill="FFFFFF"/>
        </w:rPr>
        <w:t>，</w:t>
      </w:r>
      <w:r w:rsidRPr="00951FB4">
        <w:rPr>
          <w:rFonts w:ascii="Times New Roman" w:eastAsia="宋体" w:hAnsi="Times New Roman" w:cs="Times New Roman" w:hint="eastAsia"/>
          <w:szCs w:val="21"/>
          <w:shd w:val="clear" w:color="auto" w:fill="FFFFFF"/>
        </w:rPr>
        <w:t>2020</w:t>
      </w:r>
      <w:r w:rsidRPr="00951FB4">
        <w:rPr>
          <w:rFonts w:ascii="Times New Roman" w:eastAsia="宋体" w:hAnsi="Times New Roman" w:cs="Times New Roman"/>
          <w:szCs w:val="21"/>
        </w:rPr>
        <w:t>）及新产品种类数目（</w:t>
      </w:r>
      <w:proofErr w:type="spellStart"/>
      <w:r w:rsidR="00FE6E7C" w:rsidRPr="00951FB4">
        <w:rPr>
          <w:rFonts w:ascii="Times New Roman" w:eastAsia="宋体" w:hAnsi="Times New Roman" w:cs="Times New Roman"/>
          <w:szCs w:val="21"/>
        </w:rPr>
        <w:t>Audretsch</w:t>
      </w:r>
      <w:proofErr w:type="spellEnd"/>
      <w:r w:rsidR="00FE6E7C" w:rsidRPr="00951FB4">
        <w:rPr>
          <w:rFonts w:ascii="Times New Roman" w:eastAsia="宋体" w:hAnsi="Times New Roman" w:cs="Times New Roman"/>
          <w:szCs w:val="21"/>
        </w:rPr>
        <w:t xml:space="preserve"> &amp; Feldman</w:t>
      </w:r>
      <w:r w:rsidRPr="00951FB4">
        <w:rPr>
          <w:rFonts w:ascii="Times New Roman" w:eastAsia="宋体" w:hAnsi="Times New Roman" w:cs="Times New Roman" w:hint="eastAsia"/>
          <w:szCs w:val="21"/>
        </w:rPr>
        <w:t>，</w:t>
      </w:r>
      <w:r w:rsidRPr="00951FB4">
        <w:rPr>
          <w:rFonts w:ascii="Times New Roman" w:eastAsia="宋体" w:hAnsi="Times New Roman" w:cs="Times New Roman" w:hint="eastAsia"/>
          <w:szCs w:val="21"/>
        </w:rPr>
        <w:t>1</w:t>
      </w:r>
      <w:r w:rsidRPr="00951FB4">
        <w:rPr>
          <w:rFonts w:ascii="Times New Roman" w:eastAsia="宋体" w:hAnsi="Times New Roman" w:cs="Times New Roman"/>
          <w:szCs w:val="21"/>
        </w:rPr>
        <w:t>996</w:t>
      </w:r>
      <w:r w:rsidRPr="00951FB4">
        <w:rPr>
          <w:rFonts w:ascii="Times New Roman" w:eastAsia="宋体" w:hAnsi="Times New Roman" w:cs="Times New Roman"/>
          <w:szCs w:val="21"/>
        </w:rPr>
        <w:t>）</w:t>
      </w:r>
      <w:r w:rsidRPr="00951FB4">
        <w:rPr>
          <w:rFonts w:ascii="Times New Roman" w:eastAsia="宋体" w:hAnsi="Times New Roman" w:cs="Times New Roman" w:hint="eastAsia"/>
          <w:szCs w:val="21"/>
        </w:rPr>
        <w:t>来量化企业或者区域的创新水平</w:t>
      </w:r>
      <w:r w:rsidRPr="00951FB4">
        <w:rPr>
          <w:rFonts w:ascii="Times New Roman" w:eastAsia="宋体" w:hAnsi="Times New Roman" w:cs="Times New Roman"/>
          <w:szCs w:val="21"/>
        </w:rPr>
        <w:t>。发明与专利数</w:t>
      </w:r>
      <w:r w:rsidRPr="00951FB4">
        <w:rPr>
          <w:rFonts w:ascii="Times New Roman" w:eastAsia="宋体" w:hAnsi="Times New Roman" w:cs="Times New Roman" w:hint="eastAsia"/>
          <w:szCs w:val="21"/>
        </w:rPr>
        <w:t>一定程度上</w:t>
      </w:r>
      <w:r w:rsidRPr="00951FB4">
        <w:rPr>
          <w:rFonts w:ascii="Times New Roman" w:eastAsia="宋体" w:hAnsi="Times New Roman" w:cs="Times New Roman"/>
          <w:szCs w:val="21"/>
        </w:rPr>
        <w:t>并不能准确的衡量创新的产出与价值（董晓芳和袁燕，</w:t>
      </w:r>
      <w:r w:rsidRPr="00951FB4">
        <w:rPr>
          <w:rFonts w:ascii="Times New Roman" w:eastAsia="宋体" w:hAnsi="Times New Roman" w:cs="Times New Roman"/>
          <w:szCs w:val="21"/>
        </w:rPr>
        <w:t>2014</w:t>
      </w:r>
      <w:r w:rsidRPr="00951FB4">
        <w:rPr>
          <w:rFonts w:ascii="Times New Roman" w:eastAsia="宋体" w:hAnsi="Times New Roman" w:cs="Times New Roman"/>
          <w:szCs w:val="21"/>
        </w:rPr>
        <w:t>），</w:t>
      </w:r>
      <w:r w:rsidRPr="00951FB4">
        <w:rPr>
          <w:rFonts w:ascii="Times New Roman" w:eastAsia="宋体" w:hAnsi="Times New Roman" w:cs="Times New Roman" w:hint="eastAsia"/>
          <w:szCs w:val="21"/>
        </w:rPr>
        <w:t>因为</w:t>
      </w:r>
      <w:r w:rsidRPr="00951FB4">
        <w:rPr>
          <w:rFonts w:ascii="Times New Roman" w:eastAsia="宋体" w:hAnsi="Times New Roman" w:cs="Times New Roman"/>
          <w:szCs w:val="21"/>
        </w:rPr>
        <w:t>并不是所有的新产品均会申请专利，并且专利的数量与其所能带来的经济效益并没有直接关系。</w:t>
      </w:r>
      <w:r w:rsidRPr="00951FB4">
        <w:rPr>
          <w:rFonts w:ascii="Times New Roman" w:eastAsia="宋体" w:hAnsi="Times New Roman" w:cs="Times New Roman" w:hint="eastAsia"/>
          <w:szCs w:val="21"/>
        </w:rPr>
        <w:t>另一个从产出视角衡量企业创新能力的指标是新产品产值（刘冲等，</w:t>
      </w:r>
      <w:r w:rsidRPr="00951FB4">
        <w:rPr>
          <w:rFonts w:ascii="Times New Roman" w:eastAsia="宋体" w:hAnsi="Times New Roman" w:cs="Times New Roman" w:hint="eastAsia"/>
          <w:szCs w:val="21"/>
        </w:rPr>
        <w:t>2019</w:t>
      </w:r>
      <w:r w:rsidRPr="00951FB4">
        <w:rPr>
          <w:rFonts w:ascii="Times New Roman" w:eastAsia="宋体" w:hAnsi="Times New Roman" w:cs="Times New Roman" w:hint="eastAsia"/>
          <w:szCs w:val="21"/>
        </w:rPr>
        <w:t>；魏浩、巫俊，</w:t>
      </w:r>
      <w:r w:rsidRPr="00951FB4">
        <w:rPr>
          <w:rFonts w:ascii="Times New Roman" w:eastAsia="宋体" w:hAnsi="Times New Roman" w:cs="Times New Roman" w:hint="eastAsia"/>
          <w:szCs w:val="21"/>
        </w:rPr>
        <w:t>2018</w:t>
      </w:r>
      <w:r w:rsidRPr="00951FB4">
        <w:rPr>
          <w:rFonts w:ascii="Times New Roman" w:eastAsia="宋体" w:hAnsi="Times New Roman" w:cs="Times New Roman" w:hint="eastAsia"/>
          <w:szCs w:val="21"/>
        </w:rPr>
        <w:t>），相比于专利数量这一衡量方式，新产品产值与企业经济效应，市场竞争力等软实力直接挂钩，可以更加直接的评价企业的技术创新能力。因此</w:t>
      </w:r>
      <w:r w:rsidRPr="00951FB4">
        <w:rPr>
          <w:rFonts w:ascii="Times New Roman" w:eastAsia="宋体" w:hAnsi="Times New Roman" w:cs="Times New Roman"/>
          <w:szCs w:val="21"/>
        </w:rPr>
        <w:t>，</w:t>
      </w:r>
      <w:r w:rsidRPr="00951FB4">
        <w:rPr>
          <w:rFonts w:ascii="Times New Roman" w:eastAsia="宋体" w:hAnsi="Times New Roman" w:cs="Times New Roman" w:hint="eastAsia"/>
          <w:szCs w:val="21"/>
        </w:rPr>
        <w:t>本文</w:t>
      </w:r>
      <w:r w:rsidRPr="00951FB4">
        <w:rPr>
          <w:rFonts w:ascii="Times New Roman" w:eastAsia="宋体" w:hAnsi="Times New Roman" w:cs="Times New Roman"/>
          <w:szCs w:val="21"/>
        </w:rPr>
        <w:t>采用企业新产品产值</w:t>
      </w:r>
      <w:r w:rsidRPr="00951FB4">
        <w:rPr>
          <w:rFonts w:ascii="Times New Roman" w:eastAsia="宋体" w:hAnsi="Times New Roman" w:cs="Times New Roman" w:hint="eastAsia"/>
          <w:szCs w:val="21"/>
        </w:rPr>
        <w:t>变量</w:t>
      </w:r>
      <w:r w:rsidRPr="00951FB4">
        <w:rPr>
          <w:rFonts w:ascii="Times New Roman" w:eastAsia="宋体" w:hAnsi="Times New Roman" w:cs="Times New Roman"/>
          <w:szCs w:val="21"/>
        </w:rPr>
        <w:t>衡量企业的创新水平，在</w:t>
      </w:r>
      <w:r w:rsidRPr="00951FB4">
        <w:rPr>
          <w:rFonts w:ascii="Times New Roman" w:eastAsia="宋体" w:hAnsi="Times New Roman" w:cs="Times New Roman" w:hint="eastAsia"/>
          <w:szCs w:val="21"/>
        </w:rPr>
        <w:t>实证分析中</w:t>
      </w:r>
      <w:r w:rsidRPr="00951FB4">
        <w:rPr>
          <w:rFonts w:ascii="Times New Roman" w:eastAsia="宋体" w:hAnsi="Times New Roman" w:cs="Times New Roman"/>
          <w:szCs w:val="21"/>
        </w:rPr>
        <w:t>对企业新产品产值取对数处理。</w:t>
      </w:r>
    </w:p>
    <w:p w14:paraId="202BE10E" w14:textId="77777777" w:rsidR="00F31A9E" w:rsidRPr="00951FB4" w:rsidRDefault="00335201">
      <w:pPr>
        <w:ind w:firstLineChars="200" w:firstLine="420"/>
        <w:rPr>
          <w:rFonts w:ascii="Times New Roman" w:eastAsia="宋体" w:hAnsi="Times New Roman" w:cs="Times New Roman"/>
          <w:szCs w:val="21"/>
        </w:rPr>
      </w:pPr>
      <w:bookmarkStart w:id="29" w:name="_Hlk101447377"/>
      <w:bookmarkEnd w:id="28"/>
      <w:r w:rsidRPr="00951FB4">
        <w:rPr>
          <w:rFonts w:ascii="Times New Roman" w:eastAsia="宋体" w:hAnsi="Times New Roman" w:cs="Times New Roman" w:hint="eastAsia"/>
          <w:szCs w:val="21"/>
        </w:rPr>
        <w:t>对于资源配置效应</w:t>
      </w:r>
      <w:r w:rsidRPr="00951FB4">
        <w:rPr>
          <w:rFonts w:ascii="Times New Roman" w:eastAsia="宋体" w:hAnsi="Times New Roman" w:cs="Times New Roman"/>
          <w:szCs w:val="21"/>
        </w:rPr>
        <w:t>这一影响途径，本文重点关注环境规制</w:t>
      </w:r>
      <w:r w:rsidRPr="00951FB4">
        <w:rPr>
          <w:rFonts w:ascii="Times New Roman" w:eastAsia="宋体" w:hAnsi="Times New Roman" w:cs="Times New Roman" w:hint="eastAsia"/>
          <w:szCs w:val="21"/>
        </w:rPr>
        <w:t>如何通过</w:t>
      </w:r>
      <w:r w:rsidRPr="00951FB4">
        <w:rPr>
          <w:rFonts w:ascii="Times New Roman" w:eastAsia="宋体" w:hAnsi="Times New Roman" w:cs="Times New Roman"/>
          <w:szCs w:val="21"/>
        </w:rPr>
        <w:t>能源配置效率</w:t>
      </w:r>
      <w:r w:rsidRPr="00951FB4">
        <w:rPr>
          <w:rFonts w:ascii="Times New Roman" w:eastAsia="宋体" w:hAnsi="Times New Roman" w:cs="Times New Roman" w:hint="eastAsia"/>
          <w:szCs w:val="21"/>
        </w:rPr>
        <w:t>，进而影响企业的绿色全要素生产率</w:t>
      </w:r>
      <w:r w:rsidRPr="00951FB4">
        <w:rPr>
          <w:rFonts w:ascii="Times New Roman" w:eastAsia="宋体" w:hAnsi="Times New Roman" w:cs="Times New Roman"/>
          <w:szCs w:val="21"/>
        </w:rPr>
        <w:t>。</w:t>
      </w:r>
      <w:proofErr w:type="spellStart"/>
      <w:r w:rsidRPr="00951FB4">
        <w:rPr>
          <w:rFonts w:ascii="Times New Roman" w:eastAsia="宋体" w:hAnsi="Times New Roman" w:cs="Times New Roman"/>
          <w:szCs w:val="21"/>
        </w:rPr>
        <w:t>Olley</w:t>
      </w:r>
      <w:proofErr w:type="spellEnd"/>
      <w:r w:rsidRPr="00951FB4">
        <w:rPr>
          <w:rFonts w:ascii="Times New Roman" w:eastAsia="宋体" w:hAnsi="Times New Roman" w:cs="Times New Roman"/>
          <w:szCs w:val="21"/>
        </w:rPr>
        <w:t xml:space="preserve"> &amp; </w:t>
      </w:r>
      <w:proofErr w:type="spellStart"/>
      <w:r w:rsidRPr="00951FB4">
        <w:rPr>
          <w:rFonts w:ascii="Times New Roman" w:eastAsia="宋体" w:hAnsi="Times New Roman" w:cs="Times New Roman"/>
          <w:szCs w:val="21"/>
        </w:rPr>
        <w:t>Pakes</w:t>
      </w:r>
      <w:proofErr w:type="spellEnd"/>
      <w:r w:rsidRPr="00951FB4">
        <w:rPr>
          <w:rFonts w:ascii="Times New Roman" w:eastAsia="宋体" w:hAnsi="Times New Roman" w:cs="Times New Roman" w:hint="eastAsia"/>
          <w:szCs w:val="21"/>
        </w:rPr>
        <w:t>（</w:t>
      </w:r>
      <w:r w:rsidRPr="00951FB4">
        <w:rPr>
          <w:rFonts w:ascii="Times New Roman" w:eastAsia="宋体" w:hAnsi="Times New Roman" w:cs="Times New Roman"/>
          <w:szCs w:val="21"/>
        </w:rPr>
        <w:t>1996</w:t>
      </w:r>
      <w:r w:rsidRPr="00951FB4">
        <w:rPr>
          <w:rFonts w:ascii="Times New Roman" w:eastAsia="宋体" w:hAnsi="Times New Roman" w:cs="Times New Roman" w:hint="eastAsia"/>
          <w:szCs w:val="21"/>
        </w:rPr>
        <w:t>）提出的分解方法反映了技术进步和资源配置效率对于生产率的贡献，</w:t>
      </w:r>
      <w:r w:rsidRPr="00951FB4">
        <w:rPr>
          <w:rFonts w:ascii="Times New Roman" w:eastAsia="宋体" w:hAnsi="Times New Roman" w:cs="Times New Roman" w:hint="eastAsia"/>
          <w:szCs w:val="21"/>
        </w:rPr>
        <w:t xml:space="preserve"> </w:t>
      </w:r>
      <w:proofErr w:type="spellStart"/>
      <w:r w:rsidRPr="00951FB4">
        <w:rPr>
          <w:rFonts w:ascii="Times New Roman" w:eastAsia="宋体" w:hAnsi="Times New Roman" w:cs="Times New Roman"/>
          <w:szCs w:val="21"/>
        </w:rPr>
        <w:t>Schutze</w:t>
      </w:r>
      <w:proofErr w:type="spellEnd"/>
      <w:r w:rsidRPr="00951FB4">
        <w:rPr>
          <w:rFonts w:ascii="Times New Roman" w:eastAsia="宋体" w:hAnsi="Times New Roman" w:cs="Times New Roman"/>
          <w:szCs w:val="21"/>
        </w:rPr>
        <w:t xml:space="preserve"> </w:t>
      </w:r>
      <w:r w:rsidR="006E62E6" w:rsidRPr="00951FB4">
        <w:rPr>
          <w:rFonts w:ascii="Times New Roman" w:eastAsia="宋体" w:hAnsi="Times New Roman" w:cs="Times New Roman" w:hint="eastAsia"/>
          <w:szCs w:val="21"/>
        </w:rPr>
        <w:t>et al</w:t>
      </w:r>
      <w:r w:rsidRPr="00951FB4">
        <w:rPr>
          <w:rFonts w:ascii="Times New Roman" w:eastAsia="宋体" w:hAnsi="Times New Roman" w:cs="Times New Roman" w:hint="eastAsia"/>
          <w:szCs w:val="21"/>
        </w:rPr>
        <w:t>（</w:t>
      </w:r>
      <w:r w:rsidRPr="00951FB4">
        <w:rPr>
          <w:rFonts w:ascii="Times New Roman" w:eastAsia="宋体" w:hAnsi="Times New Roman" w:cs="Times New Roman" w:hint="eastAsia"/>
          <w:szCs w:val="21"/>
        </w:rPr>
        <w:t>2</w:t>
      </w:r>
      <w:r w:rsidRPr="00951FB4">
        <w:rPr>
          <w:rFonts w:ascii="Times New Roman" w:eastAsia="宋体" w:hAnsi="Times New Roman" w:cs="Times New Roman"/>
          <w:szCs w:val="21"/>
        </w:rPr>
        <w:t>019</w:t>
      </w:r>
      <w:r w:rsidRPr="00951FB4">
        <w:rPr>
          <w:rFonts w:ascii="Times New Roman" w:eastAsia="宋体" w:hAnsi="Times New Roman" w:cs="Times New Roman" w:hint="eastAsia"/>
          <w:szCs w:val="21"/>
        </w:rPr>
        <w:t>）将该分解方法用于测度企业能源的配置效率水平</w:t>
      </w:r>
      <w:r w:rsidRPr="00951FB4">
        <w:rPr>
          <w:rStyle w:val="af1"/>
          <w:rFonts w:ascii="Times New Roman" w:eastAsia="宋体" w:hAnsi="Times New Roman" w:cs="Times New Roman" w:hint="eastAsia"/>
          <w:szCs w:val="21"/>
        </w:rPr>
        <w:footnoteReference w:id="7"/>
      </w:r>
      <w:r w:rsidRPr="00951FB4">
        <w:rPr>
          <w:rFonts w:ascii="Times New Roman" w:eastAsia="宋体" w:hAnsi="Times New Roman" w:cs="Times New Roman" w:hint="eastAsia"/>
          <w:szCs w:val="21"/>
        </w:rPr>
        <w:t>，反映能源配置水平的协方差表示为：</w:t>
      </w:r>
    </w:p>
    <w:p w14:paraId="4E65A9A1" w14:textId="77777777" w:rsidR="00F31A9E" w:rsidRPr="00951FB4" w:rsidRDefault="00335201">
      <w:pPr>
        <w:tabs>
          <w:tab w:val="center" w:pos="4200"/>
          <w:tab w:val="right" w:pos="8400"/>
        </w:tabs>
        <w:rPr>
          <w:rFonts w:ascii="Times New Roman" w:eastAsia="宋体" w:hAnsi="Times New Roman" w:cs="Times New Roman"/>
          <w:szCs w:val="21"/>
        </w:rPr>
      </w:pPr>
      <w:r w:rsidRPr="00951FB4">
        <w:rPr>
          <w:rFonts w:eastAsia="宋体" w:hAnsi="Cambria Math" w:cs="Times New Roman" w:hint="eastAsia"/>
          <w:sz w:val="24"/>
          <w:szCs w:val="24"/>
        </w:rPr>
        <w:tab/>
      </w:r>
      <w:bookmarkStart w:id="30" w:name="_Hlk101447572"/>
      <w:bookmarkStart w:id="31" w:name="_Hlk103716779"/>
      <m:oMath>
        <m:sSubSup>
          <m:sSubSupPr>
            <m:ctrlPr>
              <w:rPr>
                <w:rFonts w:ascii="Cambria Math" w:eastAsia="宋体" w:hAnsi="Cambria Math" w:cs="Times New Roman"/>
                <w:i/>
                <w:sz w:val="24"/>
                <w:szCs w:val="24"/>
              </w:rPr>
            </m:ctrlPr>
          </m:sSubSupPr>
          <m:e>
            <m:r>
              <w:rPr>
                <w:rFonts w:ascii="Cambria Math" w:eastAsia="宋体" w:hAnsi="Cambria Math" w:cs="Times New Roman"/>
                <w:sz w:val="24"/>
                <w:szCs w:val="24"/>
              </w:rPr>
              <m:t>λ</m:t>
            </m:r>
          </m:e>
          <m:sub>
            <m:r>
              <w:rPr>
                <w:rFonts w:ascii="Cambria Math" w:eastAsia="宋体" w:hAnsi="Cambria Math" w:cs="Times New Roman"/>
                <w:sz w:val="24"/>
                <w:szCs w:val="24"/>
              </w:rPr>
              <m:t>is</m:t>
            </m:r>
          </m:sub>
          <m:sup>
            <m:r>
              <w:rPr>
                <w:rFonts w:ascii="Cambria Math" w:eastAsia="宋体" w:hAnsi="Cambria Math" w:cs="Times New Roman"/>
                <w:sz w:val="24"/>
                <w:szCs w:val="24"/>
              </w:rPr>
              <m:t>e</m:t>
            </m:r>
          </m:sup>
        </m:sSubSup>
        <m:r>
          <w:rPr>
            <w:rFonts w:ascii="Cambria Math" w:eastAsia="宋体" w:hAnsi="Cambria Math" w:cs="Times New Roman"/>
            <w:sz w:val="24"/>
            <w:szCs w:val="24"/>
          </w:rPr>
          <m:t>=</m:t>
        </m:r>
        <m:d>
          <m:dPr>
            <m:ctrlPr>
              <w:rPr>
                <w:rFonts w:ascii="Cambria Math" w:eastAsia="宋体" w:hAnsi="Cambria Math" w:cs="Times New Roman"/>
                <w:i/>
                <w:sz w:val="24"/>
                <w:szCs w:val="24"/>
              </w:rPr>
            </m:ctrlPr>
          </m:dPr>
          <m:e>
            <m:sSub>
              <m:sSubPr>
                <m:ctrlPr>
                  <w:rPr>
                    <w:rFonts w:ascii="Cambria Math" w:eastAsia="宋体" w:hAnsi="Cambria Math" w:cs="Times New Roman"/>
                    <w:i/>
                    <w:sz w:val="24"/>
                    <w:szCs w:val="24"/>
                  </w:rPr>
                </m:ctrlPr>
              </m:sSubPr>
              <m:e>
                <m:r>
                  <w:rPr>
                    <w:rFonts w:ascii="Cambria Math" w:eastAsia="宋体" w:hAnsi="Cambria Math" w:cs="Times New Roman"/>
                    <w:sz w:val="24"/>
                    <w:szCs w:val="24"/>
                  </w:rPr>
                  <m:t>φ</m:t>
                </m:r>
              </m:e>
              <m:sub>
                <m:r>
                  <w:rPr>
                    <w:rFonts w:ascii="Cambria Math" w:eastAsia="宋体" w:hAnsi="Cambria Math" w:cs="Times New Roman"/>
                    <w:sz w:val="24"/>
                    <w:szCs w:val="24"/>
                  </w:rPr>
                  <m:t>is</m:t>
                </m:r>
              </m:sub>
            </m:sSub>
            <m:r>
              <w:rPr>
                <w:rFonts w:ascii="Cambria Math" w:eastAsia="宋体" w:hAnsi="Cambria Math" w:cs="Times New Roman"/>
                <w:sz w:val="24"/>
                <w:szCs w:val="24"/>
              </w:rPr>
              <m:t>-</m:t>
            </m:r>
            <m:sSub>
              <m:sSubPr>
                <m:ctrlPr>
                  <w:rPr>
                    <w:rFonts w:ascii="Cambria Math" w:eastAsia="宋体" w:hAnsi="Cambria Math" w:cs="Times New Roman"/>
                    <w:i/>
                    <w:sz w:val="24"/>
                    <w:szCs w:val="24"/>
                  </w:rPr>
                </m:ctrlPr>
              </m:sSubPr>
              <m:e>
                <m:acc>
                  <m:accPr>
                    <m:chr m:val="̅"/>
                    <m:ctrlPr>
                      <w:rPr>
                        <w:rFonts w:ascii="Cambria Math" w:eastAsia="宋体" w:hAnsi="Cambria Math" w:cs="Times New Roman"/>
                        <w:i/>
                        <w:sz w:val="24"/>
                        <w:szCs w:val="24"/>
                      </w:rPr>
                    </m:ctrlPr>
                  </m:accPr>
                  <m:e>
                    <m:r>
                      <w:rPr>
                        <w:rFonts w:ascii="Cambria Math" w:eastAsia="宋体" w:hAnsi="Cambria Math" w:cs="Times New Roman"/>
                        <w:sz w:val="24"/>
                        <w:szCs w:val="24"/>
                      </w:rPr>
                      <m:t>φ</m:t>
                    </m:r>
                  </m:e>
                </m:acc>
              </m:e>
              <m:sub>
                <m:r>
                  <w:rPr>
                    <w:rFonts w:ascii="Cambria Math" w:eastAsia="宋体" w:hAnsi="Cambria Math" w:cs="Times New Roman"/>
                    <w:sz w:val="24"/>
                    <w:szCs w:val="24"/>
                  </w:rPr>
                  <m:t>s</m:t>
                </m:r>
              </m:sub>
            </m:sSub>
          </m:e>
        </m:d>
        <m:d>
          <m:dPr>
            <m:ctrlPr>
              <w:rPr>
                <w:rFonts w:ascii="Cambria Math" w:eastAsia="宋体" w:hAnsi="Cambria Math" w:cs="Times New Roman"/>
                <w:i/>
                <w:sz w:val="24"/>
                <w:szCs w:val="24"/>
              </w:rPr>
            </m:ctrlPr>
          </m:dPr>
          <m:e>
            <m:sSub>
              <m:sSubPr>
                <m:ctrlPr>
                  <w:rPr>
                    <w:rFonts w:ascii="Cambria Math" w:eastAsia="宋体" w:hAnsi="Cambria Math" w:cs="Times New Roman"/>
                    <w:i/>
                    <w:sz w:val="24"/>
                    <w:szCs w:val="24"/>
                  </w:rPr>
                </m:ctrlPr>
              </m:sSubPr>
              <m:e>
                <m:r>
                  <w:rPr>
                    <w:rFonts w:ascii="Cambria Math" w:eastAsia="宋体" w:hAnsi="Cambria Math" w:cs="Times New Roman"/>
                    <w:sz w:val="24"/>
                    <w:szCs w:val="24"/>
                  </w:rPr>
                  <m:t>e</m:t>
                </m:r>
              </m:e>
              <m:sub>
                <m:r>
                  <w:rPr>
                    <w:rFonts w:ascii="Cambria Math" w:eastAsia="宋体" w:hAnsi="Cambria Math" w:cs="Times New Roman"/>
                    <w:sz w:val="24"/>
                    <w:szCs w:val="24"/>
                  </w:rPr>
                  <m:t>is</m:t>
                </m:r>
              </m:sub>
            </m:sSub>
            <m:r>
              <w:rPr>
                <w:rFonts w:ascii="Cambria Math" w:eastAsia="宋体" w:hAnsi="Cambria Math" w:cs="Times New Roman"/>
                <w:sz w:val="24"/>
                <w:szCs w:val="24"/>
              </w:rPr>
              <m:t>-</m:t>
            </m:r>
            <m:sSub>
              <m:sSubPr>
                <m:ctrlPr>
                  <w:rPr>
                    <w:rFonts w:ascii="Cambria Math" w:eastAsia="宋体" w:hAnsi="Cambria Math" w:cs="Times New Roman"/>
                    <w:i/>
                    <w:sz w:val="24"/>
                    <w:szCs w:val="24"/>
                  </w:rPr>
                </m:ctrlPr>
              </m:sSubPr>
              <m:e>
                <m:acc>
                  <m:accPr>
                    <m:chr m:val="̅"/>
                    <m:ctrlPr>
                      <w:rPr>
                        <w:rFonts w:ascii="Cambria Math" w:eastAsia="宋体" w:hAnsi="Cambria Math" w:cs="Times New Roman"/>
                        <w:i/>
                        <w:sz w:val="24"/>
                        <w:szCs w:val="24"/>
                      </w:rPr>
                    </m:ctrlPr>
                  </m:accPr>
                  <m:e>
                    <m:r>
                      <w:rPr>
                        <w:rFonts w:ascii="Cambria Math" w:eastAsia="宋体" w:hAnsi="Cambria Math" w:cs="Times New Roman"/>
                        <w:sz w:val="24"/>
                        <w:szCs w:val="24"/>
                      </w:rPr>
                      <m:t>e</m:t>
                    </m:r>
                  </m:e>
                </m:acc>
              </m:e>
              <m:sub>
                <m:r>
                  <w:rPr>
                    <w:rFonts w:ascii="Cambria Math" w:eastAsia="宋体" w:hAnsi="Cambria Math" w:cs="Times New Roman"/>
                    <w:sz w:val="24"/>
                    <w:szCs w:val="24"/>
                  </w:rPr>
                  <m:t>s</m:t>
                </m:r>
              </m:sub>
            </m:sSub>
          </m:e>
        </m:d>
      </m:oMath>
      <w:bookmarkEnd w:id="30"/>
      <w:r w:rsidRPr="00951FB4">
        <w:rPr>
          <w:rFonts w:eastAsia="宋体" w:hAnsi="Cambria Math" w:cs="Times New Roman" w:hint="eastAsia"/>
          <w:sz w:val="24"/>
          <w:szCs w:val="24"/>
        </w:rPr>
        <w:tab/>
      </w:r>
      <w:r w:rsidRPr="00951FB4">
        <w:rPr>
          <w:rFonts w:ascii="Times New Roman" w:eastAsia="宋体" w:hAnsi="Times New Roman" w:cs="Times New Roman"/>
          <w:sz w:val="24"/>
          <w:szCs w:val="24"/>
        </w:rPr>
        <w:t>(4)</w:t>
      </w:r>
      <w:bookmarkEnd w:id="31"/>
    </w:p>
    <w:p w14:paraId="2D2973A2" w14:textId="77777777" w:rsidR="00F31A9E" w:rsidRPr="00951FB4" w:rsidRDefault="00335201">
      <w:pPr>
        <w:ind w:firstLineChars="200" w:firstLine="420"/>
        <w:rPr>
          <w:rFonts w:ascii="Times New Roman" w:eastAsia="宋体" w:hAnsi="Times New Roman" w:cs="Times New Roman"/>
          <w:szCs w:val="21"/>
        </w:rPr>
      </w:pPr>
      <w:r w:rsidRPr="00951FB4">
        <w:rPr>
          <w:rFonts w:ascii="Times New Roman" w:eastAsia="宋体" w:hAnsi="Times New Roman" w:cs="Times New Roman" w:hint="eastAsia"/>
          <w:szCs w:val="21"/>
        </w:rPr>
        <w:t>其中，</w:t>
      </w:r>
      <w:r w:rsidRPr="00951FB4">
        <w:rPr>
          <w:rFonts w:ascii="Times New Roman" w:eastAsia="宋体" w:hAnsi="Times New Roman" w:cs="Times New Roman" w:hint="eastAsia"/>
          <w:i/>
          <w:iCs/>
          <w:szCs w:val="21"/>
        </w:rPr>
        <w:t>S</w:t>
      </w:r>
      <w:r w:rsidRPr="00951FB4">
        <w:rPr>
          <w:rFonts w:ascii="Times New Roman" w:eastAsia="宋体" w:hAnsi="Times New Roman" w:cs="Times New Roman" w:hint="eastAsia"/>
          <w:szCs w:val="21"/>
        </w:rPr>
        <w:t>表示工业企业数据库中的两位数行业，</w:t>
      </w:r>
      <m:oMath>
        <m:sSubSup>
          <m:sSubSupPr>
            <m:ctrlPr>
              <w:rPr>
                <w:rFonts w:ascii="Cambria Math" w:eastAsia="宋体" w:hAnsi="Cambria Math" w:cs="Times New Roman"/>
                <w:i/>
                <w:szCs w:val="21"/>
              </w:rPr>
            </m:ctrlPr>
          </m:sSubSupPr>
          <m:e>
            <w:bookmarkStart w:id="32" w:name="_Hlk101447457"/>
            <m:r>
              <w:rPr>
                <w:rFonts w:ascii="Cambria Math" w:eastAsia="宋体" w:hAnsi="Cambria Math" w:cs="Times New Roman"/>
                <w:szCs w:val="21"/>
              </w:rPr>
              <m:t>λ</m:t>
            </m:r>
          </m:e>
          <m:sub>
            <m:r>
              <w:rPr>
                <w:rFonts w:ascii="Cambria Math" w:eastAsia="宋体" w:hAnsi="Cambria Math" w:cs="Times New Roman"/>
                <w:szCs w:val="21"/>
              </w:rPr>
              <m:t>is</m:t>
            </m:r>
          </m:sub>
          <m:sup>
            <m:r>
              <w:rPr>
                <w:rFonts w:ascii="Cambria Math" w:eastAsia="宋体" w:hAnsi="Cambria Math" w:cs="Times New Roman"/>
                <w:szCs w:val="21"/>
              </w:rPr>
              <m:t>e</m:t>
            </m:r>
            <w:bookmarkEnd w:id="32"/>
          </m:sup>
        </m:sSubSup>
      </m:oMath>
      <w:r w:rsidRPr="00951FB4">
        <w:rPr>
          <w:rFonts w:eastAsia="宋体" w:hAnsi="Cambria Math" w:cs="Times New Roman" w:hint="eastAsia"/>
          <w:szCs w:val="21"/>
        </w:rPr>
        <w:t>表示行业</w:t>
      </w:r>
      <w:r w:rsidRPr="00951FB4">
        <w:rPr>
          <w:rFonts w:ascii="Times New Roman" w:eastAsia="宋体" w:hAnsi="Times New Roman" w:cs="Times New Roman" w:hint="eastAsia"/>
          <w:i/>
          <w:iCs/>
          <w:szCs w:val="21"/>
        </w:rPr>
        <w:t>S</w:t>
      </w:r>
      <w:r w:rsidRPr="00951FB4">
        <w:rPr>
          <w:rFonts w:eastAsia="宋体" w:hAnsi="Cambria Math" w:cs="Times New Roman" w:hint="eastAsia"/>
          <w:szCs w:val="21"/>
        </w:rPr>
        <w:t>中企业</w:t>
      </w:r>
      <w:proofErr w:type="spellStart"/>
      <w:r w:rsidRPr="00951FB4">
        <w:rPr>
          <w:rFonts w:ascii="Times New Roman" w:eastAsia="宋体" w:hAnsi="Times New Roman" w:cs="Times New Roman"/>
          <w:i/>
          <w:iCs/>
          <w:szCs w:val="21"/>
        </w:rPr>
        <w:t>i</w:t>
      </w:r>
      <w:proofErr w:type="spellEnd"/>
      <w:r w:rsidRPr="00951FB4">
        <w:rPr>
          <w:rFonts w:eastAsia="宋体" w:hAnsi="Cambria Math" w:cs="Times New Roman" w:hint="eastAsia"/>
          <w:szCs w:val="21"/>
        </w:rPr>
        <w:t>的能源配置协方差，</w:t>
      </w:r>
      <w:bookmarkStart w:id="33" w:name="_Hlk75872762"/>
      <w:r w:rsidRPr="00951FB4">
        <w:rPr>
          <w:rFonts w:ascii="Times New Roman" w:eastAsia="宋体" w:hAnsi="Times New Roman" w:cs="Times New Roman"/>
          <w:szCs w:val="21"/>
        </w:rPr>
        <w:t>协方差</w:t>
      </w:r>
      <w:r w:rsidRPr="00951FB4">
        <w:rPr>
          <w:rFonts w:ascii="Times New Roman" w:eastAsia="宋体" w:hAnsi="Times New Roman" w:cs="Times New Roman" w:hint="eastAsia"/>
          <w:szCs w:val="21"/>
        </w:rPr>
        <w:t>表明越高，高能源效率的企业获得了更多的能源要素，这反过来又会进一步提高行业整体的能源效率水平，即</w:t>
      </w:r>
      <w:r w:rsidRPr="00951FB4">
        <w:rPr>
          <w:rFonts w:ascii="Times New Roman" w:eastAsia="宋体" w:hAnsi="Times New Roman" w:cs="Times New Roman"/>
          <w:szCs w:val="21"/>
        </w:rPr>
        <w:t>更大的协方差代表更高效的能源配置。</w:t>
      </w:r>
      <m:oMath>
        <m:sSub>
          <m:sSubPr>
            <m:ctrlPr>
              <w:rPr>
                <w:rFonts w:ascii="Cambria Math" w:eastAsia="宋体" w:hAnsi="Cambria Math" w:cs="Times New Roman"/>
                <w:i/>
                <w:sz w:val="24"/>
                <w:szCs w:val="24"/>
              </w:rPr>
            </m:ctrlPr>
          </m:sSubPr>
          <m:e>
            <w:bookmarkStart w:id="34" w:name="_Hlk101447494"/>
            <m:r>
              <w:rPr>
                <w:rFonts w:ascii="Cambria Math" w:eastAsia="宋体" w:hAnsi="Cambria Math" w:cs="Times New Roman"/>
                <w:sz w:val="24"/>
                <w:szCs w:val="24"/>
              </w:rPr>
              <m:t>φ</m:t>
            </m:r>
          </m:e>
          <m:sub>
            <m:r>
              <w:rPr>
                <w:rFonts w:ascii="Cambria Math" w:eastAsia="宋体" w:hAnsi="Cambria Math" w:cs="Times New Roman"/>
                <w:sz w:val="24"/>
                <w:szCs w:val="24"/>
              </w:rPr>
              <m:t>is</m:t>
            </m:r>
            <w:bookmarkEnd w:id="34"/>
          </m:sub>
        </m:sSub>
      </m:oMath>
      <w:r w:rsidRPr="00951FB4">
        <w:rPr>
          <w:rFonts w:ascii="Times New Roman" w:eastAsia="宋体" w:hAnsi="Times New Roman" w:cs="Times New Roman" w:hint="eastAsia"/>
          <w:szCs w:val="21"/>
        </w:rPr>
        <w:t>表示企业</w:t>
      </w:r>
      <w:proofErr w:type="spellStart"/>
      <w:r w:rsidRPr="00951FB4">
        <w:rPr>
          <w:rFonts w:ascii="Times New Roman" w:eastAsia="宋体" w:hAnsi="Times New Roman" w:cs="Times New Roman"/>
          <w:i/>
          <w:iCs/>
          <w:szCs w:val="21"/>
        </w:rPr>
        <w:t>i</w:t>
      </w:r>
      <w:proofErr w:type="spellEnd"/>
      <w:r w:rsidRPr="00951FB4">
        <w:rPr>
          <w:rFonts w:ascii="Times New Roman" w:eastAsia="宋体" w:hAnsi="Times New Roman" w:cs="Times New Roman" w:hint="eastAsia"/>
          <w:szCs w:val="21"/>
        </w:rPr>
        <w:t>的市场份额，用企业</w:t>
      </w:r>
      <w:proofErr w:type="spellStart"/>
      <w:r w:rsidRPr="00951FB4">
        <w:rPr>
          <w:rFonts w:ascii="Times New Roman" w:eastAsia="宋体" w:hAnsi="Times New Roman" w:cs="Times New Roman"/>
          <w:i/>
          <w:iCs/>
          <w:szCs w:val="21"/>
        </w:rPr>
        <w:t>i</w:t>
      </w:r>
      <w:proofErr w:type="spellEnd"/>
      <w:r w:rsidRPr="00951FB4">
        <w:rPr>
          <w:rFonts w:ascii="Times New Roman" w:eastAsia="宋体" w:hAnsi="Times New Roman" w:cs="Times New Roman" w:hint="eastAsia"/>
          <w:szCs w:val="21"/>
        </w:rPr>
        <w:t>的增加值占行业加总增加值的比重表示</w:t>
      </w:r>
      <w:bookmarkStart w:id="35" w:name="_Hlk103716855"/>
      <w:r w:rsidRPr="00951FB4">
        <w:rPr>
          <w:rFonts w:ascii="Times New Roman" w:eastAsia="宋体" w:hAnsi="Times New Roman" w:cs="Times New Roman" w:hint="eastAsia"/>
          <w:szCs w:val="21"/>
        </w:rPr>
        <w:t>。</w:t>
      </w:r>
      <m:oMath>
        <m:sSub>
          <m:sSubPr>
            <m:ctrlPr>
              <w:rPr>
                <w:rFonts w:ascii="Cambria Math" w:eastAsia="宋体" w:hAnsi="Cambria Math" w:cs="Times New Roman"/>
                <w:i/>
                <w:sz w:val="24"/>
                <w:szCs w:val="24"/>
              </w:rPr>
            </m:ctrlPr>
          </m:sSubPr>
          <m:e>
            <w:bookmarkStart w:id="36" w:name="_Hlk101447507"/>
            <m:r>
              <w:rPr>
                <w:rFonts w:ascii="Cambria Math" w:eastAsia="宋体" w:hAnsi="Cambria Math" w:cs="Times New Roman"/>
                <w:sz w:val="24"/>
                <w:szCs w:val="24"/>
              </w:rPr>
              <m:t>e</m:t>
            </m:r>
          </m:e>
          <m:sub>
            <m:r>
              <w:rPr>
                <w:rFonts w:ascii="Cambria Math" w:eastAsia="宋体" w:hAnsi="Cambria Math" w:cs="Times New Roman"/>
                <w:sz w:val="24"/>
                <w:szCs w:val="24"/>
              </w:rPr>
              <m:t>is</m:t>
            </m:r>
            <w:bookmarkEnd w:id="36"/>
          </m:sub>
        </m:sSub>
      </m:oMath>
      <w:bookmarkEnd w:id="35"/>
      <w:r w:rsidRPr="00951FB4">
        <w:rPr>
          <w:rFonts w:ascii="Times New Roman" w:eastAsia="宋体" w:hAnsi="Times New Roman" w:cs="Times New Roman" w:hint="eastAsia"/>
          <w:szCs w:val="21"/>
        </w:rPr>
        <w:t>表示企业</w:t>
      </w:r>
      <w:proofErr w:type="spellStart"/>
      <w:r w:rsidRPr="00951FB4">
        <w:rPr>
          <w:rFonts w:ascii="Times New Roman" w:eastAsia="宋体" w:hAnsi="Times New Roman" w:cs="Times New Roman"/>
          <w:i/>
          <w:iCs/>
          <w:szCs w:val="21"/>
        </w:rPr>
        <w:t>i</w:t>
      </w:r>
      <w:proofErr w:type="spellEnd"/>
      <w:r w:rsidRPr="00951FB4">
        <w:rPr>
          <w:rFonts w:ascii="Times New Roman" w:eastAsia="宋体" w:hAnsi="Times New Roman" w:cs="Times New Roman" w:hint="eastAsia"/>
          <w:szCs w:val="21"/>
        </w:rPr>
        <w:t>的能源效率水平，</w:t>
      </w:r>
      <w:bookmarkEnd w:id="33"/>
      <w:r w:rsidRPr="00951FB4">
        <w:rPr>
          <w:rFonts w:ascii="Times New Roman" w:eastAsia="宋体" w:hAnsi="Times New Roman" w:cs="Times New Roman"/>
          <w:szCs w:val="21"/>
        </w:rPr>
        <w:t>表示为单位标准煤的增加值</w:t>
      </w:r>
      <w:bookmarkStart w:id="37" w:name="_Hlk75872860"/>
      <w:r w:rsidRPr="00951FB4">
        <w:rPr>
          <w:rFonts w:ascii="Times New Roman" w:eastAsia="宋体" w:hAnsi="Times New Roman" w:cs="Times New Roman" w:hint="eastAsia"/>
          <w:szCs w:val="21"/>
        </w:rPr>
        <w:t>。</w:t>
      </w:r>
      <m:oMath>
        <m:sSub>
          <m:sSubPr>
            <m:ctrlPr>
              <w:rPr>
                <w:rFonts w:ascii="Cambria Math" w:eastAsia="宋体" w:hAnsi="Cambria Math" w:cs="Times New Roman"/>
                <w:i/>
                <w:sz w:val="24"/>
                <w:szCs w:val="24"/>
              </w:rPr>
            </m:ctrlPr>
          </m:sSubPr>
          <m:e>
            <w:bookmarkStart w:id="38" w:name="_Hlk101447523"/>
            <m:acc>
              <m:accPr>
                <m:chr m:val="̅"/>
                <m:ctrlPr>
                  <w:rPr>
                    <w:rFonts w:ascii="Cambria Math" w:eastAsia="宋体" w:hAnsi="Cambria Math" w:cs="Times New Roman"/>
                    <w:i/>
                    <w:sz w:val="24"/>
                    <w:szCs w:val="24"/>
                  </w:rPr>
                </m:ctrlPr>
              </m:accPr>
              <m:e>
                <m:r>
                  <w:rPr>
                    <w:rFonts w:ascii="Cambria Math" w:eastAsia="宋体" w:hAnsi="Cambria Math" w:cs="Times New Roman"/>
                    <w:sz w:val="24"/>
                    <w:szCs w:val="24"/>
                  </w:rPr>
                  <m:t>φ</m:t>
                </m:r>
              </m:e>
            </m:acc>
          </m:e>
          <m:sub>
            <m:r>
              <w:rPr>
                <w:rFonts w:ascii="Cambria Math" w:eastAsia="宋体" w:hAnsi="Cambria Math" w:cs="Times New Roman"/>
                <w:sz w:val="24"/>
                <w:szCs w:val="24"/>
              </w:rPr>
              <m:t>s</m:t>
            </m:r>
            <w:bookmarkEnd w:id="38"/>
          </m:sub>
        </m:sSub>
      </m:oMath>
      <w:r w:rsidRPr="00951FB4">
        <w:rPr>
          <w:rFonts w:ascii="Times New Roman" w:eastAsia="宋体" w:hAnsi="Times New Roman" w:cs="Times New Roman" w:hint="eastAsia"/>
          <w:szCs w:val="21"/>
        </w:rPr>
        <w:t>及</w:t>
      </w:r>
      <m:oMath>
        <m:sSub>
          <m:sSubPr>
            <m:ctrlPr>
              <w:rPr>
                <w:rFonts w:ascii="Cambria Math" w:eastAsia="宋体" w:hAnsi="Cambria Math" w:cs="Times New Roman"/>
                <w:i/>
                <w:sz w:val="24"/>
                <w:szCs w:val="24"/>
              </w:rPr>
            </m:ctrlPr>
          </m:sSubPr>
          <m:e>
            <w:bookmarkStart w:id="39" w:name="_Hlk101447536"/>
            <m:acc>
              <m:accPr>
                <m:chr m:val="̅"/>
                <m:ctrlPr>
                  <w:rPr>
                    <w:rFonts w:ascii="Cambria Math" w:eastAsia="宋体" w:hAnsi="Cambria Math" w:cs="Times New Roman"/>
                    <w:i/>
                    <w:sz w:val="24"/>
                    <w:szCs w:val="24"/>
                  </w:rPr>
                </m:ctrlPr>
              </m:accPr>
              <m:e>
                <m:r>
                  <w:rPr>
                    <w:rFonts w:ascii="Cambria Math" w:eastAsia="宋体" w:hAnsi="Cambria Math" w:cs="Times New Roman"/>
                    <w:sz w:val="24"/>
                    <w:szCs w:val="24"/>
                  </w:rPr>
                  <m:t>e</m:t>
                </m:r>
              </m:e>
            </m:acc>
          </m:e>
          <m:sub>
            <m:r>
              <w:rPr>
                <w:rFonts w:ascii="Cambria Math" w:eastAsia="宋体" w:hAnsi="Cambria Math" w:cs="Times New Roman"/>
                <w:sz w:val="24"/>
                <w:szCs w:val="24"/>
              </w:rPr>
              <m:t>s</m:t>
            </m:r>
            <w:bookmarkEnd w:id="39"/>
          </m:sub>
        </m:sSub>
      </m:oMath>
      <w:r w:rsidRPr="00951FB4">
        <w:rPr>
          <w:rFonts w:ascii="Times New Roman" w:eastAsia="宋体" w:hAnsi="Times New Roman" w:cs="Times New Roman" w:hint="eastAsia"/>
          <w:szCs w:val="21"/>
        </w:rPr>
        <w:t>分别代表行业</w:t>
      </w:r>
      <w:r w:rsidRPr="00951FB4">
        <w:rPr>
          <w:rFonts w:ascii="Times New Roman" w:eastAsia="宋体" w:hAnsi="Times New Roman" w:cs="Times New Roman" w:hint="eastAsia"/>
          <w:i/>
          <w:iCs/>
          <w:szCs w:val="21"/>
        </w:rPr>
        <w:t>S</w:t>
      </w:r>
      <w:r w:rsidRPr="00951FB4">
        <w:rPr>
          <w:rFonts w:ascii="Times New Roman" w:eastAsia="宋体" w:hAnsi="Times New Roman" w:cs="Times New Roman" w:hint="eastAsia"/>
          <w:szCs w:val="21"/>
        </w:rPr>
        <w:t>中企业市场份额和能源率的均值</w:t>
      </w:r>
      <w:bookmarkEnd w:id="37"/>
      <w:r w:rsidRPr="00951FB4">
        <w:rPr>
          <w:rFonts w:ascii="Times New Roman" w:eastAsia="宋体" w:hAnsi="Times New Roman" w:cs="Times New Roman" w:hint="eastAsia"/>
          <w:szCs w:val="21"/>
        </w:rPr>
        <w:t>。</w:t>
      </w:r>
    </w:p>
    <w:bookmarkEnd w:id="29"/>
    <w:p w14:paraId="2A45E824" w14:textId="77777777" w:rsidR="00F31A9E" w:rsidRPr="00951FB4" w:rsidRDefault="00335201">
      <w:pPr>
        <w:ind w:firstLineChars="200" w:firstLine="420"/>
        <w:rPr>
          <w:rFonts w:ascii="Times New Roman" w:eastAsia="宋体" w:hAnsi="Times New Roman" w:cs="Times New Roman"/>
          <w:szCs w:val="21"/>
        </w:rPr>
      </w:pPr>
      <w:r w:rsidRPr="00951FB4">
        <w:rPr>
          <w:rFonts w:ascii="Times New Roman" w:eastAsia="宋体" w:hAnsi="Times New Roman" w:cs="Times New Roman" w:hint="eastAsia"/>
          <w:szCs w:val="21"/>
        </w:rPr>
        <w:t>表</w:t>
      </w:r>
      <w:r w:rsidRPr="00951FB4">
        <w:rPr>
          <w:rFonts w:ascii="Times New Roman" w:eastAsia="宋体" w:hAnsi="Times New Roman" w:cs="Times New Roman" w:hint="eastAsia"/>
          <w:szCs w:val="21"/>
        </w:rPr>
        <w:t>5</w:t>
      </w:r>
      <w:r w:rsidRPr="00951FB4">
        <w:rPr>
          <w:rFonts w:ascii="Times New Roman" w:eastAsia="宋体" w:hAnsi="Times New Roman" w:cs="Times New Roman" w:hint="eastAsia"/>
          <w:szCs w:val="21"/>
        </w:rPr>
        <w:t>详细展示了“倒</w:t>
      </w:r>
      <w:r w:rsidRPr="00951FB4">
        <w:rPr>
          <w:rFonts w:ascii="Times New Roman" w:eastAsia="宋体" w:hAnsi="Times New Roman" w:cs="Times New Roman" w:hint="eastAsia"/>
          <w:szCs w:val="21"/>
        </w:rPr>
        <w:t>U</w:t>
      </w:r>
      <w:r w:rsidRPr="00951FB4">
        <w:rPr>
          <w:rFonts w:ascii="Times New Roman" w:eastAsia="宋体" w:hAnsi="Times New Roman" w:cs="Times New Roman" w:hint="eastAsia"/>
          <w:szCs w:val="21"/>
        </w:rPr>
        <w:t>”型左边促进机制和右边抑制机制的检验结果。</w:t>
      </w:r>
      <w:r w:rsidRPr="00951FB4">
        <w:rPr>
          <w:rFonts w:ascii="Times New Roman" w:eastAsia="宋体" w:hAnsi="Times New Roman" w:cs="Times New Roman"/>
          <w:szCs w:val="21"/>
        </w:rPr>
        <w:t>可以发现当环境规制强度小于拐点时，尽管仍然存在显著成本效应，但是此时环境规制</w:t>
      </w:r>
      <w:r w:rsidRPr="00951FB4">
        <w:rPr>
          <w:rFonts w:ascii="Times New Roman" w:eastAsia="宋体" w:hAnsi="Times New Roman" w:cs="Times New Roman" w:hint="eastAsia"/>
          <w:szCs w:val="21"/>
        </w:rPr>
        <w:t>强度</w:t>
      </w:r>
      <w:r w:rsidRPr="00951FB4">
        <w:rPr>
          <w:rFonts w:ascii="Times New Roman" w:eastAsia="宋体" w:hAnsi="Times New Roman" w:cs="Times New Roman"/>
          <w:szCs w:val="21"/>
        </w:rPr>
        <w:t>可以实现</w:t>
      </w:r>
      <w:r w:rsidRPr="00951FB4">
        <w:rPr>
          <w:rFonts w:ascii="Times New Roman" w:eastAsia="宋体" w:hAnsi="Times New Roman" w:cs="Times New Roman" w:hint="eastAsia"/>
          <w:szCs w:val="21"/>
        </w:rPr>
        <w:t>创新补偿效应</w:t>
      </w:r>
      <w:r w:rsidRPr="00951FB4">
        <w:rPr>
          <w:rFonts w:ascii="Times New Roman" w:eastAsia="宋体" w:hAnsi="Times New Roman" w:cs="Times New Roman"/>
          <w:szCs w:val="21"/>
        </w:rPr>
        <w:t>，</w:t>
      </w:r>
      <w:r w:rsidRPr="00951FB4">
        <w:rPr>
          <w:rFonts w:ascii="Times New Roman" w:eastAsia="宋体" w:hAnsi="Times New Roman" w:cs="Times New Roman" w:hint="eastAsia"/>
          <w:szCs w:val="21"/>
        </w:rPr>
        <w:t>也可以</w:t>
      </w:r>
      <w:r w:rsidRPr="00951FB4">
        <w:rPr>
          <w:rFonts w:ascii="Times New Roman" w:eastAsia="宋体" w:hAnsi="Times New Roman" w:cs="Times New Roman"/>
          <w:szCs w:val="21"/>
        </w:rPr>
        <w:t>促进能源要素配置效率的改善，</w:t>
      </w:r>
      <w:r w:rsidRPr="00951FB4">
        <w:rPr>
          <w:rFonts w:ascii="Times New Roman" w:eastAsia="宋体" w:hAnsi="Times New Roman" w:cs="Times New Roman" w:hint="eastAsia"/>
          <w:szCs w:val="21"/>
        </w:rPr>
        <w:t>由此带来企业绿色全要生产率的提升</w:t>
      </w:r>
      <w:r w:rsidRPr="00951FB4">
        <w:rPr>
          <w:rFonts w:ascii="Times New Roman" w:eastAsia="宋体" w:hAnsi="Times New Roman" w:cs="Times New Roman"/>
          <w:szCs w:val="21"/>
        </w:rPr>
        <w:t>。</w:t>
      </w:r>
      <w:r w:rsidRPr="00951FB4">
        <w:rPr>
          <w:rFonts w:ascii="Times New Roman" w:eastAsia="宋体" w:hAnsi="Times New Roman" w:cs="Times New Roman" w:hint="eastAsia"/>
          <w:szCs w:val="21"/>
        </w:rPr>
        <w:t>当环境规制进一步提高，位于拐点右侧时，</w:t>
      </w:r>
      <w:r w:rsidRPr="00951FB4">
        <w:rPr>
          <w:rFonts w:ascii="Times New Roman" w:eastAsia="宋体" w:hAnsi="Times New Roman" w:cs="Times New Roman"/>
          <w:szCs w:val="21"/>
        </w:rPr>
        <w:t>将不利于企业绿色全要素生产率的改善</w:t>
      </w:r>
      <w:r w:rsidRPr="00951FB4">
        <w:rPr>
          <w:rFonts w:ascii="Times New Roman" w:eastAsia="宋体" w:hAnsi="Times New Roman" w:cs="Times New Roman" w:hint="eastAsia"/>
          <w:szCs w:val="21"/>
        </w:rPr>
        <w:t>，此时面临过高的环境成本，企业将失去创新动力，创新补偿效应难以发挥。此外，环境规制强度越过拐点之后，终端减排的作用对于环境质量的改善可能达到极致，企业为了规避利润的损失和能源相对成本的上升，倾向于依靠其他要素投入，比如劳动要素来规避利润损失，扭曲资本要素、劳动要素以及能源要素等生产要素的配置，最终可能导致经济绩效和环境绩效的双重损失。根据表</w:t>
      </w:r>
      <w:r w:rsidRPr="00951FB4">
        <w:rPr>
          <w:rFonts w:ascii="Times New Roman" w:eastAsia="宋体" w:hAnsi="Times New Roman" w:cs="Times New Roman" w:hint="eastAsia"/>
          <w:szCs w:val="21"/>
        </w:rPr>
        <w:t>5</w:t>
      </w:r>
      <w:r w:rsidRPr="00951FB4">
        <w:rPr>
          <w:rFonts w:ascii="Times New Roman" w:eastAsia="宋体" w:hAnsi="Times New Roman" w:cs="Times New Roman" w:hint="eastAsia"/>
          <w:szCs w:val="21"/>
        </w:rPr>
        <w:t>中拐点右侧抑制机制的检验结果，可以发现，当环境规制强度越过拐点时，企业的创新补偿效应由拐点之前的正值转变为负值，创新效应对于企业绿色全要素生产率的改善作用难以发挥；而成本效应系数依旧为正，但已不具有统计上的显著性，可能是过高的环境规制强度导致企业依靠减排资源投入等途径无法达到环境合规要求；能源要素配置的改善效果也由拐点之前的正值转变为负值</w:t>
      </w:r>
      <w:r w:rsidRPr="00951FB4">
        <w:rPr>
          <w:rFonts w:ascii="Times New Roman" w:eastAsia="宋体" w:hAnsi="Times New Roman" w:cs="Times New Roman"/>
          <w:szCs w:val="21"/>
        </w:rPr>
        <w:t>，尽管其系数在统计上并不显著，却</w:t>
      </w:r>
      <w:r w:rsidRPr="00951FB4">
        <w:rPr>
          <w:rFonts w:ascii="Times New Roman" w:eastAsia="宋体" w:hAnsi="Times New Roman" w:cs="Times New Roman" w:hint="eastAsia"/>
          <w:szCs w:val="21"/>
        </w:rPr>
        <w:t>存在扭曲能源配置效率的可能。综合促进机制和抑制机制的实证结果可知，在环境规制拐点左侧，环境规制可以有效激发创新补偿效应，同时促进能源配置效率的改善，进而弥补成本效应的负面影响，有效带来企业绿色全要素生产率的提升；而在环境规制拐点右侧，面临过高的环境规制强度，创新补偿效应受到显著削弱，能源配置效率的改善亦不在显著，甚至存在扭曲能源要素配置的可能，此时企业绿色全要素生产率水平的提升由于过高的环境规制强度受到阻碍。</w:t>
      </w:r>
    </w:p>
    <w:p w14:paraId="56E78232" w14:textId="77777777" w:rsidR="00F31A9E" w:rsidRPr="00951FB4" w:rsidRDefault="00335201" w:rsidP="004A234F">
      <w:pPr>
        <w:spacing w:beforeLines="50" w:before="156"/>
        <w:ind w:firstLineChars="200" w:firstLine="360"/>
        <w:jc w:val="center"/>
        <w:rPr>
          <w:rFonts w:ascii="Times New Roman" w:eastAsia="宋体" w:hAnsi="Times New Roman" w:cs="Times New Roman"/>
          <w:sz w:val="18"/>
          <w:szCs w:val="18"/>
        </w:rPr>
      </w:pPr>
      <w:bookmarkStart w:id="40" w:name="_Hlk101446998"/>
      <w:bookmarkEnd w:id="26"/>
      <w:r w:rsidRPr="00951FB4">
        <w:rPr>
          <w:rFonts w:ascii="Times New Roman" w:eastAsia="宋体" w:hAnsi="Times New Roman" w:cs="Times New Roman"/>
          <w:sz w:val="18"/>
          <w:szCs w:val="18"/>
        </w:rPr>
        <w:lastRenderedPageBreak/>
        <w:t>表</w:t>
      </w:r>
      <w:r w:rsidRPr="00951FB4">
        <w:rPr>
          <w:rFonts w:ascii="Times New Roman" w:eastAsia="宋体" w:hAnsi="Times New Roman" w:cs="Times New Roman" w:hint="eastAsia"/>
          <w:sz w:val="18"/>
          <w:szCs w:val="18"/>
        </w:rPr>
        <w:t>5</w:t>
      </w:r>
      <w:r w:rsidRPr="00951FB4">
        <w:rPr>
          <w:rFonts w:ascii="Times New Roman" w:eastAsia="宋体" w:hAnsi="Times New Roman" w:cs="Times New Roman"/>
          <w:sz w:val="18"/>
          <w:szCs w:val="18"/>
        </w:rPr>
        <w:t xml:space="preserve"> </w:t>
      </w:r>
      <w:r w:rsidRPr="00951FB4">
        <w:rPr>
          <w:rFonts w:ascii="Times New Roman" w:eastAsia="宋体" w:hAnsi="Times New Roman" w:cs="Times New Roman"/>
          <w:sz w:val="18"/>
          <w:szCs w:val="18"/>
        </w:rPr>
        <w:t>机制分析</w:t>
      </w:r>
    </w:p>
    <w:tbl>
      <w:tblPr>
        <w:tblW w:w="5055" w:type="pct"/>
        <w:jc w:val="center"/>
        <w:tblCellMar>
          <w:left w:w="75" w:type="dxa"/>
          <w:right w:w="75" w:type="dxa"/>
        </w:tblCellMar>
        <w:tblLook w:val="04A0" w:firstRow="1" w:lastRow="0" w:firstColumn="1" w:lastColumn="0" w:noHBand="0" w:noVBand="1"/>
      </w:tblPr>
      <w:tblGrid>
        <w:gridCol w:w="1470"/>
        <w:gridCol w:w="1320"/>
        <w:gridCol w:w="1005"/>
        <w:gridCol w:w="1113"/>
        <w:gridCol w:w="1411"/>
        <w:gridCol w:w="1122"/>
        <w:gridCol w:w="1100"/>
      </w:tblGrid>
      <w:tr w:rsidR="00F31A9E" w:rsidRPr="00951FB4" w14:paraId="73ED014E" w14:textId="77777777">
        <w:trPr>
          <w:jc w:val="center"/>
        </w:trPr>
        <w:tc>
          <w:tcPr>
            <w:tcW w:w="860" w:type="pct"/>
            <w:tcBorders>
              <w:top w:val="single" w:sz="6" w:space="0" w:color="auto"/>
              <w:left w:val="nil"/>
              <w:bottom w:val="nil"/>
              <w:right w:val="nil"/>
            </w:tcBorders>
          </w:tcPr>
          <w:p w14:paraId="0A7A9F32" w14:textId="77777777" w:rsidR="00F31A9E" w:rsidRPr="00951FB4" w:rsidRDefault="00F31A9E">
            <w:pPr>
              <w:autoSpaceDE w:val="0"/>
              <w:autoSpaceDN w:val="0"/>
              <w:adjustRightInd w:val="0"/>
              <w:jc w:val="left"/>
              <w:rPr>
                <w:rFonts w:ascii="Times New Roman" w:eastAsia="楷体" w:hAnsi="Times New Roman" w:cs="Times New Roman"/>
                <w:kern w:val="0"/>
                <w:sz w:val="18"/>
                <w:szCs w:val="18"/>
              </w:rPr>
            </w:pPr>
          </w:p>
        </w:tc>
        <w:tc>
          <w:tcPr>
            <w:tcW w:w="2011" w:type="pct"/>
            <w:gridSpan w:val="3"/>
            <w:tcBorders>
              <w:top w:val="single" w:sz="6" w:space="0" w:color="auto"/>
              <w:left w:val="nil"/>
              <w:bottom w:val="single" w:sz="4" w:space="0" w:color="auto"/>
              <w:right w:val="nil"/>
            </w:tcBorders>
          </w:tcPr>
          <w:p w14:paraId="1D39EB47" w14:textId="77777777" w:rsidR="00F31A9E" w:rsidRPr="00951FB4" w:rsidRDefault="00335201">
            <w:pPr>
              <w:autoSpaceDE w:val="0"/>
              <w:autoSpaceDN w:val="0"/>
              <w:adjustRightInd w:val="0"/>
              <w:jc w:val="center"/>
              <w:rPr>
                <w:rFonts w:ascii="宋体" w:eastAsia="宋体" w:hAnsi="宋体" w:cs="Times New Roman"/>
                <w:kern w:val="0"/>
                <w:sz w:val="18"/>
                <w:szCs w:val="18"/>
              </w:rPr>
            </w:pPr>
            <w:r w:rsidRPr="00951FB4">
              <w:rPr>
                <w:rFonts w:ascii="宋体" w:eastAsia="宋体" w:hAnsi="宋体" w:cs="Times New Roman" w:hint="eastAsia"/>
                <w:kern w:val="0"/>
                <w:sz w:val="18"/>
                <w:szCs w:val="18"/>
              </w:rPr>
              <w:t>促进机制</w:t>
            </w:r>
          </w:p>
        </w:tc>
        <w:tc>
          <w:tcPr>
            <w:tcW w:w="2127" w:type="pct"/>
            <w:gridSpan w:val="3"/>
            <w:tcBorders>
              <w:top w:val="single" w:sz="6" w:space="0" w:color="auto"/>
              <w:left w:val="nil"/>
              <w:bottom w:val="single" w:sz="4" w:space="0" w:color="auto"/>
              <w:right w:val="nil"/>
            </w:tcBorders>
          </w:tcPr>
          <w:p w14:paraId="5203B96A" w14:textId="77777777" w:rsidR="00F31A9E" w:rsidRPr="00951FB4" w:rsidRDefault="00335201">
            <w:pPr>
              <w:autoSpaceDE w:val="0"/>
              <w:autoSpaceDN w:val="0"/>
              <w:adjustRightInd w:val="0"/>
              <w:jc w:val="center"/>
              <w:rPr>
                <w:rFonts w:ascii="宋体" w:eastAsia="宋体" w:hAnsi="宋体" w:cs="Times New Roman"/>
                <w:kern w:val="0"/>
                <w:sz w:val="18"/>
                <w:szCs w:val="18"/>
              </w:rPr>
            </w:pPr>
            <w:r w:rsidRPr="00951FB4">
              <w:rPr>
                <w:rFonts w:ascii="宋体" w:eastAsia="宋体" w:hAnsi="宋体" w:cs="Times New Roman" w:hint="eastAsia"/>
                <w:kern w:val="0"/>
                <w:sz w:val="18"/>
                <w:szCs w:val="18"/>
              </w:rPr>
              <w:t>抑制机制</w:t>
            </w:r>
          </w:p>
        </w:tc>
      </w:tr>
      <w:tr w:rsidR="00F31A9E" w:rsidRPr="00951FB4" w14:paraId="3102987D" w14:textId="77777777">
        <w:trPr>
          <w:jc w:val="center"/>
        </w:trPr>
        <w:tc>
          <w:tcPr>
            <w:tcW w:w="860" w:type="pct"/>
            <w:tcBorders>
              <w:top w:val="nil"/>
              <w:left w:val="nil"/>
              <w:bottom w:val="nil"/>
              <w:right w:val="nil"/>
            </w:tcBorders>
          </w:tcPr>
          <w:p w14:paraId="6657F975" w14:textId="77777777" w:rsidR="00F31A9E" w:rsidRPr="00951FB4" w:rsidRDefault="00F31A9E">
            <w:pPr>
              <w:autoSpaceDE w:val="0"/>
              <w:autoSpaceDN w:val="0"/>
              <w:adjustRightInd w:val="0"/>
              <w:jc w:val="left"/>
              <w:rPr>
                <w:rFonts w:ascii="Times New Roman" w:eastAsia="楷体" w:hAnsi="Times New Roman" w:cs="Times New Roman"/>
                <w:kern w:val="0"/>
                <w:sz w:val="18"/>
                <w:szCs w:val="18"/>
              </w:rPr>
            </w:pPr>
          </w:p>
        </w:tc>
        <w:tc>
          <w:tcPr>
            <w:tcW w:w="772" w:type="pct"/>
            <w:tcBorders>
              <w:top w:val="single" w:sz="4" w:space="0" w:color="auto"/>
              <w:left w:val="nil"/>
              <w:bottom w:val="nil"/>
              <w:right w:val="nil"/>
            </w:tcBorders>
          </w:tcPr>
          <w:p w14:paraId="5809DB8A" w14:textId="77777777" w:rsidR="00F31A9E" w:rsidRPr="00951FB4" w:rsidRDefault="00335201">
            <w:pPr>
              <w:autoSpaceDE w:val="0"/>
              <w:autoSpaceDN w:val="0"/>
              <w:adjustRightInd w:val="0"/>
              <w:jc w:val="center"/>
              <w:rPr>
                <w:rFonts w:ascii="宋体" w:eastAsia="宋体" w:hAnsi="宋体" w:cs="Times New Roman"/>
                <w:kern w:val="0"/>
                <w:sz w:val="18"/>
                <w:szCs w:val="18"/>
              </w:rPr>
            </w:pPr>
            <w:r w:rsidRPr="00951FB4">
              <w:rPr>
                <w:rFonts w:ascii="宋体" w:eastAsia="宋体" w:hAnsi="宋体" w:cs="Times New Roman" w:hint="eastAsia"/>
                <w:kern w:val="0"/>
                <w:sz w:val="18"/>
                <w:szCs w:val="18"/>
              </w:rPr>
              <w:t>创新效应</w:t>
            </w:r>
          </w:p>
        </w:tc>
        <w:tc>
          <w:tcPr>
            <w:tcW w:w="588" w:type="pct"/>
            <w:tcBorders>
              <w:top w:val="single" w:sz="4" w:space="0" w:color="auto"/>
              <w:left w:val="nil"/>
              <w:bottom w:val="nil"/>
              <w:right w:val="nil"/>
            </w:tcBorders>
          </w:tcPr>
          <w:p w14:paraId="0D381567" w14:textId="77777777" w:rsidR="00F31A9E" w:rsidRPr="00951FB4" w:rsidRDefault="00335201">
            <w:pPr>
              <w:autoSpaceDE w:val="0"/>
              <w:autoSpaceDN w:val="0"/>
              <w:adjustRightInd w:val="0"/>
              <w:jc w:val="center"/>
              <w:rPr>
                <w:rFonts w:ascii="宋体" w:eastAsia="宋体" w:hAnsi="宋体" w:cs="Times New Roman"/>
                <w:kern w:val="0"/>
                <w:sz w:val="18"/>
                <w:szCs w:val="18"/>
              </w:rPr>
            </w:pPr>
            <w:r w:rsidRPr="00951FB4">
              <w:rPr>
                <w:rFonts w:ascii="宋体" w:eastAsia="宋体" w:hAnsi="宋体" w:cs="Times New Roman" w:hint="eastAsia"/>
                <w:kern w:val="0"/>
                <w:sz w:val="18"/>
                <w:szCs w:val="18"/>
              </w:rPr>
              <w:t>成本效应</w:t>
            </w:r>
          </w:p>
        </w:tc>
        <w:tc>
          <w:tcPr>
            <w:tcW w:w="651" w:type="pct"/>
            <w:tcBorders>
              <w:top w:val="single" w:sz="4" w:space="0" w:color="auto"/>
              <w:left w:val="nil"/>
              <w:bottom w:val="nil"/>
              <w:right w:val="nil"/>
            </w:tcBorders>
          </w:tcPr>
          <w:p w14:paraId="3B99C2D8" w14:textId="77777777" w:rsidR="00F31A9E" w:rsidRPr="00951FB4" w:rsidRDefault="00335201">
            <w:pPr>
              <w:autoSpaceDE w:val="0"/>
              <w:autoSpaceDN w:val="0"/>
              <w:adjustRightInd w:val="0"/>
              <w:jc w:val="center"/>
              <w:rPr>
                <w:rFonts w:ascii="宋体" w:eastAsia="宋体" w:hAnsi="宋体" w:cs="Times New Roman"/>
                <w:kern w:val="0"/>
                <w:sz w:val="18"/>
                <w:szCs w:val="18"/>
              </w:rPr>
            </w:pPr>
            <w:r w:rsidRPr="00951FB4">
              <w:rPr>
                <w:rFonts w:ascii="宋体" w:eastAsia="宋体" w:hAnsi="宋体" w:cs="Times New Roman" w:hint="eastAsia"/>
                <w:kern w:val="0"/>
                <w:sz w:val="18"/>
                <w:szCs w:val="18"/>
              </w:rPr>
              <w:t>要素配置</w:t>
            </w:r>
          </w:p>
        </w:tc>
        <w:tc>
          <w:tcPr>
            <w:tcW w:w="826" w:type="pct"/>
            <w:tcBorders>
              <w:top w:val="single" w:sz="4" w:space="0" w:color="auto"/>
              <w:left w:val="nil"/>
              <w:bottom w:val="nil"/>
              <w:right w:val="nil"/>
            </w:tcBorders>
          </w:tcPr>
          <w:p w14:paraId="14D4BBAD" w14:textId="77777777" w:rsidR="00F31A9E" w:rsidRPr="00951FB4" w:rsidRDefault="00335201">
            <w:pPr>
              <w:autoSpaceDE w:val="0"/>
              <w:autoSpaceDN w:val="0"/>
              <w:adjustRightInd w:val="0"/>
              <w:jc w:val="center"/>
              <w:rPr>
                <w:rFonts w:ascii="宋体" w:eastAsia="宋体" w:hAnsi="宋体" w:cs="Times New Roman"/>
                <w:kern w:val="0"/>
                <w:sz w:val="18"/>
                <w:szCs w:val="18"/>
              </w:rPr>
            </w:pPr>
            <w:r w:rsidRPr="00951FB4">
              <w:rPr>
                <w:rFonts w:ascii="宋体" w:eastAsia="宋体" w:hAnsi="宋体" w:cs="Times New Roman" w:hint="eastAsia"/>
                <w:kern w:val="0"/>
                <w:sz w:val="18"/>
                <w:szCs w:val="18"/>
              </w:rPr>
              <w:t>创新效应</w:t>
            </w:r>
          </w:p>
        </w:tc>
        <w:tc>
          <w:tcPr>
            <w:tcW w:w="657" w:type="pct"/>
            <w:tcBorders>
              <w:top w:val="single" w:sz="4" w:space="0" w:color="auto"/>
              <w:left w:val="nil"/>
              <w:bottom w:val="nil"/>
              <w:right w:val="nil"/>
            </w:tcBorders>
          </w:tcPr>
          <w:p w14:paraId="4030A235" w14:textId="77777777" w:rsidR="00F31A9E" w:rsidRPr="00951FB4" w:rsidRDefault="00335201">
            <w:pPr>
              <w:autoSpaceDE w:val="0"/>
              <w:autoSpaceDN w:val="0"/>
              <w:adjustRightInd w:val="0"/>
              <w:jc w:val="center"/>
              <w:rPr>
                <w:rFonts w:ascii="宋体" w:eastAsia="宋体" w:hAnsi="宋体" w:cs="Times New Roman"/>
                <w:kern w:val="0"/>
                <w:sz w:val="18"/>
                <w:szCs w:val="18"/>
              </w:rPr>
            </w:pPr>
            <w:r w:rsidRPr="00951FB4">
              <w:rPr>
                <w:rFonts w:ascii="宋体" w:eastAsia="宋体" w:hAnsi="宋体" w:cs="Times New Roman" w:hint="eastAsia"/>
                <w:kern w:val="0"/>
                <w:sz w:val="18"/>
                <w:szCs w:val="18"/>
              </w:rPr>
              <w:t>成本效应</w:t>
            </w:r>
          </w:p>
        </w:tc>
        <w:tc>
          <w:tcPr>
            <w:tcW w:w="644" w:type="pct"/>
            <w:tcBorders>
              <w:top w:val="single" w:sz="4" w:space="0" w:color="auto"/>
              <w:left w:val="nil"/>
              <w:bottom w:val="nil"/>
              <w:right w:val="nil"/>
            </w:tcBorders>
          </w:tcPr>
          <w:p w14:paraId="24CB943C" w14:textId="77777777" w:rsidR="00F31A9E" w:rsidRPr="00951FB4" w:rsidRDefault="00335201">
            <w:pPr>
              <w:autoSpaceDE w:val="0"/>
              <w:autoSpaceDN w:val="0"/>
              <w:adjustRightInd w:val="0"/>
              <w:jc w:val="center"/>
              <w:rPr>
                <w:rFonts w:ascii="宋体" w:eastAsia="宋体" w:hAnsi="宋体" w:cs="Times New Roman"/>
                <w:kern w:val="0"/>
                <w:sz w:val="18"/>
                <w:szCs w:val="18"/>
              </w:rPr>
            </w:pPr>
            <w:r w:rsidRPr="00951FB4">
              <w:rPr>
                <w:rFonts w:ascii="宋体" w:eastAsia="宋体" w:hAnsi="宋体" w:cs="Times New Roman" w:hint="eastAsia"/>
                <w:kern w:val="0"/>
                <w:sz w:val="18"/>
                <w:szCs w:val="18"/>
              </w:rPr>
              <w:t>要素配置</w:t>
            </w:r>
          </w:p>
        </w:tc>
      </w:tr>
      <w:tr w:rsidR="00F31A9E" w:rsidRPr="00951FB4" w14:paraId="5AB2091C" w14:textId="77777777">
        <w:trPr>
          <w:jc w:val="center"/>
        </w:trPr>
        <w:tc>
          <w:tcPr>
            <w:tcW w:w="860" w:type="pct"/>
            <w:tcBorders>
              <w:top w:val="nil"/>
              <w:left w:val="nil"/>
              <w:bottom w:val="single" w:sz="6" w:space="0" w:color="auto"/>
              <w:right w:val="nil"/>
            </w:tcBorders>
          </w:tcPr>
          <w:p w14:paraId="4BA0D351" w14:textId="77777777" w:rsidR="00F31A9E" w:rsidRPr="00951FB4" w:rsidRDefault="00335201">
            <w:pPr>
              <w:autoSpaceDE w:val="0"/>
              <w:autoSpaceDN w:val="0"/>
              <w:adjustRightInd w:val="0"/>
              <w:jc w:val="left"/>
              <w:rPr>
                <w:rFonts w:ascii="宋体" w:eastAsia="宋体" w:hAnsi="宋体" w:cs="Times New Roman"/>
                <w:kern w:val="0"/>
                <w:sz w:val="18"/>
                <w:szCs w:val="18"/>
              </w:rPr>
            </w:pPr>
            <w:r w:rsidRPr="00951FB4">
              <w:rPr>
                <w:rFonts w:ascii="宋体" w:eastAsia="宋体" w:hAnsi="宋体" w:cs="Times New Roman" w:hint="eastAsia"/>
                <w:kern w:val="0"/>
                <w:sz w:val="18"/>
                <w:szCs w:val="18"/>
              </w:rPr>
              <w:t>变量</w:t>
            </w:r>
          </w:p>
        </w:tc>
        <w:tc>
          <w:tcPr>
            <w:tcW w:w="772" w:type="pct"/>
            <w:tcBorders>
              <w:top w:val="nil"/>
              <w:left w:val="nil"/>
              <w:bottom w:val="single" w:sz="6" w:space="0" w:color="auto"/>
              <w:right w:val="nil"/>
            </w:tcBorders>
          </w:tcPr>
          <w:p w14:paraId="73D7B772" w14:textId="77777777" w:rsidR="00F31A9E" w:rsidRPr="00951FB4" w:rsidRDefault="00335201">
            <w:pPr>
              <w:autoSpaceDE w:val="0"/>
              <w:autoSpaceDN w:val="0"/>
              <w:adjustRightInd w:val="0"/>
              <w:jc w:val="center"/>
              <w:rPr>
                <w:rFonts w:ascii="Times New Roman" w:eastAsia="楷体" w:hAnsi="Times New Roman" w:cs="Times New Roman"/>
                <w:color w:val="FF0000"/>
                <w:kern w:val="0"/>
                <w:sz w:val="18"/>
                <w:szCs w:val="18"/>
              </w:rPr>
            </w:pPr>
            <w:proofErr w:type="spellStart"/>
            <w:r w:rsidRPr="00951FB4">
              <w:rPr>
                <w:rFonts w:ascii="Times New Roman" w:eastAsia="楷体" w:hAnsi="Times New Roman" w:cs="Times New Roman" w:hint="eastAsia"/>
                <w:color w:val="FF0000"/>
                <w:kern w:val="0"/>
                <w:sz w:val="18"/>
                <w:szCs w:val="18"/>
              </w:rPr>
              <w:t>ln</w:t>
            </w:r>
            <w:r w:rsidRPr="00951FB4">
              <w:rPr>
                <w:rFonts w:ascii="Times New Roman" w:eastAsia="楷体" w:hAnsi="Times New Roman" w:cs="Times New Roman" w:hint="eastAsia"/>
                <w:i/>
                <w:color w:val="FF0000"/>
                <w:kern w:val="0"/>
                <w:sz w:val="18"/>
                <w:szCs w:val="18"/>
              </w:rPr>
              <w:t>newproduct</w:t>
            </w:r>
            <w:proofErr w:type="spellEnd"/>
          </w:p>
        </w:tc>
        <w:tc>
          <w:tcPr>
            <w:tcW w:w="588" w:type="pct"/>
            <w:tcBorders>
              <w:top w:val="nil"/>
              <w:left w:val="nil"/>
              <w:bottom w:val="single" w:sz="6" w:space="0" w:color="auto"/>
              <w:right w:val="nil"/>
            </w:tcBorders>
          </w:tcPr>
          <w:p w14:paraId="35A57545" w14:textId="77777777" w:rsidR="00F31A9E" w:rsidRPr="00951FB4" w:rsidRDefault="00335201">
            <w:pPr>
              <w:autoSpaceDE w:val="0"/>
              <w:autoSpaceDN w:val="0"/>
              <w:adjustRightInd w:val="0"/>
              <w:jc w:val="center"/>
              <w:rPr>
                <w:rFonts w:ascii="Times New Roman" w:eastAsia="楷体" w:hAnsi="Times New Roman" w:cs="Times New Roman"/>
                <w:color w:val="FF0000"/>
                <w:kern w:val="0"/>
                <w:sz w:val="18"/>
                <w:szCs w:val="18"/>
              </w:rPr>
            </w:pPr>
            <w:proofErr w:type="spellStart"/>
            <w:r w:rsidRPr="00951FB4">
              <w:rPr>
                <w:rFonts w:ascii="Times New Roman" w:eastAsia="楷体" w:hAnsi="Times New Roman" w:cs="Times New Roman" w:hint="eastAsia"/>
                <w:color w:val="FF0000"/>
                <w:kern w:val="0"/>
                <w:sz w:val="18"/>
                <w:szCs w:val="18"/>
              </w:rPr>
              <w:t>ln</w:t>
            </w:r>
            <w:r w:rsidRPr="00951FB4">
              <w:rPr>
                <w:rFonts w:ascii="Times New Roman" w:eastAsia="楷体" w:hAnsi="Times New Roman" w:cs="Times New Roman" w:hint="eastAsia"/>
                <w:i/>
                <w:color w:val="FF0000"/>
                <w:kern w:val="0"/>
                <w:sz w:val="18"/>
                <w:szCs w:val="18"/>
              </w:rPr>
              <w:t>manage</w:t>
            </w:r>
            <w:proofErr w:type="spellEnd"/>
          </w:p>
        </w:tc>
        <w:tc>
          <w:tcPr>
            <w:tcW w:w="651" w:type="pct"/>
            <w:tcBorders>
              <w:top w:val="nil"/>
              <w:left w:val="nil"/>
              <w:bottom w:val="single" w:sz="6" w:space="0" w:color="auto"/>
              <w:right w:val="nil"/>
            </w:tcBorders>
          </w:tcPr>
          <w:p w14:paraId="27909E6D" w14:textId="77777777" w:rsidR="00F31A9E" w:rsidRPr="00951FB4" w:rsidRDefault="00335201">
            <w:pPr>
              <w:autoSpaceDE w:val="0"/>
              <w:autoSpaceDN w:val="0"/>
              <w:adjustRightInd w:val="0"/>
              <w:jc w:val="center"/>
              <w:rPr>
                <w:rFonts w:ascii="Times New Roman" w:eastAsia="楷体" w:hAnsi="Times New Roman" w:cs="Times New Roman"/>
                <w:i/>
                <w:color w:val="FF0000"/>
                <w:kern w:val="0"/>
                <w:sz w:val="18"/>
                <w:szCs w:val="18"/>
              </w:rPr>
            </w:pPr>
            <w:r w:rsidRPr="00951FB4">
              <w:rPr>
                <w:rFonts w:ascii="Times New Roman" w:eastAsia="楷体" w:hAnsi="Times New Roman" w:cs="Times New Roman" w:hint="eastAsia"/>
                <w:i/>
                <w:color w:val="FF0000"/>
                <w:kern w:val="0"/>
                <w:sz w:val="18"/>
                <w:szCs w:val="18"/>
              </w:rPr>
              <w:t>ae</w:t>
            </w:r>
          </w:p>
        </w:tc>
        <w:tc>
          <w:tcPr>
            <w:tcW w:w="826" w:type="pct"/>
            <w:tcBorders>
              <w:top w:val="nil"/>
              <w:left w:val="nil"/>
              <w:bottom w:val="single" w:sz="6" w:space="0" w:color="auto"/>
              <w:right w:val="nil"/>
            </w:tcBorders>
          </w:tcPr>
          <w:p w14:paraId="721A8493" w14:textId="77777777" w:rsidR="00F31A9E" w:rsidRPr="00951FB4" w:rsidRDefault="00335201">
            <w:pPr>
              <w:autoSpaceDE w:val="0"/>
              <w:autoSpaceDN w:val="0"/>
              <w:adjustRightInd w:val="0"/>
              <w:jc w:val="center"/>
              <w:rPr>
                <w:rFonts w:ascii="Times New Roman" w:eastAsia="楷体" w:hAnsi="Times New Roman" w:cs="Times New Roman"/>
                <w:color w:val="FF0000"/>
                <w:kern w:val="0"/>
                <w:sz w:val="18"/>
                <w:szCs w:val="18"/>
              </w:rPr>
            </w:pPr>
            <w:proofErr w:type="spellStart"/>
            <w:r w:rsidRPr="00951FB4">
              <w:rPr>
                <w:rFonts w:ascii="Times New Roman" w:eastAsia="楷体" w:hAnsi="Times New Roman" w:cs="Times New Roman" w:hint="eastAsia"/>
                <w:color w:val="FF0000"/>
                <w:kern w:val="0"/>
                <w:sz w:val="18"/>
                <w:szCs w:val="18"/>
              </w:rPr>
              <w:t>ln</w:t>
            </w:r>
            <w:r w:rsidRPr="00951FB4">
              <w:rPr>
                <w:rFonts w:ascii="Times New Roman" w:eastAsia="楷体" w:hAnsi="Times New Roman" w:cs="Times New Roman" w:hint="eastAsia"/>
                <w:i/>
                <w:color w:val="FF0000"/>
                <w:kern w:val="0"/>
                <w:sz w:val="18"/>
                <w:szCs w:val="18"/>
              </w:rPr>
              <w:t>newproduct</w:t>
            </w:r>
            <w:proofErr w:type="spellEnd"/>
          </w:p>
        </w:tc>
        <w:tc>
          <w:tcPr>
            <w:tcW w:w="657" w:type="pct"/>
            <w:tcBorders>
              <w:top w:val="nil"/>
              <w:left w:val="nil"/>
              <w:bottom w:val="single" w:sz="6" w:space="0" w:color="auto"/>
              <w:right w:val="nil"/>
            </w:tcBorders>
          </w:tcPr>
          <w:p w14:paraId="7E5CF874" w14:textId="77777777" w:rsidR="00F31A9E" w:rsidRPr="00951FB4" w:rsidRDefault="00335201">
            <w:pPr>
              <w:autoSpaceDE w:val="0"/>
              <w:autoSpaceDN w:val="0"/>
              <w:adjustRightInd w:val="0"/>
              <w:jc w:val="center"/>
              <w:rPr>
                <w:rFonts w:ascii="Times New Roman" w:eastAsia="楷体" w:hAnsi="Times New Roman" w:cs="Times New Roman"/>
                <w:color w:val="FF0000"/>
                <w:kern w:val="0"/>
                <w:sz w:val="18"/>
                <w:szCs w:val="18"/>
              </w:rPr>
            </w:pPr>
            <w:proofErr w:type="spellStart"/>
            <w:r w:rsidRPr="00951FB4">
              <w:rPr>
                <w:rFonts w:ascii="Times New Roman" w:eastAsia="楷体" w:hAnsi="Times New Roman" w:cs="Times New Roman" w:hint="eastAsia"/>
                <w:color w:val="FF0000"/>
                <w:kern w:val="0"/>
                <w:sz w:val="18"/>
                <w:szCs w:val="18"/>
              </w:rPr>
              <w:t>ln</w:t>
            </w:r>
            <w:r w:rsidRPr="00951FB4">
              <w:rPr>
                <w:rFonts w:ascii="Times New Roman" w:eastAsia="楷体" w:hAnsi="Times New Roman" w:cs="Times New Roman" w:hint="eastAsia"/>
                <w:i/>
                <w:color w:val="FF0000"/>
                <w:kern w:val="0"/>
                <w:sz w:val="18"/>
                <w:szCs w:val="18"/>
              </w:rPr>
              <w:t>manage</w:t>
            </w:r>
            <w:proofErr w:type="spellEnd"/>
          </w:p>
        </w:tc>
        <w:tc>
          <w:tcPr>
            <w:tcW w:w="644" w:type="pct"/>
            <w:tcBorders>
              <w:top w:val="nil"/>
              <w:left w:val="nil"/>
              <w:bottom w:val="single" w:sz="6" w:space="0" w:color="auto"/>
              <w:right w:val="nil"/>
            </w:tcBorders>
          </w:tcPr>
          <w:p w14:paraId="4FB4807D" w14:textId="77777777" w:rsidR="00F31A9E" w:rsidRPr="00951FB4" w:rsidRDefault="00335201">
            <w:pPr>
              <w:autoSpaceDE w:val="0"/>
              <w:autoSpaceDN w:val="0"/>
              <w:adjustRightInd w:val="0"/>
              <w:jc w:val="center"/>
              <w:rPr>
                <w:rFonts w:ascii="Times New Roman" w:eastAsia="楷体" w:hAnsi="Times New Roman" w:cs="Times New Roman"/>
                <w:i/>
                <w:color w:val="FF0000"/>
                <w:kern w:val="0"/>
                <w:sz w:val="18"/>
                <w:szCs w:val="18"/>
              </w:rPr>
            </w:pPr>
            <w:r w:rsidRPr="00951FB4">
              <w:rPr>
                <w:rFonts w:ascii="Times New Roman" w:eastAsia="楷体" w:hAnsi="Times New Roman" w:cs="Times New Roman" w:hint="eastAsia"/>
                <w:i/>
                <w:color w:val="FF0000"/>
                <w:kern w:val="0"/>
                <w:sz w:val="18"/>
                <w:szCs w:val="18"/>
              </w:rPr>
              <w:t>ae</w:t>
            </w:r>
          </w:p>
        </w:tc>
      </w:tr>
      <w:tr w:rsidR="00F31A9E" w:rsidRPr="00951FB4" w14:paraId="3AD4F955" w14:textId="77777777">
        <w:trPr>
          <w:jc w:val="center"/>
        </w:trPr>
        <w:tc>
          <w:tcPr>
            <w:tcW w:w="860" w:type="pct"/>
            <w:tcBorders>
              <w:top w:val="nil"/>
              <w:left w:val="nil"/>
              <w:bottom w:val="nil"/>
              <w:right w:val="nil"/>
            </w:tcBorders>
          </w:tcPr>
          <w:p w14:paraId="7B145EDF" w14:textId="77777777" w:rsidR="00F31A9E" w:rsidRPr="00951FB4" w:rsidRDefault="00F31A9E">
            <w:pPr>
              <w:autoSpaceDE w:val="0"/>
              <w:autoSpaceDN w:val="0"/>
              <w:adjustRightInd w:val="0"/>
              <w:jc w:val="left"/>
              <w:rPr>
                <w:rFonts w:ascii="Times New Roman" w:eastAsia="楷体" w:hAnsi="Times New Roman" w:cs="Times New Roman"/>
                <w:kern w:val="0"/>
                <w:sz w:val="18"/>
                <w:szCs w:val="18"/>
              </w:rPr>
            </w:pPr>
          </w:p>
        </w:tc>
        <w:tc>
          <w:tcPr>
            <w:tcW w:w="772" w:type="pct"/>
            <w:tcBorders>
              <w:top w:val="nil"/>
              <w:left w:val="nil"/>
              <w:bottom w:val="nil"/>
              <w:right w:val="nil"/>
            </w:tcBorders>
          </w:tcPr>
          <w:p w14:paraId="578879D6" w14:textId="77777777" w:rsidR="00F31A9E" w:rsidRPr="00951FB4" w:rsidRDefault="00F31A9E">
            <w:pPr>
              <w:autoSpaceDE w:val="0"/>
              <w:autoSpaceDN w:val="0"/>
              <w:adjustRightInd w:val="0"/>
              <w:jc w:val="center"/>
              <w:rPr>
                <w:rFonts w:ascii="Times New Roman" w:eastAsia="楷体" w:hAnsi="Times New Roman" w:cs="Times New Roman"/>
                <w:kern w:val="0"/>
                <w:sz w:val="18"/>
                <w:szCs w:val="18"/>
              </w:rPr>
            </w:pPr>
          </w:p>
        </w:tc>
        <w:tc>
          <w:tcPr>
            <w:tcW w:w="588" w:type="pct"/>
            <w:tcBorders>
              <w:top w:val="nil"/>
              <w:left w:val="nil"/>
              <w:bottom w:val="nil"/>
              <w:right w:val="nil"/>
            </w:tcBorders>
          </w:tcPr>
          <w:p w14:paraId="29B6E514" w14:textId="77777777" w:rsidR="00F31A9E" w:rsidRPr="00951FB4" w:rsidRDefault="00F31A9E">
            <w:pPr>
              <w:autoSpaceDE w:val="0"/>
              <w:autoSpaceDN w:val="0"/>
              <w:adjustRightInd w:val="0"/>
              <w:jc w:val="center"/>
              <w:rPr>
                <w:rFonts w:ascii="Times New Roman" w:eastAsia="楷体" w:hAnsi="Times New Roman" w:cs="Times New Roman"/>
                <w:kern w:val="0"/>
                <w:sz w:val="18"/>
                <w:szCs w:val="18"/>
              </w:rPr>
            </w:pPr>
          </w:p>
        </w:tc>
        <w:tc>
          <w:tcPr>
            <w:tcW w:w="651" w:type="pct"/>
            <w:tcBorders>
              <w:top w:val="nil"/>
              <w:left w:val="nil"/>
              <w:bottom w:val="nil"/>
              <w:right w:val="nil"/>
            </w:tcBorders>
          </w:tcPr>
          <w:p w14:paraId="687EFE0A" w14:textId="77777777" w:rsidR="00F31A9E" w:rsidRPr="00951FB4" w:rsidRDefault="00F31A9E">
            <w:pPr>
              <w:autoSpaceDE w:val="0"/>
              <w:autoSpaceDN w:val="0"/>
              <w:adjustRightInd w:val="0"/>
              <w:jc w:val="center"/>
              <w:rPr>
                <w:rFonts w:ascii="Times New Roman" w:eastAsia="楷体" w:hAnsi="Times New Roman" w:cs="Times New Roman"/>
                <w:kern w:val="0"/>
                <w:sz w:val="18"/>
                <w:szCs w:val="18"/>
              </w:rPr>
            </w:pPr>
          </w:p>
        </w:tc>
        <w:tc>
          <w:tcPr>
            <w:tcW w:w="826" w:type="pct"/>
            <w:tcBorders>
              <w:top w:val="nil"/>
              <w:left w:val="nil"/>
              <w:bottom w:val="nil"/>
              <w:right w:val="nil"/>
            </w:tcBorders>
          </w:tcPr>
          <w:p w14:paraId="6AE4B44D" w14:textId="77777777" w:rsidR="00F31A9E" w:rsidRPr="00951FB4" w:rsidRDefault="00F31A9E">
            <w:pPr>
              <w:autoSpaceDE w:val="0"/>
              <w:autoSpaceDN w:val="0"/>
              <w:adjustRightInd w:val="0"/>
              <w:jc w:val="center"/>
              <w:rPr>
                <w:rFonts w:ascii="Times New Roman" w:eastAsia="楷体" w:hAnsi="Times New Roman" w:cs="Times New Roman"/>
                <w:kern w:val="0"/>
                <w:sz w:val="18"/>
                <w:szCs w:val="18"/>
              </w:rPr>
            </w:pPr>
          </w:p>
        </w:tc>
        <w:tc>
          <w:tcPr>
            <w:tcW w:w="657" w:type="pct"/>
            <w:tcBorders>
              <w:top w:val="nil"/>
              <w:left w:val="nil"/>
              <w:bottom w:val="nil"/>
              <w:right w:val="nil"/>
            </w:tcBorders>
          </w:tcPr>
          <w:p w14:paraId="62E5D2AD" w14:textId="77777777" w:rsidR="00F31A9E" w:rsidRPr="00951FB4" w:rsidRDefault="00F31A9E">
            <w:pPr>
              <w:autoSpaceDE w:val="0"/>
              <w:autoSpaceDN w:val="0"/>
              <w:adjustRightInd w:val="0"/>
              <w:jc w:val="center"/>
              <w:rPr>
                <w:rFonts w:ascii="Times New Roman" w:eastAsia="楷体" w:hAnsi="Times New Roman" w:cs="Times New Roman"/>
                <w:kern w:val="0"/>
                <w:sz w:val="18"/>
                <w:szCs w:val="18"/>
              </w:rPr>
            </w:pPr>
          </w:p>
        </w:tc>
        <w:tc>
          <w:tcPr>
            <w:tcW w:w="644" w:type="pct"/>
            <w:tcBorders>
              <w:top w:val="nil"/>
              <w:left w:val="nil"/>
              <w:bottom w:val="nil"/>
              <w:right w:val="nil"/>
            </w:tcBorders>
          </w:tcPr>
          <w:p w14:paraId="25D0157C" w14:textId="77777777" w:rsidR="00F31A9E" w:rsidRPr="00951FB4" w:rsidRDefault="00F31A9E">
            <w:pPr>
              <w:autoSpaceDE w:val="0"/>
              <w:autoSpaceDN w:val="0"/>
              <w:adjustRightInd w:val="0"/>
              <w:jc w:val="center"/>
              <w:rPr>
                <w:rFonts w:ascii="Times New Roman" w:eastAsia="楷体" w:hAnsi="Times New Roman" w:cs="Times New Roman"/>
                <w:kern w:val="0"/>
                <w:sz w:val="18"/>
                <w:szCs w:val="18"/>
              </w:rPr>
            </w:pPr>
          </w:p>
        </w:tc>
      </w:tr>
      <w:tr w:rsidR="00F31A9E" w:rsidRPr="00951FB4" w14:paraId="17C2F069" w14:textId="77777777">
        <w:trPr>
          <w:jc w:val="center"/>
        </w:trPr>
        <w:tc>
          <w:tcPr>
            <w:tcW w:w="860" w:type="pct"/>
            <w:tcBorders>
              <w:top w:val="nil"/>
              <w:left w:val="nil"/>
              <w:bottom w:val="nil"/>
              <w:right w:val="nil"/>
            </w:tcBorders>
          </w:tcPr>
          <w:p w14:paraId="176E1011" w14:textId="77777777" w:rsidR="00F31A9E" w:rsidRPr="00951FB4" w:rsidRDefault="00335201">
            <w:pPr>
              <w:autoSpaceDE w:val="0"/>
              <w:autoSpaceDN w:val="0"/>
              <w:adjustRightInd w:val="0"/>
              <w:jc w:val="left"/>
              <w:rPr>
                <w:rFonts w:ascii="Times New Roman" w:eastAsia="楷体" w:hAnsi="Times New Roman" w:cs="Times New Roman"/>
                <w:i/>
                <w:color w:val="FF0000"/>
                <w:kern w:val="0"/>
                <w:sz w:val="18"/>
                <w:szCs w:val="18"/>
              </w:rPr>
            </w:pPr>
            <w:r w:rsidRPr="00951FB4">
              <w:rPr>
                <w:rFonts w:ascii="Times New Roman" w:eastAsia="楷体" w:hAnsi="Times New Roman" w:cs="Times New Roman" w:hint="eastAsia"/>
                <w:i/>
                <w:color w:val="FF0000"/>
                <w:kern w:val="0"/>
                <w:sz w:val="18"/>
                <w:szCs w:val="18"/>
              </w:rPr>
              <w:t>res</w:t>
            </w:r>
          </w:p>
        </w:tc>
        <w:tc>
          <w:tcPr>
            <w:tcW w:w="772" w:type="pct"/>
            <w:tcBorders>
              <w:top w:val="nil"/>
              <w:left w:val="nil"/>
              <w:bottom w:val="nil"/>
              <w:right w:val="nil"/>
            </w:tcBorders>
          </w:tcPr>
          <w:p w14:paraId="746B1C03"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1.2373**</w:t>
            </w:r>
          </w:p>
        </w:tc>
        <w:tc>
          <w:tcPr>
            <w:tcW w:w="588" w:type="pct"/>
            <w:tcBorders>
              <w:top w:val="nil"/>
              <w:left w:val="nil"/>
              <w:bottom w:val="nil"/>
              <w:right w:val="nil"/>
            </w:tcBorders>
          </w:tcPr>
          <w:p w14:paraId="4C1E9600"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等线" w:hAnsi="Times New Roman" w:cs="Times New Roman"/>
                <w:kern w:val="0"/>
                <w:sz w:val="18"/>
                <w:szCs w:val="18"/>
              </w:rPr>
              <w:t>0.9814***</w:t>
            </w:r>
          </w:p>
        </w:tc>
        <w:tc>
          <w:tcPr>
            <w:tcW w:w="651" w:type="pct"/>
            <w:tcBorders>
              <w:top w:val="nil"/>
              <w:left w:val="nil"/>
              <w:bottom w:val="nil"/>
              <w:right w:val="nil"/>
            </w:tcBorders>
          </w:tcPr>
          <w:p w14:paraId="4C6D6207"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0.0008**</w:t>
            </w:r>
          </w:p>
        </w:tc>
        <w:tc>
          <w:tcPr>
            <w:tcW w:w="826" w:type="pct"/>
            <w:tcBorders>
              <w:top w:val="nil"/>
              <w:left w:val="nil"/>
              <w:bottom w:val="nil"/>
              <w:right w:val="nil"/>
            </w:tcBorders>
          </w:tcPr>
          <w:p w14:paraId="1B569331"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-0.5671**</w:t>
            </w:r>
          </w:p>
        </w:tc>
        <w:tc>
          <w:tcPr>
            <w:tcW w:w="657" w:type="pct"/>
            <w:tcBorders>
              <w:top w:val="nil"/>
              <w:left w:val="nil"/>
              <w:bottom w:val="nil"/>
              <w:right w:val="nil"/>
            </w:tcBorders>
          </w:tcPr>
          <w:p w14:paraId="635980D0"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等线" w:hAnsi="Times New Roman" w:cs="Times New Roman"/>
                <w:kern w:val="0"/>
                <w:sz w:val="18"/>
                <w:szCs w:val="18"/>
              </w:rPr>
              <w:t>0.1299</w:t>
            </w:r>
          </w:p>
        </w:tc>
        <w:tc>
          <w:tcPr>
            <w:tcW w:w="644" w:type="pct"/>
            <w:tcBorders>
              <w:top w:val="nil"/>
              <w:left w:val="nil"/>
              <w:bottom w:val="nil"/>
              <w:right w:val="nil"/>
            </w:tcBorders>
          </w:tcPr>
          <w:p w14:paraId="7BAF865F"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-0.0090</w:t>
            </w:r>
          </w:p>
        </w:tc>
      </w:tr>
      <w:tr w:rsidR="00F31A9E" w:rsidRPr="00951FB4" w14:paraId="1EEDAF26" w14:textId="77777777">
        <w:trPr>
          <w:jc w:val="center"/>
        </w:trPr>
        <w:tc>
          <w:tcPr>
            <w:tcW w:w="860" w:type="pct"/>
            <w:tcBorders>
              <w:top w:val="nil"/>
              <w:left w:val="nil"/>
              <w:bottom w:val="nil"/>
              <w:right w:val="nil"/>
            </w:tcBorders>
          </w:tcPr>
          <w:p w14:paraId="2C8DB666" w14:textId="77777777" w:rsidR="00F31A9E" w:rsidRPr="00951FB4" w:rsidRDefault="00F31A9E">
            <w:pPr>
              <w:autoSpaceDE w:val="0"/>
              <w:autoSpaceDN w:val="0"/>
              <w:adjustRightInd w:val="0"/>
              <w:jc w:val="left"/>
              <w:rPr>
                <w:rFonts w:ascii="Times New Roman" w:eastAsia="楷体" w:hAnsi="Times New Roman" w:cs="Times New Roman"/>
                <w:kern w:val="0"/>
                <w:sz w:val="18"/>
                <w:szCs w:val="18"/>
              </w:rPr>
            </w:pPr>
          </w:p>
        </w:tc>
        <w:tc>
          <w:tcPr>
            <w:tcW w:w="772" w:type="pct"/>
            <w:tcBorders>
              <w:top w:val="nil"/>
              <w:left w:val="nil"/>
              <w:bottom w:val="nil"/>
              <w:right w:val="nil"/>
            </w:tcBorders>
          </w:tcPr>
          <w:p w14:paraId="539B411E"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(0.5719)</w:t>
            </w:r>
          </w:p>
        </w:tc>
        <w:tc>
          <w:tcPr>
            <w:tcW w:w="588" w:type="pct"/>
            <w:tcBorders>
              <w:top w:val="nil"/>
              <w:left w:val="nil"/>
              <w:bottom w:val="nil"/>
              <w:right w:val="nil"/>
            </w:tcBorders>
          </w:tcPr>
          <w:p w14:paraId="061E027B"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(0.3585)</w:t>
            </w:r>
          </w:p>
        </w:tc>
        <w:tc>
          <w:tcPr>
            <w:tcW w:w="651" w:type="pct"/>
            <w:tcBorders>
              <w:top w:val="nil"/>
              <w:left w:val="nil"/>
              <w:bottom w:val="nil"/>
              <w:right w:val="nil"/>
            </w:tcBorders>
          </w:tcPr>
          <w:p w14:paraId="4851CF59"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(0.0003)</w:t>
            </w:r>
          </w:p>
        </w:tc>
        <w:tc>
          <w:tcPr>
            <w:tcW w:w="826" w:type="pct"/>
            <w:tcBorders>
              <w:top w:val="nil"/>
              <w:left w:val="nil"/>
              <w:bottom w:val="nil"/>
              <w:right w:val="nil"/>
            </w:tcBorders>
          </w:tcPr>
          <w:p w14:paraId="058C58AF"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(0.2565)</w:t>
            </w:r>
          </w:p>
        </w:tc>
        <w:tc>
          <w:tcPr>
            <w:tcW w:w="657" w:type="pct"/>
            <w:tcBorders>
              <w:top w:val="nil"/>
              <w:left w:val="nil"/>
              <w:bottom w:val="nil"/>
              <w:right w:val="nil"/>
            </w:tcBorders>
          </w:tcPr>
          <w:p w14:paraId="7432F2C2"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等线" w:hAnsi="Times New Roman" w:cs="Times New Roman"/>
                <w:kern w:val="0"/>
                <w:sz w:val="18"/>
                <w:szCs w:val="18"/>
              </w:rPr>
              <w:t>(0.1178)</w:t>
            </w:r>
          </w:p>
        </w:tc>
        <w:tc>
          <w:tcPr>
            <w:tcW w:w="644" w:type="pct"/>
            <w:tcBorders>
              <w:top w:val="nil"/>
              <w:left w:val="nil"/>
              <w:bottom w:val="nil"/>
              <w:right w:val="nil"/>
            </w:tcBorders>
          </w:tcPr>
          <w:p w14:paraId="6197FDBA"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(0.0146)</w:t>
            </w:r>
          </w:p>
        </w:tc>
      </w:tr>
      <w:tr w:rsidR="00F31A9E" w:rsidRPr="00951FB4" w14:paraId="3DB81A17" w14:textId="77777777">
        <w:trPr>
          <w:jc w:val="center"/>
        </w:trPr>
        <w:tc>
          <w:tcPr>
            <w:tcW w:w="860" w:type="pct"/>
            <w:tcBorders>
              <w:top w:val="nil"/>
              <w:left w:val="nil"/>
              <w:bottom w:val="nil"/>
              <w:right w:val="nil"/>
            </w:tcBorders>
          </w:tcPr>
          <w:p w14:paraId="1F6511D5" w14:textId="77777777" w:rsidR="00F31A9E" w:rsidRPr="00951FB4" w:rsidRDefault="00335201">
            <w:pPr>
              <w:autoSpaceDE w:val="0"/>
              <w:autoSpaceDN w:val="0"/>
              <w:adjustRightInd w:val="0"/>
              <w:jc w:val="left"/>
              <w:rPr>
                <w:rFonts w:ascii="Times New Roman" w:eastAsia="楷体" w:hAnsi="Times New Roman" w:cs="Times New Roman"/>
                <w:color w:val="FF0000"/>
                <w:kern w:val="0"/>
                <w:sz w:val="18"/>
                <w:szCs w:val="18"/>
              </w:rPr>
            </w:pPr>
            <w:proofErr w:type="spellStart"/>
            <w:r w:rsidRPr="00951FB4">
              <w:rPr>
                <w:rFonts w:ascii="Times New Roman" w:eastAsia="楷体" w:hAnsi="Times New Roman" w:cs="Times New Roman" w:hint="eastAsia"/>
                <w:color w:val="FF0000"/>
                <w:kern w:val="0"/>
                <w:sz w:val="18"/>
                <w:szCs w:val="18"/>
              </w:rPr>
              <w:t>ln</w:t>
            </w:r>
            <w:r w:rsidRPr="00951FB4">
              <w:rPr>
                <w:rFonts w:ascii="Times New Roman" w:eastAsia="楷体" w:hAnsi="Times New Roman" w:cs="Times New Roman" w:hint="eastAsia"/>
                <w:i/>
                <w:color w:val="FF0000"/>
                <w:kern w:val="0"/>
                <w:sz w:val="18"/>
                <w:szCs w:val="18"/>
              </w:rPr>
              <w:t>fixasset</w:t>
            </w:r>
            <w:proofErr w:type="spellEnd"/>
          </w:p>
        </w:tc>
        <w:tc>
          <w:tcPr>
            <w:tcW w:w="772" w:type="pct"/>
            <w:tcBorders>
              <w:top w:val="nil"/>
              <w:left w:val="nil"/>
              <w:bottom w:val="nil"/>
              <w:right w:val="nil"/>
            </w:tcBorders>
          </w:tcPr>
          <w:p w14:paraId="0369E7BB"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0.1001**</w:t>
            </w:r>
          </w:p>
        </w:tc>
        <w:tc>
          <w:tcPr>
            <w:tcW w:w="588" w:type="pct"/>
            <w:tcBorders>
              <w:top w:val="nil"/>
              <w:left w:val="nil"/>
              <w:bottom w:val="nil"/>
              <w:right w:val="nil"/>
            </w:tcBorders>
          </w:tcPr>
          <w:p w14:paraId="10EBB220"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等线" w:hAnsi="Times New Roman" w:cs="Times New Roman"/>
                <w:kern w:val="0"/>
                <w:sz w:val="18"/>
                <w:szCs w:val="18"/>
              </w:rPr>
              <w:t>0.1380***</w:t>
            </w:r>
          </w:p>
        </w:tc>
        <w:tc>
          <w:tcPr>
            <w:tcW w:w="651" w:type="pct"/>
            <w:tcBorders>
              <w:top w:val="nil"/>
              <w:left w:val="nil"/>
              <w:bottom w:val="nil"/>
              <w:right w:val="nil"/>
            </w:tcBorders>
          </w:tcPr>
          <w:p w14:paraId="3D1D2A26"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-0.0007***</w:t>
            </w:r>
          </w:p>
        </w:tc>
        <w:tc>
          <w:tcPr>
            <w:tcW w:w="826" w:type="pct"/>
            <w:tcBorders>
              <w:top w:val="nil"/>
              <w:left w:val="nil"/>
              <w:bottom w:val="nil"/>
              <w:right w:val="nil"/>
            </w:tcBorders>
          </w:tcPr>
          <w:p w14:paraId="22E6DA4F"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0.1193***</w:t>
            </w:r>
          </w:p>
        </w:tc>
        <w:tc>
          <w:tcPr>
            <w:tcW w:w="657" w:type="pct"/>
            <w:tcBorders>
              <w:top w:val="nil"/>
              <w:left w:val="nil"/>
              <w:bottom w:val="nil"/>
              <w:right w:val="nil"/>
            </w:tcBorders>
          </w:tcPr>
          <w:p w14:paraId="0D51CEC3"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等线" w:hAnsi="Times New Roman" w:cs="Times New Roman"/>
                <w:kern w:val="0"/>
                <w:sz w:val="18"/>
                <w:szCs w:val="18"/>
              </w:rPr>
              <w:t>0.1444***</w:t>
            </w:r>
          </w:p>
        </w:tc>
        <w:tc>
          <w:tcPr>
            <w:tcW w:w="644" w:type="pct"/>
            <w:tcBorders>
              <w:top w:val="nil"/>
              <w:left w:val="nil"/>
              <w:bottom w:val="nil"/>
              <w:right w:val="nil"/>
            </w:tcBorders>
          </w:tcPr>
          <w:p w14:paraId="1675BBF3"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0.0017</w:t>
            </w:r>
          </w:p>
        </w:tc>
      </w:tr>
      <w:tr w:rsidR="00F31A9E" w:rsidRPr="00951FB4" w14:paraId="483E69D1" w14:textId="77777777">
        <w:trPr>
          <w:jc w:val="center"/>
        </w:trPr>
        <w:tc>
          <w:tcPr>
            <w:tcW w:w="860" w:type="pct"/>
            <w:tcBorders>
              <w:top w:val="nil"/>
              <w:left w:val="nil"/>
              <w:bottom w:val="nil"/>
              <w:right w:val="nil"/>
            </w:tcBorders>
          </w:tcPr>
          <w:p w14:paraId="5ACDC2C4" w14:textId="77777777" w:rsidR="00F31A9E" w:rsidRPr="00951FB4" w:rsidRDefault="00F31A9E">
            <w:pPr>
              <w:autoSpaceDE w:val="0"/>
              <w:autoSpaceDN w:val="0"/>
              <w:adjustRightInd w:val="0"/>
              <w:jc w:val="left"/>
              <w:rPr>
                <w:rFonts w:ascii="Times New Roman" w:eastAsia="楷体" w:hAnsi="Times New Roman" w:cs="Times New Roman"/>
                <w:kern w:val="0"/>
                <w:sz w:val="18"/>
                <w:szCs w:val="18"/>
              </w:rPr>
            </w:pPr>
          </w:p>
        </w:tc>
        <w:tc>
          <w:tcPr>
            <w:tcW w:w="772" w:type="pct"/>
            <w:tcBorders>
              <w:top w:val="nil"/>
              <w:left w:val="nil"/>
              <w:bottom w:val="nil"/>
              <w:right w:val="nil"/>
            </w:tcBorders>
          </w:tcPr>
          <w:p w14:paraId="22B5ADF3"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(0.0504)</w:t>
            </w:r>
          </w:p>
        </w:tc>
        <w:tc>
          <w:tcPr>
            <w:tcW w:w="588" w:type="pct"/>
            <w:tcBorders>
              <w:top w:val="nil"/>
              <w:left w:val="nil"/>
              <w:bottom w:val="nil"/>
              <w:right w:val="nil"/>
            </w:tcBorders>
          </w:tcPr>
          <w:p w14:paraId="2EDF0777"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(0.0316)</w:t>
            </w:r>
          </w:p>
        </w:tc>
        <w:tc>
          <w:tcPr>
            <w:tcW w:w="651" w:type="pct"/>
            <w:tcBorders>
              <w:top w:val="nil"/>
              <w:left w:val="nil"/>
              <w:bottom w:val="nil"/>
              <w:right w:val="nil"/>
            </w:tcBorders>
          </w:tcPr>
          <w:p w14:paraId="3D2E1EF2"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(0.0000)</w:t>
            </w:r>
          </w:p>
        </w:tc>
        <w:tc>
          <w:tcPr>
            <w:tcW w:w="826" w:type="pct"/>
            <w:tcBorders>
              <w:top w:val="nil"/>
              <w:left w:val="nil"/>
              <w:bottom w:val="nil"/>
              <w:right w:val="nil"/>
            </w:tcBorders>
          </w:tcPr>
          <w:p w14:paraId="2D660507"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(0.0243)</w:t>
            </w:r>
          </w:p>
        </w:tc>
        <w:tc>
          <w:tcPr>
            <w:tcW w:w="657" w:type="pct"/>
            <w:tcBorders>
              <w:top w:val="nil"/>
              <w:left w:val="nil"/>
              <w:bottom w:val="nil"/>
              <w:right w:val="nil"/>
            </w:tcBorders>
          </w:tcPr>
          <w:p w14:paraId="3DDBB296"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等线" w:hAnsi="Times New Roman" w:cs="Times New Roman"/>
                <w:kern w:val="0"/>
                <w:sz w:val="18"/>
                <w:szCs w:val="18"/>
              </w:rPr>
              <w:t>(0.0117)</w:t>
            </w:r>
          </w:p>
        </w:tc>
        <w:tc>
          <w:tcPr>
            <w:tcW w:w="644" w:type="pct"/>
            <w:tcBorders>
              <w:top w:val="nil"/>
              <w:left w:val="nil"/>
              <w:bottom w:val="nil"/>
              <w:right w:val="nil"/>
            </w:tcBorders>
          </w:tcPr>
          <w:p w14:paraId="305F048D"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(0.0012)</w:t>
            </w:r>
          </w:p>
        </w:tc>
      </w:tr>
      <w:tr w:rsidR="00F31A9E" w:rsidRPr="00951FB4" w14:paraId="6E2D47A3" w14:textId="77777777">
        <w:trPr>
          <w:jc w:val="center"/>
        </w:trPr>
        <w:tc>
          <w:tcPr>
            <w:tcW w:w="860" w:type="pct"/>
            <w:tcBorders>
              <w:top w:val="nil"/>
              <w:left w:val="nil"/>
              <w:bottom w:val="nil"/>
              <w:right w:val="nil"/>
            </w:tcBorders>
          </w:tcPr>
          <w:p w14:paraId="1D6E538A" w14:textId="77777777" w:rsidR="00F31A9E" w:rsidRPr="00951FB4" w:rsidRDefault="00335201">
            <w:pPr>
              <w:autoSpaceDE w:val="0"/>
              <w:autoSpaceDN w:val="0"/>
              <w:adjustRightInd w:val="0"/>
              <w:jc w:val="left"/>
              <w:rPr>
                <w:rFonts w:ascii="Times New Roman" w:eastAsia="楷体" w:hAnsi="Times New Roman" w:cs="Times New Roman"/>
                <w:color w:val="FF0000"/>
                <w:kern w:val="0"/>
                <w:sz w:val="18"/>
                <w:szCs w:val="18"/>
              </w:rPr>
            </w:pPr>
            <w:proofErr w:type="spellStart"/>
            <w:r w:rsidRPr="00951FB4">
              <w:rPr>
                <w:rFonts w:ascii="Times New Roman" w:eastAsia="楷体" w:hAnsi="Times New Roman" w:cs="Times New Roman" w:hint="eastAsia"/>
                <w:color w:val="FF0000"/>
                <w:kern w:val="0"/>
                <w:sz w:val="18"/>
                <w:szCs w:val="18"/>
              </w:rPr>
              <w:t>ln</w:t>
            </w:r>
            <w:r w:rsidRPr="00951FB4">
              <w:rPr>
                <w:rFonts w:ascii="Times New Roman" w:eastAsia="楷体" w:hAnsi="Times New Roman" w:cs="Times New Roman" w:hint="eastAsia"/>
                <w:i/>
                <w:color w:val="FF0000"/>
                <w:kern w:val="0"/>
                <w:sz w:val="18"/>
                <w:szCs w:val="18"/>
              </w:rPr>
              <w:t>age</w:t>
            </w:r>
            <w:proofErr w:type="spellEnd"/>
          </w:p>
        </w:tc>
        <w:tc>
          <w:tcPr>
            <w:tcW w:w="772" w:type="pct"/>
            <w:tcBorders>
              <w:top w:val="nil"/>
              <w:left w:val="nil"/>
              <w:bottom w:val="nil"/>
              <w:right w:val="nil"/>
            </w:tcBorders>
          </w:tcPr>
          <w:p w14:paraId="2C879C17"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-0.0772</w:t>
            </w:r>
          </w:p>
        </w:tc>
        <w:tc>
          <w:tcPr>
            <w:tcW w:w="588" w:type="pct"/>
            <w:tcBorders>
              <w:top w:val="nil"/>
              <w:left w:val="nil"/>
              <w:bottom w:val="nil"/>
              <w:right w:val="nil"/>
            </w:tcBorders>
          </w:tcPr>
          <w:p w14:paraId="697BF8B7"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等线" w:hAnsi="Times New Roman" w:cs="Times New Roman"/>
                <w:kern w:val="0"/>
                <w:sz w:val="18"/>
                <w:szCs w:val="18"/>
              </w:rPr>
              <w:t>0.2209***</w:t>
            </w:r>
          </w:p>
        </w:tc>
        <w:tc>
          <w:tcPr>
            <w:tcW w:w="651" w:type="pct"/>
            <w:tcBorders>
              <w:top w:val="nil"/>
              <w:left w:val="nil"/>
              <w:bottom w:val="nil"/>
              <w:right w:val="nil"/>
            </w:tcBorders>
          </w:tcPr>
          <w:p w14:paraId="540186EE"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-0.0000*</w:t>
            </w:r>
          </w:p>
        </w:tc>
        <w:tc>
          <w:tcPr>
            <w:tcW w:w="826" w:type="pct"/>
            <w:tcBorders>
              <w:top w:val="nil"/>
              <w:left w:val="nil"/>
              <w:bottom w:val="nil"/>
              <w:right w:val="nil"/>
            </w:tcBorders>
          </w:tcPr>
          <w:p w14:paraId="59A23B5D"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-0.0293</w:t>
            </w:r>
          </w:p>
        </w:tc>
        <w:tc>
          <w:tcPr>
            <w:tcW w:w="657" w:type="pct"/>
            <w:tcBorders>
              <w:top w:val="nil"/>
              <w:left w:val="nil"/>
              <w:bottom w:val="nil"/>
              <w:right w:val="nil"/>
            </w:tcBorders>
          </w:tcPr>
          <w:p w14:paraId="3FCC55FF"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等线" w:hAnsi="Times New Roman" w:cs="Times New Roman"/>
                <w:kern w:val="0"/>
                <w:sz w:val="18"/>
                <w:szCs w:val="18"/>
              </w:rPr>
              <w:t>0.1100***</w:t>
            </w:r>
          </w:p>
        </w:tc>
        <w:tc>
          <w:tcPr>
            <w:tcW w:w="644" w:type="pct"/>
            <w:tcBorders>
              <w:top w:val="nil"/>
              <w:left w:val="nil"/>
              <w:bottom w:val="nil"/>
              <w:right w:val="nil"/>
            </w:tcBorders>
          </w:tcPr>
          <w:p w14:paraId="1D0BF11B"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0.0002</w:t>
            </w:r>
          </w:p>
        </w:tc>
      </w:tr>
      <w:tr w:rsidR="00F31A9E" w:rsidRPr="00951FB4" w14:paraId="740B3D7A" w14:textId="77777777">
        <w:trPr>
          <w:jc w:val="center"/>
        </w:trPr>
        <w:tc>
          <w:tcPr>
            <w:tcW w:w="860" w:type="pct"/>
            <w:tcBorders>
              <w:top w:val="nil"/>
              <w:left w:val="nil"/>
              <w:bottom w:val="nil"/>
              <w:right w:val="nil"/>
            </w:tcBorders>
          </w:tcPr>
          <w:p w14:paraId="5A222635" w14:textId="77777777" w:rsidR="00F31A9E" w:rsidRPr="00951FB4" w:rsidRDefault="00F31A9E">
            <w:pPr>
              <w:autoSpaceDE w:val="0"/>
              <w:autoSpaceDN w:val="0"/>
              <w:adjustRightInd w:val="0"/>
              <w:jc w:val="left"/>
              <w:rPr>
                <w:rFonts w:ascii="Times New Roman" w:eastAsia="楷体" w:hAnsi="Times New Roman" w:cs="Times New Roman"/>
                <w:kern w:val="0"/>
                <w:sz w:val="18"/>
                <w:szCs w:val="18"/>
              </w:rPr>
            </w:pPr>
          </w:p>
        </w:tc>
        <w:tc>
          <w:tcPr>
            <w:tcW w:w="772" w:type="pct"/>
            <w:tcBorders>
              <w:top w:val="nil"/>
              <w:left w:val="nil"/>
              <w:bottom w:val="nil"/>
              <w:right w:val="nil"/>
            </w:tcBorders>
          </w:tcPr>
          <w:p w14:paraId="6B20B1F8"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(0.0708)</w:t>
            </w:r>
          </w:p>
        </w:tc>
        <w:tc>
          <w:tcPr>
            <w:tcW w:w="588" w:type="pct"/>
            <w:tcBorders>
              <w:top w:val="nil"/>
              <w:left w:val="nil"/>
              <w:bottom w:val="nil"/>
              <w:right w:val="nil"/>
            </w:tcBorders>
          </w:tcPr>
          <w:p w14:paraId="60585474"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w:t>
            </w:r>
            <w:r w:rsidRPr="00951FB4">
              <w:rPr>
                <w:rFonts w:ascii="Times New Roman" w:eastAsia="等线" w:hAnsi="Times New Roman" w:cs="Times New Roman"/>
                <w:kern w:val="0"/>
                <w:sz w:val="18"/>
                <w:szCs w:val="18"/>
              </w:rPr>
              <w:t>0.0705</w:t>
            </w:r>
            <w:r w:rsidRPr="00951FB4">
              <w:rPr>
                <w:rFonts w:ascii="Times New Roman" w:eastAsia="楷体" w:hAnsi="Times New Roman" w:cs="Times New Roman" w:hint="eastAsia"/>
                <w:kern w:val="0"/>
                <w:sz w:val="18"/>
                <w:szCs w:val="18"/>
              </w:rPr>
              <w:t>)</w:t>
            </w:r>
          </w:p>
        </w:tc>
        <w:tc>
          <w:tcPr>
            <w:tcW w:w="651" w:type="pct"/>
            <w:tcBorders>
              <w:top w:val="nil"/>
              <w:left w:val="nil"/>
              <w:bottom w:val="nil"/>
              <w:right w:val="nil"/>
            </w:tcBorders>
          </w:tcPr>
          <w:p w14:paraId="37ACCC92"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(0.0000)</w:t>
            </w:r>
          </w:p>
        </w:tc>
        <w:tc>
          <w:tcPr>
            <w:tcW w:w="826" w:type="pct"/>
            <w:tcBorders>
              <w:top w:val="nil"/>
              <w:left w:val="nil"/>
              <w:bottom w:val="nil"/>
              <w:right w:val="nil"/>
            </w:tcBorders>
          </w:tcPr>
          <w:p w14:paraId="7B30BC20"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(0.0344)</w:t>
            </w:r>
          </w:p>
        </w:tc>
        <w:tc>
          <w:tcPr>
            <w:tcW w:w="657" w:type="pct"/>
            <w:tcBorders>
              <w:top w:val="nil"/>
              <w:left w:val="nil"/>
              <w:bottom w:val="nil"/>
              <w:right w:val="nil"/>
            </w:tcBorders>
          </w:tcPr>
          <w:p w14:paraId="17AE1595"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等线" w:hAnsi="Times New Roman" w:cs="Times New Roman"/>
                <w:kern w:val="0"/>
                <w:sz w:val="18"/>
                <w:szCs w:val="18"/>
              </w:rPr>
              <w:t>(0.0249)</w:t>
            </w:r>
          </w:p>
        </w:tc>
        <w:tc>
          <w:tcPr>
            <w:tcW w:w="644" w:type="pct"/>
            <w:tcBorders>
              <w:top w:val="nil"/>
              <w:left w:val="nil"/>
              <w:bottom w:val="nil"/>
              <w:right w:val="nil"/>
            </w:tcBorders>
          </w:tcPr>
          <w:p w14:paraId="0C7EB5A5"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(0.0017)</w:t>
            </w:r>
          </w:p>
        </w:tc>
      </w:tr>
      <w:tr w:rsidR="00F31A9E" w:rsidRPr="00951FB4" w14:paraId="495FDC64" w14:textId="77777777">
        <w:trPr>
          <w:jc w:val="center"/>
        </w:trPr>
        <w:tc>
          <w:tcPr>
            <w:tcW w:w="860" w:type="pct"/>
            <w:tcBorders>
              <w:top w:val="nil"/>
              <w:left w:val="nil"/>
              <w:bottom w:val="nil"/>
              <w:right w:val="nil"/>
            </w:tcBorders>
          </w:tcPr>
          <w:p w14:paraId="6E42568C" w14:textId="77777777" w:rsidR="00F31A9E" w:rsidRPr="00951FB4" w:rsidRDefault="00335201">
            <w:pPr>
              <w:autoSpaceDE w:val="0"/>
              <w:autoSpaceDN w:val="0"/>
              <w:adjustRightInd w:val="0"/>
              <w:jc w:val="left"/>
              <w:rPr>
                <w:rFonts w:ascii="Times New Roman" w:eastAsia="楷体" w:hAnsi="Times New Roman" w:cs="Times New Roman"/>
                <w:i/>
                <w:color w:val="FF0000"/>
                <w:kern w:val="0"/>
                <w:sz w:val="18"/>
                <w:szCs w:val="18"/>
              </w:rPr>
            </w:pPr>
            <w:proofErr w:type="spellStart"/>
            <w:r w:rsidRPr="00951FB4">
              <w:rPr>
                <w:rFonts w:ascii="Times New Roman" w:eastAsia="楷体" w:hAnsi="Times New Roman" w:cs="Times New Roman" w:hint="eastAsia"/>
                <w:i/>
                <w:color w:val="FF0000"/>
                <w:kern w:val="0"/>
                <w:sz w:val="18"/>
                <w:szCs w:val="18"/>
              </w:rPr>
              <w:t>finacons</w:t>
            </w:r>
            <w:proofErr w:type="spellEnd"/>
          </w:p>
        </w:tc>
        <w:tc>
          <w:tcPr>
            <w:tcW w:w="772" w:type="pct"/>
            <w:tcBorders>
              <w:top w:val="nil"/>
              <w:left w:val="nil"/>
              <w:bottom w:val="nil"/>
              <w:right w:val="nil"/>
            </w:tcBorders>
          </w:tcPr>
          <w:p w14:paraId="01FF21FD"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0.2440</w:t>
            </w:r>
          </w:p>
        </w:tc>
        <w:tc>
          <w:tcPr>
            <w:tcW w:w="588" w:type="pct"/>
            <w:tcBorders>
              <w:top w:val="nil"/>
              <w:left w:val="nil"/>
              <w:bottom w:val="nil"/>
              <w:right w:val="nil"/>
            </w:tcBorders>
          </w:tcPr>
          <w:p w14:paraId="33C79465"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等线" w:hAnsi="Times New Roman" w:cs="Times New Roman"/>
                <w:kern w:val="0"/>
                <w:sz w:val="18"/>
                <w:szCs w:val="18"/>
              </w:rPr>
              <w:t>0.2003**</w:t>
            </w:r>
          </w:p>
        </w:tc>
        <w:tc>
          <w:tcPr>
            <w:tcW w:w="651" w:type="pct"/>
            <w:tcBorders>
              <w:top w:val="nil"/>
              <w:left w:val="nil"/>
              <w:bottom w:val="nil"/>
              <w:right w:val="nil"/>
            </w:tcBorders>
          </w:tcPr>
          <w:p w14:paraId="0A94A3FD"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-0.0001***</w:t>
            </w:r>
          </w:p>
        </w:tc>
        <w:tc>
          <w:tcPr>
            <w:tcW w:w="826" w:type="pct"/>
            <w:tcBorders>
              <w:top w:val="nil"/>
              <w:left w:val="nil"/>
              <w:bottom w:val="nil"/>
              <w:right w:val="nil"/>
            </w:tcBorders>
          </w:tcPr>
          <w:p w14:paraId="0363DB5C"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0.2424</w:t>
            </w:r>
          </w:p>
        </w:tc>
        <w:tc>
          <w:tcPr>
            <w:tcW w:w="657" w:type="pct"/>
            <w:tcBorders>
              <w:top w:val="nil"/>
              <w:left w:val="nil"/>
              <w:bottom w:val="nil"/>
              <w:right w:val="nil"/>
            </w:tcBorders>
          </w:tcPr>
          <w:p w14:paraId="28E2FF9C"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等线" w:hAnsi="Times New Roman" w:cs="Times New Roman"/>
                <w:kern w:val="0"/>
                <w:sz w:val="18"/>
                <w:szCs w:val="18"/>
              </w:rPr>
              <w:t>0.5265***</w:t>
            </w:r>
          </w:p>
        </w:tc>
        <w:tc>
          <w:tcPr>
            <w:tcW w:w="644" w:type="pct"/>
            <w:tcBorders>
              <w:top w:val="nil"/>
              <w:left w:val="nil"/>
              <w:bottom w:val="nil"/>
              <w:right w:val="nil"/>
            </w:tcBorders>
          </w:tcPr>
          <w:p w14:paraId="2774DD70"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0.0000</w:t>
            </w:r>
          </w:p>
        </w:tc>
      </w:tr>
      <w:tr w:rsidR="00F31A9E" w:rsidRPr="00951FB4" w14:paraId="4C1FBC12" w14:textId="77777777">
        <w:trPr>
          <w:jc w:val="center"/>
        </w:trPr>
        <w:tc>
          <w:tcPr>
            <w:tcW w:w="860" w:type="pct"/>
            <w:tcBorders>
              <w:top w:val="nil"/>
              <w:left w:val="nil"/>
              <w:bottom w:val="nil"/>
              <w:right w:val="nil"/>
            </w:tcBorders>
          </w:tcPr>
          <w:p w14:paraId="7D96C5D6" w14:textId="77777777" w:rsidR="00F31A9E" w:rsidRPr="00951FB4" w:rsidRDefault="00F31A9E">
            <w:pPr>
              <w:autoSpaceDE w:val="0"/>
              <w:autoSpaceDN w:val="0"/>
              <w:adjustRightInd w:val="0"/>
              <w:jc w:val="left"/>
              <w:rPr>
                <w:rFonts w:ascii="Times New Roman" w:eastAsia="楷体" w:hAnsi="Times New Roman" w:cs="Times New Roman"/>
                <w:i/>
                <w:kern w:val="0"/>
                <w:sz w:val="18"/>
                <w:szCs w:val="18"/>
              </w:rPr>
            </w:pPr>
          </w:p>
        </w:tc>
        <w:tc>
          <w:tcPr>
            <w:tcW w:w="772" w:type="pct"/>
            <w:tcBorders>
              <w:top w:val="nil"/>
              <w:left w:val="nil"/>
              <w:bottom w:val="nil"/>
              <w:right w:val="nil"/>
            </w:tcBorders>
          </w:tcPr>
          <w:p w14:paraId="1C3096F5"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(0.1559)</w:t>
            </w:r>
          </w:p>
        </w:tc>
        <w:tc>
          <w:tcPr>
            <w:tcW w:w="588" w:type="pct"/>
            <w:tcBorders>
              <w:top w:val="nil"/>
              <w:left w:val="nil"/>
              <w:bottom w:val="nil"/>
              <w:right w:val="nil"/>
            </w:tcBorders>
          </w:tcPr>
          <w:p w14:paraId="0F1C045B"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w:t>
            </w:r>
            <w:r w:rsidRPr="00951FB4">
              <w:rPr>
                <w:rFonts w:ascii="Times New Roman" w:eastAsia="等线" w:hAnsi="Times New Roman" w:cs="Times New Roman"/>
                <w:kern w:val="0"/>
                <w:sz w:val="18"/>
                <w:szCs w:val="18"/>
              </w:rPr>
              <w:t>0.0857</w:t>
            </w:r>
            <w:r w:rsidRPr="00951FB4">
              <w:rPr>
                <w:rFonts w:ascii="Times New Roman" w:eastAsia="楷体" w:hAnsi="Times New Roman" w:cs="Times New Roman" w:hint="eastAsia"/>
                <w:kern w:val="0"/>
                <w:sz w:val="18"/>
                <w:szCs w:val="18"/>
              </w:rPr>
              <w:t>)</w:t>
            </w:r>
          </w:p>
        </w:tc>
        <w:tc>
          <w:tcPr>
            <w:tcW w:w="651" w:type="pct"/>
            <w:tcBorders>
              <w:top w:val="nil"/>
              <w:left w:val="nil"/>
              <w:bottom w:val="nil"/>
              <w:right w:val="nil"/>
            </w:tcBorders>
          </w:tcPr>
          <w:p w14:paraId="40DFD83F"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(0.0000)</w:t>
            </w:r>
          </w:p>
        </w:tc>
        <w:tc>
          <w:tcPr>
            <w:tcW w:w="826" w:type="pct"/>
            <w:tcBorders>
              <w:top w:val="nil"/>
              <w:left w:val="nil"/>
              <w:bottom w:val="nil"/>
              <w:right w:val="nil"/>
            </w:tcBorders>
          </w:tcPr>
          <w:p w14:paraId="6677C3C6"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(0.1675)</w:t>
            </w:r>
          </w:p>
        </w:tc>
        <w:tc>
          <w:tcPr>
            <w:tcW w:w="657" w:type="pct"/>
            <w:tcBorders>
              <w:top w:val="nil"/>
              <w:left w:val="nil"/>
              <w:bottom w:val="nil"/>
              <w:right w:val="nil"/>
            </w:tcBorders>
          </w:tcPr>
          <w:p w14:paraId="1B9E696F"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等线" w:hAnsi="Times New Roman" w:cs="Times New Roman"/>
                <w:kern w:val="0"/>
                <w:sz w:val="18"/>
                <w:szCs w:val="18"/>
              </w:rPr>
              <w:t>(0.0722)</w:t>
            </w:r>
          </w:p>
        </w:tc>
        <w:tc>
          <w:tcPr>
            <w:tcW w:w="644" w:type="pct"/>
            <w:tcBorders>
              <w:top w:val="nil"/>
              <w:left w:val="nil"/>
              <w:bottom w:val="nil"/>
              <w:right w:val="nil"/>
            </w:tcBorders>
          </w:tcPr>
          <w:p w14:paraId="273F8D62"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(0.0007)</w:t>
            </w:r>
          </w:p>
        </w:tc>
      </w:tr>
      <w:tr w:rsidR="00F31A9E" w:rsidRPr="00951FB4" w14:paraId="39CD6270" w14:textId="77777777">
        <w:trPr>
          <w:jc w:val="center"/>
        </w:trPr>
        <w:tc>
          <w:tcPr>
            <w:tcW w:w="860" w:type="pct"/>
            <w:tcBorders>
              <w:top w:val="nil"/>
              <w:left w:val="nil"/>
              <w:bottom w:val="nil"/>
              <w:right w:val="nil"/>
            </w:tcBorders>
          </w:tcPr>
          <w:p w14:paraId="787EE5B6" w14:textId="77777777" w:rsidR="00F31A9E" w:rsidRPr="00951FB4" w:rsidRDefault="00335201">
            <w:pPr>
              <w:autoSpaceDE w:val="0"/>
              <w:autoSpaceDN w:val="0"/>
              <w:adjustRightInd w:val="0"/>
              <w:jc w:val="left"/>
              <w:rPr>
                <w:rFonts w:ascii="Times New Roman" w:eastAsia="楷体" w:hAnsi="Times New Roman" w:cs="Times New Roman"/>
                <w:i/>
                <w:color w:val="FF0000"/>
                <w:kern w:val="0"/>
                <w:sz w:val="18"/>
                <w:szCs w:val="18"/>
              </w:rPr>
            </w:pPr>
            <w:proofErr w:type="spellStart"/>
            <w:r w:rsidRPr="00951FB4">
              <w:rPr>
                <w:rFonts w:ascii="Times New Roman" w:eastAsia="楷体" w:hAnsi="Times New Roman" w:cs="Times New Roman" w:hint="eastAsia"/>
                <w:i/>
                <w:color w:val="FF0000"/>
                <w:kern w:val="0"/>
                <w:sz w:val="18"/>
                <w:szCs w:val="18"/>
              </w:rPr>
              <w:t>alr</w:t>
            </w:r>
            <w:proofErr w:type="spellEnd"/>
          </w:p>
        </w:tc>
        <w:tc>
          <w:tcPr>
            <w:tcW w:w="772" w:type="pct"/>
            <w:tcBorders>
              <w:top w:val="nil"/>
              <w:left w:val="nil"/>
              <w:bottom w:val="nil"/>
              <w:right w:val="nil"/>
            </w:tcBorders>
          </w:tcPr>
          <w:p w14:paraId="373F7BE4"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-0.0274</w:t>
            </w:r>
          </w:p>
        </w:tc>
        <w:tc>
          <w:tcPr>
            <w:tcW w:w="588" w:type="pct"/>
            <w:tcBorders>
              <w:top w:val="nil"/>
              <w:left w:val="nil"/>
              <w:bottom w:val="nil"/>
              <w:right w:val="nil"/>
            </w:tcBorders>
          </w:tcPr>
          <w:p w14:paraId="1980AE93"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等线" w:hAnsi="Times New Roman" w:cs="Times New Roman"/>
                <w:kern w:val="0"/>
                <w:sz w:val="18"/>
                <w:szCs w:val="18"/>
              </w:rPr>
              <w:t>-0.1596**</w:t>
            </w:r>
          </w:p>
        </w:tc>
        <w:tc>
          <w:tcPr>
            <w:tcW w:w="651" w:type="pct"/>
            <w:tcBorders>
              <w:top w:val="nil"/>
              <w:left w:val="nil"/>
              <w:bottom w:val="nil"/>
              <w:right w:val="nil"/>
            </w:tcBorders>
          </w:tcPr>
          <w:p w14:paraId="78B60195"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0.0002***</w:t>
            </w:r>
          </w:p>
        </w:tc>
        <w:tc>
          <w:tcPr>
            <w:tcW w:w="826" w:type="pct"/>
            <w:tcBorders>
              <w:top w:val="nil"/>
              <w:left w:val="nil"/>
              <w:bottom w:val="nil"/>
              <w:right w:val="nil"/>
            </w:tcBorders>
          </w:tcPr>
          <w:p w14:paraId="7967BC91"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0.0381</w:t>
            </w:r>
          </w:p>
        </w:tc>
        <w:tc>
          <w:tcPr>
            <w:tcW w:w="657" w:type="pct"/>
            <w:tcBorders>
              <w:top w:val="nil"/>
              <w:left w:val="nil"/>
              <w:bottom w:val="nil"/>
              <w:right w:val="nil"/>
            </w:tcBorders>
          </w:tcPr>
          <w:p w14:paraId="1BBA083B"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等线" w:hAnsi="Times New Roman" w:cs="Times New Roman"/>
                <w:kern w:val="0"/>
                <w:sz w:val="18"/>
                <w:szCs w:val="18"/>
              </w:rPr>
              <w:t>-0.0066</w:t>
            </w:r>
          </w:p>
        </w:tc>
        <w:tc>
          <w:tcPr>
            <w:tcW w:w="644" w:type="pct"/>
            <w:tcBorders>
              <w:top w:val="nil"/>
              <w:left w:val="nil"/>
              <w:bottom w:val="nil"/>
              <w:right w:val="nil"/>
            </w:tcBorders>
          </w:tcPr>
          <w:p w14:paraId="4ADA7528"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-0.0000</w:t>
            </w:r>
          </w:p>
        </w:tc>
      </w:tr>
      <w:tr w:rsidR="00F31A9E" w:rsidRPr="00951FB4" w14:paraId="29289614" w14:textId="77777777">
        <w:trPr>
          <w:jc w:val="center"/>
        </w:trPr>
        <w:tc>
          <w:tcPr>
            <w:tcW w:w="860" w:type="pct"/>
            <w:tcBorders>
              <w:top w:val="nil"/>
              <w:left w:val="nil"/>
              <w:bottom w:val="nil"/>
              <w:right w:val="nil"/>
            </w:tcBorders>
          </w:tcPr>
          <w:p w14:paraId="1746338A" w14:textId="77777777" w:rsidR="00F31A9E" w:rsidRPr="00951FB4" w:rsidRDefault="00F31A9E">
            <w:pPr>
              <w:autoSpaceDE w:val="0"/>
              <w:autoSpaceDN w:val="0"/>
              <w:adjustRightInd w:val="0"/>
              <w:jc w:val="left"/>
              <w:rPr>
                <w:rFonts w:ascii="Times New Roman" w:eastAsia="楷体" w:hAnsi="Times New Roman" w:cs="Times New Roman"/>
                <w:i/>
                <w:kern w:val="0"/>
                <w:sz w:val="18"/>
                <w:szCs w:val="18"/>
              </w:rPr>
            </w:pPr>
          </w:p>
        </w:tc>
        <w:tc>
          <w:tcPr>
            <w:tcW w:w="772" w:type="pct"/>
            <w:tcBorders>
              <w:top w:val="nil"/>
              <w:left w:val="nil"/>
              <w:bottom w:val="nil"/>
              <w:right w:val="nil"/>
            </w:tcBorders>
          </w:tcPr>
          <w:p w14:paraId="7B33E83B"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(0.1341)</w:t>
            </w:r>
          </w:p>
        </w:tc>
        <w:tc>
          <w:tcPr>
            <w:tcW w:w="588" w:type="pct"/>
            <w:tcBorders>
              <w:top w:val="nil"/>
              <w:left w:val="nil"/>
              <w:bottom w:val="nil"/>
              <w:right w:val="nil"/>
            </w:tcBorders>
          </w:tcPr>
          <w:p w14:paraId="11611AFE"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w:t>
            </w:r>
            <w:r w:rsidRPr="00951FB4">
              <w:rPr>
                <w:rFonts w:ascii="Times New Roman" w:eastAsia="等线" w:hAnsi="Times New Roman" w:cs="Times New Roman"/>
                <w:kern w:val="0"/>
                <w:sz w:val="18"/>
                <w:szCs w:val="18"/>
              </w:rPr>
              <w:t>0.0778</w:t>
            </w:r>
            <w:r w:rsidRPr="00951FB4">
              <w:rPr>
                <w:rFonts w:ascii="Times New Roman" w:eastAsia="楷体" w:hAnsi="Times New Roman" w:cs="Times New Roman" w:hint="eastAsia"/>
                <w:kern w:val="0"/>
                <w:sz w:val="18"/>
                <w:szCs w:val="18"/>
              </w:rPr>
              <w:t>)</w:t>
            </w:r>
          </w:p>
        </w:tc>
        <w:tc>
          <w:tcPr>
            <w:tcW w:w="651" w:type="pct"/>
            <w:tcBorders>
              <w:top w:val="nil"/>
              <w:left w:val="nil"/>
              <w:bottom w:val="nil"/>
              <w:right w:val="nil"/>
            </w:tcBorders>
          </w:tcPr>
          <w:p w14:paraId="555549FB"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(0.0001)</w:t>
            </w:r>
          </w:p>
        </w:tc>
        <w:tc>
          <w:tcPr>
            <w:tcW w:w="826" w:type="pct"/>
            <w:tcBorders>
              <w:top w:val="nil"/>
              <w:left w:val="nil"/>
              <w:bottom w:val="nil"/>
              <w:right w:val="nil"/>
            </w:tcBorders>
          </w:tcPr>
          <w:p w14:paraId="4403F581"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(0.0670)</w:t>
            </w:r>
          </w:p>
        </w:tc>
        <w:tc>
          <w:tcPr>
            <w:tcW w:w="657" w:type="pct"/>
            <w:tcBorders>
              <w:top w:val="nil"/>
              <w:left w:val="nil"/>
              <w:bottom w:val="nil"/>
              <w:right w:val="nil"/>
            </w:tcBorders>
          </w:tcPr>
          <w:p w14:paraId="66EE2F1A"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等线" w:hAnsi="Times New Roman" w:cs="Times New Roman"/>
                <w:kern w:val="0"/>
                <w:sz w:val="18"/>
                <w:szCs w:val="18"/>
              </w:rPr>
              <w:t>(0.0301)</w:t>
            </w:r>
          </w:p>
        </w:tc>
        <w:tc>
          <w:tcPr>
            <w:tcW w:w="644" w:type="pct"/>
            <w:tcBorders>
              <w:top w:val="nil"/>
              <w:left w:val="nil"/>
              <w:bottom w:val="nil"/>
              <w:right w:val="nil"/>
            </w:tcBorders>
          </w:tcPr>
          <w:p w14:paraId="5A91DF19"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(0.0035)</w:t>
            </w:r>
          </w:p>
        </w:tc>
      </w:tr>
      <w:tr w:rsidR="00F31A9E" w:rsidRPr="00951FB4" w14:paraId="016FEE8F" w14:textId="77777777">
        <w:trPr>
          <w:jc w:val="center"/>
        </w:trPr>
        <w:tc>
          <w:tcPr>
            <w:tcW w:w="860" w:type="pct"/>
            <w:tcBorders>
              <w:top w:val="nil"/>
              <w:left w:val="nil"/>
              <w:bottom w:val="nil"/>
              <w:right w:val="nil"/>
            </w:tcBorders>
          </w:tcPr>
          <w:p w14:paraId="1512487F" w14:textId="77777777" w:rsidR="00F31A9E" w:rsidRPr="00951FB4" w:rsidRDefault="00335201">
            <w:pPr>
              <w:autoSpaceDE w:val="0"/>
              <w:autoSpaceDN w:val="0"/>
              <w:adjustRightInd w:val="0"/>
              <w:jc w:val="left"/>
              <w:rPr>
                <w:rFonts w:ascii="Times New Roman" w:eastAsia="楷体" w:hAnsi="Times New Roman" w:cs="Times New Roman"/>
                <w:i/>
                <w:color w:val="FF0000"/>
                <w:kern w:val="0"/>
                <w:sz w:val="18"/>
                <w:szCs w:val="18"/>
              </w:rPr>
            </w:pPr>
            <w:proofErr w:type="spellStart"/>
            <w:r w:rsidRPr="00951FB4">
              <w:rPr>
                <w:rFonts w:ascii="Times New Roman" w:eastAsia="楷体" w:hAnsi="Times New Roman" w:cs="Times New Roman" w:hint="eastAsia"/>
                <w:i/>
                <w:color w:val="FF0000"/>
                <w:kern w:val="0"/>
                <w:sz w:val="18"/>
                <w:szCs w:val="18"/>
              </w:rPr>
              <w:t>profitlv</w:t>
            </w:r>
            <w:proofErr w:type="spellEnd"/>
          </w:p>
        </w:tc>
        <w:tc>
          <w:tcPr>
            <w:tcW w:w="772" w:type="pct"/>
            <w:tcBorders>
              <w:top w:val="nil"/>
              <w:left w:val="nil"/>
              <w:bottom w:val="nil"/>
              <w:right w:val="nil"/>
            </w:tcBorders>
          </w:tcPr>
          <w:p w14:paraId="7973F1B2"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0.1611</w:t>
            </w:r>
          </w:p>
        </w:tc>
        <w:tc>
          <w:tcPr>
            <w:tcW w:w="588" w:type="pct"/>
            <w:tcBorders>
              <w:top w:val="nil"/>
              <w:left w:val="nil"/>
              <w:bottom w:val="nil"/>
              <w:right w:val="nil"/>
            </w:tcBorders>
          </w:tcPr>
          <w:p w14:paraId="700C3764"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等线" w:hAnsi="Times New Roman" w:cs="Times New Roman"/>
                <w:kern w:val="0"/>
                <w:sz w:val="18"/>
                <w:szCs w:val="18"/>
              </w:rPr>
              <w:t>0.0573</w:t>
            </w:r>
          </w:p>
        </w:tc>
        <w:tc>
          <w:tcPr>
            <w:tcW w:w="651" w:type="pct"/>
            <w:tcBorders>
              <w:top w:val="nil"/>
              <w:left w:val="nil"/>
              <w:bottom w:val="nil"/>
              <w:right w:val="nil"/>
            </w:tcBorders>
          </w:tcPr>
          <w:p w14:paraId="1FB5EFBD"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-0.0018***</w:t>
            </w:r>
          </w:p>
        </w:tc>
        <w:tc>
          <w:tcPr>
            <w:tcW w:w="826" w:type="pct"/>
            <w:tcBorders>
              <w:top w:val="nil"/>
              <w:left w:val="nil"/>
              <w:bottom w:val="nil"/>
              <w:right w:val="nil"/>
            </w:tcBorders>
          </w:tcPr>
          <w:p w14:paraId="21BAFB9B"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-0.0186</w:t>
            </w:r>
          </w:p>
        </w:tc>
        <w:tc>
          <w:tcPr>
            <w:tcW w:w="657" w:type="pct"/>
            <w:tcBorders>
              <w:top w:val="nil"/>
              <w:left w:val="nil"/>
              <w:bottom w:val="nil"/>
              <w:right w:val="nil"/>
            </w:tcBorders>
          </w:tcPr>
          <w:p w14:paraId="1D5329E6"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等线" w:hAnsi="Times New Roman" w:cs="Times New Roman"/>
                <w:kern w:val="0"/>
                <w:sz w:val="18"/>
                <w:szCs w:val="18"/>
              </w:rPr>
              <w:t>-0.0127</w:t>
            </w:r>
          </w:p>
        </w:tc>
        <w:tc>
          <w:tcPr>
            <w:tcW w:w="644" w:type="pct"/>
            <w:tcBorders>
              <w:top w:val="nil"/>
              <w:left w:val="nil"/>
              <w:bottom w:val="nil"/>
              <w:right w:val="nil"/>
            </w:tcBorders>
          </w:tcPr>
          <w:p w14:paraId="1A7B2610"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0.0000</w:t>
            </w:r>
          </w:p>
        </w:tc>
      </w:tr>
      <w:tr w:rsidR="00F31A9E" w:rsidRPr="00951FB4" w14:paraId="1F9CB931" w14:textId="77777777">
        <w:trPr>
          <w:jc w:val="center"/>
        </w:trPr>
        <w:tc>
          <w:tcPr>
            <w:tcW w:w="860" w:type="pct"/>
            <w:tcBorders>
              <w:top w:val="nil"/>
              <w:left w:val="nil"/>
              <w:bottom w:val="nil"/>
              <w:right w:val="nil"/>
            </w:tcBorders>
          </w:tcPr>
          <w:p w14:paraId="3E1FA703" w14:textId="77777777" w:rsidR="00F31A9E" w:rsidRPr="00951FB4" w:rsidRDefault="00F31A9E">
            <w:pPr>
              <w:autoSpaceDE w:val="0"/>
              <w:autoSpaceDN w:val="0"/>
              <w:adjustRightInd w:val="0"/>
              <w:jc w:val="left"/>
              <w:rPr>
                <w:rFonts w:ascii="Times New Roman" w:eastAsia="楷体" w:hAnsi="Times New Roman" w:cs="Times New Roman"/>
                <w:kern w:val="0"/>
                <w:sz w:val="18"/>
                <w:szCs w:val="18"/>
              </w:rPr>
            </w:pPr>
          </w:p>
        </w:tc>
        <w:tc>
          <w:tcPr>
            <w:tcW w:w="772" w:type="pct"/>
            <w:tcBorders>
              <w:top w:val="nil"/>
              <w:left w:val="nil"/>
              <w:bottom w:val="nil"/>
              <w:right w:val="nil"/>
            </w:tcBorders>
          </w:tcPr>
          <w:p w14:paraId="5F56E75F"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(0.2706)</w:t>
            </w:r>
          </w:p>
        </w:tc>
        <w:tc>
          <w:tcPr>
            <w:tcW w:w="588" w:type="pct"/>
            <w:tcBorders>
              <w:top w:val="nil"/>
              <w:left w:val="nil"/>
              <w:bottom w:val="nil"/>
              <w:right w:val="nil"/>
            </w:tcBorders>
          </w:tcPr>
          <w:p w14:paraId="23F6FF2E"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w:t>
            </w:r>
            <w:r w:rsidRPr="00951FB4">
              <w:rPr>
                <w:rFonts w:ascii="Times New Roman" w:eastAsia="等线" w:hAnsi="Times New Roman" w:cs="Times New Roman"/>
                <w:kern w:val="0"/>
                <w:sz w:val="18"/>
                <w:szCs w:val="18"/>
              </w:rPr>
              <w:t>0.1537</w:t>
            </w:r>
            <w:r w:rsidRPr="00951FB4">
              <w:rPr>
                <w:rFonts w:ascii="Times New Roman" w:eastAsia="楷体" w:hAnsi="Times New Roman" w:cs="Times New Roman" w:hint="eastAsia"/>
                <w:kern w:val="0"/>
                <w:sz w:val="18"/>
                <w:szCs w:val="18"/>
              </w:rPr>
              <w:t>)</w:t>
            </w:r>
          </w:p>
        </w:tc>
        <w:tc>
          <w:tcPr>
            <w:tcW w:w="651" w:type="pct"/>
            <w:tcBorders>
              <w:top w:val="nil"/>
              <w:left w:val="nil"/>
              <w:bottom w:val="nil"/>
              <w:right w:val="nil"/>
            </w:tcBorders>
          </w:tcPr>
          <w:p w14:paraId="55A84F1E"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(0.0002)</w:t>
            </w:r>
          </w:p>
        </w:tc>
        <w:tc>
          <w:tcPr>
            <w:tcW w:w="826" w:type="pct"/>
            <w:tcBorders>
              <w:top w:val="nil"/>
              <w:left w:val="nil"/>
              <w:bottom w:val="nil"/>
              <w:right w:val="nil"/>
            </w:tcBorders>
          </w:tcPr>
          <w:p w14:paraId="34F00FB6"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(0.0341)</w:t>
            </w:r>
          </w:p>
        </w:tc>
        <w:tc>
          <w:tcPr>
            <w:tcW w:w="657" w:type="pct"/>
            <w:tcBorders>
              <w:top w:val="nil"/>
              <w:left w:val="nil"/>
              <w:bottom w:val="nil"/>
              <w:right w:val="nil"/>
            </w:tcBorders>
          </w:tcPr>
          <w:p w14:paraId="78977C79"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等线" w:hAnsi="Times New Roman" w:cs="Times New Roman"/>
                <w:kern w:val="0"/>
                <w:sz w:val="18"/>
                <w:szCs w:val="18"/>
              </w:rPr>
              <w:t>(0.0130)</w:t>
            </w:r>
          </w:p>
        </w:tc>
        <w:tc>
          <w:tcPr>
            <w:tcW w:w="644" w:type="pct"/>
            <w:tcBorders>
              <w:top w:val="nil"/>
              <w:left w:val="nil"/>
              <w:bottom w:val="nil"/>
              <w:right w:val="nil"/>
            </w:tcBorders>
          </w:tcPr>
          <w:p w14:paraId="668F3979"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(0.0002)</w:t>
            </w:r>
          </w:p>
        </w:tc>
      </w:tr>
      <w:tr w:rsidR="00F31A9E" w:rsidRPr="00951FB4" w14:paraId="5A7A853F" w14:textId="77777777">
        <w:trPr>
          <w:jc w:val="center"/>
        </w:trPr>
        <w:tc>
          <w:tcPr>
            <w:tcW w:w="860" w:type="pct"/>
            <w:tcBorders>
              <w:top w:val="nil"/>
              <w:left w:val="nil"/>
              <w:bottom w:val="nil"/>
              <w:right w:val="nil"/>
            </w:tcBorders>
          </w:tcPr>
          <w:p w14:paraId="5A79454C" w14:textId="77777777" w:rsidR="00F31A9E" w:rsidRPr="00951FB4" w:rsidRDefault="00335201">
            <w:pPr>
              <w:autoSpaceDE w:val="0"/>
              <w:autoSpaceDN w:val="0"/>
              <w:adjustRightInd w:val="0"/>
              <w:jc w:val="left"/>
              <w:rPr>
                <w:rFonts w:ascii="Times New Roman" w:eastAsia="楷体" w:hAnsi="Times New Roman" w:cs="Times New Roman"/>
                <w:color w:val="FF0000"/>
                <w:kern w:val="0"/>
                <w:sz w:val="18"/>
                <w:szCs w:val="18"/>
              </w:rPr>
            </w:pPr>
            <w:proofErr w:type="spellStart"/>
            <w:r w:rsidRPr="00951FB4">
              <w:rPr>
                <w:rFonts w:ascii="Times New Roman" w:eastAsia="楷体" w:hAnsi="Times New Roman" w:cs="Times New Roman" w:hint="eastAsia"/>
                <w:color w:val="FF0000"/>
                <w:kern w:val="0"/>
                <w:sz w:val="18"/>
                <w:szCs w:val="18"/>
              </w:rPr>
              <w:t>ln</w:t>
            </w:r>
            <w:r w:rsidRPr="00951FB4">
              <w:rPr>
                <w:rFonts w:ascii="Times New Roman" w:eastAsia="楷体" w:hAnsi="Times New Roman" w:cs="Times New Roman" w:hint="eastAsia"/>
                <w:i/>
                <w:color w:val="FF0000"/>
                <w:kern w:val="0"/>
                <w:sz w:val="18"/>
                <w:szCs w:val="18"/>
              </w:rPr>
              <w:t>pgdp</w:t>
            </w:r>
            <w:proofErr w:type="spellEnd"/>
          </w:p>
        </w:tc>
        <w:tc>
          <w:tcPr>
            <w:tcW w:w="772" w:type="pct"/>
            <w:tcBorders>
              <w:top w:val="nil"/>
              <w:left w:val="nil"/>
              <w:bottom w:val="nil"/>
              <w:right w:val="nil"/>
            </w:tcBorders>
          </w:tcPr>
          <w:p w14:paraId="79644CCC"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0.3462</w:t>
            </w:r>
          </w:p>
        </w:tc>
        <w:tc>
          <w:tcPr>
            <w:tcW w:w="588" w:type="pct"/>
            <w:tcBorders>
              <w:top w:val="nil"/>
              <w:left w:val="nil"/>
              <w:bottom w:val="nil"/>
              <w:right w:val="nil"/>
            </w:tcBorders>
          </w:tcPr>
          <w:p w14:paraId="17E3264C"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等线" w:hAnsi="Times New Roman" w:cs="Times New Roman"/>
                <w:kern w:val="0"/>
                <w:sz w:val="18"/>
                <w:szCs w:val="18"/>
              </w:rPr>
              <w:t>0.8175***</w:t>
            </w:r>
          </w:p>
        </w:tc>
        <w:tc>
          <w:tcPr>
            <w:tcW w:w="651" w:type="pct"/>
            <w:tcBorders>
              <w:top w:val="nil"/>
              <w:left w:val="nil"/>
              <w:bottom w:val="nil"/>
              <w:right w:val="nil"/>
            </w:tcBorders>
          </w:tcPr>
          <w:p w14:paraId="0040F294"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-0.0002***</w:t>
            </w:r>
          </w:p>
        </w:tc>
        <w:tc>
          <w:tcPr>
            <w:tcW w:w="826" w:type="pct"/>
            <w:tcBorders>
              <w:top w:val="nil"/>
              <w:left w:val="nil"/>
              <w:bottom w:val="nil"/>
              <w:right w:val="nil"/>
            </w:tcBorders>
          </w:tcPr>
          <w:p w14:paraId="56A6B762"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0.6199***</w:t>
            </w:r>
          </w:p>
        </w:tc>
        <w:tc>
          <w:tcPr>
            <w:tcW w:w="657" w:type="pct"/>
            <w:tcBorders>
              <w:top w:val="nil"/>
              <w:left w:val="nil"/>
              <w:bottom w:val="nil"/>
              <w:right w:val="nil"/>
            </w:tcBorders>
          </w:tcPr>
          <w:p w14:paraId="54D61D78"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等线" w:hAnsi="Times New Roman" w:cs="Times New Roman"/>
                <w:kern w:val="0"/>
                <w:sz w:val="18"/>
                <w:szCs w:val="18"/>
              </w:rPr>
              <w:t>0.0297</w:t>
            </w:r>
          </w:p>
        </w:tc>
        <w:tc>
          <w:tcPr>
            <w:tcW w:w="644" w:type="pct"/>
            <w:tcBorders>
              <w:top w:val="nil"/>
              <w:left w:val="nil"/>
              <w:bottom w:val="nil"/>
              <w:right w:val="nil"/>
            </w:tcBorders>
          </w:tcPr>
          <w:p w14:paraId="353557EA"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0.0162*</w:t>
            </w:r>
          </w:p>
        </w:tc>
      </w:tr>
      <w:tr w:rsidR="00F31A9E" w:rsidRPr="00951FB4" w14:paraId="4291DB84" w14:textId="77777777">
        <w:trPr>
          <w:jc w:val="center"/>
        </w:trPr>
        <w:tc>
          <w:tcPr>
            <w:tcW w:w="860" w:type="pct"/>
            <w:tcBorders>
              <w:top w:val="nil"/>
              <w:left w:val="nil"/>
              <w:bottom w:val="nil"/>
              <w:right w:val="nil"/>
            </w:tcBorders>
          </w:tcPr>
          <w:p w14:paraId="2956A88A" w14:textId="77777777" w:rsidR="00F31A9E" w:rsidRPr="00951FB4" w:rsidRDefault="00F31A9E">
            <w:pPr>
              <w:autoSpaceDE w:val="0"/>
              <w:autoSpaceDN w:val="0"/>
              <w:adjustRightInd w:val="0"/>
              <w:jc w:val="left"/>
              <w:rPr>
                <w:rFonts w:ascii="Times New Roman" w:eastAsia="楷体" w:hAnsi="Times New Roman" w:cs="Times New Roman"/>
                <w:kern w:val="0"/>
                <w:sz w:val="18"/>
                <w:szCs w:val="18"/>
              </w:rPr>
            </w:pPr>
          </w:p>
        </w:tc>
        <w:tc>
          <w:tcPr>
            <w:tcW w:w="772" w:type="pct"/>
            <w:tcBorders>
              <w:top w:val="nil"/>
              <w:left w:val="nil"/>
              <w:bottom w:val="nil"/>
              <w:right w:val="nil"/>
            </w:tcBorders>
          </w:tcPr>
          <w:p w14:paraId="7C8C8A20"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(0.2264)</w:t>
            </w:r>
          </w:p>
        </w:tc>
        <w:tc>
          <w:tcPr>
            <w:tcW w:w="588" w:type="pct"/>
            <w:tcBorders>
              <w:top w:val="nil"/>
              <w:left w:val="nil"/>
              <w:bottom w:val="nil"/>
              <w:right w:val="nil"/>
            </w:tcBorders>
          </w:tcPr>
          <w:p w14:paraId="369BDF38"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w:t>
            </w:r>
            <w:r w:rsidRPr="00951FB4">
              <w:rPr>
                <w:rFonts w:ascii="Times New Roman" w:eastAsia="等线" w:hAnsi="Times New Roman" w:cs="Times New Roman"/>
                <w:kern w:val="0"/>
                <w:sz w:val="18"/>
                <w:szCs w:val="18"/>
              </w:rPr>
              <w:t>0.3110</w:t>
            </w:r>
            <w:r w:rsidRPr="00951FB4">
              <w:rPr>
                <w:rFonts w:ascii="Times New Roman" w:eastAsia="楷体" w:hAnsi="Times New Roman" w:cs="Times New Roman" w:hint="eastAsia"/>
                <w:kern w:val="0"/>
                <w:sz w:val="18"/>
                <w:szCs w:val="18"/>
              </w:rPr>
              <w:t>)</w:t>
            </w:r>
          </w:p>
        </w:tc>
        <w:tc>
          <w:tcPr>
            <w:tcW w:w="651" w:type="pct"/>
            <w:tcBorders>
              <w:top w:val="nil"/>
              <w:left w:val="nil"/>
              <w:bottom w:val="nil"/>
              <w:right w:val="nil"/>
            </w:tcBorders>
          </w:tcPr>
          <w:p w14:paraId="14CF28E9"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(0.0001)</w:t>
            </w:r>
          </w:p>
        </w:tc>
        <w:tc>
          <w:tcPr>
            <w:tcW w:w="826" w:type="pct"/>
            <w:tcBorders>
              <w:top w:val="nil"/>
              <w:left w:val="nil"/>
              <w:bottom w:val="nil"/>
              <w:right w:val="nil"/>
            </w:tcBorders>
          </w:tcPr>
          <w:p w14:paraId="6A6123A5"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(0.0680)</w:t>
            </w:r>
          </w:p>
        </w:tc>
        <w:tc>
          <w:tcPr>
            <w:tcW w:w="657" w:type="pct"/>
            <w:tcBorders>
              <w:top w:val="nil"/>
              <w:left w:val="nil"/>
              <w:bottom w:val="nil"/>
              <w:right w:val="nil"/>
            </w:tcBorders>
          </w:tcPr>
          <w:p w14:paraId="2BA16934"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等线" w:hAnsi="Times New Roman" w:cs="Times New Roman"/>
                <w:kern w:val="0"/>
                <w:sz w:val="18"/>
                <w:szCs w:val="18"/>
              </w:rPr>
              <w:t>(0.0994)</w:t>
            </w:r>
          </w:p>
        </w:tc>
        <w:tc>
          <w:tcPr>
            <w:tcW w:w="644" w:type="pct"/>
            <w:tcBorders>
              <w:top w:val="nil"/>
              <w:left w:val="nil"/>
              <w:bottom w:val="nil"/>
              <w:right w:val="nil"/>
            </w:tcBorders>
          </w:tcPr>
          <w:p w14:paraId="6A4DB7D2"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(0.0087)</w:t>
            </w:r>
          </w:p>
        </w:tc>
      </w:tr>
      <w:tr w:rsidR="00F31A9E" w:rsidRPr="00951FB4" w14:paraId="2E5C3A45" w14:textId="77777777">
        <w:trPr>
          <w:jc w:val="center"/>
        </w:trPr>
        <w:tc>
          <w:tcPr>
            <w:tcW w:w="860" w:type="pct"/>
            <w:tcBorders>
              <w:top w:val="nil"/>
              <w:left w:val="nil"/>
              <w:bottom w:val="nil"/>
              <w:right w:val="nil"/>
            </w:tcBorders>
          </w:tcPr>
          <w:p w14:paraId="709F23D4" w14:textId="77777777" w:rsidR="00F31A9E" w:rsidRPr="00951FB4" w:rsidRDefault="00335201">
            <w:pPr>
              <w:autoSpaceDE w:val="0"/>
              <w:autoSpaceDN w:val="0"/>
              <w:adjustRightInd w:val="0"/>
              <w:jc w:val="left"/>
              <w:rPr>
                <w:rFonts w:ascii="Times New Roman" w:eastAsia="楷体" w:hAnsi="Times New Roman" w:cs="Times New Roman"/>
                <w:color w:val="FF0000"/>
                <w:kern w:val="0"/>
                <w:sz w:val="18"/>
                <w:szCs w:val="18"/>
              </w:rPr>
            </w:pPr>
            <w:proofErr w:type="spellStart"/>
            <w:r w:rsidRPr="00951FB4">
              <w:rPr>
                <w:rFonts w:ascii="Times New Roman" w:eastAsia="楷体" w:hAnsi="Times New Roman" w:cs="Times New Roman" w:hint="eastAsia"/>
                <w:color w:val="FF0000"/>
                <w:kern w:val="0"/>
                <w:sz w:val="18"/>
                <w:szCs w:val="18"/>
              </w:rPr>
              <w:t>ln</w:t>
            </w:r>
            <w:r w:rsidRPr="00951FB4">
              <w:rPr>
                <w:rFonts w:ascii="Times New Roman" w:eastAsia="楷体" w:hAnsi="Times New Roman" w:cs="Times New Roman" w:hint="eastAsia"/>
                <w:i/>
                <w:color w:val="FF0000"/>
                <w:kern w:val="0"/>
                <w:sz w:val="18"/>
                <w:szCs w:val="18"/>
              </w:rPr>
              <w:t>pop</w:t>
            </w:r>
            <w:proofErr w:type="spellEnd"/>
          </w:p>
        </w:tc>
        <w:tc>
          <w:tcPr>
            <w:tcW w:w="772" w:type="pct"/>
            <w:tcBorders>
              <w:top w:val="nil"/>
              <w:left w:val="nil"/>
              <w:bottom w:val="nil"/>
              <w:right w:val="nil"/>
            </w:tcBorders>
          </w:tcPr>
          <w:p w14:paraId="242E63CB"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0.1107</w:t>
            </w:r>
          </w:p>
        </w:tc>
        <w:tc>
          <w:tcPr>
            <w:tcW w:w="588" w:type="pct"/>
            <w:tcBorders>
              <w:top w:val="nil"/>
              <w:left w:val="nil"/>
              <w:bottom w:val="nil"/>
              <w:right w:val="nil"/>
            </w:tcBorders>
          </w:tcPr>
          <w:p w14:paraId="22B72C41"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等线" w:hAnsi="Times New Roman" w:cs="Times New Roman"/>
                <w:kern w:val="0"/>
                <w:sz w:val="18"/>
                <w:szCs w:val="18"/>
              </w:rPr>
              <w:t>0.3113</w:t>
            </w:r>
          </w:p>
        </w:tc>
        <w:tc>
          <w:tcPr>
            <w:tcW w:w="651" w:type="pct"/>
            <w:tcBorders>
              <w:top w:val="nil"/>
              <w:left w:val="nil"/>
              <w:bottom w:val="nil"/>
              <w:right w:val="nil"/>
            </w:tcBorders>
          </w:tcPr>
          <w:p w14:paraId="6829745B"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-0.0002***</w:t>
            </w:r>
          </w:p>
        </w:tc>
        <w:tc>
          <w:tcPr>
            <w:tcW w:w="826" w:type="pct"/>
            <w:tcBorders>
              <w:top w:val="nil"/>
              <w:left w:val="nil"/>
              <w:bottom w:val="nil"/>
              <w:right w:val="nil"/>
            </w:tcBorders>
          </w:tcPr>
          <w:p w14:paraId="1961B07C"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-1.3355*</w:t>
            </w:r>
          </w:p>
        </w:tc>
        <w:tc>
          <w:tcPr>
            <w:tcW w:w="657" w:type="pct"/>
            <w:tcBorders>
              <w:top w:val="nil"/>
              <w:left w:val="nil"/>
              <w:bottom w:val="nil"/>
              <w:right w:val="nil"/>
            </w:tcBorders>
          </w:tcPr>
          <w:p w14:paraId="53BC4E53"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等线" w:hAnsi="Times New Roman" w:cs="Times New Roman"/>
                <w:kern w:val="0"/>
                <w:sz w:val="18"/>
                <w:szCs w:val="18"/>
              </w:rPr>
              <w:t>-0.0198</w:t>
            </w:r>
          </w:p>
        </w:tc>
        <w:tc>
          <w:tcPr>
            <w:tcW w:w="644" w:type="pct"/>
            <w:tcBorders>
              <w:top w:val="nil"/>
              <w:left w:val="nil"/>
              <w:bottom w:val="nil"/>
              <w:right w:val="nil"/>
            </w:tcBorders>
          </w:tcPr>
          <w:p w14:paraId="7A15B8B7"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-0.0207</w:t>
            </w:r>
          </w:p>
        </w:tc>
      </w:tr>
      <w:tr w:rsidR="00F31A9E" w:rsidRPr="00951FB4" w14:paraId="476BD8A9" w14:textId="77777777">
        <w:trPr>
          <w:jc w:val="center"/>
        </w:trPr>
        <w:tc>
          <w:tcPr>
            <w:tcW w:w="860" w:type="pct"/>
            <w:tcBorders>
              <w:top w:val="nil"/>
              <w:left w:val="nil"/>
              <w:bottom w:val="nil"/>
              <w:right w:val="nil"/>
            </w:tcBorders>
          </w:tcPr>
          <w:p w14:paraId="23343139" w14:textId="77777777" w:rsidR="00F31A9E" w:rsidRPr="00951FB4" w:rsidRDefault="00F31A9E">
            <w:pPr>
              <w:autoSpaceDE w:val="0"/>
              <w:autoSpaceDN w:val="0"/>
              <w:adjustRightInd w:val="0"/>
              <w:jc w:val="left"/>
              <w:rPr>
                <w:rFonts w:ascii="Times New Roman" w:eastAsia="楷体" w:hAnsi="Times New Roman" w:cs="Times New Roman"/>
                <w:kern w:val="0"/>
                <w:sz w:val="18"/>
                <w:szCs w:val="18"/>
              </w:rPr>
            </w:pPr>
          </w:p>
        </w:tc>
        <w:tc>
          <w:tcPr>
            <w:tcW w:w="772" w:type="pct"/>
            <w:tcBorders>
              <w:top w:val="nil"/>
              <w:left w:val="nil"/>
              <w:bottom w:val="nil"/>
              <w:right w:val="nil"/>
            </w:tcBorders>
          </w:tcPr>
          <w:p w14:paraId="24512E7A"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(0.7336)</w:t>
            </w:r>
          </w:p>
        </w:tc>
        <w:tc>
          <w:tcPr>
            <w:tcW w:w="588" w:type="pct"/>
            <w:tcBorders>
              <w:top w:val="nil"/>
              <w:left w:val="nil"/>
              <w:bottom w:val="nil"/>
              <w:right w:val="nil"/>
            </w:tcBorders>
          </w:tcPr>
          <w:p w14:paraId="5970BED5"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w:t>
            </w:r>
            <w:r w:rsidRPr="00951FB4">
              <w:rPr>
                <w:rFonts w:ascii="Times New Roman" w:eastAsia="等线" w:hAnsi="Times New Roman" w:cs="Times New Roman"/>
                <w:kern w:val="0"/>
                <w:sz w:val="18"/>
                <w:szCs w:val="18"/>
              </w:rPr>
              <w:t>0.4591</w:t>
            </w:r>
            <w:r w:rsidRPr="00951FB4">
              <w:rPr>
                <w:rFonts w:ascii="Times New Roman" w:eastAsia="楷体" w:hAnsi="Times New Roman" w:cs="Times New Roman" w:hint="eastAsia"/>
                <w:kern w:val="0"/>
                <w:sz w:val="18"/>
                <w:szCs w:val="18"/>
              </w:rPr>
              <w:t>)</w:t>
            </w:r>
          </w:p>
        </w:tc>
        <w:tc>
          <w:tcPr>
            <w:tcW w:w="651" w:type="pct"/>
            <w:tcBorders>
              <w:top w:val="nil"/>
              <w:left w:val="nil"/>
              <w:bottom w:val="nil"/>
              <w:right w:val="nil"/>
            </w:tcBorders>
          </w:tcPr>
          <w:p w14:paraId="5555DA47"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(0.0000)</w:t>
            </w:r>
          </w:p>
        </w:tc>
        <w:tc>
          <w:tcPr>
            <w:tcW w:w="826" w:type="pct"/>
            <w:tcBorders>
              <w:top w:val="nil"/>
              <w:left w:val="nil"/>
              <w:bottom w:val="nil"/>
              <w:right w:val="nil"/>
            </w:tcBorders>
          </w:tcPr>
          <w:p w14:paraId="59A3BB05"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(0.6846)</w:t>
            </w:r>
          </w:p>
        </w:tc>
        <w:tc>
          <w:tcPr>
            <w:tcW w:w="657" w:type="pct"/>
            <w:tcBorders>
              <w:top w:val="nil"/>
              <w:left w:val="nil"/>
              <w:bottom w:val="nil"/>
              <w:right w:val="nil"/>
            </w:tcBorders>
          </w:tcPr>
          <w:p w14:paraId="794A97DD"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等线" w:hAnsi="Times New Roman" w:cs="Times New Roman"/>
                <w:kern w:val="0"/>
                <w:sz w:val="18"/>
                <w:szCs w:val="18"/>
              </w:rPr>
              <w:t>(0.4527)</w:t>
            </w:r>
          </w:p>
        </w:tc>
        <w:tc>
          <w:tcPr>
            <w:tcW w:w="644" w:type="pct"/>
            <w:tcBorders>
              <w:top w:val="nil"/>
              <w:left w:val="nil"/>
              <w:bottom w:val="nil"/>
              <w:right w:val="nil"/>
            </w:tcBorders>
          </w:tcPr>
          <w:p w14:paraId="3DB0EC73"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(0.0388)</w:t>
            </w:r>
          </w:p>
        </w:tc>
      </w:tr>
      <w:tr w:rsidR="00F31A9E" w:rsidRPr="00951FB4" w14:paraId="5302F886" w14:textId="77777777">
        <w:trPr>
          <w:jc w:val="center"/>
        </w:trPr>
        <w:tc>
          <w:tcPr>
            <w:tcW w:w="860" w:type="pct"/>
            <w:tcBorders>
              <w:top w:val="nil"/>
              <w:left w:val="nil"/>
              <w:bottom w:val="nil"/>
              <w:right w:val="nil"/>
            </w:tcBorders>
          </w:tcPr>
          <w:p w14:paraId="0F639FEB" w14:textId="77777777" w:rsidR="00F31A9E" w:rsidRPr="00951FB4" w:rsidRDefault="00335201">
            <w:pPr>
              <w:autoSpaceDE w:val="0"/>
              <w:autoSpaceDN w:val="0"/>
              <w:adjustRightInd w:val="0"/>
              <w:jc w:val="left"/>
              <w:rPr>
                <w:rFonts w:ascii="Times New Roman" w:eastAsia="楷体" w:hAnsi="Times New Roman" w:cs="Times New Roman"/>
                <w:color w:val="FF0000"/>
                <w:kern w:val="0"/>
                <w:sz w:val="18"/>
                <w:szCs w:val="18"/>
              </w:rPr>
            </w:pPr>
            <w:proofErr w:type="spellStart"/>
            <w:r w:rsidRPr="00951FB4">
              <w:rPr>
                <w:rFonts w:ascii="Times New Roman" w:eastAsia="楷体" w:hAnsi="Times New Roman" w:cs="Times New Roman" w:hint="eastAsia"/>
                <w:color w:val="FF0000"/>
                <w:kern w:val="0"/>
                <w:sz w:val="18"/>
                <w:szCs w:val="18"/>
              </w:rPr>
              <w:t>ln</w:t>
            </w:r>
            <w:r w:rsidRPr="00951FB4">
              <w:rPr>
                <w:rFonts w:ascii="Times New Roman" w:eastAsia="楷体" w:hAnsi="Times New Roman" w:cs="Times New Roman" w:hint="eastAsia"/>
                <w:i/>
                <w:color w:val="FF0000"/>
                <w:kern w:val="0"/>
                <w:sz w:val="18"/>
                <w:szCs w:val="18"/>
              </w:rPr>
              <w:t>fdi</w:t>
            </w:r>
            <w:proofErr w:type="spellEnd"/>
          </w:p>
        </w:tc>
        <w:tc>
          <w:tcPr>
            <w:tcW w:w="772" w:type="pct"/>
            <w:tcBorders>
              <w:top w:val="nil"/>
              <w:left w:val="nil"/>
              <w:bottom w:val="nil"/>
              <w:right w:val="nil"/>
            </w:tcBorders>
          </w:tcPr>
          <w:p w14:paraId="7BFAA9A6"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-0.0007</w:t>
            </w:r>
          </w:p>
        </w:tc>
        <w:tc>
          <w:tcPr>
            <w:tcW w:w="588" w:type="pct"/>
            <w:tcBorders>
              <w:top w:val="nil"/>
              <w:left w:val="nil"/>
              <w:bottom w:val="nil"/>
              <w:right w:val="nil"/>
            </w:tcBorders>
          </w:tcPr>
          <w:p w14:paraId="5A4B36BF"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等线" w:hAnsi="Times New Roman" w:cs="Times New Roman"/>
                <w:kern w:val="0"/>
                <w:sz w:val="18"/>
                <w:szCs w:val="18"/>
              </w:rPr>
              <w:t>0.0214</w:t>
            </w:r>
          </w:p>
        </w:tc>
        <w:tc>
          <w:tcPr>
            <w:tcW w:w="651" w:type="pct"/>
            <w:tcBorders>
              <w:top w:val="nil"/>
              <w:left w:val="nil"/>
              <w:bottom w:val="nil"/>
              <w:right w:val="nil"/>
            </w:tcBorders>
          </w:tcPr>
          <w:p w14:paraId="12801787"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0.0000</w:t>
            </w:r>
          </w:p>
        </w:tc>
        <w:tc>
          <w:tcPr>
            <w:tcW w:w="826" w:type="pct"/>
            <w:tcBorders>
              <w:top w:val="nil"/>
              <w:left w:val="nil"/>
              <w:bottom w:val="nil"/>
              <w:right w:val="nil"/>
            </w:tcBorders>
          </w:tcPr>
          <w:p w14:paraId="57135D39"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-0.0799***</w:t>
            </w:r>
          </w:p>
        </w:tc>
        <w:tc>
          <w:tcPr>
            <w:tcW w:w="657" w:type="pct"/>
            <w:tcBorders>
              <w:top w:val="nil"/>
              <w:left w:val="nil"/>
              <w:bottom w:val="nil"/>
              <w:right w:val="nil"/>
            </w:tcBorders>
          </w:tcPr>
          <w:p w14:paraId="1CEC42FA"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0.0026</w:t>
            </w:r>
          </w:p>
        </w:tc>
        <w:tc>
          <w:tcPr>
            <w:tcW w:w="644" w:type="pct"/>
            <w:tcBorders>
              <w:top w:val="nil"/>
              <w:left w:val="nil"/>
              <w:bottom w:val="nil"/>
              <w:right w:val="nil"/>
            </w:tcBorders>
          </w:tcPr>
          <w:p w14:paraId="2ED2408C"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-0.0003</w:t>
            </w:r>
          </w:p>
        </w:tc>
      </w:tr>
      <w:tr w:rsidR="00F31A9E" w:rsidRPr="00951FB4" w14:paraId="56879D37" w14:textId="77777777">
        <w:trPr>
          <w:jc w:val="center"/>
        </w:trPr>
        <w:tc>
          <w:tcPr>
            <w:tcW w:w="860" w:type="pct"/>
            <w:tcBorders>
              <w:top w:val="nil"/>
              <w:left w:val="nil"/>
              <w:bottom w:val="nil"/>
              <w:right w:val="nil"/>
            </w:tcBorders>
          </w:tcPr>
          <w:p w14:paraId="34051954" w14:textId="77777777" w:rsidR="00F31A9E" w:rsidRPr="00951FB4" w:rsidRDefault="00F31A9E">
            <w:pPr>
              <w:autoSpaceDE w:val="0"/>
              <w:autoSpaceDN w:val="0"/>
              <w:adjustRightInd w:val="0"/>
              <w:jc w:val="left"/>
              <w:rPr>
                <w:rFonts w:ascii="Times New Roman" w:eastAsia="楷体" w:hAnsi="Times New Roman" w:cs="Times New Roman"/>
                <w:kern w:val="0"/>
                <w:sz w:val="18"/>
                <w:szCs w:val="18"/>
              </w:rPr>
            </w:pPr>
          </w:p>
        </w:tc>
        <w:tc>
          <w:tcPr>
            <w:tcW w:w="772" w:type="pct"/>
            <w:tcBorders>
              <w:top w:val="nil"/>
              <w:left w:val="nil"/>
              <w:bottom w:val="nil"/>
              <w:right w:val="nil"/>
            </w:tcBorders>
          </w:tcPr>
          <w:p w14:paraId="42A96D87"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(0.0272)</w:t>
            </w:r>
          </w:p>
        </w:tc>
        <w:tc>
          <w:tcPr>
            <w:tcW w:w="588" w:type="pct"/>
            <w:tcBorders>
              <w:top w:val="nil"/>
              <w:left w:val="nil"/>
              <w:bottom w:val="nil"/>
              <w:right w:val="nil"/>
            </w:tcBorders>
          </w:tcPr>
          <w:p w14:paraId="78DBAEDA"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w:t>
            </w:r>
            <w:r w:rsidRPr="00951FB4">
              <w:rPr>
                <w:rFonts w:ascii="Times New Roman" w:eastAsia="等线" w:hAnsi="Times New Roman" w:cs="Times New Roman"/>
                <w:kern w:val="0"/>
                <w:sz w:val="18"/>
                <w:szCs w:val="18"/>
              </w:rPr>
              <w:t>0.0260</w:t>
            </w:r>
            <w:r w:rsidRPr="00951FB4">
              <w:rPr>
                <w:rFonts w:ascii="Times New Roman" w:eastAsia="楷体" w:hAnsi="Times New Roman" w:cs="Times New Roman" w:hint="eastAsia"/>
                <w:kern w:val="0"/>
                <w:sz w:val="18"/>
                <w:szCs w:val="18"/>
              </w:rPr>
              <w:t>)</w:t>
            </w:r>
          </w:p>
        </w:tc>
        <w:tc>
          <w:tcPr>
            <w:tcW w:w="651" w:type="pct"/>
            <w:tcBorders>
              <w:top w:val="nil"/>
              <w:left w:val="nil"/>
              <w:bottom w:val="nil"/>
              <w:right w:val="nil"/>
            </w:tcBorders>
          </w:tcPr>
          <w:p w14:paraId="1ECFE718"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(0.0000)</w:t>
            </w:r>
          </w:p>
        </w:tc>
        <w:tc>
          <w:tcPr>
            <w:tcW w:w="826" w:type="pct"/>
            <w:tcBorders>
              <w:top w:val="nil"/>
              <w:left w:val="nil"/>
              <w:bottom w:val="nil"/>
              <w:right w:val="nil"/>
            </w:tcBorders>
          </w:tcPr>
          <w:p w14:paraId="28E14DF9"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(0.0222)</w:t>
            </w:r>
          </w:p>
        </w:tc>
        <w:tc>
          <w:tcPr>
            <w:tcW w:w="657" w:type="pct"/>
            <w:tcBorders>
              <w:top w:val="nil"/>
              <w:left w:val="nil"/>
              <w:bottom w:val="nil"/>
              <w:right w:val="nil"/>
            </w:tcBorders>
          </w:tcPr>
          <w:p w14:paraId="66792385"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等线" w:hAnsi="Times New Roman" w:cs="Times New Roman"/>
                <w:kern w:val="0"/>
                <w:sz w:val="18"/>
                <w:szCs w:val="18"/>
              </w:rPr>
              <w:t>(0.0125)</w:t>
            </w:r>
          </w:p>
        </w:tc>
        <w:tc>
          <w:tcPr>
            <w:tcW w:w="644" w:type="pct"/>
            <w:tcBorders>
              <w:top w:val="nil"/>
              <w:left w:val="nil"/>
              <w:bottom w:val="nil"/>
              <w:right w:val="nil"/>
            </w:tcBorders>
          </w:tcPr>
          <w:p w14:paraId="50548BE4"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(0.0012)</w:t>
            </w:r>
          </w:p>
        </w:tc>
      </w:tr>
      <w:tr w:rsidR="00F31A9E" w:rsidRPr="00951FB4" w14:paraId="0DD45DEC" w14:textId="77777777">
        <w:trPr>
          <w:jc w:val="center"/>
        </w:trPr>
        <w:tc>
          <w:tcPr>
            <w:tcW w:w="860" w:type="pct"/>
            <w:tcBorders>
              <w:top w:val="nil"/>
              <w:left w:val="nil"/>
              <w:right w:val="nil"/>
            </w:tcBorders>
          </w:tcPr>
          <w:p w14:paraId="2BA73CB2" w14:textId="77777777" w:rsidR="00F31A9E" w:rsidRPr="00951FB4" w:rsidRDefault="002A3CA3" w:rsidP="002A3CA3">
            <w:pPr>
              <w:autoSpaceDE w:val="0"/>
              <w:autoSpaceDN w:val="0"/>
              <w:adjustRightInd w:val="0"/>
              <w:jc w:val="left"/>
              <w:rPr>
                <w:rFonts w:ascii="宋体" w:eastAsia="宋体" w:hAnsi="宋体" w:cs="Times New Roman"/>
                <w:color w:val="FF0000"/>
                <w:kern w:val="0"/>
                <w:sz w:val="18"/>
                <w:szCs w:val="18"/>
              </w:rPr>
            </w:pPr>
            <w:r w:rsidRPr="00951FB4">
              <w:rPr>
                <w:rFonts w:ascii="宋体" w:eastAsia="宋体" w:hAnsi="宋体" w:cs="Times New Roman" w:hint="eastAsia"/>
                <w:color w:val="FF0000"/>
                <w:kern w:val="0"/>
                <w:sz w:val="18"/>
                <w:szCs w:val="18"/>
              </w:rPr>
              <w:t>常数项</w:t>
            </w:r>
          </w:p>
        </w:tc>
        <w:tc>
          <w:tcPr>
            <w:tcW w:w="772" w:type="pct"/>
            <w:tcBorders>
              <w:top w:val="nil"/>
              <w:left w:val="nil"/>
              <w:right w:val="nil"/>
            </w:tcBorders>
          </w:tcPr>
          <w:p w14:paraId="49D039DA"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等线" w:hAnsi="Times New Roman" w:cs="Times New Roman"/>
                <w:kern w:val="0"/>
                <w:sz w:val="18"/>
                <w:szCs w:val="18"/>
              </w:rPr>
              <w:t>-4.1860</w:t>
            </w:r>
          </w:p>
        </w:tc>
        <w:tc>
          <w:tcPr>
            <w:tcW w:w="588" w:type="pct"/>
            <w:tcBorders>
              <w:top w:val="nil"/>
              <w:left w:val="nil"/>
              <w:right w:val="nil"/>
            </w:tcBorders>
          </w:tcPr>
          <w:p w14:paraId="54483B15" w14:textId="77777777" w:rsidR="00F31A9E" w:rsidRPr="00951FB4" w:rsidRDefault="00335201">
            <w:pPr>
              <w:autoSpaceDE w:val="0"/>
              <w:autoSpaceDN w:val="0"/>
              <w:adjustRightInd w:val="0"/>
              <w:jc w:val="center"/>
              <w:rPr>
                <w:rFonts w:ascii="Times New Roman" w:hAnsi="Times New Roman" w:cs="Times New Roman"/>
                <w:kern w:val="0"/>
                <w:sz w:val="18"/>
                <w:szCs w:val="18"/>
              </w:rPr>
            </w:pPr>
            <w:r w:rsidRPr="00951FB4">
              <w:rPr>
                <w:rFonts w:ascii="Times New Roman" w:eastAsia="等线" w:hAnsi="Times New Roman" w:cs="Times New Roman"/>
                <w:kern w:val="0"/>
                <w:sz w:val="18"/>
                <w:szCs w:val="18"/>
              </w:rPr>
              <w:t>-4.7645</w:t>
            </w:r>
          </w:p>
        </w:tc>
        <w:tc>
          <w:tcPr>
            <w:tcW w:w="651" w:type="pct"/>
            <w:tcBorders>
              <w:top w:val="nil"/>
              <w:left w:val="nil"/>
              <w:right w:val="nil"/>
            </w:tcBorders>
          </w:tcPr>
          <w:p w14:paraId="720F7B21"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等线" w:hAnsi="Times New Roman" w:cs="Times New Roman"/>
                <w:kern w:val="0"/>
                <w:sz w:val="18"/>
                <w:szCs w:val="18"/>
              </w:rPr>
              <w:t>0.0106***</w:t>
            </w:r>
          </w:p>
        </w:tc>
        <w:tc>
          <w:tcPr>
            <w:tcW w:w="826" w:type="pct"/>
            <w:tcBorders>
              <w:top w:val="nil"/>
              <w:left w:val="nil"/>
              <w:right w:val="nil"/>
            </w:tcBorders>
          </w:tcPr>
          <w:p w14:paraId="56F38D69"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等线" w:hAnsi="Times New Roman" w:cs="Times New Roman"/>
                <w:kern w:val="0"/>
                <w:sz w:val="18"/>
                <w:szCs w:val="18"/>
              </w:rPr>
              <w:t>3.8805</w:t>
            </w:r>
          </w:p>
        </w:tc>
        <w:tc>
          <w:tcPr>
            <w:tcW w:w="657" w:type="pct"/>
            <w:tcBorders>
              <w:top w:val="nil"/>
              <w:left w:val="nil"/>
              <w:right w:val="nil"/>
            </w:tcBorders>
          </w:tcPr>
          <w:p w14:paraId="5884C8B0" w14:textId="77777777" w:rsidR="00F31A9E" w:rsidRPr="00951FB4" w:rsidRDefault="00335201">
            <w:pPr>
              <w:autoSpaceDE w:val="0"/>
              <w:autoSpaceDN w:val="0"/>
              <w:adjustRightInd w:val="0"/>
              <w:jc w:val="center"/>
              <w:rPr>
                <w:rFonts w:ascii="Times New Roman" w:hAnsi="Times New Roman" w:cs="Times New Roman"/>
                <w:kern w:val="0"/>
                <w:sz w:val="18"/>
                <w:szCs w:val="18"/>
              </w:rPr>
            </w:pPr>
            <w:r w:rsidRPr="00951FB4">
              <w:rPr>
                <w:rFonts w:ascii="Times New Roman" w:eastAsia="等线" w:hAnsi="Times New Roman" w:cs="Times New Roman"/>
                <w:kern w:val="0"/>
                <w:sz w:val="18"/>
                <w:szCs w:val="18"/>
              </w:rPr>
              <w:t>5.5171*</w:t>
            </w:r>
          </w:p>
        </w:tc>
        <w:tc>
          <w:tcPr>
            <w:tcW w:w="644" w:type="pct"/>
            <w:tcBorders>
              <w:top w:val="nil"/>
              <w:left w:val="nil"/>
              <w:right w:val="nil"/>
            </w:tcBorders>
          </w:tcPr>
          <w:p w14:paraId="7913F614"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等线" w:hAnsi="Times New Roman" w:cs="Times New Roman"/>
                <w:kern w:val="0"/>
                <w:sz w:val="18"/>
                <w:szCs w:val="18"/>
              </w:rPr>
              <w:t>-0.0356</w:t>
            </w:r>
          </w:p>
        </w:tc>
      </w:tr>
      <w:tr w:rsidR="00F31A9E" w:rsidRPr="00951FB4" w14:paraId="336BDCAE" w14:textId="77777777">
        <w:trPr>
          <w:jc w:val="center"/>
        </w:trPr>
        <w:tc>
          <w:tcPr>
            <w:tcW w:w="860" w:type="pct"/>
            <w:tcBorders>
              <w:top w:val="nil"/>
              <w:left w:val="nil"/>
              <w:right w:val="nil"/>
            </w:tcBorders>
          </w:tcPr>
          <w:p w14:paraId="2723D591" w14:textId="77777777" w:rsidR="00F31A9E" w:rsidRPr="00951FB4" w:rsidRDefault="00F31A9E">
            <w:pPr>
              <w:autoSpaceDE w:val="0"/>
              <w:autoSpaceDN w:val="0"/>
              <w:adjustRightInd w:val="0"/>
              <w:jc w:val="left"/>
              <w:rPr>
                <w:rFonts w:ascii="宋体" w:eastAsia="宋体" w:hAnsi="宋体" w:cs="Times New Roman"/>
                <w:color w:val="FF0000"/>
                <w:kern w:val="0"/>
                <w:sz w:val="18"/>
                <w:szCs w:val="18"/>
              </w:rPr>
            </w:pPr>
          </w:p>
        </w:tc>
        <w:tc>
          <w:tcPr>
            <w:tcW w:w="772" w:type="pct"/>
            <w:tcBorders>
              <w:top w:val="nil"/>
              <w:left w:val="nil"/>
              <w:right w:val="nil"/>
            </w:tcBorders>
          </w:tcPr>
          <w:p w14:paraId="24C4E34F"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(4.7905)</w:t>
            </w:r>
          </w:p>
        </w:tc>
        <w:tc>
          <w:tcPr>
            <w:tcW w:w="588" w:type="pct"/>
            <w:tcBorders>
              <w:top w:val="nil"/>
              <w:left w:val="nil"/>
              <w:right w:val="nil"/>
            </w:tcBorders>
          </w:tcPr>
          <w:p w14:paraId="30511A0D" w14:textId="77777777" w:rsidR="00F31A9E" w:rsidRPr="00951FB4" w:rsidRDefault="00335201">
            <w:pPr>
              <w:autoSpaceDE w:val="0"/>
              <w:autoSpaceDN w:val="0"/>
              <w:adjustRightInd w:val="0"/>
              <w:jc w:val="center"/>
              <w:rPr>
                <w:rFonts w:ascii="Times New Roman" w:hAnsi="Times New Roman" w:cs="Times New Roman"/>
                <w:kern w:val="0"/>
                <w:sz w:val="18"/>
                <w:szCs w:val="18"/>
              </w:rPr>
            </w:pPr>
            <w:r w:rsidRPr="00951FB4">
              <w:rPr>
                <w:rFonts w:ascii="Times New Roman" w:eastAsia="等线" w:hAnsi="Times New Roman" w:cs="Times New Roman"/>
                <w:kern w:val="0"/>
                <w:sz w:val="18"/>
                <w:szCs w:val="18"/>
              </w:rPr>
              <w:t>(3.5506)</w:t>
            </w:r>
          </w:p>
        </w:tc>
        <w:tc>
          <w:tcPr>
            <w:tcW w:w="651" w:type="pct"/>
            <w:tcBorders>
              <w:top w:val="nil"/>
              <w:left w:val="nil"/>
              <w:right w:val="nil"/>
            </w:tcBorders>
          </w:tcPr>
          <w:p w14:paraId="32614216"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(0.0006)</w:t>
            </w:r>
          </w:p>
        </w:tc>
        <w:tc>
          <w:tcPr>
            <w:tcW w:w="826" w:type="pct"/>
            <w:tcBorders>
              <w:top w:val="nil"/>
              <w:left w:val="nil"/>
              <w:right w:val="nil"/>
            </w:tcBorders>
          </w:tcPr>
          <w:p w14:paraId="583105E8"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等线" w:hAnsi="Times New Roman" w:cs="Times New Roman"/>
                <w:kern w:val="0"/>
                <w:sz w:val="18"/>
                <w:szCs w:val="18"/>
              </w:rPr>
              <w:t>(3.9834)</w:t>
            </w:r>
          </w:p>
        </w:tc>
        <w:tc>
          <w:tcPr>
            <w:tcW w:w="657" w:type="pct"/>
            <w:tcBorders>
              <w:top w:val="nil"/>
              <w:left w:val="nil"/>
              <w:right w:val="nil"/>
            </w:tcBorders>
          </w:tcPr>
          <w:p w14:paraId="6BBC6CCC" w14:textId="77777777" w:rsidR="00F31A9E" w:rsidRPr="00951FB4" w:rsidRDefault="00335201">
            <w:pPr>
              <w:autoSpaceDE w:val="0"/>
              <w:autoSpaceDN w:val="0"/>
              <w:adjustRightInd w:val="0"/>
              <w:jc w:val="center"/>
              <w:rPr>
                <w:rFonts w:ascii="Times New Roman" w:hAnsi="Times New Roman" w:cs="Times New Roman"/>
                <w:kern w:val="0"/>
                <w:sz w:val="18"/>
                <w:szCs w:val="18"/>
              </w:rPr>
            </w:pPr>
            <w:r w:rsidRPr="00951FB4">
              <w:rPr>
                <w:rFonts w:ascii="Times New Roman" w:eastAsia="等线" w:hAnsi="Times New Roman" w:cs="Times New Roman"/>
                <w:kern w:val="0"/>
                <w:sz w:val="18"/>
                <w:szCs w:val="18"/>
              </w:rPr>
              <w:t>(3.1091)</w:t>
            </w:r>
          </w:p>
        </w:tc>
        <w:tc>
          <w:tcPr>
            <w:tcW w:w="644" w:type="pct"/>
            <w:tcBorders>
              <w:top w:val="nil"/>
              <w:left w:val="nil"/>
              <w:right w:val="nil"/>
            </w:tcBorders>
          </w:tcPr>
          <w:p w14:paraId="36A6ADF2"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(0.2677)</w:t>
            </w:r>
          </w:p>
        </w:tc>
      </w:tr>
      <w:tr w:rsidR="00F31A9E" w:rsidRPr="00951FB4" w14:paraId="66F46A28" w14:textId="77777777">
        <w:trPr>
          <w:jc w:val="center"/>
        </w:trPr>
        <w:tc>
          <w:tcPr>
            <w:tcW w:w="860" w:type="pct"/>
            <w:tcBorders>
              <w:top w:val="nil"/>
              <w:left w:val="nil"/>
              <w:right w:val="nil"/>
            </w:tcBorders>
          </w:tcPr>
          <w:p w14:paraId="4BFDC8CA" w14:textId="77777777" w:rsidR="00F31A9E" w:rsidRPr="00951FB4" w:rsidRDefault="00F31A9E">
            <w:pPr>
              <w:autoSpaceDE w:val="0"/>
              <w:autoSpaceDN w:val="0"/>
              <w:adjustRightInd w:val="0"/>
              <w:jc w:val="left"/>
              <w:rPr>
                <w:rFonts w:ascii="宋体" w:eastAsia="宋体" w:hAnsi="宋体" w:cs="Times New Roman"/>
                <w:color w:val="FF0000"/>
                <w:kern w:val="0"/>
                <w:sz w:val="18"/>
                <w:szCs w:val="18"/>
              </w:rPr>
            </w:pPr>
          </w:p>
        </w:tc>
        <w:tc>
          <w:tcPr>
            <w:tcW w:w="772" w:type="pct"/>
            <w:tcBorders>
              <w:top w:val="nil"/>
              <w:left w:val="nil"/>
              <w:right w:val="nil"/>
            </w:tcBorders>
          </w:tcPr>
          <w:p w14:paraId="620CD575" w14:textId="77777777" w:rsidR="00F31A9E" w:rsidRPr="00951FB4" w:rsidRDefault="00F31A9E">
            <w:pPr>
              <w:autoSpaceDE w:val="0"/>
              <w:autoSpaceDN w:val="0"/>
              <w:adjustRightInd w:val="0"/>
              <w:jc w:val="center"/>
              <w:rPr>
                <w:rFonts w:ascii="Times New Roman" w:eastAsia="楷体" w:hAnsi="Times New Roman" w:cs="Times New Roman"/>
                <w:kern w:val="0"/>
                <w:sz w:val="18"/>
                <w:szCs w:val="18"/>
              </w:rPr>
            </w:pPr>
          </w:p>
        </w:tc>
        <w:tc>
          <w:tcPr>
            <w:tcW w:w="588" w:type="pct"/>
            <w:tcBorders>
              <w:top w:val="nil"/>
              <w:left w:val="nil"/>
              <w:right w:val="nil"/>
            </w:tcBorders>
          </w:tcPr>
          <w:p w14:paraId="2165CECF" w14:textId="77777777" w:rsidR="00F31A9E" w:rsidRPr="00951FB4" w:rsidRDefault="00F31A9E">
            <w:pPr>
              <w:autoSpaceDE w:val="0"/>
              <w:autoSpaceDN w:val="0"/>
              <w:adjustRightInd w:val="0"/>
              <w:jc w:val="center"/>
              <w:rPr>
                <w:rFonts w:ascii="Times New Roman" w:eastAsia="楷体" w:hAnsi="Times New Roman" w:cs="Times New Roman"/>
                <w:kern w:val="0"/>
                <w:sz w:val="18"/>
                <w:szCs w:val="18"/>
              </w:rPr>
            </w:pPr>
          </w:p>
        </w:tc>
        <w:tc>
          <w:tcPr>
            <w:tcW w:w="651" w:type="pct"/>
            <w:tcBorders>
              <w:top w:val="nil"/>
              <w:left w:val="nil"/>
              <w:right w:val="nil"/>
            </w:tcBorders>
          </w:tcPr>
          <w:p w14:paraId="59BBA4DA" w14:textId="77777777" w:rsidR="00F31A9E" w:rsidRPr="00951FB4" w:rsidRDefault="00F31A9E">
            <w:pPr>
              <w:autoSpaceDE w:val="0"/>
              <w:autoSpaceDN w:val="0"/>
              <w:adjustRightInd w:val="0"/>
              <w:jc w:val="center"/>
              <w:rPr>
                <w:rFonts w:ascii="Times New Roman" w:eastAsia="楷体" w:hAnsi="Times New Roman" w:cs="Times New Roman"/>
                <w:kern w:val="0"/>
                <w:sz w:val="18"/>
                <w:szCs w:val="18"/>
              </w:rPr>
            </w:pPr>
          </w:p>
        </w:tc>
        <w:tc>
          <w:tcPr>
            <w:tcW w:w="826" w:type="pct"/>
            <w:tcBorders>
              <w:top w:val="nil"/>
              <w:left w:val="nil"/>
              <w:right w:val="nil"/>
            </w:tcBorders>
          </w:tcPr>
          <w:p w14:paraId="0EB02E3E" w14:textId="77777777" w:rsidR="00F31A9E" w:rsidRPr="00951FB4" w:rsidRDefault="00F31A9E">
            <w:pPr>
              <w:autoSpaceDE w:val="0"/>
              <w:autoSpaceDN w:val="0"/>
              <w:adjustRightInd w:val="0"/>
              <w:jc w:val="center"/>
              <w:rPr>
                <w:rFonts w:ascii="Times New Roman" w:eastAsia="楷体" w:hAnsi="Times New Roman" w:cs="Times New Roman"/>
                <w:kern w:val="0"/>
                <w:sz w:val="18"/>
                <w:szCs w:val="18"/>
              </w:rPr>
            </w:pPr>
          </w:p>
        </w:tc>
        <w:tc>
          <w:tcPr>
            <w:tcW w:w="657" w:type="pct"/>
            <w:tcBorders>
              <w:top w:val="nil"/>
              <w:left w:val="nil"/>
              <w:right w:val="nil"/>
            </w:tcBorders>
          </w:tcPr>
          <w:p w14:paraId="17EABB58" w14:textId="77777777" w:rsidR="00F31A9E" w:rsidRPr="00951FB4" w:rsidRDefault="00F31A9E">
            <w:pPr>
              <w:autoSpaceDE w:val="0"/>
              <w:autoSpaceDN w:val="0"/>
              <w:adjustRightInd w:val="0"/>
              <w:jc w:val="center"/>
              <w:rPr>
                <w:rFonts w:ascii="Times New Roman" w:eastAsia="楷体" w:hAnsi="Times New Roman" w:cs="Times New Roman"/>
                <w:kern w:val="0"/>
                <w:sz w:val="18"/>
                <w:szCs w:val="18"/>
              </w:rPr>
            </w:pPr>
          </w:p>
        </w:tc>
        <w:tc>
          <w:tcPr>
            <w:tcW w:w="644" w:type="pct"/>
            <w:tcBorders>
              <w:top w:val="nil"/>
              <w:left w:val="nil"/>
              <w:right w:val="nil"/>
            </w:tcBorders>
          </w:tcPr>
          <w:p w14:paraId="2321E900" w14:textId="77777777" w:rsidR="00F31A9E" w:rsidRPr="00951FB4" w:rsidRDefault="00F31A9E">
            <w:pPr>
              <w:autoSpaceDE w:val="0"/>
              <w:autoSpaceDN w:val="0"/>
              <w:adjustRightInd w:val="0"/>
              <w:jc w:val="center"/>
              <w:rPr>
                <w:rFonts w:ascii="Times New Roman" w:eastAsia="楷体" w:hAnsi="Times New Roman" w:cs="Times New Roman"/>
                <w:kern w:val="0"/>
                <w:sz w:val="18"/>
                <w:szCs w:val="18"/>
              </w:rPr>
            </w:pPr>
          </w:p>
        </w:tc>
      </w:tr>
      <w:tr w:rsidR="00F31A9E" w:rsidRPr="00951FB4" w14:paraId="59BD4162" w14:textId="77777777">
        <w:trPr>
          <w:jc w:val="center"/>
        </w:trPr>
        <w:tc>
          <w:tcPr>
            <w:tcW w:w="860" w:type="pct"/>
            <w:tcBorders>
              <w:top w:val="nil"/>
              <w:left w:val="nil"/>
              <w:bottom w:val="nil"/>
              <w:right w:val="nil"/>
            </w:tcBorders>
          </w:tcPr>
          <w:p w14:paraId="49997379" w14:textId="77777777" w:rsidR="00F31A9E" w:rsidRPr="00951FB4" w:rsidRDefault="002A3CA3" w:rsidP="002A3CA3">
            <w:pPr>
              <w:autoSpaceDE w:val="0"/>
              <w:autoSpaceDN w:val="0"/>
              <w:adjustRightInd w:val="0"/>
              <w:jc w:val="left"/>
              <w:rPr>
                <w:rFonts w:ascii="宋体" w:eastAsia="宋体" w:hAnsi="宋体" w:cs="Times New Roman"/>
                <w:color w:val="FF0000"/>
                <w:kern w:val="0"/>
                <w:sz w:val="18"/>
                <w:szCs w:val="18"/>
              </w:rPr>
            </w:pPr>
            <w:r w:rsidRPr="00951FB4">
              <w:rPr>
                <w:rFonts w:ascii="宋体" w:eastAsia="宋体" w:hAnsi="宋体" w:cs="Times New Roman" w:hint="eastAsia"/>
                <w:color w:val="FF0000"/>
                <w:kern w:val="0"/>
                <w:sz w:val="18"/>
                <w:szCs w:val="18"/>
              </w:rPr>
              <w:t>观测值</w:t>
            </w:r>
          </w:p>
        </w:tc>
        <w:tc>
          <w:tcPr>
            <w:tcW w:w="772" w:type="pct"/>
            <w:tcBorders>
              <w:top w:val="nil"/>
              <w:left w:val="nil"/>
              <w:bottom w:val="nil"/>
              <w:right w:val="nil"/>
            </w:tcBorders>
          </w:tcPr>
          <w:p w14:paraId="1EEFB4DD"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10,487</w:t>
            </w:r>
          </w:p>
        </w:tc>
        <w:tc>
          <w:tcPr>
            <w:tcW w:w="588" w:type="pct"/>
            <w:tcBorders>
              <w:top w:val="nil"/>
              <w:left w:val="nil"/>
              <w:bottom w:val="nil"/>
              <w:right w:val="nil"/>
            </w:tcBorders>
          </w:tcPr>
          <w:p w14:paraId="6CFA35D5"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7,399</w:t>
            </w:r>
          </w:p>
        </w:tc>
        <w:tc>
          <w:tcPr>
            <w:tcW w:w="651" w:type="pct"/>
            <w:tcBorders>
              <w:top w:val="nil"/>
              <w:left w:val="nil"/>
              <w:bottom w:val="nil"/>
              <w:right w:val="nil"/>
            </w:tcBorders>
          </w:tcPr>
          <w:p w14:paraId="55F02B62"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20,810</w:t>
            </w:r>
          </w:p>
        </w:tc>
        <w:tc>
          <w:tcPr>
            <w:tcW w:w="826" w:type="pct"/>
            <w:tcBorders>
              <w:top w:val="nil"/>
              <w:left w:val="nil"/>
              <w:bottom w:val="nil"/>
              <w:right w:val="nil"/>
            </w:tcBorders>
          </w:tcPr>
          <w:p w14:paraId="79BD23F1"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55,305</w:t>
            </w:r>
          </w:p>
        </w:tc>
        <w:tc>
          <w:tcPr>
            <w:tcW w:w="657" w:type="pct"/>
            <w:tcBorders>
              <w:top w:val="nil"/>
              <w:left w:val="nil"/>
              <w:bottom w:val="nil"/>
              <w:right w:val="nil"/>
            </w:tcBorders>
          </w:tcPr>
          <w:p w14:paraId="6818D07B"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45,187</w:t>
            </w:r>
          </w:p>
        </w:tc>
        <w:tc>
          <w:tcPr>
            <w:tcW w:w="644" w:type="pct"/>
            <w:tcBorders>
              <w:top w:val="nil"/>
              <w:left w:val="nil"/>
              <w:bottom w:val="nil"/>
              <w:right w:val="nil"/>
            </w:tcBorders>
          </w:tcPr>
          <w:p w14:paraId="1B02E94F"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79,605</w:t>
            </w:r>
          </w:p>
        </w:tc>
      </w:tr>
      <w:tr w:rsidR="00F31A9E" w:rsidRPr="00951FB4" w14:paraId="2D7A1047" w14:textId="77777777">
        <w:trPr>
          <w:jc w:val="center"/>
        </w:trPr>
        <w:tc>
          <w:tcPr>
            <w:tcW w:w="860" w:type="pct"/>
            <w:tcBorders>
              <w:top w:val="nil"/>
              <w:left w:val="nil"/>
              <w:bottom w:val="nil"/>
              <w:right w:val="nil"/>
            </w:tcBorders>
          </w:tcPr>
          <w:p w14:paraId="4C822398" w14:textId="77777777" w:rsidR="00F31A9E" w:rsidRPr="00951FB4" w:rsidRDefault="00335201">
            <w:pPr>
              <w:autoSpaceDE w:val="0"/>
              <w:autoSpaceDN w:val="0"/>
              <w:adjustRightInd w:val="0"/>
              <w:jc w:val="left"/>
              <w:rPr>
                <w:rFonts w:ascii="宋体" w:eastAsia="宋体" w:hAnsi="宋体" w:cs="Times New Roman"/>
                <w:kern w:val="0"/>
                <w:sz w:val="18"/>
                <w:szCs w:val="18"/>
              </w:rPr>
            </w:pPr>
            <w:r w:rsidRPr="00951FB4">
              <w:rPr>
                <w:rFonts w:ascii="宋体" w:eastAsia="宋体" w:hAnsi="宋体" w:cs="Times New Roman" w:hint="eastAsia"/>
                <w:kern w:val="0"/>
                <w:sz w:val="18"/>
                <w:szCs w:val="18"/>
              </w:rPr>
              <w:t>企业固定效应</w:t>
            </w:r>
          </w:p>
        </w:tc>
        <w:tc>
          <w:tcPr>
            <w:tcW w:w="772" w:type="pct"/>
            <w:tcBorders>
              <w:top w:val="nil"/>
              <w:left w:val="nil"/>
              <w:bottom w:val="nil"/>
              <w:right w:val="nil"/>
            </w:tcBorders>
          </w:tcPr>
          <w:p w14:paraId="379C53A3"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Yes</w:t>
            </w:r>
          </w:p>
        </w:tc>
        <w:tc>
          <w:tcPr>
            <w:tcW w:w="588" w:type="pct"/>
            <w:tcBorders>
              <w:top w:val="nil"/>
              <w:left w:val="nil"/>
              <w:bottom w:val="nil"/>
              <w:right w:val="nil"/>
            </w:tcBorders>
          </w:tcPr>
          <w:p w14:paraId="034170C1"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Yes</w:t>
            </w:r>
          </w:p>
        </w:tc>
        <w:tc>
          <w:tcPr>
            <w:tcW w:w="651" w:type="pct"/>
            <w:tcBorders>
              <w:top w:val="nil"/>
              <w:left w:val="nil"/>
              <w:bottom w:val="nil"/>
              <w:right w:val="nil"/>
            </w:tcBorders>
          </w:tcPr>
          <w:p w14:paraId="008F5C1B"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Yes</w:t>
            </w:r>
          </w:p>
        </w:tc>
        <w:tc>
          <w:tcPr>
            <w:tcW w:w="826" w:type="pct"/>
            <w:tcBorders>
              <w:top w:val="nil"/>
              <w:left w:val="nil"/>
              <w:bottom w:val="nil"/>
              <w:right w:val="nil"/>
            </w:tcBorders>
          </w:tcPr>
          <w:p w14:paraId="16CD2FEF"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Yes</w:t>
            </w:r>
          </w:p>
        </w:tc>
        <w:tc>
          <w:tcPr>
            <w:tcW w:w="657" w:type="pct"/>
            <w:tcBorders>
              <w:top w:val="nil"/>
              <w:left w:val="nil"/>
              <w:bottom w:val="nil"/>
              <w:right w:val="nil"/>
            </w:tcBorders>
          </w:tcPr>
          <w:p w14:paraId="58B4B02B"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Yes</w:t>
            </w:r>
          </w:p>
        </w:tc>
        <w:tc>
          <w:tcPr>
            <w:tcW w:w="644" w:type="pct"/>
            <w:tcBorders>
              <w:top w:val="nil"/>
              <w:left w:val="nil"/>
              <w:bottom w:val="nil"/>
              <w:right w:val="nil"/>
            </w:tcBorders>
          </w:tcPr>
          <w:p w14:paraId="26D75239"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Yes</w:t>
            </w:r>
          </w:p>
        </w:tc>
      </w:tr>
      <w:tr w:rsidR="00F31A9E" w:rsidRPr="00951FB4" w14:paraId="4F398426" w14:textId="77777777">
        <w:trPr>
          <w:jc w:val="center"/>
        </w:trPr>
        <w:tc>
          <w:tcPr>
            <w:tcW w:w="860" w:type="pct"/>
            <w:tcBorders>
              <w:top w:val="nil"/>
              <w:left w:val="nil"/>
              <w:bottom w:val="single" w:sz="4" w:space="0" w:color="auto"/>
              <w:right w:val="nil"/>
            </w:tcBorders>
          </w:tcPr>
          <w:p w14:paraId="3ECF36C7" w14:textId="77777777" w:rsidR="00F31A9E" w:rsidRPr="00951FB4" w:rsidRDefault="00335201">
            <w:pPr>
              <w:autoSpaceDE w:val="0"/>
              <w:autoSpaceDN w:val="0"/>
              <w:adjustRightInd w:val="0"/>
              <w:jc w:val="left"/>
              <w:rPr>
                <w:rFonts w:ascii="宋体" w:eastAsia="宋体" w:hAnsi="宋体" w:cs="Times New Roman"/>
                <w:kern w:val="0"/>
                <w:sz w:val="18"/>
                <w:szCs w:val="18"/>
              </w:rPr>
            </w:pPr>
            <w:r w:rsidRPr="00951FB4">
              <w:rPr>
                <w:rFonts w:ascii="宋体" w:eastAsia="宋体" w:hAnsi="宋体" w:cs="Times New Roman" w:hint="eastAsia"/>
                <w:kern w:val="0"/>
                <w:sz w:val="18"/>
                <w:szCs w:val="18"/>
              </w:rPr>
              <w:t>年份固定效应</w:t>
            </w:r>
          </w:p>
        </w:tc>
        <w:tc>
          <w:tcPr>
            <w:tcW w:w="772" w:type="pct"/>
            <w:tcBorders>
              <w:top w:val="nil"/>
              <w:left w:val="nil"/>
              <w:bottom w:val="single" w:sz="4" w:space="0" w:color="auto"/>
              <w:right w:val="nil"/>
            </w:tcBorders>
          </w:tcPr>
          <w:p w14:paraId="2E7558F8"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Yes</w:t>
            </w:r>
          </w:p>
        </w:tc>
        <w:tc>
          <w:tcPr>
            <w:tcW w:w="588" w:type="pct"/>
            <w:tcBorders>
              <w:top w:val="nil"/>
              <w:left w:val="nil"/>
              <w:bottom w:val="single" w:sz="4" w:space="0" w:color="auto"/>
              <w:right w:val="nil"/>
            </w:tcBorders>
          </w:tcPr>
          <w:p w14:paraId="66E2F26A"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Yes</w:t>
            </w:r>
          </w:p>
        </w:tc>
        <w:tc>
          <w:tcPr>
            <w:tcW w:w="651" w:type="pct"/>
            <w:tcBorders>
              <w:top w:val="nil"/>
              <w:left w:val="nil"/>
              <w:bottom w:val="single" w:sz="4" w:space="0" w:color="auto"/>
              <w:right w:val="nil"/>
            </w:tcBorders>
          </w:tcPr>
          <w:p w14:paraId="2B7AC1EC"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Yes</w:t>
            </w:r>
          </w:p>
        </w:tc>
        <w:tc>
          <w:tcPr>
            <w:tcW w:w="826" w:type="pct"/>
            <w:tcBorders>
              <w:top w:val="nil"/>
              <w:left w:val="nil"/>
              <w:bottom w:val="single" w:sz="4" w:space="0" w:color="auto"/>
              <w:right w:val="nil"/>
            </w:tcBorders>
          </w:tcPr>
          <w:p w14:paraId="1F6E466A"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Yes</w:t>
            </w:r>
          </w:p>
        </w:tc>
        <w:tc>
          <w:tcPr>
            <w:tcW w:w="657" w:type="pct"/>
            <w:tcBorders>
              <w:top w:val="nil"/>
              <w:left w:val="nil"/>
              <w:bottom w:val="single" w:sz="4" w:space="0" w:color="auto"/>
              <w:right w:val="nil"/>
            </w:tcBorders>
          </w:tcPr>
          <w:p w14:paraId="64901584"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Yes</w:t>
            </w:r>
          </w:p>
        </w:tc>
        <w:tc>
          <w:tcPr>
            <w:tcW w:w="644" w:type="pct"/>
            <w:tcBorders>
              <w:top w:val="nil"/>
              <w:left w:val="nil"/>
              <w:bottom w:val="single" w:sz="4" w:space="0" w:color="auto"/>
              <w:right w:val="nil"/>
            </w:tcBorders>
          </w:tcPr>
          <w:p w14:paraId="06964DF6"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Yes</w:t>
            </w:r>
          </w:p>
        </w:tc>
      </w:tr>
    </w:tbl>
    <w:bookmarkEnd w:id="40"/>
    <w:p w14:paraId="6C8F7EF8" w14:textId="77777777" w:rsidR="00F31A9E" w:rsidRPr="00951FB4" w:rsidRDefault="00F31A9E" w:rsidP="004A234F">
      <w:pPr>
        <w:spacing w:beforeLines="50" w:before="156"/>
        <w:ind w:firstLineChars="200" w:firstLine="422"/>
        <w:outlineLvl w:val="1"/>
        <w:rPr>
          <w:rFonts w:ascii="宋体" w:eastAsia="宋体" w:hAnsi="宋体" w:cs="宋体"/>
          <w:b/>
          <w:bCs/>
          <w:szCs w:val="21"/>
        </w:rPr>
      </w:pPr>
      <w:r w:rsidRPr="00951FB4">
        <w:rPr>
          <w:rFonts w:ascii="宋体" w:eastAsia="宋体" w:hAnsi="宋体" w:cs="宋体" w:hint="eastAsia"/>
          <w:b/>
          <w:bCs/>
          <w:szCs w:val="21"/>
        </w:rPr>
        <w:t>（二）异质性分析</w:t>
      </w:r>
    </w:p>
    <w:p w14:paraId="5806CFC7" w14:textId="73470674" w:rsidR="00F31A9E" w:rsidRPr="00951FB4" w:rsidRDefault="00F31A9E" w:rsidP="00D95EFC">
      <w:pPr>
        <w:ind w:firstLineChars="200" w:firstLine="422"/>
        <w:rPr>
          <w:rFonts w:ascii="Times New Roman" w:eastAsia="宋体" w:hAnsi="Times New Roman" w:cs="Times New Roman"/>
          <w:szCs w:val="21"/>
        </w:rPr>
      </w:pPr>
      <w:r w:rsidRPr="00951FB4">
        <w:rPr>
          <w:rFonts w:ascii="Times New Roman" w:eastAsia="宋体" w:hAnsi="Times New Roman" w:cs="Times New Roman" w:hint="eastAsia"/>
          <w:b/>
          <w:bCs/>
          <w:szCs w:val="21"/>
        </w:rPr>
        <w:t>1.</w:t>
      </w:r>
      <w:r w:rsidRPr="00951FB4">
        <w:rPr>
          <w:rFonts w:ascii="Times New Roman" w:eastAsia="宋体" w:hAnsi="Times New Roman" w:cs="Times New Roman" w:hint="eastAsia"/>
          <w:b/>
          <w:bCs/>
          <w:szCs w:val="21"/>
        </w:rPr>
        <w:t>企业所有权性质。</w:t>
      </w:r>
      <w:r w:rsidR="00335201" w:rsidRPr="00951FB4">
        <w:rPr>
          <w:rFonts w:ascii="Times New Roman" w:eastAsia="宋体" w:hAnsi="Times New Roman" w:cs="Times New Roman"/>
          <w:szCs w:val="21"/>
        </w:rPr>
        <w:t>地区环境规制强度可能对于不同所有制企业存在异质性</w:t>
      </w:r>
      <w:r w:rsidR="00335201" w:rsidRPr="00951FB4">
        <w:rPr>
          <w:rFonts w:ascii="Times New Roman" w:eastAsia="宋体" w:hAnsi="Times New Roman" w:cs="Times New Roman" w:hint="eastAsia"/>
          <w:szCs w:val="21"/>
        </w:rPr>
        <w:t>影响，在考察</w:t>
      </w:r>
      <w:r w:rsidR="00335201" w:rsidRPr="00951FB4">
        <w:rPr>
          <w:rFonts w:ascii="Times New Roman" w:eastAsia="宋体" w:hAnsi="Times New Roman" w:cs="Times New Roman"/>
          <w:szCs w:val="21"/>
        </w:rPr>
        <w:t>环境规制强度对不同</w:t>
      </w:r>
      <w:r w:rsidR="00335201" w:rsidRPr="00951FB4">
        <w:rPr>
          <w:rFonts w:ascii="Times New Roman" w:eastAsia="宋体" w:hAnsi="Times New Roman" w:cs="Times New Roman" w:hint="eastAsia"/>
          <w:szCs w:val="21"/>
        </w:rPr>
        <w:t>所有权性质</w:t>
      </w:r>
      <w:r w:rsidR="00335201" w:rsidRPr="00951FB4">
        <w:rPr>
          <w:rFonts w:ascii="Times New Roman" w:eastAsia="宋体" w:hAnsi="Times New Roman" w:cs="Times New Roman"/>
          <w:szCs w:val="21"/>
        </w:rPr>
        <w:t>企业绿色全要素生产率可能的</w:t>
      </w:r>
      <w:r w:rsidR="00335201" w:rsidRPr="00951FB4">
        <w:rPr>
          <w:rFonts w:ascii="Times New Roman" w:eastAsia="宋体" w:hAnsi="Times New Roman" w:cs="Times New Roman" w:hint="eastAsia"/>
          <w:szCs w:val="21"/>
        </w:rPr>
        <w:t>差异化影响</w:t>
      </w:r>
      <w:r w:rsidR="00335201" w:rsidRPr="00951FB4">
        <w:rPr>
          <w:rFonts w:ascii="Times New Roman" w:eastAsia="宋体" w:hAnsi="Times New Roman" w:cs="Times New Roman"/>
          <w:szCs w:val="21"/>
        </w:rPr>
        <w:t>时，本文将港澳台投资企业归类到外商投资企业之中。根据</w:t>
      </w:r>
      <w:r w:rsidR="00335201" w:rsidRPr="00951FB4">
        <w:rPr>
          <w:rFonts w:ascii="Times New Roman" w:eastAsia="宋体" w:hAnsi="Times New Roman" w:cs="Times New Roman" w:hint="eastAsia"/>
          <w:szCs w:val="21"/>
        </w:rPr>
        <w:t>表</w:t>
      </w:r>
      <w:r w:rsidR="00335201" w:rsidRPr="00951FB4">
        <w:rPr>
          <w:rFonts w:ascii="Times New Roman" w:eastAsia="宋体" w:hAnsi="Times New Roman" w:cs="Times New Roman" w:hint="eastAsia"/>
          <w:szCs w:val="21"/>
        </w:rPr>
        <w:t>6</w:t>
      </w:r>
      <w:r w:rsidR="00335201" w:rsidRPr="00951FB4">
        <w:rPr>
          <w:rFonts w:ascii="Times New Roman" w:eastAsia="宋体" w:hAnsi="Times New Roman" w:cs="Times New Roman" w:hint="eastAsia"/>
          <w:szCs w:val="21"/>
        </w:rPr>
        <w:t>中第</w:t>
      </w:r>
      <w:r w:rsidR="00335201" w:rsidRPr="00951FB4">
        <w:rPr>
          <w:rFonts w:ascii="Times New Roman" w:eastAsia="宋体" w:hAnsi="Times New Roman" w:cs="Times New Roman"/>
          <w:szCs w:val="21"/>
        </w:rPr>
        <w:t>（</w:t>
      </w:r>
      <w:r w:rsidR="00335201" w:rsidRPr="00951FB4">
        <w:rPr>
          <w:rFonts w:ascii="Times New Roman" w:eastAsia="宋体" w:hAnsi="Times New Roman" w:cs="Times New Roman"/>
          <w:szCs w:val="21"/>
        </w:rPr>
        <w:t>1</w:t>
      </w:r>
      <w:r w:rsidR="00335201" w:rsidRPr="00951FB4">
        <w:rPr>
          <w:rFonts w:ascii="Times New Roman" w:eastAsia="宋体" w:hAnsi="Times New Roman" w:cs="Times New Roman"/>
          <w:szCs w:val="21"/>
        </w:rPr>
        <w:t>）</w:t>
      </w:r>
      <w:r w:rsidR="00335201" w:rsidRPr="00951FB4">
        <w:rPr>
          <w:rFonts w:ascii="Times New Roman" w:eastAsia="宋体" w:hAnsi="Times New Roman" w:cs="Times New Roman"/>
          <w:szCs w:val="21"/>
        </w:rPr>
        <w:t>-</w:t>
      </w:r>
      <w:r w:rsidR="00335201" w:rsidRPr="00951FB4">
        <w:rPr>
          <w:rFonts w:ascii="Times New Roman" w:eastAsia="宋体" w:hAnsi="Times New Roman" w:cs="Times New Roman"/>
          <w:szCs w:val="21"/>
        </w:rPr>
        <w:t>（</w:t>
      </w:r>
      <w:r w:rsidR="00335201" w:rsidRPr="00951FB4">
        <w:rPr>
          <w:rFonts w:ascii="Times New Roman" w:eastAsia="宋体" w:hAnsi="Times New Roman" w:cs="Times New Roman"/>
          <w:szCs w:val="21"/>
        </w:rPr>
        <w:t>3</w:t>
      </w:r>
      <w:r w:rsidR="00335201" w:rsidRPr="00951FB4">
        <w:rPr>
          <w:rFonts w:ascii="Times New Roman" w:eastAsia="宋体" w:hAnsi="Times New Roman" w:cs="Times New Roman"/>
          <w:szCs w:val="21"/>
        </w:rPr>
        <w:t>）列的分样本回归结果可知，环境规制对国有企业和外商投资企业绿色全要素生产率的</w:t>
      </w:r>
      <w:r w:rsidR="00335201" w:rsidRPr="00951FB4">
        <w:rPr>
          <w:rFonts w:ascii="Times New Roman" w:eastAsia="宋体" w:hAnsi="Times New Roman" w:cs="Times New Roman" w:hint="eastAsia"/>
          <w:szCs w:val="21"/>
        </w:rPr>
        <w:t>“</w:t>
      </w:r>
      <w:r w:rsidR="00335201" w:rsidRPr="00951FB4">
        <w:rPr>
          <w:rFonts w:ascii="Times New Roman" w:eastAsia="宋体" w:hAnsi="Times New Roman" w:cs="Times New Roman"/>
          <w:szCs w:val="21"/>
        </w:rPr>
        <w:t>倒</w:t>
      </w:r>
      <w:r w:rsidR="00335201" w:rsidRPr="00951FB4">
        <w:rPr>
          <w:rFonts w:ascii="Times New Roman" w:eastAsia="宋体" w:hAnsi="Times New Roman" w:cs="Times New Roman"/>
          <w:szCs w:val="21"/>
        </w:rPr>
        <w:t>U</w:t>
      </w:r>
      <w:r w:rsidR="00335201" w:rsidRPr="00951FB4">
        <w:rPr>
          <w:rFonts w:ascii="Times New Roman" w:eastAsia="宋体" w:hAnsi="Times New Roman" w:cs="Times New Roman" w:hint="eastAsia"/>
          <w:szCs w:val="21"/>
        </w:rPr>
        <w:t>”型关系</w:t>
      </w:r>
      <w:r w:rsidR="00335201" w:rsidRPr="00951FB4">
        <w:rPr>
          <w:rFonts w:ascii="Times New Roman" w:eastAsia="宋体" w:hAnsi="Times New Roman" w:cs="Times New Roman"/>
          <w:szCs w:val="21"/>
        </w:rPr>
        <w:t>在统计上并不显著。一方面</w:t>
      </w:r>
      <w:r w:rsidR="00335201" w:rsidRPr="00951FB4">
        <w:rPr>
          <w:rFonts w:ascii="Times New Roman" w:eastAsia="宋体" w:hAnsi="Times New Roman" w:cs="Times New Roman" w:hint="eastAsia"/>
          <w:szCs w:val="21"/>
        </w:rPr>
        <w:t>，</w:t>
      </w:r>
      <w:r w:rsidR="00335201" w:rsidRPr="00951FB4">
        <w:rPr>
          <w:rFonts w:ascii="Times New Roman" w:eastAsia="宋体" w:hAnsi="Times New Roman" w:cs="Times New Roman"/>
          <w:szCs w:val="21"/>
        </w:rPr>
        <w:t>这可能是因为国有企业和外资企业通常对地方政府有更大的议价能力，因而可能实际受的环境规制力度较弱，导致环境规制对于绿色全要素生产率没有显著的影响；另一方面</w:t>
      </w:r>
      <w:r w:rsidR="00335201" w:rsidRPr="00951FB4">
        <w:rPr>
          <w:rFonts w:ascii="Times New Roman" w:eastAsia="宋体" w:hAnsi="Times New Roman" w:cs="Times New Roman" w:hint="eastAsia"/>
          <w:szCs w:val="21"/>
        </w:rPr>
        <w:t>，</w:t>
      </w:r>
      <w:r w:rsidR="00335201" w:rsidRPr="00951FB4">
        <w:rPr>
          <w:rFonts w:ascii="Times New Roman" w:eastAsia="宋体" w:hAnsi="Times New Roman" w:cs="Times New Roman"/>
          <w:szCs w:val="21"/>
        </w:rPr>
        <w:t>也可能是由于国有企业和外资企业在技术、规模和创新资金等方面具有优势，相比于民营企业，其生产率水平和环境绩效较高，也会导致环境规制对绿色全要素生产率</w:t>
      </w:r>
      <w:r w:rsidR="00335201" w:rsidRPr="00951FB4">
        <w:rPr>
          <w:rFonts w:ascii="Times New Roman" w:eastAsia="宋体" w:hAnsi="Times New Roman" w:cs="Times New Roman" w:hint="eastAsia"/>
          <w:szCs w:val="21"/>
        </w:rPr>
        <w:t>的不显著影响</w:t>
      </w:r>
      <w:r w:rsidR="00335201" w:rsidRPr="00951FB4">
        <w:rPr>
          <w:rFonts w:ascii="Times New Roman" w:eastAsia="宋体" w:hAnsi="Times New Roman" w:cs="Times New Roman"/>
          <w:szCs w:val="21"/>
        </w:rPr>
        <w:t>。习近平总书记在</w:t>
      </w:r>
      <w:r w:rsidR="00335201" w:rsidRPr="00951FB4">
        <w:rPr>
          <w:rFonts w:ascii="Times New Roman" w:eastAsia="宋体" w:hAnsi="Times New Roman" w:cs="Times New Roman"/>
          <w:szCs w:val="21"/>
        </w:rPr>
        <w:t>2018</w:t>
      </w:r>
      <w:r w:rsidR="00335201" w:rsidRPr="00951FB4">
        <w:rPr>
          <w:rFonts w:ascii="Times New Roman" w:eastAsia="宋体" w:hAnsi="Times New Roman" w:cs="Times New Roman"/>
          <w:szCs w:val="21"/>
        </w:rPr>
        <w:t>年</w:t>
      </w:r>
      <w:r w:rsidR="00335201" w:rsidRPr="00951FB4">
        <w:rPr>
          <w:rFonts w:ascii="Times New Roman" w:eastAsia="宋体" w:hAnsi="Times New Roman" w:cs="Times New Roman"/>
          <w:szCs w:val="21"/>
        </w:rPr>
        <w:t>11</w:t>
      </w:r>
      <w:r w:rsidR="00335201" w:rsidRPr="00951FB4">
        <w:rPr>
          <w:rFonts w:ascii="Times New Roman" w:eastAsia="宋体" w:hAnsi="Times New Roman" w:cs="Times New Roman"/>
          <w:szCs w:val="21"/>
        </w:rPr>
        <w:t>月份召开的民营经济座谈会上充分肯定了民营经济的地位和贡献</w:t>
      </w:r>
      <w:r w:rsidR="00335201" w:rsidRPr="00951FB4">
        <w:rPr>
          <w:rFonts w:ascii="Times New Roman" w:eastAsia="宋体" w:hAnsi="Times New Roman" w:cs="Times New Roman" w:hint="eastAsia"/>
          <w:szCs w:val="21"/>
        </w:rPr>
        <w:t>。根据表</w:t>
      </w:r>
      <w:r w:rsidR="00335201" w:rsidRPr="00951FB4">
        <w:rPr>
          <w:rFonts w:ascii="Times New Roman" w:eastAsia="宋体" w:hAnsi="Times New Roman" w:cs="Times New Roman" w:hint="eastAsia"/>
          <w:szCs w:val="21"/>
        </w:rPr>
        <w:t>6</w:t>
      </w:r>
      <w:r w:rsidR="00335201" w:rsidRPr="00951FB4">
        <w:rPr>
          <w:rFonts w:ascii="Times New Roman" w:eastAsia="宋体" w:hAnsi="Times New Roman" w:cs="Times New Roman" w:hint="eastAsia"/>
          <w:szCs w:val="21"/>
        </w:rPr>
        <w:t>的结果，环境规制对于民营企业绿色全要素生产率呈现显著的“倒</w:t>
      </w:r>
      <w:r w:rsidR="00335201" w:rsidRPr="00951FB4">
        <w:rPr>
          <w:rFonts w:ascii="Times New Roman" w:eastAsia="宋体" w:hAnsi="Times New Roman" w:cs="Times New Roman" w:hint="eastAsia"/>
          <w:szCs w:val="21"/>
        </w:rPr>
        <w:t>U</w:t>
      </w:r>
      <w:r w:rsidR="00335201" w:rsidRPr="00951FB4">
        <w:rPr>
          <w:rFonts w:ascii="Times New Roman" w:eastAsia="宋体" w:hAnsi="Times New Roman" w:cs="Times New Roman" w:hint="eastAsia"/>
          <w:szCs w:val="21"/>
        </w:rPr>
        <w:t>”型影响，在环境规制政策实践过程中应该重点关注过高的环境规制强度对于民营企业可能带来的绿色全</w:t>
      </w:r>
      <w:r w:rsidR="00335201" w:rsidRPr="00951FB4">
        <w:rPr>
          <w:rFonts w:ascii="Times New Roman" w:eastAsia="宋体" w:hAnsi="Times New Roman" w:cs="Times New Roman" w:hint="eastAsia"/>
          <w:szCs w:val="21"/>
        </w:rPr>
        <w:lastRenderedPageBreak/>
        <w:t>要素生产率损失。</w:t>
      </w:r>
    </w:p>
    <w:p w14:paraId="185DDD7C" w14:textId="77777777" w:rsidR="00F31A9E" w:rsidRPr="00951FB4" w:rsidRDefault="00F31A9E" w:rsidP="00D95EFC">
      <w:pPr>
        <w:ind w:firstLineChars="200" w:firstLine="422"/>
        <w:rPr>
          <w:rFonts w:ascii="Times New Roman" w:eastAsia="宋体" w:hAnsi="Times New Roman" w:cs="Times New Roman"/>
          <w:szCs w:val="21"/>
        </w:rPr>
      </w:pPr>
      <w:r w:rsidRPr="00951FB4">
        <w:rPr>
          <w:rFonts w:ascii="Times New Roman" w:eastAsia="宋体" w:hAnsi="Times New Roman" w:cs="Times New Roman" w:hint="eastAsia"/>
          <w:b/>
          <w:bCs/>
          <w:szCs w:val="21"/>
        </w:rPr>
        <w:t>2.</w:t>
      </w:r>
      <w:r w:rsidRPr="00951FB4">
        <w:rPr>
          <w:rFonts w:ascii="Times New Roman" w:eastAsia="宋体" w:hAnsi="Times New Roman" w:cs="Times New Roman" w:hint="eastAsia"/>
          <w:b/>
          <w:bCs/>
          <w:szCs w:val="21"/>
        </w:rPr>
        <w:t>企业类型。</w:t>
      </w:r>
      <w:r w:rsidR="00335201" w:rsidRPr="00951FB4">
        <w:rPr>
          <w:rFonts w:ascii="Times New Roman" w:eastAsia="宋体" w:hAnsi="Times New Roman" w:cs="Times New Roman"/>
          <w:szCs w:val="21"/>
        </w:rPr>
        <w:t>环境规制对于企业绿色全要素生产率的影响可能会因为其所在的行业类型而存在差异。根据中国工业企业数据库对企业类型的划分，轻工业主要是指提供生活消费品和制作手工工具的</w:t>
      </w:r>
      <w:r w:rsidR="00335201" w:rsidRPr="00951FB4">
        <w:rPr>
          <w:rFonts w:ascii="Times New Roman" w:eastAsia="宋体" w:hAnsi="Times New Roman" w:cs="Times New Roman" w:hint="eastAsia"/>
          <w:szCs w:val="21"/>
        </w:rPr>
        <w:t>行业</w:t>
      </w:r>
      <w:r w:rsidR="00335201" w:rsidRPr="00951FB4">
        <w:rPr>
          <w:rFonts w:ascii="Times New Roman" w:eastAsia="宋体" w:hAnsi="Times New Roman" w:cs="Times New Roman"/>
          <w:szCs w:val="21"/>
        </w:rPr>
        <w:t>，</w:t>
      </w:r>
      <w:r w:rsidR="00335201" w:rsidRPr="00951FB4">
        <w:rPr>
          <w:rFonts w:ascii="Times New Roman" w:eastAsia="宋体" w:hAnsi="Times New Roman" w:cs="Times New Roman" w:hint="eastAsia"/>
          <w:szCs w:val="21"/>
        </w:rPr>
        <w:t>这些行业</w:t>
      </w:r>
      <w:r w:rsidR="00335201" w:rsidRPr="00951FB4">
        <w:rPr>
          <w:rFonts w:ascii="Times New Roman" w:eastAsia="宋体" w:hAnsi="Times New Roman" w:cs="Times New Roman"/>
          <w:szCs w:val="21"/>
        </w:rPr>
        <w:t>劳动要素投入更为密集</w:t>
      </w:r>
      <w:r w:rsidR="00335201" w:rsidRPr="00951FB4">
        <w:rPr>
          <w:rFonts w:ascii="Times New Roman" w:eastAsia="宋体" w:hAnsi="Times New Roman" w:cs="Times New Roman" w:hint="eastAsia"/>
          <w:szCs w:val="21"/>
        </w:rPr>
        <w:t>；</w:t>
      </w:r>
      <w:r w:rsidR="00335201" w:rsidRPr="00951FB4">
        <w:rPr>
          <w:rFonts w:ascii="Times New Roman" w:eastAsia="宋体" w:hAnsi="Times New Roman" w:cs="Times New Roman"/>
          <w:szCs w:val="21"/>
        </w:rPr>
        <w:t>重工业主要是指为国民经济各部门提供物质技术基础</w:t>
      </w:r>
      <w:r w:rsidR="00335201" w:rsidRPr="00951FB4">
        <w:rPr>
          <w:rFonts w:ascii="Times New Roman" w:eastAsia="宋体" w:hAnsi="Times New Roman" w:cs="Times New Roman" w:hint="eastAsia"/>
          <w:szCs w:val="21"/>
        </w:rPr>
        <w:t>及</w:t>
      </w:r>
      <w:r w:rsidR="00335201" w:rsidRPr="00951FB4">
        <w:rPr>
          <w:rFonts w:ascii="Times New Roman" w:eastAsia="宋体" w:hAnsi="Times New Roman" w:cs="Times New Roman"/>
          <w:szCs w:val="21"/>
        </w:rPr>
        <w:t>主要生产资料的</w:t>
      </w:r>
      <w:r w:rsidR="00335201" w:rsidRPr="00951FB4">
        <w:rPr>
          <w:rFonts w:ascii="Times New Roman" w:eastAsia="宋体" w:hAnsi="Times New Roman" w:cs="Times New Roman" w:hint="eastAsia"/>
          <w:szCs w:val="21"/>
        </w:rPr>
        <w:t>行业</w:t>
      </w:r>
      <w:r w:rsidR="00335201" w:rsidRPr="00951FB4">
        <w:rPr>
          <w:rFonts w:ascii="Times New Roman" w:eastAsia="宋体" w:hAnsi="Times New Roman" w:cs="Times New Roman"/>
          <w:szCs w:val="21"/>
        </w:rPr>
        <w:t>，如原材料工业、加工工业等，</w:t>
      </w:r>
      <w:r w:rsidR="00335201" w:rsidRPr="00951FB4">
        <w:rPr>
          <w:rFonts w:ascii="Times New Roman" w:eastAsia="宋体" w:hAnsi="Times New Roman" w:cs="Times New Roman" w:hint="eastAsia"/>
          <w:szCs w:val="21"/>
        </w:rPr>
        <w:t>这些行业</w:t>
      </w:r>
      <w:r w:rsidR="00335201" w:rsidRPr="00951FB4">
        <w:rPr>
          <w:rFonts w:ascii="Times New Roman" w:eastAsia="宋体" w:hAnsi="Times New Roman" w:cs="Times New Roman"/>
          <w:szCs w:val="21"/>
        </w:rPr>
        <w:t>对资本要素</w:t>
      </w:r>
      <w:r w:rsidR="00335201" w:rsidRPr="00951FB4">
        <w:rPr>
          <w:rFonts w:ascii="Times New Roman" w:eastAsia="宋体" w:hAnsi="Times New Roman" w:cs="Times New Roman" w:hint="eastAsia"/>
          <w:szCs w:val="21"/>
        </w:rPr>
        <w:t>、</w:t>
      </w:r>
      <w:r w:rsidR="00335201" w:rsidRPr="00951FB4">
        <w:rPr>
          <w:rFonts w:ascii="Times New Roman" w:eastAsia="宋体" w:hAnsi="Times New Roman" w:cs="Times New Roman"/>
          <w:szCs w:val="21"/>
        </w:rPr>
        <w:t>能源要素的需求较大。表</w:t>
      </w:r>
      <w:r w:rsidR="00335201" w:rsidRPr="00951FB4">
        <w:rPr>
          <w:rFonts w:ascii="Times New Roman" w:eastAsia="宋体" w:hAnsi="Times New Roman" w:cs="Times New Roman" w:hint="eastAsia"/>
          <w:szCs w:val="21"/>
        </w:rPr>
        <w:t>6</w:t>
      </w:r>
      <w:r w:rsidR="00335201" w:rsidRPr="00951FB4">
        <w:rPr>
          <w:rFonts w:ascii="Times New Roman" w:eastAsia="宋体" w:hAnsi="Times New Roman" w:cs="Times New Roman"/>
          <w:szCs w:val="21"/>
        </w:rPr>
        <w:t>中</w:t>
      </w:r>
      <w:r w:rsidR="00335201" w:rsidRPr="00951FB4">
        <w:rPr>
          <w:rFonts w:ascii="Times New Roman" w:eastAsia="宋体" w:hAnsi="Times New Roman" w:cs="Times New Roman" w:hint="eastAsia"/>
          <w:szCs w:val="21"/>
        </w:rPr>
        <w:t>第</w:t>
      </w:r>
      <w:r w:rsidR="00335201" w:rsidRPr="00951FB4">
        <w:rPr>
          <w:rFonts w:ascii="Times New Roman" w:eastAsia="宋体" w:hAnsi="Times New Roman" w:cs="Times New Roman"/>
          <w:szCs w:val="21"/>
        </w:rPr>
        <w:t>（</w:t>
      </w:r>
      <w:r w:rsidR="00335201" w:rsidRPr="00951FB4">
        <w:rPr>
          <w:rFonts w:ascii="Times New Roman" w:eastAsia="宋体" w:hAnsi="Times New Roman" w:cs="Times New Roman" w:hint="eastAsia"/>
          <w:szCs w:val="21"/>
        </w:rPr>
        <w:t>4</w:t>
      </w:r>
      <w:r w:rsidR="00335201" w:rsidRPr="00951FB4">
        <w:rPr>
          <w:rFonts w:ascii="Times New Roman" w:eastAsia="宋体" w:hAnsi="Times New Roman" w:cs="Times New Roman"/>
          <w:szCs w:val="21"/>
        </w:rPr>
        <w:t>）（</w:t>
      </w:r>
      <w:r w:rsidR="00335201" w:rsidRPr="00951FB4">
        <w:rPr>
          <w:rFonts w:ascii="Times New Roman" w:eastAsia="宋体" w:hAnsi="Times New Roman" w:cs="Times New Roman" w:hint="eastAsia"/>
          <w:szCs w:val="21"/>
        </w:rPr>
        <w:t>5</w:t>
      </w:r>
      <w:r w:rsidR="00335201" w:rsidRPr="00951FB4">
        <w:rPr>
          <w:rFonts w:ascii="Times New Roman" w:eastAsia="宋体" w:hAnsi="Times New Roman" w:cs="Times New Roman"/>
          <w:szCs w:val="21"/>
        </w:rPr>
        <w:t>）</w:t>
      </w:r>
      <w:r w:rsidR="00335201" w:rsidRPr="00951FB4">
        <w:rPr>
          <w:rFonts w:ascii="Times New Roman" w:eastAsia="宋体" w:hAnsi="Times New Roman" w:cs="Times New Roman" w:hint="eastAsia"/>
          <w:szCs w:val="21"/>
        </w:rPr>
        <w:t>列分别为环境规制对</w:t>
      </w:r>
      <w:r w:rsidR="00335201" w:rsidRPr="00951FB4">
        <w:rPr>
          <w:rFonts w:ascii="Times New Roman" w:eastAsia="宋体" w:hAnsi="Times New Roman" w:cs="Times New Roman"/>
          <w:szCs w:val="21"/>
        </w:rPr>
        <w:t>轻工业企业</w:t>
      </w:r>
      <w:r w:rsidR="00335201" w:rsidRPr="00951FB4">
        <w:rPr>
          <w:rFonts w:ascii="Times New Roman" w:eastAsia="宋体" w:hAnsi="Times New Roman" w:cs="Times New Roman" w:hint="eastAsia"/>
          <w:szCs w:val="21"/>
        </w:rPr>
        <w:t>和重</w:t>
      </w:r>
      <w:r w:rsidR="00335201" w:rsidRPr="00951FB4">
        <w:rPr>
          <w:rFonts w:ascii="Times New Roman" w:eastAsia="宋体" w:hAnsi="Times New Roman" w:cs="Times New Roman"/>
          <w:szCs w:val="21"/>
        </w:rPr>
        <w:t>工业企业绿色全要素生产率</w:t>
      </w:r>
      <w:r w:rsidR="00335201" w:rsidRPr="00951FB4">
        <w:rPr>
          <w:rFonts w:ascii="Times New Roman" w:eastAsia="宋体" w:hAnsi="Times New Roman" w:cs="Times New Roman" w:hint="eastAsia"/>
          <w:szCs w:val="21"/>
        </w:rPr>
        <w:t>的实证结果，根据结果可知</w:t>
      </w:r>
      <w:r w:rsidR="00335201" w:rsidRPr="00951FB4">
        <w:rPr>
          <w:rFonts w:ascii="Times New Roman" w:eastAsia="宋体" w:hAnsi="Times New Roman" w:cs="Times New Roman"/>
          <w:szCs w:val="21"/>
        </w:rPr>
        <w:t>，相对于轻工业类型的企业，环境规制对重工业企业影响更大，且重工业企业的</w:t>
      </w:r>
      <w:r w:rsidR="00335201" w:rsidRPr="00951FB4">
        <w:rPr>
          <w:rFonts w:ascii="Times New Roman" w:eastAsia="宋体" w:hAnsi="Times New Roman" w:cs="Times New Roman" w:hint="eastAsia"/>
          <w:szCs w:val="21"/>
        </w:rPr>
        <w:t>“</w:t>
      </w:r>
      <w:r w:rsidR="00335201" w:rsidRPr="00951FB4">
        <w:rPr>
          <w:rFonts w:ascii="Times New Roman" w:eastAsia="宋体" w:hAnsi="Times New Roman" w:cs="Times New Roman"/>
          <w:szCs w:val="21"/>
        </w:rPr>
        <w:t>倒</w:t>
      </w:r>
      <w:r w:rsidR="00335201" w:rsidRPr="00951FB4">
        <w:rPr>
          <w:rFonts w:ascii="Times New Roman" w:eastAsia="宋体" w:hAnsi="Times New Roman" w:cs="Times New Roman"/>
          <w:szCs w:val="21"/>
        </w:rPr>
        <w:t>U</w:t>
      </w:r>
      <w:r w:rsidR="00335201" w:rsidRPr="00951FB4">
        <w:rPr>
          <w:rFonts w:ascii="Times New Roman" w:eastAsia="宋体" w:hAnsi="Times New Roman" w:cs="Times New Roman" w:hint="eastAsia"/>
          <w:szCs w:val="21"/>
        </w:rPr>
        <w:t>”</w:t>
      </w:r>
      <w:r w:rsidR="00D95EFC" w:rsidRPr="00951FB4">
        <w:rPr>
          <w:rFonts w:ascii="Times New Roman" w:eastAsia="宋体" w:hAnsi="Times New Roman" w:cs="Times New Roman" w:hint="eastAsia"/>
          <w:szCs w:val="21"/>
        </w:rPr>
        <w:t>型</w:t>
      </w:r>
      <w:r w:rsidR="00335201" w:rsidRPr="00951FB4">
        <w:rPr>
          <w:rFonts w:ascii="Times New Roman" w:eastAsia="宋体" w:hAnsi="Times New Roman" w:cs="Times New Roman"/>
          <w:szCs w:val="21"/>
        </w:rPr>
        <w:t>拐点</w:t>
      </w:r>
      <w:r w:rsidR="00335201" w:rsidRPr="00951FB4">
        <w:rPr>
          <w:rFonts w:ascii="Times New Roman" w:eastAsia="宋体" w:hAnsi="Times New Roman" w:cs="Times New Roman" w:hint="eastAsia"/>
          <w:szCs w:val="21"/>
        </w:rPr>
        <w:t>更大</w:t>
      </w:r>
      <w:r w:rsidR="00335201" w:rsidRPr="00951FB4">
        <w:rPr>
          <w:rFonts w:ascii="Times New Roman" w:eastAsia="宋体" w:hAnsi="Times New Roman" w:cs="Times New Roman"/>
          <w:szCs w:val="21"/>
        </w:rPr>
        <w:t>，从侧面说明可以适当加大对重工业企业的环境规制强度。</w:t>
      </w:r>
    </w:p>
    <w:p w14:paraId="6406AFDE" w14:textId="77777777" w:rsidR="00F31A9E" w:rsidRPr="00951FB4" w:rsidRDefault="00335201" w:rsidP="004A234F">
      <w:pPr>
        <w:spacing w:beforeLines="50" w:before="156"/>
        <w:ind w:firstLineChars="200" w:firstLine="360"/>
        <w:jc w:val="center"/>
        <w:rPr>
          <w:rFonts w:ascii="Times New Roman" w:eastAsia="宋体" w:hAnsi="Times New Roman" w:cs="Times New Roman"/>
          <w:sz w:val="18"/>
          <w:szCs w:val="18"/>
        </w:rPr>
      </w:pPr>
      <w:r w:rsidRPr="00951FB4">
        <w:rPr>
          <w:rFonts w:ascii="Times New Roman" w:eastAsia="宋体" w:hAnsi="Times New Roman" w:cs="Times New Roman"/>
          <w:sz w:val="18"/>
          <w:szCs w:val="18"/>
        </w:rPr>
        <w:t>表</w:t>
      </w:r>
      <w:r w:rsidRPr="00951FB4">
        <w:rPr>
          <w:rFonts w:ascii="Times New Roman" w:eastAsia="宋体" w:hAnsi="Times New Roman" w:cs="Times New Roman" w:hint="eastAsia"/>
          <w:sz w:val="18"/>
          <w:szCs w:val="18"/>
        </w:rPr>
        <w:t>6</w:t>
      </w:r>
      <w:r w:rsidRPr="00951FB4">
        <w:rPr>
          <w:rFonts w:ascii="Times New Roman" w:eastAsia="宋体" w:hAnsi="Times New Roman" w:cs="Times New Roman"/>
          <w:sz w:val="18"/>
          <w:szCs w:val="18"/>
        </w:rPr>
        <w:t xml:space="preserve"> </w:t>
      </w:r>
      <w:r w:rsidRPr="00951FB4">
        <w:rPr>
          <w:rFonts w:ascii="Times New Roman" w:eastAsia="宋体" w:hAnsi="Times New Roman" w:cs="Times New Roman" w:hint="eastAsia"/>
          <w:sz w:val="18"/>
          <w:szCs w:val="18"/>
        </w:rPr>
        <w:t>基于</w:t>
      </w:r>
      <w:r w:rsidRPr="00951FB4">
        <w:rPr>
          <w:rFonts w:ascii="Times New Roman" w:eastAsia="宋体" w:hAnsi="Times New Roman" w:cs="Times New Roman"/>
          <w:sz w:val="18"/>
          <w:szCs w:val="18"/>
        </w:rPr>
        <w:t>企业</w:t>
      </w:r>
      <w:r w:rsidRPr="00951FB4">
        <w:rPr>
          <w:rFonts w:ascii="Times New Roman" w:eastAsia="宋体" w:hAnsi="Times New Roman" w:cs="Times New Roman" w:hint="eastAsia"/>
          <w:sz w:val="18"/>
          <w:szCs w:val="18"/>
        </w:rPr>
        <w:t>所有权</w:t>
      </w:r>
      <w:r w:rsidRPr="00951FB4">
        <w:rPr>
          <w:rFonts w:ascii="Times New Roman" w:eastAsia="宋体" w:hAnsi="Times New Roman" w:cs="Times New Roman"/>
          <w:sz w:val="18"/>
          <w:szCs w:val="18"/>
        </w:rPr>
        <w:t>性质</w:t>
      </w:r>
      <w:r w:rsidRPr="00951FB4">
        <w:rPr>
          <w:rFonts w:ascii="Times New Roman" w:eastAsia="宋体" w:hAnsi="Times New Roman" w:cs="Times New Roman" w:hint="eastAsia"/>
          <w:sz w:val="18"/>
          <w:szCs w:val="18"/>
        </w:rPr>
        <w:t>和企业类型的</w:t>
      </w:r>
      <w:r w:rsidRPr="00951FB4">
        <w:rPr>
          <w:rFonts w:ascii="Times New Roman" w:eastAsia="宋体" w:hAnsi="Times New Roman" w:cs="Times New Roman"/>
          <w:sz w:val="18"/>
          <w:szCs w:val="18"/>
        </w:rPr>
        <w:t>异质性分析</w:t>
      </w:r>
    </w:p>
    <w:tbl>
      <w:tblPr>
        <w:tblW w:w="5000" w:type="pct"/>
        <w:jc w:val="center"/>
        <w:tblCellMar>
          <w:left w:w="75" w:type="dxa"/>
          <w:right w:w="75" w:type="dxa"/>
        </w:tblCellMar>
        <w:tblLook w:val="04A0" w:firstRow="1" w:lastRow="0" w:firstColumn="1" w:lastColumn="0" w:noHBand="0" w:noVBand="1"/>
      </w:tblPr>
      <w:tblGrid>
        <w:gridCol w:w="1701"/>
        <w:gridCol w:w="1350"/>
        <w:gridCol w:w="1350"/>
        <w:gridCol w:w="1350"/>
        <w:gridCol w:w="1350"/>
        <w:gridCol w:w="1347"/>
      </w:tblGrid>
      <w:tr w:rsidR="00F31A9E" w:rsidRPr="00951FB4" w14:paraId="1B7397DE" w14:textId="77777777">
        <w:trPr>
          <w:jc w:val="center"/>
        </w:trPr>
        <w:tc>
          <w:tcPr>
            <w:tcW w:w="1007" w:type="pct"/>
            <w:tcBorders>
              <w:top w:val="single" w:sz="6" w:space="0" w:color="auto"/>
              <w:left w:val="nil"/>
              <w:bottom w:val="nil"/>
              <w:right w:val="nil"/>
            </w:tcBorders>
          </w:tcPr>
          <w:p w14:paraId="6F95BEF9" w14:textId="77777777" w:rsidR="00F31A9E" w:rsidRPr="00951FB4" w:rsidRDefault="00F31A9E">
            <w:pPr>
              <w:autoSpaceDE w:val="0"/>
              <w:autoSpaceDN w:val="0"/>
              <w:adjustRightInd w:val="0"/>
              <w:jc w:val="left"/>
              <w:rPr>
                <w:rFonts w:ascii="Times New Roman" w:eastAsia="楷体" w:hAnsi="Times New Roman" w:cs="Times New Roman"/>
                <w:kern w:val="0"/>
                <w:sz w:val="18"/>
                <w:szCs w:val="18"/>
              </w:rPr>
            </w:pPr>
          </w:p>
        </w:tc>
        <w:tc>
          <w:tcPr>
            <w:tcW w:w="799" w:type="pct"/>
            <w:tcBorders>
              <w:top w:val="single" w:sz="6" w:space="0" w:color="auto"/>
              <w:left w:val="nil"/>
              <w:bottom w:val="nil"/>
              <w:right w:val="nil"/>
            </w:tcBorders>
          </w:tcPr>
          <w:p w14:paraId="5ECC42CD"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(1)</w:t>
            </w:r>
          </w:p>
        </w:tc>
        <w:tc>
          <w:tcPr>
            <w:tcW w:w="799" w:type="pct"/>
            <w:tcBorders>
              <w:top w:val="single" w:sz="6" w:space="0" w:color="auto"/>
              <w:left w:val="nil"/>
              <w:bottom w:val="nil"/>
              <w:right w:val="nil"/>
            </w:tcBorders>
          </w:tcPr>
          <w:p w14:paraId="5D2BA57C"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(2)</w:t>
            </w:r>
          </w:p>
        </w:tc>
        <w:tc>
          <w:tcPr>
            <w:tcW w:w="799" w:type="pct"/>
            <w:tcBorders>
              <w:top w:val="single" w:sz="6" w:space="0" w:color="auto"/>
              <w:left w:val="nil"/>
              <w:bottom w:val="nil"/>
              <w:right w:val="nil"/>
            </w:tcBorders>
          </w:tcPr>
          <w:p w14:paraId="6E787F47"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(3)</w:t>
            </w:r>
          </w:p>
        </w:tc>
        <w:tc>
          <w:tcPr>
            <w:tcW w:w="799" w:type="pct"/>
            <w:tcBorders>
              <w:top w:val="single" w:sz="6" w:space="0" w:color="auto"/>
              <w:left w:val="nil"/>
              <w:bottom w:val="nil"/>
              <w:right w:val="nil"/>
            </w:tcBorders>
          </w:tcPr>
          <w:p w14:paraId="1FB7C2F4"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(4)</w:t>
            </w:r>
          </w:p>
        </w:tc>
        <w:tc>
          <w:tcPr>
            <w:tcW w:w="799" w:type="pct"/>
            <w:tcBorders>
              <w:top w:val="single" w:sz="6" w:space="0" w:color="auto"/>
              <w:left w:val="nil"/>
              <w:bottom w:val="nil"/>
              <w:right w:val="nil"/>
            </w:tcBorders>
          </w:tcPr>
          <w:p w14:paraId="67BEBD5D"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(5)</w:t>
            </w:r>
          </w:p>
        </w:tc>
      </w:tr>
      <w:tr w:rsidR="00F31A9E" w:rsidRPr="00951FB4" w14:paraId="64398B2F" w14:textId="77777777">
        <w:trPr>
          <w:jc w:val="center"/>
        </w:trPr>
        <w:tc>
          <w:tcPr>
            <w:tcW w:w="1007" w:type="pct"/>
            <w:tcBorders>
              <w:top w:val="nil"/>
              <w:left w:val="nil"/>
              <w:bottom w:val="nil"/>
              <w:right w:val="nil"/>
            </w:tcBorders>
          </w:tcPr>
          <w:p w14:paraId="3C95D586" w14:textId="77777777" w:rsidR="00F31A9E" w:rsidRPr="00951FB4" w:rsidRDefault="00F31A9E">
            <w:pPr>
              <w:autoSpaceDE w:val="0"/>
              <w:autoSpaceDN w:val="0"/>
              <w:adjustRightInd w:val="0"/>
              <w:jc w:val="left"/>
              <w:rPr>
                <w:rFonts w:ascii="Times New Roman" w:eastAsia="楷体" w:hAnsi="Times New Roman" w:cs="Times New Roman"/>
                <w:kern w:val="0"/>
                <w:sz w:val="18"/>
                <w:szCs w:val="18"/>
              </w:rPr>
            </w:pPr>
          </w:p>
        </w:tc>
        <w:tc>
          <w:tcPr>
            <w:tcW w:w="799" w:type="pct"/>
            <w:tcBorders>
              <w:top w:val="nil"/>
              <w:left w:val="nil"/>
              <w:bottom w:val="nil"/>
              <w:right w:val="nil"/>
            </w:tcBorders>
          </w:tcPr>
          <w:p w14:paraId="5B2D4028" w14:textId="77777777" w:rsidR="00F31A9E" w:rsidRPr="00951FB4" w:rsidRDefault="00335201">
            <w:pPr>
              <w:autoSpaceDE w:val="0"/>
              <w:autoSpaceDN w:val="0"/>
              <w:adjustRightInd w:val="0"/>
              <w:jc w:val="center"/>
              <w:rPr>
                <w:rFonts w:ascii="宋体" w:eastAsia="宋体" w:hAnsi="宋体" w:cs="Times New Roman"/>
                <w:kern w:val="0"/>
                <w:sz w:val="18"/>
                <w:szCs w:val="18"/>
              </w:rPr>
            </w:pPr>
            <w:r w:rsidRPr="00951FB4">
              <w:rPr>
                <w:rFonts w:ascii="宋体" w:eastAsia="宋体" w:hAnsi="宋体" w:cs="Times New Roman" w:hint="eastAsia"/>
                <w:kern w:val="0"/>
                <w:sz w:val="18"/>
                <w:szCs w:val="18"/>
              </w:rPr>
              <w:t>国有企业</w:t>
            </w:r>
          </w:p>
        </w:tc>
        <w:tc>
          <w:tcPr>
            <w:tcW w:w="799" w:type="pct"/>
            <w:tcBorders>
              <w:top w:val="nil"/>
              <w:left w:val="nil"/>
              <w:bottom w:val="nil"/>
              <w:right w:val="nil"/>
            </w:tcBorders>
          </w:tcPr>
          <w:p w14:paraId="72032D7F" w14:textId="77777777" w:rsidR="00F31A9E" w:rsidRPr="00951FB4" w:rsidRDefault="00335201">
            <w:pPr>
              <w:autoSpaceDE w:val="0"/>
              <w:autoSpaceDN w:val="0"/>
              <w:adjustRightInd w:val="0"/>
              <w:jc w:val="center"/>
              <w:rPr>
                <w:rFonts w:ascii="宋体" w:eastAsia="宋体" w:hAnsi="宋体" w:cs="Times New Roman"/>
                <w:kern w:val="0"/>
                <w:sz w:val="18"/>
                <w:szCs w:val="18"/>
              </w:rPr>
            </w:pPr>
            <w:r w:rsidRPr="00951FB4">
              <w:rPr>
                <w:rFonts w:ascii="宋体" w:eastAsia="宋体" w:hAnsi="宋体" w:cs="Times New Roman" w:hint="eastAsia"/>
                <w:kern w:val="0"/>
                <w:sz w:val="18"/>
                <w:szCs w:val="18"/>
              </w:rPr>
              <w:t>民营企业</w:t>
            </w:r>
          </w:p>
        </w:tc>
        <w:tc>
          <w:tcPr>
            <w:tcW w:w="799" w:type="pct"/>
            <w:tcBorders>
              <w:top w:val="nil"/>
              <w:left w:val="nil"/>
              <w:bottom w:val="nil"/>
              <w:right w:val="nil"/>
            </w:tcBorders>
          </w:tcPr>
          <w:p w14:paraId="7EF561B6" w14:textId="77777777" w:rsidR="00F31A9E" w:rsidRPr="00951FB4" w:rsidRDefault="00335201">
            <w:pPr>
              <w:autoSpaceDE w:val="0"/>
              <w:autoSpaceDN w:val="0"/>
              <w:adjustRightInd w:val="0"/>
              <w:jc w:val="center"/>
              <w:rPr>
                <w:rFonts w:ascii="宋体" w:eastAsia="宋体" w:hAnsi="宋体" w:cs="Times New Roman"/>
                <w:kern w:val="0"/>
                <w:sz w:val="18"/>
                <w:szCs w:val="18"/>
              </w:rPr>
            </w:pPr>
            <w:r w:rsidRPr="00951FB4">
              <w:rPr>
                <w:rFonts w:ascii="宋体" w:eastAsia="宋体" w:hAnsi="宋体" w:cs="Times New Roman" w:hint="eastAsia"/>
                <w:kern w:val="0"/>
                <w:sz w:val="18"/>
                <w:szCs w:val="18"/>
              </w:rPr>
              <w:t>外资企业</w:t>
            </w:r>
          </w:p>
        </w:tc>
        <w:tc>
          <w:tcPr>
            <w:tcW w:w="799" w:type="pct"/>
            <w:tcBorders>
              <w:top w:val="nil"/>
              <w:left w:val="nil"/>
              <w:bottom w:val="nil"/>
              <w:right w:val="nil"/>
            </w:tcBorders>
          </w:tcPr>
          <w:p w14:paraId="26B277A2" w14:textId="77777777" w:rsidR="00F31A9E" w:rsidRPr="00951FB4" w:rsidRDefault="00335201">
            <w:pPr>
              <w:autoSpaceDE w:val="0"/>
              <w:autoSpaceDN w:val="0"/>
              <w:adjustRightInd w:val="0"/>
              <w:jc w:val="center"/>
              <w:rPr>
                <w:rFonts w:ascii="宋体" w:eastAsia="宋体" w:hAnsi="宋体" w:cs="Times New Roman"/>
                <w:kern w:val="0"/>
                <w:sz w:val="18"/>
                <w:szCs w:val="18"/>
              </w:rPr>
            </w:pPr>
            <w:r w:rsidRPr="00951FB4">
              <w:rPr>
                <w:rFonts w:ascii="宋体" w:eastAsia="宋体" w:hAnsi="宋体" w:cs="Times New Roman" w:hint="eastAsia"/>
                <w:sz w:val="18"/>
                <w:szCs w:val="18"/>
              </w:rPr>
              <w:t>轻工业</w:t>
            </w:r>
          </w:p>
        </w:tc>
        <w:tc>
          <w:tcPr>
            <w:tcW w:w="799" w:type="pct"/>
            <w:tcBorders>
              <w:top w:val="nil"/>
              <w:left w:val="nil"/>
              <w:bottom w:val="nil"/>
              <w:right w:val="nil"/>
            </w:tcBorders>
          </w:tcPr>
          <w:p w14:paraId="27A446B6" w14:textId="77777777" w:rsidR="00F31A9E" w:rsidRPr="00951FB4" w:rsidRDefault="00335201">
            <w:pPr>
              <w:autoSpaceDE w:val="0"/>
              <w:autoSpaceDN w:val="0"/>
              <w:adjustRightInd w:val="0"/>
              <w:jc w:val="center"/>
              <w:rPr>
                <w:rFonts w:ascii="宋体" w:eastAsia="宋体" w:hAnsi="宋体" w:cs="Times New Roman"/>
                <w:kern w:val="0"/>
                <w:sz w:val="18"/>
                <w:szCs w:val="18"/>
              </w:rPr>
            </w:pPr>
            <w:r w:rsidRPr="00951FB4">
              <w:rPr>
                <w:rFonts w:ascii="宋体" w:eastAsia="宋体" w:hAnsi="宋体" w:cs="Times New Roman" w:hint="eastAsia"/>
                <w:sz w:val="18"/>
                <w:szCs w:val="18"/>
              </w:rPr>
              <w:t>重工业</w:t>
            </w:r>
          </w:p>
        </w:tc>
      </w:tr>
      <w:tr w:rsidR="00F31A9E" w:rsidRPr="00951FB4" w14:paraId="33B36F5A" w14:textId="77777777">
        <w:trPr>
          <w:jc w:val="center"/>
        </w:trPr>
        <w:tc>
          <w:tcPr>
            <w:tcW w:w="1007" w:type="pct"/>
            <w:tcBorders>
              <w:top w:val="nil"/>
              <w:left w:val="nil"/>
              <w:bottom w:val="single" w:sz="6" w:space="0" w:color="auto"/>
              <w:right w:val="nil"/>
            </w:tcBorders>
          </w:tcPr>
          <w:p w14:paraId="0E9D6677" w14:textId="77777777" w:rsidR="00F31A9E" w:rsidRPr="00951FB4" w:rsidRDefault="00335201">
            <w:pPr>
              <w:autoSpaceDE w:val="0"/>
              <w:autoSpaceDN w:val="0"/>
              <w:adjustRightInd w:val="0"/>
              <w:jc w:val="left"/>
              <w:rPr>
                <w:rFonts w:ascii="宋体" w:eastAsia="宋体" w:hAnsi="宋体" w:cs="Times New Roman"/>
                <w:kern w:val="0"/>
                <w:sz w:val="18"/>
                <w:szCs w:val="18"/>
              </w:rPr>
            </w:pPr>
            <w:r w:rsidRPr="00951FB4">
              <w:rPr>
                <w:rFonts w:ascii="宋体" w:eastAsia="宋体" w:hAnsi="宋体" w:cs="Times New Roman" w:hint="eastAsia"/>
                <w:kern w:val="0"/>
                <w:sz w:val="18"/>
                <w:szCs w:val="18"/>
              </w:rPr>
              <w:t>变量</w:t>
            </w:r>
          </w:p>
        </w:tc>
        <w:tc>
          <w:tcPr>
            <w:tcW w:w="799" w:type="pct"/>
            <w:tcBorders>
              <w:top w:val="nil"/>
              <w:left w:val="nil"/>
              <w:bottom w:val="single" w:sz="6" w:space="0" w:color="auto"/>
              <w:right w:val="nil"/>
            </w:tcBorders>
          </w:tcPr>
          <w:p w14:paraId="47709548" w14:textId="77777777" w:rsidR="00F31A9E" w:rsidRPr="00951FB4" w:rsidRDefault="00335201">
            <w:pPr>
              <w:autoSpaceDE w:val="0"/>
              <w:autoSpaceDN w:val="0"/>
              <w:adjustRightInd w:val="0"/>
              <w:jc w:val="center"/>
              <w:rPr>
                <w:rFonts w:ascii="Times New Roman" w:eastAsia="楷体" w:hAnsi="Times New Roman" w:cs="Times New Roman"/>
                <w:i/>
                <w:color w:val="FF0000"/>
                <w:kern w:val="0"/>
                <w:sz w:val="18"/>
                <w:szCs w:val="18"/>
              </w:rPr>
            </w:pPr>
            <w:proofErr w:type="spellStart"/>
            <w:r w:rsidRPr="00951FB4">
              <w:rPr>
                <w:rFonts w:ascii="Times New Roman" w:eastAsia="楷体" w:hAnsi="Times New Roman" w:cs="Times New Roman" w:hint="eastAsia"/>
                <w:i/>
                <w:color w:val="FF0000"/>
                <w:kern w:val="0"/>
                <w:sz w:val="18"/>
                <w:szCs w:val="18"/>
              </w:rPr>
              <w:t>gtfp</w:t>
            </w:r>
            <w:proofErr w:type="spellEnd"/>
          </w:p>
        </w:tc>
        <w:tc>
          <w:tcPr>
            <w:tcW w:w="799" w:type="pct"/>
            <w:tcBorders>
              <w:top w:val="nil"/>
              <w:left w:val="nil"/>
              <w:bottom w:val="single" w:sz="6" w:space="0" w:color="auto"/>
              <w:right w:val="nil"/>
            </w:tcBorders>
          </w:tcPr>
          <w:p w14:paraId="451BD1E2" w14:textId="77777777" w:rsidR="00F31A9E" w:rsidRPr="00951FB4" w:rsidRDefault="00335201">
            <w:pPr>
              <w:autoSpaceDE w:val="0"/>
              <w:autoSpaceDN w:val="0"/>
              <w:adjustRightInd w:val="0"/>
              <w:jc w:val="center"/>
              <w:rPr>
                <w:rFonts w:ascii="Times New Roman" w:eastAsia="楷体" w:hAnsi="Times New Roman" w:cs="Times New Roman"/>
                <w:i/>
                <w:color w:val="FF0000"/>
                <w:kern w:val="0"/>
                <w:sz w:val="18"/>
                <w:szCs w:val="18"/>
              </w:rPr>
            </w:pPr>
            <w:proofErr w:type="spellStart"/>
            <w:r w:rsidRPr="00951FB4">
              <w:rPr>
                <w:rFonts w:ascii="Times New Roman" w:eastAsia="楷体" w:hAnsi="Times New Roman" w:cs="Times New Roman" w:hint="eastAsia"/>
                <w:i/>
                <w:color w:val="FF0000"/>
                <w:kern w:val="0"/>
                <w:sz w:val="18"/>
                <w:szCs w:val="18"/>
              </w:rPr>
              <w:t>gtfp</w:t>
            </w:r>
            <w:proofErr w:type="spellEnd"/>
          </w:p>
        </w:tc>
        <w:tc>
          <w:tcPr>
            <w:tcW w:w="799" w:type="pct"/>
            <w:tcBorders>
              <w:top w:val="nil"/>
              <w:left w:val="nil"/>
              <w:bottom w:val="single" w:sz="6" w:space="0" w:color="auto"/>
              <w:right w:val="nil"/>
            </w:tcBorders>
          </w:tcPr>
          <w:p w14:paraId="574FA610" w14:textId="77777777" w:rsidR="00F31A9E" w:rsidRPr="00951FB4" w:rsidRDefault="00335201">
            <w:pPr>
              <w:autoSpaceDE w:val="0"/>
              <w:autoSpaceDN w:val="0"/>
              <w:adjustRightInd w:val="0"/>
              <w:jc w:val="center"/>
              <w:rPr>
                <w:rFonts w:ascii="Times New Roman" w:eastAsia="楷体" w:hAnsi="Times New Roman" w:cs="Times New Roman"/>
                <w:i/>
                <w:color w:val="FF0000"/>
                <w:kern w:val="0"/>
                <w:sz w:val="18"/>
                <w:szCs w:val="18"/>
              </w:rPr>
            </w:pPr>
            <w:proofErr w:type="spellStart"/>
            <w:r w:rsidRPr="00951FB4">
              <w:rPr>
                <w:rFonts w:ascii="Times New Roman" w:eastAsia="楷体" w:hAnsi="Times New Roman" w:cs="Times New Roman" w:hint="eastAsia"/>
                <w:i/>
                <w:color w:val="FF0000"/>
                <w:kern w:val="0"/>
                <w:sz w:val="18"/>
                <w:szCs w:val="18"/>
              </w:rPr>
              <w:t>gtfp</w:t>
            </w:r>
            <w:proofErr w:type="spellEnd"/>
          </w:p>
        </w:tc>
        <w:tc>
          <w:tcPr>
            <w:tcW w:w="799" w:type="pct"/>
            <w:tcBorders>
              <w:top w:val="nil"/>
              <w:left w:val="nil"/>
              <w:bottom w:val="single" w:sz="6" w:space="0" w:color="auto"/>
              <w:right w:val="nil"/>
            </w:tcBorders>
          </w:tcPr>
          <w:p w14:paraId="25A2A149" w14:textId="77777777" w:rsidR="00F31A9E" w:rsidRPr="00951FB4" w:rsidRDefault="00335201">
            <w:pPr>
              <w:autoSpaceDE w:val="0"/>
              <w:autoSpaceDN w:val="0"/>
              <w:adjustRightInd w:val="0"/>
              <w:jc w:val="center"/>
              <w:rPr>
                <w:rFonts w:ascii="Times New Roman" w:eastAsia="楷体" w:hAnsi="Times New Roman" w:cs="Times New Roman"/>
                <w:i/>
                <w:color w:val="FF0000"/>
                <w:kern w:val="0"/>
                <w:sz w:val="18"/>
                <w:szCs w:val="18"/>
              </w:rPr>
            </w:pPr>
            <w:proofErr w:type="spellStart"/>
            <w:r w:rsidRPr="00951FB4">
              <w:rPr>
                <w:rFonts w:ascii="Times New Roman" w:eastAsia="楷体" w:hAnsi="Times New Roman" w:cs="Times New Roman" w:hint="eastAsia"/>
                <w:i/>
                <w:color w:val="FF0000"/>
                <w:kern w:val="0"/>
                <w:sz w:val="18"/>
                <w:szCs w:val="18"/>
              </w:rPr>
              <w:t>gtfp</w:t>
            </w:r>
            <w:proofErr w:type="spellEnd"/>
          </w:p>
        </w:tc>
        <w:tc>
          <w:tcPr>
            <w:tcW w:w="799" w:type="pct"/>
            <w:tcBorders>
              <w:top w:val="nil"/>
              <w:left w:val="nil"/>
              <w:bottom w:val="single" w:sz="6" w:space="0" w:color="auto"/>
              <w:right w:val="nil"/>
            </w:tcBorders>
          </w:tcPr>
          <w:p w14:paraId="6B122F74" w14:textId="77777777" w:rsidR="00F31A9E" w:rsidRPr="00951FB4" w:rsidRDefault="00335201">
            <w:pPr>
              <w:autoSpaceDE w:val="0"/>
              <w:autoSpaceDN w:val="0"/>
              <w:adjustRightInd w:val="0"/>
              <w:jc w:val="center"/>
              <w:rPr>
                <w:rFonts w:ascii="Times New Roman" w:eastAsia="楷体" w:hAnsi="Times New Roman" w:cs="Times New Roman"/>
                <w:i/>
                <w:color w:val="FF0000"/>
                <w:kern w:val="0"/>
                <w:sz w:val="18"/>
                <w:szCs w:val="18"/>
              </w:rPr>
            </w:pPr>
            <w:proofErr w:type="spellStart"/>
            <w:r w:rsidRPr="00951FB4">
              <w:rPr>
                <w:rFonts w:ascii="Times New Roman" w:eastAsia="楷体" w:hAnsi="Times New Roman" w:cs="Times New Roman" w:hint="eastAsia"/>
                <w:i/>
                <w:color w:val="FF0000"/>
                <w:kern w:val="0"/>
                <w:sz w:val="18"/>
                <w:szCs w:val="18"/>
              </w:rPr>
              <w:t>gtfp</w:t>
            </w:r>
            <w:proofErr w:type="spellEnd"/>
          </w:p>
        </w:tc>
      </w:tr>
      <w:tr w:rsidR="00F31A9E" w:rsidRPr="00951FB4" w14:paraId="430DABEE" w14:textId="77777777">
        <w:trPr>
          <w:jc w:val="center"/>
        </w:trPr>
        <w:tc>
          <w:tcPr>
            <w:tcW w:w="1007" w:type="pct"/>
            <w:tcBorders>
              <w:top w:val="nil"/>
              <w:left w:val="nil"/>
              <w:bottom w:val="nil"/>
              <w:right w:val="nil"/>
            </w:tcBorders>
          </w:tcPr>
          <w:p w14:paraId="05C38D11" w14:textId="77777777" w:rsidR="00F31A9E" w:rsidRPr="00951FB4" w:rsidRDefault="00F31A9E">
            <w:pPr>
              <w:autoSpaceDE w:val="0"/>
              <w:autoSpaceDN w:val="0"/>
              <w:adjustRightInd w:val="0"/>
              <w:jc w:val="left"/>
              <w:rPr>
                <w:rFonts w:ascii="Times New Roman" w:eastAsia="楷体" w:hAnsi="Times New Roman" w:cs="Times New Roman"/>
                <w:kern w:val="0"/>
                <w:sz w:val="18"/>
                <w:szCs w:val="18"/>
              </w:rPr>
            </w:pPr>
          </w:p>
        </w:tc>
        <w:tc>
          <w:tcPr>
            <w:tcW w:w="799" w:type="pct"/>
            <w:tcBorders>
              <w:top w:val="nil"/>
              <w:left w:val="nil"/>
              <w:bottom w:val="nil"/>
              <w:right w:val="nil"/>
            </w:tcBorders>
          </w:tcPr>
          <w:p w14:paraId="3A076F96" w14:textId="77777777" w:rsidR="00F31A9E" w:rsidRPr="00951FB4" w:rsidRDefault="00F31A9E">
            <w:pPr>
              <w:autoSpaceDE w:val="0"/>
              <w:autoSpaceDN w:val="0"/>
              <w:adjustRightInd w:val="0"/>
              <w:jc w:val="center"/>
              <w:rPr>
                <w:rFonts w:ascii="Times New Roman" w:eastAsia="楷体" w:hAnsi="Times New Roman" w:cs="Times New Roman"/>
                <w:kern w:val="0"/>
                <w:sz w:val="18"/>
                <w:szCs w:val="18"/>
              </w:rPr>
            </w:pPr>
          </w:p>
        </w:tc>
        <w:tc>
          <w:tcPr>
            <w:tcW w:w="799" w:type="pct"/>
            <w:tcBorders>
              <w:top w:val="nil"/>
              <w:left w:val="nil"/>
              <w:bottom w:val="nil"/>
              <w:right w:val="nil"/>
            </w:tcBorders>
          </w:tcPr>
          <w:p w14:paraId="4A509FFD" w14:textId="77777777" w:rsidR="00F31A9E" w:rsidRPr="00951FB4" w:rsidRDefault="00F31A9E">
            <w:pPr>
              <w:autoSpaceDE w:val="0"/>
              <w:autoSpaceDN w:val="0"/>
              <w:adjustRightInd w:val="0"/>
              <w:jc w:val="center"/>
              <w:rPr>
                <w:rFonts w:ascii="Times New Roman" w:eastAsia="楷体" w:hAnsi="Times New Roman" w:cs="Times New Roman"/>
                <w:kern w:val="0"/>
                <w:sz w:val="18"/>
                <w:szCs w:val="18"/>
              </w:rPr>
            </w:pPr>
          </w:p>
        </w:tc>
        <w:tc>
          <w:tcPr>
            <w:tcW w:w="799" w:type="pct"/>
            <w:tcBorders>
              <w:top w:val="nil"/>
              <w:left w:val="nil"/>
              <w:bottom w:val="nil"/>
              <w:right w:val="nil"/>
            </w:tcBorders>
          </w:tcPr>
          <w:p w14:paraId="1216863A" w14:textId="77777777" w:rsidR="00F31A9E" w:rsidRPr="00951FB4" w:rsidRDefault="00F31A9E">
            <w:pPr>
              <w:autoSpaceDE w:val="0"/>
              <w:autoSpaceDN w:val="0"/>
              <w:adjustRightInd w:val="0"/>
              <w:jc w:val="center"/>
              <w:rPr>
                <w:rFonts w:ascii="Times New Roman" w:eastAsia="楷体" w:hAnsi="Times New Roman" w:cs="Times New Roman"/>
                <w:kern w:val="0"/>
                <w:sz w:val="18"/>
                <w:szCs w:val="18"/>
              </w:rPr>
            </w:pPr>
          </w:p>
        </w:tc>
        <w:tc>
          <w:tcPr>
            <w:tcW w:w="799" w:type="pct"/>
            <w:tcBorders>
              <w:top w:val="nil"/>
              <w:left w:val="nil"/>
              <w:bottom w:val="nil"/>
              <w:right w:val="nil"/>
            </w:tcBorders>
          </w:tcPr>
          <w:p w14:paraId="05282655" w14:textId="77777777" w:rsidR="00F31A9E" w:rsidRPr="00951FB4" w:rsidRDefault="00F31A9E">
            <w:pPr>
              <w:autoSpaceDE w:val="0"/>
              <w:autoSpaceDN w:val="0"/>
              <w:adjustRightInd w:val="0"/>
              <w:jc w:val="center"/>
              <w:rPr>
                <w:rFonts w:ascii="Times New Roman" w:eastAsia="楷体" w:hAnsi="Times New Roman" w:cs="Times New Roman"/>
                <w:kern w:val="0"/>
                <w:sz w:val="18"/>
                <w:szCs w:val="18"/>
              </w:rPr>
            </w:pPr>
          </w:p>
        </w:tc>
        <w:tc>
          <w:tcPr>
            <w:tcW w:w="799" w:type="pct"/>
            <w:tcBorders>
              <w:top w:val="nil"/>
              <w:left w:val="nil"/>
              <w:bottom w:val="nil"/>
              <w:right w:val="nil"/>
            </w:tcBorders>
          </w:tcPr>
          <w:p w14:paraId="70533463" w14:textId="77777777" w:rsidR="00F31A9E" w:rsidRPr="00951FB4" w:rsidRDefault="00F31A9E">
            <w:pPr>
              <w:autoSpaceDE w:val="0"/>
              <w:autoSpaceDN w:val="0"/>
              <w:adjustRightInd w:val="0"/>
              <w:jc w:val="center"/>
              <w:rPr>
                <w:rFonts w:ascii="Times New Roman" w:eastAsia="楷体" w:hAnsi="Times New Roman" w:cs="Times New Roman"/>
                <w:kern w:val="0"/>
                <w:sz w:val="18"/>
                <w:szCs w:val="18"/>
              </w:rPr>
            </w:pPr>
          </w:p>
        </w:tc>
      </w:tr>
      <w:tr w:rsidR="00F31A9E" w:rsidRPr="00951FB4" w14:paraId="12E71D22" w14:textId="77777777">
        <w:trPr>
          <w:jc w:val="center"/>
        </w:trPr>
        <w:tc>
          <w:tcPr>
            <w:tcW w:w="1007" w:type="pct"/>
            <w:tcBorders>
              <w:top w:val="nil"/>
              <w:left w:val="nil"/>
              <w:bottom w:val="nil"/>
              <w:right w:val="nil"/>
            </w:tcBorders>
          </w:tcPr>
          <w:p w14:paraId="7E89ADF0" w14:textId="77777777" w:rsidR="00F31A9E" w:rsidRPr="00951FB4" w:rsidRDefault="00335201">
            <w:pPr>
              <w:autoSpaceDE w:val="0"/>
              <w:autoSpaceDN w:val="0"/>
              <w:adjustRightInd w:val="0"/>
              <w:jc w:val="left"/>
              <w:rPr>
                <w:rFonts w:ascii="Times New Roman" w:eastAsia="楷体" w:hAnsi="Times New Roman" w:cs="Times New Roman"/>
                <w:i/>
                <w:color w:val="FF0000"/>
                <w:kern w:val="0"/>
                <w:sz w:val="18"/>
                <w:szCs w:val="18"/>
              </w:rPr>
            </w:pPr>
            <w:r w:rsidRPr="00951FB4">
              <w:rPr>
                <w:rFonts w:ascii="Times New Roman" w:eastAsia="楷体" w:hAnsi="Times New Roman" w:cs="Times New Roman" w:hint="eastAsia"/>
                <w:i/>
                <w:color w:val="FF0000"/>
                <w:kern w:val="0"/>
                <w:sz w:val="18"/>
                <w:szCs w:val="18"/>
              </w:rPr>
              <w:t>res</w:t>
            </w:r>
          </w:p>
        </w:tc>
        <w:tc>
          <w:tcPr>
            <w:tcW w:w="799" w:type="pct"/>
            <w:tcBorders>
              <w:top w:val="nil"/>
              <w:left w:val="nil"/>
              <w:bottom w:val="nil"/>
              <w:right w:val="nil"/>
            </w:tcBorders>
          </w:tcPr>
          <w:p w14:paraId="02E2C049"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0.0485</w:t>
            </w:r>
          </w:p>
        </w:tc>
        <w:tc>
          <w:tcPr>
            <w:tcW w:w="799" w:type="pct"/>
            <w:tcBorders>
              <w:top w:val="nil"/>
              <w:left w:val="nil"/>
              <w:bottom w:val="nil"/>
              <w:right w:val="nil"/>
            </w:tcBorders>
          </w:tcPr>
          <w:p w14:paraId="4FF759CE"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0.0607***</w:t>
            </w:r>
          </w:p>
        </w:tc>
        <w:tc>
          <w:tcPr>
            <w:tcW w:w="799" w:type="pct"/>
            <w:tcBorders>
              <w:top w:val="nil"/>
              <w:left w:val="nil"/>
              <w:bottom w:val="nil"/>
              <w:right w:val="nil"/>
            </w:tcBorders>
          </w:tcPr>
          <w:p w14:paraId="5F3D10E6"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0.0213</w:t>
            </w:r>
          </w:p>
        </w:tc>
        <w:tc>
          <w:tcPr>
            <w:tcW w:w="799" w:type="pct"/>
            <w:tcBorders>
              <w:top w:val="nil"/>
              <w:left w:val="nil"/>
              <w:bottom w:val="nil"/>
              <w:right w:val="nil"/>
            </w:tcBorders>
          </w:tcPr>
          <w:p w14:paraId="44BE28F6"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0.0404*</w:t>
            </w:r>
          </w:p>
        </w:tc>
        <w:tc>
          <w:tcPr>
            <w:tcW w:w="799" w:type="pct"/>
            <w:tcBorders>
              <w:top w:val="nil"/>
              <w:left w:val="nil"/>
              <w:bottom w:val="nil"/>
              <w:right w:val="nil"/>
            </w:tcBorders>
          </w:tcPr>
          <w:p w14:paraId="4E36444D"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0.0573***</w:t>
            </w:r>
          </w:p>
        </w:tc>
      </w:tr>
      <w:tr w:rsidR="00F31A9E" w:rsidRPr="00951FB4" w14:paraId="40974702" w14:textId="77777777">
        <w:trPr>
          <w:jc w:val="center"/>
        </w:trPr>
        <w:tc>
          <w:tcPr>
            <w:tcW w:w="1007" w:type="pct"/>
            <w:tcBorders>
              <w:top w:val="nil"/>
              <w:left w:val="nil"/>
              <w:bottom w:val="nil"/>
              <w:right w:val="nil"/>
            </w:tcBorders>
          </w:tcPr>
          <w:p w14:paraId="47556F0D" w14:textId="77777777" w:rsidR="00F31A9E" w:rsidRPr="00951FB4" w:rsidRDefault="00F31A9E">
            <w:pPr>
              <w:autoSpaceDE w:val="0"/>
              <w:autoSpaceDN w:val="0"/>
              <w:adjustRightInd w:val="0"/>
              <w:jc w:val="left"/>
              <w:rPr>
                <w:rFonts w:ascii="Times New Roman" w:eastAsia="楷体" w:hAnsi="Times New Roman" w:cs="Times New Roman"/>
                <w:i/>
                <w:color w:val="FF0000"/>
                <w:kern w:val="0"/>
                <w:sz w:val="18"/>
                <w:szCs w:val="18"/>
              </w:rPr>
            </w:pPr>
          </w:p>
        </w:tc>
        <w:tc>
          <w:tcPr>
            <w:tcW w:w="799" w:type="pct"/>
            <w:tcBorders>
              <w:top w:val="nil"/>
              <w:left w:val="nil"/>
              <w:bottom w:val="nil"/>
              <w:right w:val="nil"/>
            </w:tcBorders>
          </w:tcPr>
          <w:p w14:paraId="33922D6D"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(0.0655)</w:t>
            </w:r>
          </w:p>
        </w:tc>
        <w:tc>
          <w:tcPr>
            <w:tcW w:w="799" w:type="pct"/>
            <w:tcBorders>
              <w:top w:val="nil"/>
              <w:left w:val="nil"/>
              <w:bottom w:val="nil"/>
              <w:right w:val="nil"/>
            </w:tcBorders>
          </w:tcPr>
          <w:p w14:paraId="09E57110"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(0.0220)</w:t>
            </w:r>
          </w:p>
        </w:tc>
        <w:tc>
          <w:tcPr>
            <w:tcW w:w="799" w:type="pct"/>
            <w:tcBorders>
              <w:top w:val="nil"/>
              <w:left w:val="nil"/>
              <w:bottom w:val="nil"/>
              <w:right w:val="nil"/>
            </w:tcBorders>
          </w:tcPr>
          <w:p w14:paraId="422F2AB6"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(0.0422)</w:t>
            </w:r>
          </w:p>
        </w:tc>
        <w:tc>
          <w:tcPr>
            <w:tcW w:w="799" w:type="pct"/>
            <w:tcBorders>
              <w:top w:val="nil"/>
              <w:left w:val="nil"/>
              <w:bottom w:val="nil"/>
              <w:right w:val="nil"/>
            </w:tcBorders>
          </w:tcPr>
          <w:p w14:paraId="26864EED"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(0.0212)</w:t>
            </w:r>
          </w:p>
        </w:tc>
        <w:tc>
          <w:tcPr>
            <w:tcW w:w="799" w:type="pct"/>
            <w:tcBorders>
              <w:top w:val="nil"/>
              <w:left w:val="nil"/>
              <w:bottom w:val="nil"/>
              <w:right w:val="nil"/>
            </w:tcBorders>
          </w:tcPr>
          <w:p w14:paraId="098EA687"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(0.0206)</w:t>
            </w:r>
          </w:p>
        </w:tc>
      </w:tr>
      <w:tr w:rsidR="00F31A9E" w:rsidRPr="00951FB4" w14:paraId="6E17C08C" w14:textId="77777777">
        <w:trPr>
          <w:jc w:val="center"/>
        </w:trPr>
        <w:tc>
          <w:tcPr>
            <w:tcW w:w="1007" w:type="pct"/>
            <w:tcBorders>
              <w:top w:val="nil"/>
              <w:left w:val="nil"/>
              <w:bottom w:val="nil"/>
              <w:right w:val="nil"/>
            </w:tcBorders>
          </w:tcPr>
          <w:p w14:paraId="068BF9E3" w14:textId="77777777" w:rsidR="00F31A9E" w:rsidRPr="00951FB4" w:rsidRDefault="00335201">
            <w:pPr>
              <w:autoSpaceDE w:val="0"/>
              <w:autoSpaceDN w:val="0"/>
              <w:adjustRightInd w:val="0"/>
              <w:jc w:val="left"/>
              <w:rPr>
                <w:rFonts w:ascii="Times New Roman" w:eastAsia="楷体" w:hAnsi="Times New Roman" w:cs="Times New Roman"/>
                <w:i/>
                <w:color w:val="FF0000"/>
                <w:kern w:val="0"/>
                <w:sz w:val="18"/>
                <w:szCs w:val="18"/>
              </w:rPr>
            </w:pPr>
            <w:r w:rsidRPr="00951FB4">
              <w:rPr>
                <w:rFonts w:ascii="Times New Roman" w:eastAsia="楷体" w:hAnsi="Times New Roman" w:cs="Times New Roman" w:hint="eastAsia"/>
                <w:i/>
                <w:color w:val="FF0000"/>
                <w:kern w:val="0"/>
                <w:sz w:val="18"/>
                <w:szCs w:val="18"/>
              </w:rPr>
              <w:t>res2</w:t>
            </w:r>
          </w:p>
        </w:tc>
        <w:tc>
          <w:tcPr>
            <w:tcW w:w="799" w:type="pct"/>
            <w:tcBorders>
              <w:top w:val="nil"/>
              <w:left w:val="nil"/>
              <w:bottom w:val="nil"/>
              <w:right w:val="nil"/>
            </w:tcBorders>
          </w:tcPr>
          <w:p w14:paraId="42FE2AFE"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-0.0438</w:t>
            </w:r>
          </w:p>
        </w:tc>
        <w:tc>
          <w:tcPr>
            <w:tcW w:w="799" w:type="pct"/>
            <w:tcBorders>
              <w:top w:val="nil"/>
              <w:left w:val="nil"/>
              <w:bottom w:val="nil"/>
              <w:right w:val="nil"/>
            </w:tcBorders>
          </w:tcPr>
          <w:p w14:paraId="2BC42E96"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-0.0456***</w:t>
            </w:r>
          </w:p>
        </w:tc>
        <w:tc>
          <w:tcPr>
            <w:tcW w:w="799" w:type="pct"/>
            <w:tcBorders>
              <w:top w:val="nil"/>
              <w:left w:val="nil"/>
              <w:bottom w:val="nil"/>
              <w:right w:val="nil"/>
            </w:tcBorders>
          </w:tcPr>
          <w:p w14:paraId="203C01F1"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-0.0172</w:t>
            </w:r>
          </w:p>
        </w:tc>
        <w:tc>
          <w:tcPr>
            <w:tcW w:w="799" w:type="pct"/>
            <w:tcBorders>
              <w:top w:val="nil"/>
              <w:left w:val="nil"/>
              <w:bottom w:val="nil"/>
              <w:right w:val="nil"/>
            </w:tcBorders>
          </w:tcPr>
          <w:p w14:paraId="39233F09"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-0.0342**</w:t>
            </w:r>
          </w:p>
        </w:tc>
        <w:tc>
          <w:tcPr>
            <w:tcW w:w="799" w:type="pct"/>
            <w:tcBorders>
              <w:top w:val="nil"/>
              <w:left w:val="nil"/>
              <w:bottom w:val="nil"/>
              <w:right w:val="nil"/>
            </w:tcBorders>
          </w:tcPr>
          <w:p w14:paraId="183616DC"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-0.0431***</w:t>
            </w:r>
          </w:p>
        </w:tc>
      </w:tr>
      <w:tr w:rsidR="00F31A9E" w:rsidRPr="00951FB4" w14:paraId="1A7988EC" w14:textId="77777777">
        <w:trPr>
          <w:jc w:val="center"/>
        </w:trPr>
        <w:tc>
          <w:tcPr>
            <w:tcW w:w="1007" w:type="pct"/>
            <w:tcBorders>
              <w:top w:val="nil"/>
              <w:left w:val="nil"/>
              <w:bottom w:val="nil"/>
              <w:right w:val="nil"/>
            </w:tcBorders>
          </w:tcPr>
          <w:p w14:paraId="2042B7C4" w14:textId="77777777" w:rsidR="00F31A9E" w:rsidRPr="00951FB4" w:rsidRDefault="00F31A9E">
            <w:pPr>
              <w:autoSpaceDE w:val="0"/>
              <w:autoSpaceDN w:val="0"/>
              <w:adjustRightInd w:val="0"/>
              <w:jc w:val="left"/>
              <w:rPr>
                <w:rFonts w:ascii="Times New Roman" w:eastAsia="楷体" w:hAnsi="Times New Roman" w:cs="Times New Roman"/>
                <w:i/>
                <w:kern w:val="0"/>
                <w:sz w:val="18"/>
                <w:szCs w:val="18"/>
              </w:rPr>
            </w:pPr>
          </w:p>
        </w:tc>
        <w:tc>
          <w:tcPr>
            <w:tcW w:w="799" w:type="pct"/>
            <w:tcBorders>
              <w:top w:val="nil"/>
              <w:left w:val="nil"/>
              <w:bottom w:val="nil"/>
              <w:right w:val="nil"/>
            </w:tcBorders>
          </w:tcPr>
          <w:p w14:paraId="3A90AC40"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(0.0482)</w:t>
            </w:r>
          </w:p>
        </w:tc>
        <w:tc>
          <w:tcPr>
            <w:tcW w:w="799" w:type="pct"/>
            <w:tcBorders>
              <w:top w:val="nil"/>
              <w:left w:val="nil"/>
              <w:bottom w:val="nil"/>
              <w:right w:val="nil"/>
            </w:tcBorders>
          </w:tcPr>
          <w:p w14:paraId="5B2CE91E"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(0.0149)</w:t>
            </w:r>
          </w:p>
        </w:tc>
        <w:tc>
          <w:tcPr>
            <w:tcW w:w="799" w:type="pct"/>
            <w:tcBorders>
              <w:top w:val="nil"/>
              <w:left w:val="nil"/>
              <w:bottom w:val="nil"/>
              <w:right w:val="nil"/>
            </w:tcBorders>
          </w:tcPr>
          <w:p w14:paraId="64F803E1"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(0.0286)</w:t>
            </w:r>
          </w:p>
        </w:tc>
        <w:tc>
          <w:tcPr>
            <w:tcW w:w="799" w:type="pct"/>
            <w:tcBorders>
              <w:top w:val="nil"/>
              <w:left w:val="nil"/>
              <w:bottom w:val="nil"/>
              <w:right w:val="nil"/>
            </w:tcBorders>
          </w:tcPr>
          <w:p w14:paraId="19B9C2BB"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(0.0149)</w:t>
            </w:r>
          </w:p>
        </w:tc>
        <w:tc>
          <w:tcPr>
            <w:tcW w:w="799" w:type="pct"/>
            <w:tcBorders>
              <w:top w:val="nil"/>
              <w:left w:val="nil"/>
              <w:bottom w:val="nil"/>
              <w:right w:val="nil"/>
            </w:tcBorders>
          </w:tcPr>
          <w:p w14:paraId="06703A4E"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(0.0144)</w:t>
            </w:r>
          </w:p>
        </w:tc>
      </w:tr>
      <w:tr w:rsidR="00F31A9E" w:rsidRPr="00951FB4" w14:paraId="7DDF46DB" w14:textId="77777777">
        <w:trPr>
          <w:jc w:val="center"/>
        </w:trPr>
        <w:tc>
          <w:tcPr>
            <w:tcW w:w="1007" w:type="pct"/>
            <w:tcBorders>
              <w:top w:val="nil"/>
              <w:left w:val="nil"/>
              <w:bottom w:val="nil"/>
              <w:right w:val="nil"/>
            </w:tcBorders>
          </w:tcPr>
          <w:p w14:paraId="43867D42" w14:textId="77777777" w:rsidR="00F31A9E" w:rsidRPr="00951FB4" w:rsidRDefault="00335201">
            <w:pPr>
              <w:autoSpaceDE w:val="0"/>
              <w:autoSpaceDN w:val="0"/>
              <w:adjustRightInd w:val="0"/>
              <w:jc w:val="left"/>
              <w:rPr>
                <w:rFonts w:ascii="Times New Roman" w:eastAsia="楷体" w:hAnsi="Times New Roman" w:cs="Times New Roman"/>
                <w:i/>
                <w:color w:val="FF0000"/>
                <w:kern w:val="0"/>
                <w:sz w:val="18"/>
                <w:szCs w:val="18"/>
              </w:rPr>
            </w:pPr>
            <w:proofErr w:type="spellStart"/>
            <w:r w:rsidRPr="00951FB4">
              <w:rPr>
                <w:rFonts w:ascii="Times New Roman" w:eastAsia="楷体" w:hAnsi="Times New Roman" w:cs="Times New Roman" w:hint="eastAsia"/>
                <w:i/>
                <w:color w:val="FF0000"/>
                <w:kern w:val="0"/>
                <w:sz w:val="18"/>
                <w:szCs w:val="18"/>
              </w:rPr>
              <w:t>lnfixasset</w:t>
            </w:r>
            <w:proofErr w:type="spellEnd"/>
          </w:p>
        </w:tc>
        <w:tc>
          <w:tcPr>
            <w:tcW w:w="799" w:type="pct"/>
            <w:tcBorders>
              <w:top w:val="nil"/>
              <w:left w:val="nil"/>
              <w:bottom w:val="nil"/>
              <w:right w:val="nil"/>
            </w:tcBorders>
          </w:tcPr>
          <w:p w14:paraId="1980174F"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-0.0089***</w:t>
            </w:r>
          </w:p>
        </w:tc>
        <w:tc>
          <w:tcPr>
            <w:tcW w:w="799" w:type="pct"/>
            <w:tcBorders>
              <w:top w:val="nil"/>
              <w:left w:val="nil"/>
              <w:bottom w:val="nil"/>
              <w:right w:val="nil"/>
            </w:tcBorders>
          </w:tcPr>
          <w:p w14:paraId="620AEC5E"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-0.0164***</w:t>
            </w:r>
          </w:p>
        </w:tc>
        <w:tc>
          <w:tcPr>
            <w:tcW w:w="799" w:type="pct"/>
            <w:tcBorders>
              <w:top w:val="nil"/>
              <w:left w:val="nil"/>
              <w:bottom w:val="nil"/>
              <w:right w:val="nil"/>
            </w:tcBorders>
          </w:tcPr>
          <w:p w14:paraId="581AB49A"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-0.0138***</w:t>
            </w:r>
          </w:p>
        </w:tc>
        <w:tc>
          <w:tcPr>
            <w:tcW w:w="799" w:type="pct"/>
            <w:tcBorders>
              <w:top w:val="nil"/>
              <w:left w:val="nil"/>
              <w:bottom w:val="nil"/>
              <w:right w:val="nil"/>
            </w:tcBorders>
          </w:tcPr>
          <w:p w14:paraId="138F6BB6"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-0.0162***</w:t>
            </w:r>
          </w:p>
        </w:tc>
        <w:tc>
          <w:tcPr>
            <w:tcW w:w="799" w:type="pct"/>
            <w:tcBorders>
              <w:top w:val="nil"/>
              <w:left w:val="nil"/>
              <w:bottom w:val="nil"/>
              <w:right w:val="nil"/>
            </w:tcBorders>
          </w:tcPr>
          <w:p w14:paraId="0023F0F3"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-0.0148***</w:t>
            </w:r>
          </w:p>
        </w:tc>
      </w:tr>
      <w:tr w:rsidR="00F31A9E" w:rsidRPr="00951FB4" w14:paraId="3970FDB8" w14:textId="77777777">
        <w:trPr>
          <w:jc w:val="center"/>
        </w:trPr>
        <w:tc>
          <w:tcPr>
            <w:tcW w:w="1007" w:type="pct"/>
            <w:tcBorders>
              <w:top w:val="nil"/>
              <w:left w:val="nil"/>
              <w:bottom w:val="nil"/>
              <w:right w:val="nil"/>
            </w:tcBorders>
          </w:tcPr>
          <w:p w14:paraId="79AE42AE" w14:textId="77777777" w:rsidR="00F31A9E" w:rsidRPr="00951FB4" w:rsidRDefault="00F31A9E">
            <w:pPr>
              <w:autoSpaceDE w:val="0"/>
              <w:autoSpaceDN w:val="0"/>
              <w:adjustRightInd w:val="0"/>
              <w:jc w:val="left"/>
              <w:rPr>
                <w:rFonts w:ascii="Times New Roman" w:eastAsia="楷体" w:hAnsi="Times New Roman" w:cs="Times New Roman"/>
                <w:kern w:val="0"/>
                <w:sz w:val="18"/>
                <w:szCs w:val="18"/>
              </w:rPr>
            </w:pPr>
          </w:p>
        </w:tc>
        <w:tc>
          <w:tcPr>
            <w:tcW w:w="799" w:type="pct"/>
            <w:tcBorders>
              <w:top w:val="nil"/>
              <w:left w:val="nil"/>
              <w:bottom w:val="nil"/>
              <w:right w:val="nil"/>
            </w:tcBorders>
          </w:tcPr>
          <w:p w14:paraId="2D4116DB"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(0.0016)</w:t>
            </w:r>
          </w:p>
        </w:tc>
        <w:tc>
          <w:tcPr>
            <w:tcW w:w="799" w:type="pct"/>
            <w:tcBorders>
              <w:top w:val="nil"/>
              <w:left w:val="nil"/>
              <w:bottom w:val="nil"/>
              <w:right w:val="nil"/>
            </w:tcBorders>
          </w:tcPr>
          <w:p w14:paraId="35169CF6"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(0.0006)</w:t>
            </w:r>
          </w:p>
        </w:tc>
        <w:tc>
          <w:tcPr>
            <w:tcW w:w="799" w:type="pct"/>
            <w:tcBorders>
              <w:top w:val="nil"/>
              <w:left w:val="nil"/>
              <w:bottom w:val="nil"/>
              <w:right w:val="nil"/>
            </w:tcBorders>
          </w:tcPr>
          <w:p w14:paraId="3F905532"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(0.0007)</w:t>
            </w:r>
          </w:p>
        </w:tc>
        <w:tc>
          <w:tcPr>
            <w:tcW w:w="799" w:type="pct"/>
            <w:tcBorders>
              <w:top w:val="nil"/>
              <w:left w:val="nil"/>
              <w:bottom w:val="nil"/>
              <w:right w:val="nil"/>
            </w:tcBorders>
          </w:tcPr>
          <w:p w14:paraId="1F21321D"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(0.0003)</w:t>
            </w:r>
          </w:p>
        </w:tc>
        <w:tc>
          <w:tcPr>
            <w:tcW w:w="799" w:type="pct"/>
            <w:tcBorders>
              <w:top w:val="nil"/>
              <w:left w:val="nil"/>
              <w:bottom w:val="nil"/>
              <w:right w:val="nil"/>
            </w:tcBorders>
          </w:tcPr>
          <w:p w14:paraId="578C38EF"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(0.0003)</w:t>
            </w:r>
          </w:p>
        </w:tc>
      </w:tr>
      <w:tr w:rsidR="00F31A9E" w:rsidRPr="00951FB4" w14:paraId="24FD466E" w14:textId="77777777">
        <w:trPr>
          <w:jc w:val="center"/>
        </w:trPr>
        <w:tc>
          <w:tcPr>
            <w:tcW w:w="1007" w:type="pct"/>
            <w:tcBorders>
              <w:top w:val="nil"/>
              <w:left w:val="nil"/>
              <w:bottom w:val="nil"/>
              <w:right w:val="nil"/>
            </w:tcBorders>
          </w:tcPr>
          <w:p w14:paraId="3EC24DF7" w14:textId="77777777" w:rsidR="00F31A9E" w:rsidRPr="00951FB4" w:rsidRDefault="00335201">
            <w:pPr>
              <w:autoSpaceDE w:val="0"/>
              <w:autoSpaceDN w:val="0"/>
              <w:adjustRightInd w:val="0"/>
              <w:jc w:val="left"/>
              <w:rPr>
                <w:rFonts w:ascii="Times New Roman" w:eastAsia="楷体" w:hAnsi="Times New Roman" w:cs="Times New Roman"/>
                <w:color w:val="FF0000"/>
                <w:kern w:val="0"/>
                <w:sz w:val="18"/>
                <w:szCs w:val="18"/>
              </w:rPr>
            </w:pPr>
            <w:proofErr w:type="spellStart"/>
            <w:r w:rsidRPr="00951FB4">
              <w:rPr>
                <w:rFonts w:ascii="Times New Roman" w:eastAsia="楷体" w:hAnsi="Times New Roman" w:cs="Times New Roman" w:hint="eastAsia"/>
                <w:color w:val="FF0000"/>
                <w:kern w:val="0"/>
                <w:sz w:val="18"/>
                <w:szCs w:val="18"/>
              </w:rPr>
              <w:t>ln</w:t>
            </w:r>
            <w:r w:rsidRPr="00951FB4">
              <w:rPr>
                <w:rFonts w:ascii="Times New Roman" w:eastAsia="楷体" w:hAnsi="Times New Roman" w:cs="Times New Roman" w:hint="eastAsia"/>
                <w:i/>
                <w:color w:val="FF0000"/>
                <w:kern w:val="0"/>
                <w:sz w:val="18"/>
                <w:szCs w:val="18"/>
              </w:rPr>
              <w:t>age</w:t>
            </w:r>
            <w:proofErr w:type="spellEnd"/>
          </w:p>
        </w:tc>
        <w:tc>
          <w:tcPr>
            <w:tcW w:w="799" w:type="pct"/>
            <w:tcBorders>
              <w:top w:val="nil"/>
              <w:left w:val="nil"/>
              <w:bottom w:val="nil"/>
              <w:right w:val="nil"/>
            </w:tcBorders>
          </w:tcPr>
          <w:p w14:paraId="3F35D991"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-0.0024*</w:t>
            </w:r>
          </w:p>
        </w:tc>
        <w:tc>
          <w:tcPr>
            <w:tcW w:w="799" w:type="pct"/>
            <w:tcBorders>
              <w:top w:val="nil"/>
              <w:left w:val="nil"/>
              <w:bottom w:val="nil"/>
              <w:right w:val="nil"/>
            </w:tcBorders>
          </w:tcPr>
          <w:p w14:paraId="0FE86B8B"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0.0008**</w:t>
            </w:r>
          </w:p>
        </w:tc>
        <w:tc>
          <w:tcPr>
            <w:tcW w:w="799" w:type="pct"/>
            <w:tcBorders>
              <w:top w:val="nil"/>
              <w:left w:val="nil"/>
              <w:bottom w:val="nil"/>
              <w:right w:val="nil"/>
            </w:tcBorders>
          </w:tcPr>
          <w:p w14:paraId="62725B22"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0.0031**</w:t>
            </w:r>
          </w:p>
        </w:tc>
        <w:tc>
          <w:tcPr>
            <w:tcW w:w="799" w:type="pct"/>
            <w:tcBorders>
              <w:top w:val="nil"/>
              <w:left w:val="nil"/>
              <w:bottom w:val="nil"/>
              <w:right w:val="nil"/>
            </w:tcBorders>
          </w:tcPr>
          <w:p w14:paraId="581F0490"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0.0015***</w:t>
            </w:r>
          </w:p>
        </w:tc>
        <w:tc>
          <w:tcPr>
            <w:tcW w:w="799" w:type="pct"/>
            <w:tcBorders>
              <w:top w:val="nil"/>
              <w:left w:val="nil"/>
              <w:bottom w:val="nil"/>
              <w:right w:val="nil"/>
            </w:tcBorders>
          </w:tcPr>
          <w:p w14:paraId="38FEE0A7"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-0.0006</w:t>
            </w:r>
          </w:p>
        </w:tc>
      </w:tr>
      <w:tr w:rsidR="00F31A9E" w:rsidRPr="00951FB4" w14:paraId="4674F2FF" w14:textId="77777777">
        <w:trPr>
          <w:jc w:val="center"/>
        </w:trPr>
        <w:tc>
          <w:tcPr>
            <w:tcW w:w="1007" w:type="pct"/>
            <w:tcBorders>
              <w:top w:val="nil"/>
              <w:left w:val="nil"/>
              <w:bottom w:val="nil"/>
              <w:right w:val="nil"/>
            </w:tcBorders>
          </w:tcPr>
          <w:p w14:paraId="2383A2AF" w14:textId="77777777" w:rsidR="00F31A9E" w:rsidRPr="00951FB4" w:rsidRDefault="00F31A9E">
            <w:pPr>
              <w:autoSpaceDE w:val="0"/>
              <w:autoSpaceDN w:val="0"/>
              <w:adjustRightInd w:val="0"/>
              <w:jc w:val="left"/>
              <w:rPr>
                <w:rFonts w:ascii="Times New Roman" w:eastAsia="楷体" w:hAnsi="Times New Roman" w:cs="Times New Roman"/>
                <w:kern w:val="0"/>
                <w:sz w:val="18"/>
                <w:szCs w:val="18"/>
              </w:rPr>
            </w:pPr>
          </w:p>
        </w:tc>
        <w:tc>
          <w:tcPr>
            <w:tcW w:w="799" w:type="pct"/>
            <w:tcBorders>
              <w:top w:val="nil"/>
              <w:left w:val="nil"/>
              <w:bottom w:val="nil"/>
              <w:right w:val="nil"/>
            </w:tcBorders>
          </w:tcPr>
          <w:p w14:paraId="0C04DA4F"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(0.0012)</w:t>
            </w:r>
          </w:p>
        </w:tc>
        <w:tc>
          <w:tcPr>
            <w:tcW w:w="799" w:type="pct"/>
            <w:tcBorders>
              <w:top w:val="nil"/>
              <w:left w:val="nil"/>
              <w:bottom w:val="nil"/>
              <w:right w:val="nil"/>
            </w:tcBorders>
          </w:tcPr>
          <w:p w14:paraId="3137CE29"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(0.0004)</w:t>
            </w:r>
          </w:p>
        </w:tc>
        <w:tc>
          <w:tcPr>
            <w:tcW w:w="799" w:type="pct"/>
            <w:tcBorders>
              <w:top w:val="nil"/>
              <w:left w:val="nil"/>
              <w:bottom w:val="nil"/>
              <w:right w:val="nil"/>
            </w:tcBorders>
          </w:tcPr>
          <w:p w14:paraId="44ECBCFB"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(0.0013)</w:t>
            </w:r>
          </w:p>
        </w:tc>
        <w:tc>
          <w:tcPr>
            <w:tcW w:w="799" w:type="pct"/>
            <w:tcBorders>
              <w:top w:val="nil"/>
              <w:left w:val="nil"/>
              <w:bottom w:val="nil"/>
              <w:right w:val="nil"/>
            </w:tcBorders>
          </w:tcPr>
          <w:p w14:paraId="491ACAF7"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(0.0005)</w:t>
            </w:r>
          </w:p>
        </w:tc>
        <w:tc>
          <w:tcPr>
            <w:tcW w:w="799" w:type="pct"/>
            <w:tcBorders>
              <w:top w:val="nil"/>
              <w:left w:val="nil"/>
              <w:bottom w:val="nil"/>
              <w:right w:val="nil"/>
            </w:tcBorders>
          </w:tcPr>
          <w:p w14:paraId="23E94125"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(0.0004)</w:t>
            </w:r>
          </w:p>
        </w:tc>
      </w:tr>
      <w:tr w:rsidR="00F31A9E" w:rsidRPr="00951FB4" w14:paraId="18BFC900" w14:textId="77777777">
        <w:trPr>
          <w:jc w:val="center"/>
        </w:trPr>
        <w:tc>
          <w:tcPr>
            <w:tcW w:w="1007" w:type="pct"/>
            <w:tcBorders>
              <w:top w:val="nil"/>
              <w:left w:val="nil"/>
              <w:bottom w:val="nil"/>
              <w:right w:val="nil"/>
            </w:tcBorders>
          </w:tcPr>
          <w:p w14:paraId="0F9AF037" w14:textId="77777777" w:rsidR="00F31A9E" w:rsidRPr="00951FB4" w:rsidRDefault="00335201">
            <w:pPr>
              <w:autoSpaceDE w:val="0"/>
              <w:autoSpaceDN w:val="0"/>
              <w:adjustRightInd w:val="0"/>
              <w:jc w:val="left"/>
              <w:rPr>
                <w:rFonts w:ascii="Times New Roman" w:eastAsia="楷体" w:hAnsi="Times New Roman" w:cs="Times New Roman"/>
                <w:i/>
                <w:color w:val="FF0000"/>
                <w:kern w:val="0"/>
                <w:sz w:val="18"/>
                <w:szCs w:val="18"/>
              </w:rPr>
            </w:pPr>
            <w:proofErr w:type="spellStart"/>
            <w:r w:rsidRPr="00951FB4">
              <w:rPr>
                <w:rFonts w:ascii="Times New Roman" w:eastAsia="楷体" w:hAnsi="Times New Roman" w:cs="Times New Roman" w:hint="eastAsia"/>
                <w:i/>
                <w:color w:val="FF0000"/>
                <w:kern w:val="0"/>
                <w:sz w:val="18"/>
                <w:szCs w:val="18"/>
              </w:rPr>
              <w:t>finacons</w:t>
            </w:r>
            <w:proofErr w:type="spellEnd"/>
          </w:p>
        </w:tc>
        <w:tc>
          <w:tcPr>
            <w:tcW w:w="799" w:type="pct"/>
            <w:tcBorders>
              <w:top w:val="nil"/>
              <w:left w:val="nil"/>
              <w:bottom w:val="nil"/>
              <w:right w:val="nil"/>
            </w:tcBorders>
          </w:tcPr>
          <w:p w14:paraId="45FE1DB6"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-0.0044</w:t>
            </w:r>
          </w:p>
        </w:tc>
        <w:tc>
          <w:tcPr>
            <w:tcW w:w="799" w:type="pct"/>
            <w:tcBorders>
              <w:top w:val="nil"/>
              <w:left w:val="nil"/>
              <w:bottom w:val="nil"/>
              <w:right w:val="nil"/>
            </w:tcBorders>
          </w:tcPr>
          <w:p w14:paraId="40C69DA4"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0.0001***</w:t>
            </w:r>
          </w:p>
        </w:tc>
        <w:tc>
          <w:tcPr>
            <w:tcW w:w="799" w:type="pct"/>
            <w:tcBorders>
              <w:top w:val="nil"/>
              <w:left w:val="nil"/>
              <w:bottom w:val="nil"/>
              <w:right w:val="nil"/>
            </w:tcBorders>
          </w:tcPr>
          <w:p w14:paraId="1E9A8435"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0.0223***</w:t>
            </w:r>
          </w:p>
        </w:tc>
        <w:tc>
          <w:tcPr>
            <w:tcW w:w="799" w:type="pct"/>
            <w:tcBorders>
              <w:top w:val="nil"/>
              <w:left w:val="nil"/>
              <w:bottom w:val="nil"/>
              <w:right w:val="nil"/>
            </w:tcBorders>
          </w:tcPr>
          <w:p w14:paraId="28CEA0C0"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0.0001***</w:t>
            </w:r>
          </w:p>
        </w:tc>
        <w:tc>
          <w:tcPr>
            <w:tcW w:w="799" w:type="pct"/>
            <w:tcBorders>
              <w:top w:val="nil"/>
              <w:left w:val="nil"/>
              <w:bottom w:val="nil"/>
              <w:right w:val="nil"/>
            </w:tcBorders>
          </w:tcPr>
          <w:p w14:paraId="19F9A1C5"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0.0001</w:t>
            </w:r>
          </w:p>
        </w:tc>
      </w:tr>
      <w:tr w:rsidR="00F31A9E" w:rsidRPr="00951FB4" w14:paraId="01D566DC" w14:textId="77777777">
        <w:trPr>
          <w:jc w:val="center"/>
        </w:trPr>
        <w:tc>
          <w:tcPr>
            <w:tcW w:w="1007" w:type="pct"/>
            <w:tcBorders>
              <w:top w:val="nil"/>
              <w:left w:val="nil"/>
              <w:bottom w:val="nil"/>
              <w:right w:val="nil"/>
            </w:tcBorders>
          </w:tcPr>
          <w:p w14:paraId="108ED4F4" w14:textId="77777777" w:rsidR="00F31A9E" w:rsidRPr="00951FB4" w:rsidRDefault="00F31A9E">
            <w:pPr>
              <w:autoSpaceDE w:val="0"/>
              <w:autoSpaceDN w:val="0"/>
              <w:adjustRightInd w:val="0"/>
              <w:jc w:val="left"/>
              <w:rPr>
                <w:rFonts w:ascii="Times New Roman" w:eastAsia="楷体" w:hAnsi="Times New Roman" w:cs="Times New Roman"/>
                <w:i/>
                <w:kern w:val="0"/>
                <w:sz w:val="18"/>
                <w:szCs w:val="18"/>
              </w:rPr>
            </w:pPr>
          </w:p>
        </w:tc>
        <w:tc>
          <w:tcPr>
            <w:tcW w:w="799" w:type="pct"/>
            <w:tcBorders>
              <w:top w:val="nil"/>
              <w:left w:val="nil"/>
              <w:bottom w:val="nil"/>
              <w:right w:val="nil"/>
            </w:tcBorders>
          </w:tcPr>
          <w:p w14:paraId="528C40D9"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(0.0037)</w:t>
            </w:r>
          </w:p>
        </w:tc>
        <w:tc>
          <w:tcPr>
            <w:tcW w:w="799" w:type="pct"/>
            <w:tcBorders>
              <w:top w:val="nil"/>
              <w:left w:val="nil"/>
              <w:bottom w:val="nil"/>
              <w:right w:val="nil"/>
            </w:tcBorders>
          </w:tcPr>
          <w:p w14:paraId="69A0A51D"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(0.0000)</w:t>
            </w:r>
          </w:p>
        </w:tc>
        <w:tc>
          <w:tcPr>
            <w:tcW w:w="799" w:type="pct"/>
            <w:tcBorders>
              <w:top w:val="nil"/>
              <w:left w:val="nil"/>
              <w:bottom w:val="nil"/>
              <w:right w:val="nil"/>
            </w:tcBorders>
          </w:tcPr>
          <w:p w14:paraId="52EB3309"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(0.0039)</w:t>
            </w:r>
          </w:p>
        </w:tc>
        <w:tc>
          <w:tcPr>
            <w:tcW w:w="799" w:type="pct"/>
            <w:tcBorders>
              <w:top w:val="nil"/>
              <w:left w:val="nil"/>
              <w:bottom w:val="nil"/>
              <w:right w:val="nil"/>
            </w:tcBorders>
          </w:tcPr>
          <w:p w14:paraId="2411B085"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(0.0000)</w:t>
            </w:r>
          </w:p>
        </w:tc>
        <w:tc>
          <w:tcPr>
            <w:tcW w:w="799" w:type="pct"/>
            <w:tcBorders>
              <w:top w:val="nil"/>
              <w:left w:val="nil"/>
              <w:bottom w:val="nil"/>
              <w:right w:val="nil"/>
            </w:tcBorders>
          </w:tcPr>
          <w:p w14:paraId="55ADA665"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(0.0001)</w:t>
            </w:r>
          </w:p>
        </w:tc>
      </w:tr>
      <w:tr w:rsidR="00F31A9E" w:rsidRPr="00951FB4" w14:paraId="2676DDC7" w14:textId="77777777">
        <w:trPr>
          <w:jc w:val="center"/>
        </w:trPr>
        <w:tc>
          <w:tcPr>
            <w:tcW w:w="1007" w:type="pct"/>
            <w:tcBorders>
              <w:top w:val="nil"/>
              <w:left w:val="nil"/>
              <w:bottom w:val="nil"/>
              <w:right w:val="nil"/>
            </w:tcBorders>
          </w:tcPr>
          <w:p w14:paraId="72D7A431" w14:textId="77777777" w:rsidR="00F31A9E" w:rsidRPr="00951FB4" w:rsidRDefault="00335201">
            <w:pPr>
              <w:autoSpaceDE w:val="0"/>
              <w:autoSpaceDN w:val="0"/>
              <w:adjustRightInd w:val="0"/>
              <w:jc w:val="left"/>
              <w:rPr>
                <w:rFonts w:ascii="Times New Roman" w:eastAsia="楷体" w:hAnsi="Times New Roman" w:cs="Times New Roman"/>
                <w:i/>
                <w:color w:val="FF0000"/>
                <w:kern w:val="0"/>
                <w:sz w:val="18"/>
                <w:szCs w:val="18"/>
              </w:rPr>
            </w:pPr>
            <w:proofErr w:type="spellStart"/>
            <w:r w:rsidRPr="00951FB4">
              <w:rPr>
                <w:rFonts w:ascii="Times New Roman" w:eastAsia="楷体" w:hAnsi="Times New Roman" w:cs="Times New Roman" w:hint="eastAsia"/>
                <w:i/>
                <w:color w:val="FF0000"/>
                <w:kern w:val="0"/>
                <w:sz w:val="18"/>
                <w:szCs w:val="18"/>
              </w:rPr>
              <w:t>alr</w:t>
            </w:r>
            <w:proofErr w:type="spellEnd"/>
          </w:p>
        </w:tc>
        <w:tc>
          <w:tcPr>
            <w:tcW w:w="799" w:type="pct"/>
            <w:tcBorders>
              <w:top w:val="nil"/>
              <w:left w:val="nil"/>
              <w:bottom w:val="nil"/>
              <w:right w:val="nil"/>
            </w:tcBorders>
          </w:tcPr>
          <w:p w14:paraId="55C2D454"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-0.0039*</w:t>
            </w:r>
          </w:p>
        </w:tc>
        <w:tc>
          <w:tcPr>
            <w:tcW w:w="799" w:type="pct"/>
            <w:tcBorders>
              <w:top w:val="nil"/>
              <w:left w:val="nil"/>
              <w:bottom w:val="nil"/>
              <w:right w:val="nil"/>
            </w:tcBorders>
          </w:tcPr>
          <w:p w14:paraId="2E5873E8"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-0.0029***</w:t>
            </w:r>
          </w:p>
        </w:tc>
        <w:tc>
          <w:tcPr>
            <w:tcW w:w="799" w:type="pct"/>
            <w:tcBorders>
              <w:top w:val="nil"/>
              <w:left w:val="nil"/>
              <w:bottom w:val="nil"/>
              <w:right w:val="nil"/>
            </w:tcBorders>
          </w:tcPr>
          <w:p w14:paraId="12635982"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-0.0010</w:t>
            </w:r>
          </w:p>
        </w:tc>
        <w:tc>
          <w:tcPr>
            <w:tcW w:w="799" w:type="pct"/>
            <w:tcBorders>
              <w:top w:val="nil"/>
              <w:left w:val="nil"/>
              <w:bottom w:val="nil"/>
              <w:right w:val="nil"/>
            </w:tcBorders>
          </w:tcPr>
          <w:p w14:paraId="086D9BFC"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-0.0030***</w:t>
            </w:r>
          </w:p>
        </w:tc>
        <w:tc>
          <w:tcPr>
            <w:tcW w:w="799" w:type="pct"/>
            <w:tcBorders>
              <w:top w:val="nil"/>
              <w:left w:val="nil"/>
              <w:bottom w:val="nil"/>
              <w:right w:val="nil"/>
            </w:tcBorders>
          </w:tcPr>
          <w:p w14:paraId="7005B829"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-0.0021**</w:t>
            </w:r>
          </w:p>
        </w:tc>
      </w:tr>
      <w:tr w:rsidR="00F31A9E" w:rsidRPr="00951FB4" w14:paraId="32CA0DC1" w14:textId="77777777">
        <w:trPr>
          <w:jc w:val="center"/>
        </w:trPr>
        <w:tc>
          <w:tcPr>
            <w:tcW w:w="1007" w:type="pct"/>
            <w:tcBorders>
              <w:top w:val="nil"/>
              <w:left w:val="nil"/>
              <w:bottom w:val="nil"/>
              <w:right w:val="nil"/>
            </w:tcBorders>
          </w:tcPr>
          <w:p w14:paraId="3926EFE3" w14:textId="77777777" w:rsidR="00F31A9E" w:rsidRPr="00951FB4" w:rsidRDefault="00F31A9E">
            <w:pPr>
              <w:autoSpaceDE w:val="0"/>
              <w:autoSpaceDN w:val="0"/>
              <w:adjustRightInd w:val="0"/>
              <w:jc w:val="left"/>
              <w:rPr>
                <w:rFonts w:ascii="Times New Roman" w:eastAsia="楷体" w:hAnsi="Times New Roman" w:cs="Times New Roman"/>
                <w:i/>
                <w:kern w:val="0"/>
                <w:sz w:val="18"/>
                <w:szCs w:val="18"/>
              </w:rPr>
            </w:pPr>
          </w:p>
        </w:tc>
        <w:tc>
          <w:tcPr>
            <w:tcW w:w="799" w:type="pct"/>
            <w:tcBorders>
              <w:top w:val="nil"/>
              <w:left w:val="nil"/>
              <w:bottom w:val="nil"/>
              <w:right w:val="nil"/>
            </w:tcBorders>
          </w:tcPr>
          <w:p w14:paraId="25CDB414"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(0.0022)</w:t>
            </w:r>
          </w:p>
        </w:tc>
        <w:tc>
          <w:tcPr>
            <w:tcW w:w="799" w:type="pct"/>
            <w:tcBorders>
              <w:top w:val="nil"/>
              <w:left w:val="nil"/>
              <w:bottom w:val="nil"/>
              <w:right w:val="nil"/>
            </w:tcBorders>
          </w:tcPr>
          <w:p w14:paraId="5F822A39"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(0.0011)</w:t>
            </w:r>
          </w:p>
        </w:tc>
        <w:tc>
          <w:tcPr>
            <w:tcW w:w="799" w:type="pct"/>
            <w:tcBorders>
              <w:top w:val="nil"/>
              <w:left w:val="nil"/>
              <w:bottom w:val="nil"/>
              <w:right w:val="nil"/>
            </w:tcBorders>
          </w:tcPr>
          <w:p w14:paraId="1F9AA713"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(0.0018)</w:t>
            </w:r>
          </w:p>
        </w:tc>
        <w:tc>
          <w:tcPr>
            <w:tcW w:w="799" w:type="pct"/>
            <w:tcBorders>
              <w:top w:val="nil"/>
              <w:left w:val="nil"/>
              <w:bottom w:val="nil"/>
              <w:right w:val="nil"/>
            </w:tcBorders>
          </w:tcPr>
          <w:p w14:paraId="0B0839A1"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(0.0008)</w:t>
            </w:r>
          </w:p>
        </w:tc>
        <w:tc>
          <w:tcPr>
            <w:tcW w:w="799" w:type="pct"/>
            <w:tcBorders>
              <w:top w:val="nil"/>
              <w:left w:val="nil"/>
              <w:bottom w:val="nil"/>
              <w:right w:val="nil"/>
            </w:tcBorders>
          </w:tcPr>
          <w:p w14:paraId="55979208"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(0.0008)</w:t>
            </w:r>
          </w:p>
        </w:tc>
      </w:tr>
      <w:tr w:rsidR="00F31A9E" w:rsidRPr="00951FB4" w14:paraId="28AFED4E" w14:textId="77777777">
        <w:trPr>
          <w:jc w:val="center"/>
        </w:trPr>
        <w:tc>
          <w:tcPr>
            <w:tcW w:w="1007" w:type="pct"/>
            <w:tcBorders>
              <w:top w:val="nil"/>
              <w:left w:val="nil"/>
              <w:bottom w:val="nil"/>
              <w:right w:val="nil"/>
            </w:tcBorders>
          </w:tcPr>
          <w:p w14:paraId="0C7E7E95" w14:textId="77777777" w:rsidR="00F31A9E" w:rsidRPr="00951FB4" w:rsidRDefault="00335201">
            <w:pPr>
              <w:autoSpaceDE w:val="0"/>
              <w:autoSpaceDN w:val="0"/>
              <w:adjustRightInd w:val="0"/>
              <w:jc w:val="left"/>
              <w:rPr>
                <w:rFonts w:ascii="Times New Roman" w:eastAsia="楷体" w:hAnsi="Times New Roman" w:cs="Times New Roman"/>
                <w:i/>
                <w:color w:val="FF0000"/>
                <w:kern w:val="0"/>
                <w:sz w:val="18"/>
                <w:szCs w:val="18"/>
              </w:rPr>
            </w:pPr>
            <w:proofErr w:type="spellStart"/>
            <w:r w:rsidRPr="00951FB4">
              <w:rPr>
                <w:rFonts w:ascii="Times New Roman" w:eastAsia="楷体" w:hAnsi="Times New Roman" w:cs="Times New Roman" w:hint="eastAsia"/>
                <w:i/>
                <w:color w:val="FF0000"/>
                <w:kern w:val="0"/>
                <w:sz w:val="18"/>
                <w:szCs w:val="18"/>
              </w:rPr>
              <w:t>profitlv</w:t>
            </w:r>
            <w:proofErr w:type="spellEnd"/>
          </w:p>
        </w:tc>
        <w:tc>
          <w:tcPr>
            <w:tcW w:w="799" w:type="pct"/>
            <w:tcBorders>
              <w:top w:val="nil"/>
              <w:left w:val="nil"/>
              <w:bottom w:val="nil"/>
              <w:right w:val="nil"/>
            </w:tcBorders>
          </w:tcPr>
          <w:p w14:paraId="6BCAC8F5"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0.0001</w:t>
            </w:r>
          </w:p>
        </w:tc>
        <w:tc>
          <w:tcPr>
            <w:tcW w:w="799" w:type="pct"/>
            <w:tcBorders>
              <w:top w:val="nil"/>
              <w:left w:val="nil"/>
              <w:bottom w:val="nil"/>
              <w:right w:val="nil"/>
            </w:tcBorders>
          </w:tcPr>
          <w:p w14:paraId="5D8C4CFF"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0.0186***</w:t>
            </w:r>
          </w:p>
        </w:tc>
        <w:tc>
          <w:tcPr>
            <w:tcW w:w="799" w:type="pct"/>
            <w:tcBorders>
              <w:top w:val="nil"/>
              <w:left w:val="nil"/>
              <w:bottom w:val="nil"/>
              <w:right w:val="nil"/>
            </w:tcBorders>
          </w:tcPr>
          <w:p w14:paraId="6A72C55A"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-0.0000</w:t>
            </w:r>
          </w:p>
        </w:tc>
        <w:tc>
          <w:tcPr>
            <w:tcW w:w="799" w:type="pct"/>
            <w:tcBorders>
              <w:top w:val="nil"/>
              <w:left w:val="nil"/>
              <w:bottom w:val="nil"/>
              <w:right w:val="nil"/>
            </w:tcBorders>
          </w:tcPr>
          <w:p w14:paraId="5009EB0E"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-0.0000</w:t>
            </w:r>
          </w:p>
        </w:tc>
        <w:tc>
          <w:tcPr>
            <w:tcW w:w="799" w:type="pct"/>
            <w:tcBorders>
              <w:top w:val="nil"/>
              <w:left w:val="nil"/>
              <w:bottom w:val="nil"/>
              <w:right w:val="nil"/>
            </w:tcBorders>
          </w:tcPr>
          <w:p w14:paraId="278B5E5D"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0.0177***</w:t>
            </w:r>
          </w:p>
        </w:tc>
      </w:tr>
      <w:tr w:rsidR="00F31A9E" w:rsidRPr="00951FB4" w14:paraId="4DA76BFF" w14:textId="77777777">
        <w:trPr>
          <w:jc w:val="center"/>
        </w:trPr>
        <w:tc>
          <w:tcPr>
            <w:tcW w:w="1007" w:type="pct"/>
            <w:tcBorders>
              <w:top w:val="nil"/>
              <w:left w:val="nil"/>
              <w:bottom w:val="nil"/>
              <w:right w:val="nil"/>
            </w:tcBorders>
          </w:tcPr>
          <w:p w14:paraId="002F82CF" w14:textId="77777777" w:rsidR="00F31A9E" w:rsidRPr="00951FB4" w:rsidRDefault="00F31A9E">
            <w:pPr>
              <w:autoSpaceDE w:val="0"/>
              <w:autoSpaceDN w:val="0"/>
              <w:adjustRightInd w:val="0"/>
              <w:jc w:val="left"/>
              <w:rPr>
                <w:rFonts w:ascii="Times New Roman" w:eastAsia="楷体" w:hAnsi="Times New Roman" w:cs="Times New Roman"/>
                <w:kern w:val="0"/>
                <w:sz w:val="18"/>
                <w:szCs w:val="18"/>
              </w:rPr>
            </w:pPr>
          </w:p>
        </w:tc>
        <w:tc>
          <w:tcPr>
            <w:tcW w:w="799" w:type="pct"/>
            <w:tcBorders>
              <w:top w:val="nil"/>
              <w:left w:val="nil"/>
              <w:bottom w:val="nil"/>
              <w:right w:val="nil"/>
            </w:tcBorders>
          </w:tcPr>
          <w:p w14:paraId="39B9FEE4"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(0.0001)</w:t>
            </w:r>
          </w:p>
        </w:tc>
        <w:tc>
          <w:tcPr>
            <w:tcW w:w="799" w:type="pct"/>
            <w:tcBorders>
              <w:top w:val="nil"/>
              <w:left w:val="nil"/>
              <w:bottom w:val="nil"/>
              <w:right w:val="nil"/>
            </w:tcBorders>
          </w:tcPr>
          <w:p w14:paraId="2F743371"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(0.0018)</w:t>
            </w:r>
          </w:p>
        </w:tc>
        <w:tc>
          <w:tcPr>
            <w:tcW w:w="799" w:type="pct"/>
            <w:tcBorders>
              <w:top w:val="nil"/>
              <w:left w:val="nil"/>
              <w:bottom w:val="nil"/>
              <w:right w:val="nil"/>
            </w:tcBorders>
          </w:tcPr>
          <w:p w14:paraId="17E64A46"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(0.0001)</w:t>
            </w:r>
          </w:p>
        </w:tc>
        <w:tc>
          <w:tcPr>
            <w:tcW w:w="799" w:type="pct"/>
            <w:tcBorders>
              <w:top w:val="nil"/>
              <w:left w:val="nil"/>
              <w:bottom w:val="nil"/>
              <w:right w:val="nil"/>
            </w:tcBorders>
          </w:tcPr>
          <w:p w14:paraId="78BC1932"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(0.0000)</w:t>
            </w:r>
          </w:p>
        </w:tc>
        <w:tc>
          <w:tcPr>
            <w:tcW w:w="799" w:type="pct"/>
            <w:tcBorders>
              <w:top w:val="nil"/>
              <w:left w:val="nil"/>
              <w:bottom w:val="nil"/>
              <w:right w:val="nil"/>
            </w:tcBorders>
          </w:tcPr>
          <w:p w14:paraId="631F9517"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(0.0016)</w:t>
            </w:r>
          </w:p>
        </w:tc>
      </w:tr>
      <w:tr w:rsidR="00F31A9E" w:rsidRPr="00951FB4" w14:paraId="4D63C1BD" w14:textId="77777777">
        <w:trPr>
          <w:jc w:val="center"/>
        </w:trPr>
        <w:tc>
          <w:tcPr>
            <w:tcW w:w="1007" w:type="pct"/>
            <w:tcBorders>
              <w:top w:val="nil"/>
              <w:left w:val="nil"/>
              <w:bottom w:val="nil"/>
              <w:right w:val="nil"/>
            </w:tcBorders>
          </w:tcPr>
          <w:p w14:paraId="2AE6EAE8" w14:textId="77777777" w:rsidR="00F31A9E" w:rsidRPr="00951FB4" w:rsidRDefault="00335201">
            <w:pPr>
              <w:autoSpaceDE w:val="0"/>
              <w:autoSpaceDN w:val="0"/>
              <w:adjustRightInd w:val="0"/>
              <w:jc w:val="left"/>
              <w:rPr>
                <w:rFonts w:ascii="Times New Roman" w:eastAsia="楷体" w:hAnsi="Times New Roman" w:cs="Times New Roman"/>
                <w:color w:val="FF0000"/>
                <w:kern w:val="0"/>
                <w:sz w:val="18"/>
                <w:szCs w:val="18"/>
              </w:rPr>
            </w:pPr>
            <w:proofErr w:type="spellStart"/>
            <w:r w:rsidRPr="00951FB4">
              <w:rPr>
                <w:rFonts w:ascii="Times New Roman" w:eastAsia="楷体" w:hAnsi="Times New Roman" w:cs="Times New Roman" w:hint="eastAsia"/>
                <w:color w:val="FF0000"/>
                <w:kern w:val="0"/>
                <w:sz w:val="18"/>
                <w:szCs w:val="18"/>
              </w:rPr>
              <w:t>ln</w:t>
            </w:r>
            <w:r w:rsidRPr="00951FB4">
              <w:rPr>
                <w:rFonts w:ascii="Times New Roman" w:eastAsia="楷体" w:hAnsi="Times New Roman" w:cs="Times New Roman" w:hint="eastAsia"/>
                <w:i/>
                <w:color w:val="FF0000"/>
                <w:kern w:val="0"/>
                <w:sz w:val="18"/>
                <w:szCs w:val="18"/>
              </w:rPr>
              <w:t>pgdp</w:t>
            </w:r>
            <w:proofErr w:type="spellEnd"/>
          </w:p>
        </w:tc>
        <w:tc>
          <w:tcPr>
            <w:tcW w:w="799" w:type="pct"/>
            <w:tcBorders>
              <w:top w:val="nil"/>
              <w:left w:val="nil"/>
              <w:bottom w:val="nil"/>
              <w:right w:val="nil"/>
            </w:tcBorders>
          </w:tcPr>
          <w:p w14:paraId="77CE94E1"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0.0152***</w:t>
            </w:r>
          </w:p>
        </w:tc>
        <w:tc>
          <w:tcPr>
            <w:tcW w:w="799" w:type="pct"/>
            <w:tcBorders>
              <w:top w:val="nil"/>
              <w:left w:val="nil"/>
              <w:bottom w:val="nil"/>
              <w:right w:val="nil"/>
            </w:tcBorders>
          </w:tcPr>
          <w:p w14:paraId="4B326A55"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0.0201***</w:t>
            </w:r>
          </w:p>
        </w:tc>
        <w:tc>
          <w:tcPr>
            <w:tcW w:w="799" w:type="pct"/>
            <w:tcBorders>
              <w:top w:val="nil"/>
              <w:left w:val="nil"/>
              <w:bottom w:val="nil"/>
              <w:right w:val="nil"/>
            </w:tcBorders>
          </w:tcPr>
          <w:p w14:paraId="68261C9D"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0.0098***</w:t>
            </w:r>
          </w:p>
        </w:tc>
        <w:tc>
          <w:tcPr>
            <w:tcW w:w="799" w:type="pct"/>
            <w:tcBorders>
              <w:top w:val="nil"/>
              <w:left w:val="nil"/>
              <w:bottom w:val="nil"/>
              <w:right w:val="nil"/>
            </w:tcBorders>
          </w:tcPr>
          <w:p w14:paraId="192495CB"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0.0158***</w:t>
            </w:r>
          </w:p>
        </w:tc>
        <w:tc>
          <w:tcPr>
            <w:tcW w:w="799" w:type="pct"/>
            <w:tcBorders>
              <w:top w:val="nil"/>
              <w:left w:val="nil"/>
              <w:bottom w:val="nil"/>
              <w:right w:val="nil"/>
            </w:tcBorders>
          </w:tcPr>
          <w:p w14:paraId="2B934FA9"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0.0173***</w:t>
            </w:r>
          </w:p>
        </w:tc>
      </w:tr>
      <w:tr w:rsidR="00F31A9E" w:rsidRPr="00951FB4" w14:paraId="6CB47AD3" w14:textId="77777777">
        <w:trPr>
          <w:jc w:val="center"/>
        </w:trPr>
        <w:tc>
          <w:tcPr>
            <w:tcW w:w="1007" w:type="pct"/>
            <w:tcBorders>
              <w:top w:val="nil"/>
              <w:left w:val="nil"/>
              <w:bottom w:val="nil"/>
              <w:right w:val="nil"/>
            </w:tcBorders>
          </w:tcPr>
          <w:p w14:paraId="070C441C" w14:textId="77777777" w:rsidR="00F31A9E" w:rsidRPr="00951FB4" w:rsidRDefault="00F31A9E">
            <w:pPr>
              <w:autoSpaceDE w:val="0"/>
              <w:autoSpaceDN w:val="0"/>
              <w:adjustRightInd w:val="0"/>
              <w:jc w:val="left"/>
              <w:rPr>
                <w:rFonts w:ascii="Times New Roman" w:eastAsia="楷体" w:hAnsi="Times New Roman" w:cs="Times New Roman"/>
                <w:kern w:val="0"/>
                <w:sz w:val="18"/>
                <w:szCs w:val="18"/>
              </w:rPr>
            </w:pPr>
          </w:p>
        </w:tc>
        <w:tc>
          <w:tcPr>
            <w:tcW w:w="799" w:type="pct"/>
            <w:tcBorders>
              <w:top w:val="nil"/>
              <w:left w:val="nil"/>
              <w:bottom w:val="nil"/>
              <w:right w:val="nil"/>
            </w:tcBorders>
          </w:tcPr>
          <w:p w14:paraId="7C9D8E7B"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(0.0052)</w:t>
            </w:r>
          </w:p>
        </w:tc>
        <w:tc>
          <w:tcPr>
            <w:tcW w:w="799" w:type="pct"/>
            <w:tcBorders>
              <w:top w:val="nil"/>
              <w:left w:val="nil"/>
              <w:bottom w:val="nil"/>
              <w:right w:val="nil"/>
            </w:tcBorders>
          </w:tcPr>
          <w:p w14:paraId="436FFA3F"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(0.0022)</w:t>
            </w:r>
          </w:p>
        </w:tc>
        <w:tc>
          <w:tcPr>
            <w:tcW w:w="799" w:type="pct"/>
            <w:tcBorders>
              <w:top w:val="nil"/>
              <w:left w:val="nil"/>
              <w:bottom w:val="nil"/>
              <w:right w:val="nil"/>
            </w:tcBorders>
          </w:tcPr>
          <w:p w14:paraId="39E01C94"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(0.0032)</w:t>
            </w:r>
          </w:p>
        </w:tc>
        <w:tc>
          <w:tcPr>
            <w:tcW w:w="799" w:type="pct"/>
            <w:tcBorders>
              <w:top w:val="nil"/>
              <w:left w:val="nil"/>
              <w:bottom w:val="nil"/>
              <w:right w:val="nil"/>
            </w:tcBorders>
          </w:tcPr>
          <w:p w14:paraId="65B51D80"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(0.0018)</w:t>
            </w:r>
          </w:p>
        </w:tc>
        <w:tc>
          <w:tcPr>
            <w:tcW w:w="799" w:type="pct"/>
            <w:tcBorders>
              <w:top w:val="nil"/>
              <w:left w:val="nil"/>
              <w:bottom w:val="nil"/>
              <w:right w:val="nil"/>
            </w:tcBorders>
          </w:tcPr>
          <w:p w14:paraId="70399921"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(0.0020)</w:t>
            </w:r>
          </w:p>
        </w:tc>
      </w:tr>
      <w:tr w:rsidR="00F31A9E" w:rsidRPr="00951FB4" w14:paraId="37B31C38" w14:textId="77777777">
        <w:trPr>
          <w:jc w:val="center"/>
        </w:trPr>
        <w:tc>
          <w:tcPr>
            <w:tcW w:w="1007" w:type="pct"/>
            <w:tcBorders>
              <w:top w:val="nil"/>
              <w:left w:val="nil"/>
              <w:bottom w:val="nil"/>
              <w:right w:val="nil"/>
            </w:tcBorders>
          </w:tcPr>
          <w:p w14:paraId="62D8E9F6" w14:textId="77777777" w:rsidR="00F31A9E" w:rsidRPr="00951FB4" w:rsidRDefault="00335201">
            <w:pPr>
              <w:autoSpaceDE w:val="0"/>
              <w:autoSpaceDN w:val="0"/>
              <w:adjustRightInd w:val="0"/>
              <w:jc w:val="left"/>
              <w:rPr>
                <w:rFonts w:ascii="Times New Roman" w:eastAsia="楷体" w:hAnsi="Times New Roman" w:cs="Times New Roman"/>
                <w:color w:val="FF0000"/>
                <w:kern w:val="0"/>
                <w:sz w:val="18"/>
                <w:szCs w:val="18"/>
              </w:rPr>
            </w:pPr>
            <w:proofErr w:type="spellStart"/>
            <w:r w:rsidRPr="00951FB4">
              <w:rPr>
                <w:rFonts w:ascii="Times New Roman" w:eastAsia="楷体" w:hAnsi="Times New Roman" w:cs="Times New Roman" w:hint="eastAsia"/>
                <w:color w:val="FF0000"/>
                <w:kern w:val="0"/>
                <w:sz w:val="18"/>
                <w:szCs w:val="18"/>
              </w:rPr>
              <w:t>ln</w:t>
            </w:r>
            <w:r w:rsidRPr="00951FB4">
              <w:rPr>
                <w:rFonts w:ascii="Times New Roman" w:eastAsia="楷体" w:hAnsi="Times New Roman" w:cs="Times New Roman" w:hint="eastAsia"/>
                <w:i/>
                <w:color w:val="FF0000"/>
                <w:kern w:val="0"/>
                <w:sz w:val="18"/>
                <w:szCs w:val="18"/>
              </w:rPr>
              <w:t>pop</w:t>
            </w:r>
            <w:proofErr w:type="spellEnd"/>
          </w:p>
        </w:tc>
        <w:tc>
          <w:tcPr>
            <w:tcW w:w="799" w:type="pct"/>
            <w:tcBorders>
              <w:top w:val="nil"/>
              <w:left w:val="nil"/>
              <w:bottom w:val="nil"/>
              <w:right w:val="nil"/>
            </w:tcBorders>
          </w:tcPr>
          <w:p w14:paraId="36945F34"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-0.0084</w:t>
            </w:r>
          </w:p>
        </w:tc>
        <w:tc>
          <w:tcPr>
            <w:tcW w:w="799" w:type="pct"/>
            <w:tcBorders>
              <w:top w:val="nil"/>
              <w:left w:val="nil"/>
              <w:bottom w:val="nil"/>
              <w:right w:val="nil"/>
            </w:tcBorders>
          </w:tcPr>
          <w:p w14:paraId="751529C0"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0.0113</w:t>
            </w:r>
          </w:p>
        </w:tc>
        <w:tc>
          <w:tcPr>
            <w:tcW w:w="799" w:type="pct"/>
            <w:tcBorders>
              <w:top w:val="nil"/>
              <w:left w:val="nil"/>
              <w:bottom w:val="nil"/>
              <w:right w:val="nil"/>
            </w:tcBorders>
          </w:tcPr>
          <w:p w14:paraId="47EF9F1D"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-0.0538***</w:t>
            </w:r>
          </w:p>
        </w:tc>
        <w:tc>
          <w:tcPr>
            <w:tcW w:w="799" w:type="pct"/>
            <w:tcBorders>
              <w:top w:val="nil"/>
              <w:left w:val="nil"/>
              <w:bottom w:val="nil"/>
              <w:right w:val="nil"/>
            </w:tcBorders>
          </w:tcPr>
          <w:p w14:paraId="4EB7F8D2"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-0.0111</w:t>
            </w:r>
          </w:p>
        </w:tc>
        <w:tc>
          <w:tcPr>
            <w:tcW w:w="799" w:type="pct"/>
            <w:tcBorders>
              <w:top w:val="nil"/>
              <w:left w:val="nil"/>
              <w:bottom w:val="nil"/>
              <w:right w:val="nil"/>
            </w:tcBorders>
          </w:tcPr>
          <w:p w14:paraId="02D16F9A"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0.0101</w:t>
            </w:r>
          </w:p>
        </w:tc>
      </w:tr>
      <w:tr w:rsidR="00F31A9E" w:rsidRPr="00951FB4" w14:paraId="15A1E733" w14:textId="77777777">
        <w:trPr>
          <w:jc w:val="center"/>
        </w:trPr>
        <w:tc>
          <w:tcPr>
            <w:tcW w:w="1007" w:type="pct"/>
            <w:tcBorders>
              <w:top w:val="nil"/>
              <w:left w:val="nil"/>
              <w:bottom w:val="nil"/>
              <w:right w:val="nil"/>
            </w:tcBorders>
          </w:tcPr>
          <w:p w14:paraId="6D4E6FCD" w14:textId="77777777" w:rsidR="00F31A9E" w:rsidRPr="00951FB4" w:rsidRDefault="00F31A9E">
            <w:pPr>
              <w:autoSpaceDE w:val="0"/>
              <w:autoSpaceDN w:val="0"/>
              <w:adjustRightInd w:val="0"/>
              <w:jc w:val="left"/>
              <w:rPr>
                <w:rFonts w:ascii="Times New Roman" w:eastAsia="楷体" w:hAnsi="Times New Roman" w:cs="Times New Roman"/>
                <w:kern w:val="0"/>
                <w:sz w:val="18"/>
                <w:szCs w:val="18"/>
              </w:rPr>
            </w:pPr>
          </w:p>
        </w:tc>
        <w:tc>
          <w:tcPr>
            <w:tcW w:w="799" w:type="pct"/>
            <w:tcBorders>
              <w:top w:val="nil"/>
              <w:left w:val="nil"/>
              <w:bottom w:val="nil"/>
              <w:right w:val="nil"/>
            </w:tcBorders>
          </w:tcPr>
          <w:p w14:paraId="75240C0C"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(0.0110)</w:t>
            </w:r>
          </w:p>
        </w:tc>
        <w:tc>
          <w:tcPr>
            <w:tcW w:w="799" w:type="pct"/>
            <w:tcBorders>
              <w:top w:val="nil"/>
              <w:left w:val="nil"/>
              <w:bottom w:val="nil"/>
              <w:right w:val="nil"/>
            </w:tcBorders>
          </w:tcPr>
          <w:p w14:paraId="02EF1CE0"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(0.0094)</w:t>
            </w:r>
          </w:p>
        </w:tc>
        <w:tc>
          <w:tcPr>
            <w:tcW w:w="799" w:type="pct"/>
            <w:tcBorders>
              <w:top w:val="nil"/>
              <w:left w:val="nil"/>
              <w:bottom w:val="nil"/>
              <w:right w:val="nil"/>
            </w:tcBorders>
          </w:tcPr>
          <w:p w14:paraId="2A33823C"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(0.0137)</w:t>
            </w:r>
          </w:p>
        </w:tc>
        <w:tc>
          <w:tcPr>
            <w:tcW w:w="799" w:type="pct"/>
            <w:tcBorders>
              <w:top w:val="nil"/>
              <w:left w:val="nil"/>
              <w:bottom w:val="nil"/>
              <w:right w:val="nil"/>
            </w:tcBorders>
          </w:tcPr>
          <w:p w14:paraId="15180EDE"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(0.0068)</w:t>
            </w:r>
          </w:p>
        </w:tc>
        <w:tc>
          <w:tcPr>
            <w:tcW w:w="799" w:type="pct"/>
            <w:tcBorders>
              <w:top w:val="nil"/>
              <w:left w:val="nil"/>
              <w:bottom w:val="nil"/>
              <w:right w:val="nil"/>
            </w:tcBorders>
          </w:tcPr>
          <w:p w14:paraId="56FF27AC"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(0.0084)</w:t>
            </w:r>
          </w:p>
        </w:tc>
      </w:tr>
      <w:tr w:rsidR="00F31A9E" w:rsidRPr="00951FB4" w14:paraId="1BDC96FB" w14:textId="77777777">
        <w:trPr>
          <w:jc w:val="center"/>
        </w:trPr>
        <w:tc>
          <w:tcPr>
            <w:tcW w:w="1007" w:type="pct"/>
            <w:tcBorders>
              <w:top w:val="nil"/>
              <w:left w:val="nil"/>
              <w:bottom w:val="nil"/>
              <w:right w:val="nil"/>
            </w:tcBorders>
          </w:tcPr>
          <w:p w14:paraId="7F2F50B6" w14:textId="77777777" w:rsidR="00F31A9E" w:rsidRPr="00951FB4" w:rsidRDefault="00335201">
            <w:pPr>
              <w:autoSpaceDE w:val="0"/>
              <w:autoSpaceDN w:val="0"/>
              <w:adjustRightInd w:val="0"/>
              <w:jc w:val="left"/>
              <w:rPr>
                <w:rFonts w:ascii="Times New Roman" w:eastAsia="楷体" w:hAnsi="Times New Roman" w:cs="Times New Roman"/>
                <w:color w:val="FF0000"/>
                <w:kern w:val="0"/>
                <w:sz w:val="18"/>
                <w:szCs w:val="18"/>
              </w:rPr>
            </w:pPr>
            <w:proofErr w:type="spellStart"/>
            <w:r w:rsidRPr="00951FB4">
              <w:rPr>
                <w:rFonts w:ascii="Times New Roman" w:eastAsia="楷体" w:hAnsi="Times New Roman" w:cs="Times New Roman" w:hint="eastAsia"/>
                <w:color w:val="FF0000"/>
                <w:kern w:val="0"/>
                <w:sz w:val="18"/>
                <w:szCs w:val="18"/>
              </w:rPr>
              <w:t>ln</w:t>
            </w:r>
            <w:r w:rsidRPr="00951FB4">
              <w:rPr>
                <w:rFonts w:ascii="Times New Roman" w:eastAsia="楷体" w:hAnsi="Times New Roman" w:cs="Times New Roman" w:hint="eastAsia"/>
                <w:i/>
                <w:color w:val="FF0000"/>
                <w:kern w:val="0"/>
                <w:sz w:val="18"/>
                <w:szCs w:val="18"/>
              </w:rPr>
              <w:t>fdi</w:t>
            </w:r>
            <w:proofErr w:type="spellEnd"/>
          </w:p>
        </w:tc>
        <w:tc>
          <w:tcPr>
            <w:tcW w:w="799" w:type="pct"/>
            <w:tcBorders>
              <w:top w:val="nil"/>
              <w:left w:val="nil"/>
              <w:bottom w:val="nil"/>
              <w:right w:val="nil"/>
            </w:tcBorders>
          </w:tcPr>
          <w:p w14:paraId="5538575E"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-0.0006*</w:t>
            </w:r>
          </w:p>
        </w:tc>
        <w:tc>
          <w:tcPr>
            <w:tcW w:w="799" w:type="pct"/>
            <w:tcBorders>
              <w:top w:val="nil"/>
              <w:left w:val="nil"/>
              <w:bottom w:val="nil"/>
              <w:right w:val="nil"/>
            </w:tcBorders>
          </w:tcPr>
          <w:p w14:paraId="6D7C97B9"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0.0010***</w:t>
            </w:r>
          </w:p>
        </w:tc>
        <w:tc>
          <w:tcPr>
            <w:tcW w:w="799" w:type="pct"/>
            <w:tcBorders>
              <w:top w:val="nil"/>
              <w:left w:val="nil"/>
              <w:bottom w:val="nil"/>
              <w:right w:val="nil"/>
            </w:tcBorders>
          </w:tcPr>
          <w:p w14:paraId="5FD58798"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0.0002</w:t>
            </w:r>
          </w:p>
        </w:tc>
        <w:tc>
          <w:tcPr>
            <w:tcW w:w="799" w:type="pct"/>
            <w:tcBorders>
              <w:top w:val="nil"/>
              <w:left w:val="nil"/>
              <w:bottom w:val="nil"/>
              <w:right w:val="nil"/>
            </w:tcBorders>
          </w:tcPr>
          <w:p w14:paraId="1DBFC7EF"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0.0008***</w:t>
            </w:r>
          </w:p>
        </w:tc>
        <w:tc>
          <w:tcPr>
            <w:tcW w:w="799" w:type="pct"/>
            <w:tcBorders>
              <w:top w:val="nil"/>
              <w:left w:val="nil"/>
              <w:bottom w:val="nil"/>
              <w:right w:val="nil"/>
            </w:tcBorders>
          </w:tcPr>
          <w:p w14:paraId="6165DD03"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0.0007***</w:t>
            </w:r>
          </w:p>
        </w:tc>
      </w:tr>
      <w:tr w:rsidR="00F31A9E" w:rsidRPr="00951FB4" w14:paraId="6BC943AF" w14:textId="77777777">
        <w:trPr>
          <w:jc w:val="center"/>
        </w:trPr>
        <w:tc>
          <w:tcPr>
            <w:tcW w:w="1007" w:type="pct"/>
            <w:tcBorders>
              <w:top w:val="nil"/>
              <w:left w:val="nil"/>
              <w:bottom w:val="nil"/>
              <w:right w:val="nil"/>
            </w:tcBorders>
          </w:tcPr>
          <w:p w14:paraId="7898DB52" w14:textId="77777777" w:rsidR="00F31A9E" w:rsidRPr="00951FB4" w:rsidRDefault="00F31A9E">
            <w:pPr>
              <w:autoSpaceDE w:val="0"/>
              <w:autoSpaceDN w:val="0"/>
              <w:adjustRightInd w:val="0"/>
              <w:jc w:val="left"/>
              <w:rPr>
                <w:rFonts w:ascii="Times New Roman" w:eastAsia="楷体" w:hAnsi="Times New Roman" w:cs="Times New Roman"/>
                <w:kern w:val="0"/>
                <w:sz w:val="18"/>
                <w:szCs w:val="18"/>
              </w:rPr>
            </w:pPr>
          </w:p>
        </w:tc>
        <w:tc>
          <w:tcPr>
            <w:tcW w:w="799" w:type="pct"/>
            <w:tcBorders>
              <w:top w:val="nil"/>
              <w:left w:val="nil"/>
              <w:bottom w:val="nil"/>
              <w:right w:val="nil"/>
            </w:tcBorders>
          </w:tcPr>
          <w:p w14:paraId="1B22C536"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(0.0003)</w:t>
            </w:r>
          </w:p>
        </w:tc>
        <w:tc>
          <w:tcPr>
            <w:tcW w:w="799" w:type="pct"/>
            <w:tcBorders>
              <w:top w:val="nil"/>
              <w:left w:val="nil"/>
              <w:bottom w:val="nil"/>
              <w:right w:val="nil"/>
            </w:tcBorders>
          </w:tcPr>
          <w:p w14:paraId="1FF47C2A"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(0.0002)</w:t>
            </w:r>
          </w:p>
        </w:tc>
        <w:tc>
          <w:tcPr>
            <w:tcW w:w="799" w:type="pct"/>
            <w:tcBorders>
              <w:top w:val="nil"/>
              <w:left w:val="nil"/>
              <w:bottom w:val="nil"/>
              <w:right w:val="nil"/>
            </w:tcBorders>
          </w:tcPr>
          <w:p w14:paraId="014C1F0B"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(0.0007)</w:t>
            </w:r>
          </w:p>
        </w:tc>
        <w:tc>
          <w:tcPr>
            <w:tcW w:w="799" w:type="pct"/>
            <w:tcBorders>
              <w:top w:val="nil"/>
              <w:left w:val="nil"/>
              <w:bottom w:val="nil"/>
              <w:right w:val="nil"/>
            </w:tcBorders>
          </w:tcPr>
          <w:p w14:paraId="604F9CEB"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(0.0003)</w:t>
            </w:r>
          </w:p>
        </w:tc>
        <w:tc>
          <w:tcPr>
            <w:tcW w:w="799" w:type="pct"/>
            <w:tcBorders>
              <w:top w:val="nil"/>
              <w:left w:val="nil"/>
              <w:bottom w:val="nil"/>
              <w:right w:val="nil"/>
            </w:tcBorders>
          </w:tcPr>
          <w:p w14:paraId="6943DEDA"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(0.0002)</w:t>
            </w:r>
          </w:p>
        </w:tc>
      </w:tr>
      <w:tr w:rsidR="00F31A9E" w:rsidRPr="00951FB4" w14:paraId="015C9B3C" w14:textId="77777777">
        <w:trPr>
          <w:jc w:val="center"/>
        </w:trPr>
        <w:tc>
          <w:tcPr>
            <w:tcW w:w="1007" w:type="pct"/>
            <w:tcBorders>
              <w:top w:val="nil"/>
              <w:left w:val="nil"/>
              <w:bottom w:val="nil"/>
              <w:right w:val="nil"/>
            </w:tcBorders>
          </w:tcPr>
          <w:p w14:paraId="23367F65" w14:textId="77777777" w:rsidR="00F31A9E" w:rsidRPr="00951FB4" w:rsidRDefault="002A3CA3" w:rsidP="002A3CA3">
            <w:pPr>
              <w:autoSpaceDE w:val="0"/>
              <w:autoSpaceDN w:val="0"/>
              <w:adjustRightInd w:val="0"/>
              <w:jc w:val="left"/>
              <w:rPr>
                <w:rFonts w:ascii="宋体" w:eastAsia="宋体" w:hAnsi="宋体" w:cs="Times New Roman"/>
                <w:color w:val="FF0000"/>
                <w:kern w:val="0"/>
                <w:sz w:val="18"/>
                <w:szCs w:val="18"/>
              </w:rPr>
            </w:pPr>
            <w:r w:rsidRPr="00951FB4">
              <w:rPr>
                <w:rFonts w:ascii="宋体" w:eastAsia="宋体" w:hAnsi="宋体" w:cs="Times New Roman" w:hint="eastAsia"/>
                <w:color w:val="FF0000"/>
                <w:kern w:val="0"/>
                <w:sz w:val="18"/>
                <w:szCs w:val="18"/>
              </w:rPr>
              <w:t>常数项</w:t>
            </w:r>
          </w:p>
        </w:tc>
        <w:tc>
          <w:tcPr>
            <w:tcW w:w="799" w:type="pct"/>
            <w:tcBorders>
              <w:top w:val="nil"/>
              <w:left w:val="nil"/>
              <w:bottom w:val="nil"/>
              <w:right w:val="nil"/>
            </w:tcBorders>
          </w:tcPr>
          <w:p w14:paraId="7CC2120A"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0.0339</w:t>
            </w:r>
          </w:p>
        </w:tc>
        <w:tc>
          <w:tcPr>
            <w:tcW w:w="799" w:type="pct"/>
            <w:tcBorders>
              <w:top w:val="nil"/>
              <w:left w:val="nil"/>
              <w:bottom w:val="nil"/>
              <w:right w:val="nil"/>
            </w:tcBorders>
          </w:tcPr>
          <w:p w14:paraId="3C3B0D5B"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-0.1097*</w:t>
            </w:r>
          </w:p>
        </w:tc>
        <w:tc>
          <w:tcPr>
            <w:tcW w:w="799" w:type="pct"/>
            <w:tcBorders>
              <w:top w:val="nil"/>
              <w:left w:val="nil"/>
              <w:bottom w:val="nil"/>
              <w:right w:val="nil"/>
            </w:tcBorders>
          </w:tcPr>
          <w:p w14:paraId="407C427C"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0.3992***</w:t>
            </w:r>
          </w:p>
        </w:tc>
        <w:tc>
          <w:tcPr>
            <w:tcW w:w="799" w:type="pct"/>
            <w:tcBorders>
              <w:top w:val="nil"/>
              <w:left w:val="nil"/>
              <w:bottom w:val="nil"/>
              <w:right w:val="nil"/>
            </w:tcBorders>
          </w:tcPr>
          <w:p w14:paraId="7A0F747F"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0.0815*</w:t>
            </w:r>
          </w:p>
        </w:tc>
        <w:tc>
          <w:tcPr>
            <w:tcW w:w="799" w:type="pct"/>
            <w:tcBorders>
              <w:top w:val="nil"/>
              <w:left w:val="nil"/>
              <w:bottom w:val="nil"/>
              <w:right w:val="nil"/>
            </w:tcBorders>
          </w:tcPr>
          <w:p w14:paraId="3DF52A17"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-0.0757</w:t>
            </w:r>
          </w:p>
        </w:tc>
      </w:tr>
      <w:tr w:rsidR="00F31A9E" w:rsidRPr="00951FB4" w14:paraId="78BE595D" w14:textId="77777777">
        <w:trPr>
          <w:jc w:val="center"/>
        </w:trPr>
        <w:tc>
          <w:tcPr>
            <w:tcW w:w="1007" w:type="pct"/>
            <w:tcBorders>
              <w:top w:val="nil"/>
              <w:left w:val="nil"/>
              <w:bottom w:val="nil"/>
              <w:right w:val="nil"/>
            </w:tcBorders>
          </w:tcPr>
          <w:p w14:paraId="58BC0F55" w14:textId="77777777" w:rsidR="00F31A9E" w:rsidRPr="00951FB4" w:rsidRDefault="00F31A9E">
            <w:pPr>
              <w:autoSpaceDE w:val="0"/>
              <w:autoSpaceDN w:val="0"/>
              <w:adjustRightInd w:val="0"/>
              <w:jc w:val="left"/>
              <w:rPr>
                <w:rFonts w:ascii="宋体" w:eastAsia="宋体" w:hAnsi="宋体" w:cs="Times New Roman"/>
                <w:color w:val="FF0000"/>
                <w:kern w:val="0"/>
                <w:sz w:val="18"/>
                <w:szCs w:val="18"/>
              </w:rPr>
            </w:pPr>
          </w:p>
        </w:tc>
        <w:tc>
          <w:tcPr>
            <w:tcW w:w="799" w:type="pct"/>
            <w:tcBorders>
              <w:top w:val="nil"/>
              <w:left w:val="nil"/>
              <w:bottom w:val="nil"/>
              <w:right w:val="nil"/>
            </w:tcBorders>
          </w:tcPr>
          <w:p w14:paraId="41A5151C"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(0.0845)</w:t>
            </w:r>
          </w:p>
        </w:tc>
        <w:tc>
          <w:tcPr>
            <w:tcW w:w="799" w:type="pct"/>
            <w:tcBorders>
              <w:top w:val="nil"/>
              <w:left w:val="nil"/>
              <w:bottom w:val="nil"/>
              <w:right w:val="nil"/>
            </w:tcBorders>
          </w:tcPr>
          <w:p w14:paraId="7527A152"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(0.0601)</w:t>
            </w:r>
          </w:p>
        </w:tc>
        <w:tc>
          <w:tcPr>
            <w:tcW w:w="799" w:type="pct"/>
            <w:tcBorders>
              <w:top w:val="nil"/>
              <w:left w:val="nil"/>
              <w:bottom w:val="nil"/>
              <w:right w:val="nil"/>
            </w:tcBorders>
          </w:tcPr>
          <w:p w14:paraId="0C64B1F1"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(0.0998)</w:t>
            </w:r>
          </w:p>
        </w:tc>
        <w:tc>
          <w:tcPr>
            <w:tcW w:w="799" w:type="pct"/>
            <w:tcBorders>
              <w:top w:val="nil"/>
              <w:left w:val="nil"/>
              <w:bottom w:val="nil"/>
              <w:right w:val="nil"/>
            </w:tcBorders>
          </w:tcPr>
          <w:p w14:paraId="0E0B1470"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(0.0478)</w:t>
            </w:r>
          </w:p>
        </w:tc>
        <w:tc>
          <w:tcPr>
            <w:tcW w:w="799" w:type="pct"/>
            <w:tcBorders>
              <w:top w:val="nil"/>
              <w:left w:val="nil"/>
              <w:bottom w:val="nil"/>
              <w:right w:val="nil"/>
            </w:tcBorders>
          </w:tcPr>
          <w:p w14:paraId="5A1BD4C4"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(0.0571)</w:t>
            </w:r>
          </w:p>
        </w:tc>
      </w:tr>
      <w:tr w:rsidR="00F31A9E" w:rsidRPr="00951FB4" w14:paraId="1406E93F" w14:textId="77777777">
        <w:trPr>
          <w:jc w:val="center"/>
        </w:trPr>
        <w:tc>
          <w:tcPr>
            <w:tcW w:w="1007" w:type="pct"/>
            <w:tcBorders>
              <w:top w:val="nil"/>
              <w:left w:val="nil"/>
              <w:bottom w:val="nil"/>
              <w:right w:val="nil"/>
            </w:tcBorders>
          </w:tcPr>
          <w:p w14:paraId="39772FC9" w14:textId="77777777" w:rsidR="00F31A9E" w:rsidRPr="00951FB4" w:rsidRDefault="00F31A9E">
            <w:pPr>
              <w:autoSpaceDE w:val="0"/>
              <w:autoSpaceDN w:val="0"/>
              <w:adjustRightInd w:val="0"/>
              <w:jc w:val="left"/>
              <w:rPr>
                <w:rFonts w:ascii="宋体" w:eastAsia="宋体" w:hAnsi="宋体" w:cs="Times New Roman"/>
                <w:color w:val="FF0000"/>
                <w:kern w:val="0"/>
                <w:sz w:val="18"/>
                <w:szCs w:val="18"/>
              </w:rPr>
            </w:pPr>
          </w:p>
        </w:tc>
        <w:tc>
          <w:tcPr>
            <w:tcW w:w="799" w:type="pct"/>
            <w:tcBorders>
              <w:top w:val="nil"/>
              <w:left w:val="nil"/>
              <w:bottom w:val="nil"/>
              <w:right w:val="nil"/>
            </w:tcBorders>
          </w:tcPr>
          <w:p w14:paraId="2C70F42F" w14:textId="77777777" w:rsidR="00F31A9E" w:rsidRPr="00951FB4" w:rsidRDefault="00F31A9E">
            <w:pPr>
              <w:autoSpaceDE w:val="0"/>
              <w:autoSpaceDN w:val="0"/>
              <w:adjustRightInd w:val="0"/>
              <w:jc w:val="center"/>
              <w:rPr>
                <w:rFonts w:ascii="Times New Roman" w:eastAsia="楷体" w:hAnsi="Times New Roman" w:cs="Times New Roman"/>
                <w:kern w:val="0"/>
                <w:sz w:val="18"/>
                <w:szCs w:val="18"/>
              </w:rPr>
            </w:pPr>
          </w:p>
        </w:tc>
        <w:tc>
          <w:tcPr>
            <w:tcW w:w="799" w:type="pct"/>
            <w:tcBorders>
              <w:top w:val="nil"/>
              <w:left w:val="nil"/>
              <w:bottom w:val="nil"/>
              <w:right w:val="nil"/>
            </w:tcBorders>
          </w:tcPr>
          <w:p w14:paraId="04547177" w14:textId="77777777" w:rsidR="00F31A9E" w:rsidRPr="00951FB4" w:rsidRDefault="00F31A9E">
            <w:pPr>
              <w:autoSpaceDE w:val="0"/>
              <w:autoSpaceDN w:val="0"/>
              <w:adjustRightInd w:val="0"/>
              <w:jc w:val="center"/>
              <w:rPr>
                <w:rFonts w:ascii="Times New Roman" w:eastAsia="楷体" w:hAnsi="Times New Roman" w:cs="Times New Roman"/>
                <w:kern w:val="0"/>
                <w:sz w:val="18"/>
                <w:szCs w:val="18"/>
              </w:rPr>
            </w:pPr>
          </w:p>
        </w:tc>
        <w:tc>
          <w:tcPr>
            <w:tcW w:w="799" w:type="pct"/>
            <w:tcBorders>
              <w:top w:val="nil"/>
              <w:left w:val="nil"/>
              <w:bottom w:val="nil"/>
              <w:right w:val="nil"/>
            </w:tcBorders>
          </w:tcPr>
          <w:p w14:paraId="36919329" w14:textId="77777777" w:rsidR="00F31A9E" w:rsidRPr="00951FB4" w:rsidRDefault="00F31A9E">
            <w:pPr>
              <w:autoSpaceDE w:val="0"/>
              <w:autoSpaceDN w:val="0"/>
              <w:adjustRightInd w:val="0"/>
              <w:jc w:val="center"/>
              <w:rPr>
                <w:rFonts w:ascii="Times New Roman" w:eastAsia="楷体" w:hAnsi="Times New Roman" w:cs="Times New Roman"/>
                <w:kern w:val="0"/>
                <w:sz w:val="18"/>
                <w:szCs w:val="18"/>
              </w:rPr>
            </w:pPr>
          </w:p>
        </w:tc>
        <w:tc>
          <w:tcPr>
            <w:tcW w:w="799" w:type="pct"/>
            <w:tcBorders>
              <w:top w:val="nil"/>
              <w:left w:val="nil"/>
              <w:bottom w:val="nil"/>
              <w:right w:val="nil"/>
            </w:tcBorders>
          </w:tcPr>
          <w:p w14:paraId="09C756D4" w14:textId="77777777" w:rsidR="00F31A9E" w:rsidRPr="00951FB4" w:rsidRDefault="00F31A9E">
            <w:pPr>
              <w:autoSpaceDE w:val="0"/>
              <w:autoSpaceDN w:val="0"/>
              <w:adjustRightInd w:val="0"/>
              <w:jc w:val="center"/>
              <w:rPr>
                <w:rFonts w:ascii="Times New Roman" w:eastAsia="楷体" w:hAnsi="Times New Roman" w:cs="Times New Roman"/>
                <w:kern w:val="0"/>
                <w:sz w:val="18"/>
                <w:szCs w:val="18"/>
              </w:rPr>
            </w:pPr>
          </w:p>
        </w:tc>
        <w:tc>
          <w:tcPr>
            <w:tcW w:w="799" w:type="pct"/>
            <w:tcBorders>
              <w:top w:val="nil"/>
              <w:left w:val="nil"/>
              <w:bottom w:val="nil"/>
              <w:right w:val="nil"/>
            </w:tcBorders>
          </w:tcPr>
          <w:p w14:paraId="3F5AA8B4" w14:textId="77777777" w:rsidR="00F31A9E" w:rsidRPr="00951FB4" w:rsidRDefault="00F31A9E">
            <w:pPr>
              <w:autoSpaceDE w:val="0"/>
              <w:autoSpaceDN w:val="0"/>
              <w:adjustRightInd w:val="0"/>
              <w:jc w:val="center"/>
              <w:rPr>
                <w:rFonts w:ascii="Times New Roman" w:eastAsia="楷体" w:hAnsi="Times New Roman" w:cs="Times New Roman"/>
                <w:kern w:val="0"/>
                <w:sz w:val="18"/>
                <w:szCs w:val="18"/>
              </w:rPr>
            </w:pPr>
          </w:p>
        </w:tc>
      </w:tr>
      <w:tr w:rsidR="00F31A9E" w:rsidRPr="00951FB4" w14:paraId="5DA782A5" w14:textId="77777777">
        <w:trPr>
          <w:jc w:val="center"/>
        </w:trPr>
        <w:tc>
          <w:tcPr>
            <w:tcW w:w="1007" w:type="pct"/>
            <w:tcBorders>
              <w:top w:val="nil"/>
              <w:left w:val="nil"/>
              <w:bottom w:val="nil"/>
              <w:right w:val="nil"/>
            </w:tcBorders>
          </w:tcPr>
          <w:p w14:paraId="682EBFEB" w14:textId="77777777" w:rsidR="00F31A9E" w:rsidRPr="00951FB4" w:rsidRDefault="002A3CA3" w:rsidP="002A3CA3">
            <w:pPr>
              <w:autoSpaceDE w:val="0"/>
              <w:autoSpaceDN w:val="0"/>
              <w:adjustRightInd w:val="0"/>
              <w:jc w:val="left"/>
              <w:rPr>
                <w:rFonts w:ascii="宋体" w:eastAsia="宋体" w:hAnsi="宋体" w:cs="Times New Roman"/>
                <w:color w:val="FF0000"/>
                <w:kern w:val="0"/>
                <w:sz w:val="18"/>
                <w:szCs w:val="18"/>
              </w:rPr>
            </w:pPr>
            <w:r w:rsidRPr="00951FB4">
              <w:rPr>
                <w:rFonts w:ascii="宋体" w:eastAsia="宋体" w:hAnsi="宋体" w:cs="Times New Roman" w:hint="eastAsia"/>
                <w:color w:val="FF0000"/>
                <w:kern w:val="0"/>
                <w:sz w:val="18"/>
                <w:szCs w:val="18"/>
              </w:rPr>
              <w:t>观测值</w:t>
            </w:r>
          </w:p>
        </w:tc>
        <w:tc>
          <w:tcPr>
            <w:tcW w:w="799" w:type="pct"/>
            <w:tcBorders>
              <w:top w:val="nil"/>
              <w:left w:val="nil"/>
              <w:bottom w:val="nil"/>
              <w:right w:val="nil"/>
            </w:tcBorders>
          </w:tcPr>
          <w:p w14:paraId="648596C0"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5,567</w:t>
            </w:r>
          </w:p>
        </w:tc>
        <w:tc>
          <w:tcPr>
            <w:tcW w:w="799" w:type="pct"/>
            <w:tcBorders>
              <w:top w:val="nil"/>
              <w:left w:val="nil"/>
              <w:bottom w:val="nil"/>
              <w:right w:val="nil"/>
            </w:tcBorders>
          </w:tcPr>
          <w:p w14:paraId="73F531AB"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56,570</w:t>
            </w:r>
          </w:p>
        </w:tc>
        <w:tc>
          <w:tcPr>
            <w:tcW w:w="799" w:type="pct"/>
            <w:tcBorders>
              <w:top w:val="nil"/>
              <w:left w:val="nil"/>
              <w:bottom w:val="nil"/>
              <w:right w:val="nil"/>
            </w:tcBorders>
          </w:tcPr>
          <w:p w14:paraId="207F58DF"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17,868</w:t>
            </w:r>
          </w:p>
        </w:tc>
        <w:tc>
          <w:tcPr>
            <w:tcW w:w="799" w:type="pct"/>
            <w:tcBorders>
              <w:top w:val="nil"/>
              <w:left w:val="nil"/>
              <w:bottom w:val="nil"/>
              <w:right w:val="nil"/>
            </w:tcBorders>
          </w:tcPr>
          <w:p w14:paraId="50811E48"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46,260</w:t>
            </w:r>
          </w:p>
        </w:tc>
        <w:tc>
          <w:tcPr>
            <w:tcW w:w="799" w:type="pct"/>
            <w:tcBorders>
              <w:top w:val="nil"/>
              <w:left w:val="nil"/>
              <w:bottom w:val="nil"/>
              <w:right w:val="nil"/>
            </w:tcBorders>
          </w:tcPr>
          <w:p w14:paraId="04737DA3"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52,355</w:t>
            </w:r>
          </w:p>
        </w:tc>
      </w:tr>
      <w:tr w:rsidR="00F31A9E" w:rsidRPr="00951FB4" w14:paraId="648B7085" w14:textId="77777777">
        <w:trPr>
          <w:jc w:val="center"/>
        </w:trPr>
        <w:tc>
          <w:tcPr>
            <w:tcW w:w="1007" w:type="pct"/>
            <w:tcBorders>
              <w:top w:val="nil"/>
              <w:left w:val="nil"/>
              <w:bottom w:val="nil"/>
              <w:right w:val="nil"/>
            </w:tcBorders>
          </w:tcPr>
          <w:p w14:paraId="7E4BE920" w14:textId="77777777" w:rsidR="00F31A9E" w:rsidRPr="00951FB4" w:rsidRDefault="00335201">
            <w:pPr>
              <w:autoSpaceDE w:val="0"/>
              <w:autoSpaceDN w:val="0"/>
              <w:adjustRightInd w:val="0"/>
              <w:jc w:val="left"/>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R</w:t>
            </w:r>
            <w:r w:rsidRPr="00951FB4">
              <w:rPr>
                <w:rFonts w:ascii="Times New Roman" w:eastAsia="楷体" w:hAnsi="Times New Roman" w:cs="Times New Roman" w:hint="eastAsia"/>
                <w:kern w:val="0"/>
                <w:sz w:val="18"/>
                <w:szCs w:val="18"/>
                <w:vertAlign w:val="superscript"/>
              </w:rPr>
              <w:t>2</w:t>
            </w:r>
          </w:p>
        </w:tc>
        <w:tc>
          <w:tcPr>
            <w:tcW w:w="799" w:type="pct"/>
            <w:tcBorders>
              <w:top w:val="nil"/>
              <w:left w:val="nil"/>
              <w:bottom w:val="nil"/>
              <w:right w:val="nil"/>
            </w:tcBorders>
          </w:tcPr>
          <w:p w14:paraId="413B7420"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0.7381</w:t>
            </w:r>
          </w:p>
        </w:tc>
        <w:tc>
          <w:tcPr>
            <w:tcW w:w="799" w:type="pct"/>
            <w:tcBorders>
              <w:top w:val="nil"/>
              <w:left w:val="nil"/>
              <w:bottom w:val="nil"/>
              <w:right w:val="nil"/>
            </w:tcBorders>
          </w:tcPr>
          <w:p w14:paraId="20E2C113"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0.7927</w:t>
            </w:r>
          </w:p>
        </w:tc>
        <w:tc>
          <w:tcPr>
            <w:tcW w:w="799" w:type="pct"/>
            <w:tcBorders>
              <w:top w:val="nil"/>
              <w:left w:val="nil"/>
              <w:bottom w:val="nil"/>
              <w:right w:val="nil"/>
            </w:tcBorders>
          </w:tcPr>
          <w:p w14:paraId="3615BA63"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0.7626</w:t>
            </w:r>
          </w:p>
        </w:tc>
        <w:tc>
          <w:tcPr>
            <w:tcW w:w="799" w:type="pct"/>
            <w:tcBorders>
              <w:top w:val="nil"/>
              <w:left w:val="nil"/>
              <w:bottom w:val="nil"/>
              <w:right w:val="nil"/>
            </w:tcBorders>
          </w:tcPr>
          <w:p w14:paraId="7A9C428D"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0.7646</w:t>
            </w:r>
          </w:p>
        </w:tc>
        <w:tc>
          <w:tcPr>
            <w:tcW w:w="799" w:type="pct"/>
            <w:tcBorders>
              <w:top w:val="nil"/>
              <w:left w:val="nil"/>
              <w:bottom w:val="nil"/>
              <w:right w:val="nil"/>
            </w:tcBorders>
          </w:tcPr>
          <w:p w14:paraId="57B20C37"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0.7782</w:t>
            </w:r>
          </w:p>
        </w:tc>
      </w:tr>
      <w:tr w:rsidR="00F31A9E" w:rsidRPr="00951FB4" w14:paraId="34B32D0F" w14:textId="77777777">
        <w:trPr>
          <w:jc w:val="center"/>
        </w:trPr>
        <w:tc>
          <w:tcPr>
            <w:tcW w:w="1007" w:type="pct"/>
            <w:tcBorders>
              <w:top w:val="nil"/>
              <w:left w:val="nil"/>
              <w:bottom w:val="nil"/>
              <w:right w:val="nil"/>
            </w:tcBorders>
          </w:tcPr>
          <w:p w14:paraId="546896A6" w14:textId="77777777" w:rsidR="00F31A9E" w:rsidRPr="00951FB4" w:rsidRDefault="00335201">
            <w:pPr>
              <w:autoSpaceDE w:val="0"/>
              <w:autoSpaceDN w:val="0"/>
              <w:adjustRightInd w:val="0"/>
              <w:jc w:val="left"/>
              <w:rPr>
                <w:rFonts w:ascii="宋体" w:eastAsia="宋体" w:hAnsi="宋体" w:cs="Times New Roman"/>
                <w:kern w:val="0"/>
                <w:sz w:val="18"/>
                <w:szCs w:val="18"/>
              </w:rPr>
            </w:pPr>
            <w:r w:rsidRPr="00951FB4">
              <w:rPr>
                <w:rFonts w:ascii="宋体" w:eastAsia="宋体" w:hAnsi="宋体" w:cs="Times New Roman" w:hint="eastAsia"/>
                <w:kern w:val="0"/>
                <w:sz w:val="18"/>
                <w:szCs w:val="18"/>
              </w:rPr>
              <w:t>企业固定效应</w:t>
            </w:r>
          </w:p>
        </w:tc>
        <w:tc>
          <w:tcPr>
            <w:tcW w:w="799" w:type="pct"/>
            <w:tcBorders>
              <w:top w:val="nil"/>
              <w:left w:val="nil"/>
              <w:bottom w:val="nil"/>
              <w:right w:val="nil"/>
            </w:tcBorders>
          </w:tcPr>
          <w:p w14:paraId="4B685391"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Yes</w:t>
            </w:r>
          </w:p>
        </w:tc>
        <w:tc>
          <w:tcPr>
            <w:tcW w:w="799" w:type="pct"/>
            <w:tcBorders>
              <w:top w:val="nil"/>
              <w:left w:val="nil"/>
              <w:bottom w:val="nil"/>
              <w:right w:val="nil"/>
            </w:tcBorders>
          </w:tcPr>
          <w:p w14:paraId="7C5AC5C7"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Yes</w:t>
            </w:r>
          </w:p>
        </w:tc>
        <w:tc>
          <w:tcPr>
            <w:tcW w:w="799" w:type="pct"/>
            <w:tcBorders>
              <w:top w:val="nil"/>
              <w:left w:val="nil"/>
              <w:bottom w:val="nil"/>
              <w:right w:val="nil"/>
            </w:tcBorders>
          </w:tcPr>
          <w:p w14:paraId="416256E8"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Yes</w:t>
            </w:r>
          </w:p>
        </w:tc>
        <w:tc>
          <w:tcPr>
            <w:tcW w:w="799" w:type="pct"/>
            <w:tcBorders>
              <w:top w:val="nil"/>
              <w:left w:val="nil"/>
              <w:bottom w:val="nil"/>
              <w:right w:val="nil"/>
            </w:tcBorders>
          </w:tcPr>
          <w:p w14:paraId="74ACE69B"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Yes</w:t>
            </w:r>
          </w:p>
        </w:tc>
        <w:tc>
          <w:tcPr>
            <w:tcW w:w="799" w:type="pct"/>
            <w:tcBorders>
              <w:top w:val="nil"/>
              <w:left w:val="nil"/>
              <w:bottom w:val="nil"/>
              <w:right w:val="nil"/>
            </w:tcBorders>
          </w:tcPr>
          <w:p w14:paraId="2817D0D4"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Yes</w:t>
            </w:r>
          </w:p>
        </w:tc>
      </w:tr>
      <w:tr w:rsidR="00F31A9E" w:rsidRPr="00951FB4" w14:paraId="5D69ADFA" w14:textId="77777777">
        <w:tblPrEx>
          <w:tblBorders>
            <w:bottom w:val="single" w:sz="6" w:space="0" w:color="auto"/>
          </w:tblBorders>
        </w:tblPrEx>
        <w:trPr>
          <w:jc w:val="center"/>
        </w:trPr>
        <w:tc>
          <w:tcPr>
            <w:tcW w:w="1007" w:type="pct"/>
            <w:tcBorders>
              <w:top w:val="nil"/>
              <w:left w:val="nil"/>
              <w:bottom w:val="single" w:sz="6" w:space="0" w:color="auto"/>
              <w:right w:val="nil"/>
            </w:tcBorders>
          </w:tcPr>
          <w:p w14:paraId="58D45C55" w14:textId="77777777" w:rsidR="00F31A9E" w:rsidRPr="00951FB4" w:rsidRDefault="00335201">
            <w:pPr>
              <w:autoSpaceDE w:val="0"/>
              <w:autoSpaceDN w:val="0"/>
              <w:adjustRightInd w:val="0"/>
              <w:jc w:val="left"/>
              <w:rPr>
                <w:rFonts w:ascii="宋体" w:eastAsia="宋体" w:hAnsi="宋体" w:cs="Times New Roman"/>
                <w:kern w:val="0"/>
                <w:sz w:val="18"/>
                <w:szCs w:val="18"/>
              </w:rPr>
            </w:pPr>
            <w:r w:rsidRPr="00951FB4">
              <w:rPr>
                <w:rFonts w:ascii="宋体" w:eastAsia="宋体" w:hAnsi="宋体" w:cs="Times New Roman" w:hint="eastAsia"/>
                <w:kern w:val="0"/>
                <w:sz w:val="18"/>
                <w:szCs w:val="18"/>
              </w:rPr>
              <w:t>年份固定效应</w:t>
            </w:r>
          </w:p>
        </w:tc>
        <w:tc>
          <w:tcPr>
            <w:tcW w:w="799" w:type="pct"/>
            <w:tcBorders>
              <w:top w:val="nil"/>
              <w:left w:val="nil"/>
              <w:bottom w:val="single" w:sz="6" w:space="0" w:color="auto"/>
              <w:right w:val="nil"/>
            </w:tcBorders>
          </w:tcPr>
          <w:p w14:paraId="65E71872"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Yes</w:t>
            </w:r>
          </w:p>
        </w:tc>
        <w:tc>
          <w:tcPr>
            <w:tcW w:w="799" w:type="pct"/>
            <w:tcBorders>
              <w:top w:val="nil"/>
              <w:left w:val="nil"/>
              <w:bottom w:val="single" w:sz="6" w:space="0" w:color="auto"/>
              <w:right w:val="nil"/>
            </w:tcBorders>
          </w:tcPr>
          <w:p w14:paraId="6DA1B902"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Yes</w:t>
            </w:r>
          </w:p>
        </w:tc>
        <w:tc>
          <w:tcPr>
            <w:tcW w:w="799" w:type="pct"/>
            <w:tcBorders>
              <w:top w:val="nil"/>
              <w:left w:val="nil"/>
              <w:bottom w:val="single" w:sz="6" w:space="0" w:color="auto"/>
              <w:right w:val="nil"/>
            </w:tcBorders>
          </w:tcPr>
          <w:p w14:paraId="70437BA2"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Yes</w:t>
            </w:r>
          </w:p>
        </w:tc>
        <w:tc>
          <w:tcPr>
            <w:tcW w:w="799" w:type="pct"/>
            <w:tcBorders>
              <w:top w:val="nil"/>
              <w:left w:val="nil"/>
              <w:bottom w:val="single" w:sz="6" w:space="0" w:color="auto"/>
              <w:right w:val="nil"/>
            </w:tcBorders>
          </w:tcPr>
          <w:p w14:paraId="67EAE412"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Yes</w:t>
            </w:r>
          </w:p>
        </w:tc>
        <w:tc>
          <w:tcPr>
            <w:tcW w:w="799" w:type="pct"/>
            <w:tcBorders>
              <w:top w:val="nil"/>
              <w:left w:val="nil"/>
              <w:bottom w:val="single" w:sz="6" w:space="0" w:color="auto"/>
              <w:right w:val="nil"/>
            </w:tcBorders>
          </w:tcPr>
          <w:p w14:paraId="393C67DF"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Yes</w:t>
            </w:r>
          </w:p>
        </w:tc>
      </w:tr>
    </w:tbl>
    <w:p w14:paraId="3A44331A" w14:textId="213596CE" w:rsidR="00F70192" w:rsidRPr="00951FB4" w:rsidRDefault="0015032D" w:rsidP="004A234F">
      <w:pPr>
        <w:numPr>
          <w:ilvl w:val="255"/>
          <w:numId w:val="0"/>
        </w:numPr>
        <w:spacing w:beforeLines="50" w:before="156"/>
        <w:ind w:firstLineChars="200" w:firstLine="422"/>
        <w:rPr>
          <w:rFonts w:ascii="Times New Roman" w:eastAsia="宋体" w:hAnsi="Times New Roman" w:cs="Times New Roman"/>
          <w:szCs w:val="21"/>
        </w:rPr>
      </w:pPr>
      <w:r w:rsidRPr="00951FB4">
        <w:rPr>
          <w:rFonts w:ascii="Times New Roman" w:eastAsia="宋体" w:hAnsi="Times New Roman" w:cs="Times New Roman"/>
          <w:b/>
          <w:bCs/>
          <w:szCs w:val="21"/>
        </w:rPr>
        <w:lastRenderedPageBreak/>
        <w:t>3.</w:t>
      </w:r>
      <w:r w:rsidRPr="00951FB4">
        <w:rPr>
          <w:rFonts w:ascii="Times New Roman" w:eastAsia="宋体" w:hAnsi="Times New Roman" w:cs="Times New Roman" w:hint="eastAsia"/>
          <w:b/>
          <w:bCs/>
          <w:szCs w:val="21"/>
        </w:rPr>
        <w:t>企业规模。</w:t>
      </w:r>
      <w:bookmarkStart w:id="41" w:name="_Hlk103715874"/>
      <w:r w:rsidR="00335201" w:rsidRPr="00951FB4">
        <w:rPr>
          <w:rFonts w:ascii="Times New Roman" w:eastAsia="宋体" w:hAnsi="Times New Roman" w:cs="Times New Roman" w:hint="eastAsia"/>
          <w:szCs w:val="21"/>
        </w:rPr>
        <w:t>不同企业规模对于环境规制成本增加的敏感程度和承受能力不同，此外，根据熊彼特假说，不同规模企业掌握的创新资源不同，越大规模企业的创新能力可能越强，大规模企业的资源配置优化能力也可能更强，因此，</w:t>
      </w:r>
      <w:r w:rsidR="00335201" w:rsidRPr="00951FB4">
        <w:rPr>
          <w:rFonts w:ascii="Times New Roman" w:eastAsia="宋体" w:hAnsi="Times New Roman" w:cs="Times New Roman"/>
          <w:szCs w:val="21"/>
        </w:rPr>
        <w:t>地区环境规制强度可能对于不同规模企业</w:t>
      </w:r>
      <w:r w:rsidR="00335201" w:rsidRPr="00951FB4">
        <w:rPr>
          <w:rFonts w:ascii="Times New Roman" w:eastAsia="宋体" w:hAnsi="Times New Roman" w:cs="Times New Roman" w:hint="eastAsia"/>
          <w:szCs w:val="21"/>
        </w:rPr>
        <w:t>绿色全要素生产率</w:t>
      </w:r>
      <w:r w:rsidR="00335201" w:rsidRPr="00951FB4">
        <w:rPr>
          <w:rFonts w:ascii="Times New Roman" w:eastAsia="宋体" w:hAnsi="Times New Roman" w:cs="Times New Roman"/>
          <w:szCs w:val="21"/>
        </w:rPr>
        <w:t>存在</w:t>
      </w:r>
      <w:r w:rsidR="00335201" w:rsidRPr="00951FB4">
        <w:rPr>
          <w:rFonts w:ascii="Times New Roman" w:eastAsia="宋体" w:hAnsi="Times New Roman" w:cs="Times New Roman" w:hint="eastAsia"/>
          <w:szCs w:val="21"/>
        </w:rPr>
        <w:t>差异化影响</w:t>
      </w:r>
      <w:r w:rsidR="00335201" w:rsidRPr="00951FB4">
        <w:rPr>
          <w:rFonts w:ascii="Times New Roman" w:eastAsia="宋体" w:hAnsi="Times New Roman" w:cs="Times New Roman"/>
          <w:szCs w:val="21"/>
        </w:rPr>
        <w:t>。劳动力</w:t>
      </w:r>
      <w:r w:rsidR="00335201" w:rsidRPr="00951FB4">
        <w:rPr>
          <w:rFonts w:ascii="Times New Roman" w:eastAsia="宋体" w:hAnsi="Times New Roman" w:cs="Times New Roman" w:hint="eastAsia"/>
          <w:szCs w:val="21"/>
        </w:rPr>
        <w:t>是企业</w:t>
      </w:r>
      <w:r w:rsidR="00335201" w:rsidRPr="00951FB4">
        <w:rPr>
          <w:rFonts w:ascii="Times New Roman" w:eastAsia="宋体" w:hAnsi="Times New Roman" w:cs="Times New Roman"/>
          <w:szCs w:val="21"/>
        </w:rPr>
        <w:t>生产过程中</w:t>
      </w:r>
      <w:r w:rsidR="00335201" w:rsidRPr="00951FB4">
        <w:rPr>
          <w:rFonts w:ascii="Times New Roman" w:eastAsia="宋体" w:hAnsi="Times New Roman" w:cs="Times New Roman" w:hint="eastAsia"/>
          <w:szCs w:val="21"/>
        </w:rPr>
        <w:t>的</w:t>
      </w:r>
      <w:r w:rsidR="00335201" w:rsidRPr="00951FB4">
        <w:rPr>
          <w:rFonts w:ascii="Times New Roman" w:eastAsia="宋体" w:hAnsi="Times New Roman" w:cs="Times New Roman"/>
          <w:szCs w:val="21"/>
        </w:rPr>
        <w:t>重要投入要素</w:t>
      </w:r>
      <w:r w:rsidR="00335201" w:rsidRPr="00951FB4">
        <w:rPr>
          <w:rFonts w:ascii="Times New Roman" w:eastAsia="宋体" w:hAnsi="Times New Roman" w:cs="Times New Roman" w:hint="eastAsia"/>
          <w:szCs w:val="21"/>
        </w:rPr>
        <w:t>，《关于印发中小企业划分标准规定的通知》（工信部联企业〔</w:t>
      </w:r>
      <w:r w:rsidR="00335201" w:rsidRPr="00951FB4">
        <w:rPr>
          <w:rFonts w:ascii="Times New Roman" w:eastAsia="宋体" w:hAnsi="Times New Roman" w:cs="Times New Roman" w:hint="eastAsia"/>
          <w:szCs w:val="21"/>
        </w:rPr>
        <w:t>2011</w:t>
      </w:r>
      <w:r w:rsidR="00335201" w:rsidRPr="00951FB4">
        <w:rPr>
          <w:rFonts w:ascii="Times New Roman" w:eastAsia="宋体" w:hAnsi="Times New Roman" w:cs="Times New Roman" w:hint="eastAsia"/>
          <w:szCs w:val="21"/>
        </w:rPr>
        <w:t>〕</w:t>
      </w:r>
      <w:r w:rsidR="00335201" w:rsidRPr="00951FB4">
        <w:rPr>
          <w:rFonts w:ascii="Times New Roman" w:eastAsia="宋体" w:hAnsi="Times New Roman" w:cs="Times New Roman" w:hint="eastAsia"/>
          <w:szCs w:val="21"/>
        </w:rPr>
        <w:t>300</w:t>
      </w:r>
      <w:r w:rsidR="00335201" w:rsidRPr="00951FB4">
        <w:rPr>
          <w:rFonts w:ascii="Times New Roman" w:eastAsia="宋体" w:hAnsi="Times New Roman" w:cs="Times New Roman" w:hint="eastAsia"/>
          <w:szCs w:val="21"/>
        </w:rPr>
        <w:t>号）中明确将从业人员数量这一指标作为工业企业规模划分标准之一，现有文献通常将企业员工数量的中位数或者平均值作为企业规模的划分标准（钱学锋等，</w:t>
      </w:r>
      <w:r w:rsidR="00335201" w:rsidRPr="00951FB4">
        <w:rPr>
          <w:rFonts w:ascii="Times New Roman" w:eastAsia="宋体" w:hAnsi="Times New Roman" w:cs="Times New Roman" w:hint="eastAsia"/>
          <w:szCs w:val="21"/>
        </w:rPr>
        <w:t>2021</w:t>
      </w:r>
      <w:r w:rsidR="00335201" w:rsidRPr="00951FB4">
        <w:rPr>
          <w:rFonts w:ascii="Times New Roman" w:eastAsia="宋体" w:hAnsi="Times New Roman" w:cs="Times New Roman" w:hint="eastAsia"/>
          <w:szCs w:val="21"/>
        </w:rPr>
        <w:t>；张陈宇等，</w:t>
      </w:r>
      <w:r w:rsidR="00335201" w:rsidRPr="00951FB4">
        <w:rPr>
          <w:rFonts w:ascii="Times New Roman" w:eastAsia="宋体" w:hAnsi="Times New Roman" w:cs="Times New Roman" w:hint="eastAsia"/>
          <w:szCs w:val="21"/>
        </w:rPr>
        <w:t>2020</w:t>
      </w:r>
      <w:r w:rsidR="00335201" w:rsidRPr="00951FB4">
        <w:rPr>
          <w:rFonts w:ascii="Times New Roman" w:eastAsia="宋体" w:hAnsi="Times New Roman" w:cs="Times New Roman" w:hint="eastAsia"/>
          <w:szCs w:val="21"/>
        </w:rPr>
        <w:t>；陈林等，</w:t>
      </w:r>
      <w:r w:rsidR="00335201" w:rsidRPr="00951FB4">
        <w:rPr>
          <w:rFonts w:ascii="Times New Roman" w:eastAsia="宋体" w:hAnsi="Times New Roman" w:cs="Times New Roman" w:hint="eastAsia"/>
          <w:szCs w:val="21"/>
        </w:rPr>
        <w:t>2019</w:t>
      </w:r>
      <w:r w:rsidR="00335201" w:rsidRPr="00951FB4">
        <w:rPr>
          <w:rFonts w:ascii="Times New Roman" w:eastAsia="宋体" w:hAnsi="Times New Roman" w:cs="Times New Roman" w:hint="eastAsia"/>
          <w:szCs w:val="21"/>
        </w:rPr>
        <w:t>）。以企业员工数</w:t>
      </w:r>
      <w:r w:rsidR="00335201" w:rsidRPr="00951FB4">
        <w:rPr>
          <w:rFonts w:ascii="Times New Roman" w:eastAsia="宋体" w:hAnsi="Times New Roman" w:cs="Times New Roman"/>
          <w:szCs w:val="21"/>
        </w:rPr>
        <w:t>量中位数划分企业规模的优点是可以较为合理的划分样本，缺点也比较明显，即</w:t>
      </w:r>
      <w:r w:rsidR="00335201" w:rsidRPr="00951FB4">
        <w:rPr>
          <w:rFonts w:ascii="Times New Roman" w:eastAsia="宋体" w:hAnsi="Times New Roman" w:cs="Times New Roman" w:hint="eastAsia"/>
          <w:szCs w:val="21"/>
        </w:rPr>
        <w:t>无法</w:t>
      </w:r>
      <w:r w:rsidR="00335201" w:rsidRPr="00951FB4">
        <w:rPr>
          <w:rFonts w:ascii="Times New Roman" w:eastAsia="宋体" w:hAnsi="Times New Roman" w:cs="Times New Roman"/>
          <w:szCs w:val="21"/>
        </w:rPr>
        <w:t>具体考察不同规模企业可能存在的差异结果。</w:t>
      </w:r>
      <w:r w:rsidR="00335201" w:rsidRPr="00951FB4">
        <w:rPr>
          <w:rFonts w:ascii="Times New Roman" w:eastAsia="宋体" w:hAnsi="Times New Roman" w:cs="Times New Roman" w:hint="eastAsia"/>
          <w:szCs w:val="21"/>
        </w:rPr>
        <w:t>区别于现有以企业员工数量中位数或者均值来划分企业规模的做法（张陈宇等，</w:t>
      </w:r>
      <w:r w:rsidR="00335201" w:rsidRPr="00951FB4">
        <w:rPr>
          <w:rFonts w:ascii="Times New Roman" w:eastAsia="宋体" w:hAnsi="Times New Roman" w:cs="Times New Roman" w:hint="eastAsia"/>
          <w:szCs w:val="21"/>
        </w:rPr>
        <w:t>2020</w:t>
      </w:r>
      <w:r w:rsidR="00335201" w:rsidRPr="00951FB4">
        <w:rPr>
          <w:rFonts w:ascii="Times New Roman" w:eastAsia="宋体" w:hAnsi="Times New Roman" w:cs="Times New Roman" w:hint="eastAsia"/>
          <w:szCs w:val="21"/>
        </w:rPr>
        <w:t>），本文对于每年</w:t>
      </w:r>
      <w:r w:rsidR="00335201" w:rsidRPr="00951FB4">
        <w:rPr>
          <w:rFonts w:ascii="Times New Roman" w:eastAsia="宋体" w:hAnsi="Times New Roman" w:cs="Times New Roman"/>
          <w:szCs w:val="21"/>
        </w:rPr>
        <w:t>企业员工人数</w:t>
      </w:r>
      <w:r w:rsidR="00335201" w:rsidRPr="00951FB4">
        <w:rPr>
          <w:rFonts w:ascii="Times New Roman" w:eastAsia="宋体" w:hAnsi="Times New Roman" w:cs="Times New Roman" w:hint="eastAsia"/>
          <w:szCs w:val="21"/>
        </w:rPr>
        <w:t>，进行</w:t>
      </w:r>
      <w:r w:rsidR="00335201" w:rsidRPr="00951FB4">
        <w:rPr>
          <w:rFonts w:ascii="Times New Roman" w:eastAsia="宋体" w:hAnsi="Times New Roman" w:cs="Times New Roman"/>
          <w:szCs w:val="21"/>
        </w:rPr>
        <w:t>由小到大</w:t>
      </w:r>
      <w:r w:rsidR="00335201" w:rsidRPr="00951FB4">
        <w:rPr>
          <w:rFonts w:ascii="Times New Roman" w:eastAsia="宋体" w:hAnsi="Times New Roman" w:cs="Times New Roman" w:hint="eastAsia"/>
          <w:szCs w:val="21"/>
        </w:rPr>
        <w:t>的十分位划分（</w:t>
      </w:r>
      <w:r w:rsidR="00335201" w:rsidRPr="00951FB4">
        <w:rPr>
          <w:rFonts w:ascii="Times New Roman" w:eastAsia="宋体" w:hAnsi="Times New Roman" w:cs="Times New Roman"/>
          <w:szCs w:val="21"/>
        </w:rPr>
        <w:t xml:space="preserve">Flannery </w:t>
      </w:r>
      <w:r w:rsidR="00335201" w:rsidRPr="00951FB4">
        <w:rPr>
          <w:rFonts w:ascii="Times New Roman" w:eastAsia="宋体" w:hAnsi="Times New Roman" w:cs="Times New Roman" w:hint="eastAsia"/>
          <w:szCs w:val="21"/>
        </w:rPr>
        <w:t>&amp;</w:t>
      </w:r>
      <w:r w:rsidR="00335201" w:rsidRPr="00951FB4">
        <w:rPr>
          <w:rFonts w:ascii="Times New Roman" w:eastAsia="宋体" w:hAnsi="Times New Roman" w:cs="Times New Roman"/>
          <w:szCs w:val="21"/>
        </w:rPr>
        <w:t xml:space="preserve"> </w:t>
      </w:r>
      <w:proofErr w:type="spellStart"/>
      <w:r w:rsidR="00335201" w:rsidRPr="00951FB4">
        <w:rPr>
          <w:rFonts w:ascii="Times New Roman" w:eastAsia="宋体" w:hAnsi="Times New Roman" w:cs="Times New Roman"/>
          <w:szCs w:val="21"/>
        </w:rPr>
        <w:t>Rangan</w:t>
      </w:r>
      <w:proofErr w:type="spellEnd"/>
      <w:r w:rsidR="00335201" w:rsidRPr="00951FB4">
        <w:rPr>
          <w:rFonts w:ascii="Times New Roman" w:eastAsia="宋体" w:hAnsi="Times New Roman" w:cs="Times New Roman" w:hint="eastAsia"/>
          <w:szCs w:val="21"/>
        </w:rPr>
        <w:t>，</w:t>
      </w:r>
      <w:r w:rsidR="00335201" w:rsidRPr="00951FB4">
        <w:rPr>
          <w:rFonts w:ascii="Times New Roman" w:eastAsia="宋体" w:hAnsi="Times New Roman" w:cs="Times New Roman" w:hint="eastAsia"/>
          <w:szCs w:val="21"/>
        </w:rPr>
        <w:t>2006</w:t>
      </w:r>
      <w:r w:rsidR="00335201" w:rsidRPr="00951FB4">
        <w:rPr>
          <w:rFonts w:ascii="Times New Roman" w:eastAsia="宋体" w:hAnsi="Times New Roman" w:cs="Times New Roman" w:hint="eastAsia"/>
          <w:szCs w:val="21"/>
        </w:rPr>
        <w:t>）</w:t>
      </w:r>
      <w:r w:rsidR="00335201" w:rsidRPr="00951FB4">
        <w:rPr>
          <w:rFonts w:ascii="Times New Roman" w:eastAsia="宋体" w:hAnsi="Times New Roman" w:cs="Times New Roman"/>
          <w:szCs w:val="21"/>
        </w:rPr>
        <w:t>，</w:t>
      </w:r>
      <w:r w:rsidR="00335201" w:rsidRPr="00951FB4">
        <w:rPr>
          <w:rFonts w:ascii="Times New Roman" w:eastAsia="宋体" w:hAnsi="Times New Roman" w:cs="Times New Roman" w:hint="eastAsia"/>
          <w:szCs w:val="21"/>
        </w:rPr>
        <w:t>然后归纳各个年份的十分位企业样本，</w:t>
      </w:r>
      <w:r w:rsidR="00335201" w:rsidRPr="00951FB4">
        <w:rPr>
          <w:rFonts w:ascii="Times New Roman" w:eastAsia="宋体" w:hAnsi="Times New Roman" w:cs="Times New Roman"/>
          <w:szCs w:val="21"/>
        </w:rPr>
        <w:t>分别估计环境规制对于不同规模企业绿色全要素生产率的影响。</w:t>
      </w:r>
    </w:p>
    <w:p w14:paraId="656939C5" w14:textId="4FED9B78" w:rsidR="00F31A9E" w:rsidRPr="00951FB4" w:rsidRDefault="00335201">
      <w:pPr>
        <w:numPr>
          <w:ilvl w:val="255"/>
          <w:numId w:val="0"/>
        </w:numPr>
        <w:ind w:firstLineChars="200" w:firstLine="420"/>
        <w:rPr>
          <w:rFonts w:ascii="Times New Roman" w:eastAsia="宋体" w:hAnsi="Times New Roman" w:cs="Times New Roman"/>
          <w:szCs w:val="21"/>
        </w:rPr>
      </w:pPr>
      <w:r w:rsidRPr="00951FB4">
        <w:rPr>
          <w:rFonts w:ascii="Times New Roman" w:eastAsia="宋体" w:hAnsi="Times New Roman" w:cs="Times New Roman"/>
          <w:szCs w:val="21"/>
        </w:rPr>
        <w:t>表</w:t>
      </w:r>
      <w:r w:rsidRPr="00951FB4">
        <w:rPr>
          <w:rFonts w:ascii="Times New Roman" w:eastAsia="宋体" w:hAnsi="Times New Roman" w:cs="Times New Roman" w:hint="eastAsia"/>
          <w:szCs w:val="21"/>
        </w:rPr>
        <w:t>7</w:t>
      </w:r>
      <w:r w:rsidRPr="00951FB4">
        <w:rPr>
          <w:rFonts w:ascii="Times New Roman" w:eastAsia="宋体" w:hAnsi="Times New Roman" w:cs="Times New Roman"/>
          <w:szCs w:val="21"/>
        </w:rPr>
        <w:t>为分组回归的结果，其中</w:t>
      </w:r>
      <w:r w:rsidRPr="00951FB4">
        <w:rPr>
          <w:rFonts w:ascii="Times New Roman" w:eastAsia="宋体" w:hAnsi="Times New Roman" w:cs="Times New Roman" w:hint="eastAsia"/>
          <w:szCs w:val="21"/>
        </w:rPr>
        <w:t>，第</w:t>
      </w:r>
      <w:r w:rsidRPr="00951FB4">
        <w:rPr>
          <w:rFonts w:ascii="Times New Roman" w:eastAsia="宋体" w:hAnsi="Times New Roman" w:cs="Times New Roman"/>
          <w:szCs w:val="21"/>
        </w:rPr>
        <w:t>（</w:t>
      </w:r>
      <w:r w:rsidRPr="00951FB4">
        <w:rPr>
          <w:rFonts w:ascii="Times New Roman" w:eastAsia="宋体" w:hAnsi="Times New Roman" w:cs="Times New Roman"/>
          <w:szCs w:val="21"/>
        </w:rPr>
        <w:t>1</w:t>
      </w:r>
      <w:r w:rsidRPr="00951FB4">
        <w:rPr>
          <w:rFonts w:ascii="Times New Roman" w:eastAsia="宋体" w:hAnsi="Times New Roman" w:cs="Times New Roman"/>
          <w:szCs w:val="21"/>
        </w:rPr>
        <w:t>）列为企业规模在前</w:t>
      </w:r>
      <w:r w:rsidRPr="00951FB4">
        <w:rPr>
          <w:rFonts w:ascii="Times New Roman" w:eastAsia="宋体" w:hAnsi="Times New Roman" w:cs="Times New Roman"/>
          <w:szCs w:val="21"/>
        </w:rPr>
        <w:t>10%</w:t>
      </w:r>
      <w:r w:rsidRPr="00951FB4">
        <w:rPr>
          <w:rFonts w:ascii="Times New Roman" w:eastAsia="宋体" w:hAnsi="Times New Roman" w:cs="Times New Roman"/>
          <w:szCs w:val="21"/>
        </w:rPr>
        <w:t>分位的企业，</w:t>
      </w:r>
      <w:r w:rsidRPr="00951FB4">
        <w:rPr>
          <w:rFonts w:ascii="Times New Roman" w:eastAsia="宋体" w:hAnsi="Times New Roman" w:cs="Times New Roman" w:hint="eastAsia"/>
          <w:szCs w:val="21"/>
        </w:rPr>
        <w:t>第</w:t>
      </w:r>
      <w:r w:rsidRPr="00951FB4">
        <w:rPr>
          <w:rFonts w:ascii="Times New Roman" w:eastAsia="宋体" w:hAnsi="Times New Roman" w:cs="Times New Roman"/>
          <w:szCs w:val="21"/>
        </w:rPr>
        <w:t>（</w:t>
      </w:r>
      <w:r w:rsidRPr="00951FB4">
        <w:rPr>
          <w:rFonts w:ascii="Times New Roman" w:eastAsia="宋体" w:hAnsi="Times New Roman" w:cs="Times New Roman"/>
          <w:szCs w:val="21"/>
        </w:rPr>
        <w:t>2</w:t>
      </w:r>
      <w:r w:rsidRPr="00951FB4">
        <w:rPr>
          <w:rFonts w:ascii="Times New Roman" w:eastAsia="宋体" w:hAnsi="Times New Roman" w:cs="Times New Roman"/>
          <w:szCs w:val="21"/>
        </w:rPr>
        <w:t>）列为企业规模在</w:t>
      </w:r>
      <w:r w:rsidRPr="00951FB4">
        <w:rPr>
          <w:rFonts w:ascii="Times New Roman" w:eastAsia="宋体" w:hAnsi="Times New Roman" w:cs="Times New Roman"/>
          <w:szCs w:val="21"/>
        </w:rPr>
        <w:t>10%</w:t>
      </w:r>
      <w:r w:rsidR="00E070E3" w:rsidRPr="00951FB4">
        <w:rPr>
          <w:rFonts w:ascii="Times New Roman" w:eastAsia="宋体" w:hAnsi="Times New Roman" w:cs="Times New Roman" w:hint="eastAsia"/>
          <w:szCs w:val="21"/>
        </w:rPr>
        <w:t>～</w:t>
      </w:r>
      <w:r w:rsidRPr="00951FB4">
        <w:rPr>
          <w:rFonts w:ascii="Times New Roman" w:eastAsia="宋体" w:hAnsi="Times New Roman" w:cs="Times New Roman"/>
          <w:szCs w:val="21"/>
        </w:rPr>
        <w:t>20%</w:t>
      </w:r>
      <w:r w:rsidRPr="00951FB4">
        <w:rPr>
          <w:rFonts w:ascii="Times New Roman" w:eastAsia="宋体" w:hAnsi="Times New Roman" w:cs="Times New Roman"/>
          <w:szCs w:val="21"/>
        </w:rPr>
        <w:t>分位的企业，</w:t>
      </w:r>
      <w:r w:rsidRPr="00951FB4">
        <w:rPr>
          <w:rFonts w:ascii="Times New Roman" w:eastAsia="宋体" w:hAnsi="Times New Roman" w:cs="Times New Roman" w:hint="eastAsia"/>
          <w:szCs w:val="21"/>
        </w:rPr>
        <w:t>第</w:t>
      </w:r>
      <w:r w:rsidRPr="00951FB4">
        <w:rPr>
          <w:rFonts w:ascii="Times New Roman" w:eastAsia="宋体" w:hAnsi="Times New Roman" w:cs="Times New Roman"/>
          <w:szCs w:val="21"/>
        </w:rPr>
        <w:t>（</w:t>
      </w:r>
      <w:r w:rsidRPr="00951FB4">
        <w:rPr>
          <w:rFonts w:ascii="Times New Roman" w:eastAsia="宋体" w:hAnsi="Times New Roman" w:cs="Times New Roman"/>
          <w:szCs w:val="21"/>
        </w:rPr>
        <w:t>3</w:t>
      </w:r>
      <w:r w:rsidRPr="00951FB4">
        <w:rPr>
          <w:rFonts w:ascii="Times New Roman" w:eastAsia="宋体" w:hAnsi="Times New Roman" w:cs="Times New Roman"/>
          <w:szCs w:val="21"/>
        </w:rPr>
        <w:t>）列为企业规模在</w:t>
      </w:r>
      <w:r w:rsidRPr="00951FB4">
        <w:rPr>
          <w:rFonts w:ascii="Times New Roman" w:eastAsia="宋体" w:hAnsi="Times New Roman" w:cs="Times New Roman"/>
          <w:szCs w:val="21"/>
        </w:rPr>
        <w:t>20%</w:t>
      </w:r>
      <w:r w:rsidR="00E070E3" w:rsidRPr="00951FB4">
        <w:rPr>
          <w:rFonts w:ascii="Times New Roman" w:eastAsia="宋体" w:hAnsi="Times New Roman" w:cs="Times New Roman" w:hint="eastAsia"/>
          <w:szCs w:val="21"/>
        </w:rPr>
        <w:t>～</w:t>
      </w:r>
      <w:r w:rsidRPr="00951FB4">
        <w:rPr>
          <w:rFonts w:ascii="Times New Roman" w:eastAsia="宋体" w:hAnsi="Times New Roman" w:cs="Times New Roman"/>
          <w:szCs w:val="21"/>
        </w:rPr>
        <w:t>40%</w:t>
      </w:r>
      <w:r w:rsidRPr="00951FB4">
        <w:rPr>
          <w:rFonts w:ascii="Times New Roman" w:eastAsia="宋体" w:hAnsi="Times New Roman" w:cs="Times New Roman"/>
          <w:szCs w:val="21"/>
        </w:rPr>
        <w:t>分位的企业，同理</w:t>
      </w:r>
      <w:r w:rsidRPr="00951FB4">
        <w:rPr>
          <w:rFonts w:ascii="Times New Roman" w:eastAsia="宋体" w:hAnsi="Times New Roman" w:cs="Times New Roman" w:hint="eastAsia"/>
          <w:szCs w:val="21"/>
        </w:rPr>
        <w:t>第</w:t>
      </w:r>
      <w:r w:rsidRPr="00951FB4">
        <w:rPr>
          <w:rFonts w:ascii="Times New Roman" w:eastAsia="宋体" w:hAnsi="Times New Roman" w:cs="Times New Roman"/>
          <w:szCs w:val="21"/>
        </w:rPr>
        <w:t>（</w:t>
      </w:r>
      <w:r w:rsidRPr="00951FB4">
        <w:rPr>
          <w:rFonts w:ascii="Times New Roman" w:eastAsia="宋体" w:hAnsi="Times New Roman" w:cs="Times New Roman"/>
          <w:szCs w:val="21"/>
        </w:rPr>
        <w:t>4</w:t>
      </w:r>
      <w:r w:rsidRPr="00951FB4">
        <w:rPr>
          <w:rFonts w:ascii="Times New Roman" w:eastAsia="宋体" w:hAnsi="Times New Roman" w:cs="Times New Roman"/>
          <w:szCs w:val="21"/>
        </w:rPr>
        <w:t>）</w:t>
      </w:r>
      <w:r w:rsidRPr="00951FB4">
        <w:rPr>
          <w:rFonts w:ascii="Times New Roman" w:eastAsia="宋体" w:hAnsi="Times New Roman" w:cs="Times New Roman"/>
          <w:szCs w:val="21"/>
        </w:rPr>
        <w:t>-</w:t>
      </w:r>
      <w:r w:rsidRPr="00951FB4">
        <w:rPr>
          <w:rFonts w:ascii="Times New Roman" w:eastAsia="宋体" w:hAnsi="Times New Roman" w:cs="Times New Roman"/>
          <w:szCs w:val="21"/>
        </w:rPr>
        <w:t>（</w:t>
      </w:r>
      <w:r w:rsidRPr="00951FB4">
        <w:rPr>
          <w:rFonts w:ascii="Times New Roman" w:eastAsia="宋体" w:hAnsi="Times New Roman" w:cs="Times New Roman"/>
          <w:szCs w:val="21"/>
        </w:rPr>
        <w:t>7</w:t>
      </w:r>
      <w:r w:rsidRPr="00951FB4">
        <w:rPr>
          <w:rFonts w:ascii="Times New Roman" w:eastAsia="宋体" w:hAnsi="Times New Roman" w:cs="Times New Roman"/>
          <w:szCs w:val="21"/>
        </w:rPr>
        <w:t>）</w:t>
      </w:r>
      <w:r w:rsidRPr="00951FB4">
        <w:rPr>
          <w:rFonts w:ascii="Times New Roman" w:eastAsia="宋体" w:hAnsi="Times New Roman" w:cs="Times New Roman" w:hint="eastAsia"/>
          <w:szCs w:val="21"/>
        </w:rPr>
        <w:t>列</w:t>
      </w:r>
      <w:r w:rsidRPr="00951FB4">
        <w:rPr>
          <w:rFonts w:ascii="Times New Roman" w:eastAsia="宋体" w:hAnsi="Times New Roman" w:cs="Times New Roman"/>
          <w:szCs w:val="21"/>
        </w:rPr>
        <w:t>。根据表</w:t>
      </w:r>
      <w:r w:rsidRPr="00951FB4">
        <w:rPr>
          <w:rFonts w:ascii="Times New Roman" w:eastAsia="宋体" w:hAnsi="Times New Roman" w:cs="Times New Roman" w:hint="eastAsia"/>
          <w:szCs w:val="21"/>
        </w:rPr>
        <w:t>7</w:t>
      </w:r>
      <w:r w:rsidRPr="00951FB4">
        <w:rPr>
          <w:rFonts w:ascii="Times New Roman" w:eastAsia="宋体" w:hAnsi="Times New Roman" w:cs="Times New Roman"/>
          <w:szCs w:val="21"/>
        </w:rPr>
        <w:t>，对于前</w:t>
      </w:r>
      <w:r w:rsidRPr="00951FB4">
        <w:rPr>
          <w:rFonts w:ascii="Times New Roman" w:eastAsia="宋体" w:hAnsi="Times New Roman" w:cs="Times New Roman"/>
          <w:szCs w:val="21"/>
        </w:rPr>
        <w:t>10%</w:t>
      </w:r>
      <w:r w:rsidRPr="00951FB4">
        <w:rPr>
          <w:rFonts w:ascii="Times New Roman" w:eastAsia="宋体" w:hAnsi="Times New Roman" w:cs="Times New Roman" w:hint="eastAsia"/>
          <w:szCs w:val="21"/>
        </w:rPr>
        <w:t>分位</w:t>
      </w:r>
      <w:r w:rsidRPr="00951FB4">
        <w:rPr>
          <w:rFonts w:ascii="Times New Roman" w:eastAsia="宋体" w:hAnsi="Times New Roman" w:cs="Times New Roman"/>
          <w:szCs w:val="21"/>
        </w:rPr>
        <w:t>的最小规模企业和后</w:t>
      </w:r>
      <w:r w:rsidRPr="00951FB4">
        <w:rPr>
          <w:rFonts w:ascii="Times New Roman" w:eastAsia="宋体" w:hAnsi="Times New Roman" w:cs="Times New Roman"/>
          <w:szCs w:val="21"/>
        </w:rPr>
        <w:t>10%</w:t>
      </w:r>
      <w:r w:rsidRPr="00951FB4">
        <w:rPr>
          <w:rFonts w:ascii="Times New Roman" w:eastAsia="宋体" w:hAnsi="Times New Roman" w:cs="Times New Roman" w:hint="eastAsia"/>
          <w:szCs w:val="21"/>
        </w:rPr>
        <w:t>分位</w:t>
      </w:r>
      <w:r w:rsidRPr="00951FB4">
        <w:rPr>
          <w:rFonts w:ascii="Times New Roman" w:eastAsia="宋体" w:hAnsi="Times New Roman" w:cs="Times New Roman"/>
          <w:szCs w:val="21"/>
        </w:rPr>
        <w:t>的最大规模企业，环境规制对于绿色全要素生产率的</w:t>
      </w:r>
      <w:r w:rsidRPr="00951FB4">
        <w:rPr>
          <w:rFonts w:ascii="Times New Roman" w:eastAsia="宋体" w:hAnsi="Times New Roman" w:cs="Times New Roman" w:hint="eastAsia"/>
          <w:szCs w:val="21"/>
        </w:rPr>
        <w:t>“</w:t>
      </w:r>
      <w:r w:rsidRPr="00951FB4">
        <w:rPr>
          <w:rFonts w:ascii="Times New Roman" w:eastAsia="宋体" w:hAnsi="Times New Roman" w:cs="Times New Roman"/>
          <w:szCs w:val="21"/>
        </w:rPr>
        <w:t>倒</w:t>
      </w:r>
      <w:r w:rsidRPr="00951FB4">
        <w:rPr>
          <w:rFonts w:ascii="Times New Roman" w:eastAsia="宋体" w:hAnsi="Times New Roman" w:cs="Times New Roman"/>
          <w:szCs w:val="21"/>
        </w:rPr>
        <w:t>U</w:t>
      </w:r>
      <w:r w:rsidRPr="00951FB4">
        <w:rPr>
          <w:rFonts w:ascii="Times New Roman" w:eastAsia="宋体" w:hAnsi="Times New Roman" w:cs="Times New Roman" w:hint="eastAsia"/>
          <w:szCs w:val="21"/>
        </w:rPr>
        <w:t>”型</w:t>
      </w:r>
      <w:r w:rsidRPr="00951FB4">
        <w:rPr>
          <w:rFonts w:ascii="Times New Roman" w:eastAsia="宋体" w:hAnsi="Times New Roman" w:cs="Times New Roman"/>
          <w:szCs w:val="21"/>
        </w:rPr>
        <w:t>影响并不显著。极小规模企业（前</w:t>
      </w:r>
      <w:r w:rsidRPr="00951FB4">
        <w:rPr>
          <w:rFonts w:ascii="Times New Roman" w:eastAsia="宋体" w:hAnsi="Times New Roman" w:cs="Times New Roman"/>
          <w:szCs w:val="21"/>
        </w:rPr>
        <w:t>10%</w:t>
      </w:r>
      <w:r w:rsidRPr="00951FB4">
        <w:rPr>
          <w:rFonts w:ascii="Times New Roman" w:eastAsia="宋体" w:hAnsi="Times New Roman" w:cs="Times New Roman"/>
          <w:szCs w:val="21"/>
        </w:rPr>
        <w:t>）</w:t>
      </w:r>
      <w:r w:rsidRPr="00951FB4">
        <w:rPr>
          <w:rFonts w:ascii="Times New Roman" w:eastAsia="宋体" w:hAnsi="Times New Roman" w:cs="Times New Roman" w:hint="eastAsia"/>
          <w:szCs w:val="21"/>
        </w:rPr>
        <w:t>可能由于</w:t>
      </w:r>
      <w:r w:rsidRPr="00951FB4">
        <w:rPr>
          <w:rFonts w:ascii="Times New Roman" w:eastAsia="宋体" w:hAnsi="Times New Roman" w:cs="Times New Roman"/>
          <w:szCs w:val="21"/>
        </w:rPr>
        <w:t>自身规模和我国</w:t>
      </w:r>
      <w:r w:rsidRPr="00951FB4">
        <w:rPr>
          <w:rFonts w:ascii="宋体" w:eastAsia="宋体" w:hAnsi="宋体" w:cs="宋体" w:hint="eastAsia"/>
          <w:szCs w:val="21"/>
        </w:rPr>
        <w:t>“抓大放小”</w:t>
      </w:r>
      <w:r w:rsidRPr="00951FB4">
        <w:rPr>
          <w:rFonts w:ascii="Times New Roman" w:eastAsia="宋体" w:hAnsi="Times New Roman" w:cs="Times New Roman"/>
          <w:szCs w:val="21"/>
        </w:rPr>
        <w:t>政策，</w:t>
      </w:r>
      <w:r w:rsidRPr="00951FB4">
        <w:rPr>
          <w:rFonts w:ascii="Times New Roman" w:eastAsia="宋体" w:hAnsi="Times New Roman" w:cs="Times New Roman" w:hint="eastAsia"/>
          <w:szCs w:val="21"/>
        </w:rPr>
        <w:t>加之自身创新能力和创新资源的不足，</w:t>
      </w:r>
      <w:r w:rsidRPr="00951FB4">
        <w:rPr>
          <w:rFonts w:ascii="Times New Roman" w:eastAsia="宋体" w:hAnsi="Times New Roman" w:cs="Times New Roman"/>
          <w:szCs w:val="21"/>
        </w:rPr>
        <w:t>导致环境规制政策对其绿色全要素生产率没有显著的影响</w:t>
      </w:r>
      <w:r w:rsidRPr="00951FB4">
        <w:rPr>
          <w:rFonts w:ascii="Times New Roman" w:eastAsia="宋体" w:hAnsi="Times New Roman" w:cs="Times New Roman" w:hint="eastAsia"/>
          <w:szCs w:val="21"/>
        </w:rPr>
        <w:t>。对于</w:t>
      </w:r>
      <w:r w:rsidRPr="00951FB4">
        <w:rPr>
          <w:rFonts w:ascii="Times New Roman" w:eastAsia="宋体" w:hAnsi="Times New Roman" w:cs="Times New Roman"/>
          <w:szCs w:val="21"/>
        </w:rPr>
        <w:t>极大规模的企业（后</w:t>
      </w:r>
      <w:r w:rsidRPr="00951FB4">
        <w:rPr>
          <w:rFonts w:ascii="Times New Roman" w:eastAsia="宋体" w:hAnsi="Times New Roman" w:cs="Times New Roman"/>
          <w:szCs w:val="21"/>
        </w:rPr>
        <w:t>10%</w:t>
      </w:r>
      <w:r w:rsidRPr="00951FB4">
        <w:rPr>
          <w:rFonts w:ascii="Times New Roman" w:eastAsia="宋体" w:hAnsi="Times New Roman" w:cs="Times New Roman"/>
          <w:szCs w:val="21"/>
        </w:rPr>
        <w:t>），一方面</w:t>
      </w:r>
      <w:r w:rsidRPr="00951FB4">
        <w:rPr>
          <w:rFonts w:ascii="Times New Roman" w:eastAsia="宋体" w:hAnsi="Times New Roman" w:cs="Times New Roman" w:hint="eastAsia"/>
          <w:szCs w:val="21"/>
        </w:rPr>
        <w:t>，</w:t>
      </w:r>
      <w:r w:rsidRPr="00951FB4">
        <w:rPr>
          <w:rFonts w:ascii="Times New Roman" w:eastAsia="宋体" w:hAnsi="Times New Roman" w:cs="Times New Roman"/>
          <w:szCs w:val="21"/>
        </w:rPr>
        <w:t>可能因为</w:t>
      </w:r>
      <w:r w:rsidRPr="00951FB4">
        <w:rPr>
          <w:rFonts w:ascii="Times New Roman" w:eastAsia="宋体" w:hAnsi="Times New Roman" w:cs="Times New Roman" w:hint="eastAsia"/>
          <w:szCs w:val="21"/>
        </w:rPr>
        <w:t>自身</w:t>
      </w:r>
      <w:r w:rsidRPr="00951FB4">
        <w:rPr>
          <w:rFonts w:ascii="Times New Roman" w:eastAsia="宋体" w:hAnsi="Times New Roman" w:cs="Times New Roman"/>
          <w:szCs w:val="21"/>
        </w:rPr>
        <w:t>的规模优势导致与当地政府的议价能力或者是政治关联水平较高而弱化环境规制力度</w:t>
      </w:r>
      <w:r w:rsidRPr="00951FB4">
        <w:rPr>
          <w:rFonts w:ascii="Times New Roman" w:eastAsia="宋体" w:hAnsi="Times New Roman" w:cs="Times New Roman" w:hint="eastAsia"/>
          <w:szCs w:val="21"/>
        </w:rPr>
        <w:t>，也更容易通过要素投入的增加来规避环境规制合规成本带来的产出损失，反而加剧资源配置扭曲（童健等，</w:t>
      </w:r>
      <w:r w:rsidRPr="00951FB4">
        <w:rPr>
          <w:rFonts w:ascii="Times New Roman" w:eastAsia="宋体" w:hAnsi="Times New Roman" w:cs="Times New Roman" w:hint="eastAsia"/>
          <w:szCs w:val="21"/>
        </w:rPr>
        <w:t>2016</w:t>
      </w:r>
      <w:r w:rsidRPr="00951FB4">
        <w:rPr>
          <w:rFonts w:ascii="Times New Roman" w:eastAsia="宋体" w:hAnsi="Times New Roman" w:cs="Times New Roman" w:hint="eastAsia"/>
          <w:szCs w:val="21"/>
        </w:rPr>
        <w:t>）；</w:t>
      </w:r>
      <w:r w:rsidRPr="00951FB4">
        <w:rPr>
          <w:rFonts w:ascii="Times New Roman" w:eastAsia="宋体" w:hAnsi="Times New Roman" w:cs="Times New Roman"/>
          <w:szCs w:val="21"/>
        </w:rPr>
        <w:t>另一方面</w:t>
      </w:r>
      <w:r w:rsidRPr="00951FB4">
        <w:rPr>
          <w:rFonts w:ascii="Times New Roman" w:eastAsia="宋体" w:hAnsi="Times New Roman" w:cs="Times New Roman" w:hint="eastAsia"/>
          <w:szCs w:val="21"/>
        </w:rPr>
        <w:t>，熊彼特假说表明大规模企业拥有更多的创新资源和更强的创新能力，</w:t>
      </w:r>
      <w:r w:rsidRPr="00951FB4">
        <w:rPr>
          <w:rFonts w:ascii="Times New Roman" w:eastAsia="宋体" w:hAnsi="Times New Roman" w:cs="Times New Roman"/>
          <w:szCs w:val="21"/>
        </w:rPr>
        <w:t>自身全要素生产率水平和环境绩效可能较高，</w:t>
      </w:r>
      <w:r w:rsidRPr="00951FB4">
        <w:rPr>
          <w:rFonts w:ascii="Times New Roman" w:eastAsia="宋体" w:hAnsi="Times New Roman" w:cs="Times New Roman" w:hint="eastAsia"/>
          <w:szCs w:val="21"/>
        </w:rPr>
        <w:t>综合考虑大规模企业的特点，结合正向影响机制和负向影响机制分析，可能</w:t>
      </w:r>
      <w:r w:rsidRPr="00951FB4">
        <w:rPr>
          <w:rFonts w:ascii="Times New Roman" w:eastAsia="宋体" w:hAnsi="Times New Roman" w:cs="Times New Roman"/>
          <w:szCs w:val="21"/>
        </w:rPr>
        <w:t>导致环境规制对其绿色全要素生产率没有显著的</w:t>
      </w:r>
      <w:r w:rsidRPr="00951FB4">
        <w:rPr>
          <w:rFonts w:ascii="Times New Roman" w:eastAsia="宋体" w:hAnsi="Times New Roman" w:cs="Times New Roman" w:hint="eastAsia"/>
          <w:szCs w:val="21"/>
        </w:rPr>
        <w:t>倒</w:t>
      </w:r>
      <w:r w:rsidR="00162294" w:rsidRPr="00951FB4">
        <w:rPr>
          <w:rFonts w:ascii="Times New Roman" w:eastAsia="宋体" w:hAnsi="Times New Roman" w:cs="Times New Roman"/>
          <w:szCs w:val="21"/>
        </w:rPr>
        <w:t>U</w:t>
      </w:r>
      <w:r w:rsidR="00162294" w:rsidRPr="00951FB4">
        <w:rPr>
          <w:rFonts w:ascii="Times New Roman" w:eastAsia="宋体" w:hAnsi="Times New Roman" w:cs="Times New Roman"/>
          <w:szCs w:val="21"/>
        </w:rPr>
        <w:t>型</w:t>
      </w:r>
      <w:r w:rsidRPr="00951FB4">
        <w:rPr>
          <w:rFonts w:ascii="Times New Roman" w:eastAsia="宋体" w:hAnsi="Times New Roman" w:cs="Times New Roman" w:hint="eastAsia"/>
          <w:szCs w:val="21"/>
        </w:rPr>
        <w:t>影响。第</w:t>
      </w:r>
      <w:r w:rsidRPr="00951FB4">
        <w:rPr>
          <w:rFonts w:ascii="Times New Roman" w:eastAsia="宋体" w:hAnsi="Times New Roman" w:cs="Times New Roman"/>
          <w:szCs w:val="21"/>
        </w:rPr>
        <w:t>（</w:t>
      </w:r>
      <w:r w:rsidRPr="00951FB4">
        <w:rPr>
          <w:rFonts w:ascii="Times New Roman" w:eastAsia="宋体" w:hAnsi="Times New Roman" w:cs="Times New Roman"/>
          <w:szCs w:val="21"/>
        </w:rPr>
        <w:t>2</w:t>
      </w:r>
      <w:r w:rsidRPr="00951FB4">
        <w:rPr>
          <w:rFonts w:ascii="Times New Roman" w:eastAsia="宋体" w:hAnsi="Times New Roman" w:cs="Times New Roman"/>
          <w:szCs w:val="21"/>
        </w:rPr>
        <w:t>）</w:t>
      </w:r>
      <w:r w:rsidRPr="00951FB4">
        <w:rPr>
          <w:rFonts w:ascii="Times New Roman" w:eastAsia="宋体" w:hAnsi="Times New Roman" w:cs="Times New Roman"/>
          <w:szCs w:val="21"/>
        </w:rPr>
        <w:t>-</w:t>
      </w:r>
      <w:r w:rsidRPr="00951FB4">
        <w:rPr>
          <w:rFonts w:ascii="Times New Roman" w:eastAsia="宋体" w:hAnsi="Times New Roman" w:cs="Times New Roman"/>
          <w:szCs w:val="21"/>
        </w:rPr>
        <w:t>（</w:t>
      </w:r>
      <w:r w:rsidRPr="00951FB4">
        <w:rPr>
          <w:rFonts w:ascii="Times New Roman" w:eastAsia="宋体" w:hAnsi="Times New Roman" w:cs="Times New Roman"/>
          <w:szCs w:val="21"/>
        </w:rPr>
        <w:t>6</w:t>
      </w:r>
      <w:r w:rsidRPr="00951FB4">
        <w:rPr>
          <w:rFonts w:ascii="Times New Roman" w:eastAsia="宋体" w:hAnsi="Times New Roman" w:cs="Times New Roman"/>
          <w:szCs w:val="21"/>
        </w:rPr>
        <w:t>）列的结果表明，环境规制对于企业规模在</w:t>
      </w:r>
      <w:r w:rsidRPr="00951FB4">
        <w:rPr>
          <w:rFonts w:ascii="Times New Roman" w:eastAsia="宋体" w:hAnsi="Times New Roman" w:cs="Times New Roman"/>
          <w:szCs w:val="21"/>
        </w:rPr>
        <w:t>10%</w:t>
      </w:r>
      <w:r w:rsidR="00162294" w:rsidRPr="00951FB4">
        <w:rPr>
          <w:rFonts w:ascii="Times New Roman" w:eastAsia="宋体" w:hAnsi="Times New Roman" w:cs="Times New Roman" w:hint="eastAsia"/>
          <w:szCs w:val="21"/>
        </w:rPr>
        <w:t>～</w:t>
      </w:r>
      <w:r w:rsidRPr="00951FB4">
        <w:rPr>
          <w:rFonts w:ascii="Times New Roman" w:eastAsia="宋体" w:hAnsi="Times New Roman" w:cs="Times New Roman"/>
          <w:szCs w:val="21"/>
        </w:rPr>
        <w:t>90%</w:t>
      </w:r>
      <w:r w:rsidRPr="00951FB4">
        <w:rPr>
          <w:rFonts w:ascii="Times New Roman" w:eastAsia="宋体" w:hAnsi="Times New Roman" w:cs="Times New Roman"/>
          <w:szCs w:val="21"/>
        </w:rPr>
        <w:t>分位企业的绿色全要素生产率均呈现显著的</w:t>
      </w:r>
      <w:r w:rsidRPr="00951FB4">
        <w:rPr>
          <w:rFonts w:ascii="Times New Roman" w:eastAsia="宋体" w:hAnsi="Times New Roman" w:cs="Times New Roman" w:hint="eastAsia"/>
          <w:szCs w:val="21"/>
        </w:rPr>
        <w:t>“</w:t>
      </w:r>
      <w:r w:rsidRPr="00951FB4">
        <w:rPr>
          <w:rFonts w:ascii="Times New Roman" w:eastAsia="宋体" w:hAnsi="Times New Roman" w:cs="Times New Roman"/>
          <w:szCs w:val="21"/>
        </w:rPr>
        <w:t>倒</w:t>
      </w:r>
      <w:r w:rsidRPr="00951FB4">
        <w:rPr>
          <w:rFonts w:ascii="Times New Roman" w:eastAsia="宋体" w:hAnsi="Times New Roman" w:cs="Times New Roman"/>
          <w:szCs w:val="21"/>
        </w:rPr>
        <w:t>U</w:t>
      </w:r>
      <w:r w:rsidRPr="00951FB4">
        <w:rPr>
          <w:rFonts w:ascii="Times New Roman" w:eastAsia="宋体" w:hAnsi="Times New Roman" w:cs="Times New Roman" w:hint="eastAsia"/>
          <w:szCs w:val="21"/>
        </w:rPr>
        <w:t>”型</w:t>
      </w:r>
      <w:r w:rsidRPr="00951FB4">
        <w:rPr>
          <w:rFonts w:ascii="Times New Roman" w:eastAsia="宋体" w:hAnsi="Times New Roman" w:cs="Times New Roman"/>
          <w:szCs w:val="21"/>
        </w:rPr>
        <w:t>关系，这在一定程度上说明基准结果稳健性，</w:t>
      </w:r>
      <w:r w:rsidRPr="00951FB4">
        <w:rPr>
          <w:rFonts w:ascii="Times New Roman" w:eastAsia="宋体" w:hAnsi="Times New Roman" w:cs="Times New Roman" w:hint="eastAsia"/>
          <w:szCs w:val="21"/>
        </w:rPr>
        <w:t>适度的环境规制可以实现经济发展与环境保护的“遐迩一体”</w:t>
      </w:r>
      <w:r w:rsidRPr="00951FB4">
        <w:rPr>
          <w:rFonts w:ascii="Times New Roman" w:eastAsia="宋体" w:hAnsi="Times New Roman" w:cs="Times New Roman"/>
          <w:szCs w:val="21"/>
        </w:rPr>
        <w:t>。</w:t>
      </w:r>
    </w:p>
    <w:bookmarkEnd w:id="41"/>
    <w:p w14:paraId="10DA25CB" w14:textId="77777777" w:rsidR="00F31A9E" w:rsidRPr="00951FB4" w:rsidRDefault="00335201" w:rsidP="004A234F">
      <w:pPr>
        <w:spacing w:beforeLines="50" w:before="156"/>
        <w:ind w:firstLineChars="200" w:firstLine="360"/>
        <w:jc w:val="center"/>
        <w:rPr>
          <w:rFonts w:ascii="Times New Roman" w:eastAsia="宋体" w:hAnsi="Times New Roman" w:cs="Times New Roman"/>
          <w:sz w:val="18"/>
          <w:szCs w:val="18"/>
        </w:rPr>
      </w:pPr>
      <w:r w:rsidRPr="00951FB4">
        <w:rPr>
          <w:rFonts w:ascii="Times New Roman" w:eastAsia="宋体" w:hAnsi="Times New Roman" w:cs="Times New Roman"/>
          <w:sz w:val="18"/>
          <w:szCs w:val="18"/>
        </w:rPr>
        <w:t>表</w:t>
      </w:r>
      <w:r w:rsidRPr="00951FB4">
        <w:rPr>
          <w:rFonts w:ascii="Times New Roman" w:eastAsia="宋体" w:hAnsi="Times New Roman" w:cs="Times New Roman" w:hint="eastAsia"/>
          <w:sz w:val="18"/>
          <w:szCs w:val="18"/>
        </w:rPr>
        <w:t>7</w:t>
      </w:r>
      <w:r w:rsidRPr="00951FB4">
        <w:rPr>
          <w:rFonts w:ascii="Times New Roman" w:eastAsia="宋体" w:hAnsi="Times New Roman" w:cs="Times New Roman"/>
          <w:sz w:val="18"/>
          <w:szCs w:val="18"/>
        </w:rPr>
        <w:t xml:space="preserve"> </w:t>
      </w:r>
      <w:r w:rsidRPr="00951FB4">
        <w:rPr>
          <w:rFonts w:ascii="Times New Roman" w:eastAsia="宋体" w:hAnsi="Times New Roman" w:cs="Times New Roman" w:hint="eastAsia"/>
          <w:sz w:val="18"/>
          <w:szCs w:val="18"/>
        </w:rPr>
        <w:t>基于</w:t>
      </w:r>
      <w:r w:rsidRPr="00951FB4">
        <w:rPr>
          <w:rFonts w:ascii="Times New Roman" w:eastAsia="宋体" w:hAnsi="Times New Roman" w:cs="Times New Roman"/>
          <w:sz w:val="18"/>
          <w:szCs w:val="18"/>
        </w:rPr>
        <w:t>企业规模</w:t>
      </w:r>
      <w:r w:rsidRPr="00951FB4">
        <w:rPr>
          <w:rFonts w:ascii="Times New Roman" w:eastAsia="宋体" w:hAnsi="Times New Roman" w:cs="Times New Roman" w:hint="eastAsia"/>
          <w:sz w:val="18"/>
          <w:szCs w:val="18"/>
        </w:rPr>
        <w:t>的异质性</w:t>
      </w:r>
      <w:r w:rsidRPr="00951FB4">
        <w:rPr>
          <w:rFonts w:ascii="Times New Roman" w:eastAsia="宋体" w:hAnsi="Times New Roman" w:cs="Times New Roman"/>
          <w:sz w:val="18"/>
          <w:szCs w:val="18"/>
        </w:rPr>
        <w:t>分析</w:t>
      </w:r>
    </w:p>
    <w:tbl>
      <w:tblPr>
        <w:tblW w:w="5000" w:type="pct"/>
        <w:jc w:val="center"/>
        <w:tblCellMar>
          <w:left w:w="75" w:type="dxa"/>
          <w:right w:w="75" w:type="dxa"/>
        </w:tblCellMar>
        <w:tblLook w:val="04A0" w:firstRow="1" w:lastRow="0" w:firstColumn="1" w:lastColumn="0" w:noHBand="0" w:noVBand="1"/>
      </w:tblPr>
      <w:tblGrid>
        <w:gridCol w:w="1292"/>
        <w:gridCol w:w="1023"/>
        <w:gridCol w:w="1023"/>
        <w:gridCol w:w="1022"/>
        <w:gridCol w:w="1022"/>
        <w:gridCol w:w="1022"/>
        <w:gridCol w:w="1022"/>
        <w:gridCol w:w="1022"/>
      </w:tblGrid>
      <w:tr w:rsidR="00F31A9E" w:rsidRPr="00951FB4" w14:paraId="3C1A67EF" w14:textId="77777777">
        <w:trPr>
          <w:jc w:val="center"/>
        </w:trPr>
        <w:tc>
          <w:tcPr>
            <w:tcW w:w="764" w:type="pct"/>
            <w:tcBorders>
              <w:top w:val="single" w:sz="6" w:space="0" w:color="auto"/>
              <w:left w:val="nil"/>
              <w:bottom w:val="nil"/>
              <w:right w:val="nil"/>
            </w:tcBorders>
          </w:tcPr>
          <w:p w14:paraId="1BE88D74" w14:textId="77777777" w:rsidR="00F31A9E" w:rsidRPr="00951FB4" w:rsidRDefault="00F31A9E">
            <w:pPr>
              <w:autoSpaceDE w:val="0"/>
              <w:autoSpaceDN w:val="0"/>
              <w:adjustRightInd w:val="0"/>
              <w:jc w:val="left"/>
              <w:rPr>
                <w:rFonts w:ascii="Times New Roman" w:eastAsia="楷体" w:hAnsi="Times New Roman" w:cs="Times New Roman"/>
                <w:kern w:val="0"/>
                <w:sz w:val="18"/>
                <w:szCs w:val="18"/>
              </w:rPr>
            </w:pPr>
          </w:p>
        </w:tc>
        <w:tc>
          <w:tcPr>
            <w:tcW w:w="605" w:type="pct"/>
            <w:tcBorders>
              <w:top w:val="single" w:sz="6" w:space="0" w:color="auto"/>
              <w:left w:val="nil"/>
              <w:bottom w:val="nil"/>
              <w:right w:val="nil"/>
            </w:tcBorders>
          </w:tcPr>
          <w:p w14:paraId="4387512A"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(1)</w:t>
            </w:r>
          </w:p>
        </w:tc>
        <w:tc>
          <w:tcPr>
            <w:tcW w:w="605" w:type="pct"/>
            <w:tcBorders>
              <w:top w:val="single" w:sz="6" w:space="0" w:color="auto"/>
              <w:left w:val="nil"/>
              <w:bottom w:val="nil"/>
              <w:right w:val="nil"/>
            </w:tcBorders>
          </w:tcPr>
          <w:p w14:paraId="394190AD"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(2)</w:t>
            </w:r>
          </w:p>
        </w:tc>
        <w:tc>
          <w:tcPr>
            <w:tcW w:w="605" w:type="pct"/>
            <w:tcBorders>
              <w:top w:val="single" w:sz="6" w:space="0" w:color="auto"/>
              <w:left w:val="nil"/>
              <w:bottom w:val="nil"/>
              <w:right w:val="nil"/>
            </w:tcBorders>
          </w:tcPr>
          <w:p w14:paraId="2357FD37"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(3)</w:t>
            </w:r>
          </w:p>
        </w:tc>
        <w:tc>
          <w:tcPr>
            <w:tcW w:w="605" w:type="pct"/>
            <w:tcBorders>
              <w:top w:val="single" w:sz="6" w:space="0" w:color="auto"/>
              <w:left w:val="nil"/>
              <w:bottom w:val="nil"/>
              <w:right w:val="nil"/>
            </w:tcBorders>
          </w:tcPr>
          <w:p w14:paraId="0199DB96"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(4)</w:t>
            </w:r>
          </w:p>
        </w:tc>
        <w:tc>
          <w:tcPr>
            <w:tcW w:w="605" w:type="pct"/>
            <w:tcBorders>
              <w:top w:val="single" w:sz="6" w:space="0" w:color="auto"/>
              <w:left w:val="nil"/>
              <w:bottom w:val="nil"/>
              <w:right w:val="nil"/>
            </w:tcBorders>
          </w:tcPr>
          <w:p w14:paraId="0689AA3D"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(5)</w:t>
            </w:r>
          </w:p>
        </w:tc>
        <w:tc>
          <w:tcPr>
            <w:tcW w:w="605" w:type="pct"/>
            <w:tcBorders>
              <w:top w:val="single" w:sz="6" w:space="0" w:color="auto"/>
              <w:left w:val="nil"/>
              <w:bottom w:val="nil"/>
              <w:right w:val="nil"/>
            </w:tcBorders>
          </w:tcPr>
          <w:p w14:paraId="6A54A819"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(6)</w:t>
            </w:r>
          </w:p>
        </w:tc>
        <w:tc>
          <w:tcPr>
            <w:tcW w:w="605" w:type="pct"/>
            <w:tcBorders>
              <w:top w:val="single" w:sz="6" w:space="0" w:color="auto"/>
              <w:left w:val="nil"/>
              <w:bottom w:val="nil"/>
              <w:right w:val="nil"/>
            </w:tcBorders>
          </w:tcPr>
          <w:p w14:paraId="4CC1A66C"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(7)</w:t>
            </w:r>
          </w:p>
        </w:tc>
      </w:tr>
      <w:tr w:rsidR="00F31A9E" w:rsidRPr="00951FB4" w14:paraId="527D8BA6" w14:textId="77777777">
        <w:trPr>
          <w:jc w:val="center"/>
        </w:trPr>
        <w:tc>
          <w:tcPr>
            <w:tcW w:w="764" w:type="pct"/>
            <w:tcBorders>
              <w:top w:val="nil"/>
              <w:left w:val="nil"/>
              <w:bottom w:val="nil"/>
              <w:right w:val="nil"/>
            </w:tcBorders>
          </w:tcPr>
          <w:p w14:paraId="5C120879" w14:textId="77777777" w:rsidR="00F31A9E" w:rsidRPr="00951FB4" w:rsidRDefault="00F31A9E">
            <w:pPr>
              <w:autoSpaceDE w:val="0"/>
              <w:autoSpaceDN w:val="0"/>
              <w:adjustRightInd w:val="0"/>
              <w:jc w:val="left"/>
              <w:rPr>
                <w:rFonts w:ascii="Times New Roman" w:eastAsia="楷体" w:hAnsi="Times New Roman" w:cs="Times New Roman"/>
                <w:kern w:val="0"/>
                <w:sz w:val="18"/>
                <w:szCs w:val="18"/>
              </w:rPr>
            </w:pPr>
          </w:p>
        </w:tc>
        <w:tc>
          <w:tcPr>
            <w:tcW w:w="605" w:type="pct"/>
            <w:tcBorders>
              <w:top w:val="nil"/>
              <w:left w:val="nil"/>
              <w:bottom w:val="nil"/>
              <w:right w:val="nil"/>
            </w:tcBorders>
          </w:tcPr>
          <w:p w14:paraId="3ADC0331"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sz w:val="18"/>
                <w:szCs w:val="18"/>
              </w:rPr>
              <w:t>10%</w:t>
            </w:r>
          </w:p>
        </w:tc>
        <w:tc>
          <w:tcPr>
            <w:tcW w:w="605" w:type="pct"/>
            <w:tcBorders>
              <w:top w:val="nil"/>
              <w:left w:val="nil"/>
              <w:bottom w:val="nil"/>
              <w:right w:val="nil"/>
            </w:tcBorders>
          </w:tcPr>
          <w:p w14:paraId="25734498"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sz w:val="18"/>
                <w:szCs w:val="18"/>
              </w:rPr>
              <w:t>20%</w:t>
            </w:r>
          </w:p>
        </w:tc>
        <w:tc>
          <w:tcPr>
            <w:tcW w:w="605" w:type="pct"/>
            <w:tcBorders>
              <w:top w:val="nil"/>
              <w:left w:val="nil"/>
              <w:bottom w:val="nil"/>
              <w:right w:val="nil"/>
            </w:tcBorders>
          </w:tcPr>
          <w:p w14:paraId="521B543C"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sz w:val="18"/>
                <w:szCs w:val="18"/>
              </w:rPr>
              <w:t>30%-40%</w:t>
            </w:r>
          </w:p>
        </w:tc>
        <w:tc>
          <w:tcPr>
            <w:tcW w:w="605" w:type="pct"/>
            <w:tcBorders>
              <w:top w:val="nil"/>
              <w:left w:val="nil"/>
              <w:bottom w:val="nil"/>
              <w:right w:val="nil"/>
            </w:tcBorders>
          </w:tcPr>
          <w:p w14:paraId="7D7B538A"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sz w:val="18"/>
                <w:szCs w:val="18"/>
              </w:rPr>
              <w:t>50%-60%</w:t>
            </w:r>
          </w:p>
        </w:tc>
        <w:tc>
          <w:tcPr>
            <w:tcW w:w="605" w:type="pct"/>
            <w:tcBorders>
              <w:top w:val="nil"/>
              <w:left w:val="nil"/>
              <w:bottom w:val="nil"/>
              <w:right w:val="nil"/>
            </w:tcBorders>
          </w:tcPr>
          <w:p w14:paraId="7F40DBDA"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sz w:val="18"/>
                <w:szCs w:val="18"/>
              </w:rPr>
              <w:t>70%-80%</w:t>
            </w:r>
          </w:p>
        </w:tc>
        <w:tc>
          <w:tcPr>
            <w:tcW w:w="605" w:type="pct"/>
            <w:tcBorders>
              <w:top w:val="nil"/>
              <w:left w:val="nil"/>
              <w:bottom w:val="nil"/>
              <w:right w:val="nil"/>
            </w:tcBorders>
          </w:tcPr>
          <w:p w14:paraId="763F2ACF"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sz w:val="18"/>
                <w:szCs w:val="18"/>
              </w:rPr>
              <w:t>90%</w:t>
            </w:r>
          </w:p>
        </w:tc>
        <w:tc>
          <w:tcPr>
            <w:tcW w:w="605" w:type="pct"/>
            <w:tcBorders>
              <w:top w:val="nil"/>
              <w:left w:val="nil"/>
              <w:bottom w:val="nil"/>
              <w:right w:val="nil"/>
            </w:tcBorders>
          </w:tcPr>
          <w:p w14:paraId="705A47B3"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sz w:val="18"/>
                <w:szCs w:val="18"/>
              </w:rPr>
              <w:t>100%</w:t>
            </w:r>
          </w:p>
        </w:tc>
      </w:tr>
      <w:tr w:rsidR="00F31A9E" w:rsidRPr="00951FB4" w14:paraId="05BE5190" w14:textId="77777777">
        <w:trPr>
          <w:jc w:val="center"/>
        </w:trPr>
        <w:tc>
          <w:tcPr>
            <w:tcW w:w="764" w:type="pct"/>
            <w:tcBorders>
              <w:top w:val="nil"/>
              <w:left w:val="nil"/>
              <w:bottom w:val="single" w:sz="6" w:space="0" w:color="auto"/>
              <w:right w:val="nil"/>
            </w:tcBorders>
          </w:tcPr>
          <w:p w14:paraId="35632F41" w14:textId="77777777" w:rsidR="00F31A9E" w:rsidRPr="00951FB4" w:rsidRDefault="00335201">
            <w:pPr>
              <w:autoSpaceDE w:val="0"/>
              <w:autoSpaceDN w:val="0"/>
              <w:adjustRightInd w:val="0"/>
              <w:jc w:val="left"/>
              <w:rPr>
                <w:rFonts w:ascii="宋体" w:eastAsia="宋体" w:hAnsi="宋体" w:cs="Times New Roman"/>
                <w:kern w:val="0"/>
                <w:sz w:val="18"/>
                <w:szCs w:val="18"/>
              </w:rPr>
            </w:pPr>
            <w:r w:rsidRPr="00951FB4">
              <w:rPr>
                <w:rFonts w:ascii="宋体" w:eastAsia="宋体" w:hAnsi="宋体" w:cs="Times New Roman" w:hint="eastAsia"/>
                <w:kern w:val="0"/>
                <w:sz w:val="18"/>
                <w:szCs w:val="18"/>
              </w:rPr>
              <w:t>变量</w:t>
            </w:r>
          </w:p>
        </w:tc>
        <w:tc>
          <w:tcPr>
            <w:tcW w:w="605" w:type="pct"/>
            <w:tcBorders>
              <w:top w:val="nil"/>
              <w:left w:val="nil"/>
              <w:bottom w:val="single" w:sz="6" w:space="0" w:color="auto"/>
              <w:right w:val="nil"/>
            </w:tcBorders>
          </w:tcPr>
          <w:p w14:paraId="3918A32F" w14:textId="77777777" w:rsidR="00F31A9E" w:rsidRPr="00951FB4" w:rsidRDefault="00335201">
            <w:pPr>
              <w:autoSpaceDE w:val="0"/>
              <w:autoSpaceDN w:val="0"/>
              <w:adjustRightInd w:val="0"/>
              <w:jc w:val="center"/>
              <w:rPr>
                <w:rFonts w:ascii="Times New Roman" w:eastAsia="楷体" w:hAnsi="Times New Roman" w:cs="Times New Roman"/>
                <w:i/>
                <w:color w:val="FF0000"/>
                <w:kern w:val="0"/>
                <w:sz w:val="18"/>
                <w:szCs w:val="18"/>
              </w:rPr>
            </w:pPr>
            <w:proofErr w:type="spellStart"/>
            <w:r w:rsidRPr="00951FB4">
              <w:rPr>
                <w:rFonts w:ascii="Times New Roman" w:eastAsia="楷体" w:hAnsi="Times New Roman" w:cs="Times New Roman" w:hint="eastAsia"/>
                <w:i/>
                <w:color w:val="FF0000"/>
                <w:kern w:val="0"/>
                <w:sz w:val="18"/>
                <w:szCs w:val="18"/>
              </w:rPr>
              <w:t>gtfp</w:t>
            </w:r>
            <w:proofErr w:type="spellEnd"/>
          </w:p>
        </w:tc>
        <w:tc>
          <w:tcPr>
            <w:tcW w:w="605" w:type="pct"/>
            <w:tcBorders>
              <w:top w:val="nil"/>
              <w:left w:val="nil"/>
              <w:bottom w:val="single" w:sz="6" w:space="0" w:color="auto"/>
              <w:right w:val="nil"/>
            </w:tcBorders>
          </w:tcPr>
          <w:p w14:paraId="0139225C" w14:textId="77777777" w:rsidR="00F31A9E" w:rsidRPr="00951FB4" w:rsidRDefault="00335201">
            <w:pPr>
              <w:autoSpaceDE w:val="0"/>
              <w:autoSpaceDN w:val="0"/>
              <w:adjustRightInd w:val="0"/>
              <w:jc w:val="center"/>
              <w:rPr>
                <w:rFonts w:ascii="Times New Roman" w:eastAsia="楷体" w:hAnsi="Times New Roman" w:cs="Times New Roman"/>
                <w:i/>
                <w:color w:val="FF0000"/>
                <w:kern w:val="0"/>
                <w:sz w:val="18"/>
                <w:szCs w:val="18"/>
              </w:rPr>
            </w:pPr>
            <w:proofErr w:type="spellStart"/>
            <w:r w:rsidRPr="00951FB4">
              <w:rPr>
                <w:rFonts w:ascii="Times New Roman" w:eastAsia="楷体" w:hAnsi="Times New Roman" w:cs="Times New Roman" w:hint="eastAsia"/>
                <w:i/>
                <w:color w:val="FF0000"/>
                <w:kern w:val="0"/>
                <w:sz w:val="18"/>
                <w:szCs w:val="18"/>
              </w:rPr>
              <w:t>gtfp</w:t>
            </w:r>
            <w:proofErr w:type="spellEnd"/>
          </w:p>
        </w:tc>
        <w:tc>
          <w:tcPr>
            <w:tcW w:w="605" w:type="pct"/>
            <w:tcBorders>
              <w:top w:val="nil"/>
              <w:left w:val="nil"/>
              <w:bottom w:val="single" w:sz="6" w:space="0" w:color="auto"/>
              <w:right w:val="nil"/>
            </w:tcBorders>
          </w:tcPr>
          <w:p w14:paraId="07E7E690" w14:textId="77777777" w:rsidR="00F31A9E" w:rsidRPr="00951FB4" w:rsidRDefault="00335201">
            <w:pPr>
              <w:autoSpaceDE w:val="0"/>
              <w:autoSpaceDN w:val="0"/>
              <w:adjustRightInd w:val="0"/>
              <w:jc w:val="center"/>
              <w:rPr>
                <w:rFonts w:ascii="Times New Roman" w:eastAsia="楷体" w:hAnsi="Times New Roman" w:cs="Times New Roman"/>
                <w:i/>
                <w:color w:val="FF0000"/>
                <w:kern w:val="0"/>
                <w:sz w:val="18"/>
                <w:szCs w:val="18"/>
              </w:rPr>
            </w:pPr>
            <w:proofErr w:type="spellStart"/>
            <w:r w:rsidRPr="00951FB4">
              <w:rPr>
                <w:rFonts w:ascii="Times New Roman" w:eastAsia="楷体" w:hAnsi="Times New Roman" w:cs="Times New Roman" w:hint="eastAsia"/>
                <w:i/>
                <w:color w:val="FF0000"/>
                <w:kern w:val="0"/>
                <w:sz w:val="18"/>
                <w:szCs w:val="18"/>
              </w:rPr>
              <w:t>gtfp</w:t>
            </w:r>
            <w:proofErr w:type="spellEnd"/>
          </w:p>
        </w:tc>
        <w:tc>
          <w:tcPr>
            <w:tcW w:w="605" w:type="pct"/>
            <w:tcBorders>
              <w:top w:val="nil"/>
              <w:left w:val="nil"/>
              <w:bottom w:val="single" w:sz="6" w:space="0" w:color="auto"/>
              <w:right w:val="nil"/>
            </w:tcBorders>
          </w:tcPr>
          <w:p w14:paraId="6684CC32" w14:textId="77777777" w:rsidR="00F31A9E" w:rsidRPr="00951FB4" w:rsidRDefault="00335201">
            <w:pPr>
              <w:autoSpaceDE w:val="0"/>
              <w:autoSpaceDN w:val="0"/>
              <w:adjustRightInd w:val="0"/>
              <w:jc w:val="center"/>
              <w:rPr>
                <w:rFonts w:ascii="Times New Roman" w:eastAsia="楷体" w:hAnsi="Times New Roman" w:cs="Times New Roman"/>
                <w:i/>
                <w:color w:val="FF0000"/>
                <w:kern w:val="0"/>
                <w:sz w:val="18"/>
                <w:szCs w:val="18"/>
              </w:rPr>
            </w:pPr>
            <w:proofErr w:type="spellStart"/>
            <w:r w:rsidRPr="00951FB4">
              <w:rPr>
                <w:rFonts w:ascii="Times New Roman" w:eastAsia="楷体" w:hAnsi="Times New Roman" w:cs="Times New Roman" w:hint="eastAsia"/>
                <w:i/>
                <w:color w:val="FF0000"/>
                <w:kern w:val="0"/>
                <w:sz w:val="18"/>
                <w:szCs w:val="18"/>
              </w:rPr>
              <w:t>gtfp</w:t>
            </w:r>
            <w:proofErr w:type="spellEnd"/>
          </w:p>
        </w:tc>
        <w:tc>
          <w:tcPr>
            <w:tcW w:w="605" w:type="pct"/>
            <w:tcBorders>
              <w:top w:val="nil"/>
              <w:left w:val="nil"/>
              <w:bottom w:val="single" w:sz="6" w:space="0" w:color="auto"/>
              <w:right w:val="nil"/>
            </w:tcBorders>
          </w:tcPr>
          <w:p w14:paraId="0F9A941D" w14:textId="77777777" w:rsidR="00F31A9E" w:rsidRPr="00951FB4" w:rsidRDefault="00335201">
            <w:pPr>
              <w:autoSpaceDE w:val="0"/>
              <w:autoSpaceDN w:val="0"/>
              <w:adjustRightInd w:val="0"/>
              <w:jc w:val="center"/>
              <w:rPr>
                <w:rFonts w:ascii="Times New Roman" w:eastAsia="楷体" w:hAnsi="Times New Roman" w:cs="Times New Roman"/>
                <w:i/>
                <w:color w:val="FF0000"/>
                <w:kern w:val="0"/>
                <w:sz w:val="18"/>
                <w:szCs w:val="18"/>
              </w:rPr>
            </w:pPr>
            <w:proofErr w:type="spellStart"/>
            <w:r w:rsidRPr="00951FB4">
              <w:rPr>
                <w:rFonts w:ascii="Times New Roman" w:eastAsia="楷体" w:hAnsi="Times New Roman" w:cs="Times New Roman" w:hint="eastAsia"/>
                <w:i/>
                <w:color w:val="FF0000"/>
                <w:kern w:val="0"/>
                <w:sz w:val="18"/>
                <w:szCs w:val="18"/>
              </w:rPr>
              <w:t>gtfp</w:t>
            </w:r>
            <w:proofErr w:type="spellEnd"/>
          </w:p>
        </w:tc>
        <w:tc>
          <w:tcPr>
            <w:tcW w:w="605" w:type="pct"/>
            <w:tcBorders>
              <w:top w:val="nil"/>
              <w:left w:val="nil"/>
              <w:bottom w:val="single" w:sz="6" w:space="0" w:color="auto"/>
              <w:right w:val="nil"/>
            </w:tcBorders>
          </w:tcPr>
          <w:p w14:paraId="3830D495" w14:textId="77777777" w:rsidR="00F31A9E" w:rsidRPr="00951FB4" w:rsidRDefault="00335201">
            <w:pPr>
              <w:autoSpaceDE w:val="0"/>
              <w:autoSpaceDN w:val="0"/>
              <w:adjustRightInd w:val="0"/>
              <w:jc w:val="center"/>
              <w:rPr>
                <w:rFonts w:ascii="Times New Roman" w:eastAsia="楷体" w:hAnsi="Times New Roman" w:cs="Times New Roman"/>
                <w:i/>
                <w:color w:val="FF0000"/>
                <w:kern w:val="0"/>
                <w:sz w:val="18"/>
                <w:szCs w:val="18"/>
              </w:rPr>
            </w:pPr>
            <w:proofErr w:type="spellStart"/>
            <w:r w:rsidRPr="00951FB4">
              <w:rPr>
                <w:rFonts w:ascii="Times New Roman" w:eastAsia="楷体" w:hAnsi="Times New Roman" w:cs="Times New Roman" w:hint="eastAsia"/>
                <w:i/>
                <w:color w:val="FF0000"/>
                <w:kern w:val="0"/>
                <w:sz w:val="18"/>
                <w:szCs w:val="18"/>
              </w:rPr>
              <w:t>gtfp</w:t>
            </w:r>
            <w:proofErr w:type="spellEnd"/>
          </w:p>
        </w:tc>
        <w:tc>
          <w:tcPr>
            <w:tcW w:w="605" w:type="pct"/>
            <w:tcBorders>
              <w:top w:val="nil"/>
              <w:left w:val="nil"/>
              <w:bottom w:val="single" w:sz="6" w:space="0" w:color="auto"/>
              <w:right w:val="nil"/>
            </w:tcBorders>
          </w:tcPr>
          <w:p w14:paraId="44582CDF" w14:textId="77777777" w:rsidR="00F31A9E" w:rsidRPr="00951FB4" w:rsidRDefault="00335201">
            <w:pPr>
              <w:autoSpaceDE w:val="0"/>
              <w:autoSpaceDN w:val="0"/>
              <w:adjustRightInd w:val="0"/>
              <w:jc w:val="center"/>
              <w:rPr>
                <w:rFonts w:ascii="Times New Roman" w:eastAsia="楷体" w:hAnsi="Times New Roman" w:cs="Times New Roman"/>
                <w:i/>
                <w:color w:val="FF0000"/>
                <w:kern w:val="0"/>
                <w:sz w:val="18"/>
                <w:szCs w:val="18"/>
              </w:rPr>
            </w:pPr>
            <w:proofErr w:type="spellStart"/>
            <w:r w:rsidRPr="00951FB4">
              <w:rPr>
                <w:rFonts w:ascii="Times New Roman" w:eastAsia="楷体" w:hAnsi="Times New Roman" w:cs="Times New Roman" w:hint="eastAsia"/>
                <w:i/>
                <w:color w:val="FF0000"/>
                <w:kern w:val="0"/>
                <w:sz w:val="18"/>
                <w:szCs w:val="18"/>
              </w:rPr>
              <w:t>gtfp</w:t>
            </w:r>
            <w:proofErr w:type="spellEnd"/>
          </w:p>
        </w:tc>
      </w:tr>
      <w:tr w:rsidR="00F31A9E" w:rsidRPr="00951FB4" w14:paraId="18C2932A" w14:textId="77777777">
        <w:trPr>
          <w:jc w:val="center"/>
        </w:trPr>
        <w:tc>
          <w:tcPr>
            <w:tcW w:w="764" w:type="pct"/>
            <w:tcBorders>
              <w:top w:val="nil"/>
              <w:left w:val="nil"/>
              <w:bottom w:val="nil"/>
              <w:right w:val="nil"/>
            </w:tcBorders>
          </w:tcPr>
          <w:p w14:paraId="714BC006" w14:textId="77777777" w:rsidR="00F31A9E" w:rsidRPr="00951FB4" w:rsidRDefault="00F31A9E">
            <w:pPr>
              <w:autoSpaceDE w:val="0"/>
              <w:autoSpaceDN w:val="0"/>
              <w:adjustRightInd w:val="0"/>
              <w:jc w:val="left"/>
              <w:rPr>
                <w:rFonts w:ascii="Times New Roman" w:eastAsia="楷体" w:hAnsi="Times New Roman" w:cs="Times New Roman"/>
                <w:kern w:val="0"/>
                <w:sz w:val="18"/>
                <w:szCs w:val="18"/>
              </w:rPr>
            </w:pPr>
          </w:p>
        </w:tc>
        <w:tc>
          <w:tcPr>
            <w:tcW w:w="605" w:type="pct"/>
            <w:tcBorders>
              <w:top w:val="nil"/>
              <w:left w:val="nil"/>
              <w:bottom w:val="nil"/>
              <w:right w:val="nil"/>
            </w:tcBorders>
          </w:tcPr>
          <w:p w14:paraId="0212A7A9" w14:textId="77777777" w:rsidR="00F31A9E" w:rsidRPr="00951FB4" w:rsidRDefault="00F31A9E">
            <w:pPr>
              <w:autoSpaceDE w:val="0"/>
              <w:autoSpaceDN w:val="0"/>
              <w:adjustRightInd w:val="0"/>
              <w:jc w:val="center"/>
              <w:rPr>
                <w:rFonts w:ascii="Times New Roman" w:eastAsia="楷体" w:hAnsi="Times New Roman" w:cs="Times New Roman"/>
                <w:kern w:val="0"/>
                <w:sz w:val="18"/>
                <w:szCs w:val="18"/>
              </w:rPr>
            </w:pPr>
          </w:p>
        </w:tc>
        <w:tc>
          <w:tcPr>
            <w:tcW w:w="605" w:type="pct"/>
            <w:tcBorders>
              <w:top w:val="nil"/>
              <w:left w:val="nil"/>
              <w:bottom w:val="nil"/>
              <w:right w:val="nil"/>
            </w:tcBorders>
          </w:tcPr>
          <w:p w14:paraId="20B6AD14" w14:textId="77777777" w:rsidR="00F31A9E" w:rsidRPr="00951FB4" w:rsidRDefault="00F31A9E">
            <w:pPr>
              <w:autoSpaceDE w:val="0"/>
              <w:autoSpaceDN w:val="0"/>
              <w:adjustRightInd w:val="0"/>
              <w:jc w:val="center"/>
              <w:rPr>
                <w:rFonts w:ascii="Times New Roman" w:eastAsia="楷体" w:hAnsi="Times New Roman" w:cs="Times New Roman"/>
                <w:kern w:val="0"/>
                <w:sz w:val="18"/>
                <w:szCs w:val="18"/>
              </w:rPr>
            </w:pPr>
          </w:p>
        </w:tc>
        <w:tc>
          <w:tcPr>
            <w:tcW w:w="605" w:type="pct"/>
            <w:tcBorders>
              <w:top w:val="nil"/>
              <w:left w:val="nil"/>
              <w:bottom w:val="nil"/>
              <w:right w:val="nil"/>
            </w:tcBorders>
          </w:tcPr>
          <w:p w14:paraId="1B1A91F7" w14:textId="77777777" w:rsidR="00F31A9E" w:rsidRPr="00951FB4" w:rsidRDefault="00F31A9E">
            <w:pPr>
              <w:autoSpaceDE w:val="0"/>
              <w:autoSpaceDN w:val="0"/>
              <w:adjustRightInd w:val="0"/>
              <w:jc w:val="center"/>
              <w:rPr>
                <w:rFonts w:ascii="Times New Roman" w:eastAsia="楷体" w:hAnsi="Times New Roman" w:cs="Times New Roman"/>
                <w:kern w:val="0"/>
                <w:sz w:val="18"/>
                <w:szCs w:val="18"/>
              </w:rPr>
            </w:pPr>
          </w:p>
        </w:tc>
        <w:tc>
          <w:tcPr>
            <w:tcW w:w="605" w:type="pct"/>
            <w:tcBorders>
              <w:top w:val="nil"/>
              <w:left w:val="nil"/>
              <w:bottom w:val="nil"/>
              <w:right w:val="nil"/>
            </w:tcBorders>
          </w:tcPr>
          <w:p w14:paraId="655E75F6" w14:textId="77777777" w:rsidR="00F31A9E" w:rsidRPr="00951FB4" w:rsidRDefault="00F31A9E">
            <w:pPr>
              <w:autoSpaceDE w:val="0"/>
              <w:autoSpaceDN w:val="0"/>
              <w:adjustRightInd w:val="0"/>
              <w:jc w:val="center"/>
              <w:rPr>
                <w:rFonts w:ascii="Times New Roman" w:eastAsia="楷体" w:hAnsi="Times New Roman" w:cs="Times New Roman"/>
                <w:kern w:val="0"/>
                <w:sz w:val="18"/>
                <w:szCs w:val="18"/>
              </w:rPr>
            </w:pPr>
          </w:p>
        </w:tc>
        <w:tc>
          <w:tcPr>
            <w:tcW w:w="605" w:type="pct"/>
            <w:tcBorders>
              <w:top w:val="nil"/>
              <w:left w:val="nil"/>
              <w:bottom w:val="nil"/>
              <w:right w:val="nil"/>
            </w:tcBorders>
          </w:tcPr>
          <w:p w14:paraId="73E05846" w14:textId="77777777" w:rsidR="00F31A9E" w:rsidRPr="00951FB4" w:rsidRDefault="00F31A9E">
            <w:pPr>
              <w:autoSpaceDE w:val="0"/>
              <w:autoSpaceDN w:val="0"/>
              <w:adjustRightInd w:val="0"/>
              <w:jc w:val="center"/>
              <w:rPr>
                <w:rFonts w:ascii="Times New Roman" w:eastAsia="楷体" w:hAnsi="Times New Roman" w:cs="Times New Roman"/>
                <w:kern w:val="0"/>
                <w:sz w:val="18"/>
                <w:szCs w:val="18"/>
              </w:rPr>
            </w:pPr>
          </w:p>
        </w:tc>
        <w:tc>
          <w:tcPr>
            <w:tcW w:w="605" w:type="pct"/>
            <w:tcBorders>
              <w:top w:val="nil"/>
              <w:left w:val="nil"/>
              <w:bottom w:val="nil"/>
              <w:right w:val="nil"/>
            </w:tcBorders>
          </w:tcPr>
          <w:p w14:paraId="00A76394" w14:textId="77777777" w:rsidR="00F31A9E" w:rsidRPr="00951FB4" w:rsidRDefault="00F31A9E">
            <w:pPr>
              <w:autoSpaceDE w:val="0"/>
              <w:autoSpaceDN w:val="0"/>
              <w:adjustRightInd w:val="0"/>
              <w:jc w:val="center"/>
              <w:rPr>
                <w:rFonts w:ascii="Times New Roman" w:eastAsia="楷体" w:hAnsi="Times New Roman" w:cs="Times New Roman"/>
                <w:kern w:val="0"/>
                <w:sz w:val="18"/>
                <w:szCs w:val="18"/>
              </w:rPr>
            </w:pPr>
          </w:p>
        </w:tc>
        <w:tc>
          <w:tcPr>
            <w:tcW w:w="605" w:type="pct"/>
            <w:tcBorders>
              <w:top w:val="nil"/>
              <w:left w:val="nil"/>
              <w:bottom w:val="nil"/>
              <w:right w:val="nil"/>
            </w:tcBorders>
          </w:tcPr>
          <w:p w14:paraId="30A3D8D8" w14:textId="77777777" w:rsidR="00F31A9E" w:rsidRPr="00951FB4" w:rsidRDefault="00F31A9E">
            <w:pPr>
              <w:autoSpaceDE w:val="0"/>
              <w:autoSpaceDN w:val="0"/>
              <w:adjustRightInd w:val="0"/>
              <w:jc w:val="center"/>
              <w:rPr>
                <w:rFonts w:ascii="Times New Roman" w:eastAsia="楷体" w:hAnsi="Times New Roman" w:cs="Times New Roman"/>
                <w:kern w:val="0"/>
                <w:sz w:val="18"/>
                <w:szCs w:val="18"/>
              </w:rPr>
            </w:pPr>
          </w:p>
        </w:tc>
      </w:tr>
      <w:tr w:rsidR="00F31A9E" w:rsidRPr="00951FB4" w14:paraId="2314D84E" w14:textId="77777777">
        <w:trPr>
          <w:jc w:val="center"/>
        </w:trPr>
        <w:tc>
          <w:tcPr>
            <w:tcW w:w="764" w:type="pct"/>
            <w:tcBorders>
              <w:top w:val="nil"/>
              <w:left w:val="nil"/>
              <w:bottom w:val="nil"/>
              <w:right w:val="nil"/>
            </w:tcBorders>
          </w:tcPr>
          <w:p w14:paraId="7B94762D" w14:textId="77777777" w:rsidR="00F31A9E" w:rsidRPr="00951FB4" w:rsidRDefault="00335201">
            <w:pPr>
              <w:autoSpaceDE w:val="0"/>
              <w:autoSpaceDN w:val="0"/>
              <w:adjustRightInd w:val="0"/>
              <w:jc w:val="left"/>
              <w:rPr>
                <w:rFonts w:ascii="Times New Roman" w:eastAsia="楷体" w:hAnsi="Times New Roman" w:cs="Times New Roman"/>
                <w:i/>
                <w:color w:val="FF0000"/>
                <w:kern w:val="0"/>
                <w:sz w:val="18"/>
                <w:szCs w:val="18"/>
              </w:rPr>
            </w:pPr>
            <w:r w:rsidRPr="00951FB4">
              <w:rPr>
                <w:rFonts w:ascii="Times New Roman" w:eastAsia="楷体" w:hAnsi="Times New Roman" w:cs="Times New Roman" w:hint="eastAsia"/>
                <w:i/>
                <w:color w:val="FF0000"/>
                <w:kern w:val="0"/>
                <w:sz w:val="18"/>
                <w:szCs w:val="18"/>
              </w:rPr>
              <w:t>res</w:t>
            </w:r>
          </w:p>
        </w:tc>
        <w:tc>
          <w:tcPr>
            <w:tcW w:w="605" w:type="pct"/>
            <w:tcBorders>
              <w:top w:val="nil"/>
              <w:left w:val="nil"/>
              <w:bottom w:val="nil"/>
              <w:right w:val="nil"/>
            </w:tcBorders>
          </w:tcPr>
          <w:p w14:paraId="0986A296"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0.1333</w:t>
            </w:r>
          </w:p>
        </w:tc>
        <w:tc>
          <w:tcPr>
            <w:tcW w:w="605" w:type="pct"/>
            <w:tcBorders>
              <w:top w:val="nil"/>
              <w:left w:val="nil"/>
              <w:bottom w:val="nil"/>
              <w:right w:val="nil"/>
            </w:tcBorders>
          </w:tcPr>
          <w:p w14:paraId="0D180486"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0.1675***</w:t>
            </w:r>
          </w:p>
        </w:tc>
        <w:tc>
          <w:tcPr>
            <w:tcW w:w="605" w:type="pct"/>
            <w:tcBorders>
              <w:top w:val="nil"/>
              <w:left w:val="nil"/>
              <w:bottom w:val="nil"/>
              <w:right w:val="nil"/>
            </w:tcBorders>
          </w:tcPr>
          <w:p w14:paraId="6D724CB6"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0.0522*</w:t>
            </w:r>
          </w:p>
        </w:tc>
        <w:tc>
          <w:tcPr>
            <w:tcW w:w="605" w:type="pct"/>
            <w:tcBorders>
              <w:top w:val="nil"/>
              <w:left w:val="nil"/>
              <w:bottom w:val="nil"/>
              <w:right w:val="nil"/>
            </w:tcBorders>
          </w:tcPr>
          <w:p w14:paraId="54F5DF9F"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0.0639*</w:t>
            </w:r>
          </w:p>
        </w:tc>
        <w:tc>
          <w:tcPr>
            <w:tcW w:w="605" w:type="pct"/>
            <w:tcBorders>
              <w:top w:val="nil"/>
              <w:left w:val="nil"/>
              <w:bottom w:val="nil"/>
              <w:right w:val="nil"/>
            </w:tcBorders>
          </w:tcPr>
          <w:p w14:paraId="7790BA30"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0.0579**</w:t>
            </w:r>
          </w:p>
        </w:tc>
        <w:tc>
          <w:tcPr>
            <w:tcW w:w="605" w:type="pct"/>
            <w:tcBorders>
              <w:top w:val="nil"/>
              <w:left w:val="nil"/>
              <w:bottom w:val="nil"/>
              <w:right w:val="nil"/>
            </w:tcBorders>
          </w:tcPr>
          <w:p w14:paraId="0643C511"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0.1004**</w:t>
            </w:r>
          </w:p>
        </w:tc>
        <w:tc>
          <w:tcPr>
            <w:tcW w:w="605" w:type="pct"/>
            <w:tcBorders>
              <w:top w:val="nil"/>
              <w:left w:val="nil"/>
              <w:bottom w:val="nil"/>
              <w:right w:val="nil"/>
            </w:tcBorders>
          </w:tcPr>
          <w:p w14:paraId="70EBD9F1"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-0.0335</w:t>
            </w:r>
          </w:p>
        </w:tc>
      </w:tr>
      <w:tr w:rsidR="00F31A9E" w:rsidRPr="00951FB4" w14:paraId="6C54CD25" w14:textId="77777777">
        <w:trPr>
          <w:jc w:val="center"/>
        </w:trPr>
        <w:tc>
          <w:tcPr>
            <w:tcW w:w="764" w:type="pct"/>
            <w:tcBorders>
              <w:top w:val="nil"/>
              <w:left w:val="nil"/>
              <w:bottom w:val="nil"/>
              <w:right w:val="nil"/>
            </w:tcBorders>
          </w:tcPr>
          <w:p w14:paraId="71BAF596" w14:textId="77777777" w:rsidR="00F31A9E" w:rsidRPr="00951FB4" w:rsidRDefault="00F31A9E">
            <w:pPr>
              <w:autoSpaceDE w:val="0"/>
              <w:autoSpaceDN w:val="0"/>
              <w:adjustRightInd w:val="0"/>
              <w:jc w:val="left"/>
              <w:rPr>
                <w:rFonts w:ascii="Times New Roman" w:eastAsia="楷体" w:hAnsi="Times New Roman" w:cs="Times New Roman"/>
                <w:i/>
                <w:kern w:val="0"/>
                <w:sz w:val="18"/>
                <w:szCs w:val="18"/>
              </w:rPr>
            </w:pPr>
          </w:p>
        </w:tc>
        <w:tc>
          <w:tcPr>
            <w:tcW w:w="605" w:type="pct"/>
            <w:tcBorders>
              <w:top w:val="nil"/>
              <w:left w:val="nil"/>
              <w:bottom w:val="nil"/>
              <w:right w:val="nil"/>
            </w:tcBorders>
          </w:tcPr>
          <w:p w14:paraId="2C6C5FBF"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(0.1236)</w:t>
            </w:r>
          </w:p>
        </w:tc>
        <w:tc>
          <w:tcPr>
            <w:tcW w:w="605" w:type="pct"/>
            <w:tcBorders>
              <w:top w:val="nil"/>
              <w:left w:val="nil"/>
              <w:bottom w:val="nil"/>
              <w:right w:val="nil"/>
            </w:tcBorders>
          </w:tcPr>
          <w:p w14:paraId="54A1FDB9"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(0.0644)</w:t>
            </w:r>
          </w:p>
        </w:tc>
        <w:tc>
          <w:tcPr>
            <w:tcW w:w="605" w:type="pct"/>
            <w:tcBorders>
              <w:top w:val="nil"/>
              <w:left w:val="nil"/>
              <w:bottom w:val="nil"/>
              <w:right w:val="nil"/>
            </w:tcBorders>
          </w:tcPr>
          <w:p w14:paraId="658F8C27"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(0.0311)</w:t>
            </w:r>
          </w:p>
        </w:tc>
        <w:tc>
          <w:tcPr>
            <w:tcW w:w="605" w:type="pct"/>
            <w:tcBorders>
              <w:top w:val="nil"/>
              <w:left w:val="nil"/>
              <w:bottom w:val="nil"/>
              <w:right w:val="nil"/>
            </w:tcBorders>
          </w:tcPr>
          <w:p w14:paraId="4F00AE3A"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(0.0329)</w:t>
            </w:r>
          </w:p>
        </w:tc>
        <w:tc>
          <w:tcPr>
            <w:tcW w:w="605" w:type="pct"/>
            <w:tcBorders>
              <w:top w:val="nil"/>
              <w:left w:val="nil"/>
              <w:bottom w:val="nil"/>
              <w:right w:val="nil"/>
            </w:tcBorders>
          </w:tcPr>
          <w:p w14:paraId="6828BCC9"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(0.0269)</w:t>
            </w:r>
          </w:p>
        </w:tc>
        <w:tc>
          <w:tcPr>
            <w:tcW w:w="605" w:type="pct"/>
            <w:tcBorders>
              <w:top w:val="nil"/>
              <w:left w:val="nil"/>
              <w:bottom w:val="nil"/>
              <w:right w:val="nil"/>
            </w:tcBorders>
          </w:tcPr>
          <w:p w14:paraId="7DDF636D"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(0.0394)</w:t>
            </w:r>
          </w:p>
        </w:tc>
        <w:tc>
          <w:tcPr>
            <w:tcW w:w="605" w:type="pct"/>
            <w:tcBorders>
              <w:top w:val="nil"/>
              <w:left w:val="nil"/>
              <w:bottom w:val="nil"/>
              <w:right w:val="nil"/>
            </w:tcBorders>
          </w:tcPr>
          <w:p w14:paraId="7DF648D3"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(0.0505)</w:t>
            </w:r>
          </w:p>
        </w:tc>
      </w:tr>
      <w:tr w:rsidR="00F31A9E" w:rsidRPr="00951FB4" w14:paraId="72108A27" w14:textId="77777777">
        <w:trPr>
          <w:jc w:val="center"/>
        </w:trPr>
        <w:tc>
          <w:tcPr>
            <w:tcW w:w="764" w:type="pct"/>
            <w:tcBorders>
              <w:top w:val="nil"/>
              <w:left w:val="nil"/>
              <w:bottom w:val="nil"/>
              <w:right w:val="nil"/>
            </w:tcBorders>
          </w:tcPr>
          <w:p w14:paraId="0C4F0672" w14:textId="77777777" w:rsidR="00F31A9E" w:rsidRPr="00951FB4" w:rsidRDefault="00335201">
            <w:pPr>
              <w:autoSpaceDE w:val="0"/>
              <w:autoSpaceDN w:val="0"/>
              <w:adjustRightInd w:val="0"/>
              <w:jc w:val="left"/>
              <w:rPr>
                <w:rFonts w:ascii="Times New Roman" w:eastAsia="楷体" w:hAnsi="Times New Roman" w:cs="Times New Roman"/>
                <w:i/>
                <w:color w:val="FF0000"/>
                <w:kern w:val="0"/>
                <w:sz w:val="18"/>
                <w:szCs w:val="18"/>
              </w:rPr>
            </w:pPr>
            <w:r w:rsidRPr="00951FB4">
              <w:rPr>
                <w:rFonts w:ascii="Times New Roman" w:eastAsia="楷体" w:hAnsi="Times New Roman" w:cs="Times New Roman" w:hint="eastAsia"/>
                <w:i/>
                <w:color w:val="FF0000"/>
                <w:kern w:val="0"/>
                <w:sz w:val="18"/>
                <w:szCs w:val="18"/>
              </w:rPr>
              <w:t>res2</w:t>
            </w:r>
          </w:p>
        </w:tc>
        <w:tc>
          <w:tcPr>
            <w:tcW w:w="605" w:type="pct"/>
            <w:tcBorders>
              <w:top w:val="nil"/>
              <w:left w:val="nil"/>
              <w:bottom w:val="nil"/>
              <w:right w:val="nil"/>
            </w:tcBorders>
          </w:tcPr>
          <w:p w14:paraId="4EB6FC95"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-0.1177</w:t>
            </w:r>
          </w:p>
        </w:tc>
        <w:tc>
          <w:tcPr>
            <w:tcW w:w="605" w:type="pct"/>
            <w:tcBorders>
              <w:top w:val="nil"/>
              <w:left w:val="nil"/>
              <w:bottom w:val="nil"/>
              <w:right w:val="nil"/>
            </w:tcBorders>
          </w:tcPr>
          <w:p w14:paraId="5D04D0AB"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-0.1228***</w:t>
            </w:r>
          </w:p>
        </w:tc>
        <w:tc>
          <w:tcPr>
            <w:tcW w:w="605" w:type="pct"/>
            <w:tcBorders>
              <w:top w:val="nil"/>
              <w:left w:val="nil"/>
              <w:bottom w:val="nil"/>
              <w:right w:val="nil"/>
            </w:tcBorders>
          </w:tcPr>
          <w:p w14:paraId="1CC62995"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-0.0381*</w:t>
            </w:r>
          </w:p>
        </w:tc>
        <w:tc>
          <w:tcPr>
            <w:tcW w:w="605" w:type="pct"/>
            <w:tcBorders>
              <w:top w:val="nil"/>
              <w:left w:val="nil"/>
              <w:bottom w:val="nil"/>
              <w:right w:val="nil"/>
            </w:tcBorders>
          </w:tcPr>
          <w:p w14:paraId="7935FD76"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-0.0451**</w:t>
            </w:r>
          </w:p>
        </w:tc>
        <w:tc>
          <w:tcPr>
            <w:tcW w:w="605" w:type="pct"/>
            <w:tcBorders>
              <w:top w:val="nil"/>
              <w:left w:val="nil"/>
              <w:bottom w:val="nil"/>
              <w:right w:val="nil"/>
            </w:tcBorders>
          </w:tcPr>
          <w:p w14:paraId="27498AE2"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-0.0416**</w:t>
            </w:r>
          </w:p>
        </w:tc>
        <w:tc>
          <w:tcPr>
            <w:tcW w:w="605" w:type="pct"/>
            <w:tcBorders>
              <w:top w:val="nil"/>
              <w:left w:val="nil"/>
              <w:bottom w:val="nil"/>
              <w:right w:val="nil"/>
            </w:tcBorders>
          </w:tcPr>
          <w:p w14:paraId="4B61D30C"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-0.0673***</w:t>
            </w:r>
          </w:p>
        </w:tc>
        <w:tc>
          <w:tcPr>
            <w:tcW w:w="605" w:type="pct"/>
            <w:tcBorders>
              <w:top w:val="nil"/>
              <w:left w:val="nil"/>
              <w:bottom w:val="nil"/>
              <w:right w:val="nil"/>
            </w:tcBorders>
          </w:tcPr>
          <w:p w14:paraId="02EA5020"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0.0230</w:t>
            </w:r>
          </w:p>
        </w:tc>
      </w:tr>
      <w:tr w:rsidR="00F31A9E" w:rsidRPr="00951FB4" w14:paraId="4C75FC5F" w14:textId="77777777">
        <w:trPr>
          <w:jc w:val="center"/>
        </w:trPr>
        <w:tc>
          <w:tcPr>
            <w:tcW w:w="764" w:type="pct"/>
            <w:tcBorders>
              <w:top w:val="nil"/>
              <w:left w:val="nil"/>
              <w:bottom w:val="nil"/>
              <w:right w:val="nil"/>
            </w:tcBorders>
          </w:tcPr>
          <w:p w14:paraId="7F90F2A7" w14:textId="77777777" w:rsidR="00F31A9E" w:rsidRPr="00951FB4" w:rsidRDefault="00F31A9E">
            <w:pPr>
              <w:autoSpaceDE w:val="0"/>
              <w:autoSpaceDN w:val="0"/>
              <w:adjustRightInd w:val="0"/>
              <w:jc w:val="left"/>
              <w:rPr>
                <w:rFonts w:ascii="Times New Roman" w:eastAsia="楷体" w:hAnsi="Times New Roman" w:cs="Times New Roman"/>
                <w:i/>
                <w:kern w:val="0"/>
                <w:sz w:val="18"/>
                <w:szCs w:val="18"/>
              </w:rPr>
            </w:pPr>
          </w:p>
        </w:tc>
        <w:tc>
          <w:tcPr>
            <w:tcW w:w="605" w:type="pct"/>
            <w:tcBorders>
              <w:top w:val="nil"/>
              <w:left w:val="nil"/>
              <w:bottom w:val="nil"/>
              <w:right w:val="nil"/>
            </w:tcBorders>
          </w:tcPr>
          <w:p w14:paraId="76B9E494"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(0.0857)</w:t>
            </w:r>
          </w:p>
        </w:tc>
        <w:tc>
          <w:tcPr>
            <w:tcW w:w="605" w:type="pct"/>
            <w:tcBorders>
              <w:top w:val="nil"/>
              <w:left w:val="nil"/>
              <w:bottom w:val="nil"/>
              <w:right w:val="nil"/>
            </w:tcBorders>
          </w:tcPr>
          <w:p w14:paraId="548301F8"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(0.0455)</w:t>
            </w:r>
          </w:p>
        </w:tc>
        <w:tc>
          <w:tcPr>
            <w:tcW w:w="605" w:type="pct"/>
            <w:tcBorders>
              <w:top w:val="nil"/>
              <w:left w:val="nil"/>
              <w:bottom w:val="nil"/>
              <w:right w:val="nil"/>
            </w:tcBorders>
          </w:tcPr>
          <w:p w14:paraId="40EF58D7"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(0.0215)</w:t>
            </w:r>
          </w:p>
        </w:tc>
        <w:tc>
          <w:tcPr>
            <w:tcW w:w="605" w:type="pct"/>
            <w:tcBorders>
              <w:top w:val="nil"/>
              <w:left w:val="nil"/>
              <w:bottom w:val="nil"/>
              <w:right w:val="nil"/>
            </w:tcBorders>
          </w:tcPr>
          <w:p w14:paraId="39301077"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(0.0224)</w:t>
            </w:r>
          </w:p>
        </w:tc>
        <w:tc>
          <w:tcPr>
            <w:tcW w:w="605" w:type="pct"/>
            <w:tcBorders>
              <w:top w:val="nil"/>
              <w:left w:val="nil"/>
              <w:bottom w:val="nil"/>
              <w:right w:val="nil"/>
            </w:tcBorders>
          </w:tcPr>
          <w:p w14:paraId="03F46F57"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(0.0181)</w:t>
            </w:r>
          </w:p>
        </w:tc>
        <w:tc>
          <w:tcPr>
            <w:tcW w:w="605" w:type="pct"/>
            <w:tcBorders>
              <w:top w:val="nil"/>
              <w:left w:val="nil"/>
              <w:bottom w:val="nil"/>
              <w:right w:val="nil"/>
            </w:tcBorders>
          </w:tcPr>
          <w:p w14:paraId="5360025E"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(0.0260)</w:t>
            </w:r>
          </w:p>
        </w:tc>
        <w:tc>
          <w:tcPr>
            <w:tcW w:w="605" w:type="pct"/>
            <w:tcBorders>
              <w:top w:val="nil"/>
              <w:left w:val="nil"/>
              <w:bottom w:val="nil"/>
              <w:right w:val="nil"/>
            </w:tcBorders>
          </w:tcPr>
          <w:p w14:paraId="2547BEF8"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(0.0365)</w:t>
            </w:r>
          </w:p>
        </w:tc>
      </w:tr>
      <w:tr w:rsidR="00F31A9E" w:rsidRPr="00951FB4" w14:paraId="5A10D487" w14:textId="77777777">
        <w:trPr>
          <w:jc w:val="center"/>
        </w:trPr>
        <w:tc>
          <w:tcPr>
            <w:tcW w:w="764" w:type="pct"/>
            <w:tcBorders>
              <w:top w:val="nil"/>
              <w:left w:val="nil"/>
              <w:bottom w:val="nil"/>
              <w:right w:val="nil"/>
            </w:tcBorders>
          </w:tcPr>
          <w:p w14:paraId="655F9EE7" w14:textId="77777777" w:rsidR="00F31A9E" w:rsidRPr="00951FB4" w:rsidRDefault="00335201">
            <w:pPr>
              <w:autoSpaceDE w:val="0"/>
              <w:autoSpaceDN w:val="0"/>
              <w:adjustRightInd w:val="0"/>
              <w:jc w:val="left"/>
              <w:rPr>
                <w:rFonts w:ascii="Times New Roman" w:eastAsia="楷体" w:hAnsi="Times New Roman" w:cs="Times New Roman"/>
                <w:color w:val="FF0000"/>
                <w:kern w:val="0"/>
                <w:sz w:val="18"/>
                <w:szCs w:val="18"/>
              </w:rPr>
            </w:pPr>
            <w:proofErr w:type="spellStart"/>
            <w:r w:rsidRPr="00951FB4">
              <w:rPr>
                <w:rFonts w:ascii="Times New Roman" w:eastAsia="楷体" w:hAnsi="Times New Roman" w:cs="Times New Roman" w:hint="eastAsia"/>
                <w:color w:val="FF0000"/>
                <w:kern w:val="0"/>
                <w:sz w:val="18"/>
                <w:szCs w:val="18"/>
              </w:rPr>
              <w:t>ln</w:t>
            </w:r>
            <w:r w:rsidRPr="00951FB4">
              <w:rPr>
                <w:rFonts w:ascii="Times New Roman" w:eastAsia="楷体" w:hAnsi="Times New Roman" w:cs="Times New Roman" w:hint="eastAsia"/>
                <w:i/>
                <w:color w:val="FF0000"/>
                <w:kern w:val="0"/>
                <w:sz w:val="18"/>
                <w:szCs w:val="18"/>
              </w:rPr>
              <w:t>fixasset</w:t>
            </w:r>
            <w:proofErr w:type="spellEnd"/>
          </w:p>
        </w:tc>
        <w:tc>
          <w:tcPr>
            <w:tcW w:w="605" w:type="pct"/>
            <w:tcBorders>
              <w:top w:val="nil"/>
              <w:left w:val="nil"/>
              <w:bottom w:val="nil"/>
              <w:right w:val="nil"/>
            </w:tcBorders>
          </w:tcPr>
          <w:p w14:paraId="205FEE52"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-0.0252***</w:t>
            </w:r>
          </w:p>
        </w:tc>
        <w:tc>
          <w:tcPr>
            <w:tcW w:w="605" w:type="pct"/>
            <w:tcBorders>
              <w:top w:val="nil"/>
              <w:left w:val="nil"/>
              <w:bottom w:val="nil"/>
              <w:right w:val="nil"/>
            </w:tcBorders>
          </w:tcPr>
          <w:p w14:paraId="1B467092"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-0.0181***</w:t>
            </w:r>
          </w:p>
        </w:tc>
        <w:tc>
          <w:tcPr>
            <w:tcW w:w="605" w:type="pct"/>
            <w:tcBorders>
              <w:top w:val="nil"/>
              <w:left w:val="nil"/>
              <w:bottom w:val="nil"/>
              <w:right w:val="nil"/>
            </w:tcBorders>
          </w:tcPr>
          <w:p w14:paraId="78594E07"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-0.0154***</w:t>
            </w:r>
          </w:p>
        </w:tc>
        <w:tc>
          <w:tcPr>
            <w:tcW w:w="605" w:type="pct"/>
            <w:tcBorders>
              <w:top w:val="nil"/>
              <w:left w:val="nil"/>
              <w:bottom w:val="nil"/>
              <w:right w:val="nil"/>
            </w:tcBorders>
          </w:tcPr>
          <w:p w14:paraId="15135D34"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-0.0124***</w:t>
            </w:r>
          </w:p>
        </w:tc>
        <w:tc>
          <w:tcPr>
            <w:tcW w:w="605" w:type="pct"/>
            <w:tcBorders>
              <w:top w:val="nil"/>
              <w:left w:val="nil"/>
              <w:bottom w:val="nil"/>
              <w:right w:val="nil"/>
            </w:tcBorders>
          </w:tcPr>
          <w:p w14:paraId="22EB54B5"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-0.0125***</w:t>
            </w:r>
          </w:p>
        </w:tc>
        <w:tc>
          <w:tcPr>
            <w:tcW w:w="605" w:type="pct"/>
            <w:tcBorders>
              <w:top w:val="nil"/>
              <w:left w:val="nil"/>
              <w:bottom w:val="nil"/>
              <w:right w:val="nil"/>
            </w:tcBorders>
          </w:tcPr>
          <w:p w14:paraId="391D5BCD"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-0.0115***</w:t>
            </w:r>
          </w:p>
        </w:tc>
        <w:tc>
          <w:tcPr>
            <w:tcW w:w="605" w:type="pct"/>
            <w:tcBorders>
              <w:top w:val="nil"/>
              <w:left w:val="nil"/>
              <w:bottom w:val="nil"/>
              <w:right w:val="nil"/>
            </w:tcBorders>
          </w:tcPr>
          <w:p w14:paraId="36579C38"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-0.0051***</w:t>
            </w:r>
          </w:p>
        </w:tc>
      </w:tr>
      <w:tr w:rsidR="00F31A9E" w:rsidRPr="00951FB4" w14:paraId="628FC03B" w14:textId="77777777">
        <w:trPr>
          <w:jc w:val="center"/>
        </w:trPr>
        <w:tc>
          <w:tcPr>
            <w:tcW w:w="764" w:type="pct"/>
            <w:tcBorders>
              <w:top w:val="nil"/>
              <w:left w:val="nil"/>
              <w:bottom w:val="nil"/>
              <w:right w:val="nil"/>
            </w:tcBorders>
          </w:tcPr>
          <w:p w14:paraId="52B6241F" w14:textId="77777777" w:rsidR="00F31A9E" w:rsidRPr="00951FB4" w:rsidRDefault="00F31A9E">
            <w:pPr>
              <w:autoSpaceDE w:val="0"/>
              <w:autoSpaceDN w:val="0"/>
              <w:adjustRightInd w:val="0"/>
              <w:jc w:val="left"/>
              <w:rPr>
                <w:rFonts w:ascii="Times New Roman" w:eastAsia="楷体" w:hAnsi="Times New Roman" w:cs="Times New Roman"/>
                <w:kern w:val="0"/>
                <w:sz w:val="18"/>
                <w:szCs w:val="18"/>
              </w:rPr>
            </w:pPr>
          </w:p>
        </w:tc>
        <w:tc>
          <w:tcPr>
            <w:tcW w:w="605" w:type="pct"/>
            <w:tcBorders>
              <w:top w:val="nil"/>
              <w:left w:val="nil"/>
              <w:bottom w:val="nil"/>
              <w:right w:val="nil"/>
            </w:tcBorders>
          </w:tcPr>
          <w:p w14:paraId="30949460"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(0.0023)</w:t>
            </w:r>
          </w:p>
        </w:tc>
        <w:tc>
          <w:tcPr>
            <w:tcW w:w="605" w:type="pct"/>
            <w:tcBorders>
              <w:top w:val="nil"/>
              <w:left w:val="nil"/>
              <w:bottom w:val="nil"/>
              <w:right w:val="nil"/>
            </w:tcBorders>
          </w:tcPr>
          <w:p w14:paraId="4F0CFBEB"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(0.0019)</w:t>
            </w:r>
          </w:p>
        </w:tc>
        <w:tc>
          <w:tcPr>
            <w:tcW w:w="605" w:type="pct"/>
            <w:tcBorders>
              <w:top w:val="nil"/>
              <w:left w:val="nil"/>
              <w:bottom w:val="nil"/>
              <w:right w:val="nil"/>
            </w:tcBorders>
          </w:tcPr>
          <w:p w14:paraId="4029466E"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(0.0013)</w:t>
            </w:r>
          </w:p>
        </w:tc>
        <w:tc>
          <w:tcPr>
            <w:tcW w:w="605" w:type="pct"/>
            <w:tcBorders>
              <w:top w:val="nil"/>
              <w:left w:val="nil"/>
              <w:bottom w:val="nil"/>
              <w:right w:val="nil"/>
            </w:tcBorders>
          </w:tcPr>
          <w:p w14:paraId="0A7FBE8F"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(0.0009)</w:t>
            </w:r>
          </w:p>
        </w:tc>
        <w:tc>
          <w:tcPr>
            <w:tcW w:w="605" w:type="pct"/>
            <w:tcBorders>
              <w:top w:val="nil"/>
              <w:left w:val="nil"/>
              <w:bottom w:val="nil"/>
              <w:right w:val="nil"/>
            </w:tcBorders>
          </w:tcPr>
          <w:p w14:paraId="61BE2A32"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(0.0014)</w:t>
            </w:r>
          </w:p>
        </w:tc>
        <w:tc>
          <w:tcPr>
            <w:tcW w:w="605" w:type="pct"/>
            <w:tcBorders>
              <w:top w:val="nil"/>
              <w:left w:val="nil"/>
              <w:bottom w:val="nil"/>
              <w:right w:val="nil"/>
            </w:tcBorders>
          </w:tcPr>
          <w:p w14:paraId="5765AD7C"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(0.0012)</w:t>
            </w:r>
          </w:p>
        </w:tc>
        <w:tc>
          <w:tcPr>
            <w:tcW w:w="605" w:type="pct"/>
            <w:tcBorders>
              <w:top w:val="nil"/>
              <w:left w:val="nil"/>
              <w:bottom w:val="nil"/>
              <w:right w:val="nil"/>
            </w:tcBorders>
          </w:tcPr>
          <w:p w14:paraId="72BD4868"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(0.0012)</w:t>
            </w:r>
          </w:p>
        </w:tc>
      </w:tr>
      <w:tr w:rsidR="00F31A9E" w:rsidRPr="00951FB4" w14:paraId="7E74D7C3" w14:textId="77777777">
        <w:trPr>
          <w:jc w:val="center"/>
        </w:trPr>
        <w:tc>
          <w:tcPr>
            <w:tcW w:w="764" w:type="pct"/>
            <w:tcBorders>
              <w:top w:val="nil"/>
              <w:left w:val="nil"/>
              <w:bottom w:val="nil"/>
              <w:right w:val="nil"/>
            </w:tcBorders>
          </w:tcPr>
          <w:p w14:paraId="3FCE7A6A" w14:textId="77777777" w:rsidR="00F31A9E" w:rsidRPr="00951FB4" w:rsidRDefault="00335201">
            <w:pPr>
              <w:autoSpaceDE w:val="0"/>
              <w:autoSpaceDN w:val="0"/>
              <w:adjustRightInd w:val="0"/>
              <w:jc w:val="left"/>
              <w:rPr>
                <w:rFonts w:ascii="Times New Roman" w:eastAsia="楷体" w:hAnsi="Times New Roman" w:cs="Times New Roman"/>
                <w:color w:val="FF0000"/>
                <w:kern w:val="0"/>
                <w:sz w:val="18"/>
                <w:szCs w:val="18"/>
              </w:rPr>
            </w:pPr>
            <w:proofErr w:type="spellStart"/>
            <w:r w:rsidRPr="00951FB4">
              <w:rPr>
                <w:rFonts w:ascii="Times New Roman" w:eastAsia="楷体" w:hAnsi="Times New Roman" w:cs="Times New Roman" w:hint="eastAsia"/>
                <w:color w:val="FF0000"/>
                <w:kern w:val="0"/>
                <w:sz w:val="18"/>
                <w:szCs w:val="18"/>
              </w:rPr>
              <w:t>ln</w:t>
            </w:r>
            <w:r w:rsidRPr="00951FB4">
              <w:rPr>
                <w:rFonts w:ascii="Times New Roman" w:eastAsia="楷体" w:hAnsi="Times New Roman" w:cs="Times New Roman" w:hint="eastAsia"/>
                <w:i/>
                <w:color w:val="FF0000"/>
                <w:kern w:val="0"/>
                <w:sz w:val="18"/>
                <w:szCs w:val="18"/>
              </w:rPr>
              <w:t>age</w:t>
            </w:r>
            <w:proofErr w:type="spellEnd"/>
          </w:p>
        </w:tc>
        <w:tc>
          <w:tcPr>
            <w:tcW w:w="605" w:type="pct"/>
            <w:tcBorders>
              <w:top w:val="nil"/>
              <w:left w:val="nil"/>
              <w:bottom w:val="nil"/>
              <w:right w:val="nil"/>
            </w:tcBorders>
          </w:tcPr>
          <w:p w14:paraId="6F3B0C52"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0.0091***</w:t>
            </w:r>
          </w:p>
        </w:tc>
        <w:tc>
          <w:tcPr>
            <w:tcW w:w="605" w:type="pct"/>
            <w:tcBorders>
              <w:top w:val="nil"/>
              <w:left w:val="nil"/>
              <w:bottom w:val="nil"/>
              <w:right w:val="nil"/>
            </w:tcBorders>
          </w:tcPr>
          <w:p w14:paraId="4754A17F"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0.0033**</w:t>
            </w:r>
          </w:p>
        </w:tc>
        <w:tc>
          <w:tcPr>
            <w:tcW w:w="605" w:type="pct"/>
            <w:tcBorders>
              <w:top w:val="nil"/>
              <w:left w:val="nil"/>
              <w:bottom w:val="nil"/>
              <w:right w:val="nil"/>
            </w:tcBorders>
          </w:tcPr>
          <w:p w14:paraId="14C45AC8"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0.0007</w:t>
            </w:r>
          </w:p>
        </w:tc>
        <w:tc>
          <w:tcPr>
            <w:tcW w:w="605" w:type="pct"/>
            <w:tcBorders>
              <w:top w:val="nil"/>
              <w:left w:val="nil"/>
              <w:bottom w:val="nil"/>
              <w:right w:val="nil"/>
            </w:tcBorders>
          </w:tcPr>
          <w:p w14:paraId="4BDB75BC"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0.0000</w:t>
            </w:r>
          </w:p>
        </w:tc>
        <w:tc>
          <w:tcPr>
            <w:tcW w:w="605" w:type="pct"/>
            <w:tcBorders>
              <w:top w:val="nil"/>
              <w:left w:val="nil"/>
              <w:bottom w:val="nil"/>
              <w:right w:val="nil"/>
            </w:tcBorders>
          </w:tcPr>
          <w:p w14:paraId="3D408749"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0.0007*</w:t>
            </w:r>
          </w:p>
        </w:tc>
        <w:tc>
          <w:tcPr>
            <w:tcW w:w="605" w:type="pct"/>
            <w:tcBorders>
              <w:top w:val="nil"/>
              <w:left w:val="nil"/>
              <w:bottom w:val="nil"/>
              <w:right w:val="nil"/>
            </w:tcBorders>
          </w:tcPr>
          <w:p w14:paraId="6F92DB20"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0.0007</w:t>
            </w:r>
          </w:p>
        </w:tc>
        <w:tc>
          <w:tcPr>
            <w:tcW w:w="605" w:type="pct"/>
            <w:tcBorders>
              <w:top w:val="nil"/>
              <w:left w:val="nil"/>
              <w:bottom w:val="nil"/>
              <w:right w:val="nil"/>
            </w:tcBorders>
          </w:tcPr>
          <w:p w14:paraId="6FED5222"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-0.0011</w:t>
            </w:r>
          </w:p>
        </w:tc>
      </w:tr>
      <w:tr w:rsidR="00F31A9E" w:rsidRPr="00951FB4" w14:paraId="501E9204" w14:textId="77777777">
        <w:trPr>
          <w:jc w:val="center"/>
        </w:trPr>
        <w:tc>
          <w:tcPr>
            <w:tcW w:w="764" w:type="pct"/>
            <w:tcBorders>
              <w:top w:val="nil"/>
              <w:left w:val="nil"/>
              <w:bottom w:val="nil"/>
              <w:right w:val="nil"/>
            </w:tcBorders>
          </w:tcPr>
          <w:p w14:paraId="638645F4" w14:textId="77777777" w:rsidR="00F31A9E" w:rsidRPr="00951FB4" w:rsidRDefault="00F31A9E">
            <w:pPr>
              <w:autoSpaceDE w:val="0"/>
              <w:autoSpaceDN w:val="0"/>
              <w:adjustRightInd w:val="0"/>
              <w:jc w:val="left"/>
              <w:rPr>
                <w:rFonts w:ascii="Times New Roman" w:eastAsia="楷体" w:hAnsi="Times New Roman" w:cs="Times New Roman"/>
                <w:kern w:val="0"/>
                <w:sz w:val="18"/>
                <w:szCs w:val="18"/>
              </w:rPr>
            </w:pPr>
          </w:p>
        </w:tc>
        <w:tc>
          <w:tcPr>
            <w:tcW w:w="605" w:type="pct"/>
            <w:tcBorders>
              <w:top w:val="nil"/>
              <w:left w:val="nil"/>
              <w:bottom w:val="nil"/>
              <w:right w:val="nil"/>
            </w:tcBorders>
          </w:tcPr>
          <w:p w14:paraId="3136940F"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(0.0026)</w:t>
            </w:r>
          </w:p>
        </w:tc>
        <w:tc>
          <w:tcPr>
            <w:tcW w:w="605" w:type="pct"/>
            <w:tcBorders>
              <w:top w:val="nil"/>
              <w:left w:val="nil"/>
              <w:bottom w:val="nil"/>
              <w:right w:val="nil"/>
            </w:tcBorders>
          </w:tcPr>
          <w:p w14:paraId="15DAC4F0"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(0.0016)</w:t>
            </w:r>
          </w:p>
        </w:tc>
        <w:tc>
          <w:tcPr>
            <w:tcW w:w="605" w:type="pct"/>
            <w:tcBorders>
              <w:top w:val="nil"/>
              <w:left w:val="nil"/>
              <w:bottom w:val="nil"/>
              <w:right w:val="nil"/>
            </w:tcBorders>
          </w:tcPr>
          <w:p w14:paraId="04C1FB97"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(0.0007)</w:t>
            </w:r>
          </w:p>
        </w:tc>
        <w:tc>
          <w:tcPr>
            <w:tcW w:w="605" w:type="pct"/>
            <w:tcBorders>
              <w:top w:val="nil"/>
              <w:left w:val="nil"/>
              <w:bottom w:val="nil"/>
              <w:right w:val="nil"/>
            </w:tcBorders>
          </w:tcPr>
          <w:p w14:paraId="20DD7F83"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(0.0005)</w:t>
            </w:r>
          </w:p>
        </w:tc>
        <w:tc>
          <w:tcPr>
            <w:tcW w:w="605" w:type="pct"/>
            <w:tcBorders>
              <w:top w:val="nil"/>
              <w:left w:val="nil"/>
              <w:bottom w:val="nil"/>
              <w:right w:val="nil"/>
            </w:tcBorders>
          </w:tcPr>
          <w:p w14:paraId="6C718C25"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(0.0004)</w:t>
            </w:r>
          </w:p>
        </w:tc>
        <w:tc>
          <w:tcPr>
            <w:tcW w:w="605" w:type="pct"/>
            <w:tcBorders>
              <w:top w:val="nil"/>
              <w:left w:val="nil"/>
              <w:bottom w:val="nil"/>
              <w:right w:val="nil"/>
            </w:tcBorders>
          </w:tcPr>
          <w:p w14:paraId="5B1A5330"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(0.0008)</w:t>
            </w:r>
          </w:p>
        </w:tc>
        <w:tc>
          <w:tcPr>
            <w:tcW w:w="605" w:type="pct"/>
            <w:tcBorders>
              <w:top w:val="nil"/>
              <w:left w:val="nil"/>
              <w:bottom w:val="nil"/>
              <w:right w:val="nil"/>
            </w:tcBorders>
          </w:tcPr>
          <w:p w14:paraId="1BF63A12"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(0.0007)</w:t>
            </w:r>
          </w:p>
        </w:tc>
      </w:tr>
      <w:tr w:rsidR="00F31A9E" w:rsidRPr="00951FB4" w14:paraId="0E5B779A" w14:textId="77777777">
        <w:trPr>
          <w:jc w:val="center"/>
        </w:trPr>
        <w:tc>
          <w:tcPr>
            <w:tcW w:w="764" w:type="pct"/>
            <w:tcBorders>
              <w:top w:val="nil"/>
              <w:left w:val="nil"/>
              <w:bottom w:val="nil"/>
              <w:right w:val="nil"/>
            </w:tcBorders>
          </w:tcPr>
          <w:p w14:paraId="3FD47640" w14:textId="77777777" w:rsidR="00F31A9E" w:rsidRPr="00951FB4" w:rsidRDefault="00335201">
            <w:pPr>
              <w:autoSpaceDE w:val="0"/>
              <w:autoSpaceDN w:val="0"/>
              <w:adjustRightInd w:val="0"/>
              <w:jc w:val="left"/>
              <w:rPr>
                <w:rFonts w:ascii="Times New Roman" w:eastAsia="楷体" w:hAnsi="Times New Roman" w:cs="Times New Roman"/>
                <w:i/>
                <w:color w:val="FF0000"/>
                <w:kern w:val="0"/>
                <w:sz w:val="18"/>
                <w:szCs w:val="18"/>
              </w:rPr>
            </w:pPr>
            <w:proofErr w:type="spellStart"/>
            <w:r w:rsidRPr="00951FB4">
              <w:rPr>
                <w:rFonts w:ascii="Times New Roman" w:eastAsia="楷体" w:hAnsi="Times New Roman" w:cs="Times New Roman" w:hint="eastAsia"/>
                <w:i/>
                <w:color w:val="FF0000"/>
                <w:kern w:val="0"/>
                <w:sz w:val="18"/>
                <w:szCs w:val="18"/>
              </w:rPr>
              <w:t>finacons</w:t>
            </w:r>
            <w:proofErr w:type="spellEnd"/>
          </w:p>
        </w:tc>
        <w:tc>
          <w:tcPr>
            <w:tcW w:w="605" w:type="pct"/>
            <w:tcBorders>
              <w:top w:val="nil"/>
              <w:left w:val="nil"/>
              <w:bottom w:val="nil"/>
              <w:right w:val="nil"/>
            </w:tcBorders>
          </w:tcPr>
          <w:p w14:paraId="54C94413"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0.0195**</w:t>
            </w:r>
          </w:p>
        </w:tc>
        <w:tc>
          <w:tcPr>
            <w:tcW w:w="605" w:type="pct"/>
            <w:tcBorders>
              <w:top w:val="nil"/>
              <w:left w:val="nil"/>
              <w:bottom w:val="nil"/>
              <w:right w:val="nil"/>
            </w:tcBorders>
          </w:tcPr>
          <w:p w14:paraId="48456A0A"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0.0069***</w:t>
            </w:r>
          </w:p>
        </w:tc>
        <w:tc>
          <w:tcPr>
            <w:tcW w:w="605" w:type="pct"/>
            <w:tcBorders>
              <w:top w:val="nil"/>
              <w:left w:val="nil"/>
              <w:bottom w:val="nil"/>
              <w:right w:val="nil"/>
            </w:tcBorders>
          </w:tcPr>
          <w:p w14:paraId="2A01D302"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0.0001***</w:t>
            </w:r>
          </w:p>
        </w:tc>
        <w:tc>
          <w:tcPr>
            <w:tcW w:w="605" w:type="pct"/>
            <w:tcBorders>
              <w:top w:val="nil"/>
              <w:left w:val="nil"/>
              <w:bottom w:val="nil"/>
              <w:right w:val="nil"/>
            </w:tcBorders>
          </w:tcPr>
          <w:p w14:paraId="2308B13F"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0.0209***</w:t>
            </w:r>
          </w:p>
        </w:tc>
        <w:tc>
          <w:tcPr>
            <w:tcW w:w="605" w:type="pct"/>
            <w:tcBorders>
              <w:top w:val="nil"/>
              <w:left w:val="nil"/>
              <w:bottom w:val="nil"/>
              <w:right w:val="nil"/>
            </w:tcBorders>
          </w:tcPr>
          <w:p w14:paraId="1F84763C"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0.0159*</w:t>
            </w:r>
          </w:p>
        </w:tc>
        <w:tc>
          <w:tcPr>
            <w:tcW w:w="605" w:type="pct"/>
            <w:tcBorders>
              <w:top w:val="nil"/>
              <w:left w:val="nil"/>
              <w:bottom w:val="nil"/>
              <w:right w:val="nil"/>
            </w:tcBorders>
          </w:tcPr>
          <w:p w14:paraId="37B8A60D"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-0.0000</w:t>
            </w:r>
          </w:p>
        </w:tc>
        <w:tc>
          <w:tcPr>
            <w:tcW w:w="605" w:type="pct"/>
            <w:tcBorders>
              <w:top w:val="nil"/>
              <w:left w:val="nil"/>
              <w:bottom w:val="nil"/>
              <w:right w:val="nil"/>
            </w:tcBorders>
          </w:tcPr>
          <w:p w14:paraId="41C71AC9"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0.0022</w:t>
            </w:r>
          </w:p>
        </w:tc>
      </w:tr>
      <w:tr w:rsidR="00F31A9E" w:rsidRPr="00951FB4" w14:paraId="009DEAEC" w14:textId="77777777">
        <w:trPr>
          <w:jc w:val="center"/>
        </w:trPr>
        <w:tc>
          <w:tcPr>
            <w:tcW w:w="764" w:type="pct"/>
            <w:tcBorders>
              <w:top w:val="nil"/>
              <w:left w:val="nil"/>
              <w:bottom w:val="nil"/>
              <w:right w:val="nil"/>
            </w:tcBorders>
          </w:tcPr>
          <w:p w14:paraId="6607F59B" w14:textId="77777777" w:rsidR="00F31A9E" w:rsidRPr="00951FB4" w:rsidRDefault="00F31A9E">
            <w:pPr>
              <w:autoSpaceDE w:val="0"/>
              <w:autoSpaceDN w:val="0"/>
              <w:adjustRightInd w:val="0"/>
              <w:jc w:val="left"/>
              <w:rPr>
                <w:rFonts w:ascii="Times New Roman" w:eastAsia="楷体" w:hAnsi="Times New Roman" w:cs="Times New Roman"/>
                <w:i/>
                <w:kern w:val="0"/>
                <w:sz w:val="18"/>
                <w:szCs w:val="18"/>
              </w:rPr>
            </w:pPr>
          </w:p>
        </w:tc>
        <w:tc>
          <w:tcPr>
            <w:tcW w:w="605" w:type="pct"/>
            <w:tcBorders>
              <w:top w:val="nil"/>
              <w:left w:val="nil"/>
              <w:bottom w:val="nil"/>
              <w:right w:val="nil"/>
            </w:tcBorders>
          </w:tcPr>
          <w:p w14:paraId="5A663105"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(0.0090)</w:t>
            </w:r>
          </w:p>
        </w:tc>
        <w:tc>
          <w:tcPr>
            <w:tcW w:w="605" w:type="pct"/>
            <w:tcBorders>
              <w:top w:val="nil"/>
              <w:left w:val="nil"/>
              <w:bottom w:val="nil"/>
              <w:right w:val="nil"/>
            </w:tcBorders>
          </w:tcPr>
          <w:p w14:paraId="1D73745F"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(0.0004)</w:t>
            </w:r>
          </w:p>
        </w:tc>
        <w:tc>
          <w:tcPr>
            <w:tcW w:w="605" w:type="pct"/>
            <w:tcBorders>
              <w:top w:val="nil"/>
              <w:left w:val="nil"/>
              <w:bottom w:val="nil"/>
              <w:right w:val="nil"/>
            </w:tcBorders>
          </w:tcPr>
          <w:p w14:paraId="71441509"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(0.0000)</w:t>
            </w:r>
          </w:p>
        </w:tc>
        <w:tc>
          <w:tcPr>
            <w:tcW w:w="605" w:type="pct"/>
            <w:tcBorders>
              <w:top w:val="nil"/>
              <w:left w:val="nil"/>
              <w:bottom w:val="nil"/>
              <w:right w:val="nil"/>
            </w:tcBorders>
          </w:tcPr>
          <w:p w14:paraId="5BE7E0C5"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(0.0069)</w:t>
            </w:r>
          </w:p>
        </w:tc>
        <w:tc>
          <w:tcPr>
            <w:tcW w:w="605" w:type="pct"/>
            <w:tcBorders>
              <w:top w:val="nil"/>
              <w:left w:val="nil"/>
              <w:bottom w:val="nil"/>
              <w:right w:val="nil"/>
            </w:tcBorders>
          </w:tcPr>
          <w:p w14:paraId="69A6D1FC"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(0.0089)</w:t>
            </w:r>
          </w:p>
        </w:tc>
        <w:tc>
          <w:tcPr>
            <w:tcW w:w="605" w:type="pct"/>
            <w:tcBorders>
              <w:top w:val="nil"/>
              <w:left w:val="nil"/>
              <w:bottom w:val="nil"/>
              <w:right w:val="nil"/>
            </w:tcBorders>
          </w:tcPr>
          <w:p w14:paraId="3FD2AA61"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(0.0000)</w:t>
            </w:r>
          </w:p>
        </w:tc>
        <w:tc>
          <w:tcPr>
            <w:tcW w:w="605" w:type="pct"/>
            <w:tcBorders>
              <w:top w:val="nil"/>
              <w:left w:val="nil"/>
              <w:bottom w:val="nil"/>
              <w:right w:val="nil"/>
            </w:tcBorders>
          </w:tcPr>
          <w:p w14:paraId="0FDF326B"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(0.0096)</w:t>
            </w:r>
          </w:p>
        </w:tc>
      </w:tr>
      <w:tr w:rsidR="00F31A9E" w:rsidRPr="00951FB4" w14:paraId="505BF681" w14:textId="77777777">
        <w:trPr>
          <w:jc w:val="center"/>
        </w:trPr>
        <w:tc>
          <w:tcPr>
            <w:tcW w:w="764" w:type="pct"/>
            <w:tcBorders>
              <w:top w:val="nil"/>
              <w:left w:val="nil"/>
              <w:bottom w:val="nil"/>
              <w:right w:val="nil"/>
            </w:tcBorders>
          </w:tcPr>
          <w:p w14:paraId="454A0E1D" w14:textId="77777777" w:rsidR="00F31A9E" w:rsidRPr="00951FB4" w:rsidRDefault="00335201">
            <w:pPr>
              <w:autoSpaceDE w:val="0"/>
              <w:autoSpaceDN w:val="0"/>
              <w:adjustRightInd w:val="0"/>
              <w:jc w:val="left"/>
              <w:rPr>
                <w:rFonts w:ascii="Times New Roman" w:eastAsia="楷体" w:hAnsi="Times New Roman" w:cs="Times New Roman"/>
                <w:i/>
                <w:color w:val="FF0000"/>
                <w:kern w:val="0"/>
                <w:sz w:val="18"/>
                <w:szCs w:val="18"/>
              </w:rPr>
            </w:pPr>
            <w:proofErr w:type="spellStart"/>
            <w:r w:rsidRPr="00951FB4">
              <w:rPr>
                <w:rFonts w:ascii="Times New Roman" w:eastAsia="楷体" w:hAnsi="Times New Roman" w:cs="Times New Roman" w:hint="eastAsia"/>
                <w:i/>
                <w:color w:val="FF0000"/>
                <w:kern w:val="0"/>
                <w:sz w:val="18"/>
                <w:szCs w:val="18"/>
              </w:rPr>
              <w:lastRenderedPageBreak/>
              <w:t>alr</w:t>
            </w:r>
            <w:proofErr w:type="spellEnd"/>
          </w:p>
        </w:tc>
        <w:tc>
          <w:tcPr>
            <w:tcW w:w="605" w:type="pct"/>
            <w:tcBorders>
              <w:top w:val="nil"/>
              <w:left w:val="nil"/>
              <w:bottom w:val="nil"/>
              <w:right w:val="nil"/>
            </w:tcBorders>
          </w:tcPr>
          <w:p w14:paraId="450C5916"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-0.0108**</w:t>
            </w:r>
          </w:p>
        </w:tc>
        <w:tc>
          <w:tcPr>
            <w:tcW w:w="605" w:type="pct"/>
            <w:tcBorders>
              <w:top w:val="nil"/>
              <w:left w:val="nil"/>
              <w:bottom w:val="nil"/>
              <w:right w:val="nil"/>
            </w:tcBorders>
          </w:tcPr>
          <w:p w14:paraId="05C26B2D"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-0.0027</w:t>
            </w:r>
          </w:p>
        </w:tc>
        <w:tc>
          <w:tcPr>
            <w:tcW w:w="605" w:type="pct"/>
            <w:tcBorders>
              <w:top w:val="nil"/>
              <w:left w:val="nil"/>
              <w:bottom w:val="nil"/>
              <w:right w:val="nil"/>
            </w:tcBorders>
          </w:tcPr>
          <w:p w14:paraId="0E964A15"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-0.0013</w:t>
            </w:r>
          </w:p>
        </w:tc>
        <w:tc>
          <w:tcPr>
            <w:tcW w:w="605" w:type="pct"/>
            <w:tcBorders>
              <w:top w:val="nil"/>
              <w:left w:val="nil"/>
              <w:bottom w:val="nil"/>
              <w:right w:val="nil"/>
            </w:tcBorders>
          </w:tcPr>
          <w:p w14:paraId="36A4CBF7"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-0.0031*</w:t>
            </w:r>
          </w:p>
        </w:tc>
        <w:tc>
          <w:tcPr>
            <w:tcW w:w="605" w:type="pct"/>
            <w:tcBorders>
              <w:top w:val="nil"/>
              <w:left w:val="nil"/>
              <w:bottom w:val="nil"/>
              <w:right w:val="nil"/>
            </w:tcBorders>
          </w:tcPr>
          <w:p w14:paraId="6B318F61"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-0.0013</w:t>
            </w:r>
          </w:p>
        </w:tc>
        <w:tc>
          <w:tcPr>
            <w:tcW w:w="605" w:type="pct"/>
            <w:tcBorders>
              <w:top w:val="nil"/>
              <w:left w:val="nil"/>
              <w:bottom w:val="nil"/>
              <w:right w:val="nil"/>
            </w:tcBorders>
          </w:tcPr>
          <w:p w14:paraId="67567578"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-0.0027</w:t>
            </w:r>
          </w:p>
        </w:tc>
        <w:tc>
          <w:tcPr>
            <w:tcW w:w="605" w:type="pct"/>
            <w:tcBorders>
              <w:top w:val="nil"/>
              <w:left w:val="nil"/>
              <w:bottom w:val="nil"/>
              <w:right w:val="nil"/>
            </w:tcBorders>
          </w:tcPr>
          <w:p w14:paraId="7AE578E6"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0.0007</w:t>
            </w:r>
          </w:p>
        </w:tc>
      </w:tr>
      <w:tr w:rsidR="00F31A9E" w:rsidRPr="00951FB4" w14:paraId="219CD89D" w14:textId="77777777">
        <w:trPr>
          <w:jc w:val="center"/>
        </w:trPr>
        <w:tc>
          <w:tcPr>
            <w:tcW w:w="764" w:type="pct"/>
            <w:tcBorders>
              <w:top w:val="nil"/>
              <w:left w:val="nil"/>
              <w:bottom w:val="nil"/>
              <w:right w:val="nil"/>
            </w:tcBorders>
          </w:tcPr>
          <w:p w14:paraId="730CA2E1" w14:textId="77777777" w:rsidR="00F31A9E" w:rsidRPr="00951FB4" w:rsidRDefault="00F31A9E">
            <w:pPr>
              <w:autoSpaceDE w:val="0"/>
              <w:autoSpaceDN w:val="0"/>
              <w:adjustRightInd w:val="0"/>
              <w:jc w:val="left"/>
              <w:rPr>
                <w:rFonts w:ascii="Times New Roman" w:eastAsia="楷体" w:hAnsi="Times New Roman" w:cs="Times New Roman"/>
                <w:i/>
                <w:kern w:val="0"/>
                <w:sz w:val="18"/>
                <w:szCs w:val="18"/>
              </w:rPr>
            </w:pPr>
          </w:p>
        </w:tc>
        <w:tc>
          <w:tcPr>
            <w:tcW w:w="605" w:type="pct"/>
            <w:tcBorders>
              <w:top w:val="nil"/>
              <w:left w:val="nil"/>
              <w:bottom w:val="nil"/>
              <w:right w:val="nil"/>
            </w:tcBorders>
          </w:tcPr>
          <w:p w14:paraId="46D180C8"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(0.0054)</w:t>
            </w:r>
          </w:p>
        </w:tc>
        <w:tc>
          <w:tcPr>
            <w:tcW w:w="605" w:type="pct"/>
            <w:tcBorders>
              <w:top w:val="nil"/>
              <w:left w:val="nil"/>
              <w:bottom w:val="nil"/>
              <w:right w:val="nil"/>
            </w:tcBorders>
          </w:tcPr>
          <w:p w14:paraId="6E4659FC"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(0.0031)</w:t>
            </w:r>
          </w:p>
        </w:tc>
        <w:tc>
          <w:tcPr>
            <w:tcW w:w="605" w:type="pct"/>
            <w:tcBorders>
              <w:top w:val="nil"/>
              <w:left w:val="nil"/>
              <w:bottom w:val="nil"/>
              <w:right w:val="nil"/>
            </w:tcBorders>
          </w:tcPr>
          <w:p w14:paraId="1BF716E1"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(0.0014)</w:t>
            </w:r>
          </w:p>
        </w:tc>
        <w:tc>
          <w:tcPr>
            <w:tcW w:w="605" w:type="pct"/>
            <w:tcBorders>
              <w:top w:val="nil"/>
              <w:left w:val="nil"/>
              <w:bottom w:val="nil"/>
              <w:right w:val="nil"/>
            </w:tcBorders>
          </w:tcPr>
          <w:p w14:paraId="713572CD"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(0.0017)</w:t>
            </w:r>
          </w:p>
        </w:tc>
        <w:tc>
          <w:tcPr>
            <w:tcW w:w="605" w:type="pct"/>
            <w:tcBorders>
              <w:top w:val="nil"/>
              <w:left w:val="nil"/>
              <w:bottom w:val="nil"/>
              <w:right w:val="nil"/>
            </w:tcBorders>
          </w:tcPr>
          <w:p w14:paraId="2A82241A"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(0.0016)</w:t>
            </w:r>
          </w:p>
        </w:tc>
        <w:tc>
          <w:tcPr>
            <w:tcW w:w="605" w:type="pct"/>
            <w:tcBorders>
              <w:top w:val="nil"/>
              <w:left w:val="nil"/>
              <w:bottom w:val="nil"/>
              <w:right w:val="nil"/>
            </w:tcBorders>
          </w:tcPr>
          <w:p w14:paraId="5DAFB636"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(0.0021)</w:t>
            </w:r>
          </w:p>
        </w:tc>
        <w:tc>
          <w:tcPr>
            <w:tcW w:w="605" w:type="pct"/>
            <w:tcBorders>
              <w:top w:val="nil"/>
              <w:left w:val="nil"/>
              <w:bottom w:val="nil"/>
              <w:right w:val="nil"/>
            </w:tcBorders>
          </w:tcPr>
          <w:p w14:paraId="38EE1B5F"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(0.0031)</w:t>
            </w:r>
          </w:p>
        </w:tc>
      </w:tr>
      <w:tr w:rsidR="00F31A9E" w:rsidRPr="00951FB4" w14:paraId="584FF8CD" w14:textId="77777777">
        <w:trPr>
          <w:jc w:val="center"/>
        </w:trPr>
        <w:tc>
          <w:tcPr>
            <w:tcW w:w="764" w:type="pct"/>
            <w:tcBorders>
              <w:top w:val="nil"/>
              <w:left w:val="nil"/>
              <w:bottom w:val="nil"/>
              <w:right w:val="nil"/>
            </w:tcBorders>
          </w:tcPr>
          <w:p w14:paraId="192ED55B" w14:textId="77777777" w:rsidR="00F31A9E" w:rsidRPr="00951FB4" w:rsidRDefault="00335201">
            <w:pPr>
              <w:autoSpaceDE w:val="0"/>
              <w:autoSpaceDN w:val="0"/>
              <w:adjustRightInd w:val="0"/>
              <w:jc w:val="left"/>
              <w:rPr>
                <w:rFonts w:ascii="Times New Roman" w:eastAsia="楷体" w:hAnsi="Times New Roman" w:cs="Times New Roman"/>
                <w:i/>
                <w:color w:val="FF0000"/>
                <w:kern w:val="0"/>
                <w:sz w:val="18"/>
                <w:szCs w:val="18"/>
              </w:rPr>
            </w:pPr>
            <w:proofErr w:type="spellStart"/>
            <w:r w:rsidRPr="00951FB4">
              <w:rPr>
                <w:rFonts w:ascii="Times New Roman" w:eastAsia="楷体" w:hAnsi="Times New Roman" w:cs="Times New Roman" w:hint="eastAsia"/>
                <w:i/>
                <w:color w:val="FF0000"/>
                <w:kern w:val="0"/>
                <w:sz w:val="18"/>
                <w:szCs w:val="18"/>
              </w:rPr>
              <w:t>profitlv</w:t>
            </w:r>
            <w:proofErr w:type="spellEnd"/>
          </w:p>
        </w:tc>
        <w:tc>
          <w:tcPr>
            <w:tcW w:w="605" w:type="pct"/>
            <w:tcBorders>
              <w:top w:val="nil"/>
              <w:left w:val="nil"/>
              <w:bottom w:val="nil"/>
              <w:right w:val="nil"/>
            </w:tcBorders>
          </w:tcPr>
          <w:p w14:paraId="34BBC120"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-0.0000*</w:t>
            </w:r>
          </w:p>
        </w:tc>
        <w:tc>
          <w:tcPr>
            <w:tcW w:w="605" w:type="pct"/>
            <w:tcBorders>
              <w:top w:val="nil"/>
              <w:left w:val="nil"/>
              <w:bottom w:val="nil"/>
              <w:right w:val="nil"/>
            </w:tcBorders>
          </w:tcPr>
          <w:p w14:paraId="21ECC3E4"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0.0367***</w:t>
            </w:r>
          </w:p>
        </w:tc>
        <w:tc>
          <w:tcPr>
            <w:tcW w:w="605" w:type="pct"/>
            <w:tcBorders>
              <w:top w:val="nil"/>
              <w:left w:val="nil"/>
              <w:bottom w:val="nil"/>
              <w:right w:val="nil"/>
            </w:tcBorders>
          </w:tcPr>
          <w:p w14:paraId="1323BE73"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0.0182***</w:t>
            </w:r>
          </w:p>
        </w:tc>
        <w:tc>
          <w:tcPr>
            <w:tcW w:w="605" w:type="pct"/>
            <w:tcBorders>
              <w:top w:val="nil"/>
              <w:left w:val="nil"/>
              <w:bottom w:val="nil"/>
              <w:right w:val="nil"/>
            </w:tcBorders>
          </w:tcPr>
          <w:p w14:paraId="5D4DF33B"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0.0098**</w:t>
            </w:r>
          </w:p>
        </w:tc>
        <w:tc>
          <w:tcPr>
            <w:tcW w:w="605" w:type="pct"/>
            <w:tcBorders>
              <w:top w:val="nil"/>
              <w:left w:val="nil"/>
              <w:bottom w:val="nil"/>
              <w:right w:val="nil"/>
            </w:tcBorders>
          </w:tcPr>
          <w:p w14:paraId="1278F3C8"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0.0004</w:t>
            </w:r>
          </w:p>
        </w:tc>
        <w:tc>
          <w:tcPr>
            <w:tcW w:w="605" w:type="pct"/>
            <w:tcBorders>
              <w:top w:val="nil"/>
              <w:left w:val="nil"/>
              <w:bottom w:val="nil"/>
              <w:right w:val="nil"/>
            </w:tcBorders>
          </w:tcPr>
          <w:p w14:paraId="452CEEDC"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0.0074***</w:t>
            </w:r>
          </w:p>
        </w:tc>
        <w:tc>
          <w:tcPr>
            <w:tcW w:w="605" w:type="pct"/>
            <w:tcBorders>
              <w:top w:val="nil"/>
              <w:left w:val="nil"/>
              <w:bottom w:val="nil"/>
              <w:right w:val="nil"/>
            </w:tcBorders>
          </w:tcPr>
          <w:p w14:paraId="67D45865"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0.0014</w:t>
            </w:r>
          </w:p>
        </w:tc>
      </w:tr>
      <w:tr w:rsidR="00F31A9E" w:rsidRPr="00951FB4" w14:paraId="756E5261" w14:textId="77777777">
        <w:trPr>
          <w:jc w:val="center"/>
        </w:trPr>
        <w:tc>
          <w:tcPr>
            <w:tcW w:w="764" w:type="pct"/>
            <w:tcBorders>
              <w:top w:val="nil"/>
              <w:left w:val="nil"/>
              <w:bottom w:val="nil"/>
              <w:right w:val="nil"/>
            </w:tcBorders>
          </w:tcPr>
          <w:p w14:paraId="0F08AFB6" w14:textId="77777777" w:rsidR="00F31A9E" w:rsidRPr="00951FB4" w:rsidRDefault="00F31A9E">
            <w:pPr>
              <w:autoSpaceDE w:val="0"/>
              <w:autoSpaceDN w:val="0"/>
              <w:adjustRightInd w:val="0"/>
              <w:jc w:val="left"/>
              <w:rPr>
                <w:rFonts w:ascii="Times New Roman" w:eastAsia="楷体" w:hAnsi="Times New Roman" w:cs="Times New Roman"/>
                <w:kern w:val="0"/>
                <w:sz w:val="18"/>
                <w:szCs w:val="18"/>
              </w:rPr>
            </w:pPr>
          </w:p>
        </w:tc>
        <w:tc>
          <w:tcPr>
            <w:tcW w:w="605" w:type="pct"/>
            <w:tcBorders>
              <w:top w:val="nil"/>
              <w:left w:val="nil"/>
              <w:bottom w:val="nil"/>
              <w:right w:val="nil"/>
            </w:tcBorders>
          </w:tcPr>
          <w:p w14:paraId="5B49876C"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(0.0000)</w:t>
            </w:r>
          </w:p>
        </w:tc>
        <w:tc>
          <w:tcPr>
            <w:tcW w:w="605" w:type="pct"/>
            <w:tcBorders>
              <w:top w:val="nil"/>
              <w:left w:val="nil"/>
              <w:bottom w:val="nil"/>
              <w:right w:val="nil"/>
            </w:tcBorders>
          </w:tcPr>
          <w:p w14:paraId="2EDD1DD1"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(0.0072)</w:t>
            </w:r>
          </w:p>
        </w:tc>
        <w:tc>
          <w:tcPr>
            <w:tcW w:w="605" w:type="pct"/>
            <w:tcBorders>
              <w:top w:val="nil"/>
              <w:left w:val="nil"/>
              <w:bottom w:val="nil"/>
              <w:right w:val="nil"/>
            </w:tcBorders>
          </w:tcPr>
          <w:p w14:paraId="73CD9DC2"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(0.0041)</w:t>
            </w:r>
          </w:p>
        </w:tc>
        <w:tc>
          <w:tcPr>
            <w:tcW w:w="605" w:type="pct"/>
            <w:tcBorders>
              <w:top w:val="nil"/>
              <w:left w:val="nil"/>
              <w:bottom w:val="nil"/>
              <w:right w:val="nil"/>
            </w:tcBorders>
          </w:tcPr>
          <w:p w14:paraId="322A1C94"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(0.0049)</w:t>
            </w:r>
          </w:p>
        </w:tc>
        <w:tc>
          <w:tcPr>
            <w:tcW w:w="605" w:type="pct"/>
            <w:tcBorders>
              <w:top w:val="nil"/>
              <w:left w:val="nil"/>
              <w:bottom w:val="nil"/>
              <w:right w:val="nil"/>
            </w:tcBorders>
          </w:tcPr>
          <w:p w14:paraId="14973269"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(0.0003)</w:t>
            </w:r>
          </w:p>
        </w:tc>
        <w:tc>
          <w:tcPr>
            <w:tcW w:w="605" w:type="pct"/>
            <w:tcBorders>
              <w:top w:val="nil"/>
              <w:left w:val="nil"/>
              <w:bottom w:val="nil"/>
              <w:right w:val="nil"/>
            </w:tcBorders>
          </w:tcPr>
          <w:p w14:paraId="0775950E"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(0.0028)</w:t>
            </w:r>
          </w:p>
        </w:tc>
        <w:tc>
          <w:tcPr>
            <w:tcW w:w="605" w:type="pct"/>
            <w:tcBorders>
              <w:top w:val="nil"/>
              <w:left w:val="nil"/>
              <w:bottom w:val="nil"/>
              <w:right w:val="nil"/>
            </w:tcBorders>
          </w:tcPr>
          <w:p w14:paraId="44E3E253"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(0.0009)</w:t>
            </w:r>
          </w:p>
        </w:tc>
      </w:tr>
      <w:tr w:rsidR="00F31A9E" w:rsidRPr="00951FB4" w14:paraId="4918F0E7" w14:textId="77777777">
        <w:trPr>
          <w:jc w:val="center"/>
        </w:trPr>
        <w:tc>
          <w:tcPr>
            <w:tcW w:w="764" w:type="pct"/>
            <w:tcBorders>
              <w:top w:val="nil"/>
              <w:left w:val="nil"/>
              <w:bottom w:val="nil"/>
              <w:right w:val="nil"/>
            </w:tcBorders>
          </w:tcPr>
          <w:p w14:paraId="245B5757" w14:textId="77777777" w:rsidR="00F31A9E" w:rsidRPr="00951FB4" w:rsidRDefault="00335201">
            <w:pPr>
              <w:autoSpaceDE w:val="0"/>
              <w:autoSpaceDN w:val="0"/>
              <w:adjustRightInd w:val="0"/>
              <w:jc w:val="left"/>
              <w:rPr>
                <w:rFonts w:ascii="Times New Roman" w:eastAsia="楷体" w:hAnsi="Times New Roman" w:cs="Times New Roman"/>
                <w:color w:val="FF0000"/>
                <w:kern w:val="0"/>
                <w:sz w:val="18"/>
                <w:szCs w:val="18"/>
              </w:rPr>
            </w:pPr>
            <w:proofErr w:type="spellStart"/>
            <w:r w:rsidRPr="00951FB4">
              <w:rPr>
                <w:rFonts w:ascii="Times New Roman" w:eastAsia="楷体" w:hAnsi="Times New Roman" w:cs="Times New Roman" w:hint="eastAsia"/>
                <w:color w:val="FF0000"/>
                <w:kern w:val="0"/>
                <w:sz w:val="18"/>
                <w:szCs w:val="18"/>
              </w:rPr>
              <w:t>ln</w:t>
            </w:r>
            <w:r w:rsidRPr="00951FB4">
              <w:rPr>
                <w:rFonts w:ascii="Times New Roman" w:eastAsia="楷体" w:hAnsi="Times New Roman" w:cs="Times New Roman" w:hint="eastAsia"/>
                <w:i/>
                <w:color w:val="FF0000"/>
                <w:kern w:val="0"/>
                <w:sz w:val="18"/>
                <w:szCs w:val="18"/>
              </w:rPr>
              <w:t>pgdp</w:t>
            </w:r>
            <w:proofErr w:type="spellEnd"/>
          </w:p>
        </w:tc>
        <w:tc>
          <w:tcPr>
            <w:tcW w:w="605" w:type="pct"/>
            <w:tcBorders>
              <w:top w:val="nil"/>
              <w:left w:val="nil"/>
              <w:bottom w:val="nil"/>
              <w:right w:val="nil"/>
            </w:tcBorders>
          </w:tcPr>
          <w:p w14:paraId="5F326112"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0.0374***</w:t>
            </w:r>
          </w:p>
        </w:tc>
        <w:tc>
          <w:tcPr>
            <w:tcW w:w="605" w:type="pct"/>
            <w:tcBorders>
              <w:top w:val="nil"/>
              <w:left w:val="nil"/>
              <w:bottom w:val="nil"/>
              <w:right w:val="nil"/>
            </w:tcBorders>
          </w:tcPr>
          <w:p w14:paraId="2AC2DFC9"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0.0190**</w:t>
            </w:r>
          </w:p>
        </w:tc>
        <w:tc>
          <w:tcPr>
            <w:tcW w:w="605" w:type="pct"/>
            <w:tcBorders>
              <w:top w:val="nil"/>
              <w:left w:val="nil"/>
              <w:bottom w:val="nil"/>
              <w:right w:val="nil"/>
            </w:tcBorders>
          </w:tcPr>
          <w:p w14:paraId="110FD93F"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0.0139***</w:t>
            </w:r>
          </w:p>
        </w:tc>
        <w:tc>
          <w:tcPr>
            <w:tcW w:w="605" w:type="pct"/>
            <w:tcBorders>
              <w:top w:val="nil"/>
              <w:left w:val="nil"/>
              <w:bottom w:val="nil"/>
              <w:right w:val="nil"/>
            </w:tcBorders>
          </w:tcPr>
          <w:p w14:paraId="280DF458"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0.0113***</w:t>
            </w:r>
          </w:p>
        </w:tc>
        <w:tc>
          <w:tcPr>
            <w:tcW w:w="605" w:type="pct"/>
            <w:tcBorders>
              <w:top w:val="nil"/>
              <w:left w:val="nil"/>
              <w:bottom w:val="nil"/>
              <w:right w:val="nil"/>
            </w:tcBorders>
          </w:tcPr>
          <w:p w14:paraId="3A639F1F"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0.0100***</w:t>
            </w:r>
          </w:p>
        </w:tc>
        <w:tc>
          <w:tcPr>
            <w:tcW w:w="605" w:type="pct"/>
            <w:tcBorders>
              <w:top w:val="nil"/>
              <w:left w:val="nil"/>
              <w:bottom w:val="nil"/>
              <w:right w:val="nil"/>
            </w:tcBorders>
          </w:tcPr>
          <w:p w14:paraId="1ADC4939"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0.0048</w:t>
            </w:r>
          </w:p>
        </w:tc>
        <w:tc>
          <w:tcPr>
            <w:tcW w:w="605" w:type="pct"/>
            <w:tcBorders>
              <w:top w:val="nil"/>
              <w:left w:val="nil"/>
              <w:bottom w:val="nil"/>
              <w:right w:val="nil"/>
            </w:tcBorders>
          </w:tcPr>
          <w:p w14:paraId="0FF1C4D6"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0.0253***</w:t>
            </w:r>
          </w:p>
        </w:tc>
      </w:tr>
      <w:tr w:rsidR="00F31A9E" w:rsidRPr="00951FB4" w14:paraId="41AFEC74" w14:textId="77777777">
        <w:trPr>
          <w:jc w:val="center"/>
        </w:trPr>
        <w:tc>
          <w:tcPr>
            <w:tcW w:w="764" w:type="pct"/>
            <w:tcBorders>
              <w:top w:val="nil"/>
              <w:left w:val="nil"/>
              <w:bottom w:val="nil"/>
              <w:right w:val="nil"/>
            </w:tcBorders>
          </w:tcPr>
          <w:p w14:paraId="5CDE995F" w14:textId="77777777" w:rsidR="00F31A9E" w:rsidRPr="00951FB4" w:rsidRDefault="00F31A9E">
            <w:pPr>
              <w:autoSpaceDE w:val="0"/>
              <w:autoSpaceDN w:val="0"/>
              <w:adjustRightInd w:val="0"/>
              <w:jc w:val="left"/>
              <w:rPr>
                <w:rFonts w:ascii="Times New Roman" w:eastAsia="楷体" w:hAnsi="Times New Roman" w:cs="Times New Roman"/>
                <w:kern w:val="0"/>
                <w:sz w:val="18"/>
                <w:szCs w:val="18"/>
              </w:rPr>
            </w:pPr>
          </w:p>
        </w:tc>
        <w:tc>
          <w:tcPr>
            <w:tcW w:w="605" w:type="pct"/>
            <w:tcBorders>
              <w:top w:val="nil"/>
              <w:left w:val="nil"/>
              <w:bottom w:val="nil"/>
              <w:right w:val="nil"/>
            </w:tcBorders>
          </w:tcPr>
          <w:p w14:paraId="62AEA7FA"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(0.0124)</w:t>
            </w:r>
          </w:p>
        </w:tc>
        <w:tc>
          <w:tcPr>
            <w:tcW w:w="605" w:type="pct"/>
            <w:tcBorders>
              <w:top w:val="nil"/>
              <w:left w:val="nil"/>
              <w:bottom w:val="nil"/>
              <w:right w:val="nil"/>
            </w:tcBorders>
          </w:tcPr>
          <w:p w14:paraId="616F132F"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(0.0076)</w:t>
            </w:r>
          </w:p>
        </w:tc>
        <w:tc>
          <w:tcPr>
            <w:tcW w:w="605" w:type="pct"/>
            <w:tcBorders>
              <w:top w:val="nil"/>
              <w:left w:val="nil"/>
              <w:bottom w:val="nil"/>
              <w:right w:val="nil"/>
            </w:tcBorders>
          </w:tcPr>
          <w:p w14:paraId="7D3FEB74"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(0.0043)</w:t>
            </w:r>
          </w:p>
        </w:tc>
        <w:tc>
          <w:tcPr>
            <w:tcW w:w="605" w:type="pct"/>
            <w:tcBorders>
              <w:top w:val="nil"/>
              <w:left w:val="nil"/>
              <w:bottom w:val="nil"/>
              <w:right w:val="nil"/>
            </w:tcBorders>
          </w:tcPr>
          <w:p w14:paraId="1838CB3C"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(0.0026)</w:t>
            </w:r>
          </w:p>
        </w:tc>
        <w:tc>
          <w:tcPr>
            <w:tcW w:w="605" w:type="pct"/>
            <w:tcBorders>
              <w:top w:val="nil"/>
              <w:left w:val="nil"/>
              <w:bottom w:val="nil"/>
              <w:right w:val="nil"/>
            </w:tcBorders>
          </w:tcPr>
          <w:p w14:paraId="55D98DA5"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(0.0023)</w:t>
            </w:r>
          </w:p>
        </w:tc>
        <w:tc>
          <w:tcPr>
            <w:tcW w:w="605" w:type="pct"/>
            <w:tcBorders>
              <w:top w:val="nil"/>
              <w:left w:val="nil"/>
              <w:bottom w:val="nil"/>
              <w:right w:val="nil"/>
            </w:tcBorders>
          </w:tcPr>
          <w:p w14:paraId="161BCC69"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(0.0071)</w:t>
            </w:r>
          </w:p>
        </w:tc>
        <w:tc>
          <w:tcPr>
            <w:tcW w:w="605" w:type="pct"/>
            <w:tcBorders>
              <w:top w:val="nil"/>
              <w:left w:val="nil"/>
              <w:bottom w:val="nil"/>
              <w:right w:val="nil"/>
            </w:tcBorders>
          </w:tcPr>
          <w:p w14:paraId="437D86FA"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(0.0056)</w:t>
            </w:r>
          </w:p>
        </w:tc>
      </w:tr>
      <w:tr w:rsidR="00F31A9E" w:rsidRPr="00951FB4" w14:paraId="10083095" w14:textId="77777777">
        <w:trPr>
          <w:jc w:val="center"/>
        </w:trPr>
        <w:tc>
          <w:tcPr>
            <w:tcW w:w="764" w:type="pct"/>
            <w:tcBorders>
              <w:top w:val="nil"/>
              <w:left w:val="nil"/>
              <w:bottom w:val="nil"/>
              <w:right w:val="nil"/>
            </w:tcBorders>
          </w:tcPr>
          <w:p w14:paraId="150EEA7F" w14:textId="77777777" w:rsidR="00F31A9E" w:rsidRPr="00951FB4" w:rsidRDefault="00335201">
            <w:pPr>
              <w:autoSpaceDE w:val="0"/>
              <w:autoSpaceDN w:val="0"/>
              <w:adjustRightInd w:val="0"/>
              <w:jc w:val="left"/>
              <w:rPr>
                <w:rFonts w:ascii="Times New Roman" w:eastAsia="楷体" w:hAnsi="Times New Roman" w:cs="Times New Roman"/>
                <w:color w:val="FF0000"/>
                <w:kern w:val="0"/>
                <w:sz w:val="18"/>
                <w:szCs w:val="18"/>
              </w:rPr>
            </w:pPr>
            <w:proofErr w:type="spellStart"/>
            <w:r w:rsidRPr="00951FB4">
              <w:rPr>
                <w:rFonts w:ascii="Times New Roman" w:eastAsia="楷体" w:hAnsi="Times New Roman" w:cs="Times New Roman" w:hint="eastAsia"/>
                <w:color w:val="FF0000"/>
                <w:kern w:val="0"/>
                <w:sz w:val="18"/>
                <w:szCs w:val="18"/>
              </w:rPr>
              <w:t>ln</w:t>
            </w:r>
            <w:r w:rsidRPr="00951FB4">
              <w:rPr>
                <w:rFonts w:ascii="Times New Roman" w:eastAsia="楷体" w:hAnsi="Times New Roman" w:cs="Times New Roman" w:hint="eastAsia"/>
                <w:i/>
                <w:color w:val="FF0000"/>
                <w:kern w:val="0"/>
                <w:sz w:val="18"/>
                <w:szCs w:val="18"/>
              </w:rPr>
              <w:t>pop</w:t>
            </w:r>
            <w:proofErr w:type="spellEnd"/>
          </w:p>
        </w:tc>
        <w:tc>
          <w:tcPr>
            <w:tcW w:w="605" w:type="pct"/>
            <w:tcBorders>
              <w:top w:val="nil"/>
              <w:left w:val="nil"/>
              <w:bottom w:val="nil"/>
              <w:right w:val="nil"/>
            </w:tcBorders>
          </w:tcPr>
          <w:p w14:paraId="7846C122"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0.0309</w:t>
            </w:r>
          </w:p>
        </w:tc>
        <w:tc>
          <w:tcPr>
            <w:tcW w:w="605" w:type="pct"/>
            <w:tcBorders>
              <w:top w:val="nil"/>
              <w:left w:val="nil"/>
              <w:bottom w:val="nil"/>
              <w:right w:val="nil"/>
            </w:tcBorders>
          </w:tcPr>
          <w:p w14:paraId="4D6C1BA1"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-0.0358</w:t>
            </w:r>
          </w:p>
        </w:tc>
        <w:tc>
          <w:tcPr>
            <w:tcW w:w="605" w:type="pct"/>
            <w:tcBorders>
              <w:top w:val="nil"/>
              <w:left w:val="nil"/>
              <w:bottom w:val="nil"/>
              <w:right w:val="nil"/>
            </w:tcBorders>
          </w:tcPr>
          <w:p w14:paraId="476CC714"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-0.0155</w:t>
            </w:r>
          </w:p>
        </w:tc>
        <w:tc>
          <w:tcPr>
            <w:tcW w:w="605" w:type="pct"/>
            <w:tcBorders>
              <w:top w:val="nil"/>
              <w:left w:val="nil"/>
              <w:bottom w:val="nil"/>
              <w:right w:val="nil"/>
            </w:tcBorders>
          </w:tcPr>
          <w:p w14:paraId="331E3111"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-0.0031</w:t>
            </w:r>
          </w:p>
        </w:tc>
        <w:tc>
          <w:tcPr>
            <w:tcW w:w="605" w:type="pct"/>
            <w:tcBorders>
              <w:top w:val="nil"/>
              <w:left w:val="nil"/>
              <w:bottom w:val="nil"/>
              <w:right w:val="nil"/>
            </w:tcBorders>
          </w:tcPr>
          <w:p w14:paraId="284D3B1C"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-0.0087*</w:t>
            </w:r>
          </w:p>
        </w:tc>
        <w:tc>
          <w:tcPr>
            <w:tcW w:w="605" w:type="pct"/>
            <w:tcBorders>
              <w:top w:val="nil"/>
              <w:left w:val="nil"/>
              <w:bottom w:val="nil"/>
              <w:right w:val="nil"/>
            </w:tcBorders>
          </w:tcPr>
          <w:p w14:paraId="35E16429"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0.0032</w:t>
            </w:r>
          </w:p>
        </w:tc>
        <w:tc>
          <w:tcPr>
            <w:tcW w:w="605" w:type="pct"/>
            <w:tcBorders>
              <w:top w:val="nil"/>
              <w:left w:val="nil"/>
              <w:bottom w:val="nil"/>
              <w:right w:val="nil"/>
            </w:tcBorders>
          </w:tcPr>
          <w:p w14:paraId="22CC3B35"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0.0002</w:t>
            </w:r>
          </w:p>
        </w:tc>
      </w:tr>
      <w:tr w:rsidR="00F31A9E" w:rsidRPr="00951FB4" w14:paraId="039E8205" w14:textId="77777777">
        <w:trPr>
          <w:jc w:val="center"/>
        </w:trPr>
        <w:tc>
          <w:tcPr>
            <w:tcW w:w="764" w:type="pct"/>
            <w:tcBorders>
              <w:top w:val="nil"/>
              <w:left w:val="nil"/>
              <w:bottom w:val="nil"/>
              <w:right w:val="nil"/>
            </w:tcBorders>
          </w:tcPr>
          <w:p w14:paraId="253C6CD1" w14:textId="77777777" w:rsidR="00F31A9E" w:rsidRPr="00951FB4" w:rsidRDefault="00F31A9E">
            <w:pPr>
              <w:autoSpaceDE w:val="0"/>
              <w:autoSpaceDN w:val="0"/>
              <w:adjustRightInd w:val="0"/>
              <w:jc w:val="left"/>
              <w:rPr>
                <w:rFonts w:ascii="Times New Roman" w:eastAsia="楷体" w:hAnsi="Times New Roman" w:cs="Times New Roman"/>
                <w:kern w:val="0"/>
                <w:sz w:val="18"/>
                <w:szCs w:val="18"/>
              </w:rPr>
            </w:pPr>
          </w:p>
        </w:tc>
        <w:tc>
          <w:tcPr>
            <w:tcW w:w="605" w:type="pct"/>
            <w:tcBorders>
              <w:top w:val="nil"/>
              <w:left w:val="nil"/>
              <w:bottom w:val="nil"/>
              <w:right w:val="nil"/>
            </w:tcBorders>
          </w:tcPr>
          <w:p w14:paraId="1A27599B"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(0.0524)</w:t>
            </w:r>
          </w:p>
        </w:tc>
        <w:tc>
          <w:tcPr>
            <w:tcW w:w="605" w:type="pct"/>
            <w:tcBorders>
              <w:top w:val="nil"/>
              <w:left w:val="nil"/>
              <w:bottom w:val="nil"/>
              <w:right w:val="nil"/>
            </w:tcBorders>
          </w:tcPr>
          <w:p w14:paraId="72A55451"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(0.0467)</w:t>
            </w:r>
          </w:p>
        </w:tc>
        <w:tc>
          <w:tcPr>
            <w:tcW w:w="605" w:type="pct"/>
            <w:tcBorders>
              <w:top w:val="nil"/>
              <w:left w:val="nil"/>
              <w:bottom w:val="nil"/>
              <w:right w:val="nil"/>
            </w:tcBorders>
          </w:tcPr>
          <w:p w14:paraId="4BA08C6E"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(0.0269)</w:t>
            </w:r>
          </w:p>
        </w:tc>
        <w:tc>
          <w:tcPr>
            <w:tcW w:w="605" w:type="pct"/>
            <w:tcBorders>
              <w:top w:val="nil"/>
              <w:left w:val="nil"/>
              <w:bottom w:val="nil"/>
              <w:right w:val="nil"/>
            </w:tcBorders>
          </w:tcPr>
          <w:p w14:paraId="69382C1A"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(0.0092)</w:t>
            </w:r>
          </w:p>
        </w:tc>
        <w:tc>
          <w:tcPr>
            <w:tcW w:w="605" w:type="pct"/>
            <w:tcBorders>
              <w:top w:val="nil"/>
              <w:left w:val="nil"/>
              <w:bottom w:val="nil"/>
              <w:right w:val="nil"/>
            </w:tcBorders>
          </w:tcPr>
          <w:p w14:paraId="2B00E0FA"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(0.0049)</w:t>
            </w:r>
          </w:p>
        </w:tc>
        <w:tc>
          <w:tcPr>
            <w:tcW w:w="605" w:type="pct"/>
            <w:tcBorders>
              <w:top w:val="nil"/>
              <w:left w:val="nil"/>
              <w:bottom w:val="nil"/>
              <w:right w:val="nil"/>
            </w:tcBorders>
          </w:tcPr>
          <w:p w14:paraId="5BC39024"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(0.0136)</w:t>
            </w:r>
          </w:p>
        </w:tc>
        <w:tc>
          <w:tcPr>
            <w:tcW w:w="605" w:type="pct"/>
            <w:tcBorders>
              <w:top w:val="nil"/>
              <w:left w:val="nil"/>
              <w:bottom w:val="nil"/>
              <w:right w:val="nil"/>
            </w:tcBorders>
          </w:tcPr>
          <w:p w14:paraId="787D8D31"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(0.0131)</w:t>
            </w:r>
          </w:p>
        </w:tc>
      </w:tr>
      <w:tr w:rsidR="00F31A9E" w:rsidRPr="00951FB4" w14:paraId="5B89B164" w14:textId="77777777">
        <w:trPr>
          <w:jc w:val="center"/>
        </w:trPr>
        <w:tc>
          <w:tcPr>
            <w:tcW w:w="764" w:type="pct"/>
            <w:tcBorders>
              <w:top w:val="nil"/>
              <w:left w:val="nil"/>
              <w:bottom w:val="nil"/>
              <w:right w:val="nil"/>
            </w:tcBorders>
          </w:tcPr>
          <w:p w14:paraId="72EEBEF9" w14:textId="77777777" w:rsidR="00F31A9E" w:rsidRPr="00951FB4" w:rsidRDefault="00335201">
            <w:pPr>
              <w:autoSpaceDE w:val="0"/>
              <w:autoSpaceDN w:val="0"/>
              <w:adjustRightInd w:val="0"/>
              <w:jc w:val="left"/>
              <w:rPr>
                <w:rFonts w:ascii="Times New Roman" w:eastAsia="楷体" w:hAnsi="Times New Roman" w:cs="Times New Roman"/>
                <w:color w:val="FF0000"/>
                <w:kern w:val="0"/>
                <w:sz w:val="18"/>
                <w:szCs w:val="18"/>
              </w:rPr>
            </w:pPr>
            <w:proofErr w:type="spellStart"/>
            <w:r w:rsidRPr="00951FB4">
              <w:rPr>
                <w:rFonts w:ascii="Times New Roman" w:eastAsia="楷体" w:hAnsi="Times New Roman" w:cs="Times New Roman" w:hint="eastAsia"/>
                <w:color w:val="FF0000"/>
                <w:kern w:val="0"/>
                <w:sz w:val="18"/>
                <w:szCs w:val="18"/>
              </w:rPr>
              <w:t>ln</w:t>
            </w:r>
            <w:r w:rsidRPr="00951FB4">
              <w:rPr>
                <w:rFonts w:ascii="Times New Roman" w:eastAsia="楷体" w:hAnsi="Times New Roman" w:cs="Times New Roman" w:hint="eastAsia"/>
                <w:i/>
                <w:color w:val="FF0000"/>
                <w:kern w:val="0"/>
                <w:sz w:val="18"/>
                <w:szCs w:val="18"/>
              </w:rPr>
              <w:t>fdi</w:t>
            </w:r>
            <w:proofErr w:type="spellEnd"/>
          </w:p>
        </w:tc>
        <w:tc>
          <w:tcPr>
            <w:tcW w:w="605" w:type="pct"/>
            <w:tcBorders>
              <w:top w:val="nil"/>
              <w:left w:val="nil"/>
              <w:bottom w:val="nil"/>
              <w:right w:val="nil"/>
            </w:tcBorders>
          </w:tcPr>
          <w:p w14:paraId="4C214966"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-0.0003</w:t>
            </w:r>
          </w:p>
        </w:tc>
        <w:tc>
          <w:tcPr>
            <w:tcW w:w="605" w:type="pct"/>
            <w:tcBorders>
              <w:top w:val="nil"/>
              <w:left w:val="nil"/>
              <w:bottom w:val="nil"/>
              <w:right w:val="nil"/>
            </w:tcBorders>
          </w:tcPr>
          <w:p w14:paraId="34099A1C"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0.0005</w:t>
            </w:r>
          </w:p>
        </w:tc>
        <w:tc>
          <w:tcPr>
            <w:tcW w:w="605" w:type="pct"/>
            <w:tcBorders>
              <w:top w:val="nil"/>
              <w:left w:val="nil"/>
              <w:bottom w:val="nil"/>
              <w:right w:val="nil"/>
            </w:tcBorders>
          </w:tcPr>
          <w:p w14:paraId="6F69E5A8"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0.0010**</w:t>
            </w:r>
          </w:p>
        </w:tc>
        <w:tc>
          <w:tcPr>
            <w:tcW w:w="605" w:type="pct"/>
            <w:tcBorders>
              <w:top w:val="nil"/>
              <w:left w:val="nil"/>
              <w:bottom w:val="nil"/>
              <w:right w:val="nil"/>
            </w:tcBorders>
          </w:tcPr>
          <w:p w14:paraId="4C9C54CB"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0.0007**</w:t>
            </w:r>
          </w:p>
        </w:tc>
        <w:tc>
          <w:tcPr>
            <w:tcW w:w="605" w:type="pct"/>
            <w:tcBorders>
              <w:top w:val="nil"/>
              <w:left w:val="nil"/>
              <w:bottom w:val="nil"/>
              <w:right w:val="nil"/>
            </w:tcBorders>
          </w:tcPr>
          <w:p w14:paraId="246DC5D7"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0.0004*</w:t>
            </w:r>
          </w:p>
        </w:tc>
        <w:tc>
          <w:tcPr>
            <w:tcW w:w="605" w:type="pct"/>
            <w:tcBorders>
              <w:top w:val="nil"/>
              <w:left w:val="nil"/>
              <w:bottom w:val="nil"/>
              <w:right w:val="nil"/>
            </w:tcBorders>
          </w:tcPr>
          <w:p w14:paraId="224B97A2"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0.0003</w:t>
            </w:r>
          </w:p>
        </w:tc>
        <w:tc>
          <w:tcPr>
            <w:tcW w:w="605" w:type="pct"/>
            <w:tcBorders>
              <w:top w:val="nil"/>
              <w:left w:val="nil"/>
              <w:bottom w:val="nil"/>
              <w:right w:val="nil"/>
            </w:tcBorders>
          </w:tcPr>
          <w:p w14:paraId="4904E31D"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0.0005</w:t>
            </w:r>
          </w:p>
        </w:tc>
      </w:tr>
      <w:tr w:rsidR="00F31A9E" w:rsidRPr="00951FB4" w14:paraId="48E57F6B" w14:textId="77777777">
        <w:trPr>
          <w:jc w:val="center"/>
        </w:trPr>
        <w:tc>
          <w:tcPr>
            <w:tcW w:w="764" w:type="pct"/>
            <w:tcBorders>
              <w:top w:val="nil"/>
              <w:left w:val="nil"/>
              <w:bottom w:val="nil"/>
              <w:right w:val="nil"/>
            </w:tcBorders>
          </w:tcPr>
          <w:p w14:paraId="4C672BB5" w14:textId="77777777" w:rsidR="00F31A9E" w:rsidRPr="00951FB4" w:rsidRDefault="00F31A9E">
            <w:pPr>
              <w:autoSpaceDE w:val="0"/>
              <w:autoSpaceDN w:val="0"/>
              <w:adjustRightInd w:val="0"/>
              <w:jc w:val="left"/>
              <w:rPr>
                <w:rFonts w:ascii="Times New Roman" w:eastAsia="楷体" w:hAnsi="Times New Roman" w:cs="Times New Roman"/>
                <w:kern w:val="0"/>
                <w:sz w:val="18"/>
                <w:szCs w:val="18"/>
              </w:rPr>
            </w:pPr>
          </w:p>
        </w:tc>
        <w:tc>
          <w:tcPr>
            <w:tcW w:w="605" w:type="pct"/>
            <w:tcBorders>
              <w:top w:val="nil"/>
              <w:left w:val="nil"/>
              <w:bottom w:val="nil"/>
              <w:right w:val="nil"/>
            </w:tcBorders>
          </w:tcPr>
          <w:p w14:paraId="2D04AB8D"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(0.0016)</w:t>
            </w:r>
          </w:p>
        </w:tc>
        <w:tc>
          <w:tcPr>
            <w:tcW w:w="605" w:type="pct"/>
            <w:tcBorders>
              <w:top w:val="nil"/>
              <w:left w:val="nil"/>
              <w:bottom w:val="nil"/>
              <w:right w:val="nil"/>
            </w:tcBorders>
          </w:tcPr>
          <w:p w14:paraId="2736102C"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(0.0009)</w:t>
            </w:r>
          </w:p>
        </w:tc>
        <w:tc>
          <w:tcPr>
            <w:tcW w:w="605" w:type="pct"/>
            <w:tcBorders>
              <w:top w:val="nil"/>
              <w:left w:val="nil"/>
              <w:bottom w:val="nil"/>
              <w:right w:val="nil"/>
            </w:tcBorders>
          </w:tcPr>
          <w:p w14:paraId="60173A8E"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(0.0004)</w:t>
            </w:r>
          </w:p>
        </w:tc>
        <w:tc>
          <w:tcPr>
            <w:tcW w:w="605" w:type="pct"/>
            <w:tcBorders>
              <w:top w:val="nil"/>
              <w:left w:val="nil"/>
              <w:bottom w:val="nil"/>
              <w:right w:val="nil"/>
            </w:tcBorders>
          </w:tcPr>
          <w:p w14:paraId="762E39DE"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(0.0003)</w:t>
            </w:r>
          </w:p>
        </w:tc>
        <w:tc>
          <w:tcPr>
            <w:tcW w:w="605" w:type="pct"/>
            <w:tcBorders>
              <w:top w:val="nil"/>
              <w:left w:val="nil"/>
              <w:bottom w:val="nil"/>
              <w:right w:val="nil"/>
            </w:tcBorders>
          </w:tcPr>
          <w:p w14:paraId="666EE325"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(0.0002)</w:t>
            </w:r>
          </w:p>
        </w:tc>
        <w:tc>
          <w:tcPr>
            <w:tcW w:w="605" w:type="pct"/>
            <w:tcBorders>
              <w:top w:val="nil"/>
              <w:left w:val="nil"/>
              <w:bottom w:val="nil"/>
              <w:right w:val="nil"/>
            </w:tcBorders>
          </w:tcPr>
          <w:p w14:paraId="470CF90E"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(0.0003)</w:t>
            </w:r>
          </w:p>
        </w:tc>
        <w:tc>
          <w:tcPr>
            <w:tcW w:w="605" w:type="pct"/>
            <w:tcBorders>
              <w:top w:val="nil"/>
              <w:left w:val="nil"/>
              <w:bottom w:val="nil"/>
              <w:right w:val="nil"/>
            </w:tcBorders>
          </w:tcPr>
          <w:p w14:paraId="57BB562A"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(0.0003)</w:t>
            </w:r>
          </w:p>
        </w:tc>
      </w:tr>
      <w:tr w:rsidR="00F31A9E" w:rsidRPr="00951FB4" w14:paraId="11557B98" w14:textId="77777777">
        <w:trPr>
          <w:jc w:val="center"/>
        </w:trPr>
        <w:tc>
          <w:tcPr>
            <w:tcW w:w="764" w:type="pct"/>
            <w:tcBorders>
              <w:top w:val="nil"/>
              <w:left w:val="nil"/>
              <w:bottom w:val="nil"/>
              <w:right w:val="nil"/>
            </w:tcBorders>
          </w:tcPr>
          <w:p w14:paraId="275616DF" w14:textId="77777777" w:rsidR="00F31A9E" w:rsidRPr="00951FB4" w:rsidRDefault="00F30F7A" w:rsidP="00F30F7A">
            <w:pPr>
              <w:autoSpaceDE w:val="0"/>
              <w:autoSpaceDN w:val="0"/>
              <w:adjustRightInd w:val="0"/>
              <w:jc w:val="left"/>
              <w:rPr>
                <w:rFonts w:ascii="宋体" w:eastAsia="宋体" w:hAnsi="宋体" w:cs="Times New Roman"/>
                <w:kern w:val="0"/>
                <w:sz w:val="18"/>
                <w:szCs w:val="18"/>
              </w:rPr>
            </w:pPr>
            <w:r w:rsidRPr="00951FB4">
              <w:rPr>
                <w:rFonts w:ascii="宋体" w:eastAsia="宋体" w:hAnsi="宋体" w:cs="Times New Roman" w:hint="eastAsia"/>
                <w:kern w:val="0"/>
                <w:sz w:val="18"/>
                <w:szCs w:val="18"/>
              </w:rPr>
              <w:t>常数项</w:t>
            </w:r>
          </w:p>
        </w:tc>
        <w:tc>
          <w:tcPr>
            <w:tcW w:w="605" w:type="pct"/>
            <w:tcBorders>
              <w:top w:val="nil"/>
              <w:left w:val="nil"/>
              <w:bottom w:val="nil"/>
              <w:right w:val="nil"/>
            </w:tcBorders>
          </w:tcPr>
          <w:p w14:paraId="2CB82B2D"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-0.3362</w:t>
            </w:r>
          </w:p>
        </w:tc>
        <w:tc>
          <w:tcPr>
            <w:tcW w:w="605" w:type="pct"/>
            <w:tcBorders>
              <w:top w:val="nil"/>
              <w:left w:val="nil"/>
              <w:bottom w:val="nil"/>
              <w:right w:val="nil"/>
            </w:tcBorders>
          </w:tcPr>
          <w:p w14:paraId="305D1FBC"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0.1613</w:t>
            </w:r>
          </w:p>
        </w:tc>
        <w:tc>
          <w:tcPr>
            <w:tcW w:w="605" w:type="pct"/>
            <w:tcBorders>
              <w:top w:val="nil"/>
              <w:left w:val="nil"/>
              <w:bottom w:val="nil"/>
              <w:right w:val="nil"/>
            </w:tcBorders>
          </w:tcPr>
          <w:p w14:paraId="7F974696"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0.1021</w:t>
            </w:r>
          </w:p>
        </w:tc>
        <w:tc>
          <w:tcPr>
            <w:tcW w:w="605" w:type="pct"/>
            <w:tcBorders>
              <w:top w:val="nil"/>
              <w:left w:val="nil"/>
              <w:bottom w:val="nil"/>
              <w:right w:val="nil"/>
            </w:tcBorders>
          </w:tcPr>
          <w:p w14:paraId="697BD9C8"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0.0266</w:t>
            </w:r>
          </w:p>
        </w:tc>
        <w:tc>
          <w:tcPr>
            <w:tcW w:w="605" w:type="pct"/>
            <w:tcBorders>
              <w:top w:val="nil"/>
              <w:left w:val="nil"/>
              <w:bottom w:val="nil"/>
              <w:right w:val="nil"/>
            </w:tcBorders>
          </w:tcPr>
          <w:p w14:paraId="4F5EC012"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0.0837**</w:t>
            </w:r>
          </w:p>
        </w:tc>
        <w:tc>
          <w:tcPr>
            <w:tcW w:w="605" w:type="pct"/>
            <w:tcBorders>
              <w:top w:val="nil"/>
              <w:left w:val="nil"/>
              <w:bottom w:val="nil"/>
              <w:right w:val="nil"/>
            </w:tcBorders>
          </w:tcPr>
          <w:p w14:paraId="00FB5A65"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0.0435</w:t>
            </w:r>
          </w:p>
        </w:tc>
        <w:tc>
          <w:tcPr>
            <w:tcW w:w="605" w:type="pct"/>
            <w:tcBorders>
              <w:top w:val="nil"/>
              <w:left w:val="nil"/>
              <w:bottom w:val="nil"/>
              <w:right w:val="nil"/>
            </w:tcBorders>
          </w:tcPr>
          <w:p w14:paraId="45C77EBA"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-0.1552</w:t>
            </w:r>
          </w:p>
        </w:tc>
      </w:tr>
      <w:tr w:rsidR="00F31A9E" w:rsidRPr="00951FB4" w14:paraId="2ACBC788" w14:textId="77777777">
        <w:trPr>
          <w:jc w:val="center"/>
        </w:trPr>
        <w:tc>
          <w:tcPr>
            <w:tcW w:w="764" w:type="pct"/>
            <w:tcBorders>
              <w:top w:val="nil"/>
              <w:left w:val="nil"/>
              <w:bottom w:val="nil"/>
              <w:right w:val="nil"/>
            </w:tcBorders>
          </w:tcPr>
          <w:p w14:paraId="177322E1" w14:textId="77777777" w:rsidR="00F31A9E" w:rsidRPr="00951FB4" w:rsidRDefault="00F31A9E">
            <w:pPr>
              <w:autoSpaceDE w:val="0"/>
              <w:autoSpaceDN w:val="0"/>
              <w:adjustRightInd w:val="0"/>
              <w:jc w:val="left"/>
              <w:rPr>
                <w:rFonts w:ascii="宋体" w:eastAsia="宋体" w:hAnsi="宋体" w:cs="Times New Roman"/>
                <w:kern w:val="0"/>
                <w:sz w:val="18"/>
                <w:szCs w:val="18"/>
              </w:rPr>
            </w:pPr>
          </w:p>
        </w:tc>
        <w:tc>
          <w:tcPr>
            <w:tcW w:w="605" w:type="pct"/>
            <w:tcBorders>
              <w:top w:val="nil"/>
              <w:left w:val="nil"/>
              <w:bottom w:val="nil"/>
              <w:right w:val="nil"/>
            </w:tcBorders>
          </w:tcPr>
          <w:p w14:paraId="370DCF1B"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(0.3637)</w:t>
            </w:r>
          </w:p>
        </w:tc>
        <w:tc>
          <w:tcPr>
            <w:tcW w:w="605" w:type="pct"/>
            <w:tcBorders>
              <w:top w:val="nil"/>
              <w:left w:val="nil"/>
              <w:bottom w:val="nil"/>
              <w:right w:val="nil"/>
            </w:tcBorders>
          </w:tcPr>
          <w:p w14:paraId="27CF0F95"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(0.3044)</w:t>
            </w:r>
          </w:p>
        </w:tc>
        <w:tc>
          <w:tcPr>
            <w:tcW w:w="605" w:type="pct"/>
            <w:tcBorders>
              <w:top w:val="nil"/>
              <w:left w:val="nil"/>
              <w:bottom w:val="nil"/>
              <w:right w:val="nil"/>
            </w:tcBorders>
          </w:tcPr>
          <w:p w14:paraId="4D9599A0"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(0.1594)</w:t>
            </w:r>
          </w:p>
        </w:tc>
        <w:tc>
          <w:tcPr>
            <w:tcW w:w="605" w:type="pct"/>
            <w:tcBorders>
              <w:top w:val="nil"/>
              <w:left w:val="nil"/>
              <w:bottom w:val="nil"/>
              <w:right w:val="nil"/>
            </w:tcBorders>
          </w:tcPr>
          <w:p w14:paraId="7F336870"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(0.0601)</w:t>
            </w:r>
          </w:p>
        </w:tc>
        <w:tc>
          <w:tcPr>
            <w:tcW w:w="605" w:type="pct"/>
            <w:tcBorders>
              <w:top w:val="nil"/>
              <w:left w:val="nil"/>
              <w:bottom w:val="nil"/>
              <w:right w:val="nil"/>
            </w:tcBorders>
          </w:tcPr>
          <w:p w14:paraId="723A7E4E"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(0.0387)</w:t>
            </w:r>
          </w:p>
        </w:tc>
        <w:tc>
          <w:tcPr>
            <w:tcW w:w="605" w:type="pct"/>
            <w:tcBorders>
              <w:top w:val="nil"/>
              <w:left w:val="nil"/>
              <w:bottom w:val="nil"/>
              <w:right w:val="nil"/>
            </w:tcBorders>
          </w:tcPr>
          <w:p w14:paraId="490C6CA6"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(0.1240)</w:t>
            </w:r>
          </w:p>
        </w:tc>
        <w:tc>
          <w:tcPr>
            <w:tcW w:w="605" w:type="pct"/>
            <w:tcBorders>
              <w:top w:val="nil"/>
              <w:left w:val="nil"/>
              <w:bottom w:val="nil"/>
              <w:right w:val="nil"/>
            </w:tcBorders>
          </w:tcPr>
          <w:p w14:paraId="7CB0EEF2"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(0.1001)</w:t>
            </w:r>
          </w:p>
        </w:tc>
      </w:tr>
      <w:tr w:rsidR="00F31A9E" w:rsidRPr="00951FB4" w14:paraId="114DCA06" w14:textId="77777777">
        <w:trPr>
          <w:jc w:val="center"/>
        </w:trPr>
        <w:tc>
          <w:tcPr>
            <w:tcW w:w="764" w:type="pct"/>
            <w:tcBorders>
              <w:top w:val="nil"/>
              <w:left w:val="nil"/>
              <w:bottom w:val="nil"/>
              <w:right w:val="nil"/>
            </w:tcBorders>
          </w:tcPr>
          <w:p w14:paraId="66B26B92" w14:textId="77777777" w:rsidR="00F31A9E" w:rsidRPr="00951FB4" w:rsidRDefault="00F31A9E">
            <w:pPr>
              <w:autoSpaceDE w:val="0"/>
              <w:autoSpaceDN w:val="0"/>
              <w:adjustRightInd w:val="0"/>
              <w:jc w:val="left"/>
              <w:rPr>
                <w:rFonts w:ascii="宋体" w:eastAsia="宋体" w:hAnsi="宋体" w:cs="Times New Roman"/>
                <w:kern w:val="0"/>
                <w:sz w:val="18"/>
                <w:szCs w:val="18"/>
              </w:rPr>
            </w:pPr>
          </w:p>
        </w:tc>
        <w:tc>
          <w:tcPr>
            <w:tcW w:w="605" w:type="pct"/>
            <w:tcBorders>
              <w:top w:val="nil"/>
              <w:left w:val="nil"/>
              <w:bottom w:val="nil"/>
              <w:right w:val="nil"/>
            </w:tcBorders>
          </w:tcPr>
          <w:p w14:paraId="65D59E99" w14:textId="77777777" w:rsidR="00F31A9E" w:rsidRPr="00951FB4" w:rsidRDefault="00F31A9E">
            <w:pPr>
              <w:autoSpaceDE w:val="0"/>
              <w:autoSpaceDN w:val="0"/>
              <w:adjustRightInd w:val="0"/>
              <w:jc w:val="center"/>
              <w:rPr>
                <w:rFonts w:ascii="Times New Roman" w:eastAsia="楷体" w:hAnsi="Times New Roman" w:cs="Times New Roman"/>
                <w:kern w:val="0"/>
                <w:sz w:val="18"/>
                <w:szCs w:val="18"/>
              </w:rPr>
            </w:pPr>
          </w:p>
        </w:tc>
        <w:tc>
          <w:tcPr>
            <w:tcW w:w="605" w:type="pct"/>
            <w:tcBorders>
              <w:top w:val="nil"/>
              <w:left w:val="nil"/>
              <w:bottom w:val="nil"/>
              <w:right w:val="nil"/>
            </w:tcBorders>
          </w:tcPr>
          <w:p w14:paraId="4F323643" w14:textId="77777777" w:rsidR="00F31A9E" w:rsidRPr="00951FB4" w:rsidRDefault="00F31A9E">
            <w:pPr>
              <w:autoSpaceDE w:val="0"/>
              <w:autoSpaceDN w:val="0"/>
              <w:adjustRightInd w:val="0"/>
              <w:jc w:val="center"/>
              <w:rPr>
                <w:rFonts w:ascii="Times New Roman" w:eastAsia="楷体" w:hAnsi="Times New Roman" w:cs="Times New Roman"/>
                <w:kern w:val="0"/>
                <w:sz w:val="18"/>
                <w:szCs w:val="18"/>
              </w:rPr>
            </w:pPr>
          </w:p>
        </w:tc>
        <w:tc>
          <w:tcPr>
            <w:tcW w:w="605" w:type="pct"/>
            <w:tcBorders>
              <w:top w:val="nil"/>
              <w:left w:val="nil"/>
              <w:bottom w:val="nil"/>
              <w:right w:val="nil"/>
            </w:tcBorders>
          </w:tcPr>
          <w:p w14:paraId="54588AA5" w14:textId="77777777" w:rsidR="00F31A9E" w:rsidRPr="00951FB4" w:rsidRDefault="00F31A9E">
            <w:pPr>
              <w:autoSpaceDE w:val="0"/>
              <w:autoSpaceDN w:val="0"/>
              <w:adjustRightInd w:val="0"/>
              <w:jc w:val="center"/>
              <w:rPr>
                <w:rFonts w:ascii="Times New Roman" w:eastAsia="楷体" w:hAnsi="Times New Roman" w:cs="Times New Roman"/>
                <w:kern w:val="0"/>
                <w:sz w:val="18"/>
                <w:szCs w:val="18"/>
              </w:rPr>
            </w:pPr>
          </w:p>
        </w:tc>
        <w:tc>
          <w:tcPr>
            <w:tcW w:w="605" w:type="pct"/>
            <w:tcBorders>
              <w:top w:val="nil"/>
              <w:left w:val="nil"/>
              <w:bottom w:val="nil"/>
              <w:right w:val="nil"/>
            </w:tcBorders>
          </w:tcPr>
          <w:p w14:paraId="63CBC1C4" w14:textId="77777777" w:rsidR="00F31A9E" w:rsidRPr="00951FB4" w:rsidRDefault="00F31A9E">
            <w:pPr>
              <w:autoSpaceDE w:val="0"/>
              <w:autoSpaceDN w:val="0"/>
              <w:adjustRightInd w:val="0"/>
              <w:jc w:val="center"/>
              <w:rPr>
                <w:rFonts w:ascii="Times New Roman" w:eastAsia="楷体" w:hAnsi="Times New Roman" w:cs="Times New Roman"/>
                <w:kern w:val="0"/>
                <w:sz w:val="18"/>
                <w:szCs w:val="18"/>
              </w:rPr>
            </w:pPr>
          </w:p>
        </w:tc>
        <w:tc>
          <w:tcPr>
            <w:tcW w:w="605" w:type="pct"/>
            <w:tcBorders>
              <w:top w:val="nil"/>
              <w:left w:val="nil"/>
              <w:bottom w:val="nil"/>
              <w:right w:val="nil"/>
            </w:tcBorders>
          </w:tcPr>
          <w:p w14:paraId="1AD576A3" w14:textId="77777777" w:rsidR="00F31A9E" w:rsidRPr="00951FB4" w:rsidRDefault="00F31A9E">
            <w:pPr>
              <w:autoSpaceDE w:val="0"/>
              <w:autoSpaceDN w:val="0"/>
              <w:adjustRightInd w:val="0"/>
              <w:jc w:val="center"/>
              <w:rPr>
                <w:rFonts w:ascii="Times New Roman" w:eastAsia="楷体" w:hAnsi="Times New Roman" w:cs="Times New Roman"/>
                <w:kern w:val="0"/>
                <w:sz w:val="18"/>
                <w:szCs w:val="18"/>
              </w:rPr>
            </w:pPr>
          </w:p>
        </w:tc>
        <w:tc>
          <w:tcPr>
            <w:tcW w:w="605" w:type="pct"/>
            <w:tcBorders>
              <w:top w:val="nil"/>
              <w:left w:val="nil"/>
              <w:bottom w:val="nil"/>
              <w:right w:val="nil"/>
            </w:tcBorders>
          </w:tcPr>
          <w:p w14:paraId="0A351D6A" w14:textId="77777777" w:rsidR="00F31A9E" w:rsidRPr="00951FB4" w:rsidRDefault="00F31A9E">
            <w:pPr>
              <w:autoSpaceDE w:val="0"/>
              <w:autoSpaceDN w:val="0"/>
              <w:adjustRightInd w:val="0"/>
              <w:jc w:val="center"/>
              <w:rPr>
                <w:rFonts w:ascii="Times New Roman" w:eastAsia="楷体" w:hAnsi="Times New Roman" w:cs="Times New Roman"/>
                <w:kern w:val="0"/>
                <w:sz w:val="18"/>
                <w:szCs w:val="18"/>
              </w:rPr>
            </w:pPr>
          </w:p>
        </w:tc>
        <w:tc>
          <w:tcPr>
            <w:tcW w:w="605" w:type="pct"/>
            <w:tcBorders>
              <w:top w:val="nil"/>
              <w:left w:val="nil"/>
              <w:bottom w:val="nil"/>
              <w:right w:val="nil"/>
            </w:tcBorders>
          </w:tcPr>
          <w:p w14:paraId="32B628F3" w14:textId="77777777" w:rsidR="00F31A9E" w:rsidRPr="00951FB4" w:rsidRDefault="00F31A9E">
            <w:pPr>
              <w:autoSpaceDE w:val="0"/>
              <w:autoSpaceDN w:val="0"/>
              <w:adjustRightInd w:val="0"/>
              <w:jc w:val="center"/>
              <w:rPr>
                <w:rFonts w:ascii="Times New Roman" w:eastAsia="楷体" w:hAnsi="Times New Roman" w:cs="Times New Roman"/>
                <w:kern w:val="0"/>
                <w:sz w:val="18"/>
                <w:szCs w:val="18"/>
              </w:rPr>
            </w:pPr>
          </w:p>
        </w:tc>
      </w:tr>
      <w:tr w:rsidR="00F31A9E" w:rsidRPr="00951FB4" w14:paraId="6B21322A" w14:textId="77777777">
        <w:trPr>
          <w:jc w:val="center"/>
        </w:trPr>
        <w:tc>
          <w:tcPr>
            <w:tcW w:w="764" w:type="pct"/>
            <w:tcBorders>
              <w:top w:val="nil"/>
              <w:left w:val="nil"/>
              <w:bottom w:val="nil"/>
              <w:right w:val="nil"/>
            </w:tcBorders>
          </w:tcPr>
          <w:p w14:paraId="704BF030" w14:textId="77777777" w:rsidR="00F31A9E" w:rsidRPr="00951FB4" w:rsidRDefault="00F30F7A" w:rsidP="00F30F7A">
            <w:pPr>
              <w:autoSpaceDE w:val="0"/>
              <w:autoSpaceDN w:val="0"/>
              <w:adjustRightInd w:val="0"/>
              <w:jc w:val="left"/>
              <w:rPr>
                <w:rFonts w:ascii="宋体" w:eastAsia="宋体" w:hAnsi="宋体" w:cs="Times New Roman"/>
                <w:kern w:val="0"/>
                <w:sz w:val="18"/>
                <w:szCs w:val="18"/>
              </w:rPr>
            </w:pPr>
            <w:r w:rsidRPr="00951FB4">
              <w:rPr>
                <w:rFonts w:ascii="宋体" w:eastAsia="宋体" w:hAnsi="宋体" w:cs="Times New Roman" w:hint="eastAsia"/>
                <w:kern w:val="0"/>
                <w:sz w:val="18"/>
                <w:szCs w:val="18"/>
              </w:rPr>
              <w:t>观测值</w:t>
            </w:r>
          </w:p>
        </w:tc>
        <w:tc>
          <w:tcPr>
            <w:tcW w:w="605" w:type="pct"/>
            <w:tcBorders>
              <w:top w:val="nil"/>
              <w:left w:val="nil"/>
              <w:bottom w:val="nil"/>
              <w:right w:val="nil"/>
            </w:tcBorders>
          </w:tcPr>
          <w:p w14:paraId="2C4A617E"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7,050</w:t>
            </w:r>
          </w:p>
        </w:tc>
        <w:tc>
          <w:tcPr>
            <w:tcW w:w="605" w:type="pct"/>
            <w:tcBorders>
              <w:top w:val="nil"/>
              <w:left w:val="nil"/>
              <w:bottom w:val="nil"/>
              <w:right w:val="nil"/>
            </w:tcBorders>
          </w:tcPr>
          <w:p w14:paraId="3C8AE296"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6,221</w:t>
            </w:r>
          </w:p>
        </w:tc>
        <w:tc>
          <w:tcPr>
            <w:tcW w:w="605" w:type="pct"/>
            <w:tcBorders>
              <w:top w:val="nil"/>
              <w:left w:val="nil"/>
              <w:bottom w:val="nil"/>
              <w:right w:val="nil"/>
            </w:tcBorders>
          </w:tcPr>
          <w:p w14:paraId="372356BB"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15,367</w:t>
            </w:r>
          </w:p>
        </w:tc>
        <w:tc>
          <w:tcPr>
            <w:tcW w:w="605" w:type="pct"/>
            <w:tcBorders>
              <w:top w:val="nil"/>
              <w:left w:val="nil"/>
              <w:bottom w:val="nil"/>
              <w:right w:val="nil"/>
            </w:tcBorders>
          </w:tcPr>
          <w:p w14:paraId="61C30D49"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15,654</w:t>
            </w:r>
          </w:p>
        </w:tc>
        <w:tc>
          <w:tcPr>
            <w:tcW w:w="605" w:type="pct"/>
            <w:tcBorders>
              <w:top w:val="nil"/>
              <w:left w:val="nil"/>
              <w:bottom w:val="nil"/>
              <w:right w:val="nil"/>
            </w:tcBorders>
          </w:tcPr>
          <w:p w14:paraId="12E1A30E"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17,208</w:t>
            </w:r>
          </w:p>
        </w:tc>
        <w:tc>
          <w:tcPr>
            <w:tcW w:w="605" w:type="pct"/>
            <w:tcBorders>
              <w:top w:val="nil"/>
              <w:left w:val="nil"/>
              <w:bottom w:val="nil"/>
              <w:right w:val="nil"/>
            </w:tcBorders>
          </w:tcPr>
          <w:p w14:paraId="75391B63"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8,453</w:t>
            </w:r>
          </w:p>
        </w:tc>
        <w:tc>
          <w:tcPr>
            <w:tcW w:w="605" w:type="pct"/>
            <w:tcBorders>
              <w:top w:val="nil"/>
              <w:left w:val="nil"/>
              <w:bottom w:val="nil"/>
              <w:right w:val="nil"/>
            </w:tcBorders>
          </w:tcPr>
          <w:p w14:paraId="2ADC93DC"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9,812</w:t>
            </w:r>
          </w:p>
        </w:tc>
      </w:tr>
      <w:tr w:rsidR="00F31A9E" w:rsidRPr="00951FB4" w14:paraId="6251A40E" w14:textId="77777777">
        <w:trPr>
          <w:jc w:val="center"/>
        </w:trPr>
        <w:tc>
          <w:tcPr>
            <w:tcW w:w="764" w:type="pct"/>
            <w:tcBorders>
              <w:top w:val="nil"/>
              <w:left w:val="nil"/>
              <w:bottom w:val="nil"/>
              <w:right w:val="nil"/>
            </w:tcBorders>
          </w:tcPr>
          <w:p w14:paraId="738E6DE4" w14:textId="77777777" w:rsidR="00F31A9E" w:rsidRPr="00951FB4" w:rsidRDefault="00335201">
            <w:pPr>
              <w:autoSpaceDE w:val="0"/>
              <w:autoSpaceDN w:val="0"/>
              <w:adjustRightInd w:val="0"/>
              <w:jc w:val="left"/>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R</w:t>
            </w:r>
            <w:r w:rsidRPr="00951FB4">
              <w:rPr>
                <w:rFonts w:ascii="Times New Roman" w:eastAsia="楷体" w:hAnsi="Times New Roman" w:cs="Times New Roman" w:hint="eastAsia"/>
                <w:kern w:val="0"/>
                <w:sz w:val="18"/>
                <w:szCs w:val="18"/>
                <w:vertAlign w:val="superscript"/>
              </w:rPr>
              <w:t>2</w:t>
            </w:r>
          </w:p>
        </w:tc>
        <w:tc>
          <w:tcPr>
            <w:tcW w:w="605" w:type="pct"/>
            <w:tcBorders>
              <w:top w:val="nil"/>
              <w:left w:val="nil"/>
              <w:bottom w:val="nil"/>
              <w:right w:val="nil"/>
            </w:tcBorders>
          </w:tcPr>
          <w:p w14:paraId="3A1AAEC0"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0.786</w:t>
            </w:r>
          </w:p>
        </w:tc>
        <w:tc>
          <w:tcPr>
            <w:tcW w:w="605" w:type="pct"/>
            <w:tcBorders>
              <w:top w:val="nil"/>
              <w:left w:val="nil"/>
              <w:bottom w:val="nil"/>
              <w:right w:val="nil"/>
            </w:tcBorders>
          </w:tcPr>
          <w:p w14:paraId="2CAEDD62"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0.832</w:t>
            </w:r>
          </w:p>
        </w:tc>
        <w:tc>
          <w:tcPr>
            <w:tcW w:w="605" w:type="pct"/>
            <w:tcBorders>
              <w:top w:val="nil"/>
              <w:left w:val="nil"/>
              <w:bottom w:val="nil"/>
              <w:right w:val="nil"/>
            </w:tcBorders>
          </w:tcPr>
          <w:p w14:paraId="4B6FC614"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0.829</w:t>
            </w:r>
          </w:p>
        </w:tc>
        <w:tc>
          <w:tcPr>
            <w:tcW w:w="605" w:type="pct"/>
            <w:tcBorders>
              <w:top w:val="nil"/>
              <w:left w:val="nil"/>
              <w:bottom w:val="nil"/>
              <w:right w:val="nil"/>
            </w:tcBorders>
          </w:tcPr>
          <w:p w14:paraId="1A0EC010"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0.838</w:t>
            </w:r>
          </w:p>
        </w:tc>
        <w:tc>
          <w:tcPr>
            <w:tcW w:w="605" w:type="pct"/>
            <w:tcBorders>
              <w:top w:val="nil"/>
              <w:left w:val="nil"/>
              <w:bottom w:val="nil"/>
              <w:right w:val="nil"/>
            </w:tcBorders>
          </w:tcPr>
          <w:p w14:paraId="42EAF4A3"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0.797</w:t>
            </w:r>
          </w:p>
        </w:tc>
        <w:tc>
          <w:tcPr>
            <w:tcW w:w="605" w:type="pct"/>
            <w:tcBorders>
              <w:top w:val="nil"/>
              <w:left w:val="nil"/>
              <w:bottom w:val="nil"/>
              <w:right w:val="nil"/>
            </w:tcBorders>
          </w:tcPr>
          <w:p w14:paraId="4AB7EE5A"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0.782</w:t>
            </w:r>
          </w:p>
        </w:tc>
        <w:tc>
          <w:tcPr>
            <w:tcW w:w="605" w:type="pct"/>
            <w:tcBorders>
              <w:top w:val="nil"/>
              <w:left w:val="nil"/>
              <w:bottom w:val="nil"/>
              <w:right w:val="nil"/>
            </w:tcBorders>
          </w:tcPr>
          <w:p w14:paraId="0D3FC412"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0.708</w:t>
            </w:r>
          </w:p>
        </w:tc>
      </w:tr>
      <w:tr w:rsidR="00F31A9E" w:rsidRPr="00951FB4" w14:paraId="311CF365" w14:textId="77777777">
        <w:trPr>
          <w:jc w:val="center"/>
        </w:trPr>
        <w:tc>
          <w:tcPr>
            <w:tcW w:w="764" w:type="pct"/>
            <w:tcBorders>
              <w:top w:val="nil"/>
              <w:left w:val="nil"/>
              <w:bottom w:val="nil"/>
              <w:right w:val="nil"/>
            </w:tcBorders>
          </w:tcPr>
          <w:p w14:paraId="710F8BCB" w14:textId="77777777" w:rsidR="00F31A9E" w:rsidRPr="00951FB4" w:rsidRDefault="00335201">
            <w:pPr>
              <w:autoSpaceDE w:val="0"/>
              <w:autoSpaceDN w:val="0"/>
              <w:adjustRightInd w:val="0"/>
              <w:jc w:val="left"/>
              <w:rPr>
                <w:rFonts w:ascii="宋体" w:eastAsia="宋体" w:hAnsi="宋体" w:cs="Times New Roman"/>
                <w:kern w:val="0"/>
                <w:sz w:val="18"/>
                <w:szCs w:val="18"/>
              </w:rPr>
            </w:pPr>
            <w:r w:rsidRPr="00951FB4">
              <w:rPr>
                <w:rFonts w:ascii="宋体" w:eastAsia="宋体" w:hAnsi="宋体" w:cs="Times New Roman" w:hint="eastAsia"/>
                <w:kern w:val="0"/>
                <w:sz w:val="18"/>
                <w:szCs w:val="18"/>
              </w:rPr>
              <w:t>企业固定效应</w:t>
            </w:r>
          </w:p>
        </w:tc>
        <w:tc>
          <w:tcPr>
            <w:tcW w:w="605" w:type="pct"/>
            <w:tcBorders>
              <w:top w:val="nil"/>
              <w:left w:val="nil"/>
              <w:bottom w:val="nil"/>
              <w:right w:val="nil"/>
            </w:tcBorders>
          </w:tcPr>
          <w:p w14:paraId="7C72DB5C"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Yes</w:t>
            </w:r>
          </w:p>
        </w:tc>
        <w:tc>
          <w:tcPr>
            <w:tcW w:w="605" w:type="pct"/>
            <w:tcBorders>
              <w:top w:val="nil"/>
              <w:left w:val="nil"/>
              <w:bottom w:val="nil"/>
              <w:right w:val="nil"/>
            </w:tcBorders>
          </w:tcPr>
          <w:p w14:paraId="5D5658EC"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Yes</w:t>
            </w:r>
          </w:p>
        </w:tc>
        <w:tc>
          <w:tcPr>
            <w:tcW w:w="605" w:type="pct"/>
            <w:tcBorders>
              <w:top w:val="nil"/>
              <w:left w:val="nil"/>
              <w:bottom w:val="nil"/>
              <w:right w:val="nil"/>
            </w:tcBorders>
          </w:tcPr>
          <w:p w14:paraId="549E435B"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Yes</w:t>
            </w:r>
          </w:p>
        </w:tc>
        <w:tc>
          <w:tcPr>
            <w:tcW w:w="605" w:type="pct"/>
            <w:tcBorders>
              <w:top w:val="nil"/>
              <w:left w:val="nil"/>
              <w:bottom w:val="nil"/>
              <w:right w:val="nil"/>
            </w:tcBorders>
          </w:tcPr>
          <w:p w14:paraId="568AC9EE"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Yes</w:t>
            </w:r>
          </w:p>
        </w:tc>
        <w:tc>
          <w:tcPr>
            <w:tcW w:w="605" w:type="pct"/>
            <w:tcBorders>
              <w:top w:val="nil"/>
              <w:left w:val="nil"/>
              <w:bottom w:val="nil"/>
              <w:right w:val="nil"/>
            </w:tcBorders>
          </w:tcPr>
          <w:p w14:paraId="2571A16E"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Yes</w:t>
            </w:r>
          </w:p>
        </w:tc>
        <w:tc>
          <w:tcPr>
            <w:tcW w:w="605" w:type="pct"/>
            <w:tcBorders>
              <w:top w:val="nil"/>
              <w:left w:val="nil"/>
              <w:bottom w:val="nil"/>
              <w:right w:val="nil"/>
            </w:tcBorders>
          </w:tcPr>
          <w:p w14:paraId="134AB701"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Yes</w:t>
            </w:r>
          </w:p>
        </w:tc>
        <w:tc>
          <w:tcPr>
            <w:tcW w:w="605" w:type="pct"/>
            <w:tcBorders>
              <w:top w:val="nil"/>
              <w:left w:val="nil"/>
              <w:bottom w:val="nil"/>
              <w:right w:val="nil"/>
            </w:tcBorders>
          </w:tcPr>
          <w:p w14:paraId="345B6420"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Yes</w:t>
            </w:r>
          </w:p>
        </w:tc>
      </w:tr>
      <w:tr w:rsidR="00F31A9E" w:rsidRPr="00951FB4" w14:paraId="5536F925" w14:textId="77777777">
        <w:tblPrEx>
          <w:tblBorders>
            <w:bottom w:val="single" w:sz="6" w:space="0" w:color="auto"/>
          </w:tblBorders>
        </w:tblPrEx>
        <w:trPr>
          <w:jc w:val="center"/>
        </w:trPr>
        <w:tc>
          <w:tcPr>
            <w:tcW w:w="764" w:type="pct"/>
            <w:tcBorders>
              <w:top w:val="nil"/>
              <w:left w:val="nil"/>
              <w:bottom w:val="single" w:sz="6" w:space="0" w:color="auto"/>
              <w:right w:val="nil"/>
            </w:tcBorders>
          </w:tcPr>
          <w:p w14:paraId="3EB24661" w14:textId="77777777" w:rsidR="00F31A9E" w:rsidRPr="00951FB4" w:rsidRDefault="00335201">
            <w:pPr>
              <w:autoSpaceDE w:val="0"/>
              <w:autoSpaceDN w:val="0"/>
              <w:adjustRightInd w:val="0"/>
              <w:jc w:val="left"/>
              <w:rPr>
                <w:rFonts w:ascii="宋体" w:eastAsia="宋体" w:hAnsi="宋体" w:cs="Times New Roman"/>
                <w:kern w:val="0"/>
                <w:sz w:val="18"/>
                <w:szCs w:val="18"/>
              </w:rPr>
            </w:pPr>
            <w:r w:rsidRPr="00951FB4">
              <w:rPr>
                <w:rFonts w:ascii="宋体" w:eastAsia="宋体" w:hAnsi="宋体" w:cs="Times New Roman" w:hint="eastAsia"/>
                <w:kern w:val="0"/>
                <w:sz w:val="18"/>
                <w:szCs w:val="18"/>
              </w:rPr>
              <w:t>年份固定效应</w:t>
            </w:r>
          </w:p>
        </w:tc>
        <w:tc>
          <w:tcPr>
            <w:tcW w:w="605" w:type="pct"/>
            <w:tcBorders>
              <w:top w:val="nil"/>
              <w:left w:val="nil"/>
              <w:bottom w:val="single" w:sz="6" w:space="0" w:color="auto"/>
              <w:right w:val="nil"/>
            </w:tcBorders>
          </w:tcPr>
          <w:p w14:paraId="5842C52A"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Yes</w:t>
            </w:r>
          </w:p>
        </w:tc>
        <w:tc>
          <w:tcPr>
            <w:tcW w:w="605" w:type="pct"/>
            <w:tcBorders>
              <w:top w:val="nil"/>
              <w:left w:val="nil"/>
              <w:bottom w:val="single" w:sz="6" w:space="0" w:color="auto"/>
              <w:right w:val="nil"/>
            </w:tcBorders>
          </w:tcPr>
          <w:p w14:paraId="1492B281"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Yes</w:t>
            </w:r>
          </w:p>
        </w:tc>
        <w:tc>
          <w:tcPr>
            <w:tcW w:w="605" w:type="pct"/>
            <w:tcBorders>
              <w:top w:val="nil"/>
              <w:left w:val="nil"/>
              <w:bottom w:val="single" w:sz="6" w:space="0" w:color="auto"/>
              <w:right w:val="nil"/>
            </w:tcBorders>
          </w:tcPr>
          <w:p w14:paraId="5AD6B4F6"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Yes</w:t>
            </w:r>
          </w:p>
        </w:tc>
        <w:tc>
          <w:tcPr>
            <w:tcW w:w="605" w:type="pct"/>
            <w:tcBorders>
              <w:top w:val="nil"/>
              <w:left w:val="nil"/>
              <w:bottom w:val="single" w:sz="6" w:space="0" w:color="auto"/>
              <w:right w:val="nil"/>
            </w:tcBorders>
          </w:tcPr>
          <w:p w14:paraId="79E920BF"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Yes</w:t>
            </w:r>
          </w:p>
        </w:tc>
        <w:tc>
          <w:tcPr>
            <w:tcW w:w="605" w:type="pct"/>
            <w:tcBorders>
              <w:top w:val="nil"/>
              <w:left w:val="nil"/>
              <w:bottom w:val="single" w:sz="6" w:space="0" w:color="auto"/>
              <w:right w:val="nil"/>
            </w:tcBorders>
          </w:tcPr>
          <w:p w14:paraId="7F9A485A"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Yes</w:t>
            </w:r>
          </w:p>
        </w:tc>
        <w:tc>
          <w:tcPr>
            <w:tcW w:w="605" w:type="pct"/>
            <w:tcBorders>
              <w:top w:val="nil"/>
              <w:left w:val="nil"/>
              <w:bottom w:val="single" w:sz="6" w:space="0" w:color="auto"/>
              <w:right w:val="nil"/>
            </w:tcBorders>
          </w:tcPr>
          <w:p w14:paraId="5CD6A665"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Yes</w:t>
            </w:r>
          </w:p>
        </w:tc>
        <w:tc>
          <w:tcPr>
            <w:tcW w:w="605" w:type="pct"/>
            <w:tcBorders>
              <w:top w:val="nil"/>
              <w:left w:val="nil"/>
              <w:bottom w:val="single" w:sz="6" w:space="0" w:color="auto"/>
              <w:right w:val="nil"/>
            </w:tcBorders>
          </w:tcPr>
          <w:p w14:paraId="31BA5AB7" w14:textId="77777777" w:rsidR="00F31A9E" w:rsidRPr="00951FB4" w:rsidRDefault="00335201">
            <w:pPr>
              <w:autoSpaceDE w:val="0"/>
              <w:autoSpaceDN w:val="0"/>
              <w:adjustRightInd w:val="0"/>
              <w:jc w:val="center"/>
              <w:rPr>
                <w:rFonts w:ascii="Times New Roman" w:eastAsia="楷体" w:hAnsi="Times New Roman" w:cs="Times New Roman"/>
                <w:kern w:val="0"/>
                <w:sz w:val="18"/>
                <w:szCs w:val="18"/>
              </w:rPr>
            </w:pPr>
            <w:r w:rsidRPr="00951FB4">
              <w:rPr>
                <w:rFonts w:ascii="Times New Roman" w:eastAsia="楷体" w:hAnsi="Times New Roman" w:cs="Times New Roman" w:hint="eastAsia"/>
                <w:kern w:val="0"/>
                <w:sz w:val="18"/>
                <w:szCs w:val="18"/>
              </w:rPr>
              <w:t>Yes</w:t>
            </w:r>
          </w:p>
        </w:tc>
      </w:tr>
    </w:tbl>
    <w:p w14:paraId="3900D20A" w14:textId="77777777" w:rsidR="00F31A9E" w:rsidRPr="00951FB4" w:rsidRDefault="00335201">
      <w:pPr>
        <w:autoSpaceDE w:val="0"/>
        <w:autoSpaceDN w:val="0"/>
        <w:adjustRightInd w:val="0"/>
        <w:ind w:firstLineChars="200" w:firstLine="300"/>
        <w:rPr>
          <w:rFonts w:ascii="Times New Roman" w:eastAsia="宋体" w:hAnsi="Times New Roman" w:cs="Times New Roman"/>
          <w:kern w:val="0"/>
          <w:sz w:val="15"/>
          <w:szCs w:val="15"/>
        </w:rPr>
      </w:pPr>
      <w:r w:rsidRPr="00951FB4">
        <w:rPr>
          <w:rFonts w:ascii="Times New Roman" w:eastAsia="宋体" w:hAnsi="Times New Roman" w:cs="Times New Roman"/>
          <w:kern w:val="0"/>
          <w:sz w:val="15"/>
          <w:szCs w:val="15"/>
        </w:rPr>
        <w:t>注：考虑到第三个十分位和第四个十分位的结果与合并处理后的结果并无明显差异，为了表格排版更为美观，本文将其进行合并表示。同理适用于表</w:t>
      </w:r>
      <w:r w:rsidRPr="00951FB4">
        <w:rPr>
          <w:rFonts w:ascii="Times New Roman" w:eastAsia="宋体" w:hAnsi="Times New Roman" w:cs="Times New Roman"/>
          <w:kern w:val="0"/>
          <w:sz w:val="15"/>
          <w:szCs w:val="15"/>
        </w:rPr>
        <w:t>5</w:t>
      </w:r>
      <w:r w:rsidRPr="00951FB4">
        <w:rPr>
          <w:rFonts w:ascii="Times New Roman" w:eastAsia="宋体" w:hAnsi="Times New Roman" w:cs="Times New Roman"/>
          <w:kern w:val="0"/>
          <w:sz w:val="15"/>
          <w:szCs w:val="15"/>
        </w:rPr>
        <w:t>中</w:t>
      </w:r>
      <w:r w:rsidRPr="00951FB4">
        <w:rPr>
          <w:rFonts w:ascii="Times New Roman" w:eastAsia="宋体" w:hAnsi="Times New Roman" w:cs="Times New Roman" w:hint="eastAsia"/>
          <w:kern w:val="0"/>
          <w:sz w:val="15"/>
          <w:szCs w:val="15"/>
        </w:rPr>
        <w:t>第</w:t>
      </w:r>
      <w:r w:rsidRPr="00951FB4">
        <w:rPr>
          <w:rFonts w:ascii="Times New Roman" w:eastAsia="宋体" w:hAnsi="Times New Roman" w:cs="Times New Roman"/>
          <w:kern w:val="0"/>
          <w:sz w:val="15"/>
          <w:szCs w:val="15"/>
        </w:rPr>
        <w:t>（</w:t>
      </w:r>
      <w:r w:rsidRPr="00951FB4">
        <w:rPr>
          <w:rFonts w:ascii="Times New Roman" w:eastAsia="宋体" w:hAnsi="Times New Roman" w:cs="Times New Roman"/>
          <w:kern w:val="0"/>
          <w:sz w:val="15"/>
          <w:szCs w:val="15"/>
        </w:rPr>
        <w:t>4</w:t>
      </w:r>
      <w:r w:rsidRPr="00951FB4">
        <w:rPr>
          <w:rFonts w:ascii="Times New Roman" w:eastAsia="宋体" w:hAnsi="Times New Roman" w:cs="Times New Roman"/>
          <w:kern w:val="0"/>
          <w:sz w:val="15"/>
          <w:szCs w:val="15"/>
        </w:rPr>
        <w:t>）（</w:t>
      </w:r>
      <w:r w:rsidRPr="00951FB4">
        <w:rPr>
          <w:rFonts w:ascii="Times New Roman" w:eastAsia="宋体" w:hAnsi="Times New Roman" w:cs="Times New Roman"/>
          <w:kern w:val="0"/>
          <w:sz w:val="15"/>
          <w:szCs w:val="15"/>
        </w:rPr>
        <w:t>5</w:t>
      </w:r>
      <w:r w:rsidRPr="00951FB4">
        <w:rPr>
          <w:rFonts w:ascii="Times New Roman" w:eastAsia="宋体" w:hAnsi="Times New Roman" w:cs="Times New Roman"/>
          <w:kern w:val="0"/>
          <w:sz w:val="15"/>
          <w:szCs w:val="15"/>
        </w:rPr>
        <w:t>）（</w:t>
      </w:r>
      <w:r w:rsidRPr="00951FB4">
        <w:rPr>
          <w:rFonts w:ascii="Times New Roman" w:eastAsia="宋体" w:hAnsi="Times New Roman" w:cs="Times New Roman"/>
          <w:kern w:val="0"/>
          <w:sz w:val="15"/>
          <w:szCs w:val="15"/>
        </w:rPr>
        <w:t>6</w:t>
      </w:r>
      <w:r w:rsidRPr="00951FB4">
        <w:rPr>
          <w:rFonts w:ascii="Times New Roman" w:eastAsia="宋体" w:hAnsi="Times New Roman" w:cs="Times New Roman"/>
          <w:kern w:val="0"/>
          <w:sz w:val="15"/>
          <w:szCs w:val="15"/>
        </w:rPr>
        <w:t>）列结果的解释。</w:t>
      </w:r>
    </w:p>
    <w:p w14:paraId="6F869C0D" w14:textId="77777777" w:rsidR="00F31A9E" w:rsidRPr="00951FB4" w:rsidRDefault="00335201" w:rsidP="004A234F">
      <w:pPr>
        <w:spacing w:beforeLines="100" w:before="312" w:afterLines="100" w:after="312"/>
        <w:jc w:val="center"/>
        <w:outlineLvl w:val="0"/>
        <w:rPr>
          <w:rFonts w:ascii="黑体" w:eastAsia="黑体" w:hAnsi="黑体" w:cs="Times New Roman"/>
          <w:szCs w:val="21"/>
        </w:rPr>
      </w:pPr>
      <w:r w:rsidRPr="00951FB4">
        <w:rPr>
          <w:rFonts w:ascii="黑体" w:eastAsia="黑体" w:hAnsi="黑体" w:cs="Times New Roman"/>
          <w:szCs w:val="21"/>
        </w:rPr>
        <w:t>六、</w:t>
      </w:r>
      <w:r w:rsidRPr="00951FB4">
        <w:rPr>
          <w:rFonts w:ascii="黑体" w:eastAsia="黑体" w:hAnsi="黑体" w:cs="Times New Roman" w:hint="eastAsia"/>
          <w:szCs w:val="21"/>
        </w:rPr>
        <w:t>研究</w:t>
      </w:r>
      <w:r w:rsidRPr="00951FB4">
        <w:rPr>
          <w:rFonts w:ascii="黑体" w:eastAsia="黑体" w:hAnsi="黑体" w:cs="Times New Roman"/>
          <w:szCs w:val="21"/>
        </w:rPr>
        <w:t>结论</w:t>
      </w:r>
      <w:r w:rsidRPr="00951FB4">
        <w:rPr>
          <w:rFonts w:ascii="黑体" w:eastAsia="黑体" w:hAnsi="黑体" w:cs="Times New Roman" w:hint="eastAsia"/>
          <w:szCs w:val="21"/>
        </w:rPr>
        <w:t>与启示</w:t>
      </w:r>
    </w:p>
    <w:p w14:paraId="1A1D976F" w14:textId="77777777" w:rsidR="00F31A9E" w:rsidRPr="00951FB4" w:rsidRDefault="00335201">
      <w:pPr>
        <w:ind w:firstLineChars="200" w:firstLine="420"/>
        <w:rPr>
          <w:rFonts w:ascii="宋体" w:eastAsia="宋体" w:hAnsi="宋体"/>
        </w:rPr>
      </w:pPr>
      <w:bookmarkStart w:id="42" w:name="_Hlk108775047"/>
      <w:r w:rsidRPr="00951FB4">
        <w:rPr>
          <w:rFonts w:ascii="宋体" w:eastAsia="宋体" w:hAnsi="宋体" w:hint="eastAsia"/>
        </w:rPr>
        <w:t>党的十九大报告强调，“我国经济已由高速增长阶段转向高质量发展阶段”。实现经济高质量发展，至少要兼顾好经济发展与环境治理的统一协调，环境规制政策作为环境治理的重要手段，亦会对经济发展产生重要影响，绿色全要素生产率综合了企业的生产效率与环境表现，本文利用工业污染源重点调查企业数据库，采用理论与实证相结合的分析范式，重点探讨环境规制对企业绿色全要素生产率的影响，进而为环境规制的政策效应提供微观层面的经验证据。</w:t>
      </w:r>
    </w:p>
    <w:p w14:paraId="7C4748C6" w14:textId="77777777" w:rsidR="00F31A9E" w:rsidRPr="00951FB4" w:rsidRDefault="00335201">
      <w:pPr>
        <w:ind w:firstLineChars="200" w:firstLine="420"/>
        <w:rPr>
          <w:rFonts w:ascii="宋体" w:eastAsia="宋体" w:hAnsi="宋体"/>
        </w:rPr>
      </w:pPr>
      <w:r w:rsidRPr="00951FB4">
        <w:rPr>
          <w:rFonts w:ascii="宋体" w:eastAsia="宋体" w:hAnsi="宋体" w:hint="eastAsia"/>
        </w:rPr>
        <w:t>本文的研究结果表明，环境规制对企业绿色全要素生产率呈现“倒</w:t>
      </w:r>
      <w:r w:rsidRPr="00951FB4">
        <w:rPr>
          <w:rFonts w:ascii="Times New Roman" w:eastAsia="宋体" w:hAnsi="Times New Roman" w:cs="Times New Roman"/>
        </w:rPr>
        <w:t>U</w:t>
      </w:r>
      <w:r w:rsidRPr="00951FB4">
        <w:rPr>
          <w:rFonts w:ascii="宋体" w:eastAsia="宋体" w:hAnsi="宋体" w:hint="eastAsia"/>
        </w:rPr>
        <w:t>”</w:t>
      </w:r>
      <w:r w:rsidRPr="00951FB4">
        <w:rPr>
          <w:rFonts w:ascii="Times New Roman" w:eastAsia="宋体" w:hAnsi="Times New Roman" w:cs="Times New Roman" w:hint="eastAsia"/>
        </w:rPr>
        <w:t>型</w:t>
      </w:r>
      <w:r w:rsidRPr="00951FB4">
        <w:rPr>
          <w:rFonts w:ascii="宋体" w:eastAsia="宋体" w:hAnsi="宋体"/>
        </w:rPr>
        <w:t>的非线性影响</w:t>
      </w:r>
      <w:r w:rsidRPr="00951FB4">
        <w:rPr>
          <w:rFonts w:ascii="宋体" w:eastAsia="宋体" w:hAnsi="宋体" w:hint="eastAsia"/>
        </w:rPr>
        <w:t>，并且采用多种稳健性检验方式以及内生性问题处理之后，回归结果仍然稳健；环境规制政策对民营企业、</w:t>
      </w:r>
      <w:r w:rsidRPr="00951FB4">
        <w:rPr>
          <w:rFonts w:ascii="Times New Roman" w:eastAsia="宋体" w:hAnsi="Times New Roman" w:cs="Times New Roman"/>
        </w:rPr>
        <w:t>10%-90%</w:t>
      </w:r>
      <w:r w:rsidRPr="00951FB4">
        <w:rPr>
          <w:rFonts w:ascii="Times New Roman" w:eastAsia="宋体" w:hAnsi="Times New Roman" w:cs="Times New Roman"/>
        </w:rPr>
        <w:t>分位</w:t>
      </w:r>
      <w:r w:rsidRPr="00951FB4">
        <w:rPr>
          <w:rFonts w:ascii="宋体" w:eastAsia="宋体" w:hAnsi="宋体" w:hint="eastAsia"/>
        </w:rPr>
        <w:t>规模企业以及重工业企业绿色全要素生产率的</w:t>
      </w:r>
      <w:r w:rsidRPr="00951FB4">
        <w:rPr>
          <w:rFonts w:ascii="Times New Roman" w:eastAsia="宋体" w:hAnsi="Times New Roman" w:cs="Times New Roman"/>
        </w:rPr>
        <w:t>U</w:t>
      </w:r>
      <w:r w:rsidRPr="00951FB4">
        <w:rPr>
          <w:rFonts w:ascii="Times New Roman" w:eastAsia="宋体" w:hAnsi="Times New Roman" w:cs="Times New Roman" w:hint="eastAsia"/>
        </w:rPr>
        <w:t>型</w:t>
      </w:r>
      <w:r w:rsidRPr="00951FB4">
        <w:rPr>
          <w:rFonts w:ascii="宋体" w:eastAsia="宋体" w:hAnsi="宋体" w:hint="eastAsia"/>
        </w:rPr>
        <w:t>影响更为显著；在影响机制层面，环境规制强度在拐点之前，虽存在一定的成本效应，但创新补偿效应以及能源要素配置效应的正面影响占主导作用，而在拐点之后，创新补偿效应由正转负，环境规制政策对企业绿色全要素生产率的负面影响开始凸显。上述研究结论具有一定的政策启示：</w:t>
      </w:r>
    </w:p>
    <w:p w14:paraId="55BFD0C2" w14:textId="77777777" w:rsidR="00F31A9E" w:rsidRPr="00951FB4" w:rsidRDefault="00335201">
      <w:pPr>
        <w:ind w:firstLineChars="200" w:firstLine="420"/>
        <w:rPr>
          <w:rFonts w:ascii="宋体" w:eastAsia="宋体" w:hAnsi="宋体"/>
        </w:rPr>
      </w:pPr>
      <w:r w:rsidRPr="00951FB4">
        <w:rPr>
          <w:rFonts w:ascii="宋体" w:eastAsia="宋体" w:hAnsi="宋体" w:hint="eastAsia"/>
        </w:rPr>
        <w:t>第一，政府应制定适度的环境规制政策，避免“运动式”执法。适度的环境规制政策不仅有利于环境治理，而且能够激发创新补偿效应以及能源配置效应，有利于提升企业的生产效率，政府近些年“从严、从快、从重”的“运动式”环境执法虽能短时间内降低环境污染水平，却以关停企业、损害经济为代价，因此，政府在环境标准制定的过程中，要注意“度”的问题，避免过高环境规制强度所带来的经济效率损失。</w:t>
      </w:r>
    </w:p>
    <w:p w14:paraId="3AB893FE" w14:textId="77777777" w:rsidR="00F31A9E" w:rsidRPr="00951FB4" w:rsidRDefault="00335201">
      <w:pPr>
        <w:ind w:firstLineChars="200" w:firstLine="420"/>
        <w:rPr>
          <w:rFonts w:ascii="宋体" w:eastAsia="宋体" w:hAnsi="宋体"/>
        </w:rPr>
      </w:pPr>
      <w:r w:rsidRPr="00951FB4">
        <w:rPr>
          <w:rFonts w:ascii="宋体" w:eastAsia="宋体" w:hAnsi="宋体" w:hint="eastAsia"/>
        </w:rPr>
        <w:t>第二，政策制定与执行过程应充分考虑不同类型企业特征，避免“一刀切”。不同类型企业的抗压能力存在显著差异，民营企业在我国创新发展中起到至关重要的作用，但面对环境</w:t>
      </w:r>
      <w:r w:rsidRPr="00951FB4">
        <w:rPr>
          <w:rFonts w:ascii="宋体" w:eastAsia="宋体" w:hAnsi="宋体" w:hint="eastAsia"/>
        </w:rPr>
        <w:lastRenderedPageBreak/>
        <w:t>规制政策时，民营企业的资金劣势导致成本效应较为凸显；重工业行业为污染密集型行业，实行严格的环境规制政策对于这类企业的污染治理与创新发展均起到重要的推动作用，因此，政府理应结合不同类型企业特征制定相应环境法律法规，在具体执法过程中，也应灵活调整，避免随意的“一刀切”。</w:t>
      </w:r>
    </w:p>
    <w:p w14:paraId="5612583B" w14:textId="77777777" w:rsidR="00F31A9E" w:rsidRPr="00951FB4" w:rsidRDefault="00335201">
      <w:pPr>
        <w:ind w:firstLineChars="200" w:firstLine="420"/>
        <w:rPr>
          <w:rFonts w:ascii="宋体" w:eastAsia="宋体" w:hAnsi="宋体"/>
        </w:rPr>
      </w:pPr>
      <w:r w:rsidRPr="00951FB4">
        <w:rPr>
          <w:rFonts w:ascii="宋体" w:eastAsia="宋体" w:hAnsi="宋体" w:hint="eastAsia"/>
        </w:rPr>
        <w:t>第三，针对性地匹配其他类型政策，进一步激发环境规制政策对高质量发展的作用。本文的研究发现，成本效应以及创新补偿效应是环境规制政策影响企业绿色全要素生产率的重要机制，政府可以匹配相应的专项投入政策，对于受环境规制冲击较为严重的企业给予一定的政府补贴、税收减免等，避免企业因环境治理成本上升而影响创新投入。</w:t>
      </w:r>
      <w:r w:rsidR="009F7F1B" w:rsidRPr="00951FB4">
        <w:rPr>
          <w:rFonts w:ascii="宋体" w:eastAsia="宋体" w:hAnsi="宋体" w:hint="eastAsia"/>
          <w:color w:val="0000FF"/>
        </w:rPr>
        <w:t>与此同时</w:t>
      </w:r>
      <w:r w:rsidRPr="00951FB4">
        <w:rPr>
          <w:rFonts w:ascii="宋体" w:eastAsia="宋体" w:hAnsi="宋体" w:hint="eastAsia"/>
        </w:rPr>
        <w:t>，要高度重视要素高效率配置对于推动经济高质量发展的重要意义，避免环境规制可能产生的要素配置扭曲，尤其是能源要素配置扭曲，政府部门应从营商环境优化、关键技术突破、技术共商共建共享等多个维度为企业创新发展提供支持，引导企业绿色转型，进而激发环境规制政策在我国经济高质量发展过程中的重要作用。</w:t>
      </w:r>
    </w:p>
    <w:bookmarkEnd w:id="42"/>
    <w:p w14:paraId="18CFAAEC" w14:textId="0FB60AE7" w:rsidR="00F31A9E" w:rsidRPr="00951FB4" w:rsidRDefault="00335201" w:rsidP="004A234F">
      <w:pPr>
        <w:spacing w:beforeLines="200" w:before="624"/>
        <w:ind w:firstLineChars="200" w:firstLine="420"/>
        <w:rPr>
          <w:rFonts w:ascii="Times New Roman" w:eastAsia="宋体" w:hAnsi="Times New Roman" w:cs="Times New Roman"/>
          <w:szCs w:val="21"/>
        </w:rPr>
      </w:pPr>
      <w:r w:rsidRPr="00951FB4">
        <w:rPr>
          <w:rFonts w:ascii="Times New Roman" w:eastAsia="宋体" w:hAnsi="Times New Roman" w:cs="Times New Roman"/>
          <w:szCs w:val="21"/>
        </w:rPr>
        <w:t>参考文献</w:t>
      </w:r>
      <w:r w:rsidRPr="00951FB4">
        <w:rPr>
          <w:rFonts w:ascii="Times New Roman" w:eastAsia="宋体" w:hAnsi="Times New Roman" w:cs="Times New Roman" w:hint="eastAsia"/>
          <w:szCs w:val="21"/>
        </w:rPr>
        <w:t>：</w:t>
      </w:r>
    </w:p>
    <w:p w14:paraId="1F5D031E" w14:textId="77777777" w:rsidR="00C82CC3" w:rsidRPr="00951FB4" w:rsidRDefault="00C82CC3" w:rsidP="00C82CC3">
      <w:pPr>
        <w:ind w:left="180" w:hangingChars="100" w:hanging="180"/>
        <w:rPr>
          <w:rFonts w:ascii="Times New Roman" w:eastAsia="宋体" w:hAnsi="Times New Roman" w:cs="Times New Roman"/>
          <w:sz w:val="18"/>
          <w:szCs w:val="18"/>
        </w:rPr>
      </w:pPr>
      <w:r w:rsidRPr="00951FB4">
        <w:rPr>
          <w:rFonts w:ascii="Times New Roman" w:eastAsia="宋体" w:hAnsi="Times New Roman" w:cs="Times New Roman"/>
          <w:sz w:val="18"/>
          <w:szCs w:val="18"/>
        </w:rPr>
        <w:t>包群</w:t>
      </w:r>
      <w:r w:rsidRPr="00951FB4">
        <w:rPr>
          <w:rFonts w:ascii="Times New Roman" w:eastAsia="宋体" w:hAnsi="Times New Roman" w:cs="Times New Roman"/>
          <w:sz w:val="18"/>
          <w:szCs w:val="18"/>
        </w:rPr>
        <w:t xml:space="preserve"> </w:t>
      </w:r>
      <w:r w:rsidRPr="00951FB4">
        <w:rPr>
          <w:rFonts w:ascii="Times New Roman" w:eastAsia="宋体" w:hAnsi="Times New Roman" w:cs="Times New Roman"/>
          <w:sz w:val="18"/>
          <w:szCs w:val="18"/>
        </w:rPr>
        <w:t>邵敏</w:t>
      </w:r>
      <w:r w:rsidRPr="00951FB4">
        <w:rPr>
          <w:rFonts w:ascii="Times New Roman" w:eastAsia="宋体" w:hAnsi="Times New Roman" w:cs="Times New Roman"/>
          <w:sz w:val="18"/>
          <w:szCs w:val="18"/>
        </w:rPr>
        <w:t xml:space="preserve"> </w:t>
      </w:r>
      <w:r w:rsidRPr="00951FB4">
        <w:rPr>
          <w:rFonts w:ascii="Times New Roman" w:eastAsia="宋体" w:hAnsi="Times New Roman" w:cs="Times New Roman"/>
          <w:sz w:val="18"/>
          <w:szCs w:val="18"/>
        </w:rPr>
        <w:t>杨大利，</w:t>
      </w:r>
      <w:r w:rsidRPr="00951FB4">
        <w:rPr>
          <w:rFonts w:ascii="Times New Roman" w:eastAsia="宋体" w:hAnsi="Times New Roman" w:cs="Times New Roman"/>
          <w:sz w:val="18"/>
          <w:szCs w:val="18"/>
        </w:rPr>
        <w:t>2013</w:t>
      </w:r>
      <w:r w:rsidRPr="00951FB4">
        <w:rPr>
          <w:rFonts w:ascii="Times New Roman" w:eastAsia="宋体" w:hAnsi="Times New Roman" w:cs="Times New Roman"/>
          <w:sz w:val="18"/>
          <w:szCs w:val="18"/>
        </w:rPr>
        <w:t>：《环境管制抑制了污染排放吗</w:t>
      </w:r>
      <w:r w:rsidRPr="00951FB4">
        <w:rPr>
          <w:rFonts w:ascii="宋体" w:eastAsia="宋体" w:hAnsi="宋体" w:cs="Times New Roman"/>
          <w:sz w:val="18"/>
          <w:szCs w:val="18"/>
        </w:rPr>
        <w:t>?</w:t>
      </w:r>
      <w:r w:rsidRPr="00951FB4">
        <w:rPr>
          <w:rFonts w:ascii="Times New Roman" w:eastAsia="宋体" w:hAnsi="Times New Roman" w:cs="Times New Roman"/>
          <w:sz w:val="18"/>
          <w:szCs w:val="18"/>
        </w:rPr>
        <w:t>》，《经济研究》第</w:t>
      </w:r>
      <w:r w:rsidRPr="00951FB4">
        <w:rPr>
          <w:rFonts w:ascii="Times New Roman" w:eastAsia="宋体" w:hAnsi="Times New Roman" w:cs="Times New Roman"/>
          <w:sz w:val="18"/>
          <w:szCs w:val="18"/>
        </w:rPr>
        <w:t>12</w:t>
      </w:r>
      <w:r w:rsidRPr="00951FB4">
        <w:rPr>
          <w:rFonts w:ascii="Times New Roman" w:eastAsia="宋体" w:hAnsi="Times New Roman" w:cs="Times New Roman"/>
          <w:sz w:val="18"/>
          <w:szCs w:val="18"/>
        </w:rPr>
        <w:t>期。</w:t>
      </w:r>
    </w:p>
    <w:p w14:paraId="4E4D52D1" w14:textId="1E5A868D" w:rsidR="00C82CC3" w:rsidRPr="00951FB4" w:rsidRDefault="00C82CC3" w:rsidP="00C82CC3">
      <w:pPr>
        <w:ind w:left="180" w:hangingChars="100" w:hanging="180"/>
        <w:rPr>
          <w:rFonts w:ascii="Times New Roman" w:eastAsia="宋体" w:hAnsi="Times New Roman" w:cs="Times New Roman"/>
          <w:sz w:val="18"/>
          <w:szCs w:val="18"/>
        </w:rPr>
      </w:pPr>
      <w:r w:rsidRPr="00951FB4">
        <w:rPr>
          <w:rFonts w:ascii="Times New Roman" w:eastAsia="宋体" w:hAnsi="Times New Roman" w:cs="Times New Roman"/>
          <w:sz w:val="18"/>
          <w:szCs w:val="18"/>
        </w:rPr>
        <w:t>陈诗一</w:t>
      </w:r>
      <w:r w:rsidRPr="00951FB4">
        <w:rPr>
          <w:rFonts w:ascii="Times New Roman" w:eastAsia="宋体" w:hAnsi="Times New Roman" w:cs="Times New Roman"/>
          <w:sz w:val="18"/>
          <w:szCs w:val="18"/>
        </w:rPr>
        <w:t xml:space="preserve"> </w:t>
      </w:r>
      <w:r w:rsidRPr="00951FB4">
        <w:rPr>
          <w:rFonts w:ascii="Times New Roman" w:eastAsia="宋体" w:hAnsi="Times New Roman" w:cs="Times New Roman"/>
          <w:sz w:val="18"/>
          <w:szCs w:val="18"/>
        </w:rPr>
        <w:t>陈登科，</w:t>
      </w:r>
      <w:r w:rsidRPr="00951FB4">
        <w:rPr>
          <w:rFonts w:ascii="Times New Roman" w:eastAsia="宋体" w:hAnsi="Times New Roman" w:cs="Times New Roman"/>
          <w:sz w:val="18"/>
          <w:szCs w:val="18"/>
        </w:rPr>
        <w:t>2018</w:t>
      </w:r>
      <w:r w:rsidRPr="00951FB4">
        <w:rPr>
          <w:rFonts w:ascii="Times New Roman" w:eastAsia="宋体" w:hAnsi="Times New Roman" w:cs="Times New Roman"/>
          <w:sz w:val="18"/>
          <w:szCs w:val="18"/>
        </w:rPr>
        <w:t>：《雾霾污染、政府治理与经济高质量发展》，《经济研究》第</w:t>
      </w:r>
      <w:r w:rsidRPr="00951FB4">
        <w:rPr>
          <w:rFonts w:ascii="Times New Roman" w:eastAsia="宋体" w:hAnsi="Times New Roman" w:cs="Times New Roman"/>
          <w:sz w:val="18"/>
          <w:szCs w:val="18"/>
        </w:rPr>
        <w:t>2</w:t>
      </w:r>
      <w:r w:rsidRPr="00951FB4">
        <w:rPr>
          <w:rFonts w:ascii="Times New Roman" w:eastAsia="宋体" w:hAnsi="Times New Roman" w:cs="Times New Roman"/>
          <w:sz w:val="18"/>
          <w:szCs w:val="18"/>
        </w:rPr>
        <w:t>期。</w:t>
      </w:r>
    </w:p>
    <w:p w14:paraId="076EE941" w14:textId="77777777" w:rsidR="00C82CC3" w:rsidRPr="00951FB4" w:rsidRDefault="00C82CC3" w:rsidP="00C82CC3">
      <w:pPr>
        <w:ind w:left="180" w:hangingChars="100" w:hanging="180"/>
        <w:rPr>
          <w:rFonts w:ascii="Times New Roman" w:eastAsia="宋体" w:hAnsi="Times New Roman" w:cs="Times New Roman"/>
          <w:sz w:val="18"/>
          <w:szCs w:val="18"/>
        </w:rPr>
      </w:pPr>
      <w:r w:rsidRPr="00951FB4">
        <w:rPr>
          <w:rFonts w:ascii="Times New Roman" w:eastAsia="宋体" w:hAnsi="Times New Roman" w:cs="Times New Roman"/>
          <w:sz w:val="18"/>
          <w:szCs w:val="18"/>
        </w:rPr>
        <w:t>陈林</w:t>
      </w:r>
      <w:r w:rsidRPr="00951FB4">
        <w:rPr>
          <w:rFonts w:ascii="Times New Roman" w:eastAsia="宋体" w:hAnsi="Times New Roman" w:cs="Times New Roman"/>
          <w:sz w:val="18"/>
          <w:szCs w:val="18"/>
        </w:rPr>
        <w:t xml:space="preserve"> </w:t>
      </w:r>
      <w:r w:rsidRPr="00951FB4">
        <w:rPr>
          <w:rFonts w:ascii="Times New Roman" w:eastAsia="宋体" w:hAnsi="Times New Roman" w:cs="Times New Roman"/>
          <w:sz w:val="18"/>
          <w:szCs w:val="18"/>
        </w:rPr>
        <w:t>万攀兵</w:t>
      </w:r>
      <w:r w:rsidRPr="00951FB4">
        <w:rPr>
          <w:rFonts w:ascii="Times New Roman" w:eastAsia="宋体" w:hAnsi="Times New Roman" w:cs="Times New Roman"/>
          <w:sz w:val="18"/>
          <w:szCs w:val="18"/>
        </w:rPr>
        <w:t xml:space="preserve"> </w:t>
      </w:r>
      <w:r w:rsidRPr="00951FB4">
        <w:rPr>
          <w:rFonts w:ascii="Times New Roman" w:eastAsia="宋体" w:hAnsi="Times New Roman" w:cs="Times New Roman"/>
          <w:sz w:val="18"/>
          <w:szCs w:val="18"/>
        </w:rPr>
        <w:t>许莹盈，</w:t>
      </w:r>
      <w:r w:rsidRPr="00951FB4">
        <w:rPr>
          <w:rFonts w:ascii="Times New Roman" w:eastAsia="宋体" w:hAnsi="Times New Roman" w:cs="Times New Roman"/>
          <w:sz w:val="18"/>
          <w:szCs w:val="18"/>
        </w:rPr>
        <w:t>2019</w:t>
      </w:r>
      <w:r w:rsidRPr="00951FB4">
        <w:rPr>
          <w:rFonts w:ascii="Times New Roman" w:eastAsia="宋体" w:hAnsi="Times New Roman" w:cs="Times New Roman"/>
          <w:sz w:val="18"/>
          <w:szCs w:val="18"/>
        </w:rPr>
        <w:t>：《混合所有制企业的股权结构与创新行为</w:t>
      </w:r>
      <w:r w:rsidRPr="00951FB4">
        <w:rPr>
          <w:rFonts w:ascii="Times New Roman" w:eastAsia="宋体" w:hAnsi="Times New Roman" w:cs="Times New Roman"/>
          <w:sz w:val="18"/>
          <w:szCs w:val="18"/>
        </w:rPr>
        <w:t>——</w:t>
      </w:r>
      <w:r w:rsidRPr="00951FB4">
        <w:rPr>
          <w:rFonts w:ascii="Times New Roman" w:eastAsia="宋体" w:hAnsi="Times New Roman" w:cs="Times New Roman"/>
          <w:sz w:val="18"/>
          <w:szCs w:val="18"/>
        </w:rPr>
        <w:t>基于自然实验与断点回归的实证检验》，《管理世界》第</w:t>
      </w:r>
      <w:r w:rsidRPr="00951FB4">
        <w:rPr>
          <w:rFonts w:ascii="Times New Roman" w:eastAsia="宋体" w:hAnsi="Times New Roman" w:cs="Times New Roman"/>
          <w:sz w:val="18"/>
          <w:szCs w:val="18"/>
        </w:rPr>
        <w:t>10</w:t>
      </w:r>
      <w:r w:rsidRPr="00951FB4">
        <w:rPr>
          <w:rFonts w:ascii="Times New Roman" w:eastAsia="宋体" w:hAnsi="Times New Roman" w:cs="Times New Roman"/>
          <w:sz w:val="18"/>
          <w:szCs w:val="18"/>
        </w:rPr>
        <w:t>期。</w:t>
      </w:r>
    </w:p>
    <w:p w14:paraId="44F72779" w14:textId="77777777" w:rsidR="00C82CC3" w:rsidRPr="00951FB4" w:rsidRDefault="00C82CC3" w:rsidP="00C82CC3">
      <w:pPr>
        <w:ind w:left="180" w:hangingChars="100" w:hanging="180"/>
        <w:rPr>
          <w:rFonts w:ascii="Times New Roman" w:eastAsia="宋体" w:hAnsi="Times New Roman" w:cs="Times New Roman"/>
          <w:sz w:val="18"/>
          <w:szCs w:val="18"/>
        </w:rPr>
      </w:pPr>
      <w:r w:rsidRPr="00951FB4">
        <w:rPr>
          <w:rFonts w:ascii="Times New Roman" w:eastAsia="宋体" w:hAnsi="Times New Roman" w:cs="Times New Roman"/>
          <w:sz w:val="18"/>
          <w:szCs w:val="18"/>
        </w:rPr>
        <w:t>蔡乌赶</w:t>
      </w:r>
      <w:r w:rsidRPr="00951FB4">
        <w:rPr>
          <w:rFonts w:ascii="Times New Roman" w:eastAsia="宋体" w:hAnsi="Times New Roman" w:cs="Times New Roman"/>
          <w:sz w:val="18"/>
          <w:szCs w:val="18"/>
        </w:rPr>
        <w:t xml:space="preserve"> </w:t>
      </w:r>
      <w:r w:rsidRPr="00951FB4">
        <w:rPr>
          <w:rFonts w:ascii="Times New Roman" w:eastAsia="宋体" w:hAnsi="Times New Roman" w:cs="Times New Roman"/>
          <w:sz w:val="18"/>
          <w:szCs w:val="18"/>
        </w:rPr>
        <w:t>周小亮，</w:t>
      </w:r>
      <w:r w:rsidRPr="00951FB4">
        <w:rPr>
          <w:rFonts w:ascii="Times New Roman" w:eastAsia="宋体" w:hAnsi="Times New Roman" w:cs="Times New Roman"/>
          <w:sz w:val="18"/>
          <w:szCs w:val="18"/>
        </w:rPr>
        <w:t>2017</w:t>
      </w:r>
      <w:r w:rsidRPr="00951FB4">
        <w:rPr>
          <w:rFonts w:ascii="Times New Roman" w:eastAsia="宋体" w:hAnsi="Times New Roman" w:cs="Times New Roman"/>
          <w:sz w:val="18"/>
          <w:szCs w:val="18"/>
        </w:rPr>
        <w:t>：《中国环境规制对绿色全要素生产率的双重效应》，《经济学家》第</w:t>
      </w:r>
      <w:r w:rsidRPr="00951FB4">
        <w:rPr>
          <w:rFonts w:ascii="Times New Roman" w:eastAsia="宋体" w:hAnsi="Times New Roman" w:cs="Times New Roman"/>
          <w:sz w:val="18"/>
          <w:szCs w:val="18"/>
        </w:rPr>
        <w:t>9</w:t>
      </w:r>
      <w:r w:rsidRPr="00951FB4">
        <w:rPr>
          <w:rFonts w:ascii="Times New Roman" w:eastAsia="宋体" w:hAnsi="Times New Roman" w:cs="Times New Roman"/>
          <w:sz w:val="18"/>
          <w:szCs w:val="18"/>
        </w:rPr>
        <w:t>期。</w:t>
      </w:r>
    </w:p>
    <w:p w14:paraId="58B22406" w14:textId="77777777" w:rsidR="00C82CC3" w:rsidRPr="00951FB4" w:rsidRDefault="00C82CC3" w:rsidP="00C82CC3">
      <w:pPr>
        <w:ind w:left="180" w:hangingChars="100" w:hanging="180"/>
        <w:rPr>
          <w:rFonts w:ascii="Times New Roman" w:eastAsia="宋体" w:hAnsi="Times New Roman" w:cs="Times New Roman"/>
          <w:color w:val="333333"/>
          <w:sz w:val="18"/>
          <w:szCs w:val="18"/>
          <w:shd w:val="clear" w:color="auto" w:fill="FFFFFF"/>
        </w:rPr>
      </w:pPr>
      <w:r w:rsidRPr="00951FB4">
        <w:rPr>
          <w:rFonts w:ascii="Times New Roman" w:eastAsia="宋体" w:hAnsi="Times New Roman" w:cs="Times New Roman"/>
          <w:color w:val="333333"/>
          <w:sz w:val="18"/>
          <w:szCs w:val="18"/>
          <w:shd w:val="clear" w:color="auto" w:fill="FFFFFF"/>
        </w:rPr>
        <w:t>蔡庆丰</w:t>
      </w:r>
      <w:r w:rsidRPr="00951FB4">
        <w:rPr>
          <w:rFonts w:ascii="Times New Roman" w:eastAsia="宋体" w:hAnsi="Times New Roman" w:cs="Times New Roman"/>
          <w:color w:val="333333"/>
          <w:sz w:val="18"/>
          <w:szCs w:val="18"/>
          <w:shd w:val="clear" w:color="auto" w:fill="FFFFFF"/>
        </w:rPr>
        <w:t xml:space="preserve"> </w:t>
      </w:r>
      <w:r w:rsidRPr="00951FB4">
        <w:rPr>
          <w:rFonts w:ascii="Times New Roman" w:eastAsia="宋体" w:hAnsi="Times New Roman" w:cs="Times New Roman"/>
          <w:color w:val="333333"/>
          <w:sz w:val="18"/>
          <w:szCs w:val="18"/>
          <w:shd w:val="clear" w:color="auto" w:fill="FFFFFF"/>
        </w:rPr>
        <w:t>陈熠辉</w:t>
      </w:r>
      <w:r w:rsidRPr="00951FB4">
        <w:rPr>
          <w:rFonts w:ascii="Times New Roman" w:eastAsia="宋体" w:hAnsi="Times New Roman" w:cs="Times New Roman"/>
          <w:color w:val="333333"/>
          <w:sz w:val="18"/>
          <w:szCs w:val="18"/>
          <w:shd w:val="clear" w:color="auto" w:fill="FFFFFF"/>
        </w:rPr>
        <w:t xml:space="preserve"> </w:t>
      </w:r>
      <w:r w:rsidRPr="00951FB4">
        <w:rPr>
          <w:rFonts w:ascii="Times New Roman" w:eastAsia="宋体" w:hAnsi="Times New Roman" w:cs="Times New Roman"/>
          <w:color w:val="333333"/>
          <w:sz w:val="18"/>
          <w:szCs w:val="18"/>
          <w:shd w:val="clear" w:color="auto" w:fill="FFFFFF"/>
        </w:rPr>
        <w:t>林焜，</w:t>
      </w:r>
      <w:r w:rsidRPr="00951FB4">
        <w:rPr>
          <w:rFonts w:ascii="Times New Roman" w:eastAsia="宋体" w:hAnsi="Times New Roman" w:cs="Times New Roman"/>
          <w:color w:val="333333"/>
          <w:sz w:val="18"/>
          <w:szCs w:val="18"/>
          <w:shd w:val="clear" w:color="auto" w:fill="FFFFFF"/>
        </w:rPr>
        <w:t>2020</w:t>
      </w:r>
      <w:r w:rsidRPr="00951FB4">
        <w:rPr>
          <w:rFonts w:ascii="Times New Roman" w:eastAsia="宋体" w:hAnsi="Times New Roman" w:cs="Times New Roman"/>
          <w:color w:val="333333"/>
          <w:sz w:val="18"/>
          <w:szCs w:val="18"/>
          <w:shd w:val="clear" w:color="auto" w:fill="FFFFFF"/>
        </w:rPr>
        <w:t>：《信贷资源可得性与企业创新</w:t>
      </w:r>
      <w:r w:rsidRPr="00951FB4">
        <w:rPr>
          <w:rFonts w:ascii="Times New Roman" w:eastAsia="宋体" w:hAnsi="Times New Roman" w:cs="Times New Roman"/>
          <w:color w:val="333333"/>
          <w:sz w:val="18"/>
          <w:szCs w:val="18"/>
          <w:shd w:val="clear" w:color="auto" w:fill="FFFFFF"/>
        </w:rPr>
        <w:t>:</w:t>
      </w:r>
      <w:r w:rsidRPr="00951FB4">
        <w:rPr>
          <w:rFonts w:ascii="Times New Roman" w:eastAsia="宋体" w:hAnsi="Times New Roman" w:cs="Times New Roman"/>
          <w:color w:val="333333"/>
          <w:sz w:val="18"/>
          <w:szCs w:val="18"/>
          <w:shd w:val="clear" w:color="auto" w:fill="FFFFFF"/>
        </w:rPr>
        <w:t>激励还是抑制</w:t>
      </w:r>
      <w:r w:rsidRPr="00951FB4">
        <w:rPr>
          <w:rFonts w:ascii="Times New Roman" w:eastAsia="宋体" w:hAnsi="Times New Roman" w:cs="Times New Roman"/>
          <w:color w:val="333333"/>
          <w:sz w:val="18"/>
          <w:szCs w:val="18"/>
          <w:shd w:val="clear" w:color="auto" w:fill="FFFFFF"/>
        </w:rPr>
        <w:t>?——</w:t>
      </w:r>
      <w:r w:rsidRPr="00951FB4">
        <w:rPr>
          <w:rFonts w:ascii="Times New Roman" w:eastAsia="宋体" w:hAnsi="Times New Roman" w:cs="Times New Roman"/>
          <w:color w:val="333333"/>
          <w:sz w:val="18"/>
          <w:szCs w:val="18"/>
          <w:shd w:val="clear" w:color="auto" w:fill="FFFFFF"/>
        </w:rPr>
        <w:t>基于银行网点数据和金融地理结构的微观证据》，《经济研究》第</w:t>
      </w:r>
      <w:r w:rsidRPr="00951FB4">
        <w:rPr>
          <w:rFonts w:ascii="Times New Roman" w:eastAsia="宋体" w:hAnsi="Times New Roman" w:cs="Times New Roman"/>
          <w:color w:val="333333"/>
          <w:sz w:val="18"/>
          <w:szCs w:val="18"/>
          <w:shd w:val="clear" w:color="auto" w:fill="FFFFFF"/>
        </w:rPr>
        <w:t>10</w:t>
      </w:r>
      <w:r w:rsidRPr="00951FB4">
        <w:rPr>
          <w:rFonts w:ascii="Times New Roman" w:eastAsia="宋体" w:hAnsi="Times New Roman" w:cs="Times New Roman"/>
          <w:color w:val="333333"/>
          <w:sz w:val="18"/>
          <w:szCs w:val="18"/>
          <w:shd w:val="clear" w:color="auto" w:fill="FFFFFF"/>
        </w:rPr>
        <w:t>期。</w:t>
      </w:r>
    </w:p>
    <w:p w14:paraId="451CD691" w14:textId="77777777" w:rsidR="00C82CC3" w:rsidRPr="00951FB4" w:rsidRDefault="00C82CC3" w:rsidP="00C82CC3">
      <w:pPr>
        <w:ind w:left="180" w:hangingChars="100" w:hanging="180"/>
        <w:rPr>
          <w:rFonts w:ascii="Times New Roman" w:eastAsia="宋体" w:hAnsi="Times New Roman" w:cs="Times New Roman"/>
          <w:sz w:val="18"/>
          <w:szCs w:val="18"/>
        </w:rPr>
      </w:pPr>
      <w:r w:rsidRPr="00951FB4">
        <w:rPr>
          <w:rFonts w:ascii="Times New Roman" w:eastAsia="宋体" w:hAnsi="Times New Roman" w:cs="Times New Roman"/>
          <w:sz w:val="18"/>
          <w:szCs w:val="18"/>
        </w:rPr>
        <w:t>程郁</w:t>
      </w:r>
      <w:r w:rsidRPr="00951FB4">
        <w:rPr>
          <w:rFonts w:ascii="Times New Roman" w:eastAsia="宋体" w:hAnsi="Times New Roman" w:cs="Times New Roman"/>
          <w:sz w:val="18"/>
          <w:szCs w:val="18"/>
        </w:rPr>
        <w:t xml:space="preserve"> </w:t>
      </w:r>
      <w:r w:rsidRPr="00951FB4">
        <w:rPr>
          <w:rFonts w:ascii="Times New Roman" w:eastAsia="宋体" w:hAnsi="Times New Roman" w:cs="Times New Roman"/>
          <w:sz w:val="18"/>
          <w:szCs w:val="18"/>
        </w:rPr>
        <w:t>陈雪，</w:t>
      </w:r>
      <w:r w:rsidRPr="00951FB4">
        <w:rPr>
          <w:rFonts w:ascii="Times New Roman" w:eastAsia="宋体" w:hAnsi="Times New Roman" w:cs="Times New Roman"/>
          <w:sz w:val="18"/>
          <w:szCs w:val="18"/>
        </w:rPr>
        <w:t>2013</w:t>
      </w:r>
      <w:r w:rsidRPr="00951FB4">
        <w:rPr>
          <w:rFonts w:ascii="Times New Roman" w:eastAsia="宋体" w:hAnsi="Times New Roman" w:cs="Times New Roman"/>
          <w:sz w:val="18"/>
          <w:szCs w:val="18"/>
        </w:rPr>
        <w:t>：《创新驱动的经济增长</w:t>
      </w:r>
      <w:r w:rsidRPr="00951FB4">
        <w:rPr>
          <w:rFonts w:ascii="Times New Roman" w:eastAsia="宋体" w:hAnsi="Times New Roman" w:cs="Times New Roman"/>
          <w:sz w:val="18"/>
          <w:szCs w:val="18"/>
        </w:rPr>
        <w:t>——</w:t>
      </w:r>
      <w:r w:rsidRPr="00951FB4">
        <w:rPr>
          <w:rFonts w:ascii="Times New Roman" w:eastAsia="宋体" w:hAnsi="Times New Roman" w:cs="Times New Roman"/>
          <w:sz w:val="18"/>
          <w:szCs w:val="18"/>
        </w:rPr>
        <w:t>高新区全要素生产率增长的分解》，《中国软科学》第</w:t>
      </w:r>
      <w:r w:rsidRPr="00951FB4">
        <w:rPr>
          <w:rFonts w:ascii="Times New Roman" w:eastAsia="宋体" w:hAnsi="Times New Roman" w:cs="Times New Roman"/>
          <w:sz w:val="18"/>
          <w:szCs w:val="18"/>
        </w:rPr>
        <w:t>11</w:t>
      </w:r>
      <w:r w:rsidRPr="00951FB4">
        <w:rPr>
          <w:rFonts w:ascii="Times New Roman" w:eastAsia="宋体" w:hAnsi="Times New Roman" w:cs="Times New Roman"/>
          <w:sz w:val="18"/>
          <w:szCs w:val="18"/>
        </w:rPr>
        <w:t>期。</w:t>
      </w:r>
    </w:p>
    <w:p w14:paraId="7E605116" w14:textId="5AD183A0" w:rsidR="00C82CC3" w:rsidRPr="00951FB4" w:rsidRDefault="00C82CC3" w:rsidP="00C82CC3">
      <w:pPr>
        <w:ind w:left="180" w:hangingChars="100" w:hanging="180"/>
        <w:rPr>
          <w:rFonts w:ascii="Times New Roman" w:eastAsia="宋体" w:hAnsi="Times New Roman" w:cs="Times New Roman"/>
          <w:sz w:val="18"/>
          <w:szCs w:val="18"/>
        </w:rPr>
      </w:pPr>
      <w:r w:rsidRPr="00951FB4">
        <w:rPr>
          <w:rFonts w:ascii="Times New Roman" w:eastAsia="宋体" w:hAnsi="Times New Roman" w:cs="Times New Roman"/>
          <w:sz w:val="18"/>
          <w:szCs w:val="18"/>
        </w:rPr>
        <w:t>董晓芳</w:t>
      </w:r>
      <w:r w:rsidRPr="00951FB4">
        <w:rPr>
          <w:rFonts w:ascii="Times New Roman" w:eastAsia="宋体" w:hAnsi="Times New Roman" w:cs="Times New Roman"/>
          <w:sz w:val="18"/>
          <w:szCs w:val="18"/>
        </w:rPr>
        <w:t xml:space="preserve"> </w:t>
      </w:r>
      <w:r w:rsidRPr="00951FB4">
        <w:rPr>
          <w:rFonts w:ascii="Times New Roman" w:eastAsia="宋体" w:hAnsi="Times New Roman" w:cs="Times New Roman"/>
          <w:sz w:val="18"/>
          <w:szCs w:val="18"/>
        </w:rPr>
        <w:t>袁燕，</w:t>
      </w:r>
      <w:r w:rsidRPr="00951FB4">
        <w:rPr>
          <w:rFonts w:ascii="Times New Roman" w:eastAsia="宋体" w:hAnsi="Times New Roman" w:cs="Times New Roman"/>
          <w:sz w:val="18"/>
          <w:szCs w:val="18"/>
        </w:rPr>
        <w:t>2014</w:t>
      </w:r>
      <w:r w:rsidRPr="00951FB4">
        <w:rPr>
          <w:rFonts w:ascii="Times New Roman" w:eastAsia="宋体" w:hAnsi="Times New Roman" w:cs="Times New Roman"/>
          <w:sz w:val="18"/>
          <w:szCs w:val="18"/>
        </w:rPr>
        <w:t>：《企业创新、生命周期与聚集经济》，《经济</w:t>
      </w:r>
      <w:r w:rsidRPr="00951FB4">
        <w:rPr>
          <w:rFonts w:ascii="宋体" w:eastAsia="宋体" w:hAnsi="宋体" w:cs="Times New Roman"/>
          <w:sz w:val="18"/>
          <w:szCs w:val="18"/>
        </w:rPr>
        <w:t>学(季刊)</w:t>
      </w:r>
      <w:r w:rsidRPr="00951FB4">
        <w:rPr>
          <w:rFonts w:ascii="Times New Roman" w:eastAsia="宋体" w:hAnsi="Times New Roman" w:cs="Times New Roman"/>
          <w:sz w:val="18"/>
          <w:szCs w:val="18"/>
        </w:rPr>
        <w:t>》第</w:t>
      </w:r>
      <w:r w:rsidRPr="00951FB4">
        <w:rPr>
          <w:rFonts w:ascii="Times New Roman" w:eastAsia="宋体" w:hAnsi="Times New Roman" w:cs="Times New Roman"/>
          <w:sz w:val="18"/>
          <w:szCs w:val="18"/>
        </w:rPr>
        <w:t>2</w:t>
      </w:r>
      <w:r w:rsidRPr="00951FB4">
        <w:rPr>
          <w:rFonts w:ascii="Times New Roman" w:eastAsia="宋体" w:hAnsi="Times New Roman" w:cs="Times New Roman"/>
          <w:sz w:val="18"/>
          <w:szCs w:val="18"/>
        </w:rPr>
        <w:t>期。</w:t>
      </w:r>
    </w:p>
    <w:p w14:paraId="32B36D70" w14:textId="77777777" w:rsidR="00CA7837" w:rsidRPr="00951FB4" w:rsidRDefault="00CA7837" w:rsidP="00C82CC3">
      <w:pPr>
        <w:ind w:left="180" w:hangingChars="100" w:hanging="180"/>
        <w:rPr>
          <w:rFonts w:ascii="Times New Roman" w:eastAsia="宋体" w:hAnsi="Times New Roman" w:cs="Times New Roman"/>
          <w:sz w:val="18"/>
          <w:szCs w:val="18"/>
        </w:rPr>
      </w:pPr>
    </w:p>
    <w:p w14:paraId="5013C615" w14:textId="6A25A4CE" w:rsidR="00C82CC3" w:rsidRPr="00951FB4" w:rsidRDefault="00C82CC3" w:rsidP="00C82CC3">
      <w:pPr>
        <w:ind w:left="180" w:hangingChars="100" w:hanging="180"/>
        <w:rPr>
          <w:rFonts w:ascii="Times New Roman" w:eastAsia="宋体" w:hAnsi="Times New Roman" w:cs="Times New Roman"/>
          <w:sz w:val="18"/>
          <w:szCs w:val="18"/>
        </w:rPr>
      </w:pPr>
      <w:r w:rsidRPr="00951FB4">
        <w:rPr>
          <w:rFonts w:ascii="Times New Roman" w:eastAsia="宋体" w:hAnsi="Times New Roman" w:cs="Times New Roman"/>
          <w:sz w:val="18"/>
          <w:szCs w:val="18"/>
        </w:rPr>
        <w:t>郭进，</w:t>
      </w:r>
      <w:r w:rsidRPr="00951FB4">
        <w:rPr>
          <w:rFonts w:ascii="Times New Roman" w:eastAsia="宋体" w:hAnsi="Times New Roman" w:cs="Times New Roman"/>
          <w:sz w:val="18"/>
          <w:szCs w:val="18"/>
        </w:rPr>
        <w:t>2019</w:t>
      </w:r>
      <w:r w:rsidRPr="00951FB4">
        <w:rPr>
          <w:rFonts w:ascii="Times New Roman" w:eastAsia="宋体" w:hAnsi="Times New Roman" w:cs="Times New Roman"/>
          <w:sz w:val="18"/>
          <w:szCs w:val="18"/>
        </w:rPr>
        <w:t>：《环境规制对绿色技术创新的影响</w:t>
      </w:r>
      <w:r w:rsidRPr="00951FB4">
        <w:rPr>
          <w:rFonts w:ascii="Times New Roman" w:eastAsia="宋体" w:hAnsi="Times New Roman" w:cs="Times New Roman"/>
          <w:sz w:val="18"/>
          <w:szCs w:val="18"/>
        </w:rPr>
        <w:t>——</w:t>
      </w:r>
      <w:r w:rsidRPr="00951FB4">
        <w:rPr>
          <w:rFonts w:ascii="宋体" w:eastAsia="宋体" w:hAnsi="宋体" w:cs="Times New Roman"/>
          <w:sz w:val="18"/>
          <w:szCs w:val="18"/>
        </w:rPr>
        <w:t>“波特效应”</w:t>
      </w:r>
      <w:r w:rsidRPr="00951FB4">
        <w:rPr>
          <w:rFonts w:ascii="Times New Roman" w:eastAsia="宋体" w:hAnsi="Times New Roman" w:cs="Times New Roman"/>
          <w:sz w:val="18"/>
          <w:szCs w:val="18"/>
        </w:rPr>
        <w:t>的中国证据》，《财贸经济》第</w:t>
      </w:r>
      <w:r w:rsidRPr="00951FB4">
        <w:rPr>
          <w:rFonts w:ascii="Times New Roman" w:eastAsia="宋体" w:hAnsi="Times New Roman" w:cs="Times New Roman"/>
          <w:sz w:val="18"/>
          <w:szCs w:val="18"/>
        </w:rPr>
        <w:t>3</w:t>
      </w:r>
      <w:r w:rsidRPr="00951FB4">
        <w:rPr>
          <w:rFonts w:ascii="Times New Roman" w:eastAsia="宋体" w:hAnsi="Times New Roman" w:cs="Times New Roman"/>
          <w:sz w:val="18"/>
          <w:szCs w:val="18"/>
        </w:rPr>
        <w:t>期。</w:t>
      </w:r>
    </w:p>
    <w:p w14:paraId="21A2EEAB" w14:textId="77777777" w:rsidR="00C82CC3" w:rsidRPr="00951FB4" w:rsidRDefault="00C82CC3" w:rsidP="00C82CC3">
      <w:pPr>
        <w:ind w:left="180" w:hangingChars="100" w:hanging="180"/>
        <w:rPr>
          <w:rFonts w:ascii="Times New Roman" w:eastAsia="宋体" w:hAnsi="Times New Roman" w:cs="Times New Roman"/>
          <w:sz w:val="18"/>
          <w:szCs w:val="18"/>
        </w:rPr>
      </w:pPr>
      <w:r w:rsidRPr="00951FB4">
        <w:rPr>
          <w:rFonts w:ascii="Times New Roman" w:eastAsia="宋体" w:hAnsi="Times New Roman" w:cs="Times New Roman"/>
          <w:sz w:val="18"/>
          <w:szCs w:val="18"/>
        </w:rPr>
        <w:t>黄庆华</w:t>
      </w:r>
      <w:r w:rsidRPr="00951FB4">
        <w:rPr>
          <w:rFonts w:ascii="Times New Roman" w:eastAsia="宋体" w:hAnsi="Times New Roman" w:cs="Times New Roman"/>
          <w:sz w:val="18"/>
          <w:szCs w:val="18"/>
        </w:rPr>
        <w:t xml:space="preserve"> </w:t>
      </w:r>
      <w:r w:rsidRPr="00951FB4">
        <w:rPr>
          <w:rFonts w:ascii="Times New Roman" w:eastAsia="宋体" w:hAnsi="Times New Roman" w:cs="Times New Roman"/>
          <w:sz w:val="18"/>
          <w:szCs w:val="18"/>
        </w:rPr>
        <w:t>胡江峰</w:t>
      </w:r>
      <w:r w:rsidRPr="00951FB4">
        <w:rPr>
          <w:rFonts w:ascii="Times New Roman" w:eastAsia="宋体" w:hAnsi="Times New Roman" w:cs="Times New Roman"/>
          <w:sz w:val="18"/>
          <w:szCs w:val="18"/>
        </w:rPr>
        <w:t xml:space="preserve"> </w:t>
      </w:r>
      <w:r w:rsidRPr="00951FB4">
        <w:rPr>
          <w:rFonts w:ascii="Times New Roman" w:eastAsia="宋体" w:hAnsi="Times New Roman" w:cs="Times New Roman"/>
          <w:sz w:val="18"/>
          <w:szCs w:val="18"/>
        </w:rPr>
        <w:t>陈习定，</w:t>
      </w:r>
      <w:r w:rsidRPr="00951FB4">
        <w:rPr>
          <w:rFonts w:ascii="Times New Roman" w:eastAsia="宋体" w:hAnsi="Times New Roman" w:cs="Times New Roman"/>
          <w:sz w:val="18"/>
          <w:szCs w:val="18"/>
        </w:rPr>
        <w:t>2018</w:t>
      </w:r>
      <w:r w:rsidRPr="00951FB4">
        <w:rPr>
          <w:rFonts w:ascii="Times New Roman" w:eastAsia="宋体" w:hAnsi="Times New Roman" w:cs="Times New Roman"/>
          <w:sz w:val="18"/>
          <w:szCs w:val="18"/>
        </w:rPr>
        <w:t>：《环境规制与绿色全要素生产率</w:t>
      </w:r>
      <w:r w:rsidRPr="00951FB4">
        <w:rPr>
          <w:rFonts w:ascii="Times New Roman" w:eastAsia="宋体" w:hAnsi="Times New Roman" w:cs="Times New Roman"/>
          <w:sz w:val="18"/>
          <w:szCs w:val="18"/>
        </w:rPr>
        <w:t>:</w:t>
      </w:r>
      <w:r w:rsidRPr="00951FB4">
        <w:rPr>
          <w:rFonts w:ascii="Times New Roman" w:eastAsia="宋体" w:hAnsi="Times New Roman" w:cs="Times New Roman"/>
          <w:sz w:val="18"/>
          <w:szCs w:val="18"/>
        </w:rPr>
        <w:t>两难还是双赢</w:t>
      </w:r>
      <w:r w:rsidRPr="00951FB4">
        <w:rPr>
          <w:rFonts w:ascii="宋体" w:eastAsia="宋体" w:hAnsi="宋体" w:cs="Times New Roman"/>
          <w:sz w:val="18"/>
          <w:szCs w:val="18"/>
        </w:rPr>
        <w:t>?</w:t>
      </w:r>
      <w:r w:rsidRPr="00951FB4">
        <w:rPr>
          <w:rFonts w:ascii="Times New Roman" w:eastAsia="宋体" w:hAnsi="Times New Roman" w:cs="Times New Roman"/>
          <w:sz w:val="18"/>
          <w:szCs w:val="18"/>
        </w:rPr>
        <w:t>》，《中国人口</w:t>
      </w:r>
      <w:r w:rsidRPr="00951FB4">
        <w:rPr>
          <w:rFonts w:ascii="Times New Roman" w:eastAsia="宋体" w:hAnsi="Times New Roman" w:cs="Times New Roman"/>
          <w:sz w:val="18"/>
          <w:szCs w:val="18"/>
        </w:rPr>
        <w:t>·</w:t>
      </w:r>
      <w:r w:rsidRPr="00951FB4">
        <w:rPr>
          <w:rFonts w:ascii="Times New Roman" w:eastAsia="宋体" w:hAnsi="Times New Roman" w:cs="Times New Roman"/>
          <w:sz w:val="18"/>
          <w:szCs w:val="18"/>
        </w:rPr>
        <w:t>资源与环境》第</w:t>
      </w:r>
      <w:r w:rsidRPr="00951FB4">
        <w:rPr>
          <w:rFonts w:ascii="Times New Roman" w:eastAsia="宋体" w:hAnsi="Times New Roman" w:cs="Times New Roman"/>
          <w:sz w:val="18"/>
          <w:szCs w:val="18"/>
        </w:rPr>
        <w:t>11</w:t>
      </w:r>
      <w:r w:rsidRPr="00951FB4">
        <w:rPr>
          <w:rFonts w:ascii="Times New Roman" w:eastAsia="宋体" w:hAnsi="Times New Roman" w:cs="Times New Roman"/>
          <w:sz w:val="18"/>
          <w:szCs w:val="18"/>
        </w:rPr>
        <w:t>期。</w:t>
      </w:r>
    </w:p>
    <w:p w14:paraId="02AAE433" w14:textId="77777777" w:rsidR="00C82CC3" w:rsidRPr="00951FB4" w:rsidRDefault="00C82CC3" w:rsidP="00C82CC3">
      <w:pPr>
        <w:ind w:left="180" w:hangingChars="100" w:hanging="180"/>
        <w:rPr>
          <w:rFonts w:ascii="Times New Roman" w:eastAsia="宋体" w:hAnsi="Times New Roman" w:cs="Times New Roman"/>
          <w:sz w:val="18"/>
          <w:szCs w:val="18"/>
        </w:rPr>
      </w:pPr>
      <w:bookmarkStart w:id="43" w:name="_Hlk108776956"/>
      <w:r w:rsidRPr="00951FB4">
        <w:rPr>
          <w:rFonts w:ascii="Times New Roman" w:eastAsia="宋体" w:hAnsi="Times New Roman" w:cs="Times New Roman"/>
          <w:sz w:val="18"/>
          <w:szCs w:val="18"/>
        </w:rPr>
        <w:t>金刚</w:t>
      </w:r>
      <w:r w:rsidRPr="00951FB4">
        <w:rPr>
          <w:rFonts w:ascii="Times New Roman" w:eastAsia="宋体" w:hAnsi="Times New Roman" w:cs="Times New Roman"/>
          <w:sz w:val="18"/>
          <w:szCs w:val="18"/>
        </w:rPr>
        <w:t xml:space="preserve"> </w:t>
      </w:r>
      <w:r w:rsidRPr="00951FB4">
        <w:rPr>
          <w:rFonts w:ascii="Times New Roman" w:eastAsia="宋体" w:hAnsi="Times New Roman" w:cs="Times New Roman"/>
          <w:sz w:val="18"/>
          <w:szCs w:val="18"/>
        </w:rPr>
        <w:t>沈坤荣，</w:t>
      </w:r>
      <w:r w:rsidRPr="00951FB4">
        <w:rPr>
          <w:rFonts w:ascii="Times New Roman" w:eastAsia="宋体" w:hAnsi="Times New Roman" w:cs="Times New Roman"/>
          <w:sz w:val="18"/>
          <w:szCs w:val="18"/>
        </w:rPr>
        <w:t>2018</w:t>
      </w:r>
      <w:r w:rsidRPr="00951FB4">
        <w:rPr>
          <w:rFonts w:ascii="Times New Roman" w:eastAsia="宋体" w:hAnsi="Times New Roman" w:cs="Times New Roman"/>
          <w:sz w:val="18"/>
          <w:szCs w:val="18"/>
        </w:rPr>
        <w:t>：《以邻为壑还是以邻为伴</w:t>
      </w:r>
      <w:r w:rsidRPr="00951FB4">
        <w:rPr>
          <w:rFonts w:ascii="宋体" w:eastAsia="宋体" w:hAnsi="宋体" w:cs="Times New Roman"/>
          <w:sz w:val="18"/>
          <w:szCs w:val="18"/>
        </w:rPr>
        <w:t>?</w:t>
      </w:r>
      <w:r w:rsidRPr="00951FB4">
        <w:rPr>
          <w:rFonts w:ascii="Times New Roman" w:eastAsia="宋体" w:hAnsi="Times New Roman" w:cs="Times New Roman"/>
          <w:sz w:val="18"/>
          <w:szCs w:val="18"/>
        </w:rPr>
        <w:t>——</w:t>
      </w:r>
      <w:r w:rsidRPr="00951FB4">
        <w:rPr>
          <w:rFonts w:ascii="Times New Roman" w:eastAsia="宋体" w:hAnsi="Times New Roman" w:cs="Times New Roman"/>
          <w:sz w:val="18"/>
          <w:szCs w:val="18"/>
        </w:rPr>
        <w:t>环境规制执行互动与城市生产率增长》，《管理世界》第</w:t>
      </w:r>
      <w:r w:rsidRPr="00951FB4">
        <w:rPr>
          <w:rFonts w:ascii="Times New Roman" w:eastAsia="宋体" w:hAnsi="Times New Roman" w:cs="Times New Roman"/>
          <w:sz w:val="18"/>
          <w:szCs w:val="18"/>
        </w:rPr>
        <w:t>12</w:t>
      </w:r>
      <w:r w:rsidRPr="00951FB4">
        <w:rPr>
          <w:rFonts w:ascii="Times New Roman" w:eastAsia="宋体" w:hAnsi="Times New Roman" w:cs="Times New Roman"/>
          <w:sz w:val="18"/>
          <w:szCs w:val="18"/>
        </w:rPr>
        <w:t>期。</w:t>
      </w:r>
    </w:p>
    <w:p w14:paraId="71013657" w14:textId="77777777" w:rsidR="00C82CC3" w:rsidRPr="00951FB4" w:rsidRDefault="00C82CC3" w:rsidP="00C82CC3">
      <w:pPr>
        <w:ind w:left="180" w:hangingChars="100" w:hanging="180"/>
        <w:rPr>
          <w:rFonts w:ascii="Times New Roman" w:eastAsia="宋体" w:hAnsi="Times New Roman" w:cs="Times New Roman"/>
          <w:sz w:val="18"/>
          <w:szCs w:val="18"/>
        </w:rPr>
      </w:pPr>
      <w:bookmarkStart w:id="44" w:name="_Hlk108776458"/>
      <w:bookmarkEnd w:id="43"/>
      <w:r w:rsidRPr="00951FB4">
        <w:rPr>
          <w:rFonts w:ascii="Times New Roman" w:eastAsia="宋体" w:hAnsi="Times New Roman" w:cs="Times New Roman"/>
          <w:sz w:val="18"/>
          <w:szCs w:val="18"/>
        </w:rPr>
        <w:t>纪雯雯</w:t>
      </w:r>
      <w:r w:rsidRPr="00951FB4">
        <w:rPr>
          <w:rFonts w:ascii="Times New Roman" w:eastAsia="宋体" w:hAnsi="Times New Roman" w:cs="Times New Roman"/>
          <w:sz w:val="18"/>
          <w:szCs w:val="18"/>
        </w:rPr>
        <w:t xml:space="preserve"> </w:t>
      </w:r>
      <w:r w:rsidRPr="00951FB4">
        <w:rPr>
          <w:rFonts w:ascii="Times New Roman" w:eastAsia="宋体" w:hAnsi="Times New Roman" w:cs="Times New Roman"/>
          <w:sz w:val="18"/>
          <w:szCs w:val="18"/>
        </w:rPr>
        <w:t>赖德胜，</w:t>
      </w:r>
      <w:r w:rsidRPr="00951FB4">
        <w:rPr>
          <w:rFonts w:ascii="Times New Roman" w:eastAsia="宋体" w:hAnsi="Times New Roman" w:cs="Times New Roman"/>
          <w:sz w:val="18"/>
          <w:szCs w:val="18"/>
        </w:rPr>
        <w:t>2018</w:t>
      </w:r>
      <w:r w:rsidRPr="00951FB4">
        <w:rPr>
          <w:rFonts w:ascii="Times New Roman" w:eastAsia="宋体" w:hAnsi="Times New Roman" w:cs="Times New Roman"/>
          <w:sz w:val="18"/>
          <w:szCs w:val="18"/>
        </w:rPr>
        <w:t>：《人力资本配置与中国创新绩效》，《经济学动态》第</w:t>
      </w:r>
      <w:r w:rsidRPr="00951FB4">
        <w:rPr>
          <w:rFonts w:ascii="Times New Roman" w:eastAsia="宋体" w:hAnsi="Times New Roman" w:cs="Times New Roman"/>
          <w:sz w:val="18"/>
          <w:szCs w:val="18"/>
        </w:rPr>
        <w:t>11</w:t>
      </w:r>
      <w:r w:rsidRPr="00951FB4">
        <w:rPr>
          <w:rFonts w:ascii="Times New Roman" w:eastAsia="宋体" w:hAnsi="Times New Roman" w:cs="Times New Roman"/>
          <w:sz w:val="18"/>
          <w:szCs w:val="18"/>
        </w:rPr>
        <w:t>期。</w:t>
      </w:r>
    </w:p>
    <w:p w14:paraId="568EA230" w14:textId="77777777" w:rsidR="00C82CC3" w:rsidRPr="00951FB4" w:rsidRDefault="00C82CC3" w:rsidP="00C82CC3">
      <w:pPr>
        <w:ind w:left="180" w:hangingChars="100" w:hanging="180"/>
        <w:rPr>
          <w:rFonts w:ascii="Times New Roman" w:eastAsia="宋体" w:hAnsi="Times New Roman" w:cs="Times New Roman"/>
          <w:sz w:val="18"/>
          <w:szCs w:val="18"/>
        </w:rPr>
      </w:pPr>
      <w:r w:rsidRPr="00951FB4">
        <w:rPr>
          <w:rFonts w:ascii="Times New Roman" w:eastAsia="宋体" w:hAnsi="Times New Roman" w:cs="Times New Roman"/>
          <w:sz w:val="18"/>
          <w:szCs w:val="18"/>
        </w:rPr>
        <w:t>李鹏升</w:t>
      </w:r>
      <w:r w:rsidRPr="00951FB4">
        <w:rPr>
          <w:rFonts w:ascii="Times New Roman" w:eastAsia="宋体" w:hAnsi="Times New Roman" w:cs="Times New Roman"/>
          <w:sz w:val="18"/>
          <w:szCs w:val="18"/>
        </w:rPr>
        <w:t xml:space="preserve"> </w:t>
      </w:r>
      <w:r w:rsidRPr="00951FB4">
        <w:rPr>
          <w:rFonts w:ascii="Times New Roman" w:eastAsia="宋体" w:hAnsi="Times New Roman" w:cs="Times New Roman"/>
          <w:sz w:val="18"/>
          <w:szCs w:val="18"/>
        </w:rPr>
        <w:t>陈艳莹，</w:t>
      </w:r>
      <w:r w:rsidRPr="00951FB4">
        <w:rPr>
          <w:rFonts w:ascii="Times New Roman" w:eastAsia="宋体" w:hAnsi="Times New Roman" w:cs="Times New Roman"/>
          <w:sz w:val="18"/>
          <w:szCs w:val="18"/>
        </w:rPr>
        <w:t>2019</w:t>
      </w:r>
      <w:r w:rsidRPr="00951FB4">
        <w:rPr>
          <w:rFonts w:ascii="Times New Roman" w:eastAsia="宋体" w:hAnsi="Times New Roman" w:cs="Times New Roman"/>
          <w:sz w:val="18"/>
          <w:szCs w:val="18"/>
        </w:rPr>
        <w:t>：《环境规制、企业议价能力和绿色全要素生产率》，《财贸经济》第</w:t>
      </w:r>
      <w:r w:rsidRPr="00951FB4">
        <w:rPr>
          <w:rFonts w:ascii="Times New Roman" w:eastAsia="宋体" w:hAnsi="Times New Roman" w:cs="Times New Roman"/>
          <w:sz w:val="18"/>
          <w:szCs w:val="18"/>
        </w:rPr>
        <w:t>11</w:t>
      </w:r>
      <w:r w:rsidRPr="00951FB4">
        <w:rPr>
          <w:rFonts w:ascii="Times New Roman" w:eastAsia="宋体" w:hAnsi="Times New Roman" w:cs="Times New Roman"/>
          <w:sz w:val="18"/>
          <w:szCs w:val="18"/>
        </w:rPr>
        <w:t>期。</w:t>
      </w:r>
    </w:p>
    <w:p w14:paraId="38F102A6" w14:textId="77777777" w:rsidR="00C82CC3" w:rsidRPr="00951FB4" w:rsidRDefault="00C82CC3" w:rsidP="00C82CC3">
      <w:pPr>
        <w:ind w:left="180" w:hangingChars="100" w:hanging="180"/>
        <w:rPr>
          <w:rFonts w:ascii="Times New Roman" w:eastAsia="宋体" w:hAnsi="Times New Roman" w:cs="Times New Roman"/>
          <w:sz w:val="18"/>
          <w:szCs w:val="18"/>
        </w:rPr>
      </w:pPr>
      <w:r w:rsidRPr="00951FB4">
        <w:rPr>
          <w:rFonts w:ascii="Times New Roman" w:eastAsia="宋体" w:hAnsi="Times New Roman" w:cs="Times New Roman"/>
          <w:sz w:val="18"/>
          <w:szCs w:val="18"/>
        </w:rPr>
        <w:t>李斌</w:t>
      </w:r>
      <w:r w:rsidRPr="00951FB4">
        <w:rPr>
          <w:rFonts w:ascii="Times New Roman" w:eastAsia="宋体" w:hAnsi="Times New Roman" w:cs="Times New Roman"/>
          <w:sz w:val="18"/>
          <w:szCs w:val="18"/>
        </w:rPr>
        <w:t xml:space="preserve"> </w:t>
      </w:r>
      <w:r w:rsidRPr="00951FB4">
        <w:rPr>
          <w:rFonts w:ascii="Times New Roman" w:eastAsia="宋体" w:hAnsi="Times New Roman" w:cs="Times New Roman"/>
          <w:sz w:val="18"/>
          <w:szCs w:val="18"/>
        </w:rPr>
        <w:t>彭星</w:t>
      </w:r>
      <w:r w:rsidRPr="00951FB4">
        <w:rPr>
          <w:rFonts w:ascii="Times New Roman" w:eastAsia="宋体" w:hAnsi="Times New Roman" w:cs="Times New Roman"/>
          <w:sz w:val="18"/>
          <w:szCs w:val="18"/>
        </w:rPr>
        <w:t xml:space="preserve"> </w:t>
      </w:r>
      <w:r w:rsidRPr="00951FB4">
        <w:rPr>
          <w:rFonts w:ascii="Times New Roman" w:eastAsia="宋体" w:hAnsi="Times New Roman" w:cs="Times New Roman"/>
          <w:sz w:val="18"/>
          <w:szCs w:val="18"/>
        </w:rPr>
        <w:t>欧阳铭珂，</w:t>
      </w:r>
      <w:r w:rsidRPr="00951FB4">
        <w:rPr>
          <w:rFonts w:ascii="Times New Roman" w:eastAsia="宋体" w:hAnsi="Times New Roman" w:cs="Times New Roman"/>
          <w:sz w:val="18"/>
          <w:szCs w:val="18"/>
        </w:rPr>
        <w:t>2013</w:t>
      </w:r>
      <w:r w:rsidRPr="00951FB4">
        <w:rPr>
          <w:rFonts w:ascii="Times New Roman" w:eastAsia="宋体" w:hAnsi="Times New Roman" w:cs="Times New Roman"/>
          <w:sz w:val="18"/>
          <w:szCs w:val="18"/>
        </w:rPr>
        <w:t>：《环境规制</w:t>
      </w:r>
      <w:r w:rsidRPr="00951FB4">
        <w:rPr>
          <w:rFonts w:ascii="Times New Roman" w:eastAsia="宋体" w:hAnsi="Times New Roman" w:cs="Times New Roman"/>
          <w:sz w:val="18"/>
          <w:szCs w:val="18"/>
        </w:rPr>
        <w:t xml:space="preserve">, </w:t>
      </w:r>
      <w:r w:rsidRPr="00951FB4">
        <w:rPr>
          <w:rFonts w:ascii="Times New Roman" w:eastAsia="宋体" w:hAnsi="Times New Roman" w:cs="Times New Roman"/>
          <w:sz w:val="18"/>
          <w:szCs w:val="18"/>
        </w:rPr>
        <w:t>绿色全要素生产率与中国工业发展方式转变</w:t>
      </w:r>
      <w:r w:rsidRPr="00951FB4">
        <w:rPr>
          <w:rFonts w:ascii="Times New Roman" w:eastAsia="宋体" w:hAnsi="Times New Roman" w:cs="Times New Roman"/>
          <w:sz w:val="18"/>
          <w:szCs w:val="18"/>
        </w:rPr>
        <w:t>——</w:t>
      </w:r>
      <w:r w:rsidRPr="00951FB4">
        <w:rPr>
          <w:rFonts w:ascii="Times New Roman" w:eastAsia="宋体" w:hAnsi="Times New Roman" w:cs="Times New Roman"/>
          <w:sz w:val="18"/>
          <w:szCs w:val="18"/>
        </w:rPr>
        <w:t>基于</w:t>
      </w:r>
      <w:r w:rsidRPr="00951FB4">
        <w:rPr>
          <w:rFonts w:ascii="Times New Roman" w:eastAsia="宋体" w:hAnsi="Times New Roman" w:cs="Times New Roman"/>
          <w:sz w:val="18"/>
          <w:szCs w:val="18"/>
        </w:rPr>
        <w:t xml:space="preserve"> 36 </w:t>
      </w:r>
      <w:r w:rsidRPr="00951FB4">
        <w:rPr>
          <w:rFonts w:ascii="Times New Roman" w:eastAsia="宋体" w:hAnsi="Times New Roman" w:cs="Times New Roman"/>
          <w:sz w:val="18"/>
          <w:szCs w:val="18"/>
        </w:rPr>
        <w:t>个工业行业数据的实证研究》，《中国工业经济》第</w:t>
      </w:r>
      <w:r w:rsidRPr="00951FB4">
        <w:rPr>
          <w:rFonts w:ascii="Times New Roman" w:eastAsia="宋体" w:hAnsi="Times New Roman" w:cs="Times New Roman"/>
          <w:sz w:val="18"/>
          <w:szCs w:val="18"/>
        </w:rPr>
        <w:t>4</w:t>
      </w:r>
      <w:r w:rsidRPr="00951FB4">
        <w:rPr>
          <w:rFonts w:ascii="Times New Roman" w:eastAsia="宋体" w:hAnsi="Times New Roman" w:cs="Times New Roman"/>
          <w:sz w:val="18"/>
          <w:szCs w:val="18"/>
        </w:rPr>
        <w:t>期。</w:t>
      </w:r>
    </w:p>
    <w:p w14:paraId="10FF73C6" w14:textId="77777777" w:rsidR="00C82CC3" w:rsidRPr="00951FB4" w:rsidRDefault="00C82CC3" w:rsidP="00C82CC3">
      <w:pPr>
        <w:ind w:left="180" w:hangingChars="100" w:hanging="180"/>
        <w:rPr>
          <w:rFonts w:ascii="Times New Roman" w:eastAsia="宋体" w:hAnsi="Times New Roman" w:cs="Times New Roman"/>
          <w:sz w:val="18"/>
          <w:szCs w:val="18"/>
        </w:rPr>
      </w:pPr>
      <w:r w:rsidRPr="00951FB4">
        <w:rPr>
          <w:rFonts w:ascii="Times New Roman" w:eastAsia="宋体" w:hAnsi="Times New Roman" w:cs="Times New Roman"/>
          <w:sz w:val="18"/>
          <w:szCs w:val="18"/>
        </w:rPr>
        <w:t>李玲</w:t>
      </w:r>
      <w:r w:rsidRPr="00951FB4">
        <w:rPr>
          <w:rFonts w:ascii="Times New Roman" w:eastAsia="宋体" w:hAnsi="Times New Roman" w:cs="Times New Roman"/>
          <w:sz w:val="18"/>
          <w:szCs w:val="18"/>
        </w:rPr>
        <w:t xml:space="preserve"> </w:t>
      </w:r>
      <w:r w:rsidRPr="00951FB4">
        <w:rPr>
          <w:rFonts w:ascii="Times New Roman" w:eastAsia="宋体" w:hAnsi="Times New Roman" w:cs="Times New Roman"/>
          <w:sz w:val="18"/>
          <w:szCs w:val="18"/>
        </w:rPr>
        <w:t>陶锋，</w:t>
      </w:r>
      <w:r w:rsidRPr="00951FB4">
        <w:rPr>
          <w:rFonts w:ascii="Times New Roman" w:eastAsia="宋体" w:hAnsi="Times New Roman" w:cs="Times New Roman"/>
          <w:sz w:val="18"/>
          <w:szCs w:val="18"/>
        </w:rPr>
        <w:t>2012</w:t>
      </w:r>
      <w:r w:rsidRPr="00951FB4">
        <w:rPr>
          <w:rFonts w:ascii="Times New Roman" w:eastAsia="宋体" w:hAnsi="Times New Roman" w:cs="Times New Roman"/>
          <w:sz w:val="18"/>
          <w:szCs w:val="18"/>
        </w:rPr>
        <w:t>：《中国制造业最优环境规制强度的选择</w:t>
      </w:r>
      <w:r w:rsidRPr="00951FB4">
        <w:rPr>
          <w:rFonts w:ascii="Times New Roman" w:eastAsia="宋体" w:hAnsi="Times New Roman" w:cs="Times New Roman"/>
          <w:sz w:val="18"/>
          <w:szCs w:val="18"/>
        </w:rPr>
        <w:t>——</w:t>
      </w:r>
      <w:r w:rsidRPr="00951FB4">
        <w:rPr>
          <w:rFonts w:ascii="Times New Roman" w:eastAsia="宋体" w:hAnsi="Times New Roman" w:cs="Times New Roman"/>
          <w:sz w:val="18"/>
          <w:szCs w:val="18"/>
        </w:rPr>
        <w:t>基于绿色全要素生产率的视角》，《中国工业经济》第</w:t>
      </w:r>
      <w:r w:rsidRPr="00951FB4">
        <w:rPr>
          <w:rFonts w:ascii="Times New Roman" w:eastAsia="宋体" w:hAnsi="Times New Roman" w:cs="Times New Roman"/>
          <w:sz w:val="18"/>
          <w:szCs w:val="18"/>
        </w:rPr>
        <w:t>5</w:t>
      </w:r>
      <w:r w:rsidRPr="00951FB4">
        <w:rPr>
          <w:rFonts w:ascii="Times New Roman" w:eastAsia="宋体" w:hAnsi="Times New Roman" w:cs="Times New Roman"/>
          <w:sz w:val="18"/>
          <w:szCs w:val="18"/>
        </w:rPr>
        <w:t>期。</w:t>
      </w:r>
    </w:p>
    <w:bookmarkEnd w:id="44"/>
    <w:p w14:paraId="330921C3" w14:textId="41AA6782" w:rsidR="00C82CC3" w:rsidRPr="00951FB4" w:rsidRDefault="00C82CC3" w:rsidP="00C82CC3">
      <w:pPr>
        <w:ind w:left="180" w:hangingChars="100" w:hanging="180"/>
        <w:rPr>
          <w:rFonts w:ascii="Times New Roman" w:eastAsia="宋体" w:hAnsi="Times New Roman" w:cs="Times New Roman"/>
          <w:color w:val="333333"/>
          <w:sz w:val="18"/>
          <w:szCs w:val="18"/>
          <w:shd w:val="clear" w:color="auto" w:fill="FFFFFF"/>
        </w:rPr>
      </w:pPr>
      <w:r w:rsidRPr="00951FB4">
        <w:rPr>
          <w:rFonts w:ascii="Times New Roman" w:eastAsia="宋体" w:hAnsi="Times New Roman" w:cs="Times New Roman"/>
          <w:color w:val="333333"/>
          <w:sz w:val="18"/>
          <w:szCs w:val="18"/>
          <w:shd w:val="clear" w:color="auto" w:fill="FFFFFF"/>
        </w:rPr>
        <w:t>李长英</w:t>
      </w:r>
      <w:r w:rsidRPr="00951FB4">
        <w:rPr>
          <w:rFonts w:ascii="Times New Roman" w:eastAsia="宋体" w:hAnsi="Times New Roman" w:cs="Times New Roman"/>
          <w:color w:val="333333"/>
          <w:sz w:val="18"/>
          <w:szCs w:val="18"/>
          <w:shd w:val="clear" w:color="auto" w:fill="FFFFFF"/>
        </w:rPr>
        <w:t xml:space="preserve"> </w:t>
      </w:r>
      <w:r w:rsidRPr="00951FB4">
        <w:rPr>
          <w:rFonts w:ascii="Times New Roman" w:eastAsia="宋体" w:hAnsi="Times New Roman" w:cs="Times New Roman"/>
          <w:color w:val="333333"/>
          <w:sz w:val="18"/>
          <w:szCs w:val="18"/>
          <w:shd w:val="clear" w:color="auto" w:fill="FFFFFF"/>
        </w:rPr>
        <w:t>赵忠涛，</w:t>
      </w:r>
      <w:r w:rsidRPr="00951FB4">
        <w:rPr>
          <w:rFonts w:ascii="Times New Roman" w:eastAsia="宋体" w:hAnsi="Times New Roman" w:cs="Times New Roman"/>
          <w:color w:val="333333"/>
          <w:sz w:val="18"/>
          <w:szCs w:val="18"/>
          <w:shd w:val="clear" w:color="auto" w:fill="FFFFFF"/>
        </w:rPr>
        <w:t>2020</w:t>
      </w:r>
      <w:r w:rsidRPr="00951FB4">
        <w:rPr>
          <w:rFonts w:ascii="Times New Roman" w:eastAsia="宋体" w:hAnsi="Times New Roman" w:cs="Times New Roman"/>
          <w:color w:val="333333"/>
          <w:sz w:val="18"/>
          <w:szCs w:val="18"/>
          <w:shd w:val="clear" w:color="auto" w:fill="FFFFFF"/>
        </w:rPr>
        <w:t>：《技术多样化对企业创新数量和创新质量的影响研究》，《经济学动</w:t>
      </w:r>
      <w:r w:rsidRPr="00951FB4">
        <w:rPr>
          <w:rFonts w:ascii="Times New Roman" w:eastAsia="宋体" w:hAnsi="Times New Roman" w:cs="Times New Roman" w:hint="eastAsia"/>
          <w:color w:val="333333"/>
          <w:sz w:val="18"/>
          <w:szCs w:val="18"/>
          <w:shd w:val="clear" w:color="auto" w:fill="FFFFFF"/>
        </w:rPr>
        <w:t>态</w:t>
      </w:r>
      <w:r w:rsidRPr="00951FB4">
        <w:rPr>
          <w:rFonts w:ascii="Times New Roman" w:eastAsia="宋体" w:hAnsi="Times New Roman" w:cs="Times New Roman"/>
          <w:color w:val="333333"/>
          <w:sz w:val="18"/>
          <w:szCs w:val="18"/>
          <w:shd w:val="clear" w:color="auto" w:fill="FFFFFF"/>
        </w:rPr>
        <w:t>》第</w:t>
      </w:r>
      <w:r w:rsidRPr="00951FB4">
        <w:rPr>
          <w:rFonts w:ascii="Times New Roman" w:eastAsia="宋体" w:hAnsi="Times New Roman" w:cs="Times New Roman"/>
          <w:color w:val="333333"/>
          <w:sz w:val="18"/>
          <w:szCs w:val="18"/>
          <w:shd w:val="clear" w:color="auto" w:fill="FFFFFF"/>
        </w:rPr>
        <w:t>6</w:t>
      </w:r>
      <w:r w:rsidRPr="00951FB4">
        <w:rPr>
          <w:rFonts w:ascii="Times New Roman" w:eastAsia="宋体" w:hAnsi="Times New Roman" w:cs="Times New Roman"/>
          <w:color w:val="333333"/>
          <w:sz w:val="18"/>
          <w:szCs w:val="18"/>
          <w:shd w:val="clear" w:color="auto" w:fill="FFFFFF"/>
        </w:rPr>
        <w:t>期。</w:t>
      </w:r>
    </w:p>
    <w:p w14:paraId="0060FD7A" w14:textId="77777777" w:rsidR="00C82CC3" w:rsidRPr="00951FB4" w:rsidRDefault="00C82CC3" w:rsidP="00C82CC3">
      <w:pPr>
        <w:ind w:left="180" w:hangingChars="100" w:hanging="180"/>
        <w:rPr>
          <w:rFonts w:ascii="Times New Roman" w:eastAsia="宋体" w:hAnsi="Times New Roman" w:cs="Times New Roman"/>
          <w:sz w:val="18"/>
          <w:szCs w:val="18"/>
        </w:rPr>
      </w:pPr>
      <w:r w:rsidRPr="00951FB4">
        <w:rPr>
          <w:rFonts w:ascii="Times New Roman" w:eastAsia="宋体" w:hAnsi="Times New Roman" w:cs="Times New Roman"/>
          <w:sz w:val="18"/>
          <w:szCs w:val="18"/>
        </w:rPr>
        <w:t>刘华军</w:t>
      </w:r>
      <w:r w:rsidRPr="00951FB4">
        <w:rPr>
          <w:rFonts w:ascii="Times New Roman" w:eastAsia="宋体" w:hAnsi="Times New Roman" w:cs="Times New Roman"/>
          <w:sz w:val="18"/>
          <w:szCs w:val="18"/>
        </w:rPr>
        <w:t xml:space="preserve"> </w:t>
      </w:r>
      <w:r w:rsidRPr="00951FB4">
        <w:rPr>
          <w:rFonts w:ascii="Times New Roman" w:eastAsia="宋体" w:hAnsi="Times New Roman" w:cs="Times New Roman"/>
          <w:sz w:val="18"/>
          <w:szCs w:val="18"/>
        </w:rPr>
        <w:t>李超</w:t>
      </w:r>
      <w:r w:rsidRPr="00951FB4">
        <w:rPr>
          <w:rFonts w:ascii="Times New Roman" w:eastAsia="宋体" w:hAnsi="Times New Roman" w:cs="Times New Roman"/>
          <w:sz w:val="18"/>
          <w:szCs w:val="18"/>
        </w:rPr>
        <w:t xml:space="preserve"> </w:t>
      </w:r>
      <w:r w:rsidRPr="00951FB4">
        <w:rPr>
          <w:rFonts w:ascii="Times New Roman" w:eastAsia="宋体" w:hAnsi="Times New Roman" w:cs="Times New Roman"/>
          <w:sz w:val="18"/>
          <w:szCs w:val="18"/>
        </w:rPr>
        <w:t>彭莹，</w:t>
      </w:r>
      <w:r w:rsidRPr="00951FB4">
        <w:rPr>
          <w:rFonts w:ascii="Times New Roman" w:eastAsia="宋体" w:hAnsi="Times New Roman" w:cs="Times New Roman"/>
          <w:sz w:val="18"/>
          <w:szCs w:val="18"/>
        </w:rPr>
        <w:t>2018</w:t>
      </w:r>
      <w:r w:rsidRPr="00951FB4">
        <w:rPr>
          <w:rFonts w:ascii="Times New Roman" w:eastAsia="宋体" w:hAnsi="Times New Roman" w:cs="Times New Roman"/>
          <w:sz w:val="18"/>
          <w:szCs w:val="18"/>
        </w:rPr>
        <w:t>：《中国绿色全要素生产率的地区差距及区域协同提升研究》，《中国人口科学》第</w:t>
      </w:r>
      <w:r w:rsidRPr="00951FB4">
        <w:rPr>
          <w:rFonts w:ascii="Times New Roman" w:eastAsia="宋体" w:hAnsi="Times New Roman" w:cs="Times New Roman"/>
          <w:sz w:val="18"/>
          <w:szCs w:val="18"/>
        </w:rPr>
        <w:t>4</w:t>
      </w:r>
      <w:r w:rsidRPr="00951FB4">
        <w:rPr>
          <w:rFonts w:ascii="Times New Roman" w:eastAsia="宋体" w:hAnsi="Times New Roman" w:cs="Times New Roman"/>
          <w:sz w:val="18"/>
          <w:szCs w:val="18"/>
        </w:rPr>
        <w:t>期。</w:t>
      </w:r>
    </w:p>
    <w:p w14:paraId="23E8D750" w14:textId="6E7B3883" w:rsidR="00C82CC3" w:rsidRPr="00951FB4" w:rsidRDefault="00C82CC3" w:rsidP="00C82CC3">
      <w:pPr>
        <w:ind w:left="180" w:hangingChars="100" w:hanging="180"/>
        <w:rPr>
          <w:rFonts w:ascii="Times New Roman" w:eastAsia="宋体" w:hAnsi="Times New Roman" w:cs="Times New Roman"/>
          <w:color w:val="333333"/>
          <w:sz w:val="18"/>
          <w:szCs w:val="18"/>
          <w:shd w:val="clear" w:color="auto" w:fill="FFFFFF"/>
        </w:rPr>
      </w:pPr>
      <w:r w:rsidRPr="00951FB4">
        <w:rPr>
          <w:rFonts w:ascii="Times New Roman" w:eastAsia="宋体" w:hAnsi="Times New Roman" w:cs="Times New Roman"/>
          <w:color w:val="333333"/>
          <w:sz w:val="18"/>
          <w:szCs w:val="18"/>
          <w:shd w:val="clear" w:color="auto" w:fill="FFFFFF"/>
        </w:rPr>
        <w:t>刘冲</w:t>
      </w:r>
      <w:r w:rsidRPr="00951FB4">
        <w:rPr>
          <w:rFonts w:ascii="Times New Roman" w:eastAsia="宋体" w:hAnsi="Times New Roman" w:cs="Times New Roman"/>
          <w:color w:val="333333"/>
          <w:sz w:val="18"/>
          <w:szCs w:val="18"/>
          <w:shd w:val="clear" w:color="auto" w:fill="FFFFFF"/>
        </w:rPr>
        <w:t xml:space="preserve"> </w:t>
      </w:r>
      <w:r w:rsidRPr="00951FB4">
        <w:rPr>
          <w:rFonts w:ascii="Times New Roman" w:eastAsia="宋体" w:hAnsi="Times New Roman" w:cs="Times New Roman"/>
          <w:color w:val="333333"/>
          <w:sz w:val="18"/>
          <w:szCs w:val="18"/>
          <w:shd w:val="clear" w:color="auto" w:fill="FFFFFF"/>
        </w:rPr>
        <w:t>刘晨冉</w:t>
      </w:r>
      <w:r w:rsidRPr="00951FB4">
        <w:rPr>
          <w:rFonts w:ascii="Times New Roman" w:eastAsia="宋体" w:hAnsi="Times New Roman" w:cs="Times New Roman"/>
          <w:color w:val="333333"/>
          <w:sz w:val="18"/>
          <w:szCs w:val="18"/>
          <w:shd w:val="clear" w:color="auto" w:fill="FFFFFF"/>
        </w:rPr>
        <w:t xml:space="preserve"> </w:t>
      </w:r>
      <w:r w:rsidRPr="00951FB4">
        <w:rPr>
          <w:rFonts w:ascii="Times New Roman" w:eastAsia="宋体" w:hAnsi="Times New Roman" w:cs="Times New Roman"/>
          <w:color w:val="333333"/>
          <w:sz w:val="18"/>
          <w:szCs w:val="18"/>
          <w:shd w:val="clear" w:color="auto" w:fill="FFFFFF"/>
        </w:rPr>
        <w:t>孙腾，</w:t>
      </w:r>
      <w:r w:rsidRPr="00951FB4">
        <w:rPr>
          <w:rFonts w:ascii="Times New Roman" w:eastAsia="宋体" w:hAnsi="Times New Roman" w:cs="Times New Roman"/>
          <w:color w:val="333333"/>
          <w:sz w:val="18"/>
          <w:szCs w:val="18"/>
          <w:shd w:val="clear" w:color="auto" w:fill="FFFFFF"/>
        </w:rPr>
        <w:t>2019</w:t>
      </w:r>
      <w:r w:rsidRPr="00951FB4">
        <w:rPr>
          <w:rFonts w:ascii="Times New Roman" w:eastAsia="宋体" w:hAnsi="Times New Roman" w:cs="Times New Roman"/>
          <w:color w:val="333333"/>
          <w:sz w:val="18"/>
          <w:szCs w:val="18"/>
          <w:shd w:val="clear" w:color="auto" w:fill="FFFFFF"/>
        </w:rPr>
        <w:t>：《交通基础设施、金融约束与县域产业发展</w:t>
      </w:r>
      <w:r w:rsidRPr="00951FB4">
        <w:rPr>
          <w:rFonts w:ascii="Times New Roman" w:eastAsia="宋体" w:hAnsi="Times New Roman" w:cs="Times New Roman"/>
          <w:color w:val="333333"/>
          <w:sz w:val="18"/>
          <w:szCs w:val="18"/>
          <w:shd w:val="clear" w:color="auto" w:fill="FFFFFF"/>
        </w:rPr>
        <w:t>——</w:t>
      </w:r>
      <w:r w:rsidRPr="00951FB4">
        <w:rPr>
          <w:rFonts w:ascii="Times New Roman" w:eastAsia="宋体" w:hAnsi="Times New Roman" w:cs="Times New Roman"/>
          <w:color w:val="333333"/>
          <w:sz w:val="18"/>
          <w:szCs w:val="18"/>
          <w:shd w:val="clear" w:color="auto" w:fill="FFFFFF"/>
        </w:rPr>
        <w:t>基于</w:t>
      </w:r>
      <w:r w:rsidRPr="00951FB4">
        <w:rPr>
          <w:rFonts w:ascii="宋体" w:eastAsia="宋体" w:hAnsi="宋体" w:cs="Times New Roman"/>
          <w:color w:val="333333"/>
          <w:sz w:val="18"/>
          <w:szCs w:val="18"/>
          <w:shd w:val="clear" w:color="auto" w:fill="FFFFFF"/>
        </w:rPr>
        <w:t>“国道主干线系统”</w:t>
      </w:r>
      <w:r w:rsidRPr="00951FB4">
        <w:rPr>
          <w:rFonts w:ascii="Times New Roman" w:eastAsia="宋体" w:hAnsi="Times New Roman" w:cs="Times New Roman"/>
          <w:color w:val="333333"/>
          <w:sz w:val="18"/>
          <w:szCs w:val="18"/>
          <w:shd w:val="clear" w:color="auto" w:fill="FFFFFF"/>
        </w:rPr>
        <w:t>自然实验的证据》，《管理世界》第</w:t>
      </w:r>
      <w:r w:rsidRPr="00951FB4">
        <w:rPr>
          <w:rFonts w:ascii="Times New Roman" w:eastAsia="宋体" w:hAnsi="Times New Roman" w:cs="Times New Roman"/>
          <w:color w:val="333333"/>
          <w:sz w:val="18"/>
          <w:szCs w:val="18"/>
          <w:shd w:val="clear" w:color="auto" w:fill="FFFFFF"/>
        </w:rPr>
        <w:t>7</w:t>
      </w:r>
      <w:r w:rsidRPr="00951FB4">
        <w:rPr>
          <w:rFonts w:ascii="Times New Roman" w:eastAsia="宋体" w:hAnsi="Times New Roman" w:cs="Times New Roman"/>
          <w:color w:val="333333"/>
          <w:sz w:val="18"/>
          <w:szCs w:val="18"/>
          <w:shd w:val="clear" w:color="auto" w:fill="FFFFFF"/>
        </w:rPr>
        <w:t>期。</w:t>
      </w:r>
    </w:p>
    <w:p w14:paraId="3698CF10" w14:textId="77777777" w:rsidR="00C82CC3" w:rsidRPr="00951FB4" w:rsidRDefault="00C82CC3" w:rsidP="00C82CC3">
      <w:pPr>
        <w:ind w:left="180" w:hangingChars="100" w:hanging="180"/>
        <w:rPr>
          <w:rFonts w:ascii="Times New Roman" w:eastAsia="宋体" w:hAnsi="Times New Roman" w:cs="Times New Roman"/>
          <w:sz w:val="18"/>
          <w:szCs w:val="18"/>
        </w:rPr>
      </w:pPr>
      <w:r w:rsidRPr="00951FB4">
        <w:rPr>
          <w:rFonts w:ascii="Times New Roman" w:eastAsia="宋体" w:hAnsi="Times New Roman" w:cs="Times New Roman"/>
          <w:sz w:val="18"/>
          <w:szCs w:val="18"/>
        </w:rPr>
        <w:t>刘志彪</w:t>
      </w:r>
      <w:r w:rsidRPr="00951FB4">
        <w:rPr>
          <w:rFonts w:ascii="Times New Roman" w:eastAsia="宋体" w:hAnsi="Times New Roman" w:cs="Times New Roman"/>
          <w:sz w:val="18"/>
          <w:szCs w:val="18"/>
        </w:rPr>
        <w:t xml:space="preserve"> </w:t>
      </w:r>
      <w:r w:rsidRPr="00951FB4">
        <w:rPr>
          <w:rFonts w:ascii="Times New Roman" w:eastAsia="宋体" w:hAnsi="Times New Roman" w:cs="Times New Roman"/>
          <w:sz w:val="18"/>
          <w:szCs w:val="18"/>
        </w:rPr>
        <w:t>凌永辉，</w:t>
      </w:r>
      <w:r w:rsidRPr="00951FB4">
        <w:rPr>
          <w:rFonts w:ascii="Times New Roman" w:eastAsia="宋体" w:hAnsi="Times New Roman" w:cs="Times New Roman"/>
          <w:sz w:val="18"/>
          <w:szCs w:val="18"/>
        </w:rPr>
        <w:t>2020</w:t>
      </w:r>
      <w:r w:rsidRPr="00951FB4">
        <w:rPr>
          <w:rFonts w:ascii="Times New Roman" w:eastAsia="宋体" w:hAnsi="Times New Roman" w:cs="Times New Roman"/>
          <w:sz w:val="18"/>
          <w:szCs w:val="18"/>
        </w:rPr>
        <w:t>：《结构转换、全要素生产率与高质量发展》，《管理世界》第</w:t>
      </w:r>
      <w:r w:rsidRPr="00951FB4">
        <w:rPr>
          <w:rFonts w:ascii="Times New Roman" w:eastAsia="宋体" w:hAnsi="Times New Roman" w:cs="Times New Roman"/>
          <w:sz w:val="18"/>
          <w:szCs w:val="18"/>
        </w:rPr>
        <w:t>7</w:t>
      </w:r>
      <w:r w:rsidRPr="00951FB4">
        <w:rPr>
          <w:rFonts w:ascii="Times New Roman" w:eastAsia="宋体" w:hAnsi="Times New Roman" w:cs="Times New Roman"/>
          <w:sz w:val="18"/>
          <w:szCs w:val="18"/>
        </w:rPr>
        <w:t>期。</w:t>
      </w:r>
    </w:p>
    <w:p w14:paraId="1F4C671D" w14:textId="77777777" w:rsidR="00C82CC3" w:rsidRPr="00951FB4" w:rsidRDefault="00C82CC3" w:rsidP="00C82CC3">
      <w:pPr>
        <w:ind w:left="180" w:hangingChars="100" w:hanging="180"/>
        <w:rPr>
          <w:rFonts w:ascii="Times New Roman" w:eastAsia="宋体" w:hAnsi="Times New Roman" w:cs="Times New Roman"/>
          <w:sz w:val="18"/>
          <w:szCs w:val="18"/>
        </w:rPr>
      </w:pPr>
      <w:r w:rsidRPr="00951FB4">
        <w:rPr>
          <w:rFonts w:ascii="Times New Roman" w:eastAsia="宋体" w:hAnsi="Times New Roman" w:cs="Times New Roman"/>
          <w:sz w:val="18"/>
          <w:szCs w:val="18"/>
        </w:rPr>
        <w:lastRenderedPageBreak/>
        <w:t>陆旸，</w:t>
      </w:r>
      <w:r w:rsidRPr="00951FB4">
        <w:rPr>
          <w:rFonts w:ascii="Times New Roman" w:eastAsia="宋体" w:hAnsi="Times New Roman" w:cs="Times New Roman"/>
          <w:sz w:val="18"/>
          <w:szCs w:val="18"/>
        </w:rPr>
        <w:t>2009</w:t>
      </w:r>
      <w:r w:rsidRPr="00951FB4">
        <w:rPr>
          <w:rFonts w:ascii="Times New Roman" w:eastAsia="宋体" w:hAnsi="Times New Roman" w:cs="Times New Roman"/>
          <w:sz w:val="18"/>
          <w:szCs w:val="18"/>
        </w:rPr>
        <w:t>：《环境规制影响了污染密集型商品的贸易比较优势吗</w:t>
      </w:r>
      <w:r w:rsidRPr="00951FB4">
        <w:rPr>
          <w:rFonts w:ascii="宋体" w:eastAsia="宋体" w:hAnsi="宋体" w:cs="Times New Roman" w:hint="eastAsia"/>
          <w:sz w:val="18"/>
          <w:szCs w:val="18"/>
        </w:rPr>
        <w:t>?</w:t>
      </w:r>
      <w:r w:rsidRPr="00951FB4">
        <w:rPr>
          <w:rFonts w:ascii="Times New Roman" w:eastAsia="宋体" w:hAnsi="Times New Roman" w:cs="Times New Roman"/>
          <w:sz w:val="18"/>
          <w:szCs w:val="18"/>
        </w:rPr>
        <w:t>》，《经济研究》第</w:t>
      </w:r>
      <w:r w:rsidRPr="00951FB4">
        <w:rPr>
          <w:rFonts w:ascii="Times New Roman" w:eastAsia="宋体" w:hAnsi="Times New Roman" w:cs="Times New Roman"/>
          <w:sz w:val="18"/>
          <w:szCs w:val="18"/>
        </w:rPr>
        <w:t>4</w:t>
      </w:r>
      <w:r w:rsidRPr="00951FB4">
        <w:rPr>
          <w:rFonts w:ascii="Times New Roman" w:eastAsia="宋体" w:hAnsi="Times New Roman" w:cs="Times New Roman"/>
          <w:sz w:val="18"/>
          <w:szCs w:val="18"/>
        </w:rPr>
        <w:t>期。</w:t>
      </w:r>
    </w:p>
    <w:p w14:paraId="511C9641" w14:textId="77777777" w:rsidR="00C82CC3" w:rsidRPr="00951FB4" w:rsidRDefault="00C82CC3" w:rsidP="00C82CC3">
      <w:pPr>
        <w:ind w:left="180" w:hangingChars="100" w:hanging="180"/>
        <w:rPr>
          <w:rFonts w:ascii="Times New Roman" w:eastAsia="宋体" w:hAnsi="Times New Roman" w:cs="Times New Roman"/>
          <w:sz w:val="18"/>
          <w:szCs w:val="18"/>
        </w:rPr>
      </w:pPr>
      <w:r w:rsidRPr="00951FB4">
        <w:rPr>
          <w:rFonts w:ascii="Times New Roman" w:eastAsia="宋体" w:hAnsi="Times New Roman" w:cs="Times New Roman"/>
          <w:sz w:val="18"/>
          <w:szCs w:val="18"/>
        </w:rPr>
        <w:t>钱学锋</w:t>
      </w:r>
      <w:r w:rsidRPr="00951FB4">
        <w:rPr>
          <w:rFonts w:ascii="Times New Roman" w:eastAsia="宋体" w:hAnsi="Times New Roman" w:cs="Times New Roman"/>
          <w:sz w:val="18"/>
          <w:szCs w:val="18"/>
        </w:rPr>
        <w:t xml:space="preserve"> </w:t>
      </w:r>
      <w:r w:rsidRPr="00951FB4">
        <w:rPr>
          <w:rFonts w:ascii="Times New Roman" w:eastAsia="宋体" w:hAnsi="Times New Roman" w:cs="Times New Roman"/>
          <w:sz w:val="18"/>
          <w:szCs w:val="18"/>
        </w:rPr>
        <w:t>刘钊</w:t>
      </w:r>
      <w:r w:rsidRPr="00951FB4">
        <w:rPr>
          <w:rFonts w:ascii="Times New Roman" w:eastAsia="宋体" w:hAnsi="Times New Roman" w:cs="Times New Roman"/>
          <w:sz w:val="18"/>
          <w:szCs w:val="18"/>
        </w:rPr>
        <w:t xml:space="preserve"> </w:t>
      </w:r>
      <w:r w:rsidRPr="00951FB4">
        <w:rPr>
          <w:rFonts w:ascii="Times New Roman" w:eastAsia="宋体" w:hAnsi="Times New Roman" w:cs="Times New Roman"/>
          <w:sz w:val="18"/>
          <w:szCs w:val="18"/>
        </w:rPr>
        <w:t>陈清目，</w:t>
      </w:r>
      <w:r w:rsidRPr="00951FB4">
        <w:rPr>
          <w:rFonts w:ascii="Times New Roman" w:eastAsia="宋体" w:hAnsi="Times New Roman" w:cs="Times New Roman"/>
          <w:sz w:val="18"/>
          <w:szCs w:val="18"/>
        </w:rPr>
        <w:t>2021</w:t>
      </w:r>
      <w:r w:rsidRPr="00951FB4">
        <w:rPr>
          <w:rFonts w:ascii="Times New Roman" w:eastAsia="宋体" w:hAnsi="Times New Roman" w:cs="Times New Roman"/>
          <w:sz w:val="18"/>
          <w:szCs w:val="18"/>
        </w:rPr>
        <w:t>：《多层次市场需求对制造业企业创新的影响研究》，《经济学动态》第</w:t>
      </w:r>
      <w:r w:rsidRPr="00951FB4">
        <w:rPr>
          <w:rFonts w:ascii="Times New Roman" w:eastAsia="宋体" w:hAnsi="Times New Roman" w:cs="Times New Roman"/>
          <w:sz w:val="18"/>
          <w:szCs w:val="18"/>
        </w:rPr>
        <w:t>5</w:t>
      </w:r>
      <w:r w:rsidRPr="00951FB4">
        <w:rPr>
          <w:rFonts w:ascii="Times New Roman" w:eastAsia="宋体" w:hAnsi="Times New Roman" w:cs="Times New Roman"/>
          <w:sz w:val="18"/>
          <w:szCs w:val="18"/>
        </w:rPr>
        <w:t>期。</w:t>
      </w:r>
    </w:p>
    <w:p w14:paraId="50BD29D5" w14:textId="77777777" w:rsidR="00C82CC3" w:rsidRPr="00951FB4" w:rsidRDefault="00C82CC3" w:rsidP="00C82CC3">
      <w:pPr>
        <w:ind w:left="180" w:hangingChars="100" w:hanging="180"/>
        <w:rPr>
          <w:rFonts w:ascii="Times New Roman" w:eastAsia="宋体" w:hAnsi="Times New Roman" w:cs="Times New Roman"/>
          <w:sz w:val="18"/>
          <w:szCs w:val="18"/>
        </w:rPr>
      </w:pPr>
      <w:r w:rsidRPr="00951FB4">
        <w:rPr>
          <w:rFonts w:ascii="Times New Roman" w:eastAsia="宋体" w:hAnsi="Times New Roman" w:cs="Times New Roman"/>
          <w:sz w:val="18"/>
          <w:szCs w:val="18"/>
        </w:rPr>
        <w:t>任力</w:t>
      </w:r>
      <w:r w:rsidRPr="00951FB4">
        <w:rPr>
          <w:rFonts w:ascii="Times New Roman" w:eastAsia="宋体" w:hAnsi="Times New Roman" w:cs="Times New Roman"/>
          <w:sz w:val="18"/>
          <w:szCs w:val="18"/>
        </w:rPr>
        <w:t xml:space="preserve"> </w:t>
      </w:r>
      <w:r w:rsidRPr="00951FB4">
        <w:rPr>
          <w:rFonts w:ascii="Times New Roman" w:eastAsia="宋体" w:hAnsi="Times New Roman" w:cs="Times New Roman"/>
          <w:sz w:val="18"/>
          <w:szCs w:val="18"/>
        </w:rPr>
        <w:t>黄崇杰，</w:t>
      </w:r>
      <w:r w:rsidRPr="00951FB4">
        <w:rPr>
          <w:rFonts w:ascii="Times New Roman" w:eastAsia="宋体" w:hAnsi="Times New Roman" w:cs="Times New Roman"/>
          <w:sz w:val="18"/>
          <w:szCs w:val="18"/>
        </w:rPr>
        <w:t>2015</w:t>
      </w:r>
      <w:r w:rsidRPr="00951FB4">
        <w:rPr>
          <w:rFonts w:ascii="Times New Roman" w:eastAsia="宋体" w:hAnsi="Times New Roman" w:cs="Times New Roman"/>
          <w:sz w:val="18"/>
          <w:szCs w:val="18"/>
        </w:rPr>
        <w:t>：《国内外环境规制对中国出口贸易的影响》，《世界经济》第</w:t>
      </w:r>
      <w:r w:rsidRPr="00951FB4">
        <w:rPr>
          <w:rFonts w:ascii="Times New Roman" w:eastAsia="宋体" w:hAnsi="Times New Roman" w:cs="Times New Roman"/>
          <w:sz w:val="18"/>
          <w:szCs w:val="18"/>
        </w:rPr>
        <w:t>5</w:t>
      </w:r>
      <w:r w:rsidRPr="00951FB4">
        <w:rPr>
          <w:rFonts w:ascii="Times New Roman" w:eastAsia="宋体" w:hAnsi="Times New Roman" w:cs="Times New Roman"/>
          <w:sz w:val="18"/>
          <w:szCs w:val="18"/>
        </w:rPr>
        <w:t>期。</w:t>
      </w:r>
    </w:p>
    <w:p w14:paraId="03FAB1A4" w14:textId="77777777" w:rsidR="00C82CC3" w:rsidRPr="00951FB4" w:rsidRDefault="00C82CC3" w:rsidP="00C82CC3">
      <w:pPr>
        <w:ind w:left="180" w:hangingChars="100" w:hanging="180"/>
        <w:rPr>
          <w:rFonts w:ascii="Times New Roman" w:eastAsia="宋体" w:hAnsi="Times New Roman" w:cs="Times New Roman"/>
          <w:sz w:val="18"/>
          <w:szCs w:val="18"/>
        </w:rPr>
      </w:pPr>
      <w:r w:rsidRPr="00951FB4">
        <w:rPr>
          <w:rFonts w:ascii="Times New Roman" w:eastAsia="宋体" w:hAnsi="Times New Roman" w:cs="Times New Roman"/>
          <w:sz w:val="18"/>
          <w:szCs w:val="18"/>
        </w:rPr>
        <w:t>沈能，</w:t>
      </w:r>
      <w:r w:rsidRPr="00951FB4">
        <w:rPr>
          <w:rFonts w:ascii="Times New Roman" w:eastAsia="宋体" w:hAnsi="Times New Roman" w:cs="Times New Roman"/>
          <w:sz w:val="18"/>
          <w:szCs w:val="18"/>
        </w:rPr>
        <w:t>2012</w:t>
      </w:r>
      <w:r w:rsidRPr="00951FB4">
        <w:rPr>
          <w:rFonts w:ascii="Times New Roman" w:eastAsia="宋体" w:hAnsi="Times New Roman" w:cs="Times New Roman"/>
          <w:sz w:val="18"/>
          <w:szCs w:val="18"/>
        </w:rPr>
        <w:t>：《环境效率、行业异质性与最优规制强度</w:t>
      </w:r>
      <w:r w:rsidRPr="00951FB4">
        <w:rPr>
          <w:rFonts w:ascii="Times New Roman" w:eastAsia="宋体" w:hAnsi="Times New Roman" w:cs="Times New Roman"/>
          <w:sz w:val="18"/>
          <w:szCs w:val="18"/>
        </w:rPr>
        <w:t>——</w:t>
      </w:r>
      <w:r w:rsidRPr="00951FB4">
        <w:rPr>
          <w:rFonts w:ascii="Times New Roman" w:eastAsia="宋体" w:hAnsi="Times New Roman" w:cs="Times New Roman"/>
          <w:sz w:val="18"/>
          <w:szCs w:val="18"/>
        </w:rPr>
        <w:t>中国工业行业面板数据的非线性检验》，《中国工业经济》第</w:t>
      </w:r>
      <w:r w:rsidRPr="00951FB4">
        <w:rPr>
          <w:rFonts w:ascii="Times New Roman" w:eastAsia="宋体" w:hAnsi="Times New Roman" w:cs="Times New Roman"/>
          <w:sz w:val="18"/>
          <w:szCs w:val="18"/>
        </w:rPr>
        <w:t>3</w:t>
      </w:r>
      <w:r w:rsidRPr="00951FB4">
        <w:rPr>
          <w:rFonts w:ascii="Times New Roman" w:eastAsia="宋体" w:hAnsi="Times New Roman" w:cs="Times New Roman"/>
          <w:sz w:val="18"/>
          <w:szCs w:val="18"/>
        </w:rPr>
        <w:t>期。</w:t>
      </w:r>
    </w:p>
    <w:p w14:paraId="437D8B36" w14:textId="11280934" w:rsidR="00C82CC3" w:rsidRPr="00951FB4" w:rsidRDefault="00C82CC3" w:rsidP="00C82CC3">
      <w:pPr>
        <w:ind w:left="180" w:hangingChars="100" w:hanging="180"/>
        <w:rPr>
          <w:rFonts w:ascii="Times New Roman" w:eastAsia="宋体" w:hAnsi="Times New Roman" w:cs="Times New Roman"/>
          <w:sz w:val="18"/>
          <w:szCs w:val="18"/>
        </w:rPr>
      </w:pPr>
      <w:r w:rsidRPr="00951FB4">
        <w:rPr>
          <w:rFonts w:ascii="Times New Roman" w:eastAsia="宋体" w:hAnsi="Times New Roman" w:cs="Times New Roman"/>
          <w:sz w:val="18"/>
          <w:szCs w:val="18"/>
        </w:rPr>
        <w:t>宋马林</w:t>
      </w:r>
      <w:r w:rsidRPr="00951FB4">
        <w:rPr>
          <w:rFonts w:ascii="Times New Roman" w:eastAsia="宋体" w:hAnsi="Times New Roman" w:cs="Times New Roman"/>
          <w:sz w:val="18"/>
          <w:szCs w:val="18"/>
        </w:rPr>
        <w:t xml:space="preserve"> </w:t>
      </w:r>
      <w:r w:rsidRPr="00951FB4">
        <w:rPr>
          <w:rFonts w:ascii="Times New Roman" w:eastAsia="宋体" w:hAnsi="Times New Roman" w:cs="Times New Roman"/>
          <w:sz w:val="18"/>
          <w:szCs w:val="18"/>
        </w:rPr>
        <w:t>刘贯春，</w:t>
      </w:r>
      <w:r w:rsidRPr="00951FB4">
        <w:rPr>
          <w:rFonts w:ascii="Times New Roman" w:eastAsia="宋体" w:hAnsi="Times New Roman" w:cs="Times New Roman"/>
          <w:sz w:val="18"/>
          <w:szCs w:val="18"/>
        </w:rPr>
        <w:t>2021</w:t>
      </w:r>
      <w:r w:rsidRPr="00951FB4">
        <w:rPr>
          <w:rFonts w:ascii="Times New Roman" w:eastAsia="宋体" w:hAnsi="Times New Roman" w:cs="Times New Roman"/>
          <w:sz w:val="18"/>
          <w:szCs w:val="18"/>
        </w:rPr>
        <w:t>：《增长模式变迁与中国绿色经济增长源泉</w:t>
      </w:r>
      <w:r w:rsidRPr="00951FB4">
        <w:rPr>
          <w:rFonts w:ascii="Times New Roman" w:eastAsia="宋体" w:hAnsi="Times New Roman" w:cs="Times New Roman"/>
          <w:sz w:val="18"/>
          <w:szCs w:val="18"/>
        </w:rPr>
        <w:t>——</w:t>
      </w:r>
      <w:r w:rsidRPr="00951FB4">
        <w:rPr>
          <w:rFonts w:ascii="Times New Roman" w:eastAsia="宋体" w:hAnsi="Times New Roman" w:cs="Times New Roman"/>
          <w:sz w:val="18"/>
          <w:szCs w:val="18"/>
        </w:rPr>
        <w:t>基于异质性生产函数的多部门核算框架》，《经济研究》第</w:t>
      </w:r>
      <w:r w:rsidRPr="00951FB4">
        <w:rPr>
          <w:rFonts w:ascii="Times New Roman" w:eastAsia="宋体" w:hAnsi="Times New Roman" w:cs="Times New Roman"/>
          <w:sz w:val="18"/>
          <w:szCs w:val="18"/>
        </w:rPr>
        <w:t>7</w:t>
      </w:r>
      <w:r w:rsidRPr="00951FB4">
        <w:rPr>
          <w:rFonts w:ascii="Times New Roman" w:eastAsia="宋体" w:hAnsi="Times New Roman" w:cs="Times New Roman"/>
          <w:sz w:val="18"/>
          <w:szCs w:val="18"/>
        </w:rPr>
        <w:t>期。</w:t>
      </w:r>
    </w:p>
    <w:p w14:paraId="42527E05" w14:textId="77777777" w:rsidR="00C82CC3" w:rsidRPr="00951FB4" w:rsidRDefault="00C82CC3" w:rsidP="00C82CC3">
      <w:pPr>
        <w:ind w:left="180" w:hangingChars="100" w:hanging="180"/>
        <w:rPr>
          <w:rFonts w:ascii="Times New Roman" w:eastAsia="宋体" w:hAnsi="Times New Roman" w:cs="Times New Roman"/>
          <w:sz w:val="18"/>
          <w:szCs w:val="18"/>
        </w:rPr>
      </w:pPr>
      <w:r w:rsidRPr="00951FB4">
        <w:rPr>
          <w:rFonts w:ascii="Times New Roman" w:eastAsia="宋体" w:hAnsi="Times New Roman" w:cs="Times New Roman"/>
          <w:sz w:val="18"/>
          <w:szCs w:val="18"/>
        </w:rPr>
        <w:t>童健</w:t>
      </w:r>
      <w:r w:rsidRPr="00951FB4">
        <w:rPr>
          <w:rFonts w:ascii="Times New Roman" w:eastAsia="宋体" w:hAnsi="Times New Roman" w:cs="Times New Roman"/>
          <w:sz w:val="18"/>
          <w:szCs w:val="18"/>
        </w:rPr>
        <w:t xml:space="preserve"> </w:t>
      </w:r>
      <w:r w:rsidRPr="00951FB4">
        <w:rPr>
          <w:rFonts w:ascii="Times New Roman" w:eastAsia="宋体" w:hAnsi="Times New Roman" w:cs="Times New Roman"/>
          <w:sz w:val="18"/>
          <w:szCs w:val="18"/>
        </w:rPr>
        <w:t>刘伟</w:t>
      </w:r>
      <w:r w:rsidRPr="00951FB4">
        <w:rPr>
          <w:rFonts w:ascii="Times New Roman" w:eastAsia="宋体" w:hAnsi="Times New Roman" w:cs="Times New Roman"/>
          <w:sz w:val="18"/>
          <w:szCs w:val="18"/>
        </w:rPr>
        <w:t xml:space="preserve"> </w:t>
      </w:r>
      <w:r w:rsidRPr="00951FB4">
        <w:rPr>
          <w:rFonts w:ascii="Times New Roman" w:eastAsia="宋体" w:hAnsi="Times New Roman" w:cs="Times New Roman"/>
          <w:sz w:val="18"/>
          <w:szCs w:val="18"/>
        </w:rPr>
        <w:t>薛景，</w:t>
      </w:r>
      <w:r w:rsidRPr="00951FB4">
        <w:rPr>
          <w:rFonts w:ascii="Times New Roman" w:eastAsia="宋体" w:hAnsi="Times New Roman" w:cs="Times New Roman"/>
          <w:sz w:val="18"/>
          <w:szCs w:val="18"/>
        </w:rPr>
        <w:t>2016</w:t>
      </w:r>
      <w:r w:rsidRPr="00951FB4">
        <w:rPr>
          <w:rFonts w:ascii="Times New Roman" w:eastAsia="宋体" w:hAnsi="Times New Roman" w:cs="Times New Roman"/>
          <w:sz w:val="18"/>
          <w:szCs w:val="18"/>
        </w:rPr>
        <w:t>：《环境规制、要素投入结构与工业行业转型升》，《经济研究》第</w:t>
      </w:r>
      <w:r w:rsidRPr="00951FB4">
        <w:rPr>
          <w:rFonts w:ascii="Times New Roman" w:eastAsia="宋体" w:hAnsi="Times New Roman" w:cs="Times New Roman"/>
          <w:sz w:val="18"/>
          <w:szCs w:val="18"/>
        </w:rPr>
        <w:t>7</w:t>
      </w:r>
      <w:r w:rsidRPr="00951FB4">
        <w:rPr>
          <w:rFonts w:ascii="Times New Roman" w:eastAsia="宋体" w:hAnsi="Times New Roman" w:cs="Times New Roman"/>
          <w:sz w:val="18"/>
          <w:szCs w:val="18"/>
        </w:rPr>
        <w:t>期。</w:t>
      </w:r>
    </w:p>
    <w:p w14:paraId="71B952C4" w14:textId="77777777" w:rsidR="00C82CC3" w:rsidRPr="00951FB4" w:rsidRDefault="00C82CC3" w:rsidP="00C82CC3">
      <w:pPr>
        <w:ind w:left="180" w:hangingChars="100" w:hanging="180"/>
        <w:rPr>
          <w:rFonts w:ascii="Times New Roman" w:eastAsia="宋体" w:hAnsi="Times New Roman" w:cs="Times New Roman"/>
          <w:sz w:val="18"/>
          <w:szCs w:val="18"/>
        </w:rPr>
      </w:pPr>
      <w:r w:rsidRPr="00951FB4">
        <w:rPr>
          <w:rFonts w:ascii="Times New Roman" w:eastAsia="宋体" w:hAnsi="Times New Roman" w:cs="Times New Roman"/>
          <w:sz w:val="18"/>
          <w:szCs w:val="18"/>
        </w:rPr>
        <w:t>万伦来</w:t>
      </w:r>
      <w:r w:rsidRPr="00951FB4">
        <w:rPr>
          <w:rFonts w:ascii="Times New Roman" w:eastAsia="宋体" w:hAnsi="Times New Roman" w:cs="Times New Roman"/>
          <w:sz w:val="18"/>
          <w:szCs w:val="18"/>
        </w:rPr>
        <w:t xml:space="preserve"> </w:t>
      </w:r>
      <w:r w:rsidRPr="00951FB4">
        <w:rPr>
          <w:rFonts w:ascii="Times New Roman" w:eastAsia="宋体" w:hAnsi="Times New Roman" w:cs="Times New Roman"/>
          <w:sz w:val="18"/>
          <w:szCs w:val="18"/>
        </w:rPr>
        <w:t>朱琴，</w:t>
      </w:r>
      <w:r w:rsidRPr="00951FB4">
        <w:rPr>
          <w:rFonts w:ascii="Times New Roman" w:eastAsia="宋体" w:hAnsi="Times New Roman" w:cs="Times New Roman"/>
          <w:sz w:val="18"/>
          <w:szCs w:val="18"/>
        </w:rPr>
        <w:t>2013</w:t>
      </w:r>
      <w:r w:rsidRPr="00951FB4">
        <w:rPr>
          <w:rFonts w:ascii="Times New Roman" w:eastAsia="宋体" w:hAnsi="Times New Roman" w:cs="Times New Roman"/>
          <w:sz w:val="18"/>
          <w:szCs w:val="18"/>
        </w:rPr>
        <w:t>：《</w:t>
      </w:r>
      <w:r w:rsidRPr="00951FB4">
        <w:rPr>
          <w:rFonts w:ascii="Times New Roman" w:eastAsia="宋体" w:hAnsi="Times New Roman" w:cs="Times New Roman"/>
          <w:sz w:val="18"/>
          <w:szCs w:val="18"/>
        </w:rPr>
        <w:t>R&amp;D</w:t>
      </w:r>
      <w:r w:rsidRPr="00951FB4">
        <w:rPr>
          <w:rFonts w:ascii="Times New Roman" w:eastAsia="宋体" w:hAnsi="Times New Roman" w:cs="Times New Roman"/>
          <w:sz w:val="18"/>
          <w:szCs w:val="18"/>
        </w:rPr>
        <w:t>投入对工业绿色全要素生产率增长的影响</w:t>
      </w:r>
      <w:r w:rsidRPr="00951FB4">
        <w:rPr>
          <w:rFonts w:ascii="Times New Roman" w:eastAsia="宋体" w:hAnsi="Times New Roman" w:cs="Times New Roman"/>
          <w:sz w:val="18"/>
          <w:szCs w:val="18"/>
        </w:rPr>
        <w:t>——</w:t>
      </w:r>
      <w:r w:rsidRPr="00951FB4">
        <w:rPr>
          <w:rFonts w:ascii="Times New Roman" w:eastAsia="宋体" w:hAnsi="Times New Roman" w:cs="Times New Roman"/>
          <w:sz w:val="18"/>
          <w:szCs w:val="18"/>
        </w:rPr>
        <w:t>来自中国工业</w:t>
      </w:r>
      <w:r w:rsidRPr="00951FB4">
        <w:rPr>
          <w:rFonts w:ascii="Times New Roman" w:eastAsia="宋体" w:hAnsi="Times New Roman" w:cs="Times New Roman"/>
          <w:sz w:val="18"/>
          <w:szCs w:val="18"/>
        </w:rPr>
        <w:t>1999~2010</w:t>
      </w:r>
      <w:r w:rsidRPr="00951FB4">
        <w:rPr>
          <w:rFonts w:ascii="Times New Roman" w:eastAsia="宋体" w:hAnsi="Times New Roman" w:cs="Times New Roman"/>
          <w:sz w:val="18"/>
          <w:szCs w:val="18"/>
        </w:rPr>
        <w:t>年的经验数据》，《经济学动态》第</w:t>
      </w:r>
      <w:r w:rsidRPr="00951FB4">
        <w:rPr>
          <w:rFonts w:ascii="Times New Roman" w:eastAsia="宋体" w:hAnsi="Times New Roman" w:cs="Times New Roman"/>
          <w:sz w:val="18"/>
          <w:szCs w:val="18"/>
        </w:rPr>
        <w:t>9</w:t>
      </w:r>
      <w:r w:rsidRPr="00951FB4">
        <w:rPr>
          <w:rFonts w:ascii="Times New Roman" w:eastAsia="宋体" w:hAnsi="Times New Roman" w:cs="Times New Roman"/>
          <w:sz w:val="18"/>
          <w:szCs w:val="18"/>
        </w:rPr>
        <w:t>期。</w:t>
      </w:r>
    </w:p>
    <w:p w14:paraId="6DA917F2" w14:textId="11D7F5AE" w:rsidR="00C82CC3" w:rsidRPr="00951FB4" w:rsidRDefault="00C82CC3" w:rsidP="00C82CC3">
      <w:pPr>
        <w:ind w:left="180" w:hangingChars="100" w:hanging="180"/>
        <w:rPr>
          <w:rFonts w:ascii="Times New Roman" w:eastAsia="宋体" w:hAnsi="Times New Roman" w:cs="Times New Roman"/>
          <w:sz w:val="18"/>
          <w:szCs w:val="18"/>
        </w:rPr>
      </w:pPr>
      <w:r w:rsidRPr="00951FB4">
        <w:rPr>
          <w:rFonts w:ascii="Times New Roman" w:eastAsia="宋体" w:hAnsi="Times New Roman" w:cs="Times New Roman"/>
          <w:sz w:val="18"/>
          <w:szCs w:val="18"/>
        </w:rPr>
        <w:t>王勇</w:t>
      </w:r>
      <w:r w:rsidRPr="00951FB4">
        <w:rPr>
          <w:rFonts w:ascii="Times New Roman" w:eastAsia="宋体" w:hAnsi="Times New Roman" w:cs="Times New Roman"/>
          <w:sz w:val="18"/>
          <w:szCs w:val="18"/>
        </w:rPr>
        <w:t xml:space="preserve"> </w:t>
      </w:r>
      <w:r w:rsidRPr="00951FB4">
        <w:rPr>
          <w:rFonts w:ascii="Times New Roman" w:eastAsia="宋体" w:hAnsi="Times New Roman" w:cs="Times New Roman"/>
          <w:sz w:val="18"/>
          <w:szCs w:val="18"/>
        </w:rPr>
        <w:t>李雅楠</w:t>
      </w:r>
      <w:r w:rsidRPr="00951FB4">
        <w:rPr>
          <w:rFonts w:ascii="Times New Roman" w:eastAsia="宋体" w:hAnsi="Times New Roman" w:cs="Times New Roman"/>
          <w:sz w:val="18"/>
          <w:szCs w:val="18"/>
        </w:rPr>
        <w:t xml:space="preserve"> </w:t>
      </w:r>
      <w:r w:rsidRPr="00951FB4">
        <w:rPr>
          <w:rFonts w:ascii="Times New Roman" w:eastAsia="宋体" w:hAnsi="Times New Roman" w:cs="Times New Roman"/>
          <w:sz w:val="18"/>
          <w:szCs w:val="18"/>
        </w:rPr>
        <w:t>俞海，</w:t>
      </w:r>
      <w:r w:rsidRPr="00951FB4">
        <w:rPr>
          <w:rFonts w:ascii="Times New Roman" w:eastAsia="宋体" w:hAnsi="Times New Roman" w:cs="Times New Roman"/>
          <w:sz w:val="18"/>
          <w:szCs w:val="18"/>
        </w:rPr>
        <w:t>2019</w:t>
      </w:r>
      <w:r w:rsidRPr="00951FB4">
        <w:rPr>
          <w:rFonts w:ascii="Times New Roman" w:eastAsia="宋体" w:hAnsi="Times New Roman" w:cs="Times New Roman"/>
          <w:sz w:val="18"/>
          <w:szCs w:val="18"/>
        </w:rPr>
        <w:t>：《</w:t>
      </w:r>
      <w:r w:rsidRPr="00951FB4">
        <w:rPr>
          <w:rFonts w:ascii="Times New Roman" w:eastAsia="宋体" w:hAnsi="Times New Roman" w:cs="Times New Roman"/>
          <w:sz w:val="18"/>
          <w:szCs w:val="18"/>
        </w:rPr>
        <w:t xml:space="preserve"> </w:t>
      </w:r>
      <w:r w:rsidRPr="00951FB4">
        <w:rPr>
          <w:rFonts w:ascii="Times New Roman" w:eastAsia="宋体" w:hAnsi="Times New Roman" w:cs="Times New Roman"/>
          <w:sz w:val="18"/>
          <w:szCs w:val="18"/>
        </w:rPr>
        <w:t>环境规制影响加总生产率的机制和效应分析》，《世界经济》第</w:t>
      </w:r>
      <w:r w:rsidRPr="00951FB4">
        <w:rPr>
          <w:rFonts w:ascii="Times New Roman" w:eastAsia="宋体" w:hAnsi="Times New Roman" w:cs="Times New Roman"/>
          <w:sz w:val="18"/>
          <w:szCs w:val="18"/>
        </w:rPr>
        <w:t>2</w:t>
      </w:r>
      <w:r w:rsidRPr="00951FB4">
        <w:rPr>
          <w:rFonts w:ascii="Times New Roman" w:eastAsia="宋体" w:hAnsi="Times New Roman" w:cs="Times New Roman"/>
          <w:sz w:val="18"/>
          <w:szCs w:val="18"/>
        </w:rPr>
        <w:t>期。</w:t>
      </w:r>
    </w:p>
    <w:p w14:paraId="0B088ABD" w14:textId="77777777" w:rsidR="00C82CC3" w:rsidRPr="00951FB4" w:rsidRDefault="00C82CC3" w:rsidP="00C82CC3">
      <w:pPr>
        <w:ind w:left="180" w:hangingChars="100" w:hanging="180"/>
        <w:rPr>
          <w:rFonts w:ascii="Times New Roman" w:eastAsia="宋体" w:hAnsi="Times New Roman" w:cs="Times New Roman"/>
          <w:color w:val="333333"/>
          <w:sz w:val="18"/>
          <w:szCs w:val="18"/>
          <w:shd w:val="clear" w:color="auto" w:fill="FFFFFF"/>
        </w:rPr>
      </w:pPr>
      <w:r w:rsidRPr="00951FB4">
        <w:rPr>
          <w:rFonts w:ascii="Times New Roman" w:eastAsia="宋体" w:hAnsi="Times New Roman" w:cs="Times New Roman"/>
          <w:color w:val="333333"/>
          <w:sz w:val="18"/>
          <w:szCs w:val="18"/>
          <w:shd w:val="clear" w:color="auto" w:fill="FFFFFF"/>
        </w:rPr>
        <w:t>魏浩</w:t>
      </w:r>
      <w:r w:rsidRPr="00951FB4">
        <w:rPr>
          <w:rFonts w:ascii="Times New Roman" w:eastAsia="宋体" w:hAnsi="Times New Roman" w:cs="Times New Roman"/>
          <w:color w:val="333333"/>
          <w:sz w:val="18"/>
          <w:szCs w:val="18"/>
          <w:shd w:val="clear" w:color="auto" w:fill="FFFFFF"/>
        </w:rPr>
        <w:t xml:space="preserve"> </w:t>
      </w:r>
      <w:r w:rsidRPr="00951FB4">
        <w:rPr>
          <w:rFonts w:ascii="Times New Roman" w:eastAsia="宋体" w:hAnsi="Times New Roman" w:cs="Times New Roman"/>
          <w:color w:val="333333"/>
          <w:sz w:val="18"/>
          <w:szCs w:val="18"/>
          <w:shd w:val="clear" w:color="auto" w:fill="FFFFFF"/>
        </w:rPr>
        <w:t>巫俊，</w:t>
      </w:r>
      <w:r w:rsidRPr="00951FB4">
        <w:rPr>
          <w:rFonts w:ascii="Times New Roman" w:eastAsia="宋体" w:hAnsi="Times New Roman" w:cs="Times New Roman"/>
          <w:color w:val="333333"/>
          <w:sz w:val="18"/>
          <w:szCs w:val="18"/>
          <w:shd w:val="clear" w:color="auto" w:fill="FFFFFF"/>
        </w:rPr>
        <w:t>2018</w:t>
      </w:r>
      <w:r w:rsidRPr="00951FB4">
        <w:rPr>
          <w:rFonts w:ascii="Times New Roman" w:eastAsia="宋体" w:hAnsi="Times New Roman" w:cs="Times New Roman"/>
          <w:color w:val="333333"/>
          <w:sz w:val="18"/>
          <w:szCs w:val="18"/>
          <w:shd w:val="clear" w:color="auto" w:fill="FFFFFF"/>
        </w:rPr>
        <w:t>：《知识产权保护与中国工业企业进口》，《经济学动态》第</w:t>
      </w:r>
      <w:r w:rsidRPr="00951FB4">
        <w:rPr>
          <w:rFonts w:ascii="Times New Roman" w:eastAsia="宋体" w:hAnsi="Times New Roman" w:cs="Times New Roman"/>
          <w:color w:val="333333"/>
          <w:sz w:val="18"/>
          <w:szCs w:val="18"/>
          <w:shd w:val="clear" w:color="auto" w:fill="FFFFFF"/>
        </w:rPr>
        <w:t>3</w:t>
      </w:r>
      <w:r w:rsidRPr="00951FB4">
        <w:rPr>
          <w:rFonts w:ascii="Times New Roman" w:eastAsia="宋体" w:hAnsi="Times New Roman" w:cs="Times New Roman"/>
          <w:color w:val="333333"/>
          <w:sz w:val="18"/>
          <w:szCs w:val="18"/>
          <w:shd w:val="clear" w:color="auto" w:fill="FFFFFF"/>
        </w:rPr>
        <w:t>期。</w:t>
      </w:r>
    </w:p>
    <w:p w14:paraId="61BF36D2" w14:textId="385C8832" w:rsidR="00C82CC3" w:rsidRPr="00951FB4" w:rsidRDefault="00C82CC3" w:rsidP="00C82CC3">
      <w:pPr>
        <w:ind w:left="180" w:hangingChars="100" w:hanging="180"/>
        <w:rPr>
          <w:rFonts w:ascii="Times New Roman" w:eastAsia="宋体" w:hAnsi="Times New Roman" w:cs="Times New Roman"/>
          <w:sz w:val="18"/>
          <w:szCs w:val="18"/>
        </w:rPr>
      </w:pPr>
      <w:bookmarkStart w:id="45" w:name="_Hlk108776368"/>
      <w:r w:rsidRPr="00951FB4">
        <w:rPr>
          <w:rFonts w:ascii="Times New Roman" w:eastAsia="宋体" w:hAnsi="Times New Roman" w:cs="Times New Roman"/>
          <w:sz w:val="18"/>
          <w:szCs w:val="18"/>
        </w:rPr>
        <w:t>谢千里</w:t>
      </w:r>
      <w:r w:rsidRPr="00951FB4">
        <w:rPr>
          <w:rFonts w:ascii="Times New Roman" w:eastAsia="宋体" w:hAnsi="Times New Roman" w:cs="Times New Roman"/>
          <w:sz w:val="18"/>
          <w:szCs w:val="18"/>
        </w:rPr>
        <w:t xml:space="preserve"> </w:t>
      </w:r>
      <w:r w:rsidRPr="00951FB4">
        <w:rPr>
          <w:rFonts w:ascii="Times New Roman" w:eastAsia="宋体" w:hAnsi="Times New Roman" w:cs="Times New Roman"/>
          <w:sz w:val="18"/>
          <w:szCs w:val="18"/>
        </w:rPr>
        <w:t>罗斯基</w:t>
      </w:r>
      <w:r w:rsidRPr="00951FB4">
        <w:rPr>
          <w:rFonts w:ascii="Times New Roman" w:eastAsia="宋体" w:hAnsi="Times New Roman" w:cs="Times New Roman"/>
          <w:sz w:val="18"/>
          <w:szCs w:val="18"/>
        </w:rPr>
        <w:t xml:space="preserve"> </w:t>
      </w:r>
      <w:r w:rsidRPr="00951FB4">
        <w:rPr>
          <w:rFonts w:ascii="Times New Roman" w:eastAsia="宋体" w:hAnsi="Times New Roman" w:cs="Times New Roman"/>
          <w:sz w:val="18"/>
          <w:szCs w:val="18"/>
        </w:rPr>
        <w:t>张轶凡，</w:t>
      </w:r>
      <w:r w:rsidRPr="00951FB4">
        <w:rPr>
          <w:rFonts w:ascii="Times New Roman" w:eastAsia="宋体" w:hAnsi="Times New Roman" w:cs="Times New Roman"/>
          <w:sz w:val="18"/>
          <w:szCs w:val="18"/>
        </w:rPr>
        <w:t>2008</w:t>
      </w:r>
      <w:r w:rsidRPr="00951FB4">
        <w:rPr>
          <w:rFonts w:ascii="Times New Roman" w:eastAsia="宋体" w:hAnsi="Times New Roman" w:cs="Times New Roman"/>
          <w:sz w:val="18"/>
          <w:szCs w:val="18"/>
        </w:rPr>
        <w:t>：《中国工业生产率的增长与收敛》，《经济学</w:t>
      </w:r>
      <w:r w:rsidRPr="00951FB4">
        <w:rPr>
          <w:rFonts w:ascii="宋体" w:eastAsia="宋体" w:hAnsi="宋体" w:cs="Times New Roman"/>
          <w:sz w:val="18"/>
          <w:szCs w:val="18"/>
        </w:rPr>
        <w:t xml:space="preserve"> (季刊)</w:t>
      </w:r>
      <w:r w:rsidRPr="00951FB4">
        <w:rPr>
          <w:rFonts w:ascii="Times New Roman" w:eastAsia="宋体" w:hAnsi="Times New Roman" w:cs="Times New Roman"/>
          <w:sz w:val="18"/>
          <w:szCs w:val="18"/>
        </w:rPr>
        <w:t>》第</w:t>
      </w:r>
      <w:r w:rsidRPr="00951FB4">
        <w:rPr>
          <w:rFonts w:ascii="Times New Roman" w:eastAsia="宋体" w:hAnsi="Times New Roman" w:cs="Times New Roman"/>
          <w:sz w:val="18"/>
          <w:szCs w:val="18"/>
        </w:rPr>
        <w:t>3</w:t>
      </w:r>
      <w:r w:rsidRPr="00951FB4">
        <w:rPr>
          <w:rFonts w:ascii="Times New Roman" w:eastAsia="宋体" w:hAnsi="Times New Roman" w:cs="Times New Roman"/>
          <w:sz w:val="18"/>
          <w:szCs w:val="18"/>
        </w:rPr>
        <w:t>期。</w:t>
      </w:r>
      <w:r w:rsidRPr="00951FB4">
        <w:rPr>
          <w:rFonts w:ascii="Times New Roman" w:eastAsia="宋体" w:hAnsi="Times New Roman" w:cs="Times New Roman"/>
          <w:sz w:val="18"/>
          <w:szCs w:val="18"/>
        </w:rPr>
        <w:t xml:space="preserve"> </w:t>
      </w:r>
    </w:p>
    <w:bookmarkEnd w:id="45"/>
    <w:p w14:paraId="7FA6FF09" w14:textId="77777777" w:rsidR="00C82CC3" w:rsidRPr="00951FB4" w:rsidRDefault="00C82CC3" w:rsidP="00C82CC3">
      <w:pPr>
        <w:ind w:left="180" w:hangingChars="100" w:hanging="180"/>
        <w:rPr>
          <w:rFonts w:ascii="Times New Roman" w:eastAsia="宋体" w:hAnsi="Times New Roman" w:cs="Times New Roman"/>
          <w:sz w:val="18"/>
          <w:szCs w:val="18"/>
        </w:rPr>
      </w:pPr>
      <w:r w:rsidRPr="00951FB4">
        <w:rPr>
          <w:rFonts w:ascii="Times New Roman" w:eastAsia="宋体" w:hAnsi="Times New Roman" w:cs="Times New Roman"/>
          <w:sz w:val="18"/>
          <w:szCs w:val="18"/>
        </w:rPr>
        <w:t>原毅军</w:t>
      </w:r>
      <w:r w:rsidRPr="00951FB4">
        <w:rPr>
          <w:rFonts w:ascii="Times New Roman" w:eastAsia="宋体" w:hAnsi="Times New Roman" w:cs="Times New Roman"/>
          <w:sz w:val="18"/>
          <w:szCs w:val="18"/>
        </w:rPr>
        <w:t xml:space="preserve"> </w:t>
      </w:r>
      <w:r w:rsidRPr="00951FB4">
        <w:rPr>
          <w:rFonts w:ascii="Times New Roman" w:eastAsia="宋体" w:hAnsi="Times New Roman" w:cs="Times New Roman"/>
          <w:sz w:val="18"/>
          <w:szCs w:val="18"/>
        </w:rPr>
        <w:t>谢荣辉，</w:t>
      </w:r>
      <w:r w:rsidRPr="00951FB4">
        <w:rPr>
          <w:rFonts w:ascii="Times New Roman" w:eastAsia="宋体" w:hAnsi="Times New Roman" w:cs="Times New Roman"/>
          <w:sz w:val="18"/>
          <w:szCs w:val="18"/>
        </w:rPr>
        <w:t>2014</w:t>
      </w:r>
      <w:r w:rsidRPr="00951FB4">
        <w:rPr>
          <w:rFonts w:ascii="Times New Roman" w:eastAsia="宋体" w:hAnsi="Times New Roman" w:cs="Times New Roman"/>
          <w:sz w:val="18"/>
          <w:szCs w:val="18"/>
        </w:rPr>
        <w:t>：《环境规制的产业结构调整效应研究</w:t>
      </w:r>
      <w:r w:rsidRPr="00951FB4">
        <w:rPr>
          <w:rFonts w:ascii="Times New Roman" w:eastAsia="宋体" w:hAnsi="Times New Roman" w:cs="Times New Roman"/>
          <w:sz w:val="18"/>
          <w:szCs w:val="18"/>
        </w:rPr>
        <w:t>——</w:t>
      </w:r>
      <w:r w:rsidRPr="00951FB4">
        <w:rPr>
          <w:rFonts w:ascii="Times New Roman" w:eastAsia="宋体" w:hAnsi="Times New Roman" w:cs="Times New Roman"/>
          <w:sz w:val="18"/>
          <w:szCs w:val="18"/>
        </w:rPr>
        <w:t>基于中国省际面板数据的实证检验》，《中国工业经济》第</w:t>
      </w:r>
      <w:r w:rsidRPr="00951FB4">
        <w:rPr>
          <w:rFonts w:ascii="Times New Roman" w:eastAsia="宋体" w:hAnsi="Times New Roman" w:cs="Times New Roman"/>
          <w:sz w:val="18"/>
          <w:szCs w:val="18"/>
        </w:rPr>
        <w:t>8</w:t>
      </w:r>
      <w:r w:rsidRPr="00951FB4">
        <w:rPr>
          <w:rFonts w:ascii="Times New Roman" w:eastAsia="宋体" w:hAnsi="Times New Roman" w:cs="Times New Roman"/>
          <w:sz w:val="18"/>
          <w:szCs w:val="18"/>
        </w:rPr>
        <w:t>期。</w:t>
      </w:r>
    </w:p>
    <w:p w14:paraId="4492F9ED" w14:textId="77777777" w:rsidR="00C82CC3" w:rsidRPr="00951FB4" w:rsidRDefault="00C82CC3" w:rsidP="00C82CC3">
      <w:pPr>
        <w:ind w:left="180" w:hangingChars="100" w:hanging="180"/>
        <w:rPr>
          <w:rFonts w:ascii="Times New Roman" w:eastAsia="宋体" w:hAnsi="Times New Roman" w:cs="Times New Roman"/>
          <w:sz w:val="18"/>
          <w:szCs w:val="18"/>
        </w:rPr>
      </w:pPr>
      <w:r w:rsidRPr="00951FB4">
        <w:rPr>
          <w:rFonts w:ascii="Times New Roman" w:eastAsia="宋体" w:hAnsi="Times New Roman" w:cs="Times New Roman"/>
          <w:sz w:val="18"/>
          <w:szCs w:val="18"/>
        </w:rPr>
        <w:t>张成</w:t>
      </w:r>
      <w:r w:rsidRPr="00951FB4">
        <w:rPr>
          <w:rFonts w:ascii="Times New Roman" w:eastAsia="宋体" w:hAnsi="Times New Roman" w:cs="Times New Roman"/>
          <w:sz w:val="18"/>
          <w:szCs w:val="18"/>
        </w:rPr>
        <w:t xml:space="preserve"> </w:t>
      </w:r>
      <w:r w:rsidRPr="00951FB4">
        <w:rPr>
          <w:rFonts w:ascii="Times New Roman" w:eastAsia="宋体" w:hAnsi="Times New Roman" w:cs="Times New Roman"/>
          <w:sz w:val="18"/>
          <w:szCs w:val="18"/>
        </w:rPr>
        <w:t>陆旸</w:t>
      </w:r>
      <w:r w:rsidRPr="00951FB4">
        <w:rPr>
          <w:rFonts w:ascii="Times New Roman" w:eastAsia="宋体" w:hAnsi="Times New Roman" w:cs="Times New Roman"/>
          <w:sz w:val="18"/>
          <w:szCs w:val="18"/>
        </w:rPr>
        <w:t xml:space="preserve"> </w:t>
      </w:r>
      <w:r w:rsidRPr="00951FB4">
        <w:rPr>
          <w:rFonts w:ascii="Times New Roman" w:eastAsia="宋体" w:hAnsi="Times New Roman" w:cs="Times New Roman"/>
          <w:sz w:val="18"/>
          <w:szCs w:val="18"/>
        </w:rPr>
        <w:t>郭路</w:t>
      </w:r>
      <w:r w:rsidRPr="00951FB4">
        <w:rPr>
          <w:rFonts w:ascii="Times New Roman" w:eastAsia="宋体" w:hAnsi="Times New Roman" w:cs="Times New Roman"/>
          <w:sz w:val="18"/>
          <w:szCs w:val="18"/>
        </w:rPr>
        <w:t xml:space="preserve"> </w:t>
      </w:r>
      <w:r w:rsidRPr="00951FB4">
        <w:rPr>
          <w:rFonts w:ascii="Times New Roman" w:eastAsia="宋体" w:hAnsi="Times New Roman" w:cs="Times New Roman"/>
          <w:sz w:val="18"/>
          <w:szCs w:val="18"/>
        </w:rPr>
        <w:t>于同申，</w:t>
      </w:r>
      <w:r w:rsidRPr="00951FB4">
        <w:rPr>
          <w:rFonts w:ascii="Times New Roman" w:eastAsia="宋体" w:hAnsi="Times New Roman" w:cs="Times New Roman"/>
          <w:sz w:val="18"/>
          <w:szCs w:val="18"/>
        </w:rPr>
        <w:t>2011</w:t>
      </w:r>
      <w:r w:rsidRPr="00951FB4">
        <w:rPr>
          <w:rFonts w:ascii="Times New Roman" w:eastAsia="宋体" w:hAnsi="Times New Roman" w:cs="Times New Roman"/>
          <w:sz w:val="18"/>
          <w:szCs w:val="18"/>
        </w:rPr>
        <w:t>：《环境规制强度和生产技术进步》，《经济研究》第</w:t>
      </w:r>
      <w:r w:rsidRPr="00951FB4">
        <w:rPr>
          <w:rFonts w:ascii="Times New Roman" w:eastAsia="宋体" w:hAnsi="Times New Roman" w:cs="Times New Roman"/>
          <w:sz w:val="18"/>
          <w:szCs w:val="18"/>
        </w:rPr>
        <w:t>2</w:t>
      </w:r>
      <w:r w:rsidRPr="00951FB4">
        <w:rPr>
          <w:rFonts w:ascii="Times New Roman" w:eastAsia="宋体" w:hAnsi="Times New Roman" w:cs="Times New Roman"/>
          <w:sz w:val="18"/>
          <w:szCs w:val="18"/>
        </w:rPr>
        <w:t>期。</w:t>
      </w:r>
    </w:p>
    <w:p w14:paraId="558AC41A" w14:textId="41514326" w:rsidR="00C82CC3" w:rsidRPr="00951FB4" w:rsidRDefault="00C82CC3" w:rsidP="00C82CC3">
      <w:pPr>
        <w:ind w:left="180" w:hangingChars="100" w:hanging="180"/>
        <w:rPr>
          <w:rFonts w:ascii="Times New Roman" w:eastAsia="宋体" w:hAnsi="Times New Roman" w:cs="Times New Roman"/>
          <w:sz w:val="18"/>
          <w:szCs w:val="18"/>
        </w:rPr>
      </w:pPr>
      <w:r w:rsidRPr="00951FB4">
        <w:rPr>
          <w:rFonts w:ascii="Times New Roman" w:eastAsia="宋体" w:hAnsi="Times New Roman" w:cs="Times New Roman"/>
          <w:sz w:val="18"/>
          <w:szCs w:val="18"/>
        </w:rPr>
        <w:t>张陈宇</w:t>
      </w:r>
      <w:r w:rsidRPr="00951FB4">
        <w:rPr>
          <w:rFonts w:ascii="Times New Roman" w:eastAsia="宋体" w:hAnsi="Times New Roman" w:cs="Times New Roman"/>
          <w:sz w:val="18"/>
          <w:szCs w:val="18"/>
        </w:rPr>
        <w:t xml:space="preserve"> </w:t>
      </w:r>
      <w:r w:rsidRPr="00951FB4">
        <w:rPr>
          <w:rFonts w:ascii="Times New Roman" w:eastAsia="宋体" w:hAnsi="Times New Roman" w:cs="Times New Roman"/>
          <w:sz w:val="18"/>
          <w:szCs w:val="18"/>
        </w:rPr>
        <w:t>孙浦阳</w:t>
      </w:r>
      <w:r w:rsidRPr="00951FB4">
        <w:rPr>
          <w:rFonts w:ascii="Times New Roman" w:eastAsia="宋体" w:hAnsi="Times New Roman" w:cs="Times New Roman"/>
          <w:sz w:val="18"/>
          <w:szCs w:val="18"/>
        </w:rPr>
        <w:t xml:space="preserve"> </w:t>
      </w:r>
      <w:r w:rsidRPr="00951FB4">
        <w:rPr>
          <w:rFonts w:ascii="Times New Roman" w:eastAsia="宋体" w:hAnsi="Times New Roman" w:cs="Times New Roman"/>
          <w:sz w:val="18"/>
          <w:szCs w:val="18"/>
        </w:rPr>
        <w:t>谢娟娟，</w:t>
      </w:r>
      <w:r w:rsidRPr="00951FB4">
        <w:rPr>
          <w:rFonts w:ascii="Times New Roman" w:eastAsia="宋体" w:hAnsi="Times New Roman" w:cs="Times New Roman"/>
          <w:sz w:val="18"/>
          <w:szCs w:val="18"/>
        </w:rPr>
        <w:t>2020</w:t>
      </w:r>
      <w:r w:rsidRPr="00951FB4">
        <w:rPr>
          <w:rFonts w:ascii="Times New Roman" w:eastAsia="宋体" w:hAnsi="Times New Roman" w:cs="Times New Roman"/>
          <w:sz w:val="18"/>
          <w:szCs w:val="18"/>
        </w:rPr>
        <w:t>：《生产链位置是否影响创新模式选择</w:t>
      </w:r>
      <w:r w:rsidRPr="00951FB4">
        <w:rPr>
          <w:rFonts w:ascii="Times New Roman" w:eastAsia="宋体" w:hAnsi="Times New Roman" w:cs="Times New Roman"/>
          <w:sz w:val="18"/>
          <w:szCs w:val="18"/>
        </w:rPr>
        <w:t>——</w:t>
      </w:r>
      <w:r w:rsidRPr="00951FB4">
        <w:rPr>
          <w:rFonts w:ascii="Times New Roman" w:eastAsia="宋体" w:hAnsi="Times New Roman" w:cs="Times New Roman"/>
          <w:sz w:val="18"/>
          <w:szCs w:val="18"/>
        </w:rPr>
        <w:t>基于微观角度的理论与实证》，《管理世界》第</w:t>
      </w:r>
      <w:r w:rsidRPr="00951FB4">
        <w:rPr>
          <w:rFonts w:ascii="Times New Roman" w:eastAsia="宋体" w:hAnsi="Times New Roman" w:cs="Times New Roman"/>
          <w:sz w:val="18"/>
          <w:szCs w:val="18"/>
        </w:rPr>
        <w:t>1</w:t>
      </w:r>
      <w:r w:rsidRPr="00951FB4">
        <w:rPr>
          <w:rFonts w:ascii="Times New Roman" w:eastAsia="宋体" w:hAnsi="Times New Roman" w:cs="Times New Roman"/>
          <w:sz w:val="18"/>
          <w:szCs w:val="18"/>
        </w:rPr>
        <w:t>期。</w:t>
      </w:r>
    </w:p>
    <w:p w14:paraId="4791EC77" w14:textId="77777777" w:rsidR="00C82CC3" w:rsidRPr="00951FB4" w:rsidRDefault="00C82CC3" w:rsidP="00C82CC3">
      <w:pPr>
        <w:numPr>
          <w:ilvl w:val="255"/>
          <w:numId w:val="0"/>
        </w:numPr>
        <w:ind w:left="180" w:hangingChars="100" w:hanging="180"/>
        <w:rPr>
          <w:rFonts w:ascii="Times New Roman" w:eastAsia="宋体" w:hAnsi="Times New Roman" w:cs="Times New Roman"/>
          <w:color w:val="222222"/>
          <w:sz w:val="18"/>
          <w:szCs w:val="18"/>
          <w:shd w:val="clear" w:color="auto" w:fill="FFFFFF"/>
        </w:rPr>
      </w:pPr>
      <w:r w:rsidRPr="00951FB4">
        <w:rPr>
          <w:rFonts w:ascii="Times New Roman" w:eastAsia="宋体" w:hAnsi="Times New Roman" w:cs="Times New Roman"/>
          <w:color w:val="222222"/>
          <w:sz w:val="18"/>
          <w:szCs w:val="18"/>
          <w:shd w:val="clear" w:color="auto" w:fill="FFFFFF"/>
        </w:rPr>
        <w:t>Acemoglu</w:t>
      </w:r>
      <w:r w:rsidRPr="00951FB4">
        <w:rPr>
          <w:rFonts w:ascii="Times New Roman" w:eastAsia="宋体" w:hAnsi="Times New Roman" w:cs="Times New Roman" w:hint="eastAsia"/>
          <w:color w:val="222222"/>
          <w:sz w:val="18"/>
          <w:szCs w:val="18"/>
          <w:shd w:val="clear" w:color="auto" w:fill="FFFFFF"/>
        </w:rPr>
        <w:t>,</w:t>
      </w:r>
      <w:r w:rsidRPr="00951FB4">
        <w:rPr>
          <w:rFonts w:ascii="Times New Roman" w:eastAsia="宋体" w:hAnsi="Times New Roman" w:cs="Times New Roman"/>
          <w:color w:val="222222"/>
          <w:sz w:val="18"/>
          <w:szCs w:val="18"/>
          <w:shd w:val="clear" w:color="auto" w:fill="FFFFFF"/>
        </w:rPr>
        <w:t xml:space="preserve"> D. et al</w:t>
      </w:r>
      <w:r w:rsidRPr="00951FB4">
        <w:rPr>
          <w:rFonts w:ascii="Times New Roman" w:eastAsia="宋体" w:hAnsi="Times New Roman" w:cs="Times New Roman" w:hint="eastAsia"/>
          <w:color w:val="222222"/>
          <w:sz w:val="18"/>
          <w:szCs w:val="18"/>
          <w:shd w:val="clear" w:color="auto" w:fill="FFFFFF"/>
        </w:rPr>
        <w:t>(</w:t>
      </w:r>
      <w:r w:rsidRPr="00951FB4">
        <w:rPr>
          <w:rFonts w:ascii="Times New Roman" w:eastAsia="宋体" w:hAnsi="Times New Roman" w:cs="Times New Roman"/>
          <w:color w:val="222222"/>
          <w:sz w:val="18"/>
          <w:szCs w:val="18"/>
          <w:shd w:val="clear" w:color="auto" w:fill="FFFFFF"/>
        </w:rPr>
        <w:t>2012</w:t>
      </w:r>
      <w:r w:rsidRPr="00951FB4">
        <w:rPr>
          <w:rFonts w:ascii="Times New Roman" w:eastAsia="宋体" w:hAnsi="Times New Roman" w:cs="Times New Roman" w:hint="eastAsia"/>
          <w:color w:val="222222"/>
          <w:sz w:val="18"/>
          <w:szCs w:val="18"/>
          <w:shd w:val="clear" w:color="auto" w:fill="FFFFFF"/>
        </w:rPr>
        <w:t>)</w:t>
      </w:r>
      <w:r w:rsidRPr="00951FB4">
        <w:rPr>
          <w:rFonts w:ascii="Times New Roman" w:eastAsia="宋体" w:hAnsi="Times New Roman" w:cs="Times New Roman"/>
          <w:color w:val="222222"/>
          <w:sz w:val="18"/>
          <w:szCs w:val="18"/>
          <w:shd w:val="clear" w:color="auto" w:fill="FFFFFF"/>
        </w:rPr>
        <w:t>, “The environment and directed technical change”</w:t>
      </w:r>
      <w:r w:rsidRPr="00951FB4">
        <w:rPr>
          <w:rFonts w:ascii="Times New Roman" w:eastAsia="宋体" w:hAnsi="Times New Roman" w:cs="Times New Roman" w:hint="eastAsia"/>
          <w:color w:val="222222"/>
          <w:sz w:val="18"/>
          <w:szCs w:val="18"/>
          <w:shd w:val="clear" w:color="auto" w:fill="FFFFFF"/>
        </w:rPr>
        <w:t>,</w:t>
      </w:r>
      <w:r w:rsidRPr="00951FB4">
        <w:rPr>
          <w:rFonts w:ascii="Times New Roman" w:eastAsia="宋体" w:hAnsi="Times New Roman" w:cs="Times New Roman"/>
          <w:color w:val="222222"/>
          <w:sz w:val="18"/>
          <w:szCs w:val="18"/>
          <w:shd w:val="clear" w:color="auto" w:fill="FFFFFF"/>
        </w:rPr>
        <w:t xml:space="preserve"> </w:t>
      </w:r>
      <w:r w:rsidRPr="00951FB4">
        <w:rPr>
          <w:rFonts w:ascii="Times New Roman" w:eastAsia="宋体" w:hAnsi="Times New Roman" w:cs="Times New Roman"/>
          <w:i/>
          <w:iCs/>
          <w:color w:val="222222"/>
          <w:sz w:val="18"/>
          <w:szCs w:val="18"/>
          <w:shd w:val="clear" w:color="auto" w:fill="FFFFFF"/>
        </w:rPr>
        <w:t>American Economic Review</w:t>
      </w:r>
      <w:r w:rsidRPr="00951FB4">
        <w:rPr>
          <w:rFonts w:ascii="Times New Roman" w:eastAsia="宋体" w:hAnsi="Times New Roman" w:cs="Times New Roman"/>
          <w:color w:val="222222"/>
          <w:sz w:val="18"/>
          <w:szCs w:val="18"/>
          <w:shd w:val="clear" w:color="auto" w:fill="FFFFFF"/>
        </w:rPr>
        <w:t xml:space="preserve"> 102</w:t>
      </w:r>
      <w:r w:rsidRPr="00951FB4">
        <w:rPr>
          <w:rFonts w:ascii="Times New Roman" w:eastAsia="宋体" w:hAnsi="Times New Roman" w:cs="Times New Roman" w:hint="eastAsia"/>
          <w:color w:val="222222"/>
          <w:sz w:val="18"/>
          <w:szCs w:val="18"/>
          <w:shd w:val="clear" w:color="auto" w:fill="FFFFFF"/>
        </w:rPr>
        <w:t>(</w:t>
      </w:r>
      <w:r w:rsidRPr="00951FB4">
        <w:rPr>
          <w:rFonts w:ascii="Times New Roman" w:eastAsia="宋体" w:hAnsi="Times New Roman" w:cs="Times New Roman"/>
          <w:color w:val="222222"/>
          <w:sz w:val="18"/>
          <w:szCs w:val="18"/>
          <w:shd w:val="clear" w:color="auto" w:fill="FFFFFF"/>
        </w:rPr>
        <w:t>1</w:t>
      </w:r>
      <w:r w:rsidRPr="00951FB4">
        <w:rPr>
          <w:rFonts w:ascii="Times New Roman" w:eastAsia="宋体" w:hAnsi="Times New Roman" w:cs="Times New Roman" w:hint="eastAsia"/>
          <w:color w:val="222222"/>
          <w:sz w:val="18"/>
          <w:szCs w:val="18"/>
          <w:shd w:val="clear" w:color="auto" w:fill="FFFFFF"/>
        </w:rPr>
        <w:t>)</w:t>
      </w:r>
      <w:r w:rsidRPr="00951FB4">
        <w:rPr>
          <w:rFonts w:ascii="Times New Roman" w:eastAsia="宋体" w:hAnsi="Times New Roman" w:cs="Times New Roman"/>
          <w:color w:val="222222"/>
          <w:sz w:val="18"/>
          <w:szCs w:val="18"/>
          <w:shd w:val="clear" w:color="auto" w:fill="FFFFFF"/>
        </w:rPr>
        <w:t>:131-66.</w:t>
      </w:r>
    </w:p>
    <w:p w14:paraId="442974F6" w14:textId="77777777" w:rsidR="00C82CC3" w:rsidRPr="00951FB4" w:rsidRDefault="00C82CC3" w:rsidP="00C82CC3">
      <w:pPr>
        <w:numPr>
          <w:ilvl w:val="255"/>
          <w:numId w:val="0"/>
        </w:numPr>
        <w:ind w:left="180" w:hangingChars="100" w:hanging="180"/>
        <w:rPr>
          <w:rFonts w:ascii="Times New Roman" w:eastAsia="宋体" w:hAnsi="Times New Roman" w:cs="Times New Roman"/>
          <w:color w:val="222222"/>
          <w:sz w:val="18"/>
          <w:szCs w:val="18"/>
          <w:shd w:val="clear" w:color="auto" w:fill="FFFFFF"/>
        </w:rPr>
      </w:pPr>
      <w:proofErr w:type="spellStart"/>
      <w:r w:rsidRPr="00951FB4">
        <w:rPr>
          <w:rFonts w:ascii="Times New Roman" w:eastAsia="宋体" w:hAnsi="Times New Roman" w:cs="Times New Roman"/>
          <w:color w:val="222222"/>
          <w:sz w:val="18"/>
          <w:szCs w:val="18"/>
          <w:shd w:val="clear" w:color="auto" w:fill="FFFFFF"/>
        </w:rPr>
        <w:t>Audretsch</w:t>
      </w:r>
      <w:proofErr w:type="spellEnd"/>
      <w:r w:rsidRPr="00951FB4">
        <w:rPr>
          <w:rFonts w:ascii="Times New Roman" w:eastAsia="宋体" w:hAnsi="Times New Roman" w:cs="Times New Roman"/>
          <w:color w:val="222222"/>
          <w:sz w:val="18"/>
          <w:szCs w:val="18"/>
          <w:shd w:val="clear" w:color="auto" w:fill="FFFFFF"/>
        </w:rPr>
        <w:t>, D. B., &amp; M. P. Feldman (1996)</w:t>
      </w:r>
      <w:r w:rsidRPr="00951FB4">
        <w:rPr>
          <w:rFonts w:ascii="Times New Roman" w:eastAsia="宋体" w:hAnsi="Times New Roman" w:cs="Times New Roman" w:hint="eastAsia"/>
          <w:color w:val="222222"/>
          <w:sz w:val="18"/>
          <w:szCs w:val="18"/>
          <w:shd w:val="clear" w:color="auto" w:fill="FFFFFF"/>
        </w:rPr>
        <w:t>,</w:t>
      </w:r>
      <w:r w:rsidRPr="00951FB4">
        <w:rPr>
          <w:rFonts w:ascii="Times New Roman" w:eastAsia="宋体" w:hAnsi="Times New Roman" w:cs="Times New Roman"/>
          <w:color w:val="222222"/>
          <w:sz w:val="18"/>
          <w:szCs w:val="18"/>
          <w:shd w:val="clear" w:color="auto" w:fill="FFFFFF"/>
        </w:rPr>
        <w:t xml:space="preserve"> “R&amp;D spillovers and the geography of innovation and production”, </w:t>
      </w:r>
      <w:r w:rsidRPr="00951FB4">
        <w:rPr>
          <w:rFonts w:ascii="Times New Roman" w:eastAsia="宋体" w:hAnsi="Times New Roman" w:cs="Times New Roman"/>
          <w:i/>
          <w:iCs/>
          <w:color w:val="222222"/>
          <w:sz w:val="18"/>
          <w:szCs w:val="18"/>
          <w:shd w:val="clear" w:color="auto" w:fill="FFFFFF"/>
        </w:rPr>
        <w:t>American Economic Review</w:t>
      </w:r>
      <w:r w:rsidRPr="00951FB4">
        <w:rPr>
          <w:rFonts w:ascii="Times New Roman" w:eastAsia="宋体" w:hAnsi="Times New Roman" w:cs="Times New Roman"/>
          <w:color w:val="222222"/>
          <w:sz w:val="18"/>
          <w:szCs w:val="18"/>
          <w:shd w:val="clear" w:color="auto" w:fill="FFFFFF"/>
        </w:rPr>
        <w:t>, 86(3):630-640.</w:t>
      </w:r>
    </w:p>
    <w:p w14:paraId="0578D225" w14:textId="5C26294A" w:rsidR="00C82CC3" w:rsidRPr="00951FB4" w:rsidRDefault="00C82CC3" w:rsidP="00C82CC3">
      <w:pPr>
        <w:numPr>
          <w:ilvl w:val="255"/>
          <w:numId w:val="0"/>
        </w:numPr>
        <w:ind w:left="180" w:hangingChars="100" w:hanging="180"/>
        <w:rPr>
          <w:rFonts w:ascii="Times New Roman" w:eastAsia="宋体" w:hAnsi="Times New Roman" w:cs="Times New Roman"/>
          <w:color w:val="222222"/>
          <w:sz w:val="18"/>
          <w:szCs w:val="18"/>
          <w:shd w:val="clear" w:color="auto" w:fill="FFFFFF"/>
        </w:rPr>
      </w:pPr>
      <w:r w:rsidRPr="00951FB4">
        <w:rPr>
          <w:rFonts w:ascii="Times New Roman" w:eastAsia="宋体" w:hAnsi="Times New Roman" w:cs="Times New Roman"/>
          <w:color w:val="222222"/>
          <w:sz w:val="18"/>
          <w:szCs w:val="18"/>
          <w:shd w:val="clear" w:color="auto" w:fill="FFFFFF"/>
        </w:rPr>
        <w:t>Berman, E. &amp; L. T. Bui</w:t>
      </w:r>
      <w:r w:rsidRPr="00951FB4">
        <w:rPr>
          <w:rFonts w:ascii="Times New Roman" w:eastAsia="宋体" w:hAnsi="Times New Roman" w:cs="Times New Roman" w:hint="eastAsia"/>
          <w:color w:val="222222"/>
          <w:sz w:val="18"/>
          <w:szCs w:val="18"/>
          <w:shd w:val="clear" w:color="auto" w:fill="FFFFFF"/>
        </w:rPr>
        <w:t>(</w:t>
      </w:r>
      <w:r w:rsidRPr="00951FB4">
        <w:rPr>
          <w:rFonts w:ascii="Times New Roman" w:eastAsia="宋体" w:hAnsi="Times New Roman" w:cs="Times New Roman"/>
          <w:color w:val="222222"/>
          <w:sz w:val="18"/>
          <w:szCs w:val="18"/>
          <w:shd w:val="clear" w:color="auto" w:fill="FFFFFF"/>
        </w:rPr>
        <w:t>2001</w:t>
      </w:r>
      <w:r w:rsidRPr="00951FB4">
        <w:rPr>
          <w:rFonts w:ascii="Times New Roman" w:eastAsia="宋体" w:hAnsi="Times New Roman" w:cs="Times New Roman" w:hint="eastAsia"/>
          <w:color w:val="222222"/>
          <w:sz w:val="18"/>
          <w:szCs w:val="18"/>
          <w:shd w:val="clear" w:color="auto" w:fill="FFFFFF"/>
        </w:rPr>
        <w:t>)</w:t>
      </w:r>
      <w:r w:rsidRPr="00951FB4">
        <w:rPr>
          <w:rFonts w:ascii="Times New Roman" w:eastAsia="宋体" w:hAnsi="Times New Roman" w:cs="Times New Roman"/>
          <w:color w:val="222222"/>
          <w:sz w:val="18"/>
          <w:szCs w:val="18"/>
          <w:shd w:val="clear" w:color="auto" w:fill="FFFFFF"/>
        </w:rPr>
        <w:t xml:space="preserve">, “Environmental regulation and labor demand: Evidence from the south coast air basin”, </w:t>
      </w:r>
      <w:r w:rsidRPr="00951FB4">
        <w:rPr>
          <w:rFonts w:ascii="Times New Roman" w:eastAsia="宋体" w:hAnsi="Times New Roman" w:cs="Times New Roman"/>
          <w:i/>
          <w:iCs/>
          <w:color w:val="222222"/>
          <w:sz w:val="18"/>
          <w:szCs w:val="18"/>
          <w:shd w:val="clear" w:color="auto" w:fill="FFFFFF"/>
        </w:rPr>
        <w:t>Journal of Public Economics</w:t>
      </w:r>
      <w:r w:rsidRPr="00951FB4">
        <w:rPr>
          <w:rFonts w:ascii="Times New Roman" w:eastAsia="宋体" w:hAnsi="Times New Roman" w:cs="Times New Roman"/>
          <w:color w:val="222222"/>
          <w:sz w:val="18"/>
          <w:szCs w:val="18"/>
          <w:shd w:val="clear" w:color="auto" w:fill="FFFFFF"/>
        </w:rPr>
        <w:t xml:space="preserve"> 79</w:t>
      </w:r>
      <w:r w:rsidRPr="00951FB4">
        <w:rPr>
          <w:rFonts w:ascii="Times New Roman" w:eastAsia="宋体" w:hAnsi="Times New Roman" w:cs="Times New Roman" w:hint="eastAsia"/>
          <w:color w:val="222222"/>
          <w:sz w:val="18"/>
          <w:szCs w:val="18"/>
          <w:shd w:val="clear" w:color="auto" w:fill="FFFFFF"/>
        </w:rPr>
        <w:t>(</w:t>
      </w:r>
      <w:r w:rsidRPr="00951FB4">
        <w:rPr>
          <w:rFonts w:ascii="Times New Roman" w:eastAsia="宋体" w:hAnsi="Times New Roman" w:cs="Times New Roman"/>
          <w:color w:val="222222"/>
          <w:sz w:val="18"/>
          <w:szCs w:val="18"/>
          <w:shd w:val="clear" w:color="auto" w:fill="FFFFFF"/>
        </w:rPr>
        <w:t>2</w:t>
      </w:r>
      <w:r w:rsidRPr="00951FB4">
        <w:rPr>
          <w:rFonts w:ascii="Times New Roman" w:eastAsia="宋体" w:hAnsi="Times New Roman" w:cs="Times New Roman" w:hint="eastAsia"/>
          <w:color w:val="222222"/>
          <w:sz w:val="18"/>
          <w:szCs w:val="18"/>
          <w:shd w:val="clear" w:color="auto" w:fill="FFFFFF"/>
        </w:rPr>
        <w:t>)</w:t>
      </w:r>
      <w:r w:rsidRPr="00951FB4">
        <w:rPr>
          <w:rFonts w:ascii="Times New Roman" w:eastAsia="宋体" w:hAnsi="Times New Roman" w:cs="Times New Roman"/>
          <w:color w:val="222222"/>
          <w:sz w:val="18"/>
          <w:szCs w:val="18"/>
          <w:shd w:val="clear" w:color="auto" w:fill="FFFFFF"/>
        </w:rPr>
        <w:t>:265-295.</w:t>
      </w:r>
    </w:p>
    <w:p w14:paraId="07228194" w14:textId="08273F99" w:rsidR="00C82CC3" w:rsidRPr="00951FB4" w:rsidRDefault="00C82CC3" w:rsidP="00C82CC3">
      <w:pPr>
        <w:numPr>
          <w:ilvl w:val="255"/>
          <w:numId w:val="0"/>
        </w:numPr>
        <w:ind w:left="180" w:hangingChars="100" w:hanging="180"/>
        <w:rPr>
          <w:rFonts w:ascii="Times New Roman" w:eastAsia="宋体" w:hAnsi="Times New Roman" w:cs="Times New Roman"/>
          <w:color w:val="222222"/>
          <w:sz w:val="18"/>
          <w:szCs w:val="18"/>
          <w:shd w:val="clear" w:color="auto" w:fill="FFFFFF"/>
        </w:rPr>
      </w:pPr>
      <w:r w:rsidRPr="00951FB4">
        <w:rPr>
          <w:rFonts w:ascii="Times New Roman" w:eastAsia="宋体" w:hAnsi="Times New Roman" w:cs="Times New Roman"/>
          <w:color w:val="222222"/>
          <w:sz w:val="18"/>
          <w:szCs w:val="18"/>
          <w:shd w:val="clear" w:color="auto" w:fill="FFFFFF"/>
        </w:rPr>
        <w:t>Burton</w:t>
      </w:r>
      <w:r w:rsidRPr="00951FB4">
        <w:rPr>
          <w:rFonts w:ascii="Times New Roman" w:eastAsia="宋体" w:hAnsi="Times New Roman" w:cs="Times New Roman"/>
          <w:color w:val="222222"/>
          <w:sz w:val="18"/>
          <w:szCs w:val="18"/>
          <w:shd w:val="clear" w:color="auto" w:fill="FFFFFF"/>
        </w:rPr>
        <w:t>，</w:t>
      </w:r>
      <w:r w:rsidRPr="00951FB4">
        <w:rPr>
          <w:rFonts w:ascii="Times New Roman" w:eastAsia="宋体" w:hAnsi="Times New Roman" w:cs="Times New Roman"/>
          <w:color w:val="222222"/>
          <w:sz w:val="18"/>
          <w:szCs w:val="18"/>
          <w:shd w:val="clear" w:color="auto" w:fill="FFFFFF"/>
        </w:rPr>
        <w:t>E.</w:t>
      </w:r>
      <w:r w:rsidRPr="00951FB4">
        <w:rPr>
          <w:rFonts w:ascii="Times New Roman" w:eastAsia="宋体" w:hAnsi="Times New Roman" w:cs="Times New Roman" w:hint="eastAsia"/>
          <w:color w:val="222222"/>
          <w:sz w:val="18"/>
          <w:szCs w:val="18"/>
          <w:shd w:val="clear" w:color="auto" w:fill="FFFFFF"/>
        </w:rPr>
        <w:t>(</w:t>
      </w:r>
      <w:r w:rsidRPr="00951FB4">
        <w:rPr>
          <w:rFonts w:ascii="Times New Roman" w:eastAsia="宋体" w:hAnsi="Times New Roman" w:cs="Times New Roman"/>
          <w:color w:val="222222"/>
          <w:sz w:val="18"/>
          <w:szCs w:val="18"/>
          <w:shd w:val="clear" w:color="auto" w:fill="FFFFFF"/>
        </w:rPr>
        <w:t>2000</w:t>
      </w:r>
      <w:r w:rsidRPr="00951FB4">
        <w:rPr>
          <w:rFonts w:ascii="Times New Roman" w:eastAsia="宋体" w:hAnsi="Times New Roman" w:cs="Times New Roman" w:hint="eastAsia"/>
          <w:color w:val="222222"/>
          <w:sz w:val="18"/>
          <w:szCs w:val="18"/>
          <w:shd w:val="clear" w:color="auto" w:fill="FFFFFF"/>
        </w:rPr>
        <w:t>)</w:t>
      </w:r>
      <w:r w:rsidRPr="00951FB4">
        <w:rPr>
          <w:rFonts w:ascii="Times New Roman" w:eastAsia="宋体" w:hAnsi="Times New Roman" w:cs="Times New Roman"/>
          <w:color w:val="222222"/>
          <w:sz w:val="18"/>
          <w:szCs w:val="18"/>
          <w:shd w:val="clear" w:color="auto" w:fill="FFFFFF"/>
        </w:rPr>
        <w:t xml:space="preserve">, “The compact city: just or just compact? A preliminary analysis”, </w:t>
      </w:r>
      <w:r w:rsidRPr="00951FB4">
        <w:rPr>
          <w:rFonts w:ascii="Times New Roman" w:eastAsia="宋体" w:hAnsi="Times New Roman" w:cs="Times New Roman"/>
          <w:i/>
          <w:iCs/>
          <w:color w:val="222222"/>
          <w:sz w:val="18"/>
          <w:szCs w:val="18"/>
          <w:shd w:val="clear" w:color="auto" w:fill="FFFFFF"/>
        </w:rPr>
        <w:t>Urban Studies</w:t>
      </w:r>
      <w:r w:rsidRPr="00951FB4">
        <w:rPr>
          <w:rFonts w:ascii="Times New Roman" w:eastAsia="宋体" w:hAnsi="Times New Roman" w:cs="Times New Roman"/>
          <w:color w:val="222222"/>
          <w:sz w:val="18"/>
          <w:szCs w:val="18"/>
          <w:shd w:val="clear" w:color="auto" w:fill="FFFFFF"/>
        </w:rPr>
        <w:t xml:space="preserve"> 37</w:t>
      </w:r>
      <w:r w:rsidRPr="00951FB4">
        <w:rPr>
          <w:rFonts w:ascii="Times New Roman" w:eastAsia="宋体" w:hAnsi="Times New Roman" w:cs="Times New Roman" w:hint="eastAsia"/>
          <w:color w:val="222222"/>
          <w:sz w:val="18"/>
          <w:szCs w:val="18"/>
          <w:shd w:val="clear" w:color="auto" w:fill="FFFFFF"/>
        </w:rPr>
        <w:t>(</w:t>
      </w:r>
      <w:r w:rsidRPr="00951FB4">
        <w:rPr>
          <w:rFonts w:ascii="Times New Roman" w:eastAsia="宋体" w:hAnsi="Times New Roman" w:cs="Times New Roman"/>
          <w:color w:val="222222"/>
          <w:sz w:val="18"/>
          <w:szCs w:val="18"/>
          <w:shd w:val="clear" w:color="auto" w:fill="FFFFFF"/>
        </w:rPr>
        <w:t>11</w:t>
      </w:r>
      <w:r w:rsidRPr="00951FB4">
        <w:rPr>
          <w:rFonts w:ascii="Times New Roman" w:eastAsia="宋体" w:hAnsi="Times New Roman" w:cs="Times New Roman" w:hint="eastAsia"/>
          <w:color w:val="222222"/>
          <w:sz w:val="18"/>
          <w:szCs w:val="18"/>
          <w:shd w:val="clear" w:color="auto" w:fill="FFFFFF"/>
        </w:rPr>
        <w:t>):</w:t>
      </w:r>
      <w:r w:rsidRPr="00951FB4">
        <w:rPr>
          <w:rFonts w:ascii="Times New Roman" w:eastAsia="宋体" w:hAnsi="Times New Roman" w:cs="Times New Roman"/>
          <w:color w:val="222222"/>
          <w:sz w:val="18"/>
          <w:szCs w:val="18"/>
          <w:shd w:val="clear" w:color="auto" w:fill="FFFFFF"/>
        </w:rPr>
        <w:t>1969-2006.</w:t>
      </w:r>
    </w:p>
    <w:p w14:paraId="51D1BDB7" w14:textId="77777777" w:rsidR="00C82CC3" w:rsidRPr="00951FB4" w:rsidRDefault="00C82CC3" w:rsidP="00C82CC3">
      <w:pPr>
        <w:numPr>
          <w:ilvl w:val="255"/>
          <w:numId w:val="0"/>
        </w:numPr>
        <w:ind w:left="180" w:hangingChars="100" w:hanging="180"/>
        <w:rPr>
          <w:rFonts w:ascii="Times New Roman" w:eastAsia="宋体" w:hAnsi="Times New Roman" w:cs="Times New Roman"/>
          <w:color w:val="222222"/>
          <w:sz w:val="18"/>
          <w:szCs w:val="18"/>
          <w:shd w:val="clear" w:color="auto" w:fill="FFFFFF"/>
        </w:rPr>
      </w:pPr>
      <w:r w:rsidRPr="00951FB4">
        <w:rPr>
          <w:rFonts w:ascii="Times New Roman" w:eastAsia="宋体" w:hAnsi="Times New Roman" w:cs="Times New Roman"/>
          <w:color w:val="222222"/>
          <w:sz w:val="18"/>
          <w:szCs w:val="18"/>
          <w:shd w:val="clear" w:color="auto" w:fill="FFFFFF"/>
        </w:rPr>
        <w:t>Cole</w:t>
      </w:r>
      <w:r w:rsidRPr="00951FB4">
        <w:rPr>
          <w:rFonts w:ascii="Times New Roman" w:eastAsia="宋体" w:hAnsi="Times New Roman" w:cs="Times New Roman"/>
          <w:color w:val="222222"/>
          <w:sz w:val="18"/>
          <w:szCs w:val="18"/>
          <w:shd w:val="clear" w:color="auto" w:fill="FFFFFF"/>
        </w:rPr>
        <w:t>，</w:t>
      </w:r>
      <w:r w:rsidRPr="00951FB4">
        <w:rPr>
          <w:rFonts w:ascii="Times New Roman" w:eastAsia="宋体" w:hAnsi="Times New Roman" w:cs="Times New Roman"/>
          <w:color w:val="222222"/>
          <w:sz w:val="18"/>
          <w:szCs w:val="18"/>
          <w:shd w:val="clear" w:color="auto" w:fill="FFFFFF"/>
        </w:rPr>
        <w:t>M. A. et al</w:t>
      </w:r>
      <w:r w:rsidRPr="00951FB4">
        <w:rPr>
          <w:rFonts w:ascii="Times New Roman" w:eastAsia="宋体" w:hAnsi="Times New Roman" w:cs="Times New Roman" w:hint="eastAsia"/>
          <w:color w:val="222222"/>
          <w:sz w:val="18"/>
          <w:szCs w:val="18"/>
          <w:shd w:val="clear" w:color="auto" w:fill="FFFFFF"/>
        </w:rPr>
        <w:t>(</w:t>
      </w:r>
      <w:r w:rsidRPr="00951FB4">
        <w:rPr>
          <w:rFonts w:ascii="Times New Roman" w:eastAsia="宋体" w:hAnsi="Times New Roman" w:cs="Times New Roman"/>
          <w:color w:val="222222"/>
          <w:sz w:val="18"/>
          <w:szCs w:val="18"/>
          <w:shd w:val="clear" w:color="auto" w:fill="FFFFFF"/>
        </w:rPr>
        <w:t>2010</w:t>
      </w:r>
      <w:r w:rsidRPr="00951FB4">
        <w:rPr>
          <w:rFonts w:ascii="Times New Roman" w:eastAsia="宋体" w:hAnsi="Times New Roman" w:cs="Times New Roman" w:hint="eastAsia"/>
          <w:color w:val="222222"/>
          <w:sz w:val="18"/>
          <w:szCs w:val="18"/>
          <w:shd w:val="clear" w:color="auto" w:fill="FFFFFF"/>
        </w:rPr>
        <w:t>)</w:t>
      </w:r>
      <w:r w:rsidRPr="00951FB4">
        <w:rPr>
          <w:rFonts w:ascii="Times New Roman" w:eastAsia="宋体" w:hAnsi="Times New Roman" w:cs="Times New Roman"/>
          <w:color w:val="222222"/>
          <w:sz w:val="18"/>
          <w:szCs w:val="18"/>
          <w:shd w:val="clear" w:color="auto" w:fill="FFFFFF"/>
        </w:rPr>
        <w:t xml:space="preserve">, “Trade, environmental regulations and industrial mobility: An industry-level study of Japan”, </w:t>
      </w:r>
      <w:r w:rsidRPr="00951FB4">
        <w:rPr>
          <w:rFonts w:ascii="Times New Roman" w:eastAsia="宋体" w:hAnsi="Times New Roman" w:cs="Times New Roman"/>
          <w:i/>
          <w:iCs/>
          <w:color w:val="222222"/>
          <w:sz w:val="18"/>
          <w:szCs w:val="18"/>
          <w:shd w:val="clear" w:color="auto" w:fill="FFFFFF"/>
        </w:rPr>
        <w:t>Ecological Economics</w:t>
      </w:r>
      <w:r w:rsidRPr="00951FB4">
        <w:rPr>
          <w:rFonts w:ascii="Times New Roman" w:eastAsia="宋体" w:hAnsi="Times New Roman" w:cs="Times New Roman"/>
          <w:color w:val="222222"/>
          <w:sz w:val="18"/>
          <w:szCs w:val="18"/>
          <w:shd w:val="clear" w:color="auto" w:fill="FFFFFF"/>
        </w:rPr>
        <w:t xml:space="preserve"> 69</w:t>
      </w:r>
      <w:r w:rsidRPr="00951FB4">
        <w:rPr>
          <w:rFonts w:ascii="Times New Roman" w:eastAsia="宋体" w:hAnsi="Times New Roman" w:cs="Times New Roman" w:hint="eastAsia"/>
          <w:color w:val="222222"/>
          <w:sz w:val="18"/>
          <w:szCs w:val="18"/>
          <w:shd w:val="clear" w:color="auto" w:fill="FFFFFF"/>
        </w:rPr>
        <w:t>(</w:t>
      </w:r>
      <w:r w:rsidRPr="00951FB4">
        <w:rPr>
          <w:rFonts w:ascii="Times New Roman" w:eastAsia="宋体" w:hAnsi="Times New Roman" w:cs="Times New Roman"/>
          <w:color w:val="222222"/>
          <w:sz w:val="18"/>
          <w:szCs w:val="18"/>
          <w:shd w:val="clear" w:color="auto" w:fill="FFFFFF"/>
        </w:rPr>
        <w:t>10</w:t>
      </w:r>
      <w:r w:rsidRPr="00951FB4">
        <w:rPr>
          <w:rFonts w:ascii="Times New Roman" w:eastAsia="宋体" w:hAnsi="Times New Roman" w:cs="Times New Roman" w:hint="eastAsia"/>
          <w:color w:val="222222"/>
          <w:sz w:val="18"/>
          <w:szCs w:val="18"/>
          <w:shd w:val="clear" w:color="auto" w:fill="FFFFFF"/>
        </w:rPr>
        <w:t>)</w:t>
      </w:r>
      <w:r w:rsidRPr="00951FB4">
        <w:rPr>
          <w:rFonts w:ascii="Times New Roman" w:eastAsia="宋体" w:hAnsi="Times New Roman" w:cs="Times New Roman"/>
          <w:color w:val="222222"/>
          <w:sz w:val="18"/>
          <w:szCs w:val="18"/>
          <w:shd w:val="clear" w:color="auto" w:fill="FFFFFF"/>
        </w:rPr>
        <w:t>:1995-2002.</w:t>
      </w:r>
    </w:p>
    <w:p w14:paraId="76680319" w14:textId="77777777" w:rsidR="00C82CC3" w:rsidRPr="00951FB4" w:rsidRDefault="00C82CC3" w:rsidP="00C82CC3">
      <w:pPr>
        <w:numPr>
          <w:ilvl w:val="255"/>
          <w:numId w:val="0"/>
        </w:numPr>
        <w:ind w:left="180" w:hangingChars="100" w:hanging="180"/>
        <w:rPr>
          <w:rFonts w:ascii="Times New Roman" w:eastAsia="宋体" w:hAnsi="Times New Roman" w:cs="Times New Roman"/>
          <w:color w:val="222222"/>
          <w:sz w:val="18"/>
          <w:szCs w:val="18"/>
          <w:shd w:val="clear" w:color="auto" w:fill="FFFFFF"/>
        </w:rPr>
      </w:pPr>
      <w:r w:rsidRPr="00951FB4">
        <w:rPr>
          <w:rFonts w:ascii="Times New Roman" w:eastAsia="宋体" w:hAnsi="Times New Roman" w:cs="Times New Roman"/>
          <w:color w:val="222222"/>
          <w:sz w:val="18"/>
          <w:szCs w:val="18"/>
          <w:shd w:val="clear" w:color="auto" w:fill="FFFFFF"/>
        </w:rPr>
        <w:t>Chen</w:t>
      </w:r>
      <w:r w:rsidRPr="00951FB4">
        <w:rPr>
          <w:rFonts w:ascii="Times New Roman" w:eastAsia="宋体" w:hAnsi="Times New Roman" w:cs="Times New Roman"/>
          <w:color w:val="222222"/>
          <w:sz w:val="18"/>
          <w:szCs w:val="18"/>
          <w:shd w:val="clear" w:color="auto" w:fill="FFFFFF"/>
        </w:rPr>
        <w:t>，</w:t>
      </w:r>
      <w:r w:rsidRPr="00951FB4">
        <w:rPr>
          <w:rFonts w:ascii="Times New Roman" w:eastAsia="宋体" w:hAnsi="Times New Roman" w:cs="Times New Roman"/>
          <w:color w:val="222222"/>
          <w:sz w:val="18"/>
          <w:szCs w:val="18"/>
          <w:shd w:val="clear" w:color="auto" w:fill="FFFFFF"/>
        </w:rPr>
        <w:t>Z. et al</w:t>
      </w:r>
      <w:r w:rsidRPr="00951FB4">
        <w:rPr>
          <w:rFonts w:ascii="Times New Roman" w:eastAsia="宋体" w:hAnsi="Times New Roman" w:cs="Times New Roman" w:hint="eastAsia"/>
          <w:color w:val="222222"/>
          <w:sz w:val="18"/>
          <w:szCs w:val="18"/>
          <w:shd w:val="clear" w:color="auto" w:fill="FFFFFF"/>
        </w:rPr>
        <w:t>(</w:t>
      </w:r>
      <w:r w:rsidRPr="00951FB4">
        <w:rPr>
          <w:rFonts w:ascii="Times New Roman" w:eastAsia="宋体" w:hAnsi="Times New Roman" w:cs="Times New Roman"/>
          <w:color w:val="222222"/>
          <w:sz w:val="18"/>
          <w:szCs w:val="18"/>
          <w:shd w:val="clear" w:color="auto" w:fill="FFFFFF"/>
        </w:rPr>
        <w:t>2018</w:t>
      </w:r>
      <w:r w:rsidRPr="00951FB4">
        <w:rPr>
          <w:rFonts w:ascii="Times New Roman" w:eastAsia="宋体" w:hAnsi="Times New Roman" w:cs="Times New Roman" w:hint="eastAsia"/>
          <w:color w:val="222222"/>
          <w:sz w:val="18"/>
          <w:szCs w:val="18"/>
          <w:shd w:val="clear" w:color="auto" w:fill="FFFFFF"/>
        </w:rPr>
        <w:t>)</w:t>
      </w:r>
      <w:r w:rsidRPr="00951FB4">
        <w:rPr>
          <w:rFonts w:ascii="Times New Roman" w:eastAsia="宋体" w:hAnsi="Times New Roman" w:cs="Times New Roman"/>
          <w:color w:val="222222"/>
          <w:sz w:val="18"/>
          <w:szCs w:val="18"/>
          <w:shd w:val="clear" w:color="auto" w:fill="FFFFFF"/>
        </w:rPr>
        <w:t xml:space="preserve">, “The consequences of spatially differentiated water pollution regulation in China”,  </w:t>
      </w:r>
      <w:r w:rsidRPr="00951FB4">
        <w:rPr>
          <w:rFonts w:ascii="Times New Roman" w:eastAsia="宋体" w:hAnsi="Times New Roman" w:cs="Times New Roman"/>
          <w:i/>
          <w:iCs/>
          <w:color w:val="222222"/>
          <w:sz w:val="18"/>
          <w:szCs w:val="18"/>
          <w:shd w:val="clear" w:color="auto" w:fill="FFFFFF"/>
        </w:rPr>
        <w:t>Journal of Environmental Economics and Management</w:t>
      </w:r>
      <w:r w:rsidRPr="00951FB4">
        <w:rPr>
          <w:rFonts w:ascii="Times New Roman" w:eastAsia="宋体" w:hAnsi="Times New Roman" w:cs="Times New Roman"/>
          <w:color w:val="222222"/>
          <w:sz w:val="18"/>
          <w:szCs w:val="18"/>
          <w:shd w:val="clear" w:color="auto" w:fill="FFFFFF"/>
        </w:rPr>
        <w:t xml:space="preserve"> 88</w:t>
      </w:r>
      <w:r w:rsidRPr="00951FB4">
        <w:rPr>
          <w:rFonts w:ascii="Times New Roman" w:eastAsia="宋体" w:hAnsi="Times New Roman" w:cs="Times New Roman" w:hint="eastAsia"/>
          <w:color w:val="222222"/>
          <w:sz w:val="18"/>
          <w:szCs w:val="18"/>
          <w:shd w:val="clear" w:color="auto" w:fill="FFFFFF"/>
        </w:rPr>
        <w:t>:</w:t>
      </w:r>
      <w:r w:rsidRPr="00951FB4">
        <w:rPr>
          <w:rFonts w:ascii="Times New Roman" w:eastAsia="宋体" w:hAnsi="Times New Roman" w:cs="Times New Roman"/>
          <w:color w:val="222222"/>
          <w:sz w:val="18"/>
          <w:szCs w:val="18"/>
          <w:shd w:val="clear" w:color="auto" w:fill="FFFFFF"/>
        </w:rPr>
        <w:t>468-485.</w:t>
      </w:r>
    </w:p>
    <w:p w14:paraId="0F4BCC52" w14:textId="77777777" w:rsidR="00C82CC3" w:rsidRPr="00951FB4" w:rsidRDefault="00C82CC3" w:rsidP="00C82CC3">
      <w:pPr>
        <w:numPr>
          <w:ilvl w:val="255"/>
          <w:numId w:val="0"/>
        </w:numPr>
        <w:ind w:left="180" w:hangingChars="100" w:hanging="180"/>
        <w:rPr>
          <w:rFonts w:ascii="Times New Roman" w:eastAsia="宋体" w:hAnsi="Times New Roman" w:cs="Times New Roman"/>
          <w:color w:val="222222"/>
          <w:sz w:val="18"/>
          <w:szCs w:val="18"/>
          <w:shd w:val="clear" w:color="auto" w:fill="FFFFFF"/>
        </w:rPr>
      </w:pPr>
      <w:r w:rsidRPr="00951FB4">
        <w:rPr>
          <w:rFonts w:ascii="Times New Roman" w:eastAsia="宋体" w:hAnsi="Times New Roman" w:cs="Times New Roman"/>
          <w:color w:val="222222"/>
          <w:sz w:val="18"/>
          <w:szCs w:val="18"/>
          <w:shd w:val="clear" w:color="auto" w:fill="FFFFFF"/>
        </w:rPr>
        <w:t>Cai</w:t>
      </w:r>
      <w:r w:rsidRPr="00951FB4">
        <w:rPr>
          <w:rFonts w:ascii="Times New Roman" w:eastAsia="宋体" w:hAnsi="Times New Roman" w:cs="Times New Roman"/>
          <w:color w:val="222222"/>
          <w:sz w:val="18"/>
          <w:szCs w:val="18"/>
          <w:shd w:val="clear" w:color="auto" w:fill="FFFFFF"/>
        </w:rPr>
        <w:t>，</w:t>
      </w:r>
      <w:r w:rsidRPr="00951FB4">
        <w:rPr>
          <w:rFonts w:ascii="Times New Roman" w:eastAsia="宋体" w:hAnsi="Times New Roman" w:cs="Times New Roman"/>
          <w:color w:val="222222"/>
          <w:sz w:val="18"/>
          <w:szCs w:val="18"/>
          <w:shd w:val="clear" w:color="auto" w:fill="FFFFFF"/>
        </w:rPr>
        <w:t>H. &amp; Q. Liu</w:t>
      </w:r>
      <w:r w:rsidRPr="00951FB4">
        <w:rPr>
          <w:rFonts w:ascii="Times New Roman" w:eastAsia="宋体" w:hAnsi="Times New Roman" w:cs="Times New Roman" w:hint="eastAsia"/>
          <w:color w:val="222222"/>
          <w:sz w:val="18"/>
          <w:szCs w:val="18"/>
          <w:shd w:val="clear" w:color="auto" w:fill="FFFFFF"/>
        </w:rPr>
        <w:t>(</w:t>
      </w:r>
      <w:r w:rsidRPr="00951FB4">
        <w:rPr>
          <w:rFonts w:ascii="Times New Roman" w:eastAsia="宋体" w:hAnsi="Times New Roman" w:cs="Times New Roman"/>
          <w:color w:val="222222"/>
          <w:sz w:val="18"/>
          <w:szCs w:val="18"/>
          <w:shd w:val="clear" w:color="auto" w:fill="FFFFFF"/>
        </w:rPr>
        <w:t>2009</w:t>
      </w:r>
      <w:r w:rsidRPr="00951FB4">
        <w:rPr>
          <w:rFonts w:ascii="Times New Roman" w:eastAsia="宋体" w:hAnsi="Times New Roman" w:cs="Times New Roman" w:hint="eastAsia"/>
          <w:color w:val="222222"/>
          <w:sz w:val="18"/>
          <w:szCs w:val="18"/>
          <w:shd w:val="clear" w:color="auto" w:fill="FFFFFF"/>
        </w:rPr>
        <w:t>)</w:t>
      </w:r>
      <w:r w:rsidRPr="00951FB4">
        <w:rPr>
          <w:rFonts w:ascii="Times New Roman" w:eastAsia="宋体" w:hAnsi="Times New Roman" w:cs="Times New Roman"/>
          <w:color w:val="222222"/>
          <w:sz w:val="18"/>
          <w:szCs w:val="18"/>
          <w:shd w:val="clear" w:color="auto" w:fill="FFFFFF"/>
        </w:rPr>
        <w:t xml:space="preserve">, “Competition and corporate tax avoidance: Evidence from Chinese industrial firms”, </w:t>
      </w:r>
      <w:r w:rsidRPr="00951FB4">
        <w:rPr>
          <w:rFonts w:ascii="Times New Roman" w:eastAsia="宋体" w:hAnsi="Times New Roman" w:cs="Times New Roman"/>
          <w:i/>
          <w:iCs/>
          <w:color w:val="222222"/>
          <w:sz w:val="18"/>
          <w:szCs w:val="18"/>
          <w:shd w:val="clear" w:color="auto" w:fill="FFFFFF"/>
        </w:rPr>
        <w:t>The Economic Journal</w:t>
      </w:r>
      <w:r w:rsidRPr="00951FB4">
        <w:rPr>
          <w:rFonts w:ascii="Times New Roman" w:eastAsia="宋体" w:hAnsi="Times New Roman" w:cs="Times New Roman"/>
          <w:color w:val="222222"/>
          <w:sz w:val="18"/>
          <w:szCs w:val="18"/>
          <w:shd w:val="clear" w:color="auto" w:fill="FFFFFF"/>
        </w:rPr>
        <w:t xml:space="preserve"> 119</w:t>
      </w:r>
      <w:r w:rsidRPr="00951FB4">
        <w:rPr>
          <w:rFonts w:ascii="Times New Roman" w:eastAsia="宋体" w:hAnsi="Times New Roman" w:cs="Times New Roman" w:hint="eastAsia"/>
          <w:color w:val="222222"/>
          <w:sz w:val="18"/>
          <w:szCs w:val="18"/>
          <w:shd w:val="clear" w:color="auto" w:fill="FFFFFF"/>
        </w:rPr>
        <w:t>(</w:t>
      </w:r>
      <w:r w:rsidRPr="00951FB4">
        <w:rPr>
          <w:rFonts w:ascii="Times New Roman" w:eastAsia="宋体" w:hAnsi="Times New Roman" w:cs="Times New Roman"/>
          <w:color w:val="222222"/>
          <w:sz w:val="18"/>
          <w:szCs w:val="18"/>
          <w:shd w:val="clear" w:color="auto" w:fill="FFFFFF"/>
        </w:rPr>
        <w:t>537</w:t>
      </w:r>
      <w:r w:rsidRPr="00951FB4">
        <w:rPr>
          <w:rFonts w:ascii="Times New Roman" w:eastAsia="宋体" w:hAnsi="Times New Roman" w:cs="Times New Roman" w:hint="eastAsia"/>
          <w:color w:val="222222"/>
          <w:sz w:val="18"/>
          <w:szCs w:val="18"/>
          <w:shd w:val="clear" w:color="auto" w:fill="FFFFFF"/>
        </w:rPr>
        <w:t>)</w:t>
      </w:r>
      <w:r w:rsidRPr="00951FB4">
        <w:rPr>
          <w:rFonts w:ascii="Times New Roman" w:eastAsia="宋体" w:hAnsi="Times New Roman" w:cs="Times New Roman"/>
          <w:color w:val="222222"/>
          <w:sz w:val="18"/>
          <w:szCs w:val="18"/>
          <w:shd w:val="clear" w:color="auto" w:fill="FFFFFF"/>
        </w:rPr>
        <w:t>:764-795.</w:t>
      </w:r>
    </w:p>
    <w:p w14:paraId="69EA318A" w14:textId="77777777" w:rsidR="00C82CC3" w:rsidRPr="00951FB4" w:rsidRDefault="00C82CC3" w:rsidP="00C82CC3">
      <w:pPr>
        <w:numPr>
          <w:ilvl w:val="255"/>
          <w:numId w:val="0"/>
        </w:numPr>
        <w:ind w:left="180" w:hangingChars="100" w:hanging="180"/>
        <w:rPr>
          <w:rFonts w:ascii="Times New Roman" w:eastAsia="宋体" w:hAnsi="Times New Roman" w:cs="Times New Roman"/>
          <w:color w:val="222222"/>
          <w:sz w:val="18"/>
          <w:szCs w:val="18"/>
          <w:shd w:val="clear" w:color="auto" w:fill="FFFFFF"/>
        </w:rPr>
      </w:pPr>
      <w:r w:rsidRPr="00951FB4">
        <w:rPr>
          <w:rFonts w:ascii="Times New Roman" w:eastAsia="宋体" w:hAnsi="Times New Roman" w:cs="Times New Roman"/>
          <w:color w:val="222222"/>
          <w:sz w:val="18"/>
          <w:szCs w:val="18"/>
          <w:shd w:val="clear" w:color="auto" w:fill="FFFFFF"/>
        </w:rPr>
        <w:t>Flannery</w:t>
      </w:r>
      <w:r w:rsidRPr="00951FB4">
        <w:rPr>
          <w:rFonts w:ascii="Times New Roman" w:eastAsia="宋体" w:hAnsi="Times New Roman" w:cs="Times New Roman"/>
          <w:color w:val="222222"/>
          <w:sz w:val="18"/>
          <w:szCs w:val="18"/>
          <w:shd w:val="clear" w:color="auto" w:fill="FFFFFF"/>
        </w:rPr>
        <w:t>，</w:t>
      </w:r>
      <w:r w:rsidRPr="00951FB4">
        <w:rPr>
          <w:rFonts w:ascii="Times New Roman" w:eastAsia="宋体" w:hAnsi="Times New Roman" w:cs="Times New Roman"/>
          <w:color w:val="222222"/>
          <w:sz w:val="18"/>
          <w:szCs w:val="18"/>
          <w:shd w:val="clear" w:color="auto" w:fill="FFFFFF"/>
        </w:rPr>
        <w:t xml:space="preserve">M. J. &amp; K. P. </w:t>
      </w:r>
      <w:proofErr w:type="spellStart"/>
      <w:r w:rsidRPr="00951FB4">
        <w:rPr>
          <w:rFonts w:ascii="Times New Roman" w:eastAsia="宋体" w:hAnsi="Times New Roman" w:cs="Times New Roman"/>
          <w:color w:val="222222"/>
          <w:sz w:val="18"/>
          <w:szCs w:val="18"/>
          <w:shd w:val="clear" w:color="auto" w:fill="FFFFFF"/>
        </w:rPr>
        <w:t>Rangan</w:t>
      </w:r>
      <w:proofErr w:type="spellEnd"/>
      <w:r w:rsidRPr="00951FB4">
        <w:rPr>
          <w:rFonts w:ascii="Times New Roman" w:eastAsia="宋体" w:hAnsi="Times New Roman" w:cs="Times New Roman" w:hint="eastAsia"/>
          <w:color w:val="222222"/>
          <w:sz w:val="18"/>
          <w:szCs w:val="18"/>
          <w:shd w:val="clear" w:color="auto" w:fill="FFFFFF"/>
        </w:rPr>
        <w:t>(</w:t>
      </w:r>
      <w:r w:rsidRPr="00951FB4">
        <w:rPr>
          <w:rFonts w:ascii="Times New Roman" w:eastAsia="宋体" w:hAnsi="Times New Roman" w:cs="Times New Roman"/>
          <w:color w:val="222222"/>
          <w:sz w:val="18"/>
          <w:szCs w:val="18"/>
          <w:shd w:val="clear" w:color="auto" w:fill="FFFFFF"/>
        </w:rPr>
        <w:t>2006</w:t>
      </w:r>
      <w:r w:rsidRPr="00951FB4">
        <w:rPr>
          <w:rFonts w:ascii="Times New Roman" w:eastAsia="宋体" w:hAnsi="Times New Roman" w:cs="Times New Roman" w:hint="eastAsia"/>
          <w:color w:val="222222"/>
          <w:sz w:val="18"/>
          <w:szCs w:val="18"/>
          <w:shd w:val="clear" w:color="auto" w:fill="FFFFFF"/>
        </w:rPr>
        <w:t>)</w:t>
      </w:r>
      <w:r w:rsidRPr="00951FB4">
        <w:rPr>
          <w:rFonts w:ascii="Times New Roman" w:eastAsia="宋体" w:hAnsi="Times New Roman" w:cs="Times New Roman"/>
          <w:color w:val="222222"/>
          <w:sz w:val="18"/>
          <w:szCs w:val="18"/>
          <w:shd w:val="clear" w:color="auto" w:fill="FFFFFF"/>
        </w:rPr>
        <w:t xml:space="preserve">, “Partial adjustment toward target capital structures”, </w:t>
      </w:r>
      <w:r w:rsidRPr="00951FB4">
        <w:rPr>
          <w:rFonts w:ascii="Times New Roman" w:eastAsia="宋体" w:hAnsi="Times New Roman" w:cs="Times New Roman"/>
          <w:i/>
          <w:iCs/>
          <w:color w:val="222222"/>
          <w:sz w:val="18"/>
          <w:szCs w:val="18"/>
          <w:shd w:val="clear" w:color="auto" w:fill="FFFFFF"/>
        </w:rPr>
        <w:t>Journal of Financial Economics</w:t>
      </w:r>
      <w:r w:rsidRPr="00951FB4">
        <w:rPr>
          <w:rFonts w:ascii="Times New Roman" w:eastAsia="宋体" w:hAnsi="Times New Roman" w:cs="Times New Roman"/>
          <w:color w:val="222222"/>
          <w:sz w:val="18"/>
          <w:szCs w:val="18"/>
          <w:shd w:val="clear" w:color="auto" w:fill="FFFFFF"/>
        </w:rPr>
        <w:t xml:space="preserve"> 79</w:t>
      </w:r>
      <w:r w:rsidRPr="00951FB4">
        <w:rPr>
          <w:rFonts w:ascii="Times New Roman" w:eastAsia="宋体" w:hAnsi="Times New Roman" w:cs="Times New Roman" w:hint="eastAsia"/>
          <w:color w:val="222222"/>
          <w:sz w:val="18"/>
          <w:szCs w:val="18"/>
          <w:shd w:val="clear" w:color="auto" w:fill="FFFFFF"/>
        </w:rPr>
        <w:t>(</w:t>
      </w:r>
      <w:r w:rsidRPr="00951FB4">
        <w:rPr>
          <w:rFonts w:ascii="Times New Roman" w:eastAsia="宋体" w:hAnsi="Times New Roman" w:cs="Times New Roman"/>
          <w:color w:val="222222"/>
          <w:sz w:val="18"/>
          <w:szCs w:val="18"/>
          <w:shd w:val="clear" w:color="auto" w:fill="FFFFFF"/>
        </w:rPr>
        <w:t>3</w:t>
      </w:r>
      <w:r w:rsidRPr="00951FB4">
        <w:rPr>
          <w:rFonts w:ascii="Times New Roman" w:eastAsia="宋体" w:hAnsi="Times New Roman" w:cs="Times New Roman" w:hint="eastAsia"/>
          <w:color w:val="222222"/>
          <w:sz w:val="18"/>
          <w:szCs w:val="18"/>
          <w:shd w:val="clear" w:color="auto" w:fill="FFFFFF"/>
        </w:rPr>
        <w:t>)</w:t>
      </w:r>
      <w:r w:rsidRPr="00951FB4">
        <w:rPr>
          <w:rFonts w:ascii="Times New Roman" w:eastAsia="宋体" w:hAnsi="Times New Roman" w:cs="Times New Roman"/>
          <w:color w:val="222222"/>
          <w:sz w:val="18"/>
          <w:szCs w:val="18"/>
          <w:shd w:val="clear" w:color="auto" w:fill="FFFFFF"/>
        </w:rPr>
        <w:t>:469-506.</w:t>
      </w:r>
    </w:p>
    <w:p w14:paraId="587B6D79" w14:textId="31E71BF9" w:rsidR="00C82CC3" w:rsidRPr="00951FB4" w:rsidRDefault="00C82CC3" w:rsidP="00C82CC3">
      <w:pPr>
        <w:numPr>
          <w:ilvl w:val="255"/>
          <w:numId w:val="0"/>
        </w:numPr>
        <w:ind w:left="180" w:hangingChars="100" w:hanging="180"/>
        <w:rPr>
          <w:rFonts w:ascii="Times New Roman" w:eastAsia="宋体" w:hAnsi="Times New Roman" w:cs="Times New Roman"/>
          <w:color w:val="222222"/>
          <w:sz w:val="18"/>
          <w:szCs w:val="18"/>
          <w:shd w:val="clear" w:color="auto" w:fill="FFFFFF"/>
        </w:rPr>
      </w:pPr>
      <w:r w:rsidRPr="00951FB4">
        <w:rPr>
          <w:rFonts w:ascii="Times New Roman" w:eastAsia="宋体" w:hAnsi="Times New Roman" w:cs="Times New Roman"/>
          <w:color w:val="222222"/>
          <w:sz w:val="18"/>
          <w:szCs w:val="18"/>
          <w:shd w:val="clear" w:color="auto" w:fill="FFFFFF"/>
        </w:rPr>
        <w:t>Greenstone</w:t>
      </w:r>
      <w:r w:rsidRPr="00951FB4">
        <w:rPr>
          <w:rFonts w:ascii="Times New Roman" w:eastAsia="宋体" w:hAnsi="Times New Roman" w:cs="Times New Roman"/>
          <w:color w:val="222222"/>
          <w:sz w:val="18"/>
          <w:szCs w:val="18"/>
          <w:shd w:val="clear" w:color="auto" w:fill="FFFFFF"/>
        </w:rPr>
        <w:t>，</w:t>
      </w:r>
      <w:r w:rsidRPr="00951FB4">
        <w:rPr>
          <w:rFonts w:ascii="Times New Roman" w:eastAsia="宋体" w:hAnsi="Times New Roman" w:cs="Times New Roman"/>
          <w:color w:val="222222"/>
          <w:sz w:val="18"/>
          <w:szCs w:val="18"/>
          <w:shd w:val="clear" w:color="auto" w:fill="FFFFFF"/>
        </w:rPr>
        <w:t>M. et al</w:t>
      </w:r>
      <w:r w:rsidRPr="00951FB4">
        <w:rPr>
          <w:rFonts w:ascii="Times New Roman" w:eastAsia="宋体" w:hAnsi="Times New Roman" w:cs="Times New Roman" w:hint="eastAsia"/>
          <w:color w:val="222222"/>
          <w:sz w:val="18"/>
          <w:szCs w:val="18"/>
          <w:shd w:val="clear" w:color="auto" w:fill="FFFFFF"/>
        </w:rPr>
        <w:t>(</w:t>
      </w:r>
      <w:r w:rsidRPr="00951FB4">
        <w:rPr>
          <w:rFonts w:ascii="Times New Roman" w:eastAsia="宋体" w:hAnsi="Times New Roman" w:cs="Times New Roman"/>
          <w:color w:val="222222"/>
          <w:sz w:val="18"/>
          <w:szCs w:val="18"/>
          <w:shd w:val="clear" w:color="auto" w:fill="FFFFFF"/>
        </w:rPr>
        <w:t>2012</w:t>
      </w:r>
      <w:r w:rsidRPr="00951FB4">
        <w:rPr>
          <w:rFonts w:ascii="Times New Roman" w:eastAsia="宋体" w:hAnsi="Times New Roman" w:cs="Times New Roman" w:hint="eastAsia"/>
          <w:color w:val="222222"/>
          <w:sz w:val="18"/>
          <w:szCs w:val="18"/>
          <w:shd w:val="clear" w:color="auto" w:fill="FFFFFF"/>
        </w:rPr>
        <w:t>)</w:t>
      </w:r>
      <w:r w:rsidRPr="00951FB4">
        <w:rPr>
          <w:rFonts w:ascii="Times New Roman" w:eastAsia="宋体" w:hAnsi="Times New Roman" w:cs="Times New Roman"/>
          <w:color w:val="222222"/>
          <w:sz w:val="18"/>
          <w:szCs w:val="18"/>
          <w:shd w:val="clear" w:color="auto" w:fill="FFFFFF"/>
        </w:rPr>
        <w:t xml:space="preserve">, “The effects of environmental regulation on the competitiveness of US manufacturing”, </w:t>
      </w:r>
      <w:bookmarkStart w:id="46" w:name="_Hlk109021814"/>
      <w:r w:rsidRPr="00951FB4">
        <w:rPr>
          <w:rFonts w:ascii="Times New Roman" w:eastAsia="宋体" w:hAnsi="Times New Roman" w:cs="Times New Roman"/>
          <w:color w:val="222222"/>
          <w:sz w:val="18"/>
          <w:szCs w:val="18"/>
          <w:shd w:val="clear" w:color="auto" w:fill="FFFFFF"/>
        </w:rPr>
        <w:t>National Bureau of Economic Research</w:t>
      </w:r>
      <w:bookmarkEnd w:id="46"/>
      <w:r w:rsidRPr="00951FB4">
        <w:rPr>
          <w:rFonts w:ascii="Times New Roman" w:eastAsia="宋体" w:hAnsi="Times New Roman" w:cs="Times New Roman"/>
          <w:color w:val="222222"/>
          <w:sz w:val="18"/>
          <w:szCs w:val="18"/>
          <w:shd w:val="clear" w:color="auto" w:fill="FFFFFF"/>
        </w:rPr>
        <w:t xml:space="preserve"> </w:t>
      </w:r>
      <w:r w:rsidRPr="00951FB4">
        <w:rPr>
          <w:rFonts w:ascii="Times New Roman" w:hAnsi="Times New Roman" w:cs="Times New Roman"/>
          <w:color w:val="000000"/>
          <w:sz w:val="18"/>
          <w:szCs w:val="18"/>
        </w:rPr>
        <w:t xml:space="preserve">Working Paper, </w:t>
      </w:r>
      <w:r w:rsidRPr="00951FB4">
        <w:rPr>
          <w:rFonts w:ascii="Times New Roman" w:eastAsia="宋体" w:hAnsi="Times New Roman" w:cs="Times New Roman"/>
          <w:color w:val="222222"/>
          <w:sz w:val="18"/>
          <w:szCs w:val="18"/>
          <w:shd w:val="clear" w:color="auto" w:fill="FFFFFF"/>
        </w:rPr>
        <w:t>No. w18392.</w:t>
      </w:r>
    </w:p>
    <w:p w14:paraId="12239BD8" w14:textId="77777777" w:rsidR="00C82CC3" w:rsidRPr="00951FB4" w:rsidRDefault="00C82CC3" w:rsidP="00C82CC3">
      <w:pPr>
        <w:numPr>
          <w:ilvl w:val="255"/>
          <w:numId w:val="0"/>
        </w:numPr>
        <w:ind w:left="180" w:hangingChars="100" w:hanging="180"/>
        <w:rPr>
          <w:rFonts w:ascii="Times New Roman" w:eastAsia="宋体" w:hAnsi="Times New Roman" w:cs="Times New Roman"/>
          <w:color w:val="222222"/>
          <w:sz w:val="18"/>
          <w:szCs w:val="18"/>
          <w:shd w:val="clear" w:color="auto" w:fill="FFFFFF"/>
        </w:rPr>
      </w:pPr>
      <w:proofErr w:type="spellStart"/>
      <w:r w:rsidRPr="00951FB4">
        <w:rPr>
          <w:rFonts w:ascii="Times New Roman" w:eastAsia="宋体" w:hAnsi="Times New Roman" w:cs="Times New Roman"/>
          <w:color w:val="222222"/>
          <w:sz w:val="18"/>
          <w:szCs w:val="18"/>
          <w:shd w:val="clear" w:color="auto" w:fill="FFFFFF"/>
        </w:rPr>
        <w:t>Hering</w:t>
      </w:r>
      <w:proofErr w:type="spellEnd"/>
      <w:r w:rsidRPr="00951FB4">
        <w:rPr>
          <w:rFonts w:ascii="Times New Roman" w:eastAsia="宋体" w:hAnsi="Times New Roman" w:cs="Times New Roman"/>
          <w:color w:val="222222"/>
          <w:sz w:val="18"/>
          <w:szCs w:val="18"/>
          <w:shd w:val="clear" w:color="auto" w:fill="FFFFFF"/>
        </w:rPr>
        <w:t>，</w:t>
      </w:r>
      <w:r w:rsidRPr="00951FB4">
        <w:rPr>
          <w:rFonts w:ascii="Times New Roman" w:eastAsia="宋体" w:hAnsi="Times New Roman" w:cs="Times New Roman"/>
          <w:color w:val="222222"/>
          <w:sz w:val="18"/>
          <w:szCs w:val="18"/>
          <w:shd w:val="clear" w:color="auto" w:fill="FFFFFF"/>
        </w:rPr>
        <w:t xml:space="preserve">L. &amp; S. </w:t>
      </w:r>
      <w:proofErr w:type="spellStart"/>
      <w:r w:rsidRPr="00951FB4">
        <w:rPr>
          <w:rFonts w:ascii="Times New Roman" w:eastAsia="宋体" w:hAnsi="Times New Roman" w:cs="Times New Roman"/>
          <w:color w:val="222222"/>
          <w:sz w:val="18"/>
          <w:szCs w:val="18"/>
          <w:shd w:val="clear" w:color="auto" w:fill="FFFFFF"/>
        </w:rPr>
        <w:t>Poncet</w:t>
      </w:r>
      <w:proofErr w:type="spellEnd"/>
      <w:r w:rsidRPr="00951FB4">
        <w:rPr>
          <w:rFonts w:ascii="Times New Roman" w:eastAsia="宋体" w:hAnsi="Times New Roman" w:cs="Times New Roman" w:hint="eastAsia"/>
          <w:color w:val="222222"/>
          <w:sz w:val="18"/>
          <w:szCs w:val="18"/>
          <w:shd w:val="clear" w:color="auto" w:fill="FFFFFF"/>
        </w:rPr>
        <w:t>(</w:t>
      </w:r>
      <w:r w:rsidRPr="00951FB4">
        <w:rPr>
          <w:rFonts w:ascii="Times New Roman" w:eastAsia="宋体" w:hAnsi="Times New Roman" w:cs="Times New Roman"/>
          <w:color w:val="222222"/>
          <w:sz w:val="18"/>
          <w:szCs w:val="18"/>
          <w:shd w:val="clear" w:color="auto" w:fill="FFFFFF"/>
        </w:rPr>
        <w:t>2014</w:t>
      </w:r>
      <w:r w:rsidRPr="00951FB4">
        <w:rPr>
          <w:rFonts w:ascii="Times New Roman" w:eastAsia="宋体" w:hAnsi="Times New Roman" w:cs="Times New Roman" w:hint="eastAsia"/>
          <w:color w:val="222222"/>
          <w:sz w:val="18"/>
          <w:szCs w:val="18"/>
          <w:shd w:val="clear" w:color="auto" w:fill="FFFFFF"/>
        </w:rPr>
        <w:t>)</w:t>
      </w:r>
      <w:r w:rsidRPr="00951FB4">
        <w:rPr>
          <w:rFonts w:ascii="Times New Roman" w:eastAsia="宋体" w:hAnsi="Times New Roman" w:cs="Times New Roman"/>
          <w:color w:val="222222"/>
          <w:sz w:val="18"/>
          <w:szCs w:val="18"/>
          <w:shd w:val="clear" w:color="auto" w:fill="FFFFFF"/>
        </w:rPr>
        <w:t xml:space="preserve">, “Environmental policy and exports: Evidence from Chinese cities”, </w:t>
      </w:r>
      <w:r w:rsidRPr="00951FB4">
        <w:rPr>
          <w:rFonts w:ascii="Times New Roman" w:eastAsia="宋体" w:hAnsi="Times New Roman" w:cs="Times New Roman"/>
          <w:i/>
          <w:iCs/>
          <w:color w:val="222222"/>
          <w:sz w:val="18"/>
          <w:szCs w:val="18"/>
          <w:shd w:val="clear" w:color="auto" w:fill="FFFFFF"/>
        </w:rPr>
        <w:t>Journal of Environmental Economics and Management</w:t>
      </w:r>
      <w:r w:rsidRPr="00951FB4">
        <w:rPr>
          <w:rFonts w:ascii="Times New Roman" w:eastAsia="宋体" w:hAnsi="Times New Roman" w:cs="Times New Roman"/>
          <w:color w:val="222222"/>
          <w:sz w:val="18"/>
          <w:szCs w:val="18"/>
          <w:shd w:val="clear" w:color="auto" w:fill="FFFFFF"/>
        </w:rPr>
        <w:t xml:space="preserve"> 68</w:t>
      </w:r>
      <w:r w:rsidRPr="00951FB4">
        <w:rPr>
          <w:rFonts w:ascii="Times New Roman" w:eastAsia="宋体" w:hAnsi="Times New Roman" w:cs="Times New Roman" w:hint="eastAsia"/>
          <w:color w:val="222222"/>
          <w:sz w:val="18"/>
          <w:szCs w:val="18"/>
          <w:shd w:val="clear" w:color="auto" w:fill="FFFFFF"/>
        </w:rPr>
        <w:t>(</w:t>
      </w:r>
      <w:r w:rsidRPr="00951FB4">
        <w:rPr>
          <w:rFonts w:ascii="Times New Roman" w:eastAsia="宋体" w:hAnsi="Times New Roman" w:cs="Times New Roman"/>
          <w:color w:val="222222"/>
          <w:sz w:val="18"/>
          <w:szCs w:val="18"/>
          <w:shd w:val="clear" w:color="auto" w:fill="FFFFFF"/>
        </w:rPr>
        <w:t>2</w:t>
      </w:r>
      <w:r w:rsidRPr="00951FB4">
        <w:rPr>
          <w:rFonts w:ascii="Times New Roman" w:eastAsia="宋体" w:hAnsi="Times New Roman" w:cs="Times New Roman" w:hint="eastAsia"/>
          <w:color w:val="222222"/>
          <w:sz w:val="18"/>
          <w:szCs w:val="18"/>
          <w:shd w:val="clear" w:color="auto" w:fill="FFFFFF"/>
        </w:rPr>
        <w:t>)</w:t>
      </w:r>
      <w:r w:rsidRPr="00951FB4">
        <w:rPr>
          <w:rFonts w:ascii="Times New Roman" w:eastAsia="宋体" w:hAnsi="Times New Roman" w:cs="Times New Roman"/>
          <w:color w:val="222222"/>
          <w:sz w:val="18"/>
          <w:szCs w:val="18"/>
          <w:shd w:val="clear" w:color="auto" w:fill="FFFFFF"/>
        </w:rPr>
        <w:t>:296-318.</w:t>
      </w:r>
    </w:p>
    <w:p w14:paraId="7B1E5B9F" w14:textId="18BA48EE" w:rsidR="00C82CC3" w:rsidRPr="00951FB4" w:rsidRDefault="00C82CC3" w:rsidP="00C82CC3">
      <w:pPr>
        <w:numPr>
          <w:ilvl w:val="255"/>
          <w:numId w:val="0"/>
        </w:numPr>
        <w:ind w:left="180" w:hangingChars="100" w:hanging="180"/>
        <w:rPr>
          <w:rFonts w:ascii="Times New Roman" w:eastAsia="宋体" w:hAnsi="Times New Roman" w:cs="Times New Roman"/>
          <w:color w:val="222222"/>
          <w:sz w:val="18"/>
          <w:szCs w:val="18"/>
          <w:shd w:val="clear" w:color="auto" w:fill="FFFFFF"/>
        </w:rPr>
      </w:pPr>
      <w:r w:rsidRPr="00951FB4">
        <w:rPr>
          <w:rFonts w:ascii="Times New Roman" w:eastAsia="宋体" w:hAnsi="Times New Roman" w:cs="Times New Roman"/>
          <w:color w:val="222222"/>
          <w:sz w:val="18"/>
          <w:szCs w:val="18"/>
          <w:shd w:val="clear" w:color="auto" w:fill="FFFFFF"/>
        </w:rPr>
        <w:t>Hsieh</w:t>
      </w:r>
      <w:r w:rsidRPr="00951FB4">
        <w:rPr>
          <w:rFonts w:ascii="Times New Roman" w:eastAsia="宋体" w:hAnsi="Times New Roman" w:cs="Times New Roman"/>
          <w:color w:val="222222"/>
          <w:sz w:val="18"/>
          <w:szCs w:val="18"/>
          <w:shd w:val="clear" w:color="auto" w:fill="FFFFFF"/>
        </w:rPr>
        <w:t>，</w:t>
      </w:r>
      <w:r w:rsidRPr="00951FB4">
        <w:rPr>
          <w:rFonts w:ascii="Times New Roman" w:eastAsia="宋体" w:hAnsi="Times New Roman" w:cs="Times New Roman"/>
          <w:color w:val="222222"/>
          <w:sz w:val="18"/>
          <w:szCs w:val="18"/>
          <w:shd w:val="clear" w:color="auto" w:fill="FFFFFF"/>
        </w:rPr>
        <w:t xml:space="preserve">C. T. &amp; P. J. </w:t>
      </w:r>
      <w:proofErr w:type="spellStart"/>
      <w:r w:rsidRPr="00951FB4">
        <w:rPr>
          <w:rFonts w:ascii="Times New Roman" w:eastAsia="宋体" w:hAnsi="Times New Roman" w:cs="Times New Roman"/>
          <w:color w:val="222222"/>
          <w:sz w:val="18"/>
          <w:szCs w:val="18"/>
          <w:shd w:val="clear" w:color="auto" w:fill="FFFFFF"/>
        </w:rPr>
        <w:t>Klenow</w:t>
      </w:r>
      <w:proofErr w:type="spellEnd"/>
      <w:r w:rsidRPr="00951FB4">
        <w:rPr>
          <w:rFonts w:ascii="Times New Roman" w:eastAsia="宋体" w:hAnsi="Times New Roman" w:cs="Times New Roman" w:hint="eastAsia"/>
          <w:color w:val="222222"/>
          <w:sz w:val="18"/>
          <w:szCs w:val="18"/>
          <w:shd w:val="clear" w:color="auto" w:fill="FFFFFF"/>
        </w:rPr>
        <w:t>(</w:t>
      </w:r>
      <w:r w:rsidRPr="00951FB4">
        <w:rPr>
          <w:rFonts w:ascii="Times New Roman" w:eastAsia="宋体" w:hAnsi="Times New Roman" w:cs="Times New Roman"/>
          <w:color w:val="222222"/>
          <w:sz w:val="18"/>
          <w:szCs w:val="18"/>
          <w:shd w:val="clear" w:color="auto" w:fill="FFFFFF"/>
        </w:rPr>
        <w:t>2009</w:t>
      </w:r>
      <w:r w:rsidRPr="00951FB4">
        <w:rPr>
          <w:rFonts w:ascii="Times New Roman" w:eastAsia="宋体" w:hAnsi="Times New Roman" w:cs="Times New Roman" w:hint="eastAsia"/>
          <w:color w:val="222222"/>
          <w:sz w:val="18"/>
          <w:szCs w:val="18"/>
          <w:shd w:val="clear" w:color="auto" w:fill="FFFFFF"/>
        </w:rPr>
        <w:t>)</w:t>
      </w:r>
      <w:r w:rsidRPr="00951FB4">
        <w:rPr>
          <w:rFonts w:ascii="Times New Roman" w:eastAsia="宋体" w:hAnsi="Times New Roman" w:cs="Times New Roman"/>
          <w:color w:val="222222"/>
          <w:sz w:val="18"/>
          <w:szCs w:val="18"/>
          <w:shd w:val="clear" w:color="auto" w:fill="FFFFFF"/>
        </w:rPr>
        <w:t xml:space="preserve">, “Misallocation and manufacturing TFP in China and India”, </w:t>
      </w:r>
      <w:r w:rsidRPr="00951FB4">
        <w:rPr>
          <w:rFonts w:ascii="Times New Roman" w:eastAsia="宋体" w:hAnsi="Times New Roman" w:cs="Times New Roman"/>
          <w:i/>
          <w:iCs/>
          <w:color w:val="222222"/>
          <w:sz w:val="18"/>
          <w:szCs w:val="18"/>
          <w:shd w:val="clear" w:color="auto" w:fill="FFFFFF"/>
        </w:rPr>
        <w:t>The Quarterly Journal of Economics</w:t>
      </w:r>
      <w:r w:rsidRPr="00951FB4">
        <w:rPr>
          <w:rFonts w:ascii="Times New Roman" w:eastAsia="宋体" w:hAnsi="Times New Roman" w:cs="Times New Roman"/>
          <w:color w:val="222222"/>
          <w:sz w:val="18"/>
          <w:szCs w:val="18"/>
          <w:shd w:val="clear" w:color="auto" w:fill="FFFFFF"/>
        </w:rPr>
        <w:t xml:space="preserve"> 124</w:t>
      </w:r>
      <w:r w:rsidRPr="00951FB4">
        <w:rPr>
          <w:rFonts w:ascii="Times New Roman" w:eastAsia="宋体" w:hAnsi="Times New Roman" w:cs="Times New Roman" w:hint="eastAsia"/>
          <w:color w:val="222222"/>
          <w:sz w:val="18"/>
          <w:szCs w:val="18"/>
          <w:shd w:val="clear" w:color="auto" w:fill="FFFFFF"/>
        </w:rPr>
        <w:t>(</w:t>
      </w:r>
      <w:r w:rsidRPr="00951FB4">
        <w:rPr>
          <w:rFonts w:ascii="Times New Roman" w:eastAsia="宋体" w:hAnsi="Times New Roman" w:cs="Times New Roman"/>
          <w:color w:val="222222"/>
          <w:sz w:val="18"/>
          <w:szCs w:val="18"/>
          <w:shd w:val="clear" w:color="auto" w:fill="FFFFFF"/>
        </w:rPr>
        <w:t>4</w:t>
      </w:r>
      <w:r w:rsidRPr="00951FB4">
        <w:rPr>
          <w:rFonts w:ascii="Times New Roman" w:eastAsia="宋体" w:hAnsi="Times New Roman" w:cs="Times New Roman" w:hint="eastAsia"/>
          <w:color w:val="222222"/>
          <w:sz w:val="18"/>
          <w:szCs w:val="18"/>
          <w:shd w:val="clear" w:color="auto" w:fill="FFFFFF"/>
        </w:rPr>
        <w:t>)</w:t>
      </w:r>
      <w:r w:rsidRPr="00951FB4">
        <w:rPr>
          <w:rFonts w:ascii="Times New Roman" w:eastAsia="宋体" w:hAnsi="Times New Roman" w:cs="Times New Roman"/>
          <w:color w:val="222222"/>
          <w:sz w:val="18"/>
          <w:szCs w:val="18"/>
          <w:shd w:val="clear" w:color="auto" w:fill="FFFFFF"/>
        </w:rPr>
        <w:t>:1403-1448.</w:t>
      </w:r>
    </w:p>
    <w:p w14:paraId="56ADDEC4" w14:textId="77777777" w:rsidR="00C82CC3" w:rsidRPr="00951FB4" w:rsidRDefault="00C82CC3" w:rsidP="00C82CC3">
      <w:pPr>
        <w:numPr>
          <w:ilvl w:val="255"/>
          <w:numId w:val="0"/>
        </w:numPr>
        <w:ind w:left="180" w:hangingChars="100" w:hanging="180"/>
        <w:rPr>
          <w:rFonts w:ascii="Times New Roman" w:eastAsia="宋体" w:hAnsi="Times New Roman" w:cs="Times New Roman"/>
          <w:color w:val="222222"/>
          <w:sz w:val="18"/>
          <w:szCs w:val="18"/>
          <w:shd w:val="clear" w:color="auto" w:fill="FFFFFF"/>
        </w:rPr>
      </w:pPr>
      <w:r w:rsidRPr="00951FB4">
        <w:rPr>
          <w:rFonts w:ascii="Times New Roman" w:eastAsia="宋体" w:hAnsi="Times New Roman" w:cs="Times New Roman"/>
          <w:color w:val="222222"/>
          <w:sz w:val="18"/>
          <w:szCs w:val="18"/>
          <w:shd w:val="clear" w:color="auto" w:fill="FFFFFF"/>
        </w:rPr>
        <w:t>Jacobson</w:t>
      </w:r>
      <w:r w:rsidRPr="00951FB4">
        <w:rPr>
          <w:rFonts w:ascii="Times New Roman" w:eastAsia="宋体" w:hAnsi="Times New Roman" w:cs="Times New Roman"/>
          <w:color w:val="222222"/>
          <w:sz w:val="18"/>
          <w:szCs w:val="18"/>
          <w:shd w:val="clear" w:color="auto" w:fill="FFFFFF"/>
        </w:rPr>
        <w:t>，</w:t>
      </w:r>
      <w:r w:rsidRPr="00951FB4">
        <w:rPr>
          <w:rFonts w:ascii="Times New Roman" w:eastAsia="宋体" w:hAnsi="Times New Roman" w:cs="Times New Roman"/>
          <w:color w:val="222222"/>
          <w:sz w:val="18"/>
          <w:szCs w:val="18"/>
          <w:shd w:val="clear" w:color="auto" w:fill="FFFFFF"/>
        </w:rPr>
        <w:t>M. Z.</w:t>
      </w:r>
      <w:r w:rsidRPr="00951FB4">
        <w:rPr>
          <w:rFonts w:ascii="Times New Roman" w:eastAsia="宋体" w:hAnsi="Times New Roman" w:cs="Times New Roman" w:hint="eastAsia"/>
          <w:color w:val="222222"/>
          <w:sz w:val="18"/>
          <w:szCs w:val="18"/>
          <w:shd w:val="clear" w:color="auto" w:fill="FFFFFF"/>
        </w:rPr>
        <w:t>(</w:t>
      </w:r>
      <w:r w:rsidRPr="00951FB4">
        <w:rPr>
          <w:rFonts w:ascii="Times New Roman" w:eastAsia="宋体" w:hAnsi="Times New Roman" w:cs="Times New Roman"/>
          <w:color w:val="222222"/>
          <w:sz w:val="18"/>
          <w:szCs w:val="18"/>
          <w:shd w:val="clear" w:color="auto" w:fill="FFFFFF"/>
        </w:rPr>
        <w:t>2002</w:t>
      </w:r>
      <w:r w:rsidRPr="00951FB4">
        <w:rPr>
          <w:rFonts w:ascii="Times New Roman" w:eastAsia="宋体" w:hAnsi="Times New Roman" w:cs="Times New Roman" w:hint="eastAsia"/>
          <w:color w:val="222222"/>
          <w:sz w:val="18"/>
          <w:szCs w:val="18"/>
          <w:shd w:val="clear" w:color="auto" w:fill="FFFFFF"/>
        </w:rPr>
        <w:t>)</w:t>
      </w:r>
      <w:r w:rsidRPr="00951FB4">
        <w:rPr>
          <w:rFonts w:ascii="Times New Roman" w:eastAsia="宋体" w:hAnsi="Times New Roman" w:cs="Times New Roman"/>
          <w:color w:val="222222"/>
          <w:sz w:val="18"/>
          <w:szCs w:val="18"/>
          <w:shd w:val="clear" w:color="auto" w:fill="FFFFFF"/>
        </w:rPr>
        <w:t>, “Atmospheric pollution: history, science, and regulation”, Cambridge University Press.</w:t>
      </w:r>
    </w:p>
    <w:p w14:paraId="6747F6B8" w14:textId="77777777" w:rsidR="00C82CC3" w:rsidRPr="00951FB4" w:rsidRDefault="00C82CC3" w:rsidP="00C82CC3">
      <w:pPr>
        <w:numPr>
          <w:ilvl w:val="255"/>
          <w:numId w:val="0"/>
        </w:numPr>
        <w:ind w:left="180" w:hangingChars="100" w:hanging="180"/>
        <w:rPr>
          <w:rFonts w:ascii="Times New Roman" w:eastAsia="宋体" w:hAnsi="Times New Roman" w:cs="Times New Roman"/>
          <w:color w:val="222222"/>
          <w:sz w:val="18"/>
          <w:szCs w:val="18"/>
          <w:shd w:val="clear" w:color="auto" w:fill="FFFFFF"/>
        </w:rPr>
      </w:pPr>
      <w:r w:rsidRPr="00951FB4">
        <w:rPr>
          <w:rFonts w:ascii="Times New Roman" w:eastAsia="宋体" w:hAnsi="Times New Roman" w:cs="Times New Roman"/>
          <w:color w:val="222222"/>
          <w:sz w:val="18"/>
          <w:szCs w:val="18"/>
          <w:shd w:val="clear" w:color="auto" w:fill="FFFFFF"/>
        </w:rPr>
        <w:t>Lind</w:t>
      </w:r>
      <w:r w:rsidRPr="00951FB4">
        <w:rPr>
          <w:rFonts w:ascii="Times New Roman" w:eastAsia="宋体" w:hAnsi="Times New Roman" w:cs="Times New Roman"/>
          <w:color w:val="222222"/>
          <w:sz w:val="18"/>
          <w:szCs w:val="18"/>
          <w:shd w:val="clear" w:color="auto" w:fill="FFFFFF"/>
        </w:rPr>
        <w:t>，</w:t>
      </w:r>
      <w:r w:rsidRPr="00951FB4">
        <w:rPr>
          <w:rFonts w:ascii="Times New Roman" w:eastAsia="宋体" w:hAnsi="Times New Roman" w:cs="Times New Roman"/>
          <w:color w:val="222222"/>
          <w:sz w:val="18"/>
          <w:szCs w:val="18"/>
          <w:shd w:val="clear" w:color="auto" w:fill="FFFFFF"/>
        </w:rPr>
        <w:t xml:space="preserve">J. T. &amp; H. </w:t>
      </w:r>
      <w:proofErr w:type="spellStart"/>
      <w:r w:rsidRPr="00951FB4">
        <w:rPr>
          <w:rFonts w:ascii="Times New Roman" w:eastAsia="宋体" w:hAnsi="Times New Roman" w:cs="Times New Roman"/>
          <w:color w:val="222222"/>
          <w:sz w:val="18"/>
          <w:szCs w:val="18"/>
          <w:shd w:val="clear" w:color="auto" w:fill="FFFFFF"/>
        </w:rPr>
        <w:t>Mehlum</w:t>
      </w:r>
      <w:proofErr w:type="spellEnd"/>
      <w:r w:rsidRPr="00951FB4">
        <w:rPr>
          <w:rFonts w:ascii="Times New Roman" w:eastAsia="宋体" w:hAnsi="Times New Roman" w:cs="Times New Roman" w:hint="eastAsia"/>
          <w:color w:val="222222"/>
          <w:sz w:val="18"/>
          <w:szCs w:val="18"/>
          <w:shd w:val="clear" w:color="auto" w:fill="FFFFFF"/>
        </w:rPr>
        <w:t>(</w:t>
      </w:r>
      <w:r w:rsidRPr="00951FB4">
        <w:rPr>
          <w:rFonts w:ascii="Times New Roman" w:eastAsia="宋体" w:hAnsi="Times New Roman" w:cs="Times New Roman"/>
          <w:color w:val="222222"/>
          <w:sz w:val="18"/>
          <w:szCs w:val="18"/>
          <w:shd w:val="clear" w:color="auto" w:fill="FFFFFF"/>
        </w:rPr>
        <w:t>2010</w:t>
      </w:r>
      <w:r w:rsidRPr="00951FB4">
        <w:rPr>
          <w:rFonts w:ascii="Times New Roman" w:eastAsia="宋体" w:hAnsi="Times New Roman" w:cs="Times New Roman" w:hint="eastAsia"/>
          <w:color w:val="222222"/>
          <w:sz w:val="18"/>
          <w:szCs w:val="18"/>
          <w:shd w:val="clear" w:color="auto" w:fill="FFFFFF"/>
        </w:rPr>
        <w:t>)</w:t>
      </w:r>
      <w:r w:rsidRPr="00951FB4">
        <w:rPr>
          <w:rFonts w:ascii="Times New Roman" w:eastAsia="宋体" w:hAnsi="Times New Roman" w:cs="Times New Roman"/>
          <w:color w:val="222222"/>
          <w:sz w:val="18"/>
          <w:szCs w:val="18"/>
          <w:shd w:val="clear" w:color="auto" w:fill="FFFFFF"/>
        </w:rPr>
        <w:t>, “</w:t>
      </w:r>
      <w:bookmarkStart w:id="47" w:name="_Hlk109021328"/>
      <w:r w:rsidRPr="00951FB4">
        <w:rPr>
          <w:rFonts w:ascii="Times New Roman" w:eastAsia="宋体" w:hAnsi="Times New Roman" w:cs="Times New Roman"/>
          <w:color w:val="222222"/>
          <w:sz w:val="18"/>
          <w:szCs w:val="18"/>
          <w:shd w:val="clear" w:color="auto" w:fill="FFFFFF"/>
        </w:rPr>
        <w:t>With or without U? The appropriate test for a U‐shaped relationship</w:t>
      </w:r>
      <w:bookmarkEnd w:id="47"/>
      <w:r w:rsidRPr="00951FB4">
        <w:rPr>
          <w:rFonts w:ascii="Times New Roman" w:eastAsia="宋体" w:hAnsi="Times New Roman" w:cs="Times New Roman"/>
          <w:color w:val="222222"/>
          <w:sz w:val="18"/>
          <w:szCs w:val="18"/>
          <w:shd w:val="clear" w:color="auto" w:fill="FFFFFF"/>
        </w:rPr>
        <w:t xml:space="preserve">”, </w:t>
      </w:r>
      <w:r w:rsidRPr="00951FB4">
        <w:rPr>
          <w:rFonts w:ascii="Times New Roman" w:eastAsia="宋体" w:hAnsi="Times New Roman" w:cs="Times New Roman"/>
          <w:i/>
          <w:iCs/>
          <w:color w:val="222222"/>
          <w:sz w:val="18"/>
          <w:szCs w:val="18"/>
          <w:shd w:val="clear" w:color="auto" w:fill="FFFFFF"/>
        </w:rPr>
        <w:t>Oxford bulletin of Economics and Statistics</w:t>
      </w:r>
      <w:r w:rsidRPr="00951FB4">
        <w:rPr>
          <w:rFonts w:ascii="Times New Roman" w:eastAsia="宋体" w:hAnsi="Times New Roman" w:cs="Times New Roman"/>
          <w:color w:val="222222"/>
          <w:sz w:val="18"/>
          <w:szCs w:val="18"/>
          <w:shd w:val="clear" w:color="auto" w:fill="FFFFFF"/>
        </w:rPr>
        <w:t xml:space="preserve"> 72</w:t>
      </w:r>
      <w:r w:rsidRPr="00951FB4">
        <w:rPr>
          <w:rFonts w:ascii="Times New Roman" w:eastAsia="宋体" w:hAnsi="Times New Roman" w:cs="Times New Roman" w:hint="eastAsia"/>
          <w:color w:val="222222"/>
          <w:sz w:val="18"/>
          <w:szCs w:val="18"/>
          <w:shd w:val="clear" w:color="auto" w:fill="FFFFFF"/>
        </w:rPr>
        <w:t>(</w:t>
      </w:r>
      <w:r w:rsidRPr="00951FB4">
        <w:rPr>
          <w:rFonts w:ascii="Times New Roman" w:eastAsia="宋体" w:hAnsi="Times New Roman" w:cs="Times New Roman"/>
          <w:color w:val="222222"/>
          <w:sz w:val="18"/>
          <w:szCs w:val="18"/>
          <w:shd w:val="clear" w:color="auto" w:fill="FFFFFF"/>
        </w:rPr>
        <w:t>1</w:t>
      </w:r>
      <w:r w:rsidRPr="00951FB4">
        <w:rPr>
          <w:rFonts w:ascii="Times New Roman" w:eastAsia="宋体" w:hAnsi="Times New Roman" w:cs="Times New Roman" w:hint="eastAsia"/>
          <w:color w:val="222222"/>
          <w:sz w:val="18"/>
          <w:szCs w:val="18"/>
          <w:shd w:val="clear" w:color="auto" w:fill="FFFFFF"/>
        </w:rPr>
        <w:t>)</w:t>
      </w:r>
      <w:r w:rsidRPr="00951FB4">
        <w:rPr>
          <w:rFonts w:ascii="Times New Roman" w:eastAsia="宋体" w:hAnsi="Times New Roman" w:cs="Times New Roman"/>
          <w:color w:val="222222"/>
          <w:sz w:val="18"/>
          <w:szCs w:val="18"/>
          <w:shd w:val="clear" w:color="auto" w:fill="FFFFFF"/>
        </w:rPr>
        <w:t>:109-118.</w:t>
      </w:r>
    </w:p>
    <w:p w14:paraId="4ED0D1CD" w14:textId="77777777" w:rsidR="00C82CC3" w:rsidRPr="00951FB4" w:rsidRDefault="00C82CC3" w:rsidP="00C82CC3">
      <w:pPr>
        <w:numPr>
          <w:ilvl w:val="255"/>
          <w:numId w:val="0"/>
        </w:numPr>
        <w:ind w:left="180" w:hangingChars="100" w:hanging="180"/>
        <w:rPr>
          <w:rFonts w:ascii="Times New Roman" w:eastAsia="宋体" w:hAnsi="Times New Roman" w:cs="Times New Roman"/>
          <w:color w:val="222222"/>
          <w:sz w:val="18"/>
          <w:szCs w:val="18"/>
          <w:shd w:val="clear" w:color="auto" w:fill="FFFFFF"/>
        </w:rPr>
      </w:pPr>
      <w:r w:rsidRPr="00951FB4">
        <w:rPr>
          <w:rFonts w:ascii="Times New Roman" w:eastAsia="宋体" w:hAnsi="Times New Roman" w:cs="Times New Roman"/>
          <w:color w:val="222222"/>
          <w:sz w:val="18"/>
          <w:szCs w:val="18"/>
          <w:shd w:val="clear" w:color="auto" w:fill="FFFFFF"/>
        </w:rPr>
        <w:lastRenderedPageBreak/>
        <w:t>Li</w:t>
      </w:r>
      <w:r w:rsidRPr="00951FB4">
        <w:rPr>
          <w:rFonts w:ascii="Times New Roman" w:eastAsia="宋体" w:hAnsi="Times New Roman" w:cs="Times New Roman"/>
          <w:color w:val="222222"/>
          <w:sz w:val="18"/>
          <w:szCs w:val="18"/>
          <w:shd w:val="clear" w:color="auto" w:fill="FFFFFF"/>
        </w:rPr>
        <w:t>，</w:t>
      </w:r>
      <w:r w:rsidRPr="00951FB4">
        <w:rPr>
          <w:rFonts w:ascii="Times New Roman" w:eastAsia="宋体" w:hAnsi="Times New Roman" w:cs="Times New Roman"/>
          <w:color w:val="222222"/>
          <w:sz w:val="18"/>
          <w:szCs w:val="18"/>
          <w:shd w:val="clear" w:color="auto" w:fill="FFFFFF"/>
        </w:rPr>
        <w:t>P. et al</w:t>
      </w:r>
      <w:r w:rsidRPr="00951FB4">
        <w:rPr>
          <w:rFonts w:ascii="Times New Roman" w:eastAsia="宋体" w:hAnsi="Times New Roman" w:cs="Times New Roman" w:hint="eastAsia"/>
          <w:color w:val="222222"/>
          <w:sz w:val="18"/>
          <w:szCs w:val="18"/>
          <w:shd w:val="clear" w:color="auto" w:fill="FFFFFF"/>
        </w:rPr>
        <w:t>(</w:t>
      </w:r>
      <w:r w:rsidRPr="00951FB4">
        <w:rPr>
          <w:rFonts w:ascii="Times New Roman" w:eastAsia="宋体" w:hAnsi="Times New Roman" w:cs="Times New Roman"/>
          <w:color w:val="222222"/>
          <w:sz w:val="18"/>
          <w:szCs w:val="18"/>
          <w:shd w:val="clear" w:color="auto" w:fill="FFFFFF"/>
        </w:rPr>
        <w:t>2016</w:t>
      </w:r>
      <w:r w:rsidRPr="00951FB4">
        <w:rPr>
          <w:rFonts w:ascii="Times New Roman" w:eastAsia="宋体" w:hAnsi="Times New Roman" w:cs="Times New Roman" w:hint="eastAsia"/>
          <w:color w:val="222222"/>
          <w:sz w:val="18"/>
          <w:szCs w:val="18"/>
          <w:shd w:val="clear" w:color="auto" w:fill="FFFFFF"/>
        </w:rPr>
        <w:t>)</w:t>
      </w:r>
      <w:r w:rsidRPr="00951FB4">
        <w:rPr>
          <w:rFonts w:ascii="Times New Roman" w:eastAsia="宋体" w:hAnsi="Times New Roman" w:cs="Times New Roman"/>
          <w:color w:val="222222"/>
          <w:sz w:val="18"/>
          <w:szCs w:val="18"/>
          <w:shd w:val="clear" w:color="auto" w:fill="FFFFFF"/>
        </w:rPr>
        <w:t xml:space="preserve">, “Does flattening government improve economic performance? Evidence from China”, </w:t>
      </w:r>
      <w:r w:rsidRPr="00951FB4">
        <w:rPr>
          <w:rFonts w:ascii="Times New Roman" w:eastAsia="宋体" w:hAnsi="Times New Roman" w:cs="Times New Roman"/>
          <w:i/>
          <w:iCs/>
          <w:color w:val="222222"/>
          <w:sz w:val="18"/>
          <w:szCs w:val="18"/>
          <w:shd w:val="clear" w:color="auto" w:fill="FFFFFF"/>
        </w:rPr>
        <w:t>Journal of Development Economics</w:t>
      </w:r>
      <w:r w:rsidRPr="00951FB4">
        <w:rPr>
          <w:rFonts w:ascii="Times New Roman" w:eastAsia="宋体" w:hAnsi="Times New Roman" w:cs="Times New Roman"/>
          <w:color w:val="222222"/>
          <w:sz w:val="18"/>
          <w:szCs w:val="18"/>
          <w:shd w:val="clear" w:color="auto" w:fill="FFFFFF"/>
        </w:rPr>
        <w:t xml:space="preserve"> 123</w:t>
      </w:r>
      <w:r w:rsidRPr="00951FB4">
        <w:rPr>
          <w:rFonts w:ascii="Times New Roman" w:eastAsia="宋体" w:hAnsi="Times New Roman" w:cs="Times New Roman" w:hint="eastAsia"/>
          <w:color w:val="222222"/>
          <w:sz w:val="18"/>
          <w:szCs w:val="18"/>
          <w:shd w:val="clear" w:color="auto" w:fill="FFFFFF"/>
        </w:rPr>
        <w:t>:</w:t>
      </w:r>
      <w:r w:rsidRPr="00951FB4">
        <w:rPr>
          <w:rFonts w:ascii="Times New Roman" w:eastAsia="宋体" w:hAnsi="Times New Roman" w:cs="Times New Roman"/>
          <w:color w:val="222222"/>
          <w:sz w:val="18"/>
          <w:szCs w:val="18"/>
          <w:shd w:val="clear" w:color="auto" w:fill="FFFFFF"/>
        </w:rPr>
        <w:t>18-37.</w:t>
      </w:r>
    </w:p>
    <w:p w14:paraId="3C0D80F6" w14:textId="1FA6B29E" w:rsidR="00C82CC3" w:rsidRPr="00951FB4" w:rsidRDefault="00C82CC3" w:rsidP="00C82CC3">
      <w:pPr>
        <w:numPr>
          <w:ilvl w:val="255"/>
          <w:numId w:val="0"/>
        </w:numPr>
        <w:ind w:left="180" w:hangingChars="100" w:hanging="180"/>
        <w:rPr>
          <w:rFonts w:ascii="Times New Roman" w:eastAsia="宋体" w:hAnsi="Times New Roman" w:cs="Times New Roman"/>
          <w:color w:val="222222"/>
          <w:sz w:val="18"/>
          <w:szCs w:val="18"/>
          <w:shd w:val="clear" w:color="auto" w:fill="FFFFFF"/>
        </w:rPr>
      </w:pPr>
      <w:r w:rsidRPr="00951FB4">
        <w:rPr>
          <w:rFonts w:ascii="Times New Roman" w:eastAsia="宋体" w:hAnsi="Times New Roman" w:cs="Times New Roman"/>
          <w:color w:val="222222"/>
          <w:sz w:val="18"/>
          <w:szCs w:val="18"/>
          <w:shd w:val="clear" w:color="auto" w:fill="FFFFFF"/>
        </w:rPr>
        <w:t>Levinson</w:t>
      </w:r>
      <w:r w:rsidRPr="00951FB4">
        <w:rPr>
          <w:rFonts w:ascii="Times New Roman" w:eastAsia="宋体" w:hAnsi="Times New Roman" w:cs="Times New Roman"/>
          <w:color w:val="222222"/>
          <w:sz w:val="18"/>
          <w:szCs w:val="18"/>
          <w:shd w:val="clear" w:color="auto" w:fill="FFFFFF"/>
        </w:rPr>
        <w:t>，</w:t>
      </w:r>
      <w:r w:rsidRPr="00951FB4">
        <w:rPr>
          <w:rFonts w:ascii="Times New Roman" w:eastAsia="宋体" w:hAnsi="Times New Roman" w:cs="Times New Roman"/>
          <w:color w:val="222222"/>
          <w:sz w:val="18"/>
          <w:szCs w:val="18"/>
          <w:shd w:val="clear" w:color="auto" w:fill="FFFFFF"/>
        </w:rPr>
        <w:t>A. &amp; M. S. Taylor</w:t>
      </w:r>
      <w:r w:rsidRPr="00951FB4">
        <w:rPr>
          <w:rFonts w:ascii="Times New Roman" w:eastAsia="宋体" w:hAnsi="Times New Roman" w:cs="Times New Roman" w:hint="eastAsia"/>
          <w:color w:val="222222"/>
          <w:sz w:val="18"/>
          <w:szCs w:val="18"/>
          <w:shd w:val="clear" w:color="auto" w:fill="FFFFFF"/>
        </w:rPr>
        <w:t>(</w:t>
      </w:r>
      <w:r w:rsidRPr="00951FB4">
        <w:rPr>
          <w:rFonts w:ascii="Times New Roman" w:eastAsia="宋体" w:hAnsi="Times New Roman" w:cs="Times New Roman"/>
          <w:color w:val="222222"/>
          <w:sz w:val="18"/>
          <w:szCs w:val="18"/>
          <w:shd w:val="clear" w:color="auto" w:fill="FFFFFF"/>
        </w:rPr>
        <w:t>2008</w:t>
      </w:r>
      <w:r w:rsidRPr="00951FB4">
        <w:rPr>
          <w:rFonts w:ascii="Times New Roman" w:eastAsia="宋体" w:hAnsi="Times New Roman" w:cs="Times New Roman" w:hint="eastAsia"/>
          <w:color w:val="222222"/>
          <w:sz w:val="18"/>
          <w:szCs w:val="18"/>
          <w:shd w:val="clear" w:color="auto" w:fill="FFFFFF"/>
        </w:rPr>
        <w:t>)</w:t>
      </w:r>
      <w:r w:rsidRPr="00951FB4">
        <w:rPr>
          <w:rFonts w:ascii="Times New Roman" w:eastAsia="宋体" w:hAnsi="Times New Roman" w:cs="Times New Roman"/>
          <w:color w:val="222222"/>
          <w:sz w:val="18"/>
          <w:szCs w:val="18"/>
          <w:shd w:val="clear" w:color="auto" w:fill="FFFFFF"/>
        </w:rPr>
        <w:t xml:space="preserve">, “Unmasking the pollution haven effect”, </w:t>
      </w:r>
      <w:r w:rsidRPr="00951FB4">
        <w:rPr>
          <w:rFonts w:ascii="Times New Roman" w:eastAsia="宋体" w:hAnsi="Times New Roman" w:cs="Times New Roman"/>
          <w:i/>
          <w:iCs/>
          <w:color w:val="222222"/>
          <w:sz w:val="18"/>
          <w:szCs w:val="18"/>
          <w:shd w:val="clear" w:color="auto" w:fill="FFFFFF"/>
        </w:rPr>
        <w:t>International Economic Review</w:t>
      </w:r>
      <w:r w:rsidRPr="00951FB4">
        <w:rPr>
          <w:rFonts w:ascii="Times New Roman" w:eastAsia="宋体" w:hAnsi="Times New Roman" w:cs="Times New Roman"/>
          <w:color w:val="222222"/>
          <w:sz w:val="18"/>
          <w:szCs w:val="18"/>
          <w:shd w:val="clear" w:color="auto" w:fill="FFFFFF"/>
        </w:rPr>
        <w:t xml:space="preserve"> 49</w:t>
      </w:r>
      <w:r w:rsidRPr="00951FB4">
        <w:rPr>
          <w:rFonts w:ascii="Times New Roman" w:eastAsia="宋体" w:hAnsi="Times New Roman" w:cs="Times New Roman" w:hint="eastAsia"/>
          <w:color w:val="222222"/>
          <w:sz w:val="18"/>
          <w:szCs w:val="18"/>
          <w:shd w:val="clear" w:color="auto" w:fill="FFFFFF"/>
        </w:rPr>
        <w:t>(</w:t>
      </w:r>
      <w:r w:rsidRPr="00951FB4">
        <w:rPr>
          <w:rFonts w:ascii="Times New Roman" w:eastAsia="宋体" w:hAnsi="Times New Roman" w:cs="Times New Roman"/>
          <w:color w:val="222222"/>
          <w:sz w:val="18"/>
          <w:szCs w:val="18"/>
          <w:shd w:val="clear" w:color="auto" w:fill="FFFFFF"/>
        </w:rPr>
        <w:t>1</w:t>
      </w:r>
      <w:r w:rsidRPr="00951FB4">
        <w:rPr>
          <w:rFonts w:ascii="Times New Roman" w:eastAsia="宋体" w:hAnsi="Times New Roman" w:cs="Times New Roman" w:hint="eastAsia"/>
          <w:color w:val="222222"/>
          <w:sz w:val="18"/>
          <w:szCs w:val="18"/>
          <w:shd w:val="clear" w:color="auto" w:fill="FFFFFF"/>
        </w:rPr>
        <w:t>)</w:t>
      </w:r>
      <w:r w:rsidRPr="00951FB4">
        <w:rPr>
          <w:rFonts w:ascii="Times New Roman" w:eastAsia="宋体" w:hAnsi="Times New Roman" w:cs="Times New Roman"/>
          <w:color w:val="222222"/>
          <w:sz w:val="18"/>
          <w:szCs w:val="18"/>
          <w:shd w:val="clear" w:color="auto" w:fill="FFFFFF"/>
        </w:rPr>
        <w:t>:223-254.</w:t>
      </w:r>
    </w:p>
    <w:p w14:paraId="6D192EE3" w14:textId="77777777" w:rsidR="00C82CC3" w:rsidRPr="00951FB4" w:rsidRDefault="00C82CC3" w:rsidP="00C82CC3">
      <w:pPr>
        <w:numPr>
          <w:ilvl w:val="255"/>
          <w:numId w:val="0"/>
        </w:numPr>
        <w:ind w:left="180" w:hangingChars="100" w:hanging="180"/>
        <w:rPr>
          <w:rFonts w:ascii="Times New Roman" w:eastAsia="宋体" w:hAnsi="Times New Roman" w:cs="Times New Roman"/>
          <w:color w:val="222222"/>
          <w:sz w:val="18"/>
          <w:szCs w:val="18"/>
          <w:shd w:val="clear" w:color="auto" w:fill="FFFFFF"/>
        </w:rPr>
      </w:pPr>
      <w:proofErr w:type="spellStart"/>
      <w:r w:rsidRPr="00951FB4">
        <w:rPr>
          <w:rFonts w:ascii="Times New Roman" w:eastAsia="宋体" w:hAnsi="Times New Roman" w:cs="Times New Roman"/>
          <w:color w:val="222222"/>
          <w:sz w:val="18"/>
          <w:szCs w:val="18"/>
          <w:shd w:val="clear" w:color="auto" w:fill="FFFFFF"/>
        </w:rPr>
        <w:t>Olley</w:t>
      </w:r>
      <w:proofErr w:type="spellEnd"/>
      <w:r w:rsidRPr="00951FB4">
        <w:rPr>
          <w:rFonts w:ascii="Times New Roman" w:eastAsia="宋体" w:hAnsi="Times New Roman" w:cs="Times New Roman"/>
          <w:color w:val="222222"/>
          <w:sz w:val="18"/>
          <w:szCs w:val="18"/>
          <w:shd w:val="clear" w:color="auto" w:fill="FFFFFF"/>
        </w:rPr>
        <w:t>，</w:t>
      </w:r>
      <w:r w:rsidRPr="00951FB4">
        <w:rPr>
          <w:rFonts w:ascii="Times New Roman" w:eastAsia="宋体" w:hAnsi="Times New Roman" w:cs="Times New Roman"/>
          <w:color w:val="222222"/>
          <w:sz w:val="18"/>
          <w:szCs w:val="18"/>
          <w:shd w:val="clear" w:color="auto" w:fill="FFFFFF"/>
        </w:rPr>
        <w:t xml:space="preserve">S. &amp; A. </w:t>
      </w:r>
      <w:proofErr w:type="spellStart"/>
      <w:r w:rsidRPr="00951FB4">
        <w:rPr>
          <w:rFonts w:ascii="Times New Roman" w:eastAsia="宋体" w:hAnsi="Times New Roman" w:cs="Times New Roman"/>
          <w:color w:val="222222"/>
          <w:sz w:val="18"/>
          <w:szCs w:val="18"/>
          <w:shd w:val="clear" w:color="auto" w:fill="FFFFFF"/>
        </w:rPr>
        <w:t>Pakes</w:t>
      </w:r>
      <w:proofErr w:type="spellEnd"/>
      <w:r w:rsidRPr="00951FB4">
        <w:rPr>
          <w:rFonts w:ascii="Times New Roman" w:eastAsia="宋体" w:hAnsi="Times New Roman" w:cs="Times New Roman" w:hint="eastAsia"/>
          <w:color w:val="222222"/>
          <w:sz w:val="18"/>
          <w:szCs w:val="18"/>
          <w:shd w:val="clear" w:color="auto" w:fill="FFFFFF"/>
        </w:rPr>
        <w:t>(</w:t>
      </w:r>
      <w:r w:rsidRPr="00951FB4">
        <w:rPr>
          <w:rFonts w:ascii="Times New Roman" w:eastAsia="宋体" w:hAnsi="Times New Roman" w:cs="Times New Roman"/>
          <w:color w:val="222222"/>
          <w:sz w:val="18"/>
          <w:szCs w:val="18"/>
          <w:shd w:val="clear" w:color="auto" w:fill="FFFFFF"/>
        </w:rPr>
        <w:t>1992</w:t>
      </w:r>
      <w:r w:rsidRPr="00951FB4">
        <w:rPr>
          <w:rFonts w:ascii="Times New Roman" w:eastAsia="宋体" w:hAnsi="Times New Roman" w:cs="Times New Roman" w:hint="eastAsia"/>
          <w:color w:val="222222"/>
          <w:sz w:val="18"/>
          <w:szCs w:val="18"/>
          <w:shd w:val="clear" w:color="auto" w:fill="FFFFFF"/>
        </w:rPr>
        <w:t>)</w:t>
      </w:r>
      <w:r w:rsidRPr="00951FB4">
        <w:rPr>
          <w:rFonts w:ascii="Times New Roman" w:eastAsia="宋体" w:hAnsi="Times New Roman" w:cs="Times New Roman"/>
          <w:color w:val="222222"/>
          <w:sz w:val="18"/>
          <w:szCs w:val="18"/>
          <w:shd w:val="clear" w:color="auto" w:fill="FFFFFF"/>
        </w:rPr>
        <w:t xml:space="preserve">, “The dynamics of productivity in the telecommunications equipment industry”, </w:t>
      </w:r>
      <w:proofErr w:type="spellStart"/>
      <w:r w:rsidRPr="00951FB4">
        <w:rPr>
          <w:rFonts w:ascii="Times New Roman" w:eastAsia="宋体" w:hAnsi="Times New Roman" w:cs="Times New Roman"/>
          <w:i/>
          <w:iCs/>
          <w:color w:val="222222"/>
          <w:sz w:val="18"/>
          <w:szCs w:val="18"/>
          <w:shd w:val="clear" w:color="auto" w:fill="FFFFFF"/>
        </w:rPr>
        <w:t>Econometrica</w:t>
      </w:r>
      <w:proofErr w:type="spellEnd"/>
      <w:r w:rsidRPr="00951FB4">
        <w:rPr>
          <w:rFonts w:ascii="Times New Roman" w:eastAsia="宋体" w:hAnsi="Times New Roman" w:cs="Times New Roman"/>
          <w:color w:val="222222"/>
          <w:sz w:val="18"/>
          <w:szCs w:val="18"/>
          <w:shd w:val="clear" w:color="auto" w:fill="FFFFFF"/>
        </w:rPr>
        <w:t xml:space="preserve"> 64</w:t>
      </w:r>
      <w:r w:rsidRPr="00951FB4">
        <w:rPr>
          <w:rFonts w:ascii="Times New Roman" w:eastAsia="宋体" w:hAnsi="Times New Roman" w:cs="Times New Roman" w:hint="eastAsia"/>
          <w:color w:val="222222"/>
          <w:sz w:val="18"/>
          <w:szCs w:val="18"/>
          <w:shd w:val="clear" w:color="auto" w:fill="FFFFFF"/>
        </w:rPr>
        <w:t>(</w:t>
      </w:r>
      <w:r w:rsidRPr="00951FB4">
        <w:rPr>
          <w:rFonts w:ascii="Times New Roman" w:eastAsia="宋体" w:hAnsi="Times New Roman" w:cs="Times New Roman"/>
          <w:color w:val="222222"/>
          <w:sz w:val="18"/>
          <w:szCs w:val="18"/>
          <w:shd w:val="clear" w:color="auto" w:fill="FFFFFF"/>
        </w:rPr>
        <w:t>6</w:t>
      </w:r>
      <w:r w:rsidRPr="00951FB4">
        <w:rPr>
          <w:rFonts w:ascii="Times New Roman" w:eastAsia="宋体" w:hAnsi="Times New Roman" w:cs="Times New Roman" w:hint="eastAsia"/>
          <w:color w:val="222222"/>
          <w:sz w:val="18"/>
          <w:szCs w:val="18"/>
          <w:shd w:val="clear" w:color="auto" w:fill="FFFFFF"/>
        </w:rPr>
        <w:t>)</w:t>
      </w:r>
      <w:r w:rsidRPr="00951FB4">
        <w:rPr>
          <w:rFonts w:ascii="Times New Roman" w:eastAsia="宋体" w:hAnsi="Times New Roman" w:cs="Times New Roman"/>
          <w:color w:val="222222"/>
          <w:sz w:val="18"/>
          <w:szCs w:val="18"/>
          <w:shd w:val="clear" w:color="auto" w:fill="FFFFFF"/>
        </w:rPr>
        <w:t>:1263-1297.</w:t>
      </w:r>
    </w:p>
    <w:p w14:paraId="7A28AC47" w14:textId="77777777" w:rsidR="00C82CC3" w:rsidRPr="00951FB4" w:rsidRDefault="00C82CC3" w:rsidP="00C82CC3">
      <w:pPr>
        <w:numPr>
          <w:ilvl w:val="255"/>
          <w:numId w:val="0"/>
        </w:numPr>
        <w:ind w:left="180" w:hangingChars="100" w:hanging="180"/>
        <w:rPr>
          <w:rFonts w:ascii="Times New Roman" w:eastAsia="宋体" w:hAnsi="Times New Roman" w:cs="Times New Roman"/>
          <w:color w:val="222222"/>
          <w:sz w:val="18"/>
          <w:szCs w:val="18"/>
          <w:shd w:val="clear" w:color="auto" w:fill="FFFFFF"/>
        </w:rPr>
      </w:pPr>
      <w:r w:rsidRPr="00951FB4">
        <w:rPr>
          <w:rFonts w:ascii="Times New Roman" w:eastAsia="宋体" w:hAnsi="Times New Roman" w:cs="Times New Roman"/>
          <w:color w:val="222222"/>
          <w:sz w:val="18"/>
          <w:szCs w:val="18"/>
          <w:shd w:val="clear" w:color="auto" w:fill="FFFFFF"/>
        </w:rPr>
        <w:t>Porter</w:t>
      </w:r>
      <w:r w:rsidRPr="00951FB4">
        <w:rPr>
          <w:rFonts w:ascii="Times New Roman" w:eastAsia="宋体" w:hAnsi="Times New Roman" w:cs="Times New Roman"/>
          <w:color w:val="222222"/>
          <w:sz w:val="18"/>
          <w:szCs w:val="18"/>
          <w:shd w:val="clear" w:color="auto" w:fill="FFFFFF"/>
        </w:rPr>
        <w:t>，</w:t>
      </w:r>
      <w:r w:rsidRPr="00951FB4">
        <w:rPr>
          <w:rFonts w:ascii="Times New Roman" w:eastAsia="宋体" w:hAnsi="Times New Roman" w:cs="Times New Roman"/>
          <w:color w:val="222222"/>
          <w:sz w:val="18"/>
          <w:szCs w:val="18"/>
          <w:shd w:val="clear" w:color="auto" w:fill="FFFFFF"/>
        </w:rPr>
        <w:t>M. E. &amp; C. Van der Linde</w:t>
      </w:r>
      <w:r w:rsidRPr="00951FB4">
        <w:rPr>
          <w:rFonts w:ascii="Times New Roman" w:eastAsia="宋体" w:hAnsi="Times New Roman" w:cs="Times New Roman" w:hint="eastAsia"/>
          <w:color w:val="222222"/>
          <w:sz w:val="18"/>
          <w:szCs w:val="18"/>
          <w:shd w:val="clear" w:color="auto" w:fill="FFFFFF"/>
        </w:rPr>
        <w:t>(</w:t>
      </w:r>
      <w:r w:rsidRPr="00951FB4">
        <w:rPr>
          <w:rFonts w:ascii="Times New Roman" w:eastAsia="宋体" w:hAnsi="Times New Roman" w:cs="Times New Roman"/>
          <w:color w:val="222222"/>
          <w:sz w:val="18"/>
          <w:szCs w:val="18"/>
          <w:shd w:val="clear" w:color="auto" w:fill="FFFFFF"/>
        </w:rPr>
        <w:t>1995</w:t>
      </w:r>
      <w:r w:rsidRPr="00951FB4">
        <w:rPr>
          <w:rFonts w:ascii="Times New Roman" w:eastAsia="宋体" w:hAnsi="Times New Roman" w:cs="Times New Roman" w:hint="eastAsia"/>
          <w:color w:val="222222"/>
          <w:sz w:val="18"/>
          <w:szCs w:val="18"/>
          <w:shd w:val="clear" w:color="auto" w:fill="FFFFFF"/>
        </w:rPr>
        <w:t>)</w:t>
      </w:r>
      <w:r w:rsidRPr="00951FB4">
        <w:rPr>
          <w:rFonts w:ascii="Times New Roman" w:eastAsia="宋体" w:hAnsi="Times New Roman" w:cs="Times New Roman"/>
          <w:color w:val="222222"/>
          <w:sz w:val="18"/>
          <w:szCs w:val="18"/>
          <w:shd w:val="clear" w:color="auto" w:fill="FFFFFF"/>
        </w:rPr>
        <w:t xml:space="preserve">, “Toward a new conception of the environment-competitiveness relationship”, </w:t>
      </w:r>
      <w:r w:rsidRPr="00951FB4">
        <w:rPr>
          <w:rFonts w:ascii="Times New Roman" w:eastAsia="宋体" w:hAnsi="Times New Roman" w:cs="Times New Roman"/>
          <w:i/>
          <w:iCs/>
          <w:color w:val="222222"/>
          <w:sz w:val="18"/>
          <w:szCs w:val="18"/>
          <w:shd w:val="clear" w:color="auto" w:fill="FFFFFF"/>
        </w:rPr>
        <w:t>Journal of Economic Perspectives</w:t>
      </w:r>
      <w:r w:rsidRPr="00951FB4">
        <w:rPr>
          <w:rFonts w:ascii="Times New Roman" w:eastAsia="宋体" w:hAnsi="Times New Roman" w:cs="Times New Roman"/>
          <w:color w:val="222222"/>
          <w:sz w:val="18"/>
          <w:szCs w:val="18"/>
          <w:shd w:val="clear" w:color="auto" w:fill="FFFFFF"/>
        </w:rPr>
        <w:t xml:space="preserve"> 9</w:t>
      </w:r>
      <w:r w:rsidRPr="00951FB4">
        <w:rPr>
          <w:rFonts w:ascii="Times New Roman" w:eastAsia="宋体" w:hAnsi="Times New Roman" w:cs="Times New Roman" w:hint="eastAsia"/>
          <w:color w:val="222222"/>
          <w:sz w:val="18"/>
          <w:szCs w:val="18"/>
          <w:shd w:val="clear" w:color="auto" w:fill="FFFFFF"/>
        </w:rPr>
        <w:t>(</w:t>
      </w:r>
      <w:r w:rsidRPr="00951FB4">
        <w:rPr>
          <w:rFonts w:ascii="Times New Roman" w:eastAsia="宋体" w:hAnsi="Times New Roman" w:cs="Times New Roman"/>
          <w:color w:val="222222"/>
          <w:sz w:val="18"/>
          <w:szCs w:val="18"/>
          <w:shd w:val="clear" w:color="auto" w:fill="FFFFFF"/>
        </w:rPr>
        <w:t>4</w:t>
      </w:r>
      <w:r w:rsidRPr="00951FB4">
        <w:rPr>
          <w:rFonts w:ascii="Times New Roman" w:eastAsia="宋体" w:hAnsi="Times New Roman" w:cs="Times New Roman" w:hint="eastAsia"/>
          <w:color w:val="222222"/>
          <w:sz w:val="18"/>
          <w:szCs w:val="18"/>
          <w:shd w:val="clear" w:color="auto" w:fill="FFFFFF"/>
        </w:rPr>
        <w:t>)</w:t>
      </w:r>
      <w:r w:rsidRPr="00951FB4">
        <w:rPr>
          <w:rFonts w:ascii="Times New Roman" w:eastAsia="宋体" w:hAnsi="Times New Roman" w:cs="Times New Roman"/>
          <w:color w:val="222222"/>
          <w:sz w:val="18"/>
          <w:szCs w:val="18"/>
          <w:shd w:val="clear" w:color="auto" w:fill="FFFFFF"/>
        </w:rPr>
        <w:t>:97-118.</w:t>
      </w:r>
    </w:p>
    <w:p w14:paraId="05661CB4" w14:textId="77777777" w:rsidR="00C82CC3" w:rsidRPr="00951FB4" w:rsidRDefault="00C82CC3" w:rsidP="00C82CC3">
      <w:pPr>
        <w:numPr>
          <w:ilvl w:val="255"/>
          <w:numId w:val="0"/>
        </w:numPr>
        <w:ind w:left="180" w:hangingChars="100" w:hanging="180"/>
        <w:rPr>
          <w:rFonts w:ascii="Times New Roman" w:eastAsia="宋体" w:hAnsi="Times New Roman" w:cs="Times New Roman"/>
          <w:color w:val="222222"/>
          <w:sz w:val="18"/>
          <w:szCs w:val="18"/>
          <w:shd w:val="clear" w:color="auto" w:fill="FFFFFF"/>
        </w:rPr>
      </w:pPr>
      <w:proofErr w:type="spellStart"/>
      <w:r w:rsidRPr="00951FB4">
        <w:rPr>
          <w:rFonts w:ascii="Times New Roman" w:eastAsia="宋体" w:hAnsi="Times New Roman" w:cs="Times New Roman"/>
          <w:color w:val="222222"/>
          <w:sz w:val="18"/>
          <w:szCs w:val="18"/>
          <w:shd w:val="clear" w:color="auto" w:fill="FFFFFF"/>
        </w:rPr>
        <w:t>Qiu</w:t>
      </w:r>
      <w:proofErr w:type="spellEnd"/>
      <w:r w:rsidRPr="00951FB4">
        <w:rPr>
          <w:rFonts w:ascii="Times New Roman" w:eastAsia="宋体" w:hAnsi="Times New Roman" w:cs="Times New Roman"/>
          <w:color w:val="222222"/>
          <w:sz w:val="18"/>
          <w:szCs w:val="18"/>
          <w:shd w:val="clear" w:color="auto" w:fill="FFFFFF"/>
        </w:rPr>
        <w:t>，</w:t>
      </w:r>
      <w:r w:rsidRPr="00951FB4">
        <w:rPr>
          <w:rFonts w:ascii="Times New Roman" w:eastAsia="宋体" w:hAnsi="Times New Roman" w:cs="Times New Roman"/>
          <w:color w:val="222222"/>
          <w:sz w:val="18"/>
          <w:szCs w:val="18"/>
          <w:shd w:val="clear" w:color="auto" w:fill="FFFFFF"/>
        </w:rPr>
        <w:t>S. et al</w:t>
      </w:r>
      <w:r w:rsidRPr="00951FB4">
        <w:rPr>
          <w:rFonts w:ascii="Times New Roman" w:eastAsia="宋体" w:hAnsi="Times New Roman" w:cs="Times New Roman" w:hint="eastAsia"/>
          <w:color w:val="222222"/>
          <w:sz w:val="18"/>
          <w:szCs w:val="18"/>
          <w:shd w:val="clear" w:color="auto" w:fill="FFFFFF"/>
        </w:rPr>
        <w:t>(</w:t>
      </w:r>
      <w:r w:rsidRPr="00951FB4">
        <w:rPr>
          <w:rFonts w:ascii="Times New Roman" w:eastAsia="宋体" w:hAnsi="Times New Roman" w:cs="Times New Roman"/>
          <w:color w:val="222222"/>
          <w:sz w:val="18"/>
          <w:szCs w:val="18"/>
          <w:shd w:val="clear" w:color="auto" w:fill="FFFFFF"/>
        </w:rPr>
        <w:t>2021</w:t>
      </w:r>
      <w:r w:rsidRPr="00951FB4">
        <w:rPr>
          <w:rFonts w:ascii="Times New Roman" w:eastAsia="宋体" w:hAnsi="Times New Roman" w:cs="Times New Roman" w:hint="eastAsia"/>
          <w:color w:val="222222"/>
          <w:sz w:val="18"/>
          <w:szCs w:val="18"/>
          <w:shd w:val="clear" w:color="auto" w:fill="FFFFFF"/>
        </w:rPr>
        <w:t>)</w:t>
      </w:r>
      <w:r w:rsidRPr="00951FB4">
        <w:rPr>
          <w:rFonts w:ascii="Times New Roman" w:eastAsia="宋体" w:hAnsi="Times New Roman" w:cs="Times New Roman"/>
          <w:color w:val="222222"/>
          <w:sz w:val="18"/>
          <w:szCs w:val="18"/>
          <w:shd w:val="clear" w:color="auto" w:fill="FFFFFF"/>
        </w:rPr>
        <w:t xml:space="preserve">, “How do environmental regulation and foreign investment behavior affect green productivity growth in the industrial sector? An empirical test based on Chinese provincial panel data”, </w:t>
      </w:r>
      <w:r w:rsidRPr="00951FB4">
        <w:rPr>
          <w:rFonts w:ascii="Times New Roman" w:eastAsia="宋体" w:hAnsi="Times New Roman" w:cs="Times New Roman"/>
          <w:i/>
          <w:iCs/>
          <w:color w:val="222222"/>
          <w:sz w:val="18"/>
          <w:szCs w:val="18"/>
          <w:shd w:val="clear" w:color="auto" w:fill="FFFFFF"/>
        </w:rPr>
        <w:t>Journal of Environmental Management</w:t>
      </w:r>
      <w:r w:rsidRPr="00951FB4">
        <w:rPr>
          <w:rFonts w:ascii="Times New Roman" w:eastAsia="宋体" w:hAnsi="Times New Roman" w:cs="Times New Roman"/>
          <w:color w:val="222222"/>
          <w:sz w:val="18"/>
          <w:szCs w:val="18"/>
          <w:shd w:val="clear" w:color="auto" w:fill="FFFFFF"/>
        </w:rPr>
        <w:t xml:space="preserve"> 287</w:t>
      </w:r>
      <w:r w:rsidRPr="00951FB4">
        <w:rPr>
          <w:rFonts w:ascii="Times New Roman" w:eastAsia="宋体" w:hAnsi="Times New Roman" w:cs="Times New Roman" w:hint="eastAsia"/>
          <w:color w:val="222222"/>
          <w:sz w:val="18"/>
          <w:szCs w:val="18"/>
          <w:shd w:val="clear" w:color="auto" w:fill="FFFFFF"/>
        </w:rPr>
        <w:t>:</w:t>
      </w:r>
      <w:r w:rsidRPr="00951FB4">
        <w:rPr>
          <w:rFonts w:ascii="Times New Roman" w:eastAsia="宋体" w:hAnsi="Times New Roman" w:cs="Times New Roman"/>
          <w:color w:val="222222"/>
          <w:sz w:val="18"/>
          <w:szCs w:val="18"/>
          <w:shd w:val="clear" w:color="auto" w:fill="FFFFFF"/>
        </w:rPr>
        <w:t>112282.</w:t>
      </w:r>
    </w:p>
    <w:p w14:paraId="3967D113" w14:textId="77777777" w:rsidR="00C82CC3" w:rsidRPr="00951FB4" w:rsidRDefault="00C82CC3" w:rsidP="00C82CC3">
      <w:pPr>
        <w:numPr>
          <w:ilvl w:val="255"/>
          <w:numId w:val="0"/>
        </w:numPr>
        <w:ind w:left="180" w:hangingChars="100" w:hanging="180"/>
        <w:rPr>
          <w:rFonts w:ascii="Times New Roman" w:eastAsia="宋体" w:hAnsi="Times New Roman" w:cs="Times New Roman"/>
          <w:color w:val="222222"/>
          <w:sz w:val="18"/>
          <w:szCs w:val="18"/>
          <w:shd w:val="clear" w:color="auto" w:fill="FFFFFF"/>
        </w:rPr>
      </w:pPr>
      <w:r w:rsidRPr="00951FB4">
        <w:rPr>
          <w:rFonts w:ascii="Times New Roman" w:eastAsia="宋体" w:hAnsi="Times New Roman" w:cs="Times New Roman"/>
          <w:color w:val="222222"/>
          <w:sz w:val="18"/>
          <w:szCs w:val="18"/>
          <w:shd w:val="clear" w:color="auto" w:fill="FFFFFF"/>
        </w:rPr>
        <w:t>Solow</w:t>
      </w:r>
      <w:r w:rsidRPr="00951FB4">
        <w:rPr>
          <w:rFonts w:ascii="Times New Roman" w:eastAsia="宋体" w:hAnsi="Times New Roman" w:cs="Times New Roman"/>
          <w:color w:val="222222"/>
          <w:sz w:val="18"/>
          <w:szCs w:val="18"/>
          <w:shd w:val="clear" w:color="auto" w:fill="FFFFFF"/>
        </w:rPr>
        <w:t>，</w:t>
      </w:r>
      <w:r w:rsidRPr="00951FB4">
        <w:rPr>
          <w:rFonts w:ascii="Times New Roman" w:eastAsia="宋体" w:hAnsi="Times New Roman" w:cs="Times New Roman"/>
          <w:color w:val="222222"/>
          <w:sz w:val="18"/>
          <w:szCs w:val="18"/>
          <w:shd w:val="clear" w:color="auto" w:fill="FFFFFF"/>
        </w:rPr>
        <w:t>R. M.</w:t>
      </w:r>
      <w:r w:rsidRPr="00951FB4">
        <w:rPr>
          <w:rFonts w:ascii="Times New Roman" w:eastAsia="宋体" w:hAnsi="Times New Roman" w:cs="Times New Roman" w:hint="eastAsia"/>
          <w:color w:val="222222"/>
          <w:sz w:val="18"/>
          <w:szCs w:val="18"/>
          <w:shd w:val="clear" w:color="auto" w:fill="FFFFFF"/>
        </w:rPr>
        <w:t>(</w:t>
      </w:r>
      <w:r w:rsidRPr="00951FB4">
        <w:rPr>
          <w:rFonts w:ascii="Times New Roman" w:eastAsia="宋体" w:hAnsi="Times New Roman" w:cs="Times New Roman"/>
          <w:color w:val="222222"/>
          <w:sz w:val="18"/>
          <w:szCs w:val="18"/>
          <w:shd w:val="clear" w:color="auto" w:fill="FFFFFF"/>
        </w:rPr>
        <w:t>1956</w:t>
      </w:r>
      <w:r w:rsidRPr="00951FB4">
        <w:rPr>
          <w:rFonts w:ascii="Times New Roman" w:eastAsia="宋体" w:hAnsi="Times New Roman" w:cs="Times New Roman" w:hint="eastAsia"/>
          <w:color w:val="222222"/>
          <w:sz w:val="18"/>
          <w:szCs w:val="18"/>
          <w:shd w:val="clear" w:color="auto" w:fill="FFFFFF"/>
        </w:rPr>
        <w:t>)</w:t>
      </w:r>
      <w:r w:rsidRPr="00951FB4">
        <w:rPr>
          <w:rFonts w:ascii="Times New Roman" w:eastAsia="宋体" w:hAnsi="Times New Roman" w:cs="Times New Roman"/>
          <w:color w:val="222222"/>
          <w:sz w:val="18"/>
          <w:szCs w:val="18"/>
          <w:shd w:val="clear" w:color="auto" w:fill="FFFFFF"/>
        </w:rPr>
        <w:t xml:space="preserve">, “A contribution to the theory of economic growth”, </w:t>
      </w:r>
      <w:r w:rsidRPr="00951FB4">
        <w:rPr>
          <w:rFonts w:ascii="Times New Roman" w:eastAsia="宋体" w:hAnsi="Times New Roman" w:cs="Times New Roman"/>
          <w:i/>
          <w:iCs/>
          <w:color w:val="222222"/>
          <w:sz w:val="18"/>
          <w:szCs w:val="18"/>
          <w:shd w:val="clear" w:color="auto" w:fill="FFFFFF"/>
        </w:rPr>
        <w:t>The Quarterly Journal of Economics</w:t>
      </w:r>
      <w:r w:rsidRPr="00951FB4">
        <w:rPr>
          <w:rFonts w:ascii="Times New Roman" w:eastAsia="宋体" w:hAnsi="Times New Roman" w:cs="Times New Roman"/>
          <w:color w:val="222222"/>
          <w:sz w:val="18"/>
          <w:szCs w:val="18"/>
          <w:shd w:val="clear" w:color="auto" w:fill="FFFFFF"/>
        </w:rPr>
        <w:t xml:space="preserve"> 70</w:t>
      </w:r>
      <w:r w:rsidRPr="00951FB4">
        <w:rPr>
          <w:rFonts w:ascii="Times New Roman" w:eastAsia="宋体" w:hAnsi="Times New Roman" w:cs="Times New Roman" w:hint="eastAsia"/>
          <w:color w:val="222222"/>
          <w:sz w:val="18"/>
          <w:szCs w:val="18"/>
          <w:shd w:val="clear" w:color="auto" w:fill="FFFFFF"/>
        </w:rPr>
        <w:t>(</w:t>
      </w:r>
      <w:r w:rsidRPr="00951FB4">
        <w:rPr>
          <w:rFonts w:ascii="Times New Roman" w:eastAsia="宋体" w:hAnsi="Times New Roman" w:cs="Times New Roman"/>
          <w:color w:val="222222"/>
          <w:sz w:val="18"/>
          <w:szCs w:val="18"/>
          <w:shd w:val="clear" w:color="auto" w:fill="FFFFFF"/>
        </w:rPr>
        <w:t>1</w:t>
      </w:r>
      <w:r w:rsidRPr="00951FB4">
        <w:rPr>
          <w:rFonts w:ascii="Times New Roman" w:eastAsia="宋体" w:hAnsi="Times New Roman" w:cs="Times New Roman" w:hint="eastAsia"/>
          <w:color w:val="222222"/>
          <w:sz w:val="18"/>
          <w:szCs w:val="18"/>
          <w:shd w:val="clear" w:color="auto" w:fill="FFFFFF"/>
        </w:rPr>
        <w:t>)</w:t>
      </w:r>
      <w:r w:rsidRPr="00951FB4">
        <w:rPr>
          <w:rFonts w:ascii="Times New Roman" w:eastAsia="宋体" w:hAnsi="Times New Roman" w:cs="Times New Roman"/>
          <w:color w:val="222222"/>
          <w:sz w:val="18"/>
          <w:szCs w:val="18"/>
          <w:shd w:val="clear" w:color="auto" w:fill="FFFFFF"/>
        </w:rPr>
        <w:t>:65-94.</w:t>
      </w:r>
    </w:p>
    <w:p w14:paraId="5ECC9BC5" w14:textId="77777777" w:rsidR="00C82CC3" w:rsidRPr="00951FB4" w:rsidRDefault="00C82CC3" w:rsidP="00C82CC3">
      <w:pPr>
        <w:numPr>
          <w:ilvl w:val="255"/>
          <w:numId w:val="0"/>
        </w:numPr>
        <w:ind w:left="180" w:hangingChars="100" w:hanging="180"/>
        <w:rPr>
          <w:rFonts w:ascii="Times New Roman" w:eastAsia="宋体" w:hAnsi="Times New Roman" w:cs="Times New Roman"/>
          <w:color w:val="222222"/>
          <w:sz w:val="18"/>
          <w:szCs w:val="18"/>
          <w:shd w:val="clear" w:color="auto" w:fill="FFFFFF"/>
        </w:rPr>
      </w:pPr>
      <w:proofErr w:type="spellStart"/>
      <w:r w:rsidRPr="00951FB4">
        <w:rPr>
          <w:rFonts w:ascii="Times New Roman" w:eastAsia="宋体" w:hAnsi="Times New Roman" w:cs="Times New Roman"/>
          <w:color w:val="222222"/>
          <w:sz w:val="18"/>
          <w:szCs w:val="18"/>
          <w:shd w:val="clear" w:color="auto" w:fill="FFFFFF"/>
        </w:rPr>
        <w:t>Schutze</w:t>
      </w:r>
      <w:proofErr w:type="spellEnd"/>
      <w:r w:rsidRPr="00951FB4">
        <w:rPr>
          <w:rFonts w:ascii="Times New Roman" w:eastAsia="宋体" w:hAnsi="Times New Roman" w:cs="Times New Roman"/>
          <w:color w:val="222222"/>
          <w:sz w:val="18"/>
          <w:szCs w:val="18"/>
          <w:shd w:val="clear" w:color="auto" w:fill="FFFFFF"/>
        </w:rPr>
        <w:t>，</w:t>
      </w:r>
      <w:r w:rsidRPr="00951FB4">
        <w:rPr>
          <w:rFonts w:ascii="Times New Roman" w:eastAsia="宋体" w:hAnsi="Times New Roman" w:cs="Times New Roman"/>
          <w:color w:val="222222"/>
          <w:sz w:val="18"/>
          <w:szCs w:val="18"/>
          <w:shd w:val="clear" w:color="auto" w:fill="FFFFFF"/>
        </w:rPr>
        <w:t>A. et al</w:t>
      </w:r>
      <w:r w:rsidRPr="00951FB4">
        <w:rPr>
          <w:rFonts w:ascii="Times New Roman" w:eastAsia="宋体" w:hAnsi="Times New Roman" w:cs="Times New Roman" w:hint="eastAsia"/>
          <w:color w:val="222222"/>
          <w:sz w:val="18"/>
          <w:szCs w:val="18"/>
          <w:shd w:val="clear" w:color="auto" w:fill="FFFFFF"/>
        </w:rPr>
        <w:t>(</w:t>
      </w:r>
      <w:r w:rsidRPr="00951FB4">
        <w:rPr>
          <w:rFonts w:ascii="Times New Roman" w:eastAsia="宋体" w:hAnsi="Times New Roman" w:cs="Times New Roman"/>
          <w:color w:val="222222"/>
          <w:sz w:val="18"/>
          <w:szCs w:val="18"/>
          <w:shd w:val="clear" w:color="auto" w:fill="FFFFFF"/>
        </w:rPr>
        <w:t>2019</w:t>
      </w:r>
      <w:r w:rsidRPr="00951FB4">
        <w:rPr>
          <w:rFonts w:ascii="Times New Roman" w:eastAsia="宋体" w:hAnsi="Times New Roman" w:cs="Times New Roman" w:hint="eastAsia"/>
          <w:color w:val="222222"/>
          <w:sz w:val="18"/>
          <w:szCs w:val="18"/>
          <w:shd w:val="clear" w:color="auto" w:fill="FFFFFF"/>
        </w:rPr>
        <w:t>)</w:t>
      </w:r>
      <w:r w:rsidRPr="00951FB4">
        <w:rPr>
          <w:rFonts w:ascii="Times New Roman" w:eastAsia="宋体" w:hAnsi="Times New Roman" w:cs="Times New Roman"/>
          <w:color w:val="222222"/>
          <w:sz w:val="18"/>
          <w:szCs w:val="18"/>
          <w:shd w:val="clear" w:color="auto" w:fill="FFFFFF"/>
        </w:rPr>
        <w:t>, “Energy and Misallocation: Evidence from Brazil”, Working Paper.</w:t>
      </w:r>
    </w:p>
    <w:p w14:paraId="6A80B48C" w14:textId="77777777" w:rsidR="00C82CC3" w:rsidRPr="00951FB4" w:rsidRDefault="00C82CC3" w:rsidP="00C82CC3">
      <w:pPr>
        <w:numPr>
          <w:ilvl w:val="255"/>
          <w:numId w:val="0"/>
        </w:numPr>
        <w:ind w:left="180" w:hangingChars="100" w:hanging="180"/>
        <w:rPr>
          <w:rFonts w:ascii="Times New Roman" w:eastAsia="宋体" w:hAnsi="Times New Roman" w:cs="Times New Roman"/>
          <w:color w:val="222222"/>
          <w:sz w:val="18"/>
          <w:szCs w:val="18"/>
          <w:shd w:val="clear" w:color="auto" w:fill="FFFFFF"/>
        </w:rPr>
      </w:pPr>
      <w:r w:rsidRPr="00951FB4">
        <w:rPr>
          <w:rFonts w:ascii="Times New Roman" w:eastAsia="宋体" w:hAnsi="Times New Roman" w:cs="Times New Roman"/>
          <w:color w:val="222222"/>
          <w:sz w:val="18"/>
          <w:szCs w:val="18"/>
          <w:shd w:val="clear" w:color="auto" w:fill="FFFFFF"/>
        </w:rPr>
        <w:t>Shapiro</w:t>
      </w:r>
      <w:r w:rsidRPr="00951FB4">
        <w:rPr>
          <w:rFonts w:ascii="Times New Roman" w:eastAsia="宋体" w:hAnsi="Times New Roman" w:cs="Times New Roman"/>
          <w:color w:val="222222"/>
          <w:sz w:val="18"/>
          <w:szCs w:val="18"/>
          <w:shd w:val="clear" w:color="auto" w:fill="FFFFFF"/>
        </w:rPr>
        <w:t>，</w:t>
      </w:r>
      <w:r w:rsidRPr="00951FB4">
        <w:rPr>
          <w:rFonts w:ascii="Times New Roman" w:eastAsia="宋体" w:hAnsi="Times New Roman" w:cs="Times New Roman"/>
          <w:color w:val="222222"/>
          <w:sz w:val="18"/>
          <w:szCs w:val="18"/>
          <w:shd w:val="clear" w:color="auto" w:fill="FFFFFF"/>
        </w:rPr>
        <w:t>J. S. &amp; R. Walker</w:t>
      </w:r>
      <w:r w:rsidRPr="00951FB4">
        <w:rPr>
          <w:rFonts w:ascii="Times New Roman" w:eastAsia="宋体" w:hAnsi="Times New Roman" w:cs="Times New Roman" w:hint="eastAsia"/>
          <w:color w:val="222222"/>
          <w:sz w:val="18"/>
          <w:szCs w:val="18"/>
          <w:shd w:val="clear" w:color="auto" w:fill="FFFFFF"/>
        </w:rPr>
        <w:t>(</w:t>
      </w:r>
      <w:r w:rsidRPr="00951FB4">
        <w:rPr>
          <w:rFonts w:ascii="Times New Roman" w:eastAsia="宋体" w:hAnsi="Times New Roman" w:cs="Times New Roman"/>
          <w:color w:val="222222"/>
          <w:sz w:val="18"/>
          <w:szCs w:val="18"/>
          <w:shd w:val="clear" w:color="auto" w:fill="FFFFFF"/>
        </w:rPr>
        <w:t>2018</w:t>
      </w:r>
      <w:r w:rsidRPr="00951FB4">
        <w:rPr>
          <w:rFonts w:ascii="Times New Roman" w:eastAsia="宋体" w:hAnsi="Times New Roman" w:cs="Times New Roman" w:hint="eastAsia"/>
          <w:color w:val="222222"/>
          <w:sz w:val="18"/>
          <w:szCs w:val="18"/>
          <w:shd w:val="clear" w:color="auto" w:fill="FFFFFF"/>
        </w:rPr>
        <w:t>)</w:t>
      </w:r>
      <w:r w:rsidRPr="00951FB4">
        <w:rPr>
          <w:rFonts w:ascii="Times New Roman" w:eastAsia="宋体" w:hAnsi="Times New Roman" w:cs="Times New Roman"/>
          <w:color w:val="222222"/>
          <w:sz w:val="18"/>
          <w:szCs w:val="18"/>
          <w:shd w:val="clear" w:color="auto" w:fill="FFFFFF"/>
        </w:rPr>
        <w:t xml:space="preserve">, “Why is pollution from US manufacturing declining? The roles of environmental regulation, productivity, and trade”, </w:t>
      </w:r>
      <w:r w:rsidRPr="00951FB4">
        <w:rPr>
          <w:rFonts w:ascii="Times New Roman" w:eastAsia="宋体" w:hAnsi="Times New Roman" w:cs="Times New Roman"/>
          <w:i/>
          <w:iCs/>
          <w:color w:val="222222"/>
          <w:sz w:val="18"/>
          <w:szCs w:val="18"/>
          <w:shd w:val="clear" w:color="auto" w:fill="FFFFFF"/>
        </w:rPr>
        <w:t>American Economic Review</w:t>
      </w:r>
      <w:r w:rsidRPr="00951FB4">
        <w:rPr>
          <w:rFonts w:ascii="Times New Roman" w:eastAsia="宋体" w:hAnsi="Times New Roman" w:cs="Times New Roman"/>
          <w:color w:val="222222"/>
          <w:sz w:val="18"/>
          <w:szCs w:val="18"/>
          <w:shd w:val="clear" w:color="auto" w:fill="FFFFFF"/>
        </w:rPr>
        <w:t xml:space="preserve"> 108</w:t>
      </w:r>
      <w:r w:rsidRPr="00951FB4">
        <w:rPr>
          <w:rFonts w:ascii="Times New Roman" w:eastAsia="宋体" w:hAnsi="Times New Roman" w:cs="Times New Roman" w:hint="eastAsia"/>
          <w:color w:val="222222"/>
          <w:sz w:val="18"/>
          <w:szCs w:val="18"/>
          <w:shd w:val="clear" w:color="auto" w:fill="FFFFFF"/>
        </w:rPr>
        <w:t>(</w:t>
      </w:r>
      <w:r w:rsidRPr="00951FB4">
        <w:rPr>
          <w:rFonts w:ascii="Times New Roman" w:eastAsia="宋体" w:hAnsi="Times New Roman" w:cs="Times New Roman"/>
          <w:color w:val="222222"/>
          <w:sz w:val="18"/>
          <w:szCs w:val="18"/>
          <w:shd w:val="clear" w:color="auto" w:fill="FFFFFF"/>
        </w:rPr>
        <w:t>12</w:t>
      </w:r>
      <w:r w:rsidRPr="00951FB4">
        <w:rPr>
          <w:rFonts w:ascii="Times New Roman" w:eastAsia="宋体" w:hAnsi="Times New Roman" w:cs="Times New Roman" w:hint="eastAsia"/>
          <w:color w:val="222222"/>
          <w:sz w:val="18"/>
          <w:szCs w:val="18"/>
          <w:shd w:val="clear" w:color="auto" w:fill="FFFFFF"/>
        </w:rPr>
        <w:t>)</w:t>
      </w:r>
      <w:r w:rsidRPr="00951FB4">
        <w:rPr>
          <w:rFonts w:ascii="Times New Roman" w:eastAsia="宋体" w:hAnsi="Times New Roman" w:cs="Times New Roman"/>
          <w:color w:val="222222"/>
          <w:sz w:val="18"/>
          <w:szCs w:val="18"/>
          <w:shd w:val="clear" w:color="auto" w:fill="FFFFFF"/>
        </w:rPr>
        <w:t>:3814-3854.</w:t>
      </w:r>
    </w:p>
    <w:p w14:paraId="669B52D9" w14:textId="77777777" w:rsidR="00C82CC3" w:rsidRPr="00951FB4" w:rsidRDefault="00C82CC3" w:rsidP="00C82CC3">
      <w:pPr>
        <w:numPr>
          <w:ilvl w:val="255"/>
          <w:numId w:val="0"/>
        </w:numPr>
        <w:ind w:left="180" w:hangingChars="100" w:hanging="180"/>
        <w:rPr>
          <w:rFonts w:ascii="Times New Roman" w:eastAsia="宋体" w:hAnsi="Times New Roman" w:cs="Times New Roman"/>
          <w:color w:val="222222"/>
          <w:sz w:val="18"/>
          <w:szCs w:val="18"/>
          <w:shd w:val="clear" w:color="auto" w:fill="FFFFFF"/>
        </w:rPr>
      </w:pPr>
      <w:r w:rsidRPr="00951FB4">
        <w:rPr>
          <w:rFonts w:ascii="Times New Roman" w:eastAsia="宋体" w:hAnsi="Times New Roman" w:cs="Times New Roman"/>
          <w:color w:val="222222"/>
          <w:sz w:val="18"/>
          <w:szCs w:val="18"/>
          <w:shd w:val="clear" w:color="auto" w:fill="FFFFFF"/>
        </w:rPr>
        <w:t>Stock</w:t>
      </w:r>
      <w:r w:rsidRPr="00951FB4">
        <w:rPr>
          <w:rFonts w:ascii="Times New Roman" w:eastAsia="宋体" w:hAnsi="Times New Roman" w:cs="Times New Roman"/>
          <w:color w:val="222222"/>
          <w:sz w:val="18"/>
          <w:szCs w:val="18"/>
          <w:shd w:val="clear" w:color="auto" w:fill="FFFFFF"/>
        </w:rPr>
        <w:t>，</w:t>
      </w:r>
      <w:r w:rsidRPr="00951FB4">
        <w:rPr>
          <w:rFonts w:ascii="Times New Roman" w:eastAsia="宋体" w:hAnsi="Times New Roman" w:cs="Times New Roman"/>
          <w:color w:val="222222"/>
          <w:sz w:val="18"/>
          <w:szCs w:val="18"/>
          <w:shd w:val="clear" w:color="auto" w:fill="FFFFFF"/>
        </w:rPr>
        <w:t xml:space="preserve">J. H. &amp; M. </w:t>
      </w:r>
      <w:proofErr w:type="spellStart"/>
      <w:r w:rsidRPr="00951FB4">
        <w:rPr>
          <w:rFonts w:ascii="Times New Roman" w:eastAsia="宋体" w:hAnsi="Times New Roman" w:cs="Times New Roman"/>
          <w:color w:val="222222"/>
          <w:sz w:val="18"/>
          <w:szCs w:val="18"/>
          <w:shd w:val="clear" w:color="auto" w:fill="FFFFFF"/>
        </w:rPr>
        <w:t>Yogo</w:t>
      </w:r>
      <w:proofErr w:type="spellEnd"/>
      <w:r w:rsidRPr="00951FB4">
        <w:rPr>
          <w:rFonts w:ascii="Times New Roman" w:eastAsia="宋体" w:hAnsi="Times New Roman" w:cs="Times New Roman" w:hint="eastAsia"/>
          <w:color w:val="222222"/>
          <w:sz w:val="18"/>
          <w:szCs w:val="18"/>
          <w:shd w:val="clear" w:color="auto" w:fill="FFFFFF"/>
        </w:rPr>
        <w:t>(</w:t>
      </w:r>
      <w:r w:rsidRPr="00951FB4">
        <w:rPr>
          <w:rFonts w:ascii="Times New Roman" w:eastAsia="宋体" w:hAnsi="Times New Roman" w:cs="Times New Roman"/>
          <w:color w:val="222222"/>
          <w:sz w:val="18"/>
          <w:szCs w:val="18"/>
          <w:shd w:val="clear" w:color="auto" w:fill="FFFFFF"/>
        </w:rPr>
        <w:t>2002</w:t>
      </w:r>
      <w:r w:rsidRPr="00951FB4">
        <w:rPr>
          <w:rFonts w:ascii="Times New Roman" w:eastAsia="宋体" w:hAnsi="Times New Roman" w:cs="Times New Roman" w:hint="eastAsia"/>
          <w:color w:val="222222"/>
          <w:sz w:val="18"/>
          <w:szCs w:val="18"/>
          <w:shd w:val="clear" w:color="auto" w:fill="FFFFFF"/>
        </w:rPr>
        <w:t>)</w:t>
      </w:r>
      <w:r w:rsidRPr="00951FB4">
        <w:rPr>
          <w:rFonts w:ascii="Times New Roman" w:eastAsia="宋体" w:hAnsi="Times New Roman" w:cs="Times New Roman"/>
          <w:color w:val="222222"/>
          <w:sz w:val="18"/>
          <w:szCs w:val="18"/>
          <w:shd w:val="clear" w:color="auto" w:fill="FFFFFF"/>
        </w:rPr>
        <w:t>, “Testing for weak instruments in linear IV regression”, National Bureau of Economic Research Working Paper No.0284.</w:t>
      </w:r>
    </w:p>
    <w:p w14:paraId="6FC62F90" w14:textId="77777777" w:rsidR="00C82CC3" w:rsidRPr="00951FB4" w:rsidRDefault="00C82CC3" w:rsidP="00C82CC3">
      <w:pPr>
        <w:numPr>
          <w:ilvl w:val="255"/>
          <w:numId w:val="0"/>
        </w:numPr>
        <w:ind w:left="180" w:hangingChars="100" w:hanging="180"/>
        <w:rPr>
          <w:rFonts w:ascii="Times New Roman" w:eastAsia="宋体" w:hAnsi="Times New Roman" w:cs="Times New Roman"/>
          <w:color w:val="222222"/>
          <w:sz w:val="18"/>
          <w:szCs w:val="18"/>
          <w:shd w:val="clear" w:color="auto" w:fill="FFFFFF"/>
        </w:rPr>
      </w:pPr>
      <w:r w:rsidRPr="00951FB4">
        <w:rPr>
          <w:rFonts w:ascii="Times New Roman" w:eastAsia="宋体" w:hAnsi="Times New Roman" w:cs="Times New Roman"/>
          <w:color w:val="222222"/>
          <w:sz w:val="18"/>
          <w:szCs w:val="18"/>
          <w:shd w:val="clear" w:color="auto" w:fill="FFFFFF"/>
        </w:rPr>
        <w:t>Tone</w:t>
      </w:r>
      <w:r w:rsidRPr="00951FB4">
        <w:rPr>
          <w:rFonts w:ascii="Times New Roman" w:eastAsia="宋体" w:hAnsi="Times New Roman" w:cs="Times New Roman"/>
          <w:color w:val="222222"/>
          <w:sz w:val="18"/>
          <w:szCs w:val="18"/>
          <w:shd w:val="clear" w:color="auto" w:fill="FFFFFF"/>
        </w:rPr>
        <w:t>，</w:t>
      </w:r>
      <w:r w:rsidRPr="00951FB4">
        <w:rPr>
          <w:rFonts w:ascii="Times New Roman" w:eastAsia="宋体" w:hAnsi="Times New Roman" w:cs="Times New Roman"/>
          <w:color w:val="222222"/>
          <w:sz w:val="18"/>
          <w:szCs w:val="18"/>
          <w:shd w:val="clear" w:color="auto" w:fill="FFFFFF"/>
        </w:rPr>
        <w:t>K.</w:t>
      </w:r>
      <w:r w:rsidRPr="00951FB4">
        <w:rPr>
          <w:rFonts w:ascii="Times New Roman" w:eastAsia="宋体" w:hAnsi="Times New Roman" w:cs="Times New Roman" w:hint="eastAsia"/>
          <w:color w:val="222222"/>
          <w:sz w:val="18"/>
          <w:szCs w:val="18"/>
          <w:shd w:val="clear" w:color="auto" w:fill="FFFFFF"/>
        </w:rPr>
        <w:t>(</w:t>
      </w:r>
      <w:r w:rsidRPr="00951FB4">
        <w:rPr>
          <w:rFonts w:ascii="Times New Roman" w:eastAsia="宋体" w:hAnsi="Times New Roman" w:cs="Times New Roman"/>
          <w:color w:val="222222"/>
          <w:sz w:val="18"/>
          <w:szCs w:val="18"/>
          <w:shd w:val="clear" w:color="auto" w:fill="FFFFFF"/>
        </w:rPr>
        <w:t>2001</w:t>
      </w:r>
      <w:r w:rsidRPr="00951FB4">
        <w:rPr>
          <w:rFonts w:ascii="Times New Roman" w:eastAsia="宋体" w:hAnsi="Times New Roman" w:cs="Times New Roman" w:hint="eastAsia"/>
          <w:color w:val="222222"/>
          <w:sz w:val="18"/>
          <w:szCs w:val="18"/>
          <w:shd w:val="clear" w:color="auto" w:fill="FFFFFF"/>
        </w:rPr>
        <w:t>)</w:t>
      </w:r>
      <w:r w:rsidRPr="00951FB4">
        <w:rPr>
          <w:rFonts w:ascii="Times New Roman" w:eastAsia="宋体" w:hAnsi="Times New Roman" w:cs="Times New Roman"/>
          <w:color w:val="222222"/>
          <w:sz w:val="18"/>
          <w:szCs w:val="18"/>
          <w:shd w:val="clear" w:color="auto" w:fill="FFFFFF"/>
        </w:rPr>
        <w:t xml:space="preserve">, “A slacks-based measure of efficiency in data envelopment analysis”, </w:t>
      </w:r>
      <w:r w:rsidRPr="00951FB4">
        <w:rPr>
          <w:rFonts w:ascii="Times New Roman" w:eastAsia="宋体" w:hAnsi="Times New Roman" w:cs="Times New Roman"/>
          <w:i/>
          <w:iCs/>
          <w:color w:val="222222"/>
          <w:sz w:val="18"/>
          <w:szCs w:val="18"/>
          <w:shd w:val="clear" w:color="auto" w:fill="FFFFFF"/>
        </w:rPr>
        <w:t>European Journal of Operational Research</w:t>
      </w:r>
      <w:r w:rsidRPr="00951FB4">
        <w:rPr>
          <w:rFonts w:ascii="Times New Roman" w:eastAsia="宋体" w:hAnsi="Times New Roman" w:cs="Times New Roman"/>
          <w:color w:val="222222"/>
          <w:sz w:val="18"/>
          <w:szCs w:val="18"/>
          <w:shd w:val="clear" w:color="auto" w:fill="FFFFFF"/>
        </w:rPr>
        <w:t xml:space="preserve"> 130</w:t>
      </w:r>
      <w:r w:rsidRPr="00951FB4">
        <w:rPr>
          <w:rFonts w:ascii="Times New Roman" w:eastAsia="宋体" w:hAnsi="Times New Roman" w:cs="Times New Roman" w:hint="eastAsia"/>
          <w:color w:val="222222"/>
          <w:sz w:val="18"/>
          <w:szCs w:val="18"/>
          <w:shd w:val="clear" w:color="auto" w:fill="FFFFFF"/>
        </w:rPr>
        <w:t>(</w:t>
      </w:r>
      <w:r w:rsidRPr="00951FB4">
        <w:rPr>
          <w:rFonts w:ascii="Times New Roman" w:eastAsia="宋体" w:hAnsi="Times New Roman" w:cs="Times New Roman"/>
          <w:color w:val="222222"/>
          <w:sz w:val="18"/>
          <w:szCs w:val="18"/>
          <w:shd w:val="clear" w:color="auto" w:fill="FFFFFF"/>
        </w:rPr>
        <w:t>3</w:t>
      </w:r>
      <w:r w:rsidRPr="00951FB4">
        <w:rPr>
          <w:rFonts w:ascii="Times New Roman" w:eastAsia="宋体" w:hAnsi="Times New Roman" w:cs="Times New Roman" w:hint="eastAsia"/>
          <w:color w:val="222222"/>
          <w:sz w:val="18"/>
          <w:szCs w:val="18"/>
          <w:shd w:val="clear" w:color="auto" w:fill="FFFFFF"/>
        </w:rPr>
        <w:t>)</w:t>
      </w:r>
      <w:r w:rsidRPr="00951FB4">
        <w:rPr>
          <w:rFonts w:ascii="Times New Roman" w:eastAsia="宋体" w:hAnsi="Times New Roman" w:cs="Times New Roman"/>
          <w:color w:val="222222"/>
          <w:sz w:val="18"/>
          <w:szCs w:val="18"/>
          <w:shd w:val="clear" w:color="auto" w:fill="FFFFFF"/>
        </w:rPr>
        <w:t>:498-509.</w:t>
      </w:r>
    </w:p>
    <w:p w14:paraId="211B9443" w14:textId="77777777" w:rsidR="00C82CC3" w:rsidRPr="00951FB4" w:rsidRDefault="00C82CC3" w:rsidP="00C82CC3">
      <w:pPr>
        <w:numPr>
          <w:ilvl w:val="255"/>
          <w:numId w:val="0"/>
        </w:numPr>
        <w:ind w:left="180" w:hangingChars="100" w:hanging="180"/>
        <w:rPr>
          <w:rFonts w:ascii="Times New Roman" w:eastAsia="宋体" w:hAnsi="Times New Roman" w:cs="Times New Roman"/>
          <w:color w:val="222222"/>
          <w:sz w:val="18"/>
          <w:szCs w:val="18"/>
          <w:shd w:val="clear" w:color="auto" w:fill="FFFFFF"/>
        </w:rPr>
      </w:pPr>
      <w:r w:rsidRPr="00951FB4">
        <w:rPr>
          <w:rFonts w:ascii="Times New Roman" w:eastAsia="宋体" w:hAnsi="Times New Roman" w:cs="Times New Roman"/>
          <w:color w:val="222222"/>
          <w:sz w:val="18"/>
          <w:szCs w:val="18"/>
          <w:shd w:val="clear" w:color="auto" w:fill="FFFFFF"/>
        </w:rPr>
        <w:t>Yang</w:t>
      </w:r>
      <w:r w:rsidRPr="00951FB4">
        <w:rPr>
          <w:rFonts w:ascii="Times New Roman" w:eastAsia="宋体" w:hAnsi="Times New Roman" w:cs="Times New Roman"/>
          <w:color w:val="222222"/>
          <w:sz w:val="18"/>
          <w:szCs w:val="18"/>
          <w:shd w:val="clear" w:color="auto" w:fill="FFFFFF"/>
        </w:rPr>
        <w:t>，</w:t>
      </w:r>
      <w:r w:rsidRPr="00951FB4">
        <w:rPr>
          <w:rFonts w:ascii="Times New Roman" w:eastAsia="宋体" w:hAnsi="Times New Roman" w:cs="Times New Roman"/>
          <w:color w:val="222222"/>
          <w:sz w:val="18"/>
          <w:szCs w:val="18"/>
          <w:shd w:val="clear" w:color="auto" w:fill="FFFFFF"/>
        </w:rPr>
        <w:t>Z. et al</w:t>
      </w:r>
      <w:r w:rsidRPr="00951FB4">
        <w:rPr>
          <w:rFonts w:ascii="Times New Roman" w:eastAsia="宋体" w:hAnsi="Times New Roman" w:cs="Times New Roman" w:hint="eastAsia"/>
          <w:color w:val="222222"/>
          <w:sz w:val="18"/>
          <w:szCs w:val="18"/>
          <w:shd w:val="clear" w:color="auto" w:fill="FFFFFF"/>
        </w:rPr>
        <w:t>(</w:t>
      </w:r>
      <w:r w:rsidRPr="00951FB4">
        <w:rPr>
          <w:rFonts w:ascii="Times New Roman" w:eastAsia="宋体" w:hAnsi="Times New Roman" w:cs="Times New Roman"/>
          <w:color w:val="222222"/>
          <w:sz w:val="18"/>
          <w:szCs w:val="18"/>
          <w:shd w:val="clear" w:color="auto" w:fill="FFFFFF"/>
        </w:rPr>
        <w:t xml:space="preserve">2017), “Does carbon intensity constraint policy improve industrial green production performance in China? A quasi-DID analysis”, </w:t>
      </w:r>
      <w:r w:rsidRPr="00951FB4">
        <w:rPr>
          <w:rFonts w:ascii="Times New Roman" w:eastAsia="宋体" w:hAnsi="Times New Roman" w:cs="Times New Roman"/>
          <w:i/>
          <w:iCs/>
          <w:color w:val="222222"/>
          <w:sz w:val="18"/>
          <w:szCs w:val="18"/>
          <w:shd w:val="clear" w:color="auto" w:fill="FFFFFF"/>
        </w:rPr>
        <w:t>Energy Economics</w:t>
      </w:r>
      <w:r w:rsidRPr="00951FB4">
        <w:rPr>
          <w:rFonts w:ascii="Times New Roman" w:eastAsia="宋体" w:hAnsi="Times New Roman" w:cs="Times New Roman"/>
          <w:color w:val="222222"/>
          <w:sz w:val="18"/>
          <w:szCs w:val="18"/>
          <w:shd w:val="clear" w:color="auto" w:fill="FFFFFF"/>
        </w:rPr>
        <w:t xml:space="preserve"> 68</w:t>
      </w:r>
      <w:r w:rsidRPr="00951FB4">
        <w:rPr>
          <w:rFonts w:ascii="Times New Roman" w:eastAsia="宋体" w:hAnsi="Times New Roman" w:cs="Times New Roman" w:hint="eastAsia"/>
          <w:color w:val="222222"/>
          <w:sz w:val="18"/>
          <w:szCs w:val="18"/>
          <w:shd w:val="clear" w:color="auto" w:fill="FFFFFF"/>
        </w:rPr>
        <w:t>:</w:t>
      </w:r>
      <w:r w:rsidRPr="00951FB4">
        <w:rPr>
          <w:rFonts w:ascii="Times New Roman" w:eastAsia="宋体" w:hAnsi="Times New Roman" w:cs="Times New Roman"/>
          <w:color w:val="222222"/>
          <w:sz w:val="18"/>
          <w:szCs w:val="18"/>
          <w:shd w:val="clear" w:color="auto" w:fill="FFFFFF"/>
        </w:rPr>
        <w:t>271-282.</w:t>
      </w:r>
    </w:p>
    <w:p w14:paraId="3A138603" w14:textId="77777777" w:rsidR="00C82CC3" w:rsidRPr="00951FB4" w:rsidRDefault="00C82CC3" w:rsidP="00C82CC3">
      <w:pPr>
        <w:numPr>
          <w:ilvl w:val="255"/>
          <w:numId w:val="0"/>
        </w:numPr>
        <w:ind w:left="180" w:hangingChars="100" w:hanging="180"/>
        <w:rPr>
          <w:rFonts w:ascii="Times New Roman" w:eastAsia="宋体" w:hAnsi="Times New Roman" w:cs="Times New Roman"/>
          <w:color w:val="222222"/>
          <w:sz w:val="18"/>
          <w:szCs w:val="18"/>
          <w:shd w:val="clear" w:color="auto" w:fill="FFFFFF"/>
        </w:rPr>
      </w:pPr>
      <w:r w:rsidRPr="00951FB4">
        <w:rPr>
          <w:rFonts w:ascii="Times New Roman" w:eastAsia="宋体" w:hAnsi="Times New Roman" w:cs="Times New Roman"/>
          <w:color w:val="222222"/>
          <w:sz w:val="18"/>
          <w:szCs w:val="18"/>
          <w:shd w:val="clear" w:color="auto" w:fill="FFFFFF"/>
        </w:rPr>
        <w:t>Yuan</w:t>
      </w:r>
      <w:r w:rsidRPr="00951FB4">
        <w:rPr>
          <w:rFonts w:ascii="Times New Roman" w:eastAsia="宋体" w:hAnsi="Times New Roman" w:cs="Times New Roman"/>
          <w:color w:val="222222"/>
          <w:sz w:val="18"/>
          <w:szCs w:val="18"/>
          <w:shd w:val="clear" w:color="auto" w:fill="FFFFFF"/>
        </w:rPr>
        <w:t>，</w:t>
      </w:r>
      <w:r w:rsidRPr="00951FB4">
        <w:rPr>
          <w:rFonts w:ascii="Times New Roman" w:eastAsia="宋体" w:hAnsi="Times New Roman" w:cs="Times New Roman"/>
          <w:color w:val="222222"/>
          <w:sz w:val="18"/>
          <w:szCs w:val="18"/>
          <w:shd w:val="clear" w:color="auto" w:fill="FFFFFF"/>
        </w:rPr>
        <w:t>B. et al</w:t>
      </w:r>
      <w:r w:rsidRPr="00951FB4">
        <w:rPr>
          <w:rFonts w:ascii="Times New Roman" w:eastAsia="宋体" w:hAnsi="Times New Roman" w:cs="Times New Roman" w:hint="eastAsia"/>
          <w:color w:val="222222"/>
          <w:sz w:val="18"/>
          <w:szCs w:val="18"/>
          <w:shd w:val="clear" w:color="auto" w:fill="FFFFFF"/>
        </w:rPr>
        <w:t>(</w:t>
      </w:r>
      <w:r w:rsidRPr="00951FB4">
        <w:rPr>
          <w:rFonts w:ascii="Times New Roman" w:eastAsia="宋体" w:hAnsi="Times New Roman" w:cs="Times New Roman"/>
          <w:color w:val="222222"/>
          <w:sz w:val="18"/>
          <w:szCs w:val="18"/>
          <w:shd w:val="clear" w:color="auto" w:fill="FFFFFF"/>
        </w:rPr>
        <w:t>2017</w:t>
      </w:r>
      <w:r w:rsidRPr="00951FB4">
        <w:rPr>
          <w:rFonts w:ascii="Times New Roman" w:eastAsia="宋体" w:hAnsi="Times New Roman" w:cs="Times New Roman" w:hint="eastAsia"/>
          <w:color w:val="222222"/>
          <w:sz w:val="18"/>
          <w:szCs w:val="18"/>
          <w:shd w:val="clear" w:color="auto" w:fill="FFFFFF"/>
        </w:rPr>
        <w:t>)</w:t>
      </w:r>
      <w:r w:rsidRPr="00951FB4">
        <w:rPr>
          <w:rFonts w:ascii="Times New Roman" w:eastAsia="宋体" w:hAnsi="Times New Roman" w:cs="Times New Roman"/>
          <w:color w:val="222222"/>
          <w:sz w:val="18"/>
          <w:szCs w:val="18"/>
          <w:shd w:val="clear" w:color="auto" w:fill="FFFFFF"/>
        </w:rPr>
        <w:t xml:space="preserve">, “Can environmental regulation promote the coordinated development of economy and environment in China’s manufacturing industry?–A panel data analysis of 28 sub-sectors”, </w:t>
      </w:r>
      <w:r w:rsidRPr="00951FB4">
        <w:rPr>
          <w:rFonts w:ascii="Times New Roman" w:eastAsia="宋体" w:hAnsi="Times New Roman" w:cs="Times New Roman"/>
          <w:i/>
          <w:iCs/>
          <w:color w:val="222222"/>
          <w:sz w:val="18"/>
          <w:szCs w:val="18"/>
          <w:shd w:val="clear" w:color="auto" w:fill="FFFFFF"/>
        </w:rPr>
        <w:t>Journal of Cleaner Production</w:t>
      </w:r>
      <w:r w:rsidRPr="00951FB4">
        <w:rPr>
          <w:rFonts w:ascii="Times New Roman" w:eastAsia="宋体" w:hAnsi="Times New Roman" w:cs="Times New Roman"/>
          <w:color w:val="222222"/>
          <w:sz w:val="18"/>
          <w:szCs w:val="18"/>
          <w:shd w:val="clear" w:color="auto" w:fill="FFFFFF"/>
        </w:rPr>
        <w:t xml:space="preserve"> 149</w:t>
      </w:r>
      <w:r w:rsidRPr="00951FB4">
        <w:rPr>
          <w:rFonts w:ascii="Times New Roman" w:eastAsia="宋体" w:hAnsi="Times New Roman" w:cs="Times New Roman" w:hint="eastAsia"/>
          <w:color w:val="222222"/>
          <w:sz w:val="18"/>
          <w:szCs w:val="18"/>
          <w:shd w:val="clear" w:color="auto" w:fill="FFFFFF"/>
        </w:rPr>
        <w:t>:</w:t>
      </w:r>
      <w:r w:rsidRPr="00951FB4">
        <w:rPr>
          <w:rFonts w:ascii="Times New Roman" w:eastAsia="宋体" w:hAnsi="Times New Roman" w:cs="Times New Roman"/>
          <w:color w:val="222222"/>
          <w:sz w:val="18"/>
          <w:szCs w:val="18"/>
          <w:shd w:val="clear" w:color="auto" w:fill="FFFFFF"/>
        </w:rPr>
        <w:t>11-24.</w:t>
      </w:r>
    </w:p>
    <w:p w14:paraId="1A08F95C" w14:textId="77777777" w:rsidR="00C82CC3" w:rsidRPr="00951FB4" w:rsidRDefault="00C82CC3" w:rsidP="00C82CC3">
      <w:pPr>
        <w:numPr>
          <w:ilvl w:val="255"/>
          <w:numId w:val="0"/>
        </w:numPr>
        <w:ind w:left="180" w:hangingChars="100" w:hanging="180"/>
        <w:rPr>
          <w:rFonts w:ascii="Times New Roman" w:eastAsia="宋体" w:hAnsi="Times New Roman" w:cs="Times New Roman"/>
          <w:color w:val="222222"/>
          <w:sz w:val="18"/>
          <w:szCs w:val="18"/>
          <w:shd w:val="clear" w:color="auto" w:fill="FFFFFF"/>
        </w:rPr>
      </w:pPr>
      <w:r w:rsidRPr="00951FB4">
        <w:rPr>
          <w:rFonts w:ascii="Times New Roman" w:eastAsia="宋体" w:hAnsi="Times New Roman" w:cs="Times New Roman"/>
          <w:color w:val="222222"/>
          <w:sz w:val="18"/>
          <w:szCs w:val="18"/>
          <w:shd w:val="clear" w:color="auto" w:fill="FFFFFF"/>
        </w:rPr>
        <w:t>Zhang</w:t>
      </w:r>
      <w:r w:rsidRPr="00951FB4">
        <w:rPr>
          <w:rFonts w:ascii="Times New Roman" w:eastAsia="宋体" w:hAnsi="Times New Roman" w:cs="Times New Roman"/>
          <w:color w:val="222222"/>
          <w:sz w:val="18"/>
          <w:szCs w:val="18"/>
          <w:shd w:val="clear" w:color="auto" w:fill="FFFFFF"/>
        </w:rPr>
        <w:t>，</w:t>
      </w:r>
      <w:r w:rsidRPr="00951FB4">
        <w:rPr>
          <w:rFonts w:ascii="Times New Roman" w:eastAsia="宋体" w:hAnsi="Times New Roman" w:cs="Times New Roman"/>
          <w:color w:val="222222"/>
          <w:sz w:val="18"/>
          <w:szCs w:val="18"/>
          <w:shd w:val="clear" w:color="auto" w:fill="FFFFFF"/>
        </w:rPr>
        <w:t>C. et al</w:t>
      </w:r>
      <w:r w:rsidRPr="00951FB4">
        <w:rPr>
          <w:rFonts w:ascii="Times New Roman" w:eastAsia="宋体" w:hAnsi="Times New Roman" w:cs="Times New Roman" w:hint="eastAsia"/>
          <w:color w:val="222222"/>
          <w:sz w:val="18"/>
          <w:szCs w:val="18"/>
          <w:shd w:val="clear" w:color="auto" w:fill="FFFFFF"/>
        </w:rPr>
        <w:t>(</w:t>
      </w:r>
      <w:r w:rsidRPr="00951FB4">
        <w:rPr>
          <w:rFonts w:ascii="Times New Roman" w:eastAsia="宋体" w:hAnsi="Times New Roman" w:cs="Times New Roman"/>
          <w:color w:val="222222"/>
          <w:sz w:val="18"/>
          <w:szCs w:val="18"/>
          <w:shd w:val="clear" w:color="auto" w:fill="FFFFFF"/>
        </w:rPr>
        <w:t>2011</w:t>
      </w:r>
      <w:r w:rsidRPr="00951FB4">
        <w:rPr>
          <w:rFonts w:ascii="Times New Roman" w:eastAsia="宋体" w:hAnsi="Times New Roman" w:cs="Times New Roman" w:hint="eastAsia"/>
          <w:color w:val="222222"/>
          <w:sz w:val="18"/>
          <w:szCs w:val="18"/>
          <w:shd w:val="clear" w:color="auto" w:fill="FFFFFF"/>
        </w:rPr>
        <w:t>)</w:t>
      </w:r>
      <w:r w:rsidRPr="00951FB4">
        <w:rPr>
          <w:rFonts w:ascii="Times New Roman" w:eastAsia="宋体" w:hAnsi="Times New Roman" w:cs="Times New Roman"/>
          <w:color w:val="222222"/>
          <w:sz w:val="18"/>
          <w:szCs w:val="18"/>
          <w:shd w:val="clear" w:color="auto" w:fill="FFFFFF"/>
        </w:rPr>
        <w:t>, “Productivity growth and environmental regulations-accounting for undesirable outputs: Analysis of China's thirty provincial regions using the Malmquist–</w:t>
      </w:r>
      <w:proofErr w:type="spellStart"/>
      <w:r w:rsidRPr="00951FB4">
        <w:rPr>
          <w:rFonts w:ascii="Times New Roman" w:eastAsia="宋体" w:hAnsi="Times New Roman" w:cs="Times New Roman"/>
          <w:color w:val="222222"/>
          <w:sz w:val="18"/>
          <w:szCs w:val="18"/>
          <w:shd w:val="clear" w:color="auto" w:fill="FFFFFF"/>
        </w:rPr>
        <w:t>Luenberger</w:t>
      </w:r>
      <w:proofErr w:type="spellEnd"/>
      <w:r w:rsidRPr="00951FB4">
        <w:rPr>
          <w:rFonts w:ascii="Times New Roman" w:eastAsia="宋体" w:hAnsi="Times New Roman" w:cs="Times New Roman"/>
          <w:color w:val="222222"/>
          <w:sz w:val="18"/>
          <w:szCs w:val="18"/>
          <w:shd w:val="clear" w:color="auto" w:fill="FFFFFF"/>
        </w:rPr>
        <w:t xml:space="preserve"> index”, </w:t>
      </w:r>
      <w:r w:rsidRPr="00951FB4">
        <w:rPr>
          <w:rFonts w:ascii="Times New Roman" w:eastAsia="宋体" w:hAnsi="Times New Roman" w:cs="Times New Roman"/>
          <w:i/>
          <w:iCs/>
          <w:color w:val="222222"/>
          <w:sz w:val="18"/>
          <w:szCs w:val="18"/>
          <w:shd w:val="clear" w:color="auto" w:fill="FFFFFF"/>
        </w:rPr>
        <w:t>Ecological Economics</w:t>
      </w:r>
      <w:r w:rsidRPr="00951FB4">
        <w:rPr>
          <w:rFonts w:ascii="Times New Roman" w:eastAsia="宋体" w:hAnsi="Times New Roman" w:cs="Times New Roman"/>
          <w:color w:val="222222"/>
          <w:sz w:val="18"/>
          <w:szCs w:val="18"/>
          <w:shd w:val="clear" w:color="auto" w:fill="FFFFFF"/>
        </w:rPr>
        <w:t xml:space="preserve"> 70</w:t>
      </w:r>
      <w:r w:rsidRPr="00951FB4">
        <w:rPr>
          <w:rFonts w:ascii="Times New Roman" w:eastAsia="宋体" w:hAnsi="Times New Roman" w:cs="Times New Roman" w:hint="eastAsia"/>
          <w:color w:val="222222"/>
          <w:sz w:val="18"/>
          <w:szCs w:val="18"/>
          <w:shd w:val="clear" w:color="auto" w:fill="FFFFFF"/>
        </w:rPr>
        <w:t>(</w:t>
      </w:r>
      <w:r w:rsidRPr="00951FB4">
        <w:rPr>
          <w:rFonts w:ascii="Times New Roman" w:eastAsia="宋体" w:hAnsi="Times New Roman" w:cs="Times New Roman"/>
          <w:color w:val="222222"/>
          <w:sz w:val="18"/>
          <w:szCs w:val="18"/>
          <w:shd w:val="clear" w:color="auto" w:fill="FFFFFF"/>
        </w:rPr>
        <w:t>12</w:t>
      </w:r>
      <w:r w:rsidRPr="00951FB4">
        <w:rPr>
          <w:rFonts w:ascii="Times New Roman" w:eastAsia="宋体" w:hAnsi="Times New Roman" w:cs="Times New Roman" w:hint="eastAsia"/>
          <w:color w:val="222222"/>
          <w:sz w:val="18"/>
          <w:szCs w:val="18"/>
          <w:shd w:val="clear" w:color="auto" w:fill="FFFFFF"/>
        </w:rPr>
        <w:t>)</w:t>
      </w:r>
      <w:r w:rsidRPr="00951FB4">
        <w:rPr>
          <w:rFonts w:ascii="Times New Roman" w:eastAsia="宋体" w:hAnsi="Times New Roman" w:cs="Times New Roman"/>
          <w:color w:val="222222"/>
          <w:sz w:val="18"/>
          <w:szCs w:val="18"/>
          <w:shd w:val="clear" w:color="auto" w:fill="FFFFFF"/>
        </w:rPr>
        <w:t>:2369-2379.</w:t>
      </w:r>
    </w:p>
    <w:p w14:paraId="6552F0D9" w14:textId="77777777" w:rsidR="00C82CC3" w:rsidRPr="00951FB4" w:rsidRDefault="00C82CC3" w:rsidP="00C82CC3">
      <w:pPr>
        <w:numPr>
          <w:ilvl w:val="255"/>
          <w:numId w:val="0"/>
        </w:numPr>
        <w:ind w:left="180" w:hangingChars="100" w:hanging="180"/>
        <w:rPr>
          <w:rFonts w:ascii="Times New Roman" w:eastAsia="宋体" w:hAnsi="Times New Roman" w:cs="Times New Roman"/>
          <w:color w:val="222222"/>
          <w:sz w:val="18"/>
          <w:szCs w:val="18"/>
          <w:shd w:val="clear" w:color="auto" w:fill="FFFFFF"/>
        </w:rPr>
      </w:pPr>
      <w:r w:rsidRPr="00951FB4">
        <w:rPr>
          <w:rFonts w:ascii="Times New Roman" w:eastAsia="宋体" w:hAnsi="Times New Roman" w:cs="Times New Roman"/>
          <w:color w:val="222222"/>
          <w:sz w:val="18"/>
          <w:szCs w:val="18"/>
          <w:shd w:val="clear" w:color="auto" w:fill="FFFFFF"/>
        </w:rPr>
        <w:t>Zhang</w:t>
      </w:r>
      <w:r w:rsidRPr="00951FB4">
        <w:rPr>
          <w:rFonts w:ascii="Times New Roman" w:eastAsia="宋体" w:hAnsi="Times New Roman" w:cs="Times New Roman"/>
          <w:color w:val="222222"/>
          <w:sz w:val="18"/>
          <w:szCs w:val="18"/>
          <w:shd w:val="clear" w:color="auto" w:fill="FFFFFF"/>
        </w:rPr>
        <w:t>，</w:t>
      </w:r>
      <w:r w:rsidRPr="00951FB4">
        <w:rPr>
          <w:rFonts w:ascii="Times New Roman" w:eastAsia="宋体" w:hAnsi="Times New Roman" w:cs="Times New Roman"/>
          <w:color w:val="222222"/>
          <w:sz w:val="18"/>
          <w:szCs w:val="18"/>
          <w:shd w:val="clear" w:color="auto" w:fill="FFFFFF"/>
        </w:rPr>
        <w:t>Y. et al</w:t>
      </w:r>
      <w:r w:rsidRPr="00951FB4">
        <w:rPr>
          <w:rFonts w:ascii="Times New Roman" w:eastAsia="宋体" w:hAnsi="Times New Roman" w:cs="Times New Roman" w:hint="eastAsia"/>
          <w:color w:val="222222"/>
          <w:sz w:val="18"/>
          <w:szCs w:val="18"/>
          <w:shd w:val="clear" w:color="auto" w:fill="FFFFFF"/>
        </w:rPr>
        <w:t>(</w:t>
      </w:r>
      <w:r w:rsidRPr="00951FB4">
        <w:rPr>
          <w:rFonts w:ascii="Times New Roman" w:eastAsia="宋体" w:hAnsi="Times New Roman" w:cs="Times New Roman"/>
          <w:color w:val="222222"/>
          <w:sz w:val="18"/>
          <w:szCs w:val="18"/>
          <w:shd w:val="clear" w:color="auto" w:fill="FFFFFF"/>
        </w:rPr>
        <w:t>2020</w:t>
      </w:r>
      <w:r w:rsidRPr="00951FB4">
        <w:rPr>
          <w:rFonts w:ascii="Times New Roman" w:eastAsia="宋体" w:hAnsi="Times New Roman" w:cs="Times New Roman" w:hint="eastAsia"/>
          <w:color w:val="222222"/>
          <w:sz w:val="18"/>
          <w:szCs w:val="18"/>
          <w:shd w:val="clear" w:color="auto" w:fill="FFFFFF"/>
        </w:rPr>
        <w:t>)</w:t>
      </w:r>
      <w:r w:rsidRPr="00951FB4">
        <w:rPr>
          <w:rFonts w:ascii="Times New Roman" w:eastAsia="宋体" w:hAnsi="Times New Roman" w:cs="Times New Roman"/>
          <w:color w:val="222222"/>
          <w:sz w:val="18"/>
          <w:szCs w:val="18"/>
          <w:shd w:val="clear" w:color="auto" w:fill="FFFFFF"/>
        </w:rPr>
        <w:t xml:space="preserve">, “Transformation of pollution control and green development: Evidence from China's chemical industry”, </w:t>
      </w:r>
      <w:r w:rsidRPr="00951FB4">
        <w:rPr>
          <w:rFonts w:ascii="Times New Roman" w:eastAsia="宋体" w:hAnsi="Times New Roman" w:cs="Times New Roman"/>
          <w:i/>
          <w:iCs/>
          <w:color w:val="222222"/>
          <w:sz w:val="18"/>
          <w:szCs w:val="18"/>
          <w:shd w:val="clear" w:color="auto" w:fill="FFFFFF"/>
        </w:rPr>
        <w:t>Journal of Environmental Management</w:t>
      </w:r>
      <w:r w:rsidRPr="00951FB4">
        <w:rPr>
          <w:rFonts w:ascii="Times New Roman" w:eastAsia="宋体" w:hAnsi="Times New Roman" w:cs="Times New Roman"/>
          <w:color w:val="222222"/>
          <w:sz w:val="18"/>
          <w:szCs w:val="18"/>
          <w:shd w:val="clear" w:color="auto" w:fill="FFFFFF"/>
        </w:rPr>
        <w:t xml:space="preserve"> 275</w:t>
      </w:r>
      <w:r w:rsidRPr="00951FB4">
        <w:rPr>
          <w:rFonts w:ascii="Times New Roman" w:eastAsia="宋体" w:hAnsi="Times New Roman" w:cs="Times New Roman" w:hint="eastAsia"/>
          <w:color w:val="222222"/>
          <w:sz w:val="18"/>
          <w:szCs w:val="18"/>
          <w:shd w:val="clear" w:color="auto" w:fill="FFFFFF"/>
        </w:rPr>
        <w:t>:</w:t>
      </w:r>
      <w:r w:rsidRPr="00951FB4">
        <w:rPr>
          <w:rFonts w:ascii="Times New Roman" w:eastAsia="宋体" w:hAnsi="Times New Roman" w:cs="Times New Roman"/>
          <w:color w:val="222222"/>
          <w:sz w:val="18"/>
          <w:szCs w:val="18"/>
          <w:shd w:val="clear" w:color="auto" w:fill="FFFFFF"/>
        </w:rPr>
        <w:t>111246.</w:t>
      </w:r>
    </w:p>
    <w:p w14:paraId="55CCF32B" w14:textId="77777777" w:rsidR="00C82CC3" w:rsidRPr="00951FB4" w:rsidRDefault="00C82CC3" w:rsidP="004A234F">
      <w:pPr>
        <w:spacing w:beforeLines="200" w:before="624"/>
        <w:ind w:firstLineChars="200" w:firstLine="420"/>
        <w:rPr>
          <w:rFonts w:ascii="Times New Roman" w:eastAsia="宋体" w:hAnsi="Times New Roman" w:cs="Times New Roman"/>
          <w:szCs w:val="21"/>
        </w:rPr>
      </w:pPr>
    </w:p>
    <w:p w14:paraId="51FBB084" w14:textId="77777777" w:rsidR="00F31A9E" w:rsidRPr="00951FB4" w:rsidRDefault="00335201" w:rsidP="004A234F">
      <w:pPr>
        <w:spacing w:beforeLines="200" w:before="624"/>
        <w:jc w:val="center"/>
        <w:rPr>
          <w:rFonts w:ascii="Times New Roman" w:eastAsia="楷体" w:hAnsi="Times New Roman" w:cs="Times New Roman"/>
          <w:b/>
          <w:bCs/>
          <w:sz w:val="24"/>
          <w:szCs w:val="24"/>
        </w:rPr>
      </w:pPr>
      <w:bookmarkStart w:id="48" w:name="_Hlk63802629"/>
      <w:bookmarkEnd w:id="3"/>
      <w:r w:rsidRPr="00951FB4">
        <w:rPr>
          <w:rFonts w:ascii="Times New Roman" w:eastAsia="楷体" w:hAnsi="Times New Roman" w:cs="Times New Roman"/>
          <w:b/>
          <w:bCs/>
          <w:sz w:val="24"/>
          <w:szCs w:val="24"/>
        </w:rPr>
        <w:t>Environmental Regulation and Green Total Factor Productivity</w:t>
      </w:r>
    </w:p>
    <w:p w14:paraId="3FAF93D1" w14:textId="77777777" w:rsidR="00F31A9E" w:rsidRPr="00951FB4" w:rsidRDefault="00335201" w:rsidP="004A234F">
      <w:pPr>
        <w:spacing w:afterLines="100" w:after="312"/>
        <w:jc w:val="center"/>
        <w:rPr>
          <w:rFonts w:ascii="Times New Roman" w:eastAsia="楷体" w:hAnsi="Times New Roman" w:cs="Times New Roman"/>
          <w:b/>
          <w:bCs/>
          <w:sz w:val="24"/>
          <w:szCs w:val="24"/>
        </w:rPr>
      </w:pPr>
      <w:r w:rsidRPr="00951FB4">
        <w:rPr>
          <w:rFonts w:ascii="Times New Roman" w:eastAsia="楷体" w:hAnsi="Times New Roman" w:cs="Times New Roman" w:hint="eastAsia"/>
          <w:b/>
          <w:bCs/>
          <w:sz w:val="24"/>
          <w:szCs w:val="24"/>
        </w:rPr>
        <w:t>——</w:t>
      </w:r>
      <w:r w:rsidRPr="00951FB4">
        <w:rPr>
          <w:rFonts w:ascii="Times New Roman" w:eastAsia="楷体" w:hAnsi="Times New Roman" w:cs="Times New Roman"/>
          <w:b/>
          <w:bCs/>
          <w:sz w:val="24"/>
          <w:szCs w:val="24"/>
        </w:rPr>
        <w:t xml:space="preserve">Evidence from Chinese industrial Enterprise </w:t>
      </w:r>
    </w:p>
    <w:p w14:paraId="4DC686ED" w14:textId="5655BD7B" w:rsidR="004A234F" w:rsidRPr="00951FB4" w:rsidRDefault="000B66D9" w:rsidP="004A234F">
      <w:pPr>
        <w:spacing w:afterLines="100" w:after="312"/>
        <w:jc w:val="center"/>
        <w:rPr>
          <w:rFonts w:ascii="Times New Roman" w:eastAsia="楷体" w:hAnsi="Times New Roman" w:cs="Times New Roman"/>
          <w:b/>
          <w:bCs/>
          <w:sz w:val="24"/>
          <w:szCs w:val="24"/>
        </w:rPr>
      </w:pPr>
      <w:r w:rsidRPr="00951FB4">
        <w:rPr>
          <w:rFonts w:ascii="Times New Roman" w:eastAsia="楷体" w:hAnsi="Times New Roman" w:cs="Times New Roman" w:hint="eastAsia"/>
          <w:b/>
          <w:bCs/>
          <w:sz w:val="24"/>
          <w:szCs w:val="24"/>
        </w:rPr>
        <w:t>H</w:t>
      </w:r>
      <w:r w:rsidRPr="00951FB4">
        <w:rPr>
          <w:rFonts w:ascii="Times New Roman" w:eastAsia="楷体" w:hAnsi="Times New Roman" w:cs="Times New Roman"/>
          <w:b/>
          <w:bCs/>
          <w:sz w:val="24"/>
          <w:szCs w:val="24"/>
        </w:rPr>
        <w:t xml:space="preserve">E </w:t>
      </w:r>
      <w:r w:rsidR="00994FB8" w:rsidRPr="00951FB4">
        <w:rPr>
          <w:rFonts w:ascii="Times New Roman" w:eastAsia="楷体" w:hAnsi="Times New Roman" w:cs="Times New Roman"/>
          <w:b/>
          <w:bCs/>
          <w:sz w:val="24"/>
          <w:szCs w:val="24"/>
        </w:rPr>
        <w:t>L</w:t>
      </w:r>
      <w:r w:rsidRPr="00951FB4">
        <w:rPr>
          <w:rFonts w:ascii="Times New Roman" w:eastAsia="楷体" w:hAnsi="Times New Roman" w:cs="Times New Roman"/>
          <w:b/>
          <w:bCs/>
          <w:sz w:val="24"/>
          <w:szCs w:val="24"/>
        </w:rPr>
        <w:t>ingyun</w:t>
      </w:r>
      <w:r w:rsidR="00A42A3D" w:rsidRPr="00951FB4">
        <w:rPr>
          <w:rFonts w:ascii="Times New Roman" w:eastAsia="楷体" w:hAnsi="Times New Roman" w:cs="Times New Roman"/>
          <w:b/>
          <w:bCs/>
          <w:sz w:val="24"/>
          <w:szCs w:val="24"/>
          <w:vertAlign w:val="superscript"/>
        </w:rPr>
        <w:t>1</w:t>
      </w:r>
      <w:r w:rsidRPr="00951FB4">
        <w:rPr>
          <w:rFonts w:ascii="Times New Roman" w:eastAsia="楷体" w:hAnsi="Times New Roman" w:cs="Times New Roman"/>
          <w:b/>
          <w:bCs/>
          <w:sz w:val="24"/>
          <w:szCs w:val="24"/>
        </w:rPr>
        <w:t xml:space="preserve">   QI </w:t>
      </w:r>
      <w:r w:rsidR="00A42A3D" w:rsidRPr="00951FB4">
        <w:rPr>
          <w:rFonts w:ascii="Times New Roman" w:eastAsia="楷体" w:hAnsi="Times New Roman" w:cs="Times New Roman"/>
          <w:b/>
          <w:bCs/>
          <w:sz w:val="24"/>
          <w:szCs w:val="24"/>
        </w:rPr>
        <w:t>Xiaofeng</w:t>
      </w:r>
      <w:r w:rsidR="00A42A3D" w:rsidRPr="00951FB4">
        <w:rPr>
          <w:rFonts w:ascii="Times New Roman" w:eastAsia="楷体" w:hAnsi="Times New Roman" w:cs="Times New Roman"/>
          <w:b/>
          <w:bCs/>
          <w:sz w:val="24"/>
          <w:szCs w:val="24"/>
          <w:vertAlign w:val="superscript"/>
        </w:rPr>
        <w:t>2,3</w:t>
      </w:r>
    </w:p>
    <w:p w14:paraId="4B65FF4A" w14:textId="59452645" w:rsidR="00A42A3D" w:rsidRPr="00951FB4" w:rsidRDefault="00A42A3D" w:rsidP="00951FB4">
      <w:pPr>
        <w:jc w:val="center"/>
        <w:rPr>
          <w:rFonts w:ascii="Times New Roman" w:eastAsia="楷体" w:hAnsi="Times New Roman"/>
          <w:kern w:val="0"/>
          <w:szCs w:val="21"/>
        </w:rPr>
      </w:pPr>
      <w:r w:rsidRPr="00951FB4">
        <w:rPr>
          <w:rFonts w:ascii="Times New Roman" w:eastAsia="楷体" w:hAnsi="Times New Roman" w:cs="Times New Roman"/>
          <w:sz w:val="24"/>
          <w:szCs w:val="24"/>
        </w:rPr>
        <w:t xml:space="preserve">(1 </w:t>
      </w:r>
      <w:r w:rsidRPr="00951FB4">
        <w:rPr>
          <w:rFonts w:ascii="Times New Roman" w:eastAsia="楷体" w:hAnsi="Times New Roman"/>
          <w:kern w:val="0"/>
          <w:szCs w:val="21"/>
        </w:rPr>
        <w:t>Jinan University</w:t>
      </w:r>
      <w:r w:rsidRPr="00951FB4">
        <w:rPr>
          <w:rFonts w:ascii="宋体" w:hAnsi="宋体"/>
          <w:kern w:val="0"/>
          <w:szCs w:val="21"/>
        </w:rPr>
        <w:t xml:space="preserve">, </w:t>
      </w:r>
      <w:r w:rsidRPr="00951FB4">
        <w:rPr>
          <w:rFonts w:ascii="Times New Roman" w:eastAsia="楷体" w:hAnsi="Times New Roman"/>
          <w:kern w:val="0"/>
          <w:szCs w:val="21"/>
        </w:rPr>
        <w:t>Guangzhou</w:t>
      </w:r>
      <w:r w:rsidRPr="00951FB4">
        <w:rPr>
          <w:rFonts w:ascii="宋体" w:hAnsi="宋体"/>
          <w:kern w:val="0"/>
          <w:szCs w:val="21"/>
        </w:rPr>
        <w:t xml:space="preserve">, </w:t>
      </w:r>
      <w:r w:rsidRPr="00951FB4">
        <w:rPr>
          <w:rFonts w:ascii="Times New Roman" w:eastAsia="楷体" w:hAnsi="Times New Roman" w:hint="eastAsia"/>
          <w:kern w:val="0"/>
          <w:szCs w:val="21"/>
        </w:rPr>
        <w:t>China</w:t>
      </w:r>
      <w:r w:rsidRPr="00951FB4">
        <w:rPr>
          <w:rFonts w:ascii="Times New Roman" w:eastAsia="楷体" w:hAnsi="Times New Roman"/>
          <w:kern w:val="0"/>
          <w:szCs w:val="21"/>
        </w:rPr>
        <w:t>;</w:t>
      </w:r>
    </w:p>
    <w:p w14:paraId="32D9E02B" w14:textId="3C8D7086" w:rsidR="00A42A3D" w:rsidRPr="00951FB4" w:rsidRDefault="00A42A3D" w:rsidP="00951FB4">
      <w:pPr>
        <w:jc w:val="center"/>
        <w:rPr>
          <w:rFonts w:ascii="Times New Roman" w:eastAsia="楷体" w:hAnsi="Times New Roman" w:cs="Times New Roman"/>
          <w:sz w:val="24"/>
          <w:szCs w:val="24"/>
        </w:rPr>
      </w:pPr>
      <w:r w:rsidRPr="00951FB4">
        <w:rPr>
          <w:rFonts w:ascii="Times New Roman" w:eastAsia="楷体" w:hAnsi="Times New Roman" w:cs="Times New Roman"/>
          <w:szCs w:val="21"/>
        </w:rPr>
        <w:t xml:space="preserve">2 China Institute of Regulation Research, Zhejiang University of Finance and Economics, </w:t>
      </w:r>
      <w:r w:rsidRPr="00951FB4">
        <w:rPr>
          <w:rFonts w:ascii="Times New Roman" w:eastAsia="楷体" w:hAnsi="Times New Roman" w:cs="Times New Roman"/>
          <w:szCs w:val="21"/>
        </w:rPr>
        <w:lastRenderedPageBreak/>
        <w:t xml:space="preserve">Hangzhou, China </w:t>
      </w:r>
      <w:r w:rsidRPr="00951FB4">
        <w:rPr>
          <w:rFonts w:ascii="Times New Roman" w:eastAsia="楷体" w:hAnsi="Times New Roman" w:cs="Times New Roman"/>
          <w:szCs w:val="21"/>
        </w:rPr>
        <w:cr/>
        <w:t>3 The New Type Key Think Tank of Zhejiang Province, China Research Institute of Regulation and Public Policy, Hangzhou, China</w:t>
      </w:r>
      <w:r w:rsidRPr="00951FB4">
        <w:rPr>
          <w:rFonts w:ascii="Times New Roman" w:eastAsia="楷体" w:hAnsi="Times New Roman" w:cs="Times New Roman"/>
          <w:sz w:val="24"/>
          <w:szCs w:val="24"/>
        </w:rPr>
        <w:t>)</w:t>
      </w:r>
    </w:p>
    <w:p w14:paraId="54330F4F" w14:textId="4181B635" w:rsidR="00F31A9E" w:rsidRPr="00951FB4" w:rsidRDefault="00335201" w:rsidP="00C82CC3">
      <w:pPr>
        <w:ind w:firstLineChars="200" w:firstLine="422"/>
        <w:rPr>
          <w:rFonts w:ascii="Times New Roman" w:eastAsia="楷体" w:hAnsi="Times New Roman" w:cs="Times New Roman"/>
          <w:szCs w:val="21"/>
        </w:rPr>
      </w:pPr>
      <w:r w:rsidRPr="00951FB4">
        <w:rPr>
          <w:rFonts w:ascii="Times New Roman" w:eastAsia="楷体" w:hAnsi="Times New Roman" w:cs="Times New Roman"/>
          <w:b/>
          <w:bCs/>
          <w:szCs w:val="21"/>
        </w:rPr>
        <w:t xml:space="preserve">Abstract: </w:t>
      </w:r>
      <w:r w:rsidR="00C82CC3" w:rsidRPr="00951FB4">
        <w:rPr>
          <w:rFonts w:ascii="Times New Roman" w:eastAsia="楷体" w:hAnsi="Times New Roman" w:cs="Times New Roman"/>
          <w:szCs w:val="21"/>
        </w:rPr>
        <w:t xml:space="preserve">To achieve high-quality economic development in China, we should give consideration to the coordination of economic growth and environmental governance. </w:t>
      </w:r>
      <w:r w:rsidR="00BB7A91" w:rsidRPr="00951FB4">
        <w:rPr>
          <w:rFonts w:ascii="Times New Roman" w:eastAsia="楷体" w:hAnsi="Times New Roman" w:cs="Times New Roman"/>
          <w:szCs w:val="21"/>
        </w:rPr>
        <w:t>While environmental regulation improves environmental quality, it also affects production decisions, which in turn affects economic fluctuations. Green total factor productivity integrates the production efficiency and environmental performance of enterprises. This paper uses the “industrial pollution source key survey enterprise database”, adopts Super-SBM model to measure the green total factor productivity of enterprises, and focuses on the relationship between environmental regulation policies and enterprise green total factor productivity.</w:t>
      </w:r>
      <w:r w:rsidR="00BB7A91" w:rsidRPr="00951FB4" w:rsidDel="00C82CC3">
        <w:rPr>
          <w:rFonts w:ascii="Times New Roman" w:eastAsia="楷体" w:hAnsi="Times New Roman" w:cs="Times New Roman"/>
          <w:szCs w:val="21"/>
        </w:rPr>
        <w:t xml:space="preserve"> </w:t>
      </w:r>
      <w:r w:rsidRPr="00951FB4">
        <w:rPr>
          <w:rFonts w:ascii="Times New Roman" w:eastAsia="楷体" w:hAnsi="Times New Roman" w:cs="Times New Roman"/>
          <w:szCs w:val="21"/>
        </w:rPr>
        <w:t xml:space="preserve">The study found that: </w:t>
      </w:r>
      <w:r w:rsidR="00472416" w:rsidRPr="00951FB4">
        <w:rPr>
          <w:rFonts w:ascii="Times New Roman" w:eastAsia="楷体" w:hAnsi="Times New Roman" w:cs="Times New Roman"/>
          <w:szCs w:val="21"/>
        </w:rPr>
        <w:t>first</w:t>
      </w:r>
      <w:r w:rsidRPr="00951FB4">
        <w:rPr>
          <w:rFonts w:ascii="Times New Roman" w:eastAsia="楷体" w:hAnsi="Times New Roman" w:cs="Times New Roman"/>
          <w:szCs w:val="21"/>
        </w:rPr>
        <w:t>, the intensity of environmental regulations has an inverted U-shaped impact on the green total factor productivity of enterprises</w:t>
      </w:r>
      <w:r w:rsidR="00472416" w:rsidRPr="00951FB4">
        <w:rPr>
          <w:rFonts w:ascii="Times New Roman" w:eastAsia="楷体" w:hAnsi="Times New Roman" w:cs="Times New Roman"/>
          <w:szCs w:val="21"/>
        </w:rPr>
        <w:t>; second</w:t>
      </w:r>
      <w:r w:rsidRPr="00951FB4">
        <w:rPr>
          <w:rFonts w:ascii="Times New Roman" w:eastAsia="楷体" w:hAnsi="Times New Roman" w:cs="Times New Roman"/>
          <w:szCs w:val="21"/>
        </w:rPr>
        <w:t>, environmental regulatory policy mainly affects green total factor productivity of enterprises through cost effect, innovation compensation effect and energy allocation effect</w:t>
      </w:r>
      <w:r w:rsidR="00472416" w:rsidRPr="00951FB4">
        <w:rPr>
          <w:rFonts w:ascii="Times New Roman" w:eastAsia="楷体" w:hAnsi="Times New Roman" w:cs="Times New Roman"/>
          <w:szCs w:val="21"/>
        </w:rPr>
        <w:t>; third</w:t>
      </w:r>
      <w:r w:rsidRPr="00951FB4">
        <w:rPr>
          <w:rFonts w:ascii="Times New Roman" w:eastAsia="楷体" w:hAnsi="Times New Roman" w:cs="Times New Roman"/>
          <w:szCs w:val="21"/>
        </w:rPr>
        <w:t xml:space="preserve">, </w:t>
      </w:r>
      <w:r w:rsidR="00472416" w:rsidRPr="00951FB4">
        <w:rPr>
          <w:rFonts w:ascii="Times New Roman" w:eastAsia="楷体" w:hAnsi="Times New Roman" w:cs="Times New Roman"/>
          <w:szCs w:val="21"/>
        </w:rPr>
        <w:t>there are significant differences in the impact of environmental regulation on the green total factor productivity of enterprises with different scales, different ownership, and different pollution levels.</w:t>
      </w:r>
      <w:r w:rsidRPr="00951FB4">
        <w:rPr>
          <w:rFonts w:ascii="Times New Roman" w:eastAsia="楷体" w:hAnsi="Times New Roman" w:cs="Times New Roman"/>
          <w:szCs w:val="21"/>
        </w:rPr>
        <w:t xml:space="preserve"> This paper believes that environmental regulation, as an important policy tool to promote the high-quality development of China's economy, should pay attention to the "degree" in the implementation process, so as to avoid the loss of green total factor productivity caused by too strong regulation intensity, and then damage the coordination between enterprise production efficiency and environmental protection. At the same time, the government should avoid a “one size fits all” policy, and formulate differentiated environmental regulatory policies based on different regulatory targets</w:t>
      </w:r>
      <w:r w:rsidR="00C95B96" w:rsidRPr="00951FB4">
        <w:rPr>
          <w:rFonts w:ascii="Times New Roman" w:eastAsia="楷体" w:hAnsi="Times New Roman" w:cs="Times New Roman"/>
          <w:szCs w:val="21"/>
        </w:rPr>
        <w:t>.</w:t>
      </w:r>
    </w:p>
    <w:p w14:paraId="45DF220A" w14:textId="77777777" w:rsidR="00F31A9E" w:rsidRPr="00951FB4" w:rsidRDefault="00335201">
      <w:pPr>
        <w:ind w:firstLineChars="200" w:firstLine="422"/>
        <w:rPr>
          <w:rFonts w:ascii="Times New Roman" w:eastAsia="楷体" w:hAnsi="Times New Roman" w:cs="Times New Roman"/>
          <w:szCs w:val="21"/>
        </w:rPr>
      </w:pPr>
      <w:r w:rsidRPr="00951FB4">
        <w:rPr>
          <w:rFonts w:ascii="Times New Roman" w:eastAsia="楷体" w:hAnsi="Times New Roman" w:cs="Times New Roman"/>
          <w:b/>
          <w:szCs w:val="21"/>
        </w:rPr>
        <w:t>Keywords</w:t>
      </w:r>
      <w:r w:rsidRPr="00951FB4">
        <w:rPr>
          <w:rFonts w:ascii="Times New Roman" w:eastAsia="楷体" w:hAnsi="Times New Roman" w:cs="Times New Roman"/>
          <w:b/>
          <w:szCs w:val="21"/>
        </w:rPr>
        <w:t>：</w:t>
      </w:r>
      <w:r w:rsidR="00BA430C" w:rsidRPr="00951FB4">
        <w:rPr>
          <w:rFonts w:ascii="Times New Roman" w:eastAsia="楷体" w:hAnsi="Times New Roman" w:cs="Times New Roman" w:hint="eastAsia"/>
          <w:b/>
          <w:szCs w:val="21"/>
        </w:rPr>
        <w:t>E</w:t>
      </w:r>
      <w:r w:rsidRPr="00951FB4">
        <w:rPr>
          <w:rFonts w:ascii="Times New Roman" w:eastAsia="楷体" w:hAnsi="Times New Roman" w:cs="Times New Roman"/>
          <w:szCs w:val="21"/>
        </w:rPr>
        <w:t xml:space="preserve">nvironmental </w:t>
      </w:r>
      <w:r w:rsidR="00BA430C" w:rsidRPr="00951FB4">
        <w:rPr>
          <w:rFonts w:ascii="Times New Roman" w:eastAsia="楷体" w:hAnsi="Times New Roman" w:cs="Times New Roman" w:hint="eastAsia"/>
          <w:szCs w:val="21"/>
        </w:rPr>
        <w:t>R</w:t>
      </w:r>
      <w:r w:rsidRPr="00951FB4">
        <w:rPr>
          <w:rFonts w:ascii="Times New Roman" w:eastAsia="楷体" w:hAnsi="Times New Roman" w:cs="Times New Roman"/>
          <w:szCs w:val="21"/>
        </w:rPr>
        <w:t xml:space="preserve">egulation, </w:t>
      </w:r>
      <w:r w:rsidR="00BA430C" w:rsidRPr="00951FB4">
        <w:rPr>
          <w:rFonts w:ascii="Times New Roman" w:eastAsia="楷体" w:hAnsi="Times New Roman" w:cs="Times New Roman" w:hint="eastAsia"/>
          <w:szCs w:val="21"/>
        </w:rPr>
        <w:t>G</w:t>
      </w:r>
      <w:r w:rsidRPr="00951FB4">
        <w:rPr>
          <w:rFonts w:ascii="Times New Roman" w:eastAsia="楷体" w:hAnsi="Times New Roman" w:cs="Times New Roman"/>
          <w:szCs w:val="21"/>
        </w:rPr>
        <w:t xml:space="preserve">reen </w:t>
      </w:r>
      <w:r w:rsidR="00BA430C" w:rsidRPr="00951FB4">
        <w:rPr>
          <w:rFonts w:ascii="Times New Roman" w:eastAsia="楷体" w:hAnsi="Times New Roman" w:cs="Times New Roman" w:hint="eastAsia"/>
          <w:szCs w:val="21"/>
        </w:rPr>
        <w:t>T</w:t>
      </w:r>
      <w:r w:rsidRPr="00951FB4">
        <w:rPr>
          <w:rFonts w:ascii="Times New Roman" w:eastAsia="楷体" w:hAnsi="Times New Roman" w:cs="Times New Roman"/>
          <w:szCs w:val="21"/>
        </w:rPr>
        <w:t xml:space="preserve">otal </w:t>
      </w:r>
      <w:r w:rsidR="00BA430C" w:rsidRPr="00951FB4">
        <w:rPr>
          <w:rFonts w:ascii="Times New Roman" w:eastAsia="楷体" w:hAnsi="Times New Roman" w:cs="Times New Roman" w:hint="eastAsia"/>
          <w:szCs w:val="21"/>
        </w:rPr>
        <w:t>F</w:t>
      </w:r>
      <w:r w:rsidRPr="00951FB4">
        <w:rPr>
          <w:rFonts w:ascii="Times New Roman" w:eastAsia="楷体" w:hAnsi="Times New Roman" w:cs="Times New Roman"/>
          <w:szCs w:val="21"/>
        </w:rPr>
        <w:t xml:space="preserve">actor </w:t>
      </w:r>
      <w:r w:rsidR="00BA430C" w:rsidRPr="00951FB4">
        <w:rPr>
          <w:rFonts w:ascii="Times New Roman" w:eastAsia="楷体" w:hAnsi="Times New Roman" w:cs="Times New Roman" w:hint="eastAsia"/>
          <w:szCs w:val="21"/>
        </w:rPr>
        <w:t>P</w:t>
      </w:r>
      <w:r w:rsidRPr="00951FB4">
        <w:rPr>
          <w:rFonts w:ascii="Times New Roman" w:eastAsia="楷体" w:hAnsi="Times New Roman" w:cs="Times New Roman"/>
          <w:szCs w:val="21"/>
        </w:rPr>
        <w:t>roductivity</w:t>
      </w:r>
      <w:bookmarkEnd w:id="48"/>
      <w:r w:rsidRPr="00951FB4">
        <w:rPr>
          <w:rFonts w:ascii="Times New Roman" w:eastAsia="楷体" w:hAnsi="Times New Roman" w:cs="Times New Roman"/>
          <w:szCs w:val="21"/>
        </w:rPr>
        <w:t xml:space="preserve">, </w:t>
      </w:r>
      <w:r w:rsidRPr="00951FB4">
        <w:rPr>
          <w:rFonts w:ascii="Times New Roman" w:eastAsia="仿宋" w:hAnsi="Times New Roman" w:cs="Times New Roman"/>
          <w:szCs w:val="21"/>
        </w:rPr>
        <w:t>Super-SBM</w:t>
      </w:r>
      <w:r w:rsidR="00BA430C" w:rsidRPr="00951FB4">
        <w:rPr>
          <w:rFonts w:ascii="Times New Roman" w:eastAsia="仿宋" w:hAnsi="Times New Roman" w:cs="Times New Roman" w:hint="eastAsia"/>
          <w:szCs w:val="21"/>
        </w:rPr>
        <w:t xml:space="preserve">, </w:t>
      </w:r>
      <w:proofErr w:type="spellStart"/>
      <w:r w:rsidRPr="00951FB4">
        <w:rPr>
          <w:rFonts w:ascii="Times New Roman" w:eastAsia="楷体" w:hAnsi="Times New Roman" w:cs="Times New Roman"/>
          <w:szCs w:val="21"/>
        </w:rPr>
        <w:t>Utest</w:t>
      </w:r>
      <w:proofErr w:type="spellEnd"/>
    </w:p>
    <w:p w14:paraId="1C29B965" w14:textId="77777777" w:rsidR="00F31A9E" w:rsidRPr="00951FB4" w:rsidRDefault="00F31A9E">
      <w:pPr>
        <w:ind w:firstLineChars="200" w:firstLine="420"/>
        <w:rPr>
          <w:rFonts w:ascii="Times New Roman" w:eastAsia="楷体" w:hAnsi="Times New Roman" w:cs="Times New Roman"/>
          <w:szCs w:val="21"/>
        </w:rPr>
      </w:pPr>
    </w:p>
    <w:p w14:paraId="07BA106A" w14:textId="77777777" w:rsidR="00F31A9E" w:rsidRPr="00951FB4" w:rsidRDefault="00BA430C">
      <w:pPr>
        <w:ind w:firstLineChars="200" w:firstLine="420"/>
        <w:rPr>
          <w:rFonts w:ascii="Times New Roman" w:eastAsia="楷体" w:hAnsi="Times New Roman" w:cs="Times New Roman"/>
          <w:szCs w:val="21"/>
        </w:rPr>
      </w:pPr>
      <w:r w:rsidRPr="00951FB4">
        <w:rPr>
          <w:rFonts w:ascii="Times New Roman" w:eastAsia="楷体" w:hAnsi="Times New Roman" w:cs="Times New Roman" w:hint="eastAsia"/>
          <w:szCs w:val="21"/>
        </w:rPr>
        <w:t xml:space="preserve">                                                     </w:t>
      </w:r>
      <w:r w:rsidRPr="00951FB4">
        <w:rPr>
          <w:rFonts w:ascii="Times New Roman" w:eastAsia="楷体" w:hAnsi="Times New Roman" w:cs="Times New Roman" w:hint="eastAsia"/>
          <w:szCs w:val="21"/>
        </w:rPr>
        <w:t>（责任编辑：陈建青）</w:t>
      </w:r>
    </w:p>
    <w:p w14:paraId="0814793E" w14:textId="77777777" w:rsidR="00BA430C" w:rsidRPr="005F1C6A" w:rsidRDefault="00BA430C">
      <w:pPr>
        <w:ind w:firstLineChars="200" w:firstLine="420"/>
        <w:rPr>
          <w:rFonts w:ascii="Times New Roman" w:eastAsia="楷体" w:hAnsi="Times New Roman" w:cs="Times New Roman"/>
          <w:szCs w:val="21"/>
        </w:rPr>
      </w:pPr>
      <w:r w:rsidRPr="00951FB4">
        <w:rPr>
          <w:rFonts w:ascii="Times New Roman" w:eastAsia="楷体" w:hAnsi="Times New Roman" w:cs="Times New Roman" w:hint="eastAsia"/>
          <w:szCs w:val="21"/>
        </w:rPr>
        <w:t xml:space="preserve">                                                         </w:t>
      </w:r>
      <w:r w:rsidRPr="00951FB4">
        <w:rPr>
          <w:rFonts w:ascii="Times New Roman" w:eastAsia="楷体" w:hAnsi="Times New Roman" w:cs="Times New Roman" w:hint="eastAsia"/>
          <w:szCs w:val="21"/>
        </w:rPr>
        <w:t>（校对：</w:t>
      </w:r>
      <w:r w:rsidRPr="00951FB4">
        <w:rPr>
          <w:rFonts w:ascii="Times New Roman" w:eastAsia="楷体" w:hAnsi="Times New Roman" w:cs="Times New Roman" w:hint="eastAsia"/>
          <w:szCs w:val="21"/>
        </w:rPr>
        <w:t xml:space="preserve">  </w:t>
      </w:r>
      <w:r w:rsidRPr="00951FB4">
        <w:rPr>
          <w:rFonts w:ascii="Times New Roman" w:eastAsia="楷体" w:hAnsi="Times New Roman" w:cs="Times New Roman" w:hint="eastAsia"/>
          <w:szCs w:val="21"/>
        </w:rPr>
        <w:t>）</w:t>
      </w:r>
    </w:p>
    <w:sectPr w:rsidR="00BA430C" w:rsidRPr="005F1C6A" w:rsidSect="00F31A9E">
      <w:headerReference w:type="even" r:id="rId15"/>
      <w:headerReference w:type="default" r:id="rId16"/>
      <w:footerReference w:type="default" r:id="rId17"/>
      <w:footnotePr>
        <w:numFmt w:val="decimalEnclosedCircleChinese"/>
        <w:numRestart w:val="eachPage"/>
      </w:footnotePr>
      <w:pgSz w:w="11906" w:h="16838"/>
      <w:pgMar w:top="2041" w:right="1559" w:bottom="1701" w:left="1899"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B7CD24" w14:textId="77777777" w:rsidR="006E6FCE" w:rsidRDefault="006E6FCE" w:rsidP="00F31A9E">
      <w:r>
        <w:separator/>
      </w:r>
    </w:p>
  </w:endnote>
  <w:endnote w:type="continuationSeparator" w:id="0">
    <w:p w14:paraId="2A0F6B28" w14:textId="77777777" w:rsidR="006E6FCE" w:rsidRDefault="006E6FCE" w:rsidP="00F31A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7225206"/>
    </w:sdtPr>
    <w:sdtContent>
      <w:p w14:paraId="17274149" w14:textId="77777777" w:rsidR="00F70192" w:rsidRDefault="00E82EBC">
        <w:pPr>
          <w:pStyle w:val="a7"/>
          <w:jc w:val="center"/>
        </w:pPr>
        <w:r>
          <w:rPr>
            <w:rFonts w:ascii="Times New Roman" w:hAnsi="Times New Roman"/>
          </w:rPr>
          <w:fldChar w:fldCharType="begin"/>
        </w:r>
        <w:r w:rsidR="00F70192">
          <w:rPr>
            <w:rFonts w:ascii="Times New Roman" w:hAnsi="Times New Roman"/>
          </w:rPr>
          <w:instrText>PAGE   \* MERGEFORMAT</w:instrText>
        </w:r>
        <w:r>
          <w:rPr>
            <w:rFonts w:ascii="Times New Roman" w:hAnsi="Times New Roman"/>
          </w:rPr>
          <w:fldChar w:fldCharType="separate"/>
        </w:r>
        <w:r w:rsidR="004A234F" w:rsidRPr="004A234F">
          <w:rPr>
            <w:rFonts w:ascii="Times New Roman" w:hAnsi="Times New Roman"/>
            <w:noProof/>
            <w:lang w:val="zh-CN"/>
          </w:rPr>
          <w:t>22</w:t>
        </w:r>
        <w:r>
          <w:rPr>
            <w:rFonts w:ascii="Times New Roman" w:hAnsi="Times New Roman"/>
          </w:rPr>
          <w:fldChar w:fldCharType="end"/>
        </w:r>
      </w:p>
    </w:sdtContent>
  </w:sdt>
  <w:p w14:paraId="58004484" w14:textId="77777777" w:rsidR="00F70192" w:rsidRDefault="00F7019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77DB4E" w14:textId="77777777" w:rsidR="006E6FCE" w:rsidRDefault="006E6FCE">
      <w:r>
        <w:separator/>
      </w:r>
    </w:p>
  </w:footnote>
  <w:footnote w:type="continuationSeparator" w:id="0">
    <w:p w14:paraId="4D735253" w14:textId="77777777" w:rsidR="006E6FCE" w:rsidRDefault="006E6FCE">
      <w:r>
        <w:continuationSeparator/>
      </w:r>
    </w:p>
  </w:footnote>
  <w:footnote w:id="1">
    <w:p w14:paraId="6225721C" w14:textId="77777777" w:rsidR="00F70192" w:rsidRDefault="00F70192">
      <w:pPr>
        <w:pStyle w:val="ab"/>
        <w:rPr>
          <w:rFonts w:ascii="Times New Roman" w:eastAsia="宋体" w:hAnsi="Times New Roman" w:cs="Times New Roman"/>
        </w:rPr>
      </w:pPr>
      <w:r>
        <w:rPr>
          <w:rStyle w:val="af1"/>
          <w:rFonts w:ascii="Times New Roman" w:eastAsia="宋体" w:hAnsi="Times New Roman" w:cs="Times New Roman"/>
        </w:rPr>
        <w:footnoteRef/>
      </w:r>
      <w:r>
        <w:rPr>
          <w:rFonts w:ascii="Times New Roman" w:eastAsia="宋体" w:hAnsi="Times New Roman" w:cs="Times New Roman"/>
        </w:rPr>
        <w:t xml:space="preserve"> </w:t>
      </w:r>
      <w:r>
        <w:rPr>
          <w:rFonts w:ascii="Times New Roman" w:eastAsia="宋体" w:hAnsi="Times New Roman" w:cs="Times New Roman" w:hint="eastAsia"/>
        </w:rPr>
        <w:t>此处各项污染物具体指</w:t>
      </w:r>
      <w:r>
        <w:rPr>
          <w:rFonts w:ascii="Times New Roman" w:eastAsia="宋体" w:hAnsi="Times New Roman" w:cs="Times New Roman"/>
        </w:rPr>
        <w:t>PM</w:t>
      </w:r>
      <w:r w:rsidRPr="00110E81">
        <w:rPr>
          <w:rFonts w:ascii="Times New Roman" w:eastAsia="宋体" w:hAnsi="Times New Roman" w:cs="Times New Roman"/>
          <w:vertAlign w:val="subscript"/>
        </w:rPr>
        <w:t>2.5</w:t>
      </w:r>
      <w:r>
        <w:rPr>
          <w:rFonts w:ascii="Times New Roman" w:eastAsia="宋体" w:hAnsi="Times New Roman" w:cs="Times New Roman" w:hint="eastAsia"/>
        </w:rPr>
        <w:t>，</w:t>
      </w:r>
      <w:r>
        <w:rPr>
          <w:rFonts w:ascii="Times New Roman" w:eastAsia="宋体" w:hAnsi="Times New Roman" w:cs="Times New Roman"/>
        </w:rPr>
        <w:t>PM</w:t>
      </w:r>
      <w:r w:rsidRPr="00110E81">
        <w:rPr>
          <w:rFonts w:ascii="Times New Roman" w:eastAsia="宋体" w:hAnsi="Times New Roman" w:cs="Times New Roman"/>
          <w:vertAlign w:val="subscript"/>
        </w:rPr>
        <w:t>10</w:t>
      </w:r>
      <w:r>
        <w:rPr>
          <w:rFonts w:ascii="Times New Roman" w:eastAsia="宋体" w:hAnsi="Times New Roman" w:cs="Times New Roman" w:hint="eastAsia"/>
        </w:rPr>
        <w:t>，</w:t>
      </w:r>
      <w:r>
        <w:rPr>
          <w:rFonts w:ascii="Times New Roman" w:eastAsia="宋体" w:hAnsi="Times New Roman" w:cs="Times New Roman"/>
        </w:rPr>
        <w:t>O</w:t>
      </w:r>
      <w:r>
        <w:rPr>
          <w:rFonts w:ascii="Times New Roman" w:eastAsia="宋体" w:hAnsi="Times New Roman" w:cs="Times New Roman"/>
          <w:vertAlign w:val="subscript"/>
        </w:rPr>
        <w:t>3</w:t>
      </w:r>
      <w:r>
        <w:rPr>
          <w:rFonts w:ascii="Times New Roman" w:eastAsia="宋体" w:hAnsi="Times New Roman" w:cs="Times New Roman" w:hint="eastAsia"/>
        </w:rPr>
        <w:t>，</w:t>
      </w:r>
      <w:r>
        <w:rPr>
          <w:rFonts w:ascii="Times New Roman" w:eastAsia="宋体" w:hAnsi="Times New Roman" w:cs="Times New Roman"/>
        </w:rPr>
        <w:t>SO</w:t>
      </w:r>
      <w:r>
        <w:rPr>
          <w:rFonts w:ascii="Times New Roman" w:eastAsia="宋体" w:hAnsi="Times New Roman" w:cs="Times New Roman"/>
          <w:vertAlign w:val="subscript"/>
        </w:rPr>
        <w:t>2</w:t>
      </w:r>
      <w:r>
        <w:rPr>
          <w:rFonts w:ascii="Times New Roman" w:eastAsia="宋体" w:hAnsi="Times New Roman" w:cs="Times New Roman" w:hint="eastAsia"/>
        </w:rPr>
        <w:t>，</w:t>
      </w:r>
      <w:r>
        <w:rPr>
          <w:rFonts w:ascii="Times New Roman" w:eastAsia="宋体" w:hAnsi="Times New Roman" w:cs="Times New Roman"/>
        </w:rPr>
        <w:t>NO</w:t>
      </w:r>
      <w:r>
        <w:rPr>
          <w:rFonts w:ascii="Times New Roman" w:eastAsia="宋体" w:hAnsi="Times New Roman" w:cs="Times New Roman"/>
          <w:vertAlign w:val="subscript"/>
        </w:rPr>
        <w:t>2</w:t>
      </w:r>
      <w:r>
        <w:rPr>
          <w:rFonts w:ascii="Times New Roman" w:eastAsia="宋体" w:hAnsi="Times New Roman" w:cs="Times New Roman" w:hint="eastAsia"/>
        </w:rPr>
        <w:t>。</w:t>
      </w:r>
    </w:p>
  </w:footnote>
  <w:footnote w:id="2">
    <w:p w14:paraId="51978239" w14:textId="77777777" w:rsidR="00F70192" w:rsidRDefault="00F70192">
      <w:pPr>
        <w:pStyle w:val="ab"/>
        <w:jc w:val="both"/>
        <w:rPr>
          <w:rFonts w:ascii="Times New Roman" w:eastAsia="宋体" w:hAnsi="Times New Roman" w:cs="Times New Roman"/>
          <w:sz w:val="15"/>
          <w:szCs w:val="15"/>
        </w:rPr>
      </w:pPr>
      <w:r>
        <w:rPr>
          <w:rStyle w:val="af1"/>
          <w:rFonts w:ascii="Times New Roman" w:eastAsia="宋体" w:hAnsi="Times New Roman" w:cs="Times New Roman"/>
          <w:sz w:val="15"/>
          <w:szCs w:val="15"/>
        </w:rPr>
        <w:footnoteRef/>
      </w:r>
      <w:r>
        <w:rPr>
          <w:rFonts w:ascii="Times New Roman" w:eastAsia="宋体" w:hAnsi="Times New Roman" w:cs="Times New Roman" w:hint="eastAsia"/>
          <w:sz w:val="15"/>
          <w:szCs w:val="15"/>
        </w:rPr>
        <w:t xml:space="preserve"> </w:t>
      </w:r>
      <w:r>
        <w:rPr>
          <w:rFonts w:ascii="Times New Roman" w:eastAsia="宋体" w:hAnsi="Times New Roman" w:cs="Times New Roman"/>
          <w:sz w:val="15"/>
          <w:szCs w:val="15"/>
        </w:rPr>
        <w:t>本文的污染物主要指废气污染物，主要包括工业二氧化硫</w:t>
      </w:r>
      <w:r>
        <w:rPr>
          <w:rFonts w:ascii="Times New Roman" w:eastAsia="宋体" w:hAnsi="Times New Roman" w:cs="Times New Roman" w:hint="eastAsia"/>
          <w:sz w:val="15"/>
          <w:szCs w:val="15"/>
        </w:rPr>
        <w:t>、</w:t>
      </w:r>
      <w:r>
        <w:rPr>
          <w:rFonts w:ascii="Times New Roman" w:eastAsia="宋体" w:hAnsi="Times New Roman" w:cs="Times New Roman"/>
          <w:sz w:val="15"/>
          <w:szCs w:val="15"/>
        </w:rPr>
        <w:t>工业氮氧化物</w:t>
      </w:r>
      <w:r>
        <w:rPr>
          <w:rFonts w:ascii="Times New Roman" w:eastAsia="宋体" w:hAnsi="Times New Roman" w:cs="Times New Roman" w:hint="eastAsia"/>
          <w:sz w:val="15"/>
          <w:szCs w:val="15"/>
        </w:rPr>
        <w:t>及</w:t>
      </w:r>
      <w:r>
        <w:rPr>
          <w:rFonts w:ascii="Times New Roman" w:eastAsia="宋体" w:hAnsi="Times New Roman" w:cs="Times New Roman"/>
          <w:sz w:val="15"/>
          <w:szCs w:val="15"/>
        </w:rPr>
        <w:t>工业烟尘粉尘。</w:t>
      </w:r>
    </w:p>
  </w:footnote>
  <w:footnote w:id="3">
    <w:p w14:paraId="3C6BADAF" w14:textId="77777777" w:rsidR="00F70192" w:rsidRDefault="00F70192">
      <w:pPr>
        <w:pStyle w:val="ab"/>
        <w:jc w:val="both"/>
        <w:rPr>
          <w:rFonts w:ascii="Times New Roman" w:eastAsia="宋体" w:hAnsi="Times New Roman" w:cs="Times New Roman"/>
          <w:sz w:val="15"/>
          <w:szCs w:val="15"/>
        </w:rPr>
      </w:pPr>
      <w:r>
        <w:rPr>
          <w:rStyle w:val="af1"/>
          <w:rFonts w:ascii="Times New Roman" w:eastAsia="宋体" w:hAnsi="Times New Roman" w:cs="Times New Roman"/>
          <w:sz w:val="15"/>
          <w:szCs w:val="15"/>
        </w:rPr>
        <w:footnoteRef/>
      </w:r>
      <w:r>
        <w:rPr>
          <w:rFonts w:ascii="Times New Roman" w:eastAsia="宋体" w:hAnsi="Times New Roman" w:cs="Times New Roman" w:hint="eastAsia"/>
          <w:sz w:val="15"/>
          <w:szCs w:val="15"/>
        </w:rPr>
        <w:t xml:space="preserve"> </w:t>
      </w:r>
      <w:r>
        <w:rPr>
          <w:rFonts w:ascii="Times New Roman" w:eastAsia="宋体" w:hAnsi="Times New Roman" w:cs="Times New Roman"/>
          <w:sz w:val="15"/>
          <w:szCs w:val="15"/>
        </w:rPr>
        <w:t>污染当量数是指根据污染物或者污染排放活动对环境的有害程度以及处理的技术经济性，衡量不同污染物对环境污染的综合性指标或者计量单位。同一介质相同污染当量的不同污染物，其污染程度基本相当。</w:t>
      </w:r>
    </w:p>
  </w:footnote>
  <w:footnote w:id="4">
    <w:p w14:paraId="09F2D869" w14:textId="77777777" w:rsidR="00F70192" w:rsidRDefault="00F70192">
      <w:pPr>
        <w:pStyle w:val="ab"/>
        <w:jc w:val="both"/>
      </w:pPr>
      <w:r>
        <w:rPr>
          <w:rStyle w:val="af1"/>
          <w:rFonts w:ascii="Times New Roman" w:eastAsia="宋体" w:hAnsi="Times New Roman" w:cs="Times New Roman"/>
          <w:sz w:val="15"/>
          <w:szCs w:val="15"/>
        </w:rPr>
        <w:footnoteRef/>
      </w:r>
      <w:r>
        <w:rPr>
          <w:rFonts w:ascii="Times New Roman" w:eastAsia="宋体" w:hAnsi="Times New Roman" w:cs="Times New Roman" w:hint="eastAsia"/>
          <w:sz w:val="15"/>
          <w:szCs w:val="15"/>
        </w:rPr>
        <w:t xml:space="preserve"> </w:t>
      </w:r>
      <w:r>
        <w:rPr>
          <w:rFonts w:ascii="Times New Roman" w:eastAsia="宋体" w:hAnsi="Times New Roman" w:cs="Times New Roman"/>
          <w:sz w:val="15"/>
          <w:szCs w:val="15"/>
        </w:rPr>
        <w:t>污染当量值是以环境污染因素中指定单位量的主要污染物有害程度和对生物体的毒性以及处理费用为基准，其他污染物与之相比，具相当的量值。</w:t>
      </w:r>
    </w:p>
  </w:footnote>
  <w:footnote w:id="5">
    <w:p w14:paraId="4464F2B6" w14:textId="77777777" w:rsidR="00F70192" w:rsidRDefault="00F70192">
      <w:pPr>
        <w:pStyle w:val="ab"/>
        <w:rPr>
          <w:rFonts w:ascii="宋体" w:eastAsia="宋体" w:hAnsi="宋体"/>
          <w:sz w:val="15"/>
          <w:szCs w:val="15"/>
        </w:rPr>
      </w:pPr>
      <w:r>
        <w:rPr>
          <w:rStyle w:val="af1"/>
          <w:rFonts w:ascii="宋体" w:eastAsia="宋体" w:hAnsi="宋体"/>
          <w:sz w:val="15"/>
          <w:szCs w:val="15"/>
        </w:rPr>
        <w:footnoteRef/>
      </w:r>
      <w:r>
        <w:rPr>
          <w:rFonts w:ascii="宋体" w:eastAsia="宋体" w:hAnsi="宋体" w:hint="eastAsia"/>
          <w:sz w:val="15"/>
          <w:szCs w:val="15"/>
        </w:rPr>
        <w:t xml:space="preserve"> </w:t>
      </w:r>
      <w:r>
        <w:rPr>
          <w:rFonts w:ascii="宋体" w:eastAsia="宋体" w:hAnsi="宋体"/>
          <w:sz w:val="15"/>
          <w:szCs w:val="15"/>
        </w:rPr>
        <w:t>详细结果不在此处展示，如有需要，可向作者索取。</w:t>
      </w:r>
    </w:p>
  </w:footnote>
  <w:footnote w:id="6">
    <w:p w14:paraId="6FBFFD4A" w14:textId="77777777" w:rsidR="00F70192" w:rsidRDefault="00F70192">
      <w:pPr>
        <w:pStyle w:val="ab"/>
        <w:spacing w:line="360" w:lineRule="auto"/>
        <w:jc w:val="both"/>
        <w:rPr>
          <w:rFonts w:ascii="Times New Roman" w:eastAsia="宋体" w:hAnsi="Times New Roman" w:cs="Times New Roman"/>
        </w:rPr>
      </w:pPr>
      <w:r>
        <w:rPr>
          <w:rStyle w:val="af1"/>
          <w:rFonts w:ascii="Times New Roman" w:eastAsia="宋体" w:hAnsi="Times New Roman" w:cs="Times New Roman"/>
        </w:rPr>
        <w:footnoteRef/>
      </w:r>
      <w:r>
        <w:rPr>
          <w:rFonts w:ascii="Times New Roman" w:eastAsia="宋体" w:hAnsi="Times New Roman" w:cs="Times New Roman"/>
        </w:rPr>
        <w:t xml:space="preserve"> </w:t>
      </w:r>
      <w:r>
        <w:rPr>
          <w:rFonts w:ascii="Times New Roman" w:eastAsia="宋体" w:hAnsi="Times New Roman" w:cs="Times New Roman" w:hint="eastAsia"/>
        </w:rPr>
        <w:t>Cragg-Donald F</w:t>
      </w:r>
      <w:r>
        <w:rPr>
          <w:rFonts w:ascii="Times New Roman" w:eastAsia="宋体" w:hAnsi="Times New Roman" w:cs="Times New Roman" w:hint="eastAsia"/>
        </w:rPr>
        <w:t>统计量</w:t>
      </w:r>
      <w:r>
        <w:rPr>
          <w:rFonts w:ascii="Times New Roman" w:eastAsia="宋体" w:hAnsi="Times New Roman" w:cs="Times New Roman"/>
        </w:rPr>
        <w:t>结果大于</w:t>
      </w:r>
      <w:r>
        <w:rPr>
          <w:rFonts w:ascii="Times New Roman" w:eastAsia="宋体" w:hAnsi="Times New Roman" w:cs="Times New Roman"/>
        </w:rPr>
        <w:t xml:space="preserve">Stock &amp; </w:t>
      </w:r>
      <w:proofErr w:type="spellStart"/>
      <w:r>
        <w:rPr>
          <w:rFonts w:ascii="Times New Roman" w:eastAsia="宋体" w:hAnsi="Times New Roman" w:cs="Times New Roman"/>
        </w:rPr>
        <w:t>Yogo</w:t>
      </w:r>
      <w:proofErr w:type="spellEnd"/>
      <w:r>
        <w:rPr>
          <w:rFonts w:ascii="Times New Roman" w:eastAsia="宋体" w:hAnsi="Times New Roman" w:cs="Times New Roman"/>
        </w:rPr>
        <w:t>（</w:t>
      </w:r>
      <w:r>
        <w:rPr>
          <w:rFonts w:ascii="Times New Roman" w:eastAsia="宋体" w:hAnsi="Times New Roman" w:cs="Times New Roman"/>
        </w:rPr>
        <w:t>2005</w:t>
      </w:r>
      <w:r>
        <w:rPr>
          <w:rFonts w:ascii="Times New Roman" w:eastAsia="宋体" w:hAnsi="Times New Roman" w:cs="Times New Roman"/>
        </w:rPr>
        <w:t>）给出的所有临界值水平，</w:t>
      </w:r>
      <w:r>
        <w:rPr>
          <w:rFonts w:ascii="Times New Roman" w:eastAsia="宋体" w:hAnsi="Times New Roman" w:cs="Times New Roman" w:hint="eastAsia"/>
        </w:rPr>
        <w:t>表</w:t>
      </w:r>
      <w:r>
        <w:rPr>
          <w:rFonts w:ascii="Times New Roman" w:eastAsia="宋体" w:hAnsi="Times New Roman" w:cs="Times New Roman"/>
        </w:rPr>
        <w:t>明不存在弱工具变量问题。</w:t>
      </w:r>
    </w:p>
  </w:footnote>
  <w:footnote w:id="7">
    <w:p w14:paraId="33650388" w14:textId="77777777" w:rsidR="00F70192" w:rsidRDefault="00F70192">
      <w:pPr>
        <w:pStyle w:val="ab"/>
        <w:rPr>
          <w:rFonts w:ascii="Times New Roman" w:eastAsia="宋体" w:hAnsi="Times New Roman" w:cs="Times New Roman"/>
        </w:rPr>
      </w:pPr>
      <w:r>
        <w:rPr>
          <w:rStyle w:val="af1"/>
          <w:rFonts w:ascii="Times New Roman" w:eastAsia="宋体" w:hAnsi="Times New Roman" w:cs="Times New Roman"/>
        </w:rPr>
        <w:footnoteRef/>
      </w:r>
      <w:r>
        <w:rPr>
          <w:rFonts w:ascii="Times New Roman" w:eastAsia="宋体" w:hAnsi="Times New Roman" w:cs="Times New Roman"/>
        </w:rPr>
        <w:t xml:space="preserve"> </w:t>
      </w:r>
      <w:r>
        <w:rPr>
          <w:rFonts w:ascii="Times New Roman" w:eastAsia="宋体" w:hAnsi="Times New Roman" w:cs="Times New Roman"/>
        </w:rPr>
        <w:t>如有需要，具体推导的过程可向作者索取。</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6144F" w14:textId="77777777" w:rsidR="00F70192" w:rsidRDefault="00F70192">
    <w:pPr>
      <w:pStyle w:val="a9"/>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4C474" w14:textId="77777777" w:rsidR="00F70192" w:rsidRDefault="00F70192">
    <w:pPr>
      <w:pStyle w:val="a9"/>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2FF1042"/>
    <w:multiLevelType w:val="singleLevel"/>
    <w:tmpl w:val="D2FF1042"/>
    <w:lvl w:ilvl="0">
      <w:start w:val="2"/>
      <w:numFmt w:val="chineseCounting"/>
      <w:suff w:val="nothing"/>
      <w:lvlText w:val="（%1）"/>
      <w:lvlJc w:val="left"/>
      <w:rPr>
        <w:rFonts w:hint="eastAsia"/>
      </w:rPr>
    </w:lvl>
  </w:abstractNum>
  <w:abstractNum w:abstractNumId="1" w15:restartNumberingAfterBreak="0">
    <w:nsid w:val="567360B0"/>
    <w:multiLevelType w:val="singleLevel"/>
    <w:tmpl w:val="567360B0"/>
    <w:lvl w:ilvl="0">
      <w:start w:val="2"/>
      <w:numFmt w:val="chineseCounting"/>
      <w:suff w:val="nothing"/>
      <w:lvlText w:val="（%1）"/>
      <w:lvlJc w:val="left"/>
      <w:rPr>
        <w:rFonts w:hint="eastAsia"/>
      </w:rPr>
    </w:lvl>
  </w:abstractNum>
  <w:num w:numId="1" w16cid:durableId="511605928">
    <w:abstractNumId w:val="0"/>
  </w:num>
  <w:num w:numId="2" w16cid:durableId="18679112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numFmt w:val="decimalEnclosedCircleChinese"/>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ODIxNmI3OWZjZTVkZTgwODRiMWRhYWViMzkxMmQzNmQifQ=="/>
  </w:docVars>
  <w:rsids>
    <w:rsidRoot w:val="00797A55"/>
    <w:rsid w:val="000026AD"/>
    <w:rsid w:val="0000329C"/>
    <w:rsid w:val="00005C27"/>
    <w:rsid w:val="00012D46"/>
    <w:rsid w:val="000130E8"/>
    <w:rsid w:val="00014020"/>
    <w:rsid w:val="000147FF"/>
    <w:rsid w:val="0001686E"/>
    <w:rsid w:val="00023785"/>
    <w:rsid w:val="0002497C"/>
    <w:rsid w:val="00024C99"/>
    <w:rsid w:val="0002584F"/>
    <w:rsid w:val="00026EC1"/>
    <w:rsid w:val="00032356"/>
    <w:rsid w:val="000337D6"/>
    <w:rsid w:val="00034732"/>
    <w:rsid w:val="000362B9"/>
    <w:rsid w:val="000409DA"/>
    <w:rsid w:val="00044BBC"/>
    <w:rsid w:val="000473A8"/>
    <w:rsid w:val="00050601"/>
    <w:rsid w:val="00054784"/>
    <w:rsid w:val="0005661A"/>
    <w:rsid w:val="000643BA"/>
    <w:rsid w:val="0006472F"/>
    <w:rsid w:val="00065986"/>
    <w:rsid w:val="00065AD7"/>
    <w:rsid w:val="00070BB0"/>
    <w:rsid w:val="00071316"/>
    <w:rsid w:val="00074D00"/>
    <w:rsid w:val="00083972"/>
    <w:rsid w:val="00085148"/>
    <w:rsid w:val="00093BBA"/>
    <w:rsid w:val="00093EB8"/>
    <w:rsid w:val="00096FDA"/>
    <w:rsid w:val="00097BB4"/>
    <w:rsid w:val="000A2B6F"/>
    <w:rsid w:val="000B1A13"/>
    <w:rsid w:val="000B3045"/>
    <w:rsid w:val="000B3AD4"/>
    <w:rsid w:val="000B4AA0"/>
    <w:rsid w:val="000B66D9"/>
    <w:rsid w:val="000B76BF"/>
    <w:rsid w:val="000C01C2"/>
    <w:rsid w:val="000C065C"/>
    <w:rsid w:val="000C1D40"/>
    <w:rsid w:val="000C2667"/>
    <w:rsid w:val="000C2E8B"/>
    <w:rsid w:val="000C7305"/>
    <w:rsid w:val="000D1944"/>
    <w:rsid w:val="000D5E5D"/>
    <w:rsid w:val="000E0715"/>
    <w:rsid w:val="000E39D3"/>
    <w:rsid w:val="000E4A23"/>
    <w:rsid w:val="000F0073"/>
    <w:rsid w:val="0010257F"/>
    <w:rsid w:val="00106A14"/>
    <w:rsid w:val="00110E81"/>
    <w:rsid w:val="0011543E"/>
    <w:rsid w:val="001161BB"/>
    <w:rsid w:val="00117062"/>
    <w:rsid w:val="00121727"/>
    <w:rsid w:val="00121BE6"/>
    <w:rsid w:val="00123BAB"/>
    <w:rsid w:val="00127B72"/>
    <w:rsid w:val="001310F6"/>
    <w:rsid w:val="001350E8"/>
    <w:rsid w:val="001359FA"/>
    <w:rsid w:val="001366BB"/>
    <w:rsid w:val="00136753"/>
    <w:rsid w:val="00137849"/>
    <w:rsid w:val="0015032D"/>
    <w:rsid w:val="00156563"/>
    <w:rsid w:val="0016157D"/>
    <w:rsid w:val="00162294"/>
    <w:rsid w:val="00163A1A"/>
    <w:rsid w:val="00167245"/>
    <w:rsid w:val="001677A8"/>
    <w:rsid w:val="001703B6"/>
    <w:rsid w:val="0017129D"/>
    <w:rsid w:val="0017173F"/>
    <w:rsid w:val="001728F3"/>
    <w:rsid w:val="00174332"/>
    <w:rsid w:val="00174866"/>
    <w:rsid w:val="00175149"/>
    <w:rsid w:val="0017741C"/>
    <w:rsid w:val="00180210"/>
    <w:rsid w:val="001833EE"/>
    <w:rsid w:val="00185A1D"/>
    <w:rsid w:val="00186DE2"/>
    <w:rsid w:val="00187184"/>
    <w:rsid w:val="0018790F"/>
    <w:rsid w:val="00190C55"/>
    <w:rsid w:val="00193DB0"/>
    <w:rsid w:val="00193DFD"/>
    <w:rsid w:val="00197A67"/>
    <w:rsid w:val="001A3E88"/>
    <w:rsid w:val="001A4A19"/>
    <w:rsid w:val="001A637F"/>
    <w:rsid w:val="001B424B"/>
    <w:rsid w:val="001B43BD"/>
    <w:rsid w:val="001B4566"/>
    <w:rsid w:val="001B58B1"/>
    <w:rsid w:val="001C2DE0"/>
    <w:rsid w:val="001C2EA8"/>
    <w:rsid w:val="001D1CF4"/>
    <w:rsid w:val="001D4886"/>
    <w:rsid w:val="001D61DA"/>
    <w:rsid w:val="001E1F48"/>
    <w:rsid w:val="001E31C7"/>
    <w:rsid w:val="001E338B"/>
    <w:rsid w:val="001E485B"/>
    <w:rsid w:val="001E6B10"/>
    <w:rsid w:val="001F1E2B"/>
    <w:rsid w:val="001F68AB"/>
    <w:rsid w:val="001F6BF7"/>
    <w:rsid w:val="00202EE0"/>
    <w:rsid w:val="00202FFD"/>
    <w:rsid w:val="00203FEA"/>
    <w:rsid w:val="00206045"/>
    <w:rsid w:val="00207119"/>
    <w:rsid w:val="0021278B"/>
    <w:rsid w:val="0021333F"/>
    <w:rsid w:val="00213435"/>
    <w:rsid w:val="00215761"/>
    <w:rsid w:val="00215F9A"/>
    <w:rsid w:val="00216162"/>
    <w:rsid w:val="002171BC"/>
    <w:rsid w:val="00221B12"/>
    <w:rsid w:val="002270E6"/>
    <w:rsid w:val="002327D9"/>
    <w:rsid w:val="00232B82"/>
    <w:rsid w:val="0023412B"/>
    <w:rsid w:val="00240C36"/>
    <w:rsid w:val="002420DC"/>
    <w:rsid w:val="00245CC6"/>
    <w:rsid w:val="00255023"/>
    <w:rsid w:val="00255BD7"/>
    <w:rsid w:val="002572BC"/>
    <w:rsid w:val="00257BF9"/>
    <w:rsid w:val="00261752"/>
    <w:rsid w:val="00263859"/>
    <w:rsid w:val="00265DE7"/>
    <w:rsid w:val="00266425"/>
    <w:rsid w:val="00270836"/>
    <w:rsid w:val="00275A3E"/>
    <w:rsid w:val="00275E30"/>
    <w:rsid w:val="0028197B"/>
    <w:rsid w:val="00281D62"/>
    <w:rsid w:val="0028300C"/>
    <w:rsid w:val="00283255"/>
    <w:rsid w:val="00283CD9"/>
    <w:rsid w:val="00284B4D"/>
    <w:rsid w:val="00292D21"/>
    <w:rsid w:val="00294FF1"/>
    <w:rsid w:val="00296B27"/>
    <w:rsid w:val="002A0186"/>
    <w:rsid w:val="002A2FB6"/>
    <w:rsid w:val="002A35F6"/>
    <w:rsid w:val="002A3908"/>
    <w:rsid w:val="002A3CA3"/>
    <w:rsid w:val="002A4C7E"/>
    <w:rsid w:val="002B1399"/>
    <w:rsid w:val="002B1618"/>
    <w:rsid w:val="002B6607"/>
    <w:rsid w:val="002B76E2"/>
    <w:rsid w:val="002C2E98"/>
    <w:rsid w:val="002C3C8E"/>
    <w:rsid w:val="002C57CD"/>
    <w:rsid w:val="002C6169"/>
    <w:rsid w:val="002D0E9F"/>
    <w:rsid w:val="002D34B3"/>
    <w:rsid w:val="002D3EAE"/>
    <w:rsid w:val="002D7778"/>
    <w:rsid w:val="002E4C01"/>
    <w:rsid w:val="002F050F"/>
    <w:rsid w:val="002F21E1"/>
    <w:rsid w:val="002F53B8"/>
    <w:rsid w:val="00302B53"/>
    <w:rsid w:val="0030526A"/>
    <w:rsid w:val="0031029F"/>
    <w:rsid w:val="00310C43"/>
    <w:rsid w:val="0031268A"/>
    <w:rsid w:val="00322349"/>
    <w:rsid w:val="00330717"/>
    <w:rsid w:val="003314DB"/>
    <w:rsid w:val="003324D1"/>
    <w:rsid w:val="00334499"/>
    <w:rsid w:val="003350B0"/>
    <w:rsid w:val="00335201"/>
    <w:rsid w:val="00337998"/>
    <w:rsid w:val="00344E74"/>
    <w:rsid w:val="003450CD"/>
    <w:rsid w:val="003453FF"/>
    <w:rsid w:val="00345AD5"/>
    <w:rsid w:val="00345BFD"/>
    <w:rsid w:val="0035156A"/>
    <w:rsid w:val="00351EFB"/>
    <w:rsid w:val="0036247D"/>
    <w:rsid w:val="00370D23"/>
    <w:rsid w:val="00372432"/>
    <w:rsid w:val="0037332B"/>
    <w:rsid w:val="00375EFE"/>
    <w:rsid w:val="003769B9"/>
    <w:rsid w:val="00377936"/>
    <w:rsid w:val="003809C6"/>
    <w:rsid w:val="00383100"/>
    <w:rsid w:val="00390E8B"/>
    <w:rsid w:val="00396594"/>
    <w:rsid w:val="00397F2D"/>
    <w:rsid w:val="003A03D5"/>
    <w:rsid w:val="003A4046"/>
    <w:rsid w:val="003A70D5"/>
    <w:rsid w:val="003B1414"/>
    <w:rsid w:val="003B16CE"/>
    <w:rsid w:val="003B18E0"/>
    <w:rsid w:val="003C19AE"/>
    <w:rsid w:val="003C5BE6"/>
    <w:rsid w:val="003C63DF"/>
    <w:rsid w:val="003C773F"/>
    <w:rsid w:val="003D16F1"/>
    <w:rsid w:val="003D361B"/>
    <w:rsid w:val="003D4BE1"/>
    <w:rsid w:val="003E159B"/>
    <w:rsid w:val="003E487B"/>
    <w:rsid w:val="003E4D17"/>
    <w:rsid w:val="003E6DF7"/>
    <w:rsid w:val="003F4DD1"/>
    <w:rsid w:val="003F67DE"/>
    <w:rsid w:val="0040060A"/>
    <w:rsid w:val="004026A4"/>
    <w:rsid w:val="004047FC"/>
    <w:rsid w:val="00404A77"/>
    <w:rsid w:val="00405771"/>
    <w:rsid w:val="00413CD6"/>
    <w:rsid w:val="004144E7"/>
    <w:rsid w:val="004158DD"/>
    <w:rsid w:val="00416311"/>
    <w:rsid w:val="00417791"/>
    <w:rsid w:val="00422331"/>
    <w:rsid w:val="0042444C"/>
    <w:rsid w:val="0042606C"/>
    <w:rsid w:val="00427554"/>
    <w:rsid w:val="00434189"/>
    <w:rsid w:val="00434789"/>
    <w:rsid w:val="0043493E"/>
    <w:rsid w:val="00434F31"/>
    <w:rsid w:val="004362E3"/>
    <w:rsid w:val="00442851"/>
    <w:rsid w:val="00445034"/>
    <w:rsid w:val="00447561"/>
    <w:rsid w:val="0045390D"/>
    <w:rsid w:val="00456AC7"/>
    <w:rsid w:val="00457346"/>
    <w:rsid w:val="00460000"/>
    <w:rsid w:val="0046089F"/>
    <w:rsid w:val="00462771"/>
    <w:rsid w:val="00470C72"/>
    <w:rsid w:val="00471A1A"/>
    <w:rsid w:val="00471C72"/>
    <w:rsid w:val="00472416"/>
    <w:rsid w:val="0047287A"/>
    <w:rsid w:val="00474833"/>
    <w:rsid w:val="00474D92"/>
    <w:rsid w:val="00480813"/>
    <w:rsid w:val="00482F0B"/>
    <w:rsid w:val="00483536"/>
    <w:rsid w:val="00486790"/>
    <w:rsid w:val="004877A4"/>
    <w:rsid w:val="00495443"/>
    <w:rsid w:val="00496661"/>
    <w:rsid w:val="004A0C47"/>
    <w:rsid w:val="004A234F"/>
    <w:rsid w:val="004A2D99"/>
    <w:rsid w:val="004A6209"/>
    <w:rsid w:val="004A75C3"/>
    <w:rsid w:val="004B3FCB"/>
    <w:rsid w:val="004B4999"/>
    <w:rsid w:val="004C0BD0"/>
    <w:rsid w:val="004C1535"/>
    <w:rsid w:val="004C39CA"/>
    <w:rsid w:val="004C7339"/>
    <w:rsid w:val="004D36AD"/>
    <w:rsid w:val="004D3707"/>
    <w:rsid w:val="004D3CEB"/>
    <w:rsid w:val="004D4BF9"/>
    <w:rsid w:val="004D5953"/>
    <w:rsid w:val="004D5C11"/>
    <w:rsid w:val="004E0CCE"/>
    <w:rsid w:val="004E17E8"/>
    <w:rsid w:val="004E5A00"/>
    <w:rsid w:val="004E5CB6"/>
    <w:rsid w:val="004F092A"/>
    <w:rsid w:val="004F0CF7"/>
    <w:rsid w:val="004F2777"/>
    <w:rsid w:val="004F2FCA"/>
    <w:rsid w:val="004F6721"/>
    <w:rsid w:val="0050113F"/>
    <w:rsid w:val="00503A47"/>
    <w:rsid w:val="00503C9F"/>
    <w:rsid w:val="00511573"/>
    <w:rsid w:val="00511AE6"/>
    <w:rsid w:val="00514E6C"/>
    <w:rsid w:val="00521427"/>
    <w:rsid w:val="00521569"/>
    <w:rsid w:val="0052332C"/>
    <w:rsid w:val="00530638"/>
    <w:rsid w:val="00531A7D"/>
    <w:rsid w:val="005329CE"/>
    <w:rsid w:val="00532B84"/>
    <w:rsid w:val="00532C3E"/>
    <w:rsid w:val="00533597"/>
    <w:rsid w:val="0054059E"/>
    <w:rsid w:val="00542AAF"/>
    <w:rsid w:val="00544CC2"/>
    <w:rsid w:val="00545206"/>
    <w:rsid w:val="00550D4D"/>
    <w:rsid w:val="0055133A"/>
    <w:rsid w:val="00553662"/>
    <w:rsid w:val="00554AA1"/>
    <w:rsid w:val="00555B0F"/>
    <w:rsid w:val="00557C94"/>
    <w:rsid w:val="0056050C"/>
    <w:rsid w:val="00560B76"/>
    <w:rsid w:val="00563209"/>
    <w:rsid w:val="00564DD8"/>
    <w:rsid w:val="0056502A"/>
    <w:rsid w:val="005709D5"/>
    <w:rsid w:val="00572DCE"/>
    <w:rsid w:val="00580A33"/>
    <w:rsid w:val="00590AE1"/>
    <w:rsid w:val="00591196"/>
    <w:rsid w:val="00591E89"/>
    <w:rsid w:val="00591F14"/>
    <w:rsid w:val="0059514E"/>
    <w:rsid w:val="005A07AF"/>
    <w:rsid w:val="005B3B98"/>
    <w:rsid w:val="005B47FE"/>
    <w:rsid w:val="005B7193"/>
    <w:rsid w:val="005C3D2A"/>
    <w:rsid w:val="005C433A"/>
    <w:rsid w:val="005C5C88"/>
    <w:rsid w:val="005C76F3"/>
    <w:rsid w:val="005D31A4"/>
    <w:rsid w:val="005D3321"/>
    <w:rsid w:val="005D3520"/>
    <w:rsid w:val="005E1CF1"/>
    <w:rsid w:val="005E264B"/>
    <w:rsid w:val="005E3AF1"/>
    <w:rsid w:val="005E5E85"/>
    <w:rsid w:val="005E5F4F"/>
    <w:rsid w:val="005E63C2"/>
    <w:rsid w:val="005E7E0C"/>
    <w:rsid w:val="005F1C6A"/>
    <w:rsid w:val="005F22B7"/>
    <w:rsid w:val="005F597F"/>
    <w:rsid w:val="005F6252"/>
    <w:rsid w:val="006002A9"/>
    <w:rsid w:val="00601351"/>
    <w:rsid w:val="006035E3"/>
    <w:rsid w:val="00604522"/>
    <w:rsid w:val="0060539B"/>
    <w:rsid w:val="006058EC"/>
    <w:rsid w:val="00610F16"/>
    <w:rsid w:val="00612CBF"/>
    <w:rsid w:val="00614D3E"/>
    <w:rsid w:val="00616578"/>
    <w:rsid w:val="006228BF"/>
    <w:rsid w:val="0062340C"/>
    <w:rsid w:val="00623F1A"/>
    <w:rsid w:val="00630797"/>
    <w:rsid w:val="00632801"/>
    <w:rsid w:val="00633B69"/>
    <w:rsid w:val="00633E65"/>
    <w:rsid w:val="00637548"/>
    <w:rsid w:val="00637E57"/>
    <w:rsid w:val="006407D1"/>
    <w:rsid w:val="006507F2"/>
    <w:rsid w:val="00650D02"/>
    <w:rsid w:val="00650EA0"/>
    <w:rsid w:val="0065129B"/>
    <w:rsid w:val="006512B9"/>
    <w:rsid w:val="00653EC6"/>
    <w:rsid w:val="00653F3E"/>
    <w:rsid w:val="00655010"/>
    <w:rsid w:val="006566B0"/>
    <w:rsid w:val="0065718B"/>
    <w:rsid w:val="006574C9"/>
    <w:rsid w:val="00664B24"/>
    <w:rsid w:val="00665B81"/>
    <w:rsid w:val="006663D3"/>
    <w:rsid w:val="00670B8D"/>
    <w:rsid w:val="00674702"/>
    <w:rsid w:val="00682AED"/>
    <w:rsid w:val="00684536"/>
    <w:rsid w:val="006853AC"/>
    <w:rsid w:val="00685936"/>
    <w:rsid w:val="0068685C"/>
    <w:rsid w:val="00697179"/>
    <w:rsid w:val="00697A9D"/>
    <w:rsid w:val="006A0825"/>
    <w:rsid w:val="006A0E12"/>
    <w:rsid w:val="006A2598"/>
    <w:rsid w:val="006A2EE4"/>
    <w:rsid w:val="006A347C"/>
    <w:rsid w:val="006A3D7D"/>
    <w:rsid w:val="006A3E9F"/>
    <w:rsid w:val="006A50A8"/>
    <w:rsid w:val="006A641B"/>
    <w:rsid w:val="006B311C"/>
    <w:rsid w:val="006B323C"/>
    <w:rsid w:val="006B71B9"/>
    <w:rsid w:val="006C15DD"/>
    <w:rsid w:val="006C3846"/>
    <w:rsid w:val="006C565B"/>
    <w:rsid w:val="006C63A6"/>
    <w:rsid w:val="006D20B3"/>
    <w:rsid w:val="006E0717"/>
    <w:rsid w:val="006E0A10"/>
    <w:rsid w:val="006E0F09"/>
    <w:rsid w:val="006E178F"/>
    <w:rsid w:val="006E28AC"/>
    <w:rsid w:val="006E62E6"/>
    <w:rsid w:val="006E6FCE"/>
    <w:rsid w:val="006E7A85"/>
    <w:rsid w:val="006F6476"/>
    <w:rsid w:val="00701D0D"/>
    <w:rsid w:val="007024B8"/>
    <w:rsid w:val="0070289D"/>
    <w:rsid w:val="00703553"/>
    <w:rsid w:val="00704967"/>
    <w:rsid w:val="007137D7"/>
    <w:rsid w:val="00716D8F"/>
    <w:rsid w:val="00722F54"/>
    <w:rsid w:val="00723770"/>
    <w:rsid w:val="00726EAB"/>
    <w:rsid w:val="00727FFC"/>
    <w:rsid w:val="00734058"/>
    <w:rsid w:val="0074088F"/>
    <w:rsid w:val="00753EA8"/>
    <w:rsid w:val="007543C2"/>
    <w:rsid w:val="00761CAF"/>
    <w:rsid w:val="00762F28"/>
    <w:rsid w:val="00765EB2"/>
    <w:rsid w:val="007672A0"/>
    <w:rsid w:val="00772447"/>
    <w:rsid w:val="00775B4D"/>
    <w:rsid w:val="00777499"/>
    <w:rsid w:val="00783D74"/>
    <w:rsid w:val="00791E75"/>
    <w:rsid w:val="00797A55"/>
    <w:rsid w:val="007A307C"/>
    <w:rsid w:val="007A4CE3"/>
    <w:rsid w:val="007B12BE"/>
    <w:rsid w:val="007B2701"/>
    <w:rsid w:val="007B6CEB"/>
    <w:rsid w:val="007B6FB5"/>
    <w:rsid w:val="007B76DA"/>
    <w:rsid w:val="007B7CAF"/>
    <w:rsid w:val="007C280F"/>
    <w:rsid w:val="007C2B3B"/>
    <w:rsid w:val="007C31D3"/>
    <w:rsid w:val="007C6605"/>
    <w:rsid w:val="007D18B7"/>
    <w:rsid w:val="007D1B53"/>
    <w:rsid w:val="007D202C"/>
    <w:rsid w:val="007E1259"/>
    <w:rsid w:val="007E23C4"/>
    <w:rsid w:val="007E7E92"/>
    <w:rsid w:val="007F0A64"/>
    <w:rsid w:val="007F22B9"/>
    <w:rsid w:val="007F27C7"/>
    <w:rsid w:val="007F574F"/>
    <w:rsid w:val="007F5A06"/>
    <w:rsid w:val="007F6A57"/>
    <w:rsid w:val="007F77E7"/>
    <w:rsid w:val="00801007"/>
    <w:rsid w:val="0080161D"/>
    <w:rsid w:val="00802925"/>
    <w:rsid w:val="00805D97"/>
    <w:rsid w:val="0080793F"/>
    <w:rsid w:val="008109DD"/>
    <w:rsid w:val="00810C79"/>
    <w:rsid w:val="00817E58"/>
    <w:rsid w:val="008209F6"/>
    <w:rsid w:val="00825E59"/>
    <w:rsid w:val="00827581"/>
    <w:rsid w:val="00827E46"/>
    <w:rsid w:val="00831F58"/>
    <w:rsid w:val="0083349F"/>
    <w:rsid w:val="00834A4A"/>
    <w:rsid w:val="008375F9"/>
    <w:rsid w:val="0084584C"/>
    <w:rsid w:val="008460A3"/>
    <w:rsid w:val="00852993"/>
    <w:rsid w:val="0085459F"/>
    <w:rsid w:val="0085548F"/>
    <w:rsid w:val="00857868"/>
    <w:rsid w:val="008579F0"/>
    <w:rsid w:val="00865D19"/>
    <w:rsid w:val="00872683"/>
    <w:rsid w:val="00875A9A"/>
    <w:rsid w:val="00880F64"/>
    <w:rsid w:val="00881092"/>
    <w:rsid w:val="0088241D"/>
    <w:rsid w:val="008851F1"/>
    <w:rsid w:val="00891071"/>
    <w:rsid w:val="00894AAE"/>
    <w:rsid w:val="0089691D"/>
    <w:rsid w:val="008978FB"/>
    <w:rsid w:val="008A0BEC"/>
    <w:rsid w:val="008A2C51"/>
    <w:rsid w:val="008A6DAE"/>
    <w:rsid w:val="008A75C2"/>
    <w:rsid w:val="008B1FBA"/>
    <w:rsid w:val="008B2721"/>
    <w:rsid w:val="008B3476"/>
    <w:rsid w:val="008B58DF"/>
    <w:rsid w:val="008C0DBE"/>
    <w:rsid w:val="008C1EDF"/>
    <w:rsid w:val="008C37D0"/>
    <w:rsid w:val="008C38EB"/>
    <w:rsid w:val="008C6010"/>
    <w:rsid w:val="008C7C8B"/>
    <w:rsid w:val="008D1097"/>
    <w:rsid w:val="008D23DE"/>
    <w:rsid w:val="008D3767"/>
    <w:rsid w:val="008D48EA"/>
    <w:rsid w:val="008D5415"/>
    <w:rsid w:val="008D593D"/>
    <w:rsid w:val="008D6923"/>
    <w:rsid w:val="008E75FA"/>
    <w:rsid w:val="008F128A"/>
    <w:rsid w:val="008F1479"/>
    <w:rsid w:val="008F18E5"/>
    <w:rsid w:val="008F58F7"/>
    <w:rsid w:val="008F5CA9"/>
    <w:rsid w:val="00900BC9"/>
    <w:rsid w:val="00901D98"/>
    <w:rsid w:val="00902FB6"/>
    <w:rsid w:val="009072C8"/>
    <w:rsid w:val="0091196D"/>
    <w:rsid w:val="00911DD1"/>
    <w:rsid w:val="009130E6"/>
    <w:rsid w:val="009139B0"/>
    <w:rsid w:val="00920BE8"/>
    <w:rsid w:val="009219C1"/>
    <w:rsid w:val="0092289C"/>
    <w:rsid w:val="00923623"/>
    <w:rsid w:val="009252F6"/>
    <w:rsid w:val="00927CDF"/>
    <w:rsid w:val="00930346"/>
    <w:rsid w:val="009342E9"/>
    <w:rsid w:val="00934D2F"/>
    <w:rsid w:val="00937FD8"/>
    <w:rsid w:val="00943639"/>
    <w:rsid w:val="009471EA"/>
    <w:rsid w:val="009505C3"/>
    <w:rsid w:val="00951FB4"/>
    <w:rsid w:val="009540A9"/>
    <w:rsid w:val="0095516B"/>
    <w:rsid w:val="00960FE0"/>
    <w:rsid w:val="00961DAA"/>
    <w:rsid w:val="00962FAE"/>
    <w:rsid w:val="00966DAB"/>
    <w:rsid w:val="0097334B"/>
    <w:rsid w:val="00975A09"/>
    <w:rsid w:val="00977DDB"/>
    <w:rsid w:val="00981AEA"/>
    <w:rsid w:val="00991431"/>
    <w:rsid w:val="00994FB8"/>
    <w:rsid w:val="00996C25"/>
    <w:rsid w:val="00997838"/>
    <w:rsid w:val="009A0E10"/>
    <w:rsid w:val="009A3B9C"/>
    <w:rsid w:val="009A4044"/>
    <w:rsid w:val="009A774A"/>
    <w:rsid w:val="009A78A7"/>
    <w:rsid w:val="009A7F1B"/>
    <w:rsid w:val="009B18B1"/>
    <w:rsid w:val="009B1F9C"/>
    <w:rsid w:val="009B2062"/>
    <w:rsid w:val="009B20A5"/>
    <w:rsid w:val="009B65C3"/>
    <w:rsid w:val="009B6D18"/>
    <w:rsid w:val="009C1913"/>
    <w:rsid w:val="009D1708"/>
    <w:rsid w:val="009D3784"/>
    <w:rsid w:val="009D6E88"/>
    <w:rsid w:val="009E18E9"/>
    <w:rsid w:val="009E4189"/>
    <w:rsid w:val="009E54EA"/>
    <w:rsid w:val="009F1427"/>
    <w:rsid w:val="009F5624"/>
    <w:rsid w:val="009F7F1B"/>
    <w:rsid w:val="00A00028"/>
    <w:rsid w:val="00A00FAE"/>
    <w:rsid w:val="00A0110F"/>
    <w:rsid w:val="00A01BFC"/>
    <w:rsid w:val="00A05088"/>
    <w:rsid w:val="00A07BA4"/>
    <w:rsid w:val="00A1147C"/>
    <w:rsid w:val="00A1542B"/>
    <w:rsid w:val="00A16898"/>
    <w:rsid w:val="00A1717C"/>
    <w:rsid w:val="00A227BE"/>
    <w:rsid w:val="00A2431E"/>
    <w:rsid w:val="00A255C3"/>
    <w:rsid w:val="00A262C6"/>
    <w:rsid w:val="00A270D9"/>
    <w:rsid w:val="00A310E8"/>
    <w:rsid w:val="00A31C9A"/>
    <w:rsid w:val="00A35592"/>
    <w:rsid w:val="00A42A3D"/>
    <w:rsid w:val="00A47966"/>
    <w:rsid w:val="00A51BCF"/>
    <w:rsid w:val="00A52CFD"/>
    <w:rsid w:val="00A61D03"/>
    <w:rsid w:val="00A73277"/>
    <w:rsid w:val="00A73AB9"/>
    <w:rsid w:val="00A809E1"/>
    <w:rsid w:val="00A82DC3"/>
    <w:rsid w:val="00A83460"/>
    <w:rsid w:val="00A84F73"/>
    <w:rsid w:val="00A92B68"/>
    <w:rsid w:val="00A94265"/>
    <w:rsid w:val="00A944C1"/>
    <w:rsid w:val="00A94FE4"/>
    <w:rsid w:val="00AA116D"/>
    <w:rsid w:val="00AB21DD"/>
    <w:rsid w:val="00AB4AB8"/>
    <w:rsid w:val="00AB4DCC"/>
    <w:rsid w:val="00AC615D"/>
    <w:rsid w:val="00AD0094"/>
    <w:rsid w:val="00AE1044"/>
    <w:rsid w:val="00AE7999"/>
    <w:rsid w:val="00AF2086"/>
    <w:rsid w:val="00AF2319"/>
    <w:rsid w:val="00AF49F7"/>
    <w:rsid w:val="00AF5AAD"/>
    <w:rsid w:val="00AF786F"/>
    <w:rsid w:val="00AF7E75"/>
    <w:rsid w:val="00B03116"/>
    <w:rsid w:val="00B0314C"/>
    <w:rsid w:val="00B04A67"/>
    <w:rsid w:val="00B07DE7"/>
    <w:rsid w:val="00B10525"/>
    <w:rsid w:val="00B10B7D"/>
    <w:rsid w:val="00B10B84"/>
    <w:rsid w:val="00B14DF1"/>
    <w:rsid w:val="00B17800"/>
    <w:rsid w:val="00B17952"/>
    <w:rsid w:val="00B222F7"/>
    <w:rsid w:val="00B2606B"/>
    <w:rsid w:val="00B378C7"/>
    <w:rsid w:val="00B42067"/>
    <w:rsid w:val="00B42BE2"/>
    <w:rsid w:val="00B4572A"/>
    <w:rsid w:val="00B51148"/>
    <w:rsid w:val="00B545D5"/>
    <w:rsid w:val="00B55911"/>
    <w:rsid w:val="00B61423"/>
    <w:rsid w:val="00B61AF0"/>
    <w:rsid w:val="00B644C1"/>
    <w:rsid w:val="00B646F7"/>
    <w:rsid w:val="00B66870"/>
    <w:rsid w:val="00B71518"/>
    <w:rsid w:val="00B736A4"/>
    <w:rsid w:val="00B739A9"/>
    <w:rsid w:val="00B7476E"/>
    <w:rsid w:val="00B75A0B"/>
    <w:rsid w:val="00B75D10"/>
    <w:rsid w:val="00B75DD0"/>
    <w:rsid w:val="00B75F34"/>
    <w:rsid w:val="00B779D7"/>
    <w:rsid w:val="00B77E47"/>
    <w:rsid w:val="00B8133B"/>
    <w:rsid w:val="00B81DB8"/>
    <w:rsid w:val="00B81DE5"/>
    <w:rsid w:val="00B82A9C"/>
    <w:rsid w:val="00B83427"/>
    <w:rsid w:val="00B91086"/>
    <w:rsid w:val="00B94390"/>
    <w:rsid w:val="00B95A4B"/>
    <w:rsid w:val="00B95B38"/>
    <w:rsid w:val="00B965A4"/>
    <w:rsid w:val="00B9795B"/>
    <w:rsid w:val="00B97FB3"/>
    <w:rsid w:val="00BA430C"/>
    <w:rsid w:val="00BA55B7"/>
    <w:rsid w:val="00BA643B"/>
    <w:rsid w:val="00BA7BE5"/>
    <w:rsid w:val="00BB2123"/>
    <w:rsid w:val="00BB4D0C"/>
    <w:rsid w:val="00BB7A91"/>
    <w:rsid w:val="00BC18C9"/>
    <w:rsid w:val="00BD03CA"/>
    <w:rsid w:val="00BD29DB"/>
    <w:rsid w:val="00BD2C80"/>
    <w:rsid w:val="00BD52B4"/>
    <w:rsid w:val="00BE3AF0"/>
    <w:rsid w:val="00BE5195"/>
    <w:rsid w:val="00BE572B"/>
    <w:rsid w:val="00BF266C"/>
    <w:rsid w:val="00BF2E56"/>
    <w:rsid w:val="00BF3E13"/>
    <w:rsid w:val="00BF7A4B"/>
    <w:rsid w:val="00C019F2"/>
    <w:rsid w:val="00C128D9"/>
    <w:rsid w:val="00C12D74"/>
    <w:rsid w:val="00C137DA"/>
    <w:rsid w:val="00C165BF"/>
    <w:rsid w:val="00C202AD"/>
    <w:rsid w:val="00C21F9E"/>
    <w:rsid w:val="00C2505B"/>
    <w:rsid w:val="00C255F5"/>
    <w:rsid w:val="00C256F9"/>
    <w:rsid w:val="00C272EC"/>
    <w:rsid w:val="00C3145E"/>
    <w:rsid w:val="00C31A17"/>
    <w:rsid w:val="00C31A6E"/>
    <w:rsid w:val="00C3283E"/>
    <w:rsid w:val="00C34349"/>
    <w:rsid w:val="00C35F99"/>
    <w:rsid w:val="00C41A6C"/>
    <w:rsid w:val="00C42719"/>
    <w:rsid w:val="00C43A1C"/>
    <w:rsid w:val="00C4411F"/>
    <w:rsid w:val="00C4631B"/>
    <w:rsid w:val="00C476AB"/>
    <w:rsid w:val="00C531EF"/>
    <w:rsid w:val="00C55A8C"/>
    <w:rsid w:val="00C57B20"/>
    <w:rsid w:val="00C651E5"/>
    <w:rsid w:val="00C653E3"/>
    <w:rsid w:val="00C659EE"/>
    <w:rsid w:val="00C66ED8"/>
    <w:rsid w:val="00C675FA"/>
    <w:rsid w:val="00C67DAA"/>
    <w:rsid w:val="00C67F1B"/>
    <w:rsid w:val="00C76221"/>
    <w:rsid w:val="00C773A2"/>
    <w:rsid w:val="00C82665"/>
    <w:rsid w:val="00C82CC3"/>
    <w:rsid w:val="00C90959"/>
    <w:rsid w:val="00C91343"/>
    <w:rsid w:val="00C931CC"/>
    <w:rsid w:val="00C95B96"/>
    <w:rsid w:val="00C979A7"/>
    <w:rsid w:val="00CA085D"/>
    <w:rsid w:val="00CA1EB5"/>
    <w:rsid w:val="00CA1F0F"/>
    <w:rsid w:val="00CA7837"/>
    <w:rsid w:val="00CA7D7C"/>
    <w:rsid w:val="00CB04D8"/>
    <w:rsid w:val="00CB091E"/>
    <w:rsid w:val="00CB42C8"/>
    <w:rsid w:val="00CB51CA"/>
    <w:rsid w:val="00CB5605"/>
    <w:rsid w:val="00CB6C5D"/>
    <w:rsid w:val="00CB71C5"/>
    <w:rsid w:val="00CB7474"/>
    <w:rsid w:val="00CB7C50"/>
    <w:rsid w:val="00CB7CF8"/>
    <w:rsid w:val="00CB7E32"/>
    <w:rsid w:val="00CC0976"/>
    <w:rsid w:val="00CC28B7"/>
    <w:rsid w:val="00CC4647"/>
    <w:rsid w:val="00CC5D73"/>
    <w:rsid w:val="00CC5E1C"/>
    <w:rsid w:val="00CD2E4E"/>
    <w:rsid w:val="00CD3697"/>
    <w:rsid w:val="00CD41EB"/>
    <w:rsid w:val="00CE2EF0"/>
    <w:rsid w:val="00CE5990"/>
    <w:rsid w:val="00CE77EA"/>
    <w:rsid w:val="00CE7B3D"/>
    <w:rsid w:val="00CF03AA"/>
    <w:rsid w:val="00CF1216"/>
    <w:rsid w:val="00CF37BA"/>
    <w:rsid w:val="00CF52E0"/>
    <w:rsid w:val="00CF588C"/>
    <w:rsid w:val="00CF5D08"/>
    <w:rsid w:val="00D02E8E"/>
    <w:rsid w:val="00D0766E"/>
    <w:rsid w:val="00D119B7"/>
    <w:rsid w:val="00D132D1"/>
    <w:rsid w:val="00D16141"/>
    <w:rsid w:val="00D21D5A"/>
    <w:rsid w:val="00D2264C"/>
    <w:rsid w:val="00D22BAC"/>
    <w:rsid w:val="00D24C58"/>
    <w:rsid w:val="00D26F86"/>
    <w:rsid w:val="00D27666"/>
    <w:rsid w:val="00D318C4"/>
    <w:rsid w:val="00D360F2"/>
    <w:rsid w:val="00D36822"/>
    <w:rsid w:val="00D377ED"/>
    <w:rsid w:val="00D378D3"/>
    <w:rsid w:val="00D404BE"/>
    <w:rsid w:val="00D4085D"/>
    <w:rsid w:val="00D453C3"/>
    <w:rsid w:val="00D469E6"/>
    <w:rsid w:val="00D56403"/>
    <w:rsid w:val="00D653B3"/>
    <w:rsid w:val="00D701C7"/>
    <w:rsid w:val="00D705CB"/>
    <w:rsid w:val="00D70EF0"/>
    <w:rsid w:val="00D75E90"/>
    <w:rsid w:val="00D82757"/>
    <w:rsid w:val="00D82DDD"/>
    <w:rsid w:val="00D86177"/>
    <w:rsid w:val="00D86544"/>
    <w:rsid w:val="00D86EB0"/>
    <w:rsid w:val="00D919FE"/>
    <w:rsid w:val="00D9518B"/>
    <w:rsid w:val="00D95EFC"/>
    <w:rsid w:val="00DA2A25"/>
    <w:rsid w:val="00DB28BF"/>
    <w:rsid w:val="00DB4482"/>
    <w:rsid w:val="00DB6507"/>
    <w:rsid w:val="00DB752A"/>
    <w:rsid w:val="00DC1829"/>
    <w:rsid w:val="00DC32BA"/>
    <w:rsid w:val="00DC3345"/>
    <w:rsid w:val="00DD1368"/>
    <w:rsid w:val="00DD1DAC"/>
    <w:rsid w:val="00DD4031"/>
    <w:rsid w:val="00DD4ABF"/>
    <w:rsid w:val="00DD6593"/>
    <w:rsid w:val="00DD6F9D"/>
    <w:rsid w:val="00DE094D"/>
    <w:rsid w:val="00DE1B1E"/>
    <w:rsid w:val="00DE304C"/>
    <w:rsid w:val="00DE65BB"/>
    <w:rsid w:val="00DE69A6"/>
    <w:rsid w:val="00DE7E4C"/>
    <w:rsid w:val="00DE7F3B"/>
    <w:rsid w:val="00DF15D8"/>
    <w:rsid w:val="00DF66CE"/>
    <w:rsid w:val="00DF7AE9"/>
    <w:rsid w:val="00E001F1"/>
    <w:rsid w:val="00E01336"/>
    <w:rsid w:val="00E03B25"/>
    <w:rsid w:val="00E03DBF"/>
    <w:rsid w:val="00E040A5"/>
    <w:rsid w:val="00E05509"/>
    <w:rsid w:val="00E070E3"/>
    <w:rsid w:val="00E116F5"/>
    <w:rsid w:val="00E13122"/>
    <w:rsid w:val="00E14077"/>
    <w:rsid w:val="00E14554"/>
    <w:rsid w:val="00E15CC6"/>
    <w:rsid w:val="00E2008E"/>
    <w:rsid w:val="00E21DB6"/>
    <w:rsid w:val="00E3113B"/>
    <w:rsid w:val="00E3210C"/>
    <w:rsid w:val="00E328E2"/>
    <w:rsid w:val="00E44017"/>
    <w:rsid w:val="00E4503C"/>
    <w:rsid w:val="00E4652E"/>
    <w:rsid w:val="00E46650"/>
    <w:rsid w:val="00E5570D"/>
    <w:rsid w:val="00E57014"/>
    <w:rsid w:val="00E60823"/>
    <w:rsid w:val="00E60BC8"/>
    <w:rsid w:val="00E71323"/>
    <w:rsid w:val="00E748C9"/>
    <w:rsid w:val="00E76613"/>
    <w:rsid w:val="00E766F6"/>
    <w:rsid w:val="00E77B2F"/>
    <w:rsid w:val="00E80289"/>
    <w:rsid w:val="00E82EBC"/>
    <w:rsid w:val="00E85A55"/>
    <w:rsid w:val="00E93404"/>
    <w:rsid w:val="00E95163"/>
    <w:rsid w:val="00EA0FB6"/>
    <w:rsid w:val="00EA0FE3"/>
    <w:rsid w:val="00EA14F2"/>
    <w:rsid w:val="00EA3485"/>
    <w:rsid w:val="00EA4633"/>
    <w:rsid w:val="00EA62E8"/>
    <w:rsid w:val="00EA6532"/>
    <w:rsid w:val="00EA7FD0"/>
    <w:rsid w:val="00EB0C5C"/>
    <w:rsid w:val="00EB1CF2"/>
    <w:rsid w:val="00EB387F"/>
    <w:rsid w:val="00EB429E"/>
    <w:rsid w:val="00EB7611"/>
    <w:rsid w:val="00EC10DF"/>
    <w:rsid w:val="00EC2D8D"/>
    <w:rsid w:val="00EC4716"/>
    <w:rsid w:val="00EC5824"/>
    <w:rsid w:val="00EC6263"/>
    <w:rsid w:val="00EC6372"/>
    <w:rsid w:val="00EC6BF7"/>
    <w:rsid w:val="00ED0259"/>
    <w:rsid w:val="00ED050A"/>
    <w:rsid w:val="00ED20EC"/>
    <w:rsid w:val="00ED6900"/>
    <w:rsid w:val="00EE7BCB"/>
    <w:rsid w:val="00EE7D80"/>
    <w:rsid w:val="00EE7E5D"/>
    <w:rsid w:val="00EF2E42"/>
    <w:rsid w:val="00EF5022"/>
    <w:rsid w:val="00F03074"/>
    <w:rsid w:val="00F0482D"/>
    <w:rsid w:val="00F0598D"/>
    <w:rsid w:val="00F06A93"/>
    <w:rsid w:val="00F06BC3"/>
    <w:rsid w:val="00F10E71"/>
    <w:rsid w:val="00F11359"/>
    <w:rsid w:val="00F11FEA"/>
    <w:rsid w:val="00F145E6"/>
    <w:rsid w:val="00F162A2"/>
    <w:rsid w:val="00F16800"/>
    <w:rsid w:val="00F17695"/>
    <w:rsid w:val="00F17E7D"/>
    <w:rsid w:val="00F300DD"/>
    <w:rsid w:val="00F30F7A"/>
    <w:rsid w:val="00F31A9E"/>
    <w:rsid w:val="00F34AAE"/>
    <w:rsid w:val="00F507BE"/>
    <w:rsid w:val="00F513FF"/>
    <w:rsid w:val="00F528C1"/>
    <w:rsid w:val="00F52E80"/>
    <w:rsid w:val="00F62A7F"/>
    <w:rsid w:val="00F65B6D"/>
    <w:rsid w:val="00F65E7E"/>
    <w:rsid w:val="00F70192"/>
    <w:rsid w:val="00F71F41"/>
    <w:rsid w:val="00F74AC6"/>
    <w:rsid w:val="00F806BF"/>
    <w:rsid w:val="00F87022"/>
    <w:rsid w:val="00F9030F"/>
    <w:rsid w:val="00F90F0F"/>
    <w:rsid w:val="00F922BB"/>
    <w:rsid w:val="00F923C3"/>
    <w:rsid w:val="00F946EB"/>
    <w:rsid w:val="00FA0A13"/>
    <w:rsid w:val="00FA0D50"/>
    <w:rsid w:val="00FA3EA7"/>
    <w:rsid w:val="00FA4DBC"/>
    <w:rsid w:val="00FA4FC5"/>
    <w:rsid w:val="00FA53BF"/>
    <w:rsid w:val="00FA6AFE"/>
    <w:rsid w:val="00FA75A3"/>
    <w:rsid w:val="00FC46E9"/>
    <w:rsid w:val="00FD132A"/>
    <w:rsid w:val="00FD3A76"/>
    <w:rsid w:val="00FD4AF9"/>
    <w:rsid w:val="00FD4F88"/>
    <w:rsid w:val="00FD580A"/>
    <w:rsid w:val="00FD5A86"/>
    <w:rsid w:val="00FE124F"/>
    <w:rsid w:val="00FE5E96"/>
    <w:rsid w:val="00FE6E7C"/>
    <w:rsid w:val="00FF0EF4"/>
    <w:rsid w:val="00FF434F"/>
    <w:rsid w:val="00FF59B0"/>
    <w:rsid w:val="00FF6755"/>
    <w:rsid w:val="06423A0A"/>
    <w:rsid w:val="070D05F1"/>
    <w:rsid w:val="0DDC4CBC"/>
    <w:rsid w:val="2CDE4FCD"/>
    <w:rsid w:val="38E3637F"/>
    <w:rsid w:val="50CC383D"/>
    <w:rsid w:val="5374552C"/>
    <w:rsid w:val="67114EF5"/>
    <w:rsid w:val="6E7820AA"/>
    <w:rsid w:val="7C612C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5F563F3F"/>
  <w15:docId w15:val="{EF771CDD-945B-4C69-8799-79FE37AD8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qFormat="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1A9E"/>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link w:val="a4"/>
    <w:uiPriority w:val="99"/>
    <w:semiHidden/>
    <w:unhideWhenUsed/>
    <w:qFormat/>
    <w:rsid w:val="00F31A9E"/>
    <w:pPr>
      <w:snapToGrid w:val="0"/>
      <w:jc w:val="left"/>
    </w:pPr>
  </w:style>
  <w:style w:type="paragraph" w:styleId="a5">
    <w:name w:val="Balloon Text"/>
    <w:basedOn w:val="a"/>
    <w:link w:val="a6"/>
    <w:uiPriority w:val="99"/>
    <w:semiHidden/>
    <w:unhideWhenUsed/>
    <w:qFormat/>
    <w:rsid w:val="00F31A9E"/>
    <w:rPr>
      <w:sz w:val="18"/>
      <w:szCs w:val="18"/>
    </w:rPr>
  </w:style>
  <w:style w:type="paragraph" w:styleId="a7">
    <w:name w:val="footer"/>
    <w:basedOn w:val="a"/>
    <w:link w:val="a8"/>
    <w:uiPriority w:val="99"/>
    <w:unhideWhenUsed/>
    <w:qFormat/>
    <w:rsid w:val="00F31A9E"/>
    <w:pPr>
      <w:tabs>
        <w:tab w:val="center" w:pos="4153"/>
        <w:tab w:val="right" w:pos="8306"/>
      </w:tabs>
      <w:snapToGrid w:val="0"/>
      <w:jc w:val="left"/>
    </w:pPr>
    <w:rPr>
      <w:sz w:val="18"/>
      <w:szCs w:val="18"/>
    </w:rPr>
  </w:style>
  <w:style w:type="paragraph" w:styleId="a9">
    <w:name w:val="header"/>
    <w:basedOn w:val="a"/>
    <w:link w:val="aa"/>
    <w:uiPriority w:val="99"/>
    <w:unhideWhenUsed/>
    <w:qFormat/>
    <w:rsid w:val="00F31A9E"/>
    <w:pPr>
      <w:pBdr>
        <w:bottom w:val="single" w:sz="6" w:space="1" w:color="auto"/>
      </w:pBdr>
      <w:tabs>
        <w:tab w:val="center" w:pos="4153"/>
        <w:tab w:val="right" w:pos="8306"/>
      </w:tabs>
      <w:snapToGrid w:val="0"/>
      <w:jc w:val="center"/>
    </w:pPr>
    <w:rPr>
      <w:sz w:val="18"/>
      <w:szCs w:val="18"/>
    </w:rPr>
  </w:style>
  <w:style w:type="paragraph" w:styleId="ab">
    <w:name w:val="footnote text"/>
    <w:basedOn w:val="a"/>
    <w:link w:val="ac"/>
    <w:uiPriority w:val="99"/>
    <w:unhideWhenUsed/>
    <w:qFormat/>
    <w:rsid w:val="00F31A9E"/>
    <w:pPr>
      <w:snapToGrid w:val="0"/>
      <w:jc w:val="left"/>
    </w:pPr>
    <w:rPr>
      <w:sz w:val="18"/>
      <w:szCs w:val="18"/>
    </w:rPr>
  </w:style>
  <w:style w:type="paragraph" w:styleId="ad">
    <w:name w:val="Normal (Web)"/>
    <w:basedOn w:val="a"/>
    <w:uiPriority w:val="99"/>
    <w:semiHidden/>
    <w:unhideWhenUsed/>
    <w:qFormat/>
    <w:rsid w:val="00F31A9E"/>
    <w:pPr>
      <w:widowControl/>
      <w:spacing w:before="100" w:beforeAutospacing="1" w:after="100" w:afterAutospacing="1"/>
      <w:jc w:val="left"/>
    </w:pPr>
    <w:rPr>
      <w:rFonts w:ascii="宋体" w:eastAsia="宋体" w:hAnsi="宋体" w:cs="宋体"/>
      <w:kern w:val="0"/>
      <w:sz w:val="24"/>
      <w:szCs w:val="24"/>
    </w:rPr>
  </w:style>
  <w:style w:type="character" w:styleId="ae">
    <w:name w:val="Strong"/>
    <w:basedOn w:val="a0"/>
    <w:uiPriority w:val="22"/>
    <w:qFormat/>
    <w:rsid w:val="00F31A9E"/>
    <w:rPr>
      <w:b/>
      <w:bCs/>
    </w:rPr>
  </w:style>
  <w:style w:type="character" w:styleId="af">
    <w:name w:val="endnote reference"/>
    <w:basedOn w:val="a0"/>
    <w:uiPriority w:val="99"/>
    <w:semiHidden/>
    <w:unhideWhenUsed/>
    <w:qFormat/>
    <w:rsid w:val="00F31A9E"/>
    <w:rPr>
      <w:vertAlign w:val="superscript"/>
    </w:rPr>
  </w:style>
  <w:style w:type="character" w:styleId="af0">
    <w:name w:val="Hyperlink"/>
    <w:basedOn w:val="a0"/>
    <w:uiPriority w:val="99"/>
    <w:unhideWhenUsed/>
    <w:qFormat/>
    <w:rsid w:val="00F31A9E"/>
    <w:rPr>
      <w:color w:val="0563C1" w:themeColor="hyperlink"/>
      <w:u w:val="single"/>
    </w:rPr>
  </w:style>
  <w:style w:type="character" w:styleId="af1">
    <w:name w:val="footnote reference"/>
    <w:basedOn w:val="a0"/>
    <w:uiPriority w:val="99"/>
    <w:semiHidden/>
    <w:unhideWhenUsed/>
    <w:qFormat/>
    <w:rsid w:val="00F31A9E"/>
    <w:rPr>
      <w:vertAlign w:val="superscript"/>
    </w:rPr>
  </w:style>
  <w:style w:type="character" w:customStyle="1" w:styleId="ac">
    <w:name w:val="脚注文本 字符"/>
    <w:basedOn w:val="a0"/>
    <w:link w:val="ab"/>
    <w:uiPriority w:val="99"/>
    <w:qFormat/>
    <w:rsid w:val="00F31A9E"/>
    <w:rPr>
      <w:sz w:val="18"/>
      <w:szCs w:val="18"/>
    </w:rPr>
  </w:style>
  <w:style w:type="character" w:customStyle="1" w:styleId="a6">
    <w:name w:val="批注框文本 字符"/>
    <w:basedOn w:val="a0"/>
    <w:link w:val="a5"/>
    <w:uiPriority w:val="99"/>
    <w:semiHidden/>
    <w:qFormat/>
    <w:rsid w:val="00F31A9E"/>
    <w:rPr>
      <w:sz w:val="18"/>
      <w:szCs w:val="18"/>
    </w:rPr>
  </w:style>
  <w:style w:type="paragraph" w:customStyle="1" w:styleId="1">
    <w:name w:val="修订1"/>
    <w:hidden/>
    <w:uiPriority w:val="99"/>
    <w:semiHidden/>
    <w:qFormat/>
    <w:rsid w:val="00F31A9E"/>
    <w:rPr>
      <w:rFonts w:asciiTheme="minorHAnsi" w:eastAsiaTheme="minorEastAsia" w:hAnsiTheme="minorHAnsi" w:cstheme="minorBidi"/>
      <w:kern w:val="2"/>
      <w:sz w:val="21"/>
      <w:szCs w:val="22"/>
    </w:rPr>
  </w:style>
  <w:style w:type="character" w:styleId="af2">
    <w:name w:val="Placeholder Text"/>
    <w:basedOn w:val="a0"/>
    <w:uiPriority w:val="99"/>
    <w:semiHidden/>
    <w:qFormat/>
    <w:rsid w:val="00F31A9E"/>
    <w:rPr>
      <w:color w:val="808080"/>
    </w:rPr>
  </w:style>
  <w:style w:type="character" w:customStyle="1" w:styleId="aa">
    <w:name w:val="页眉 字符"/>
    <w:basedOn w:val="a0"/>
    <w:link w:val="a9"/>
    <w:uiPriority w:val="99"/>
    <w:qFormat/>
    <w:rsid w:val="00F31A9E"/>
    <w:rPr>
      <w:sz w:val="18"/>
      <w:szCs w:val="18"/>
    </w:rPr>
  </w:style>
  <w:style w:type="character" w:customStyle="1" w:styleId="a8">
    <w:name w:val="页脚 字符"/>
    <w:basedOn w:val="a0"/>
    <w:link w:val="a7"/>
    <w:uiPriority w:val="99"/>
    <w:qFormat/>
    <w:rsid w:val="00F31A9E"/>
    <w:rPr>
      <w:sz w:val="18"/>
      <w:szCs w:val="18"/>
    </w:rPr>
  </w:style>
  <w:style w:type="character" w:customStyle="1" w:styleId="10">
    <w:name w:val="未处理的提及1"/>
    <w:basedOn w:val="a0"/>
    <w:uiPriority w:val="99"/>
    <w:semiHidden/>
    <w:unhideWhenUsed/>
    <w:qFormat/>
    <w:rsid w:val="00F31A9E"/>
    <w:rPr>
      <w:color w:val="605E5C"/>
      <w:shd w:val="clear" w:color="auto" w:fill="E1DFDD"/>
    </w:rPr>
  </w:style>
  <w:style w:type="character" w:customStyle="1" w:styleId="a4">
    <w:name w:val="尾注文本 字符"/>
    <w:basedOn w:val="a0"/>
    <w:link w:val="a3"/>
    <w:uiPriority w:val="99"/>
    <w:semiHidden/>
    <w:qFormat/>
    <w:rsid w:val="00F31A9E"/>
  </w:style>
  <w:style w:type="paragraph" w:customStyle="1" w:styleId="2">
    <w:name w:val="修订2"/>
    <w:hidden/>
    <w:uiPriority w:val="99"/>
    <w:semiHidden/>
    <w:rsid w:val="00F31A9E"/>
    <w:rPr>
      <w:rFonts w:asciiTheme="minorHAnsi" w:eastAsiaTheme="minorEastAsia" w:hAnsiTheme="minorHAnsi" w:cstheme="minorBidi"/>
      <w:kern w:val="2"/>
      <w:sz w:val="21"/>
      <w:szCs w:val="22"/>
    </w:rPr>
  </w:style>
  <w:style w:type="paragraph" w:styleId="af3">
    <w:name w:val="List Paragraph"/>
    <w:basedOn w:val="a"/>
    <w:uiPriority w:val="99"/>
    <w:rsid w:val="00F31A9E"/>
    <w:pPr>
      <w:ind w:firstLineChars="200" w:firstLine="420"/>
    </w:pPr>
  </w:style>
  <w:style w:type="character" w:customStyle="1" w:styleId="20">
    <w:name w:val="未处理的提及2"/>
    <w:basedOn w:val="a0"/>
    <w:uiPriority w:val="99"/>
    <w:semiHidden/>
    <w:unhideWhenUsed/>
    <w:rsid w:val="00F31A9E"/>
    <w:rPr>
      <w:color w:val="605E5C"/>
      <w:shd w:val="clear" w:color="auto" w:fill="E1DFDD"/>
    </w:rPr>
  </w:style>
  <w:style w:type="paragraph" w:styleId="af4">
    <w:name w:val="Revision"/>
    <w:hidden/>
    <w:uiPriority w:val="99"/>
    <w:semiHidden/>
    <w:rsid w:val="00C4411F"/>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289F923-2916-461E-A599-786E6939EE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5180</Words>
  <Characters>29531</Characters>
  <Application>Microsoft Office Word</Application>
  <DocSecurity>0</DocSecurity>
  <Lines>246</Lines>
  <Paragraphs>69</Paragraphs>
  <ScaleCrop>false</ScaleCrop>
  <Company/>
  <LinksUpToDate>false</LinksUpToDate>
  <CharactersWithSpaces>34642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Qi Xiaofeng</dc:creator>
  <cp:lastModifiedBy>He Wei</cp:lastModifiedBy>
  <cp:revision>5</cp:revision>
  <dcterms:created xsi:type="dcterms:W3CDTF">2022-07-18T02:21:00Z</dcterms:created>
  <dcterms:modified xsi:type="dcterms:W3CDTF">2022-07-28T00:35:00Z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ABB84816C5E14A5CAE130CE2749D24A8</vt:lpwstr>
  </property>
</Properties>
</file>