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D4D485" w14:textId="73EE3063" w:rsidR="007A76CB" w:rsidRPr="00A22962" w:rsidRDefault="007C6DCF" w:rsidP="004E7DB4">
      <w:pPr>
        <w:jc w:val="center"/>
        <w:rPr>
          <w:rFonts w:ascii="Times New Roman" w:eastAsia="宋体" w:hAnsi="Times New Roman"/>
          <w:b/>
          <w:bCs/>
          <w:sz w:val="44"/>
          <w:szCs w:val="44"/>
        </w:rPr>
      </w:pPr>
      <w:r w:rsidRPr="00A22962">
        <w:rPr>
          <w:rFonts w:ascii="Times New Roman" w:eastAsia="宋体" w:hAnsi="Times New Roman" w:hint="eastAsia"/>
          <w:b/>
          <w:bCs/>
          <w:sz w:val="44"/>
          <w:szCs w:val="44"/>
        </w:rPr>
        <w:t>央行沟通</w:t>
      </w:r>
      <w:r w:rsidR="00601B8A" w:rsidRPr="00A22962">
        <w:rPr>
          <w:rFonts w:ascii="Times New Roman" w:eastAsia="宋体" w:hAnsi="Times New Roman" w:hint="eastAsia"/>
          <w:b/>
          <w:bCs/>
          <w:sz w:val="44"/>
          <w:szCs w:val="44"/>
        </w:rPr>
        <w:t>语义</w:t>
      </w:r>
      <w:r w:rsidRPr="00A22962">
        <w:rPr>
          <w:rFonts w:ascii="Times New Roman" w:eastAsia="宋体" w:hAnsi="Times New Roman" w:hint="eastAsia"/>
          <w:b/>
          <w:bCs/>
          <w:sz w:val="44"/>
          <w:szCs w:val="44"/>
        </w:rPr>
        <w:t>的</w:t>
      </w:r>
      <w:r w:rsidR="007B77D3" w:rsidRPr="00A22962">
        <w:rPr>
          <w:rFonts w:ascii="Times New Roman" w:eastAsia="宋体" w:hAnsi="Times New Roman" w:hint="eastAsia"/>
          <w:b/>
          <w:bCs/>
          <w:sz w:val="44"/>
          <w:szCs w:val="44"/>
        </w:rPr>
        <w:t>金融市场</w:t>
      </w:r>
      <w:r w:rsidR="003F158F" w:rsidRPr="00A22962">
        <w:rPr>
          <w:rFonts w:ascii="Times New Roman" w:eastAsia="宋体" w:hAnsi="Times New Roman" w:hint="eastAsia"/>
          <w:b/>
          <w:bCs/>
          <w:sz w:val="44"/>
          <w:szCs w:val="44"/>
        </w:rPr>
        <w:t>响应</w:t>
      </w:r>
      <w:r w:rsidR="00720FDD">
        <w:rPr>
          <w:rFonts w:ascii="Times New Roman" w:eastAsia="宋体" w:hAnsi="Times New Roman" w:hint="eastAsia"/>
          <w:b/>
          <w:bCs/>
          <w:sz w:val="44"/>
          <w:szCs w:val="44"/>
        </w:rPr>
        <w:t>*</w:t>
      </w:r>
      <w:r w:rsidR="00CA0C2C" w:rsidRPr="00A22962">
        <w:rPr>
          <w:rStyle w:val="a8"/>
          <w:rFonts w:ascii="Times New Roman" w:eastAsia="宋体" w:hAnsi="Times New Roman"/>
          <w:b/>
          <w:bCs/>
          <w:sz w:val="44"/>
          <w:szCs w:val="44"/>
        </w:rPr>
        <w:footnoteReference w:id="1"/>
      </w:r>
    </w:p>
    <w:p w14:paraId="3F7E2862" w14:textId="77777777" w:rsidR="0053317C" w:rsidRPr="00A22962" w:rsidRDefault="0053317C" w:rsidP="00CF302A">
      <w:pPr>
        <w:rPr>
          <w:rFonts w:ascii="Times New Roman" w:eastAsia="宋体" w:hAnsi="Times New Roman"/>
          <w:b/>
          <w:bCs/>
          <w:szCs w:val="21"/>
        </w:rPr>
      </w:pPr>
    </w:p>
    <w:p w14:paraId="600FAD76" w14:textId="4252D486" w:rsidR="0053317C" w:rsidRPr="00A22962" w:rsidRDefault="0053317C" w:rsidP="0053317C">
      <w:pPr>
        <w:jc w:val="center"/>
        <w:rPr>
          <w:rFonts w:ascii="Times New Roman" w:eastAsia="宋体" w:hAnsi="Times New Roman"/>
          <w:b/>
          <w:bCs/>
          <w:szCs w:val="21"/>
        </w:rPr>
      </w:pPr>
      <w:r w:rsidRPr="00A22962">
        <w:rPr>
          <w:rFonts w:ascii="Times New Roman" w:eastAsia="宋体" w:hAnsi="Times New Roman" w:hint="eastAsia"/>
          <w:b/>
          <w:bCs/>
          <w:szCs w:val="21"/>
        </w:rPr>
        <w:t>王博</w:t>
      </w:r>
      <w:r w:rsidRPr="00A22962">
        <w:rPr>
          <w:rFonts w:ascii="Times New Roman" w:eastAsia="宋体" w:hAnsi="Times New Roman" w:hint="eastAsia"/>
          <w:b/>
          <w:bCs/>
          <w:szCs w:val="21"/>
        </w:rPr>
        <w:t xml:space="preserve"> </w:t>
      </w:r>
      <w:r w:rsidRPr="00A22962">
        <w:rPr>
          <w:rFonts w:ascii="Times New Roman" w:eastAsia="宋体" w:hAnsi="Times New Roman"/>
          <w:b/>
          <w:bCs/>
          <w:szCs w:val="21"/>
        </w:rPr>
        <w:t xml:space="preserve"> </w:t>
      </w:r>
      <w:r w:rsidRPr="00A22962">
        <w:rPr>
          <w:rFonts w:ascii="Times New Roman" w:eastAsia="宋体" w:hAnsi="Times New Roman" w:hint="eastAsia"/>
          <w:b/>
          <w:bCs/>
          <w:szCs w:val="21"/>
        </w:rPr>
        <w:t>高青青</w:t>
      </w:r>
      <w:bookmarkStart w:id="0" w:name="_GoBack"/>
      <w:bookmarkEnd w:id="0"/>
    </w:p>
    <w:p w14:paraId="13E97B37" w14:textId="77777777" w:rsidR="0053317C" w:rsidRPr="00A22962" w:rsidRDefault="0053317C" w:rsidP="00CF302A">
      <w:pPr>
        <w:rPr>
          <w:rFonts w:ascii="Times New Roman" w:eastAsia="宋体" w:hAnsi="Times New Roman"/>
          <w:b/>
          <w:bCs/>
          <w:szCs w:val="21"/>
        </w:rPr>
      </w:pPr>
    </w:p>
    <w:p w14:paraId="3167B470" w14:textId="547E7F60" w:rsidR="00CF302A" w:rsidRPr="00A22962" w:rsidRDefault="006E4394" w:rsidP="00F51CD7">
      <w:pPr>
        <w:ind w:firstLineChars="200" w:firstLine="422"/>
        <w:rPr>
          <w:rFonts w:ascii="Times New Roman" w:eastAsia="宋体" w:hAnsi="Times New Roman"/>
          <w:szCs w:val="21"/>
        </w:rPr>
      </w:pPr>
      <w:r w:rsidRPr="00A22962">
        <w:rPr>
          <w:rFonts w:ascii="Times New Roman" w:eastAsia="黑体" w:hAnsi="Times New Roman" w:hint="eastAsia"/>
          <w:b/>
          <w:bCs/>
          <w:szCs w:val="21"/>
        </w:rPr>
        <w:t>摘要：</w:t>
      </w:r>
      <w:bookmarkStart w:id="1" w:name="_Hlk100676180"/>
      <w:r w:rsidR="000548D1" w:rsidRPr="00A22962">
        <w:rPr>
          <w:rFonts w:ascii="Times New Roman" w:eastAsia="楷体" w:hAnsi="Times New Roman" w:hint="eastAsia"/>
          <w:szCs w:val="21"/>
        </w:rPr>
        <w:t>清晰透明</w:t>
      </w:r>
      <w:r w:rsidR="00CB151F" w:rsidRPr="00A22962">
        <w:rPr>
          <w:rFonts w:ascii="Times New Roman" w:eastAsia="楷体" w:hAnsi="Times New Roman" w:hint="eastAsia"/>
          <w:szCs w:val="21"/>
        </w:rPr>
        <w:t>的</w:t>
      </w:r>
      <w:r w:rsidR="00253753" w:rsidRPr="00A22962">
        <w:rPr>
          <w:rFonts w:ascii="Times New Roman" w:eastAsia="楷体" w:hAnsi="Times New Roman" w:hint="eastAsia"/>
          <w:szCs w:val="21"/>
        </w:rPr>
        <w:t>央行沟通</w:t>
      </w:r>
      <w:r w:rsidR="00CB151F" w:rsidRPr="00A22962">
        <w:rPr>
          <w:rFonts w:ascii="Times New Roman" w:eastAsia="楷体" w:hAnsi="Times New Roman" w:hint="eastAsia"/>
          <w:szCs w:val="21"/>
        </w:rPr>
        <w:t>有助于降低金融市场不确定性，</w:t>
      </w:r>
      <w:r w:rsidR="000548D1" w:rsidRPr="00A22962">
        <w:rPr>
          <w:rFonts w:ascii="Times New Roman" w:eastAsia="楷体" w:hAnsi="Times New Roman" w:hint="eastAsia"/>
          <w:szCs w:val="21"/>
        </w:rPr>
        <w:t>提升沟通效力</w:t>
      </w:r>
      <w:r w:rsidR="00CB151F" w:rsidRPr="00A22962">
        <w:rPr>
          <w:rFonts w:ascii="Times New Roman" w:eastAsia="楷体" w:hAnsi="Times New Roman" w:hint="eastAsia"/>
          <w:szCs w:val="21"/>
        </w:rPr>
        <w:t>。本文运用自然语言处理方法构建央行沟通</w:t>
      </w:r>
      <w:r w:rsidR="00CF302A" w:rsidRPr="00A22962">
        <w:rPr>
          <w:rFonts w:ascii="Times New Roman" w:eastAsia="楷体" w:hAnsi="Times New Roman" w:hint="eastAsia"/>
          <w:szCs w:val="21"/>
        </w:rPr>
        <w:t>政策</w:t>
      </w:r>
      <w:r w:rsidR="00CB151F" w:rsidRPr="00A22962">
        <w:rPr>
          <w:rFonts w:ascii="Times New Roman" w:eastAsia="楷体" w:hAnsi="Times New Roman" w:hint="eastAsia"/>
          <w:szCs w:val="21"/>
        </w:rPr>
        <w:t>语气和</w:t>
      </w:r>
      <w:r w:rsidR="00CF302A" w:rsidRPr="00A22962">
        <w:rPr>
          <w:rFonts w:ascii="Times New Roman" w:eastAsia="楷体" w:hAnsi="Times New Roman" w:hint="eastAsia"/>
          <w:szCs w:val="21"/>
        </w:rPr>
        <w:t>语义</w:t>
      </w:r>
      <w:r w:rsidR="00CB151F" w:rsidRPr="00A22962">
        <w:rPr>
          <w:rFonts w:ascii="Times New Roman" w:eastAsia="楷体" w:hAnsi="Times New Roman" w:hint="eastAsia"/>
          <w:szCs w:val="21"/>
        </w:rPr>
        <w:t>相似度指标，</w:t>
      </w:r>
      <w:r w:rsidR="00CF302A" w:rsidRPr="00A22962">
        <w:rPr>
          <w:rFonts w:ascii="Times New Roman" w:eastAsia="楷体" w:hAnsi="Times New Roman" w:hint="eastAsia"/>
          <w:szCs w:val="21"/>
        </w:rPr>
        <w:t>作为央行货币政策沟通和金融稳定沟通的测度，</w:t>
      </w:r>
      <w:r w:rsidR="00CB151F" w:rsidRPr="00A22962">
        <w:rPr>
          <w:rFonts w:ascii="Times New Roman" w:eastAsia="楷体" w:hAnsi="Times New Roman" w:hint="eastAsia"/>
          <w:szCs w:val="21"/>
        </w:rPr>
        <w:t>实证分析</w:t>
      </w:r>
      <w:r w:rsidR="00CB151F" w:rsidRPr="00A22962">
        <w:rPr>
          <w:rFonts w:ascii="Times New Roman" w:eastAsia="楷体" w:hAnsi="Times New Roman"/>
          <w:szCs w:val="21"/>
        </w:rPr>
        <w:t>2010-2019</w:t>
      </w:r>
      <w:r w:rsidR="00CB151F" w:rsidRPr="00A22962">
        <w:rPr>
          <w:rFonts w:ascii="Times New Roman" w:eastAsia="楷体" w:hAnsi="Times New Roman" w:hint="eastAsia"/>
          <w:szCs w:val="21"/>
        </w:rPr>
        <w:t>年央行沟通</w:t>
      </w:r>
      <w:r w:rsidR="00CF302A" w:rsidRPr="00A22962">
        <w:rPr>
          <w:rFonts w:ascii="Times New Roman" w:eastAsia="楷体" w:hAnsi="Times New Roman" w:hint="eastAsia"/>
          <w:szCs w:val="21"/>
        </w:rPr>
        <w:t>语义</w:t>
      </w:r>
      <w:r w:rsidR="00CB151F" w:rsidRPr="00A22962">
        <w:rPr>
          <w:rFonts w:ascii="Times New Roman" w:eastAsia="楷体" w:hAnsi="Times New Roman" w:hint="eastAsia"/>
          <w:szCs w:val="21"/>
        </w:rPr>
        <w:t>对</w:t>
      </w:r>
      <w:r w:rsidR="00460BA1" w:rsidRPr="00A22962">
        <w:rPr>
          <w:rFonts w:ascii="Times New Roman" w:eastAsia="楷体" w:hAnsi="Times New Roman" w:hint="eastAsia"/>
          <w:szCs w:val="21"/>
        </w:rPr>
        <w:t>股票、外汇和债券</w:t>
      </w:r>
      <w:r w:rsidR="00CB151F" w:rsidRPr="00A22962">
        <w:rPr>
          <w:rFonts w:ascii="Times New Roman" w:eastAsia="楷体" w:hAnsi="Times New Roman" w:hint="eastAsia"/>
          <w:szCs w:val="21"/>
        </w:rPr>
        <w:t>市场</w:t>
      </w:r>
      <w:r w:rsidR="00FE0865" w:rsidRPr="00A22962">
        <w:rPr>
          <w:rFonts w:ascii="Times New Roman" w:eastAsia="楷体" w:hAnsi="Times New Roman" w:hint="eastAsia"/>
          <w:szCs w:val="21"/>
        </w:rPr>
        <w:t>的</w:t>
      </w:r>
      <w:r w:rsidR="00CB151F" w:rsidRPr="00A22962">
        <w:rPr>
          <w:rFonts w:ascii="Times New Roman" w:eastAsia="楷体" w:hAnsi="Times New Roman" w:hint="eastAsia"/>
          <w:szCs w:val="21"/>
        </w:rPr>
        <w:t>影响。</w:t>
      </w:r>
      <w:r w:rsidR="00356021" w:rsidRPr="00A22962">
        <w:rPr>
          <w:rFonts w:ascii="Times New Roman" w:eastAsia="楷体" w:hAnsi="Times New Roman" w:hint="eastAsia"/>
          <w:szCs w:val="21"/>
        </w:rPr>
        <w:t>研究</w:t>
      </w:r>
      <w:r w:rsidR="00CB151F" w:rsidRPr="00A22962">
        <w:rPr>
          <w:rFonts w:ascii="Times New Roman" w:eastAsia="楷体" w:hAnsi="Times New Roman" w:hint="eastAsia"/>
          <w:szCs w:val="21"/>
        </w:rPr>
        <w:t>结果表明，</w:t>
      </w:r>
      <w:r w:rsidR="00CF302A" w:rsidRPr="00A22962">
        <w:rPr>
          <w:rFonts w:ascii="Times New Roman" w:eastAsia="楷体" w:hAnsi="Times New Roman" w:hint="eastAsia"/>
          <w:szCs w:val="21"/>
        </w:rPr>
        <w:t>央行沟通政策语气影响利率市场水平值，央行沟通语气越积极，此时利率越可能上升，而股票和外汇市场水平值影响不显著。非中性的政策语气</w:t>
      </w:r>
      <w:r w:rsidR="00FE0865" w:rsidRPr="00A22962">
        <w:rPr>
          <w:rFonts w:ascii="Times New Roman" w:eastAsia="楷体" w:hAnsi="Times New Roman" w:hint="eastAsia"/>
          <w:szCs w:val="21"/>
        </w:rPr>
        <w:t>通过</w:t>
      </w:r>
      <w:r w:rsidR="00CF302A" w:rsidRPr="00A22962">
        <w:rPr>
          <w:rFonts w:ascii="Times New Roman" w:eastAsia="楷体" w:hAnsi="Times New Roman" w:hint="eastAsia"/>
          <w:szCs w:val="21"/>
        </w:rPr>
        <w:t>制造“声音”，增加市场波动。央行沟通高度的语义相似性便于市场理解货币政策意图和动向，减小市场“噪音”。央行沟通语义通过信息机制和经济不确定性机制发挥作用。政策语气的信息机制增强央行调控外汇市场的效力，相比传递信息引导价格变化，央行更关注金融稳定。语义相似度的信息机制发挥更大的熨平市场波动作用。利率和汇率定价机制市场化改革后，央行较少进行市场干预，沟通对外汇市场波动的抑制作用最大，其次是债券市场，股票市场受影响相对较小。</w:t>
      </w:r>
      <w:bookmarkStart w:id="2" w:name="_Hlk100677468"/>
      <w:bookmarkEnd w:id="1"/>
      <w:r w:rsidR="00106ED2" w:rsidRPr="00A22962">
        <w:rPr>
          <w:rFonts w:ascii="Times New Roman" w:eastAsia="楷体" w:hAnsi="Times New Roman" w:hint="eastAsia"/>
          <w:szCs w:val="21"/>
        </w:rPr>
        <w:t>央行沟通语气变化通过利率传导</w:t>
      </w:r>
      <w:r w:rsidR="00A33800" w:rsidRPr="00A22962">
        <w:rPr>
          <w:rFonts w:ascii="Times New Roman" w:eastAsia="楷体" w:hAnsi="Times New Roman" w:hint="eastAsia"/>
          <w:szCs w:val="21"/>
        </w:rPr>
        <w:t>和金融市场联动将发挥更大的作用。</w:t>
      </w:r>
      <w:bookmarkEnd w:id="2"/>
    </w:p>
    <w:p w14:paraId="4E3C3E25" w14:textId="79473ABD" w:rsidR="008C07D3" w:rsidRPr="00A22962" w:rsidRDefault="006E4394" w:rsidP="00F51CD7">
      <w:pPr>
        <w:ind w:firstLineChars="200" w:firstLine="422"/>
        <w:rPr>
          <w:rFonts w:ascii="Times New Roman" w:eastAsia="楷体" w:hAnsi="Times New Roman"/>
          <w:szCs w:val="21"/>
        </w:rPr>
      </w:pPr>
      <w:r w:rsidRPr="00A22962">
        <w:rPr>
          <w:rFonts w:ascii="Times New Roman" w:eastAsia="黑体" w:hAnsi="Times New Roman" w:hint="eastAsia"/>
          <w:b/>
          <w:bCs/>
          <w:szCs w:val="21"/>
        </w:rPr>
        <w:t>关键词：</w:t>
      </w:r>
      <w:r w:rsidR="00444A32" w:rsidRPr="00A22962">
        <w:rPr>
          <w:rFonts w:ascii="Times New Roman" w:eastAsia="楷体" w:hAnsi="Times New Roman" w:hint="eastAsia"/>
          <w:szCs w:val="21"/>
        </w:rPr>
        <w:t>央行沟通</w:t>
      </w:r>
      <w:r w:rsidR="0053317C" w:rsidRPr="00A22962">
        <w:rPr>
          <w:rFonts w:ascii="Times New Roman" w:eastAsia="楷体" w:hAnsi="Times New Roman" w:hint="eastAsia"/>
          <w:szCs w:val="21"/>
        </w:rPr>
        <w:t xml:space="preserve"> </w:t>
      </w:r>
      <w:r w:rsidRPr="00A22962">
        <w:rPr>
          <w:rFonts w:ascii="Times New Roman" w:eastAsia="楷体" w:hAnsi="Times New Roman" w:hint="eastAsia"/>
          <w:szCs w:val="21"/>
        </w:rPr>
        <w:t>金融市场波动</w:t>
      </w:r>
      <w:r w:rsidR="0053317C" w:rsidRPr="00A22962">
        <w:rPr>
          <w:rFonts w:ascii="Times New Roman" w:eastAsia="楷体" w:hAnsi="Times New Roman" w:hint="eastAsia"/>
          <w:szCs w:val="21"/>
        </w:rPr>
        <w:t xml:space="preserve"> </w:t>
      </w:r>
      <w:r w:rsidR="00444A32" w:rsidRPr="00A22962">
        <w:rPr>
          <w:rFonts w:ascii="Times New Roman" w:eastAsia="楷体" w:hAnsi="Times New Roman" w:hint="eastAsia"/>
          <w:szCs w:val="21"/>
        </w:rPr>
        <w:t>余弦相似度</w:t>
      </w:r>
      <w:r w:rsidR="0053317C" w:rsidRPr="00A22962">
        <w:rPr>
          <w:rFonts w:ascii="Times New Roman" w:eastAsia="楷体" w:hAnsi="Times New Roman" w:hint="eastAsia"/>
          <w:szCs w:val="21"/>
        </w:rPr>
        <w:t xml:space="preserve"> </w:t>
      </w:r>
      <w:r w:rsidR="00CB151F" w:rsidRPr="00A22962">
        <w:rPr>
          <w:rFonts w:ascii="Times New Roman" w:eastAsia="楷体" w:hAnsi="Times New Roman" w:hint="eastAsia"/>
          <w:szCs w:val="21"/>
        </w:rPr>
        <w:t>词典法</w:t>
      </w:r>
      <w:r w:rsidR="0053317C" w:rsidRPr="00A22962">
        <w:rPr>
          <w:rFonts w:ascii="Times New Roman" w:eastAsia="楷体" w:hAnsi="Times New Roman" w:hint="eastAsia"/>
          <w:szCs w:val="21"/>
        </w:rPr>
        <w:t xml:space="preserve"> </w:t>
      </w:r>
      <w:r w:rsidR="00C23548" w:rsidRPr="00A22962">
        <w:rPr>
          <w:rFonts w:ascii="Times New Roman" w:eastAsia="楷体" w:hAnsi="Times New Roman"/>
          <w:szCs w:val="21"/>
        </w:rPr>
        <w:t>DCC-MIDAS</w:t>
      </w:r>
      <w:r w:rsidR="00621944" w:rsidRPr="00A22962">
        <w:rPr>
          <w:rFonts w:ascii="Times New Roman" w:eastAsia="楷体" w:hAnsi="Times New Roman"/>
          <w:szCs w:val="21"/>
        </w:rPr>
        <w:t>-X</w:t>
      </w:r>
    </w:p>
    <w:p w14:paraId="3CA55ABF" w14:textId="4CB05A0F" w:rsidR="0053317C" w:rsidRPr="00743289" w:rsidRDefault="0053317C" w:rsidP="00743289">
      <w:pPr>
        <w:ind w:firstLineChars="200" w:firstLine="420"/>
        <w:rPr>
          <w:rFonts w:ascii="Times New Roman" w:eastAsia="楷体" w:hAnsi="Times New Roman" w:cs="Times New Roman"/>
        </w:rPr>
      </w:pPr>
      <w:r w:rsidRPr="00A22962">
        <w:rPr>
          <w:rFonts w:ascii="Times New Roman" w:eastAsia="楷体" w:hAnsi="Times New Roman" w:cs="Times New Roman" w:hint="eastAsia"/>
        </w:rPr>
        <w:t>中图分类号：</w:t>
      </w:r>
      <w:r w:rsidR="00EC5F02">
        <w:rPr>
          <w:rFonts w:ascii="Times New Roman" w:eastAsia="楷体" w:hAnsi="Times New Roman" w:cs="Times New Roman" w:hint="eastAsia"/>
        </w:rPr>
        <w:t>F</w:t>
      </w:r>
      <w:r w:rsidR="00163CFE">
        <w:rPr>
          <w:rFonts w:ascii="Times New Roman" w:eastAsia="楷体" w:hAnsi="Times New Roman" w:cs="Times New Roman"/>
        </w:rPr>
        <w:t>832</w:t>
      </w:r>
      <w:r w:rsidRPr="00A22962">
        <w:rPr>
          <w:rFonts w:ascii="Times New Roman" w:eastAsia="楷体" w:hAnsi="Times New Roman" w:cs="Times New Roman" w:hint="eastAsia"/>
        </w:rPr>
        <w:t xml:space="preserve"> </w:t>
      </w:r>
      <w:r w:rsidRPr="00A22962">
        <w:rPr>
          <w:rFonts w:ascii="Times New Roman" w:eastAsia="楷体" w:hAnsi="Times New Roman" w:cs="Times New Roman"/>
        </w:rPr>
        <w:t xml:space="preserve">               </w:t>
      </w:r>
      <w:r w:rsidRPr="00A22962">
        <w:rPr>
          <w:rFonts w:ascii="Times New Roman" w:eastAsia="楷体" w:hAnsi="Times New Roman" w:cs="Times New Roman" w:hint="eastAsia"/>
        </w:rPr>
        <w:t>JEL</w:t>
      </w:r>
      <w:r w:rsidRPr="00A22962">
        <w:rPr>
          <w:rFonts w:ascii="Times New Roman" w:eastAsia="楷体" w:hAnsi="Times New Roman" w:cs="Times New Roman" w:hint="eastAsia"/>
        </w:rPr>
        <w:t>：</w:t>
      </w:r>
      <w:r w:rsidR="00163CFE">
        <w:rPr>
          <w:rFonts w:ascii="Times New Roman" w:eastAsia="楷体" w:hAnsi="Times New Roman" w:cs="Times New Roman" w:hint="eastAsia"/>
        </w:rPr>
        <w:t>E</w:t>
      </w:r>
      <w:r w:rsidR="00163CFE">
        <w:rPr>
          <w:rFonts w:ascii="Times New Roman" w:eastAsia="楷体" w:hAnsi="Times New Roman" w:cs="Times New Roman"/>
        </w:rPr>
        <w:t>58</w:t>
      </w:r>
    </w:p>
    <w:p w14:paraId="4AA7F1D1" w14:textId="61629062" w:rsidR="00F51CD7" w:rsidRPr="00A22962" w:rsidRDefault="00F51CD7" w:rsidP="00F51CD7">
      <w:pPr>
        <w:jc w:val="center"/>
        <w:rPr>
          <w:rFonts w:ascii="Times New Roman" w:eastAsia="宋体" w:hAnsi="Times New Roman"/>
          <w:b/>
          <w:bCs/>
          <w:szCs w:val="21"/>
        </w:rPr>
      </w:pPr>
      <w:r w:rsidRPr="00A22962">
        <w:rPr>
          <w:rFonts w:ascii="Times New Roman" w:eastAsia="宋体" w:hAnsi="Times New Roman"/>
          <w:b/>
          <w:bCs/>
          <w:szCs w:val="21"/>
        </w:rPr>
        <w:t>Financial Market Response of</w:t>
      </w:r>
      <w:r w:rsidRPr="00A22962">
        <w:rPr>
          <w:rFonts w:ascii="Times New Roman" w:eastAsia="宋体" w:hAnsi="Times New Roman" w:hint="eastAsia"/>
          <w:b/>
          <w:bCs/>
          <w:szCs w:val="21"/>
        </w:rPr>
        <w:t xml:space="preserve"> </w:t>
      </w:r>
      <w:r w:rsidRPr="00A22962">
        <w:rPr>
          <w:rFonts w:ascii="Times New Roman" w:eastAsia="宋体" w:hAnsi="Times New Roman"/>
          <w:b/>
          <w:bCs/>
          <w:szCs w:val="21"/>
        </w:rPr>
        <w:t>Central Bank Communication Semantics</w:t>
      </w:r>
    </w:p>
    <w:p w14:paraId="0CF20AF3" w14:textId="4BB0CB25" w:rsidR="00F51CD7" w:rsidRPr="00A22962" w:rsidRDefault="00F51CD7" w:rsidP="00F51CD7">
      <w:pPr>
        <w:jc w:val="center"/>
        <w:rPr>
          <w:rFonts w:ascii="Times New Roman" w:eastAsia="宋体" w:hAnsi="Times New Roman"/>
          <w:szCs w:val="21"/>
          <w:vertAlign w:val="superscript"/>
        </w:rPr>
      </w:pPr>
      <w:r w:rsidRPr="00A22962">
        <w:rPr>
          <w:rFonts w:ascii="Times New Roman" w:eastAsia="宋体" w:hAnsi="Times New Roman" w:hint="eastAsia"/>
          <w:szCs w:val="21"/>
        </w:rPr>
        <w:t>W</w:t>
      </w:r>
      <w:r w:rsidRPr="00A22962">
        <w:rPr>
          <w:rFonts w:ascii="Times New Roman" w:eastAsia="宋体" w:hAnsi="Times New Roman"/>
          <w:szCs w:val="21"/>
        </w:rPr>
        <w:t>ANG B</w:t>
      </w:r>
      <w:r w:rsidRPr="00A22962">
        <w:rPr>
          <w:rFonts w:ascii="Times New Roman" w:eastAsia="宋体" w:hAnsi="Times New Roman" w:hint="eastAsia"/>
          <w:szCs w:val="21"/>
        </w:rPr>
        <w:t>o</w:t>
      </w:r>
      <w:r w:rsidRPr="00A22962">
        <w:rPr>
          <w:rFonts w:ascii="Times New Roman" w:eastAsia="宋体" w:hAnsi="Times New Roman"/>
          <w:szCs w:val="21"/>
        </w:rPr>
        <w:t xml:space="preserve">  GAO Q</w:t>
      </w:r>
      <w:r w:rsidRPr="00A22962">
        <w:rPr>
          <w:rFonts w:ascii="Times New Roman" w:eastAsia="宋体" w:hAnsi="Times New Roman" w:hint="eastAsia"/>
          <w:szCs w:val="21"/>
        </w:rPr>
        <w:t>ingqing</w:t>
      </w:r>
    </w:p>
    <w:p w14:paraId="22F2DFAA" w14:textId="201BDEE2" w:rsidR="00F51CD7" w:rsidRPr="00A22962" w:rsidRDefault="00F51CD7" w:rsidP="00F51CD7">
      <w:pPr>
        <w:jc w:val="center"/>
        <w:rPr>
          <w:rFonts w:ascii="Times New Roman" w:eastAsia="宋体" w:hAnsi="Times New Roman"/>
          <w:szCs w:val="21"/>
        </w:rPr>
      </w:pPr>
      <w:r w:rsidRPr="00A22962">
        <w:rPr>
          <w:rFonts w:ascii="Times New Roman" w:eastAsia="宋体" w:hAnsi="Times New Roman" w:hint="eastAsia"/>
          <w:szCs w:val="21"/>
        </w:rPr>
        <w:t>（</w:t>
      </w:r>
      <w:r w:rsidRPr="00A22962">
        <w:rPr>
          <w:rFonts w:ascii="Times New Roman" w:eastAsia="宋体" w:hAnsi="Times New Roman"/>
          <w:szCs w:val="21"/>
        </w:rPr>
        <w:t>N</w:t>
      </w:r>
      <w:r w:rsidRPr="00A22962">
        <w:rPr>
          <w:rFonts w:ascii="Times New Roman" w:eastAsia="宋体" w:hAnsi="Times New Roman" w:hint="eastAsia"/>
          <w:szCs w:val="21"/>
        </w:rPr>
        <w:t>ankai</w:t>
      </w:r>
      <w:r w:rsidRPr="00A22962">
        <w:rPr>
          <w:rFonts w:ascii="Times New Roman" w:eastAsia="宋体" w:hAnsi="Times New Roman"/>
          <w:szCs w:val="21"/>
        </w:rPr>
        <w:t xml:space="preserve"> U</w:t>
      </w:r>
      <w:r w:rsidRPr="00A22962">
        <w:rPr>
          <w:rFonts w:ascii="Times New Roman" w:eastAsia="宋体" w:hAnsi="Times New Roman" w:hint="eastAsia"/>
          <w:szCs w:val="21"/>
        </w:rPr>
        <w:t>niversity</w:t>
      </w:r>
      <w:r w:rsidRPr="00A22962">
        <w:rPr>
          <w:rFonts w:ascii="Times New Roman" w:eastAsia="宋体" w:hAnsi="Times New Roman" w:hint="eastAsia"/>
          <w:szCs w:val="21"/>
        </w:rPr>
        <w:t>，</w:t>
      </w:r>
      <w:r w:rsidRPr="00A22962">
        <w:rPr>
          <w:rFonts w:ascii="Times New Roman" w:eastAsia="宋体" w:hAnsi="Times New Roman" w:hint="eastAsia"/>
          <w:szCs w:val="21"/>
        </w:rPr>
        <w:t>Tianjin</w:t>
      </w:r>
      <w:r w:rsidRPr="00A22962">
        <w:rPr>
          <w:rFonts w:ascii="Times New Roman" w:eastAsia="宋体" w:hAnsi="Times New Roman" w:hint="eastAsia"/>
          <w:szCs w:val="21"/>
        </w:rPr>
        <w:t>，</w:t>
      </w:r>
      <w:r w:rsidRPr="00A22962">
        <w:rPr>
          <w:rFonts w:ascii="Times New Roman" w:eastAsia="宋体" w:hAnsi="Times New Roman" w:hint="eastAsia"/>
          <w:szCs w:val="21"/>
        </w:rPr>
        <w:t>China</w:t>
      </w:r>
      <w:r w:rsidRPr="00A22962">
        <w:rPr>
          <w:rFonts w:ascii="Times New Roman" w:eastAsia="宋体" w:hAnsi="Times New Roman" w:hint="eastAsia"/>
          <w:szCs w:val="21"/>
        </w:rPr>
        <w:t>）</w:t>
      </w:r>
    </w:p>
    <w:p w14:paraId="27F4C0EF" w14:textId="77777777" w:rsidR="00F51CD7" w:rsidRPr="00A22962" w:rsidRDefault="00F51CD7" w:rsidP="00CA0C2C">
      <w:pPr>
        <w:pStyle w:val="a3"/>
        <w:adjustRightInd w:val="0"/>
        <w:ind w:firstLine="422"/>
        <w:rPr>
          <w:rFonts w:ascii="Times New Roman" w:eastAsia="宋体" w:hAnsi="Times New Roman"/>
          <w:szCs w:val="21"/>
        </w:rPr>
      </w:pPr>
      <w:r w:rsidRPr="00A22962">
        <w:rPr>
          <w:rFonts w:ascii="Times New Roman" w:eastAsia="宋体" w:hAnsi="Times New Roman"/>
          <w:b/>
          <w:bCs/>
          <w:szCs w:val="21"/>
        </w:rPr>
        <w:t>Abstract:</w:t>
      </w:r>
      <w:r w:rsidRPr="00A22962">
        <w:rPr>
          <w:rFonts w:ascii="Times New Roman" w:eastAsia="宋体" w:hAnsi="Times New Roman"/>
          <w:szCs w:val="21"/>
        </w:rPr>
        <w:t xml:space="preserve"> Effective central bank communication helps to reduce market volatility. In this paper, natural language processing method is used to construct the central bank communication tone and similarity index, and the influences of central bank communication on stock, bond and exchange rate from 2010 to 2019 are analyzed empirically. The results show that central bank communication has a significant positive impact on bond market. The central bank's communication tone will aggravate the opposite fluctuation of stock, foreign exchange market and bond market. The more positive the central bank's communication tone is, it usually means that the money demand will rise due to investment during economic recovery or macro-control will be carried out to curb overheating, and the interest rate is more likely to rise at this time. The higher the similarity of central bank communication, the clearer and more transparent the change of central bank's monetary policy objectives, positions and macroeconomic overview, which is convenient for market participants to understand, thus reducing market noise. Forward-looking communication has a greater impact on market volatility than macroeconomic overview. Financial market information is time-sensitive, historical information has been fully reflected in the current asset prices of weak efficient markets.</w:t>
      </w:r>
      <w:r w:rsidRPr="00A22962">
        <w:rPr>
          <w:rFonts w:ascii="Times New Roman" w:hAnsi="Times New Roman"/>
        </w:rPr>
        <w:t xml:space="preserve"> </w:t>
      </w:r>
      <w:r w:rsidRPr="00A22962">
        <w:rPr>
          <w:rFonts w:ascii="Times New Roman" w:eastAsia="宋体" w:hAnsi="Times New Roman"/>
          <w:szCs w:val="21"/>
        </w:rPr>
        <w:t>After the marketization reform of interest rate was basically completed in 2015, the central bank paid more attention to smoothing out financial fluctuations.</w:t>
      </w:r>
    </w:p>
    <w:p w14:paraId="739A5AC7" w14:textId="34B77345" w:rsidR="00F51CD7" w:rsidRPr="00A22962" w:rsidRDefault="00F51CD7" w:rsidP="00CA0C2C">
      <w:pPr>
        <w:pStyle w:val="a3"/>
        <w:adjustRightInd w:val="0"/>
        <w:ind w:firstLine="422"/>
        <w:rPr>
          <w:rFonts w:ascii="Times New Roman" w:eastAsia="宋体" w:hAnsi="Times New Roman"/>
          <w:szCs w:val="21"/>
        </w:rPr>
      </w:pPr>
      <w:r w:rsidRPr="00A22962">
        <w:rPr>
          <w:rFonts w:ascii="Times New Roman" w:eastAsia="宋体" w:hAnsi="Times New Roman"/>
          <w:b/>
          <w:bCs/>
          <w:szCs w:val="21"/>
        </w:rPr>
        <w:t xml:space="preserve">Keywords: </w:t>
      </w:r>
      <w:r w:rsidR="00CF3701" w:rsidRPr="00A22962">
        <w:rPr>
          <w:rFonts w:ascii="Times New Roman" w:eastAsia="宋体" w:hAnsi="Times New Roman"/>
          <w:szCs w:val="21"/>
        </w:rPr>
        <w:t>Central Bank Communication</w:t>
      </w:r>
      <w:r w:rsidR="00CF3701" w:rsidRPr="00A22962">
        <w:rPr>
          <w:rFonts w:ascii="Times New Roman" w:eastAsia="宋体" w:hAnsi="Times New Roman" w:hint="eastAsia"/>
          <w:szCs w:val="21"/>
        </w:rPr>
        <w:t>；</w:t>
      </w:r>
      <w:r w:rsidR="00CF3701" w:rsidRPr="00A22962">
        <w:rPr>
          <w:rFonts w:ascii="Times New Roman" w:eastAsia="宋体" w:hAnsi="Times New Roman"/>
          <w:szCs w:val="21"/>
        </w:rPr>
        <w:t>Financial Market Volatility</w:t>
      </w:r>
      <w:r w:rsidR="00CF3701" w:rsidRPr="00A22962">
        <w:rPr>
          <w:rFonts w:ascii="Times New Roman" w:eastAsia="宋体" w:hAnsi="Times New Roman" w:hint="eastAsia"/>
          <w:szCs w:val="21"/>
        </w:rPr>
        <w:t>；</w:t>
      </w:r>
      <w:r w:rsidR="00CF3701" w:rsidRPr="00A22962">
        <w:rPr>
          <w:rFonts w:ascii="Times New Roman" w:eastAsia="宋体" w:hAnsi="Times New Roman"/>
          <w:szCs w:val="21"/>
        </w:rPr>
        <w:t>Cosine Similarity</w:t>
      </w:r>
      <w:r w:rsidR="00CF3701" w:rsidRPr="00A22962">
        <w:rPr>
          <w:rFonts w:ascii="Times New Roman" w:eastAsia="宋体" w:hAnsi="Times New Roman" w:hint="eastAsia"/>
          <w:szCs w:val="21"/>
        </w:rPr>
        <w:t>；</w:t>
      </w:r>
      <w:r w:rsidR="00CF3701" w:rsidRPr="00A22962">
        <w:rPr>
          <w:rFonts w:ascii="Times New Roman" w:eastAsia="宋体" w:hAnsi="Times New Roman"/>
          <w:szCs w:val="21"/>
        </w:rPr>
        <w:t>Dictionary Method</w:t>
      </w:r>
      <w:r w:rsidR="00CA0C2C" w:rsidRPr="00A22962">
        <w:rPr>
          <w:rFonts w:ascii="Times New Roman" w:eastAsia="宋体" w:hAnsi="Times New Roman" w:hint="eastAsia"/>
          <w:szCs w:val="21"/>
        </w:rPr>
        <w:t>；</w:t>
      </w:r>
      <w:r w:rsidRPr="00A22962">
        <w:rPr>
          <w:rFonts w:ascii="Times New Roman" w:eastAsia="宋体" w:hAnsi="Times New Roman"/>
          <w:szCs w:val="21"/>
        </w:rPr>
        <w:t>DCC-MIDAS-X</w:t>
      </w:r>
    </w:p>
    <w:p w14:paraId="31DA87A5" w14:textId="74CAC9B6" w:rsidR="007B77D3" w:rsidRPr="00A22962" w:rsidRDefault="0024023D">
      <w:pPr>
        <w:jc w:val="center"/>
        <w:outlineLvl w:val="0"/>
        <w:rPr>
          <w:rFonts w:ascii="Times New Roman" w:eastAsia="黑体" w:hAnsi="Times New Roman"/>
          <w:sz w:val="28"/>
          <w:szCs w:val="28"/>
        </w:rPr>
      </w:pPr>
      <w:r w:rsidRPr="00A22962">
        <w:rPr>
          <w:rFonts w:ascii="Times New Roman" w:eastAsia="黑体" w:hAnsi="Times New Roman" w:hint="eastAsia"/>
          <w:sz w:val="28"/>
          <w:szCs w:val="28"/>
        </w:rPr>
        <w:lastRenderedPageBreak/>
        <w:t>一、</w:t>
      </w:r>
      <w:r w:rsidR="007B77D3" w:rsidRPr="00A22962">
        <w:rPr>
          <w:rFonts w:ascii="Times New Roman" w:eastAsia="黑体" w:hAnsi="Times New Roman" w:hint="eastAsia"/>
          <w:sz w:val="28"/>
          <w:szCs w:val="28"/>
        </w:rPr>
        <w:t>引言</w:t>
      </w:r>
    </w:p>
    <w:p w14:paraId="048412C5" w14:textId="77777777" w:rsidR="00CF3701" w:rsidRPr="00A22962" w:rsidRDefault="00CF3701">
      <w:pPr>
        <w:ind w:firstLineChars="200" w:firstLine="420"/>
        <w:rPr>
          <w:rFonts w:ascii="Times New Roman" w:eastAsia="宋体" w:hAnsi="Times New Roman"/>
        </w:rPr>
      </w:pPr>
      <w:bookmarkStart w:id="3" w:name="_Hlk100240815"/>
    </w:p>
    <w:p w14:paraId="32CE4324" w14:textId="7CCDF6DA" w:rsidR="00E63409" w:rsidRPr="00A22962" w:rsidRDefault="00BD4814">
      <w:pPr>
        <w:ind w:firstLineChars="200" w:firstLine="420"/>
        <w:rPr>
          <w:rFonts w:ascii="Times New Roman" w:eastAsia="宋体" w:hAnsi="Times New Roman"/>
        </w:rPr>
      </w:pPr>
      <w:r w:rsidRPr="00A22962">
        <w:rPr>
          <w:rFonts w:ascii="Times New Roman" w:eastAsia="宋体" w:hAnsi="Times New Roman"/>
        </w:rPr>
        <w:t>2019</w:t>
      </w:r>
      <w:r w:rsidRPr="00A22962">
        <w:rPr>
          <w:rFonts w:ascii="Times New Roman" w:eastAsia="宋体" w:hAnsi="Times New Roman" w:hint="eastAsia"/>
        </w:rPr>
        <w:t>年，</w:t>
      </w:r>
      <w:r w:rsidR="00B824B3" w:rsidRPr="00A22962">
        <w:rPr>
          <w:rFonts w:ascii="Times New Roman" w:eastAsia="宋体" w:hAnsi="Times New Roman" w:hint="eastAsia"/>
        </w:rPr>
        <w:t>中国</w:t>
      </w:r>
      <w:r w:rsidRPr="00A22962">
        <w:rPr>
          <w:rFonts w:ascii="Times New Roman" w:eastAsia="宋体" w:hAnsi="Times New Roman" w:hint="eastAsia"/>
        </w:rPr>
        <w:t>人民银行办公室工作座谈会议提出“要加大政策发布解读和预期引导力度，加强与市场沟通，及时回应关切、稳定预期”。</w:t>
      </w:r>
      <w:r w:rsidR="004C4EEC" w:rsidRPr="00A22962">
        <w:rPr>
          <w:rFonts w:ascii="Times New Roman" w:eastAsia="宋体" w:hAnsi="Times New Roman" w:hint="eastAsia"/>
        </w:rPr>
        <w:t>与货币政策</w:t>
      </w:r>
      <w:r w:rsidR="00CF6707" w:rsidRPr="00A22962">
        <w:rPr>
          <w:rFonts w:ascii="Times New Roman" w:eastAsia="宋体" w:hAnsi="Times New Roman" w:hint="eastAsia"/>
        </w:rPr>
        <w:t>决定直接</w:t>
      </w:r>
      <w:r w:rsidR="004C4EEC" w:rsidRPr="00A22962">
        <w:rPr>
          <w:rFonts w:ascii="Times New Roman" w:eastAsia="宋体" w:hAnsi="Times New Roman" w:hint="eastAsia"/>
        </w:rPr>
        <w:t>通过货币供应量和利率进行</w:t>
      </w:r>
      <w:r w:rsidR="00CF6707" w:rsidRPr="00A22962">
        <w:rPr>
          <w:rFonts w:ascii="Times New Roman" w:eastAsia="宋体" w:hAnsi="Times New Roman" w:hint="eastAsia"/>
        </w:rPr>
        <w:t>直接</w:t>
      </w:r>
      <w:r w:rsidR="004C4EEC" w:rsidRPr="00A22962">
        <w:rPr>
          <w:rFonts w:ascii="Times New Roman" w:eastAsia="宋体" w:hAnsi="Times New Roman" w:hint="eastAsia"/>
        </w:rPr>
        <w:t>调控不同，</w:t>
      </w:r>
      <w:r w:rsidR="00184F8C" w:rsidRPr="00A22962">
        <w:rPr>
          <w:rFonts w:ascii="Times New Roman" w:eastAsia="宋体" w:hAnsi="Times New Roman" w:hint="eastAsia"/>
        </w:rPr>
        <w:t>央行沟通</w:t>
      </w:r>
      <w:r w:rsidR="00813F3D" w:rsidRPr="00A22962">
        <w:rPr>
          <w:rFonts w:ascii="Times New Roman" w:eastAsia="宋体" w:hAnsi="Times New Roman" w:hint="eastAsia"/>
        </w:rPr>
        <w:t>主要通过</w:t>
      </w:r>
      <w:r w:rsidR="007B7ADD" w:rsidRPr="00A22962">
        <w:rPr>
          <w:rFonts w:ascii="Times New Roman" w:eastAsia="宋体" w:hAnsi="Times New Roman" w:hint="eastAsia"/>
        </w:rPr>
        <w:t>预期管理</w:t>
      </w:r>
      <w:r w:rsidR="00813F3D" w:rsidRPr="00A22962">
        <w:rPr>
          <w:rFonts w:ascii="Times New Roman" w:eastAsia="宋体" w:hAnsi="Times New Roman" w:hint="eastAsia"/>
        </w:rPr>
        <w:t>影响公众行为</w:t>
      </w:r>
      <w:r w:rsidR="002B78FE" w:rsidRPr="00A22962">
        <w:rPr>
          <w:rFonts w:ascii="Times New Roman" w:eastAsia="宋体" w:hAnsi="Times New Roman" w:hint="eastAsia"/>
        </w:rPr>
        <w:t>。</w:t>
      </w:r>
      <w:r w:rsidR="007B7ADD" w:rsidRPr="00A22962">
        <w:rPr>
          <w:rFonts w:ascii="Times New Roman" w:eastAsia="宋体" w:hAnsi="Times New Roman" w:hint="eastAsia"/>
        </w:rPr>
        <w:t>当前，我国处于货币政策“量价转型”的关键阶段，货币政策沟通在缩短政策时滞，提高政策灵活性，降低操作成本等方面独具优势。</w:t>
      </w:r>
      <w:r w:rsidR="00E63409" w:rsidRPr="00A22962">
        <w:rPr>
          <w:rFonts w:ascii="Times New Roman" w:eastAsia="宋体" w:hAnsi="Times New Roman" w:hint="eastAsia"/>
        </w:rPr>
        <w:t>同时，央行</w:t>
      </w:r>
      <w:r w:rsidR="00813F3D" w:rsidRPr="00A22962">
        <w:rPr>
          <w:rFonts w:ascii="Times New Roman" w:eastAsia="宋体" w:hAnsi="Times New Roman" w:hint="eastAsia"/>
        </w:rPr>
        <w:t>积极进行</w:t>
      </w:r>
      <w:r w:rsidR="00E63409" w:rsidRPr="00A22962">
        <w:rPr>
          <w:rFonts w:ascii="Times New Roman" w:eastAsia="宋体" w:hAnsi="Times New Roman" w:hint="eastAsia"/>
        </w:rPr>
        <w:t>金融稳定沟通，对于实现金融稳定政策目标</w:t>
      </w:r>
      <w:r w:rsidR="00CF6707" w:rsidRPr="00A22962">
        <w:rPr>
          <w:rFonts w:ascii="Times New Roman" w:eastAsia="宋体" w:hAnsi="Times New Roman" w:hint="eastAsia"/>
        </w:rPr>
        <w:t>同样至关</w:t>
      </w:r>
      <w:r w:rsidR="00E63409" w:rsidRPr="00A22962">
        <w:rPr>
          <w:rFonts w:ascii="Times New Roman" w:eastAsia="宋体" w:hAnsi="Times New Roman" w:hint="eastAsia"/>
        </w:rPr>
        <w:t>重要。</w:t>
      </w:r>
    </w:p>
    <w:p w14:paraId="6ECAC717" w14:textId="23290CC1" w:rsidR="00CF6707" w:rsidRPr="00A22962" w:rsidRDefault="00CF6707" w:rsidP="00CF6707">
      <w:pPr>
        <w:ind w:firstLineChars="200" w:firstLine="420"/>
        <w:rPr>
          <w:rFonts w:ascii="Times New Roman" w:eastAsia="宋体" w:hAnsi="Times New Roman"/>
        </w:rPr>
      </w:pPr>
      <w:bookmarkStart w:id="4" w:name="_Hlk100259472"/>
      <w:bookmarkEnd w:id="3"/>
      <w:r w:rsidRPr="00A22962">
        <w:rPr>
          <w:rFonts w:ascii="Times New Roman" w:eastAsia="宋体" w:hAnsi="Times New Roman"/>
        </w:rPr>
        <w:t>近年来央行沟通和预期管理成为一种广泛的货币政策工具</w:t>
      </w:r>
      <w:r w:rsidRPr="00A22962">
        <w:rPr>
          <w:rFonts w:ascii="Times New Roman" w:eastAsia="宋体" w:hAnsi="Times New Roman" w:hint="eastAsia"/>
        </w:rPr>
        <w:t>，</w:t>
      </w:r>
      <w:r w:rsidRPr="00A22962">
        <w:rPr>
          <w:rFonts w:ascii="Times New Roman" w:eastAsia="宋体" w:hAnsi="Times New Roman"/>
        </w:rPr>
        <w:t>其有效性</w:t>
      </w:r>
      <w:r w:rsidRPr="00A22962">
        <w:rPr>
          <w:rFonts w:ascii="Times New Roman" w:eastAsia="宋体" w:hAnsi="Times New Roman" w:hint="eastAsia"/>
        </w:rPr>
        <w:t>取决于央行承诺可信度、政策透明度等诸多因素。在传统结构化数据信息的基础上，央行沟通文本这一类非结构化数据成为新信息的重要来源。央行沟通主要以报告或新闻稿等文本形式为载体，这些语义信息较难被挖掘和测度。随着机器学习和人工智能的不断发展，文本分析技术的优化使得借助计算机程序量化央行沟通行为成为可能。</w:t>
      </w:r>
      <w:r w:rsidR="00CB2DA8" w:rsidRPr="00A22962">
        <w:rPr>
          <w:rFonts w:ascii="Times New Roman" w:eastAsia="宋体" w:hAnsi="Times New Roman" w:hint="eastAsia"/>
        </w:rPr>
        <w:t>因此，在探究央行预期管理的过程中，除考虑传统的央行沟通指标外，央行货币政策报告等文本的语义信息的作用同样不容忽视。</w:t>
      </w:r>
    </w:p>
    <w:p w14:paraId="3F780B19" w14:textId="08692ED1" w:rsidR="00EE09D7" w:rsidRPr="00A22962" w:rsidRDefault="004A6C78" w:rsidP="00FE1E4D">
      <w:pPr>
        <w:ind w:firstLineChars="200" w:firstLine="420"/>
        <w:rPr>
          <w:rFonts w:ascii="Times New Roman" w:eastAsia="宋体" w:hAnsi="Times New Roman"/>
        </w:rPr>
      </w:pPr>
      <w:r w:rsidRPr="00A22962">
        <w:rPr>
          <w:rFonts w:ascii="Times New Roman" w:eastAsia="宋体" w:hAnsi="Times New Roman" w:hint="eastAsia"/>
        </w:rPr>
        <w:t>与此同时，通过对全球央行沟通实践的观察，我们发现如下典型事实：各国央行在起草货币政策文件时，通常会以先前的文件版本为起点，结合近期的经济和金融环境进行微调，形成较高的文本语义相似度</w:t>
      </w:r>
      <w:r w:rsidR="00694FA0" w:rsidRPr="00A22962">
        <w:rPr>
          <w:rFonts w:ascii="Times New Roman" w:eastAsia="宋体" w:hAnsi="Times New Roman" w:hint="eastAsia"/>
        </w:rPr>
        <w:t>（</w:t>
      </w:r>
      <w:r w:rsidR="00694FA0" w:rsidRPr="00A22962">
        <w:rPr>
          <w:rFonts w:ascii="Times New Roman" w:eastAsia="宋体" w:hAnsi="Times New Roman"/>
        </w:rPr>
        <w:t xml:space="preserve">Ehrmann </w:t>
      </w:r>
      <w:r w:rsidR="00694FA0" w:rsidRPr="00A22962">
        <w:rPr>
          <w:rFonts w:ascii="Times New Roman" w:eastAsia="宋体" w:hAnsi="Times New Roman" w:hint="eastAsia"/>
        </w:rPr>
        <w:t>&amp;</w:t>
      </w:r>
      <w:r w:rsidR="00694FA0" w:rsidRPr="00A22962">
        <w:rPr>
          <w:rFonts w:ascii="Times New Roman" w:eastAsia="宋体" w:hAnsi="Times New Roman"/>
        </w:rPr>
        <w:t xml:space="preserve"> Talmi</w:t>
      </w:r>
      <w:r w:rsidR="00694FA0" w:rsidRPr="00A22962">
        <w:rPr>
          <w:rFonts w:ascii="Times New Roman" w:eastAsia="宋体" w:hAnsi="Times New Roman" w:hint="eastAsia"/>
        </w:rPr>
        <w:t>，</w:t>
      </w:r>
      <w:r w:rsidR="00694FA0" w:rsidRPr="00A22962">
        <w:rPr>
          <w:rFonts w:ascii="Times New Roman" w:eastAsia="宋体" w:hAnsi="Times New Roman"/>
        </w:rPr>
        <w:t>2020</w:t>
      </w:r>
      <w:r w:rsidR="00694FA0" w:rsidRPr="00A22962">
        <w:rPr>
          <w:rFonts w:ascii="Times New Roman" w:eastAsia="宋体" w:hAnsi="Times New Roman" w:hint="eastAsia"/>
        </w:rPr>
        <w:t>）</w:t>
      </w:r>
      <w:r w:rsidRPr="00A22962">
        <w:rPr>
          <w:rFonts w:ascii="Times New Roman" w:eastAsia="宋体" w:hAnsi="Times New Roman" w:hint="eastAsia"/>
        </w:rPr>
        <w:t>。语义相似度使得央行沟通内容更为清晰，有助于提升央行沟通预期管理的效力。</w:t>
      </w:r>
      <w:bookmarkStart w:id="5" w:name="_Hlk100587391"/>
      <w:bookmarkStart w:id="6" w:name="_Hlk100243060"/>
      <w:bookmarkStart w:id="7" w:name="_Hlk100257049"/>
      <w:r w:rsidRPr="00A22962">
        <w:rPr>
          <w:rFonts w:ascii="Times New Roman" w:eastAsia="宋体" w:hAnsi="Times New Roman" w:hint="eastAsia"/>
        </w:rPr>
        <w:t>同时，金融市场关心未来宏观基本面的演变和货币政策立场的调整，并期待从央行沟通的语气变化中获得信息。</w:t>
      </w:r>
      <w:bookmarkEnd w:id="5"/>
      <w:r w:rsidRPr="00A22962">
        <w:rPr>
          <w:rFonts w:ascii="Times New Roman" w:eastAsia="宋体" w:hAnsi="Times New Roman" w:hint="eastAsia"/>
        </w:rPr>
        <w:t>本文关注的央行沟通语义包含货币政策沟通（政策语气）、金融稳定沟通（语义相似度）两方面</w:t>
      </w:r>
      <w:bookmarkEnd w:id="6"/>
      <w:r w:rsidRPr="00A22962">
        <w:rPr>
          <w:rFonts w:ascii="Times New Roman" w:eastAsia="宋体" w:hAnsi="Times New Roman" w:hint="eastAsia"/>
        </w:rPr>
        <w:t>。</w:t>
      </w:r>
      <w:bookmarkEnd w:id="7"/>
      <w:r w:rsidR="0010022C" w:rsidRPr="00A22962">
        <w:rPr>
          <w:rFonts w:ascii="Times New Roman" w:eastAsia="宋体" w:hAnsi="Times New Roman" w:hint="eastAsia"/>
        </w:rPr>
        <w:t>论</w:t>
      </w:r>
      <w:r w:rsidRPr="00A22962">
        <w:rPr>
          <w:rFonts w:ascii="Times New Roman" w:eastAsia="宋体" w:hAnsi="Times New Roman" w:hint="eastAsia"/>
        </w:rPr>
        <w:t>文通过运用自然语言处理技术和金融情感词典构建央行沟通语义特征指标，</w:t>
      </w:r>
      <w:r w:rsidR="00CF6707" w:rsidRPr="00A22962">
        <w:rPr>
          <w:rFonts w:ascii="Times New Roman" w:eastAsia="宋体" w:hAnsi="Times New Roman" w:hint="eastAsia"/>
        </w:rPr>
        <w:t>探讨</w:t>
      </w:r>
      <w:r w:rsidRPr="00A22962">
        <w:rPr>
          <w:rFonts w:ascii="Times New Roman" w:eastAsia="宋体" w:hAnsi="Times New Roman" w:hint="eastAsia"/>
        </w:rPr>
        <w:t>中国</w:t>
      </w:r>
      <w:r w:rsidR="00CF6707" w:rsidRPr="00A22962">
        <w:rPr>
          <w:rFonts w:ascii="Times New Roman" w:eastAsia="宋体" w:hAnsi="Times New Roman" w:hint="eastAsia"/>
        </w:rPr>
        <w:t>央行沟通语义与金融市场价格</w:t>
      </w:r>
      <w:r w:rsidRPr="00A22962">
        <w:rPr>
          <w:rFonts w:ascii="Times New Roman" w:eastAsia="宋体" w:hAnsi="Times New Roman" w:hint="eastAsia"/>
        </w:rPr>
        <w:t>水平</w:t>
      </w:r>
      <w:r w:rsidR="00CF6707" w:rsidRPr="00A22962">
        <w:rPr>
          <w:rFonts w:ascii="Times New Roman" w:eastAsia="宋体" w:hAnsi="Times New Roman" w:hint="eastAsia"/>
        </w:rPr>
        <w:t>和波动的关系。</w:t>
      </w:r>
      <w:r w:rsidR="00FE1E4D" w:rsidRPr="00A22962">
        <w:rPr>
          <w:rFonts w:ascii="Times New Roman" w:eastAsia="宋体" w:hAnsi="Times New Roman" w:hint="eastAsia"/>
        </w:rPr>
        <w:t>且由于书面报告形式通常较为成熟，在章节和内容安排等方面都</w:t>
      </w:r>
      <w:r w:rsidR="00F70433" w:rsidRPr="00A22962">
        <w:rPr>
          <w:rFonts w:ascii="Times New Roman" w:eastAsia="宋体" w:hAnsi="Times New Roman" w:hint="eastAsia"/>
        </w:rPr>
        <w:t>能</w:t>
      </w:r>
      <w:r w:rsidR="00FE1E4D" w:rsidRPr="00A22962">
        <w:rPr>
          <w:rFonts w:ascii="Times New Roman" w:eastAsia="宋体" w:hAnsi="Times New Roman" w:hint="eastAsia"/>
        </w:rPr>
        <w:t>保持较高的一致性，因此</w:t>
      </w:r>
      <w:r w:rsidR="00CF6707" w:rsidRPr="00A22962">
        <w:rPr>
          <w:rFonts w:ascii="Times New Roman" w:eastAsia="宋体" w:hAnsi="Times New Roman" w:hint="eastAsia"/>
        </w:rPr>
        <w:t>本文</w:t>
      </w:r>
      <w:r w:rsidR="00FE1E4D" w:rsidRPr="00A22962">
        <w:rPr>
          <w:rFonts w:ascii="Times New Roman" w:eastAsia="宋体" w:hAnsi="Times New Roman" w:hint="eastAsia"/>
        </w:rPr>
        <w:t>主要</w:t>
      </w:r>
      <w:r w:rsidR="00CF6707" w:rsidRPr="00A22962">
        <w:rPr>
          <w:rFonts w:ascii="Times New Roman" w:eastAsia="宋体" w:hAnsi="Times New Roman" w:hint="eastAsia"/>
        </w:rPr>
        <w:t>关注书面沟通</w:t>
      </w:r>
      <w:bookmarkEnd w:id="4"/>
      <w:r w:rsidR="00FE1E4D" w:rsidRPr="00A22962">
        <w:rPr>
          <w:rFonts w:ascii="Times New Roman" w:eastAsia="宋体" w:hAnsi="Times New Roman" w:hint="eastAsia"/>
        </w:rPr>
        <w:t>。</w:t>
      </w:r>
    </w:p>
    <w:p w14:paraId="238B7622" w14:textId="5294AB59" w:rsidR="00EE09D7" w:rsidRPr="00A22962" w:rsidRDefault="00EE09D7" w:rsidP="00A85336">
      <w:pPr>
        <w:ind w:firstLineChars="200" w:firstLine="420"/>
        <w:jc w:val="left"/>
        <w:rPr>
          <w:rFonts w:ascii="Times New Roman" w:eastAsia="宋体" w:hAnsi="Times New Roman"/>
        </w:rPr>
      </w:pPr>
      <w:bookmarkStart w:id="8" w:name="_Hlk100304848"/>
      <w:r w:rsidRPr="00A22962">
        <w:rPr>
          <w:rFonts w:ascii="Times New Roman" w:eastAsia="宋体" w:hAnsi="Times New Roman" w:hint="eastAsia"/>
        </w:rPr>
        <w:t>本</w:t>
      </w:r>
      <w:r w:rsidR="00F54A5D" w:rsidRPr="00A22962">
        <w:rPr>
          <w:rFonts w:ascii="Times New Roman" w:eastAsia="宋体" w:hAnsi="Times New Roman" w:hint="eastAsia"/>
        </w:rPr>
        <w:t>文</w:t>
      </w:r>
      <w:r w:rsidR="00F70433" w:rsidRPr="00A22962">
        <w:rPr>
          <w:rFonts w:ascii="Times New Roman" w:eastAsia="宋体" w:hAnsi="Times New Roman" w:hint="eastAsia"/>
        </w:rPr>
        <w:t>的研究贡献在于</w:t>
      </w:r>
      <w:r w:rsidR="00774EED" w:rsidRPr="00A22962">
        <w:rPr>
          <w:rFonts w:ascii="Times New Roman" w:eastAsia="宋体" w:hAnsi="Times New Roman" w:hint="eastAsia"/>
        </w:rPr>
        <w:t>：第一，</w:t>
      </w:r>
      <w:r w:rsidR="00F70433" w:rsidRPr="00A22962">
        <w:rPr>
          <w:rFonts w:ascii="Times New Roman" w:eastAsia="宋体" w:hAnsi="Times New Roman" w:hint="eastAsia"/>
        </w:rPr>
        <w:t>从中国央行政策文本信息对中国金融市场影响的视角出发，通过间接法构建货币政策意外指标以控制货币政策的宏观效应，实证检验了中国央行政策文本信息对中国金融市场价格及其波动的影响</w:t>
      </w:r>
      <w:r w:rsidR="00F411F4" w:rsidRPr="00A22962">
        <w:rPr>
          <w:rFonts w:ascii="Times New Roman" w:eastAsia="宋体" w:hAnsi="Times New Roman" w:hint="eastAsia"/>
        </w:rPr>
        <w:t>，丰富了央行沟通指导对金融市场影响的文献。第二，本文通过文本分析的方法提取政策语气、语义相似度指标，降低了人工阅读的时间、成本和主管因素的干扰，同时提升指标构建的准确性，从文本分析视角丰富了央行预期管理的信息含量研究。</w:t>
      </w:r>
      <w:r w:rsidR="00164A95" w:rsidRPr="00A22962">
        <w:rPr>
          <w:rFonts w:ascii="Times New Roman" w:eastAsia="宋体" w:hAnsi="Times New Roman" w:hint="eastAsia"/>
        </w:rPr>
        <w:t>第</w:t>
      </w:r>
      <w:r w:rsidR="00F411F4" w:rsidRPr="00A22962">
        <w:rPr>
          <w:rFonts w:ascii="Times New Roman" w:eastAsia="宋体" w:hAnsi="Times New Roman" w:hint="eastAsia"/>
        </w:rPr>
        <w:t>三</w:t>
      </w:r>
      <w:r w:rsidR="00164A95" w:rsidRPr="00A22962">
        <w:rPr>
          <w:rFonts w:ascii="Times New Roman" w:eastAsia="宋体" w:hAnsi="Times New Roman" w:hint="eastAsia"/>
        </w:rPr>
        <w:t>，对央行沟通语义的金融市场响应</w:t>
      </w:r>
      <w:r w:rsidR="00F411F4" w:rsidRPr="00A22962">
        <w:rPr>
          <w:rFonts w:ascii="Times New Roman" w:eastAsia="宋体" w:hAnsi="Times New Roman" w:hint="eastAsia"/>
        </w:rPr>
        <w:t>的</w:t>
      </w:r>
      <w:r w:rsidR="00164A95" w:rsidRPr="00A22962">
        <w:rPr>
          <w:rFonts w:ascii="Times New Roman" w:eastAsia="宋体" w:hAnsi="Times New Roman" w:hint="eastAsia"/>
        </w:rPr>
        <w:t>作用机制进行深入分析和探讨</w:t>
      </w:r>
      <w:r w:rsidR="00F411F4" w:rsidRPr="00A22962">
        <w:rPr>
          <w:rFonts w:ascii="Times New Roman" w:eastAsia="宋体" w:hAnsi="Times New Roman" w:hint="eastAsia"/>
        </w:rPr>
        <w:t>，通过</w:t>
      </w:r>
      <w:r w:rsidR="00A866E9" w:rsidRPr="00A22962">
        <w:rPr>
          <w:rFonts w:ascii="Times New Roman" w:eastAsia="宋体" w:hAnsi="Times New Roman" w:hint="eastAsia"/>
        </w:rPr>
        <w:t>将宏观经济回顾和前瞻性沟通部分进行区分，从而鉴别是经济不确定性机制还是信息机制导致</w:t>
      </w:r>
      <w:r w:rsidR="00164A01" w:rsidRPr="00A22962">
        <w:rPr>
          <w:rFonts w:ascii="Times New Roman" w:eastAsia="宋体" w:hAnsi="Times New Roman" w:hint="eastAsia"/>
        </w:rPr>
        <w:t>了</w:t>
      </w:r>
      <w:r w:rsidR="00A866E9" w:rsidRPr="00A22962">
        <w:rPr>
          <w:rFonts w:ascii="Times New Roman" w:eastAsia="宋体" w:hAnsi="Times New Roman" w:hint="eastAsia"/>
        </w:rPr>
        <w:t>央行沟通语义的金融市场响应</w:t>
      </w:r>
      <w:bookmarkStart w:id="9" w:name="_Hlk100326656"/>
      <w:r w:rsidR="005E0C43" w:rsidRPr="00A22962">
        <w:rPr>
          <w:rFonts w:ascii="Times New Roman" w:eastAsia="宋体" w:hAnsi="Times New Roman" w:hint="eastAsia"/>
        </w:rPr>
        <w:t>，并</w:t>
      </w:r>
      <w:r w:rsidR="00164A01" w:rsidRPr="00A22962">
        <w:rPr>
          <w:rFonts w:ascii="Times New Roman" w:eastAsia="宋体" w:hAnsi="Times New Roman" w:hint="eastAsia"/>
        </w:rPr>
        <w:t>探讨</w:t>
      </w:r>
      <w:r w:rsidR="005E0C43" w:rsidRPr="00A22962">
        <w:rPr>
          <w:rFonts w:ascii="Times New Roman" w:eastAsia="宋体" w:hAnsi="Times New Roman" w:hint="eastAsia"/>
        </w:rPr>
        <w:t>金融市场联动对</w:t>
      </w:r>
      <w:r w:rsidR="00164A01" w:rsidRPr="00A22962">
        <w:rPr>
          <w:rFonts w:ascii="Times New Roman" w:eastAsia="宋体" w:hAnsi="Times New Roman" w:hint="eastAsia"/>
        </w:rPr>
        <w:t>中国</w:t>
      </w:r>
      <w:r w:rsidR="005E0C43" w:rsidRPr="00A22962">
        <w:rPr>
          <w:rFonts w:ascii="Times New Roman" w:eastAsia="宋体" w:hAnsi="Times New Roman" w:hint="eastAsia"/>
        </w:rPr>
        <w:t>央行沟通有效性的影响，为“防范金融市场异常波动和共振”</w:t>
      </w:r>
      <w:bookmarkEnd w:id="9"/>
      <w:r w:rsidR="005E0C43" w:rsidRPr="00A22962">
        <w:rPr>
          <w:rFonts w:ascii="Times New Roman" w:eastAsia="宋体" w:hAnsi="Times New Roman" w:hint="eastAsia"/>
        </w:rPr>
        <w:t>贡献</w:t>
      </w:r>
      <w:r w:rsidR="00F411F4" w:rsidRPr="00A22962">
        <w:rPr>
          <w:rFonts w:ascii="Times New Roman" w:eastAsia="宋体" w:hAnsi="Times New Roman" w:hint="eastAsia"/>
        </w:rPr>
        <w:t>中国</w:t>
      </w:r>
      <w:bookmarkEnd w:id="8"/>
      <w:r w:rsidR="00F411F4" w:rsidRPr="00A22962">
        <w:rPr>
          <w:rFonts w:ascii="Times New Roman" w:eastAsia="宋体" w:hAnsi="Times New Roman" w:hint="eastAsia"/>
        </w:rPr>
        <w:t>方案。</w:t>
      </w:r>
      <w:r w:rsidR="00F411F4" w:rsidRPr="00A22962">
        <w:rPr>
          <w:rFonts w:ascii="Times New Roman" w:eastAsia="宋体" w:hAnsi="Times New Roman"/>
        </w:rPr>
        <w:t xml:space="preserve"> </w:t>
      </w:r>
    </w:p>
    <w:p w14:paraId="610317BD" w14:textId="77777777" w:rsidR="0068071E" w:rsidRPr="00A22962" w:rsidRDefault="0068071E" w:rsidP="005A032D">
      <w:pPr>
        <w:jc w:val="left"/>
        <w:rPr>
          <w:rFonts w:ascii="Times New Roman" w:eastAsia="宋体" w:hAnsi="Times New Roman"/>
        </w:rPr>
      </w:pPr>
    </w:p>
    <w:p w14:paraId="3CD5A661" w14:textId="2557A814" w:rsidR="00EE09D7" w:rsidRPr="00A22962" w:rsidRDefault="00F90F8E">
      <w:pPr>
        <w:jc w:val="center"/>
        <w:outlineLvl w:val="0"/>
        <w:rPr>
          <w:rFonts w:ascii="Times New Roman" w:hAnsi="Times New Roman"/>
        </w:rPr>
      </w:pPr>
      <w:r w:rsidRPr="00A22962">
        <w:rPr>
          <w:rFonts w:ascii="Times New Roman" w:eastAsia="黑体" w:hAnsi="Times New Roman" w:hint="eastAsia"/>
          <w:sz w:val="28"/>
          <w:szCs w:val="28"/>
        </w:rPr>
        <w:t>二、</w:t>
      </w:r>
      <w:r w:rsidR="00BD153A" w:rsidRPr="00A22962">
        <w:rPr>
          <w:rFonts w:ascii="Times New Roman" w:eastAsia="黑体" w:hAnsi="Times New Roman" w:hint="eastAsia"/>
          <w:sz w:val="28"/>
          <w:szCs w:val="28"/>
        </w:rPr>
        <w:t>文献综述</w:t>
      </w:r>
    </w:p>
    <w:p w14:paraId="0865A81B" w14:textId="77777777" w:rsidR="00B17B06" w:rsidRPr="00A22962" w:rsidRDefault="00B17B06" w:rsidP="00B17B06">
      <w:pPr>
        <w:rPr>
          <w:rFonts w:ascii="Times New Roman" w:eastAsia="黑体" w:hAnsi="Times New Roman"/>
          <w:b/>
          <w:bCs/>
          <w:szCs w:val="21"/>
        </w:rPr>
      </w:pPr>
    </w:p>
    <w:p w14:paraId="626A9048" w14:textId="7C3E984C" w:rsidR="008C4791" w:rsidRPr="00A22962" w:rsidRDefault="00B17B06" w:rsidP="00B17B06">
      <w:pPr>
        <w:ind w:firstLineChars="200" w:firstLine="420"/>
        <w:outlineLvl w:val="2"/>
        <w:rPr>
          <w:rFonts w:ascii="Times New Roman" w:eastAsia="黑体" w:hAnsi="Times New Roman"/>
          <w:szCs w:val="21"/>
        </w:rPr>
      </w:pPr>
      <w:r w:rsidRPr="00A22962">
        <w:rPr>
          <w:rFonts w:ascii="Times New Roman" w:eastAsia="黑体" w:hAnsi="Times New Roman" w:hint="eastAsia"/>
          <w:szCs w:val="21"/>
        </w:rPr>
        <w:t>（一）</w:t>
      </w:r>
      <w:r w:rsidR="00853572" w:rsidRPr="00A22962">
        <w:rPr>
          <w:rFonts w:ascii="Times New Roman" w:eastAsia="黑体" w:hAnsi="Times New Roman" w:hint="eastAsia"/>
          <w:szCs w:val="21"/>
        </w:rPr>
        <w:t>央行沟通</w:t>
      </w:r>
      <w:r w:rsidR="008C4791" w:rsidRPr="00A22962">
        <w:rPr>
          <w:rFonts w:ascii="Times New Roman" w:eastAsia="黑体" w:hAnsi="Times New Roman" w:hint="eastAsia"/>
          <w:szCs w:val="21"/>
        </w:rPr>
        <w:t>与金融市场</w:t>
      </w:r>
      <w:r w:rsidR="00853572" w:rsidRPr="00A22962">
        <w:rPr>
          <w:rFonts w:ascii="Times New Roman" w:eastAsia="黑体" w:hAnsi="Times New Roman" w:hint="eastAsia"/>
          <w:szCs w:val="21"/>
        </w:rPr>
        <w:t>响应</w:t>
      </w:r>
    </w:p>
    <w:p w14:paraId="027BE375" w14:textId="690606F5" w:rsidR="0068071E" w:rsidRPr="00A22962" w:rsidRDefault="0068071E">
      <w:pPr>
        <w:ind w:firstLineChars="200" w:firstLine="420"/>
        <w:rPr>
          <w:rFonts w:ascii="Times New Roman" w:eastAsia="宋体" w:hAnsi="Times New Roman"/>
        </w:rPr>
      </w:pPr>
      <w:bookmarkStart w:id="10" w:name="_Hlk100503649"/>
      <w:r w:rsidRPr="00A22962">
        <w:rPr>
          <w:rFonts w:ascii="Times New Roman" w:eastAsia="宋体" w:hAnsi="Times New Roman" w:hint="eastAsia"/>
        </w:rPr>
        <w:t>与货币政策实际干预操作通过货币供应量和利率中介目标调控宏观经济不同，央行沟通主要通过预期管理路径影响经济和金融。</w:t>
      </w:r>
      <w:bookmarkStart w:id="11" w:name="_Hlk100588550"/>
      <w:bookmarkEnd w:id="10"/>
      <w:r w:rsidRPr="00A22962">
        <w:rPr>
          <w:rFonts w:ascii="Times New Roman" w:eastAsia="宋体" w:hAnsi="Times New Roman" w:hint="eastAsia"/>
        </w:rPr>
        <w:t>央行沟通主要通过信号机制和协调机制影响公众预期，进而</w:t>
      </w:r>
      <w:r w:rsidR="00BD6694" w:rsidRPr="00A22962">
        <w:rPr>
          <w:rFonts w:ascii="Times New Roman" w:eastAsia="宋体" w:hAnsi="Times New Roman" w:hint="eastAsia"/>
        </w:rPr>
        <w:t>实现金融稳定目标。</w:t>
      </w:r>
      <w:bookmarkEnd w:id="11"/>
    </w:p>
    <w:p w14:paraId="490E1E4E" w14:textId="0AEC52A8" w:rsidR="00735A8D" w:rsidRPr="00A22962" w:rsidRDefault="0016620C">
      <w:pPr>
        <w:ind w:firstLineChars="200" w:firstLine="420"/>
        <w:rPr>
          <w:rFonts w:ascii="Times New Roman" w:eastAsia="宋体" w:hAnsi="Times New Roman"/>
        </w:rPr>
      </w:pPr>
      <w:r w:rsidRPr="00A22962">
        <w:rPr>
          <w:rFonts w:ascii="Times New Roman" w:eastAsia="宋体" w:hAnsi="Times New Roman" w:hint="eastAsia"/>
        </w:rPr>
        <w:t>政策</w:t>
      </w:r>
      <w:r w:rsidR="00735A8D" w:rsidRPr="00A22962">
        <w:rPr>
          <w:rFonts w:ascii="Times New Roman" w:eastAsia="宋体" w:hAnsi="Times New Roman" w:hint="eastAsia"/>
        </w:rPr>
        <w:t>语气</w:t>
      </w:r>
      <w:r w:rsidR="004314EE" w:rsidRPr="00A22962">
        <w:rPr>
          <w:rFonts w:ascii="Times New Roman" w:eastAsia="宋体" w:hAnsi="Times New Roman" w:hint="eastAsia"/>
        </w:rPr>
        <w:t>作为央行货币政策沟通方面，对资产价格的</w:t>
      </w:r>
      <w:r w:rsidR="00735A8D" w:rsidRPr="00A22962">
        <w:rPr>
          <w:rFonts w:ascii="Times New Roman" w:eastAsia="宋体" w:hAnsi="Times New Roman" w:hint="eastAsia"/>
        </w:rPr>
        <w:t>水平值</w:t>
      </w:r>
      <w:r w:rsidR="004314EE" w:rsidRPr="00A22962">
        <w:rPr>
          <w:rFonts w:ascii="Times New Roman" w:eastAsia="宋体" w:hAnsi="Times New Roman" w:hint="eastAsia"/>
        </w:rPr>
        <w:t>和</w:t>
      </w:r>
      <w:r w:rsidR="00735A8D" w:rsidRPr="00A22962">
        <w:rPr>
          <w:rFonts w:ascii="Times New Roman" w:eastAsia="宋体" w:hAnsi="Times New Roman" w:hint="eastAsia"/>
        </w:rPr>
        <w:t>波动值</w:t>
      </w:r>
      <w:r w:rsidR="004314EE" w:rsidRPr="00A22962">
        <w:rPr>
          <w:rFonts w:ascii="Times New Roman" w:eastAsia="宋体" w:hAnsi="Times New Roman" w:hint="eastAsia"/>
        </w:rPr>
        <w:t>均</w:t>
      </w:r>
      <w:r w:rsidR="000E6675" w:rsidRPr="00A22962">
        <w:rPr>
          <w:rFonts w:ascii="Times New Roman" w:eastAsia="宋体" w:hAnsi="Times New Roman" w:hint="eastAsia"/>
        </w:rPr>
        <w:t>会</w:t>
      </w:r>
      <w:r w:rsidR="004314EE" w:rsidRPr="00A22962">
        <w:rPr>
          <w:rFonts w:ascii="Times New Roman" w:eastAsia="宋体" w:hAnsi="Times New Roman" w:hint="eastAsia"/>
        </w:rPr>
        <w:t>产生影响。</w:t>
      </w:r>
      <w:r w:rsidR="000E6675" w:rsidRPr="00A22962">
        <w:rPr>
          <w:rFonts w:ascii="Times New Roman" w:eastAsia="宋体" w:hAnsi="Times New Roman" w:hint="eastAsia"/>
        </w:rPr>
        <w:t>央行沟通</w:t>
      </w:r>
      <w:r w:rsidR="006D7FF9" w:rsidRPr="00A22962">
        <w:rPr>
          <w:rFonts w:ascii="Times New Roman" w:eastAsia="宋体" w:hAnsi="Times New Roman" w:hint="eastAsia"/>
        </w:rPr>
        <w:t>非中性（积极或消极）</w:t>
      </w:r>
      <w:r w:rsidR="000E6675" w:rsidRPr="00A22962">
        <w:rPr>
          <w:rFonts w:ascii="Times New Roman" w:eastAsia="宋体" w:hAnsi="Times New Roman" w:hint="eastAsia"/>
        </w:rPr>
        <w:t>的政策语气</w:t>
      </w:r>
      <w:r w:rsidR="006D7FF9" w:rsidRPr="00A22962">
        <w:rPr>
          <w:rFonts w:ascii="Times New Roman" w:eastAsia="宋体" w:hAnsi="Times New Roman" w:hint="eastAsia"/>
        </w:rPr>
        <w:t>制造“声音”，</w:t>
      </w:r>
      <w:r w:rsidR="000E6675" w:rsidRPr="00A22962">
        <w:rPr>
          <w:rFonts w:ascii="Times New Roman" w:eastAsia="宋体" w:hAnsi="Times New Roman" w:hint="eastAsia"/>
        </w:rPr>
        <w:t>向市场传递有关宏观基本面的未</w:t>
      </w:r>
      <w:r w:rsidR="000E6675" w:rsidRPr="00A22962">
        <w:rPr>
          <w:rFonts w:ascii="Times New Roman" w:eastAsia="宋体" w:hAnsi="Times New Roman" w:hint="eastAsia"/>
        </w:rPr>
        <w:lastRenderedPageBreak/>
        <w:t>来演变和货币政策的可能动向，</w:t>
      </w:r>
      <w:r w:rsidR="006D7FF9" w:rsidRPr="00A22962">
        <w:rPr>
          <w:rFonts w:ascii="Times New Roman" w:eastAsia="宋体" w:hAnsi="Times New Roman" w:hint="eastAsia"/>
        </w:rPr>
        <w:t>从而通过信号机制和协调机制形成公众预期，</w:t>
      </w:r>
      <w:r w:rsidR="00A43499" w:rsidRPr="00A22962">
        <w:rPr>
          <w:rFonts w:ascii="Times New Roman" w:eastAsia="宋体" w:hAnsi="Times New Roman" w:hint="eastAsia"/>
        </w:rPr>
        <w:t>进而通过</w:t>
      </w:r>
      <w:r w:rsidR="006D7FF9" w:rsidRPr="00A22962">
        <w:rPr>
          <w:rFonts w:ascii="Times New Roman" w:eastAsia="宋体" w:hAnsi="Times New Roman" w:hint="eastAsia"/>
        </w:rPr>
        <w:t>公众行为影响资产价格。</w:t>
      </w:r>
      <w:r w:rsidR="00DB1590" w:rsidRPr="00A22962">
        <w:rPr>
          <w:rFonts w:ascii="Times New Roman" w:eastAsia="宋体" w:hAnsi="Times New Roman" w:hint="eastAsia"/>
        </w:rPr>
        <w:t>国内外已有诸多学者就政策语气与金融市场关系展开研究，</w:t>
      </w:r>
      <w:r w:rsidR="003B6384" w:rsidRPr="00A22962">
        <w:rPr>
          <w:rFonts w:ascii="Times New Roman" w:eastAsia="宋体" w:hAnsi="Times New Roman" w:hint="eastAsia"/>
        </w:rPr>
        <w:t>经验证据在</w:t>
      </w:r>
      <w:r w:rsidR="005D0595" w:rsidRPr="00A22962">
        <w:rPr>
          <w:rFonts w:ascii="Times New Roman" w:eastAsia="宋体" w:hAnsi="Times New Roman" w:hint="eastAsia"/>
        </w:rPr>
        <w:t>利率</w:t>
      </w:r>
      <w:r w:rsidR="003B6384" w:rsidRPr="00A22962">
        <w:rPr>
          <w:rFonts w:ascii="Times New Roman" w:eastAsia="宋体" w:hAnsi="Times New Roman" w:hint="eastAsia"/>
        </w:rPr>
        <w:t>市场（</w:t>
      </w:r>
      <w:r w:rsidR="00015FD5" w:rsidRPr="00A22962">
        <w:rPr>
          <w:rFonts w:ascii="Times New Roman" w:eastAsia="宋体" w:hAnsi="Times New Roman" w:hint="eastAsia"/>
        </w:rPr>
        <w:t>Blinder</w:t>
      </w:r>
      <w:r w:rsidR="00015FD5" w:rsidRPr="00A22962">
        <w:rPr>
          <w:rFonts w:ascii="Times New Roman" w:eastAsia="宋体" w:hAnsi="Times New Roman"/>
        </w:rPr>
        <w:t xml:space="preserve"> </w:t>
      </w:r>
      <w:r w:rsidR="00015FD5" w:rsidRPr="00A22962">
        <w:rPr>
          <w:rFonts w:ascii="Times New Roman" w:eastAsia="宋体" w:hAnsi="Times New Roman" w:hint="eastAsia"/>
        </w:rPr>
        <w:t>et</w:t>
      </w:r>
      <w:r w:rsidR="00015FD5" w:rsidRPr="00A22962">
        <w:rPr>
          <w:rFonts w:ascii="Times New Roman" w:eastAsia="宋体" w:hAnsi="Times New Roman"/>
        </w:rPr>
        <w:t xml:space="preserve"> </w:t>
      </w:r>
      <w:r w:rsidR="00015FD5" w:rsidRPr="00A22962">
        <w:rPr>
          <w:rFonts w:ascii="Times New Roman" w:eastAsia="宋体" w:hAnsi="Times New Roman" w:hint="eastAsia"/>
        </w:rPr>
        <w:t>al</w:t>
      </w:r>
      <w:r w:rsidR="00015FD5" w:rsidRPr="00A22962">
        <w:rPr>
          <w:rFonts w:ascii="Times New Roman" w:eastAsia="宋体" w:hAnsi="Times New Roman" w:hint="eastAsia"/>
        </w:rPr>
        <w:t>，</w:t>
      </w:r>
      <w:r w:rsidR="00015FD5" w:rsidRPr="00A22962">
        <w:rPr>
          <w:rFonts w:ascii="Times New Roman" w:eastAsia="宋体" w:hAnsi="Times New Roman" w:hint="eastAsia"/>
        </w:rPr>
        <w:t>2</w:t>
      </w:r>
      <w:r w:rsidR="00015FD5" w:rsidRPr="00A22962">
        <w:rPr>
          <w:rFonts w:ascii="Times New Roman" w:eastAsia="宋体" w:hAnsi="Times New Roman"/>
        </w:rPr>
        <w:t>008</w:t>
      </w:r>
      <w:r w:rsidR="005D0595" w:rsidRPr="00A22962">
        <w:rPr>
          <w:rFonts w:ascii="Times New Roman" w:eastAsia="宋体" w:hAnsi="Times New Roman" w:hint="eastAsia"/>
        </w:rPr>
        <w:t>；冀志斌和周先平，</w:t>
      </w:r>
      <w:r w:rsidR="005D0595" w:rsidRPr="00A22962">
        <w:rPr>
          <w:rFonts w:ascii="Times New Roman" w:eastAsia="宋体" w:hAnsi="Times New Roman" w:hint="eastAsia"/>
        </w:rPr>
        <w:t>2</w:t>
      </w:r>
      <w:r w:rsidR="005D0595" w:rsidRPr="00A22962">
        <w:rPr>
          <w:rFonts w:ascii="Times New Roman" w:eastAsia="宋体" w:hAnsi="Times New Roman"/>
        </w:rPr>
        <w:t>011</w:t>
      </w:r>
      <w:r w:rsidR="003B6384" w:rsidRPr="00A22962">
        <w:rPr>
          <w:rFonts w:ascii="Times New Roman" w:eastAsia="宋体" w:hAnsi="Times New Roman" w:hint="eastAsia"/>
        </w:rPr>
        <w:t>）、股票市场（</w:t>
      </w:r>
      <w:r w:rsidR="00826FF1" w:rsidRPr="00A22962">
        <w:rPr>
          <w:rFonts w:ascii="Times New Roman" w:eastAsia="宋体" w:hAnsi="Times New Roman"/>
        </w:rPr>
        <w:t xml:space="preserve">Hansen </w:t>
      </w:r>
      <w:r w:rsidR="00694FA0" w:rsidRPr="00A22962">
        <w:rPr>
          <w:rFonts w:ascii="Times New Roman" w:eastAsia="宋体" w:hAnsi="Times New Roman" w:hint="eastAsia"/>
        </w:rPr>
        <w:t>&amp;</w:t>
      </w:r>
      <w:r w:rsidR="00826FF1" w:rsidRPr="00A22962">
        <w:rPr>
          <w:rFonts w:ascii="Times New Roman" w:eastAsia="宋体" w:hAnsi="Times New Roman"/>
        </w:rPr>
        <w:t xml:space="preserve"> McMahon</w:t>
      </w:r>
      <w:r w:rsidR="00826FF1" w:rsidRPr="00A22962">
        <w:rPr>
          <w:rFonts w:ascii="Times New Roman" w:eastAsia="宋体" w:hAnsi="Times New Roman" w:hint="eastAsia"/>
        </w:rPr>
        <w:t>，</w:t>
      </w:r>
      <w:r w:rsidR="00826FF1" w:rsidRPr="00A22962">
        <w:rPr>
          <w:rFonts w:ascii="Times New Roman" w:eastAsia="宋体" w:hAnsi="Times New Roman"/>
        </w:rPr>
        <w:t>2016</w:t>
      </w:r>
      <w:r w:rsidR="005D0595" w:rsidRPr="00A22962">
        <w:rPr>
          <w:rFonts w:ascii="Times New Roman" w:eastAsia="宋体" w:hAnsi="Times New Roman" w:hint="eastAsia"/>
        </w:rPr>
        <w:t>；</w:t>
      </w:r>
      <w:r w:rsidR="00180AA7" w:rsidRPr="00A22962">
        <w:rPr>
          <w:rFonts w:ascii="Times New Roman" w:eastAsia="宋体" w:hAnsi="Times New Roman" w:hint="eastAsia"/>
        </w:rPr>
        <w:t>王博和刘翀，</w:t>
      </w:r>
      <w:r w:rsidR="00180AA7" w:rsidRPr="00A22962">
        <w:rPr>
          <w:rFonts w:ascii="Times New Roman" w:eastAsia="宋体" w:hAnsi="Times New Roman" w:hint="eastAsia"/>
        </w:rPr>
        <w:t>2</w:t>
      </w:r>
      <w:r w:rsidR="00180AA7" w:rsidRPr="00A22962">
        <w:rPr>
          <w:rFonts w:ascii="Times New Roman" w:eastAsia="宋体" w:hAnsi="Times New Roman"/>
        </w:rPr>
        <w:t>016</w:t>
      </w:r>
      <w:r w:rsidR="003B6384" w:rsidRPr="00A22962">
        <w:rPr>
          <w:rFonts w:ascii="Times New Roman" w:eastAsia="宋体" w:hAnsi="Times New Roman" w:hint="eastAsia"/>
        </w:rPr>
        <w:t>）和外汇市场（</w:t>
      </w:r>
      <w:r w:rsidR="00015FD5" w:rsidRPr="00A22962">
        <w:rPr>
          <w:rFonts w:ascii="Times New Roman" w:eastAsia="宋体" w:hAnsi="Times New Roman" w:hint="eastAsia"/>
        </w:rPr>
        <w:t>Blinder</w:t>
      </w:r>
      <w:r w:rsidR="00015FD5" w:rsidRPr="00A22962">
        <w:rPr>
          <w:rFonts w:ascii="Times New Roman" w:eastAsia="宋体" w:hAnsi="Times New Roman"/>
        </w:rPr>
        <w:t xml:space="preserve"> </w:t>
      </w:r>
      <w:r w:rsidR="00015FD5" w:rsidRPr="00A22962">
        <w:rPr>
          <w:rFonts w:ascii="Times New Roman" w:eastAsia="宋体" w:hAnsi="Times New Roman" w:hint="eastAsia"/>
        </w:rPr>
        <w:t>et</w:t>
      </w:r>
      <w:r w:rsidR="00015FD5" w:rsidRPr="00A22962">
        <w:rPr>
          <w:rFonts w:ascii="Times New Roman" w:eastAsia="宋体" w:hAnsi="Times New Roman"/>
        </w:rPr>
        <w:t xml:space="preserve"> </w:t>
      </w:r>
      <w:r w:rsidR="00015FD5" w:rsidRPr="00A22962">
        <w:rPr>
          <w:rFonts w:ascii="Times New Roman" w:eastAsia="宋体" w:hAnsi="Times New Roman" w:hint="eastAsia"/>
        </w:rPr>
        <w:t>al</w:t>
      </w:r>
      <w:r w:rsidR="00015FD5" w:rsidRPr="00A22962">
        <w:rPr>
          <w:rFonts w:ascii="Times New Roman" w:eastAsia="宋体" w:hAnsi="Times New Roman" w:hint="eastAsia"/>
        </w:rPr>
        <w:t>，</w:t>
      </w:r>
      <w:r w:rsidR="00015FD5" w:rsidRPr="00A22962">
        <w:rPr>
          <w:rFonts w:ascii="Times New Roman" w:eastAsia="宋体" w:hAnsi="Times New Roman" w:hint="eastAsia"/>
        </w:rPr>
        <w:t>2</w:t>
      </w:r>
      <w:r w:rsidR="00015FD5" w:rsidRPr="00A22962">
        <w:rPr>
          <w:rFonts w:ascii="Times New Roman" w:eastAsia="宋体" w:hAnsi="Times New Roman"/>
        </w:rPr>
        <w:t>008</w:t>
      </w:r>
      <w:r w:rsidR="005D0595" w:rsidRPr="00A22962">
        <w:rPr>
          <w:rFonts w:ascii="Times New Roman" w:eastAsia="宋体" w:hAnsi="Times New Roman" w:hint="eastAsia"/>
        </w:rPr>
        <w:t>；</w:t>
      </w:r>
      <w:r w:rsidR="00880886" w:rsidRPr="00A22962">
        <w:rPr>
          <w:rFonts w:ascii="Times New Roman" w:eastAsia="宋体" w:hAnsi="Times New Roman"/>
        </w:rPr>
        <w:t>卢新生和孙欣欣</w:t>
      </w:r>
      <w:r w:rsidR="00880886" w:rsidRPr="00A22962">
        <w:rPr>
          <w:rFonts w:ascii="Times New Roman" w:eastAsia="宋体" w:hAnsi="Times New Roman" w:hint="eastAsia"/>
        </w:rPr>
        <w:t>，</w:t>
      </w:r>
      <w:r w:rsidR="00880886" w:rsidRPr="00A22962">
        <w:rPr>
          <w:rFonts w:ascii="Times New Roman" w:eastAsia="宋体" w:hAnsi="Times New Roman" w:hint="eastAsia"/>
        </w:rPr>
        <w:t>2</w:t>
      </w:r>
      <w:r w:rsidR="00880886" w:rsidRPr="00A22962">
        <w:rPr>
          <w:rFonts w:ascii="Times New Roman" w:eastAsia="宋体" w:hAnsi="Times New Roman"/>
        </w:rPr>
        <w:t>017</w:t>
      </w:r>
      <w:r w:rsidR="003B6384" w:rsidRPr="00A22962">
        <w:rPr>
          <w:rFonts w:ascii="Times New Roman" w:eastAsia="宋体" w:hAnsi="Times New Roman" w:hint="eastAsia"/>
        </w:rPr>
        <w:t>）中均有体现。</w:t>
      </w:r>
      <w:r w:rsidR="00570FA5" w:rsidRPr="00A22962">
        <w:rPr>
          <w:rFonts w:ascii="Times New Roman" w:eastAsia="宋体" w:hAnsi="Times New Roman" w:hint="eastAsia"/>
        </w:rPr>
        <w:t>政策语气测度主要有三种方法：人工赋值法（</w:t>
      </w:r>
      <w:r w:rsidR="00B70D3B" w:rsidRPr="00A22962">
        <w:rPr>
          <w:rFonts w:ascii="Times New Roman" w:eastAsia="宋体" w:hAnsi="Times New Roman"/>
        </w:rPr>
        <w:t xml:space="preserve">Jansen </w:t>
      </w:r>
      <w:r w:rsidR="00E06606" w:rsidRPr="00A22962">
        <w:rPr>
          <w:rFonts w:ascii="Times New Roman" w:eastAsia="宋体" w:hAnsi="Times New Roman" w:hint="eastAsia"/>
        </w:rPr>
        <w:t>&amp;</w:t>
      </w:r>
      <w:r w:rsidR="00B70D3B" w:rsidRPr="00A22962">
        <w:rPr>
          <w:rFonts w:ascii="Times New Roman" w:eastAsia="宋体" w:hAnsi="Times New Roman"/>
        </w:rPr>
        <w:t xml:space="preserve"> Haan</w:t>
      </w:r>
      <w:r w:rsidR="00B70D3B" w:rsidRPr="00A22962">
        <w:rPr>
          <w:rFonts w:ascii="Times New Roman" w:eastAsia="宋体" w:hAnsi="Times New Roman" w:hint="eastAsia"/>
        </w:rPr>
        <w:t>，</w:t>
      </w:r>
      <w:r w:rsidR="00B70D3B" w:rsidRPr="00A22962">
        <w:rPr>
          <w:rFonts w:ascii="Times New Roman" w:eastAsia="宋体" w:hAnsi="Times New Roman"/>
        </w:rPr>
        <w:t>2006</w:t>
      </w:r>
      <w:r w:rsidR="00B70D3B" w:rsidRPr="00A22962">
        <w:rPr>
          <w:rFonts w:ascii="Times New Roman" w:eastAsia="宋体" w:hAnsi="Times New Roman" w:hint="eastAsia"/>
        </w:rPr>
        <w:t>；</w:t>
      </w:r>
      <w:r w:rsidR="00570FA5" w:rsidRPr="00A22962">
        <w:rPr>
          <w:rFonts w:ascii="Times New Roman" w:eastAsia="宋体" w:hAnsi="Times New Roman" w:hint="eastAsia"/>
        </w:rPr>
        <w:t>冀志斌和</w:t>
      </w:r>
      <w:r w:rsidR="00B70D3B" w:rsidRPr="00A22962">
        <w:rPr>
          <w:rFonts w:ascii="Times New Roman" w:eastAsia="宋体" w:hAnsi="Times New Roman" w:hint="eastAsia"/>
        </w:rPr>
        <w:t>周先平</w:t>
      </w:r>
      <w:r w:rsidR="00570FA5" w:rsidRPr="00A22962">
        <w:rPr>
          <w:rFonts w:ascii="Times New Roman" w:eastAsia="宋体" w:hAnsi="Times New Roman" w:hint="eastAsia"/>
        </w:rPr>
        <w:t>，</w:t>
      </w:r>
      <w:r w:rsidR="00570FA5" w:rsidRPr="00A22962">
        <w:rPr>
          <w:rFonts w:ascii="Times New Roman" w:eastAsia="宋体" w:hAnsi="Times New Roman" w:hint="eastAsia"/>
        </w:rPr>
        <w:t>2</w:t>
      </w:r>
      <w:r w:rsidR="00570FA5" w:rsidRPr="00A22962">
        <w:rPr>
          <w:rFonts w:ascii="Times New Roman" w:eastAsia="宋体" w:hAnsi="Times New Roman"/>
        </w:rPr>
        <w:t>01</w:t>
      </w:r>
      <w:r w:rsidR="00B70D3B" w:rsidRPr="00A22962">
        <w:rPr>
          <w:rFonts w:ascii="Times New Roman" w:eastAsia="宋体" w:hAnsi="Times New Roman"/>
        </w:rPr>
        <w:t>1</w:t>
      </w:r>
      <w:r w:rsidR="00570FA5" w:rsidRPr="00A22962">
        <w:rPr>
          <w:rFonts w:ascii="Times New Roman" w:eastAsia="宋体" w:hAnsi="Times New Roman" w:hint="eastAsia"/>
        </w:rPr>
        <w:t>）、金融情感词典（</w:t>
      </w:r>
      <w:r w:rsidR="00AC5DD4" w:rsidRPr="00A22962">
        <w:rPr>
          <w:rFonts w:ascii="Times New Roman" w:eastAsia="宋体" w:hAnsi="Times New Roman"/>
        </w:rPr>
        <w:t xml:space="preserve">Hansen </w:t>
      </w:r>
      <w:r w:rsidR="00E06606" w:rsidRPr="00A22962">
        <w:rPr>
          <w:rFonts w:ascii="Times New Roman" w:eastAsia="宋体" w:hAnsi="Times New Roman" w:hint="eastAsia"/>
        </w:rPr>
        <w:t>&amp;</w:t>
      </w:r>
      <w:r w:rsidR="00AC5DD4" w:rsidRPr="00A22962">
        <w:rPr>
          <w:rFonts w:ascii="Times New Roman" w:eastAsia="宋体" w:hAnsi="Times New Roman"/>
        </w:rPr>
        <w:t xml:space="preserve"> McMahon</w:t>
      </w:r>
      <w:r w:rsidR="00AC5DD4" w:rsidRPr="00A22962">
        <w:rPr>
          <w:rFonts w:ascii="Times New Roman" w:eastAsia="宋体" w:hAnsi="Times New Roman" w:hint="eastAsia"/>
        </w:rPr>
        <w:t>，</w:t>
      </w:r>
      <w:r w:rsidR="00AC5DD4" w:rsidRPr="00A22962">
        <w:rPr>
          <w:rFonts w:ascii="Times New Roman" w:eastAsia="宋体" w:hAnsi="Times New Roman"/>
        </w:rPr>
        <w:t>2016</w:t>
      </w:r>
      <w:r w:rsidR="00AC5DD4" w:rsidRPr="00A22962">
        <w:rPr>
          <w:rFonts w:ascii="Times New Roman" w:eastAsia="宋体" w:hAnsi="Times New Roman" w:hint="eastAsia"/>
        </w:rPr>
        <w:t>；</w:t>
      </w:r>
      <w:r w:rsidR="00DB1590" w:rsidRPr="00A22962">
        <w:rPr>
          <w:rFonts w:ascii="Times New Roman" w:eastAsia="宋体" w:hAnsi="Times New Roman"/>
        </w:rPr>
        <w:t xml:space="preserve">Ehrmann </w:t>
      </w:r>
      <w:r w:rsidR="00E06606" w:rsidRPr="00A22962">
        <w:rPr>
          <w:rFonts w:ascii="Times New Roman" w:eastAsia="宋体" w:hAnsi="Times New Roman" w:hint="eastAsia"/>
        </w:rPr>
        <w:t>&amp;</w:t>
      </w:r>
      <w:r w:rsidR="00DB1590" w:rsidRPr="00A22962">
        <w:rPr>
          <w:rFonts w:ascii="Times New Roman" w:eastAsia="宋体" w:hAnsi="Times New Roman"/>
        </w:rPr>
        <w:t xml:space="preserve"> Talmi</w:t>
      </w:r>
      <w:r w:rsidR="00DB1590" w:rsidRPr="00A22962">
        <w:rPr>
          <w:rFonts w:ascii="Times New Roman" w:eastAsia="宋体" w:hAnsi="Times New Roman" w:hint="eastAsia"/>
        </w:rPr>
        <w:t>，</w:t>
      </w:r>
      <w:r w:rsidR="00DB1590" w:rsidRPr="00A22962">
        <w:rPr>
          <w:rFonts w:ascii="Times New Roman" w:eastAsia="宋体" w:hAnsi="Times New Roman"/>
        </w:rPr>
        <w:t>20</w:t>
      </w:r>
      <w:r w:rsidR="00CF11AC" w:rsidRPr="00A22962">
        <w:rPr>
          <w:rFonts w:ascii="Times New Roman" w:eastAsia="宋体" w:hAnsi="Times New Roman"/>
        </w:rPr>
        <w:t>20</w:t>
      </w:r>
      <w:r w:rsidR="00570FA5" w:rsidRPr="00A22962">
        <w:rPr>
          <w:rFonts w:ascii="Times New Roman" w:eastAsia="宋体" w:hAnsi="Times New Roman" w:hint="eastAsia"/>
        </w:rPr>
        <w:t>）和潜在狄利克雷模型（</w:t>
      </w:r>
      <w:r w:rsidR="003B6384" w:rsidRPr="00A22962">
        <w:rPr>
          <w:rFonts w:ascii="Times New Roman" w:eastAsia="宋体" w:hAnsi="Times New Roman"/>
        </w:rPr>
        <w:t>Lucc</w:t>
      </w:r>
      <w:r w:rsidR="003B6384" w:rsidRPr="00A22962">
        <w:rPr>
          <w:rFonts w:ascii="Times New Roman" w:eastAsia="宋体" w:hAnsi="Times New Roman" w:hint="eastAsia"/>
        </w:rPr>
        <w:t>a</w:t>
      </w:r>
      <w:r w:rsidR="003B6384" w:rsidRPr="00A22962">
        <w:rPr>
          <w:rFonts w:ascii="Times New Roman" w:eastAsia="宋体" w:hAnsi="Times New Roman"/>
        </w:rPr>
        <w:t xml:space="preserve"> </w:t>
      </w:r>
      <w:r w:rsidR="00E06606" w:rsidRPr="00A22962">
        <w:rPr>
          <w:rFonts w:ascii="Times New Roman" w:eastAsia="宋体" w:hAnsi="Times New Roman" w:hint="eastAsia"/>
        </w:rPr>
        <w:t>&amp;</w:t>
      </w:r>
      <w:r w:rsidR="003B6384" w:rsidRPr="00A22962">
        <w:rPr>
          <w:rFonts w:ascii="Times New Roman" w:eastAsia="宋体" w:hAnsi="Times New Roman"/>
        </w:rPr>
        <w:t xml:space="preserve"> Trebbi</w:t>
      </w:r>
      <w:r w:rsidR="003B6384" w:rsidRPr="00A22962">
        <w:rPr>
          <w:rFonts w:ascii="Times New Roman" w:eastAsia="宋体" w:hAnsi="Times New Roman" w:hint="eastAsia"/>
        </w:rPr>
        <w:t>，</w:t>
      </w:r>
      <w:r w:rsidR="003B6384" w:rsidRPr="00A22962">
        <w:rPr>
          <w:rFonts w:ascii="Times New Roman" w:eastAsia="宋体" w:hAnsi="Times New Roman"/>
        </w:rPr>
        <w:t>2009</w:t>
      </w:r>
      <w:r w:rsidR="003B6384" w:rsidRPr="00A22962">
        <w:rPr>
          <w:rFonts w:ascii="Times New Roman" w:eastAsia="宋体" w:hAnsi="Times New Roman" w:hint="eastAsia"/>
        </w:rPr>
        <w:t>；</w:t>
      </w:r>
      <w:r w:rsidR="00570FA5" w:rsidRPr="00A22962">
        <w:rPr>
          <w:rFonts w:ascii="Times New Roman" w:eastAsia="宋体" w:hAnsi="Times New Roman" w:hint="eastAsia"/>
        </w:rPr>
        <w:t>邹文理等，</w:t>
      </w:r>
      <w:r w:rsidR="00570FA5" w:rsidRPr="00A22962">
        <w:rPr>
          <w:rFonts w:ascii="Times New Roman" w:eastAsia="宋体" w:hAnsi="Times New Roman" w:hint="eastAsia"/>
        </w:rPr>
        <w:t>2</w:t>
      </w:r>
      <w:r w:rsidR="00570FA5" w:rsidRPr="00A22962">
        <w:rPr>
          <w:rFonts w:ascii="Times New Roman" w:eastAsia="宋体" w:hAnsi="Times New Roman"/>
        </w:rPr>
        <w:t>020</w:t>
      </w:r>
      <w:r w:rsidR="00570FA5" w:rsidRPr="00A22962">
        <w:rPr>
          <w:rFonts w:ascii="Times New Roman" w:eastAsia="宋体" w:hAnsi="Times New Roman" w:hint="eastAsia"/>
        </w:rPr>
        <w:t>），后两者基于计算语言学，方法较少受主观影响</w:t>
      </w:r>
      <w:r w:rsidR="003B6384" w:rsidRPr="00A22962">
        <w:rPr>
          <w:rFonts w:ascii="Times New Roman" w:eastAsia="宋体" w:hAnsi="Times New Roman" w:hint="eastAsia"/>
        </w:rPr>
        <w:t>。</w:t>
      </w:r>
      <w:r w:rsidR="00AC5DD4" w:rsidRPr="00A22962">
        <w:rPr>
          <w:rFonts w:ascii="Times New Roman" w:eastAsia="宋体" w:hAnsi="Times New Roman" w:hint="eastAsia"/>
        </w:rPr>
        <w:t>本文选择金融情感词典方法构建政策语气指标</w:t>
      </w:r>
      <w:r w:rsidR="003B6384" w:rsidRPr="00A22962">
        <w:rPr>
          <w:rFonts w:ascii="Times New Roman" w:eastAsia="宋体" w:hAnsi="Times New Roman" w:hint="eastAsia"/>
        </w:rPr>
        <w:t>，实证分析其对债券市场、股票市场和外汇市场影响</w:t>
      </w:r>
      <w:r w:rsidR="00570FA5" w:rsidRPr="00A22962">
        <w:rPr>
          <w:rFonts w:ascii="Times New Roman" w:eastAsia="宋体" w:hAnsi="Times New Roman" w:hint="eastAsia"/>
        </w:rPr>
        <w:t>。</w:t>
      </w:r>
    </w:p>
    <w:p w14:paraId="2269830B" w14:textId="58632023" w:rsidR="00735A8D" w:rsidRPr="00A22962" w:rsidRDefault="00A27280">
      <w:pPr>
        <w:ind w:firstLineChars="200" w:firstLine="420"/>
        <w:rPr>
          <w:rFonts w:ascii="Times New Roman" w:eastAsia="宋体" w:hAnsi="Times New Roman"/>
        </w:rPr>
      </w:pPr>
      <w:r w:rsidRPr="00A22962">
        <w:rPr>
          <w:rFonts w:ascii="Times New Roman" w:eastAsia="宋体" w:hAnsi="Times New Roman" w:hint="eastAsia"/>
        </w:rPr>
        <w:t>语义相似度作为央行金融稳定沟通方面，对金融市场波动能产生显著影响。</w:t>
      </w:r>
      <w:r w:rsidR="00C61081" w:rsidRPr="00A22962">
        <w:rPr>
          <w:rFonts w:ascii="Times New Roman" w:eastAsia="宋体" w:hAnsi="Times New Roman"/>
        </w:rPr>
        <w:t>Jansen</w:t>
      </w:r>
      <w:r w:rsidR="00C61081" w:rsidRPr="00A22962">
        <w:rPr>
          <w:rFonts w:ascii="Times New Roman" w:eastAsia="宋体" w:hAnsi="Times New Roman"/>
        </w:rPr>
        <w:t>（</w:t>
      </w:r>
      <w:r w:rsidR="00C61081" w:rsidRPr="00A22962">
        <w:rPr>
          <w:rFonts w:ascii="Times New Roman" w:eastAsia="宋体" w:hAnsi="Times New Roman"/>
        </w:rPr>
        <w:t>2011</w:t>
      </w:r>
      <w:r w:rsidR="00C61081" w:rsidRPr="00A22962">
        <w:rPr>
          <w:rFonts w:ascii="Times New Roman" w:eastAsia="宋体" w:hAnsi="Times New Roman"/>
        </w:rPr>
        <w:t>）认为央行沟通应尽可能清晰，不清晰的央行沟通可能会</w:t>
      </w:r>
      <w:r w:rsidR="00A43499" w:rsidRPr="00A22962">
        <w:rPr>
          <w:rFonts w:ascii="Times New Roman" w:eastAsia="宋体" w:hAnsi="Times New Roman" w:hint="eastAsia"/>
        </w:rPr>
        <w:t>影响</w:t>
      </w:r>
      <w:r w:rsidR="00C61081" w:rsidRPr="00A22962">
        <w:rPr>
          <w:rFonts w:ascii="Times New Roman" w:eastAsia="宋体" w:hAnsi="Times New Roman"/>
        </w:rPr>
        <w:t>投资者</w:t>
      </w:r>
      <w:r w:rsidR="00A43499" w:rsidRPr="00A22962">
        <w:rPr>
          <w:rFonts w:ascii="Times New Roman" w:eastAsia="宋体" w:hAnsi="Times New Roman" w:hint="eastAsia"/>
        </w:rPr>
        <w:t>的交易</w:t>
      </w:r>
      <w:r w:rsidR="00C61081" w:rsidRPr="00A22962">
        <w:rPr>
          <w:rFonts w:ascii="Times New Roman" w:eastAsia="宋体" w:hAnsi="Times New Roman"/>
        </w:rPr>
        <w:t>决策，从而产生更大的</w:t>
      </w:r>
      <w:r w:rsidR="00C61081" w:rsidRPr="00A22962">
        <w:rPr>
          <w:rFonts w:ascii="Times New Roman" w:eastAsia="宋体" w:hAnsi="Times New Roman" w:hint="eastAsia"/>
        </w:rPr>
        <w:t>市场</w:t>
      </w:r>
      <w:r w:rsidR="00C61081" w:rsidRPr="00A22962">
        <w:rPr>
          <w:rFonts w:ascii="Times New Roman" w:eastAsia="宋体" w:hAnsi="Times New Roman"/>
        </w:rPr>
        <w:t>不确定性。</w:t>
      </w:r>
      <w:r w:rsidR="00C61081" w:rsidRPr="00A22962">
        <w:rPr>
          <w:rFonts w:ascii="Times New Roman" w:eastAsia="宋体" w:hAnsi="Times New Roman" w:hint="eastAsia"/>
        </w:rPr>
        <w:t>语义相似度使市场能通过对比前后两期政策文件</w:t>
      </w:r>
      <w:r w:rsidR="001D21F6" w:rsidRPr="00A22962">
        <w:rPr>
          <w:rFonts w:ascii="Times New Roman" w:eastAsia="宋体" w:hAnsi="Times New Roman" w:hint="eastAsia"/>
        </w:rPr>
        <w:t>更好理解政策可能的变化</w:t>
      </w:r>
      <w:r w:rsidR="00C61081" w:rsidRPr="00A22962">
        <w:rPr>
          <w:rFonts w:ascii="Times New Roman" w:eastAsia="宋体" w:hAnsi="Times New Roman" w:hint="eastAsia"/>
        </w:rPr>
        <w:t>，提高央行沟通的清晰度</w:t>
      </w:r>
      <w:r w:rsidR="004C019D" w:rsidRPr="00A22962">
        <w:rPr>
          <w:rFonts w:ascii="Times New Roman" w:eastAsia="宋体" w:hAnsi="Times New Roman" w:hint="eastAsia"/>
        </w:rPr>
        <w:t>，减小市场“噪音”，熨平市场波动</w:t>
      </w:r>
      <w:r w:rsidR="00C61081" w:rsidRPr="00A22962">
        <w:rPr>
          <w:rFonts w:ascii="Times New Roman" w:eastAsia="宋体" w:hAnsi="Times New Roman" w:hint="eastAsia"/>
        </w:rPr>
        <w:t>。</w:t>
      </w:r>
      <w:r w:rsidR="00C61081" w:rsidRPr="00A22962">
        <w:rPr>
          <w:rFonts w:ascii="Times New Roman" w:eastAsia="宋体" w:hAnsi="Times New Roman"/>
        </w:rPr>
        <w:t>Amaya</w:t>
      </w:r>
      <w:r w:rsidR="00B10D57" w:rsidRPr="00A22962">
        <w:rPr>
          <w:rFonts w:ascii="Times New Roman" w:eastAsia="宋体" w:hAnsi="Times New Roman"/>
        </w:rPr>
        <w:t xml:space="preserve"> </w:t>
      </w:r>
      <w:r w:rsidR="00E06606" w:rsidRPr="00A22962">
        <w:rPr>
          <w:rFonts w:ascii="Times New Roman" w:eastAsia="宋体" w:hAnsi="Times New Roman" w:hint="eastAsia"/>
        </w:rPr>
        <w:t>&amp;</w:t>
      </w:r>
      <w:r w:rsidR="00B10D57" w:rsidRPr="00A22962">
        <w:rPr>
          <w:rFonts w:ascii="Times New Roman" w:eastAsia="宋体" w:hAnsi="Times New Roman"/>
        </w:rPr>
        <w:t xml:space="preserve"> </w:t>
      </w:r>
      <w:r w:rsidR="00C61081" w:rsidRPr="00A22962">
        <w:rPr>
          <w:rFonts w:ascii="Times New Roman" w:eastAsia="宋体" w:hAnsi="Times New Roman"/>
        </w:rPr>
        <w:t>Filbien</w:t>
      </w:r>
      <w:r w:rsidR="00C61081" w:rsidRPr="00A22962">
        <w:rPr>
          <w:rFonts w:ascii="Times New Roman" w:eastAsia="宋体" w:hAnsi="Times New Roman" w:hint="eastAsia"/>
        </w:rPr>
        <w:t>（</w:t>
      </w:r>
      <w:r w:rsidR="00C61081" w:rsidRPr="00A22962">
        <w:rPr>
          <w:rFonts w:ascii="Times New Roman" w:eastAsia="宋体" w:hAnsi="Times New Roman" w:hint="eastAsia"/>
        </w:rPr>
        <w:t>2</w:t>
      </w:r>
      <w:r w:rsidR="00C61081" w:rsidRPr="00A22962">
        <w:rPr>
          <w:rFonts w:ascii="Times New Roman" w:eastAsia="宋体" w:hAnsi="Times New Roman"/>
        </w:rPr>
        <w:t>015</w:t>
      </w:r>
      <w:r w:rsidR="00C61081" w:rsidRPr="00A22962">
        <w:rPr>
          <w:rFonts w:ascii="Times New Roman" w:eastAsia="宋体" w:hAnsi="Times New Roman" w:hint="eastAsia"/>
        </w:rPr>
        <w:t>）对</w:t>
      </w:r>
      <w:r w:rsidR="00C61081" w:rsidRPr="00A22962">
        <w:rPr>
          <w:rFonts w:ascii="Times New Roman" w:eastAsia="宋体" w:hAnsi="Times New Roman"/>
        </w:rPr>
        <w:t>ECB</w:t>
      </w:r>
      <w:r w:rsidR="00C61081" w:rsidRPr="00A22962">
        <w:rPr>
          <w:rFonts w:ascii="Times New Roman" w:eastAsia="宋体" w:hAnsi="Times New Roman" w:hint="eastAsia"/>
        </w:rPr>
        <w:t>央行的研究发现</w:t>
      </w:r>
      <w:r w:rsidR="004C019D" w:rsidRPr="00A22962">
        <w:rPr>
          <w:rFonts w:ascii="Times New Roman" w:eastAsia="宋体" w:hAnsi="Times New Roman" w:hint="eastAsia"/>
        </w:rPr>
        <w:t>，央行</w:t>
      </w:r>
      <w:r w:rsidR="00C61081" w:rsidRPr="00A22962">
        <w:rPr>
          <w:rFonts w:ascii="Times New Roman" w:eastAsia="宋体" w:hAnsi="Times New Roman" w:hint="eastAsia"/>
        </w:rPr>
        <w:t>声明</w:t>
      </w:r>
      <w:r w:rsidR="004C019D" w:rsidRPr="00A22962">
        <w:rPr>
          <w:rFonts w:ascii="Times New Roman" w:eastAsia="宋体" w:hAnsi="Times New Roman" w:hint="eastAsia"/>
        </w:rPr>
        <w:t>的</w:t>
      </w:r>
      <w:r w:rsidR="00C61081" w:rsidRPr="00A22962">
        <w:rPr>
          <w:rFonts w:ascii="Times New Roman" w:eastAsia="宋体" w:hAnsi="Times New Roman" w:hint="eastAsia"/>
        </w:rPr>
        <w:t>语义相似度正在上升，增加的相似度有助于市场参与者更好地理解政策</w:t>
      </w:r>
      <w:r w:rsidR="004C019D" w:rsidRPr="00A22962">
        <w:rPr>
          <w:rFonts w:ascii="Times New Roman" w:eastAsia="宋体" w:hAnsi="Times New Roman" w:hint="eastAsia"/>
        </w:rPr>
        <w:t>信</w:t>
      </w:r>
      <w:r w:rsidR="00C61081" w:rsidRPr="00A22962">
        <w:rPr>
          <w:rFonts w:ascii="Times New Roman" w:eastAsia="宋体" w:hAnsi="Times New Roman" w:hint="eastAsia"/>
        </w:rPr>
        <w:t>息</w:t>
      </w:r>
      <w:r w:rsidR="00B10D57" w:rsidRPr="00A22962">
        <w:rPr>
          <w:rFonts w:ascii="Times New Roman" w:eastAsia="宋体" w:hAnsi="Times New Roman" w:hint="eastAsia"/>
        </w:rPr>
        <w:t>。</w:t>
      </w:r>
      <w:r w:rsidR="00C61081" w:rsidRPr="00A22962">
        <w:rPr>
          <w:rFonts w:ascii="Times New Roman" w:eastAsia="宋体" w:hAnsi="Times New Roman"/>
        </w:rPr>
        <w:t>Ehrmann</w:t>
      </w:r>
      <w:r w:rsidR="00B10D57" w:rsidRPr="00A22962">
        <w:rPr>
          <w:rFonts w:ascii="Times New Roman" w:eastAsia="宋体" w:hAnsi="Times New Roman"/>
        </w:rPr>
        <w:t xml:space="preserve"> </w:t>
      </w:r>
      <w:r w:rsidR="00E06606" w:rsidRPr="00A22962">
        <w:rPr>
          <w:rFonts w:ascii="Times New Roman" w:eastAsia="宋体" w:hAnsi="Times New Roman" w:hint="eastAsia"/>
        </w:rPr>
        <w:t>&amp;</w:t>
      </w:r>
      <w:r w:rsidR="00B10D57" w:rsidRPr="00A22962">
        <w:rPr>
          <w:rFonts w:ascii="Times New Roman" w:eastAsia="宋体" w:hAnsi="Times New Roman"/>
        </w:rPr>
        <w:t xml:space="preserve"> </w:t>
      </w:r>
      <w:r w:rsidR="00C61081" w:rsidRPr="00A22962">
        <w:rPr>
          <w:rFonts w:ascii="Times New Roman" w:eastAsia="宋体" w:hAnsi="Times New Roman"/>
        </w:rPr>
        <w:t>Talmi</w:t>
      </w:r>
      <w:r w:rsidR="00C61081" w:rsidRPr="00A22962">
        <w:rPr>
          <w:rFonts w:ascii="Times New Roman" w:eastAsia="宋体" w:hAnsi="Times New Roman" w:hint="eastAsia"/>
        </w:rPr>
        <w:t>（</w:t>
      </w:r>
      <w:r w:rsidR="00C61081" w:rsidRPr="00A22962">
        <w:rPr>
          <w:rFonts w:ascii="Times New Roman" w:eastAsia="宋体" w:hAnsi="Times New Roman"/>
        </w:rPr>
        <w:t>20</w:t>
      </w:r>
      <w:r w:rsidR="00CF11AC" w:rsidRPr="00A22962">
        <w:rPr>
          <w:rFonts w:ascii="Times New Roman" w:eastAsia="宋体" w:hAnsi="Times New Roman"/>
        </w:rPr>
        <w:t>20</w:t>
      </w:r>
      <w:r w:rsidR="00C61081" w:rsidRPr="00A22962">
        <w:rPr>
          <w:rFonts w:ascii="Times New Roman" w:eastAsia="宋体" w:hAnsi="Times New Roman" w:hint="eastAsia"/>
        </w:rPr>
        <w:t>）</w:t>
      </w:r>
      <w:r w:rsidR="001D21F6" w:rsidRPr="00A22962">
        <w:rPr>
          <w:rFonts w:ascii="Times New Roman" w:eastAsia="宋体" w:hAnsi="Times New Roman" w:hint="eastAsia"/>
        </w:rPr>
        <w:t>将</w:t>
      </w:r>
      <w:r w:rsidR="00C61081" w:rsidRPr="00A22962">
        <w:rPr>
          <w:rFonts w:ascii="Times New Roman" w:eastAsia="宋体" w:hAnsi="Times New Roman" w:hint="eastAsia"/>
        </w:rPr>
        <w:t>加拿大</w:t>
      </w:r>
      <w:r w:rsidR="00553129" w:rsidRPr="00A22962">
        <w:rPr>
          <w:rFonts w:ascii="Times New Roman" w:eastAsia="宋体" w:hAnsi="Times New Roman" w:hint="eastAsia"/>
        </w:rPr>
        <w:t>、美国、欧盟和日本央行的货币政策委员会新闻稿的语义相似度进行对比，发现更高的语义相似度与更低的金融市场波动相关，此时央行传递信息更易于被市场理解。</w:t>
      </w:r>
      <w:r w:rsidR="00C61081" w:rsidRPr="00A22962">
        <w:rPr>
          <w:rFonts w:ascii="Times New Roman" w:eastAsia="宋体" w:hAnsi="Times New Roman"/>
        </w:rPr>
        <w:t>Chatchawan</w:t>
      </w:r>
      <w:r w:rsidR="00C61081" w:rsidRPr="00A22962">
        <w:rPr>
          <w:rFonts w:ascii="Times New Roman" w:eastAsia="宋体" w:hAnsi="Times New Roman" w:hint="eastAsia"/>
        </w:rPr>
        <w:t>（</w:t>
      </w:r>
      <w:r w:rsidR="00C61081" w:rsidRPr="00A22962">
        <w:rPr>
          <w:rFonts w:ascii="Times New Roman" w:eastAsia="宋体" w:hAnsi="Times New Roman"/>
        </w:rPr>
        <w:t>2019</w:t>
      </w:r>
      <w:r w:rsidR="00C61081" w:rsidRPr="00A22962">
        <w:rPr>
          <w:rFonts w:ascii="Times New Roman" w:eastAsia="宋体" w:hAnsi="Times New Roman" w:hint="eastAsia"/>
        </w:rPr>
        <w:t>）采用余弦相似度方法测度泰国央行新闻稿的语义相似度，发现</w:t>
      </w:r>
      <w:r w:rsidR="00553129" w:rsidRPr="00A22962">
        <w:rPr>
          <w:rFonts w:ascii="Times New Roman" w:eastAsia="宋体" w:hAnsi="Times New Roman" w:hint="eastAsia"/>
        </w:rPr>
        <w:t>语义</w:t>
      </w:r>
      <w:r w:rsidR="00C61081" w:rsidRPr="00A22962">
        <w:rPr>
          <w:rFonts w:ascii="Times New Roman" w:eastAsia="宋体" w:hAnsi="Times New Roman" w:hint="eastAsia"/>
        </w:rPr>
        <w:t>相似度</w:t>
      </w:r>
      <w:r w:rsidRPr="00A22962">
        <w:rPr>
          <w:rFonts w:ascii="Times New Roman" w:eastAsia="宋体" w:hAnsi="Times New Roman" w:hint="eastAsia"/>
        </w:rPr>
        <w:t>能显著减小</w:t>
      </w:r>
      <w:r w:rsidR="00A43499" w:rsidRPr="00A22962">
        <w:rPr>
          <w:rFonts w:ascii="Times New Roman" w:eastAsia="宋体" w:hAnsi="Times New Roman" w:hint="eastAsia"/>
        </w:rPr>
        <w:t>不同期限</w:t>
      </w:r>
      <w:r w:rsidR="00C61081" w:rsidRPr="00A22962">
        <w:rPr>
          <w:rFonts w:ascii="Times New Roman" w:eastAsia="宋体" w:hAnsi="Times New Roman" w:hint="eastAsia"/>
        </w:rPr>
        <w:t>债券市场</w:t>
      </w:r>
      <w:r w:rsidRPr="00A22962">
        <w:rPr>
          <w:rFonts w:ascii="Times New Roman" w:eastAsia="宋体" w:hAnsi="Times New Roman" w:hint="eastAsia"/>
        </w:rPr>
        <w:t>的波动，尤其是对于十年期国债</w:t>
      </w:r>
      <w:r w:rsidR="00A43499" w:rsidRPr="00A22962">
        <w:rPr>
          <w:rFonts w:ascii="Times New Roman" w:eastAsia="宋体" w:hAnsi="Times New Roman" w:hint="eastAsia"/>
        </w:rPr>
        <w:t>的</w:t>
      </w:r>
      <w:r w:rsidRPr="00A22962">
        <w:rPr>
          <w:rFonts w:ascii="Times New Roman" w:eastAsia="宋体" w:hAnsi="Times New Roman" w:hint="eastAsia"/>
        </w:rPr>
        <w:t>波动抑制作用最强</w:t>
      </w:r>
      <w:r w:rsidR="00C61081" w:rsidRPr="00A22962">
        <w:rPr>
          <w:rFonts w:ascii="Times New Roman" w:eastAsia="宋体" w:hAnsi="Times New Roman" w:hint="eastAsia"/>
        </w:rPr>
        <w:t>。</w:t>
      </w:r>
    </w:p>
    <w:p w14:paraId="76D1EB9D" w14:textId="07D341F0" w:rsidR="00E619F4" w:rsidRPr="00A22962" w:rsidRDefault="00B17B06" w:rsidP="00B17B06">
      <w:pPr>
        <w:ind w:firstLineChars="200" w:firstLine="420"/>
        <w:outlineLvl w:val="2"/>
        <w:rPr>
          <w:rFonts w:ascii="Times New Roman" w:eastAsia="黑体" w:hAnsi="Times New Roman"/>
          <w:szCs w:val="21"/>
        </w:rPr>
      </w:pPr>
      <w:r w:rsidRPr="00A22962">
        <w:rPr>
          <w:rFonts w:ascii="Times New Roman" w:eastAsia="黑体" w:hAnsi="Times New Roman" w:hint="eastAsia"/>
          <w:szCs w:val="21"/>
        </w:rPr>
        <w:t>（二）</w:t>
      </w:r>
      <w:r w:rsidR="00E619F4" w:rsidRPr="00A22962">
        <w:rPr>
          <w:rFonts w:ascii="Times New Roman" w:eastAsia="黑体" w:hAnsi="Times New Roman" w:hint="eastAsia"/>
          <w:szCs w:val="21"/>
        </w:rPr>
        <w:t>央行沟通与金融市场联动</w:t>
      </w:r>
    </w:p>
    <w:p w14:paraId="13E0D549" w14:textId="185C475C" w:rsidR="00E619F4" w:rsidRPr="00A22962" w:rsidRDefault="00E619F4" w:rsidP="00E619F4">
      <w:pPr>
        <w:ind w:firstLineChars="200" w:firstLine="420"/>
        <w:rPr>
          <w:rFonts w:ascii="Times New Roman" w:eastAsia="宋体" w:hAnsi="Times New Roman"/>
        </w:rPr>
      </w:pPr>
      <w:r w:rsidRPr="00A22962">
        <w:rPr>
          <w:rFonts w:ascii="Times New Roman" w:eastAsia="宋体" w:hAnsi="Times New Roman" w:hint="eastAsia"/>
        </w:rPr>
        <w:t>现有文献大多关注宏观经济指标和信息对金融市场联动的影响，国外学者</w:t>
      </w:r>
      <w:r w:rsidRPr="00A22962">
        <w:rPr>
          <w:rFonts w:ascii="Times New Roman" w:eastAsia="宋体" w:hAnsi="Times New Roman"/>
        </w:rPr>
        <w:t>Asgharian et al</w:t>
      </w:r>
      <w:r w:rsidRPr="00A22962">
        <w:rPr>
          <w:rFonts w:ascii="Times New Roman" w:eastAsia="宋体" w:hAnsi="Times New Roman" w:hint="eastAsia"/>
        </w:rPr>
        <w:t>（</w:t>
      </w:r>
      <w:r w:rsidRPr="00A22962">
        <w:rPr>
          <w:rFonts w:ascii="Times New Roman" w:eastAsia="宋体" w:hAnsi="Times New Roman"/>
        </w:rPr>
        <w:t>2016</w:t>
      </w:r>
      <w:r w:rsidRPr="00A22962">
        <w:rPr>
          <w:rFonts w:ascii="Times New Roman" w:eastAsia="宋体" w:hAnsi="Times New Roman" w:hint="eastAsia"/>
        </w:rPr>
        <w:t>）采用该模型发现通胀率等宏观经济指标对美国股票</w:t>
      </w:r>
      <w:r w:rsidRPr="00A22962">
        <w:rPr>
          <w:rFonts w:ascii="Times New Roman" w:eastAsia="宋体" w:hAnsi="Times New Roman"/>
        </w:rPr>
        <w:t>-</w:t>
      </w:r>
      <w:r w:rsidRPr="00A22962">
        <w:rPr>
          <w:rFonts w:ascii="Times New Roman" w:eastAsia="宋体" w:hAnsi="Times New Roman" w:hint="eastAsia"/>
        </w:rPr>
        <w:t>债券相关性具有重要的预测作用。</w:t>
      </w:r>
      <w:r w:rsidRPr="00A22962">
        <w:rPr>
          <w:rFonts w:ascii="Times New Roman" w:eastAsia="宋体" w:hAnsi="Times New Roman"/>
        </w:rPr>
        <w:t>Yang et al</w:t>
      </w:r>
      <w:r w:rsidRPr="00A22962">
        <w:rPr>
          <w:rFonts w:ascii="Times New Roman" w:eastAsia="宋体" w:hAnsi="Times New Roman" w:hint="eastAsia"/>
        </w:rPr>
        <w:t>（</w:t>
      </w:r>
      <w:r w:rsidRPr="00A22962">
        <w:rPr>
          <w:rFonts w:ascii="Times New Roman" w:eastAsia="宋体" w:hAnsi="Times New Roman"/>
        </w:rPr>
        <w:t>2018</w:t>
      </w:r>
      <w:r w:rsidRPr="00A22962">
        <w:rPr>
          <w:rFonts w:ascii="Times New Roman" w:eastAsia="宋体" w:hAnsi="Times New Roman" w:hint="eastAsia"/>
        </w:rPr>
        <w:t>）对石油价格和汇率的相关关系进行分析，发现通胀率对两者长期相关性具有负向影响，无风险利率具有正向影响。国内相关研究较少，仅周长锋和张苗（</w:t>
      </w:r>
      <w:r w:rsidRPr="00A22962">
        <w:rPr>
          <w:rFonts w:ascii="Times New Roman" w:eastAsia="宋体" w:hAnsi="Times New Roman"/>
        </w:rPr>
        <w:t>2019</w:t>
      </w:r>
      <w:r w:rsidRPr="00A22962">
        <w:rPr>
          <w:rFonts w:ascii="Times New Roman" w:eastAsia="宋体" w:hAnsi="Times New Roman" w:hint="eastAsia"/>
        </w:rPr>
        <w:t>）</w:t>
      </w:r>
      <w:r w:rsidRPr="00A22962">
        <w:rPr>
          <w:rFonts w:ascii="Times New Roman" w:eastAsia="宋体" w:hAnsi="Times New Roman"/>
        </w:rPr>
        <w:t>结合</w:t>
      </w:r>
      <w:r w:rsidRPr="00A22962">
        <w:rPr>
          <w:rFonts w:ascii="Times New Roman" w:eastAsia="宋体" w:hAnsi="Times New Roman"/>
        </w:rPr>
        <w:t>DCC-MIDAS</w:t>
      </w:r>
      <w:r w:rsidRPr="00A22962">
        <w:rPr>
          <w:rFonts w:ascii="Times New Roman" w:eastAsia="宋体" w:hAnsi="Times New Roman"/>
        </w:rPr>
        <w:t>和</w:t>
      </w:r>
      <w:r w:rsidRPr="00A22962">
        <w:rPr>
          <w:rFonts w:ascii="Times New Roman" w:eastAsia="宋体" w:hAnsi="Times New Roman"/>
        </w:rPr>
        <w:t>GARCH-MIDAS</w:t>
      </w:r>
      <w:r w:rsidRPr="00A22962">
        <w:rPr>
          <w:rFonts w:ascii="Times New Roman" w:eastAsia="宋体" w:hAnsi="Times New Roman"/>
        </w:rPr>
        <w:t>模型，研究宏观不确定性对上海股市和债券市场相关性的影响。</w:t>
      </w:r>
      <w:r w:rsidRPr="00A22962">
        <w:rPr>
          <w:rFonts w:ascii="Times New Roman" w:eastAsia="宋体" w:hAnsi="Times New Roman" w:hint="eastAsia"/>
        </w:rPr>
        <w:t>周开国等（</w:t>
      </w:r>
      <w:r w:rsidRPr="00A22962">
        <w:rPr>
          <w:rFonts w:ascii="Times New Roman" w:eastAsia="宋体" w:hAnsi="Times New Roman" w:hint="eastAsia"/>
        </w:rPr>
        <w:t>2</w:t>
      </w:r>
      <w:r w:rsidRPr="00A22962">
        <w:rPr>
          <w:rFonts w:ascii="Times New Roman" w:eastAsia="宋体" w:hAnsi="Times New Roman"/>
        </w:rPr>
        <w:t>021</w:t>
      </w:r>
      <w:r w:rsidRPr="00A22962">
        <w:rPr>
          <w:rFonts w:ascii="Times New Roman" w:eastAsia="宋体" w:hAnsi="Times New Roman" w:hint="eastAsia"/>
        </w:rPr>
        <w:t>）采用</w:t>
      </w:r>
      <w:r w:rsidRPr="00A22962">
        <w:rPr>
          <w:rFonts w:ascii="Times New Roman" w:eastAsia="宋体" w:hAnsi="Times New Roman" w:hint="eastAsia"/>
        </w:rPr>
        <w:t>D</w:t>
      </w:r>
      <w:r w:rsidRPr="00A22962">
        <w:rPr>
          <w:rFonts w:ascii="Times New Roman" w:eastAsia="宋体" w:hAnsi="Times New Roman"/>
        </w:rPr>
        <w:t>CC-MIDAS-X</w:t>
      </w:r>
      <w:r w:rsidRPr="00A22962">
        <w:rPr>
          <w:rFonts w:ascii="Times New Roman" w:eastAsia="宋体" w:hAnsi="Times New Roman" w:hint="eastAsia"/>
        </w:rPr>
        <w:t>模型分析宏观经济信息对金融市场之间动态相关性的影响。</w:t>
      </w:r>
    </w:p>
    <w:p w14:paraId="59AABC28" w14:textId="1D2907D0" w:rsidR="004314EE" w:rsidRPr="00A22962" w:rsidRDefault="00E619F4" w:rsidP="00E619F4">
      <w:pPr>
        <w:ind w:firstLineChars="200" w:firstLine="420"/>
        <w:rPr>
          <w:rFonts w:ascii="Times New Roman" w:eastAsia="宋体" w:hAnsi="Times New Roman"/>
        </w:rPr>
      </w:pPr>
      <w:r w:rsidRPr="00A22962">
        <w:rPr>
          <w:rFonts w:ascii="Times New Roman" w:eastAsia="宋体" w:hAnsi="Times New Roman"/>
        </w:rPr>
        <w:t>上述文献从央行沟通与金融市场响应和金融市场联动两个方面探究了央行沟通对中国金融市场的影响</w:t>
      </w:r>
      <w:r w:rsidRPr="00A22962">
        <w:rPr>
          <w:rFonts w:ascii="Times New Roman" w:eastAsia="宋体" w:hAnsi="Times New Roman" w:hint="eastAsia"/>
        </w:rPr>
        <w:t>。</w:t>
      </w:r>
      <w:r w:rsidRPr="00A22962">
        <w:rPr>
          <w:rFonts w:ascii="Times New Roman" w:eastAsia="宋体" w:hAnsi="Times New Roman"/>
        </w:rPr>
        <w:t>一方面传统研究大多采用结构化数据进行货币真诚冲击指标的构建</w:t>
      </w:r>
      <w:r w:rsidRPr="00A22962">
        <w:rPr>
          <w:rFonts w:ascii="Times New Roman" w:eastAsia="宋体" w:hAnsi="Times New Roman" w:hint="eastAsia"/>
        </w:rPr>
        <w:t>，</w:t>
      </w:r>
      <w:r w:rsidRPr="00A22962">
        <w:rPr>
          <w:rFonts w:ascii="Times New Roman" w:eastAsia="宋体" w:hAnsi="Times New Roman"/>
        </w:rPr>
        <w:t>忽略了文本这种信息含量丰富的非结构化数据</w:t>
      </w:r>
      <w:r w:rsidRPr="00A22962">
        <w:rPr>
          <w:rFonts w:ascii="Times New Roman" w:eastAsia="宋体" w:hAnsi="Times New Roman" w:hint="eastAsia"/>
        </w:rPr>
        <w:t>。</w:t>
      </w:r>
      <w:r w:rsidRPr="00A22962">
        <w:rPr>
          <w:rFonts w:ascii="Times New Roman" w:eastAsia="宋体" w:hAnsi="Times New Roman"/>
        </w:rPr>
        <w:t>另一方面</w:t>
      </w:r>
      <w:r w:rsidRPr="00A22962">
        <w:rPr>
          <w:rFonts w:ascii="Times New Roman" w:eastAsia="宋体" w:hAnsi="Times New Roman" w:hint="eastAsia"/>
        </w:rPr>
        <w:t>，</w:t>
      </w:r>
      <w:r w:rsidRPr="00A22962">
        <w:rPr>
          <w:rFonts w:ascii="Times New Roman" w:eastAsia="宋体" w:hAnsi="Times New Roman"/>
        </w:rPr>
        <w:t>现有文献少有探究央行沟通与金融市场联动的相互作用</w:t>
      </w:r>
      <w:r w:rsidRPr="00A22962">
        <w:rPr>
          <w:rFonts w:ascii="Times New Roman" w:eastAsia="宋体" w:hAnsi="Times New Roman" w:hint="eastAsia"/>
        </w:rPr>
        <w:t>。</w:t>
      </w:r>
      <w:r w:rsidR="00567988" w:rsidRPr="00A22962">
        <w:rPr>
          <w:rFonts w:ascii="Times New Roman" w:eastAsia="宋体" w:hAnsi="Times New Roman" w:hint="eastAsia"/>
        </w:rPr>
        <w:t>本文从以下</w:t>
      </w:r>
      <w:r w:rsidRPr="00A22962">
        <w:rPr>
          <w:rFonts w:ascii="Times New Roman" w:eastAsia="宋体" w:hAnsi="Times New Roman" w:hint="eastAsia"/>
        </w:rPr>
        <w:t>两个</w:t>
      </w:r>
      <w:r w:rsidR="001A6511" w:rsidRPr="00A22962">
        <w:rPr>
          <w:rFonts w:ascii="Times New Roman" w:eastAsia="宋体" w:hAnsi="Times New Roman" w:hint="eastAsia"/>
        </w:rPr>
        <w:t>个</w:t>
      </w:r>
      <w:r w:rsidR="00567988" w:rsidRPr="00A22962">
        <w:rPr>
          <w:rFonts w:ascii="Times New Roman" w:eastAsia="宋体" w:hAnsi="Times New Roman" w:hint="eastAsia"/>
        </w:rPr>
        <w:t>方面对现有文献进行补充：（</w:t>
      </w:r>
      <w:r w:rsidR="00567988" w:rsidRPr="00A22962">
        <w:rPr>
          <w:rFonts w:ascii="Times New Roman" w:eastAsia="宋体" w:hAnsi="Times New Roman" w:hint="eastAsia"/>
        </w:rPr>
        <w:t>1</w:t>
      </w:r>
      <w:r w:rsidR="00567988" w:rsidRPr="00A22962">
        <w:rPr>
          <w:rFonts w:ascii="Times New Roman" w:eastAsia="宋体" w:hAnsi="Times New Roman" w:hint="eastAsia"/>
        </w:rPr>
        <w:t>）</w:t>
      </w:r>
      <w:bookmarkStart w:id="12" w:name="_Hlk100587430"/>
      <w:r w:rsidR="001A6511" w:rsidRPr="00A22962">
        <w:rPr>
          <w:rFonts w:ascii="Times New Roman" w:eastAsia="宋体" w:hAnsi="Times New Roman" w:hint="eastAsia"/>
        </w:rPr>
        <w:t>本文将央行沟通具体区分为货币政策沟通和金融稳定沟通。非中性的央行沟通政策语气将通过制造“声音”影响资产价格，政策目的在于引导公众有关资产价格的一致预期。语义相似度提高有助于市场理解政策意图，减小市场波动，维护金融稳定。对二者进行有效区分，能更好地理解央行沟通</w:t>
      </w:r>
      <w:r w:rsidR="00F76418" w:rsidRPr="00A22962">
        <w:rPr>
          <w:rFonts w:ascii="Times New Roman" w:eastAsia="宋体" w:hAnsi="Times New Roman" w:hint="eastAsia"/>
        </w:rPr>
        <w:t>的效果。</w:t>
      </w:r>
      <w:bookmarkEnd w:id="12"/>
      <w:r w:rsidR="00567988" w:rsidRPr="00A22962">
        <w:rPr>
          <w:rFonts w:ascii="Times New Roman" w:eastAsia="宋体" w:hAnsi="Times New Roman" w:hint="eastAsia"/>
        </w:rPr>
        <w:t>（</w:t>
      </w:r>
      <w:r w:rsidR="00567988" w:rsidRPr="00A22962">
        <w:rPr>
          <w:rFonts w:ascii="Times New Roman" w:eastAsia="宋体" w:hAnsi="Times New Roman" w:hint="eastAsia"/>
        </w:rPr>
        <w:t>2</w:t>
      </w:r>
      <w:r w:rsidR="00567988" w:rsidRPr="00A22962">
        <w:rPr>
          <w:rFonts w:ascii="Times New Roman" w:eastAsia="宋体" w:hAnsi="Times New Roman" w:hint="eastAsia"/>
        </w:rPr>
        <w:t>）</w:t>
      </w:r>
      <w:bookmarkStart w:id="13" w:name="_Hlk100586672"/>
      <w:r w:rsidR="00F76418" w:rsidRPr="00A22962">
        <w:rPr>
          <w:rFonts w:ascii="Times New Roman" w:eastAsia="宋体" w:hAnsi="Times New Roman" w:hint="eastAsia"/>
        </w:rPr>
        <w:t>央行政策文件通常同时包含经济状况</w:t>
      </w:r>
      <w:r w:rsidR="00C35ED4" w:rsidRPr="00A22962">
        <w:rPr>
          <w:rFonts w:ascii="Times New Roman" w:eastAsia="宋体" w:hAnsi="Times New Roman" w:hint="eastAsia"/>
        </w:rPr>
        <w:t>回顾</w:t>
      </w:r>
      <w:r w:rsidR="00F76418" w:rsidRPr="00A22962">
        <w:rPr>
          <w:rFonts w:ascii="Times New Roman" w:eastAsia="宋体" w:hAnsi="Times New Roman" w:hint="eastAsia"/>
        </w:rPr>
        <w:t>、未来的经济及政策展望部分（</w:t>
      </w:r>
      <w:r w:rsidR="00F76418" w:rsidRPr="00A22962">
        <w:rPr>
          <w:rFonts w:ascii="Times New Roman" w:eastAsia="宋体" w:hAnsi="Times New Roman"/>
        </w:rPr>
        <w:t xml:space="preserve">Hansen </w:t>
      </w:r>
      <w:r w:rsidR="00E06606" w:rsidRPr="00A22962">
        <w:rPr>
          <w:rFonts w:ascii="Times New Roman" w:eastAsia="宋体" w:hAnsi="Times New Roman" w:hint="eastAsia"/>
        </w:rPr>
        <w:t>&amp;</w:t>
      </w:r>
      <w:r w:rsidR="00F76418" w:rsidRPr="00A22962">
        <w:rPr>
          <w:rFonts w:ascii="Times New Roman" w:eastAsia="宋体" w:hAnsi="Times New Roman"/>
        </w:rPr>
        <w:t xml:space="preserve"> McMahon</w:t>
      </w:r>
      <w:r w:rsidR="00F76418" w:rsidRPr="00A22962">
        <w:rPr>
          <w:rFonts w:ascii="Times New Roman" w:eastAsia="宋体" w:hAnsi="Times New Roman" w:hint="eastAsia"/>
        </w:rPr>
        <w:t>，</w:t>
      </w:r>
      <w:r w:rsidR="00F76418" w:rsidRPr="00A22962">
        <w:rPr>
          <w:rFonts w:ascii="Times New Roman" w:eastAsia="宋体" w:hAnsi="Times New Roman"/>
        </w:rPr>
        <w:t>2016</w:t>
      </w:r>
      <w:r w:rsidR="00F76418" w:rsidRPr="00A22962">
        <w:rPr>
          <w:rFonts w:ascii="Times New Roman" w:eastAsia="宋体" w:hAnsi="Times New Roman" w:hint="eastAsia"/>
        </w:rPr>
        <w:t>）。</w:t>
      </w:r>
      <w:r w:rsidR="00C35ED4" w:rsidRPr="00A22962">
        <w:rPr>
          <w:rFonts w:ascii="Times New Roman" w:eastAsia="宋体" w:hAnsi="Times New Roman" w:hint="eastAsia"/>
        </w:rPr>
        <w:t>经济状况回顾</w:t>
      </w:r>
      <w:r w:rsidR="00F76418" w:rsidRPr="00A22962">
        <w:rPr>
          <w:rFonts w:ascii="Times New Roman" w:eastAsia="宋体" w:hAnsi="Times New Roman" w:hint="eastAsia"/>
        </w:rPr>
        <w:t>作为历史信息，主要通过经济不确定性机制影响金融市场。简言之，当期宏观经济状况较上期有明显</w:t>
      </w:r>
      <w:r w:rsidR="006574AD" w:rsidRPr="00A22962">
        <w:rPr>
          <w:rFonts w:ascii="Times New Roman" w:eastAsia="宋体" w:hAnsi="Times New Roman" w:hint="eastAsia"/>
        </w:rPr>
        <w:t>好转</w:t>
      </w:r>
      <w:r w:rsidR="00F76418" w:rsidRPr="00A22962">
        <w:rPr>
          <w:rFonts w:ascii="Times New Roman" w:eastAsia="宋体" w:hAnsi="Times New Roman" w:hint="eastAsia"/>
        </w:rPr>
        <w:t>，</w:t>
      </w:r>
      <w:r w:rsidR="006574AD" w:rsidRPr="00A22962">
        <w:rPr>
          <w:rFonts w:ascii="Times New Roman" w:eastAsia="宋体" w:hAnsi="Times New Roman" w:hint="eastAsia"/>
        </w:rPr>
        <w:t>处于上行周期，此时更为积极</w:t>
      </w:r>
      <w:r w:rsidR="00F76418" w:rsidRPr="00A22962">
        <w:rPr>
          <w:rFonts w:ascii="Times New Roman" w:eastAsia="宋体" w:hAnsi="Times New Roman" w:hint="eastAsia"/>
        </w:rPr>
        <w:t>的政策语气指标</w:t>
      </w:r>
      <w:r w:rsidR="006574AD" w:rsidRPr="00A22962">
        <w:rPr>
          <w:rFonts w:ascii="Times New Roman" w:eastAsia="宋体" w:hAnsi="Times New Roman" w:hint="eastAsia"/>
        </w:rPr>
        <w:t>和较低的语义相似度主要通过经济环境本身的不确定性导致。</w:t>
      </w:r>
      <w:r w:rsidR="0072502A" w:rsidRPr="00A22962">
        <w:rPr>
          <w:rFonts w:ascii="Times New Roman" w:eastAsia="宋体" w:hAnsi="Times New Roman" w:hint="eastAsia"/>
        </w:rPr>
        <w:t>市场信息具有时效性，</w:t>
      </w:r>
      <w:r w:rsidR="00C35ED4" w:rsidRPr="00A22962">
        <w:rPr>
          <w:rFonts w:ascii="Times New Roman" w:eastAsia="宋体" w:hAnsi="Times New Roman" w:hint="eastAsia"/>
        </w:rPr>
        <w:t>经济展望部分</w:t>
      </w:r>
      <w:r w:rsidR="006574AD" w:rsidRPr="00A22962">
        <w:rPr>
          <w:rFonts w:ascii="Times New Roman" w:eastAsia="宋体" w:hAnsi="Times New Roman" w:hint="eastAsia"/>
        </w:rPr>
        <w:t>才会真正通过</w:t>
      </w:r>
      <w:r w:rsidR="007F2D7B" w:rsidRPr="00A22962">
        <w:rPr>
          <w:rFonts w:ascii="Times New Roman" w:eastAsia="宋体" w:hAnsi="Times New Roman" w:hint="eastAsia"/>
        </w:rPr>
        <w:t>信息</w:t>
      </w:r>
      <w:r w:rsidR="006574AD" w:rsidRPr="00A22962">
        <w:rPr>
          <w:rFonts w:ascii="Times New Roman" w:eastAsia="宋体" w:hAnsi="Times New Roman" w:hint="eastAsia"/>
        </w:rPr>
        <w:t>机制发挥作用。通过将文本信息划分为经济状况</w:t>
      </w:r>
      <w:r w:rsidR="0072502A" w:rsidRPr="00A22962">
        <w:rPr>
          <w:rFonts w:ascii="Times New Roman" w:eastAsia="宋体" w:hAnsi="Times New Roman" w:hint="eastAsia"/>
        </w:rPr>
        <w:t>回顾</w:t>
      </w:r>
      <w:r w:rsidR="006574AD" w:rsidRPr="00A22962">
        <w:rPr>
          <w:rFonts w:ascii="Times New Roman" w:eastAsia="宋体" w:hAnsi="Times New Roman" w:hint="eastAsia"/>
        </w:rPr>
        <w:t>和</w:t>
      </w:r>
      <w:r w:rsidR="0072502A" w:rsidRPr="00A22962">
        <w:rPr>
          <w:rFonts w:ascii="Times New Roman" w:eastAsia="宋体" w:hAnsi="Times New Roman" w:hint="eastAsia"/>
        </w:rPr>
        <w:t>经济</w:t>
      </w:r>
      <w:r w:rsidR="006574AD" w:rsidRPr="00A22962">
        <w:rPr>
          <w:rFonts w:ascii="Times New Roman" w:eastAsia="宋体" w:hAnsi="Times New Roman" w:hint="eastAsia"/>
        </w:rPr>
        <w:t>展望</w:t>
      </w:r>
      <w:r w:rsidR="0072502A" w:rsidRPr="00A22962">
        <w:rPr>
          <w:rFonts w:ascii="Times New Roman" w:eastAsia="宋体" w:hAnsi="Times New Roman" w:hint="eastAsia"/>
        </w:rPr>
        <w:t>（前瞻性沟通）</w:t>
      </w:r>
      <w:r w:rsidR="006574AD" w:rsidRPr="00A22962">
        <w:rPr>
          <w:rFonts w:ascii="Times New Roman" w:eastAsia="宋体" w:hAnsi="Times New Roman" w:hint="eastAsia"/>
        </w:rPr>
        <w:t>两部分，</w:t>
      </w:r>
      <w:r w:rsidR="006D39BA" w:rsidRPr="00A22962">
        <w:rPr>
          <w:rFonts w:ascii="Times New Roman" w:eastAsia="宋体" w:hAnsi="Times New Roman" w:hint="eastAsia"/>
        </w:rPr>
        <w:t>能更好地帮助我们厘清</w:t>
      </w:r>
      <w:r w:rsidR="006574AD" w:rsidRPr="00A22962">
        <w:rPr>
          <w:rFonts w:ascii="Times New Roman" w:eastAsia="宋体" w:hAnsi="Times New Roman" w:hint="eastAsia"/>
        </w:rPr>
        <w:t>央行沟通语义指标</w:t>
      </w:r>
      <w:r w:rsidR="006D39BA" w:rsidRPr="00A22962">
        <w:rPr>
          <w:rFonts w:ascii="Times New Roman" w:eastAsia="宋体" w:hAnsi="Times New Roman" w:hint="eastAsia"/>
        </w:rPr>
        <w:t>的金融市场响应作用机制。</w:t>
      </w:r>
      <w:bookmarkEnd w:id="13"/>
    </w:p>
    <w:p w14:paraId="69FEB591" w14:textId="77777777" w:rsidR="00BD153A" w:rsidRPr="00A22962" w:rsidRDefault="00BD153A" w:rsidP="005A032D">
      <w:pPr>
        <w:rPr>
          <w:rFonts w:ascii="Times New Roman" w:eastAsia="宋体" w:hAnsi="Times New Roman"/>
          <w:b/>
          <w:bCs/>
          <w:szCs w:val="21"/>
        </w:rPr>
      </w:pPr>
    </w:p>
    <w:p w14:paraId="24D8F893" w14:textId="1E807A54" w:rsidR="007B77D3" w:rsidRPr="00A22962" w:rsidRDefault="00BD153A">
      <w:pPr>
        <w:jc w:val="center"/>
        <w:outlineLvl w:val="0"/>
        <w:rPr>
          <w:rFonts w:ascii="Times New Roman" w:eastAsia="黑体" w:hAnsi="Times New Roman"/>
          <w:sz w:val="28"/>
          <w:szCs w:val="28"/>
        </w:rPr>
      </w:pPr>
      <w:r w:rsidRPr="00A22962">
        <w:rPr>
          <w:rFonts w:ascii="Times New Roman" w:eastAsia="黑体" w:hAnsi="Times New Roman" w:hint="eastAsia"/>
          <w:sz w:val="28"/>
          <w:szCs w:val="28"/>
        </w:rPr>
        <w:t>三、</w:t>
      </w:r>
      <w:r w:rsidR="007B77D3" w:rsidRPr="00A22962">
        <w:rPr>
          <w:rFonts w:ascii="Times New Roman" w:eastAsia="黑体" w:hAnsi="Times New Roman" w:hint="eastAsia"/>
          <w:sz w:val="28"/>
          <w:szCs w:val="28"/>
        </w:rPr>
        <w:t>研究设计</w:t>
      </w:r>
    </w:p>
    <w:p w14:paraId="2D84FDE9" w14:textId="77777777" w:rsidR="00B17B06" w:rsidRPr="00A22962" w:rsidRDefault="00B17B06" w:rsidP="00B17B06">
      <w:pPr>
        <w:ind w:firstLineChars="200" w:firstLine="422"/>
        <w:rPr>
          <w:rFonts w:ascii="Times New Roman" w:eastAsia="黑体" w:hAnsi="Times New Roman"/>
          <w:b/>
          <w:bCs/>
          <w:szCs w:val="21"/>
        </w:rPr>
      </w:pPr>
    </w:p>
    <w:p w14:paraId="1C01BB1A" w14:textId="422F5963" w:rsidR="00867D56" w:rsidRPr="00A22962" w:rsidRDefault="00B17B06" w:rsidP="00B17B06">
      <w:pPr>
        <w:ind w:firstLineChars="200" w:firstLine="420"/>
        <w:outlineLvl w:val="2"/>
        <w:rPr>
          <w:rFonts w:ascii="Times New Roman" w:eastAsia="黑体" w:hAnsi="Times New Roman"/>
          <w:szCs w:val="21"/>
        </w:rPr>
      </w:pPr>
      <w:r w:rsidRPr="00A22962">
        <w:rPr>
          <w:rFonts w:ascii="Times New Roman" w:eastAsia="黑体" w:hAnsi="Times New Roman" w:hint="eastAsia"/>
          <w:szCs w:val="21"/>
        </w:rPr>
        <w:t>（一）</w:t>
      </w:r>
      <w:r w:rsidR="00867D56" w:rsidRPr="00A22962">
        <w:rPr>
          <w:rFonts w:ascii="Times New Roman" w:eastAsia="黑体" w:hAnsi="Times New Roman" w:hint="eastAsia"/>
          <w:szCs w:val="21"/>
        </w:rPr>
        <w:t>央行沟通</w:t>
      </w:r>
    </w:p>
    <w:p w14:paraId="097383BB" w14:textId="695C668E" w:rsidR="00867D56" w:rsidRPr="00A22962" w:rsidRDefault="00867D56">
      <w:pPr>
        <w:ind w:firstLineChars="200" w:firstLine="420"/>
        <w:rPr>
          <w:rFonts w:ascii="Times New Roman" w:eastAsia="宋体" w:hAnsi="Times New Roman"/>
        </w:rPr>
      </w:pPr>
      <w:r w:rsidRPr="00A22962">
        <w:rPr>
          <w:rFonts w:ascii="Times New Roman" w:eastAsia="宋体" w:hAnsi="Times New Roman" w:hint="eastAsia"/>
        </w:rPr>
        <w:t>目前，人民银行采取多种形式和途径进行央行沟通，书面沟通如《货币政策执行报告》</w:t>
      </w:r>
      <w:r w:rsidR="000646EF" w:rsidRPr="00A22962">
        <w:rPr>
          <w:rFonts w:ascii="Times New Roman" w:eastAsia="宋体" w:hAnsi="Times New Roman" w:hint="eastAsia"/>
        </w:rPr>
        <w:t>、《金融稳定报告》</w:t>
      </w:r>
      <w:r w:rsidRPr="00A22962">
        <w:rPr>
          <w:rFonts w:ascii="Times New Roman" w:eastAsia="宋体" w:hAnsi="Times New Roman" w:hint="eastAsia"/>
        </w:rPr>
        <w:t>等，口头沟通如行长和外部委员在公开会议的讲话、新闻发布会等。</w:t>
      </w:r>
      <w:r w:rsidR="001A080C" w:rsidRPr="00A22962">
        <w:rPr>
          <w:rFonts w:ascii="Times New Roman" w:eastAsia="宋体" w:hAnsi="Times New Roman" w:hint="eastAsia"/>
        </w:rPr>
        <w:t>本文</w:t>
      </w:r>
      <w:r w:rsidRPr="00A22962">
        <w:rPr>
          <w:rFonts w:ascii="Times New Roman" w:eastAsia="宋体" w:hAnsi="Times New Roman" w:hint="eastAsia"/>
        </w:rPr>
        <w:t>关注央行的书面沟通。相较于口头沟通，书面沟通在发布频率和内容架构</w:t>
      </w:r>
      <w:r w:rsidR="003E4EFA" w:rsidRPr="00A22962">
        <w:rPr>
          <w:rFonts w:ascii="Times New Roman" w:eastAsia="宋体" w:hAnsi="Times New Roman" w:hint="eastAsia"/>
        </w:rPr>
        <w:t>方面</w:t>
      </w:r>
      <w:r w:rsidRPr="00A22962">
        <w:rPr>
          <w:rFonts w:ascii="Times New Roman" w:eastAsia="宋体" w:hAnsi="Times New Roman" w:hint="eastAsia"/>
        </w:rPr>
        <w:t>更为稳定，传达的信息也更加清晰、明确。</w:t>
      </w:r>
      <w:r w:rsidR="001A080C" w:rsidRPr="00A22962">
        <w:rPr>
          <w:rFonts w:ascii="Times New Roman" w:eastAsia="宋体" w:hAnsi="Times New Roman"/>
        </w:rPr>
        <w:t xml:space="preserve">Hansen </w:t>
      </w:r>
      <w:r w:rsidR="00E06606" w:rsidRPr="00A22962">
        <w:rPr>
          <w:rFonts w:ascii="Times New Roman" w:eastAsia="宋体" w:hAnsi="Times New Roman" w:hint="eastAsia"/>
        </w:rPr>
        <w:t>&amp;</w:t>
      </w:r>
      <w:r w:rsidR="001A080C" w:rsidRPr="00A22962">
        <w:rPr>
          <w:rFonts w:ascii="Times New Roman" w:eastAsia="宋体" w:hAnsi="Times New Roman"/>
        </w:rPr>
        <w:t xml:space="preserve"> McMahon</w:t>
      </w:r>
      <w:r w:rsidR="001A080C" w:rsidRPr="00A22962">
        <w:rPr>
          <w:rFonts w:ascii="Times New Roman" w:eastAsia="宋体" w:hAnsi="Times New Roman" w:hint="eastAsia"/>
        </w:rPr>
        <w:t>（</w:t>
      </w:r>
      <w:r w:rsidR="001A080C" w:rsidRPr="00A22962">
        <w:rPr>
          <w:rFonts w:ascii="Times New Roman" w:eastAsia="宋体" w:hAnsi="Times New Roman"/>
        </w:rPr>
        <w:t>2016</w:t>
      </w:r>
      <w:r w:rsidR="001A080C" w:rsidRPr="00A22962">
        <w:rPr>
          <w:rFonts w:ascii="Times New Roman" w:eastAsia="宋体" w:hAnsi="Times New Roman" w:hint="eastAsia"/>
        </w:rPr>
        <w:t>）指出央行</w:t>
      </w:r>
      <w:r w:rsidRPr="00A22962">
        <w:rPr>
          <w:rFonts w:ascii="Times New Roman" w:eastAsia="宋体" w:hAnsi="Times New Roman" w:hint="eastAsia"/>
        </w:rPr>
        <w:t>沟通</w:t>
      </w:r>
      <w:r w:rsidR="001A080C" w:rsidRPr="00A22962">
        <w:rPr>
          <w:rFonts w:ascii="Times New Roman" w:eastAsia="宋体" w:hAnsi="Times New Roman" w:hint="eastAsia"/>
        </w:rPr>
        <w:t>文本信息中通常同时</w:t>
      </w:r>
      <w:r w:rsidRPr="00A22962">
        <w:rPr>
          <w:rFonts w:ascii="Times New Roman" w:eastAsia="宋体" w:hAnsi="Times New Roman" w:hint="eastAsia"/>
        </w:rPr>
        <w:t>包含对当前宏观经济的</w:t>
      </w:r>
      <w:r w:rsidR="0072502A" w:rsidRPr="00A22962">
        <w:rPr>
          <w:rFonts w:ascii="Times New Roman" w:eastAsia="宋体" w:hAnsi="Times New Roman" w:hint="eastAsia"/>
        </w:rPr>
        <w:t>回顾</w:t>
      </w:r>
      <w:r w:rsidRPr="00A22962">
        <w:rPr>
          <w:rFonts w:ascii="Times New Roman" w:eastAsia="宋体" w:hAnsi="Times New Roman" w:hint="eastAsia"/>
        </w:rPr>
        <w:t>以及未来政策走向的前瞻性</w:t>
      </w:r>
      <w:r w:rsidR="001A080C" w:rsidRPr="00A22962">
        <w:rPr>
          <w:rFonts w:ascii="Times New Roman" w:eastAsia="宋体" w:hAnsi="Times New Roman" w:hint="eastAsia"/>
        </w:rPr>
        <w:t>沟通</w:t>
      </w:r>
      <w:r w:rsidRPr="00A22962">
        <w:rPr>
          <w:rFonts w:ascii="Times New Roman" w:eastAsia="宋体" w:hAnsi="Times New Roman" w:hint="eastAsia"/>
        </w:rPr>
        <w:t>。以我国央行沟通实践为例，每季度均会发布货币政策委员会例会会议纪要和《货币政策执行报告》，</w:t>
      </w:r>
      <w:r w:rsidR="000646EF" w:rsidRPr="00A22962">
        <w:rPr>
          <w:rFonts w:ascii="Times New Roman" w:eastAsia="宋体" w:hAnsi="Times New Roman" w:hint="eastAsia"/>
        </w:rPr>
        <w:t>《金融稳定报告》则以年度频率发布，后两者对金融市场</w:t>
      </w:r>
      <w:r w:rsidR="001A080C" w:rsidRPr="00A22962">
        <w:rPr>
          <w:rFonts w:ascii="Times New Roman" w:eastAsia="宋体" w:hAnsi="Times New Roman" w:hint="eastAsia"/>
        </w:rPr>
        <w:t>影响较大</w:t>
      </w:r>
      <w:r w:rsidR="000646EF" w:rsidRPr="00A22962">
        <w:rPr>
          <w:rFonts w:ascii="Times New Roman" w:eastAsia="宋体" w:hAnsi="Times New Roman" w:hint="eastAsia"/>
        </w:rPr>
        <w:t>。</w:t>
      </w:r>
      <w:r w:rsidR="00454A16" w:rsidRPr="00A22962">
        <w:rPr>
          <w:rFonts w:ascii="Times New Roman" w:eastAsia="宋体" w:hAnsi="Times New Roman" w:hint="eastAsia"/>
        </w:rPr>
        <w:t>因此</w:t>
      </w:r>
      <w:r w:rsidR="000646EF" w:rsidRPr="00A22962">
        <w:rPr>
          <w:rFonts w:ascii="Times New Roman" w:eastAsia="宋体" w:hAnsi="Times New Roman" w:hint="eastAsia"/>
        </w:rPr>
        <w:t>，本文</w:t>
      </w:r>
      <w:r w:rsidR="001A080C" w:rsidRPr="00A22962">
        <w:rPr>
          <w:rFonts w:ascii="Times New Roman" w:eastAsia="宋体" w:hAnsi="Times New Roman" w:hint="eastAsia"/>
        </w:rPr>
        <w:t>实证部分</w:t>
      </w:r>
      <w:r w:rsidRPr="00A22962">
        <w:rPr>
          <w:rFonts w:ascii="Times New Roman" w:eastAsia="宋体" w:hAnsi="Times New Roman" w:hint="eastAsia"/>
        </w:rPr>
        <w:t>以</w:t>
      </w:r>
      <w:r w:rsidR="00A3184D" w:rsidRPr="00A22962">
        <w:rPr>
          <w:rFonts w:ascii="Times New Roman" w:eastAsia="宋体" w:hAnsi="Times New Roman" w:hint="eastAsia"/>
        </w:rPr>
        <w:t>《货币政策执行报告》</w:t>
      </w:r>
      <w:r w:rsidR="001A080C" w:rsidRPr="00A22962">
        <w:rPr>
          <w:rFonts w:ascii="Times New Roman" w:eastAsia="宋体" w:hAnsi="Times New Roman" w:hint="eastAsia"/>
        </w:rPr>
        <w:t>发布</w:t>
      </w:r>
      <w:r w:rsidRPr="00A22962">
        <w:rPr>
          <w:rFonts w:ascii="Times New Roman" w:eastAsia="宋体" w:hAnsi="Times New Roman" w:hint="eastAsia"/>
        </w:rPr>
        <w:t>为央行书面沟通事件</w:t>
      </w:r>
      <w:r w:rsidR="000646EF" w:rsidRPr="00A22962">
        <w:rPr>
          <w:rFonts w:ascii="Times New Roman" w:eastAsia="宋体" w:hAnsi="Times New Roman" w:hint="eastAsia"/>
        </w:rPr>
        <w:t>，并在稳健性检验部分考虑《金融稳定报告》</w:t>
      </w:r>
      <w:r w:rsidRPr="00A22962">
        <w:rPr>
          <w:rFonts w:ascii="Times New Roman" w:eastAsia="宋体" w:hAnsi="Times New Roman" w:hint="eastAsia"/>
        </w:rPr>
        <w:t>。</w:t>
      </w:r>
      <w:r w:rsidR="000646EF" w:rsidRPr="00A22962">
        <w:rPr>
          <w:rFonts w:ascii="Times New Roman" w:eastAsia="宋体" w:hAnsi="Times New Roman" w:hint="eastAsia"/>
        </w:rPr>
        <w:t>本文</w:t>
      </w:r>
      <w:r w:rsidRPr="00A22962">
        <w:rPr>
          <w:rFonts w:ascii="Times New Roman" w:eastAsia="宋体" w:hAnsi="Times New Roman" w:hint="eastAsia"/>
        </w:rPr>
        <w:t>文本</w:t>
      </w:r>
      <w:r w:rsidR="000646EF" w:rsidRPr="00A22962">
        <w:rPr>
          <w:rFonts w:ascii="Times New Roman" w:eastAsia="宋体" w:hAnsi="Times New Roman" w:hint="eastAsia"/>
        </w:rPr>
        <w:t>均</w:t>
      </w:r>
      <w:r w:rsidRPr="00A22962">
        <w:rPr>
          <w:rFonts w:ascii="Times New Roman" w:eastAsia="宋体" w:hAnsi="Times New Roman" w:hint="eastAsia"/>
        </w:rPr>
        <w:t>来自人民银行官网，我们以此构建</w:t>
      </w:r>
      <w:r w:rsidRPr="00A22962">
        <w:rPr>
          <w:rFonts w:ascii="Times New Roman" w:eastAsia="宋体" w:hAnsi="Times New Roman"/>
        </w:rPr>
        <w:t>20</w:t>
      </w:r>
      <w:r w:rsidR="00A3184D" w:rsidRPr="00A22962">
        <w:rPr>
          <w:rFonts w:ascii="Times New Roman" w:eastAsia="宋体" w:hAnsi="Times New Roman"/>
        </w:rPr>
        <w:t>10</w:t>
      </w:r>
      <w:r w:rsidRPr="00A22962">
        <w:rPr>
          <w:rFonts w:ascii="Times New Roman" w:eastAsia="宋体" w:hAnsi="Times New Roman"/>
        </w:rPr>
        <w:t>-2019</w:t>
      </w:r>
      <w:r w:rsidRPr="00A22962">
        <w:rPr>
          <w:rFonts w:ascii="Times New Roman" w:eastAsia="宋体" w:hAnsi="Times New Roman" w:hint="eastAsia"/>
        </w:rPr>
        <w:t>年央行沟通语料库。</w:t>
      </w:r>
    </w:p>
    <w:p w14:paraId="2F9141A6" w14:textId="0B78E5E5" w:rsidR="00867D56" w:rsidRPr="00A22962" w:rsidRDefault="00867D56">
      <w:pPr>
        <w:ind w:firstLineChars="200" w:firstLine="420"/>
        <w:rPr>
          <w:rFonts w:ascii="Times New Roman" w:eastAsia="宋体" w:hAnsi="Times New Roman"/>
          <w:i/>
        </w:rPr>
      </w:pPr>
      <w:r w:rsidRPr="00A22962">
        <w:rPr>
          <w:rFonts w:ascii="Times New Roman" w:eastAsia="宋体" w:hAnsi="Times New Roman" w:hint="eastAsia"/>
        </w:rPr>
        <w:t>对于非结构化数据的运用，首先需要进行文本预处理，以使计算机能更好地识别和分析语料库。</w:t>
      </w:r>
      <w:bookmarkStart w:id="14" w:name="_Hlk41395583"/>
      <w:r w:rsidRPr="00A22962">
        <w:rPr>
          <w:rFonts w:ascii="Times New Roman" w:eastAsia="宋体" w:hAnsi="Times New Roman" w:hint="eastAsia"/>
        </w:rPr>
        <w:t>主要步骤如下：（</w:t>
      </w:r>
      <w:r w:rsidRPr="00A22962">
        <w:rPr>
          <w:rFonts w:ascii="Times New Roman" w:eastAsia="宋体" w:hAnsi="Times New Roman"/>
        </w:rPr>
        <w:t>1</w:t>
      </w:r>
      <w:r w:rsidRPr="00A22962">
        <w:rPr>
          <w:rFonts w:ascii="Times New Roman" w:eastAsia="宋体" w:hAnsi="Times New Roman" w:hint="eastAsia"/>
        </w:rPr>
        <w:t>）文本清理，如清除空格、特殊符号等；（</w:t>
      </w:r>
      <w:r w:rsidRPr="00A22962">
        <w:rPr>
          <w:rFonts w:ascii="Times New Roman" w:eastAsia="宋体" w:hAnsi="Times New Roman"/>
        </w:rPr>
        <w:t>2</w:t>
      </w:r>
      <w:r w:rsidRPr="00A22962">
        <w:rPr>
          <w:rFonts w:ascii="Times New Roman" w:eastAsia="宋体" w:hAnsi="Times New Roman" w:hint="eastAsia"/>
        </w:rPr>
        <w:t>）去除停用词，使用的停用词表为哈工大停用词表；（</w:t>
      </w:r>
      <w:r w:rsidRPr="00A22962">
        <w:rPr>
          <w:rFonts w:ascii="Times New Roman" w:eastAsia="宋体" w:hAnsi="Times New Roman"/>
        </w:rPr>
        <w:t>3</w:t>
      </w:r>
      <w:r w:rsidRPr="00A22962">
        <w:rPr>
          <w:rFonts w:ascii="Times New Roman" w:eastAsia="宋体" w:hAnsi="Times New Roman" w:hint="eastAsia"/>
        </w:rPr>
        <w:t>）中文分词，采用结巴分词，并通过语料库训练添加和维护自定义词典，以提升分词准确性。</w:t>
      </w:r>
      <w:bookmarkEnd w:id="14"/>
      <w:r w:rsidRPr="00A22962">
        <w:rPr>
          <w:rFonts w:ascii="Times New Roman" w:eastAsia="宋体" w:hAnsi="Times New Roman" w:hint="eastAsia"/>
        </w:rPr>
        <w:t>最后生成术语</w:t>
      </w:r>
      <w:r w:rsidRPr="00A22962">
        <w:rPr>
          <w:rFonts w:ascii="Times New Roman" w:eastAsia="宋体" w:hAnsi="Times New Roman"/>
        </w:rPr>
        <w:t>-</w:t>
      </w:r>
      <w:r w:rsidRPr="00A22962">
        <w:rPr>
          <w:rFonts w:ascii="Times New Roman" w:eastAsia="宋体" w:hAnsi="Times New Roman" w:hint="eastAsia"/>
        </w:rPr>
        <w:t>文档矩阵（</w:t>
      </w:r>
      <w:r w:rsidR="00E06606" w:rsidRPr="00A22962">
        <w:rPr>
          <w:rFonts w:ascii="Times New Roman" w:eastAsia="宋体" w:hAnsi="Times New Roman"/>
        </w:rPr>
        <w:t>Term-Document Matrix</w:t>
      </w:r>
      <w:r w:rsidRPr="00A22962">
        <w:rPr>
          <w:rFonts w:ascii="Times New Roman" w:eastAsia="宋体" w:hAnsi="Times New Roman" w:hint="eastAsia"/>
        </w:rPr>
        <w:t>），矩阵的行表示文档，列表示词语，元素表示各文档中出现的词语频次。</w:t>
      </w:r>
    </w:p>
    <w:p w14:paraId="4C7D953B" w14:textId="12F2B8C2" w:rsidR="00867D56" w:rsidRPr="00A22962" w:rsidRDefault="00B17B06" w:rsidP="00B17B06">
      <w:pPr>
        <w:ind w:firstLineChars="200" w:firstLine="420"/>
        <w:outlineLvl w:val="2"/>
        <w:rPr>
          <w:rFonts w:ascii="Times New Roman" w:eastAsia="黑体" w:hAnsi="Times New Roman"/>
          <w:szCs w:val="21"/>
        </w:rPr>
      </w:pPr>
      <w:r w:rsidRPr="00A22962">
        <w:rPr>
          <w:rFonts w:ascii="Times New Roman" w:eastAsia="黑体" w:hAnsi="Times New Roman" w:hint="eastAsia"/>
          <w:szCs w:val="21"/>
        </w:rPr>
        <w:t>（二）</w:t>
      </w:r>
      <w:r w:rsidR="00867D56" w:rsidRPr="00A22962">
        <w:rPr>
          <w:rFonts w:ascii="Times New Roman" w:eastAsia="黑体" w:hAnsi="Times New Roman" w:hint="eastAsia"/>
          <w:szCs w:val="21"/>
        </w:rPr>
        <w:t>货币政策意外</w:t>
      </w:r>
    </w:p>
    <w:p w14:paraId="0CFD54C9" w14:textId="5D0B7AC3" w:rsidR="00867D56" w:rsidRPr="00A22962" w:rsidRDefault="00867D56">
      <w:pPr>
        <w:ind w:firstLine="420"/>
        <w:rPr>
          <w:rFonts w:ascii="Times New Roman" w:eastAsia="宋体" w:hAnsi="Times New Roman"/>
        </w:rPr>
      </w:pPr>
      <w:r w:rsidRPr="00A22962">
        <w:rPr>
          <w:rFonts w:ascii="Times New Roman" w:eastAsia="宋体" w:hAnsi="Times New Roman" w:hint="eastAsia"/>
        </w:rPr>
        <w:t>金融市场作为信息的“接收器”和“反应堆”，其受到的信息冲击较多。如何将央行沟通对金融市场的影响与货币政策</w:t>
      </w:r>
      <w:r w:rsidR="00E47BA5" w:rsidRPr="00A22962">
        <w:rPr>
          <w:rFonts w:ascii="Times New Roman" w:eastAsia="宋体" w:hAnsi="Times New Roman" w:hint="eastAsia"/>
        </w:rPr>
        <w:t>实际干预</w:t>
      </w:r>
      <w:r w:rsidRPr="00A22962">
        <w:rPr>
          <w:rFonts w:ascii="Times New Roman" w:eastAsia="宋体" w:hAnsi="Times New Roman" w:hint="eastAsia"/>
        </w:rPr>
        <w:t>区分开来，这是研究设计的首要任务。因此，我们的模型中将控制货币政策意外变量，以控制货币政策实际操作的影响。</w:t>
      </w:r>
      <w:r w:rsidR="00AC05EC" w:rsidRPr="00A22962">
        <w:rPr>
          <w:rFonts w:ascii="Times New Roman" w:eastAsia="宋体" w:hAnsi="Times New Roman"/>
          <w:szCs w:val="21"/>
        </w:rPr>
        <w:t>G</w:t>
      </w:r>
      <w:r w:rsidR="00AC05EC" w:rsidRPr="00A22962">
        <w:rPr>
          <w:rFonts w:ascii="Times New Roman" w:eastAsia="宋体" w:hAnsi="Times New Roman" w:cs="Times New Roman"/>
          <w:szCs w:val="21"/>
        </w:rPr>
        <w:t>ü</w:t>
      </w:r>
      <w:r w:rsidR="00AC05EC" w:rsidRPr="00A22962">
        <w:rPr>
          <w:rFonts w:ascii="Times New Roman" w:eastAsia="宋体" w:hAnsi="Times New Roman"/>
          <w:szCs w:val="21"/>
        </w:rPr>
        <w:t>rkaynak et al</w:t>
      </w:r>
      <w:r w:rsidR="00AC05EC" w:rsidRPr="00A22962">
        <w:rPr>
          <w:rFonts w:ascii="Times New Roman" w:eastAsia="宋体" w:hAnsi="Times New Roman" w:hint="eastAsia"/>
          <w:szCs w:val="21"/>
        </w:rPr>
        <w:t>（</w:t>
      </w:r>
      <w:r w:rsidR="00AC05EC" w:rsidRPr="00A22962">
        <w:rPr>
          <w:rFonts w:ascii="Times New Roman" w:eastAsia="宋体" w:hAnsi="Times New Roman"/>
          <w:szCs w:val="21"/>
        </w:rPr>
        <w:t>2010</w:t>
      </w:r>
      <w:r w:rsidR="00AC05EC" w:rsidRPr="00A22962">
        <w:rPr>
          <w:rFonts w:ascii="Times New Roman" w:eastAsia="宋体" w:hAnsi="Times New Roman" w:hint="eastAsia"/>
          <w:szCs w:val="21"/>
        </w:rPr>
        <w:t>）通过分析市场对货币政策意外的响应来分析货币当局通胀预期管理的效果。</w:t>
      </w:r>
      <w:r w:rsidR="00AC05EC" w:rsidRPr="00A22962">
        <w:rPr>
          <w:rFonts w:ascii="Times New Roman" w:eastAsia="宋体" w:hAnsi="Times New Roman" w:hint="eastAsia"/>
        </w:rPr>
        <w:t>熊海芳和王志强（</w:t>
      </w:r>
      <w:r w:rsidR="00AC05EC" w:rsidRPr="00A22962">
        <w:rPr>
          <w:rFonts w:ascii="Times New Roman" w:eastAsia="宋体" w:hAnsi="Times New Roman"/>
        </w:rPr>
        <w:t>2012</w:t>
      </w:r>
      <w:r w:rsidR="00AC05EC" w:rsidRPr="00A22962">
        <w:rPr>
          <w:rFonts w:ascii="Times New Roman" w:eastAsia="宋体" w:hAnsi="Times New Roman" w:hint="eastAsia"/>
        </w:rPr>
        <w:t>）通过对中国利率市场的分析，得出货币政策意外在一定程度上增加市场中短期通胀预期的结论。</w:t>
      </w:r>
    </w:p>
    <w:p w14:paraId="41FA3E6B" w14:textId="1442AD9F" w:rsidR="00C51920" w:rsidRPr="00A22962" w:rsidRDefault="00E518CE">
      <w:pPr>
        <w:ind w:firstLine="420"/>
        <w:rPr>
          <w:rFonts w:ascii="Times New Roman" w:eastAsia="宋体" w:hAnsi="Times New Roman"/>
        </w:rPr>
      </w:pPr>
      <w:r w:rsidRPr="00A22962">
        <w:rPr>
          <w:rFonts w:ascii="Times New Roman" w:eastAsia="宋体" w:hAnsi="Times New Roman" w:hint="eastAsia"/>
        </w:rPr>
        <w:t>对于货币政策意外的测度，常见的做法是用市场预期减去基准利率，其中市场预期有基于调查数据（</w:t>
      </w:r>
      <w:r w:rsidRPr="00A22962">
        <w:rPr>
          <w:rFonts w:ascii="Times New Roman" w:eastAsia="宋体" w:hAnsi="Times New Roman"/>
        </w:rPr>
        <w:t xml:space="preserve">Ehrmann </w:t>
      </w:r>
      <w:r w:rsidR="00E06606" w:rsidRPr="00A22962">
        <w:rPr>
          <w:rFonts w:ascii="Times New Roman" w:eastAsia="宋体" w:hAnsi="Times New Roman" w:hint="eastAsia"/>
        </w:rPr>
        <w:t>&amp;</w:t>
      </w:r>
      <w:r w:rsidRPr="00A22962">
        <w:rPr>
          <w:rFonts w:ascii="Times New Roman" w:eastAsia="宋体" w:hAnsi="Times New Roman"/>
        </w:rPr>
        <w:t xml:space="preserve"> Talmi</w:t>
      </w:r>
      <w:r w:rsidRPr="00A22962">
        <w:rPr>
          <w:rFonts w:ascii="Times New Roman" w:eastAsia="宋体" w:hAnsi="Times New Roman" w:hint="eastAsia"/>
        </w:rPr>
        <w:t>，</w:t>
      </w:r>
      <w:r w:rsidRPr="00A22962">
        <w:rPr>
          <w:rFonts w:ascii="Times New Roman" w:eastAsia="宋体" w:hAnsi="Times New Roman"/>
        </w:rPr>
        <w:t>20</w:t>
      </w:r>
      <w:r w:rsidR="00CF11AC" w:rsidRPr="00A22962">
        <w:rPr>
          <w:rFonts w:ascii="Times New Roman" w:eastAsia="宋体" w:hAnsi="Times New Roman"/>
        </w:rPr>
        <w:t>20</w:t>
      </w:r>
      <w:r w:rsidRPr="00A22962">
        <w:rPr>
          <w:rFonts w:ascii="Times New Roman" w:eastAsia="宋体" w:hAnsi="Times New Roman" w:hint="eastAsia"/>
        </w:rPr>
        <w:t>）和市场数据</w:t>
      </w:r>
      <w:r w:rsidR="004A0D9A" w:rsidRPr="00A22962">
        <w:rPr>
          <w:rFonts w:ascii="Times New Roman" w:eastAsia="宋体" w:hAnsi="Times New Roman" w:hint="eastAsia"/>
        </w:rPr>
        <w:t>（熊海芳和王志强，</w:t>
      </w:r>
      <w:r w:rsidR="004A0D9A" w:rsidRPr="00A22962">
        <w:rPr>
          <w:rFonts w:ascii="Times New Roman" w:eastAsia="宋体" w:hAnsi="Times New Roman"/>
        </w:rPr>
        <w:t>2012</w:t>
      </w:r>
      <w:r w:rsidR="004A0D9A" w:rsidRPr="00A22962">
        <w:rPr>
          <w:rFonts w:ascii="Times New Roman" w:eastAsia="宋体" w:hAnsi="Times New Roman" w:hint="eastAsia"/>
        </w:rPr>
        <w:t>）</w:t>
      </w:r>
      <w:r w:rsidRPr="00A22962">
        <w:rPr>
          <w:rFonts w:ascii="Times New Roman" w:eastAsia="宋体" w:hAnsi="Times New Roman" w:hint="eastAsia"/>
        </w:rPr>
        <w:t>两种。</w:t>
      </w:r>
      <w:r w:rsidR="004A0D9A" w:rsidRPr="00A22962">
        <w:rPr>
          <w:rFonts w:ascii="Times New Roman" w:eastAsia="宋体" w:hAnsi="Times New Roman" w:hint="eastAsia"/>
        </w:rPr>
        <w:t>由于调查数据的可得性，</w:t>
      </w:r>
      <w:r w:rsidRPr="00A22962">
        <w:rPr>
          <w:rFonts w:ascii="Times New Roman" w:eastAsia="宋体" w:hAnsi="Times New Roman" w:hint="eastAsia"/>
        </w:rPr>
        <w:t>本文选择基于市场</w:t>
      </w:r>
      <w:r w:rsidR="004A0D9A" w:rsidRPr="00A22962">
        <w:rPr>
          <w:rFonts w:ascii="Times New Roman" w:eastAsia="宋体" w:hAnsi="Times New Roman" w:hint="eastAsia"/>
        </w:rPr>
        <w:t>数据</w:t>
      </w:r>
      <w:r w:rsidRPr="00A22962">
        <w:rPr>
          <w:rFonts w:ascii="Times New Roman" w:eastAsia="宋体" w:hAnsi="Times New Roman" w:hint="eastAsia"/>
        </w:rPr>
        <w:t>的</w:t>
      </w:r>
      <w:r w:rsidR="004A0D9A" w:rsidRPr="00A22962">
        <w:rPr>
          <w:rFonts w:ascii="Times New Roman" w:eastAsia="宋体" w:hAnsi="Times New Roman" w:hint="eastAsia"/>
        </w:rPr>
        <w:t>间接测度</w:t>
      </w:r>
      <w:r w:rsidRPr="00A22962">
        <w:rPr>
          <w:rFonts w:ascii="Times New Roman" w:eastAsia="宋体" w:hAnsi="Times New Roman" w:hint="eastAsia"/>
        </w:rPr>
        <w:t>法</w:t>
      </w:r>
      <w:r w:rsidR="004A0D9A" w:rsidRPr="00A22962">
        <w:rPr>
          <w:rFonts w:ascii="Times New Roman" w:eastAsia="宋体" w:hAnsi="Times New Roman" w:hint="eastAsia"/>
        </w:rPr>
        <w:t>，即用市场利率在货币政策实际决定宣告前、后</w:t>
      </w:r>
      <w:r w:rsidR="004A0D9A" w:rsidRPr="00A22962">
        <w:rPr>
          <w:rFonts w:ascii="Times New Roman" w:eastAsia="宋体" w:hAnsi="Times New Roman"/>
        </w:rPr>
        <w:t>1</w:t>
      </w:r>
      <w:r w:rsidR="004A0D9A" w:rsidRPr="00A22962">
        <w:rPr>
          <w:rFonts w:ascii="Times New Roman" w:eastAsia="宋体" w:hAnsi="Times New Roman" w:hint="eastAsia"/>
        </w:rPr>
        <w:t>个交易日的变化来表示货币政策意外。</w:t>
      </w:r>
      <w:r w:rsidRPr="00A22962">
        <w:rPr>
          <w:rFonts w:ascii="Times New Roman" w:eastAsia="宋体" w:hAnsi="Times New Roman" w:hint="eastAsia"/>
        </w:rPr>
        <w:t>目前国内常见的市场利率主要有上海银行间同业拆借利率</w:t>
      </w:r>
      <w:r w:rsidR="004A0D9A" w:rsidRPr="00A22962">
        <w:rPr>
          <w:rFonts w:ascii="Times New Roman" w:eastAsia="宋体" w:hAnsi="Times New Roman" w:hint="eastAsia"/>
        </w:rPr>
        <w:t>（</w:t>
      </w:r>
      <w:r w:rsidR="004A0D9A" w:rsidRPr="00A22962">
        <w:rPr>
          <w:rFonts w:ascii="Times New Roman" w:eastAsia="宋体" w:hAnsi="Times New Roman"/>
        </w:rPr>
        <w:t>SHIBOR</w:t>
      </w:r>
      <w:r w:rsidR="004A0D9A" w:rsidRPr="00A22962">
        <w:rPr>
          <w:rFonts w:ascii="Times New Roman" w:eastAsia="宋体" w:hAnsi="Times New Roman" w:hint="eastAsia"/>
        </w:rPr>
        <w:t>）</w:t>
      </w:r>
      <w:r w:rsidRPr="00A22962">
        <w:rPr>
          <w:rFonts w:ascii="Times New Roman" w:eastAsia="宋体" w:hAnsi="Times New Roman" w:hint="eastAsia"/>
        </w:rPr>
        <w:t>和银行间质押回购利率两种</w:t>
      </w:r>
      <w:r w:rsidR="004A0D9A" w:rsidRPr="00A22962">
        <w:rPr>
          <w:rFonts w:ascii="Times New Roman" w:eastAsia="宋体" w:hAnsi="Times New Roman" w:hint="eastAsia"/>
        </w:rPr>
        <w:t>。</w:t>
      </w:r>
      <w:r w:rsidR="002B1ED7" w:rsidRPr="00A22962">
        <w:rPr>
          <w:rFonts w:ascii="Times New Roman" w:eastAsia="宋体" w:hAnsi="Times New Roman" w:hint="eastAsia"/>
        </w:rPr>
        <w:t>本文实证部分</w:t>
      </w:r>
      <w:r w:rsidRPr="00A22962">
        <w:rPr>
          <w:rFonts w:ascii="Times New Roman" w:eastAsia="宋体" w:hAnsi="Times New Roman" w:hint="eastAsia"/>
        </w:rPr>
        <w:t>使用</w:t>
      </w:r>
      <w:r w:rsidRPr="00A22962">
        <w:rPr>
          <w:rFonts w:ascii="Times New Roman" w:eastAsia="宋体" w:hAnsi="Times New Roman"/>
        </w:rPr>
        <w:t>SHIBOR</w:t>
      </w:r>
      <w:r w:rsidR="000356E4" w:rsidRPr="00A22962">
        <w:rPr>
          <w:rFonts w:ascii="Times New Roman" w:eastAsia="宋体" w:hAnsi="Times New Roman" w:hint="eastAsia"/>
        </w:rPr>
        <w:t>进行分析，用银行间质押回购利率做稳健性检验</w:t>
      </w:r>
      <w:r w:rsidRPr="00A22962">
        <w:rPr>
          <w:rFonts w:ascii="Times New Roman" w:eastAsia="宋体" w:hAnsi="Times New Roman" w:hint="eastAsia"/>
        </w:rPr>
        <w:t>。</w:t>
      </w:r>
      <w:bookmarkStart w:id="15" w:name="_Hlk100235522"/>
      <w:r w:rsidR="002B1ED7" w:rsidRPr="00A22962">
        <w:rPr>
          <w:rFonts w:ascii="Times New Roman" w:eastAsia="宋体" w:hAnsi="Times New Roman" w:hint="eastAsia"/>
        </w:rPr>
        <w:t>期限上，</w:t>
      </w:r>
      <w:bookmarkEnd w:id="15"/>
      <w:r w:rsidR="00193ADA" w:rsidRPr="00A22962">
        <w:rPr>
          <w:rFonts w:ascii="Times New Roman" w:eastAsia="宋体" w:hAnsi="Times New Roman" w:hint="eastAsia"/>
        </w:rPr>
        <w:t>货币政策对收益率曲线的直接作用在短端</w:t>
      </w:r>
      <w:r w:rsidR="00B4146C" w:rsidRPr="00A22962">
        <w:rPr>
          <w:rFonts w:ascii="Times New Roman" w:eastAsia="宋体" w:hAnsi="Times New Roman" w:hint="eastAsia"/>
        </w:rPr>
        <w:t>，</w:t>
      </w:r>
      <w:r w:rsidR="00193ADA" w:rsidRPr="00A22962">
        <w:rPr>
          <w:rFonts w:ascii="Times New Roman" w:eastAsia="宋体" w:hAnsi="Times New Roman" w:hint="eastAsia"/>
        </w:rPr>
        <w:t>即</w:t>
      </w:r>
      <w:r w:rsidR="00B4146C" w:rsidRPr="00A22962">
        <w:rPr>
          <w:rFonts w:ascii="Times New Roman" w:eastAsia="宋体" w:hAnsi="Times New Roman" w:hint="eastAsia"/>
        </w:rPr>
        <w:t>隔夜和</w:t>
      </w:r>
      <w:r w:rsidR="00B4146C" w:rsidRPr="00A22962">
        <w:rPr>
          <w:rFonts w:ascii="Times New Roman" w:eastAsia="宋体" w:hAnsi="Times New Roman"/>
        </w:rPr>
        <w:t>7</w:t>
      </w:r>
      <w:r w:rsidR="00B4146C" w:rsidRPr="00A22962">
        <w:rPr>
          <w:rFonts w:ascii="Times New Roman" w:eastAsia="宋体" w:hAnsi="Times New Roman" w:hint="eastAsia"/>
        </w:rPr>
        <w:t>日的利率受货币政策操作影响更明显</w:t>
      </w:r>
      <w:r w:rsidR="00193ADA" w:rsidRPr="00A22962">
        <w:rPr>
          <w:rFonts w:ascii="Times New Roman" w:eastAsia="宋体" w:hAnsi="Times New Roman" w:hint="eastAsia"/>
        </w:rPr>
        <w:t>。由于</w:t>
      </w:r>
      <w:r w:rsidR="00A3184D" w:rsidRPr="00A22962">
        <w:rPr>
          <w:rFonts w:ascii="Times New Roman" w:eastAsia="宋体" w:hAnsi="Times New Roman" w:hint="eastAsia"/>
        </w:rPr>
        <w:t>金融市场信息具有即时性</w:t>
      </w:r>
      <w:r w:rsidR="00193ADA" w:rsidRPr="00A22962">
        <w:rPr>
          <w:rFonts w:ascii="Times New Roman" w:eastAsia="宋体" w:hAnsi="Times New Roman" w:hint="eastAsia"/>
        </w:rPr>
        <w:t>，</w:t>
      </w:r>
      <w:r w:rsidR="00A3184D" w:rsidRPr="00A22962">
        <w:rPr>
          <w:rFonts w:ascii="Times New Roman" w:eastAsia="宋体" w:hAnsi="Times New Roman" w:hint="eastAsia"/>
        </w:rPr>
        <w:t>影响</w:t>
      </w:r>
      <w:r w:rsidR="00193ADA" w:rsidRPr="00A22962">
        <w:rPr>
          <w:rFonts w:ascii="Times New Roman" w:eastAsia="宋体" w:hAnsi="Times New Roman"/>
        </w:rPr>
        <w:t>7</w:t>
      </w:r>
      <w:r w:rsidR="00193ADA" w:rsidRPr="00A22962">
        <w:rPr>
          <w:rFonts w:ascii="Times New Roman" w:eastAsia="宋体" w:hAnsi="Times New Roman" w:hint="eastAsia"/>
        </w:rPr>
        <w:t>日平均利率</w:t>
      </w:r>
      <w:r w:rsidR="00A3184D" w:rsidRPr="00A22962">
        <w:rPr>
          <w:rFonts w:ascii="Times New Roman" w:eastAsia="宋体" w:hAnsi="Times New Roman" w:hint="eastAsia"/>
        </w:rPr>
        <w:t>的因素较多，因此我们选择隔夜利率</w:t>
      </w:r>
      <w:r w:rsidR="002B1ED7" w:rsidRPr="00A22962">
        <w:rPr>
          <w:rFonts w:ascii="Times New Roman" w:eastAsia="宋体" w:hAnsi="Times New Roman" w:hint="eastAsia"/>
        </w:rPr>
        <w:t>进行计算</w:t>
      </w:r>
      <w:r w:rsidR="00B4146C" w:rsidRPr="00A22962">
        <w:rPr>
          <w:rFonts w:ascii="Times New Roman" w:eastAsia="宋体" w:hAnsi="Times New Roman" w:hint="eastAsia"/>
        </w:rPr>
        <w:t>。</w:t>
      </w:r>
      <w:r w:rsidR="00C51920" w:rsidRPr="00A22962">
        <w:rPr>
          <w:rFonts w:ascii="Times New Roman" w:eastAsia="宋体" w:hAnsi="Times New Roman" w:hint="eastAsia"/>
        </w:rPr>
        <w:t>这样得到的货币政策意外</w:t>
      </w:r>
      <w:r w:rsidR="002B1ED7" w:rsidRPr="00A22962">
        <w:rPr>
          <w:rFonts w:ascii="Times New Roman" w:eastAsia="宋体" w:hAnsi="Times New Roman" w:hint="eastAsia"/>
        </w:rPr>
        <w:t>指标</w:t>
      </w:r>
      <w:r w:rsidR="00C51920" w:rsidRPr="00A22962">
        <w:rPr>
          <w:rFonts w:ascii="Times New Roman" w:eastAsia="宋体" w:hAnsi="Times New Roman" w:hint="eastAsia"/>
        </w:rPr>
        <w:t>在</w:t>
      </w:r>
      <w:r w:rsidR="00A74536" w:rsidRPr="00A22962">
        <w:rPr>
          <w:rFonts w:ascii="Times New Roman" w:eastAsia="宋体" w:hAnsi="Times New Roman" w:hint="eastAsia"/>
        </w:rPr>
        <w:t>货币政策操作</w:t>
      </w:r>
      <w:r w:rsidR="00C51920" w:rsidRPr="00A22962">
        <w:rPr>
          <w:rFonts w:ascii="Times New Roman" w:eastAsia="宋体" w:hAnsi="Times New Roman" w:hint="eastAsia"/>
        </w:rPr>
        <w:t>时存在取值，其余时</w:t>
      </w:r>
      <w:r w:rsidR="00861D8E" w:rsidRPr="00A22962">
        <w:rPr>
          <w:rFonts w:ascii="Times New Roman" w:eastAsia="宋体" w:hAnsi="Times New Roman" w:hint="eastAsia"/>
        </w:rPr>
        <w:t>间</w:t>
      </w:r>
      <w:r w:rsidR="00E8577D" w:rsidRPr="00A22962">
        <w:rPr>
          <w:rFonts w:ascii="Times New Roman" w:eastAsia="宋体" w:hAnsi="Times New Roman" w:hint="eastAsia"/>
        </w:rPr>
        <w:t>取值</w:t>
      </w:r>
      <w:r w:rsidR="00C51920" w:rsidRPr="00A22962">
        <w:rPr>
          <w:rFonts w:ascii="Times New Roman" w:eastAsia="宋体" w:hAnsi="Times New Roman" w:hint="eastAsia"/>
        </w:rPr>
        <w:t>为</w:t>
      </w:r>
      <w:r w:rsidR="00C51920" w:rsidRPr="00A22962">
        <w:rPr>
          <w:rFonts w:ascii="Times New Roman" w:eastAsia="宋体" w:hAnsi="Times New Roman"/>
        </w:rPr>
        <w:t>0</w:t>
      </w:r>
      <w:r w:rsidR="00C51920" w:rsidRPr="00A22962">
        <w:rPr>
          <w:rFonts w:ascii="Times New Roman" w:eastAsia="宋体" w:hAnsi="Times New Roman" w:hint="eastAsia"/>
        </w:rPr>
        <w:t>。</w:t>
      </w:r>
      <w:bookmarkStart w:id="16" w:name="_Hlk100235579"/>
      <w:r w:rsidR="00A74536" w:rsidRPr="00A22962">
        <w:rPr>
          <w:rFonts w:ascii="Times New Roman" w:eastAsia="宋体" w:hAnsi="Times New Roman" w:hint="eastAsia"/>
        </w:rPr>
        <w:t>我们同时关注三类</w:t>
      </w:r>
      <w:r w:rsidR="002B1ED7" w:rsidRPr="00A22962">
        <w:rPr>
          <w:rFonts w:ascii="Times New Roman" w:eastAsia="宋体" w:hAnsi="Times New Roman" w:hint="eastAsia"/>
        </w:rPr>
        <w:t>主要</w:t>
      </w:r>
      <w:r w:rsidR="00A74536" w:rsidRPr="00A22962">
        <w:rPr>
          <w:rFonts w:ascii="Times New Roman" w:eastAsia="宋体" w:hAnsi="Times New Roman" w:hint="eastAsia"/>
        </w:rPr>
        <w:t>货币政策工具，即存款准备金率、存贷款基准利率和公开市场操作。</w:t>
      </w:r>
      <w:bookmarkEnd w:id="16"/>
      <w:r w:rsidR="00A74536" w:rsidRPr="00A22962">
        <w:rPr>
          <w:rFonts w:ascii="Times New Roman" w:eastAsia="宋体" w:hAnsi="Times New Roman" w:hint="eastAsia"/>
        </w:rPr>
        <w:t>其中，存款准备金率和存贷款基准利率的宣告日期和执行日期并不相同，本文按照宣告日期确定货币政策</w:t>
      </w:r>
      <w:r w:rsidR="002B1ED7" w:rsidRPr="00A22962">
        <w:rPr>
          <w:rFonts w:ascii="Times New Roman" w:eastAsia="宋体" w:hAnsi="Times New Roman" w:hint="eastAsia"/>
        </w:rPr>
        <w:t>操作</w:t>
      </w:r>
      <w:r w:rsidR="00A74536" w:rsidRPr="00A22962">
        <w:rPr>
          <w:rFonts w:ascii="Times New Roman" w:eastAsia="宋体" w:hAnsi="Times New Roman" w:hint="eastAsia"/>
        </w:rPr>
        <w:t>发生日期。</w:t>
      </w:r>
      <w:r w:rsidR="00727167" w:rsidRPr="00A22962">
        <w:rPr>
          <w:rFonts w:ascii="Times New Roman" w:eastAsia="宋体" w:hAnsi="Times New Roman" w:hint="eastAsia"/>
        </w:rPr>
        <w:t>余力和陈红霞（</w:t>
      </w:r>
      <w:r w:rsidR="00727167" w:rsidRPr="00A22962">
        <w:rPr>
          <w:rFonts w:ascii="Times New Roman" w:eastAsia="宋体" w:hAnsi="Times New Roman"/>
        </w:rPr>
        <w:t>2010</w:t>
      </w:r>
      <w:r w:rsidR="00727167" w:rsidRPr="00A22962">
        <w:rPr>
          <w:rFonts w:ascii="Times New Roman" w:eastAsia="宋体" w:hAnsi="Times New Roman" w:hint="eastAsia"/>
        </w:rPr>
        <w:t>）的研究表明市场仅在政策宣告时做出反应，而在政策实际执行时没有反应。</w:t>
      </w:r>
      <w:r w:rsidR="00317B35" w:rsidRPr="00A22962">
        <w:rPr>
          <w:rFonts w:ascii="Times New Roman" w:eastAsia="宋体" w:hAnsi="Times New Roman" w:hint="eastAsia"/>
        </w:rPr>
        <w:t>若央行对政策宣告时间超过交易日当天的</w:t>
      </w:r>
      <w:r w:rsidR="00317B35" w:rsidRPr="00A22962">
        <w:rPr>
          <w:rFonts w:ascii="Times New Roman" w:eastAsia="宋体" w:hAnsi="Times New Roman"/>
        </w:rPr>
        <w:t>15:00</w:t>
      </w:r>
      <w:r w:rsidR="00317B35" w:rsidRPr="00A22962">
        <w:rPr>
          <w:rFonts w:ascii="Times New Roman" w:eastAsia="宋体" w:hAnsi="Times New Roman" w:hint="eastAsia"/>
        </w:rPr>
        <w:t>，则将下一个交易日确立为政策调整日。若央行在非交易</w:t>
      </w:r>
      <w:r w:rsidR="00727167" w:rsidRPr="00A22962">
        <w:rPr>
          <w:rFonts w:ascii="Times New Roman" w:eastAsia="宋体" w:hAnsi="Times New Roman" w:hint="eastAsia"/>
        </w:rPr>
        <w:t>日</w:t>
      </w:r>
      <w:r w:rsidR="00317B35" w:rsidRPr="00A22962">
        <w:rPr>
          <w:rFonts w:ascii="Times New Roman" w:eastAsia="宋体" w:hAnsi="Times New Roman" w:hint="eastAsia"/>
        </w:rPr>
        <w:t>宣告政策调整，</w:t>
      </w:r>
      <w:r w:rsidR="002B1ED7" w:rsidRPr="00A22962">
        <w:rPr>
          <w:rFonts w:ascii="Times New Roman" w:eastAsia="宋体" w:hAnsi="Times New Roman" w:hint="eastAsia"/>
        </w:rPr>
        <w:t>顺延至</w:t>
      </w:r>
      <w:r w:rsidR="00727167" w:rsidRPr="00A22962">
        <w:rPr>
          <w:rFonts w:ascii="Times New Roman" w:eastAsia="宋体" w:hAnsi="Times New Roman" w:hint="eastAsia"/>
        </w:rPr>
        <w:t>非交易日之后的</w:t>
      </w:r>
      <w:r w:rsidR="002B1ED7" w:rsidRPr="00A22962">
        <w:rPr>
          <w:rFonts w:ascii="Times New Roman" w:eastAsia="宋体" w:hAnsi="Times New Roman" w:hint="eastAsia"/>
        </w:rPr>
        <w:t>首个</w:t>
      </w:r>
      <w:r w:rsidR="00727167" w:rsidRPr="00A22962">
        <w:rPr>
          <w:rFonts w:ascii="Times New Roman" w:eastAsia="宋体" w:hAnsi="Times New Roman" w:hint="eastAsia"/>
        </w:rPr>
        <w:t>交易日。</w:t>
      </w:r>
      <w:r w:rsidR="004A6C66" w:rsidRPr="00A22962">
        <w:rPr>
          <w:rFonts w:ascii="Times New Roman" w:eastAsia="宋体" w:hAnsi="Times New Roman" w:hint="eastAsia"/>
        </w:rPr>
        <w:t>随着我国利率市场化推进，自</w:t>
      </w:r>
      <w:r w:rsidR="004A6C66" w:rsidRPr="00A22962">
        <w:rPr>
          <w:rFonts w:ascii="Times New Roman" w:eastAsia="宋体" w:hAnsi="Times New Roman"/>
        </w:rPr>
        <w:t>2015</w:t>
      </w:r>
      <w:r w:rsidR="004A6C66" w:rsidRPr="00A22962">
        <w:rPr>
          <w:rFonts w:ascii="Times New Roman" w:eastAsia="宋体" w:hAnsi="Times New Roman" w:hint="eastAsia"/>
        </w:rPr>
        <w:t>年</w:t>
      </w:r>
      <w:r w:rsidR="004A6C66" w:rsidRPr="00A22962">
        <w:rPr>
          <w:rFonts w:ascii="Times New Roman" w:eastAsia="宋体" w:hAnsi="Times New Roman"/>
        </w:rPr>
        <w:t>10</w:t>
      </w:r>
      <w:r w:rsidR="004A6C66" w:rsidRPr="00A22962">
        <w:rPr>
          <w:rFonts w:ascii="Times New Roman" w:eastAsia="宋体" w:hAnsi="Times New Roman" w:hint="eastAsia"/>
        </w:rPr>
        <w:t>月</w:t>
      </w:r>
      <w:r w:rsidR="004A6C66" w:rsidRPr="00A22962">
        <w:rPr>
          <w:rFonts w:ascii="Times New Roman" w:eastAsia="宋体" w:hAnsi="Times New Roman"/>
        </w:rPr>
        <w:t>24</w:t>
      </w:r>
      <w:r w:rsidR="004A6C66" w:rsidRPr="00A22962">
        <w:rPr>
          <w:rFonts w:ascii="Times New Roman" w:eastAsia="宋体" w:hAnsi="Times New Roman" w:hint="eastAsia"/>
        </w:rPr>
        <w:t>日起，中国人民银行</w:t>
      </w:r>
      <w:r w:rsidR="00727167" w:rsidRPr="00A22962">
        <w:rPr>
          <w:rFonts w:ascii="Times New Roman" w:eastAsia="宋体" w:hAnsi="Times New Roman" w:hint="eastAsia"/>
        </w:rPr>
        <w:t>不再对</w:t>
      </w:r>
      <w:r w:rsidR="004A6C66" w:rsidRPr="00A22962">
        <w:rPr>
          <w:rFonts w:ascii="Times New Roman" w:eastAsia="宋体" w:hAnsi="Times New Roman" w:hint="eastAsia"/>
        </w:rPr>
        <w:t>商业银行和农村合作金融机构等设置存款利率浮动上限。对</w:t>
      </w:r>
      <w:r w:rsidR="004A6C66" w:rsidRPr="00A22962">
        <w:rPr>
          <w:rFonts w:ascii="Times New Roman" w:eastAsia="宋体" w:hAnsi="Times New Roman"/>
        </w:rPr>
        <w:t>2015</w:t>
      </w:r>
      <w:r w:rsidR="004A6C66" w:rsidRPr="00A22962">
        <w:rPr>
          <w:rFonts w:ascii="Times New Roman" w:eastAsia="宋体" w:hAnsi="Times New Roman" w:hint="eastAsia"/>
        </w:rPr>
        <w:t>年之后的利率</w:t>
      </w:r>
      <w:r w:rsidR="00317B35" w:rsidRPr="00A22962">
        <w:rPr>
          <w:rFonts w:ascii="Times New Roman" w:eastAsia="宋体" w:hAnsi="Times New Roman" w:hint="eastAsia"/>
        </w:rPr>
        <w:t>政策调整，我们参考</w:t>
      </w:r>
      <w:r w:rsidR="00727167" w:rsidRPr="00A22962">
        <w:rPr>
          <w:rFonts w:ascii="Times New Roman" w:eastAsia="宋体" w:hAnsi="Times New Roman" w:hint="eastAsia"/>
        </w:rPr>
        <w:t>同</w:t>
      </w:r>
      <w:r w:rsidR="00317B35" w:rsidRPr="00A22962">
        <w:rPr>
          <w:rFonts w:ascii="Times New Roman" w:eastAsia="宋体" w:hAnsi="Times New Roman" w:hint="eastAsia"/>
        </w:rPr>
        <w:t>期</w:t>
      </w:r>
      <w:r w:rsidR="00727167" w:rsidRPr="00A22962">
        <w:rPr>
          <w:rFonts w:ascii="Times New Roman" w:eastAsia="宋体" w:hAnsi="Times New Roman" w:hint="eastAsia"/>
        </w:rPr>
        <w:t>限</w:t>
      </w:r>
      <w:r w:rsidR="00317B35" w:rsidRPr="00A22962">
        <w:rPr>
          <w:rFonts w:ascii="Times New Roman" w:eastAsia="宋体" w:hAnsi="Times New Roman" w:hint="eastAsia"/>
        </w:rPr>
        <w:t>中期借贷便利（</w:t>
      </w:r>
      <w:r w:rsidR="00317B35" w:rsidRPr="00A22962">
        <w:rPr>
          <w:rFonts w:ascii="Times New Roman" w:eastAsia="宋体" w:hAnsi="Times New Roman"/>
        </w:rPr>
        <w:t>MLF</w:t>
      </w:r>
      <w:r w:rsidR="00317B35" w:rsidRPr="00A22962">
        <w:rPr>
          <w:rFonts w:ascii="Times New Roman" w:eastAsia="宋体" w:hAnsi="Times New Roman" w:hint="eastAsia"/>
        </w:rPr>
        <w:t>）的招标利率。</w:t>
      </w:r>
    </w:p>
    <w:p w14:paraId="1B3CE5B6" w14:textId="068937F8" w:rsidR="00E9575C" w:rsidRPr="00A22962" w:rsidRDefault="00B17B06" w:rsidP="00B17B06">
      <w:pPr>
        <w:ind w:firstLineChars="200" w:firstLine="420"/>
        <w:outlineLvl w:val="2"/>
        <w:rPr>
          <w:rFonts w:ascii="Times New Roman" w:eastAsia="黑体" w:hAnsi="Times New Roman"/>
          <w:szCs w:val="21"/>
        </w:rPr>
      </w:pPr>
      <w:r w:rsidRPr="00A22962">
        <w:rPr>
          <w:rFonts w:ascii="Times New Roman" w:eastAsia="黑体" w:hAnsi="Times New Roman" w:hint="eastAsia"/>
          <w:szCs w:val="21"/>
        </w:rPr>
        <w:t>（三）</w:t>
      </w:r>
      <w:r w:rsidR="00E9575C" w:rsidRPr="00A22962">
        <w:rPr>
          <w:rFonts w:ascii="Times New Roman" w:eastAsia="黑体" w:hAnsi="Times New Roman" w:hint="eastAsia"/>
          <w:szCs w:val="21"/>
        </w:rPr>
        <w:t>政策语气</w:t>
      </w:r>
    </w:p>
    <w:p w14:paraId="0A452AE5" w14:textId="08AABC92" w:rsidR="00E9575C" w:rsidRPr="00A22962" w:rsidRDefault="00E9575C" w:rsidP="005A032D">
      <w:pPr>
        <w:ind w:firstLineChars="200" w:firstLine="420"/>
        <w:rPr>
          <w:rFonts w:ascii="Times New Roman" w:eastAsia="宋体" w:hAnsi="Times New Roman"/>
        </w:rPr>
      </w:pPr>
      <w:r w:rsidRPr="00A22962">
        <w:rPr>
          <w:rFonts w:ascii="Times New Roman" w:eastAsia="宋体" w:hAnsi="Times New Roman" w:hint="eastAsia"/>
        </w:rPr>
        <w:t>参照</w:t>
      </w:r>
      <w:r w:rsidRPr="00A22962">
        <w:rPr>
          <w:rFonts w:ascii="Times New Roman" w:eastAsia="宋体" w:hAnsi="Times New Roman"/>
        </w:rPr>
        <w:t xml:space="preserve">Hansen </w:t>
      </w:r>
      <w:r w:rsidR="00E06606" w:rsidRPr="00A22962">
        <w:rPr>
          <w:rFonts w:ascii="Times New Roman" w:eastAsia="宋体" w:hAnsi="Times New Roman" w:hint="eastAsia"/>
        </w:rPr>
        <w:t>&amp;</w:t>
      </w:r>
      <w:r w:rsidRPr="00A22962">
        <w:rPr>
          <w:rFonts w:ascii="Times New Roman" w:eastAsia="宋体" w:hAnsi="Times New Roman"/>
        </w:rPr>
        <w:t xml:space="preserve"> McMahon</w:t>
      </w:r>
      <w:r w:rsidRPr="00A22962">
        <w:rPr>
          <w:rFonts w:ascii="Times New Roman" w:eastAsia="宋体" w:hAnsi="Times New Roman" w:hint="eastAsia"/>
        </w:rPr>
        <w:t>（</w:t>
      </w:r>
      <w:r w:rsidRPr="00A22962">
        <w:rPr>
          <w:rFonts w:ascii="Times New Roman" w:eastAsia="宋体" w:hAnsi="Times New Roman"/>
        </w:rPr>
        <w:t>2016</w:t>
      </w:r>
      <w:r w:rsidRPr="00A22962">
        <w:rPr>
          <w:rFonts w:ascii="Times New Roman" w:eastAsia="宋体" w:hAnsi="Times New Roman" w:hint="eastAsia"/>
        </w:rPr>
        <w:t>），本文采用金融情感词典构建政策语气变量。结合本文研究语料库特征，自主定义方向性词典</w:t>
      </w:r>
      <w:r w:rsidR="002957BE">
        <w:rPr>
          <w:rStyle w:val="a8"/>
          <w:rFonts w:ascii="Times New Roman" w:eastAsia="宋体" w:hAnsi="Times New Roman"/>
        </w:rPr>
        <w:footnoteReference w:id="2"/>
      </w:r>
      <w:r w:rsidRPr="00A22962">
        <w:rPr>
          <w:rFonts w:ascii="Times New Roman" w:eastAsia="宋体" w:hAnsi="Times New Roman" w:hint="eastAsia"/>
        </w:rPr>
        <w:t>。该词典包括积极（</w:t>
      </w:r>
      <w:r w:rsidR="00A56459" w:rsidRPr="00A22962">
        <w:rPr>
          <w:rFonts w:ascii="Times New Roman" w:eastAsia="宋体" w:hAnsi="Times New Roman" w:hint="eastAsia"/>
        </w:rPr>
        <w:t>宽松政策</w:t>
      </w:r>
      <w:r w:rsidRPr="00A22962">
        <w:rPr>
          <w:rFonts w:ascii="Times New Roman" w:eastAsia="宋体" w:hAnsi="Times New Roman" w:hint="eastAsia"/>
        </w:rPr>
        <w:t>）和消极（</w:t>
      </w:r>
      <w:r w:rsidR="00A56459" w:rsidRPr="00A22962">
        <w:rPr>
          <w:rFonts w:ascii="Times New Roman" w:eastAsia="宋体" w:hAnsi="Times New Roman" w:hint="eastAsia"/>
        </w:rPr>
        <w:t>紧缩政</w:t>
      </w:r>
      <w:r w:rsidR="00A56459" w:rsidRPr="00A22962">
        <w:rPr>
          <w:rFonts w:ascii="Times New Roman" w:eastAsia="宋体" w:hAnsi="Times New Roman" w:hint="eastAsia"/>
        </w:rPr>
        <w:lastRenderedPageBreak/>
        <w:t>策</w:t>
      </w:r>
      <w:r w:rsidRPr="00A22962">
        <w:rPr>
          <w:rFonts w:ascii="Times New Roman" w:eastAsia="宋体" w:hAnsi="Times New Roman" w:hint="eastAsia"/>
        </w:rPr>
        <w:t>）两个方向的词语，语气指标根据式（</w:t>
      </w:r>
      <w:r w:rsidR="00E414E4" w:rsidRPr="00A22962">
        <w:rPr>
          <w:rFonts w:ascii="Times New Roman" w:eastAsia="宋体" w:hAnsi="Times New Roman"/>
        </w:rPr>
        <w:t>1</w:t>
      </w:r>
      <w:r w:rsidRPr="00A22962">
        <w:rPr>
          <w:rFonts w:ascii="Times New Roman" w:eastAsia="宋体" w:hAnsi="Times New Roman" w:hint="eastAsia"/>
        </w:rPr>
        <w:t>）中计算得到：</w:t>
      </w:r>
    </w:p>
    <w:p w14:paraId="1A8B5A60" w14:textId="45C31C30" w:rsidR="00E9575C" w:rsidRPr="00A22962" w:rsidRDefault="00B86213" w:rsidP="005A032D">
      <w:pPr>
        <w:jc w:val="right"/>
        <w:rPr>
          <w:rFonts w:ascii="Times New Roman" w:eastAsia="宋体" w:hAnsi="Times New Roman"/>
        </w:rPr>
      </w:pPr>
      <m:oMath>
        <m:sSub>
          <m:sSubPr>
            <m:ctrlPr>
              <w:rPr>
                <w:rFonts w:ascii="Cambria Math" w:eastAsia="宋体" w:hAnsi="Cambria Math"/>
                <w:i/>
              </w:rPr>
            </m:ctrlPr>
          </m:sSubPr>
          <m:e>
            <m:r>
              <w:rPr>
                <w:rFonts w:ascii="Cambria Math" w:eastAsia="宋体" w:hAnsi="Cambria Math"/>
              </w:rPr>
              <m:t>Tone</m:t>
            </m:r>
          </m:e>
          <m:sub>
            <m:r>
              <w:rPr>
                <w:rFonts w:ascii="Cambria Math" w:eastAsia="宋体" w:hAnsi="Cambria Math"/>
              </w:rPr>
              <m:t>t</m:t>
            </m:r>
          </m:sub>
        </m:sSub>
        <m:r>
          <w:rPr>
            <w:rFonts w:ascii="Cambria Math" w:eastAsia="宋体" w:hAnsi="Cambria Math"/>
          </w:rPr>
          <m:t>=</m:t>
        </m:r>
        <m:f>
          <m:fPr>
            <m:ctrlPr>
              <w:rPr>
                <w:rFonts w:ascii="Cambria Math" w:eastAsia="宋体" w:hAnsi="Cambria Math"/>
                <w:i/>
              </w:rPr>
            </m:ctrlPr>
          </m:fPr>
          <m:num>
            <m:sSubSup>
              <m:sSubSupPr>
                <m:ctrlPr>
                  <w:rPr>
                    <w:rFonts w:ascii="Cambria Math" w:eastAsia="宋体" w:hAnsi="Cambria Math"/>
                    <w:i/>
                  </w:rPr>
                </m:ctrlPr>
              </m:sSubSupPr>
              <m:e>
                <m:r>
                  <w:rPr>
                    <w:rFonts w:ascii="Cambria Math" w:eastAsia="宋体" w:hAnsi="Cambria Math"/>
                  </w:rPr>
                  <m:t>n</m:t>
                </m:r>
              </m:e>
              <m:sub>
                <m:r>
                  <w:rPr>
                    <w:rFonts w:ascii="Cambria Math" w:eastAsia="宋体" w:hAnsi="Cambria Math"/>
                  </w:rPr>
                  <m:t>d,t</m:t>
                </m:r>
              </m:sub>
              <m:sup>
                <m:r>
                  <w:rPr>
                    <w:rFonts w:ascii="Cambria Math" w:eastAsia="宋体" w:hAnsi="Cambria Math"/>
                  </w:rPr>
                  <m:t>up</m:t>
                </m:r>
              </m:sup>
            </m:sSubSup>
            <m:r>
              <w:rPr>
                <w:rFonts w:ascii="Cambria Math" w:eastAsia="宋体" w:hAnsi="Cambria Math"/>
              </w:rPr>
              <m:t>-</m:t>
            </m:r>
            <m:sSubSup>
              <m:sSubSupPr>
                <m:ctrlPr>
                  <w:rPr>
                    <w:rFonts w:ascii="Cambria Math" w:eastAsia="宋体" w:hAnsi="Cambria Math"/>
                    <w:i/>
                  </w:rPr>
                </m:ctrlPr>
              </m:sSubSupPr>
              <m:e>
                <m:r>
                  <w:rPr>
                    <w:rFonts w:ascii="Cambria Math" w:eastAsia="宋体" w:hAnsi="Cambria Math"/>
                  </w:rPr>
                  <m:t>n</m:t>
                </m:r>
              </m:e>
              <m:sub>
                <m:r>
                  <w:rPr>
                    <w:rFonts w:ascii="Cambria Math" w:eastAsia="宋体" w:hAnsi="Cambria Math"/>
                  </w:rPr>
                  <m:t>d,t</m:t>
                </m:r>
              </m:sub>
              <m:sup>
                <m:r>
                  <w:rPr>
                    <w:rFonts w:ascii="Cambria Math" w:eastAsia="宋体" w:hAnsi="Cambria Math"/>
                  </w:rPr>
                  <m:t>down</m:t>
                </m:r>
              </m:sup>
            </m:sSubSup>
          </m:num>
          <m:den>
            <m:sSub>
              <m:sSubPr>
                <m:ctrlPr>
                  <w:rPr>
                    <w:rFonts w:ascii="Cambria Math" w:eastAsia="宋体" w:hAnsi="Cambria Math"/>
                    <w:i/>
                  </w:rPr>
                </m:ctrlPr>
              </m:sSubPr>
              <m:e>
                <m:r>
                  <w:rPr>
                    <w:rFonts w:ascii="Cambria Math" w:eastAsia="宋体" w:hAnsi="Cambria Math"/>
                  </w:rPr>
                  <m:t>n</m:t>
                </m:r>
              </m:e>
              <m:sub>
                <m:r>
                  <w:rPr>
                    <w:rFonts w:ascii="Cambria Math" w:eastAsia="宋体" w:hAnsi="Cambria Math"/>
                  </w:rPr>
                  <m:t>d,t</m:t>
                </m:r>
              </m:sub>
            </m:sSub>
          </m:den>
        </m:f>
      </m:oMath>
      <w:r w:rsidR="00E9575C" w:rsidRPr="00A22962">
        <w:rPr>
          <w:rFonts w:ascii="Times New Roman" w:eastAsia="宋体" w:hAnsi="Times New Roman"/>
        </w:rPr>
        <w:t xml:space="preserve">                                                        </w:t>
      </w:r>
      <w:r w:rsidR="00E9575C" w:rsidRPr="00A22962">
        <w:rPr>
          <w:rFonts w:ascii="Times New Roman" w:eastAsia="宋体" w:hAnsi="Times New Roman" w:hint="eastAsia"/>
        </w:rPr>
        <w:t>（</w:t>
      </w:r>
      <w:r w:rsidR="00E414E4" w:rsidRPr="00A22962">
        <w:rPr>
          <w:rFonts w:ascii="Times New Roman" w:eastAsia="宋体" w:hAnsi="Times New Roman"/>
        </w:rPr>
        <w:t>1</w:t>
      </w:r>
      <w:r w:rsidR="00E9575C" w:rsidRPr="00A22962">
        <w:rPr>
          <w:rFonts w:ascii="Times New Roman" w:eastAsia="宋体" w:hAnsi="Times New Roman" w:hint="eastAsia"/>
        </w:rPr>
        <w:t>）</w:t>
      </w:r>
    </w:p>
    <w:p w14:paraId="664B074D" w14:textId="5CC713C0" w:rsidR="002855AA" w:rsidRPr="00A22962" w:rsidRDefault="00E9575C" w:rsidP="005A032D">
      <w:pPr>
        <w:ind w:firstLineChars="200" w:firstLine="420"/>
        <w:rPr>
          <w:rFonts w:ascii="Times New Roman" w:eastAsia="宋体" w:hAnsi="Times New Roman"/>
        </w:rPr>
      </w:pPr>
      <w:r w:rsidRPr="00A22962">
        <w:rPr>
          <w:rFonts w:ascii="Times New Roman" w:eastAsia="宋体" w:hAnsi="Times New Roman" w:hint="eastAsia"/>
        </w:rPr>
        <w:t>其中，</w:t>
      </w:r>
      <m:oMath>
        <m:r>
          <w:rPr>
            <w:rFonts w:ascii="Cambria Math" w:eastAsia="宋体" w:hAnsi="Cambria Math"/>
          </w:rPr>
          <m:t>t</m:t>
        </m:r>
      </m:oMath>
      <w:r w:rsidRPr="00A22962">
        <w:rPr>
          <w:rFonts w:ascii="Times New Roman" w:eastAsia="宋体" w:hAnsi="Times New Roman" w:hint="eastAsia"/>
        </w:rPr>
        <w:t>表示报告发布日期，</w:t>
      </w:r>
      <m:oMath>
        <m:sSub>
          <m:sSubPr>
            <m:ctrlPr>
              <w:rPr>
                <w:rFonts w:ascii="Cambria Math" w:eastAsia="宋体" w:hAnsi="Cambria Math"/>
                <w:i/>
              </w:rPr>
            </m:ctrlPr>
          </m:sSubPr>
          <m:e>
            <m:r>
              <w:rPr>
                <w:rFonts w:ascii="Cambria Math" w:eastAsia="宋体" w:hAnsi="Cambria Math"/>
              </w:rPr>
              <m:t>Tone</m:t>
            </m:r>
          </m:e>
          <m:sub>
            <m:r>
              <w:rPr>
                <w:rFonts w:ascii="Cambria Math" w:eastAsia="宋体" w:hAnsi="Cambria Math"/>
              </w:rPr>
              <m:t>t</m:t>
            </m:r>
          </m:sub>
        </m:sSub>
      </m:oMath>
      <w:r w:rsidRPr="00A22962">
        <w:rPr>
          <w:rFonts w:ascii="Times New Roman" w:eastAsia="宋体" w:hAnsi="Times New Roman" w:hint="eastAsia"/>
        </w:rPr>
        <w:t>是政策语气。</w:t>
      </w:r>
      <m:oMath>
        <m:sSubSup>
          <m:sSubSupPr>
            <m:ctrlPr>
              <w:rPr>
                <w:rFonts w:ascii="Cambria Math" w:eastAsia="宋体" w:hAnsi="Cambria Math"/>
                <w:i/>
              </w:rPr>
            </m:ctrlPr>
          </m:sSubSupPr>
          <m:e>
            <m:r>
              <w:rPr>
                <w:rFonts w:ascii="Cambria Math" w:eastAsia="宋体" w:hAnsi="Cambria Math"/>
              </w:rPr>
              <m:t>n</m:t>
            </m:r>
          </m:e>
          <m:sub>
            <m:r>
              <w:rPr>
                <w:rFonts w:ascii="Cambria Math" w:eastAsia="宋体" w:hAnsi="Cambria Math"/>
              </w:rPr>
              <m:t>d,t</m:t>
            </m:r>
          </m:sub>
          <m:sup>
            <m:r>
              <w:rPr>
                <w:rFonts w:ascii="Cambria Math" w:eastAsia="宋体" w:hAnsi="Cambria Math"/>
              </w:rPr>
              <m:t>up</m:t>
            </m:r>
          </m:sup>
        </m:sSubSup>
      </m:oMath>
      <w:r w:rsidRPr="00A22962">
        <w:rPr>
          <w:rFonts w:ascii="Times New Roman" w:eastAsia="宋体" w:hAnsi="Times New Roman" w:hint="eastAsia"/>
        </w:rPr>
        <w:t>表示时期</w:t>
      </w:r>
      <m:oMath>
        <m:r>
          <w:rPr>
            <w:rFonts w:ascii="Cambria Math" w:eastAsia="宋体" w:hAnsi="Cambria Math"/>
          </w:rPr>
          <m:t>t</m:t>
        </m:r>
      </m:oMath>
      <w:r w:rsidRPr="00A22962">
        <w:rPr>
          <w:rFonts w:ascii="Times New Roman" w:eastAsia="宋体" w:hAnsi="Times New Roman" w:hint="eastAsia"/>
        </w:rPr>
        <w:t>报告</w:t>
      </w:r>
      <m:oMath>
        <m:r>
          <w:rPr>
            <w:rFonts w:ascii="Cambria Math" w:eastAsia="宋体" w:hAnsi="Cambria Math"/>
          </w:rPr>
          <m:t>d</m:t>
        </m:r>
      </m:oMath>
      <w:r w:rsidR="002855AA" w:rsidRPr="00A22962">
        <w:rPr>
          <w:rFonts w:ascii="Times New Roman" w:eastAsia="宋体" w:hAnsi="Times New Roman" w:hint="eastAsia"/>
        </w:rPr>
        <w:t>的</w:t>
      </w:r>
      <w:r w:rsidRPr="00A22962">
        <w:rPr>
          <w:rFonts w:ascii="Times New Roman" w:eastAsia="宋体" w:hAnsi="Times New Roman" w:hint="eastAsia"/>
        </w:rPr>
        <w:t>积极词语数量，</w:t>
      </w:r>
      <m:oMath>
        <m:sSubSup>
          <m:sSubSupPr>
            <m:ctrlPr>
              <w:rPr>
                <w:rFonts w:ascii="Cambria Math" w:eastAsia="宋体" w:hAnsi="Cambria Math"/>
                <w:i/>
              </w:rPr>
            </m:ctrlPr>
          </m:sSubSupPr>
          <m:e>
            <m:r>
              <w:rPr>
                <w:rFonts w:ascii="Cambria Math" w:eastAsia="宋体" w:hAnsi="Cambria Math"/>
              </w:rPr>
              <m:t>n</m:t>
            </m:r>
          </m:e>
          <m:sub>
            <m:r>
              <w:rPr>
                <w:rFonts w:ascii="Cambria Math" w:eastAsia="宋体" w:hAnsi="Cambria Math"/>
              </w:rPr>
              <m:t>d,t</m:t>
            </m:r>
          </m:sub>
          <m:sup>
            <m:r>
              <w:rPr>
                <w:rFonts w:ascii="Cambria Math" w:eastAsia="宋体" w:hAnsi="Cambria Math"/>
              </w:rPr>
              <m:t>down</m:t>
            </m:r>
          </m:sup>
        </m:sSubSup>
      </m:oMath>
      <w:r w:rsidRPr="00A22962">
        <w:rPr>
          <w:rFonts w:ascii="Times New Roman" w:eastAsia="宋体" w:hAnsi="Times New Roman" w:hint="eastAsia"/>
        </w:rPr>
        <w:t>表示时期</w:t>
      </w:r>
      <m:oMath>
        <m:r>
          <w:rPr>
            <w:rFonts w:ascii="Cambria Math" w:eastAsia="宋体" w:hAnsi="Cambria Math"/>
          </w:rPr>
          <m:t>t</m:t>
        </m:r>
      </m:oMath>
      <w:r w:rsidR="002855AA" w:rsidRPr="00A22962">
        <w:rPr>
          <w:rFonts w:ascii="Times New Roman" w:eastAsia="宋体" w:hAnsi="Times New Roman" w:hint="eastAsia"/>
        </w:rPr>
        <w:t>报告</w:t>
      </w:r>
      <m:oMath>
        <m:r>
          <w:rPr>
            <w:rFonts w:ascii="Cambria Math" w:eastAsia="宋体" w:hAnsi="Cambria Math"/>
          </w:rPr>
          <m:t>d</m:t>
        </m:r>
      </m:oMath>
      <w:r w:rsidRPr="00A22962">
        <w:rPr>
          <w:rFonts w:ascii="Times New Roman" w:eastAsia="宋体" w:hAnsi="Times New Roman" w:hint="eastAsia"/>
        </w:rPr>
        <w:t>的消极词语数量，</w:t>
      </w:r>
      <m:oMath>
        <m:sSub>
          <m:sSubPr>
            <m:ctrlPr>
              <w:rPr>
                <w:rFonts w:ascii="Cambria Math" w:eastAsia="宋体" w:hAnsi="Cambria Math"/>
                <w:i/>
              </w:rPr>
            </m:ctrlPr>
          </m:sSubPr>
          <m:e>
            <m:r>
              <w:rPr>
                <w:rFonts w:ascii="Cambria Math" w:eastAsia="宋体" w:hAnsi="Cambria Math"/>
              </w:rPr>
              <m:t>n</m:t>
            </m:r>
          </m:e>
          <m:sub>
            <m:r>
              <w:rPr>
                <w:rFonts w:ascii="Cambria Math" w:eastAsia="宋体" w:hAnsi="Cambria Math"/>
              </w:rPr>
              <m:t>d,t</m:t>
            </m:r>
          </m:sub>
        </m:sSub>
      </m:oMath>
      <w:r w:rsidRPr="00A22962">
        <w:rPr>
          <w:rFonts w:ascii="Times New Roman" w:eastAsia="宋体" w:hAnsi="Times New Roman" w:hint="eastAsia"/>
        </w:rPr>
        <w:t>表示时期</w:t>
      </w:r>
      <m:oMath>
        <m:r>
          <w:rPr>
            <w:rFonts w:ascii="Cambria Math" w:eastAsia="宋体" w:hAnsi="Cambria Math"/>
          </w:rPr>
          <m:t>t</m:t>
        </m:r>
      </m:oMath>
      <w:r w:rsidR="002855AA" w:rsidRPr="00A22962">
        <w:rPr>
          <w:rFonts w:ascii="Times New Roman" w:eastAsia="宋体" w:hAnsi="Times New Roman" w:hint="eastAsia"/>
        </w:rPr>
        <w:t>报告</w:t>
      </w:r>
      <m:oMath>
        <m:r>
          <w:rPr>
            <w:rFonts w:ascii="Cambria Math" w:eastAsia="宋体" w:hAnsi="Cambria Math"/>
          </w:rPr>
          <m:t>d</m:t>
        </m:r>
      </m:oMath>
      <w:r w:rsidRPr="00A22962">
        <w:rPr>
          <w:rFonts w:ascii="Times New Roman" w:eastAsia="宋体" w:hAnsi="Times New Roman" w:hint="eastAsia"/>
        </w:rPr>
        <w:t>的词语总数。</w:t>
      </w:r>
    </w:p>
    <w:p w14:paraId="0FD69031" w14:textId="32E03C20" w:rsidR="004E7DB4" w:rsidRPr="00A22962" w:rsidRDefault="00E9575C" w:rsidP="005A032D">
      <w:pPr>
        <w:ind w:firstLineChars="200" w:firstLine="420"/>
        <w:rPr>
          <w:rFonts w:ascii="Times New Roman" w:eastAsia="宋体" w:hAnsi="Times New Roman"/>
        </w:rPr>
      </w:pPr>
      <w:r w:rsidRPr="00A22962">
        <w:rPr>
          <w:rFonts w:ascii="Times New Roman" w:eastAsia="宋体" w:hAnsi="Times New Roman" w:hint="eastAsia"/>
        </w:rPr>
        <w:t>总体来看，央行沟通语气以中性偏积极为主。在货币信贷和金融市场部分，央行沟通语气变化较大。</w:t>
      </w:r>
      <w:r w:rsidR="002855AA" w:rsidRPr="00A22962">
        <w:rPr>
          <w:rFonts w:ascii="Times New Roman" w:eastAsia="宋体" w:hAnsi="Times New Roman" w:hint="eastAsia"/>
        </w:rPr>
        <w:t>经历</w:t>
      </w:r>
      <w:r w:rsidRPr="00A22962">
        <w:rPr>
          <w:rFonts w:ascii="Times New Roman" w:eastAsia="宋体" w:hAnsi="Times New Roman"/>
        </w:rPr>
        <w:t>2009</w:t>
      </w:r>
      <w:r w:rsidRPr="00A22962">
        <w:rPr>
          <w:rFonts w:ascii="Times New Roman" w:eastAsia="宋体" w:hAnsi="Times New Roman" w:hint="eastAsia"/>
        </w:rPr>
        <w:t>年的经济刺激后，</w:t>
      </w:r>
      <w:r w:rsidRPr="00A22962">
        <w:rPr>
          <w:rFonts w:ascii="Times New Roman" w:eastAsia="宋体" w:hAnsi="Times New Roman"/>
        </w:rPr>
        <w:t>2010-2011</w:t>
      </w:r>
      <w:r w:rsidRPr="00A22962">
        <w:rPr>
          <w:rFonts w:ascii="Times New Roman" w:eastAsia="宋体" w:hAnsi="Times New Roman" w:hint="eastAsia"/>
        </w:rPr>
        <w:t>年货币政策</w:t>
      </w:r>
      <w:r w:rsidR="002855AA" w:rsidRPr="00A22962">
        <w:rPr>
          <w:rFonts w:ascii="Times New Roman" w:eastAsia="宋体" w:hAnsi="Times New Roman" w:hint="eastAsia"/>
        </w:rPr>
        <w:t>有所收紧</w:t>
      </w:r>
      <w:r w:rsidRPr="00A22962">
        <w:rPr>
          <w:rFonts w:ascii="Times New Roman" w:eastAsia="宋体" w:hAnsi="Times New Roman" w:hint="eastAsia"/>
        </w:rPr>
        <w:t>，</w:t>
      </w:r>
      <w:r w:rsidR="002855AA" w:rsidRPr="00A22962">
        <w:rPr>
          <w:rFonts w:ascii="Times New Roman" w:eastAsia="宋体" w:hAnsi="Times New Roman" w:hint="eastAsia"/>
        </w:rPr>
        <w:t>同期</w:t>
      </w:r>
      <w:r w:rsidRPr="00A22962">
        <w:rPr>
          <w:rFonts w:ascii="Times New Roman" w:eastAsia="宋体" w:hAnsi="Times New Roman" w:hint="eastAsia"/>
        </w:rPr>
        <w:t>货币信贷部分</w:t>
      </w:r>
      <w:r w:rsidR="002855AA" w:rsidRPr="00A22962">
        <w:rPr>
          <w:rFonts w:ascii="Times New Roman" w:eastAsia="宋体" w:hAnsi="Times New Roman" w:hint="eastAsia"/>
        </w:rPr>
        <w:t>政策</w:t>
      </w:r>
      <w:r w:rsidRPr="00A22962">
        <w:rPr>
          <w:rFonts w:ascii="Times New Roman" w:eastAsia="宋体" w:hAnsi="Times New Roman" w:hint="eastAsia"/>
        </w:rPr>
        <w:t>语气</w:t>
      </w:r>
      <w:r w:rsidR="002855AA" w:rsidRPr="00A22962">
        <w:rPr>
          <w:rFonts w:ascii="Times New Roman" w:eastAsia="宋体" w:hAnsi="Times New Roman" w:hint="eastAsia"/>
        </w:rPr>
        <w:t>偏消极</w:t>
      </w:r>
      <w:r w:rsidRPr="00A22962">
        <w:rPr>
          <w:rFonts w:ascii="Times New Roman" w:eastAsia="宋体" w:hAnsi="Times New Roman" w:hint="eastAsia"/>
        </w:rPr>
        <w:t>。</w:t>
      </w:r>
      <w:r w:rsidRPr="00A22962">
        <w:rPr>
          <w:rFonts w:ascii="Times New Roman" w:eastAsia="宋体" w:hAnsi="Times New Roman"/>
        </w:rPr>
        <w:t>2012</w:t>
      </w:r>
      <w:r w:rsidRPr="00A22962">
        <w:rPr>
          <w:rFonts w:ascii="Times New Roman" w:eastAsia="宋体" w:hAnsi="Times New Roman" w:hint="eastAsia"/>
        </w:rPr>
        <w:t>年货币平稳增长，宏观经济温和回升，货币信贷部分</w:t>
      </w:r>
      <w:r w:rsidR="00A56459" w:rsidRPr="00A22962">
        <w:rPr>
          <w:rFonts w:ascii="Times New Roman" w:eastAsia="宋体" w:hAnsi="Times New Roman" w:hint="eastAsia"/>
        </w:rPr>
        <w:t>政策</w:t>
      </w:r>
      <w:r w:rsidRPr="00A22962">
        <w:rPr>
          <w:rFonts w:ascii="Times New Roman" w:eastAsia="宋体" w:hAnsi="Times New Roman" w:hint="eastAsia"/>
        </w:rPr>
        <w:t>语气也转为积极。经历</w:t>
      </w:r>
      <w:r w:rsidRPr="00A22962">
        <w:rPr>
          <w:rFonts w:ascii="Times New Roman" w:eastAsia="宋体" w:hAnsi="Times New Roman"/>
        </w:rPr>
        <w:t>2013</w:t>
      </w:r>
      <w:r w:rsidRPr="00A22962">
        <w:rPr>
          <w:rFonts w:ascii="Times New Roman" w:eastAsia="宋体" w:hAnsi="Times New Roman" w:hint="eastAsia"/>
        </w:rPr>
        <w:t>年的“钱荒”之后，</w:t>
      </w:r>
      <w:r w:rsidRPr="00A22962">
        <w:rPr>
          <w:rFonts w:ascii="Times New Roman" w:eastAsia="宋体" w:hAnsi="Times New Roman"/>
        </w:rPr>
        <w:t>2014</w:t>
      </w:r>
      <w:r w:rsidRPr="00A22962">
        <w:rPr>
          <w:rFonts w:ascii="Times New Roman" w:eastAsia="宋体" w:hAnsi="Times New Roman" w:hint="eastAsia"/>
        </w:rPr>
        <w:t>年开启了</w:t>
      </w:r>
      <w:r w:rsidR="00A56459" w:rsidRPr="00A22962">
        <w:rPr>
          <w:rFonts w:ascii="Times New Roman" w:eastAsia="宋体" w:hAnsi="Times New Roman" w:hint="eastAsia"/>
        </w:rPr>
        <w:t>长达</w:t>
      </w:r>
      <w:r w:rsidRPr="00A22962">
        <w:rPr>
          <w:rFonts w:ascii="Times New Roman" w:eastAsia="宋体" w:hAnsi="Times New Roman"/>
        </w:rPr>
        <w:t>28</w:t>
      </w:r>
      <w:r w:rsidRPr="00A22962">
        <w:rPr>
          <w:rFonts w:ascii="Times New Roman" w:eastAsia="宋体" w:hAnsi="Times New Roman" w:hint="eastAsia"/>
        </w:rPr>
        <w:t>个月的降息，资本市场和房地产市场迎来双重宽松，货币信贷部分在</w:t>
      </w:r>
      <w:r w:rsidRPr="00A22962">
        <w:rPr>
          <w:rFonts w:ascii="Times New Roman" w:eastAsia="宋体" w:hAnsi="Times New Roman"/>
        </w:rPr>
        <w:t>2014</w:t>
      </w:r>
      <w:r w:rsidRPr="00A22962">
        <w:rPr>
          <w:rFonts w:ascii="Times New Roman" w:eastAsia="宋体" w:hAnsi="Times New Roman" w:hint="eastAsia"/>
        </w:rPr>
        <w:t>年至</w:t>
      </w:r>
      <w:r w:rsidRPr="00A22962">
        <w:rPr>
          <w:rFonts w:ascii="Times New Roman" w:eastAsia="宋体" w:hAnsi="Times New Roman"/>
        </w:rPr>
        <w:t>2015</w:t>
      </w:r>
      <w:r w:rsidRPr="00A22962">
        <w:rPr>
          <w:rFonts w:ascii="Times New Roman" w:eastAsia="宋体" w:hAnsi="Times New Roman" w:hint="eastAsia"/>
        </w:rPr>
        <w:t>年上半年的积极语气也较为突出。此后货币信贷</w:t>
      </w:r>
      <w:r w:rsidR="00A56459" w:rsidRPr="00A22962">
        <w:rPr>
          <w:rFonts w:ascii="Times New Roman" w:eastAsia="宋体" w:hAnsi="Times New Roman" w:hint="eastAsia"/>
        </w:rPr>
        <w:t>政策语气</w:t>
      </w:r>
      <w:r w:rsidRPr="00A22962">
        <w:rPr>
          <w:rFonts w:ascii="Times New Roman" w:eastAsia="宋体" w:hAnsi="Times New Roman" w:hint="eastAsia"/>
        </w:rPr>
        <w:t>偏中性。金融市场部分语气在</w:t>
      </w:r>
      <w:r w:rsidRPr="00A22962">
        <w:rPr>
          <w:rFonts w:ascii="Times New Roman" w:eastAsia="宋体" w:hAnsi="Times New Roman"/>
        </w:rPr>
        <w:t>2015</w:t>
      </w:r>
      <w:r w:rsidRPr="00A22962">
        <w:rPr>
          <w:rFonts w:ascii="Times New Roman" w:eastAsia="宋体" w:hAnsi="Times New Roman" w:hint="eastAsia"/>
        </w:rPr>
        <w:t>年前</w:t>
      </w:r>
      <w:r w:rsidR="00A56459" w:rsidRPr="00A22962">
        <w:rPr>
          <w:rFonts w:ascii="Times New Roman" w:eastAsia="宋体" w:hAnsi="Times New Roman" w:hint="eastAsia"/>
        </w:rPr>
        <w:t>后变化</w:t>
      </w:r>
      <w:r w:rsidRPr="00A22962">
        <w:rPr>
          <w:rFonts w:ascii="Times New Roman" w:eastAsia="宋体" w:hAnsi="Times New Roman" w:hint="eastAsia"/>
        </w:rPr>
        <w:t>较大，</w:t>
      </w:r>
      <w:r w:rsidR="004E7DB4" w:rsidRPr="00A22962">
        <w:rPr>
          <w:rFonts w:ascii="Times New Roman" w:eastAsia="宋体" w:hAnsi="Times New Roman" w:hint="eastAsia"/>
        </w:rPr>
        <w:t>2</w:t>
      </w:r>
      <w:r w:rsidR="004E7DB4" w:rsidRPr="00A22962">
        <w:rPr>
          <w:rFonts w:ascii="Times New Roman" w:eastAsia="宋体" w:hAnsi="Times New Roman"/>
        </w:rPr>
        <w:t>015</w:t>
      </w:r>
      <w:r w:rsidR="004E7DB4" w:rsidRPr="00A22962">
        <w:rPr>
          <w:rFonts w:ascii="Times New Roman" w:eastAsia="宋体" w:hAnsi="Times New Roman" w:hint="eastAsia"/>
        </w:rPr>
        <w:t>年之前政策语气变化标准差是</w:t>
      </w:r>
      <w:r w:rsidR="004E7DB4" w:rsidRPr="00A22962">
        <w:rPr>
          <w:rFonts w:ascii="Times New Roman" w:eastAsia="宋体" w:hAnsi="Times New Roman" w:hint="eastAsia"/>
        </w:rPr>
        <w:t>2</w:t>
      </w:r>
      <w:r w:rsidR="004E7DB4" w:rsidRPr="00A22962">
        <w:rPr>
          <w:rFonts w:ascii="Times New Roman" w:eastAsia="宋体" w:hAnsi="Times New Roman"/>
        </w:rPr>
        <w:t>015</w:t>
      </w:r>
      <w:r w:rsidR="004E7DB4" w:rsidRPr="00A22962">
        <w:rPr>
          <w:rFonts w:ascii="Times New Roman" w:eastAsia="宋体" w:hAnsi="Times New Roman" w:hint="eastAsia"/>
        </w:rPr>
        <w:t>年之后的</w:t>
      </w:r>
      <w:r w:rsidR="004E7DB4" w:rsidRPr="00A22962">
        <w:rPr>
          <w:rFonts w:ascii="Times New Roman" w:eastAsia="宋体" w:hAnsi="Times New Roman" w:hint="eastAsia"/>
        </w:rPr>
        <w:t>2</w:t>
      </w:r>
      <w:r w:rsidR="004E7DB4" w:rsidRPr="00A22962">
        <w:rPr>
          <w:rFonts w:ascii="Times New Roman" w:eastAsia="宋体" w:hAnsi="Times New Roman"/>
        </w:rPr>
        <w:t>.58</w:t>
      </w:r>
      <w:r w:rsidR="004E7DB4" w:rsidRPr="00A22962">
        <w:rPr>
          <w:rFonts w:ascii="Times New Roman" w:eastAsia="宋体" w:hAnsi="Times New Roman" w:hint="eastAsia"/>
        </w:rPr>
        <w:t>倍</w:t>
      </w:r>
      <w:r w:rsidRPr="00A22962">
        <w:rPr>
          <w:rFonts w:ascii="Times New Roman" w:eastAsia="宋体" w:hAnsi="Times New Roman" w:hint="eastAsia"/>
        </w:rPr>
        <w:t>。参照</w:t>
      </w:r>
      <w:r w:rsidRPr="00A22962">
        <w:rPr>
          <w:rFonts w:ascii="Times New Roman" w:eastAsia="宋体" w:hAnsi="Times New Roman"/>
        </w:rPr>
        <w:t xml:space="preserve">Ehrmann </w:t>
      </w:r>
      <w:r w:rsidR="00E06606" w:rsidRPr="00A22962">
        <w:rPr>
          <w:rFonts w:ascii="Times New Roman" w:eastAsia="宋体" w:hAnsi="Times New Roman" w:hint="eastAsia"/>
        </w:rPr>
        <w:t>&amp;</w:t>
      </w:r>
      <w:r w:rsidRPr="00A22962">
        <w:rPr>
          <w:rFonts w:ascii="Times New Roman" w:eastAsia="宋体" w:hAnsi="Times New Roman"/>
        </w:rPr>
        <w:t xml:space="preserve"> Talmi</w:t>
      </w:r>
      <w:r w:rsidRPr="00A22962">
        <w:rPr>
          <w:rFonts w:ascii="Times New Roman" w:eastAsia="宋体" w:hAnsi="Times New Roman" w:hint="eastAsia"/>
        </w:rPr>
        <w:t>（</w:t>
      </w:r>
      <w:r w:rsidRPr="00A22962">
        <w:rPr>
          <w:rFonts w:ascii="Times New Roman" w:eastAsia="宋体" w:hAnsi="Times New Roman"/>
        </w:rPr>
        <w:t>20</w:t>
      </w:r>
      <w:r w:rsidR="00CF11AC" w:rsidRPr="00A22962">
        <w:rPr>
          <w:rFonts w:ascii="Times New Roman" w:eastAsia="宋体" w:hAnsi="Times New Roman"/>
        </w:rPr>
        <w:t>20</w:t>
      </w:r>
      <w:r w:rsidRPr="00A22962">
        <w:rPr>
          <w:rFonts w:ascii="Times New Roman" w:eastAsia="宋体" w:hAnsi="Times New Roman" w:hint="eastAsia"/>
        </w:rPr>
        <w:t>），在没有《执行报告》的交易日，我们将政策语气设置为</w:t>
      </w:r>
      <w:r w:rsidRPr="00A22962">
        <w:rPr>
          <w:rFonts w:ascii="Times New Roman" w:eastAsia="宋体" w:hAnsi="Times New Roman"/>
        </w:rPr>
        <w:t>0</w:t>
      </w:r>
      <w:r w:rsidRPr="00A22962">
        <w:rPr>
          <w:rFonts w:ascii="Times New Roman" w:eastAsia="宋体" w:hAnsi="Times New Roman" w:hint="eastAsia"/>
        </w:rPr>
        <w:t>。</w:t>
      </w:r>
    </w:p>
    <w:p w14:paraId="79F04E3C" w14:textId="71B782B5" w:rsidR="004E7DB4" w:rsidRPr="00A22962" w:rsidRDefault="004E7DB4" w:rsidP="005A032D">
      <w:pPr>
        <w:ind w:firstLineChars="200" w:firstLine="420"/>
        <w:rPr>
          <w:rFonts w:ascii="Times New Roman" w:eastAsia="宋体" w:hAnsi="Times New Roman"/>
        </w:rPr>
      </w:pPr>
      <w:r w:rsidRPr="00A22962">
        <w:rPr>
          <w:rFonts w:ascii="Times New Roman" w:eastAsia="宋体" w:hAnsi="Times New Roman" w:hint="eastAsia"/>
        </w:rPr>
        <w:t>央行沟通政策语气指标测度央行货币政策沟通行为，作为货币政策动向的预期引导，目的在于提升货币政策效力，助力经济发展。非中性的央行沟通政策语气将通过制造“声音”影响资产价格，目的在于形成公众有关资产价格的一致预期，此时会影响资产价格水平值和波动值。而中性的政策语气由于较少传递经济展望和未来货币政策动向的新信息，减小市场“噪音”，此时对资产价格水平值影响较小，但能减小资产价格波动值。</w:t>
      </w:r>
    </w:p>
    <w:p w14:paraId="5B471161" w14:textId="77777777" w:rsidR="00E9575C" w:rsidRPr="00A22962" w:rsidRDefault="00E9575C">
      <w:pPr>
        <w:jc w:val="center"/>
        <w:rPr>
          <w:rFonts w:ascii="Times New Roman" w:eastAsia="宋体" w:hAnsi="Times New Roman"/>
          <w:b/>
          <w:bCs/>
          <w:sz w:val="24"/>
          <w:szCs w:val="24"/>
        </w:rPr>
      </w:pPr>
      <w:r w:rsidRPr="00A22962">
        <w:rPr>
          <w:rFonts w:ascii="Times New Roman" w:eastAsia="宋体" w:hAnsi="Times New Roman"/>
          <w:b/>
          <w:bCs/>
          <w:noProof/>
          <w:sz w:val="24"/>
          <w:szCs w:val="24"/>
        </w:rPr>
        <w:drawing>
          <wp:inline distT="0" distB="0" distL="0" distR="0" wp14:anchorId="57950F59" wp14:editId="58923434">
            <wp:extent cx="5274310" cy="2188845"/>
            <wp:effectExtent l="0" t="0" r="2540" b="190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PNG"/>
                    <pic:cNvPicPr/>
                  </pic:nvPicPr>
                  <pic:blipFill>
                    <a:blip r:embed="rId8">
                      <a:biLevel thresh="75000"/>
                      <a:extLst>
                        <a:ext uri="{28A0092B-C50C-407E-A947-70E740481C1C}">
                          <a14:useLocalDpi xmlns:a14="http://schemas.microsoft.com/office/drawing/2010/main" val="0"/>
                        </a:ext>
                      </a:extLst>
                    </a:blip>
                    <a:stretch>
                      <a:fillRect/>
                    </a:stretch>
                  </pic:blipFill>
                  <pic:spPr>
                    <a:xfrm>
                      <a:off x="0" y="0"/>
                      <a:ext cx="5274310" cy="2188845"/>
                    </a:xfrm>
                    <a:prstGeom prst="rect">
                      <a:avLst/>
                    </a:prstGeom>
                  </pic:spPr>
                </pic:pic>
              </a:graphicData>
            </a:graphic>
          </wp:inline>
        </w:drawing>
      </w:r>
    </w:p>
    <w:p w14:paraId="72B16A03" w14:textId="4FC07F53" w:rsidR="00E9575C" w:rsidRPr="00A22962" w:rsidRDefault="00E9575C" w:rsidP="005A032D">
      <w:pPr>
        <w:jc w:val="center"/>
        <w:rPr>
          <w:rFonts w:ascii="Times New Roman" w:eastAsia="楷体" w:hAnsi="Times New Roman"/>
        </w:rPr>
      </w:pPr>
      <w:r w:rsidRPr="00A22962">
        <w:rPr>
          <w:rFonts w:ascii="Times New Roman" w:eastAsia="楷体" w:hAnsi="Times New Roman" w:hint="eastAsia"/>
          <w:b/>
          <w:bCs/>
          <w:szCs w:val="21"/>
        </w:rPr>
        <w:t>图</w:t>
      </w:r>
      <w:r w:rsidR="00E414E4" w:rsidRPr="00A22962">
        <w:rPr>
          <w:rFonts w:ascii="Times New Roman" w:eastAsia="楷体" w:hAnsi="Times New Roman"/>
          <w:b/>
          <w:bCs/>
          <w:szCs w:val="21"/>
        </w:rPr>
        <w:t>1</w:t>
      </w:r>
      <w:r w:rsidR="00F72C9D" w:rsidRPr="00A22962">
        <w:rPr>
          <w:rFonts w:ascii="Times New Roman" w:eastAsia="楷体" w:hAnsi="Times New Roman"/>
          <w:b/>
          <w:bCs/>
          <w:szCs w:val="21"/>
        </w:rPr>
        <w:t xml:space="preserve">  </w:t>
      </w:r>
      <w:r w:rsidRPr="00A22962">
        <w:rPr>
          <w:rFonts w:ascii="Times New Roman" w:eastAsia="楷体" w:hAnsi="Times New Roman" w:hint="eastAsia"/>
          <w:b/>
          <w:bCs/>
        </w:rPr>
        <w:t>《货币政策执行报告》及其各部分</w:t>
      </w:r>
      <w:r w:rsidRPr="00A22962">
        <w:rPr>
          <w:rFonts w:ascii="Times New Roman" w:eastAsia="楷体" w:hAnsi="Times New Roman" w:hint="eastAsia"/>
          <w:b/>
          <w:bCs/>
          <w:szCs w:val="21"/>
        </w:rPr>
        <w:t>语气</w:t>
      </w:r>
    </w:p>
    <w:p w14:paraId="3EC61E27" w14:textId="0FFC7DA2" w:rsidR="0024023D" w:rsidRPr="00A22962" w:rsidRDefault="00B17B06" w:rsidP="00B17B06">
      <w:pPr>
        <w:ind w:firstLineChars="200" w:firstLine="420"/>
        <w:outlineLvl w:val="2"/>
        <w:rPr>
          <w:rFonts w:ascii="Times New Roman" w:eastAsia="黑体" w:hAnsi="Times New Roman"/>
          <w:szCs w:val="21"/>
        </w:rPr>
      </w:pPr>
      <w:r w:rsidRPr="00A22962">
        <w:rPr>
          <w:rFonts w:ascii="Times New Roman" w:eastAsia="黑体" w:hAnsi="Times New Roman" w:hint="eastAsia"/>
          <w:szCs w:val="21"/>
        </w:rPr>
        <w:t>（四）</w:t>
      </w:r>
      <w:r w:rsidR="009829BA" w:rsidRPr="00A22962">
        <w:rPr>
          <w:rFonts w:ascii="Times New Roman" w:eastAsia="黑体" w:hAnsi="Times New Roman" w:hint="eastAsia"/>
          <w:szCs w:val="21"/>
        </w:rPr>
        <w:t>语义相似度</w:t>
      </w:r>
    </w:p>
    <w:p w14:paraId="69236D48" w14:textId="4E83B4E1" w:rsidR="00132263" w:rsidRPr="00A22962" w:rsidRDefault="0012639B">
      <w:pPr>
        <w:ind w:firstLineChars="200" w:firstLine="420"/>
        <w:rPr>
          <w:rFonts w:ascii="Times New Roman" w:eastAsia="宋体" w:hAnsi="Times New Roman"/>
        </w:rPr>
      </w:pPr>
      <w:r w:rsidRPr="00A22962">
        <w:rPr>
          <w:rFonts w:ascii="Times New Roman" w:eastAsia="宋体" w:hAnsi="Times New Roman"/>
        </w:rPr>
        <w:t xml:space="preserve">Meade </w:t>
      </w:r>
      <w:r w:rsidR="00E06606" w:rsidRPr="00A22962">
        <w:rPr>
          <w:rFonts w:ascii="Times New Roman" w:eastAsia="宋体" w:hAnsi="Times New Roman" w:hint="eastAsia"/>
        </w:rPr>
        <w:t>&amp;</w:t>
      </w:r>
      <w:r w:rsidRPr="00A22962">
        <w:rPr>
          <w:rFonts w:ascii="Times New Roman" w:eastAsia="宋体" w:hAnsi="Times New Roman"/>
        </w:rPr>
        <w:t xml:space="preserve"> Acosta</w:t>
      </w:r>
      <w:r w:rsidR="00E742A9" w:rsidRPr="00A22962">
        <w:rPr>
          <w:rFonts w:ascii="Times New Roman" w:eastAsia="宋体" w:hAnsi="Times New Roman" w:hint="eastAsia"/>
        </w:rPr>
        <w:t>（</w:t>
      </w:r>
      <w:r w:rsidR="00E742A9" w:rsidRPr="00A22962">
        <w:rPr>
          <w:rFonts w:ascii="Times New Roman" w:eastAsia="宋体" w:hAnsi="Times New Roman"/>
        </w:rPr>
        <w:t>2015</w:t>
      </w:r>
      <w:r w:rsidR="00E742A9" w:rsidRPr="00A22962">
        <w:rPr>
          <w:rFonts w:ascii="Times New Roman" w:eastAsia="宋体" w:hAnsi="Times New Roman" w:hint="eastAsia"/>
        </w:rPr>
        <w:t>）采用余弦相似度方法计算文本的语义相似度，该方法基于术语</w:t>
      </w:r>
      <w:r w:rsidR="00E742A9" w:rsidRPr="00A22962">
        <w:rPr>
          <w:rFonts w:ascii="Times New Roman" w:eastAsia="宋体" w:hAnsi="Times New Roman"/>
        </w:rPr>
        <w:t>-</w:t>
      </w:r>
      <w:r w:rsidR="00E742A9" w:rsidRPr="00A22962">
        <w:rPr>
          <w:rFonts w:ascii="Times New Roman" w:eastAsia="宋体" w:hAnsi="Times New Roman" w:hint="eastAsia"/>
        </w:rPr>
        <w:t>文档矩阵，矩阵的行表示文档，列表示词语，元素表示各文档中出现的词语频次。</w:t>
      </w:r>
      <w:r w:rsidR="00132263" w:rsidRPr="00A22962">
        <w:rPr>
          <w:rFonts w:ascii="Times New Roman" w:eastAsia="宋体" w:hAnsi="Times New Roman" w:hint="eastAsia"/>
        </w:rPr>
        <w:t>任意两个文档</w:t>
      </w:r>
      <m:oMath>
        <m:sSub>
          <m:sSubPr>
            <m:ctrlPr>
              <w:rPr>
                <w:rFonts w:ascii="Cambria Math" w:eastAsia="宋体" w:hAnsi="Cambria Math"/>
                <w:i/>
              </w:rPr>
            </m:ctrlPr>
          </m:sSubPr>
          <m:e>
            <m:r>
              <w:rPr>
                <w:rFonts w:ascii="Cambria Math" w:eastAsia="宋体" w:hAnsi="Cambria Math" w:hint="eastAsia"/>
              </w:rPr>
              <m:t>d</m:t>
            </m:r>
          </m:e>
          <m:sub>
            <m:r>
              <w:rPr>
                <w:rFonts w:ascii="Cambria Math" w:eastAsia="宋体" w:hAnsi="Cambria Math" w:hint="eastAsia"/>
              </w:rPr>
              <m:t>1</m:t>
            </m:r>
          </m:sub>
        </m:sSub>
      </m:oMath>
      <w:r w:rsidR="00132263" w:rsidRPr="00A22962">
        <w:rPr>
          <w:rFonts w:ascii="Times New Roman" w:eastAsia="宋体" w:hAnsi="Times New Roman" w:hint="eastAsia"/>
        </w:rPr>
        <w:t>和</w:t>
      </w:r>
      <m:oMath>
        <m:sSub>
          <m:sSubPr>
            <m:ctrlPr>
              <w:rPr>
                <w:rFonts w:ascii="Cambria Math" w:eastAsia="宋体" w:hAnsi="Cambria Math"/>
                <w:i/>
              </w:rPr>
            </m:ctrlPr>
          </m:sSubPr>
          <m:e>
            <m:r>
              <w:rPr>
                <w:rFonts w:ascii="Cambria Math" w:eastAsia="宋体" w:hAnsi="Cambria Math" w:hint="eastAsia"/>
              </w:rPr>
              <m:t>d</m:t>
            </m:r>
          </m:e>
          <m:sub>
            <m:r>
              <w:rPr>
                <w:rFonts w:ascii="Cambria Math" w:eastAsia="宋体" w:hAnsi="Cambria Math" w:hint="eastAsia"/>
              </w:rPr>
              <m:t>2</m:t>
            </m:r>
          </m:sub>
        </m:sSub>
      </m:oMath>
      <w:r w:rsidR="00132263" w:rsidRPr="00A22962">
        <w:rPr>
          <w:rFonts w:ascii="Times New Roman" w:eastAsia="宋体" w:hAnsi="Times New Roman" w:hint="eastAsia"/>
        </w:rPr>
        <w:t>（任意两行）均可以计算按照式（</w:t>
      </w:r>
      <w:r w:rsidR="00E414E4" w:rsidRPr="00A22962">
        <w:rPr>
          <w:rFonts w:ascii="Times New Roman" w:eastAsia="宋体" w:hAnsi="Times New Roman"/>
        </w:rPr>
        <w:t>2</w:t>
      </w:r>
      <w:r w:rsidR="00132263" w:rsidRPr="00A22962">
        <w:rPr>
          <w:rFonts w:ascii="Times New Roman" w:eastAsia="宋体" w:hAnsi="Times New Roman" w:hint="eastAsia"/>
        </w:rPr>
        <w:t>）计算余弦相似度：</w:t>
      </w:r>
    </w:p>
    <w:bookmarkStart w:id="17" w:name="_Hlk92391082"/>
    <w:p w14:paraId="41DFC068" w14:textId="4F2AB3D4" w:rsidR="00132263" w:rsidRPr="00A22962" w:rsidRDefault="00B86213">
      <w:pPr>
        <w:jc w:val="right"/>
        <w:rPr>
          <w:rFonts w:ascii="Times New Roman" w:eastAsia="宋体" w:hAnsi="Times New Roman"/>
        </w:rPr>
      </w:pPr>
      <m:oMath>
        <m:sSub>
          <m:sSubPr>
            <m:ctrlPr>
              <w:rPr>
                <w:rFonts w:ascii="Cambria Math" w:eastAsia="宋体" w:hAnsi="Cambria Math"/>
                <w:i/>
              </w:rPr>
            </m:ctrlPr>
          </m:sSubPr>
          <m:e>
            <m:r>
              <w:rPr>
                <w:rFonts w:ascii="Cambria Math" w:eastAsia="宋体" w:hAnsi="Cambria Math" w:hint="eastAsia"/>
              </w:rPr>
              <m:t>Similarity</m:t>
            </m:r>
          </m:e>
          <m:sub>
            <m:sSub>
              <m:sSubPr>
                <m:ctrlPr>
                  <w:rPr>
                    <w:rFonts w:ascii="Cambria Math" w:eastAsia="宋体" w:hAnsi="Cambria Math"/>
                    <w:i/>
                  </w:rPr>
                </m:ctrlPr>
              </m:sSubPr>
              <m:e>
                <m:r>
                  <w:rPr>
                    <w:rFonts w:ascii="Cambria Math" w:eastAsia="宋体" w:hAnsi="Cambria Math" w:hint="eastAsia"/>
                  </w:rPr>
                  <m:t>d</m:t>
                </m:r>
              </m:e>
              <m:sub>
                <m:r>
                  <w:rPr>
                    <w:rFonts w:ascii="Cambria Math" w:eastAsia="宋体" w:hAnsi="Cambria Math" w:hint="eastAsia"/>
                  </w:rPr>
                  <m:t>1</m:t>
                </m:r>
              </m:sub>
            </m:sSub>
            <m:r>
              <w:rPr>
                <w:rFonts w:ascii="Cambria Math" w:eastAsia="宋体" w:hAnsi="Cambria Math" w:hint="eastAsia"/>
              </w:rPr>
              <m:t>,</m:t>
            </m:r>
            <m:sSub>
              <m:sSubPr>
                <m:ctrlPr>
                  <w:rPr>
                    <w:rFonts w:ascii="Cambria Math" w:eastAsia="宋体" w:hAnsi="Cambria Math"/>
                    <w:i/>
                  </w:rPr>
                </m:ctrlPr>
              </m:sSubPr>
              <m:e>
                <m:r>
                  <w:rPr>
                    <w:rFonts w:ascii="Cambria Math" w:eastAsia="宋体" w:hAnsi="Cambria Math" w:hint="eastAsia"/>
                  </w:rPr>
                  <m:t>d</m:t>
                </m:r>
              </m:e>
              <m:sub>
                <m:r>
                  <w:rPr>
                    <w:rFonts w:ascii="Cambria Math" w:eastAsia="宋体" w:hAnsi="Cambria Math" w:hint="eastAsia"/>
                  </w:rPr>
                  <m:t>2</m:t>
                </m:r>
              </m:sub>
            </m:sSub>
          </m:sub>
        </m:sSub>
        <m:r>
          <w:rPr>
            <w:rFonts w:ascii="Cambria Math" w:eastAsia="宋体" w:hAnsi="Cambria Math" w:hint="eastAsia"/>
          </w:rPr>
          <m:t>=</m:t>
        </m:r>
        <m:f>
          <m:fPr>
            <m:ctrlPr>
              <w:rPr>
                <w:rFonts w:ascii="Cambria Math" w:eastAsia="宋体" w:hAnsi="Cambria Math"/>
                <w:i/>
              </w:rPr>
            </m:ctrlPr>
          </m:fPr>
          <m:num>
            <m:nary>
              <m:naryPr>
                <m:chr m:val="∑"/>
                <m:limLoc m:val="subSup"/>
                <m:ctrlPr>
                  <w:rPr>
                    <w:rFonts w:ascii="Cambria Math" w:eastAsia="宋体" w:hAnsi="Cambria Math"/>
                    <w:i/>
                  </w:rPr>
                </m:ctrlPr>
              </m:naryPr>
              <m:sub>
                <m:r>
                  <w:rPr>
                    <w:rFonts w:ascii="Cambria Math" w:eastAsia="宋体" w:hAnsi="Cambria Math" w:hint="eastAsia"/>
                  </w:rPr>
                  <m:t>w=1</m:t>
                </m:r>
              </m:sub>
              <m:sup>
                <m:r>
                  <w:rPr>
                    <w:rFonts w:ascii="Cambria Math" w:eastAsia="宋体" w:hAnsi="Cambria Math" w:hint="eastAsia"/>
                  </w:rPr>
                  <m:t>W</m:t>
                </m:r>
              </m:sup>
              <m:e>
                <m:sSub>
                  <m:sSubPr>
                    <m:ctrlPr>
                      <w:rPr>
                        <w:rFonts w:ascii="Cambria Math" w:eastAsia="宋体" w:hAnsi="Cambria Math"/>
                        <w:i/>
                      </w:rPr>
                    </m:ctrlPr>
                  </m:sSubPr>
                  <m:e>
                    <m:r>
                      <w:rPr>
                        <w:rFonts w:ascii="Cambria Math" w:eastAsia="宋体" w:hAnsi="Cambria Math" w:hint="eastAsia"/>
                      </w:rPr>
                      <m:t>f</m:t>
                    </m:r>
                  </m:e>
                  <m:sub>
                    <m:r>
                      <w:rPr>
                        <w:rFonts w:ascii="Cambria Math" w:eastAsia="宋体" w:hAnsi="Cambria Math" w:hint="eastAsia"/>
                      </w:rPr>
                      <m:t>w,</m:t>
                    </m:r>
                    <m:sSub>
                      <m:sSubPr>
                        <m:ctrlPr>
                          <w:rPr>
                            <w:rFonts w:ascii="Cambria Math" w:eastAsia="宋体" w:hAnsi="Cambria Math"/>
                            <w:i/>
                          </w:rPr>
                        </m:ctrlPr>
                      </m:sSubPr>
                      <m:e>
                        <m:r>
                          <w:rPr>
                            <w:rFonts w:ascii="Cambria Math" w:eastAsia="宋体" w:hAnsi="Cambria Math" w:hint="eastAsia"/>
                          </w:rPr>
                          <m:t>d</m:t>
                        </m:r>
                      </m:e>
                      <m:sub>
                        <m:r>
                          <w:rPr>
                            <w:rFonts w:ascii="Cambria Math" w:eastAsia="宋体" w:hAnsi="Cambria Math" w:hint="eastAsia"/>
                          </w:rPr>
                          <m:t>1</m:t>
                        </m:r>
                      </m:sub>
                    </m:sSub>
                  </m:sub>
                </m:sSub>
                <m:sSub>
                  <m:sSubPr>
                    <m:ctrlPr>
                      <w:rPr>
                        <w:rFonts w:ascii="Cambria Math" w:eastAsia="宋体" w:hAnsi="Cambria Math"/>
                        <w:i/>
                      </w:rPr>
                    </m:ctrlPr>
                  </m:sSubPr>
                  <m:e>
                    <m:r>
                      <w:rPr>
                        <w:rFonts w:ascii="Cambria Math" w:eastAsia="宋体" w:hAnsi="Cambria Math" w:hint="eastAsia"/>
                      </w:rPr>
                      <m:t>f</m:t>
                    </m:r>
                  </m:e>
                  <m:sub>
                    <m:r>
                      <w:rPr>
                        <w:rFonts w:ascii="Cambria Math" w:eastAsia="宋体" w:hAnsi="Cambria Math" w:hint="eastAsia"/>
                      </w:rPr>
                      <m:t>w,</m:t>
                    </m:r>
                    <m:sSub>
                      <m:sSubPr>
                        <m:ctrlPr>
                          <w:rPr>
                            <w:rFonts w:ascii="Cambria Math" w:eastAsia="宋体" w:hAnsi="Cambria Math"/>
                            <w:i/>
                          </w:rPr>
                        </m:ctrlPr>
                      </m:sSubPr>
                      <m:e>
                        <m:r>
                          <w:rPr>
                            <w:rFonts w:ascii="Cambria Math" w:eastAsia="宋体" w:hAnsi="Cambria Math" w:hint="eastAsia"/>
                          </w:rPr>
                          <m:t>d</m:t>
                        </m:r>
                      </m:e>
                      <m:sub>
                        <m:r>
                          <w:rPr>
                            <w:rFonts w:ascii="Cambria Math" w:eastAsia="宋体" w:hAnsi="Cambria Math" w:hint="eastAsia"/>
                          </w:rPr>
                          <m:t>2</m:t>
                        </m:r>
                      </m:sub>
                    </m:sSub>
                  </m:sub>
                </m:sSub>
              </m:e>
            </m:nary>
          </m:num>
          <m:den>
            <m:r>
              <w:rPr>
                <w:rFonts w:ascii="Cambria Math" w:eastAsia="宋体" w:hAnsi="Cambria Math" w:hint="eastAsia"/>
              </w:rPr>
              <m:t>(</m:t>
            </m:r>
            <m:rad>
              <m:radPr>
                <m:degHide m:val="1"/>
                <m:ctrlPr>
                  <w:rPr>
                    <w:rFonts w:ascii="Cambria Math" w:eastAsia="宋体" w:hAnsi="Cambria Math"/>
                    <w:i/>
                  </w:rPr>
                </m:ctrlPr>
              </m:radPr>
              <m:deg/>
              <m:e>
                <m:nary>
                  <m:naryPr>
                    <m:chr m:val="∑"/>
                    <m:limLoc m:val="subSup"/>
                    <m:ctrlPr>
                      <w:rPr>
                        <w:rFonts w:ascii="Cambria Math" w:eastAsia="宋体" w:hAnsi="Cambria Math"/>
                        <w:i/>
                      </w:rPr>
                    </m:ctrlPr>
                  </m:naryPr>
                  <m:sub>
                    <m:r>
                      <w:rPr>
                        <w:rFonts w:ascii="Cambria Math" w:eastAsia="宋体" w:hAnsi="Cambria Math" w:hint="eastAsia"/>
                      </w:rPr>
                      <m:t>w=1</m:t>
                    </m:r>
                  </m:sub>
                  <m:sup>
                    <m:r>
                      <w:rPr>
                        <w:rFonts w:ascii="Cambria Math" w:eastAsia="宋体" w:hAnsi="Cambria Math" w:hint="eastAsia"/>
                      </w:rPr>
                      <m:t>W</m:t>
                    </m:r>
                  </m:sup>
                  <m:e>
                    <m:sSubSup>
                      <m:sSubSupPr>
                        <m:ctrlPr>
                          <w:rPr>
                            <w:rFonts w:ascii="Cambria Math" w:eastAsia="宋体" w:hAnsi="Cambria Math"/>
                            <w:i/>
                          </w:rPr>
                        </m:ctrlPr>
                      </m:sSubSupPr>
                      <m:e>
                        <m:r>
                          <w:rPr>
                            <w:rFonts w:ascii="Cambria Math" w:eastAsia="宋体" w:hAnsi="Cambria Math" w:hint="eastAsia"/>
                          </w:rPr>
                          <m:t>f</m:t>
                        </m:r>
                      </m:e>
                      <m:sub>
                        <m:r>
                          <w:rPr>
                            <w:rFonts w:ascii="Cambria Math" w:eastAsia="宋体" w:hAnsi="Cambria Math" w:hint="eastAsia"/>
                          </w:rPr>
                          <m:t>w,</m:t>
                        </m:r>
                        <m:sSub>
                          <m:sSubPr>
                            <m:ctrlPr>
                              <w:rPr>
                                <w:rFonts w:ascii="Cambria Math" w:eastAsia="宋体" w:hAnsi="Cambria Math"/>
                                <w:i/>
                              </w:rPr>
                            </m:ctrlPr>
                          </m:sSubPr>
                          <m:e>
                            <m:r>
                              <w:rPr>
                                <w:rFonts w:ascii="Cambria Math" w:eastAsia="宋体" w:hAnsi="Cambria Math" w:hint="eastAsia"/>
                              </w:rPr>
                              <m:t>d</m:t>
                            </m:r>
                          </m:e>
                          <m:sub>
                            <m:r>
                              <w:rPr>
                                <w:rFonts w:ascii="Cambria Math" w:eastAsia="宋体" w:hAnsi="Cambria Math" w:hint="eastAsia"/>
                              </w:rPr>
                              <m:t>1</m:t>
                            </m:r>
                          </m:sub>
                        </m:sSub>
                      </m:sub>
                      <m:sup>
                        <m:r>
                          <w:rPr>
                            <w:rFonts w:ascii="Cambria Math" w:eastAsia="宋体" w:hAnsi="Cambria Math" w:hint="eastAsia"/>
                          </w:rPr>
                          <m:t>2</m:t>
                        </m:r>
                      </m:sup>
                    </m:sSubSup>
                  </m:e>
                </m:nary>
              </m:e>
            </m:rad>
            <m:r>
              <w:rPr>
                <w:rFonts w:ascii="Cambria Math" w:eastAsia="宋体" w:hAnsi="Cambria Math" w:hint="eastAsia"/>
              </w:rPr>
              <m:t>)(</m:t>
            </m:r>
            <m:rad>
              <m:radPr>
                <m:degHide m:val="1"/>
                <m:ctrlPr>
                  <w:rPr>
                    <w:rFonts w:ascii="Cambria Math" w:eastAsia="宋体" w:hAnsi="Cambria Math"/>
                    <w:i/>
                  </w:rPr>
                </m:ctrlPr>
              </m:radPr>
              <m:deg/>
              <m:e>
                <m:nary>
                  <m:naryPr>
                    <m:chr m:val="∑"/>
                    <m:limLoc m:val="subSup"/>
                    <m:ctrlPr>
                      <w:rPr>
                        <w:rFonts w:ascii="Cambria Math" w:eastAsia="宋体" w:hAnsi="Cambria Math"/>
                        <w:i/>
                      </w:rPr>
                    </m:ctrlPr>
                  </m:naryPr>
                  <m:sub>
                    <m:r>
                      <w:rPr>
                        <w:rFonts w:ascii="Cambria Math" w:eastAsia="宋体" w:hAnsi="Cambria Math" w:hint="eastAsia"/>
                      </w:rPr>
                      <m:t>w=1</m:t>
                    </m:r>
                  </m:sub>
                  <m:sup>
                    <m:r>
                      <w:rPr>
                        <w:rFonts w:ascii="Cambria Math" w:eastAsia="宋体" w:hAnsi="Cambria Math" w:hint="eastAsia"/>
                      </w:rPr>
                      <m:t>W</m:t>
                    </m:r>
                  </m:sup>
                  <m:e>
                    <m:sSubSup>
                      <m:sSubSupPr>
                        <m:ctrlPr>
                          <w:rPr>
                            <w:rFonts w:ascii="Cambria Math" w:eastAsia="宋体" w:hAnsi="Cambria Math"/>
                            <w:i/>
                          </w:rPr>
                        </m:ctrlPr>
                      </m:sSubSupPr>
                      <m:e>
                        <m:r>
                          <w:rPr>
                            <w:rFonts w:ascii="Cambria Math" w:eastAsia="宋体" w:hAnsi="Cambria Math" w:hint="eastAsia"/>
                          </w:rPr>
                          <m:t>f</m:t>
                        </m:r>
                      </m:e>
                      <m:sub>
                        <m:r>
                          <w:rPr>
                            <w:rFonts w:ascii="Cambria Math" w:eastAsia="宋体" w:hAnsi="Cambria Math" w:hint="eastAsia"/>
                          </w:rPr>
                          <m:t>w,</m:t>
                        </m:r>
                        <m:sSub>
                          <m:sSubPr>
                            <m:ctrlPr>
                              <w:rPr>
                                <w:rFonts w:ascii="Cambria Math" w:eastAsia="宋体" w:hAnsi="Cambria Math"/>
                                <w:i/>
                              </w:rPr>
                            </m:ctrlPr>
                          </m:sSubPr>
                          <m:e>
                            <m:r>
                              <w:rPr>
                                <w:rFonts w:ascii="Cambria Math" w:eastAsia="宋体" w:hAnsi="Cambria Math" w:hint="eastAsia"/>
                              </w:rPr>
                              <m:t>d</m:t>
                            </m:r>
                          </m:e>
                          <m:sub>
                            <m:r>
                              <w:rPr>
                                <w:rFonts w:ascii="Cambria Math" w:eastAsia="宋体" w:hAnsi="Cambria Math" w:hint="eastAsia"/>
                              </w:rPr>
                              <m:t>2</m:t>
                            </m:r>
                          </m:sub>
                        </m:sSub>
                      </m:sub>
                      <m:sup>
                        <m:r>
                          <w:rPr>
                            <w:rFonts w:ascii="Cambria Math" w:eastAsia="宋体" w:hAnsi="Cambria Math" w:hint="eastAsia"/>
                          </w:rPr>
                          <m:t>2</m:t>
                        </m:r>
                      </m:sup>
                    </m:sSubSup>
                  </m:e>
                </m:nary>
              </m:e>
            </m:rad>
            <m:r>
              <w:rPr>
                <w:rFonts w:ascii="Cambria Math" w:eastAsia="宋体" w:hAnsi="Cambria Math" w:hint="eastAsia"/>
              </w:rPr>
              <m:t>)</m:t>
            </m:r>
          </m:den>
        </m:f>
      </m:oMath>
      <w:bookmarkEnd w:id="17"/>
      <w:r w:rsidR="00A3184D" w:rsidRPr="00A22962">
        <w:rPr>
          <w:rFonts w:ascii="Times New Roman" w:eastAsia="宋体" w:hAnsi="Times New Roman"/>
        </w:rPr>
        <w:t xml:space="preserve">            </w:t>
      </w:r>
      <w:r w:rsidR="004F07EE" w:rsidRPr="00A22962">
        <w:rPr>
          <w:rFonts w:ascii="Times New Roman" w:eastAsia="宋体" w:hAnsi="Times New Roman"/>
        </w:rPr>
        <w:t xml:space="preserve">                </w:t>
      </w:r>
      <w:r w:rsidR="00A3184D" w:rsidRPr="00A22962">
        <w:rPr>
          <w:rFonts w:ascii="Times New Roman" w:eastAsia="宋体" w:hAnsi="Times New Roman"/>
        </w:rPr>
        <w:t xml:space="preserve">      </w:t>
      </w:r>
      <w:r w:rsidR="00A3184D" w:rsidRPr="00A22962">
        <w:rPr>
          <w:rFonts w:ascii="Times New Roman" w:eastAsia="宋体" w:hAnsi="Times New Roman" w:hint="eastAsia"/>
        </w:rPr>
        <w:t>（</w:t>
      </w:r>
      <w:r w:rsidR="00E414E4" w:rsidRPr="00A22962">
        <w:rPr>
          <w:rFonts w:ascii="Times New Roman" w:eastAsia="宋体" w:hAnsi="Times New Roman"/>
        </w:rPr>
        <w:t>2</w:t>
      </w:r>
      <w:r w:rsidR="00A3184D" w:rsidRPr="00A22962">
        <w:rPr>
          <w:rFonts w:ascii="Times New Roman" w:eastAsia="宋体" w:hAnsi="Times New Roman" w:hint="eastAsia"/>
        </w:rPr>
        <w:t>）</w:t>
      </w:r>
    </w:p>
    <w:p w14:paraId="5BF06E21" w14:textId="64E39C5F" w:rsidR="00132263" w:rsidRPr="00A22962" w:rsidRDefault="00132263">
      <w:pPr>
        <w:ind w:firstLineChars="200" w:firstLine="420"/>
        <w:rPr>
          <w:rFonts w:ascii="Times New Roman" w:eastAsia="宋体" w:hAnsi="Times New Roman"/>
          <w:szCs w:val="21"/>
        </w:rPr>
      </w:pPr>
      <w:bookmarkStart w:id="18" w:name="_Hlk92391151"/>
      <w:r w:rsidRPr="00A22962">
        <w:rPr>
          <w:rFonts w:ascii="Times New Roman" w:eastAsia="宋体" w:hAnsi="Times New Roman" w:hint="eastAsia"/>
        </w:rPr>
        <w:t>其中</w:t>
      </w:r>
      <w:r w:rsidRPr="00A22962">
        <w:rPr>
          <w:rFonts w:ascii="Times New Roman" w:eastAsia="宋体" w:hAnsi="Times New Roman"/>
        </w:rPr>
        <w:t>W</w:t>
      </w:r>
      <w:r w:rsidRPr="00A22962">
        <w:rPr>
          <w:rFonts w:ascii="Times New Roman" w:eastAsia="宋体" w:hAnsi="Times New Roman" w:hint="eastAsia"/>
        </w:rPr>
        <w:t>为语料库词语总数，</w:t>
      </w:r>
      <m:oMath>
        <m:sSub>
          <m:sSubPr>
            <m:ctrlPr>
              <w:rPr>
                <w:rFonts w:ascii="Cambria Math" w:eastAsia="宋体" w:hAnsi="Cambria Math"/>
                <w:i/>
              </w:rPr>
            </m:ctrlPr>
          </m:sSubPr>
          <m:e>
            <m:r>
              <w:rPr>
                <w:rFonts w:ascii="Cambria Math" w:eastAsia="宋体" w:hAnsi="Cambria Math" w:hint="eastAsia"/>
              </w:rPr>
              <m:t>f</m:t>
            </m:r>
          </m:e>
          <m:sub>
            <m:r>
              <w:rPr>
                <w:rFonts w:ascii="Cambria Math" w:eastAsia="宋体" w:hAnsi="Cambria Math" w:hint="eastAsia"/>
              </w:rPr>
              <m:t>w,</m:t>
            </m:r>
            <m:sSub>
              <m:sSubPr>
                <m:ctrlPr>
                  <w:rPr>
                    <w:rFonts w:ascii="Cambria Math" w:eastAsia="宋体" w:hAnsi="Cambria Math"/>
                    <w:i/>
                  </w:rPr>
                </m:ctrlPr>
              </m:sSubPr>
              <m:e>
                <m:r>
                  <w:rPr>
                    <w:rFonts w:ascii="Cambria Math" w:eastAsia="宋体" w:hAnsi="Cambria Math" w:hint="eastAsia"/>
                  </w:rPr>
                  <m:t>d</m:t>
                </m:r>
              </m:e>
              <m:sub>
                <m:r>
                  <w:rPr>
                    <w:rFonts w:ascii="Cambria Math" w:eastAsia="宋体" w:hAnsi="Cambria Math" w:hint="eastAsia"/>
                  </w:rPr>
                  <m:t>1</m:t>
                </m:r>
              </m:sub>
            </m:sSub>
          </m:sub>
        </m:sSub>
      </m:oMath>
      <w:r w:rsidRPr="00A22962">
        <w:rPr>
          <w:rFonts w:ascii="Times New Roman" w:eastAsia="宋体" w:hAnsi="Times New Roman" w:hint="eastAsia"/>
        </w:rPr>
        <w:t>和</w:t>
      </w:r>
      <m:oMath>
        <m:sSub>
          <m:sSubPr>
            <m:ctrlPr>
              <w:rPr>
                <w:rFonts w:ascii="Cambria Math" w:eastAsia="宋体" w:hAnsi="Cambria Math"/>
                <w:i/>
              </w:rPr>
            </m:ctrlPr>
          </m:sSubPr>
          <m:e>
            <m:r>
              <w:rPr>
                <w:rFonts w:ascii="Cambria Math" w:eastAsia="宋体" w:hAnsi="Cambria Math" w:hint="eastAsia"/>
              </w:rPr>
              <m:t>f</m:t>
            </m:r>
          </m:e>
          <m:sub>
            <m:r>
              <w:rPr>
                <w:rFonts w:ascii="Cambria Math" w:eastAsia="宋体" w:hAnsi="Cambria Math" w:hint="eastAsia"/>
              </w:rPr>
              <m:t>w,</m:t>
            </m:r>
            <m:sSub>
              <m:sSubPr>
                <m:ctrlPr>
                  <w:rPr>
                    <w:rFonts w:ascii="Cambria Math" w:eastAsia="宋体" w:hAnsi="Cambria Math"/>
                    <w:i/>
                  </w:rPr>
                </m:ctrlPr>
              </m:sSubPr>
              <m:e>
                <m:r>
                  <w:rPr>
                    <w:rFonts w:ascii="Cambria Math" w:eastAsia="宋体" w:hAnsi="Cambria Math" w:hint="eastAsia"/>
                  </w:rPr>
                  <m:t>d</m:t>
                </m:r>
              </m:e>
              <m:sub>
                <m:r>
                  <w:rPr>
                    <w:rFonts w:ascii="Cambria Math" w:eastAsia="宋体" w:hAnsi="Cambria Math" w:hint="eastAsia"/>
                  </w:rPr>
                  <m:t>2</m:t>
                </m:r>
              </m:sub>
            </m:sSub>
          </m:sub>
        </m:sSub>
      </m:oMath>
      <w:r w:rsidRPr="00A22962">
        <w:rPr>
          <w:rFonts w:ascii="Times New Roman" w:eastAsia="宋体" w:hAnsi="Times New Roman" w:hint="eastAsia"/>
        </w:rPr>
        <w:t>分别表示文档</w:t>
      </w:r>
      <m:oMath>
        <m:sSub>
          <m:sSubPr>
            <m:ctrlPr>
              <w:rPr>
                <w:rFonts w:ascii="Cambria Math" w:eastAsia="宋体" w:hAnsi="Cambria Math"/>
                <w:i/>
              </w:rPr>
            </m:ctrlPr>
          </m:sSubPr>
          <m:e>
            <m:r>
              <w:rPr>
                <w:rFonts w:ascii="Cambria Math" w:eastAsia="宋体" w:hAnsi="Cambria Math" w:hint="eastAsia"/>
              </w:rPr>
              <m:t>d</m:t>
            </m:r>
          </m:e>
          <m:sub>
            <m:r>
              <w:rPr>
                <w:rFonts w:ascii="Cambria Math" w:eastAsia="宋体" w:hAnsi="Cambria Math" w:hint="eastAsia"/>
              </w:rPr>
              <m:t>1</m:t>
            </m:r>
          </m:sub>
        </m:sSub>
      </m:oMath>
      <w:r w:rsidRPr="00A22962">
        <w:rPr>
          <w:rFonts w:ascii="Times New Roman" w:eastAsia="宋体" w:hAnsi="Times New Roman" w:hint="eastAsia"/>
        </w:rPr>
        <w:t>和</w:t>
      </w:r>
      <m:oMath>
        <m:sSub>
          <m:sSubPr>
            <m:ctrlPr>
              <w:rPr>
                <w:rFonts w:ascii="Cambria Math" w:eastAsia="宋体" w:hAnsi="Cambria Math"/>
                <w:i/>
              </w:rPr>
            </m:ctrlPr>
          </m:sSubPr>
          <m:e>
            <m:r>
              <w:rPr>
                <w:rFonts w:ascii="Cambria Math" w:eastAsia="宋体" w:hAnsi="Cambria Math" w:hint="eastAsia"/>
              </w:rPr>
              <m:t>d</m:t>
            </m:r>
          </m:e>
          <m:sub>
            <m:r>
              <w:rPr>
                <w:rFonts w:ascii="Cambria Math" w:eastAsia="宋体" w:hAnsi="Cambria Math" w:hint="eastAsia"/>
              </w:rPr>
              <m:t>2</m:t>
            </m:r>
          </m:sub>
        </m:sSub>
      </m:oMath>
      <w:r w:rsidRPr="00A22962">
        <w:rPr>
          <w:rFonts w:ascii="Times New Roman" w:eastAsia="宋体" w:hAnsi="Times New Roman" w:hint="eastAsia"/>
        </w:rPr>
        <w:t>中各词语频次。</w:t>
      </w:r>
      <w:bookmarkEnd w:id="18"/>
      <w:r w:rsidRPr="00A22962">
        <w:rPr>
          <w:rFonts w:ascii="Times New Roman" w:eastAsia="宋体" w:hAnsi="Times New Roman" w:hint="eastAsia"/>
        </w:rPr>
        <w:t>当</w:t>
      </w:r>
      <m:oMath>
        <m:sSub>
          <m:sSubPr>
            <m:ctrlPr>
              <w:rPr>
                <w:rFonts w:ascii="Cambria Math" w:eastAsia="宋体" w:hAnsi="Cambria Math"/>
                <w:i/>
              </w:rPr>
            </m:ctrlPr>
          </m:sSubPr>
          <m:e>
            <m:r>
              <w:rPr>
                <w:rFonts w:ascii="Cambria Math" w:eastAsia="宋体" w:hAnsi="Cambria Math" w:hint="eastAsia"/>
              </w:rPr>
              <m:t>d</m:t>
            </m:r>
          </m:e>
          <m:sub>
            <m:r>
              <w:rPr>
                <w:rFonts w:ascii="Cambria Math" w:eastAsia="宋体" w:hAnsi="Cambria Math" w:hint="eastAsia"/>
              </w:rPr>
              <m:t>1</m:t>
            </m:r>
          </m:sub>
        </m:sSub>
      </m:oMath>
      <w:r w:rsidRPr="00A22962">
        <w:rPr>
          <w:rFonts w:ascii="Times New Roman" w:eastAsia="宋体" w:hAnsi="Times New Roman" w:hint="eastAsia"/>
        </w:rPr>
        <w:t>和</w:t>
      </w:r>
      <m:oMath>
        <m:sSub>
          <m:sSubPr>
            <m:ctrlPr>
              <w:rPr>
                <w:rFonts w:ascii="Cambria Math" w:eastAsia="宋体" w:hAnsi="Cambria Math"/>
                <w:i/>
              </w:rPr>
            </m:ctrlPr>
          </m:sSubPr>
          <m:e>
            <m:r>
              <w:rPr>
                <w:rFonts w:ascii="Cambria Math" w:eastAsia="宋体" w:hAnsi="Cambria Math" w:hint="eastAsia"/>
              </w:rPr>
              <m:t>d</m:t>
            </m:r>
          </m:e>
          <m:sub>
            <m:r>
              <w:rPr>
                <w:rFonts w:ascii="Cambria Math" w:eastAsia="宋体" w:hAnsi="Cambria Math" w:hint="eastAsia"/>
              </w:rPr>
              <m:t>2</m:t>
            </m:r>
          </m:sub>
        </m:sSub>
      </m:oMath>
      <w:r w:rsidRPr="00A22962">
        <w:rPr>
          <w:rFonts w:ascii="Times New Roman" w:eastAsia="宋体" w:hAnsi="Times New Roman" w:hint="eastAsia"/>
        </w:rPr>
        <w:t>使用同样的词汇且频次相同，余弦相似度值为</w:t>
      </w:r>
      <w:r w:rsidRPr="00A22962">
        <w:rPr>
          <w:rFonts w:ascii="Times New Roman" w:eastAsia="宋体" w:hAnsi="Times New Roman"/>
        </w:rPr>
        <w:t>1</w:t>
      </w:r>
      <w:r w:rsidRPr="00A22962">
        <w:rPr>
          <w:rFonts w:ascii="Times New Roman" w:eastAsia="宋体" w:hAnsi="Times New Roman" w:hint="eastAsia"/>
        </w:rPr>
        <w:t>。当</w:t>
      </w:r>
      <m:oMath>
        <m:sSub>
          <m:sSubPr>
            <m:ctrlPr>
              <w:rPr>
                <w:rFonts w:ascii="Cambria Math" w:eastAsia="宋体" w:hAnsi="Cambria Math"/>
                <w:i/>
              </w:rPr>
            </m:ctrlPr>
          </m:sSubPr>
          <m:e>
            <m:r>
              <w:rPr>
                <w:rFonts w:ascii="Cambria Math" w:eastAsia="宋体" w:hAnsi="Cambria Math" w:hint="eastAsia"/>
              </w:rPr>
              <m:t>d</m:t>
            </m:r>
          </m:e>
          <m:sub>
            <m:r>
              <w:rPr>
                <w:rFonts w:ascii="Cambria Math" w:eastAsia="宋体" w:hAnsi="Cambria Math" w:hint="eastAsia"/>
              </w:rPr>
              <m:t>1</m:t>
            </m:r>
          </m:sub>
        </m:sSub>
      </m:oMath>
      <w:r w:rsidRPr="00A22962">
        <w:rPr>
          <w:rFonts w:ascii="Times New Roman" w:eastAsia="宋体" w:hAnsi="Times New Roman" w:hint="eastAsia"/>
        </w:rPr>
        <w:t>和</w:t>
      </w:r>
      <m:oMath>
        <m:sSub>
          <m:sSubPr>
            <m:ctrlPr>
              <w:rPr>
                <w:rFonts w:ascii="Cambria Math" w:eastAsia="宋体" w:hAnsi="Cambria Math"/>
                <w:i/>
              </w:rPr>
            </m:ctrlPr>
          </m:sSubPr>
          <m:e>
            <m:r>
              <w:rPr>
                <w:rFonts w:ascii="Cambria Math" w:eastAsia="宋体" w:hAnsi="Cambria Math" w:hint="eastAsia"/>
              </w:rPr>
              <m:t>d</m:t>
            </m:r>
          </m:e>
          <m:sub>
            <m:r>
              <w:rPr>
                <w:rFonts w:ascii="Cambria Math" w:eastAsia="宋体" w:hAnsi="Cambria Math" w:hint="eastAsia"/>
              </w:rPr>
              <m:t>2</m:t>
            </m:r>
          </m:sub>
        </m:sSub>
      </m:oMath>
      <w:r w:rsidRPr="00A22962">
        <w:rPr>
          <w:rFonts w:ascii="Times New Roman" w:eastAsia="宋体" w:hAnsi="Times New Roman" w:hint="eastAsia"/>
        </w:rPr>
        <w:t>使用词汇完全不同，两文档正交，即余弦相似度值为</w:t>
      </w:r>
      <w:r w:rsidRPr="00A22962">
        <w:rPr>
          <w:rFonts w:ascii="Times New Roman" w:eastAsia="宋体" w:hAnsi="Times New Roman"/>
        </w:rPr>
        <w:t>0</w:t>
      </w:r>
      <w:r w:rsidRPr="00A22962">
        <w:rPr>
          <w:rFonts w:ascii="Times New Roman" w:eastAsia="宋体" w:hAnsi="Times New Roman" w:hint="eastAsia"/>
        </w:rPr>
        <w:t>。</w:t>
      </w:r>
      <w:bookmarkStart w:id="19" w:name="_Hlk92390939"/>
      <w:r w:rsidR="0083137D" w:rsidRPr="00A22962">
        <w:rPr>
          <w:rFonts w:ascii="Times New Roman" w:eastAsia="宋体" w:hAnsi="Times New Roman" w:hint="eastAsia"/>
          <w:szCs w:val="21"/>
        </w:rPr>
        <w:t>实践中，市场通常将最新发布的货币政策执行报告与上一份执行报告进行比较，通过逐项对比来发现货币当局在政策风向上可能的变化。因此，本实证过程中计算的相似度为相邻两份货币政策执行报告的相似度。</w:t>
      </w:r>
      <w:bookmarkEnd w:id="19"/>
    </w:p>
    <w:p w14:paraId="2A269C18" w14:textId="7ED8EA56" w:rsidR="00150F26" w:rsidRPr="00A22962" w:rsidRDefault="000D1B60">
      <w:pPr>
        <w:ind w:firstLineChars="200" w:firstLine="420"/>
        <w:rPr>
          <w:rFonts w:ascii="Times New Roman" w:eastAsia="宋体" w:hAnsi="Times New Roman"/>
        </w:rPr>
      </w:pPr>
      <w:r w:rsidRPr="00A22962">
        <w:rPr>
          <w:rFonts w:ascii="Times New Roman" w:eastAsia="宋体" w:hAnsi="Times New Roman" w:hint="eastAsia"/>
        </w:rPr>
        <w:t>在不同的研究中，各国央行</w:t>
      </w:r>
      <w:r w:rsidR="00150F26" w:rsidRPr="00A22962">
        <w:rPr>
          <w:rFonts w:ascii="Times New Roman" w:eastAsia="宋体" w:hAnsi="Times New Roman" w:hint="eastAsia"/>
        </w:rPr>
        <w:t>政策</w:t>
      </w:r>
      <w:r w:rsidR="00B47377" w:rsidRPr="00A22962">
        <w:rPr>
          <w:rFonts w:ascii="Times New Roman" w:eastAsia="宋体" w:hAnsi="Times New Roman" w:hint="eastAsia"/>
        </w:rPr>
        <w:t>宣告</w:t>
      </w:r>
      <w:r w:rsidRPr="00A22962">
        <w:rPr>
          <w:rFonts w:ascii="Times New Roman" w:eastAsia="宋体" w:hAnsi="Times New Roman" w:hint="eastAsia"/>
        </w:rPr>
        <w:t>的</w:t>
      </w:r>
      <w:r w:rsidR="00B47377" w:rsidRPr="00A22962">
        <w:rPr>
          <w:rFonts w:ascii="Times New Roman" w:eastAsia="宋体" w:hAnsi="Times New Roman" w:hint="eastAsia"/>
        </w:rPr>
        <w:t>语义</w:t>
      </w:r>
      <w:r w:rsidRPr="00A22962">
        <w:rPr>
          <w:rFonts w:ascii="Times New Roman" w:eastAsia="宋体" w:hAnsi="Times New Roman" w:hint="eastAsia"/>
        </w:rPr>
        <w:t>相似度均表现出</w:t>
      </w:r>
      <w:r w:rsidR="00150F26" w:rsidRPr="00A22962">
        <w:rPr>
          <w:rFonts w:ascii="Times New Roman" w:eastAsia="宋体" w:hAnsi="Times New Roman" w:hint="eastAsia"/>
        </w:rPr>
        <w:t>一定程度上</w:t>
      </w:r>
      <w:r w:rsidRPr="00A22962">
        <w:rPr>
          <w:rFonts w:ascii="Times New Roman" w:eastAsia="宋体" w:hAnsi="Times New Roman" w:hint="eastAsia"/>
        </w:rPr>
        <w:t>的时间一致性。</w:t>
      </w:r>
      <w:r w:rsidR="0012639B" w:rsidRPr="00A22962">
        <w:rPr>
          <w:rFonts w:ascii="Times New Roman" w:eastAsia="宋体" w:hAnsi="Times New Roman"/>
        </w:rPr>
        <w:t xml:space="preserve">Meade </w:t>
      </w:r>
      <w:r w:rsidR="00E06606" w:rsidRPr="00A22962">
        <w:rPr>
          <w:rFonts w:ascii="Times New Roman" w:eastAsia="宋体" w:hAnsi="Times New Roman" w:hint="eastAsia"/>
        </w:rPr>
        <w:t>&amp;</w:t>
      </w:r>
      <w:r w:rsidR="0012639B" w:rsidRPr="00A22962">
        <w:rPr>
          <w:rFonts w:ascii="Times New Roman" w:eastAsia="宋体" w:hAnsi="Times New Roman"/>
        </w:rPr>
        <w:t xml:space="preserve"> Acosta</w:t>
      </w:r>
      <w:r w:rsidRPr="00A22962">
        <w:rPr>
          <w:rFonts w:ascii="Times New Roman" w:eastAsia="宋体" w:hAnsi="Times New Roman" w:hint="eastAsia"/>
        </w:rPr>
        <w:t>（</w:t>
      </w:r>
      <w:r w:rsidR="00150F26" w:rsidRPr="00A22962">
        <w:rPr>
          <w:rFonts w:ascii="Times New Roman" w:eastAsia="宋体" w:hAnsi="Times New Roman"/>
        </w:rPr>
        <w:t>2015</w:t>
      </w:r>
      <w:r w:rsidRPr="00A22962">
        <w:rPr>
          <w:rFonts w:ascii="Times New Roman" w:eastAsia="宋体" w:hAnsi="Times New Roman" w:hint="eastAsia"/>
        </w:rPr>
        <w:t>）</w:t>
      </w:r>
      <w:r w:rsidR="00150F26" w:rsidRPr="00A22962">
        <w:rPr>
          <w:rFonts w:ascii="Times New Roman" w:eastAsia="宋体" w:hAnsi="Times New Roman" w:hint="eastAsia"/>
        </w:rPr>
        <w:t>表明美联储公开市场委员会（</w:t>
      </w:r>
      <w:r w:rsidR="00150F26" w:rsidRPr="00A22962">
        <w:rPr>
          <w:rFonts w:ascii="Times New Roman" w:eastAsia="宋体" w:hAnsi="Times New Roman"/>
        </w:rPr>
        <w:t>FOMC</w:t>
      </w:r>
      <w:r w:rsidR="00150F26" w:rsidRPr="00A22962">
        <w:rPr>
          <w:rFonts w:ascii="Times New Roman" w:eastAsia="宋体" w:hAnsi="Times New Roman" w:hint="eastAsia"/>
        </w:rPr>
        <w:t>）政策声明语料库平均余弦相</w:t>
      </w:r>
      <w:r w:rsidR="00150F26" w:rsidRPr="00A22962">
        <w:rPr>
          <w:rFonts w:ascii="Times New Roman" w:eastAsia="宋体" w:hAnsi="Times New Roman" w:hint="eastAsia"/>
        </w:rPr>
        <w:lastRenderedPageBreak/>
        <w:t>似度为</w:t>
      </w:r>
      <w:r w:rsidR="00150F26" w:rsidRPr="00A22962">
        <w:rPr>
          <w:rFonts w:ascii="Times New Roman" w:eastAsia="宋体" w:hAnsi="Times New Roman"/>
        </w:rPr>
        <w:t>0.65</w:t>
      </w:r>
      <w:r w:rsidR="00150F26" w:rsidRPr="00A22962">
        <w:rPr>
          <w:rFonts w:ascii="Times New Roman" w:eastAsia="宋体" w:hAnsi="Times New Roman" w:hint="eastAsia"/>
        </w:rPr>
        <w:t>。而</w:t>
      </w:r>
      <w:r w:rsidR="00150F26" w:rsidRPr="00A22962">
        <w:rPr>
          <w:rFonts w:ascii="Times New Roman" w:eastAsia="宋体" w:hAnsi="Times New Roman"/>
        </w:rPr>
        <w:t xml:space="preserve">Ehrmann </w:t>
      </w:r>
      <w:r w:rsidR="00E06606" w:rsidRPr="00A22962">
        <w:rPr>
          <w:rFonts w:ascii="Times New Roman" w:eastAsia="宋体" w:hAnsi="Times New Roman" w:hint="eastAsia"/>
        </w:rPr>
        <w:t>&amp;</w:t>
      </w:r>
      <w:r w:rsidR="00150F26" w:rsidRPr="00A22962">
        <w:rPr>
          <w:rFonts w:ascii="Times New Roman" w:eastAsia="宋体" w:hAnsi="Times New Roman"/>
        </w:rPr>
        <w:t xml:space="preserve"> Talmi</w:t>
      </w:r>
      <w:r w:rsidR="00150F26" w:rsidRPr="00A22962">
        <w:rPr>
          <w:rFonts w:ascii="Times New Roman" w:eastAsia="宋体" w:hAnsi="Times New Roman" w:hint="eastAsia"/>
        </w:rPr>
        <w:t>（</w:t>
      </w:r>
      <w:r w:rsidR="00150F26" w:rsidRPr="00A22962">
        <w:rPr>
          <w:rFonts w:ascii="Times New Roman" w:eastAsia="宋体" w:hAnsi="Times New Roman"/>
        </w:rPr>
        <w:t>20</w:t>
      </w:r>
      <w:r w:rsidR="00CF11AC" w:rsidRPr="00A22962">
        <w:rPr>
          <w:rFonts w:ascii="Times New Roman" w:eastAsia="宋体" w:hAnsi="Times New Roman"/>
        </w:rPr>
        <w:t>20</w:t>
      </w:r>
      <w:r w:rsidR="00150F26" w:rsidRPr="00A22962">
        <w:rPr>
          <w:rFonts w:ascii="Times New Roman" w:eastAsia="宋体" w:hAnsi="Times New Roman" w:hint="eastAsia"/>
        </w:rPr>
        <w:t>）的研究则发现加拿大央行政策声明相似度</w:t>
      </w:r>
      <w:r w:rsidR="00132263" w:rsidRPr="00A22962">
        <w:rPr>
          <w:rFonts w:ascii="Times New Roman" w:eastAsia="宋体" w:hAnsi="Times New Roman" w:hint="eastAsia"/>
        </w:rPr>
        <w:t>平均为</w:t>
      </w:r>
      <w:r w:rsidR="00132263" w:rsidRPr="00A22962">
        <w:rPr>
          <w:rFonts w:ascii="Times New Roman" w:eastAsia="宋体" w:hAnsi="Times New Roman"/>
        </w:rPr>
        <w:t>0.25</w:t>
      </w:r>
      <w:r w:rsidR="00132263" w:rsidRPr="00A22962">
        <w:rPr>
          <w:rFonts w:ascii="Times New Roman" w:eastAsia="宋体" w:hAnsi="Times New Roman" w:hint="eastAsia"/>
        </w:rPr>
        <w:t>，随时间变化较大，整体波动范围在</w:t>
      </w:r>
      <w:r w:rsidR="00132263" w:rsidRPr="00A22962">
        <w:rPr>
          <w:rFonts w:ascii="Times New Roman" w:eastAsia="宋体" w:hAnsi="Times New Roman"/>
        </w:rPr>
        <w:t>0.13~0.53</w:t>
      </w:r>
      <w:r w:rsidR="00132263" w:rsidRPr="00A22962">
        <w:rPr>
          <w:rFonts w:ascii="Times New Roman" w:eastAsia="宋体" w:hAnsi="Times New Roman" w:hint="eastAsia"/>
        </w:rPr>
        <w:t>之间</w:t>
      </w:r>
      <w:r w:rsidR="00150F26" w:rsidRPr="00A22962">
        <w:rPr>
          <w:rFonts w:ascii="Times New Roman" w:eastAsia="宋体" w:hAnsi="Times New Roman" w:hint="eastAsia"/>
        </w:rPr>
        <w:t>。</w:t>
      </w:r>
      <w:r w:rsidR="00150F26" w:rsidRPr="00A22962">
        <w:rPr>
          <w:rFonts w:ascii="Times New Roman" w:eastAsia="宋体" w:hAnsi="Times New Roman"/>
        </w:rPr>
        <w:t>Chatchawan</w:t>
      </w:r>
      <w:r w:rsidR="00150F26" w:rsidRPr="00A22962">
        <w:rPr>
          <w:rFonts w:ascii="Times New Roman" w:eastAsia="宋体" w:hAnsi="Times New Roman" w:hint="eastAsia"/>
        </w:rPr>
        <w:t>（</w:t>
      </w:r>
      <w:r w:rsidR="00150F26" w:rsidRPr="00A22962">
        <w:rPr>
          <w:rFonts w:ascii="Times New Roman" w:eastAsia="宋体" w:hAnsi="Times New Roman"/>
        </w:rPr>
        <w:t>2019</w:t>
      </w:r>
      <w:r w:rsidR="00150F26" w:rsidRPr="00A22962">
        <w:rPr>
          <w:rFonts w:ascii="Times New Roman" w:eastAsia="宋体" w:hAnsi="Times New Roman" w:hint="eastAsia"/>
        </w:rPr>
        <w:t>）的研究表明，</w:t>
      </w:r>
      <w:r w:rsidR="00150F26" w:rsidRPr="00A22962">
        <w:rPr>
          <w:rFonts w:ascii="Times New Roman" w:eastAsia="宋体" w:hAnsi="Times New Roman"/>
        </w:rPr>
        <w:t>2010-2018</w:t>
      </w:r>
      <w:r w:rsidR="00150F26" w:rsidRPr="00A22962">
        <w:rPr>
          <w:rFonts w:ascii="Times New Roman" w:eastAsia="宋体" w:hAnsi="Times New Roman" w:hint="eastAsia"/>
        </w:rPr>
        <w:t>年间，泰国中央银行货币政策委员会</w:t>
      </w:r>
      <w:r w:rsidR="0001221A" w:rsidRPr="00A22962">
        <w:rPr>
          <w:rFonts w:ascii="Times New Roman" w:eastAsia="宋体" w:hAnsi="Times New Roman" w:hint="eastAsia"/>
        </w:rPr>
        <w:t>宣告</w:t>
      </w:r>
      <w:r w:rsidR="00150F26" w:rsidRPr="00A22962">
        <w:rPr>
          <w:rFonts w:ascii="Times New Roman" w:eastAsia="宋体" w:hAnsi="Times New Roman" w:hint="eastAsia"/>
        </w:rPr>
        <w:t>的余弦相似度总体水平在</w:t>
      </w:r>
      <w:r w:rsidR="00150F26" w:rsidRPr="00A22962">
        <w:rPr>
          <w:rFonts w:ascii="Times New Roman" w:eastAsia="宋体" w:hAnsi="Times New Roman"/>
        </w:rPr>
        <w:t>0.5-0.9</w:t>
      </w:r>
      <w:r w:rsidR="00150F26" w:rsidRPr="00A22962">
        <w:rPr>
          <w:rFonts w:ascii="Times New Roman" w:eastAsia="宋体" w:hAnsi="Times New Roman" w:hint="eastAsia"/>
        </w:rPr>
        <w:t>之间。</w:t>
      </w:r>
      <w:r w:rsidR="0001221A" w:rsidRPr="00A22962">
        <w:rPr>
          <w:rFonts w:ascii="Times New Roman" w:eastAsia="宋体" w:hAnsi="Times New Roman" w:hint="eastAsia"/>
        </w:rPr>
        <w:t>本文参照文献做法，对人民银行</w:t>
      </w:r>
      <w:r w:rsidR="0001221A" w:rsidRPr="00A22962">
        <w:rPr>
          <w:rFonts w:ascii="Times New Roman" w:eastAsia="宋体" w:hAnsi="Times New Roman"/>
        </w:rPr>
        <w:t>2010-2019</w:t>
      </w:r>
      <w:r w:rsidR="0001221A" w:rsidRPr="00A22962">
        <w:rPr>
          <w:rFonts w:ascii="Times New Roman" w:eastAsia="宋体" w:hAnsi="Times New Roman" w:hint="eastAsia"/>
        </w:rPr>
        <w:t>年《货币政策执行报告》语义相似度进行测度。总体来看，《执行报告》具有较高的语义相似度</w:t>
      </w:r>
      <w:r w:rsidR="00051B42" w:rsidRPr="00A22962">
        <w:rPr>
          <w:rFonts w:ascii="Times New Roman" w:eastAsia="宋体" w:hAnsi="Times New Roman" w:hint="eastAsia"/>
        </w:rPr>
        <w:t>，波动范围在</w:t>
      </w:r>
      <w:r w:rsidR="0001221A" w:rsidRPr="00A22962">
        <w:rPr>
          <w:rFonts w:ascii="Times New Roman" w:eastAsia="宋体" w:hAnsi="Times New Roman"/>
        </w:rPr>
        <w:t>0.88</w:t>
      </w:r>
      <w:r w:rsidR="00051B42" w:rsidRPr="00A22962">
        <w:rPr>
          <w:rFonts w:ascii="Times New Roman" w:eastAsia="宋体" w:hAnsi="Times New Roman"/>
        </w:rPr>
        <w:t>~</w:t>
      </w:r>
      <w:r w:rsidR="0001221A" w:rsidRPr="00A22962">
        <w:rPr>
          <w:rFonts w:ascii="Times New Roman" w:eastAsia="宋体" w:hAnsi="Times New Roman"/>
        </w:rPr>
        <w:t>0.94</w:t>
      </w:r>
      <w:r w:rsidR="0001221A" w:rsidRPr="00A22962">
        <w:rPr>
          <w:rFonts w:ascii="Times New Roman" w:eastAsia="宋体" w:hAnsi="Times New Roman" w:hint="eastAsia"/>
        </w:rPr>
        <w:t>。分部分看，各部分相似度</w:t>
      </w:r>
      <w:r w:rsidR="00051B42" w:rsidRPr="00A22962">
        <w:rPr>
          <w:rFonts w:ascii="Times New Roman" w:eastAsia="宋体" w:hAnsi="Times New Roman" w:hint="eastAsia"/>
        </w:rPr>
        <w:t>波动范围（均值）</w:t>
      </w:r>
      <w:r w:rsidR="0001221A" w:rsidRPr="00A22962">
        <w:rPr>
          <w:rFonts w:ascii="Times New Roman" w:eastAsia="宋体" w:hAnsi="Times New Roman" w:hint="eastAsia"/>
        </w:rPr>
        <w:t>依次为国内经济</w:t>
      </w:r>
      <w:r w:rsidR="00051B42" w:rsidRPr="00A22962">
        <w:rPr>
          <w:rFonts w:ascii="Times New Roman" w:eastAsia="宋体" w:hAnsi="Times New Roman"/>
        </w:rPr>
        <w:t>0.78~0.93</w:t>
      </w:r>
      <w:r w:rsidR="00051B42" w:rsidRPr="00A22962">
        <w:rPr>
          <w:rFonts w:ascii="Times New Roman" w:eastAsia="宋体" w:hAnsi="Times New Roman" w:hint="eastAsia"/>
        </w:rPr>
        <w:t>（</w:t>
      </w:r>
      <w:r w:rsidR="00051B42" w:rsidRPr="00A22962">
        <w:rPr>
          <w:rFonts w:ascii="Times New Roman" w:eastAsia="宋体" w:hAnsi="Times New Roman"/>
        </w:rPr>
        <w:t>0.86</w:t>
      </w:r>
      <w:r w:rsidR="00051B42" w:rsidRPr="00A22962">
        <w:rPr>
          <w:rFonts w:ascii="Times New Roman" w:eastAsia="宋体" w:hAnsi="Times New Roman" w:hint="eastAsia"/>
        </w:rPr>
        <w:t>）</w:t>
      </w:r>
      <w:r w:rsidR="0001221A" w:rsidRPr="00A22962">
        <w:rPr>
          <w:rFonts w:ascii="Times New Roman" w:eastAsia="宋体" w:hAnsi="Times New Roman" w:hint="eastAsia"/>
        </w:rPr>
        <w:t>、金融市场</w:t>
      </w:r>
      <w:r w:rsidR="00051B42" w:rsidRPr="00A22962">
        <w:rPr>
          <w:rFonts w:ascii="Times New Roman" w:eastAsia="宋体" w:hAnsi="Times New Roman"/>
        </w:rPr>
        <w:t>0.78~0.90</w:t>
      </w:r>
      <w:r w:rsidR="00051B42" w:rsidRPr="00A22962">
        <w:rPr>
          <w:rFonts w:ascii="Times New Roman" w:eastAsia="宋体" w:hAnsi="Times New Roman" w:hint="eastAsia"/>
        </w:rPr>
        <w:t>（</w:t>
      </w:r>
      <w:r w:rsidR="00051B42" w:rsidRPr="00A22962">
        <w:rPr>
          <w:rFonts w:ascii="Times New Roman" w:eastAsia="宋体" w:hAnsi="Times New Roman"/>
        </w:rPr>
        <w:t>0.85</w:t>
      </w:r>
      <w:r w:rsidR="00051B42" w:rsidRPr="00A22962">
        <w:rPr>
          <w:rFonts w:ascii="Times New Roman" w:eastAsia="宋体" w:hAnsi="Times New Roman" w:hint="eastAsia"/>
        </w:rPr>
        <w:t>）</w:t>
      </w:r>
      <w:r w:rsidR="0001221A" w:rsidRPr="00A22962">
        <w:rPr>
          <w:rFonts w:ascii="Times New Roman" w:eastAsia="宋体" w:hAnsi="Times New Roman" w:hint="eastAsia"/>
        </w:rPr>
        <w:t>、货币信贷</w:t>
      </w:r>
      <w:r w:rsidR="00051B42" w:rsidRPr="00A22962">
        <w:rPr>
          <w:rFonts w:ascii="Times New Roman" w:eastAsia="宋体" w:hAnsi="Times New Roman"/>
        </w:rPr>
        <w:t>0.59~0.95</w:t>
      </w:r>
      <w:r w:rsidR="00051B42" w:rsidRPr="00A22962">
        <w:rPr>
          <w:rFonts w:ascii="Times New Roman" w:eastAsia="宋体" w:hAnsi="Times New Roman" w:hint="eastAsia"/>
        </w:rPr>
        <w:t>（</w:t>
      </w:r>
      <w:r w:rsidR="00051B42" w:rsidRPr="00A22962">
        <w:rPr>
          <w:rFonts w:ascii="Times New Roman" w:eastAsia="宋体" w:hAnsi="Times New Roman"/>
        </w:rPr>
        <w:t>0.83</w:t>
      </w:r>
      <w:r w:rsidR="00051B42" w:rsidRPr="00A22962">
        <w:rPr>
          <w:rFonts w:ascii="Times New Roman" w:eastAsia="宋体" w:hAnsi="Times New Roman" w:hint="eastAsia"/>
        </w:rPr>
        <w:t>）</w:t>
      </w:r>
      <w:r w:rsidR="0001221A" w:rsidRPr="00A22962">
        <w:rPr>
          <w:rFonts w:ascii="Times New Roman" w:eastAsia="宋体" w:hAnsi="Times New Roman" w:hint="eastAsia"/>
        </w:rPr>
        <w:t>、经济展望</w:t>
      </w:r>
      <w:r w:rsidR="00051B42" w:rsidRPr="00A22962">
        <w:rPr>
          <w:rFonts w:ascii="Times New Roman" w:eastAsia="宋体" w:hAnsi="Times New Roman"/>
        </w:rPr>
        <w:t>0.72~0.91</w:t>
      </w:r>
      <w:r w:rsidR="00051B42" w:rsidRPr="00A22962">
        <w:rPr>
          <w:rFonts w:ascii="Times New Roman" w:eastAsia="宋体" w:hAnsi="Times New Roman" w:hint="eastAsia"/>
        </w:rPr>
        <w:t>（</w:t>
      </w:r>
      <w:r w:rsidR="00051B42" w:rsidRPr="00A22962">
        <w:rPr>
          <w:rFonts w:ascii="Times New Roman" w:eastAsia="宋体" w:hAnsi="Times New Roman"/>
        </w:rPr>
        <w:t>0.81</w:t>
      </w:r>
      <w:r w:rsidR="00051B42" w:rsidRPr="00A22962">
        <w:rPr>
          <w:rFonts w:ascii="Times New Roman" w:eastAsia="宋体" w:hAnsi="Times New Roman" w:hint="eastAsia"/>
        </w:rPr>
        <w:t>）</w:t>
      </w:r>
      <w:r w:rsidR="0001221A" w:rsidRPr="00A22962">
        <w:rPr>
          <w:rFonts w:ascii="Times New Roman" w:eastAsia="宋体" w:hAnsi="Times New Roman" w:hint="eastAsia"/>
        </w:rPr>
        <w:t>、货币政策</w:t>
      </w:r>
      <w:r w:rsidR="00051B42" w:rsidRPr="00A22962">
        <w:rPr>
          <w:rFonts w:ascii="Times New Roman" w:eastAsia="宋体" w:hAnsi="Times New Roman"/>
        </w:rPr>
        <w:t>0.60~0.82</w:t>
      </w:r>
      <w:r w:rsidR="00051B42" w:rsidRPr="00A22962">
        <w:rPr>
          <w:rFonts w:ascii="Times New Roman" w:eastAsia="宋体" w:hAnsi="Times New Roman" w:hint="eastAsia"/>
        </w:rPr>
        <w:t>（</w:t>
      </w:r>
      <w:r w:rsidR="00051B42" w:rsidRPr="00A22962">
        <w:rPr>
          <w:rFonts w:ascii="Times New Roman" w:eastAsia="宋体" w:hAnsi="Times New Roman"/>
        </w:rPr>
        <w:t>0.72</w:t>
      </w:r>
      <w:r w:rsidR="00051B42" w:rsidRPr="00A22962">
        <w:rPr>
          <w:rFonts w:ascii="Times New Roman" w:eastAsia="宋体" w:hAnsi="Times New Roman" w:hint="eastAsia"/>
        </w:rPr>
        <w:t>）</w:t>
      </w:r>
      <w:r w:rsidR="0001221A" w:rsidRPr="00A22962">
        <w:rPr>
          <w:rFonts w:ascii="Times New Roman" w:eastAsia="宋体" w:hAnsi="Times New Roman" w:hint="eastAsia"/>
        </w:rPr>
        <w:t>和全球经济均为</w:t>
      </w:r>
      <w:r w:rsidR="00051B42" w:rsidRPr="00A22962">
        <w:rPr>
          <w:rFonts w:ascii="Times New Roman" w:eastAsia="宋体" w:hAnsi="Times New Roman"/>
        </w:rPr>
        <w:t>0.56~0.90</w:t>
      </w:r>
      <w:r w:rsidR="00051B42" w:rsidRPr="00A22962">
        <w:rPr>
          <w:rFonts w:ascii="Times New Roman" w:eastAsia="宋体" w:hAnsi="Times New Roman" w:hint="eastAsia"/>
        </w:rPr>
        <w:t>（</w:t>
      </w:r>
      <w:r w:rsidR="00051B42" w:rsidRPr="00A22962">
        <w:rPr>
          <w:rFonts w:ascii="Times New Roman" w:eastAsia="宋体" w:hAnsi="Times New Roman"/>
        </w:rPr>
        <w:t>0.72</w:t>
      </w:r>
      <w:r w:rsidR="00051B42" w:rsidRPr="00A22962">
        <w:rPr>
          <w:rFonts w:ascii="Times New Roman" w:eastAsia="宋体" w:hAnsi="Times New Roman" w:hint="eastAsia"/>
        </w:rPr>
        <w:t>）</w:t>
      </w:r>
      <w:r w:rsidR="0001221A" w:rsidRPr="00A22962">
        <w:rPr>
          <w:rFonts w:ascii="Times New Roman" w:eastAsia="宋体" w:hAnsi="Times New Roman" w:hint="eastAsia"/>
        </w:rPr>
        <w:t>。</w:t>
      </w:r>
      <w:r w:rsidR="00150F26" w:rsidRPr="00A22962">
        <w:rPr>
          <w:rFonts w:ascii="Times New Roman" w:eastAsia="宋体" w:hAnsi="Times New Roman" w:hint="eastAsia"/>
        </w:rPr>
        <w:t>参照</w:t>
      </w:r>
      <w:r w:rsidR="00150F26" w:rsidRPr="00A22962">
        <w:rPr>
          <w:rFonts w:ascii="Times New Roman" w:eastAsia="宋体" w:hAnsi="Times New Roman"/>
        </w:rPr>
        <w:t xml:space="preserve">Ehrmann </w:t>
      </w:r>
      <w:r w:rsidR="004E0A66" w:rsidRPr="00A22962">
        <w:rPr>
          <w:rFonts w:ascii="Times New Roman" w:eastAsia="宋体" w:hAnsi="Times New Roman" w:hint="eastAsia"/>
        </w:rPr>
        <w:t>&amp;</w:t>
      </w:r>
      <w:r w:rsidR="00150F26" w:rsidRPr="00A22962">
        <w:rPr>
          <w:rFonts w:ascii="Times New Roman" w:eastAsia="宋体" w:hAnsi="Times New Roman"/>
        </w:rPr>
        <w:t xml:space="preserve"> Talmi</w:t>
      </w:r>
      <w:r w:rsidR="00150F26" w:rsidRPr="00A22962">
        <w:rPr>
          <w:rFonts w:ascii="Times New Roman" w:eastAsia="宋体" w:hAnsi="Times New Roman" w:hint="eastAsia"/>
        </w:rPr>
        <w:t>（</w:t>
      </w:r>
      <w:r w:rsidR="00150F26" w:rsidRPr="00A22962">
        <w:rPr>
          <w:rFonts w:ascii="Times New Roman" w:eastAsia="宋体" w:hAnsi="Times New Roman"/>
        </w:rPr>
        <w:t>20</w:t>
      </w:r>
      <w:r w:rsidR="00CF11AC" w:rsidRPr="00A22962">
        <w:rPr>
          <w:rFonts w:ascii="Times New Roman" w:eastAsia="宋体" w:hAnsi="Times New Roman"/>
        </w:rPr>
        <w:t>20</w:t>
      </w:r>
      <w:r w:rsidR="00150F26" w:rsidRPr="00A22962">
        <w:rPr>
          <w:rFonts w:ascii="Times New Roman" w:eastAsia="宋体" w:hAnsi="Times New Roman" w:hint="eastAsia"/>
        </w:rPr>
        <w:t>），</w:t>
      </w:r>
      <w:r w:rsidR="00E33051" w:rsidRPr="00A22962">
        <w:rPr>
          <w:rFonts w:ascii="Times New Roman" w:eastAsia="宋体" w:hAnsi="Times New Roman" w:hint="eastAsia"/>
        </w:rPr>
        <w:t>在</w:t>
      </w:r>
      <w:r w:rsidR="00150F26" w:rsidRPr="00A22962">
        <w:rPr>
          <w:rFonts w:ascii="Times New Roman" w:eastAsia="宋体" w:hAnsi="Times New Roman" w:hint="eastAsia"/>
        </w:rPr>
        <w:t>没有</w:t>
      </w:r>
      <w:r w:rsidR="00051B42" w:rsidRPr="00A22962">
        <w:rPr>
          <w:rFonts w:ascii="Times New Roman" w:eastAsia="宋体" w:hAnsi="Times New Roman" w:hint="eastAsia"/>
        </w:rPr>
        <w:t>《执行报告》</w:t>
      </w:r>
      <w:r w:rsidR="00150F26" w:rsidRPr="00A22962">
        <w:rPr>
          <w:rFonts w:ascii="Times New Roman" w:eastAsia="宋体" w:hAnsi="Times New Roman" w:hint="eastAsia"/>
        </w:rPr>
        <w:t>的</w:t>
      </w:r>
      <w:r w:rsidR="00051B42" w:rsidRPr="00A22962">
        <w:rPr>
          <w:rFonts w:ascii="Times New Roman" w:eastAsia="宋体" w:hAnsi="Times New Roman" w:hint="eastAsia"/>
        </w:rPr>
        <w:t>交易日</w:t>
      </w:r>
      <w:r w:rsidR="00E33051" w:rsidRPr="00A22962">
        <w:rPr>
          <w:rFonts w:ascii="Times New Roman" w:eastAsia="宋体" w:hAnsi="Times New Roman" w:hint="eastAsia"/>
        </w:rPr>
        <w:t>，</w:t>
      </w:r>
      <w:r w:rsidR="00051B42" w:rsidRPr="00A22962">
        <w:rPr>
          <w:rFonts w:ascii="Times New Roman" w:eastAsia="宋体" w:hAnsi="Times New Roman" w:hint="eastAsia"/>
        </w:rPr>
        <w:t>我们</w:t>
      </w:r>
      <w:r w:rsidR="00150F26" w:rsidRPr="00A22962">
        <w:rPr>
          <w:rFonts w:ascii="Times New Roman" w:eastAsia="宋体" w:hAnsi="Times New Roman" w:hint="eastAsia"/>
        </w:rPr>
        <w:t>将语义相似度设置为</w:t>
      </w:r>
      <w:r w:rsidR="00150F26" w:rsidRPr="00A22962">
        <w:rPr>
          <w:rFonts w:ascii="Times New Roman" w:eastAsia="宋体" w:hAnsi="Times New Roman"/>
        </w:rPr>
        <w:t>1</w:t>
      </w:r>
      <w:r w:rsidR="00150F26" w:rsidRPr="00A22962">
        <w:rPr>
          <w:rFonts w:ascii="Times New Roman" w:eastAsia="宋体" w:hAnsi="Times New Roman" w:hint="eastAsia"/>
        </w:rPr>
        <w:t>。</w:t>
      </w:r>
    </w:p>
    <w:p w14:paraId="3F32748F" w14:textId="31B18233" w:rsidR="007736CF" w:rsidRPr="00A22962" w:rsidRDefault="007736CF">
      <w:pPr>
        <w:ind w:firstLineChars="200" w:firstLine="420"/>
        <w:rPr>
          <w:rFonts w:ascii="Times New Roman" w:eastAsia="宋体" w:hAnsi="Times New Roman"/>
        </w:rPr>
      </w:pPr>
      <w:r w:rsidRPr="00A22962">
        <w:rPr>
          <w:rFonts w:ascii="Times New Roman" w:eastAsia="宋体" w:hAnsi="Times New Roman" w:hint="eastAsia"/>
        </w:rPr>
        <w:t>语义相似度指标测度央行金融稳定沟通行为，越高的语义相似度表明央行沟通内容</w:t>
      </w:r>
      <w:r w:rsidR="00E9575C" w:rsidRPr="00A22962">
        <w:rPr>
          <w:rFonts w:ascii="Times New Roman" w:eastAsia="宋体" w:hAnsi="Times New Roman" w:hint="eastAsia"/>
        </w:rPr>
        <w:t>越</w:t>
      </w:r>
      <w:r w:rsidRPr="00A22962">
        <w:rPr>
          <w:rFonts w:ascii="Times New Roman" w:eastAsia="宋体" w:hAnsi="Times New Roman" w:hint="eastAsia"/>
        </w:rPr>
        <w:t>清晰，有助于市场理解政策意图，减小“噪音”，维护金融稳定。因此，该指标对资产价格水平值无影响，对波动值预期产生抑制作用。</w:t>
      </w:r>
    </w:p>
    <w:p w14:paraId="0C557ED4" w14:textId="626B553A" w:rsidR="00B47377" w:rsidRPr="00A22962" w:rsidRDefault="00B47377">
      <w:pPr>
        <w:jc w:val="center"/>
        <w:rPr>
          <w:rFonts w:ascii="Times New Roman" w:eastAsia="宋体" w:hAnsi="Times New Roman"/>
          <w:i/>
        </w:rPr>
      </w:pPr>
      <w:r w:rsidRPr="00A22962">
        <w:rPr>
          <w:rFonts w:ascii="Times New Roman" w:eastAsia="宋体" w:hAnsi="Times New Roman"/>
          <w:i/>
          <w:noProof/>
        </w:rPr>
        <w:drawing>
          <wp:inline distT="0" distB="0" distL="0" distR="0" wp14:anchorId="64B5C880" wp14:editId="36FF92B3">
            <wp:extent cx="5274310" cy="2190115"/>
            <wp:effectExtent l="0" t="0" r="254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PNG"/>
                    <pic:cNvPicPr/>
                  </pic:nvPicPr>
                  <pic:blipFill>
                    <a:blip r:embed="rId9">
                      <a:biLevel thresh="75000"/>
                      <a:extLst>
                        <a:ext uri="{28A0092B-C50C-407E-A947-70E740481C1C}">
                          <a14:useLocalDpi xmlns:a14="http://schemas.microsoft.com/office/drawing/2010/main" val="0"/>
                        </a:ext>
                      </a:extLst>
                    </a:blip>
                    <a:stretch>
                      <a:fillRect/>
                    </a:stretch>
                  </pic:blipFill>
                  <pic:spPr>
                    <a:xfrm>
                      <a:off x="0" y="0"/>
                      <a:ext cx="5274310" cy="2190115"/>
                    </a:xfrm>
                    <a:prstGeom prst="rect">
                      <a:avLst/>
                    </a:prstGeom>
                  </pic:spPr>
                </pic:pic>
              </a:graphicData>
            </a:graphic>
          </wp:inline>
        </w:drawing>
      </w:r>
    </w:p>
    <w:p w14:paraId="4DC15137" w14:textId="0CFC0069" w:rsidR="00B47377" w:rsidRPr="00A22962" w:rsidRDefault="00B47377">
      <w:pPr>
        <w:jc w:val="center"/>
        <w:rPr>
          <w:rFonts w:ascii="Times New Roman" w:eastAsia="楷体" w:hAnsi="Times New Roman"/>
          <w:b/>
          <w:bCs/>
          <w:szCs w:val="21"/>
        </w:rPr>
      </w:pPr>
      <w:r w:rsidRPr="00A22962">
        <w:rPr>
          <w:rFonts w:ascii="Times New Roman" w:eastAsia="楷体" w:hAnsi="Times New Roman" w:hint="eastAsia"/>
          <w:b/>
          <w:bCs/>
          <w:szCs w:val="21"/>
        </w:rPr>
        <w:t>图</w:t>
      </w:r>
      <w:r w:rsidR="00E414E4" w:rsidRPr="00A22962">
        <w:rPr>
          <w:rFonts w:ascii="Times New Roman" w:eastAsia="楷体" w:hAnsi="Times New Roman"/>
          <w:b/>
          <w:bCs/>
          <w:szCs w:val="21"/>
        </w:rPr>
        <w:t>2</w:t>
      </w:r>
      <w:r w:rsidR="00E9575C" w:rsidRPr="00A22962">
        <w:rPr>
          <w:rFonts w:ascii="Times New Roman" w:eastAsia="楷体" w:hAnsi="Times New Roman"/>
          <w:b/>
          <w:bCs/>
          <w:szCs w:val="21"/>
        </w:rPr>
        <w:t xml:space="preserve">  </w:t>
      </w:r>
      <w:r w:rsidRPr="00A22962">
        <w:rPr>
          <w:rFonts w:ascii="Times New Roman" w:eastAsia="楷体" w:hAnsi="Times New Roman" w:hint="eastAsia"/>
          <w:b/>
          <w:bCs/>
          <w:szCs w:val="21"/>
        </w:rPr>
        <w:t>《货币政策执行报告》及其</w:t>
      </w:r>
      <w:r w:rsidR="00941B63" w:rsidRPr="00A22962">
        <w:rPr>
          <w:rFonts w:ascii="Times New Roman" w:eastAsia="楷体" w:hAnsi="Times New Roman" w:hint="eastAsia"/>
          <w:b/>
          <w:bCs/>
          <w:szCs w:val="21"/>
        </w:rPr>
        <w:t>各</w:t>
      </w:r>
      <w:r w:rsidRPr="00A22962">
        <w:rPr>
          <w:rFonts w:ascii="Times New Roman" w:eastAsia="楷体" w:hAnsi="Times New Roman" w:hint="eastAsia"/>
          <w:b/>
          <w:bCs/>
          <w:szCs w:val="21"/>
        </w:rPr>
        <w:t>部分相似度</w:t>
      </w:r>
    </w:p>
    <w:p w14:paraId="67C5F567" w14:textId="1B09C568" w:rsidR="005406D6" w:rsidRPr="00A22962" w:rsidRDefault="00B17B06" w:rsidP="00B17B06">
      <w:pPr>
        <w:ind w:firstLineChars="200" w:firstLine="420"/>
        <w:outlineLvl w:val="2"/>
        <w:rPr>
          <w:rFonts w:ascii="Times New Roman" w:eastAsia="黑体" w:hAnsi="Times New Roman"/>
          <w:szCs w:val="21"/>
        </w:rPr>
      </w:pPr>
      <w:r w:rsidRPr="00A22962">
        <w:rPr>
          <w:rFonts w:ascii="Times New Roman" w:eastAsia="黑体" w:hAnsi="Times New Roman" w:hint="eastAsia"/>
          <w:szCs w:val="21"/>
        </w:rPr>
        <w:t>（五）</w:t>
      </w:r>
      <w:r w:rsidR="00842359" w:rsidRPr="00A22962">
        <w:rPr>
          <w:rFonts w:ascii="Times New Roman" w:eastAsia="黑体" w:hAnsi="Times New Roman" w:hint="eastAsia"/>
          <w:szCs w:val="21"/>
        </w:rPr>
        <w:t>变量及</w:t>
      </w:r>
      <w:r w:rsidR="005406D6" w:rsidRPr="00A22962">
        <w:rPr>
          <w:rFonts w:ascii="Times New Roman" w:eastAsia="黑体" w:hAnsi="Times New Roman" w:hint="eastAsia"/>
          <w:szCs w:val="21"/>
        </w:rPr>
        <w:t>数据来源</w:t>
      </w:r>
    </w:p>
    <w:p w14:paraId="097C6C5C" w14:textId="46132A14" w:rsidR="005406D6" w:rsidRPr="00A22962" w:rsidRDefault="00D34721" w:rsidP="005A032D">
      <w:pPr>
        <w:ind w:firstLineChars="200" w:firstLine="420"/>
        <w:rPr>
          <w:rFonts w:ascii="Times New Roman" w:eastAsia="宋体" w:hAnsi="Times New Roman"/>
          <w:szCs w:val="21"/>
        </w:rPr>
      </w:pPr>
      <w:bookmarkStart w:id="20" w:name="_Hlk93251244"/>
      <w:r w:rsidRPr="00A22962">
        <w:rPr>
          <w:rFonts w:ascii="Times New Roman" w:eastAsia="宋体" w:hAnsi="Times New Roman" w:hint="eastAsia"/>
          <w:szCs w:val="21"/>
        </w:rPr>
        <w:t>本文同时分析股票市场、外汇市场</w:t>
      </w:r>
      <w:r w:rsidR="008974CC" w:rsidRPr="00A22962">
        <w:rPr>
          <w:rFonts w:ascii="Times New Roman" w:eastAsia="宋体" w:hAnsi="Times New Roman" w:hint="eastAsia"/>
          <w:szCs w:val="21"/>
        </w:rPr>
        <w:t>、利率市场</w:t>
      </w:r>
      <w:r w:rsidRPr="00A22962">
        <w:rPr>
          <w:rFonts w:ascii="Times New Roman" w:eastAsia="宋体" w:hAnsi="Times New Roman" w:hint="eastAsia"/>
          <w:szCs w:val="21"/>
        </w:rPr>
        <w:t>的央行沟通语义响应</w:t>
      </w:r>
      <w:r w:rsidR="004E7DB4" w:rsidRPr="00A22962">
        <w:rPr>
          <w:rFonts w:ascii="Times New Roman" w:eastAsia="宋体" w:hAnsi="Times New Roman" w:hint="eastAsia"/>
          <w:szCs w:val="21"/>
        </w:rPr>
        <w:t>。</w:t>
      </w:r>
      <w:r w:rsidRPr="00A22962">
        <w:rPr>
          <w:rFonts w:ascii="Times New Roman" w:eastAsia="宋体" w:hAnsi="Times New Roman" w:hint="eastAsia"/>
          <w:szCs w:val="21"/>
        </w:rPr>
        <w:t>股票市场选择上证综指</w:t>
      </w:r>
      <w:r w:rsidR="000B3C44" w:rsidRPr="00A22962">
        <w:rPr>
          <w:rFonts w:ascii="Times New Roman" w:eastAsia="宋体" w:hAnsi="Times New Roman" w:hint="eastAsia"/>
          <w:szCs w:val="21"/>
        </w:rPr>
        <w:t>（</w:t>
      </w:r>
      <w:r w:rsidR="000B3C44" w:rsidRPr="00A22962">
        <w:rPr>
          <w:rFonts w:ascii="Times New Roman" w:eastAsia="宋体" w:hAnsi="Times New Roman"/>
          <w:szCs w:val="21"/>
        </w:rPr>
        <w:t>SH</w:t>
      </w:r>
      <w:r w:rsidR="000B3C44" w:rsidRPr="00A22962">
        <w:rPr>
          <w:rFonts w:ascii="Times New Roman" w:eastAsia="宋体" w:hAnsi="Times New Roman" w:hint="eastAsia"/>
          <w:szCs w:val="21"/>
        </w:rPr>
        <w:t>）</w:t>
      </w:r>
      <w:r w:rsidRPr="00A22962">
        <w:rPr>
          <w:rFonts w:ascii="Times New Roman" w:eastAsia="宋体" w:hAnsi="Times New Roman" w:hint="eastAsia"/>
          <w:szCs w:val="21"/>
        </w:rPr>
        <w:t>和深证成指</w:t>
      </w:r>
      <w:r w:rsidR="000B3C44" w:rsidRPr="00A22962">
        <w:rPr>
          <w:rFonts w:ascii="Times New Roman" w:eastAsia="宋体" w:hAnsi="Times New Roman" w:hint="eastAsia"/>
          <w:szCs w:val="21"/>
        </w:rPr>
        <w:t>（</w:t>
      </w:r>
      <w:r w:rsidR="000B3C44" w:rsidRPr="00A22962">
        <w:rPr>
          <w:rFonts w:ascii="Times New Roman" w:eastAsia="宋体" w:hAnsi="Times New Roman"/>
          <w:szCs w:val="21"/>
        </w:rPr>
        <w:t>SZ</w:t>
      </w:r>
      <w:r w:rsidR="000B3C44" w:rsidRPr="00A22962">
        <w:rPr>
          <w:rFonts w:ascii="Times New Roman" w:eastAsia="宋体" w:hAnsi="Times New Roman" w:hint="eastAsia"/>
          <w:szCs w:val="21"/>
        </w:rPr>
        <w:t>）</w:t>
      </w:r>
      <w:r w:rsidRPr="00A22962">
        <w:rPr>
          <w:rFonts w:ascii="Times New Roman" w:eastAsia="宋体" w:hAnsi="Times New Roman" w:hint="eastAsia"/>
          <w:szCs w:val="21"/>
        </w:rPr>
        <w:t>，外汇市场选择人民币兑美元中间价</w:t>
      </w:r>
      <w:r w:rsidR="000B3C44" w:rsidRPr="00A22962">
        <w:rPr>
          <w:rFonts w:ascii="Times New Roman" w:eastAsia="宋体" w:hAnsi="Times New Roman" w:hint="eastAsia"/>
          <w:szCs w:val="21"/>
        </w:rPr>
        <w:t>（</w:t>
      </w:r>
      <w:r w:rsidR="000B3C44" w:rsidRPr="00A22962">
        <w:rPr>
          <w:rFonts w:ascii="Times New Roman" w:eastAsia="宋体" w:hAnsi="Times New Roman"/>
          <w:szCs w:val="21"/>
        </w:rPr>
        <w:t>RMB/USD</w:t>
      </w:r>
      <w:r w:rsidR="000B3C44" w:rsidRPr="00A22962">
        <w:rPr>
          <w:rFonts w:ascii="Times New Roman" w:eastAsia="宋体" w:hAnsi="Times New Roman" w:hint="eastAsia"/>
          <w:szCs w:val="21"/>
        </w:rPr>
        <w:t>）</w:t>
      </w:r>
      <w:r w:rsidR="008974CC" w:rsidRPr="00A22962">
        <w:rPr>
          <w:rFonts w:ascii="Times New Roman" w:eastAsia="宋体" w:hAnsi="Times New Roman" w:hint="eastAsia"/>
          <w:szCs w:val="21"/>
        </w:rPr>
        <w:t>，利率市场选择</w:t>
      </w:r>
      <w:r w:rsidR="008974CC" w:rsidRPr="00A22962">
        <w:rPr>
          <w:rFonts w:ascii="Times New Roman" w:eastAsia="宋体" w:hAnsi="Times New Roman"/>
          <w:szCs w:val="21"/>
        </w:rPr>
        <w:t>3</w:t>
      </w:r>
      <w:r w:rsidR="008974CC" w:rsidRPr="00A22962">
        <w:rPr>
          <w:rFonts w:ascii="Times New Roman" w:eastAsia="宋体" w:hAnsi="Times New Roman" w:hint="eastAsia"/>
          <w:szCs w:val="21"/>
        </w:rPr>
        <w:t>月（</w:t>
      </w:r>
      <w:r w:rsidR="008974CC" w:rsidRPr="00A22962">
        <w:rPr>
          <w:rFonts w:ascii="Times New Roman" w:eastAsia="宋体" w:hAnsi="Times New Roman"/>
          <w:szCs w:val="21"/>
        </w:rPr>
        <w:t>M3</w:t>
      </w:r>
      <w:r w:rsidR="008974CC" w:rsidRPr="00A22962">
        <w:rPr>
          <w:rFonts w:ascii="Times New Roman" w:eastAsia="宋体" w:hAnsi="Times New Roman" w:hint="eastAsia"/>
          <w:szCs w:val="21"/>
        </w:rPr>
        <w:t>）、</w:t>
      </w:r>
      <w:r w:rsidR="008974CC" w:rsidRPr="00A22962">
        <w:rPr>
          <w:rFonts w:ascii="Times New Roman" w:eastAsia="宋体" w:hAnsi="Times New Roman"/>
          <w:szCs w:val="21"/>
        </w:rPr>
        <w:t>6</w:t>
      </w:r>
      <w:r w:rsidR="008974CC" w:rsidRPr="00A22962">
        <w:rPr>
          <w:rFonts w:ascii="Times New Roman" w:eastAsia="宋体" w:hAnsi="Times New Roman" w:hint="eastAsia"/>
          <w:szCs w:val="21"/>
        </w:rPr>
        <w:t>月（</w:t>
      </w:r>
      <w:r w:rsidR="008974CC" w:rsidRPr="00A22962">
        <w:rPr>
          <w:rFonts w:ascii="Times New Roman" w:eastAsia="宋体" w:hAnsi="Times New Roman"/>
          <w:szCs w:val="21"/>
        </w:rPr>
        <w:t>M6</w:t>
      </w:r>
      <w:r w:rsidR="008974CC" w:rsidRPr="00A22962">
        <w:rPr>
          <w:rFonts w:ascii="Times New Roman" w:eastAsia="宋体" w:hAnsi="Times New Roman" w:hint="eastAsia"/>
          <w:szCs w:val="21"/>
        </w:rPr>
        <w:t>）、</w:t>
      </w:r>
      <w:r w:rsidR="008974CC" w:rsidRPr="00A22962">
        <w:rPr>
          <w:rFonts w:ascii="Times New Roman" w:eastAsia="宋体" w:hAnsi="Times New Roman"/>
          <w:szCs w:val="21"/>
        </w:rPr>
        <w:t>9</w:t>
      </w:r>
      <w:r w:rsidR="008974CC" w:rsidRPr="00A22962">
        <w:rPr>
          <w:rFonts w:ascii="Times New Roman" w:eastAsia="宋体" w:hAnsi="Times New Roman" w:hint="eastAsia"/>
          <w:szCs w:val="21"/>
        </w:rPr>
        <w:t>月（</w:t>
      </w:r>
      <w:r w:rsidR="008974CC" w:rsidRPr="00A22962">
        <w:rPr>
          <w:rFonts w:ascii="Times New Roman" w:eastAsia="宋体" w:hAnsi="Times New Roman"/>
          <w:szCs w:val="21"/>
        </w:rPr>
        <w:t>M9</w:t>
      </w:r>
      <w:r w:rsidR="008974CC" w:rsidRPr="00A22962">
        <w:rPr>
          <w:rFonts w:ascii="Times New Roman" w:eastAsia="宋体" w:hAnsi="Times New Roman" w:hint="eastAsia"/>
          <w:szCs w:val="21"/>
        </w:rPr>
        <w:t>）、</w:t>
      </w:r>
      <w:r w:rsidR="008974CC" w:rsidRPr="00A22962">
        <w:rPr>
          <w:rFonts w:ascii="Times New Roman" w:eastAsia="宋体" w:hAnsi="Times New Roman"/>
          <w:szCs w:val="21"/>
        </w:rPr>
        <w:t>1</w:t>
      </w:r>
      <w:r w:rsidR="008974CC" w:rsidRPr="00A22962">
        <w:rPr>
          <w:rFonts w:ascii="Times New Roman" w:eastAsia="宋体" w:hAnsi="Times New Roman" w:hint="eastAsia"/>
          <w:szCs w:val="21"/>
        </w:rPr>
        <w:t>年（</w:t>
      </w:r>
      <w:r w:rsidR="008974CC" w:rsidRPr="00A22962">
        <w:rPr>
          <w:rFonts w:ascii="Times New Roman" w:eastAsia="宋体" w:hAnsi="Times New Roman"/>
          <w:szCs w:val="21"/>
        </w:rPr>
        <w:t>Y1</w:t>
      </w:r>
      <w:r w:rsidR="008974CC" w:rsidRPr="00A22962">
        <w:rPr>
          <w:rFonts w:ascii="Times New Roman" w:eastAsia="宋体" w:hAnsi="Times New Roman" w:hint="eastAsia"/>
          <w:szCs w:val="21"/>
        </w:rPr>
        <w:t>）、</w:t>
      </w:r>
      <w:r w:rsidR="008974CC" w:rsidRPr="00A22962">
        <w:rPr>
          <w:rFonts w:ascii="Times New Roman" w:eastAsia="宋体" w:hAnsi="Times New Roman"/>
          <w:szCs w:val="21"/>
        </w:rPr>
        <w:t>2</w:t>
      </w:r>
      <w:r w:rsidR="008974CC" w:rsidRPr="00A22962">
        <w:rPr>
          <w:rFonts w:ascii="Times New Roman" w:eastAsia="宋体" w:hAnsi="Times New Roman" w:hint="eastAsia"/>
          <w:szCs w:val="21"/>
        </w:rPr>
        <w:t>年（</w:t>
      </w:r>
      <w:r w:rsidR="008974CC" w:rsidRPr="00A22962">
        <w:rPr>
          <w:rFonts w:ascii="Times New Roman" w:eastAsia="宋体" w:hAnsi="Times New Roman"/>
          <w:szCs w:val="21"/>
        </w:rPr>
        <w:t>Y2</w:t>
      </w:r>
      <w:r w:rsidR="008974CC" w:rsidRPr="00A22962">
        <w:rPr>
          <w:rFonts w:ascii="Times New Roman" w:eastAsia="宋体" w:hAnsi="Times New Roman" w:hint="eastAsia"/>
          <w:szCs w:val="21"/>
        </w:rPr>
        <w:t>）、</w:t>
      </w:r>
      <w:r w:rsidR="008974CC" w:rsidRPr="00A22962">
        <w:rPr>
          <w:rFonts w:ascii="Times New Roman" w:eastAsia="宋体" w:hAnsi="Times New Roman"/>
          <w:szCs w:val="21"/>
        </w:rPr>
        <w:t>3</w:t>
      </w:r>
      <w:r w:rsidR="008974CC" w:rsidRPr="00A22962">
        <w:rPr>
          <w:rFonts w:ascii="Times New Roman" w:eastAsia="宋体" w:hAnsi="Times New Roman" w:hint="eastAsia"/>
          <w:szCs w:val="21"/>
        </w:rPr>
        <w:t>年（</w:t>
      </w:r>
      <w:r w:rsidR="008974CC" w:rsidRPr="00A22962">
        <w:rPr>
          <w:rFonts w:ascii="Times New Roman" w:eastAsia="宋体" w:hAnsi="Times New Roman"/>
          <w:szCs w:val="21"/>
        </w:rPr>
        <w:t>Y3</w:t>
      </w:r>
      <w:r w:rsidR="008974CC" w:rsidRPr="00A22962">
        <w:rPr>
          <w:rFonts w:ascii="Times New Roman" w:eastAsia="宋体" w:hAnsi="Times New Roman" w:hint="eastAsia"/>
          <w:szCs w:val="21"/>
        </w:rPr>
        <w:t>）、</w:t>
      </w:r>
      <w:r w:rsidR="008974CC" w:rsidRPr="00A22962">
        <w:rPr>
          <w:rFonts w:ascii="Times New Roman" w:eastAsia="宋体" w:hAnsi="Times New Roman"/>
          <w:szCs w:val="21"/>
        </w:rPr>
        <w:t>5</w:t>
      </w:r>
      <w:r w:rsidR="008974CC" w:rsidRPr="00A22962">
        <w:rPr>
          <w:rFonts w:ascii="Times New Roman" w:eastAsia="宋体" w:hAnsi="Times New Roman" w:hint="eastAsia"/>
          <w:szCs w:val="21"/>
        </w:rPr>
        <w:t>年（</w:t>
      </w:r>
      <w:r w:rsidR="008974CC" w:rsidRPr="00A22962">
        <w:rPr>
          <w:rFonts w:ascii="Times New Roman" w:eastAsia="宋体" w:hAnsi="Times New Roman"/>
          <w:szCs w:val="21"/>
        </w:rPr>
        <w:t>Y5</w:t>
      </w:r>
      <w:r w:rsidR="008974CC" w:rsidRPr="00A22962">
        <w:rPr>
          <w:rFonts w:ascii="Times New Roman" w:eastAsia="宋体" w:hAnsi="Times New Roman" w:hint="eastAsia"/>
          <w:szCs w:val="21"/>
        </w:rPr>
        <w:t>）、</w:t>
      </w:r>
      <w:r w:rsidR="008974CC" w:rsidRPr="00A22962">
        <w:rPr>
          <w:rFonts w:ascii="Times New Roman" w:eastAsia="宋体" w:hAnsi="Times New Roman"/>
          <w:szCs w:val="21"/>
        </w:rPr>
        <w:t>7</w:t>
      </w:r>
      <w:r w:rsidR="008974CC" w:rsidRPr="00A22962">
        <w:rPr>
          <w:rFonts w:ascii="Times New Roman" w:eastAsia="宋体" w:hAnsi="Times New Roman" w:hint="eastAsia"/>
          <w:szCs w:val="21"/>
        </w:rPr>
        <w:t>年（</w:t>
      </w:r>
      <w:r w:rsidR="008974CC" w:rsidRPr="00A22962">
        <w:rPr>
          <w:rFonts w:ascii="Times New Roman" w:eastAsia="宋体" w:hAnsi="Times New Roman"/>
          <w:szCs w:val="21"/>
        </w:rPr>
        <w:t>Y7</w:t>
      </w:r>
      <w:r w:rsidR="008974CC" w:rsidRPr="00A22962">
        <w:rPr>
          <w:rFonts w:ascii="Times New Roman" w:eastAsia="宋体" w:hAnsi="Times New Roman" w:hint="eastAsia"/>
          <w:szCs w:val="21"/>
        </w:rPr>
        <w:t>）和</w:t>
      </w:r>
      <w:r w:rsidR="008974CC" w:rsidRPr="00A22962">
        <w:rPr>
          <w:rFonts w:ascii="Times New Roman" w:eastAsia="宋体" w:hAnsi="Times New Roman"/>
          <w:szCs w:val="21"/>
        </w:rPr>
        <w:t>10</w:t>
      </w:r>
      <w:r w:rsidR="008974CC" w:rsidRPr="00A22962">
        <w:rPr>
          <w:rFonts w:ascii="Times New Roman" w:eastAsia="宋体" w:hAnsi="Times New Roman" w:hint="eastAsia"/>
          <w:szCs w:val="21"/>
        </w:rPr>
        <w:t>年（</w:t>
      </w:r>
      <w:r w:rsidR="008974CC" w:rsidRPr="00A22962">
        <w:rPr>
          <w:rFonts w:ascii="Times New Roman" w:eastAsia="宋体" w:hAnsi="Times New Roman"/>
          <w:szCs w:val="21"/>
        </w:rPr>
        <w:t>Y10</w:t>
      </w:r>
      <w:r w:rsidR="008974CC" w:rsidRPr="00A22962">
        <w:rPr>
          <w:rFonts w:ascii="Times New Roman" w:eastAsia="宋体" w:hAnsi="Times New Roman" w:hint="eastAsia"/>
          <w:szCs w:val="21"/>
        </w:rPr>
        <w:t>）中债国债到期收益率作为原始数据</w:t>
      </w:r>
      <w:r w:rsidR="005406D6" w:rsidRPr="00A22962">
        <w:rPr>
          <w:rFonts w:ascii="Times New Roman" w:eastAsia="宋体" w:hAnsi="Times New Roman" w:hint="eastAsia"/>
          <w:szCs w:val="21"/>
        </w:rPr>
        <w:t>。</w:t>
      </w:r>
      <w:bookmarkEnd w:id="20"/>
      <w:r w:rsidR="005406D6" w:rsidRPr="00A22962">
        <w:rPr>
          <w:rFonts w:ascii="Times New Roman" w:eastAsia="宋体" w:hAnsi="Times New Roman" w:hint="eastAsia"/>
          <w:szCs w:val="21"/>
        </w:rPr>
        <w:t>在</w:t>
      </w:r>
      <w:r w:rsidRPr="00A22962">
        <w:rPr>
          <w:rFonts w:ascii="Times New Roman" w:eastAsia="宋体" w:hAnsi="Times New Roman" w:hint="eastAsia"/>
          <w:szCs w:val="21"/>
        </w:rPr>
        <w:t>稳健性</w:t>
      </w:r>
      <w:r w:rsidR="008974CC" w:rsidRPr="00A22962">
        <w:rPr>
          <w:rFonts w:ascii="Times New Roman" w:eastAsia="宋体" w:hAnsi="Times New Roman" w:hint="eastAsia"/>
          <w:szCs w:val="21"/>
        </w:rPr>
        <w:t>检验</w:t>
      </w:r>
      <w:r w:rsidR="005406D6" w:rsidRPr="00A22962">
        <w:rPr>
          <w:rFonts w:ascii="Times New Roman" w:eastAsia="宋体" w:hAnsi="Times New Roman" w:hint="eastAsia"/>
          <w:szCs w:val="21"/>
        </w:rPr>
        <w:t>中，我们考虑统计信息发布</w:t>
      </w:r>
      <w:r w:rsidR="008974CC" w:rsidRPr="00A22962">
        <w:rPr>
          <w:rFonts w:ascii="Times New Roman" w:eastAsia="宋体" w:hAnsi="Times New Roman" w:hint="eastAsia"/>
          <w:szCs w:val="21"/>
        </w:rPr>
        <w:t>是否影响本文结果稳健性</w:t>
      </w:r>
      <w:r w:rsidR="005406D6" w:rsidRPr="00A22962">
        <w:rPr>
          <w:rFonts w:ascii="Times New Roman" w:eastAsia="宋体" w:hAnsi="Times New Roman" w:hint="eastAsia"/>
          <w:szCs w:val="21"/>
        </w:rPr>
        <w:t>，主要关注</w:t>
      </w:r>
      <w:r w:rsidR="00F35F4C" w:rsidRPr="00A22962">
        <w:rPr>
          <w:rFonts w:ascii="Times New Roman" w:eastAsia="宋体" w:hAnsi="Times New Roman" w:hint="eastAsia"/>
          <w:szCs w:val="21"/>
        </w:rPr>
        <w:t>工业增加值（</w:t>
      </w:r>
      <w:r w:rsidR="00F35F4C" w:rsidRPr="00A22962">
        <w:rPr>
          <w:rFonts w:ascii="Times New Roman" w:eastAsia="宋体" w:hAnsi="Times New Roman"/>
          <w:szCs w:val="21"/>
        </w:rPr>
        <w:t>IAD</w:t>
      </w:r>
      <w:r w:rsidR="00F35F4C" w:rsidRPr="00A22962">
        <w:rPr>
          <w:rFonts w:ascii="Times New Roman" w:eastAsia="宋体" w:hAnsi="Times New Roman" w:hint="eastAsia"/>
          <w:szCs w:val="21"/>
        </w:rPr>
        <w:t>）</w:t>
      </w:r>
      <w:r w:rsidR="005406D6" w:rsidRPr="00A22962">
        <w:rPr>
          <w:rFonts w:ascii="Times New Roman" w:eastAsia="宋体" w:hAnsi="Times New Roman" w:hint="eastAsia"/>
          <w:szCs w:val="21"/>
        </w:rPr>
        <w:t>和</w:t>
      </w:r>
      <w:r w:rsidR="00F35F4C" w:rsidRPr="00A22962">
        <w:rPr>
          <w:rFonts w:ascii="Times New Roman" w:eastAsia="宋体" w:hAnsi="Times New Roman" w:hint="eastAsia"/>
          <w:szCs w:val="21"/>
        </w:rPr>
        <w:t>通胀缺口</w:t>
      </w:r>
      <w:r w:rsidR="005406D6" w:rsidRPr="00A22962">
        <w:rPr>
          <w:rFonts w:ascii="Times New Roman" w:eastAsia="宋体" w:hAnsi="Times New Roman" w:hint="eastAsia"/>
          <w:szCs w:val="21"/>
        </w:rPr>
        <w:t>（</w:t>
      </w:r>
      <w:r w:rsidR="00F35F4C" w:rsidRPr="00A22962">
        <w:rPr>
          <w:rFonts w:ascii="Times New Roman" w:eastAsia="宋体" w:hAnsi="Times New Roman"/>
          <w:szCs w:val="21"/>
        </w:rPr>
        <w:t>INF</w:t>
      </w:r>
      <w:r w:rsidR="005406D6" w:rsidRPr="00A22962">
        <w:rPr>
          <w:rFonts w:ascii="Times New Roman" w:eastAsia="宋体" w:hAnsi="Times New Roman" w:hint="eastAsia"/>
          <w:szCs w:val="21"/>
        </w:rPr>
        <w:t>）的影响。本文数据来源</w:t>
      </w:r>
      <w:r w:rsidR="005406D6" w:rsidRPr="00A22962">
        <w:rPr>
          <w:rFonts w:ascii="Times New Roman" w:eastAsia="宋体" w:hAnsi="Times New Roman"/>
          <w:szCs w:val="21"/>
        </w:rPr>
        <w:t>WIND</w:t>
      </w:r>
      <w:r w:rsidR="00DF16D9" w:rsidRPr="00A22962">
        <w:rPr>
          <w:rFonts w:ascii="Times New Roman" w:eastAsia="宋体" w:hAnsi="Times New Roman" w:hint="eastAsia"/>
          <w:szCs w:val="21"/>
        </w:rPr>
        <w:t>，样本期间为</w:t>
      </w:r>
      <w:r w:rsidR="00DF16D9" w:rsidRPr="00A22962">
        <w:rPr>
          <w:rFonts w:ascii="Times New Roman" w:eastAsia="宋体" w:hAnsi="Times New Roman"/>
          <w:szCs w:val="21"/>
        </w:rPr>
        <w:t>2010-2019</w:t>
      </w:r>
      <w:r w:rsidR="00DF16D9" w:rsidRPr="00A22962">
        <w:rPr>
          <w:rFonts w:ascii="Times New Roman" w:eastAsia="宋体" w:hAnsi="Times New Roman" w:hint="eastAsia"/>
          <w:szCs w:val="21"/>
        </w:rPr>
        <w:t>年，</w:t>
      </w:r>
      <w:r w:rsidR="00842359" w:rsidRPr="00A22962">
        <w:rPr>
          <w:rFonts w:ascii="Times New Roman" w:eastAsia="宋体" w:hAnsi="Times New Roman" w:hint="eastAsia"/>
          <w:szCs w:val="21"/>
        </w:rPr>
        <w:t>剔除缺失值后，</w:t>
      </w:r>
      <w:r w:rsidR="00DF16D9" w:rsidRPr="00A22962">
        <w:rPr>
          <w:rFonts w:ascii="Times New Roman" w:eastAsia="宋体" w:hAnsi="Times New Roman" w:hint="eastAsia"/>
          <w:szCs w:val="21"/>
        </w:rPr>
        <w:t>共包括</w:t>
      </w:r>
      <w:r w:rsidR="00DF16D9" w:rsidRPr="00A22962">
        <w:rPr>
          <w:rFonts w:ascii="Times New Roman" w:eastAsia="宋体" w:hAnsi="Times New Roman"/>
          <w:szCs w:val="21"/>
        </w:rPr>
        <w:t>246</w:t>
      </w:r>
      <w:r w:rsidR="00F35F4C" w:rsidRPr="00A22962">
        <w:rPr>
          <w:rFonts w:ascii="Times New Roman" w:eastAsia="宋体" w:hAnsi="Times New Roman"/>
          <w:szCs w:val="21"/>
        </w:rPr>
        <w:t>7</w:t>
      </w:r>
      <w:r w:rsidR="00DF16D9" w:rsidRPr="00A22962">
        <w:rPr>
          <w:rFonts w:ascii="Times New Roman" w:eastAsia="宋体" w:hAnsi="Times New Roman" w:hint="eastAsia"/>
          <w:szCs w:val="21"/>
        </w:rPr>
        <w:t>个交易日数据。</w:t>
      </w:r>
    </w:p>
    <w:p w14:paraId="5B338D2D" w14:textId="12A75096" w:rsidR="00D34721" w:rsidRPr="00A22962" w:rsidRDefault="00B17B06" w:rsidP="00C71A8B">
      <w:pPr>
        <w:ind w:firstLineChars="200" w:firstLine="420"/>
        <w:outlineLvl w:val="3"/>
        <w:rPr>
          <w:rFonts w:ascii="Times New Roman" w:eastAsia="黑体" w:hAnsi="Times New Roman"/>
          <w:szCs w:val="21"/>
        </w:rPr>
      </w:pPr>
      <w:r w:rsidRPr="00A22962">
        <w:rPr>
          <w:rFonts w:ascii="Times New Roman" w:eastAsia="黑体" w:hAnsi="Times New Roman" w:hint="eastAsia"/>
          <w:szCs w:val="21"/>
        </w:rPr>
        <w:t>1</w:t>
      </w:r>
      <w:r w:rsidR="00C71A8B" w:rsidRPr="00A22962">
        <w:rPr>
          <w:rFonts w:ascii="Times New Roman" w:eastAsia="黑体" w:hAnsi="Times New Roman" w:hint="eastAsia"/>
          <w:szCs w:val="21"/>
        </w:rPr>
        <w:t>．</w:t>
      </w:r>
      <w:r w:rsidR="00D34721" w:rsidRPr="00A22962">
        <w:rPr>
          <w:rFonts w:ascii="Times New Roman" w:eastAsia="黑体" w:hAnsi="Times New Roman" w:hint="eastAsia"/>
          <w:szCs w:val="21"/>
        </w:rPr>
        <w:t>数据描述性统计</w:t>
      </w:r>
    </w:p>
    <w:p w14:paraId="61BC2165" w14:textId="4E77432A" w:rsidR="00D34721" w:rsidRPr="00A22962" w:rsidRDefault="00D34721">
      <w:pPr>
        <w:ind w:firstLineChars="200" w:firstLine="420"/>
        <w:jc w:val="left"/>
        <w:rPr>
          <w:rFonts w:ascii="Times New Roman" w:eastAsia="宋体" w:hAnsi="Times New Roman"/>
          <w:iCs/>
        </w:rPr>
      </w:pPr>
      <w:r w:rsidRPr="00A22962">
        <w:rPr>
          <w:rFonts w:ascii="Times New Roman" w:eastAsia="宋体" w:hAnsi="Times New Roman" w:hint="eastAsia"/>
          <w:iCs/>
        </w:rPr>
        <w:t>表</w:t>
      </w:r>
      <w:r w:rsidRPr="00A22962">
        <w:rPr>
          <w:rFonts w:ascii="Times New Roman" w:eastAsia="宋体" w:hAnsi="Times New Roman"/>
          <w:iCs/>
        </w:rPr>
        <w:t>1</w:t>
      </w:r>
      <w:r w:rsidRPr="00A22962">
        <w:rPr>
          <w:rFonts w:ascii="Times New Roman" w:eastAsia="宋体" w:hAnsi="Times New Roman" w:hint="eastAsia"/>
          <w:iCs/>
        </w:rPr>
        <w:t>是数据描述统计结果。各市场的日度收益率可通过式（</w:t>
      </w:r>
      <w:r w:rsidR="00E414E4" w:rsidRPr="00A22962">
        <w:rPr>
          <w:rFonts w:ascii="Times New Roman" w:eastAsia="宋体" w:hAnsi="Times New Roman"/>
          <w:iCs/>
        </w:rPr>
        <w:t>3</w:t>
      </w:r>
      <w:r w:rsidRPr="00A22962">
        <w:rPr>
          <w:rFonts w:ascii="Times New Roman" w:eastAsia="宋体" w:hAnsi="Times New Roman" w:hint="eastAsia"/>
          <w:iCs/>
        </w:rPr>
        <w:t>）计算得，</w:t>
      </w:r>
      <m:oMath>
        <m:sSub>
          <m:sSubPr>
            <m:ctrlPr>
              <w:rPr>
                <w:rFonts w:ascii="Cambria Math" w:hAnsi="Cambria Math" w:cs="MS Gothic"/>
                <w:i/>
                <w:iCs/>
              </w:rPr>
            </m:ctrlPr>
          </m:sSubPr>
          <m:e>
            <m:r>
              <w:rPr>
                <w:rFonts w:ascii="Cambria Math" w:hAnsi="Cambria Math" w:cs="MS Gothic" w:hint="eastAsia"/>
              </w:rPr>
              <m:t>P</m:t>
            </m:r>
          </m:e>
          <m:sub>
            <m:r>
              <w:rPr>
                <w:rFonts w:ascii="Cambria Math" w:hAnsi="Cambria Math" w:cs="MS Gothic" w:hint="eastAsia"/>
              </w:rPr>
              <m:t>t</m:t>
            </m:r>
          </m:sub>
        </m:sSub>
      </m:oMath>
      <w:r w:rsidRPr="00A22962">
        <w:rPr>
          <w:rFonts w:ascii="Times New Roman" w:eastAsia="宋体" w:hAnsi="Times New Roman" w:hint="eastAsia"/>
          <w:iCs/>
        </w:rPr>
        <w:t>和</w:t>
      </w:r>
      <m:oMath>
        <m:sSub>
          <m:sSubPr>
            <m:ctrlPr>
              <w:rPr>
                <w:rFonts w:ascii="Cambria Math" w:hAnsi="Cambria Math" w:cs="MS Gothic"/>
                <w:i/>
                <w:iCs/>
              </w:rPr>
            </m:ctrlPr>
          </m:sSubPr>
          <m:e>
            <m:r>
              <w:rPr>
                <w:rFonts w:ascii="Cambria Math" w:hAnsi="Cambria Math" w:cs="MS Gothic" w:hint="eastAsia"/>
              </w:rPr>
              <m:t>P</m:t>
            </m:r>
          </m:e>
          <m:sub>
            <m:r>
              <w:rPr>
                <w:rFonts w:ascii="Cambria Math" w:hAnsi="Cambria Math" w:cs="MS Gothic" w:hint="eastAsia"/>
              </w:rPr>
              <m:t>t</m:t>
            </m:r>
            <m:r>
              <w:rPr>
                <w:rFonts w:ascii="Cambria Math" w:eastAsia="微软雅黑" w:hAnsi="Cambria Math" w:cs="微软雅黑"/>
              </w:rPr>
              <m:t>-</m:t>
            </m:r>
            <m:r>
              <w:rPr>
                <w:rFonts w:ascii="Cambria Math" w:hAnsi="Cambria Math" w:cs="MS Gothic" w:hint="eastAsia"/>
              </w:rPr>
              <m:t>1</m:t>
            </m:r>
          </m:sub>
        </m:sSub>
      </m:oMath>
      <w:r w:rsidRPr="00A22962">
        <w:rPr>
          <w:rFonts w:ascii="Times New Roman" w:eastAsia="宋体" w:hAnsi="Times New Roman" w:hint="eastAsia"/>
          <w:iCs/>
        </w:rPr>
        <w:t>分别为股票指数、债券指数和汇率中间价在时期</w:t>
      </w:r>
      <m:oMath>
        <m:r>
          <w:rPr>
            <w:rFonts w:ascii="Cambria Math" w:eastAsia="宋体" w:hAnsi="Cambria Math" w:hint="eastAsia"/>
          </w:rPr>
          <m:t>t</m:t>
        </m:r>
      </m:oMath>
      <w:r w:rsidRPr="00A22962">
        <w:rPr>
          <w:rFonts w:ascii="Times New Roman" w:eastAsia="宋体" w:hAnsi="Times New Roman" w:hint="eastAsia"/>
          <w:iCs/>
        </w:rPr>
        <w:t>和</w:t>
      </w:r>
      <m:oMath>
        <m:r>
          <w:rPr>
            <w:rFonts w:ascii="Cambria Math" w:eastAsia="宋体" w:hAnsi="Cambria Math" w:hint="eastAsia"/>
          </w:rPr>
          <m:t>t</m:t>
        </m:r>
        <m:r>
          <w:rPr>
            <w:rFonts w:ascii="Cambria Math" w:eastAsia="微软雅黑" w:hAnsi="Cambria Math" w:cs="微软雅黑"/>
          </w:rPr>
          <m:t>-</m:t>
        </m:r>
        <m:r>
          <w:rPr>
            <w:rFonts w:ascii="Cambria Math" w:eastAsia="宋体" w:hAnsi="Cambria Math" w:hint="eastAsia"/>
          </w:rPr>
          <m:t>1</m:t>
        </m:r>
      </m:oMath>
      <w:r w:rsidRPr="00A22962">
        <w:rPr>
          <w:rFonts w:ascii="Times New Roman" w:eastAsia="宋体" w:hAnsi="Times New Roman" w:hint="eastAsia"/>
          <w:iCs/>
        </w:rPr>
        <w:t>的价格：</w:t>
      </w:r>
    </w:p>
    <w:p w14:paraId="50B09A56" w14:textId="2A0C173C" w:rsidR="00D34721" w:rsidRPr="00A22962" w:rsidRDefault="00B86213">
      <w:pPr>
        <w:ind w:firstLineChars="200" w:firstLine="420"/>
        <w:jc w:val="right"/>
        <w:rPr>
          <w:rFonts w:ascii="Times New Roman" w:eastAsia="宋体" w:hAnsi="Times New Roman"/>
          <w:iCs/>
        </w:rPr>
      </w:pPr>
      <m:oMath>
        <m:sSub>
          <m:sSubPr>
            <m:ctrlPr>
              <w:rPr>
                <w:rFonts w:ascii="Cambria Math" w:eastAsia="宋体" w:hAnsi="Cambria Math"/>
                <w:i/>
                <w:iCs/>
              </w:rPr>
            </m:ctrlPr>
          </m:sSubPr>
          <m:e>
            <m:r>
              <w:rPr>
                <w:rFonts w:ascii="Cambria Math" w:eastAsia="宋体" w:hAnsi="Cambria Math" w:hint="eastAsia"/>
              </w:rPr>
              <m:t>r</m:t>
            </m:r>
          </m:e>
          <m:sub>
            <m:r>
              <w:rPr>
                <w:rFonts w:ascii="Cambria Math" w:eastAsia="宋体" w:hAnsi="Cambria Math" w:hint="eastAsia"/>
              </w:rPr>
              <m:t>t</m:t>
            </m:r>
          </m:sub>
        </m:sSub>
        <m:r>
          <w:rPr>
            <w:rFonts w:ascii="Cambria Math" w:eastAsia="宋体" w:hAnsi="Cambria Math" w:hint="eastAsia"/>
          </w:rPr>
          <m:t>=100</m:t>
        </m:r>
        <m:r>
          <w:rPr>
            <w:rFonts w:ascii="Cambria Math" w:hAnsi="Cambria Math" w:cs="MS Gothic" w:hint="eastAsia"/>
          </w:rPr>
          <m:t>×</m:t>
        </m:r>
        <m:func>
          <m:funcPr>
            <m:ctrlPr>
              <w:rPr>
                <w:rFonts w:ascii="Cambria Math" w:eastAsia="MS Gothic" w:hAnsi="Cambria Math" w:cs="MS Gothic"/>
                <w:i/>
                <w:iCs/>
              </w:rPr>
            </m:ctrlPr>
          </m:funcPr>
          <m:fName>
            <m:r>
              <w:rPr>
                <w:rFonts w:ascii="Cambria Math" w:eastAsia="MS Gothic" w:hAnsi="Cambria Math" w:cs="MS Gothic" w:hint="eastAsia"/>
              </w:rPr>
              <m:t>ln</m:t>
            </m:r>
          </m:fName>
          <m:e>
            <m:r>
              <w:rPr>
                <w:rFonts w:ascii="Cambria Math" w:hAnsi="Cambria Math" w:cs="MS Gothic" w:hint="eastAsia"/>
              </w:rPr>
              <m:t>(</m:t>
            </m:r>
            <m:f>
              <m:fPr>
                <m:ctrlPr>
                  <w:rPr>
                    <w:rFonts w:ascii="Cambria Math" w:hAnsi="Cambria Math" w:cs="MS Gothic"/>
                    <w:i/>
                    <w:iCs/>
                  </w:rPr>
                </m:ctrlPr>
              </m:fPr>
              <m:num>
                <m:sSub>
                  <m:sSubPr>
                    <m:ctrlPr>
                      <w:rPr>
                        <w:rFonts w:ascii="Cambria Math" w:hAnsi="Cambria Math" w:cs="MS Gothic"/>
                        <w:i/>
                        <w:iCs/>
                      </w:rPr>
                    </m:ctrlPr>
                  </m:sSubPr>
                  <m:e>
                    <m:r>
                      <w:rPr>
                        <w:rFonts w:ascii="Cambria Math" w:hAnsi="Cambria Math" w:cs="MS Gothic" w:hint="eastAsia"/>
                      </w:rPr>
                      <m:t>P</m:t>
                    </m:r>
                  </m:e>
                  <m:sub>
                    <m:r>
                      <w:rPr>
                        <w:rFonts w:ascii="Cambria Math" w:hAnsi="Cambria Math" w:cs="MS Gothic" w:hint="eastAsia"/>
                      </w:rPr>
                      <m:t>t</m:t>
                    </m:r>
                  </m:sub>
                </m:sSub>
              </m:num>
              <m:den>
                <m:sSub>
                  <m:sSubPr>
                    <m:ctrlPr>
                      <w:rPr>
                        <w:rFonts w:ascii="Cambria Math" w:hAnsi="Cambria Math" w:cs="MS Gothic"/>
                        <w:i/>
                        <w:iCs/>
                      </w:rPr>
                    </m:ctrlPr>
                  </m:sSubPr>
                  <m:e>
                    <m:r>
                      <w:rPr>
                        <w:rFonts w:ascii="Cambria Math" w:hAnsi="Cambria Math" w:cs="MS Gothic" w:hint="eastAsia"/>
                      </w:rPr>
                      <m:t>P</m:t>
                    </m:r>
                  </m:e>
                  <m:sub>
                    <m:r>
                      <w:rPr>
                        <w:rFonts w:ascii="Cambria Math" w:hAnsi="Cambria Math" w:cs="MS Gothic"/>
                      </w:rPr>
                      <m:t>t-1</m:t>
                    </m:r>
                  </m:sub>
                </m:sSub>
              </m:den>
            </m:f>
            <m:r>
              <w:rPr>
                <w:rFonts w:ascii="Cambria Math" w:hAnsi="Cambria Math" w:cs="MS Gothic" w:hint="eastAsia"/>
              </w:rPr>
              <m:t>)</m:t>
            </m:r>
          </m:e>
        </m:func>
      </m:oMath>
      <w:r w:rsidR="00D34721" w:rsidRPr="00A22962">
        <w:rPr>
          <w:rFonts w:ascii="Times New Roman" w:eastAsia="宋体" w:hAnsi="Times New Roman"/>
          <w:iCs/>
        </w:rPr>
        <w:t xml:space="preserve">                  </w:t>
      </w:r>
      <w:r w:rsidR="004F07EE" w:rsidRPr="00A22962">
        <w:rPr>
          <w:rFonts w:ascii="Times New Roman" w:eastAsia="宋体" w:hAnsi="Times New Roman"/>
          <w:iCs/>
        </w:rPr>
        <w:t xml:space="preserve">                         </w:t>
      </w:r>
      <w:r w:rsidR="00D34721" w:rsidRPr="00A22962">
        <w:rPr>
          <w:rFonts w:ascii="Times New Roman" w:eastAsia="宋体" w:hAnsi="Times New Roman"/>
          <w:iCs/>
        </w:rPr>
        <w:t xml:space="preserve">         </w:t>
      </w:r>
      <w:r w:rsidR="00D34721" w:rsidRPr="00A22962">
        <w:rPr>
          <w:rFonts w:ascii="Times New Roman" w:eastAsia="宋体" w:hAnsi="Times New Roman" w:hint="eastAsia"/>
        </w:rPr>
        <w:t>（</w:t>
      </w:r>
      <w:r w:rsidR="00E414E4" w:rsidRPr="00A22962">
        <w:rPr>
          <w:rFonts w:ascii="Times New Roman" w:eastAsia="宋体" w:hAnsi="Times New Roman"/>
        </w:rPr>
        <w:t>3</w:t>
      </w:r>
      <w:r w:rsidR="00D34721" w:rsidRPr="00A22962">
        <w:rPr>
          <w:rFonts w:ascii="Times New Roman" w:eastAsia="宋体" w:hAnsi="Times New Roman" w:hint="eastAsia"/>
        </w:rPr>
        <w:t>）</w:t>
      </w:r>
    </w:p>
    <w:p w14:paraId="66F0632C" w14:textId="25DE43A1" w:rsidR="00D34721" w:rsidRPr="00A22962" w:rsidRDefault="00D34721">
      <w:pPr>
        <w:ind w:firstLineChars="200" w:firstLine="420"/>
        <w:rPr>
          <w:rFonts w:ascii="Times New Roman" w:eastAsia="宋体" w:hAnsi="Times New Roman"/>
          <w:iCs/>
        </w:rPr>
      </w:pPr>
      <w:r w:rsidRPr="00A22962">
        <w:rPr>
          <w:rFonts w:ascii="Times New Roman" w:eastAsia="宋体" w:hAnsi="Times New Roman" w:hint="eastAsia"/>
          <w:iCs/>
        </w:rPr>
        <w:t>市场表现方面，</w:t>
      </w:r>
      <w:r w:rsidRPr="00A22962">
        <w:rPr>
          <w:rFonts w:ascii="Times New Roman" w:eastAsia="宋体" w:hAnsi="Times New Roman"/>
          <w:iCs/>
        </w:rPr>
        <w:t>2010-2019</w:t>
      </w:r>
      <w:r w:rsidRPr="00A22962">
        <w:rPr>
          <w:rFonts w:ascii="Times New Roman" w:eastAsia="宋体" w:hAnsi="Times New Roman" w:hint="eastAsia"/>
          <w:iCs/>
        </w:rPr>
        <w:t>年，债市表现平均优于股市，汇市双向波动较为明显。从波动看，股票市场波动大于债市和汇率市场。而从期限看，长期国债波动大于短期国债，长期国债相较而言流动性风险和利率风险更高。收益率数据偏度均不等于</w:t>
      </w:r>
      <w:r w:rsidRPr="00A22962">
        <w:rPr>
          <w:rFonts w:ascii="Times New Roman" w:eastAsia="宋体" w:hAnsi="Times New Roman"/>
          <w:iCs/>
        </w:rPr>
        <w:t>0</w:t>
      </w:r>
      <w:r w:rsidRPr="00A22962">
        <w:rPr>
          <w:rFonts w:ascii="Times New Roman" w:eastAsia="宋体" w:hAnsi="Times New Roman" w:hint="eastAsia"/>
          <w:iCs/>
        </w:rPr>
        <w:t>，呈现左偏或右偏特征，峰度均大于</w:t>
      </w:r>
      <w:r w:rsidRPr="00A22962">
        <w:rPr>
          <w:rFonts w:ascii="Times New Roman" w:eastAsia="宋体" w:hAnsi="Times New Roman"/>
          <w:iCs/>
        </w:rPr>
        <w:t>3</w:t>
      </w:r>
      <w:r w:rsidRPr="00A22962">
        <w:rPr>
          <w:rFonts w:ascii="Times New Roman" w:eastAsia="宋体" w:hAnsi="Times New Roman" w:hint="eastAsia"/>
          <w:iCs/>
        </w:rPr>
        <w:t>，与金融时间序列普遍呈现“尖峰厚尾”的特征相符。</w:t>
      </w:r>
    </w:p>
    <w:p w14:paraId="6017E3C0" w14:textId="6377DAEC" w:rsidR="005C6AFA" w:rsidRPr="00A22962" w:rsidRDefault="00D34721">
      <w:pPr>
        <w:ind w:firstLineChars="200" w:firstLine="420"/>
        <w:jc w:val="left"/>
        <w:rPr>
          <w:rFonts w:ascii="Times New Roman" w:eastAsia="宋体" w:hAnsi="Times New Roman"/>
          <w:szCs w:val="21"/>
        </w:rPr>
      </w:pPr>
      <w:r w:rsidRPr="00A22962">
        <w:rPr>
          <w:rFonts w:ascii="Times New Roman" w:eastAsia="宋体" w:hAnsi="Times New Roman" w:hint="eastAsia"/>
          <w:iCs/>
        </w:rPr>
        <w:t>通过原始数据我们计算各市场间的无条件相关性</w:t>
      </w:r>
      <w:r w:rsidR="00B73176" w:rsidRPr="00A22962">
        <w:rPr>
          <w:rFonts w:ascii="Times New Roman" w:eastAsia="宋体" w:hAnsi="Times New Roman" w:hint="eastAsia"/>
          <w:iCs/>
        </w:rPr>
        <w:t>。</w:t>
      </w:r>
      <w:r w:rsidR="003F1AD1" w:rsidRPr="00A22962">
        <w:rPr>
          <w:rFonts w:ascii="Times New Roman" w:eastAsia="宋体" w:hAnsi="Times New Roman" w:hint="eastAsia"/>
          <w:iCs/>
        </w:rPr>
        <w:t>整体看，</w:t>
      </w:r>
      <w:r w:rsidRPr="00A22962">
        <w:rPr>
          <w:rFonts w:ascii="Times New Roman" w:eastAsia="宋体" w:hAnsi="Times New Roman" w:hint="eastAsia"/>
          <w:iCs/>
        </w:rPr>
        <w:t>沪</w:t>
      </w:r>
      <w:r w:rsidRPr="00A22962">
        <w:rPr>
          <w:rFonts w:ascii="Times New Roman" w:eastAsia="宋体" w:hAnsi="Times New Roman"/>
          <w:iCs/>
        </w:rPr>
        <w:t>-</w:t>
      </w:r>
      <w:r w:rsidRPr="00A22962">
        <w:rPr>
          <w:rFonts w:ascii="Times New Roman" w:eastAsia="宋体" w:hAnsi="Times New Roman" w:hint="eastAsia"/>
          <w:iCs/>
        </w:rPr>
        <w:t>债和深</w:t>
      </w:r>
      <w:r w:rsidRPr="00A22962">
        <w:rPr>
          <w:rFonts w:ascii="Times New Roman" w:eastAsia="宋体" w:hAnsi="Times New Roman"/>
          <w:iCs/>
        </w:rPr>
        <w:t>-</w:t>
      </w:r>
      <w:r w:rsidRPr="00A22962">
        <w:rPr>
          <w:rFonts w:ascii="Times New Roman" w:eastAsia="宋体" w:hAnsi="Times New Roman" w:hint="eastAsia"/>
          <w:iCs/>
        </w:rPr>
        <w:t>债均为负相关，皮尔逊相关系数分别为</w:t>
      </w:r>
      <w:r w:rsidRPr="00A22962">
        <w:rPr>
          <w:rFonts w:ascii="Times New Roman" w:eastAsia="宋体" w:hAnsi="Times New Roman"/>
          <w:iCs/>
        </w:rPr>
        <w:t>-0.0652</w:t>
      </w:r>
      <w:r w:rsidRPr="00A22962">
        <w:rPr>
          <w:rFonts w:ascii="Times New Roman" w:eastAsia="宋体" w:hAnsi="Times New Roman" w:hint="eastAsia"/>
          <w:iCs/>
        </w:rPr>
        <w:t>和</w:t>
      </w:r>
      <w:r w:rsidRPr="00A22962">
        <w:rPr>
          <w:rFonts w:ascii="Times New Roman" w:eastAsia="宋体" w:hAnsi="Times New Roman"/>
          <w:iCs/>
        </w:rPr>
        <w:t>-0.0720</w:t>
      </w:r>
      <w:r w:rsidR="00B73176" w:rsidRPr="00A22962">
        <w:rPr>
          <w:rFonts w:ascii="Times New Roman" w:eastAsia="宋体" w:hAnsi="Times New Roman" w:hint="eastAsia"/>
          <w:iCs/>
        </w:rPr>
        <w:t>。</w:t>
      </w:r>
      <w:r w:rsidRPr="00A22962">
        <w:rPr>
          <w:rFonts w:ascii="Times New Roman" w:eastAsia="宋体" w:hAnsi="Times New Roman" w:hint="eastAsia"/>
          <w:iCs/>
        </w:rPr>
        <w:t>汇</w:t>
      </w:r>
      <w:r w:rsidRPr="00A22962">
        <w:rPr>
          <w:rFonts w:ascii="Times New Roman" w:eastAsia="宋体" w:hAnsi="Times New Roman"/>
          <w:iCs/>
        </w:rPr>
        <w:t>-</w:t>
      </w:r>
      <w:r w:rsidRPr="00A22962">
        <w:rPr>
          <w:rFonts w:ascii="Times New Roman" w:eastAsia="宋体" w:hAnsi="Times New Roman" w:hint="eastAsia"/>
          <w:iCs/>
        </w:rPr>
        <w:t>债也为负相关，皮尔逊相关系数为</w:t>
      </w:r>
      <w:r w:rsidRPr="00A22962">
        <w:rPr>
          <w:rFonts w:ascii="Times New Roman" w:eastAsia="宋体" w:hAnsi="Times New Roman"/>
          <w:iCs/>
        </w:rPr>
        <w:t>-</w:t>
      </w:r>
      <w:r w:rsidRPr="00A22962">
        <w:rPr>
          <w:rFonts w:ascii="Times New Roman" w:eastAsia="宋体" w:hAnsi="Times New Roman"/>
          <w:iCs/>
        </w:rPr>
        <w:lastRenderedPageBreak/>
        <w:t>0.0167</w:t>
      </w:r>
      <w:r w:rsidRPr="00A22962">
        <w:rPr>
          <w:rFonts w:ascii="Times New Roman" w:eastAsia="宋体" w:hAnsi="Times New Roman" w:hint="eastAsia"/>
          <w:iCs/>
        </w:rPr>
        <w:t>。</w:t>
      </w:r>
      <w:r w:rsidR="00B73176" w:rsidRPr="00A22962">
        <w:rPr>
          <w:rFonts w:ascii="Times New Roman" w:eastAsia="宋体" w:hAnsi="Times New Roman" w:hint="eastAsia"/>
          <w:iCs/>
        </w:rPr>
        <w:t>这与前文的理论分析相符。</w:t>
      </w:r>
      <w:r w:rsidRPr="00A22962">
        <w:rPr>
          <w:rFonts w:ascii="Times New Roman" w:eastAsia="宋体" w:hAnsi="Times New Roman" w:hint="eastAsia"/>
          <w:iCs/>
        </w:rPr>
        <w:t>图</w:t>
      </w:r>
      <w:r w:rsidR="00E414E4" w:rsidRPr="00A22962">
        <w:rPr>
          <w:rFonts w:ascii="Times New Roman" w:eastAsia="宋体" w:hAnsi="Times New Roman"/>
          <w:iCs/>
        </w:rPr>
        <w:t>3</w:t>
      </w:r>
      <w:r w:rsidRPr="00A22962">
        <w:rPr>
          <w:rFonts w:ascii="Times New Roman" w:eastAsia="宋体" w:hAnsi="Times New Roman" w:hint="eastAsia"/>
          <w:iCs/>
        </w:rPr>
        <w:t>是沪</w:t>
      </w:r>
      <w:r w:rsidRPr="00A22962">
        <w:rPr>
          <w:rFonts w:ascii="Times New Roman" w:eastAsia="宋体" w:hAnsi="Times New Roman"/>
          <w:iCs/>
        </w:rPr>
        <w:t>-</w:t>
      </w:r>
      <w:r w:rsidRPr="00A22962">
        <w:rPr>
          <w:rFonts w:ascii="Times New Roman" w:eastAsia="宋体" w:hAnsi="Times New Roman" w:hint="eastAsia"/>
          <w:iCs/>
        </w:rPr>
        <w:t>债、深</w:t>
      </w:r>
      <w:r w:rsidRPr="00A22962">
        <w:rPr>
          <w:rFonts w:ascii="Times New Roman" w:eastAsia="宋体" w:hAnsi="Times New Roman"/>
          <w:iCs/>
        </w:rPr>
        <w:t>-</w:t>
      </w:r>
      <w:r w:rsidRPr="00A22962">
        <w:rPr>
          <w:rFonts w:ascii="Times New Roman" w:eastAsia="宋体" w:hAnsi="Times New Roman" w:hint="eastAsia"/>
          <w:iCs/>
        </w:rPr>
        <w:t>债和汇</w:t>
      </w:r>
      <w:r w:rsidRPr="00A22962">
        <w:rPr>
          <w:rFonts w:ascii="Times New Roman" w:eastAsia="宋体" w:hAnsi="Times New Roman"/>
          <w:iCs/>
        </w:rPr>
        <w:t>-</w:t>
      </w:r>
      <w:r w:rsidRPr="00A22962">
        <w:rPr>
          <w:rFonts w:ascii="Times New Roman" w:eastAsia="宋体" w:hAnsi="Times New Roman" w:hint="eastAsia"/>
          <w:iCs/>
        </w:rPr>
        <w:t>债的滚动相关系数图，</w:t>
      </w:r>
      <w:bookmarkStart w:id="21" w:name="_Hlk92403569"/>
      <w:r w:rsidR="005C6AFA" w:rsidRPr="00A22962">
        <w:rPr>
          <w:rFonts w:ascii="Times New Roman" w:eastAsia="宋体" w:hAnsi="Times New Roman" w:hint="eastAsia"/>
          <w:szCs w:val="21"/>
        </w:rPr>
        <w:t>由于本文采用季度频率发布的货币政策执行报告为非文本数据，因此</w:t>
      </w:r>
      <w:r w:rsidR="00E4580E" w:rsidRPr="00A22962">
        <w:rPr>
          <w:rFonts w:ascii="Times New Roman" w:eastAsia="宋体" w:hAnsi="Times New Roman" w:hint="eastAsia"/>
          <w:szCs w:val="21"/>
        </w:rPr>
        <w:t>资产间</w:t>
      </w:r>
      <w:r w:rsidR="005C6AFA" w:rsidRPr="00A22962">
        <w:rPr>
          <w:rFonts w:ascii="Times New Roman" w:eastAsia="宋体" w:hAnsi="Times New Roman" w:hint="eastAsia"/>
          <w:szCs w:val="21"/>
        </w:rPr>
        <w:t>滚动相关系数</w:t>
      </w:r>
      <w:r w:rsidRPr="00A22962">
        <w:rPr>
          <w:rFonts w:ascii="Times New Roman" w:eastAsia="宋体" w:hAnsi="Times New Roman" w:hint="eastAsia"/>
          <w:szCs w:val="21"/>
        </w:rPr>
        <w:t>以季度为窗口（</w:t>
      </w:r>
      <w:r w:rsidR="00D22A56" w:rsidRPr="00A22962">
        <w:rPr>
          <w:rFonts w:ascii="Times New Roman" w:eastAsia="宋体" w:hAnsi="Times New Roman" w:hint="eastAsia"/>
          <w:szCs w:val="21"/>
        </w:rPr>
        <w:t>即</w:t>
      </w:r>
      <w:r w:rsidRPr="00A22962">
        <w:rPr>
          <w:rFonts w:ascii="Times New Roman" w:eastAsia="宋体" w:hAnsi="Times New Roman"/>
          <w:szCs w:val="21"/>
        </w:rPr>
        <w:t>60</w:t>
      </w:r>
      <w:r w:rsidRPr="00A22962">
        <w:rPr>
          <w:rFonts w:ascii="Times New Roman" w:eastAsia="宋体" w:hAnsi="Times New Roman" w:hint="eastAsia"/>
          <w:szCs w:val="21"/>
        </w:rPr>
        <w:t>个交易日</w:t>
      </w:r>
      <w:r w:rsidR="00D22A56" w:rsidRPr="00A22962">
        <w:rPr>
          <w:rFonts w:ascii="Times New Roman" w:eastAsia="宋体" w:hAnsi="Times New Roman" w:hint="eastAsia"/>
          <w:szCs w:val="21"/>
        </w:rPr>
        <w:t>，</w:t>
      </w:r>
      <w:r w:rsidR="00D22A56" w:rsidRPr="00A22962">
        <w:rPr>
          <w:rFonts w:ascii="Times New Roman" w:eastAsia="宋体" w:hAnsi="Times New Roman"/>
          <w:szCs w:val="21"/>
        </w:rPr>
        <w:t>n=60</w:t>
      </w:r>
      <w:r w:rsidRPr="00A22962">
        <w:rPr>
          <w:rFonts w:ascii="Times New Roman" w:eastAsia="宋体" w:hAnsi="Times New Roman" w:hint="eastAsia"/>
          <w:szCs w:val="21"/>
        </w:rPr>
        <w:t>），</w:t>
      </w:r>
      <w:r w:rsidR="005C6AFA" w:rsidRPr="00A22962">
        <w:rPr>
          <w:rFonts w:ascii="Times New Roman" w:eastAsia="宋体" w:hAnsi="Times New Roman" w:hint="eastAsia"/>
          <w:szCs w:val="21"/>
        </w:rPr>
        <w:t>根据式（</w:t>
      </w:r>
      <w:r w:rsidR="00E414E4" w:rsidRPr="00A22962">
        <w:rPr>
          <w:rFonts w:ascii="Times New Roman" w:eastAsia="宋体" w:hAnsi="Times New Roman"/>
          <w:szCs w:val="21"/>
        </w:rPr>
        <w:t>4</w:t>
      </w:r>
      <w:r w:rsidR="005C6AFA" w:rsidRPr="00A22962">
        <w:rPr>
          <w:rFonts w:ascii="Times New Roman" w:eastAsia="宋体" w:hAnsi="Times New Roman" w:hint="eastAsia"/>
          <w:szCs w:val="21"/>
        </w:rPr>
        <w:t>）</w:t>
      </w:r>
      <w:r w:rsidR="00D22A56" w:rsidRPr="00A22962">
        <w:rPr>
          <w:rFonts w:ascii="Times New Roman" w:eastAsia="宋体" w:hAnsi="Times New Roman" w:hint="eastAsia"/>
          <w:szCs w:val="21"/>
        </w:rPr>
        <w:t>可</w:t>
      </w:r>
      <w:r w:rsidR="005C6AFA" w:rsidRPr="00A22962">
        <w:rPr>
          <w:rFonts w:ascii="Times New Roman" w:eastAsia="宋体" w:hAnsi="Times New Roman" w:hint="eastAsia"/>
          <w:szCs w:val="21"/>
        </w:rPr>
        <w:t>计算得到：</w:t>
      </w:r>
    </w:p>
    <w:p w14:paraId="08A0871A" w14:textId="1F83D867" w:rsidR="00D22A56" w:rsidRPr="00A22962" w:rsidRDefault="00B86213">
      <w:pPr>
        <w:jc w:val="right"/>
        <w:rPr>
          <w:rFonts w:ascii="Times New Roman" w:eastAsia="宋体" w:hAnsi="Times New Roman"/>
          <w:szCs w:val="21"/>
        </w:rPr>
      </w:pPr>
      <m:oMath>
        <m:sSub>
          <m:sSubPr>
            <m:ctrlPr>
              <w:rPr>
                <w:rFonts w:ascii="Cambria Math" w:eastAsia="宋体" w:hAnsi="Cambria Math"/>
                <w:szCs w:val="21"/>
              </w:rPr>
            </m:ctrlPr>
          </m:sSubPr>
          <m:e>
            <m:r>
              <w:rPr>
                <w:rFonts w:ascii="Cambria Math" w:eastAsia="宋体" w:hAnsi="Cambria Math" w:hint="eastAsia"/>
                <w:szCs w:val="21"/>
              </w:rPr>
              <m:t>Rolling</m:t>
            </m:r>
            <m:r>
              <m:rPr>
                <m:sty m:val="p"/>
              </m:rPr>
              <w:rPr>
                <w:rFonts w:ascii="Cambria Math" w:eastAsia="宋体" w:hAnsi="Cambria Math" w:hint="eastAsia"/>
                <w:szCs w:val="21"/>
              </w:rPr>
              <m:t xml:space="preserve"> </m:t>
            </m:r>
            <m:r>
              <w:rPr>
                <w:rFonts w:ascii="Cambria Math" w:eastAsia="宋体" w:hAnsi="Cambria Math" w:hint="eastAsia"/>
                <w:szCs w:val="21"/>
              </w:rPr>
              <m:t>Correlation</m:t>
            </m:r>
          </m:e>
          <m:sub>
            <m:r>
              <w:rPr>
                <w:rFonts w:ascii="Cambria Math" w:eastAsia="宋体" w:hAnsi="Cambria Math" w:hint="eastAsia"/>
                <w:szCs w:val="21"/>
              </w:rPr>
              <m:t>t</m:t>
            </m:r>
          </m:sub>
        </m:sSub>
        <m:r>
          <m:rPr>
            <m:sty m:val="p"/>
          </m:rPr>
          <w:rPr>
            <w:rFonts w:ascii="Cambria Math" w:eastAsia="宋体" w:hAnsi="Cambria Math" w:hint="eastAsia"/>
            <w:szCs w:val="21"/>
          </w:rPr>
          <m:t>=</m:t>
        </m:r>
        <m:f>
          <m:fPr>
            <m:ctrlPr>
              <w:rPr>
                <w:rFonts w:ascii="Cambria Math" w:eastAsia="宋体" w:hAnsi="Cambria Math"/>
                <w:szCs w:val="21"/>
              </w:rPr>
            </m:ctrlPr>
          </m:fPr>
          <m:num>
            <m:nary>
              <m:naryPr>
                <m:chr m:val="∑"/>
                <m:limLoc m:val="undOvr"/>
                <m:ctrlPr>
                  <w:rPr>
                    <w:rFonts w:ascii="Cambria Math" w:eastAsia="宋体" w:hAnsi="Cambria Math"/>
                    <w:szCs w:val="21"/>
                  </w:rPr>
                </m:ctrlPr>
              </m:naryPr>
              <m:sub>
                <m:r>
                  <w:rPr>
                    <w:rFonts w:ascii="Cambria Math" w:eastAsia="宋体" w:hAnsi="Cambria Math" w:hint="eastAsia"/>
                    <w:szCs w:val="21"/>
                  </w:rPr>
                  <m:t>i</m:t>
                </m:r>
                <m:r>
                  <m:rPr>
                    <m:sty m:val="p"/>
                  </m:rPr>
                  <w:rPr>
                    <w:rFonts w:ascii="Cambria Math" w:eastAsia="宋体" w:hAnsi="Cambria Math" w:hint="eastAsia"/>
                    <w:szCs w:val="21"/>
                  </w:rPr>
                  <m:t>=</m:t>
                </m:r>
                <m:r>
                  <w:rPr>
                    <w:rFonts w:ascii="Cambria Math" w:eastAsia="宋体" w:hAnsi="Cambria Math" w:hint="eastAsia"/>
                    <w:szCs w:val="21"/>
                  </w:rPr>
                  <m:t>t</m:t>
                </m:r>
                <m:r>
                  <m:rPr>
                    <m:sty m:val="p"/>
                  </m:rPr>
                  <w:rPr>
                    <w:rFonts w:ascii="Cambria Math" w:eastAsia="微软雅黑" w:hAnsi="Cambria Math" w:cs="微软雅黑"/>
                    <w:szCs w:val="21"/>
                  </w:rPr>
                  <m:t>-</m:t>
                </m:r>
                <m:r>
                  <w:rPr>
                    <w:rFonts w:ascii="Cambria Math" w:eastAsia="宋体" w:hAnsi="Cambria Math" w:hint="eastAsia"/>
                    <w:szCs w:val="21"/>
                  </w:rPr>
                  <m:t>n</m:t>
                </m:r>
                <m:r>
                  <m:rPr>
                    <m:sty m:val="p"/>
                  </m:rPr>
                  <w:rPr>
                    <w:rFonts w:ascii="Cambria Math" w:eastAsia="宋体" w:hAnsi="Cambria Math" w:hint="eastAsia"/>
                    <w:szCs w:val="21"/>
                  </w:rPr>
                  <m:t>+1</m:t>
                </m:r>
              </m:sub>
              <m:sup>
                <m:r>
                  <w:rPr>
                    <w:rFonts w:ascii="Cambria Math" w:eastAsia="宋体" w:hAnsi="Cambria Math" w:hint="eastAsia"/>
                    <w:szCs w:val="21"/>
                  </w:rPr>
                  <m:t>t</m:t>
                </m:r>
              </m:sup>
              <m:e>
                <m:r>
                  <m:rPr>
                    <m:sty m:val="p"/>
                  </m:rPr>
                  <w:rPr>
                    <w:rFonts w:ascii="Cambria Math" w:eastAsia="宋体" w:hAnsi="Cambria Math" w:hint="eastAsia"/>
                    <w:szCs w:val="21"/>
                  </w:rPr>
                  <m:t>(</m:t>
                </m:r>
                <m:sSub>
                  <m:sSubPr>
                    <m:ctrlPr>
                      <w:rPr>
                        <w:rFonts w:ascii="Cambria Math" w:eastAsia="宋体" w:hAnsi="Cambria Math"/>
                        <w:szCs w:val="21"/>
                      </w:rPr>
                    </m:ctrlPr>
                  </m:sSubPr>
                  <m:e>
                    <m:r>
                      <w:rPr>
                        <w:rFonts w:ascii="Cambria Math" w:eastAsia="宋体" w:hAnsi="Cambria Math" w:hint="eastAsia"/>
                        <w:szCs w:val="21"/>
                      </w:rPr>
                      <m:t>x</m:t>
                    </m:r>
                  </m:e>
                  <m:sub>
                    <m:r>
                      <m:rPr>
                        <m:sty m:val="p"/>
                      </m:rPr>
                      <w:rPr>
                        <w:rFonts w:ascii="Cambria Math" w:eastAsia="宋体" w:hAnsi="Cambria Math" w:hint="eastAsia"/>
                        <w:szCs w:val="21"/>
                      </w:rPr>
                      <m:t>1</m:t>
                    </m:r>
                    <m:r>
                      <w:rPr>
                        <w:rFonts w:ascii="Cambria Math" w:eastAsia="宋体" w:hAnsi="Cambria Math" w:hint="eastAsia"/>
                        <w:szCs w:val="21"/>
                      </w:rPr>
                      <m:t>i</m:t>
                    </m:r>
                  </m:sub>
                </m:sSub>
                <m:r>
                  <m:rPr>
                    <m:sty m:val="p"/>
                  </m:rPr>
                  <w:rPr>
                    <w:rFonts w:ascii="Cambria Math" w:eastAsia="宋体" w:hAnsi="Cambria Math"/>
                    <w:szCs w:val="21"/>
                  </w:rPr>
                  <m:t>-</m:t>
                </m:r>
                <m:acc>
                  <m:accPr>
                    <m:chr m:val="̅"/>
                    <m:ctrlPr>
                      <w:rPr>
                        <w:rFonts w:ascii="Cambria Math" w:eastAsia="宋体" w:hAnsi="Cambria Math"/>
                        <w:szCs w:val="21"/>
                      </w:rPr>
                    </m:ctrlPr>
                  </m:accPr>
                  <m:e>
                    <m:sSub>
                      <m:sSubPr>
                        <m:ctrlPr>
                          <w:rPr>
                            <w:rFonts w:ascii="Cambria Math" w:eastAsia="宋体" w:hAnsi="Cambria Math"/>
                            <w:szCs w:val="21"/>
                          </w:rPr>
                        </m:ctrlPr>
                      </m:sSubPr>
                      <m:e>
                        <m:r>
                          <w:rPr>
                            <w:rFonts w:ascii="Cambria Math" w:eastAsia="宋体" w:hAnsi="Cambria Math" w:hint="eastAsia"/>
                            <w:szCs w:val="21"/>
                          </w:rPr>
                          <m:t>x</m:t>
                        </m:r>
                      </m:e>
                      <m:sub>
                        <m:r>
                          <m:rPr>
                            <m:sty m:val="p"/>
                          </m:rPr>
                          <w:rPr>
                            <w:rFonts w:ascii="Cambria Math" w:eastAsia="宋体" w:hAnsi="Cambria Math" w:hint="eastAsia"/>
                            <w:szCs w:val="21"/>
                          </w:rPr>
                          <m:t>1</m:t>
                        </m:r>
                        <m:r>
                          <w:rPr>
                            <w:rFonts w:ascii="Cambria Math" w:eastAsia="宋体" w:hAnsi="Cambria Math" w:hint="eastAsia"/>
                            <w:szCs w:val="21"/>
                          </w:rPr>
                          <m:t>i</m:t>
                        </m:r>
                      </m:sub>
                    </m:sSub>
                  </m:e>
                </m:acc>
                <m:r>
                  <m:rPr>
                    <m:sty m:val="p"/>
                  </m:rPr>
                  <w:rPr>
                    <w:rFonts w:ascii="Cambria Math" w:eastAsia="宋体" w:hAnsi="Cambria Math" w:hint="eastAsia"/>
                    <w:szCs w:val="21"/>
                  </w:rPr>
                  <m:t>)(</m:t>
                </m:r>
                <m:sSub>
                  <m:sSubPr>
                    <m:ctrlPr>
                      <w:rPr>
                        <w:rFonts w:ascii="Cambria Math" w:eastAsia="宋体" w:hAnsi="Cambria Math"/>
                        <w:szCs w:val="21"/>
                      </w:rPr>
                    </m:ctrlPr>
                  </m:sSubPr>
                  <m:e>
                    <m:r>
                      <w:rPr>
                        <w:rFonts w:ascii="Cambria Math" w:eastAsia="宋体" w:hAnsi="Cambria Math" w:hint="eastAsia"/>
                        <w:szCs w:val="21"/>
                      </w:rPr>
                      <m:t>x</m:t>
                    </m:r>
                  </m:e>
                  <m:sub>
                    <m:r>
                      <m:rPr>
                        <m:sty m:val="p"/>
                      </m:rPr>
                      <w:rPr>
                        <w:rFonts w:ascii="Cambria Math" w:eastAsia="宋体" w:hAnsi="Cambria Math" w:hint="eastAsia"/>
                        <w:szCs w:val="21"/>
                      </w:rPr>
                      <m:t>2</m:t>
                    </m:r>
                    <m:r>
                      <w:rPr>
                        <w:rFonts w:ascii="Cambria Math" w:eastAsia="宋体" w:hAnsi="Cambria Math" w:hint="eastAsia"/>
                        <w:szCs w:val="21"/>
                      </w:rPr>
                      <m:t>i</m:t>
                    </m:r>
                  </m:sub>
                </m:sSub>
                <m:r>
                  <m:rPr>
                    <m:sty m:val="p"/>
                  </m:rPr>
                  <w:rPr>
                    <w:rFonts w:ascii="Cambria Math" w:eastAsia="宋体" w:hAnsi="Cambria Math"/>
                    <w:szCs w:val="21"/>
                  </w:rPr>
                  <m:t>-</m:t>
                </m:r>
                <m:acc>
                  <m:accPr>
                    <m:chr m:val="̅"/>
                    <m:ctrlPr>
                      <w:rPr>
                        <w:rFonts w:ascii="Cambria Math" w:eastAsia="宋体" w:hAnsi="Cambria Math"/>
                        <w:szCs w:val="21"/>
                      </w:rPr>
                    </m:ctrlPr>
                  </m:accPr>
                  <m:e>
                    <m:sSub>
                      <m:sSubPr>
                        <m:ctrlPr>
                          <w:rPr>
                            <w:rFonts w:ascii="Cambria Math" w:eastAsia="宋体" w:hAnsi="Cambria Math"/>
                            <w:szCs w:val="21"/>
                          </w:rPr>
                        </m:ctrlPr>
                      </m:sSubPr>
                      <m:e>
                        <m:r>
                          <w:rPr>
                            <w:rFonts w:ascii="Cambria Math" w:eastAsia="宋体" w:hAnsi="Cambria Math" w:hint="eastAsia"/>
                            <w:szCs w:val="21"/>
                          </w:rPr>
                          <m:t>x</m:t>
                        </m:r>
                      </m:e>
                      <m:sub>
                        <m:r>
                          <m:rPr>
                            <m:sty m:val="p"/>
                          </m:rPr>
                          <w:rPr>
                            <w:rFonts w:ascii="Cambria Math" w:eastAsia="宋体" w:hAnsi="Cambria Math" w:hint="eastAsia"/>
                            <w:szCs w:val="21"/>
                          </w:rPr>
                          <m:t>2</m:t>
                        </m:r>
                        <m:r>
                          <w:rPr>
                            <w:rFonts w:ascii="Cambria Math" w:eastAsia="宋体" w:hAnsi="Cambria Math" w:hint="eastAsia"/>
                            <w:szCs w:val="21"/>
                          </w:rPr>
                          <m:t>i</m:t>
                        </m:r>
                      </m:sub>
                    </m:sSub>
                  </m:e>
                </m:acc>
                <m:r>
                  <m:rPr>
                    <m:sty m:val="p"/>
                  </m:rPr>
                  <w:rPr>
                    <w:rFonts w:ascii="Cambria Math" w:eastAsia="宋体" w:hAnsi="Cambria Math" w:hint="eastAsia"/>
                    <w:szCs w:val="21"/>
                  </w:rPr>
                  <m:t>)</m:t>
                </m:r>
              </m:e>
            </m:nary>
          </m:num>
          <m:den>
            <m:rad>
              <m:radPr>
                <m:degHide m:val="1"/>
                <m:ctrlPr>
                  <w:rPr>
                    <w:rFonts w:ascii="Cambria Math" w:eastAsia="宋体" w:hAnsi="Cambria Math"/>
                    <w:szCs w:val="21"/>
                  </w:rPr>
                </m:ctrlPr>
              </m:radPr>
              <m:deg/>
              <m:e>
                <m:nary>
                  <m:naryPr>
                    <m:chr m:val="∑"/>
                    <m:limLoc m:val="undOvr"/>
                    <m:ctrlPr>
                      <w:rPr>
                        <w:rFonts w:ascii="Cambria Math" w:eastAsia="宋体" w:hAnsi="Cambria Math"/>
                        <w:szCs w:val="21"/>
                      </w:rPr>
                    </m:ctrlPr>
                  </m:naryPr>
                  <m:sub>
                    <m:r>
                      <w:rPr>
                        <w:rFonts w:ascii="Cambria Math" w:eastAsia="宋体" w:hAnsi="Cambria Math" w:hint="eastAsia"/>
                        <w:szCs w:val="21"/>
                      </w:rPr>
                      <m:t>i</m:t>
                    </m:r>
                    <m:r>
                      <m:rPr>
                        <m:sty m:val="p"/>
                      </m:rPr>
                      <w:rPr>
                        <w:rFonts w:ascii="Cambria Math" w:eastAsia="宋体" w:hAnsi="Cambria Math" w:hint="eastAsia"/>
                        <w:szCs w:val="21"/>
                      </w:rPr>
                      <m:t>=</m:t>
                    </m:r>
                    <m:r>
                      <w:rPr>
                        <w:rFonts w:ascii="Cambria Math" w:eastAsia="宋体" w:hAnsi="Cambria Math" w:hint="eastAsia"/>
                        <w:szCs w:val="21"/>
                      </w:rPr>
                      <m:t>t</m:t>
                    </m:r>
                    <m:r>
                      <m:rPr>
                        <m:sty m:val="p"/>
                      </m:rPr>
                      <w:rPr>
                        <w:rFonts w:ascii="Cambria Math" w:eastAsia="宋体" w:hAnsi="Cambria Math"/>
                        <w:szCs w:val="21"/>
                      </w:rPr>
                      <m:t>-</m:t>
                    </m:r>
                    <m:r>
                      <w:rPr>
                        <w:rFonts w:ascii="Cambria Math" w:eastAsia="宋体" w:hAnsi="Cambria Math" w:hint="eastAsia"/>
                        <w:szCs w:val="21"/>
                      </w:rPr>
                      <m:t>n</m:t>
                    </m:r>
                    <m:r>
                      <m:rPr>
                        <m:sty m:val="p"/>
                      </m:rPr>
                      <w:rPr>
                        <w:rFonts w:ascii="Cambria Math" w:eastAsia="宋体" w:hAnsi="Cambria Math" w:hint="eastAsia"/>
                        <w:szCs w:val="21"/>
                      </w:rPr>
                      <m:t>+1</m:t>
                    </m:r>
                  </m:sub>
                  <m:sup>
                    <m:r>
                      <w:rPr>
                        <w:rFonts w:ascii="Cambria Math" w:eastAsia="宋体" w:hAnsi="Cambria Math" w:hint="eastAsia"/>
                        <w:szCs w:val="21"/>
                      </w:rPr>
                      <m:t>t</m:t>
                    </m:r>
                  </m:sup>
                  <m:e>
                    <m:sSup>
                      <m:sSupPr>
                        <m:ctrlPr>
                          <w:rPr>
                            <w:rFonts w:ascii="Cambria Math" w:eastAsia="宋体" w:hAnsi="Cambria Math"/>
                            <w:szCs w:val="21"/>
                          </w:rPr>
                        </m:ctrlPr>
                      </m:sSupPr>
                      <m:e>
                        <m:r>
                          <m:rPr>
                            <m:sty m:val="p"/>
                          </m:rPr>
                          <w:rPr>
                            <w:rFonts w:ascii="Cambria Math" w:eastAsia="宋体" w:hAnsi="Cambria Math" w:hint="eastAsia"/>
                            <w:szCs w:val="21"/>
                          </w:rPr>
                          <m:t>(</m:t>
                        </m:r>
                        <m:sSub>
                          <m:sSubPr>
                            <m:ctrlPr>
                              <w:rPr>
                                <w:rFonts w:ascii="Cambria Math" w:eastAsia="宋体" w:hAnsi="Cambria Math"/>
                                <w:szCs w:val="21"/>
                              </w:rPr>
                            </m:ctrlPr>
                          </m:sSubPr>
                          <m:e>
                            <m:r>
                              <w:rPr>
                                <w:rFonts w:ascii="Cambria Math" w:eastAsia="宋体" w:hAnsi="Cambria Math" w:hint="eastAsia"/>
                                <w:szCs w:val="21"/>
                              </w:rPr>
                              <m:t>x</m:t>
                            </m:r>
                          </m:e>
                          <m:sub>
                            <m:r>
                              <m:rPr>
                                <m:sty m:val="p"/>
                              </m:rPr>
                              <w:rPr>
                                <w:rFonts w:ascii="Cambria Math" w:eastAsia="宋体" w:hAnsi="Cambria Math" w:hint="eastAsia"/>
                                <w:szCs w:val="21"/>
                              </w:rPr>
                              <m:t>1</m:t>
                            </m:r>
                            <m:r>
                              <w:rPr>
                                <w:rFonts w:ascii="Cambria Math" w:eastAsia="宋体" w:hAnsi="Cambria Math" w:hint="eastAsia"/>
                                <w:szCs w:val="21"/>
                              </w:rPr>
                              <m:t>i</m:t>
                            </m:r>
                          </m:sub>
                        </m:sSub>
                        <m:r>
                          <m:rPr>
                            <m:sty m:val="p"/>
                          </m:rPr>
                          <w:rPr>
                            <w:rFonts w:ascii="Cambria Math" w:eastAsia="宋体" w:hAnsi="Cambria Math"/>
                            <w:szCs w:val="21"/>
                          </w:rPr>
                          <m:t>-</m:t>
                        </m:r>
                        <m:acc>
                          <m:accPr>
                            <m:chr m:val="̅"/>
                            <m:ctrlPr>
                              <w:rPr>
                                <w:rFonts w:ascii="Cambria Math" w:eastAsia="宋体" w:hAnsi="Cambria Math"/>
                                <w:szCs w:val="21"/>
                              </w:rPr>
                            </m:ctrlPr>
                          </m:accPr>
                          <m:e>
                            <m:sSub>
                              <m:sSubPr>
                                <m:ctrlPr>
                                  <w:rPr>
                                    <w:rFonts w:ascii="Cambria Math" w:eastAsia="宋体" w:hAnsi="Cambria Math"/>
                                    <w:szCs w:val="21"/>
                                  </w:rPr>
                                </m:ctrlPr>
                              </m:sSubPr>
                              <m:e>
                                <m:r>
                                  <w:rPr>
                                    <w:rFonts w:ascii="Cambria Math" w:eastAsia="宋体" w:hAnsi="Cambria Math" w:hint="eastAsia"/>
                                    <w:szCs w:val="21"/>
                                  </w:rPr>
                                  <m:t>x</m:t>
                                </m:r>
                              </m:e>
                              <m:sub>
                                <m:r>
                                  <m:rPr>
                                    <m:sty m:val="p"/>
                                  </m:rPr>
                                  <w:rPr>
                                    <w:rFonts w:ascii="Cambria Math" w:eastAsia="宋体" w:hAnsi="Cambria Math" w:hint="eastAsia"/>
                                    <w:szCs w:val="21"/>
                                  </w:rPr>
                                  <m:t>1</m:t>
                                </m:r>
                                <m:r>
                                  <w:rPr>
                                    <w:rFonts w:ascii="Cambria Math" w:eastAsia="宋体" w:hAnsi="Cambria Math" w:hint="eastAsia"/>
                                    <w:szCs w:val="21"/>
                                  </w:rPr>
                                  <m:t>i</m:t>
                                </m:r>
                              </m:sub>
                            </m:sSub>
                          </m:e>
                        </m:acc>
                        <m:r>
                          <m:rPr>
                            <m:sty m:val="p"/>
                          </m:rPr>
                          <w:rPr>
                            <w:rFonts w:ascii="Cambria Math" w:eastAsia="宋体" w:hAnsi="Cambria Math" w:hint="eastAsia"/>
                            <w:szCs w:val="21"/>
                          </w:rPr>
                          <m:t>)</m:t>
                        </m:r>
                      </m:e>
                      <m:sup>
                        <m:r>
                          <m:rPr>
                            <m:sty m:val="p"/>
                          </m:rPr>
                          <w:rPr>
                            <w:rFonts w:ascii="Cambria Math" w:eastAsia="宋体" w:hAnsi="Cambria Math" w:hint="eastAsia"/>
                            <w:szCs w:val="21"/>
                          </w:rPr>
                          <m:t>2</m:t>
                        </m:r>
                      </m:sup>
                    </m:sSup>
                  </m:e>
                </m:nary>
                <m:nary>
                  <m:naryPr>
                    <m:chr m:val="∑"/>
                    <m:limLoc m:val="undOvr"/>
                    <m:ctrlPr>
                      <w:rPr>
                        <w:rFonts w:ascii="Cambria Math" w:eastAsia="宋体" w:hAnsi="Cambria Math"/>
                        <w:szCs w:val="21"/>
                      </w:rPr>
                    </m:ctrlPr>
                  </m:naryPr>
                  <m:sub>
                    <m:r>
                      <w:rPr>
                        <w:rFonts w:ascii="Cambria Math" w:eastAsia="宋体" w:hAnsi="Cambria Math" w:hint="eastAsia"/>
                        <w:szCs w:val="21"/>
                      </w:rPr>
                      <m:t>i</m:t>
                    </m:r>
                    <m:r>
                      <m:rPr>
                        <m:sty m:val="p"/>
                      </m:rPr>
                      <w:rPr>
                        <w:rFonts w:ascii="Cambria Math" w:eastAsia="宋体" w:hAnsi="Cambria Math" w:hint="eastAsia"/>
                        <w:szCs w:val="21"/>
                      </w:rPr>
                      <m:t>=</m:t>
                    </m:r>
                    <m:r>
                      <w:rPr>
                        <w:rFonts w:ascii="Cambria Math" w:eastAsia="宋体" w:hAnsi="Cambria Math" w:hint="eastAsia"/>
                        <w:szCs w:val="21"/>
                      </w:rPr>
                      <m:t>t</m:t>
                    </m:r>
                    <m:r>
                      <m:rPr>
                        <m:sty m:val="p"/>
                      </m:rPr>
                      <w:rPr>
                        <w:rFonts w:ascii="Cambria Math" w:eastAsia="宋体" w:hAnsi="Cambria Math"/>
                        <w:szCs w:val="21"/>
                      </w:rPr>
                      <m:t>-</m:t>
                    </m:r>
                    <m:r>
                      <w:rPr>
                        <w:rFonts w:ascii="Cambria Math" w:eastAsia="宋体" w:hAnsi="Cambria Math" w:hint="eastAsia"/>
                        <w:szCs w:val="21"/>
                      </w:rPr>
                      <m:t>n</m:t>
                    </m:r>
                    <m:r>
                      <m:rPr>
                        <m:sty m:val="p"/>
                      </m:rPr>
                      <w:rPr>
                        <w:rFonts w:ascii="Cambria Math" w:eastAsia="宋体" w:hAnsi="Cambria Math" w:hint="eastAsia"/>
                        <w:szCs w:val="21"/>
                      </w:rPr>
                      <m:t>+1</m:t>
                    </m:r>
                  </m:sub>
                  <m:sup>
                    <m:r>
                      <w:rPr>
                        <w:rFonts w:ascii="Cambria Math" w:eastAsia="宋体" w:hAnsi="Cambria Math" w:hint="eastAsia"/>
                        <w:szCs w:val="21"/>
                      </w:rPr>
                      <m:t>t</m:t>
                    </m:r>
                  </m:sup>
                  <m:e>
                    <m:sSup>
                      <m:sSupPr>
                        <m:ctrlPr>
                          <w:rPr>
                            <w:rFonts w:ascii="Cambria Math" w:eastAsia="宋体" w:hAnsi="Cambria Math"/>
                            <w:szCs w:val="21"/>
                          </w:rPr>
                        </m:ctrlPr>
                      </m:sSupPr>
                      <m:e>
                        <m:r>
                          <m:rPr>
                            <m:sty m:val="p"/>
                          </m:rPr>
                          <w:rPr>
                            <w:rFonts w:ascii="Cambria Math" w:eastAsia="宋体" w:hAnsi="Cambria Math" w:hint="eastAsia"/>
                            <w:szCs w:val="21"/>
                          </w:rPr>
                          <m:t>(</m:t>
                        </m:r>
                        <m:sSub>
                          <m:sSubPr>
                            <m:ctrlPr>
                              <w:rPr>
                                <w:rFonts w:ascii="Cambria Math" w:eastAsia="宋体" w:hAnsi="Cambria Math"/>
                                <w:szCs w:val="21"/>
                              </w:rPr>
                            </m:ctrlPr>
                          </m:sSubPr>
                          <m:e>
                            <m:r>
                              <w:rPr>
                                <w:rFonts w:ascii="Cambria Math" w:eastAsia="宋体" w:hAnsi="Cambria Math" w:hint="eastAsia"/>
                                <w:szCs w:val="21"/>
                              </w:rPr>
                              <m:t>x</m:t>
                            </m:r>
                          </m:e>
                          <m:sub>
                            <m:r>
                              <m:rPr>
                                <m:sty m:val="p"/>
                              </m:rPr>
                              <w:rPr>
                                <w:rFonts w:ascii="Cambria Math" w:eastAsia="宋体" w:hAnsi="Cambria Math" w:hint="eastAsia"/>
                                <w:szCs w:val="21"/>
                              </w:rPr>
                              <m:t>2</m:t>
                            </m:r>
                            <m:r>
                              <w:rPr>
                                <w:rFonts w:ascii="Cambria Math" w:eastAsia="宋体" w:hAnsi="Cambria Math" w:hint="eastAsia"/>
                                <w:szCs w:val="21"/>
                              </w:rPr>
                              <m:t>i</m:t>
                            </m:r>
                          </m:sub>
                        </m:sSub>
                        <m:r>
                          <m:rPr>
                            <m:sty m:val="p"/>
                          </m:rPr>
                          <w:rPr>
                            <w:rFonts w:ascii="Cambria Math" w:eastAsia="宋体" w:hAnsi="Cambria Math"/>
                            <w:szCs w:val="21"/>
                          </w:rPr>
                          <m:t>-</m:t>
                        </m:r>
                        <m:acc>
                          <m:accPr>
                            <m:chr m:val="̅"/>
                            <m:ctrlPr>
                              <w:rPr>
                                <w:rFonts w:ascii="Cambria Math" w:eastAsia="宋体" w:hAnsi="Cambria Math"/>
                                <w:szCs w:val="21"/>
                              </w:rPr>
                            </m:ctrlPr>
                          </m:accPr>
                          <m:e>
                            <m:sSub>
                              <m:sSubPr>
                                <m:ctrlPr>
                                  <w:rPr>
                                    <w:rFonts w:ascii="Cambria Math" w:eastAsia="宋体" w:hAnsi="Cambria Math"/>
                                    <w:szCs w:val="21"/>
                                  </w:rPr>
                                </m:ctrlPr>
                              </m:sSubPr>
                              <m:e>
                                <m:r>
                                  <w:rPr>
                                    <w:rFonts w:ascii="Cambria Math" w:eastAsia="宋体" w:hAnsi="Cambria Math" w:hint="eastAsia"/>
                                    <w:szCs w:val="21"/>
                                  </w:rPr>
                                  <m:t>x</m:t>
                                </m:r>
                              </m:e>
                              <m:sub>
                                <m:r>
                                  <m:rPr>
                                    <m:sty m:val="p"/>
                                  </m:rPr>
                                  <w:rPr>
                                    <w:rFonts w:ascii="Cambria Math" w:eastAsia="宋体" w:hAnsi="Cambria Math" w:hint="eastAsia"/>
                                    <w:szCs w:val="21"/>
                                  </w:rPr>
                                  <m:t>2</m:t>
                                </m:r>
                                <m:r>
                                  <w:rPr>
                                    <w:rFonts w:ascii="Cambria Math" w:eastAsia="宋体" w:hAnsi="Cambria Math" w:hint="eastAsia"/>
                                    <w:szCs w:val="21"/>
                                  </w:rPr>
                                  <m:t>i</m:t>
                                </m:r>
                              </m:sub>
                            </m:sSub>
                          </m:e>
                        </m:acc>
                        <m:r>
                          <m:rPr>
                            <m:sty m:val="p"/>
                          </m:rPr>
                          <w:rPr>
                            <w:rFonts w:ascii="Cambria Math" w:eastAsia="宋体" w:hAnsi="Cambria Math" w:hint="eastAsia"/>
                            <w:szCs w:val="21"/>
                          </w:rPr>
                          <m:t>)</m:t>
                        </m:r>
                      </m:e>
                      <m:sup>
                        <m:r>
                          <m:rPr>
                            <m:sty m:val="p"/>
                          </m:rPr>
                          <w:rPr>
                            <w:rFonts w:ascii="Cambria Math" w:eastAsia="宋体" w:hAnsi="Cambria Math" w:hint="eastAsia"/>
                            <w:szCs w:val="21"/>
                          </w:rPr>
                          <m:t>2</m:t>
                        </m:r>
                      </m:sup>
                    </m:sSup>
                  </m:e>
                </m:nary>
              </m:e>
            </m:rad>
          </m:den>
        </m:f>
      </m:oMath>
      <w:r w:rsidR="00D22A56" w:rsidRPr="00A22962">
        <w:rPr>
          <w:rFonts w:ascii="Times New Roman" w:eastAsia="宋体" w:hAnsi="Times New Roman"/>
          <w:szCs w:val="21"/>
        </w:rPr>
        <w:t xml:space="preserve">       </w:t>
      </w:r>
      <w:r w:rsidR="00D0289D" w:rsidRPr="00A22962">
        <w:rPr>
          <w:rFonts w:ascii="Times New Roman" w:eastAsia="宋体" w:hAnsi="Times New Roman"/>
          <w:szCs w:val="21"/>
        </w:rPr>
        <w:t xml:space="preserve">           </w:t>
      </w:r>
      <w:r w:rsidR="00D22A56" w:rsidRPr="00A22962">
        <w:rPr>
          <w:rFonts w:ascii="Times New Roman" w:eastAsia="宋体" w:hAnsi="Times New Roman"/>
          <w:szCs w:val="21"/>
        </w:rPr>
        <w:t xml:space="preserve">    </w:t>
      </w:r>
      <w:r w:rsidR="00D22A56" w:rsidRPr="00A22962">
        <w:rPr>
          <w:rFonts w:ascii="Times New Roman" w:eastAsia="宋体" w:hAnsi="Times New Roman" w:hint="eastAsia"/>
          <w:szCs w:val="21"/>
        </w:rPr>
        <w:t>（</w:t>
      </w:r>
      <w:r w:rsidR="00E414E4" w:rsidRPr="00A22962">
        <w:rPr>
          <w:rFonts w:ascii="Times New Roman" w:eastAsia="宋体" w:hAnsi="Times New Roman"/>
          <w:szCs w:val="21"/>
        </w:rPr>
        <w:t>4</w:t>
      </w:r>
      <w:r w:rsidR="00D22A56" w:rsidRPr="00A22962">
        <w:rPr>
          <w:rFonts w:ascii="Times New Roman" w:eastAsia="宋体" w:hAnsi="Times New Roman" w:hint="eastAsia"/>
          <w:szCs w:val="21"/>
        </w:rPr>
        <w:t>）</w:t>
      </w:r>
    </w:p>
    <w:bookmarkEnd w:id="21"/>
    <w:p w14:paraId="6AF54E53" w14:textId="1A172CC3" w:rsidR="00D34721" w:rsidRPr="00A22962" w:rsidRDefault="005C6AFA">
      <w:pPr>
        <w:ind w:firstLineChars="200" w:firstLine="420"/>
        <w:jc w:val="left"/>
        <w:rPr>
          <w:rFonts w:ascii="Times New Roman" w:eastAsia="宋体" w:hAnsi="Times New Roman"/>
          <w:iCs/>
        </w:rPr>
      </w:pPr>
      <w:r w:rsidRPr="00A22962">
        <w:rPr>
          <w:rFonts w:ascii="Times New Roman" w:eastAsia="宋体" w:hAnsi="Times New Roman" w:hint="eastAsia"/>
          <w:iCs/>
        </w:rPr>
        <w:t>结果表明，</w:t>
      </w:r>
      <w:r w:rsidR="003F1AD1" w:rsidRPr="00A22962">
        <w:rPr>
          <w:rFonts w:ascii="Times New Roman" w:eastAsia="宋体" w:hAnsi="Times New Roman" w:hint="eastAsia"/>
          <w:iCs/>
        </w:rPr>
        <w:t>大类资产之间相关性存在时变性，且波动范围较大。</w:t>
      </w:r>
      <w:r w:rsidR="00D34721" w:rsidRPr="00A22962">
        <w:rPr>
          <w:rFonts w:ascii="Times New Roman" w:eastAsia="宋体" w:hAnsi="Times New Roman" w:hint="eastAsia"/>
          <w:iCs/>
        </w:rPr>
        <w:t>沪</w:t>
      </w:r>
      <w:r w:rsidR="00D34721" w:rsidRPr="00A22962">
        <w:rPr>
          <w:rFonts w:ascii="Times New Roman" w:eastAsia="宋体" w:hAnsi="Times New Roman"/>
          <w:iCs/>
        </w:rPr>
        <w:t>-</w:t>
      </w:r>
      <w:r w:rsidR="00D34721" w:rsidRPr="00A22962">
        <w:rPr>
          <w:rFonts w:ascii="Times New Roman" w:eastAsia="宋体" w:hAnsi="Times New Roman" w:hint="eastAsia"/>
          <w:iCs/>
        </w:rPr>
        <w:t>债和深</w:t>
      </w:r>
      <w:r w:rsidR="00D34721" w:rsidRPr="00A22962">
        <w:rPr>
          <w:rFonts w:ascii="Times New Roman" w:eastAsia="宋体" w:hAnsi="Times New Roman"/>
          <w:iCs/>
        </w:rPr>
        <w:t>-</w:t>
      </w:r>
      <w:r w:rsidR="00D34721" w:rsidRPr="00A22962">
        <w:rPr>
          <w:rFonts w:ascii="Times New Roman" w:eastAsia="宋体" w:hAnsi="Times New Roman" w:hint="eastAsia"/>
          <w:iCs/>
        </w:rPr>
        <w:t>债滚动相关系数分别在</w:t>
      </w:r>
      <w:r w:rsidR="00D34721" w:rsidRPr="00A22962">
        <w:rPr>
          <w:rFonts w:ascii="Times New Roman" w:eastAsia="宋体" w:hAnsi="Times New Roman"/>
          <w:iCs/>
        </w:rPr>
        <w:t>[-0.52,0.46]</w:t>
      </w:r>
      <w:r w:rsidR="00D34721" w:rsidRPr="00A22962">
        <w:rPr>
          <w:rFonts w:ascii="Times New Roman" w:eastAsia="宋体" w:hAnsi="Times New Roman" w:hint="eastAsia"/>
          <w:iCs/>
        </w:rPr>
        <w:t>和</w:t>
      </w:r>
      <w:r w:rsidR="00D34721" w:rsidRPr="00A22962">
        <w:rPr>
          <w:rFonts w:ascii="Times New Roman" w:eastAsia="宋体" w:hAnsi="Times New Roman"/>
          <w:iCs/>
        </w:rPr>
        <w:t>[-0.59,0.46]</w:t>
      </w:r>
      <w:r w:rsidR="00D34721" w:rsidRPr="00A22962">
        <w:rPr>
          <w:rFonts w:ascii="Times New Roman" w:eastAsia="宋体" w:hAnsi="Times New Roman" w:hint="eastAsia"/>
          <w:iCs/>
        </w:rPr>
        <w:t>范围内波动，二者趋势保持一致。汇</w:t>
      </w:r>
      <w:r w:rsidR="00D34721" w:rsidRPr="00A22962">
        <w:rPr>
          <w:rFonts w:ascii="Times New Roman" w:eastAsia="宋体" w:hAnsi="Times New Roman"/>
          <w:iCs/>
        </w:rPr>
        <w:t>-</w:t>
      </w:r>
      <w:r w:rsidR="00D34721" w:rsidRPr="00A22962">
        <w:rPr>
          <w:rFonts w:ascii="Times New Roman" w:eastAsia="宋体" w:hAnsi="Times New Roman" w:hint="eastAsia"/>
          <w:iCs/>
        </w:rPr>
        <w:t>债滚动相关系数在</w:t>
      </w:r>
      <w:r w:rsidR="00D34721" w:rsidRPr="00A22962">
        <w:rPr>
          <w:rFonts w:ascii="Times New Roman" w:eastAsia="宋体" w:hAnsi="Times New Roman"/>
          <w:iCs/>
        </w:rPr>
        <w:t>[-0.36,0.50]</w:t>
      </w:r>
      <w:r w:rsidR="00D34721" w:rsidRPr="00A22962">
        <w:rPr>
          <w:rFonts w:ascii="Times New Roman" w:eastAsia="宋体" w:hAnsi="Times New Roman" w:hint="eastAsia"/>
          <w:iCs/>
        </w:rPr>
        <w:t>范围内波动。</w:t>
      </w:r>
    </w:p>
    <w:p w14:paraId="18BA3ED8" w14:textId="21C6FACF" w:rsidR="00D34721" w:rsidRPr="00A22962" w:rsidRDefault="00D34721">
      <w:pPr>
        <w:jc w:val="center"/>
        <w:rPr>
          <w:rFonts w:ascii="Times New Roman" w:eastAsia="楷体" w:hAnsi="Times New Roman"/>
          <w:b/>
          <w:bCs/>
          <w:szCs w:val="21"/>
        </w:rPr>
      </w:pPr>
      <w:r w:rsidRPr="00A22962">
        <w:rPr>
          <w:rFonts w:ascii="Times New Roman" w:eastAsia="楷体" w:hAnsi="Times New Roman" w:hint="eastAsia"/>
          <w:b/>
          <w:bCs/>
          <w:szCs w:val="21"/>
        </w:rPr>
        <w:t>表</w:t>
      </w:r>
      <w:r w:rsidRPr="00A22962">
        <w:rPr>
          <w:rFonts w:ascii="Times New Roman" w:eastAsia="楷体" w:hAnsi="Times New Roman"/>
          <w:b/>
          <w:bCs/>
          <w:szCs w:val="21"/>
        </w:rPr>
        <w:t xml:space="preserve">1 </w:t>
      </w:r>
      <w:r w:rsidR="00171BAE" w:rsidRPr="00A22962">
        <w:rPr>
          <w:rFonts w:ascii="Times New Roman" w:eastAsia="楷体" w:hAnsi="Times New Roman"/>
          <w:b/>
          <w:bCs/>
          <w:szCs w:val="21"/>
        </w:rPr>
        <w:t xml:space="preserve"> </w:t>
      </w:r>
      <w:r w:rsidRPr="00A22962">
        <w:rPr>
          <w:rFonts w:ascii="Times New Roman" w:eastAsia="楷体" w:hAnsi="Times New Roman" w:hint="eastAsia"/>
          <w:b/>
          <w:bCs/>
          <w:szCs w:val="21"/>
        </w:rPr>
        <w:t>数据描述性统计</w:t>
      </w:r>
    </w:p>
    <w:tbl>
      <w:tblPr>
        <w:tblW w:w="5000" w:type="pct"/>
        <w:tblLook w:val="0000" w:firstRow="0" w:lastRow="0" w:firstColumn="0" w:lastColumn="0" w:noHBand="0" w:noVBand="0"/>
      </w:tblPr>
      <w:tblGrid>
        <w:gridCol w:w="2267"/>
        <w:gridCol w:w="1006"/>
        <w:gridCol w:w="1007"/>
        <w:gridCol w:w="1007"/>
        <w:gridCol w:w="1007"/>
        <w:gridCol w:w="1007"/>
        <w:gridCol w:w="1005"/>
      </w:tblGrid>
      <w:tr w:rsidR="00C1277A" w:rsidRPr="00A22962" w14:paraId="2EE169A5" w14:textId="77777777" w:rsidTr="0099303E">
        <w:tc>
          <w:tcPr>
            <w:tcW w:w="1365" w:type="pct"/>
            <w:tcBorders>
              <w:top w:val="single" w:sz="4" w:space="0" w:color="auto"/>
              <w:left w:val="nil"/>
              <w:bottom w:val="single" w:sz="4" w:space="0" w:color="auto"/>
              <w:right w:val="nil"/>
            </w:tcBorders>
          </w:tcPr>
          <w:p w14:paraId="3C099E64" w14:textId="370871F6" w:rsidR="00D34721" w:rsidRPr="00A22962" w:rsidRDefault="00F35F4C">
            <w:pPr>
              <w:autoSpaceDE w:val="0"/>
              <w:autoSpaceDN w:val="0"/>
              <w:adjustRightInd w:val="0"/>
              <w:jc w:val="center"/>
              <w:rPr>
                <w:rFonts w:ascii="Times New Roman" w:eastAsia="宋体" w:hAnsi="Times New Roman" w:cs="Times New Roman"/>
                <w:b/>
                <w:bCs/>
                <w:kern w:val="0"/>
                <w:szCs w:val="21"/>
              </w:rPr>
            </w:pPr>
            <w:r w:rsidRPr="00A22962">
              <w:rPr>
                <w:rFonts w:ascii="Times New Roman" w:eastAsia="宋体" w:hAnsi="Times New Roman" w:cs="Times New Roman" w:hint="eastAsia"/>
                <w:b/>
                <w:bCs/>
                <w:kern w:val="0"/>
                <w:szCs w:val="21"/>
              </w:rPr>
              <w:t>变量</w:t>
            </w:r>
          </w:p>
        </w:tc>
        <w:tc>
          <w:tcPr>
            <w:tcW w:w="606" w:type="pct"/>
            <w:tcBorders>
              <w:top w:val="single" w:sz="4" w:space="0" w:color="auto"/>
              <w:left w:val="nil"/>
              <w:bottom w:val="single" w:sz="4" w:space="0" w:color="auto"/>
              <w:right w:val="nil"/>
            </w:tcBorders>
          </w:tcPr>
          <w:p w14:paraId="580E2576" w14:textId="0D040D2A" w:rsidR="00D34721" w:rsidRPr="00A22962" w:rsidRDefault="00F35F4C" w:rsidP="00171BAE">
            <w:pPr>
              <w:autoSpaceDE w:val="0"/>
              <w:autoSpaceDN w:val="0"/>
              <w:adjustRightInd w:val="0"/>
              <w:jc w:val="center"/>
              <w:rPr>
                <w:rFonts w:ascii="Times New Roman" w:eastAsia="宋体" w:hAnsi="Times New Roman" w:cs="Times New Roman"/>
                <w:b/>
                <w:bCs/>
                <w:kern w:val="0"/>
                <w:szCs w:val="21"/>
              </w:rPr>
            </w:pPr>
            <w:r w:rsidRPr="00A22962">
              <w:rPr>
                <w:rFonts w:ascii="Times New Roman" w:eastAsia="宋体" w:hAnsi="Times New Roman" w:cs="Times New Roman" w:hint="eastAsia"/>
                <w:b/>
                <w:bCs/>
                <w:kern w:val="0"/>
                <w:szCs w:val="21"/>
              </w:rPr>
              <w:t>均值</w:t>
            </w:r>
          </w:p>
        </w:tc>
        <w:tc>
          <w:tcPr>
            <w:tcW w:w="606" w:type="pct"/>
            <w:tcBorders>
              <w:top w:val="single" w:sz="4" w:space="0" w:color="auto"/>
              <w:left w:val="nil"/>
              <w:bottom w:val="single" w:sz="4" w:space="0" w:color="auto"/>
              <w:right w:val="nil"/>
            </w:tcBorders>
          </w:tcPr>
          <w:p w14:paraId="31C0167B" w14:textId="355D6520" w:rsidR="00D34721" w:rsidRPr="00A22962" w:rsidRDefault="00F35F4C" w:rsidP="00171BAE">
            <w:pPr>
              <w:autoSpaceDE w:val="0"/>
              <w:autoSpaceDN w:val="0"/>
              <w:adjustRightInd w:val="0"/>
              <w:jc w:val="center"/>
              <w:rPr>
                <w:rFonts w:ascii="Times New Roman" w:eastAsia="宋体" w:hAnsi="Times New Roman" w:cs="Times New Roman"/>
                <w:b/>
                <w:bCs/>
                <w:kern w:val="0"/>
                <w:szCs w:val="21"/>
              </w:rPr>
            </w:pPr>
            <w:r w:rsidRPr="00A22962">
              <w:rPr>
                <w:rFonts w:ascii="Times New Roman" w:eastAsia="宋体" w:hAnsi="Times New Roman" w:cs="Times New Roman" w:hint="eastAsia"/>
                <w:b/>
                <w:bCs/>
                <w:kern w:val="0"/>
                <w:szCs w:val="21"/>
              </w:rPr>
              <w:t>标准差</w:t>
            </w:r>
          </w:p>
        </w:tc>
        <w:tc>
          <w:tcPr>
            <w:tcW w:w="606" w:type="pct"/>
            <w:tcBorders>
              <w:top w:val="single" w:sz="4" w:space="0" w:color="auto"/>
              <w:left w:val="nil"/>
              <w:bottom w:val="single" w:sz="4" w:space="0" w:color="auto"/>
              <w:right w:val="nil"/>
            </w:tcBorders>
          </w:tcPr>
          <w:p w14:paraId="312B34C4" w14:textId="4905DFD0" w:rsidR="00D34721" w:rsidRPr="00A22962" w:rsidRDefault="00F35F4C" w:rsidP="00171BAE">
            <w:pPr>
              <w:autoSpaceDE w:val="0"/>
              <w:autoSpaceDN w:val="0"/>
              <w:adjustRightInd w:val="0"/>
              <w:jc w:val="center"/>
              <w:rPr>
                <w:rFonts w:ascii="Times New Roman" w:eastAsia="宋体" w:hAnsi="Times New Roman" w:cs="Times New Roman"/>
                <w:b/>
                <w:bCs/>
                <w:kern w:val="0"/>
                <w:szCs w:val="21"/>
              </w:rPr>
            </w:pPr>
            <w:r w:rsidRPr="00A22962">
              <w:rPr>
                <w:rFonts w:ascii="Times New Roman" w:eastAsia="宋体" w:hAnsi="Times New Roman" w:cs="Times New Roman" w:hint="eastAsia"/>
                <w:b/>
                <w:bCs/>
                <w:kern w:val="0"/>
                <w:szCs w:val="21"/>
              </w:rPr>
              <w:t>最小值</w:t>
            </w:r>
          </w:p>
        </w:tc>
        <w:tc>
          <w:tcPr>
            <w:tcW w:w="606" w:type="pct"/>
            <w:tcBorders>
              <w:top w:val="single" w:sz="4" w:space="0" w:color="auto"/>
              <w:left w:val="nil"/>
              <w:bottom w:val="single" w:sz="4" w:space="0" w:color="auto"/>
              <w:right w:val="nil"/>
            </w:tcBorders>
          </w:tcPr>
          <w:p w14:paraId="61941300" w14:textId="5832E02F" w:rsidR="00D34721" w:rsidRPr="00A22962" w:rsidRDefault="00F35F4C" w:rsidP="00171BAE">
            <w:pPr>
              <w:autoSpaceDE w:val="0"/>
              <w:autoSpaceDN w:val="0"/>
              <w:adjustRightInd w:val="0"/>
              <w:jc w:val="center"/>
              <w:rPr>
                <w:rFonts w:ascii="Times New Roman" w:eastAsia="宋体" w:hAnsi="Times New Roman" w:cs="Times New Roman"/>
                <w:b/>
                <w:bCs/>
                <w:kern w:val="0"/>
                <w:szCs w:val="21"/>
              </w:rPr>
            </w:pPr>
            <w:r w:rsidRPr="00A22962">
              <w:rPr>
                <w:rFonts w:ascii="Times New Roman" w:eastAsia="宋体" w:hAnsi="Times New Roman" w:cs="Times New Roman" w:hint="eastAsia"/>
                <w:b/>
                <w:bCs/>
                <w:kern w:val="0"/>
                <w:szCs w:val="21"/>
              </w:rPr>
              <w:t>最大值</w:t>
            </w:r>
          </w:p>
        </w:tc>
        <w:tc>
          <w:tcPr>
            <w:tcW w:w="606" w:type="pct"/>
            <w:tcBorders>
              <w:top w:val="single" w:sz="4" w:space="0" w:color="auto"/>
              <w:left w:val="nil"/>
              <w:bottom w:val="single" w:sz="4" w:space="0" w:color="auto"/>
              <w:right w:val="nil"/>
            </w:tcBorders>
            <w:vAlign w:val="center"/>
          </w:tcPr>
          <w:p w14:paraId="08A9D200" w14:textId="047B1736" w:rsidR="00D34721" w:rsidRPr="00A22962" w:rsidRDefault="00F35F4C" w:rsidP="00171BAE">
            <w:pPr>
              <w:autoSpaceDE w:val="0"/>
              <w:autoSpaceDN w:val="0"/>
              <w:adjustRightInd w:val="0"/>
              <w:jc w:val="center"/>
              <w:rPr>
                <w:rFonts w:ascii="Times New Roman" w:eastAsia="宋体" w:hAnsi="Times New Roman" w:cs="Times New Roman"/>
                <w:b/>
                <w:bCs/>
                <w:kern w:val="0"/>
                <w:szCs w:val="21"/>
              </w:rPr>
            </w:pPr>
            <w:r w:rsidRPr="00A22962">
              <w:rPr>
                <w:rFonts w:ascii="Times New Roman" w:eastAsia="宋体" w:hAnsi="Times New Roman" w:cs="Times New Roman" w:hint="eastAsia"/>
                <w:b/>
                <w:bCs/>
                <w:kern w:val="0"/>
                <w:szCs w:val="21"/>
              </w:rPr>
              <w:t>偏度</w:t>
            </w:r>
          </w:p>
        </w:tc>
        <w:tc>
          <w:tcPr>
            <w:tcW w:w="605" w:type="pct"/>
            <w:tcBorders>
              <w:top w:val="single" w:sz="4" w:space="0" w:color="auto"/>
              <w:left w:val="nil"/>
              <w:bottom w:val="single" w:sz="4" w:space="0" w:color="auto"/>
              <w:right w:val="nil"/>
            </w:tcBorders>
            <w:vAlign w:val="center"/>
          </w:tcPr>
          <w:p w14:paraId="75EA0C29" w14:textId="648FCA74" w:rsidR="00D34721" w:rsidRPr="00A22962" w:rsidRDefault="00F35F4C" w:rsidP="00171BAE">
            <w:pPr>
              <w:autoSpaceDE w:val="0"/>
              <w:autoSpaceDN w:val="0"/>
              <w:adjustRightInd w:val="0"/>
              <w:jc w:val="center"/>
              <w:rPr>
                <w:rFonts w:ascii="Times New Roman" w:eastAsia="宋体" w:hAnsi="Times New Roman" w:cs="Times New Roman"/>
                <w:b/>
                <w:bCs/>
                <w:kern w:val="0"/>
                <w:szCs w:val="21"/>
              </w:rPr>
            </w:pPr>
            <w:r w:rsidRPr="00A22962">
              <w:rPr>
                <w:rFonts w:ascii="Times New Roman" w:eastAsia="宋体" w:hAnsi="Times New Roman" w:cs="Times New Roman" w:hint="eastAsia"/>
                <w:b/>
                <w:bCs/>
                <w:kern w:val="0"/>
                <w:szCs w:val="21"/>
              </w:rPr>
              <w:t>峰度</w:t>
            </w:r>
          </w:p>
        </w:tc>
      </w:tr>
      <w:tr w:rsidR="00C1277A" w:rsidRPr="00A22962" w14:paraId="640B3003" w14:textId="77777777" w:rsidTr="0099303E">
        <w:tc>
          <w:tcPr>
            <w:tcW w:w="1365" w:type="pct"/>
            <w:tcBorders>
              <w:top w:val="single" w:sz="4" w:space="0" w:color="auto"/>
              <w:left w:val="nil"/>
              <w:bottom w:val="nil"/>
              <w:right w:val="nil"/>
            </w:tcBorders>
          </w:tcPr>
          <w:p w14:paraId="189EB663" w14:textId="77777777" w:rsidR="00D34721" w:rsidRPr="00A22962" w:rsidRDefault="00D34721">
            <w:pPr>
              <w:autoSpaceDE w:val="0"/>
              <w:autoSpaceDN w:val="0"/>
              <w:adjustRightInd w:val="0"/>
              <w:jc w:val="center"/>
              <w:rPr>
                <w:rFonts w:ascii="Times New Roman" w:eastAsia="宋体" w:hAnsi="Times New Roman" w:cs="Times New Roman"/>
                <w:kern w:val="0"/>
                <w:szCs w:val="21"/>
              </w:rPr>
            </w:pPr>
            <w:r w:rsidRPr="00A22962">
              <w:rPr>
                <w:rFonts w:ascii="Times New Roman" w:eastAsia="宋体" w:hAnsi="Times New Roman" w:cs="Times New Roman" w:hint="eastAsia"/>
                <w:kern w:val="0"/>
                <w:szCs w:val="21"/>
              </w:rPr>
              <w:t>中债总指数</w:t>
            </w:r>
          </w:p>
        </w:tc>
        <w:tc>
          <w:tcPr>
            <w:tcW w:w="606" w:type="pct"/>
            <w:tcBorders>
              <w:top w:val="single" w:sz="4" w:space="0" w:color="auto"/>
              <w:left w:val="nil"/>
              <w:bottom w:val="nil"/>
              <w:right w:val="nil"/>
            </w:tcBorders>
          </w:tcPr>
          <w:p w14:paraId="1BC7A678" w14:textId="77777777" w:rsidR="00D34721" w:rsidRPr="00A22962" w:rsidRDefault="00D34721" w:rsidP="00171BAE">
            <w:pPr>
              <w:autoSpaceDE w:val="0"/>
              <w:autoSpaceDN w:val="0"/>
              <w:adjustRightInd w:val="0"/>
              <w:jc w:val="center"/>
              <w:rPr>
                <w:rFonts w:ascii="Times New Roman" w:hAnsi="Times New Roman" w:cs="Times New Roman"/>
                <w:kern w:val="0"/>
                <w:szCs w:val="21"/>
              </w:rPr>
            </w:pPr>
            <w:r w:rsidRPr="00A22962">
              <w:rPr>
                <w:rFonts w:ascii="Times New Roman" w:hAnsi="Times New Roman" w:cs="Times New Roman"/>
                <w:kern w:val="0"/>
                <w:szCs w:val="21"/>
              </w:rPr>
              <w:t>0.016</w:t>
            </w:r>
          </w:p>
        </w:tc>
        <w:tc>
          <w:tcPr>
            <w:tcW w:w="606" w:type="pct"/>
            <w:tcBorders>
              <w:top w:val="single" w:sz="4" w:space="0" w:color="auto"/>
              <w:left w:val="nil"/>
              <w:bottom w:val="nil"/>
              <w:right w:val="nil"/>
            </w:tcBorders>
          </w:tcPr>
          <w:p w14:paraId="554A0D67" w14:textId="77777777" w:rsidR="00D34721" w:rsidRPr="00A22962" w:rsidRDefault="00D34721" w:rsidP="00171BAE">
            <w:pPr>
              <w:autoSpaceDE w:val="0"/>
              <w:autoSpaceDN w:val="0"/>
              <w:adjustRightInd w:val="0"/>
              <w:jc w:val="center"/>
              <w:rPr>
                <w:rFonts w:ascii="Times New Roman" w:hAnsi="Times New Roman" w:cs="Times New Roman"/>
                <w:kern w:val="0"/>
                <w:szCs w:val="21"/>
              </w:rPr>
            </w:pPr>
            <w:r w:rsidRPr="00A22962">
              <w:rPr>
                <w:rFonts w:ascii="Times New Roman" w:hAnsi="Times New Roman" w:cs="Times New Roman"/>
                <w:kern w:val="0"/>
                <w:szCs w:val="21"/>
              </w:rPr>
              <w:t>0.109</w:t>
            </w:r>
          </w:p>
        </w:tc>
        <w:tc>
          <w:tcPr>
            <w:tcW w:w="606" w:type="pct"/>
            <w:tcBorders>
              <w:top w:val="single" w:sz="4" w:space="0" w:color="auto"/>
              <w:left w:val="nil"/>
              <w:bottom w:val="nil"/>
              <w:right w:val="nil"/>
            </w:tcBorders>
          </w:tcPr>
          <w:p w14:paraId="14F11105" w14:textId="77777777" w:rsidR="00D34721" w:rsidRPr="00A22962" w:rsidRDefault="00D34721" w:rsidP="00171BAE">
            <w:pPr>
              <w:autoSpaceDE w:val="0"/>
              <w:autoSpaceDN w:val="0"/>
              <w:adjustRightInd w:val="0"/>
              <w:jc w:val="center"/>
              <w:rPr>
                <w:rFonts w:ascii="Times New Roman" w:hAnsi="Times New Roman" w:cs="Times New Roman"/>
                <w:kern w:val="0"/>
                <w:szCs w:val="21"/>
              </w:rPr>
            </w:pPr>
            <w:r w:rsidRPr="00A22962">
              <w:rPr>
                <w:rFonts w:ascii="Times New Roman" w:hAnsi="Times New Roman" w:cs="Times New Roman"/>
                <w:kern w:val="0"/>
                <w:szCs w:val="21"/>
              </w:rPr>
              <w:t>-0.956</w:t>
            </w:r>
          </w:p>
        </w:tc>
        <w:tc>
          <w:tcPr>
            <w:tcW w:w="606" w:type="pct"/>
            <w:tcBorders>
              <w:top w:val="single" w:sz="4" w:space="0" w:color="auto"/>
              <w:left w:val="nil"/>
              <w:bottom w:val="nil"/>
              <w:right w:val="nil"/>
            </w:tcBorders>
          </w:tcPr>
          <w:p w14:paraId="7F26B62B" w14:textId="77777777" w:rsidR="00D34721" w:rsidRPr="00A22962" w:rsidRDefault="00D34721" w:rsidP="00171BAE">
            <w:pPr>
              <w:autoSpaceDE w:val="0"/>
              <w:autoSpaceDN w:val="0"/>
              <w:adjustRightInd w:val="0"/>
              <w:jc w:val="center"/>
              <w:rPr>
                <w:rFonts w:ascii="Times New Roman" w:hAnsi="Times New Roman" w:cs="Times New Roman"/>
                <w:kern w:val="0"/>
                <w:szCs w:val="21"/>
              </w:rPr>
            </w:pPr>
            <w:r w:rsidRPr="00A22962">
              <w:rPr>
                <w:rFonts w:ascii="Times New Roman" w:hAnsi="Times New Roman" w:cs="Times New Roman"/>
                <w:kern w:val="0"/>
                <w:szCs w:val="21"/>
              </w:rPr>
              <w:t>0.955</w:t>
            </w:r>
          </w:p>
        </w:tc>
        <w:tc>
          <w:tcPr>
            <w:tcW w:w="606" w:type="pct"/>
            <w:tcBorders>
              <w:top w:val="single" w:sz="4" w:space="0" w:color="auto"/>
              <w:left w:val="nil"/>
              <w:bottom w:val="nil"/>
              <w:right w:val="nil"/>
            </w:tcBorders>
          </w:tcPr>
          <w:p w14:paraId="0B278929" w14:textId="77777777" w:rsidR="00D34721" w:rsidRPr="00A22962" w:rsidRDefault="00D34721" w:rsidP="00171BAE">
            <w:pPr>
              <w:autoSpaceDE w:val="0"/>
              <w:autoSpaceDN w:val="0"/>
              <w:adjustRightInd w:val="0"/>
              <w:jc w:val="center"/>
              <w:rPr>
                <w:rFonts w:ascii="Times New Roman" w:hAnsi="Times New Roman" w:cs="Times New Roman"/>
                <w:kern w:val="0"/>
                <w:szCs w:val="21"/>
              </w:rPr>
            </w:pPr>
            <w:r w:rsidRPr="00A22962">
              <w:rPr>
                <w:rFonts w:ascii="Times New Roman" w:hAnsi="Times New Roman" w:cs="Times New Roman"/>
                <w:kern w:val="0"/>
                <w:szCs w:val="21"/>
              </w:rPr>
              <w:t>0.037</w:t>
            </w:r>
          </w:p>
        </w:tc>
        <w:tc>
          <w:tcPr>
            <w:tcW w:w="605" w:type="pct"/>
            <w:tcBorders>
              <w:top w:val="single" w:sz="4" w:space="0" w:color="auto"/>
              <w:left w:val="nil"/>
              <w:bottom w:val="nil"/>
              <w:right w:val="nil"/>
            </w:tcBorders>
          </w:tcPr>
          <w:p w14:paraId="06C58EFD" w14:textId="77777777" w:rsidR="00D34721" w:rsidRPr="00A22962" w:rsidRDefault="00D34721" w:rsidP="00171BAE">
            <w:pPr>
              <w:autoSpaceDE w:val="0"/>
              <w:autoSpaceDN w:val="0"/>
              <w:adjustRightInd w:val="0"/>
              <w:jc w:val="center"/>
              <w:rPr>
                <w:rFonts w:ascii="Times New Roman" w:hAnsi="Times New Roman" w:cs="Times New Roman"/>
                <w:kern w:val="0"/>
                <w:szCs w:val="21"/>
              </w:rPr>
            </w:pPr>
            <w:r w:rsidRPr="00A22962">
              <w:rPr>
                <w:rFonts w:ascii="Times New Roman" w:hAnsi="Times New Roman" w:cs="Times New Roman"/>
                <w:kern w:val="0"/>
                <w:szCs w:val="21"/>
              </w:rPr>
              <w:t>14.310</w:t>
            </w:r>
          </w:p>
        </w:tc>
      </w:tr>
      <w:tr w:rsidR="00C1277A" w:rsidRPr="00A22962" w14:paraId="6520D943" w14:textId="77777777" w:rsidTr="0099303E">
        <w:tc>
          <w:tcPr>
            <w:tcW w:w="1365" w:type="pct"/>
            <w:tcBorders>
              <w:top w:val="nil"/>
              <w:left w:val="nil"/>
              <w:bottom w:val="nil"/>
              <w:right w:val="nil"/>
            </w:tcBorders>
          </w:tcPr>
          <w:p w14:paraId="1C3DD475" w14:textId="77777777" w:rsidR="00D34721" w:rsidRPr="00A22962" w:rsidRDefault="00D34721">
            <w:pPr>
              <w:autoSpaceDE w:val="0"/>
              <w:autoSpaceDN w:val="0"/>
              <w:adjustRightInd w:val="0"/>
              <w:jc w:val="center"/>
              <w:rPr>
                <w:rFonts w:ascii="Times New Roman" w:eastAsia="宋体" w:hAnsi="Times New Roman" w:cs="Times New Roman"/>
                <w:kern w:val="0"/>
                <w:szCs w:val="21"/>
              </w:rPr>
            </w:pPr>
            <w:r w:rsidRPr="00A22962">
              <w:rPr>
                <w:rFonts w:ascii="Times New Roman" w:eastAsia="宋体" w:hAnsi="Times New Roman" w:cs="Times New Roman" w:hint="eastAsia"/>
                <w:kern w:val="0"/>
                <w:szCs w:val="21"/>
              </w:rPr>
              <w:t>中债国债指数</w:t>
            </w:r>
          </w:p>
        </w:tc>
        <w:tc>
          <w:tcPr>
            <w:tcW w:w="606" w:type="pct"/>
            <w:tcBorders>
              <w:top w:val="nil"/>
              <w:left w:val="nil"/>
              <w:bottom w:val="nil"/>
              <w:right w:val="nil"/>
            </w:tcBorders>
          </w:tcPr>
          <w:p w14:paraId="0B0C5F87" w14:textId="77777777" w:rsidR="00D34721" w:rsidRPr="00A22962" w:rsidRDefault="00D34721" w:rsidP="00171BAE">
            <w:pPr>
              <w:autoSpaceDE w:val="0"/>
              <w:autoSpaceDN w:val="0"/>
              <w:adjustRightInd w:val="0"/>
              <w:jc w:val="center"/>
              <w:rPr>
                <w:rFonts w:ascii="Times New Roman" w:hAnsi="Times New Roman" w:cs="Times New Roman"/>
                <w:kern w:val="0"/>
                <w:szCs w:val="21"/>
              </w:rPr>
            </w:pPr>
            <w:r w:rsidRPr="00A22962">
              <w:rPr>
                <w:rFonts w:ascii="Times New Roman" w:hAnsi="Times New Roman" w:cs="Times New Roman"/>
                <w:kern w:val="0"/>
                <w:szCs w:val="21"/>
              </w:rPr>
              <w:t>0.016</w:t>
            </w:r>
          </w:p>
        </w:tc>
        <w:tc>
          <w:tcPr>
            <w:tcW w:w="606" w:type="pct"/>
            <w:tcBorders>
              <w:top w:val="nil"/>
              <w:left w:val="nil"/>
              <w:bottom w:val="nil"/>
              <w:right w:val="nil"/>
            </w:tcBorders>
          </w:tcPr>
          <w:p w14:paraId="74B97B68" w14:textId="77777777" w:rsidR="00D34721" w:rsidRPr="00A22962" w:rsidRDefault="00D34721" w:rsidP="00171BAE">
            <w:pPr>
              <w:autoSpaceDE w:val="0"/>
              <w:autoSpaceDN w:val="0"/>
              <w:adjustRightInd w:val="0"/>
              <w:jc w:val="center"/>
              <w:rPr>
                <w:rFonts w:ascii="Times New Roman" w:hAnsi="Times New Roman" w:cs="Times New Roman"/>
                <w:kern w:val="0"/>
                <w:szCs w:val="21"/>
              </w:rPr>
            </w:pPr>
            <w:r w:rsidRPr="00A22962">
              <w:rPr>
                <w:rFonts w:ascii="Times New Roman" w:hAnsi="Times New Roman" w:cs="Times New Roman"/>
                <w:kern w:val="0"/>
                <w:szCs w:val="21"/>
              </w:rPr>
              <w:t>0.133</w:t>
            </w:r>
          </w:p>
        </w:tc>
        <w:tc>
          <w:tcPr>
            <w:tcW w:w="606" w:type="pct"/>
            <w:tcBorders>
              <w:top w:val="nil"/>
              <w:left w:val="nil"/>
              <w:bottom w:val="nil"/>
              <w:right w:val="nil"/>
            </w:tcBorders>
          </w:tcPr>
          <w:p w14:paraId="0AC03BEC" w14:textId="77777777" w:rsidR="00D34721" w:rsidRPr="00A22962" w:rsidRDefault="00D34721" w:rsidP="00171BAE">
            <w:pPr>
              <w:autoSpaceDE w:val="0"/>
              <w:autoSpaceDN w:val="0"/>
              <w:adjustRightInd w:val="0"/>
              <w:jc w:val="center"/>
              <w:rPr>
                <w:rFonts w:ascii="Times New Roman" w:hAnsi="Times New Roman" w:cs="Times New Roman"/>
                <w:kern w:val="0"/>
                <w:szCs w:val="21"/>
              </w:rPr>
            </w:pPr>
            <w:r w:rsidRPr="00A22962">
              <w:rPr>
                <w:rFonts w:ascii="Times New Roman" w:hAnsi="Times New Roman" w:cs="Times New Roman"/>
                <w:kern w:val="0"/>
                <w:szCs w:val="21"/>
              </w:rPr>
              <w:t>-1.154</w:t>
            </w:r>
          </w:p>
        </w:tc>
        <w:tc>
          <w:tcPr>
            <w:tcW w:w="606" w:type="pct"/>
            <w:tcBorders>
              <w:top w:val="nil"/>
              <w:left w:val="nil"/>
              <w:bottom w:val="nil"/>
              <w:right w:val="nil"/>
            </w:tcBorders>
          </w:tcPr>
          <w:p w14:paraId="0BC77905" w14:textId="77777777" w:rsidR="00D34721" w:rsidRPr="00A22962" w:rsidRDefault="00D34721" w:rsidP="00171BAE">
            <w:pPr>
              <w:autoSpaceDE w:val="0"/>
              <w:autoSpaceDN w:val="0"/>
              <w:adjustRightInd w:val="0"/>
              <w:jc w:val="center"/>
              <w:rPr>
                <w:rFonts w:ascii="Times New Roman" w:hAnsi="Times New Roman" w:cs="Times New Roman"/>
                <w:kern w:val="0"/>
                <w:szCs w:val="21"/>
              </w:rPr>
            </w:pPr>
            <w:r w:rsidRPr="00A22962">
              <w:rPr>
                <w:rFonts w:ascii="Times New Roman" w:hAnsi="Times New Roman" w:cs="Times New Roman"/>
                <w:kern w:val="0"/>
                <w:szCs w:val="21"/>
              </w:rPr>
              <w:t>1.035</w:t>
            </w:r>
          </w:p>
        </w:tc>
        <w:tc>
          <w:tcPr>
            <w:tcW w:w="606" w:type="pct"/>
            <w:tcBorders>
              <w:top w:val="nil"/>
              <w:left w:val="nil"/>
              <w:bottom w:val="nil"/>
              <w:right w:val="nil"/>
            </w:tcBorders>
          </w:tcPr>
          <w:p w14:paraId="7E7A75B3" w14:textId="77777777" w:rsidR="00D34721" w:rsidRPr="00A22962" w:rsidRDefault="00D34721" w:rsidP="00171BAE">
            <w:pPr>
              <w:autoSpaceDE w:val="0"/>
              <w:autoSpaceDN w:val="0"/>
              <w:adjustRightInd w:val="0"/>
              <w:jc w:val="center"/>
              <w:rPr>
                <w:rFonts w:ascii="Times New Roman" w:hAnsi="Times New Roman" w:cs="Times New Roman"/>
                <w:kern w:val="0"/>
                <w:szCs w:val="21"/>
              </w:rPr>
            </w:pPr>
            <w:r w:rsidRPr="00A22962">
              <w:rPr>
                <w:rFonts w:ascii="Times New Roman" w:hAnsi="Times New Roman" w:cs="Times New Roman"/>
                <w:kern w:val="0"/>
                <w:szCs w:val="21"/>
              </w:rPr>
              <w:t>-0.078</w:t>
            </w:r>
          </w:p>
        </w:tc>
        <w:tc>
          <w:tcPr>
            <w:tcW w:w="605" w:type="pct"/>
            <w:tcBorders>
              <w:top w:val="nil"/>
              <w:left w:val="nil"/>
              <w:bottom w:val="nil"/>
              <w:right w:val="nil"/>
            </w:tcBorders>
          </w:tcPr>
          <w:p w14:paraId="3B025FC5" w14:textId="77777777" w:rsidR="00D34721" w:rsidRPr="00A22962" w:rsidRDefault="00D34721" w:rsidP="00171BAE">
            <w:pPr>
              <w:autoSpaceDE w:val="0"/>
              <w:autoSpaceDN w:val="0"/>
              <w:adjustRightInd w:val="0"/>
              <w:jc w:val="center"/>
              <w:rPr>
                <w:rFonts w:ascii="Times New Roman" w:hAnsi="Times New Roman" w:cs="Times New Roman"/>
                <w:kern w:val="0"/>
                <w:szCs w:val="21"/>
              </w:rPr>
            </w:pPr>
            <w:r w:rsidRPr="00A22962">
              <w:rPr>
                <w:rFonts w:ascii="Times New Roman" w:hAnsi="Times New Roman" w:cs="Times New Roman"/>
                <w:kern w:val="0"/>
                <w:szCs w:val="21"/>
              </w:rPr>
              <w:t>11.820</w:t>
            </w:r>
          </w:p>
        </w:tc>
      </w:tr>
      <w:tr w:rsidR="00C1277A" w:rsidRPr="00A22962" w14:paraId="78A6445D" w14:textId="77777777" w:rsidTr="0099303E">
        <w:tc>
          <w:tcPr>
            <w:tcW w:w="1365" w:type="pct"/>
            <w:tcBorders>
              <w:top w:val="nil"/>
              <w:left w:val="nil"/>
              <w:bottom w:val="nil"/>
              <w:right w:val="nil"/>
            </w:tcBorders>
          </w:tcPr>
          <w:p w14:paraId="383BD13B" w14:textId="77777777" w:rsidR="00D34721" w:rsidRPr="00A22962" w:rsidRDefault="00D34721">
            <w:pPr>
              <w:autoSpaceDE w:val="0"/>
              <w:autoSpaceDN w:val="0"/>
              <w:adjustRightInd w:val="0"/>
              <w:jc w:val="center"/>
              <w:rPr>
                <w:rFonts w:ascii="Times New Roman" w:eastAsia="宋体" w:hAnsi="Times New Roman" w:cs="Times New Roman"/>
                <w:kern w:val="0"/>
                <w:szCs w:val="21"/>
              </w:rPr>
            </w:pPr>
            <w:r w:rsidRPr="00A22962">
              <w:rPr>
                <w:rFonts w:ascii="Times New Roman" w:eastAsia="宋体" w:hAnsi="Times New Roman" w:cs="Times New Roman" w:hint="eastAsia"/>
                <w:kern w:val="0"/>
                <w:szCs w:val="21"/>
              </w:rPr>
              <w:t>中债</w:t>
            </w:r>
            <w:r w:rsidRPr="00A22962">
              <w:rPr>
                <w:rFonts w:ascii="Times New Roman" w:eastAsia="宋体" w:hAnsi="Times New Roman" w:cs="Times New Roman"/>
                <w:kern w:val="0"/>
                <w:szCs w:val="21"/>
              </w:rPr>
              <w:t>3-5</w:t>
            </w:r>
            <w:r w:rsidRPr="00A22962">
              <w:rPr>
                <w:rFonts w:ascii="Times New Roman" w:eastAsia="宋体" w:hAnsi="Times New Roman" w:cs="Times New Roman" w:hint="eastAsia"/>
                <w:kern w:val="0"/>
                <w:szCs w:val="21"/>
              </w:rPr>
              <w:t>年国债指数</w:t>
            </w:r>
          </w:p>
        </w:tc>
        <w:tc>
          <w:tcPr>
            <w:tcW w:w="606" w:type="pct"/>
            <w:tcBorders>
              <w:top w:val="nil"/>
              <w:left w:val="nil"/>
              <w:bottom w:val="nil"/>
              <w:right w:val="nil"/>
            </w:tcBorders>
          </w:tcPr>
          <w:p w14:paraId="69D6A1DE" w14:textId="77777777" w:rsidR="00D34721" w:rsidRPr="00A22962" w:rsidRDefault="00D34721" w:rsidP="00171BAE">
            <w:pPr>
              <w:autoSpaceDE w:val="0"/>
              <w:autoSpaceDN w:val="0"/>
              <w:adjustRightInd w:val="0"/>
              <w:jc w:val="center"/>
              <w:rPr>
                <w:rFonts w:ascii="Times New Roman" w:hAnsi="Times New Roman" w:cs="Times New Roman"/>
                <w:kern w:val="0"/>
                <w:szCs w:val="21"/>
              </w:rPr>
            </w:pPr>
            <w:r w:rsidRPr="00A22962">
              <w:rPr>
                <w:rFonts w:ascii="Times New Roman" w:hAnsi="Times New Roman" w:cs="Times New Roman"/>
                <w:kern w:val="0"/>
                <w:szCs w:val="21"/>
              </w:rPr>
              <w:t>0.014</w:t>
            </w:r>
          </w:p>
        </w:tc>
        <w:tc>
          <w:tcPr>
            <w:tcW w:w="606" w:type="pct"/>
            <w:tcBorders>
              <w:top w:val="nil"/>
              <w:left w:val="nil"/>
              <w:bottom w:val="nil"/>
              <w:right w:val="nil"/>
            </w:tcBorders>
          </w:tcPr>
          <w:p w14:paraId="6A0CAEE4" w14:textId="77777777" w:rsidR="00D34721" w:rsidRPr="00A22962" w:rsidRDefault="00D34721" w:rsidP="00171BAE">
            <w:pPr>
              <w:autoSpaceDE w:val="0"/>
              <w:autoSpaceDN w:val="0"/>
              <w:adjustRightInd w:val="0"/>
              <w:jc w:val="center"/>
              <w:rPr>
                <w:rFonts w:ascii="Times New Roman" w:hAnsi="Times New Roman" w:cs="Times New Roman"/>
                <w:kern w:val="0"/>
                <w:szCs w:val="21"/>
              </w:rPr>
            </w:pPr>
            <w:r w:rsidRPr="00A22962">
              <w:rPr>
                <w:rFonts w:ascii="Times New Roman" w:hAnsi="Times New Roman" w:cs="Times New Roman"/>
                <w:kern w:val="0"/>
                <w:szCs w:val="21"/>
              </w:rPr>
              <w:t>0.091</w:t>
            </w:r>
          </w:p>
        </w:tc>
        <w:tc>
          <w:tcPr>
            <w:tcW w:w="606" w:type="pct"/>
            <w:tcBorders>
              <w:top w:val="nil"/>
              <w:left w:val="nil"/>
              <w:bottom w:val="nil"/>
              <w:right w:val="nil"/>
            </w:tcBorders>
          </w:tcPr>
          <w:p w14:paraId="039E5A97" w14:textId="77777777" w:rsidR="00D34721" w:rsidRPr="00A22962" w:rsidRDefault="00D34721" w:rsidP="00171BAE">
            <w:pPr>
              <w:autoSpaceDE w:val="0"/>
              <w:autoSpaceDN w:val="0"/>
              <w:adjustRightInd w:val="0"/>
              <w:jc w:val="center"/>
              <w:rPr>
                <w:rFonts w:ascii="Times New Roman" w:hAnsi="Times New Roman" w:cs="Times New Roman"/>
                <w:kern w:val="0"/>
                <w:szCs w:val="21"/>
              </w:rPr>
            </w:pPr>
            <w:r w:rsidRPr="00A22962">
              <w:rPr>
                <w:rFonts w:ascii="Times New Roman" w:hAnsi="Times New Roman" w:cs="Times New Roman"/>
                <w:kern w:val="0"/>
                <w:szCs w:val="21"/>
              </w:rPr>
              <w:t>-0.835</w:t>
            </w:r>
          </w:p>
        </w:tc>
        <w:tc>
          <w:tcPr>
            <w:tcW w:w="606" w:type="pct"/>
            <w:tcBorders>
              <w:top w:val="nil"/>
              <w:left w:val="nil"/>
              <w:bottom w:val="nil"/>
              <w:right w:val="nil"/>
            </w:tcBorders>
          </w:tcPr>
          <w:p w14:paraId="6D060CB3" w14:textId="77777777" w:rsidR="00D34721" w:rsidRPr="00A22962" w:rsidRDefault="00D34721" w:rsidP="00171BAE">
            <w:pPr>
              <w:autoSpaceDE w:val="0"/>
              <w:autoSpaceDN w:val="0"/>
              <w:adjustRightInd w:val="0"/>
              <w:jc w:val="center"/>
              <w:rPr>
                <w:rFonts w:ascii="Times New Roman" w:hAnsi="Times New Roman" w:cs="Times New Roman"/>
                <w:kern w:val="0"/>
                <w:szCs w:val="21"/>
              </w:rPr>
            </w:pPr>
            <w:r w:rsidRPr="00A22962">
              <w:rPr>
                <w:rFonts w:ascii="Times New Roman" w:hAnsi="Times New Roman" w:cs="Times New Roman"/>
                <w:kern w:val="0"/>
                <w:szCs w:val="21"/>
              </w:rPr>
              <w:t>0.639</w:t>
            </w:r>
          </w:p>
        </w:tc>
        <w:tc>
          <w:tcPr>
            <w:tcW w:w="606" w:type="pct"/>
            <w:tcBorders>
              <w:top w:val="nil"/>
              <w:left w:val="nil"/>
              <w:bottom w:val="nil"/>
              <w:right w:val="nil"/>
            </w:tcBorders>
          </w:tcPr>
          <w:p w14:paraId="1C221190" w14:textId="77777777" w:rsidR="00D34721" w:rsidRPr="00A22962" w:rsidRDefault="00D34721" w:rsidP="00171BAE">
            <w:pPr>
              <w:autoSpaceDE w:val="0"/>
              <w:autoSpaceDN w:val="0"/>
              <w:adjustRightInd w:val="0"/>
              <w:jc w:val="center"/>
              <w:rPr>
                <w:rFonts w:ascii="Times New Roman" w:hAnsi="Times New Roman" w:cs="Times New Roman"/>
                <w:kern w:val="0"/>
                <w:szCs w:val="21"/>
              </w:rPr>
            </w:pPr>
            <w:r w:rsidRPr="00A22962">
              <w:rPr>
                <w:rFonts w:ascii="Times New Roman" w:hAnsi="Times New Roman" w:cs="Times New Roman"/>
                <w:kern w:val="0"/>
                <w:szCs w:val="21"/>
              </w:rPr>
              <w:t>-0.226</w:t>
            </w:r>
          </w:p>
        </w:tc>
        <w:tc>
          <w:tcPr>
            <w:tcW w:w="605" w:type="pct"/>
            <w:tcBorders>
              <w:top w:val="nil"/>
              <w:left w:val="nil"/>
              <w:bottom w:val="nil"/>
              <w:right w:val="nil"/>
            </w:tcBorders>
          </w:tcPr>
          <w:p w14:paraId="62086F64" w14:textId="77777777" w:rsidR="00D34721" w:rsidRPr="00A22962" w:rsidRDefault="00D34721" w:rsidP="00171BAE">
            <w:pPr>
              <w:autoSpaceDE w:val="0"/>
              <w:autoSpaceDN w:val="0"/>
              <w:adjustRightInd w:val="0"/>
              <w:jc w:val="center"/>
              <w:rPr>
                <w:rFonts w:ascii="Times New Roman" w:hAnsi="Times New Roman" w:cs="Times New Roman"/>
                <w:kern w:val="0"/>
                <w:szCs w:val="21"/>
              </w:rPr>
            </w:pPr>
            <w:r w:rsidRPr="00A22962">
              <w:rPr>
                <w:rFonts w:ascii="Times New Roman" w:hAnsi="Times New Roman" w:cs="Times New Roman"/>
                <w:kern w:val="0"/>
                <w:szCs w:val="21"/>
              </w:rPr>
              <w:t>12.792</w:t>
            </w:r>
          </w:p>
        </w:tc>
      </w:tr>
      <w:tr w:rsidR="00C1277A" w:rsidRPr="00A22962" w14:paraId="0D08893D" w14:textId="77777777" w:rsidTr="0099303E">
        <w:tc>
          <w:tcPr>
            <w:tcW w:w="1365" w:type="pct"/>
            <w:tcBorders>
              <w:top w:val="nil"/>
              <w:left w:val="nil"/>
              <w:bottom w:val="nil"/>
              <w:right w:val="nil"/>
            </w:tcBorders>
          </w:tcPr>
          <w:p w14:paraId="1D99995A" w14:textId="77777777" w:rsidR="00D34721" w:rsidRPr="00A22962" w:rsidRDefault="00D34721">
            <w:pPr>
              <w:autoSpaceDE w:val="0"/>
              <w:autoSpaceDN w:val="0"/>
              <w:adjustRightInd w:val="0"/>
              <w:jc w:val="center"/>
              <w:rPr>
                <w:rFonts w:ascii="Times New Roman" w:eastAsia="宋体" w:hAnsi="Times New Roman" w:cs="Times New Roman"/>
                <w:kern w:val="0"/>
                <w:szCs w:val="21"/>
              </w:rPr>
            </w:pPr>
            <w:r w:rsidRPr="00A22962">
              <w:rPr>
                <w:rFonts w:ascii="Times New Roman" w:eastAsia="宋体" w:hAnsi="Times New Roman" w:cs="Times New Roman" w:hint="eastAsia"/>
                <w:kern w:val="0"/>
                <w:szCs w:val="21"/>
              </w:rPr>
              <w:t>中债</w:t>
            </w:r>
            <w:r w:rsidRPr="00A22962">
              <w:rPr>
                <w:rFonts w:ascii="Times New Roman" w:eastAsia="宋体" w:hAnsi="Times New Roman" w:cs="Times New Roman"/>
                <w:kern w:val="0"/>
                <w:szCs w:val="21"/>
              </w:rPr>
              <w:t>5</w:t>
            </w:r>
            <w:r w:rsidRPr="00A22962">
              <w:rPr>
                <w:rFonts w:ascii="Times New Roman" w:eastAsia="宋体" w:hAnsi="Times New Roman" w:cs="Times New Roman" w:hint="eastAsia"/>
                <w:kern w:val="0"/>
                <w:szCs w:val="21"/>
              </w:rPr>
              <w:t>年期国债指数</w:t>
            </w:r>
          </w:p>
        </w:tc>
        <w:tc>
          <w:tcPr>
            <w:tcW w:w="606" w:type="pct"/>
            <w:tcBorders>
              <w:top w:val="nil"/>
              <w:left w:val="nil"/>
              <w:bottom w:val="nil"/>
              <w:right w:val="nil"/>
            </w:tcBorders>
          </w:tcPr>
          <w:p w14:paraId="289CC506" w14:textId="77777777" w:rsidR="00D34721" w:rsidRPr="00A22962" w:rsidRDefault="00D34721" w:rsidP="00171BAE">
            <w:pPr>
              <w:autoSpaceDE w:val="0"/>
              <w:autoSpaceDN w:val="0"/>
              <w:adjustRightInd w:val="0"/>
              <w:jc w:val="center"/>
              <w:rPr>
                <w:rFonts w:ascii="Times New Roman" w:hAnsi="Times New Roman" w:cs="Times New Roman"/>
                <w:kern w:val="0"/>
                <w:szCs w:val="21"/>
              </w:rPr>
            </w:pPr>
            <w:r w:rsidRPr="00A22962">
              <w:rPr>
                <w:rFonts w:ascii="Times New Roman" w:hAnsi="Times New Roman" w:cs="Times New Roman"/>
                <w:kern w:val="0"/>
                <w:szCs w:val="21"/>
              </w:rPr>
              <w:t>0.015</w:t>
            </w:r>
          </w:p>
        </w:tc>
        <w:tc>
          <w:tcPr>
            <w:tcW w:w="606" w:type="pct"/>
            <w:tcBorders>
              <w:top w:val="nil"/>
              <w:left w:val="nil"/>
              <w:bottom w:val="nil"/>
              <w:right w:val="nil"/>
            </w:tcBorders>
          </w:tcPr>
          <w:p w14:paraId="213F3AEB" w14:textId="77777777" w:rsidR="00D34721" w:rsidRPr="00A22962" w:rsidRDefault="00D34721" w:rsidP="00171BAE">
            <w:pPr>
              <w:autoSpaceDE w:val="0"/>
              <w:autoSpaceDN w:val="0"/>
              <w:adjustRightInd w:val="0"/>
              <w:jc w:val="center"/>
              <w:rPr>
                <w:rFonts w:ascii="Times New Roman" w:hAnsi="Times New Roman" w:cs="Times New Roman"/>
                <w:kern w:val="0"/>
                <w:szCs w:val="21"/>
              </w:rPr>
            </w:pPr>
            <w:r w:rsidRPr="00A22962">
              <w:rPr>
                <w:rFonts w:ascii="Times New Roman" w:hAnsi="Times New Roman" w:cs="Times New Roman"/>
                <w:kern w:val="0"/>
                <w:szCs w:val="21"/>
              </w:rPr>
              <w:t>0.116</w:t>
            </w:r>
          </w:p>
        </w:tc>
        <w:tc>
          <w:tcPr>
            <w:tcW w:w="606" w:type="pct"/>
            <w:tcBorders>
              <w:top w:val="nil"/>
              <w:left w:val="nil"/>
              <w:bottom w:val="nil"/>
              <w:right w:val="nil"/>
            </w:tcBorders>
          </w:tcPr>
          <w:p w14:paraId="11C404A4" w14:textId="77777777" w:rsidR="00D34721" w:rsidRPr="00A22962" w:rsidRDefault="00D34721" w:rsidP="00171BAE">
            <w:pPr>
              <w:autoSpaceDE w:val="0"/>
              <w:autoSpaceDN w:val="0"/>
              <w:adjustRightInd w:val="0"/>
              <w:jc w:val="center"/>
              <w:rPr>
                <w:rFonts w:ascii="Times New Roman" w:hAnsi="Times New Roman" w:cs="Times New Roman"/>
                <w:kern w:val="0"/>
                <w:szCs w:val="21"/>
              </w:rPr>
            </w:pPr>
            <w:r w:rsidRPr="00A22962">
              <w:rPr>
                <w:rFonts w:ascii="Times New Roman" w:hAnsi="Times New Roman" w:cs="Times New Roman"/>
                <w:kern w:val="0"/>
                <w:szCs w:val="21"/>
              </w:rPr>
              <w:t>-1.140</w:t>
            </w:r>
          </w:p>
        </w:tc>
        <w:tc>
          <w:tcPr>
            <w:tcW w:w="606" w:type="pct"/>
            <w:tcBorders>
              <w:top w:val="nil"/>
              <w:left w:val="nil"/>
              <w:bottom w:val="nil"/>
              <w:right w:val="nil"/>
            </w:tcBorders>
          </w:tcPr>
          <w:p w14:paraId="27F2D50E" w14:textId="77777777" w:rsidR="00D34721" w:rsidRPr="00A22962" w:rsidRDefault="00D34721" w:rsidP="00171BAE">
            <w:pPr>
              <w:autoSpaceDE w:val="0"/>
              <w:autoSpaceDN w:val="0"/>
              <w:adjustRightInd w:val="0"/>
              <w:jc w:val="center"/>
              <w:rPr>
                <w:rFonts w:ascii="Times New Roman" w:hAnsi="Times New Roman" w:cs="Times New Roman"/>
                <w:kern w:val="0"/>
                <w:szCs w:val="21"/>
              </w:rPr>
            </w:pPr>
            <w:r w:rsidRPr="00A22962">
              <w:rPr>
                <w:rFonts w:ascii="Times New Roman" w:hAnsi="Times New Roman" w:cs="Times New Roman"/>
                <w:kern w:val="0"/>
                <w:szCs w:val="21"/>
              </w:rPr>
              <w:t>0.693</w:t>
            </w:r>
          </w:p>
        </w:tc>
        <w:tc>
          <w:tcPr>
            <w:tcW w:w="606" w:type="pct"/>
            <w:tcBorders>
              <w:top w:val="nil"/>
              <w:left w:val="nil"/>
              <w:bottom w:val="nil"/>
              <w:right w:val="nil"/>
            </w:tcBorders>
          </w:tcPr>
          <w:p w14:paraId="29E44CE2" w14:textId="77777777" w:rsidR="00D34721" w:rsidRPr="00A22962" w:rsidRDefault="00D34721" w:rsidP="00171BAE">
            <w:pPr>
              <w:autoSpaceDE w:val="0"/>
              <w:autoSpaceDN w:val="0"/>
              <w:adjustRightInd w:val="0"/>
              <w:jc w:val="center"/>
              <w:rPr>
                <w:rFonts w:ascii="Times New Roman" w:hAnsi="Times New Roman" w:cs="Times New Roman"/>
                <w:kern w:val="0"/>
                <w:szCs w:val="21"/>
              </w:rPr>
            </w:pPr>
            <w:r w:rsidRPr="00A22962">
              <w:rPr>
                <w:rFonts w:ascii="Times New Roman" w:hAnsi="Times New Roman" w:cs="Times New Roman"/>
                <w:kern w:val="0"/>
                <w:szCs w:val="21"/>
              </w:rPr>
              <w:t>-0.452</w:t>
            </w:r>
          </w:p>
        </w:tc>
        <w:tc>
          <w:tcPr>
            <w:tcW w:w="605" w:type="pct"/>
            <w:tcBorders>
              <w:top w:val="nil"/>
              <w:left w:val="nil"/>
              <w:bottom w:val="nil"/>
              <w:right w:val="nil"/>
            </w:tcBorders>
          </w:tcPr>
          <w:p w14:paraId="366648ED" w14:textId="77777777" w:rsidR="00D34721" w:rsidRPr="00A22962" w:rsidRDefault="00D34721" w:rsidP="00171BAE">
            <w:pPr>
              <w:autoSpaceDE w:val="0"/>
              <w:autoSpaceDN w:val="0"/>
              <w:adjustRightInd w:val="0"/>
              <w:jc w:val="center"/>
              <w:rPr>
                <w:rFonts w:ascii="Times New Roman" w:hAnsi="Times New Roman" w:cs="Times New Roman"/>
                <w:kern w:val="0"/>
                <w:szCs w:val="21"/>
              </w:rPr>
            </w:pPr>
            <w:r w:rsidRPr="00A22962">
              <w:rPr>
                <w:rFonts w:ascii="Times New Roman" w:hAnsi="Times New Roman" w:cs="Times New Roman"/>
                <w:kern w:val="0"/>
                <w:szCs w:val="21"/>
              </w:rPr>
              <w:t>12.364</w:t>
            </w:r>
          </w:p>
        </w:tc>
      </w:tr>
      <w:tr w:rsidR="00C1277A" w:rsidRPr="00A22962" w14:paraId="251D4FAC" w14:textId="77777777" w:rsidTr="0099303E">
        <w:tc>
          <w:tcPr>
            <w:tcW w:w="1365" w:type="pct"/>
            <w:tcBorders>
              <w:top w:val="nil"/>
              <w:left w:val="nil"/>
              <w:bottom w:val="nil"/>
              <w:right w:val="nil"/>
            </w:tcBorders>
          </w:tcPr>
          <w:p w14:paraId="1B85942C" w14:textId="77777777" w:rsidR="00D34721" w:rsidRPr="00A22962" w:rsidRDefault="00D34721">
            <w:pPr>
              <w:autoSpaceDE w:val="0"/>
              <w:autoSpaceDN w:val="0"/>
              <w:adjustRightInd w:val="0"/>
              <w:jc w:val="center"/>
              <w:rPr>
                <w:rFonts w:ascii="Times New Roman" w:eastAsia="宋体" w:hAnsi="Times New Roman" w:cs="Times New Roman"/>
                <w:kern w:val="0"/>
                <w:szCs w:val="21"/>
              </w:rPr>
            </w:pPr>
            <w:r w:rsidRPr="00A22962">
              <w:rPr>
                <w:rFonts w:ascii="Times New Roman" w:eastAsia="宋体" w:hAnsi="Times New Roman" w:cs="Times New Roman" w:hint="eastAsia"/>
                <w:kern w:val="0"/>
                <w:szCs w:val="21"/>
              </w:rPr>
              <w:t>中债</w:t>
            </w:r>
            <w:r w:rsidRPr="00A22962">
              <w:rPr>
                <w:rFonts w:ascii="Times New Roman" w:eastAsia="宋体" w:hAnsi="Times New Roman" w:cs="Times New Roman"/>
                <w:kern w:val="0"/>
                <w:szCs w:val="21"/>
              </w:rPr>
              <w:t>7</w:t>
            </w:r>
            <w:r w:rsidRPr="00A22962">
              <w:rPr>
                <w:rFonts w:ascii="Times New Roman" w:eastAsia="宋体" w:hAnsi="Times New Roman" w:cs="Times New Roman" w:hint="eastAsia"/>
                <w:kern w:val="0"/>
                <w:szCs w:val="21"/>
              </w:rPr>
              <w:t>年期国债指数</w:t>
            </w:r>
          </w:p>
        </w:tc>
        <w:tc>
          <w:tcPr>
            <w:tcW w:w="606" w:type="pct"/>
            <w:tcBorders>
              <w:top w:val="nil"/>
              <w:left w:val="nil"/>
              <w:bottom w:val="nil"/>
              <w:right w:val="nil"/>
            </w:tcBorders>
          </w:tcPr>
          <w:p w14:paraId="6E92197F" w14:textId="77777777" w:rsidR="00D34721" w:rsidRPr="00A22962" w:rsidRDefault="00D34721" w:rsidP="00171BAE">
            <w:pPr>
              <w:autoSpaceDE w:val="0"/>
              <w:autoSpaceDN w:val="0"/>
              <w:adjustRightInd w:val="0"/>
              <w:jc w:val="center"/>
              <w:rPr>
                <w:rFonts w:ascii="Times New Roman" w:hAnsi="Times New Roman" w:cs="Times New Roman"/>
                <w:kern w:val="0"/>
                <w:szCs w:val="21"/>
              </w:rPr>
            </w:pPr>
            <w:r w:rsidRPr="00A22962">
              <w:rPr>
                <w:rFonts w:ascii="Times New Roman" w:hAnsi="Times New Roman" w:cs="Times New Roman"/>
                <w:kern w:val="0"/>
                <w:szCs w:val="21"/>
              </w:rPr>
              <w:t>0.014</w:t>
            </w:r>
          </w:p>
        </w:tc>
        <w:tc>
          <w:tcPr>
            <w:tcW w:w="606" w:type="pct"/>
            <w:tcBorders>
              <w:top w:val="nil"/>
              <w:left w:val="nil"/>
              <w:bottom w:val="nil"/>
              <w:right w:val="nil"/>
            </w:tcBorders>
          </w:tcPr>
          <w:p w14:paraId="75E92235" w14:textId="77777777" w:rsidR="00D34721" w:rsidRPr="00A22962" w:rsidRDefault="00D34721" w:rsidP="00171BAE">
            <w:pPr>
              <w:autoSpaceDE w:val="0"/>
              <w:autoSpaceDN w:val="0"/>
              <w:adjustRightInd w:val="0"/>
              <w:jc w:val="center"/>
              <w:rPr>
                <w:rFonts w:ascii="Times New Roman" w:hAnsi="Times New Roman" w:cs="Times New Roman"/>
                <w:kern w:val="0"/>
                <w:szCs w:val="21"/>
              </w:rPr>
            </w:pPr>
            <w:r w:rsidRPr="00A22962">
              <w:rPr>
                <w:rFonts w:ascii="Times New Roman" w:hAnsi="Times New Roman" w:cs="Times New Roman"/>
                <w:kern w:val="0"/>
                <w:szCs w:val="21"/>
              </w:rPr>
              <w:t>0.081</w:t>
            </w:r>
          </w:p>
        </w:tc>
        <w:tc>
          <w:tcPr>
            <w:tcW w:w="606" w:type="pct"/>
            <w:tcBorders>
              <w:top w:val="nil"/>
              <w:left w:val="nil"/>
              <w:bottom w:val="nil"/>
              <w:right w:val="nil"/>
            </w:tcBorders>
          </w:tcPr>
          <w:p w14:paraId="0BD23BE0" w14:textId="77777777" w:rsidR="00D34721" w:rsidRPr="00A22962" w:rsidRDefault="00D34721" w:rsidP="00171BAE">
            <w:pPr>
              <w:autoSpaceDE w:val="0"/>
              <w:autoSpaceDN w:val="0"/>
              <w:adjustRightInd w:val="0"/>
              <w:jc w:val="center"/>
              <w:rPr>
                <w:rFonts w:ascii="Times New Roman" w:hAnsi="Times New Roman" w:cs="Times New Roman"/>
                <w:kern w:val="0"/>
                <w:szCs w:val="21"/>
              </w:rPr>
            </w:pPr>
            <w:r w:rsidRPr="00A22962">
              <w:rPr>
                <w:rFonts w:ascii="Times New Roman" w:hAnsi="Times New Roman" w:cs="Times New Roman"/>
                <w:kern w:val="0"/>
                <w:szCs w:val="21"/>
              </w:rPr>
              <w:t>-0.730</w:t>
            </w:r>
          </w:p>
        </w:tc>
        <w:tc>
          <w:tcPr>
            <w:tcW w:w="606" w:type="pct"/>
            <w:tcBorders>
              <w:top w:val="nil"/>
              <w:left w:val="nil"/>
              <w:bottom w:val="nil"/>
              <w:right w:val="nil"/>
            </w:tcBorders>
          </w:tcPr>
          <w:p w14:paraId="1B4FB427" w14:textId="77777777" w:rsidR="00D34721" w:rsidRPr="00A22962" w:rsidRDefault="00D34721" w:rsidP="00171BAE">
            <w:pPr>
              <w:autoSpaceDE w:val="0"/>
              <w:autoSpaceDN w:val="0"/>
              <w:adjustRightInd w:val="0"/>
              <w:jc w:val="center"/>
              <w:rPr>
                <w:rFonts w:ascii="Times New Roman" w:hAnsi="Times New Roman" w:cs="Times New Roman"/>
                <w:kern w:val="0"/>
                <w:szCs w:val="21"/>
              </w:rPr>
            </w:pPr>
            <w:r w:rsidRPr="00A22962">
              <w:rPr>
                <w:rFonts w:ascii="Times New Roman" w:hAnsi="Times New Roman" w:cs="Times New Roman"/>
                <w:kern w:val="0"/>
                <w:szCs w:val="21"/>
              </w:rPr>
              <w:t>0.654</w:t>
            </w:r>
          </w:p>
        </w:tc>
        <w:tc>
          <w:tcPr>
            <w:tcW w:w="606" w:type="pct"/>
            <w:tcBorders>
              <w:top w:val="nil"/>
              <w:left w:val="nil"/>
              <w:bottom w:val="nil"/>
              <w:right w:val="nil"/>
            </w:tcBorders>
          </w:tcPr>
          <w:p w14:paraId="5BBF0359" w14:textId="77777777" w:rsidR="00D34721" w:rsidRPr="00A22962" w:rsidRDefault="00D34721" w:rsidP="00171BAE">
            <w:pPr>
              <w:autoSpaceDE w:val="0"/>
              <w:autoSpaceDN w:val="0"/>
              <w:adjustRightInd w:val="0"/>
              <w:jc w:val="center"/>
              <w:rPr>
                <w:rFonts w:ascii="Times New Roman" w:hAnsi="Times New Roman" w:cs="Times New Roman"/>
                <w:kern w:val="0"/>
                <w:szCs w:val="21"/>
              </w:rPr>
            </w:pPr>
            <w:r w:rsidRPr="00A22962">
              <w:rPr>
                <w:rFonts w:ascii="Times New Roman" w:hAnsi="Times New Roman" w:cs="Times New Roman"/>
                <w:kern w:val="0"/>
                <w:szCs w:val="21"/>
              </w:rPr>
              <w:t>-0.222</w:t>
            </w:r>
          </w:p>
        </w:tc>
        <w:tc>
          <w:tcPr>
            <w:tcW w:w="605" w:type="pct"/>
            <w:tcBorders>
              <w:top w:val="nil"/>
              <w:left w:val="nil"/>
              <w:bottom w:val="nil"/>
              <w:right w:val="nil"/>
            </w:tcBorders>
          </w:tcPr>
          <w:p w14:paraId="49F05C9A" w14:textId="77777777" w:rsidR="00D34721" w:rsidRPr="00A22962" w:rsidRDefault="00D34721" w:rsidP="00171BAE">
            <w:pPr>
              <w:autoSpaceDE w:val="0"/>
              <w:autoSpaceDN w:val="0"/>
              <w:adjustRightInd w:val="0"/>
              <w:jc w:val="center"/>
              <w:rPr>
                <w:rFonts w:ascii="Times New Roman" w:hAnsi="Times New Roman" w:cs="Times New Roman"/>
                <w:kern w:val="0"/>
                <w:szCs w:val="21"/>
              </w:rPr>
            </w:pPr>
            <w:r w:rsidRPr="00A22962">
              <w:rPr>
                <w:rFonts w:ascii="Times New Roman" w:hAnsi="Times New Roman" w:cs="Times New Roman"/>
                <w:kern w:val="0"/>
                <w:szCs w:val="21"/>
              </w:rPr>
              <w:t>14.323</w:t>
            </w:r>
          </w:p>
        </w:tc>
      </w:tr>
      <w:tr w:rsidR="00C1277A" w:rsidRPr="00A22962" w14:paraId="4EF22AF1" w14:textId="77777777" w:rsidTr="0099303E">
        <w:tc>
          <w:tcPr>
            <w:tcW w:w="1365" w:type="pct"/>
            <w:tcBorders>
              <w:top w:val="nil"/>
              <w:left w:val="nil"/>
              <w:bottom w:val="nil"/>
              <w:right w:val="nil"/>
            </w:tcBorders>
          </w:tcPr>
          <w:p w14:paraId="70863726" w14:textId="77777777" w:rsidR="00D34721" w:rsidRPr="00A22962" w:rsidRDefault="00D34721">
            <w:pPr>
              <w:autoSpaceDE w:val="0"/>
              <w:autoSpaceDN w:val="0"/>
              <w:adjustRightInd w:val="0"/>
              <w:jc w:val="center"/>
              <w:rPr>
                <w:rFonts w:ascii="Times New Roman" w:eastAsia="宋体" w:hAnsi="Times New Roman" w:cs="Times New Roman"/>
                <w:kern w:val="0"/>
                <w:szCs w:val="21"/>
              </w:rPr>
            </w:pPr>
            <w:r w:rsidRPr="00A22962">
              <w:rPr>
                <w:rFonts w:ascii="Times New Roman" w:eastAsia="宋体" w:hAnsi="Times New Roman" w:cs="Times New Roman" w:hint="eastAsia"/>
                <w:kern w:val="0"/>
                <w:szCs w:val="21"/>
              </w:rPr>
              <w:t>中债</w:t>
            </w:r>
            <w:r w:rsidRPr="00A22962">
              <w:rPr>
                <w:rFonts w:ascii="Times New Roman" w:eastAsia="宋体" w:hAnsi="Times New Roman" w:cs="Times New Roman"/>
                <w:kern w:val="0"/>
                <w:szCs w:val="21"/>
              </w:rPr>
              <w:t>10</w:t>
            </w:r>
            <w:r w:rsidRPr="00A22962">
              <w:rPr>
                <w:rFonts w:ascii="Times New Roman" w:eastAsia="宋体" w:hAnsi="Times New Roman" w:cs="Times New Roman" w:hint="eastAsia"/>
                <w:kern w:val="0"/>
                <w:szCs w:val="21"/>
              </w:rPr>
              <w:t>年期国债指数</w:t>
            </w:r>
          </w:p>
        </w:tc>
        <w:tc>
          <w:tcPr>
            <w:tcW w:w="606" w:type="pct"/>
            <w:tcBorders>
              <w:top w:val="nil"/>
              <w:left w:val="nil"/>
              <w:bottom w:val="nil"/>
              <w:right w:val="nil"/>
            </w:tcBorders>
          </w:tcPr>
          <w:p w14:paraId="67FE9973" w14:textId="77777777" w:rsidR="00D34721" w:rsidRPr="00A22962" w:rsidRDefault="00D34721" w:rsidP="00171BAE">
            <w:pPr>
              <w:autoSpaceDE w:val="0"/>
              <w:autoSpaceDN w:val="0"/>
              <w:adjustRightInd w:val="0"/>
              <w:jc w:val="center"/>
              <w:rPr>
                <w:rFonts w:ascii="Times New Roman" w:hAnsi="Times New Roman" w:cs="Times New Roman"/>
                <w:kern w:val="0"/>
                <w:szCs w:val="21"/>
              </w:rPr>
            </w:pPr>
            <w:r w:rsidRPr="00A22962">
              <w:rPr>
                <w:rFonts w:ascii="Times New Roman" w:hAnsi="Times New Roman" w:cs="Times New Roman"/>
                <w:kern w:val="0"/>
                <w:szCs w:val="21"/>
              </w:rPr>
              <w:t>0.016</w:t>
            </w:r>
          </w:p>
        </w:tc>
        <w:tc>
          <w:tcPr>
            <w:tcW w:w="606" w:type="pct"/>
            <w:tcBorders>
              <w:top w:val="nil"/>
              <w:left w:val="nil"/>
              <w:bottom w:val="nil"/>
              <w:right w:val="nil"/>
            </w:tcBorders>
          </w:tcPr>
          <w:p w14:paraId="2D51B94E" w14:textId="77777777" w:rsidR="00D34721" w:rsidRPr="00A22962" w:rsidRDefault="00D34721" w:rsidP="00171BAE">
            <w:pPr>
              <w:autoSpaceDE w:val="0"/>
              <w:autoSpaceDN w:val="0"/>
              <w:adjustRightInd w:val="0"/>
              <w:jc w:val="center"/>
              <w:rPr>
                <w:rFonts w:ascii="Times New Roman" w:hAnsi="Times New Roman" w:cs="Times New Roman"/>
                <w:kern w:val="0"/>
                <w:szCs w:val="21"/>
              </w:rPr>
            </w:pPr>
            <w:r w:rsidRPr="00A22962">
              <w:rPr>
                <w:rFonts w:ascii="Times New Roman" w:hAnsi="Times New Roman" w:cs="Times New Roman"/>
                <w:kern w:val="0"/>
                <w:szCs w:val="21"/>
              </w:rPr>
              <w:t>0.165</w:t>
            </w:r>
          </w:p>
        </w:tc>
        <w:tc>
          <w:tcPr>
            <w:tcW w:w="606" w:type="pct"/>
            <w:tcBorders>
              <w:top w:val="nil"/>
              <w:left w:val="nil"/>
              <w:bottom w:val="nil"/>
              <w:right w:val="nil"/>
            </w:tcBorders>
          </w:tcPr>
          <w:p w14:paraId="333EA7B9" w14:textId="77777777" w:rsidR="00D34721" w:rsidRPr="00A22962" w:rsidRDefault="00D34721" w:rsidP="00171BAE">
            <w:pPr>
              <w:autoSpaceDE w:val="0"/>
              <w:autoSpaceDN w:val="0"/>
              <w:adjustRightInd w:val="0"/>
              <w:jc w:val="center"/>
              <w:rPr>
                <w:rFonts w:ascii="Times New Roman" w:hAnsi="Times New Roman" w:cs="Times New Roman"/>
                <w:kern w:val="0"/>
                <w:szCs w:val="21"/>
              </w:rPr>
            </w:pPr>
            <w:r w:rsidRPr="00A22962">
              <w:rPr>
                <w:rFonts w:ascii="Times New Roman" w:hAnsi="Times New Roman" w:cs="Times New Roman"/>
                <w:kern w:val="0"/>
                <w:szCs w:val="21"/>
              </w:rPr>
              <w:t>-1.646</w:t>
            </w:r>
          </w:p>
        </w:tc>
        <w:tc>
          <w:tcPr>
            <w:tcW w:w="606" w:type="pct"/>
            <w:tcBorders>
              <w:top w:val="nil"/>
              <w:left w:val="nil"/>
              <w:bottom w:val="nil"/>
              <w:right w:val="nil"/>
            </w:tcBorders>
          </w:tcPr>
          <w:p w14:paraId="05B53B81" w14:textId="77777777" w:rsidR="00D34721" w:rsidRPr="00A22962" w:rsidRDefault="00D34721" w:rsidP="00171BAE">
            <w:pPr>
              <w:autoSpaceDE w:val="0"/>
              <w:autoSpaceDN w:val="0"/>
              <w:adjustRightInd w:val="0"/>
              <w:jc w:val="center"/>
              <w:rPr>
                <w:rFonts w:ascii="Times New Roman" w:hAnsi="Times New Roman" w:cs="Times New Roman"/>
                <w:kern w:val="0"/>
                <w:szCs w:val="21"/>
              </w:rPr>
            </w:pPr>
            <w:r w:rsidRPr="00A22962">
              <w:rPr>
                <w:rFonts w:ascii="Times New Roman" w:hAnsi="Times New Roman" w:cs="Times New Roman"/>
                <w:kern w:val="0"/>
                <w:szCs w:val="21"/>
              </w:rPr>
              <w:t>1.309</w:t>
            </w:r>
          </w:p>
        </w:tc>
        <w:tc>
          <w:tcPr>
            <w:tcW w:w="606" w:type="pct"/>
            <w:tcBorders>
              <w:top w:val="nil"/>
              <w:left w:val="nil"/>
              <w:bottom w:val="nil"/>
              <w:right w:val="nil"/>
            </w:tcBorders>
          </w:tcPr>
          <w:p w14:paraId="14B8686E" w14:textId="77777777" w:rsidR="00D34721" w:rsidRPr="00A22962" w:rsidRDefault="00D34721" w:rsidP="00171BAE">
            <w:pPr>
              <w:autoSpaceDE w:val="0"/>
              <w:autoSpaceDN w:val="0"/>
              <w:adjustRightInd w:val="0"/>
              <w:jc w:val="center"/>
              <w:rPr>
                <w:rFonts w:ascii="Times New Roman" w:hAnsi="Times New Roman" w:cs="Times New Roman"/>
                <w:kern w:val="0"/>
                <w:szCs w:val="21"/>
              </w:rPr>
            </w:pPr>
            <w:r w:rsidRPr="00A22962">
              <w:rPr>
                <w:rFonts w:ascii="Times New Roman" w:hAnsi="Times New Roman" w:cs="Times New Roman"/>
                <w:kern w:val="0"/>
                <w:szCs w:val="21"/>
              </w:rPr>
              <w:t>-0.102</w:t>
            </w:r>
          </w:p>
        </w:tc>
        <w:tc>
          <w:tcPr>
            <w:tcW w:w="605" w:type="pct"/>
            <w:tcBorders>
              <w:top w:val="nil"/>
              <w:left w:val="nil"/>
              <w:bottom w:val="nil"/>
              <w:right w:val="nil"/>
            </w:tcBorders>
          </w:tcPr>
          <w:p w14:paraId="018B1004" w14:textId="77777777" w:rsidR="00D34721" w:rsidRPr="00A22962" w:rsidRDefault="00D34721" w:rsidP="00171BAE">
            <w:pPr>
              <w:autoSpaceDE w:val="0"/>
              <w:autoSpaceDN w:val="0"/>
              <w:adjustRightInd w:val="0"/>
              <w:jc w:val="center"/>
              <w:rPr>
                <w:rFonts w:ascii="Times New Roman" w:hAnsi="Times New Roman" w:cs="Times New Roman"/>
                <w:kern w:val="0"/>
                <w:szCs w:val="21"/>
              </w:rPr>
            </w:pPr>
            <w:r w:rsidRPr="00A22962">
              <w:rPr>
                <w:rFonts w:ascii="Times New Roman" w:hAnsi="Times New Roman" w:cs="Times New Roman"/>
                <w:kern w:val="0"/>
                <w:szCs w:val="21"/>
              </w:rPr>
              <w:t>12.723</w:t>
            </w:r>
          </w:p>
        </w:tc>
      </w:tr>
      <w:tr w:rsidR="00C1277A" w:rsidRPr="00A22962" w14:paraId="1C04CA23" w14:textId="77777777" w:rsidTr="0099303E">
        <w:tc>
          <w:tcPr>
            <w:tcW w:w="1365" w:type="pct"/>
            <w:tcBorders>
              <w:top w:val="nil"/>
              <w:left w:val="nil"/>
              <w:bottom w:val="nil"/>
              <w:right w:val="nil"/>
            </w:tcBorders>
          </w:tcPr>
          <w:p w14:paraId="3B662FF3" w14:textId="77777777" w:rsidR="00D34721" w:rsidRPr="00A22962" w:rsidRDefault="00D34721">
            <w:pPr>
              <w:autoSpaceDE w:val="0"/>
              <w:autoSpaceDN w:val="0"/>
              <w:adjustRightInd w:val="0"/>
              <w:jc w:val="center"/>
              <w:rPr>
                <w:rFonts w:ascii="Times New Roman" w:eastAsia="宋体" w:hAnsi="Times New Roman" w:cs="Times New Roman"/>
                <w:kern w:val="0"/>
                <w:szCs w:val="21"/>
              </w:rPr>
            </w:pPr>
            <w:r w:rsidRPr="00A22962">
              <w:rPr>
                <w:rFonts w:ascii="Times New Roman" w:eastAsia="宋体" w:hAnsi="Times New Roman" w:cs="Times New Roman" w:hint="eastAsia"/>
                <w:kern w:val="0"/>
                <w:szCs w:val="21"/>
              </w:rPr>
              <w:t>美元兑人民币中间价</w:t>
            </w:r>
          </w:p>
        </w:tc>
        <w:tc>
          <w:tcPr>
            <w:tcW w:w="606" w:type="pct"/>
            <w:tcBorders>
              <w:top w:val="nil"/>
              <w:left w:val="nil"/>
              <w:bottom w:val="nil"/>
              <w:right w:val="nil"/>
            </w:tcBorders>
          </w:tcPr>
          <w:p w14:paraId="5A4A5EC2" w14:textId="77777777" w:rsidR="00D34721" w:rsidRPr="00A22962" w:rsidRDefault="00D34721" w:rsidP="00171BAE">
            <w:pPr>
              <w:autoSpaceDE w:val="0"/>
              <w:autoSpaceDN w:val="0"/>
              <w:adjustRightInd w:val="0"/>
              <w:jc w:val="center"/>
              <w:rPr>
                <w:rFonts w:ascii="Times New Roman" w:hAnsi="Times New Roman" w:cs="Times New Roman"/>
                <w:kern w:val="0"/>
                <w:szCs w:val="21"/>
              </w:rPr>
            </w:pPr>
            <w:r w:rsidRPr="00A22962">
              <w:rPr>
                <w:rFonts w:ascii="Times New Roman" w:hAnsi="Times New Roman" w:cs="Times New Roman"/>
                <w:kern w:val="0"/>
                <w:szCs w:val="21"/>
              </w:rPr>
              <w:t>0.001</w:t>
            </w:r>
          </w:p>
        </w:tc>
        <w:tc>
          <w:tcPr>
            <w:tcW w:w="606" w:type="pct"/>
            <w:tcBorders>
              <w:top w:val="nil"/>
              <w:left w:val="nil"/>
              <w:bottom w:val="nil"/>
              <w:right w:val="nil"/>
            </w:tcBorders>
          </w:tcPr>
          <w:p w14:paraId="72221E60" w14:textId="77777777" w:rsidR="00D34721" w:rsidRPr="00A22962" w:rsidRDefault="00D34721" w:rsidP="00171BAE">
            <w:pPr>
              <w:autoSpaceDE w:val="0"/>
              <w:autoSpaceDN w:val="0"/>
              <w:adjustRightInd w:val="0"/>
              <w:jc w:val="center"/>
              <w:rPr>
                <w:rFonts w:ascii="Times New Roman" w:hAnsi="Times New Roman" w:cs="Times New Roman"/>
                <w:kern w:val="0"/>
                <w:szCs w:val="21"/>
              </w:rPr>
            </w:pPr>
            <w:r w:rsidRPr="00A22962">
              <w:rPr>
                <w:rFonts w:ascii="Times New Roman" w:hAnsi="Times New Roman" w:cs="Times New Roman"/>
                <w:kern w:val="0"/>
                <w:szCs w:val="21"/>
              </w:rPr>
              <w:t>0.162</w:t>
            </w:r>
          </w:p>
        </w:tc>
        <w:tc>
          <w:tcPr>
            <w:tcW w:w="606" w:type="pct"/>
            <w:tcBorders>
              <w:top w:val="nil"/>
              <w:left w:val="nil"/>
              <w:bottom w:val="nil"/>
              <w:right w:val="nil"/>
            </w:tcBorders>
          </w:tcPr>
          <w:p w14:paraId="21F44A47" w14:textId="77777777" w:rsidR="00D34721" w:rsidRPr="00A22962" w:rsidRDefault="00D34721" w:rsidP="00171BAE">
            <w:pPr>
              <w:autoSpaceDE w:val="0"/>
              <w:autoSpaceDN w:val="0"/>
              <w:adjustRightInd w:val="0"/>
              <w:jc w:val="center"/>
              <w:rPr>
                <w:rFonts w:ascii="Times New Roman" w:hAnsi="Times New Roman" w:cs="Times New Roman"/>
                <w:kern w:val="0"/>
                <w:szCs w:val="21"/>
              </w:rPr>
            </w:pPr>
            <w:r w:rsidRPr="00A22962">
              <w:rPr>
                <w:rFonts w:ascii="Times New Roman" w:hAnsi="Times New Roman" w:cs="Times New Roman"/>
                <w:kern w:val="0"/>
                <w:szCs w:val="21"/>
              </w:rPr>
              <w:t>-0.926</w:t>
            </w:r>
          </w:p>
        </w:tc>
        <w:tc>
          <w:tcPr>
            <w:tcW w:w="606" w:type="pct"/>
            <w:tcBorders>
              <w:top w:val="nil"/>
              <w:left w:val="nil"/>
              <w:bottom w:val="nil"/>
              <w:right w:val="nil"/>
            </w:tcBorders>
          </w:tcPr>
          <w:p w14:paraId="33D253F2" w14:textId="77777777" w:rsidR="00D34721" w:rsidRPr="00A22962" w:rsidRDefault="00D34721" w:rsidP="00171BAE">
            <w:pPr>
              <w:autoSpaceDE w:val="0"/>
              <w:autoSpaceDN w:val="0"/>
              <w:adjustRightInd w:val="0"/>
              <w:jc w:val="center"/>
              <w:rPr>
                <w:rFonts w:ascii="Times New Roman" w:hAnsi="Times New Roman" w:cs="Times New Roman"/>
                <w:kern w:val="0"/>
                <w:szCs w:val="21"/>
              </w:rPr>
            </w:pPr>
            <w:r w:rsidRPr="00A22962">
              <w:rPr>
                <w:rFonts w:ascii="Times New Roman" w:hAnsi="Times New Roman" w:cs="Times New Roman"/>
                <w:kern w:val="0"/>
                <w:szCs w:val="21"/>
              </w:rPr>
              <w:t>1.840</w:t>
            </w:r>
          </w:p>
        </w:tc>
        <w:tc>
          <w:tcPr>
            <w:tcW w:w="606" w:type="pct"/>
            <w:tcBorders>
              <w:top w:val="nil"/>
              <w:left w:val="nil"/>
              <w:bottom w:val="nil"/>
              <w:right w:val="nil"/>
            </w:tcBorders>
          </w:tcPr>
          <w:p w14:paraId="26EB2FB3" w14:textId="77777777" w:rsidR="00D34721" w:rsidRPr="00A22962" w:rsidRDefault="00D34721" w:rsidP="00171BAE">
            <w:pPr>
              <w:autoSpaceDE w:val="0"/>
              <w:autoSpaceDN w:val="0"/>
              <w:adjustRightInd w:val="0"/>
              <w:jc w:val="center"/>
              <w:rPr>
                <w:rFonts w:ascii="Times New Roman" w:hAnsi="Times New Roman" w:cs="Times New Roman"/>
                <w:kern w:val="0"/>
                <w:szCs w:val="21"/>
              </w:rPr>
            </w:pPr>
            <w:r w:rsidRPr="00A22962">
              <w:rPr>
                <w:rFonts w:ascii="Times New Roman" w:hAnsi="Times New Roman" w:cs="Times New Roman"/>
                <w:kern w:val="0"/>
                <w:szCs w:val="21"/>
              </w:rPr>
              <w:t>1.069</w:t>
            </w:r>
          </w:p>
        </w:tc>
        <w:tc>
          <w:tcPr>
            <w:tcW w:w="605" w:type="pct"/>
            <w:tcBorders>
              <w:top w:val="nil"/>
              <w:left w:val="nil"/>
              <w:bottom w:val="nil"/>
              <w:right w:val="nil"/>
            </w:tcBorders>
          </w:tcPr>
          <w:p w14:paraId="2791B621" w14:textId="77777777" w:rsidR="00D34721" w:rsidRPr="00A22962" w:rsidRDefault="00D34721" w:rsidP="00171BAE">
            <w:pPr>
              <w:autoSpaceDE w:val="0"/>
              <w:autoSpaceDN w:val="0"/>
              <w:adjustRightInd w:val="0"/>
              <w:jc w:val="center"/>
              <w:rPr>
                <w:rFonts w:ascii="Times New Roman" w:hAnsi="Times New Roman" w:cs="Times New Roman"/>
                <w:kern w:val="0"/>
                <w:szCs w:val="21"/>
              </w:rPr>
            </w:pPr>
            <w:r w:rsidRPr="00A22962">
              <w:rPr>
                <w:rFonts w:ascii="Times New Roman" w:hAnsi="Times New Roman" w:cs="Times New Roman"/>
                <w:kern w:val="0"/>
                <w:szCs w:val="21"/>
              </w:rPr>
              <w:t>18.144</w:t>
            </w:r>
          </w:p>
        </w:tc>
      </w:tr>
      <w:tr w:rsidR="00C1277A" w:rsidRPr="00A22962" w14:paraId="7F062490" w14:textId="77777777" w:rsidTr="0099303E">
        <w:tc>
          <w:tcPr>
            <w:tcW w:w="1365" w:type="pct"/>
            <w:tcBorders>
              <w:top w:val="nil"/>
              <w:left w:val="nil"/>
              <w:right w:val="nil"/>
            </w:tcBorders>
          </w:tcPr>
          <w:p w14:paraId="7ECB5264" w14:textId="039B1FE4" w:rsidR="00D34721" w:rsidRPr="00A22962" w:rsidRDefault="00D34721">
            <w:pPr>
              <w:autoSpaceDE w:val="0"/>
              <w:autoSpaceDN w:val="0"/>
              <w:adjustRightInd w:val="0"/>
              <w:jc w:val="center"/>
              <w:rPr>
                <w:rFonts w:ascii="Times New Roman" w:eastAsia="宋体" w:hAnsi="Times New Roman" w:cs="Times New Roman"/>
                <w:kern w:val="0"/>
                <w:szCs w:val="21"/>
              </w:rPr>
            </w:pPr>
            <w:r w:rsidRPr="00A22962">
              <w:rPr>
                <w:rFonts w:ascii="Times New Roman" w:eastAsia="宋体" w:hAnsi="Times New Roman" w:cs="Times New Roman" w:hint="eastAsia"/>
                <w:kern w:val="0"/>
                <w:szCs w:val="21"/>
              </w:rPr>
              <w:t>沪市</w:t>
            </w:r>
            <w:r w:rsidR="00F35F4C" w:rsidRPr="00A22962">
              <w:rPr>
                <w:rFonts w:ascii="Times New Roman" w:eastAsia="宋体" w:hAnsi="Times New Roman" w:cs="Times New Roman" w:hint="eastAsia"/>
                <w:kern w:val="0"/>
                <w:szCs w:val="21"/>
              </w:rPr>
              <w:t>收益率</w:t>
            </w:r>
          </w:p>
        </w:tc>
        <w:tc>
          <w:tcPr>
            <w:tcW w:w="606" w:type="pct"/>
            <w:tcBorders>
              <w:top w:val="nil"/>
              <w:left w:val="nil"/>
              <w:right w:val="nil"/>
            </w:tcBorders>
          </w:tcPr>
          <w:p w14:paraId="5924B093" w14:textId="77777777" w:rsidR="00D34721" w:rsidRPr="00A22962" w:rsidRDefault="00D34721" w:rsidP="00171BAE">
            <w:pPr>
              <w:autoSpaceDE w:val="0"/>
              <w:autoSpaceDN w:val="0"/>
              <w:adjustRightInd w:val="0"/>
              <w:jc w:val="center"/>
              <w:rPr>
                <w:rFonts w:ascii="Times New Roman" w:hAnsi="Times New Roman" w:cs="Times New Roman"/>
                <w:kern w:val="0"/>
                <w:szCs w:val="21"/>
              </w:rPr>
            </w:pPr>
            <w:r w:rsidRPr="00A22962">
              <w:rPr>
                <w:rFonts w:ascii="Times New Roman" w:hAnsi="Times New Roman" w:cs="Times New Roman"/>
                <w:kern w:val="0"/>
                <w:szCs w:val="21"/>
              </w:rPr>
              <w:t>-0.003</w:t>
            </w:r>
          </w:p>
        </w:tc>
        <w:tc>
          <w:tcPr>
            <w:tcW w:w="606" w:type="pct"/>
            <w:tcBorders>
              <w:top w:val="nil"/>
              <w:left w:val="nil"/>
              <w:right w:val="nil"/>
            </w:tcBorders>
          </w:tcPr>
          <w:p w14:paraId="6F96E71E" w14:textId="77777777" w:rsidR="00D34721" w:rsidRPr="00A22962" w:rsidRDefault="00D34721" w:rsidP="00171BAE">
            <w:pPr>
              <w:autoSpaceDE w:val="0"/>
              <w:autoSpaceDN w:val="0"/>
              <w:adjustRightInd w:val="0"/>
              <w:jc w:val="center"/>
              <w:rPr>
                <w:rFonts w:ascii="Times New Roman" w:hAnsi="Times New Roman" w:cs="Times New Roman"/>
                <w:kern w:val="0"/>
                <w:szCs w:val="21"/>
              </w:rPr>
            </w:pPr>
            <w:r w:rsidRPr="00A22962">
              <w:rPr>
                <w:rFonts w:ascii="Times New Roman" w:hAnsi="Times New Roman" w:cs="Times New Roman"/>
                <w:kern w:val="0"/>
                <w:szCs w:val="21"/>
              </w:rPr>
              <w:t>1.362</w:t>
            </w:r>
          </w:p>
        </w:tc>
        <w:tc>
          <w:tcPr>
            <w:tcW w:w="606" w:type="pct"/>
            <w:tcBorders>
              <w:top w:val="nil"/>
              <w:left w:val="nil"/>
              <w:right w:val="nil"/>
            </w:tcBorders>
          </w:tcPr>
          <w:p w14:paraId="0B2D6370" w14:textId="77777777" w:rsidR="00D34721" w:rsidRPr="00A22962" w:rsidRDefault="00D34721" w:rsidP="00171BAE">
            <w:pPr>
              <w:autoSpaceDE w:val="0"/>
              <w:autoSpaceDN w:val="0"/>
              <w:adjustRightInd w:val="0"/>
              <w:jc w:val="center"/>
              <w:rPr>
                <w:rFonts w:ascii="Times New Roman" w:hAnsi="Times New Roman" w:cs="Times New Roman"/>
                <w:kern w:val="0"/>
                <w:szCs w:val="21"/>
              </w:rPr>
            </w:pPr>
            <w:r w:rsidRPr="00A22962">
              <w:rPr>
                <w:rFonts w:ascii="Times New Roman" w:hAnsi="Times New Roman" w:cs="Times New Roman"/>
                <w:kern w:val="0"/>
                <w:szCs w:val="21"/>
              </w:rPr>
              <w:t>-8.873</w:t>
            </w:r>
          </w:p>
        </w:tc>
        <w:tc>
          <w:tcPr>
            <w:tcW w:w="606" w:type="pct"/>
            <w:tcBorders>
              <w:top w:val="nil"/>
              <w:left w:val="nil"/>
              <w:right w:val="nil"/>
            </w:tcBorders>
          </w:tcPr>
          <w:p w14:paraId="674C64C6" w14:textId="77777777" w:rsidR="00D34721" w:rsidRPr="00A22962" w:rsidRDefault="00D34721" w:rsidP="00171BAE">
            <w:pPr>
              <w:autoSpaceDE w:val="0"/>
              <w:autoSpaceDN w:val="0"/>
              <w:adjustRightInd w:val="0"/>
              <w:jc w:val="center"/>
              <w:rPr>
                <w:rFonts w:ascii="Times New Roman" w:hAnsi="Times New Roman" w:cs="Times New Roman"/>
                <w:kern w:val="0"/>
                <w:szCs w:val="21"/>
              </w:rPr>
            </w:pPr>
            <w:r w:rsidRPr="00A22962">
              <w:rPr>
                <w:rFonts w:ascii="Times New Roman" w:hAnsi="Times New Roman" w:cs="Times New Roman"/>
                <w:kern w:val="0"/>
                <w:szCs w:val="21"/>
              </w:rPr>
              <w:t>5.604</w:t>
            </w:r>
          </w:p>
        </w:tc>
        <w:tc>
          <w:tcPr>
            <w:tcW w:w="606" w:type="pct"/>
            <w:tcBorders>
              <w:top w:val="nil"/>
              <w:left w:val="nil"/>
              <w:right w:val="nil"/>
            </w:tcBorders>
          </w:tcPr>
          <w:p w14:paraId="78C2FCC2" w14:textId="77777777" w:rsidR="00D34721" w:rsidRPr="00A22962" w:rsidRDefault="00D34721" w:rsidP="00171BAE">
            <w:pPr>
              <w:autoSpaceDE w:val="0"/>
              <w:autoSpaceDN w:val="0"/>
              <w:adjustRightInd w:val="0"/>
              <w:jc w:val="center"/>
              <w:rPr>
                <w:rFonts w:ascii="Times New Roman" w:hAnsi="Times New Roman" w:cs="Times New Roman"/>
                <w:kern w:val="0"/>
                <w:szCs w:val="21"/>
              </w:rPr>
            </w:pPr>
            <w:r w:rsidRPr="00A22962">
              <w:rPr>
                <w:rFonts w:ascii="Times New Roman" w:hAnsi="Times New Roman" w:cs="Times New Roman"/>
                <w:kern w:val="0"/>
                <w:szCs w:val="21"/>
              </w:rPr>
              <w:t>-0.913</w:t>
            </w:r>
          </w:p>
        </w:tc>
        <w:tc>
          <w:tcPr>
            <w:tcW w:w="605" w:type="pct"/>
            <w:tcBorders>
              <w:top w:val="nil"/>
              <w:left w:val="nil"/>
              <w:right w:val="nil"/>
            </w:tcBorders>
          </w:tcPr>
          <w:p w14:paraId="6B678FD7" w14:textId="77777777" w:rsidR="00D34721" w:rsidRPr="00A22962" w:rsidRDefault="00D34721" w:rsidP="00171BAE">
            <w:pPr>
              <w:autoSpaceDE w:val="0"/>
              <w:autoSpaceDN w:val="0"/>
              <w:adjustRightInd w:val="0"/>
              <w:jc w:val="center"/>
              <w:rPr>
                <w:rFonts w:ascii="Times New Roman" w:hAnsi="Times New Roman" w:cs="Times New Roman"/>
                <w:kern w:val="0"/>
                <w:szCs w:val="21"/>
              </w:rPr>
            </w:pPr>
            <w:r w:rsidRPr="00A22962">
              <w:rPr>
                <w:rFonts w:ascii="Times New Roman" w:hAnsi="Times New Roman" w:cs="Times New Roman"/>
                <w:kern w:val="0"/>
                <w:szCs w:val="21"/>
              </w:rPr>
              <w:t>9.038</w:t>
            </w:r>
          </w:p>
        </w:tc>
      </w:tr>
      <w:tr w:rsidR="00C1277A" w:rsidRPr="00A22962" w14:paraId="5A694C61" w14:textId="77777777" w:rsidTr="0099303E">
        <w:tc>
          <w:tcPr>
            <w:tcW w:w="1365" w:type="pct"/>
            <w:tcBorders>
              <w:top w:val="nil"/>
              <w:left w:val="nil"/>
              <w:bottom w:val="single" w:sz="4" w:space="0" w:color="auto"/>
              <w:right w:val="nil"/>
            </w:tcBorders>
          </w:tcPr>
          <w:p w14:paraId="29B59316" w14:textId="24DA038F" w:rsidR="00D34721" w:rsidRPr="00A22962" w:rsidRDefault="00D34721">
            <w:pPr>
              <w:autoSpaceDE w:val="0"/>
              <w:autoSpaceDN w:val="0"/>
              <w:adjustRightInd w:val="0"/>
              <w:jc w:val="center"/>
              <w:rPr>
                <w:rFonts w:ascii="Times New Roman" w:eastAsia="宋体" w:hAnsi="Times New Roman" w:cs="Times New Roman"/>
                <w:kern w:val="0"/>
                <w:szCs w:val="21"/>
              </w:rPr>
            </w:pPr>
            <w:r w:rsidRPr="00A22962">
              <w:rPr>
                <w:rFonts w:ascii="Times New Roman" w:eastAsia="宋体" w:hAnsi="Times New Roman" w:cs="Times New Roman" w:hint="eastAsia"/>
                <w:kern w:val="0"/>
                <w:szCs w:val="21"/>
              </w:rPr>
              <w:t>深市</w:t>
            </w:r>
            <w:r w:rsidR="00F35F4C" w:rsidRPr="00A22962">
              <w:rPr>
                <w:rFonts w:ascii="Times New Roman" w:eastAsia="宋体" w:hAnsi="Times New Roman" w:cs="Times New Roman" w:hint="eastAsia"/>
                <w:kern w:val="0"/>
                <w:szCs w:val="21"/>
              </w:rPr>
              <w:t>收益率</w:t>
            </w:r>
          </w:p>
        </w:tc>
        <w:tc>
          <w:tcPr>
            <w:tcW w:w="606" w:type="pct"/>
            <w:tcBorders>
              <w:top w:val="nil"/>
              <w:left w:val="nil"/>
              <w:bottom w:val="single" w:sz="4" w:space="0" w:color="auto"/>
              <w:right w:val="nil"/>
            </w:tcBorders>
          </w:tcPr>
          <w:p w14:paraId="35D886B0" w14:textId="77777777" w:rsidR="00D34721" w:rsidRPr="00A22962" w:rsidRDefault="00D34721" w:rsidP="00171BAE">
            <w:pPr>
              <w:autoSpaceDE w:val="0"/>
              <w:autoSpaceDN w:val="0"/>
              <w:adjustRightInd w:val="0"/>
              <w:jc w:val="center"/>
              <w:rPr>
                <w:rFonts w:ascii="Times New Roman" w:hAnsi="Times New Roman" w:cs="Times New Roman"/>
                <w:kern w:val="0"/>
                <w:szCs w:val="21"/>
              </w:rPr>
            </w:pPr>
            <w:r w:rsidRPr="00A22962">
              <w:rPr>
                <w:rFonts w:ascii="Times New Roman" w:hAnsi="Times New Roman" w:cs="Times New Roman"/>
                <w:kern w:val="0"/>
                <w:szCs w:val="21"/>
              </w:rPr>
              <w:t>-0.011</w:t>
            </w:r>
          </w:p>
        </w:tc>
        <w:tc>
          <w:tcPr>
            <w:tcW w:w="606" w:type="pct"/>
            <w:tcBorders>
              <w:top w:val="nil"/>
              <w:left w:val="nil"/>
              <w:bottom w:val="single" w:sz="4" w:space="0" w:color="auto"/>
              <w:right w:val="nil"/>
            </w:tcBorders>
          </w:tcPr>
          <w:p w14:paraId="4EB3E3A8" w14:textId="77777777" w:rsidR="00D34721" w:rsidRPr="00A22962" w:rsidRDefault="00D34721" w:rsidP="00171BAE">
            <w:pPr>
              <w:autoSpaceDE w:val="0"/>
              <w:autoSpaceDN w:val="0"/>
              <w:adjustRightInd w:val="0"/>
              <w:jc w:val="center"/>
              <w:rPr>
                <w:rFonts w:ascii="Times New Roman" w:hAnsi="Times New Roman" w:cs="Times New Roman"/>
                <w:kern w:val="0"/>
                <w:szCs w:val="21"/>
              </w:rPr>
            </w:pPr>
            <w:r w:rsidRPr="00A22962">
              <w:rPr>
                <w:rFonts w:ascii="Times New Roman" w:hAnsi="Times New Roman" w:cs="Times New Roman"/>
                <w:kern w:val="0"/>
                <w:szCs w:val="21"/>
              </w:rPr>
              <w:t>1.630</w:t>
            </w:r>
          </w:p>
        </w:tc>
        <w:tc>
          <w:tcPr>
            <w:tcW w:w="606" w:type="pct"/>
            <w:tcBorders>
              <w:top w:val="nil"/>
              <w:left w:val="nil"/>
              <w:bottom w:val="single" w:sz="4" w:space="0" w:color="auto"/>
              <w:right w:val="nil"/>
            </w:tcBorders>
          </w:tcPr>
          <w:p w14:paraId="66317613" w14:textId="77777777" w:rsidR="00D34721" w:rsidRPr="00A22962" w:rsidRDefault="00D34721" w:rsidP="00171BAE">
            <w:pPr>
              <w:autoSpaceDE w:val="0"/>
              <w:autoSpaceDN w:val="0"/>
              <w:adjustRightInd w:val="0"/>
              <w:jc w:val="center"/>
              <w:rPr>
                <w:rFonts w:ascii="Times New Roman" w:hAnsi="Times New Roman" w:cs="Times New Roman"/>
                <w:kern w:val="0"/>
                <w:szCs w:val="21"/>
              </w:rPr>
            </w:pPr>
            <w:r w:rsidRPr="00A22962">
              <w:rPr>
                <w:rFonts w:ascii="Times New Roman" w:hAnsi="Times New Roman" w:cs="Times New Roman"/>
                <w:kern w:val="0"/>
                <w:szCs w:val="21"/>
              </w:rPr>
              <w:t>-8.604</w:t>
            </w:r>
          </w:p>
        </w:tc>
        <w:tc>
          <w:tcPr>
            <w:tcW w:w="606" w:type="pct"/>
            <w:tcBorders>
              <w:top w:val="nil"/>
              <w:left w:val="nil"/>
              <w:bottom w:val="single" w:sz="4" w:space="0" w:color="auto"/>
              <w:right w:val="nil"/>
            </w:tcBorders>
          </w:tcPr>
          <w:p w14:paraId="128BB323" w14:textId="77777777" w:rsidR="00D34721" w:rsidRPr="00A22962" w:rsidRDefault="00D34721" w:rsidP="00171BAE">
            <w:pPr>
              <w:autoSpaceDE w:val="0"/>
              <w:autoSpaceDN w:val="0"/>
              <w:adjustRightInd w:val="0"/>
              <w:jc w:val="center"/>
              <w:rPr>
                <w:rFonts w:ascii="Times New Roman" w:hAnsi="Times New Roman" w:cs="Times New Roman"/>
                <w:kern w:val="0"/>
                <w:szCs w:val="21"/>
              </w:rPr>
            </w:pPr>
            <w:r w:rsidRPr="00A22962">
              <w:rPr>
                <w:rFonts w:ascii="Times New Roman" w:hAnsi="Times New Roman" w:cs="Times New Roman"/>
                <w:kern w:val="0"/>
                <w:szCs w:val="21"/>
              </w:rPr>
              <w:t>6.254</w:t>
            </w:r>
          </w:p>
        </w:tc>
        <w:tc>
          <w:tcPr>
            <w:tcW w:w="606" w:type="pct"/>
            <w:tcBorders>
              <w:top w:val="nil"/>
              <w:left w:val="nil"/>
              <w:bottom w:val="single" w:sz="4" w:space="0" w:color="auto"/>
              <w:right w:val="nil"/>
            </w:tcBorders>
          </w:tcPr>
          <w:p w14:paraId="1463FF56" w14:textId="77777777" w:rsidR="00D34721" w:rsidRPr="00A22962" w:rsidRDefault="00D34721" w:rsidP="00171BAE">
            <w:pPr>
              <w:autoSpaceDE w:val="0"/>
              <w:autoSpaceDN w:val="0"/>
              <w:adjustRightInd w:val="0"/>
              <w:jc w:val="center"/>
              <w:rPr>
                <w:rFonts w:ascii="Times New Roman" w:hAnsi="Times New Roman" w:cs="Times New Roman"/>
                <w:kern w:val="0"/>
                <w:szCs w:val="21"/>
              </w:rPr>
            </w:pPr>
            <w:r w:rsidRPr="00A22962">
              <w:rPr>
                <w:rFonts w:ascii="Times New Roman" w:hAnsi="Times New Roman" w:cs="Times New Roman"/>
                <w:kern w:val="0"/>
                <w:szCs w:val="21"/>
              </w:rPr>
              <w:t>-0.676</w:t>
            </w:r>
          </w:p>
        </w:tc>
        <w:tc>
          <w:tcPr>
            <w:tcW w:w="605" w:type="pct"/>
            <w:tcBorders>
              <w:top w:val="nil"/>
              <w:left w:val="nil"/>
              <w:bottom w:val="single" w:sz="4" w:space="0" w:color="auto"/>
              <w:right w:val="nil"/>
            </w:tcBorders>
          </w:tcPr>
          <w:p w14:paraId="5B4753DE" w14:textId="77777777" w:rsidR="00D34721" w:rsidRPr="00A22962" w:rsidRDefault="00D34721" w:rsidP="00171BAE">
            <w:pPr>
              <w:autoSpaceDE w:val="0"/>
              <w:autoSpaceDN w:val="0"/>
              <w:adjustRightInd w:val="0"/>
              <w:jc w:val="center"/>
              <w:rPr>
                <w:rFonts w:ascii="Times New Roman" w:hAnsi="Times New Roman" w:cs="Times New Roman"/>
                <w:kern w:val="0"/>
                <w:szCs w:val="21"/>
              </w:rPr>
            </w:pPr>
            <w:r w:rsidRPr="00A22962">
              <w:rPr>
                <w:rFonts w:ascii="Times New Roman" w:hAnsi="Times New Roman" w:cs="Times New Roman"/>
                <w:kern w:val="0"/>
                <w:szCs w:val="21"/>
              </w:rPr>
              <w:t>6.693</w:t>
            </w:r>
          </w:p>
        </w:tc>
      </w:tr>
      <w:tr w:rsidR="00C1277A" w:rsidRPr="00A22962" w14:paraId="29B88571" w14:textId="77777777" w:rsidTr="0099303E">
        <w:tc>
          <w:tcPr>
            <w:tcW w:w="1365" w:type="pct"/>
            <w:tcBorders>
              <w:left w:val="nil"/>
              <w:right w:val="nil"/>
            </w:tcBorders>
          </w:tcPr>
          <w:p w14:paraId="14A41230" w14:textId="77777777" w:rsidR="00D34721" w:rsidRPr="00A22962" w:rsidRDefault="00D34721">
            <w:pPr>
              <w:autoSpaceDE w:val="0"/>
              <w:autoSpaceDN w:val="0"/>
              <w:adjustRightInd w:val="0"/>
              <w:jc w:val="center"/>
              <w:rPr>
                <w:rFonts w:ascii="Times New Roman" w:eastAsia="宋体" w:hAnsi="Times New Roman" w:cs="Times New Roman"/>
                <w:kern w:val="0"/>
                <w:szCs w:val="21"/>
              </w:rPr>
            </w:pPr>
            <w:r w:rsidRPr="00A22962">
              <w:rPr>
                <w:rFonts w:ascii="Times New Roman" w:eastAsia="宋体" w:hAnsi="Times New Roman" w:cs="Times New Roman" w:hint="eastAsia"/>
                <w:kern w:val="0"/>
                <w:szCs w:val="21"/>
              </w:rPr>
              <w:t>央行情绪</w:t>
            </w:r>
            <w:r w:rsidRPr="00A22962">
              <w:rPr>
                <w:rFonts w:ascii="Times New Roman" w:eastAsia="宋体" w:hAnsi="Times New Roman" w:cs="Times New Roman"/>
                <w:kern w:val="0"/>
                <w:szCs w:val="21"/>
              </w:rPr>
              <w:t>-</w:t>
            </w:r>
            <w:r w:rsidRPr="00A22962">
              <w:rPr>
                <w:rFonts w:ascii="Times New Roman" w:eastAsia="宋体" w:hAnsi="Times New Roman" w:cs="Times New Roman" w:hint="eastAsia"/>
                <w:kern w:val="0"/>
                <w:szCs w:val="21"/>
              </w:rPr>
              <w:t>货币信贷</w:t>
            </w:r>
          </w:p>
        </w:tc>
        <w:tc>
          <w:tcPr>
            <w:tcW w:w="606" w:type="pct"/>
            <w:tcBorders>
              <w:left w:val="nil"/>
              <w:right w:val="nil"/>
            </w:tcBorders>
          </w:tcPr>
          <w:p w14:paraId="755A72F5" w14:textId="77777777" w:rsidR="00D34721" w:rsidRPr="00A22962" w:rsidRDefault="00D34721" w:rsidP="00171BAE">
            <w:pPr>
              <w:autoSpaceDE w:val="0"/>
              <w:autoSpaceDN w:val="0"/>
              <w:adjustRightInd w:val="0"/>
              <w:jc w:val="center"/>
              <w:rPr>
                <w:rFonts w:ascii="Times New Roman" w:eastAsia="宋体" w:hAnsi="Times New Roman" w:cs="Times New Roman"/>
                <w:kern w:val="0"/>
                <w:szCs w:val="21"/>
              </w:rPr>
            </w:pPr>
            <w:r w:rsidRPr="00A22962">
              <w:rPr>
                <w:rFonts w:ascii="Times New Roman" w:eastAsia="宋体" w:hAnsi="Times New Roman" w:cs="Times New Roman"/>
                <w:szCs w:val="21"/>
              </w:rPr>
              <w:t>0.003</w:t>
            </w:r>
          </w:p>
        </w:tc>
        <w:tc>
          <w:tcPr>
            <w:tcW w:w="606" w:type="pct"/>
            <w:tcBorders>
              <w:left w:val="nil"/>
              <w:right w:val="nil"/>
            </w:tcBorders>
          </w:tcPr>
          <w:p w14:paraId="29F911B3" w14:textId="77777777" w:rsidR="00D34721" w:rsidRPr="00A22962" w:rsidRDefault="00D34721" w:rsidP="00171BAE">
            <w:pPr>
              <w:autoSpaceDE w:val="0"/>
              <w:autoSpaceDN w:val="0"/>
              <w:adjustRightInd w:val="0"/>
              <w:jc w:val="center"/>
              <w:rPr>
                <w:rFonts w:ascii="Times New Roman" w:eastAsia="宋体" w:hAnsi="Times New Roman" w:cs="Times New Roman"/>
                <w:kern w:val="0"/>
                <w:szCs w:val="21"/>
              </w:rPr>
            </w:pPr>
            <w:r w:rsidRPr="00A22962">
              <w:rPr>
                <w:rFonts w:ascii="Times New Roman" w:eastAsia="宋体" w:hAnsi="Times New Roman" w:cs="Times New Roman"/>
                <w:szCs w:val="21"/>
              </w:rPr>
              <w:t>0.004</w:t>
            </w:r>
          </w:p>
        </w:tc>
        <w:tc>
          <w:tcPr>
            <w:tcW w:w="606" w:type="pct"/>
            <w:tcBorders>
              <w:left w:val="nil"/>
              <w:right w:val="nil"/>
            </w:tcBorders>
          </w:tcPr>
          <w:p w14:paraId="5328BAB2" w14:textId="77777777" w:rsidR="00D34721" w:rsidRPr="00A22962" w:rsidRDefault="00D34721" w:rsidP="00171BAE">
            <w:pPr>
              <w:autoSpaceDE w:val="0"/>
              <w:autoSpaceDN w:val="0"/>
              <w:adjustRightInd w:val="0"/>
              <w:jc w:val="center"/>
              <w:rPr>
                <w:rFonts w:ascii="Times New Roman" w:eastAsia="宋体" w:hAnsi="Times New Roman" w:cs="Times New Roman"/>
                <w:b/>
                <w:bCs/>
                <w:kern w:val="0"/>
                <w:szCs w:val="21"/>
              </w:rPr>
            </w:pPr>
            <w:r w:rsidRPr="00A22962">
              <w:rPr>
                <w:rFonts w:ascii="Times New Roman" w:eastAsia="宋体" w:hAnsi="Times New Roman" w:cs="Times New Roman"/>
                <w:b/>
                <w:bCs/>
                <w:szCs w:val="21"/>
              </w:rPr>
              <w:t>-0.003</w:t>
            </w:r>
          </w:p>
        </w:tc>
        <w:tc>
          <w:tcPr>
            <w:tcW w:w="606" w:type="pct"/>
            <w:tcBorders>
              <w:left w:val="nil"/>
              <w:right w:val="nil"/>
            </w:tcBorders>
          </w:tcPr>
          <w:p w14:paraId="5C8F211E" w14:textId="77777777" w:rsidR="00D34721" w:rsidRPr="00A22962" w:rsidRDefault="00D34721" w:rsidP="00171BAE">
            <w:pPr>
              <w:autoSpaceDE w:val="0"/>
              <w:autoSpaceDN w:val="0"/>
              <w:adjustRightInd w:val="0"/>
              <w:jc w:val="center"/>
              <w:rPr>
                <w:rFonts w:ascii="Times New Roman" w:eastAsia="宋体" w:hAnsi="Times New Roman" w:cs="Times New Roman"/>
                <w:b/>
                <w:bCs/>
                <w:kern w:val="0"/>
                <w:szCs w:val="21"/>
              </w:rPr>
            </w:pPr>
            <w:r w:rsidRPr="00A22962">
              <w:rPr>
                <w:rFonts w:ascii="Times New Roman" w:eastAsia="宋体" w:hAnsi="Times New Roman" w:cs="Times New Roman"/>
                <w:b/>
                <w:bCs/>
                <w:szCs w:val="21"/>
              </w:rPr>
              <w:t>0.014</w:t>
            </w:r>
          </w:p>
        </w:tc>
        <w:tc>
          <w:tcPr>
            <w:tcW w:w="606" w:type="pct"/>
            <w:tcBorders>
              <w:left w:val="nil"/>
              <w:right w:val="nil"/>
            </w:tcBorders>
          </w:tcPr>
          <w:p w14:paraId="79F66FA9" w14:textId="77777777" w:rsidR="00D34721" w:rsidRPr="00A22962" w:rsidRDefault="00D34721" w:rsidP="00171BAE">
            <w:pPr>
              <w:autoSpaceDE w:val="0"/>
              <w:autoSpaceDN w:val="0"/>
              <w:adjustRightInd w:val="0"/>
              <w:jc w:val="center"/>
              <w:rPr>
                <w:rFonts w:ascii="Times New Roman" w:eastAsia="宋体" w:hAnsi="Times New Roman" w:cs="Times New Roman"/>
                <w:szCs w:val="21"/>
              </w:rPr>
            </w:pPr>
            <w:r w:rsidRPr="00A22962">
              <w:rPr>
                <w:rFonts w:ascii="Times New Roman" w:eastAsia="宋体" w:hAnsi="Times New Roman" w:cs="Times New Roman"/>
                <w:szCs w:val="21"/>
              </w:rPr>
              <w:t>1.115</w:t>
            </w:r>
          </w:p>
        </w:tc>
        <w:tc>
          <w:tcPr>
            <w:tcW w:w="605" w:type="pct"/>
            <w:tcBorders>
              <w:left w:val="nil"/>
              <w:right w:val="nil"/>
            </w:tcBorders>
          </w:tcPr>
          <w:p w14:paraId="7E269895" w14:textId="77777777" w:rsidR="00D34721" w:rsidRPr="00A22962" w:rsidRDefault="00D34721" w:rsidP="00171BAE">
            <w:pPr>
              <w:autoSpaceDE w:val="0"/>
              <w:autoSpaceDN w:val="0"/>
              <w:adjustRightInd w:val="0"/>
              <w:jc w:val="center"/>
              <w:rPr>
                <w:rFonts w:ascii="Times New Roman" w:eastAsia="宋体" w:hAnsi="Times New Roman" w:cs="Times New Roman"/>
                <w:szCs w:val="21"/>
              </w:rPr>
            </w:pPr>
            <w:r w:rsidRPr="00A22962">
              <w:rPr>
                <w:rFonts w:ascii="Times New Roman" w:eastAsia="宋体" w:hAnsi="Times New Roman" w:cs="Times New Roman"/>
                <w:szCs w:val="21"/>
              </w:rPr>
              <w:t>4.512</w:t>
            </w:r>
          </w:p>
        </w:tc>
      </w:tr>
      <w:tr w:rsidR="00C1277A" w:rsidRPr="00A22962" w14:paraId="7FC29524" w14:textId="77777777" w:rsidTr="0099303E">
        <w:tc>
          <w:tcPr>
            <w:tcW w:w="1365" w:type="pct"/>
            <w:tcBorders>
              <w:left w:val="nil"/>
              <w:right w:val="nil"/>
            </w:tcBorders>
          </w:tcPr>
          <w:p w14:paraId="26E3F687" w14:textId="77777777" w:rsidR="00D34721" w:rsidRPr="00A22962" w:rsidRDefault="00D34721">
            <w:pPr>
              <w:autoSpaceDE w:val="0"/>
              <w:autoSpaceDN w:val="0"/>
              <w:adjustRightInd w:val="0"/>
              <w:jc w:val="center"/>
              <w:rPr>
                <w:rFonts w:ascii="Times New Roman" w:eastAsia="宋体" w:hAnsi="Times New Roman" w:cs="Times New Roman"/>
                <w:kern w:val="0"/>
                <w:szCs w:val="21"/>
              </w:rPr>
            </w:pPr>
            <w:r w:rsidRPr="00A22962">
              <w:rPr>
                <w:rFonts w:ascii="Times New Roman" w:eastAsia="宋体" w:hAnsi="Times New Roman" w:cs="Times New Roman" w:hint="eastAsia"/>
                <w:kern w:val="0"/>
                <w:szCs w:val="21"/>
              </w:rPr>
              <w:t>央行情绪</w:t>
            </w:r>
            <w:r w:rsidRPr="00A22962">
              <w:rPr>
                <w:rFonts w:ascii="Times New Roman" w:eastAsia="宋体" w:hAnsi="Times New Roman" w:cs="Times New Roman"/>
                <w:kern w:val="0"/>
                <w:szCs w:val="21"/>
              </w:rPr>
              <w:t>-</w:t>
            </w:r>
            <w:r w:rsidRPr="00A22962">
              <w:rPr>
                <w:rFonts w:ascii="Times New Roman" w:eastAsia="宋体" w:hAnsi="Times New Roman" w:cs="Times New Roman" w:hint="eastAsia"/>
                <w:kern w:val="0"/>
                <w:szCs w:val="21"/>
              </w:rPr>
              <w:t>货币政策</w:t>
            </w:r>
          </w:p>
        </w:tc>
        <w:tc>
          <w:tcPr>
            <w:tcW w:w="606" w:type="pct"/>
            <w:tcBorders>
              <w:left w:val="nil"/>
              <w:right w:val="nil"/>
            </w:tcBorders>
          </w:tcPr>
          <w:p w14:paraId="12754E8B" w14:textId="69908B32" w:rsidR="00D34721" w:rsidRPr="00A22962" w:rsidRDefault="00D34721" w:rsidP="00171BAE">
            <w:pPr>
              <w:autoSpaceDE w:val="0"/>
              <w:autoSpaceDN w:val="0"/>
              <w:adjustRightInd w:val="0"/>
              <w:jc w:val="center"/>
              <w:rPr>
                <w:rFonts w:ascii="Times New Roman" w:eastAsia="宋体" w:hAnsi="Times New Roman" w:cs="Times New Roman"/>
                <w:kern w:val="0"/>
                <w:szCs w:val="21"/>
              </w:rPr>
            </w:pPr>
            <w:r w:rsidRPr="00A22962">
              <w:rPr>
                <w:rFonts w:ascii="Times New Roman" w:eastAsia="宋体" w:hAnsi="Times New Roman" w:cs="Times New Roman"/>
                <w:szCs w:val="21"/>
              </w:rPr>
              <w:t>0.005</w:t>
            </w:r>
          </w:p>
        </w:tc>
        <w:tc>
          <w:tcPr>
            <w:tcW w:w="606" w:type="pct"/>
            <w:tcBorders>
              <w:left w:val="nil"/>
              <w:right w:val="nil"/>
            </w:tcBorders>
          </w:tcPr>
          <w:p w14:paraId="3952F87F" w14:textId="6938FF9D" w:rsidR="00D34721" w:rsidRPr="00A22962" w:rsidRDefault="00D34721" w:rsidP="00171BAE">
            <w:pPr>
              <w:autoSpaceDE w:val="0"/>
              <w:autoSpaceDN w:val="0"/>
              <w:adjustRightInd w:val="0"/>
              <w:jc w:val="center"/>
              <w:rPr>
                <w:rFonts w:ascii="Times New Roman" w:eastAsia="宋体" w:hAnsi="Times New Roman" w:cs="Times New Roman"/>
                <w:kern w:val="0"/>
                <w:szCs w:val="21"/>
              </w:rPr>
            </w:pPr>
            <w:r w:rsidRPr="00A22962">
              <w:rPr>
                <w:rFonts w:ascii="Times New Roman" w:eastAsia="宋体" w:hAnsi="Times New Roman" w:cs="Times New Roman"/>
                <w:szCs w:val="21"/>
              </w:rPr>
              <w:t>0.008</w:t>
            </w:r>
          </w:p>
        </w:tc>
        <w:tc>
          <w:tcPr>
            <w:tcW w:w="606" w:type="pct"/>
            <w:tcBorders>
              <w:left w:val="nil"/>
              <w:right w:val="nil"/>
            </w:tcBorders>
          </w:tcPr>
          <w:p w14:paraId="3F13FD59" w14:textId="4AB30CF1" w:rsidR="00D34721" w:rsidRPr="00A22962" w:rsidRDefault="00D34721" w:rsidP="00171BAE">
            <w:pPr>
              <w:autoSpaceDE w:val="0"/>
              <w:autoSpaceDN w:val="0"/>
              <w:adjustRightInd w:val="0"/>
              <w:jc w:val="center"/>
              <w:rPr>
                <w:rFonts w:ascii="Times New Roman" w:eastAsia="宋体" w:hAnsi="Times New Roman" w:cs="Times New Roman"/>
                <w:kern w:val="0"/>
                <w:szCs w:val="21"/>
              </w:rPr>
            </w:pPr>
            <w:r w:rsidRPr="00A22962">
              <w:rPr>
                <w:rFonts w:ascii="Times New Roman" w:eastAsia="宋体" w:hAnsi="Times New Roman" w:cs="Times New Roman"/>
                <w:szCs w:val="21"/>
              </w:rPr>
              <w:t>-0.011</w:t>
            </w:r>
          </w:p>
        </w:tc>
        <w:tc>
          <w:tcPr>
            <w:tcW w:w="606" w:type="pct"/>
            <w:tcBorders>
              <w:left w:val="nil"/>
              <w:right w:val="nil"/>
            </w:tcBorders>
          </w:tcPr>
          <w:p w14:paraId="7CEB17AB" w14:textId="52044A66" w:rsidR="00D34721" w:rsidRPr="00A22962" w:rsidRDefault="00D34721" w:rsidP="00171BAE">
            <w:pPr>
              <w:autoSpaceDE w:val="0"/>
              <w:autoSpaceDN w:val="0"/>
              <w:adjustRightInd w:val="0"/>
              <w:jc w:val="center"/>
              <w:rPr>
                <w:rFonts w:ascii="Times New Roman" w:eastAsia="宋体" w:hAnsi="Times New Roman" w:cs="Times New Roman"/>
                <w:kern w:val="0"/>
                <w:szCs w:val="21"/>
              </w:rPr>
            </w:pPr>
            <w:r w:rsidRPr="00A22962">
              <w:rPr>
                <w:rFonts w:ascii="Times New Roman" w:eastAsia="宋体" w:hAnsi="Times New Roman" w:cs="Times New Roman"/>
                <w:szCs w:val="21"/>
              </w:rPr>
              <w:t>0.024</w:t>
            </w:r>
          </w:p>
        </w:tc>
        <w:tc>
          <w:tcPr>
            <w:tcW w:w="606" w:type="pct"/>
            <w:tcBorders>
              <w:left w:val="nil"/>
              <w:right w:val="nil"/>
            </w:tcBorders>
          </w:tcPr>
          <w:p w14:paraId="61F8013E" w14:textId="77777777" w:rsidR="00D34721" w:rsidRPr="00A22962" w:rsidRDefault="00D34721" w:rsidP="00171BAE">
            <w:pPr>
              <w:autoSpaceDE w:val="0"/>
              <w:autoSpaceDN w:val="0"/>
              <w:adjustRightInd w:val="0"/>
              <w:jc w:val="center"/>
              <w:rPr>
                <w:rFonts w:ascii="Times New Roman" w:eastAsia="宋体" w:hAnsi="Times New Roman" w:cs="Times New Roman"/>
                <w:szCs w:val="21"/>
              </w:rPr>
            </w:pPr>
            <w:r w:rsidRPr="00A22962">
              <w:rPr>
                <w:rFonts w:ascii="Times New Roman" w:eastAsia="宋体" w:hAnsi="Times New Roman" w:cs="Times New Roman"/>
                <w:szCs w:val="21"/>
              </w:rPr>
              <w:t>-0.133</w:t>
            </w:r>
          </w:p>
        </w:tc>
        <w:tc>
          <w:tcPr>
            <w:tcW w:w="605" w:type="pct"/>
            <w:tcBorders>
              <w:left w:val="nil"/>
              <w:right w:val="nil"/>
            </w:tcBorders>
          </w:tcPr>
          <w:p w14:paraId="025486C3" w14:textId="77777777" w:rsidR="00D34721" w:rsidRPr="00A22962" w:rsidRDefault="00D34721" w:rsidP="00171BAE">
            <w:pPr>
              <w:autoSpaceDE w:val="0"/>
              <w:autoSpaceDN w:val="0"/>
              <w:adjustRightInd w:val="0"/>
              <w:jc w:val="center"/>
              <w:rPr>
                <w:rFonts w:ascii="Times New Roman" w:eastAsia="宋体" w:hAnsi="Times New Roman" w:cs="Times New Roman"/>
                <w:szCs w:val="21"/>
              </w:rPr>
            </w:pPr>
            <w:r w:rsidRPr="00A22962">
              <w:rPr>
                <w:rFonts w:ascii="Times New Roman" w:eastAsia="宋体" w:hAnsi="Times New Roman" w:cs="Times New Roman"/>
                <w:szCs w:val="21"/>
              </w:rPr>
              <w:t>2.579</w:t>
            </w:r>
          </w:p>
        </w:tc>
      </w:tr>
      <w:tr w:rsidR="00C1277A" w:rsidRPr="00A22962" w14:paraId="7AEFF8EF" w14:textId="77777777" w:rsidTr="0099303E">
        <w:tc>
          <w:tcPr>
            <w:tcW w:w="1365" w:type="pct"/>
            <w:tcBorders>
              <w:left w:val="nil"/>
              <w:right w:val="nil"/>
            </w:tcBorders>
          </w:tcPr>
          <w:p w14:paraId="66E09005" w14:textId="77777777" w:rsidR="00D34721" w:rsidRPr="00A22962" w:rsidRDefault="00D34721">
            <w:pPr>
              <w:autoSpaceDE w:val="0"/>
              <w:autoSpaceDN w:val="0"/>
              <w:adjustRightInd w:val="0"/>
              <w:jc w:val="center"/>
              <w:rPr>
                <w:rFonts w:ascii="Times New Roman" w:eastAsia="宋体" w:hAnsi="Times New Roman" w:cs="Times New Roman"/>
                <w:kern w:val="0"/>
                <w:szCs w:val="21"/>
              </w:rPr>
            </w:pPr>
            <w:r w:rsidRPr="00A22962">
              <w:rPr>
                <w:rFonts w:ascii="Times New Roman" w:eastAsia="宋体" w:hAnsi="Times New Roman" w:cs="Times New Roman" w:hint="eastAsia"/>
                <w:kern w:val="0"/>
                <w:szCs w:val="21"/>
              </w:rPr>
              <w:t>央行情绪</w:t>
            </w:r>
            <w:r w:rsidRPr="00A22962">
              <w:rPr>
                <w:rFonts w:ascii="Times New Roman" w:eastAsia="宋体" w:hAnsi="Times New Roman" w:cs="Times New Roman"/>
                <w:kern w:val="0"/>
                <w:szCs w:val="21"/>
              </w:rPr>
              <w:t>-</w:t>
            </w:r>
            <w:r w:rsidRPr="00A22962">
              <w:rPr>
                <w:rFonts w:ascii="Times New Roman" w:eastAsia="宋体" w:hAnsi="Times New Roman" w:cs="Times New Roman" w:hint="eastAsia"/>
                <w:kern w:val="0"/>
                <w:szCs w:val="21"/>
              </w:rPr>
              <w:t>金融市场</w:t>
            </w:r>
          </w:p>
        </w:tc>
        <w:tc>
          <w:tcPr>
            <w:tcW w:w="606" w:type="pct"/>
            <w:tcBorders>
              <w:left w:val="nil"/>
              <w:right w:val="nil"/>
            </w:tcBorders>
          </w:tcPr>
          <w:p w14:paraId="50021005" w14:textId="09A70486" w:rsidR="00D34721" w:rsidRPr="00A22962" w:rsidRDefault="00D34721" w:rsidP="00171BAE">
            <w:pPr>
              <w:autoSpaceDE w:val="0"/>
              <w:autoSpaceDN w:val="0"/>
              <w:adjustRightInd w:val="0"/>
              <w:jc w:val="center"/>
              <w:rPr>
                <w:rFonts w:ascii="Times New Roman" w:eastAsia="宋体" w:hAnsi="Times New Roman" w:cs="Times New Roman"/>
                <w:kern w:val="0"/>
                <w:szCs w:val="21"/>
              </w:rPr>
            </w:pPr>
            <w:r w:rsidRPr="00A22962">
              <w:rPr>
                <w:rFonts w:ascii="Times New Roman" w:eastAsia="宋体" w:hAnsi="Times New Roman" w:cs="Times New Roman"/>
                <w:szCs w:val="21"/>
              </w:rPr>
              <w:t>0.001</w:t>
            </w:r>
          </w:p>
        </w:tc>
        <w:tc>
          <w:tcPr>
            <w:tcW w:w="606" w:type="pct"/>
            <w:tcBorders>
              <w:left w:val="nil"/>
              <w:right w:val="nil"/>
            </w:tcBorders>
          </w:tcPr>
          <w:p w14:paraId="7A2D617C" w14:textId="67653782" w:rsidR="00D34721" w:rsidRPr="00A22962" w:rsidRDefault="00D34721" w:rsidP="00171BAE">
            <w:pPr>
              <w:autoSpaceDE w:val="0"/>
              <w:autoSpaceDN w:val="0"/>
              <w:adjustRightInd w:val="0"/>
              <w:jc w:val="center"/>
              <w:rPr>
                <w:rFonts w:ascii="Times New Roman" w:eastAsia="宋体" w:hAnsi="Times New Roman" w:cs="Times New Roman"/>
                <w:kern w:val="0"/>
                <w:szCs w:val="21"/>
              </w:rPr>
            </w:pPr>
            <w:r w:rsidRPr="00A22962">
              <w:rPr>
                <w:rFonts w:ascii="Times New Roman" w:eastAsia="宋体" w:hAnsi="Times New Roman" w:cs="Times New Roman"/>
                <w:szCs w:val="21"/>
              </w:rPr>
              <w:t>0.002</w:t>
            </w:r>
          </w:p>
        </w:tc>
        <w:tc>
          <w:tcPr>
            <w:tcW w:w="606" w:type="pct"/>
            <w:tcBorders>
              <w:left w:val="nil"/>
              <w:right w:val="nil"/>
            </w:tcBorders>
          </w:tcPr>
          <w:p w14:paraId="3A01D1CD" w14:textId="310F6439" w:rsidR="00D34721" w:rsidRPr="00A22962" w:rsidRDefault="00D34721" w:rsidP="00171BAE">
            <w:pPr>
              <w:autoSpaceDE w:val="0"/>
              <w:autoSpaceDN w:val="0"/>
              <w:adjustRightInd w:val="0"/>
              <w:jc w:val="center"/>
              <w:rPr>
                <w:rFonts w:ascii="Times New Roman" w:eastAsia="宋体" w:hAnsi="Times New Roman" w:cs="Times New Roman"/>
                <w:kern w:val="0"/>
                <w:szCs w:val="21"/>
              </w:rPr>
            </w:pPr>
            <w:r w:rsidRPr="00A22962">
              <w:rPr>
                <w:rFonts w:ascii="Times New Roman" w:eastAsia="宋体" w:hAnsi="Times New Roman" w:cs="Times New Roman"/>
                <w:szCs w:val="21"/>
              </w:rPr>
              <w:t>-0.004</w:t>
            </w:r>
          </w:p>
        </w:tc>
        <w:tc>
          <w:tcPr>
            <w:tcW w:w="606" w:type="pct"/>
            <w:tcBorders>
              <w:left w:val="nil"/>
              <w:right w:val="nil"/>
            </w:tcBorders>
          </w:tcPr>
          <w:p w14:paraId="72DA73C5" w14:textId="3684AB0F" w:rsidR="00D34721" w:rsidRPr="00A22962" w:rsidRDefault="00D34721" w:rsidP="00171BAE">
            <w:pPr>
              <w:autoSpaceDE w:val="0"/>
              <w:autoSpaceDN w:val="0"/>
              <w:adjustRightInd w:val="0"/>
              <w:jc w:val="center"/>
              <w:rPr>
                <w:rFonts w:ascii="Times New Roman" w:eastAsia="宋体" w:hAnsi="Times New Roman" w:cs="Times New Roman"/>
                <w:kern w:val="0"/>
                <w:szCs w:val="21"/>
              </w:rPr>
            </w:pPr>
            <w:r w:rsidRPr="00A22962">
              <w:rPr>
                <w:rFonts w:ascii="Times New Roman" w:eastAsia="宋体" w:hAnsi="Times New Roman" w:cs="Times New Roman"/>
                <w:szCs w:val="21"/>
              </w:rPr>
              <w:t>0.005</w:t>
            </w:r>
          </w:p>
        </w:tc>
        <w:tc>
          <w:tcPr>
            <w:tcW w:w="606" w:type="pct"/>
            <w:tcBorders>
              <w:left w:val="nil"/>
              <w:right w:val="nil"/>
            </w:tcBorders>
          </w:tcPr>
          <w:p w14:paraId="419845A7" w14:textId="77777777" w:rsidR="00D34721" w:rsidRPr="00A22962" w:rsidRDefault="00D34721" w:rsidP="00171BAE">
            <w:pPr>
              <w:autoSpaceDE w:val="0"/>
              <w:autoSpaceDN w:val="0"/>
              <w:adjustRightInd w:val="0"/>
              <w:jc w:val="center"/>
              <w:rPr>
                <w:rFonts w:ascii="Times New Roman" w:eastAsia="宋体" w:hAnsi="Times New Roman" w:cs="Times New Roman"/>
                <w:szCs w:val="21"/>
              </w:rPr>
            </w:pPr>
            <w:r w:rsidRPr="00A22962">
              <w:rPr>
                <w:rFonts w:ascii="Times New Roman" w:eastAsia="宋体" w:hAnsi="Times New Roman" w:cs="Times New Roman"/>
                <w:szCs w:val="21"/>
              </w:rPr>
              <w:t>0.269</w:t>
            </w:r>
          </w:p>
        </w:tc>
        <w:tc>
          <w:tcPr>
            <w:tcW w:w="605" w:type="pct"/>
            <w:tcBorders>
              <w:left w:val="nil"/>
              <w:right w:val="nil"/>
            </w:tcBorders>
          </w:tcPr>
          <w:p w14:paraId="09B4DF87" w14:textId="77777777" w:rsidR="00D34721" w:rsidRPr="00A22962" w:rsidRDefault="00D34721" w:rsidP="00171BAE">
            <w:pPr>
              <w:autoSpaceDE w:val="0"/>
              <w:autoSpaceDN w:val="0"/>
              <w:adjustRightInd w:val="0"/>
              <w:jc w:val="center"/>
              <w:rPr>
                <w:rFonts w:ascii="Times New Roman" w:eastAsia="宋体" w:hAnsi="Times New Roman" w:cs="Times New Roman"/>
                <w:szCs w:val="21"/>
              </w:rPr>
            </w:pPr>
            <w:r w:rsidRPr="00A22962">
              <w:rPr>
                <w:rFonts w:ascii="Times New Roman" w:eastAsia="宋体" w:hAnsi="Times New Roman" w:cs="Times New Roman"/>
                <w:szCs w:val="21"/>
              </w:rPr>
              <w:t>4.002</w:t>
            </w:r>
          </w:p>
        </w:tc>
      </w:tr>
      <w:tr w:rsidR="00C1277A" w:rsidRPr="00A22962" w14:paraId="088552FE" w14:textId="77777777" w:rsidTr="0099303E">
        <w:tc>
          <w:tcPr>
            <w:tcW w:w="1365" w:type="pct"/>
            <w:tcBorders>
              <w:left w:val="nil"/>
              <w:right w:val="nil"/>
            </w:tcBorders>
          </w:tcPr>
          <w:p w14:paraId="632DE02F" w14:textId="77777777" w:rsidR="00D34721" w:rsidRPr="00A22962" w:rsidRDefault="00D34721">
            <w:pPr>
              <w:autoSpaceDE w:val="0"/>
              <w:autoSpaceDN w:val="0"/>
              <w:adjustRightInd w:val="0"/>
              <w:jc w:val="center"/>
              <w:rPr>
                <w:rFonts w:ascii="Times New Roman" w:eastAsia="宋体" w:hAnsi="Times New Roman" w:cs="Times New Roman"/>
                <w:kern w:val="0"/>
                <w:szCs w:val="21"/>
              </w:rPr>
            </w:pPr>
            <w:r w:rsidRPr="00A22962">
              <w:rPr>
                <w:rFonts w:ascii="Times New Roman" w:eastAsia="宋体" w:hAnsi="Times New Roman" w:cs="Times New Roman" w:hint="eastAsia"/>
                <w:kern w:val="0"/>
                <w:szCs w:val="21"/>
              </w:rPr>
              <w:t>央行情绪</w:t>
            </w:r>
            <w:r w:rsidRPr="00A22962">
              <w:rPr>
                <w:rFonts w:ascii="Times New Roman" w:eastAsia="宋体" w:hAnsi="Times New Roman" w:cs="Times New Roman"/>
                <w:kern w:val="0"/>
                <w:szCs w:val="21"/>
              </w:rPr>
              <w:t>-</w:t>
            </w:r>
            <w:r w:rsidRPr="00A22962">
              <w:rPr>
                <w:rFonts w:ascii="Times New Roman" w:eastAsia="宋体" w:hAnsi="Times New Roman" w:cs="Times New Roman" w:hint="eastAsia"/>
                <w:kern w:val="0"/>
                <w:szCs w:val="21"/>
              </w:rPr>
              <w:t>全球经济</w:t>
            </w:r>
          </w:p>
        </w:tc>
        <w:tc>
          <w:tcPr>
            <w:tcW w:w="606" w:type="pct"/>
            <w:tcBorders>
              <w:left w:val="nil"/>
              <w:right w:val="nil"/>
            </w:tcBorders>
          </w:tcPr>
          <w:p w14:paraId="71FE528C" w14:textId="1AA33BD0" w:rsidR="00D34721" w:rsidRPr="00A22962" w:rsidRDefault="00D34721" w:rsidP="00171BAE">
            <w:pPr>
              <w:autoSpaceDE w:val="0"/>
              <w:autoSpaceDN w:val="0"/>
              <w:adjustRightInd w:val="0"/>
              <w:jc w:val="center"/>
              <w:rPr>
                <w:rFonts w:ascii="Times New Roman" w:eastAsia="宋体" w:hAnsi="Times New Roman" w:cs="Times New Roman"/>
                <w:kern w:val="0"/>
                <w:szCs w:val="21"/>
              </w:rPr>
            </w:pPr>
            <w:r w:rsidRPr="00A22962">
              <w:rPr>
                <w:rFonts w:ascii="Times New Roman" w:eastAsia="宋体" w:hAnsi="Times New Roman" w:cs="Times New Roman"/>
                <w:szCs w:val="21"/>
              </w:rPr>
              <w:t>0.006</w:t>
            </w:r>
          </w:p>
        </w:tc>
        <w:tc>
          <w:tcPr>
            <w:tcW w:w="606" w:type="pct"/>
            <w:tcBorders>
              <w:left w:val="nil"/>
              <w:right w:val="nil"/>
            </w:tcBorders>
          </w:tcPr>
          <w:p w14:paraId="44B1BF24" w14:textId="033A5A7B" w:rsidR="00D34721" w:rsidRPr="00A22962" w:rsidRDefault="00D34721" w:rsidP="00171BAE">
            <w:pPr>
              <w:autoSpaceDE w:val="0"/>
              <w:autoSpaceDN w:val="0"/>
              <w:adjustRightInd w:val="0"/>
              <w:jc w:val="center"/>
              <w:rPr>
                <w:rFonts w:ascii="Times New Roman" w:eastAsia="宋体" w:hAnsi="Times New Roman" w:cs="Times New Roman"/>
                <w:kern w:val="0"/>
                <w:szCs w:val="21"/>
              </w:rPr>
            </w:pPr>
            <w:r w:rsidRPr="00A22962">
              <w:rPr>
                <w:rFonts w:ascii="Times New Roman" w:eastAsia="宋体" w:hAnsi="Times New Roman" w:cs="Times New Roman"/>
                <w:szCs w:val="21"/>
              </w:rPr>
              <w:t>0.009</w:t>
            </w:r>
          </w:p>
        </w:tc>
        <w:tc>
          <w:tcPr>
            <w:tcW w:w="606" w:type="pct"/>
            <w:tcBorders>
              <w:left w:val="nil"/>
              <w:right w:val="nil"/>
            </w:tcBorders>
          </w:tcPr>
          <w:p w14:paraId="71FEB2B3" w14:textId="70ADD1D5" w:rsidR="00D34721" w:rsidRPr="00A22962" w:rsidRDefault="00D34721" w:rsidP="00171BAE">
            <w:pPr>
              <w:autoSpaceDE w:val="0"/>
              <w:autoSpaceDN w:val="0"/>
              <w:adjustRightInd w:val="0"/>
              <w:jc w:val="center"/>
              <w:rPr>
                <w:rFonts w:ascii="Times New Roman" w:eastAsia="宋体" w:hAnsi="Times New Roman" w:cs="Times New Roman"/>
                <w:kern w:val="0"/>
                <w:szCs w:val="21"/>
              </w:rPr>
            </w:pPr>
            <w:r w:rsidRPr="00A22962">
              <w:rPr>
                <w:rFonts w:ascii="Times New Roman" w:eastAsia="宋体" w:hAnsi="Times New Roman" w:cs="Times New Roman"/>
                <w:szCs w:val="21"/>
              </w:rPr>
              <w:t>-0.012</w:t>
            </w:r>
          </w:p>
        </w:tc>
        <w:tc>
          <w:tcPr>
            <w:tcW w:w="606" w:type="pct"/>
            <w:tcBorders>
              <w:left w:val="nil"/>
              <w:right w:val="nil"/>
            </w:tcBorders>
          </w:tcPr>
          <w:p w14:paraId="531A6913" w14:textId="5757DE94" w:rsidR="00D34721" w:rsidRPr="00A22962" w:rsidRDefault="00D34721" w:rsidP="00171BAE">
            <w:pPr>
              <w:autoSpaceDE w:val="0"/>
              <w:autoSpaceDN w:val="0"/>
              <w:adjustRightInd w:val="0"/>
              <w:jc w:val="center"/>
              <w:rPr>
                <w:rFonts w:ascii="Times New Roman" w:eastAsia="宋体" w:hAnsi="Times New Roman" w:cs="Times New Roman"/>
                <w:kern w:val="0"/>
                <w:szCs w:val="21"/>
              </w:rPr>
            </w:pPr>
            <w:r w:rsidRPr="00A22962">
              <w:rPr>
                <w:rFonts w:ascii="Times New Roman" w:eastAsia="宋体" w:hAnsi="Times New Roman" w:cs="Times New Roman"/>
                <w:szCs w:val="21"/>
              </w:rPr>
              <w:t>0.026</w:t>
            </w:r>
          </w:p>
        </w:tc>
        <w:tc>
          <w:tcPr>
            <w:tcW w:w="606" w:type="pct"/>
            <w:tcBorders>
              <w:left w:val="nil"/>
              <w:right w:val="nil"/>
            </w:tcBorders>
          </w:tcPr>
          <w:p w14:paraId="373DD50B" w14:textId="77777777" w:rsidR="00D34721" w:rsidRPr="00A22962" w:rsidRDefault="00D34721" w:rsidP="00171BAE">
            <w:pPr>
              <w:autoSpaceDE w:val="0"/>
              <w:autoSpaceDN w:val="0"/>
              <w:adjustRightInd w:val="0"/>
              <w:jc w:val="center"/>
              <w:rPr>
                <w:rFonts w:ascii="Times New Roman" w:eastAsia="宋体" w:hAnsi="Times New Roman" w:cs="Times New Roman"/>
                <w:szCs w:val="21"/>
              </w:rPr>
            </w:pPr>
            <w:r w:rsidRPr="00A22962">
              <w:rPr>
                <w:rFonts w:ascii="Times New Roman" w:eastAsia="宋体" w:hAnsi="Times New Roman" w:cs="Times New Roman"/>
                <w:szCs w:val="21"/>
              </w:rPr>
              <w:t>0.348</w:t>
            </w:r>
          </w:p>
        </w:tc>
        <w:tc>
          <w:tcPr>
            <w:tcW w:w="605" w:type="pct"/>
            <w:tcBorders>
              <w:left w:val="nil"/>
              <w:right w:val="nil"/>
            </w:tcBorders>
          </w:tcPr>
          <w:p w14:paraId="5A22EA5A" w14:textId="77777777" w:rsidR="00D34721" w:rsidRPr="00A22962" w:rsidRDefault="00D34721" w:rsidP="00171BAE">
            <w:pPr>
              <w:autoSpaceDE w:val="0"/>
              <w:autoSpaceDN w:val="0"/>
              <w:adjustRightInd w:val="0"/>
              <w:jc w:val="center"/>
              <w:rPr>
                <w:rFonts w:ascii="Times New Roman" w:eastAsia="宋体" w:hAnsi="Times New Roman" w:cs="Times New Roman"/>
                <w:szCs w:val="21"/>
              </w:rPr>
            </w:pPr>
            <w:r w:rsidRPr="00A22962">
              <w:rPr>
                <w:rFonts w:ascii="Times New Roman" w:eastAsia="宋体" w:hAnsi="Times New Roman" w:cs="Times New Roman"/>
                <w:szCs w:val="21"/>
              </w:rPr>
              <w:t>2.547</w:t>
            </w:r>
          </w:p>
        </w:tc>
      </w:tr>
      <w:tr w:rsidR="00C1277A" w:rsidRPr="00A22962" w14:paraId="570E4A57" w14:textId="77777777" w:rsidTr="0099303E">
        <w:tc>
          <w:tcPr>
            <w:tcW w:w="1365" w:type="pct"/>
            <w:tcBorders>
              <w:left w:val="nil"/>
              <w:right w:val="nil"/>
            </w:tcBorders>
          </w:tcPr>
          <w:p w14:paraId="7DCD9B02" w14:textId="77777777" w:rsidR="00D34721" w:rsidRPr="00A22962" w:rsidRDefault="00D34721">
            <w:pPr>
              <w:autoSpaceDE w:val="0"/>
              <w:autoSpaceDN w:val="0"/>
              <w:adjustRightInd w:val="0"/>
              <w:jc w:val="center"/>
              <w:rPr>
                <w:rFonts w:ascii="Times New Roman" w:eastAsia="宋体" w:hAnsi="Times New Roman" w:cs="Times New Roman"/>
                <w:kern w:val="0"/>
                <w:szCs w:val="21"/>
              </w:rPr>
            </w:pPr>
            <w:r w:rsidRPr="00A22962">
              <w:rPr>
                <w:rFonts w:ascii="Times New Roman" w:eastAsia="宋体" w:hAnsi="Times New Roman" w:cs="Times New Roman" w:hint="eastAsia"/>
                <w:kern w:val="0"/>
                <w:szCs w:val="21"/>
              </w:rPr>
              <w:t>央行情绪</w:t>
            </w:r>
            <w:r w:rsidRPr="00A22962">
              <w:rPr>
                <w:rFonts w:ascii="Times New Roman" w:eastAsia="宋体" w:hAnsi="Times New Roman" w:cs="Times New Roman"/>
                <w:kern w:val="0"/>
                <w:szCs w:val="21"/>
              </w:rPr>
              <w:t>-</w:t>
            </w:r>
            <w:r w:rsidRPr="00A22962">
              <w:rPr>
                <w:rFonts w:ascii="Times New Roman" w:eastAsia="宋体" w:hAnsi="Times New Roman" w:cs="Times New Roman" w:hint="eastAsia"/>
                <w:kern w:val="0"/>
                <w:szCs w:val="21"/>
              </w:rPr>
              <w:t>国内经济</w:t>
            </w:r>
          </w:p>
        </w:tc>
        <w:tc>
          <w:tcPr>
            <w:tcW w:w="606" w:type="pct"/>
            <w:tcBorders>
              <w:left w:val="nil"/>
              <w:right w:val="nil"/>
            </w:tcBorders>
          </w:tcPr>
          <w:p w14:paraId="53C09988" w14:textId="6102AA75" w:rsidR="00D34721" w:rsidRPr="00A22962" w:rsidRDefault="00D34721" w:rsidP="00171BAE">
            <w:pPr>
              <w:autoSpaceDE w:val="0"/>
              <w:autoSpaceDN w:val="0"/>
              <w:adjustRightInd w:val="0"/>
              <w:jc w:val="center"/>
              <w:rPr>
                <w:rFonts w:ascii="Times New Roman" w:eastAsia="宋体" w:hAnsi="Times New Roman" w:cs="Times New Roman"/>
                <w:kern w:val="0"/>
                <w:szCs w:val="21"/>
              </w:rPr>
            </w:pPr>
            <w:r w:rsidRPr="00A22962">
              <w:rPr>
                <w:rFonts w:ascii="Times New Roman" w:eastAsia="宋体" w:hAnsi="Times New Roman" w:cs="Times New Roman"/>
                <w:szCs w:val="21"/>
              </w:rPr>
              <w:t>0.000</w:t>
            </w:r>
          </w:p>
        </w:tc>
        <w:tc>
          <w:tcPr>
            <w:tcW w:w="606" w:type="pct"/>
            <w:tcBorders>
              <w:left w:val="nil"/>
              <w:right w:val="nil"/>
            </w:tcBorders>
          </w:tcPr>
          <w:p w14:paraId="1ECECF59" w14:textId="3E522A6A" w:rsidR="00D34721" w:rsidRPr="00A22962" w:rsidRDefault="00D34721" w:rsidP="00171BAE">
            <w:pPr>
              <w:autoSpaceDE w:val="0"/>
              <w:autoSpaceDN w:val="0"/>
              <w:adjustRightInd w:val="0"/>
              <w:jc w:val="center"/>
              <w:rPr>
                <w:rFonts w:ascii="Times New Roman" w:eastAsia="宋体" w:hAnsi="Times New Roman" w:cs="Times New Roman"/>
                <w:kern w:val="0"/>
                <w:szCs w:val="21"/>
              </w:rPr>
            </w:pPr>
            <w:r w:rsidRPr="00A22962">
              <w:rPr>
                <w:rFonts w:ascii="Times New Roman" w:eastAsia="宋体" w:hAnsi="Times New Roman" w:cs="Times New Roman"/>
                <w:szCs w:val="21"/>
              </w:rPr>
              <w:t>0.003</w:t>
            </w:r>
          </w:p>
        </w:tc>
        <w:tc>
          <w:tcPr>
            <w:tcW w:w="606" w:type="pct"/>
            <w:tcBorders>
              <w:left w:val="nil"/>
              <w:right w:val="nil"/>
            </w:tcBorders>
          </w:tcPr>
          <w:p w14:paraId="7EF5541B" w14:textId="7131EB2A" w:rsidR="00D34721" w:rsidRPr="00A22962" w:rsidRDefault="00D34721" w:rsidP="00171BAE">
            <w:pPr>
              <w:autoSpaceDE w:val="0"/>
              <w:autoSpaceDN w:val="0"/>
              <w:adjustRightInd w:val="0"/>
              <w:jc w:val="center"/>
              <w:rPr>
                <w:rFonts w:ascii="Times New Roman" w:eastAsia="宋体" w:hAnsi="Times New Roman" w:cs="Times New Roman"/>
                <w:kern w:val="0"/>
                <w:szCs w:val="21"/>
              </w:rPr>
            </w:pPr>
            <w:r w:rsidRPr="00A22962">
              <w:rPr>
                <w:rFonts w:ascii="Times New Roman" w:eastAsia="宋体" w:hAnsi="Times New Roman" w:cs="Times New Roman"/>
                <w:szCs w:val="21"/>
              </w:rPr>
              <w:t>-0.010</w:t>
            </w:r>
          </w:p>
        </w:tc>
        <w:tc>
          <w:tcPr>
            <w:tcW w:w="606" w:type="pct"/>
            <w:tcBorders>
              <w:left w:val="nil"/>
              <w:right w:val="nil"/>
            </w:tcBorders>
          </w:tcPr>
          <w:p w14:paraId="24A89AA7" w14:textId="23178F1D" w:rsidR="00D34721" w:rsidRPr="00A22962" w:rsidRDefault="00D34721" w:rsidP="00171BAE">
            <w:pPr>
              <w:autoSpaceDE w:val="0"/>
              <w:autoSpaceDN w:val="0"/>
              <w:adjustRightInd w:val="0"/>
              <w:jc w:val="center"/>
              <w:rPr>
                <w:rFonts w:ascii="Times New Roman" w:eastAsia="宋体" w:hAnsi="Times New Roman" w:cs="Times New Roman"/>
                <w:kern w:val="0"/>
                <w:szCs w:val="21"/>
              </w:rPr>
            </w:pPr>
            <w:r w:rsidRPr="00A22962">
              <w:rPr>
                <w:rFonts w:ascii="Times New Roman" w:eastAsia="宋体" w:hAnsi="Times New Roman" w:cs="Times New Roman"/>
                <w:szCs w:val="21"/>
              </w:rPr>
              <w:t>0.006</w:t>
            </w:r>
          </w:p>
        </w:tc>
        <w:tc>
          <w:tcPr>
            <w:tcW w:w="606" w:type="pct"/>
            <w:tcBorders>
              <w:left w:val="nil"/>
              <w:right w:val="nil"/>
            </w:tcBorders>
          </w:tcPr>
          <w:p w14:paraId="7341C278" w14:textId="77777777" w:rsidR="00D34721" w:rsidRPr="00A22962" w:rsidRDefault="00D34721" w:rsidP="00171BAE">
            <w:pPr>
              <w:autoSpaceDE w:val="0"/>
              <w:autoSpaceDN w:val="0"/>
              <w:adjustRightInd w:val="0"/>
              <w:jc w:val="center"/>
              <w:rPr>
                <w:rFonts w:ascii="Times New Roman" w:eastAsia="宋体" w:hAnsi="Times New Roman" w:cs="Times New Roman"/>
                <w:szCs w:val="21"/>
              </w:rPr>
            </w:pPr>
            <w:r w:rsidRPr="00A22962">
              <w:rPr>
                <w:rFonts w:ascii="Times New Roman" w:eastAsia="宋体" w:hAnsi="Times New Roman" w:cs="Times New Roman"/>
                <w:szCs w:val="21"/>
              </w:rPr>
              <w:t>-0.580</w:t>
            </w:r>
          </w:p>
        </w:tc>
        <w:tc>
          <w:tcPr>
            <w:tcW w:w="605" w:type="pct"/>
            <w:tcBorders>
              <w:left w:val="nil"/>
              <w:right w:val="nil"/>
            </w:tcBorders>
          </w:tcPr>
          <w:p w14:paraId="3CCE7293" w14:textId="77777777" w:rsidR="00D34721" w:rsidRPr="00A22962" w:rsidRDefault="00D34721" w:rsidP="00171BAE">
            <w:pPr>
              <w:autoSpaceDE w:val="0"/>
              <w:autoSpaceDN w:val="0"/>
              <w:adjustRightInd w:val="0"/>
              <w:jc w:val="center"/>
              <w:rPr>
                <w:rFonts w:ascii="Times New Roman" w:eastAsia="宋体" w:hAnsi="Times New Roman" w:cs="Times New Roman"/>
                <w:szCs w:val="21"/>
              </w:rPr>
            </w:pPr>
            <w:r w:rsidRPr="00A22962">
              <w:rPr>
                <w:rFonts w:ascii="Times New Roman" w:eastAsia="宋体" w:hAnsi="Times New Roman" w:cs="Times New Roman"/>
                <w:szCs w:val="21"/>
              </w:rPr>
              <w:t>4.814</w:t>
            </w:r>
          </w:p>
        </w:tc>
      </w:tr>
      <w:tr w:rsidR="00C1277A" w:rsidRPr="00A22962" w14:paraId="354D3ACF" w14:textId="77777777" w:rsidTr="0099303E">
        <w:tc>
          <w:tcPr>
            <w:tcW w:w="1365" w:type="pct"/>
            <w:tcBorders>
              <w:left w:val="nil"/>
              <w:right w:val="nil"/>
            </w:tcBorders>
          </w:tcPr>
          <w:p w14:paraId="5A46DCBF" w14:textId="77777777" w:rsidR="00D34721" w:rsidRPr="00A22962" w:rsidRDefault="00D34721">
            <w:pPr>
              <w:autoSpaceDE w:val="0"/>
              <w:autoSpaceDN w:val="0"/>
              <w:adjustRightInd w:val="0"/>
              <w:jc w:val="center"/>
              <w:rPr>
                <w:rFonts w:ascii="Times New Roman" w:eastAsia="宋体" w:hAnsi="Times New Roman" w:cs="Times New Roman"/>
                <w:kern w:val="0"/>
                <w:szCs w:val="21"/>
              </w:rPr>
            </w:pPr>
            <w:r w:rsidRPr="00A22962">
              <w:rPr>
                <w:rFonts w:ascii="Times New Roman" w:eastAsia="宋体" w:hAnsi="Times New Roman" w:cs="Times New Roman" w:hint="eastAsia"/>
                <w:kern w:val="0"/>
                <w:szCs w:val="21"/>
              </w:rPr>
              <w:t>央行情绪</w:t>
            </w:r>
            <w:r w:rsidRPr="00A22962">
              <w:rPr>
                <w:rFonts w:ascii="Times New Roman" w:eastAsia="宋体" w:hAnsi="Times New Roman" w:cs="Times New Roman"/>
                <w:kern w:val="0"/>
                <w:szCs w:val="21"/>
              </w:rPr>
              <w:t>-</w:t>
            </w:r>
            <w:r w:rsidRPr="00A22962">
              <w:rPr>
                <w:rFonts w:ascii="Times New Roman" w:eastAsia="宋体" w:hAnsi="Times New Roman" w:cs="Times New Roman" w:hint="eastAsia"/>
                <w:kern w:val="0"/>
                <w:szCs w:val="21"/>
              </w:rPr>
              <w:t>经济展望</w:t>
            </w:r>
          </w:p>
        </w:tc>
        <w:tc>
          <w:tcPr>
            <w:tcW w:w="606" w:type="pct"/>
            <w:tcBorders>
              <w:left w:val="nil"/>
              <w:right w:val="nil"/>
            </w:tcBorders>
          </w:tcPr>
          <w:p w14:paraId="6B8F6FDD" w14:textId="59DA11E4" w:rsidR="00D34721" w:rsidRPr="00A22962" w:rsidRDefault="00D34721" w:rsidP="00171BAE">
            <w:pPr>
              <w:autoSpaceDE w:val="0"/>
              <w:autoSpaceDN w:val="0"/>
              <w:adjustRightInd w:val="0"/>
              <w:jc w:val="center"/>
              <w:rPr>
                <w:rFonts w:ascii="Times New Roman" w:eastAsia="宋体" w:hAnsi="Times New Roman" w:cs="Times New Roman"/>
                <w:kern w:val="0"/>
                <w:szCs w:val="21"/>
              </w:rPr>
            </w:pPr>
            <w:r w:rsidRPr="00A22962">
              <w:rPr>
                <w:rFonts w:ascii="Times New Roman" w:eastAsia="宋体" w:hAnsi="Times New Roman" w:cs="Times New Roman"/>
                <w:szCs w:val="21"/>
              </w:rPr>
              <w:t>0.002</w:t>
            </w:r>
          </w:p>
        </w:tc>
        <w:tc>
          <w:tcPr>
            <w:tcW w:w="606" w:type="pct"/>
            <w:tcBorders>
              <w:left w:val="nil"/>
              <w:right w:val="nil"/>
            </w:tcBorders>
          </w:tcPr>
          <w:p w14:paraId="78C36160" w14:textId="1DED472D" w:rsidR="00D34721" w:rsidRPr="00A22962" w:rsidRDefault="00D34721" w:rsidP="00171BAE">
            <w:pPr>
              <w:autoSpaceDE w:val="0"/>
              <w:autoSpaceDN w:val="0"/>
              <w:adjustRightInd w:val="0"/>
              <w:jc w:val="center"/>
              <w:rPr>
                <w:rFonts w:ascii="Times New Roman" w:eastAsia="宋体" w:hAnsi="Times New Roman" w:cs="Times New Roman"/>
                <w:kern w:val="0"/>
                <w:szCs w:val="21"/>
              </w:rPr>
            </w:pPr>
            <w:r w:rsidRPr="00A22962">
              <w:rPr>
                <w:rFonts w:ascii="Times New Roman" w:eastAsia="宋体" w:hAnsi="Times New Roman" w:cs="Times New Roman"/>
                <w:szCs w:val="21"/>
              </w:rPr>
              <w:t>0.004</w:t>
            </w:r>
          </w:p>
        </w:tc>
        <w:tc>
          <w:tcPr>
            <w:tcW w:w="606" w:type="pct"/>
            <w:tcBorders>
              <w:left w:val="nil"/>
              <w:right w:val="nil"/>
            </w:tcBorders>
          </w:tcPr>
          <w:p w14:paraId="7A7B95E2" w14:textId="32D039AD" w:rsidR="00D34721" w:rsidRPr="00A22962" w:rsidRDefault="00D34721" w:rsidP="00171BAE">
            <w:pPr>
              <w:autoSpaceDE w:val="0"/>
              <w:autoSpaceDN w:val="0"/>
              <w:adjustRightInd w:val="0"/>
              <w:jc w:val="center"/>
              <w:rPr>
                <w:rFonts w:ascii="Times New Roman" w:eastAsia="宋体" w:hAnsi="Times New Roman" w:cs="Times New Roman"/>
                <w:kern w:val="0"/>
                <w:szCs w:val="21"/>
              </w:rPr>
            </w:pPr>
            <w:r w:rsidRPr="00A22962">
              <w:rPr>
                <w:rFonts w:ascii="Times New Roman" w:eastAsia="宋体" w:hAnsi="Times New Roman" w:cs="Times New Roman"/>
                <w:szCs w:val="21"/>
              </w:rPr>
              <w:t>-0.007</w:t>
            </w:r>
          </w:p>
        </w:tc>
        <w:tc>
          <w:tcPr>
            <w:tcW w:w="606" w:type="pct"/>
            <w:tcBorders>
              <w:left w:val="nil"/>
              <w:right w:val="nil"/>
            </w:tcBorders>
          </w:tcPr>
          <w:p w14:paraId="72320299" w14:textId="794181C1" w:rsidR="00D34721" w:rsidRPr="00A22962" w:rsidRDefault="00D34721" w:rsidP="00171BAE">
            <w:pPr>
              <w:autoSpaceDE w:val="0"/>
              <w:autoSpaceDN w:val="0"/>
              <w:adjustRightInd w:val="0"/>
              <w:jc w:val="center"/>
              <w:rPr>
                <w:rFonts w:ascii="Times New Roman" w:eastAsia="宋体" w:hAnsi="Times New Roman" w:cs="Times New Roman"/>
                <w:kern w:val="0"/>
                <w:szCs w:val="21"/>
              </w:rPr>
            </w:pPr>
            <w:r w:rsidRPr="00A22962">
              <w:rPr>
                <w:rFonts w:ascii="Times New Roman" w:eastAsia="宋体" w:hAnsi="Times New Roman" w:cs="Times New Roman"/>
                <w:szCs w:val="21"/>
              </w:rPr>
              <w:t>0.016</w:t>
            </w:r>
          </w:p>
        </w:tc>
        <w:tc>
          <w:tcPr>
            <w:tcW w:w="606" w:type="pct"/>
            <w:tcBorders>
              <w:left w:val="nil"/>
              <w:right w:val="nil"/>
            </w:tcBorders>
          </w:tcPr>
          <w:p w14:paraId="039A9F65" w14:textId="77777777" w:rsidR="00D34721" w:rsidRPr="00A22962" w:rsidRDefault="00D34721" w:rsidP="00171BAE">
            <w:pPr>
              <w:autoSpaceDE w:val="0"/>
              <w:autoSpaceDN w:val="0"/>
              <w:adjustRightInd w:val="0"/>
              <w:jc w:val="center"/>
              <w:rPr>
                <w:rFonts w:ascii="Times New Roman" w:eastAsia="宋体" w:hAnsi="Times New Roman" w:cs="Times New Roman"/>
                <w:szCs w:val="21"/>
              </w:rPr>
            </w:pPr>
            <w:r w:rsidRPr="00A22962">
              <w:rPr>
                <w:rFonts w:ascii="Times New Roman" w:eastAsia="宋体" w:hAnsi="Times New Roman" w:cs="Times New Roman"/>
                <w:szCs w:val="21"/>
              </w:rPr>
              <w:t>1.325</w:t>
            </w:r>
          </w:p>
        </w:tc>
        <w:tc>
          <w:tcPr>
            <w:tcW w:w="605" w:type="pct"/>
            <w:tcBorders>
              <w:left w:val="nil"/>
              <w:right w:val="nil"/>
            </w:tcBorders>
          </w:tcPr>
          <w:p w14:paraId="5DE1AA40" w14:textId="77777777" w:rsidR="00D34721" w:rsidRPr="00A22962" w:rsidRDefault="00D34721" w:rsidP="00171BAE">
            <w:pPr>
              <w:autoSpaceDE w:val="0"/>
              <w:autoSpaceDN w:val="0"/>
              <w:adjustRightInd w:val="0"/>
              <w:jc w:val="center"/>
              <w:rPr>
                <w:rFonts w:ascii="Times New Roman" w:eastAsia="宋体" w:hAnsi="Times New Roman" w:cs="Times New Roman"/>
                <w:szCs w:val="21"/>
              </w:rPr>
            </w:pPr>
            <w:r w:rsidRPr="00A22962">
              <w:rPr>
                <w:rFonts w:ascii="Times New Roman" w:eastAsia="宋体" w:hAnsi="Times New Roman" w:cs="Times New Roman"/>
                <w:szCs w:val="21"/>
              </w:rPr>
              <w:t>5.883</w:t>
            </w:r>
          </w:p>
        </w:tc>
      </w:tr>
      <w:tr w:rsidR="00C1277A" w:rsidRPr="00A22962" w14:paraId="5E592CF4" w14:textId="77777777" w:rsidTr="0099303E">
        <w:tc>
          <w:tcPr>
            <w:tcW w:w="1365" w:type="pct"/>
            <w:tcBorders>
              <w:left w:val="nil"/>
              <w:bottom w:val="single" w:sz="8" w:space="0" w:color="auto"/>
              <w:right w:val="nil"/>
            </w:tcBorders>
          </w:tcPr>
          <w:p w14:paraId="6ED5DDB4" w14:textId="77777777" w:rsidR="00D34721" w:rsidRPr="00A22962" w:rsidRDefault="00D34721">
            <w:pPr>
              <w:autoSpaceDE w:val="0"/>
              <w:autoSpaceDN w:val="0"/>
              <w:adjustRightInd w:val="0"/>
              <w:jc w:val="center"/>
              <w:rPr>
                <w:rFonts w:ascii="Times New Roman" w:eastAsia="宋体" w:hAnsi="Times New Roman" w:cs="Times New Roman"/>
                <w:kern w:val="0"/>
                <w:szCs w:val="21"/>
              </w:rPr>
            </w:pPr>
            <w:r w:rsidRPr="00A22962">
              <w:rPr>
                <w:rFonts w:ascii="Times New Roman" w:eastAsia="宋体" w:hAnsi="Times New Roman" w:cs="Times New Roman" w:hint="eastAsia"/>
                <w:kern w:val="0"/>
                <w:szCs w:val="21"/>
              </w:rPr>
              <w:t>央行情绪</w:t>
            </w:r>
            <w:r w:rsidRPr="00A22962">
              <w:rPr>
                <w:rFonts w:ascii="Times New Roman" w:eastAsia="宋体" w:hAnsi="Times New Roman" w:cs="Times New Roman"/>
                <w:kern w:val="0"/>
                <w:szCs w:val="21"/>
              </w:rPr>
              <w:t>-</w:t>
            </w:r>
            <w:r w:rsidRPr="00A22962">
              <w:rPr>
                <w:rFonts w:ascii="Times New Roman" w:eastAsia="宋体" w:hAnsi="Times New Roman" w:cs="Times New Roman" w:hint="eastAsia"/>
                <w:kern w:val="0"/>
                <w:szCs w:val="21"/>
              </w:rPr>
              <w:t>报告整体</w:t>
            </w:r>
          </w:p>
        </w:tc>
        <w:tc>
          <w:tcPr>
            <w:tcW w:w="606" w:type="pct"/>
            <w:tcBorders>
              <w:left w:val="nil"/>
              <w:bottom w:val="single" w:sz="8" w:space="0" w:color="auto"/>
              <w:right w:val="nil"/>
            </w:tcBorders>
          </w:tcPr>
          <w:p w14:paraId="1DA73FAC" w14:textId="611BB622" w:rsidR="00D34721" w:rsidRPr="00A22962" w:rsidRDefault="00D34721" w:rsidP="00171BAE">
            <w:pPr>
              <w:autoSpaceDE w:val="0"/>
              <w:autoSpaceDN w:val="0"/>
              <w:adjustRightInd w:val="0"/>
              <w:jc w:val="center"/>
              <w:rPr>
                <w:rFonts w:ascii="Times New Roman" w:eastAsia="宋体" w:hAnsi="Times New Roman" w:cs="Times New Roman"/>
                <w:szCs w:val="21"/>
              </w:rPr>
            </w:pPr>
            <w:r w:rsidRPr="00A22962">
              <w:rPr>
                <w:rFonts w:ascii="Times New Roman" w:eastAsia="宋体" w:hAnsi="Times New Roman" w:cs="Times New Roman"/>
                <w:szCs w:val="21"/>
              </w:rPr>
              <w:t>0.003</w:t>
            </w:r>
          </w:p>
        </w:tc>
        <w:tc>
          <w:tcPr>
            <w:tcW w:w="606" w:type="pct"/>
            <w:tcBorders>
              <w:left w:val="nil"/>
              <w:bottom w:val="single" w:sz="8" w:space="0" w:color="auto"/>
              <w:right w:val="nil"/>
            </w:tcBorders>
          </w:tcPr>
          <w:p w14:paraId="344277EF" w14:textId="7F271B47" w:rsidR="00D34721" w:rsidRPr="00A22962" w:rsidRDefault="00D34721" w:rsidP="00171BAE">
            <w:pPr>
              <w:autoSpaceDE w:val="0"/>
              <w:autoSpaceDN w:val="0"/>
              <w:adjustRightInd w:val="0"/>
              <w:jc w:val="center"/>
              <w:rPr>
                <w:rFonts w:ascii="Times New Roman" w:eastAsia="宋体" w:hAnsi="Times New Roman" w:cs="Times New Roman"/>
                <w:szCs w:val="21"/>
              </w:rPr>
            </w:pPr>
            <w:r w:rsidRPr="00A22962">
              <w:rPr>
                <w:rFonts w:ascii="Times New Roman" w:eastAsia="宋体" w:hAnsi="Times New Roman" w:cs="Times New Roman"/>
                <w:szCs w:val="21"/>
              </w:rPr>
              <w:t>0.003</w:t>
            </w:r>
          </w:p>
        </w:tc>
        <w:tc>
          <w:tcPr>
            <w:tcW w:w="606" w:type="pct"/>
            <w:tcBorders>
              <w:left w:val="nil"/>
              <w:bottom w:val="single" w:sz="8" w:space="0" w:color="auto"/>
              <w:right w:val="nil"/>
            </w:tcBorders>
          </w:tcPr>
          <w:p w14:paraId="74FFEC7B" w14:textId="1A4E6656" w:rsidR="00D34721" w:rsidRPr="00A22962" w:rsidRDefault="00D34721" w:rsidP="00171BAE">
            <w:pPr>
              <w:autoSpaceDE w:val="0"/>
              <w:autoSpaceDN w:val="0"/>
              <w:adjustRightInd w:val="0"/>
              <w:jc w:val="center"/>
              <w:rPr>
                <w:rFonts w:ascii="Times New Roman" w:eastAsia="宋体" w:hAnsi="Times New Roman" w:cs="Times New Roman"/>
                <w:szCs w:val="21"/>
              </w:rPr>
            </w:pPr>
            <w:r w:rsidRPr="00A22962">
              <w:rPr>
                <w:rFonts w:ascii="Times New Roman" w:eastAsia="宋体" w:hAnsi="Times New Roman" w:cs="Times New Roman"/>
                <w:szCs w:val="21"/>
              </w:rPr>
              <w:t>-0.004</w:t>
            </w:r>
          </w:p>
        </w:tc>
        <w:tc>
          <w:tcPr>
            <w:tcW w:w="606" w:type="pct"/>
            <w:tcBorders>
              <w:left w:val="nil"/>
              <w:bottom w:val="single" w:sz="8" w:space="0" w:color="auto"/>
              <w:right w:val="nil"/>
            </w:tcBorders>
          </w:tcPr>
          <w:p w14:paraId="192010AA" w14:textId="4CB8A850" w:rsidR="00D34721" w:rsidRPr="00A22962" w:rsidRDefault="00D34721" w:rsidP="00171BAE">
            <w:pPr>
              <w:autoSpaceDE w:val="0"/>
              <w:autoSpaceDN w:val="0"/>
              <w:adjustRightInd w:val="0"/>
              <w:jc w:val="center"/>
              <w:rPr>
                <w:rFonts w:ascii="Times New Roman" w:eastAsia="宋体" w:hAnsi="Times New Roman" w:cs="Times New Roman"/>
                <w:szCs w:val="21"/>
              </w:rPr>
            </w:pPr>
            <w:r w:rsidRPr="00A22962">
              <w:rPr>
                <w:rFonts w:ascii="Times New Roman" w:eastAsia="宋体" w:hAnsi="Times New Roman" w:cs="Times New Roman"/>
                <w:szCs w:val="21"/>
              </w:rPr>
              <w:t>0.009</w:t>
            </w:r>
          </w:p>
        </w:tc>
        <w:tc>
          <w:tcPr>
            <w:tcW w:w="606" w:type="pct"/>
            <w:tcBorders>
              <w:left w:val="nil"/>
              <w:bottom w:val="single" w:sz="8" w:space="0" w:color="auto"/>
              <w:right w:val="nil"/>
            </w:tcBorders>
          </w:tcPr>
          <w:p w14:paraId="7E2C0579" w14:textId="77777777" w:rsidR="00D34721" w:rsidRPr="00A22962" w:rsidRDefault="00D34721" w:rsidP="00171BAE">
            <w:pPr>
              <w:autoSpaceDE w:val="0"/>
              <w:autoSpaceDN w:val="0"/>
              <w:adjustRightInd w:val="0"/>
              <w:jc w:val="center"/>
              <w:rPr>
                <w:rFonts w:ascii="Times New Roman" w:eastAsia="宋体" w:hAnsi="Times New Roman" w:cs="Times New Roman"/>
                <w:szCs w:val="21"/>
              </w:rPr>
            </w:pPr>
            <w:r w:rsidRPr="00A22962">
              <w:rPr>
                <w:rFonts w:ascii="Times New Roman" w:eastAsia="宋体" w:hAnsi="Times New Roman" w:cs="Times New Roman"/>
                <w:szCs w:val="21"/>
              </w:rPr>
              <w:t>-0.227</w:t>
            </w:r>
          </w:p>
        </w:tc>
        <w:tc>
          <w:tcPr>
            <w:tcW w:w="605" w:type="pct"/>
            <w:tcBorders>
              <w:left w:val="nil"/>
              <w:bottom w:val="single" w:sz="8" w:space="0" w:color="auto"/>
              <w:right w:val="nil"/>
            </w:tcBorders>
          </w:tcPr>
          <w:p w14:paraId="79DAEA3D" w14:textId="77777777" w:rsidR="00D34721" w:rsidRPr="00A22962" w:rsidRDefault="00D34721" w:rsidP="00171BAE">
            <w:pPr>
              <w:autoSpaceDE w:val="0"/>
              <w:autoSpaceDN w:val="0"/>
              <w:adjustRightInd w:val="0"/>
              <w:jc w:val="center"/>
              <w:rPr>
                <w:rFonts w:ascii="Times New Roman" w:eastAsia="宋体" w:hAnsi="Times New Roman" w:cs="Times New Roman"/>
                <w:szCs w:val="21"/>
              </w:rPr>
            </w:pPr>
            <w:r w:rsidRPr="00A22962">
              <w:rPr>
                <w:rFonts w:ascii="Times New Roman" w:eastAsia="宋体" w:hAnsi="Times New Roman" w:cs="Times New Roman"/>
                <w:szCs w:val="21"/>
              </w:rPr>
              <w:t>3.660</w:t>
            </w:r>
          </w:p>
        </w:tc>
      </w:tr>
    </w:tbl>
    <w:p w14:paraId="582C3BCD" w14:textId="57FBD7BF" w:rsidR="00D34721" w:rsidRPr="00A22962" w:rsidRDefault="00D34721">
      <w:pPr>
        <w:jc w:val="center"/>
        <w:rPr>
          <w:rFonts w:ascii="Times New Roman" w:eastAsia="宋体" w:hAnsi="Times New Roman"/>
          <w:iCs/>
        </w:rPr>
      </w:pPr>
      <w:r w:rsidRPr="00A22962">
        <w:rPr>
          <w:rFonts w:ascii="Times New Roman" w:eastAsia="宋体" w:hAnsi="Times New Roman"/>
          <w:iCs/>
          <w:noProof/>
        </w:rPr>
        <w:drawing>
          <wp:inline distT="0" distB="0" distL="0" distR="0" wp14:anchorId="5CA2408A" wp14:editId="4FD8EF43">
            <wp:extent cx="5370000" cy="2533015"/>
            <wp:effectExtent l="0" t="0" r="254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rotWithShape="1">
                    <a:blip r:embed="rId10" cstate="print">
                      <a:biLevel thresh="75000"/>
                      <a:extLst>
                        <a:ext uri="{28A0092B-C50C-407E-A947-70E740481C1C}">
                          <a14:useLocalDpi xmlns:a14="http://schemas.microsoft.com/office/drawing/2010/main" val="0"/>
                        </a:ext>
                      </a:extLst>
                    </a:blip>
                    <a:srcRect l="10147" t="4073" r="8410" b="5635"/>
                    <a:stretch/>
                  </pic:blipFill>
                  <pic:spPr bwMode="auto">
                    <a:xfrm>
                      <a:off x="0" y="0"/>
                      <a:ext cx="5379377" cy="2537438"/>
                    </a:xfrm>
                    <a:prstGeom prst="rect">
                      <a:avLst/>
                    </a:prstGeom>
                    <a:ln>
                      <a:noFill/>
                    </a:ln>
                    <a:extLst>
                      <a:ext uri="{53640926-AAD7-44D8-BBD7-CCE9431645EC}">
                        <a14:shadowObscured xmlns:a14="http://schemas.microsoft.com/office/drawing/2010/main"/>
                      </a:ext>
                    </a:extLst>
                  </pic:spPr>
                </pic:pic>
              </a:graphicData>
            </a:graphic>
          </wp:inline>
        </w:drawing>
      </w:r>
    </w:p>
    <w:p w14:paraId="76A9CA62" w14:textId="63D384E9" w:rsidR="00D34721" w:rsidRPr="00A22962" w:rsidRDefault="00D34721" w:rsidP="004E7DB4">
      <w:pPr>
        <w:jc w:val="center"/>
        <w:rPr>
          <w:rFonts w:ascii="Times New Roman" w:eastAsia="楷体" w:hAnsi="Times New Roman"/>
          <w:b/>
          <w:bCs/>
          <w:szCs w:val="21"/>
        </w:rPr>
      </w:pPr>
      <w:r w:rsidRPr="00A22962">
        <w:rPr>
          <w:rFonts w:ascii="Times New Roman" w:eastAsia="楷体" w:hAnsi="Times New Roman" w:hint="eastAsia"/>
          <w:b/>
          <w:bCs/>
          <w:szCs w:val="21"/>
        </w:rPr>
        <w:t>图</w:t>
      </w:r>
      <w:r w:rsidR="00E414E4" w:rsidRPr="00A22962">
        <w:rPr>
          <w:rFonts w:ascii="Times New Roman" w:eastAsia="楷体" w:hAnsi="Times New Roman"/>
          <w:b/>
          <w:bCs/>
          <w:szCs w:val="21"/>
        </w:rPr>
        <w:t>3</w:t>
      </w:r>
      <w:r w:rsidRPr="00A22962">
        <w:rPr>
          <w:rFonts w:ascii="Times New Roman" w:eastAsia="楷体" w:hAnsi="Times New Roman"/>
          <w:b/>
          <w:bCs/>
          <w:szCs w:val="21"/>
        </w:rPr>
        <w:t xml:space="preserve">  2010-2019</w:t>
      </w:r>
      <w:r w:rsidRPr="00A22962">
        <w:rPr>
          <w:rFonts w:ascii="Times New Roman" w:eastAsia="楷体" w:hAnsi="Times New Roman" w:hint="eastAsia"/>
          <w:b/>
          <w:bCs/>
          <w:szCs w:val="21"/>
        </w:rPr>
        <w:t>年债、股、汇市场滚动相关系数（窗口长度</w:t>
      </w:r>
      <w:r w:rsidRPr="00A22962">
        <w:rPr>
          <w:rFonts w:ascii="Times New Roman" w:eastAsia="楷体" w:hAnsi="Times New Roman"/>
          <w:b/>
          <w:bCs/>
          <w:szCs w:val="21"/>
        </w:rPr>
        <w:t>=60</w:t>
      </w:r>
      <w:r w:rsidRPr="00A22962">
        <w:rPr>
          <w:rFonts w:ascii="Times New Roman" w:eastAsia="楷体" w:hAnsi="Times New Roman" w:hint="eastAsia"/>
          <w:b/>
          <w:bCs/>
          <w:szCs w:val="21"/>
        </w:rPr>
        <w:t>交易日）</w:t>
      </w:r>
    </w:p>
    <w:p w14:paraId="0C8AAFAC" w14:textId="1F716B98" w:rsidR="00B73176" w:rsidRPr="00A22962" w:rsidRDefault="00B73176" w:rsidP="00F72C9D">
      <w:pPr>
        <w:ind w:firstLineChars="200" w:firstLine="300"/>
        <w:rPr>
          <w:rFonts w:ascii="Times New Roman" w:eastAsia="楷体" w:hAnsi="Times New Roman"/>
          <w:b/>
          <w:bCs/>
          <w:iCs/>
          <w:sz w:val="15"/>
          <w:szCs w:val="16"/>
        </w:rPr>
      </w:pPr>
      <w:r w:rsidRPr="00A22962">
        <w:rPr>
          <w:rFonts w:ascii="Times New Roman" w:eastAsia="楷体" w:hAnsi="Times New Roman" w:hint="eastAsia"/>
          <w:iCs/>
          <w:sz w:val="15"/>
          <w:szCs w:val="16"/>
        </w:rPr>
        <w:t>注：沪</w:t>
      </w:r>
      <w:r w:rsidRPr="00A22962">
        <w:rPr>
          <w:rFonts w:ascii="Times New Roman" w:eastAsia="楷体" w:hAnsi="Times New Roman" w:hint="eastAsia"/>
          <w:iCs/>
          <w:sz w:val="15"/>
          <w:szCs w:val="16"/>
        </w:rPr>
        <w:t>-</w:t>
      </w:r>
      <w:r w:rsidRPr="00A22962">
        <w:rPr>
          <w:rFonts w:ascii="Times New Roman" w:eastAsia="楷体" w:hAnsi="Times New Roman" w:hint="eastAsia"/>
          <w:iCs/>
          <w:sz w:val="15"/>
          <w:szCs w:val="16"/>
        </w:rPr>
        <w:t>债相关性参考</w:t>
      </w:r>
      <w:r w:rsidRPr="00A22962">
        <w:rPr>
          <w:rFonts w:ascii="Times New Roman" w:eastAsia="楷体" w:hAnsi="Times New Roman" w:hint="eastAsia"/>
          <w:iCs/>
          <w:sz w:val="15"/>
          <w:szCs w:val="16"/>
        </w:rPr>
        <w:t>sh-bond</w:t>
      </w:r>
      <w:r w:rsidRPr="00A22962">
        <w:rPr>
          <w:rFonts w:ascii="Times New Roman" w:eastAsia="楷体" w:hAnsi="Times New Roman"/>
          <w:iCs/>
          <w:sz w:val="15"/>
          <w:szCs w:val="16"/>
        </w:rPr>
        <w:t xml:space="preserve"> 10</w:t>
      </w:r>
      <w:r w:rsidRPr="00A22962">
        <w:rPr>
          <w:rFonts w:ascii="Times New Roman" w:eastAsia="楷体" w:hAnsi="Times New Roman" w:hint="eastAsia"/>
          <w:iCs/>
          <w:sz w:val="15"/>
          <w:szCs w:val="16"/>
        </w:rPr>
        <w:t>y</w:t>
      </w:r>
      <w:r w:rsidRPr="00A22962">
        <w:rPr>
          <w:rFonts w:ascii="Times New Roman" w:eastAsia="楷体" w:hAnsi="Times New Roman" w:hint="eastAsia"/>
          <w:iCs/>
          <w:sz w:val="15"/>
          <w:szCs w:val="16"/>
        </w:rPr>
        <w:t>曲线，深</w:t>
      </w:r>
      <w:r w:rsidRPr="00A22962">
        <w:rPr>
          <w:rFonts w:ascii="Times New Roman" w:eastAsia="楷体" w:hAnsi="Times New Roman" w:hint="eastAsia"/>
          <w:iCs/>
          <w:sz w:val="15"/>
          <w:szCs w:val="16"/>
        </w:rPr>
        <w:t>-</w:t>
      </w:r>
      <w:r w:rsidRPr="00A22962">
        <w:rPr>
          <w:rFonts w:ascii="Times New Roman" w:eastAsia="楷体" w:hAnsi="Times New Roman" w:hint="eastAsia"/>
          <w:iCs/>
          <w:sz w:val="15"/>
          <w:szCs w:val="16"/>
        </w:rPr>
        <w:t>债相关性参考</w:t>
      </w:r>
      <w:r w:rsidRPr="00A22962">
        <w:rPr>
          <w:rFonts w:ascii="Times New Roman" w:eastAsia="楷体" w:hAnsi="Times New Roman" w:hint="eastAsia"/>
          <w:iCs/>
          <w:sz w:val="15"/>
          <w:szCs w:val="16"/>
        </w:rPr>
        <w:t>sz-bond</w:t>
      </w:r>
      <w:r w:rsidRPr="00A22962">
        <w:rPr>
          <w:rFonts w:ascii="Times New Roman" w:eastAsia="楷体" w:hAnsi="Times New Roman"/>
          <w:iCs/>
          <w:sz w:val="15"/>
          <w:szCs w:val="16"/>
        </w:rPr>
        <w:t xml:space="preserve"> 10</w:t>
      </w:r>
      <w:r w:rsidRPr="00A22962">
        <w:rPr>
          <w:rFonts w:ascii="Times New Roman" w:eastAsia="楷体" w:hAnsi="Times New Roman" w:hint="eastAsia"/>
          <w:iCs/>
          <w:sz w:val="15"/>
          <w:szCs w:val="16"/>
        </w:rPr>
        <w:t>y</w:t>
      </w:r>
      <w:r w:rsidRPr="00A22962">
        <w:rPr>
          <w:rFonts w:ascii="Times New Roman" w:eastAsia="楷体" w:hAnsi="Times New Roman" w:hint="eastAsia"/>
          <w:iCs/>
          <w:sz w:val="15"/>
          <w:szCs w:val="16"/>
        </w:rPr>
        <w:t>曲线，汇</w:t>
      </w:r>
      <w:r w:rsidRPr="00A22962">
        <w:rPr>
          <w:rFonts w:ascii="Times New Roman" w:eastAsia="楷体" w:hAnsi="Times New Roman" w:hint="eastAsia"/>
          <w:iCs/>
          <w:sz w:val="15"/>
          <w:szCs w:val="16"/>
        </w:rPr>
        <w:t>-</w:t>
      </w:r>
      <w:r w:rsidRPr="00A22962">
        <w:rPr>
          <w:rFonts w:ascii="Times New Roman" w:eastAsia="楷体" w:hAnsi="Times New Roman" w:hint="eastAsia"/>
          <w:iCs/>
          <w:sz w:val="15"/>
          <w:szCs w:val="16"/>
        </w:rPr>
        <w:t>债相关性参考</w:t>
      </w:r>
      <w:r w:rsidRPr="00A22962">
        <w:rPr>
          <w:rFonts w:ascii="Times New Roman" w:eastAsia="楷体" w:hAnsi="Times New Roman" w:hint="eastAsia"/>
          <w:iCs/>
          <w:sz w:val="15"/>
          <w:szCs w:val="16"/>
        </w:rPr>
        <w:t>ex-bond</w:t>
      </w:r>
      <w:r w:rsidRPr="00A22962">
        <w:rPr>
          <w:rFonts w:ascii="Times New Roman" w:eastAsia="楷体" w:hAnsi="Times New Roman"/>
          <w:iCs/>
          <w:sz w:val="15"/>
          <w:szCs w:val="16"/>
        </w:rPr>
        <w:t xml:space="preserve"> 10</w:t>
      </w:r>
      <w:r w:rsidRPr="00A22962">
        <w:rPr>
          <w:rFonts w:ascii="Times New Roman" w:eastAsia="楷体" w:hAnsi="Times New Roman" w:hint="eastAsia"/>
          <w:iCs/>
          <w:sz w:val="15"/>
          <w:szCs w:val="16"/>
        </w:rPr>
        <w:t>y</w:t>
      </w:r>
      <w:r w:rsidRPr="00A22962">
        <w:rPr>
          <w:rFonts w:ascii="Times New Roman" w:eastAsia="楷体" w:hAnsi="Times New Roman" w:hint="eastAsia"/>
          <w:iCs/>
          <w:sz w:val="15"/>
          <w:szCs w:val="16"/>
        </w:rPr>
        <w:t>曲线。</w:t>
      </w:r>
    </w:p>
    <w:p w14:paraId="71CB5798" w14:textId="7491911C" w:rsidR="00D34721" w:rsidRPr="00A22962" w:rsidRDefault="00B17B06" w:rsidP="00C71A8B">
      <w:pPr>
        <w:ind w:firstLineChars="200" w:firstLine="420"/>
        <w:outlineLvl w:val="3"/>
        <w:rPr>
          <w:rFonts w:ascii="Times New Roman" w:eastAsia="黑体" w:hAnsi="Times New Roman"/>
          <w:szCs w:val="21"/>
        </w:rPr>
      </w:pPr>
      <w:r w:rsidRPr="00A22962">
        <w:rPr>
          <w:rFonts w:ascii="Times New Roman" w:eastAsia="黑体" w:hAnsi="Times New Roman" w:hint="eastAsia"/>
          <w:szCs w:val="21"/>
        </w:rPr>
        <w:t>2</w:t>
      </w:r>
      <w:r w:rsidR="00C71A8B" w:rsidRPr="00A22962">
        <w:rPr>
          <w:rFonts w:ascii="Times New Roman" w:eastAsia="黑体" w:hAnsi="Times New Roman" w:hint="eastAsia"/>
          <w:szCs w:val="21"/>
        </w:rPr>
        <w:t>．</w:t>
      </w:r>
      <w:r w:rsidR="00D34721" w:rsidRPr="00A22962">
        <w:rPr>
          <w:rFonts w:ascii="Times New Roman" w:eastAsia="黑体" w:hAnsi="Times New Roman" w:hint="eastAsia"/>
          <w:szCs w:val="21"/>
        </w:rPr>
        <w:t>平稳性检验</w:t>
      </w:r>
    </w:p>
    <w:p w14:paraId="3A0D5E22" w14:textId="69533720" w:rsidR="00D34721" w:rsidRPr="00A22962" w:rsidRDefault="00D34721">
      <w:pPr>
        <w:ind w:firstLineChars="200" w:firstLine="420"/>
        <w:jc w:val="left"/>
        <w:rPr>
          <w:rFonts w:ascii="Times New Roman" w:eastAsia="宋体" w:hAnsi="Times New Roman"/>
          <w:iCs/>
        </w:rPr>
      </w:pPr>
      <w:r w:rsidRPr="00A22962">
        <w:rPr>
          <w:rFonts w:ascii="Times New Roman" w:eastAsia="宋体" w:hAnsi="Times New Roman"/>
          <w:iCs/>
        </w:rPr>
        <w:t>GARCH</w:t>
      </w:r>
      <w:r w:rsidRPr="00A22962">
        <w:rPr>
          <w:rFonts w:ascii="Times New Roman" w:eastAsia="宋体" w:hAnsi="Times New Roman" w:hint="eastAsia"/>
          <w:iCs/>
        </w:rPr>
        <w:t>族模型一般要求进行统计分析的金融时间序列是平稳的。以往的研究文献表明，金融时间序列的价格数据往往是非平稳的，非平稳的时间序列将导致许多伪回归问题，只有使用平稳的时间序列进行统计分析才具有统计意义。因此，本文同时选择两种检验方法，分别是由</w:t>
      </w:r>
      <w:r w:rsidRPr="00A22962">
        <w:rPr>
          <w:rFonts w:ascii="Times New Roman" w:eastAsia="宋体" w:hAnsi="Times New Roman"/>
          <w:iCs/>
        </w:rPr>
        <w:t xml:space="preserve">Dickey-Fuller </w:t>
      </w:r>
      <w:r w:rsidRPr="00A22962">
        <w:rPr>
          <w:rFonts w:ascii="Times New Roman" w:eastAsia="宋体" w:hAnsi="Times New Roman" w:hint="eastAsia"/>
          <w:iCs/>
        </w:rPr>
        <w:t>提出的</w:t>
      </w:r>
      <w:r w:rsidRPr="00A22962">
        <w:rPr>
          <w:rFonts w:ascii="Times New Roman" w:eastAsia="宋体" w:hAnsi="Times New Roman"/>
          <w:iCs/>
        </w:rPr>
        <w:t xml:space="preserve"> ADF </w:t>
      </w:r>
      <w:r w:rsidRPr="00A22962">
        <w:rPr>
          <w:rFonts w:ascii="Times New Roman" w:eastAsia="宋体" w:hAnsi="Times New Roman" w:hint="eastAsia"/>
          <w:iCs/>
        </w:rPr>
        <w:t>检验和</w:t>
      </w:r>
      <w:r w:rsidRPr="00A22962">
        <w:rPr>
          <w:rFonts w:ascii="Times New Roman" w:eastAsia="宋体" w:hAnsi="Times New Roman"/>
          <w:iCs/>
        </w:rPr>
        <w:t xml:space="preserve"> Phillips-Person </w:t>
      </w:r>
      <w:r w:rsidRPr="00A22962">
        <w:rPr>
          <w:rFonts w:ascii="Times New Roman" w:eastAsia="宋体" w:hAnsi="Times New Roman" w:hint="eastAsia"/>
          <w:iCs/>
        </w:rPr>
        <w:t>提出的</w:t>
      </w:r>
      <w:r w:rsidRPr="00A22962">
        <w:rPr>
          <w:rFonts w:ascii="Times New Roman" w:eastAsia="宋体" w:hAnsi="Times New Roman"/>
          <w:iCs/>
        </w:rPr>
        <w:t xml:space="preserve"> PP </w:t>
      </w:r>
      <w:r w:rsidRPr="00A22962">
        <w:rPr>
          <w:rFonts w:ascii="Times New Roman" w:eastAsia="宋体" w:hAnsi="Times New Roman" w:hint="eastAsia"/>
          <w:iCs/>
        </w:rPr>
        <w:t>检验，以保</w:t>
      </w:r>
      <w:r w:rsidRPr="00A22962">
        <w:rPr>
          <w:rFonts w:ascii="Times New Roman" w:eastAsia="宋体" w:hAnsi="Times New Roman" w:hint="eastAsia"/>
          <w:iCs/>
        </w:rPr>
        <w:lastRenderedPageBreak/>
        <w:t>证结果的可靠性。出于对股市、债市和汇市收益率时间序列的均值和标准差情况的考虑，本文将</w:t>
      </w:r>
      <w:r w:rsidRPr="00A22962">
        <w:rPr>
          <w:rFonts w:ascii="Times New Roman" w:eastAsia="宋体" w:hAnsi="Times New Roman"/>
          <w:iCs/>
        </w:rPr>
        <w:t xml:space="preserve"> ADF </w:t>
      </w:r>
      <w:r w:rsidRPr="00A22962">
        <w:rPr>
          <w:rFonts w:ascii="Times New Roman" w:eastAsia="宋体" w:hAnsi="Times New Roman" w:hint="eastAsia"/>
          <w:iCs/>
        </w:rPr>
        <w:t>检验和</w:t>
      </w:r>
      <w:r w:rsidRPr="00A22962">
        <w:rPr>
          <w:rFonts w:ascii="Times New Roman" w:eastAsia="宋体" w:hAnsi="Times New Roman"/>
          <w:iCs/>
        </w:rPr>
        <w:t xml:space="preserve"> PP </w:t>
      </w:r>
      <w:r w:rsidRPr="00A22962">
        <w:rPr>
          <w:rFonts w:ascii="Times New Roman" w:eastAsia="宋体" w:hAnsi="Times New Roman" w:hint="eastAsia"/>
          <w:iCs/>
        </w:rPr>
        <w:t>检验的模式都设定为不包含趋势项和截距项来进行检验。</w:t>
      </w:r>
    </w:p>
    <w:p w14:paraId="2DE0FF77" w14:textId="3E7E8033" w:rsidR="00D34721" w:rsidRPr="00A22962" w:rsidRDefault="00D34721">
      <w:pPr>
        <w:ind w:firstLineChars="200" w:firstLine="420"/>
        <w:jc w:val="left"/>
        <w:rPr>
          <w:rFonts w:ascii="Times New Roman" w:eastAsia="宋体" w:hAnsi="Times New Roman"/>
          <w:iCs/>
        </w:rPr>
      </w:pPr>
      <w:r w:rsidRPr="00A22962">
        <w:rPr>
          <w:rFonts w:ascii="Times New Roman" w:eastAsia="宋体" w:hAnsi="Times New Roman" w:hint="eastAsia"/>
          <w:iCs/>
        </w:rPr>
        <w:t>表</w:t>
      </w:r>
      <w:r w:rsidRPr="00A22962">
        <w:rPr>
          <w:rFonts w:ascii="Times New Roman" w:eastAsia="宋体" w:hAnsi="Times New Roman"/>
          <w:iCs/>
        </w:rPr>
        <w:t>2</w:t>
      </w:r>
      <w:r w:rsidRPr="00A22962">
        <w:rPr>
          <w:rFonts w:ascii="Times New Roman" w:eastAsia="宋体" w:hAnsi="Times New Roman" w:hint="eastAsia"/>
          <w:iCs/>
        </w:rPr>
        <w:t>是平稳性检验结果。从表中可以看出，结果在</w:t>
      </w:r>
      <w:r w:rsidRPr="00A22962">
        <w:rPr>
          <w:rFonts w:ascii="Times New Roman" w:eastAsia="宋体" w:hAnsi="Times New Roman"/>
          <w:iCs/>
        </w:rPr>
        <w:t>1%</w:t>
      </w:r>
      <w:r w:rsidRPr="00A22962">
        <w:rPr>
          <w:rFonts w:ascii="Times New Roman" w:eastAsia="宋体" w:hAnsi="Times New Roman" w:hint="eastAsia"/>
          <w:iCs/>
        </w:rPr>
        <w:t>的显著水平下拒绝原假设，据此可以认为两个市场收益率数据不存在单位根，是平稳的时间序列。</w:t>
      </w:r>
    </w:p>
    <w:p w14:paraId="3FDBE302" w14:textId="33B16734" w:rsidR="00D34721" w:rsidRPr="00A22962" w:rsidRDefault="00D34721">
      <w:pPr>
        <w:jc w:val="center"/>
        <w:rPr>
          <w:rFonts w:ascii="Times New Roman" w:eastAsia="楷体" w:hAnsi="Times New Roman"/>
          <w:b/>
          <w:bCs/>
          <w:szCs w:val="21"/>
        </w:rPr>
      </w:pPr>
      <w:r w:rsidRPr="00A22962">
        <w:rPr>
          <w:rFonts w:ascii="Times New Roman" w:eastAsia="楷体" w:hAnsi="Times New Roman" w:hint="eastAsia"/>
          <w:b/>
          <w:bCs/>
          <w:szCs w:val="21"/>
        </w:rPr>
        <w:t>表</w:t>
      </w:r>
      <w:r w:rsidRPr="00A22962">
        <w:rPr>
          <w:rFonts w:ascii="Times New Roman" w:eastAsia="楷体" w:hAnsi="Times New Roman"/>
          <w:b/>
          <w:bCs/>
          <w:szCs w:val="21"/>
        </w:rPr>
        <w:t>2</w:t>
      </w:r>
      <w:r w:rsidR="00F72C9D" w:rsidRPr="00A22962">
        <w:rPr>
          <w:rFonts w:ascii="Times New Roman" w:eastAsia="楷体" w:hAnsi="Times New Roman"/>
          <w:b/>
          <w:bCs/>
          <w:szCs w:val="21"/>
        </w:rPr>
        <w:t xml:space="preserve"> </w:t>
      </w:r>
      <w:r w:rsidRPr="00A22962">
        <w:rPr>
          <w:rFonts w:ascii="Times New Roman" w:eastAsia="楷体" w:hAnsi="Times New Roman"/>
          <w:b/>
          <w:bCs/>
          <w:szCs w:val="21"/>
        </w:rPr>
        <w:t xml:space="preserve"> </w:t>
      </w:r>
      <w:r w:rsidRPr="00A22962">
        <w:rPr>
          <w:rFonts w:ascii="Times New Roman" w:eastAsia="楷体" w:hAnsi="Times New Roman" w:hint="eastAsia"/>
          <w:b/>
          <w:bCs/>
          <w:szCs w:val="21"/>
        </w:rPr>
        <w:t>平稳性检验</w:t>
      </w:r>
    </w:p>
    <w:tbl>
      <w:tblPr>
        <w:tblStyle w:val="a5"/>
        <w:tblW w:w="0" w:type="auto"/>
        <w:tblBorders>
          <w:left w:val="none" w:sz="0" w:space="0" w:color="auto"/>
          <w:right w:val="none" w:sz="0" w:space="0" w:color="auto"/>
        </w:tblBorders>
        <w:tblLook w:val="04A0" w:firstRow="1" w:lastRow="0" w:firstColumn="1" w:lastColumn="0" w:noHBand="0" w:noVBand="1"/>
      </w:tblPr>
      <w:tblGrid>
        <w:gridCol w:w="2977"/>
        <w:gridCol w:w="1329"/>
        <w:gridCol w:w="1330"/>
        <w:gridCol w:w="1330"/>
        <w:gridCol w:w="1330"/>
      </w:tblGrid>
      <w:tr w:rsidR="00C1277A" w:rsidRPr="00A22962" w14:paraId="511F25EF" w14:textId="77777777" w:rsidTr="0099303E">
        <w:tc>
          <w:tcPr>
            <w:tcW w:w="2977" w:type="dxa"/>
            <w:vMerge w:val="restart"/>
          </w:tcPr>
          <w:p w14:paraId="2BB54C27" w14:textId="77777777" w:rsidR="00D34721" w:rsidRPr="00A22962" w:rsidRDefault="00D34721" w:rsidP="00171BAE">
            <w:pPr>
              <w:jc w:val="center"/>
              <w:rPr>
                <w:rFonts w:ascii="Times New Roman" w:eastAsia="宋体" w:hAnsi="Times New Roman"/>
                <w:iCs/>
              </w:rPr>
            </w:pPr>
          </w:p>
        </w:tc>
        <w:tc>
          <w:tcPr>
            <w:tcW w:w="2659" w:type="dxa"/>
            <w:gridSpan w:val="2"/>
            <w:vAlign w:val="center"/>
          </w:tcPr>
          <w:p w14:paraId="6537386D" w14:textId="77777777" w:rsidR="00D34721" w:rsidRPr="00A22962" w:rsidRDefault="00D34721">
            <w:pPr>
              <w:jc w:val="center"/>
              <w:rPr>
                <w:rFonts w:ascii="Times New Roman" w:eastAsia="宋体" w:hAnsi="Times New Roman"/>
                <w:b/>
                <w:bCs/>
                <w:iCs/>
              </w:rPr>
            </w:pPr>
            <w:r w:rsidRPr="00A22962">
              <w:rPr>
                <w:rFonts w:ascii="Times New Roman" w:eastAsia="宋体" w:hAnsi="Times New Roman"/>
                <w:b/>
                <w:bCs/>
                <w:iCs/>
              </w:rPr>
              <w:t>ADF</w:t>
            </w:r>
            <w:r w:rsidRPr="00A22962">
              <w:rPr>
                <w:rFonts w:ascii="Times New Roman" w:eastAsia="宋体" w:hAnsi="Times New Roman" w:hint="eastAsia"/>
                <w:b/>
                <w:bCs/>
                <w:iCs/>
              </w:rPr>
              <w:t>检验</w:t>
            </w:r>
          </w:p>
        </w:tc>
        <w:tc>
          <w:tcPr>
            <w:tcW w:w="2660" w:type="dxa"/>
            <w:gridSpan w:val="2"/>
            <w:vAlign w:val="center"/>
          </w:tcPr>
          <w:p w14:paraId="127C99A6" w14:textId="77777777" w:rsidR="00D34721" w:rsidRPr="00A22962" w:rsidRDefault="00D34721">
            <w:pPr>
              <w:jc w:val="center"/>
              <w:rPr>
                <w:rFonts w:ascii="Times New Roman" w:eastAsia="宋体" w:hAnsi="Times New Roman"/>
                <w:b/>
                <w:bCs/>
                <w:iCs/>
              </w:rPr>
            </w:pPr>
            <w:r w:rsidRPr="00A22962">
              <w:rPr>
                <w:rFonts w:ascii="Times New Roman" w:eastAsia="宋体" w:hAnsi="Times New Roman"/>
                <w:b/>
                <w:bCs/>
                <w:iCs/>
              </w:rPr>
              <w:t>PP</w:t>
            </w:r>
            <w:r w:rsidRPr="00A22962">
              <w:rPr>
                <w:rFonts w:ascii="Times New Roman" w:eastAsia="宋体" w:hAnsi="Times New Roman" w:hint="eastAsia"/>
                <w:b/>
                <w:bCs/>
                <w:iCs/>
              </w:rPr>
              <w:t>检验</w:t>
            </w:r>
          </w:p>
        </w:tc>
      </w:tr>
      <w:tr w:rsidR="00C1277A" w:rsidRPr="00A22962" w14:paraId="1060D1B1" w14:textId="77777777" w:rsidTr="0099303E">
        <w:tc>
          <w:tcPr>
            <w:tcW w:w="2977" w:type="dxa"/>
            <w:vMerge/>
          </w:tcPr>
          <w:p w14:paraId="32FF173E" w14:textId="77777777" w:rsidR="00D34721" w:rsidRPr="00A22962" w:rsidRDefault="00D34721" w:rsidP="00171BAE">
            <w:pPr>
              <w:jc w:val="center"/>
              <w:rPr>
                <w:rFonts w:ascii="Times New Roman" w:eastAsia="宋体" w:hAnsi="Times New Roman"/>
                <w:iCs/>
              </w:rPr>
            </w:pPr>
          </w:p>
        </w:tc>
        <w:tc>
          <w:tcPr>
            <w:tcW w:w="1329" w:type="dxa"/>
            <w:vAlign w:val="center"/>
          </w:tcPr>
          <w:p w14:paraId="7F2B820E" w14:textId="77777777" w:rsidR="00D34721" w:rsidRPr="00A22962" w:rsidRDefault="00D34721">
            <w:pPr>
              <w:jc w:val="center"/>
              <w:rPr>
                <w:rFonts w:ascii="Times New Roman" w:eastAsia="宋体" w:hAnsi="Times New Roman"/>
                <w:iCs/>
              </w:rPr>
            </w:pPr>
            <w:r w:rsidRPr="00A22962">
              <w:rPr>
                <w:rFonts w:ascii="Times New Roman" w:eastAsia="宋体" w:hAnsi="Times New Roman"/>
                <w:iCs/>
              </w:rPr>
              <w:t>T</w:t>
            </w:r>
            <w:r w:rsidRPr="00A22962">
              <w:rPr>
                <w:rFonts w:ascii="Times New Roman" w:eastAsia="宋体" w:hAnsi="Times New Roman" w:hint="eastAsia"/>
                <w:iCs/>
              </w:rPr>
              <w:t>值</w:t>
            </w:r>
          </w:p>
        </w:tc>
        <w:tc>
          <w:tcPr>
            <w:tcW w:w="1330" w:type="dxa"/>
            <w:vAlign w:val="center"/>
          </w:tcPr>
          <w:p w14:paraId="43295FCD" w14:textId="77777777" w:rsidR="00D34721" w:rsidRPr="00A22962" w:rsidRDefault="00D34721">
            <w:pPr>
              <w:jc w:val="center"/>
              <w:rPr>
                <w:rFonts w:ascii="Times New Roman" w:eastAsia="宋体" w:hAnsi="Times New Roman"/>
                <w:iCs/>
              </w:rPr>
            </w:pPr>
            <w:r w:rsidRPr="00A22962">
              <w:rPr>
                <w:rFonts w:ascii="Times New Roman" w:eastAsia="宋体" w:hAnsi="Times New Roman"/>
                <w:iCs/>
              </w:rPr>
              <w:t>P</w:t>
            </w:r>
            <w:r w:rsidRPr="00A22962">
              <w:rPr>
                <w:rFonts w:ascii="Times New Roman" w:eastAsia="宋体" w:hAnsi="Times New Roman" w:hint="eastAsia"/>
                <w:iCs/>
              </w:rPr>
              <w:t>值</w:t>
            </w:r>
          </w:p>
        </w:tc>
        <w:tc>
          <w:tcPr>
            <w:tcW w:w="1330" w:type="dxa"/>
            <w:vAlign w:val="center"/>
          </w:tcPr>
          <w:p w14:paraId="254D1A1C" w14:textId="77777777" w:rsidR="00D34721" w:rsidRPr="00A22962" w:rsidRDefault="00D34721">
            <w:pPr>
              <w:jc w:val="center"/>
              <w:rPr>
                <w:rFonts w:ascii="Times New Roman" w:eastAsia="宋体" w:hAnsi="Times New Roman"/>
                <w:iCs/>
              </w:rPr>
            </w:pPr>
            <w:r w:rsidRPr="00A22962">
              <w:rPr>
                <w:rFonts w:ascii="Times New Roman" w:eastAsia="宋体" w:hAnsi="Times New Roman"/>
                <w:iCs/>
              </w:rPr>
              <w:t>T</w:t>
            </w:r>
            <w:r w:rsidRPr="00A22962">
              <w:rPr>
                <w:rFonts w:ascii="Times New Roman" w:eastAsia="宋体" w:hAnsi="Times New Roman" w:hint="eastAsia"/>
                <w:iCs/>
              </w:rPr>
              <w:t>值</w:t>
            </w:r>
          </w:p>
        </w:tc>
        <w:tc>
          <w:tcPr>
            <w:tcW w:w="1330" w:type="dxa"/>
            <w:vAlign w:val="center"/>
          </w:tcPr>
          <w:p w14:paraId="19EF6776" w14:textId="77777777" w:rsidR="00D34721" w:rsidRPr="00A22962" w:rsidRDefault="00D34721">
            <w:pPr>
              <w:jc w:val="center"/>
              <w:rPr>
                <w:rFonts w:ascii="Times New Roman" w:eastAsia="宋体" w:hAnsi="Times New Roman"/>
                <w:iCs/>
              </w:rPr>
            </w:pPr>
            <w:r w:rsidRPr="00A22962">
              <w:rPr>
                <w:rFonts w:ascii="Times New Roman" w:eastAsia="宋体" w:hAnsi="Times New Roman"/>
                <w:iCs/>
              </w:rPr>
              <w:t>P</w:t>
            </w:r>
            <w:r w:rsidRPr="00A22962">
              <w:rPr>
                <w:rFonts w:ascii="Times New Roman" w:eastAsia="宋体" w:hAnsi="Times New Roman" w:hint="eastAsia"/>
                <w:iCs/>
              </w:rPr>
              <w:t>值</w:t>
            </w:r>
          </w:p>
        </w:tc>
      </w:tr>
      <w:tr w:rsidR="00C1277A" w:rsidRPr="00A22962" w14:paraId="20D66F01" w14:textId="77777777" w:rsidTr="00F5377E">
        <w:tc>
          <w:tcPr>
            <w:tcW w:w="2977" w:type="dxa"/>
            <w:vAlign w:val="center"/>
          </w:tcPr>
          <w:p w14:paraId="6D593323" w14:textId="2FB2A8A5" w:rsidR="00F35F4C" w:rsidRPr="00A22962" w:rsidRDefault="00F35F4C" w:rsidP="00171BAE">
            <w:pPr>
              <w:jc w:val="center"/>
              <w:rPr>
                <w:rFonts w:ascii="Times New Roman" w:eastAsia="宋体" w:hAnsi="Times New Roman"/>
                <w:iCs/>
                <w:sz w:val="20"/>
                <w:szCs w:val="20"/>
              </w:rPr>
            </w:pPr>
            <w:r w:rsidRPr="00A22962">
              <w:rPr>
                <w:rFonts w:ascii="Times New Roman" w:eastAsia="宋体" w:hAnsi="Times New Roman" w:cs="Times New Roman" w:hint="eastAsia"/>
                <w:kern w:val="0"/>
                <w:szCs w:val="21"/>
              </w:rPr>
              <w:t>中债</w:t>
            </w:r>
            <w:r w:rsidRPr="00A22962">
              <w:rPr>
                <w:rFonts w:ascii="Times New Roman" w:eastAsia="宋体" w:hAnsi="Times New Roman" w:cs="Times New Roman"/>
                <w:kern w:val="0"/>
                <w:szCs w:val="21"/>
              </w:rPr>
              <w:t>10</w:t>
            </w:r>
            <w:r w:rsidRPr="00A22962">
              <w:rPr>
                <w:rFonts w:ascii="Times New Roman" w:eastAsia="宋体" w:hAnsi="Times New Roman" w:cs="Times New Roman" w:hint="eastAsia"/>
                <w:kern w:val="0"/>
                <w:szCs w:val="21"/>
              </w:rPr>
              <w:t>年期国债指数</w:t>
            </w:r>
          </w:p>
        </w:tc>
        <w:tc>
          <w:tcPr>
            <w:tcW w:w="1329" w:type="dxa"/>
          </w:tcPr>
          <w:p w14:paraId="120BBCA1" w14:textId="17841F65" w:rsidR="00F35F4C" w:rsidRPr="00A22962" w:rsidRDefault="00F35F4C">
            <w:pPr>
              <w:jc w:val="center"/>
              <w:rPr>
                <w:rFonts w:ascii="Times New Roman" w:eastAsia="宋体" w:hAnsi="Times New Roman"/>
                <w:iCs/>
              </w:rPr>
            </w:pPr>
            <w:r w:rsidRPr="00A22962">
              <w:rPr>
                <w:rFonts w:ascii="Times New Roman" w:eastAsia="宋体" w:hAnsi="Times New Roman"/>
                <w:iCs/>
              </w:rPr>
              <w:t>-37.850</w:t>
            </w:r>
          </w:p>
        </w:tc>
        <w:tc>
          <w:tcPr>
            <w:tcW w:w="1330" w:type="dxa"/>
          </w:tcPr>
          <w:p w14:paraId="67502A27" w14:textId="77777777" w:rsidR="00F35F4C" w:rsidRPr="00A22962" w:rsidRDefault="00F35F4C">
            <w:pPr>
              <w:jc w:val="center"/>
              <w:rPr>
                <w:rFonts w:ascii="Times New Roman" w:eastAsia="宋体" w:hAnsi="Times New Roman"/>
                <w:iCs/>
              </w:rPr>
            </w:pPr>
            <w:r w:rsidRPr="00A22962">
              <w:rPr>
                <w:rFonts w:ascii="Times New Roman" w:eastAsia="宋体" w:hAnsi="Times New Roman"/>
                <w:iCs/>
              </w:rPr>
              <w:t>0.000</w:t>
            </w:r>
          </w:p>
        </w:tc>
        <w:tc>
          <w:tcPr>
            <w:tcW w:w="1330" w:type="dxa"/>
          </w:tcPr>
          <w:p w14:paraId="096E06D1" w14:textId="42B53650" w:rsidR="00F35F4C" w:rsidRPr="00A22962" w:rsidRDefault="00F35F4C">
            <w:pPr>
              <w:jc w:val="center"/>
              <w:rPr>
                <w:rFonts w:ascii="Times New Roman" w:eastAsia="宋体" w:hAnsi="Times New Roman"/>
                <w:iCs/>
              </w:rPr>
            </w:pPr>
            <w:r w:rsidRPr="00A22962">
              <w:rPr>
                <w:rFonts w:ascii="Times New Roman" w:eastAsia="宋体" w:hAnsi="Times New Roman"/>
                <w:iCs/>
              </w:rPr>
              <w:t>-38.045</w:t>
            </w:r>
          </w:p>
        </w:tc>
        <w:tc>
          <w:tcPr>
            <w:tcW w:w="1330" w:type="dxa"/>
          </w:tcPr>
          <w:p w14:paraId="5D0841F0" w14:textId="77777777" w:rsidR="00F35F4C" w:rsidRPr="00A22962" w:rsidRDefault="00F35F4C">
            <w:pPr>
              <w:jc w:val="center"/>
              <w:rPr>
                <w:rFonts w:ascii="Times New Roman" w:eastAsia="宋体" w:hAnsi="Times New Roman"/>
                <w:iCs/>
              </w:rPr>
            </w:pPr>
            <w:r w:rsidRPr="00A22962">
              <w:rPr>
                <w:rFonts w:ascii="Times New Roman" w:eastAsia="宋体" w:hAnsi="Times New Roman"/>
                <w:iCs/>
              </w:rPr>
              <w:t>0.000</w:t>
            </w:r>
          </w:p>
        </w:tc>
      </w:tr>
      <w:tr w:rsidR="00C1277A" w:rsidRPr="00A22962" w14:paraId="17DA3904" w14:textId="77777777" w:rsidTr="0099303E">
        <w:tc>
          <w:tcPr>
            <w:tcW w:w="2977" w:type="dxa"/>
          </w:tcPr>
          <w:p w14:paraId="5D6D3288" w14:textId="302C2237" w:rsidR="00F35F4C" w:rsidRPr="00A22962" w:rsidRDefault="00F35F4C" w:rsidP="00171BAE">
            <w:pPr>
              <w:jc w:val="center"/>
              <w:rPr>
                <w:rFonts w:ascii="Times New Roman" w:eastAsia="宋体" w:hAnsi="Times New Roman"/>
                <w:iCs/>
                <w:sz w:val="20"/>
                <w:szCs w:val="20"/>
              </w:rPr>
            </w:pPr>
            <w:r w:rsidRPr="00A22962">
              <w:rPr>
                <w:rFonts w:ascii="Times New Roman" w:eastAsia="宋体" w:hAnsi="Times New Roman" w:cs="Times New Roman" w:hint="eastAsia"/>
                <w:kern w:val="0"/>
                <w:szCs w:val="21"/>
              </w:rPr>
              <w:t>美元兑人民币中间价</w:t>
            </w:r>
          </w:p>
        </w:tc>
        <w:tc>
          <w:tcPr>
            <w:tcW w:w="1329" w:type="dxa"/>
          </w:tcPr>
          <w:p w14:paraId="41387BF3" w14:textId="77777777" w:rsidR="00F35F4C" w:rsidRPr="00A22962" w:rsidRDefault="00F35F4C">
            <w:pPr>
              <w:jc w:val="center"/>
              <w:rPr>
                <w:rFonts w:ascii="Times New Roman" w:eastAsia="宋体" w:hAnsi="Times New Roman"/>
                <w:iCs/>
              </w:rPr>
            </w:pPr>
            <w:r w:rsidRPr="00A22962">
              <w:rPr>
                <w:rFonts w:ascii="Times New Roman" w:eastAsia="宋体" w:hAnsi="Times New Roman"/>
                <w:iCs/>
              </w:rPr>
              <w:t>-43.800</w:t>
            </w:r>
          </w:p>
        </w:tc>
        <w:tc>
          <w:tcPr>
            <w:tcW w:w="1330" w:type="dxa"/>
          </w:tcPr>
          <w:p w14:paraId="2EF7EC60" w14:textId="77777777" w:rsidR="00F35F4C" w:rsidRPr="00A22962" w:rsidRDefault="00F35F4C">
            <w:pPr>
              <w:jc w:val="center"/>
              <w:rPr>
                <w:rFonts w:ascii="Times New Roman" w:eastAsia="宋体" w:hAnsi="Times New Roman"/>
                <w:iCs/>
              </w:rPr>
            </w:pPr>
            <w:r w:rsidRPr="00A22962">
              <w:rPr>
                <w:rFonts w:ascii="Times New Roman" w:eastAsia="宋体" w:hAnsi="Times New Roman"/>
                <w:iCs/>
              </w:rPr>
              <w:t>0.000</w:t>
            </w:r>
          </w:p>
        </w:tc>
        <w:tc>
          <w:tcPr>
            <w:tcW w:w="1330" w:type="dxa"/>
          </w:tcPr>
          <w:p w14:paraId="7833E335" w14:textId="77777777" w:rsidR="00F35F4C" w:rsidRPr="00A22962" w:rsidRDefault="00F35F4C">
            <w:pPr>
              <w:jc w:val="center"/>
              <w:rPr>
                <w:rFonts w:ascii="Times New Roman" w:eastAsia="宋体" w:hAnsi="Times New Roman"/>
                <w:iCs/>
              </w:rPr>
            </w:pPr>
            <w:r w:rsidRPr="00A22962">
              <w:rPr>
                <w:rFonts w:ascii="Times New Roman" w:eastAsia="宋体" w:hAnsi="Times New Roman"/>
                <w:iCs/>
              </w:rPr>
              <w:t>-44.212</w:t>
            </w:r>
          </w:p>
        </w:tc>
        <w:tc>
          <w:tcPr>
            <w:tcW w:w="1330" w:type="dxa"/>
          </w:tcPr>
          <w:p w14:paraId="79A05B44" w14:textId="77777777" w:rsidR="00F35F4C" w:rsidRPr="00A22962" w:rsidRDefault="00F35F4C">
            <w:pPr>
              <w:jc w:val="center"/>
              <w:rPr>
                <w:rFonts w:ascii="Times New Roman" w:eastAsia="宋体" w:hAnsi="Times New Roman"/>
                <w:iCs/>
              </w:rPr>
            </w:pPr>
            <w:r w:rsidRPr="00A22962">
              <w:rPr>
                <w:rFonts w:ascii="Times New Roman" w:eastAsia="宋体" w:hAnsi="Times New Roman"/>
                <w:iCs/>
              </w:rPr>
              <w:t>0.000</w:t>
            </w:r>
          </w:p>
        </w:tc>
      </w:tr>
      <w:tr w:rsidR="00C1277A" w:rsidRPr="00A22962" w14:paraId="7488FA98" w14:textId="77777777" w:rsidTr="0099303E">
        <w:tc>
          <w:tcPr>
            <w:tcW w:w="2977" w:type="dxa"/>
          </w:tcPr>
          <w:p w14:paraId="29CA04ED" w14:textId="76EAE332" w:rsidR="00F35F4C" w:rsidRPr="00A22962" w:rsidRDefault="00F35F4C" w:rsidP="00171BAE">
            <w:pPr>
              <w:jc w:val="center"/>
              <w:rPr>
                <w:rFonts w:ascii="Times New Roman" w:eastAsia="宋体" w:hAnsi="Times New Roman"/>
                <w:iCs/>
                <w:sz w:val="20"/>
                <w:szCs w:val="20"/>
              </w:rPr>
            </w:pPr>
            <w:r w:rsidRPr="00A22962">
              <w:rPr>
                <w:rFonts w:ascii="Times New Roman" w:eastAsia="宋体" w:hAnsi="Times New Roman" w:cs="Times New Roman" w:hint="eastAsia"/>
                <w:kern w:val="0"/>
                <w:szCs w:val="21"/>
              </w:rPr>
              <w:t>沪市收益率</w:t>
            </w:r>
          </w:p>
        </w:tc>
        <w:tc>
          <w:tcPr>
            <w:tcW w:w="1329" w:type="dxa"/>
          </w:tcPr>
          <w:p w14:paraId="462BD3F6" w14:textId="3CF185FC" w:rsidR="00F35F4C" w:rsidRPr="00A22962" w:rsidRDefault="00F35F4C">
            <w:pPr>
              <w:jc w:val="center"/>
              <w:rPr>
                <w:rFonts w:ascii="Times New Roman" w:eastAsia="宋体" w:hAnsi="Times New Roman"/>
                <w:iCs/>
              </w:rPr>
            </w:pPr>
            <w:r w:rsidRPr="00A22962">
              <w:rPr>
                <w:rFonts w:ascii="Times New Roman" w:eastAsia="宋体" w:hAnsi="Times New Roman"/>
                <w:iCs/>
              </w:rPr>
              <w:t>-47.661</w:t>
            </w:r>
          </w:p>
        </w:tc>
        <w:tc>
          <w:tcPr>
            <w:tcW w:w="1330" w:type="dxa"/>
          </w:tcPr>
          <w:p w14:paraId="1A6F525F" w14:textId="77777777" w:rsidR="00F35F4C" w:rsidRPr="00A22962" w:rsidRDefault="00F35F4C">
            <w:pPr>
              <w:jc w:val="center"/>
              <w:rPr>
                <w:rFonts w:ascii="Times New Roman" w:eastAsia="宋体" w:hAnsi="Times New Roman"/>
                <w:iCs/>
              </w:rPr>
            </w:pPr>
            <w:r w:rsidRPr="00A22962">
              <w:rPr>
                <w:rFonts w:ascii="Times New Roman" w:eastAsia="宋体" w:hAnsi="Times New Roman"/>
                <w:iCs/>
              </w:rPr>
              <w:t>0.000</w:t>
            </w:r>
          </w:p>
        </w:tc>
        <w:tc>
          <w:tcPr>
            <w:tcW w:w="1330" w:type="dxa"/>
          </w:tcPr>
          <w:p w14:paraId="3BB7BD5C" w14:textId="18ADF61B" w:rsidR="00F35F4C" w:rsidRPr="00A22962" w:rsidRDefault="00F35F4C">
            <w:pPr>
              <w:jc w:val="center"/>
              <w:rPr>
                <w:rFonts w:ascii="Times New Roman" w:eastAsia="宋体" w:hAnsi="Times New Roman"/>
                <w:iCs/>
              </w:rPr>
            </w:pPr>
            <w:r w:rsidRPr="00A22962">
              <w:rPr>
                <w:rFonts w:ascii="Times New Roman" w:eastAsia="宋体" w:hAnsi="Times New Roman"/>
                <w:iCs/>
              </w:rPr>
              <w:t>-47.687</w:t>
            </w:r>
          </w:p>
        </w:tc>
        <w:tc>
          <w:tcPr>
            <w:tcW w:w="1330" w:type="dxa"/>
          </w:tcPr>
          <w:p w14:paraId="12E84AC4" w14:textId="77777777" w:rsidR="00F35F4C" w:rsidRPr="00A22962" w:rsidRDefault="00F35F4C">
            <w:pPr>
              <w:jc w:val="center"/>
              <w:rPr>
                <w:rFonts w:ascii="Times New Roman" w:eastAsia="宋体" w:hAnsi="Times New Roman"/>
                <w:iCs/>
              </w:rPr>
            </w:pPr>
            <w:r w:rsidRPr="00A22962">
              <w:rPr>
                <w:rFonts w:ascii="Times New Roman" w:eastAsia="宋体" w:hAnsi="Times New Roman"/>
                <w:iCs/>
              </w:rPr>
              <w:t>0.000</w:t>
            </w:r>
          </w:p>
        </w:tc>
      </w:tr>
      <w:tr w:rsidR="00C1277A" w:rsidRPr="00A22962" w14:paraId="1C7150AF" w14:textId="77777777" w:rsidTr="00F5377E">
        <w:tc>
          <w:tcPr>
            <w:tcW w:w="2977" w:type="dxa"/>
            <w:vAlign w:val="center"/>
          </w:tcPr>
          <w:p w14:paraId="46029EAA" w14:textId="4A571772" w:rsidR="00F35F4C" w:rsidRPr="00A22962" w:rsidRDefault="00F35F4C" w:rsidP="00171BAE">
            <w:pPr>
              <w:jc w:val="center"/>
              <w:rPr>
                <w:rFonts w:ascii="Times New Roman" w:eastAsia="宋体" w:hAnsi="Times New Roman"/>
                <w:iCs/>
                <w:sz w:val="20"/>
                <w:szCs w:val="20"/>
              </w:rPr>
            </w:pPr>
            <w:r w:rsidRPr="00A22962">
              <w:rPr>
                <w:rFonts w:ascii="Times New Roman" w:eastAsia="宋体" w:hAnsi="Times New Roman" w:cs="Times New Roman" w:hint="eastAsia"/>
                <w:kern w:val="0"/>
                <w:szCs w:val="21"/>
              </w:rPr>
              <w:t>深市收益率</w:t>
            </w:r>
          </w:p>
        </w:tc>
        <w:tc>
          <w:tcPr>
            <w:tcW w:w="1329" w:type="dxa"/>
          </w:tcPr>
          <w:p w14:paraId="6D8DCCED" w14:textId="64C73050" w:rsidR="00F35F4C" w:rsidRPr="00A22962" w:rsidRDefault="00F35F4C">
            <w:pPr>
              <w:jc w:val="center"/>
              <w:rPr>
                <w:rFonts w:ascii="Times New Roman" w:eastAsia="宋体" w:hAnsi="Times New Roman"/>
                <w:iCs/>
              </w:rPr>
            </w:pPr>
            <w:r w:rsidRPr="00A22962">
              <w:rPr>
                <w:rFonts w:ascii="Times New Roman" w:eastAsia="宋体" w:hAnsi="Times New Roman"/>
                <w:iCs/>
              </w:rPr>
              <w:t>-47.311</w:t>
            </w:r>
          </w:p>
        </w:tc>
        <w:tc>
          <w:tcPr>
            <w:tcW w:w="1330" w:type="dxa"/>
          </w:tcPr>
          <w:p w14:paraId="73FB92E3" w14:textId="77777777" w:rsidR="00F35F4C" w:rsidRPr="00A22962" w:rsidRDefault="00F35F4C">
            <w:pPr>
              <w:jc w:val="center"/>
              <w:rPr>
                <w:rFonts w:ascii="Times New Roman" w:eastAsia="宋体" w:hAnsi="Times New Roman"/>
                <w:iCs/>
              </w:rPr>
            </w:pPr>
            <w:r w:rsidRPr="00A22962">
              <w:rPr>
                <w:rFonts w:ascii="Times New Roman" w:eastAsia="宋体" w:hAnsi="Times New Roman"/>
                <w:iCs/>
              </w:rPr>
              <w:t>0.000</w:t>
            </w:r>
          </w:p>
        </w:tc>
        <w:tc>
          <w:tcPr>
            <w:tcW w:w="1330" w:type="dxa"/>
          </w:tcPr>
          <w:p w14:paraId="153EF2CC" w14:textId="48956A58" w:rsidR="00F35F4C" w:rsidRPr="00A22962" w:rsidRDefault="00F35F4C">
            <w:pPr>
              <w:jc w:val="center"/>
              <w:rPr>
                <w:rFonts w:ascii="Times New Roman" w:eastAsia="宋体" w:hAnsi="Times New Roman"/>
                <w:iCs/>
              </w:rPr>
            </w:pPr>
            <w:r w:rsidRPr="00A22962">
              <w:rPr>
                <w:rFonts w:ascii="Times New Roman" w:eastAsia="宋体" w:hAnsi="Times New Roman"/>
                <w:iCs/>
              </w:rPr>
              <w:t>-47.365</w:t>
            </w:r>
          </w:p>
        </w:tc>
        <w:tc>
          <w:tcPr>
            <w:tcW w:w="1330" w:type="dxa"/>
          </w:tcPr>
          <w:p w14:paraId="2AF537FB" w14:textId="77777777" w:rsidR="00F35F4C" w:rsidRPr="00A22962" w:rsidRDefault="00F35F4C">
            <w:pPr>
              <w:jc w:val="center"/>
              <w:rPr>
                <w:rFonts w:ascii="Times New Roman" w:eastAsia="宋体" w:hAnsi="Times New Roman"/>
                <w:iCs/>
              </w:rPr>
            </w:pPr>
            <w:r w:rsidRPr="00A22962">
              <w:rPr>
                <w:rFonts w:ascii="Times New Roman" w:eastAsia="宋体" w:hAnsi="Times New Roman"/>
                <w:iCs/>
              </w:rPr>
              <w:t>0.000</w:t>
            </w:r>
          </w:p>
        </w:tc>
      </w:tr>
      <w:tr w:rsidR="00C1277A" w:rsidRPr="00A22962" w14:paraId="1FDE6FFE" w14:textId="77777777" w:rsidTr="0099303E">
        <w:tc>
          <w:tcPr>
            <w:tcW w:w="2977" w:type="dxa"/>
          </w:tcPr>
          <w:p w14:paraId="4230FB67" w14:textId="3CFD4354" w:rsidR="00F35F4C" w:rsidRPr="00A22962" w:rsidRDefault="00F35F4C" w:rsidP="00171BAE">
            <w:pPr>
              <w:jc w:val="center"/>
              <w:rPr>
                <w:rFonts w:ascii="Times New Roman" w:eastAsia="宋体" w:hAnsi="Times New Roman"/>
                <w:iCs/>
                <w:sz w:val="20"/>
                <w:szCs w:val="20"/>
              </w:rPr>
            </w:pPr>
            <w:r w:rsidRPr="00A22962">
              <w:rPr>
                <w:rFonts w:ascii="Times New Roman" w:eastAsia="宋体" w:hAnsi="Times New Roman" w:hint="eastAsia"/>
                <w:iCs/>
                <w:sz w:val="20"/>
                <w:szCs w:val="20"/>
              </w:rPr>
              <w:t>央行沟通语气</w:t>
            </w:r>
            <w:r w:rsidRPr="00A22962">
              <w:rPr>
                <w:rFonts w:ascii="Times New Roman" w:eastAsia="宋体" w:hAnsi="Times New Roman"/>
                <w:iCs/>
                <w:sz w:val="20"/>
                <w:szCs w:val="20"/>
              </w:rPr>
              <w:t>-</w:t>
            </w:r>
            <w:r w:rsidRPr="00A22962">
              <w:rPr>
                <w:rFonts w:ascii="Times New Roman" w:eastAsia="宋体" w:hAnsi="Times New Roman" w:hint="eastAsia"/>
                <w:iCs/>
                <w:sz w:val="20"/>
                <w:szCs w:val="20"/>
              </w:rPr>
              <w:t>报告</w:t>
            </w:r>
          </w:p>
        </w:tc>
        <w:tc>
          <w:tcPr>
            <w:tcW w:w="1329" w:type="dxa"/>
          </w:tcPr>
          <w:p w14:paraId="6C29703D" w14:textId="77777777" w:rsidR="00F35F4C" w:rsidRPr="00A22962" w:rsidRDefault="00F35F4C">
            <w:pPr>
              <w:jc w:val="center"/>
              <w:rPr>
                <w:rFonts w:ascii="Times New Roman" w:eastAsia="宋体" w:hAnsi="Times New Roman"/>
                <w:iCs/>
              </w:rPr>
            </w:pPr>
            <w:r w:rsidRPr="00A22962">
              <w:rPr>
                <w:rFonts w:ascii="Times New Roman" w:eastAsia="宋体" w:hAnsi="Times New Roman"/>
                <w:iCs/>
              </w:rPr>
              <w:t>-49.275</w:t>
            </w:r>
          </w:p>
        </w:tc>
        <w:tc>
          <w:tcPr>
            <w:tcW w:w="1330" w:type="dxa"/>
          </w:tcPr>
          <w:p w14:paraId="0CC3BB7D" w14:textId="77777777" w:rsidR="00F35F4C" w:rsidRPr="00A22962" w:rsidRDefault="00F35F4C">
            <w:pPr>
              <w:jc w:val="center"/>
              <w:rPr>
                <w:rFonts w:ascii="Times New Roman" w:eastAsia="宋体" w:hAnsi="Times New Roman"/>
                <w:iCs/>
              </w:rPr>
            </w:pPr>
            <w:r w:rsidRPr="00A22962">
              <w:rPr>
                <w:rFonts w:ascii="Times New Roman" w:eastAsia="宋体" w:hAnsi="Times New Roman"/>
                <w:iCs/>
              </w:rPr>
              <w:t>0.000</w:t>
            </w:r>
          </w:p>
        </w:tc>
        <w:tc>
          <w:tcPr>
            <w:tcW w:w="1330" w:type="dxa"/>
          </w:tcPr>
          <w:p w14:paraId="4BFC7078" w14:textId="271D806C" w:rsidR="00F35F4C" w:rsidRPr="00A22962" w:rsidRDefault="00F35F4C">
            <w:pPr>
              <w:jc w:val="center"/>
              <w:rPr>
                <w:rFonts w:ascii="Times New Roman" w:eastAsia="宋体" w:hAnsi="Times New Roman"/>
                <w:iCs/>
              </w:rPr>
            </w:pPr>
            <w:r w:rsidRPr="00A22962">
              <w:rPr>
                <w:rFonts w:ascii="Times New Roman" w:eastAsia="宋体" w:hAnsi="Times New Roman"/>
                <w:iCs/>
              </w:rPr>
              <w:t>-49.275</w:t>
            </w:r>
          </w:p>
        </w:tc>
        <w:tc>
          <w:tcPr>
            <w:tcW w:w="1330" w:type="dxa"/>
          </w:tcPr>
          <w:p w14:paraId="2E737F11" w14:textId="77777777" w:rsidR="00F35F4C" w:rsidRPr="00A22962" w:rsidRDefault="00F35F4C">
            <w:pPr>
              <w:jc w:val="center"/>
              <w:rPr>
                <w:rFonts w:ascii="Times New Roman" w:eastAsia="宋体" w:hAnsi="Times New Roman"/>
                <w:iCs/>
              </w:rPr>
            </w:pPr>
            <w:r w:rsidRPr="00A22962">
              <w:rPr>
                <w:rFonts w:ascii="Times New Roman" w:eastAsia="宋体" w:hAnsi="Times New Roman"/>
                <w:iCs/>
              </w:rPr>
              <w:t>0.000</w:t>
            </w:r>
          </w:p>
        </w:tc>
      </w:tr>
      <w:tr w:rsidR="00C1277A" w:rsidRPr="00A22962" w14:paraId="61E2F60C" w14:textId="77777777" w:rsidTr="0099303E">
        <w:tc>
          <w:tcPr>
            <w:tcW w:w="2977" w:type="dxa"/>
          </w:tcPr>
          <w:p w14:paraId="337B1B52" w14:textId="578B09BA" w:rsidR="00F35F4C" w:rsidRPr="00A22962" w:rsidRDefault="00F35F4C" w:rsidP="00171BAE">
            <w:pPr>
              <w:jc w:val="center"/>
              <w:rPr>
                <w:rFonts w:ascii="Times New Roman" w:eastAsia="宋体" w:hAnsi="Times New Roman"/>
                <w:iCs/>
                <w:sz w:val="20"/>
                <w:szCs w:val="20"/>
              </w:rPr>
            </w:pPr>
            <w:r w:rsidRPr="00A22962">
              <w:rPr>
                <w:rFonts w:ascii="Times New Roman" w:eastAsia="宋体" w:hAnsi="Times New Roman" w:hint="eastAsia"/>
                <w:iCs/>
                <w:sz w:val="20"/>
                <w:szCs w:val="20"/>
              </w:rPr>
              <w:t>央行沟通语气</w:t>
            </w:r>
            <w:r w:rsidRPr="00A22962">
              <w:rPr>
                <w:rFonts w:ascii="Times New Roman" w:eastAsia="宋体" w:hAnsi="Times New Roman"/>
                <w:iCs/>
                <w:sz w:val="20"/>
                <w:szCs w:val="20"/>
              </w:rPr>
              <w:t>-</w:t>
            </w:r>
            <w:r w:rsidRPr="00A22962">
              <w:rPr>
                <w:rFonts w:ascii="Times New Roman" w:eastAsia="宋体" w:hAnsi="Times New Roman" w:hint="eastAsia"/>
                <w:iCs/>
                <w:sz w:val="20"/>
                <w:szCs w:val="20"/>
              </w:rPr>
              <w:t>前瞻性沟通</w:t>
            </w:r>
          </w:p>
        </w:tc>
        <w:tc>
          <w:tcPr>
            <w:tcW w:w="1329" w:type="dxa"/>
          </w:tcPr>
          <w:p w14:paraId="14D3ED89" w14:textId="31D46988" w:rsidR="00F35F4C" w:rsidRPr="00A22962" w:rsidRDefault="00F35F4C">
            <w:pPr>
              <w:jc w:val="center"/>
              <w:rPr>
                <w:rFonts w:ascii="Times New Roman" w:eastAsia="宋体" w:hAnsi="Times New Roman"/>
                <w:iCs/>
              </w:rPr>
            </w:pPr>
            <w:r w:rsidRPr="00A22962">
              <w:rPr>
                <w:rFonts w:ascii="Times New Roman" w:eastAsia="宋体" w:hAnsi="Times New Roman"/>
                <w:iCs/>
              </w:rPr>
              <w:t>-49.277</w:t>
            </w:r>
          </w:p>
        </w:tc>
        <w:tc>
          <w:tcPr>
            <w:tcW w:w="1330" w:type="dxa"/>
          </w:tcPr>
          <w:p w14:paraId="214C64F5" w14:textId="77777777" w:rsidR="00F35F4C" w:rsidRPr="00A22962" w:rsidRDefault="00F35F4C">
            <w:pPr>
              <w:jc w:val="center"/>
              <w:rPr>
                <w:rFonts w:ascii="Times New Roman" w:eastAsia="宋体" w:hAnsi="Times New Roman"/>
                <w:iCs/>
              </w:rPr>
            </w:pPr>
            <w:r w:rsidRPr="00A22962">
              <w:rPr>
                <w:rFonts w:ascii="Times New Roman" w:eastAsia="宋体" w:hAnsi="Times New Roman"/>
                <w:iCs/>
              </w:rPr>
              <w:t>0.000</w:t>
            </w:r>
          </w:p>
        </w:tc>
        <w:tc>
          <w:tcPr>
            <w:tcW w:w="1330" w:type="dxa"/>
          </w:tcPr>
          <w:p w14:paraId="0AC9C9B9" w14:textId="3CE14605" w:rsidR="00F35F4C" w:rsidRPr="00A22962" w:rsidRDefault="00F35F4C">
            <w:pPr>
              <w:jc w:val="center"/>
              <w:rPr>
                <w:rFonts w:ascii="Times New Roman" w:eastAsia="宋体" w:hAnsi="Times New Roman"/>
                <w:iCs/>
              </w:rPr>
            </w:pPr>
            <w:r w:rsidRPr="00A22962">
              <w:rPr>
                <w:rFonts w:ascii="Times New Roman" w:eastAsia="宋体" w:hAnsi="Times New Roman"/>
                <w:iCs/>
              </w:rPr>
              <w:t>-49.277</w:t>
            </w:r>
          </w:p>
        </w:tc>
        <w:tc>
          <w:tcPr>
            <w:tcW w:w="1330" w:type="dxa"/>
          </w:tcPr>
          <w:p w14:paraId="7A4C72F4" w14:textId="77777777" w:rsidR="00F35F4C" w:rsidRPr="00A22962" w:rsidRDefault="00F35F4C">
            <w:pPr>
              <w:jc w:val="center"/>
              <w:rPr>
                <w:rFonts w:ascii="Times New Roman" w:eastAsia="宋体" w:hAnsi="Times New Roman"/>
                <w:iCs/>
              </w:rPr>
            </w:pPr>
            <w:r w:rsidRPr="00A22962">
              <w:rPr>
                <w:rFonts w:ascii="Times New Roman" w:eastAsia="宋体" w:hAnsi="Times New Roman"/>
                <w:iCs/>
              </w:rPr>
              <w:t>0.000</w:t>
            </w:r>
          </w:p>
        </w:tc>
      </w:tr>
      <w:tr w:rsidR="00C1277A" w:rsidRPr="00A22962" w14:paraId="1C3B405D" w14:textId="77777777" w:rsidTr="0099303E">
        <w:tc>
          <w:tcPr>
            <w:tcW w:w="2977" w:type="dxa"/>
          </w:tcPr>
          <w:p w14:paraId="5B060A7E" w14:textId="2613DA77" w:rsidR="00F35F4C" w:rsidRPr="00A22962" w:rsidRDefault="00F35F4C" w:rsidP="00171BAE">
            <w:pPr>
              <w:jc w:val="center"/>
              <w:rPr>
                <w:rFonts w:ascii="Times New Roman" w:eastAsia="宋体" w:hAnsi="Times New Roman"/>
                <w:iCs/>
                <w:sz w:val="20"/>
                <w:szCs w:val="20"/>
              </w:rPr>
            </w:pPr>
            <w:r w:rsidRPr="00A22962">
              <w:rPr>
                <w:rFonts w:ascii="Times New Roman" w:eastAsia="宋体" w:hAnsi="Times New Roman" w:hint="eastAsia"/>
                <w:iCs/>
                <w:sz w:val="20"/>
                <w:szCs w:val="20"/>
              </w:rPr>
              <w:t>央行沟通相似度</w:t>
            </w:r>
            <w:r w:rsidRPr="00A22962">
              <w:rPr>
                <w:rFonts w:ascii="Times New Roman" w:eastAsia="宋体" w:hAnsi="Times New Roman"/>
                <w:iCs/>
                <w:sz w:val="20"/>
                <w:szCs w:val="20"/>
              </w:rPr>
              <w:t>-</w:t>
            </w:r>
            <w:r w:rsidRPr="00A22962">
              <w:rPr>
                <w:rFonts w:ascii="Times New Roman" w:eastAsia="宋体" w:hAnsi="Times New Roman" w:hint="eastAsia"/>
                <w:iCs/>
                <w:sz w:val="20"/>
                <w:szCs w:val="20"/>
              </w:rPr>
              <w:t>报告</w:t>
            </w:r>
          </w:p>
        </w:tc>
        <w:tc>
          <w:tcPr>
            <w:tcW w:w="1329" w:type="dxa"/>
          </w:tcPr>
          <w:p w14:paraId="11CD5F57" w14:textId="29480FD3" w:rsidR="00F35F4C" w:rsidRPr="00A22962" w:rsidRDefault="00F35F4C">
            <w:pPr>
              <w:jc w:val="center"/>
              <w:rPr>
                <w:rFonts w:ascii="Times New Roman" w:eastAsia="宋体" w:hAnsi="Times New Roman"/>
                <w:iCs/>
              </w:rPr>
            </w:pPr>
            <w:r w:rsidRPr="00A22962">
              <w:rPr>
                <w:rFonts w:ascii="Times New Roman" w:eastAsia="宋体" w:hAnsi="Times New Roman"/>
                <w:iCs/>
              </w:rPr>
              <w:t>-50.106</w:t>
            </w:r>
          </w:p>
        </w:tc>
        <w:tc>
          <w:tcPr>
            <w:tcW w:w="1330" w:type="dxa"/>
          </w:tcPr>
          <w:p w14:paraId="0ECF3EBC" w14:textId="77777777" w:rsidR="00F35F4C" w:rsidRPr="00A22962" w:rsidRDefault="00F35F4C">
            <w:pPr>
              <w:jc w:val="center"/>
              <w:rPr>
                <w:rFonts w:ascii="Times New Roman" w:eastAsia="宋体" w:hAnsi="Times New Roman"/>
                <w:iCs/>
              </w:rPr>
            </w:pPr>
            <w:r w:rsidRPr="00A22962">
              <w:rPr>
                <w:rFonts w:ascii="Times New Roman" w:eastAsia="宋体" w:hAnsi="Times New Roman"/>
                <w:iCs/>
              </w:rPr>
              <w:t>0.000</w:t>
            </w:r>
          </w:p>
        </w:tc>
        <w:tc>
          <w:tcPr>
            <w:tcW w:w="1330" w:type="dxa"/>
          </w:tcPr>
          <w:p w14:paraId="3FA679A1" w14:textId="4C93DB9B" w:rsidR="00F35F4C" w:rsidRPr="00A22962" w:rsidRDefault="00F35F4C">
            <w:pPr>
              <w:jc w:val="center"/>
              <w:rPr>
                <w:rFonts w:ascii="Times New Roman" w:eastAsia="宋体" w:hAnsi="Times New Roman"/>
                <w:iCs/>
              </w:rPr>
            </w:pPr>
            <w:r w:rsidRPr="00A22962">
              <w:rPr>
                <w:rFonts w:ascii="Times New Roman" w:eastAsia="宋体" w:hAnsi="Times New Roman"/>
                <w:iCs/>
              </w:rPr>
              <w:t>-50.236</w:t>
            </w:r>
          </w:p>
        </w:tc>
        <w:tc>
          <w:tcPr>
            <w:tcW w:w="1330" w:type="dxa"/>
          </w:tcPr>
          <w:p w14:paraId="7094EC54" w14:textId="77777777" w:rsidR="00F35F4C" w:rsidRPr="00A22962" w:rsidRDefault="00F35F4C">
            <w:pPr>
              <w:jc w:val="center"/>
              <w:rPr>
                <w:rFonts w:ascii="Times New Roman" w:eastAsia="宋体" w:hAnsi="Times New Roman"/>
                <w:iCs/>
              </w:rPr>
            </w:pPr>
            <w:r w:rsidRPr="00A22962">
              <w:rPr>
                <w:rFonts w:ascii="Times New Roman" w:eastAsia="宋体" w:hAnsi="Times New Roman"/>
                <w:iCs/>
              </w:rPr>
              <w:t>0.000</w:t>
            </w:r>
          </w:p>
        </w:tc>
      </w:tr>
      <w:tr w:rsidR="00C1277A" w:rsidRPr="00A22962" w14:paraId="005C3C30" w14:textId="77777777" w:rsidTr="0099303E">
        <w:tc>
          <w:tcPr>
            <w:tcW w:w="2977" w:type="dxa"/>
          </w:tcPr>
          <w:p w14:paraId="2820EE5A" w14:textId="1640D67C" w:rsidR="00F35F4C" w:rsidRPr="00A22962" w:rsidRDefault="00F35F4C" w:rsidP="00171BAE">
            <w:pPr>
              <w:jc w:val="center"/>
              <w:rPr>
                <w:rFonts w:ascii="Times New Roman" w:eastAsia="宋体" w:hAnsi="Times New Roman"/>
                <w:iCs/>
                <w:sz w:val="20"/>
                <w:szCs w:val="20"/>
              </w:rPr>
            </w:pPr>
            <w:r w:rsidRPr="00A22962">
              <w:rPr>
                <w:rFonts w:ascii="Times New Roman" w:eastAsia="宋体" w:hAnsi="Times New Roman" w:hint="eastAsia"/>
                <w:iCs/>
                <w:sz w:val="20"/>
                <w:szCs w:val="20"/>
              </w:rPr>
              <w:t>央行沟通相似度</w:t>
            </w:r>
            <w:r w:rsidRPr="00A22962">
              <w:rPr>
                <w:rFonts w:ascii="Times New Roman" w:eastAsia="宋体" w:hAnsi="Times New Roman"/>
                <w:iCs/>
                <w:sz w:val="20"/>
                <w:szCs w:val="20"/>
              </w:rPr>
              <w:t>-</w:t>
            </w:r>
            <w:r w:rsidRPr="00A22962">
              <w:rPr>
                <w:rFonts w:ascii="Times New Roman" w:eastAsia="宋体" w:hAnsi="Times New Roman" w:hint="eastAsia"/>
                <w:iCs/>
                <w:sz w:val="20"/>
                <w:szCs w:val="20"/>
              </w:rPr>
              <w:t>前瞻性沟通</w:t>
            </w:r>
          </w:p>
        </w:tc>
        <w:tc>
          <w:tcPr>
            <w:tcW w:w="1329" w:type="dxa"/>
          </w:tcPr>
          <w:p w14:paraId="1264BFE0" w14:textId="77777777" w:rsidR="00F35F4C" w:rsidRPr="00A22962" w:rsidRDefault="00F35F4C">
            <w:pPr>
              <w:jc w:val="center"/>
              <w:rPr>
                <w:rFonts w:ascii="Times New Roman" w:eastAsia="宋体" w:hAnsi="Times New Roman"/>
                <w:iCs/>
              </w:rPr>
            </w:pPr>
            <w:r w:rsidRPr="00A22962">
              <w:rPr>
                <w:rFonts w:ascii="Times New Roman" w:eastAsia="宋体" w:hAnsi="Times New Roman"/>
                <w:iCs/>
              </w:rPr>
              <w:t>-50.103</w:t>
            </w:r>
          </w:p>
        </w:tc>
        <w:tc>
          <w:tcPr>
            <w:tcW w:w="1330" w:type="dxa"/>
          </w:tcPr>
          <w:p w14:paraId="3E21AB4C" w14:textId="77777777" w:rsidR="00F35F4C" w:rsidRPr="00A22962" w:rsidRDefault="00F35F4C">
            <w:pPr>
              <w:jc w:val="center"/>
              <w:rPr>
                <w:rFonts w:ascii="Times New Roman" w:eastAsia="宋体" w:hAnsi="Times New Roman"/>
                <w:iCs/>
              </w:rPr>
            </w:pPr>
            <w:r w:rsidRPr="00A22962">
              <w:rPr>
                <w:rFonts w:ascii="Times New Roman" w:eastAsia="宋体" w:hAnsi="Times New Roman"/>
                <w:iCs/>
              </w:rPr>
              <w:t>0.000</w:t>
            </w:r>
          </w:p>
        </w:tc>
        <w:tc>
          <w:tcPr>
            <w:tcW w:w="1330" w:type="dxa"/>
          </w:tcPr>
          <w:p w14:paraId="2CB561EB" w14:textId="77777777" w:rsidR="00F35F4C" w:rsidRPr="00A22962" w:rsidRDefault="00F35F4C">
            <w:pPr>
              <w:jc w:val="center"/>
              <w:rPr>
                <w:rFonts w:ascii="Times New Roman" w:eastAsia="宋体" w:hAnsi="Times New Roman"/>
                <w:iCs/>
              </w:rPr>
            </w:pPr>
            <w:r w:rsidRPr="00A22962">
              <w:rPr>
                <w:rFonts w:ascii="Times New Roman" w:eastAsia="宋体" w:hAnsi="Times New Roman"/>
                <w:iCs/>
              </w:rPr>
              <w:t>-50.231</w:t>
            </w:r>
          </w:p>
        </w:tc>
        <w:tc>
          <w:tcPr>
            <w:tcW w:w="1330" w:type="dxa"/>
          </w:tcPr>
          <w:p w14:paraId="457A5002" w14:textId="77777777" w:rsidR="00F35F4C" w:rsidRPr="00A22962" w:rsidRDefault="00F35F4C">
            <w:pPr>
              <w:jc w:val="center"/>
              <w:rPr>
                <w:rFonts w:ascii="Times New Roman" w:eastAsia="宋体" w:hAnsi="Times New Roman"/>
                <w:iCs/>
              </w:rPr>
            </w:pPr>
            <w:r w:rsidRPr="00A22962">
              <w:rPr>
                <w:rFonts w:ascii="Times New Roman" w:eastAsia="宋体" w:hAnsi="Times New Roman"/>
                <w:iCs/>
              </w:rPr>
              <w:t>0.000</w:t>
            </w:r>
          </w:p>
        </w:tc>
      </w:tr>
      <w:tr w:rsidR="00C1277A" w:rsidRPr="00A22962" w14:paraId="0ECF9EED" w14:textId="77777777" w:rsidTr="0099303E">
        <w:tc>
          <w:tcPr>
            <w:tcW w:w="2977" w:type="dxa"/>
          </w:tcPr>
          <w:p w14:paraId="6D7DC0A5" w14:textId="7EB3BB3C" w:rsidR="00F35F4C" w:rsidRPr="00A22962" w:rsidRDefault="00F35F4C" w:rsidP="00171BAE">
            <w:pPr>
              <w:jc w:val="center"/>
              <w:rPr>
                <w:rFonts w:ascii="Times New Roman" w:eastAsia="宋体" w:hAnsi="Times New Roman"/>
                <w:iCs/>
                <w:sz w:val="20"/>
                <w:szCs w:val="20"/>
              </w:rPr>
            </w:pPr>
            <w:r w:rsidRPr="00A22962">
              <w:rPr>
                <w:rFonts w:ascii="Times New Roman" w:eastAsia="宋体" w:hAnsi="Times New Roman" w:hint="eastAsia"/>
                <w:iCs/>
                <w:sz w:val="20"/>
                <w:szCs w:val="20"/>
              </w:rPr>
              <w:t>货币政策意外</w:t>
            </w:r>
            <w:r w:rsidRPr="00A22962">
              <w:rPr>
                <w:rFonts w:ascii="Times New Roman" w:eastAsia="宋体" w:hAnsi="Times New Roman"/>
                <w:iCs/>
                <w:sz w:val="20"/>
                <w:szCs w:val="20"/>
              </w:rPr>
              <w:t>-</w:t>
            </w:r>
            <w:r w:rsidR="00714ABF" w:rsidRPr="00A22962">
              <w:rPr>
                <w:rFonts w:ascii="Times New Roman" w:eastAsia="宋体" w:hAnsi="Times New Roman"/>
                <w:iCs/>
                <w:sz w:val="20"/>
                <w:szCs w:val="20"/>
              </w:rPr>
              <w:t>SHIBOR</w:t>
            </w:r>
            <w:r w:rsidRPr="00A22962">
              <w:rPr>
                <w:rFonts w:ascii="Times New Roman" w:eastAsia="宋体" w:hAnsi="Times New Roman" w:hint="eastAsia"/>
                <w:iCs/>
                <w:sz w:val="20"/>
                <w:szCs w:val="20"/>
              </w:rPr>
              <w:t>隔夜</w:t>
            </w:r>
          </w:p>
        </w:tc>
        <w:tc>
          <w:tcPr>
            <w:tcW w:w="1329" w:type="dxa"/>
          </w:tcPr>
          <w:p w14:paraId="0C547787" w14:textId="5F5CADDC" w:rsidR="00F35F4C" w:rsidRPr="00A22962" w:rsidRDefault="00F35F4C">
            <w:pPr>
              <w:jc w:val="center"/>
              <w:rPr>
                <w:rFonts w:ascii="Times New Roman" w:eastAsia="宋体" w:hAnsi="Times New Roman"/>
                <w:iCs/>
              </w:rPr>
            </w:pPr>
            <w:r w:rsidRPr="00A22962">
              <w:rPr>
                <w:rFonts w:ascii="Times New Roman" w:eastAsia="宋体" w:hAnsi="Times New Roman"/>
                <w:iCs/>
              </w:rPr>
              <w:t>-48.145</w:t>
            </w:r>
          </w:p>
        </w:tc>
        <w:tc>
          <w:tcPr>
            <w:tcW w:w="1330" w:type="dxa"/>
          </w:tcPr>
          <w:p w14:paraId="1F7A2207" w14:textId="77777777" w:rsidR="00F35F4C" w:rsidRPr="00A22962" w:rsidRDefault="00F35F4C">
            <w:pPr>
              <w:jc w:val="center"/>
              <w:rPr>
                <w:rFonts w:ascii="Times New Roman" w:eastAsia="宋体" w:hAnsi="Times New Roman"/>
                <w:iCs/>
              </w:rPr>
            </w:pPr>
            <w:r w:rsidRPr="00A22962">
              <w:rPr>
                <w:rFonts w:ascii="Times New Roman" w:eastAsia="宋体" w:hAnsi="Times New Roman"/>
                <w:iCs/>
              </w:rPr>
              <w:t>0.000</w:t>
            </w:r>
          </w:p>
        </w:tc>
        <w:tc>
          <w:tcPr>
            <w:tcW w:w="1330" w:type="dxa"/>
          </w:tcPr>
          <w:p w14:paraId="2B7831EC" w14:textId="0186C7FD" w:rsidR="00F35F4C" w:rsidRPr="00A22962" w:rsidRDefault="00F35F4C">
            <w:pPr>
              <w:jc w:val="center"/>
              <w:rPr>
                <w:rFonts w:ascii="Times New Roman" w:eastAsia="宋体" w:hAnsi="Times New Roman"/>
                <w:iCs/>
              </w:rPr>
            </w:pPr>
            <w:r w:rsidRPr="00A22962">
              <w:rPr>
                <w:rFonts w:ascii="Times New Roman" w:eastAsia="宋体" w:hAnsi="Times New Roman"/>
                <w:iCs/>
              </w:rPr>
              <w:t>-48.453</w:t>
            </w:r>
          </w:p>
        </w:tc>
        <w:tc>
          <w:tcPr>
            <w:tcW w:w="1330" w:type="dxa"/>
          </w:tcPr>
          <w:p w14:paraId="3D1FFA3C" w14:textId="77777777" w:rsidR="00F35F4C" w:rsidRPr="00A22962" w:rsidRDefault="00F35F4C">
            <w:pPr>
              <w:jc w:val="center"/>
              <w:rPr>
                <w:rFonts w:ascii="Times New Roman" w:eastAsia="宋体" w:hAnsi="Times New Roman"/>
                <w:iCs/>
              </w:rPr>
            </w:pPr>
            <w:r w:rsidRPr="00A22962">
              <w:rPr>
                <w:rFonts w:ascii="Times New Roman" w:eastAsia="宋体" w:hAnsi="Times New Roman"/>
                <w:iCs/>
              </w:rPr>
              <w:t>0.000</w:t>
            </w:r>
          </w:p>
        </w:tc>
      </w:tr>
      <w:tr w:rsidR="00A22962" w:rsidRPr="00A22962" w14:paraId="0B4FFCD7" w14:textId="77777777" w:rsidTr="0099303E">
        <w:tc>
          <w:tcPr>
            <w:tcW w:w="2977" w:type="dxa"/>
          </w:tcPr>
          <w:p w14:paraId="4E109661" w14:textId="77777777" w:rsidR="00F35F4C" w:rsidRPr="00A22962" w:rsidRDefault="00F35F4C" w:rsidP="00171BAE">
            <w:pPr>
              <w:jc w:val="center"/>
              <w:rPr>
                <w:rFonts w:ascii="Times New Roman" w:eastAsia="宋体" w:hAnsi="Times New Roman"/>
                <w:iCs/>
                <w:sz w:val="20"/>
                <w:szCs w:val="20"/>
              </w:rPr>
            </w:pPr>
            <w:r w:rsidRPr="00A22962">
              <w:rPr>
                <w:rFonts w:ascii="Times New Roman" w:eastAsia="宋体" w:hAnsi="Times New Roman" w:hint="eastAsia"/>
                <w:iCs/>
                <w:sz w:val="20"/>
                <w:szCs w:val="20"/>
              </w:rPr>
              <w:t>货币政策意外</w:t>
            </w:r>
            <w:r w:rsidRPr="00A22962">
              <w:rPr>
                <w:rFonts w:ascii="Times New Roman" w:eastAsia="宋体" w:hAnsi="Times New Roman"/>
                <w:iCs/>
                <w:sz w:val="20"/>
                <w:szCs w:val="20"/>
              </w:rPr>
              <w:t>-</w:t>
            </w:r>
            <w:r w:rsidRPr="00A22962">
              <w:rPr>
                <w:rFonts w:ascii="Times New Roman" w:eastAsia="宋体" w:hAnsi="Times New Roman" w:hint="eastAsia"/>
                <w:iCs/>
                <w:sz w:val="20"/>
                <w:szCs w:val="20"/>
              </w:rPr>
              <w:t>银行间回购隔夜</w:t>
            </w:r>
          </w:p>
        </w:tc>
        <w:tc>
          <w:tcPr>
            <w:tcW w:w="1329" w:type="dxa"/>
          </w:tcPr>
          <w:p w14:paraId="6D65EE7D" w14:textId="77777777" w:rsidR="00F35F4C" w:rsidRPr="00A22962" w:rsidRDefault="00F35F4C">
            <w:pPr>
              <w:jc w:val="center"/>
              <w:rPr>
                <w:rFonts w:ascii="Times New Roman" w:eastAsia="宋体" w:hAnsi="Times New Roman"/>
                <w:iCs/>
              </w:rPr>
            </w:pPr>
            <w:r w:rsidRPr="00A22962">
              <w:rPr>
                <w:rFonts w:ascii="Times New Roman" w:eastAsia="宋体" w:hAnsi="Times New Roman"/>
                <w:iCs/>
              </w:rPr>
              <w:t>-48.072</w:t>
            </w:r>
          </w:p>
        </w:tc>
        <w:tc>
          <w:tcPr>
            <w:tcW w:w="1330" w:type="dxa"/>
          </w:tcPr>
          <w:p w14:paraId="7A7B16C9" w14:textId="77777777" w:rsidR="00F35F4C" w:rsidRPr="00A22962" w:rsidRDefault="00F35F4C">
            <w:pPr>
              <w:jc w:val="center"/>
              <w:rPr>
                <w:rFonts w:ascii="Times New Roman" w:eastAsia="宋体" w:hAnsi="Times New Roman"/>
                <w:iCs/>
              </w:rPr>
            </w:pPr>
            <w:r w:rsidRPr="00A22962">
              <w:rPr>
                <w:rFonts w:ascii="Times New Roman" w:eastAsia="宋体" w:hAnsi="Times New Roman"/>
                <w:iCs/>
              </w:rPr>
              <w:t>0.000</w:t>
            </w:r>
          </w:p>
        </w:tc>
        <w:tc>
          <w:tcPr>
            <w:tcW w:w="1330" w:type="dxa"/>
          </w:tcPr>
          <w:p w14:paraId="5F261414" w14:textId="77777777" w:rsidR="00F35F4C" w:rsidRPr="00A22962" w:rsidRDefault="00F35F4C">
            <w:pPr>
              <w:jc w:val="center"/>
              <w:rPr>
                <w:rFonts w:ascii="Times New Roman" w:eastAsia="宋体" w:hAnsi="Times New Roman"/>
                <w:iCs/>
              </w:rPr>
            </w:pPr>
            <w:r w:rsidRPr="00A22962">
              <w:rPr>
                <w:rFonts w:ascii="Times New Roman" w:eastAsia="宋体" w:hAnsi="Times New Roman"/>
                <w:iCs/>
              </w:rPr>
              <w:t>-48.438</w:t>
            </w:r>
          </w:p>
        </w:tc>
        <w:tc>
          <w:tcPr>
            <w:tcW w:w="1330" w:type="dxa"/>
          </w:tcPr>
          <w:p w14:paraId="52DD353B" w14:textId="77777777" w:rsidR="00F35F4C" w:rsidRPr="00A22962" w:rsidRDefault="00F35F4C">
            <w:pPr>
              <w:jc w:val="center"/>
              <w:rPr>
                <w:rFonts w:ascii="Times New Roman" w:eastAsia="宋体" w:hAnsi="Times New Roman"/>
                <w:iCs/>
              </w:rPr>
            </w:pPr>
            <w:r w:rsidRPr="00A22962">
              <w:rPr>
                <w:rFonts w:ascii="Times New Roman" w:eastAsia="宋体" w:hAnsi="Times New Roman"/>
                <w:iCs/>
              </w:rPr>
              <w:t>0.000</w:t>
            </w:r>
          </w:p>
        </w:tc>
      </w:tr>
    </w:tbl>
    <w:p w14:paraId="16A386DF" w14:textId="77777777" w:rsidR="00D34721" w:rsidRPr="00A22962" w:rsidRDefault="00D34721">
      <w:pPr>
        <w:jc w:val="left"/>
        <w:rPr>
          <w:rFonts w:ascii="Times New Roman" w:eastAsia="宋体" w:hAnsi="Times New Roman"/>
          <w:iCs/>
        </w:rPr>
      </w:pPr>
    </w:p>
    <w:p w14:paraId="1A79C66C" w14:textId="06E1EF93" w:rsidR="00D34721" w:rsidRPr="00A22962" w:rsidRDefault="00D34721">
      <w:pPr>
        <w:ind w:firstLine="420"/>
        <w:jc w:val="left"/>
        <w:rPr>
          <w:rFonts w:ascii="Times New Roman" w:eastAsia="宋体" w:hAnsi="Times New Roman"/>
          <w:iCs/>
        </w:rPr>
      </w:pPr>
      <w:r w:rsidRPr="00A22962">
        <w:rPr>
          <w:rFonts w:ascii="Times New Roman" w:eastAsia="宋体" w:hAnsi="Times New Roman"/>
          <w:iCs/>
        </w:rPr>
        <w:t>GARCH</w:t>
      </w:r>
      <w:r w:rsidRPr="00A22962">
        <w:rPr>
          <w:rFonts w:ascii="Times New Roman" w:eastAsia="宋体" w:hAnsi="Times New Roman" w:hint="eastAsia"/>
          <w:iCs/>
        </w:rPr>
        <w:t>族模型要求存在</w:t>
      </w:r>
      <w:r w:rsidRPr="00A22962">
        <w:rPr>
          <w:rFonts w:ascii="Times New Roman" w:eastAsia="宋体" w:hAnsi="Times New Roman"/>
          <w:iCs/>
        </w:rPr>
        <w:t>ARCH</w:t>
      </w:r>
      <w:r w:rsidRPr="00A22962">
        <w:rPr>
          <w:rFonts w:ascii="Times New Roman" w:eastAsia="宋体" w:hAnsi="Times New Roman" w:hint="eastAsia"/>
          <w:iCs/>
        </w:rPr>
        <w:t>效应，即时间序列数据需要具有条件异方差效应。在均值方程回归基础上获得残差，进行</w:t>
      </w:r>
      <w:r w:rsidRPr="00A22962">
        <w:rPr>
          <w:rFonts w:ascii="Times New Roman" w:eastAsia="宋体" w:hAnsi="Times New Roman"/>
          <w:iCs/>
        </w:rPr>
        <w:t>LM</w:t>
      </w:r>
      <w:r w:rsidRPr="00A22962">
        <w:rPr>
          <w:rFonts w:ascii="Times New Roman" w:eastAsia="宋体" w:hAnsi="Times New Roman" w:hint="eastAsia"/>
          <w:iCs/>
        </w:rPr>
        <w:t>检验。各收益率数据滞后阶数取</w:t>
      </w:r>
      <w:r w:rsidRPr="00A22962">
        <w:rPr>
          <w:rFonts w:ascii="Times New Roman" w:eastAsia="宋体" w:hAnsi="Times New Roman"/>
          <w:iCs/>
        </w:rPr>
        <w:t>1-3</w:t>
      </w:r>
      <w:r w:rsidRPr="00A22962">
        <w:rPr>
          <w:rFonts w:ascii="Times New Roman" w:eastAsia="宋体" w:hAnsi="Times New Roman" w:hint="eastAsia"/>
          <w:iCs/>
        </w:rPr>
        <w:t>阶，均在</w:t>
      </w:r>
      <w:r w:rsidRPr="00A22962">
        <w:rPr>
          <w:rFonts w:ascii="Times New Roman" w:eastAsia="宋体" w:hAnsi="Times New Roman"/>
          <w:iCs/>
        </w:rPr>
        <w:t>1%</w:t>
      </w:r>
      <w:r w:rsidRPr="00A22962">
        <w:rPr>
          <w:rFonts w:ascii="Times New Roman" w:eastAsia="宋体" w:hAnsi="Times New Roman" w:hint="eastAsia"/>
          <w:iCs/>
        </w:rPr>
        <w:t>水平下显著，通过</w:t>
      </w:r>
      <w:r w:rsidRPr="00A22962">
        <w:rPr>
          <w:rFonts w:ascii="Times New Roman" w:eastAsia="宋体" w:hAnsi="Times New Roman"/>
          <w:iCs/>
        </w:rPr>
        <w:t>ARCH</w:t>
      </w:r>
      <w:r w:rsidRPr="00A22962">
        <w:rPr>
          <w:rFonts w:ascii="Times New Roman" w:eastAsia="宋体" w:hAnsi="Times New Roman" w:hint="eastAsia"/>
          <w:iCs/>
        </w:rPr>
        <w:t>效应检验。</w:t>
      </w:r>
    </w:p>
    <w:p w14:paraId="4E0C8F0C" w14:textId="20BB47A2" w:rsidR="00D34721" w:rsidRPr="00A22962" w:rsidRDefault="00D34721">
      <w:pPr>
        <w:jc w:val="center"/>
        <w:rPr>
          <w:rFonts w:ascii="Times New Roman" w:eastAsia="楷体" w:hAnsi="Times New Roman"/>
          <w:b/>
          <w:bCs/>
          <w:szCs w:val="21"/>
        </w:rPr>
      </w:pPr>
      <w:r w:rsidRPr="00A22962">
        <w:rPr>
          <w:rFonts w:ascii="Times New Roman" w:eastAsia="楷体" w:hAnsi="Times New Roman" w:hint="eastAsia"/>
          <w:b/>
          <w:bCs/>
          <w:szCs w:val="21"/>
        </w:rPr>
        <w:t>表</w:t>
      </w:r>
      <w:r w:rsidRPr="00A22962">
        <w:rPr>
          <w:rFonts w:ascii="Times New Roman" w:eastAsia="楷体" w:hAnsi="Times New Roman"/>
          <w:b/>
          <w:bCs/>
          <w:szCs w:val="21"/>
        </w:rPr>
        <w:t>3  ARCH</w:t>
      </w:r>
      <w:r w:rsidRPr="00A22962">
        <w:rPr>
          <w:rFonts w:ascii="Times New Roman" w:eastAsia="楷体" w:hAnsi="Times New Roman" w:hint="eastAsia"/>
          <w:b/>
          <w:bCs/>
          <w:szCs w:val="21"/>
        </w:rPr>
        <w:t>效应检验</w:t>
      </w:r>
    </w:p>
    <w:tbl>
      <w:tblPr>
        <w:tblStyle w:val="a5"/>
        <w:tblW w:w="0" w:type="auto"/>
        <w:tblBorders>
          <w:left w:val="none" w:sz="0" w:space="0" w:color="auto"/>
          <w:right w:val="none" w:sz="0" w:space="0" w:color="auto"/>
        </w:tblBorders>
        <w:tblLook w:val="04A0" w:firstRow="1" w:lastRow="0" w:firstColumn="1" w:lastColumn="0" w:noHBand="0" w:noVBand="1"/>
      </w:tblPr>
      <w:tblGrid>
        <w:gridCol w:w="2263"/>
        <w:gridCol w:w="1885"/>
        <w:gridCol w:w="2074"/>
        <w:gridCol w:w="2074"/>
      </w:tblGrid>
      <w:tr w:rsidR="00C1277A" w:rsidRPr="00A22962" w14:paraId="23E4E54F" w14:textId="77777777" w:rsidTr="0099303E">
        <w:tc>
          <w:tcPr>
            <w:tcW w:w="2263" w:type="dxa"/>
          </w:tcPr>
          <w:p w14:paraId="4CBDD38F" w14:textId="77777777" w:rsidR="00D34721" w:rsidRPr="00A22962" w:rsidRDefault="00D34721">
            <w:pPr>
              <w:jc w:val="center"/>
              <w:rPr>
                <w:rFonts w:ascii="Times New Roman" w:eastAsia="宋体" w:hAnsi="Times New Roman"/>
                <w:iCs/>
              </w:rPr>
            </w:pPr>
          </w:p>
        </w:tc>
        <w:tc>
          <w:tcPr>
            <w:tcW w:w="1885" w:type="dxa"/>
          </w:tcPr>
          <w:p w14:paraId="2969E2E0" w14:textId="77777777" w:rsidR="00D34721" w:rsidRPr="00A22962" w:rsidRDefault="00D34721">
            <w:pPr>
              <w:jc w:val="center"/>
              <w:rPr>
                <w:rFonts w:ascii="Times New Roman" w:eastAsia="宋体" w:hAnsi="Times New Roman"/>
                <w:b/>
                <w:bCs/>
                <w:iCs/>
              </w:rPr>
            </w:pPr>
            <w:r w:rsidRPr="00A22962">
              <w:rPr>
                <w:rFonts w:ascii="Times New Roman" w:eastAsia="宋体" w:hAnsi="Times New Roman" w:hint="eastAsia"/>
                <w:b/>
                <w:bCs/>
                <w:iCs/>
              </w:rPr>
              <w:t>滞后阶数</w:t>
            </w:r>
          </w:p>
        </w:tc>
        <w:tc>
          <w:tcPr>
            <w:tcW w:w="2074" w:type="dxa"/>
          </w:tcPr>
          <w:p w14:paraId="5E31819E" w14:textId="77777777" w:rsidR="00D34721" w:rsidRPr="00A22962" w:rsidRDefault="00D34721">
            <w:pPr>
              <w:jc w:val="center"/>
              <w:rPr>
                <w:rFonts w:ascii="Times New Roman" w:eastAsia="宋体" w:hAnsi="Times New Roman"/>
                <w:b/>
                <w:bCs/>
                <w:iCs/>
              </w:rPr>
            </w:pPr>
            <w:r w:rsidRPr="00A22962">
              <w:rPr>
                <w:rFonts w:ascii="Times New Roman" w:eastAsia="宋体" w:hAnsi="Times New Roman"/>
                <w:b/>
                <w:bCs/>
                <w:iCs/>
              </w:rPr>
              <w:t>LM</w:t>
            </w:r>
            <w:r w:rsidRPr="00A22962">
              <w:rPr>
                <w:rFonts w:ascii="Times New Roman" w:eastAsia="宋体" w:hAnsi="Times New Roman" w:hint="eastAsia"/>
                <w:b/>
                <w:bCs/>
                <w:iCs/>
              </w:rPr>
              <w:t>统计量</w:t>
            </w:r>
          </w:p>
        </w:tc>
        <w:tc>
          <w:tcPr>
            <w:tcW w:w="2074" w:type="dxa"/>
          </w:tcPr>
          <w:p w14:paraId="2C4666DD" w14:textId="77777777" w:rsidR="00D34721" w:rsidRPr="00A22962" w:rsidRDefault="00D34721">
            <w:pPr>
              <w:jc w:val="center"/>
              <w:rPr>
                <w:rFonts w:ascii="Times New Roman" w:eastAsia="宋体" w:hAnsi="Times New Roman"/>
                <w:b/>
                <w:bCs/>
                <w:iCs/>
              </w:rPr>
            </w:pPr>
            <w:r w:rsidRPr="00A22962">
              <w:rPr>
                <w:rFonts w:ascii="Times New Roman" w:eastAsia="宋体" w:hAnsi="Times New Roman"/>
                <w:b/>
                <w:bCs/>
                <w:iCs/>
              </w:rPr>
              <w:t>P</w:t>
            </w:r>
            <w:r w:rsidRPr="00A22962">
              <w:rPr>
                <w:rFonts w:ascii="Times New Roman" w:eastAsia="宋体" w:hAnsi="Times New Roman" w:hint="eastAsia"/>
                <w:b/>
                <w:bCs/>
                <w:iCs/>
              </w:rPr>
              <w:t>值</w:t>
            </w:r>
          </w:p>
        </w:tc>
      </w:tr>
      <w:tr w:rsidR="00C1277A" w:rsidRPr="00A22962" w14:paraId="33ABA79C" w14:textId="77777777" w:rsidTr="00F35F4C">
        <w:tc>
          <w:tcPr>
            <w:tcW w:w="2263" w:type="dxa"/>
            <w:vMerge w:val="restart"/>
            <w:vAlign w:val="center"/>
          </w:tcPr>
          <w:p w14:paraId="1F3DC3F2" w14:textId="5BF58E38" w:rsidR="00F35F4C" w:rsidRPr="00A22962" w:rsidRDefault="00F35F4C">
            <w:pPr>
              <w:jc w:val="center"/>
              <w:rPr>
                <w:rFonts w:ascii="Times New Roman" w:eastAsia="宋体" w:hAnsi="Times New Roman"/>
                <w:iCs/>
              </w:rPr>
            </w:pPr>
            <w:r w:rsidRPr="00A22962">
              <w:rPr>
                <w:rFonts w:ascii="Times New Roman" w:eastAsia="宋体" w:hAnsi="Times New Roman" w:cs="Times New Roman" w:hint="eastAsia"/>
                <w:kern w:val="0"/>
                <w:szCs w:val="21"/>
              </w:rPr>
              <w:t>中债</w:t>
            </w:r>
            <w:r w:rsidRPr="00A22962">
              <w:rPr>
                <w:rFonts w:ascii="Times New Roman" w:eastAsia="宋体" w:hAnsi="Times New Roman" w:cs="Times New Roman"/>
                <w:kern w:val="0"/>
                <w:szCs w:val="21"/>
              </w:rPr>
              <w:t>10</w:t>
            </w:r>
            <w:r w:rsidRPr="00A22962">
              <w:rPr>
                <w:rFonts w:ascii="Times New Roman" w:eastAsia="宋体" w:hAnsi="Times New Roman" w:cs="Times New Roman" w:hint="eastAsia"/>
                <w:kern w:val="0"/>
                <w:szCs w:val="21"/>
              </w:rPr>
              <w:t>年期国债指数</w:t>
            </w:r>
          </w:p>
        </w:tc>
        <w:tc>
          <w:tcPr>
            <w:tcW w:w="1885" w:type="dxa"/>
          </w:tcPr>
          <w:p w14:paraId="1F92CFE4" w14:textId="77777777" w:rsidR="00F35F4C" w:rsidRPr="00A22962" w:rsidRDefault="00F35F4C">
            <w:pPr>
              <w:jc w:val="center"/>
              <w:rPr>
                <w:rFonts w:ascii="Times New Roman" w:eastAsia="宋体" w:hAnsi="Times New Roman"/>
                <w:iCs/>
              </w:rPr>
            </w:pPr>
            <w:r w:rsidRPr="00A22962">
              <w:rPr>
                <w:rFonts w:ascii="Times New Roman" w:eastAsia="宋体" w:hAnsi="Times New Roman"/>
                <w:iCs/>
              </w:rPr>
              <w:t>1</w:t>
            </w:r>
          </w:p>
        </w:tc>
        <w:tc>
          <w:tcPr>
            <w:tcW w:w="2074" w:type="dxa"/>
          </w:tcPr>
          <w:p w14:paraId="5E3E2169" w14:textId="77777777" w:rsidR="00F35F4C" w:rsidRPr="00A22962" w:rsidRDefault="00F35F4C">
            <w:pPr>
              <w:jc w:val="center"/>
              <w:rPr>
                <w:rFonts w:ascii="Times New Roman" w:eastAsia="宋体" w:hAnsi="Times New Roman"/>
                <w:iCs/>
              </w:rPr>
            </w:pPr>
            <w:r w:rsidRPr="00A22962">
              <w:rPr>
                <w:rFonts w:ascii="Times New Roman" w:eastAsia="宋体" w:hAnsi="Times New Roman"/>
                <w:iCs/>
              </w:rPr>
              <w:t>20.847</w:t>
            </w:r>
          </w:p>
        </w:tc>
        <w:tc>
          <w:tcPr>
            <w:tcW w:w="2074" w:type="dxa"/>
          </w:tcPr>
          <w:p w14:paraId="1094B335" w14:textId="77777777" w:rsidR="00F35F4C" w:rsidRPr="00A22962" w:rsidRDefault="00F35F4C">
            <w:pPr>
              <w:jc w:val="center"/>
              <w:rPr>
                <w:rFonts w:ascii="Times New Roman" w:eastAsia="宋体" w:hAnsi="Times New Roman"/>
                <w:iCs/>
              </w:rPr>
            </w:pPr>
            <w:r w:rsidRPr="00A22962">
              <w:rPr>
                <w:rFonts w:ascii="Times New Roman" w:eastAsia="宋体" w:hAnsi="Times New Roman"/>
                <w:iCs/>
              </w:rPr>
              <w:t>0.000</w:t>
            </w:r>
          </w:p>
        </w:tc>
      </w:tr>
      <w:tr w:rsidR="00C1277A" w:rsidRPr="00A22962" w14:paraId="6B88E545" w14:textId="77777777" w:rsidTr="0099303E">
        <w:tc>
          <w:tcPr>
            <w:tcW w:w="2263" w:type="dxa"/>
            <w:vMerge/>
          </w:tcPr>
          <w:p w14:paraId="5B49DDB8" w14:textId="77777777" w:rsidR="00F35F4C" w:rsidRPr="00A22962" w:rsidRDefault="00F35F4C">
            <w:pPr>
              <w:jc w:val="left"/>
              <w:rPr>
                <w:rFonts w:ascii="Times New Roman" w:eastAsia="宋体" w:hAnsi="Times New Roman"/>
                <w:iCs/>
              </w:rPr>
            </w:pPr>
          </w:p>
        </w:tc>
        <w:tc>
          <w:tcPr>
            <w:tcW w:w="1885" w:type="dxa"/>
          </w:tcPr>
          <w:p w14:paraId="3BCBB1B6" w14:textId="77777777" w:rsidR="00F35F4C" w:rsidRPr="00A22962" w:rsidRDefault="00F35F4C">
            <w:pPr>
              <w:jc w:val="center"/>
              <w:rPr>
                <w:rFonts w:ascii="Times New Roman" w:eastAsia="宋体" w:hAnsi="Times New Roman"/>
                <w:iCs/>
              </w:rPr>
            </w:pPr>
            <w:r w:rsidRPr="00A22962">
              <w:rPr>
                <w:rFonts w:ascii="Times New Roman" w:eastAsia="宋体" w:hAnsi="Times New Roman"/>
                <w:iCs/>
              </w:rPr>
              <w:t>2</w:t>
            </w:r>
          </w:p>
        </w:tc>
        <w:tc>
          <w:tcPr>
            <w:tcW w:w="2074" w:type="dxa"/>
          </w:tcPr>
          <w:p w14:paraId="106D731B" w14:textId="3B228F57" w:rsidR="00F35F4C" w:rsidRPr="00A22962" w:rsidRDefault="00F35F4C">
            <w:pPr>
              <w:jc w:val="center"/>
              <w:rPr>
                <w:rFonts w:ascii="Times New Roman" w:eastAsia="宋体" w:hAnsi="Times New Roman"/>
                <w:iCs/>
              </w:rPr>
            </w:pPr>
            <w:r w:rsidRPr="00A22962">
              <w:rPr>
                <w:rFonts w:ascii="Times New Roman" w:eastAsia="宋体" w:hAnsi="Times New Roman"/>
                <w:iCs/>
              </w:rPr>
              <w:t>26.705</w:t>
            </w:r>
          </w:p>
        </w:tc>
        <w:tc>
          <w:tcPr>
            <w:tcW w:w="2074" w:type="dxa"/>
          </w:tcPr>
          <w:p w14:paraId="51E57A12" w14:textId="77777777" w:rsidR="00F35F4C" w:rsidRPr="00A22962" w:rsidRDefault="00F35F4C">
            <w:pPr>
              <w:jc w:val="center"/>
              <w:rPr>
                <w:rFonts w:ascii="Times New Roman" w:eastAsia="宋体" w:hAnsi="Times New Roman"/>
                <w:iCs/>
              </w:rPr>
            </w:pPr>
            <w:r w:rsidRPr="00A22962">
              <w:rPr>
                <w:rFonts w:ascii="Times New Roman" w:eastAsia="宋体" w:hAnsi="Times New Roman"/>
                <w:iCs/>
              </w:rPr>
              <w:t>0.000</w:t>
            </w:r>
          </w:p>
        </w:tc>
      </w:tr>
      <w:tr w:rsidR="00C1277A" w:rsidRPr="00A22962" w14:paraId="2EEE267F" w14:textId="77777777" w:rsidTr="0099303E">
        <w:tc>
          <w:tcPr>
            <w:tcW w:w="2263" w:type="dxa"/>
            <w:vMerge/>
          </w:tcPr>
          <w:p w14:paraId="7DD07502" w14:textId="77777777" w:rsidR="00F35F4C" w:rsidRPr="00A22962" w:rsidRDefault="00F35F4C">
            <w:pPr>
              <w:jc w:val="left"/>
              <w:rPr>
                <w:rFonts w:ascii="Times New Roman" w:eastAsia="宋体" w:hAnsi="Times New Roman"/>
                <w:iCs/>
              </w:rPr>
            </w:pPr>
          </w:p>
        </w:tc>
        <w:tc>
          <w:tcPr>
            <w:tcW w:w="1885" w:type="dxa"/>
          </w:tcPr>
          <w:p w14:paraId="4125D220" w14:textId="77777777" w:rsidR="00F35F4C" w:rsidRPr="00A22962" w:rsidRDefault="00F35F4C">
            <w:pPr>
              <w:jc w:val="center"/>
              <w:rPr>
                <w:rFonts w:ascii="Times New Roman" w:eastAsia="宋体" w:hAnsi="Times New Roman"/>
                <w:iCs/>
              </w:rPr>
            </w:pPr>
            <w:r w:rsidRPr="00A22962">
              <w:rPr>
                <w:rFonts w:ascii="Times New Roman" w:eastAsia="宋体" w:hAnsi="Times New Roman"/>
                <w:iCs/>
              </w:rPr>
              <w:t>3</w:t>
            </w:r>
          </w:p>
        </w:tc>
        <w:tc>
          <w:tcPr>
            <w:tcW w:w="2074" w:type="dxa"/>
          </w:tcPr>
          <w:p w14:paraId="62FAEDF7" w14:textId="37E1D120" w:rsidR="00F35F4C" w:rsidRPr="00A22962" w:rsidRDefault="00F35F4C">
            <w:pPr>
              <w:jc w:val="center"/>
              <w:rPr>
                <w:rFonts w:ascii="Times New Roman" w:eastAsia="宋体" w:hAnsi="Times New Roman"/>
                <w:iCs/>
              </w:rPr>
            </w:pPr>
            <w:r w:rsidRPr="00A22962">
              <w:rPr>
                <w:rFonts w:ascii="Times New Roman" w:eastAsia="宋体" w:hAnsi="Times New Roman"/>
                <w:iCs/>
              </w:rPr>
              <w:t>27.495</w:t>
            </w:r>
          </w:p>
        </w:tc>
        <w:tc>
          <w:tcPr>
            <w:tcW w:w="2074" w:type="dxa"/>
          </w:tcPr>
          <w:p w14:paraId="4F87FC7D" w14:textId="77777777" w:rsidR="00F35F4C" w:rsidRPr="00A22962" w:rsidRDefault="00F35F4C">
            <w:pPr>
              <w:jc w:val="center"/>
              <w:rPr>
                <w:rFonts w:ascii="Times New Roman" w:eastAsia="宋体" w:hAnsi="Times New Roman"/>
                <w:iCs/>
              </w:rPr>
            </w:pPr>
            <w:r w:rsidRPr="00A22962">
              <w:rPr>
                <w:rFonts w:ascii="Times New Roman" w:eastAsia="宋体" w:hAnsi="Times New Roman"/>
                <w:iCs/>
              </w:rPr>
              <w:t>0.000</w:t>
            </w:r>
          </w:p>
        </w:tc>
      </w:tr>
      <w:tr w:rsidR="00C1277A" w:rsidRPr="00A22962" w14:paraId="576B44DA" w14:textId="77777777" w:rsidTr="00F35F4C">
        <w:tc>
          <w:tcPr>
            <w:tcW w:w="2263" w:type="dxa"/>
            <w:vMerge w:val="restart"/>
            <w:vAlign w:val="center"/>
          </w:tcPr>
          <w:p w14:paraId="01479CE0" w14:textId="3F0E2CCD" w:rsidR="00F35F4C" w:rsidRPr="00A22962" w:rsidRDefault="00F35F4C">
            <w:pPr>
              <w:jc w:val="center"/>
              <w:rPr>
                <w:rFonts w:ascii="Times New Roman" w:eastAsia="宋体" w:hAnsi="Times New Roman" w:cs="Times New Roman"/>
                <w:kern w:val="0"/>
                <w:sz w:val="20"/>
                <w:szCs w:val="20"/>
              </w:rPr>
            </w:pPr>
            <w:r w:rsidRPr="00A22962">
              <w:rPr>
                <w:rFonts w:ascii="Times New Roman" w:eastAsia="宋体" w:hAnsi="Times New Roman" w:cs="Times New Roman" w:hint="eastAsia"/>
                <w:kern w:val="0"/>
                <w:szCs w:val="21"/>
              </w:rPr>
              <w:t>美元兑人民币中间价</w:t>
            </w:r>
          </w:p>
        </w:tc>
        <w:tc>
          <w:tcPr>
            <w:tcW w:w="1885" w:type="dxa"/>
          </w:tcPr>
          <w:p w14:paraId="3359DC79" w14:textId="77777777" w:rsidR="00F35F4C" w:rsidRPr="00A22962" w:rsidRDefault="00F35F4C">
            <w:pPr>
              <w:jc w:val="center"/>
              <w:rPr>
                <w:rFonts w:ascii="Times New Roman" w:eastAsia="宋体" w:hAnsi="Times New Roman"/>
                <w:iCs/>
              </w:rPr>
            </w:pPr>
            <w:r w:rsidRPr="00A22962">
              <w:rPr>
                <w:rFonts w:ascii="Times New Roman" w:eastAsia="宋体" w:hAnsi="Times New Roman"/>
                <w:iCs/>
              </w:rPr>
              <w:t>1</w:t>
            </w:r>
          </w:p>
        </w:tc>
        <w:tc>
          <w:tcPr>
            <w:tcW w:w="2074" w:type="dxa"/>
          </w:tcPr>
          <w:p w14:paraId="196BD00C" w14:textId="6D208E44" w:rsidR="00F35F4C" w:rsidRPr="00A22962" w:rsidRDefault="00F35F4C">
            <w:pPr>
              <w:jc w:val="center"/>
              <w:rPr>
                <w:rFonts w:ascii="Times New Roman" w:eastAsia="宋体" w:hAnsi="Times New Roman"/>
                <w:iCs/>
              </w:rPr>
            </w:pPr>
            <w:r w:rsidRPr="00A22962">
              <w:rPr>
                <w:rFonts w:ascii="Times New Roman" w:eastAsia="宋体" w:hAnsi="Times New Roman"/>
                <w:iCs/>
              </w:rPr>
              <w:t>402.181</w:t>
            </w:r>
          </w:p>
        </w:tc>
        <w:tc>
          <w:tcPr>
            <w:tcW w:w="2074" w:type="dxa"/>
          </w:tcPr>
          <w:p w14:paraId="58192347" w14:textId="77777777" w:rsidR="00F35F4C" w:rsidRPr="00A22962" w:rsidRDefault="00F35F4C">
            <w:pPr>
              <w:jc w:val="center"/>
              <w:rPr>
                <w:rFonts w:ascii="Times New Roman" w:eastAsia="宋体" w:hAnsi="Times New Roman"/>
                <w:iCs/>
              </w:rPr>
            </w:pPr>
            <w:r w:rsidRPr="00A22962">
              <w:rPr>
                <w:rFonts w:ascii="Times New Roman" w:eastAsia="宋体" w:hAnsi="Times New Roman"/>
                <w:iCs/>
              </w:rPr>
              <w:t>0.000</w:t>
            </w:r>
          </w:p>
        </w:tc>
      </w:tr>
      <w:tr w:rsidR="00C1277A" w:rsidRPr="00A22962" w14:paraId="2589D08B" w14:textId="77777777" w:rsidTr="0099303E">
        <w:tc>
          <w:tcPr>
            <w:tcW w:w="2263" w:type="dxa"/>
            <w:vMerge/>
          </w:tcPr>
          <w:p w14:paraId="493D507D" w14:textId="77777777" w:rsidR="00F35F4C" w:rsidRPr="00A22962" w:rsidRDefault="00F35F4C">
            <w:pPr>
              <w:jc w:val="center"/>
              <w:rPr>
                <w:rFonts w:ascii="Times New Roman" w:eastAsia="宋体" w:hAnsi="Times New Roman" w:cs="Times New Roman"/>
                <w:kern w:val="0"/>
                <w:sz w:val="20"/>
                <w:szCs w:val="20"/>
              </w:rPr>
            </w:pPr>
          </w:p>
        </w:tc>
        <w:tc>
          <w:tcPr>
            <w:tcW w:w="1885" w:type="dxa"/>
          </w:tcPr>
          <w:p w14:paraId="50459776" w14:textId="77777777" w:rsidR="00F35F4C" w:rsidRPr="00A22962" w:rsidRDefault="00F35F4C">
            <w:pPr>
              <w:jc w:val="center"/>
              <w:rPr>
                <w:rFonts w:ascii="Times New Roman" w:eastAsia="宋体" w:hAnsi="Times New Roman"/>
                <w:iCs/>
              </w:rPr>
            </w:pPr>
            <w:r w:rsidRPr="00A22962">
              <w:rPr>
                <w:rFonts w:ascii="Times New Roman" w:eastAsia="宋体" w:hAnsi="Times New Roman"/>
                <w:iCs/>
              </w:rPr>
              <w:t>2</w:t>
            </w:r>
          </w:p>
        </w:tc>
        <w:tc>
          <w:tcPr>
            <w:tcW w:w="2074" w:type="dxa"/>
          </w:tcPr>
          <w:p w14:paraId="18D071B8" w14:textId="77777777" w:rsidR="00F35F4C" w:rsidRPr="00A22962" w:rsidRDefault="00F35F4C">
            <w:pPr>
              <w:jc w:val="center"/>
              <w:rPr>
                <w:rFonts w:ascii="Times New Roman" w:eastAsia="宋体" w:hAnsi="Times New Roman"/>
                <w:iCs/>
              </w:rPr>
            </w:pPr>
            <w:r w:rsidRPr="00A22962">
              <w:rPr>
                <w:rFonts w:ascii="Times New Roman" w:eastAsia="宋体" w:hAnsi="Times New Roman"/>
                <w:iCs/>
              </w:rPr>
              <w:t>402.167</w:t>
            </w:r>
          </w:p>
        </w:tc>
        <w:tc>
          <w:tcPr>
            <w:tcW w:w="2074" w:type="dxa"/>
          </w:tcPr>
          <w:p w14:paraId="0FA7703F" w14:textId="77777777" w:rsidR="00F35F4C" w:rsidRPr="00A22962" w:rsidRDefault="00F35F4C">
            <w:pPr>
              <w:jc w:val="center"/>
              <w:rPr>
                <w:rFonts w:ascii="Times New Roman" w:eastAsia="宋体" w:hAnsi="Times New Roman"/>
                <w:iCs/>
              </w:rPr>
            </w:pPr>
            <w:r w:rsidRPr="00A22962">
              <w:rPr>
                <w:rFonts w:ascii="Times New Roman" w:eastAsia="宋体" w:hAnsi="Times New Roman"/>
                <w:iCs/>
              </w:rPr>
              <w:t>0.000</w:t>
            </w:r>
          </w:p>
        </w:tc>
      </w:tr>
      <w:tr w:rsidR="00C1277A" w:rsidRPr="00A22962" w14:paraId="5DC086DF" w14:textId="77777777" w:rsidTr="0099303E">
        <w:tc>
          <w:tcPr>
            <w:tcW w:w="2263" w:type="dxa"/>
            <w:vMerge/>
          </w:tcPr>
          <w:p w14:paraId="33122C0E" w14:textId="77777777" w:rsidR="00F35F4C" w:rsidRPr="00A22962" w:rsidRDefault="00F35F4C">
            <w:pPr>
              <w:jc w:val="center"/>
              <w:rPr>
                <w:rFonts w:ascii="Times New Roman" w:eastAsia="宋体" w:hAnsi="Times New Roman" w:cs="Times New Roman"/>
                <w:kern w:val="0"/>
                <w:sz w:val="20"/>
                <w:szCs w:val="20"/>
              </w:rPr>
            </w:pPr>
          </w:p>
        </w:tc>
        <w:tc>
          <w:tcPr>
            <w:tcW w:w="1885" w:type="dxa"/>
          </w:tcPr>
          <w:p w14:paraId="5B30DA78" w14:textId="77777777" w:rsidR="00F35F4C" w:rsidRPr="00A22962" w:rsidRDefault="00F35F4C">
            <w:pPr>
              <w:jc w:val="center"/>
              <w:rPr>
                <w:rFonts w:ascii="Times New Roman" w:eastAsia="宋体" w:hAnsi="Times New Roman"/>
                <w:iCs/>
              </w:rPr>
            </w:pPr>
            <w:r w:rsidRPr="00A22962">
              <w:rPr>
                <w:rFonts w:ascii="Times New Roman" w:eastAsia="宋体" w:hAnsi="Times New Roman"/>
                <w:iCs/>
              </w:rPr>
              <w:t>3</w:t>
            </w:r>
          </w:p>
        </w:tc>
        <w:tc>
          <w:tcPr>
            <w:tcW w:w="2074" w:type="dxa"/>
          </w:tcPr>
          <w:p w14:paraId="7C3A0F12" w14:textId="77777777" w:rsidR="00F35F4C" w:rsidRPr="00A22962" w:rsidRDefault="00F35F4C">
            <w:pPr>
              <w:jc w:val="center"/>
              <w:rPr>
                <w:rFonts w:ascii="Times New Roman" w:eastAsia="宋体" w:hAnsi="Times New Roman"/>
                <w:iCs/>
              </w:rPr>
            </w:pPr>
            <w:r w:rsidRPr="00A22962">
              <w:rPr>
                <w:rFonts w:ascii="Times New Roman" w:eastAsia="宋体" w:hAnsi="Times New Roman"/>
                <w:iCs/>
              </w:rPr>
              <w:t>405.348</w:t>
            </w:r>
          </w:p>
        </w:tc>
        <w:tc>
          <w:tcPr>
            <w:tcW w:w="2074" w:type="dxa"/>
          </w:tcPr>
          <w:p w14:paraId="5A6131CE" w14:textId="77777777" w:rsidR="00F35F4C" w:rsidRPr="00A22962" w:rsidRDefault="00F35F4C">
            <w:pPr>
              <w:jc w:val="center"/>
              <w:rPr>
                <w:rFonts w:ascii="Times New Roman" w:eastAsia="宋体" w:hAnsi="Times New Roman"/>
                <w:iCs/>
              </w:rPr>
            </w:pPr>
            <w:r w:rsidRPr="00A22962">
              <w:rPr>
                <w:rFonts w:ascii="Times New Roman" w:eastAsia="宋体" w:hAnsi="Times New Roman"/>
                <w:iCs/>
              </w:rPr>
              <w:t>0.000</w:t>
            </w:r>
          </w:p>
        </w:tc>
      </w:tr>
      <w:tr w:rsidR="00C1277A" w:rsidRPr="00A22962" w14:paraId="59BCF0AB" w14:textId="77777777" w:rsidTr="00F35F4C">
        <w:tc>
          <w:tcPr>
            <w:tcW w:w="2263" w:type="dxa"/>
            <w:vMerge w:val="restart"/>
            <w:vAlign w:val="center"/>
          </w:tcPr>
          <w:p w14:paraId="3E030D73" w14:textId="1F636FC3" w:rsidR="00F35F4C" w:rsidRPr="00A22962" w:rsidRDefault="00F35F4C">
            <w:pPr>
              <w:jc w:val="center"/>
              <w:rPr>
                <w:rFonts w:ascii="Times New Roman" w:eastAsia="宋体" w:hAnsi="Times New Roman"/>
                <w:iCs/>
                <w:sz w:val="20"/>
                <w:szCs w:val="20"/>
              </w:rPr>
            </w:pPr>
            <w:r w:rsidRPr="00A22962">
              <w:rPr>
                <w:rFonts w:ascii="Times New Roman" w:eastAsia="宋体" w:hAnsi="Times New Roman" w:cs="Times New Roman" w:hint="eastAsia"/>
                <w:kern w:val="0"/>
                <w:szCs w:val="21"/>
              </w:rPr>
              <w:t>沪市收益率</w:t>
            </w:r>
          </w:p>
        </w:tc>
        <w:tc>
          <w:tcPr>
            <w:tcW w:w="1885" w:type="dxa"/>
          </w:tcPr>
          <w:p w14:paraId="1627D8F6" w14:textId="77777777" w:rsidR="00F35F4C" w:rsidRPr="00A22962" w:rsidRDefault="00F35F4C">
            <w:pPr>
              <w:jc w:val="center"/>
              <w:rPr>
                <w:rFonts w:ascii="Times New Roman" w:eastAsia="宋体" w:hAnsi="Times New Roman"/>
                <w:iCs/>
              </w:rPr>
            </w:pPr>
            <w:r w:rsidRPr="00A22962">
              <w:rPr>
                <w:rFonts w:ascii="Times New Roman" w:eastAsia="宋体" w:hAnsi="Times New Roman"/>
                <w:iCs/>
              </w:rPr>
              <w:t>1</w:t>
            </w:r>
          </w:p>
        </w:tc>
        <w:tc>
          <w:tcPr>
            <w:tcW w:w="2074" w:type="dxa"/>
          </w:tcPr>
          <w:p w14:paraId="11BB033A" w14:textId="77777777" w:rsidR="00F35F4C" w:rsidRPr="00A22962" w:rsidRDefault="00F35F4C">
            <w:pPr>
              <w:jc w:val="center"/>
              <w:rPr>
                <w:rFonts w:ascii="Times New Roman" w:eastAsia="宋体" w:hAnsi="Times New Roman"/>
                <w:iCs/>
              </w:rPr>
            </w:pPr>
            <w:r w:rsidRPr="00A22962">
              <w:rPr>
                <w:rFonts w:ascii="Times New Roman" w:eastAsia="宋体" w:hAnsi="Times New Roman"/>
                <w:iCs/>
              </w:rPr>
              <w:t>96.547</w:t>
            </w:r>
          </w:p>
        </w:tc>
        <w:tc>
          <w:tcPr>
            <w:tcW w:w="2074" w:type="dxa"/>
          </w:tcPr>
          <w:p w14:paraId="4E7781D7" w14:textId="77777777" w:rsidR="00F35F4C" w:rsidRPr="00A22962" w:rsidRDefault="00F35F4C">
            <w:pPr>
              <w:jc w:val="center"/>
              <w:rPr>
                <w:rFonts w:ascii="Times New Roman" w:eastAsia="宋体" w:hAnsi="Times New Roman"/>
                <w:iCs/>
              </w:rPr>
            </w:pPr>
            <w:r w:rsidRPr="00A22962">
              <w:rPr>
                <w:rFonts w:ascii="Times New Roman" w:eastAsia="宋体" w:hAnsi="Times New Roman"/>
                <w:iCs/>
              </w:rPr>
              <w:t>0.000</w:t>
            </w:r>
          </w:p>
        </w:tc>
      </w:tr>
      <w:tr w:rsidR="00C1277A" w:rsidRPr="00A22962" w14:paraId="0C6AE5E5" w14:textId="77777777" w:rsidTr="00F35F4C">
        <w:tc>
          <w:tcPr>
            <w:tcW w:w="2263" w:type="dxa"/>
            <w:vMerge/>
            <w:vAlign w:val="center"/>
          </w:tcPr>
          <w:p w14:paraId="4069A89D" w14:textId="77777777" w:rsidR="00F35F4C" w:rsidRPr="00A22962" w:rsidRDefault="00F35F4C">
            <w:pPr>
              <w:jc w:val="center"/>
              <w:rPr>
                <w:rFonts w:ascii="Times New Roman" w:eastAsia="宋体" w:hAnsi="Times New Roman"/>
                <w:iCs/>
                <w:sz w:val="20"/>
                <w:szCs w:val="20"/>
              </w:rPr>
            </w:pPr>
          </w:p>
        </w:tc>
        <w:tc>
          <w:tcPr>
            <w:tcW w:w="1885" w:type="dxa"/>
          </w:tcPr>
          <w:p w14:paraId="3076565E" w14:textId="77777777" w:rsidR="00F35F4C" w:rsidRPr="00A22962" w:rsidRDefault="00F35F4C">
            <w:pPr>
              <w:jc w:val="center"/>
              <w:rPr>
                <w:rFonts w:ascii="Times New Roman" w:eastAsia="宋体" w:hAnsi="Times New Roman"/>
                <w:iCs/>
              </w:rPr>
            </w:pPr>
            <w:r w:rsidRPr="00A22962">
              <w:rPr>
                <w:rFonts w:ascii="Times New Roman" w:eastAsia="宋体" w:hAnsi="Times New Roman"/>
                <w:iCs/>
              </w:rPr>
              <w:t>2</w:t>
            </w:r>
          </w:p>
        </w:tc>
        <w:tc>
          <w:tcPr>
            <w:tcW w:w="2074" w:type="dxa"/>
          </w:tcPr>
          <w:p w14:paraId="46DC2AFE" w14:textId="77777777" w:rsidR="00F35F4C" w:rsidRPr="00A22962" w:rsidRDefault="00F35F4C">
            <w:pPr>
              <w:jc w:val="center"/>
              <w:rPr>
                <w:rFonts w:ascii="Times New Roman" w:eastAsia="宋体" w:hAnsi="Times New Roman"/>
                <w:iCs/>
              </w:rPr>
            </w:pPr>
            <w:r w:rsidRPr="00A22962">
              <w:rPr>
                <w:rFonts w:ascii="Times New Roman" w:eastAsia="宋体" w:hAnsi="Times New Roman"/>
                <w:iCs/>
              </w:rPr>
              <w:t>201.965</w:t>
            </w:r>
          </w:p>
        </w:tc>
        <w:tc>
          <w:tcPr>
            <w:tcW w:w="2074" w:type="dxa"/>
          </w:tcPr>
          <w:p w14:paraId="076A19C2" w14:textId="77777777" w:rsidR="00F35F4C" w:rsidRPr="00A22962" w:rsidRDefault="00F35F4C">
            <w:pPr>
              <w:jc w:val="center"/>
              <w:rPr>
                <w:rFonts w:ascii="Times New Roman" w:eastAsia="宋体" w:hAnsi="Times New Roman"/>
                <w:iCs/>
              </w:rPr>
            </w:pPr>
            <w:r w:rsidRPr="00A22962">
              <w:rPr>
                <w:rFonts w:ascii="Times New Roman" w:eastAsia="宋体" w:hAnsi="Times New Roman"/>
                <w:iCs/>
              </w:rPr>
              <w:t>0.000</w:t>
            </w:r>
          </w:p>
        </w:tc>
      </w:tr>
      <w:tr w:rsidR="00C1277A" w:rsidRPr="00A22962" w14:paraId="53874AFF" w14:textId="77777777" w:rsidTr="00F35F4C">
        <w:tc>
          <w:tcPr>
            <w:tcW w:w="2263" w:type="dxa"/>
            <w:vMerge/>
            <w:vAlign w:val="center"/>
          </w:tcPr>
          <w:p w14:paraId="7C02416D" w14:textId="77777777" w:rsidR="00F35F4C" w:rsidRPr="00A22962" w:rsidRDefault="00F35F4C">
            <w:pPr>
              <w:jc w:val="center"/>
              <w:rPr>
                <w:rFonts w:ascii="Times New Roman" w:eastAsia="宋体" w:hAnsi="Times New Roman"/>
                <w:iCs/>
                <w:sz w:val="20"/>
                <w:szCs w:val="20"/>
              </w:rPr>
            </w:pPr>
          </w:p>
        </w:tc>
        <w:tc>
          <w:tcPr>
            <w:tcW w:w="1885" w:type="dxa"/>
          </w:tcPr>
          <w:p w14:paraId="7D94FE7C" w14:textId="77777777" w:rsidR="00F35F4C" w:rsidRPr="00A22962" w:rsidRDefault="00F35F4C">
            <w:pPr>
              <w:jc w:val="center"/>
              <w:rPr>
                <w:rFonts w:ascii="Times New Roman" w:eastAsia="宋体" w:hAnsi="Times New Roman"/>
                <w:iCs/>
              </w:rPr>
            </w:pPr>
            <w:r w:rsidRPr="00A22962">
              <w:rPr>
                <w:rFonts w:ascii="Times New Roman" w:eastAsia="宋体" w:hAnsi="Times New Roman"/>
                <w:iCs/>
              </w:rPr>
              <w:t>3</w:t>
            </w:r>
          </w:p>
        </w:tc>
        <w:tc>
          <w:tcPr>
            <w:tcW w:w="2074" w:type="dxa"/>
          </w:tcPr>
          <w:p w14:paraId="57F3E00B" w14:textId="77777777" w:rsidR="00F35F4C" w:rsidRPr="00A22962" w:rsidRDefault="00F35F4C">
            <w:pPr>
              <w:jc w:val="center"/>
              <w:rPr>
                <w:rFonts w:ascii="Times New Roman" w:eastAsia="宋体" w:hAnsi="Times New Roman"/>
                <w:iCs/>
              </w:rPr>
            </w:pPr>
            <w:r w:rsidRPr="00A22962">
              <w:rPr>
                <w:rFonts w:ascii="Times New Roman" w:eastAsia="宋体" w:hAnsi="Times New Roman"/>
                <w:iCs/>
              </w:rPr>
              <w:t>201.965</w:t>
            </w:r>
          </w:p>
        </w:tc>
        <w:tc>
          <w:tcPr>
            <w:tcW w:w="2074" w:type="dxa"/>
          </w:tcPr>
          <w:p w14:paraId="41E6EFB8" w14:textId="77777777" w:rsidR="00F35F4C" w:rsidRPr="00A22962" w:rsidRDefault="00F35F4C">
            <w:pPr>
              <w:jc w:val="center"/>
              <w:rPr>
                <w:rFonts w:ascii="Times New Roman" w:eastAsia="宋体" w:hAnsi="Times New Roman"/>
                <w:iCs/>
              </w:rPr>
            </w:pPr>
            <w:r w:rsidRPr="00A22962">
              <w:rPr>
                <w:rFonts w:ascii="Times New Roman" w:eastAsia="宋体" w:hAnsi="Times New Roman"/>
                <w:iCs/>
              </w:rPr>
              <w:t>0.000</w:t>
            </w:r>
          </w:p>
        </w:tc>
      </w:tr>
      <w:tr w:rsidR="00C1277A" w:rsidRPr="00A22962" w14:paraId="7099E4E3" w14:textId="77777777" w:rsidTr="00F35F4C">
        <w:tc>
          <w:tcPr>
            <w:tcW w:w="2263" w:type="dxa"/>
            <w:vMerge w:val="restart"/>
            <w:vAlign w:val="center"/>
          </w:tcPr>
          <w:p w14:paraId="0854FAB9" w14:textId="0225D663" w:rsidR="00F35F4C" w:rsidRPr="00A22962" w:rsidRDefault="00F35F4C">
            <w:pPr>
              <w:jc w:val="center"/>
              <w:rPr>
                <w:rFonts w:ascii="Times New Roman" w:eastAsia="宋体" w:hAnsi="Times New Roman"/>
                <w:iCs/>
                <w:sz w:val="20"/>
                <w:szCs w:val="20"/>
              </w:rPr>
            </w:pPr>
            <w:r w:rsidRPr="00A22962">
              <w:rPr>
                <w:rFonts w:ascii="Times New Roman" w:eastAsia="宋体" w:hAnsi="Times New Roman" w:cs="Times New Roman" w:hint="eastAsia"/>
                <w:kern w:val="0"/>
                <w:szCs w:val="21"/>
              </w:rPr>
              <w:t>深市收益率</w:t>
            </w:r>
          </w:p>
        </w:tc>
        <w:tc>
          <w:tcPr>
            <w:tcW w:w="1885" w:type="dxa"/>
          </w:tcPr>
          <w:p w14:paraId="3F2335C4" w14:textId="77777777" w:rsidR="00F35F4C" w:rsidRPr="00A22962" w:rsidRDefault="00F35F4C">
            <w:pPr>
              <w:jc w:val="center"/>
              <w:rPr>
                <w:rFonts w:ascii="Times New Roman" w:eastAsia="宋体" w:hAnsi="Times New Roman"/>
                <w:iCs/>
              </w:rPr>
            </w:pPr>
            <w:r w:rsidRPr="00A22962">
              <w:rPr>
                <w:rFonts w:ascii="Times New Roman" w:eastAsia="宋体" w:hAnsi="Times New Roman"/>
                <w:iCs/>
              </w:rPr>
              <w:t>1</w:t>
            </w:r>
          </w:p>
        </w:tc>
        <w:tc>
          <w:tcPr>
            <w:tcW w:w="2074" w:type="dxa"/>
          </w:tcPr>
          <w:p w14:paraId="44D280A3" w14:textId="77777777" w:rsidR="00F35F4C" w:rsidRPr="00A22962" w:rsidRDefault="00F35F4C">
            <w:pPr>
              <w:jc w:val="center"/>
              <w:rPr>
                <w:rFonts w:ascii="Times New Roman" w:eastAsia="宋体" w:hAnsi="Times New Roman"/>
                <w:iCs/>
              </w:rPr>
            </w:pPr>
            <w:r w:rsidRPr="00A22962">
              <w:rPr>
                <w:rFonts w:ascii="Times New Roman" w:eastAsia="宋体" w:hAnsi="Times New Roman"/>
                <w:iCs/>
              </w:rPr>
              <w:t>67.775</w:t>
            </w:r>
          </w:p>
        </w:tc>
        <w:tc>
          <w:tcPr>
            <w:tcW w:w="2074" w:type="dxa"/>
          </w:tcPr>
          <w:p w14:paraId="5A9DBE49" w14:textId="77777777" w:rsidR="00F35F4C" w:rsidRPr="00A22962" w:rsidRDefault="00F35F4C">
            <w:pPr>
              <w:jc w:val="center"/>
              <w:rPr>
                <w:rFonts w:ascii="Times New Roman" w:eastAsia="宋体" w:hAnsi="Times New Roman"/>
                <w:iCs/>
              </w:rPr>
            </w:pPr>
            <w:r w:rsidRPr="00A22962">
              <w:rPr>
                <w:rFonts w:ascii="Times New Roman" w:eastAsia="宋体" w:hAnsi="Times New Roman"/>
                <w:iCs/>
              </w:rPr>
              <w:t>0.000</w:t>
            </w:r>
          </w:p>
        </w:tc>
      </w:tr>
      <w:tr w:rsidR="00C1277A" w:rsidRPr="00A22962" w14:paraId="08C1068C" w14:textId="77777777" w:rsidTr="0099303E">
        <w:tc>
          <w:tcPr>
            <w:tcW w:w="2263" w:type="dxa"/>
            <w:vMerge/>
          </w:tcPr>
          <w:p w14:paraId="5AEEC7A8" w14:textId="77777777" w:rsidR="00F35F4C" w:rsidRPr="00A22962" w:rsidRDefault="00F35F4C">
            <w:pPr>
              <w:jc w:val="left"/>
              <w:rPr>
                <w:rFonts w:ascii="Times New Roman" w:eastAsia="宋体" w:hAnsi="Times New Roman"/>
                <w:iCs/>
                <w:sz w:val="20"/>
                <w:szCs w:val="20"/>
              </w:rPr>
            </w:pPr>
          </w:p>
        </w:tc>
        <w:tc>
          <w:tcPr>
            <w:tcW w:w="1885" w:type="dxa"/>
          </w:tcPr>
          <w:p w14:paraId="156E6727" w14:textId="77777777" w:rsidR="00F35F4C" w:rsidRPr="00A22962" w:rsidRDefault="00F35F4C">
            <w:pPr>
              <w:jc w:val="center"/>
              <w:rPr>
                <w:rFonts w:ascii="Times New Roman" w:eastAsia="宋体" w:hAnsi="Times New Roman"/>
                <w:iCs/>
              </w:rPr>
            </w:pPr>
            <w:r w:rsidRPr="00A22962">
              <w:rPr>
                <w:rFonts w:ascii="Times New Roman" w:eastAsia="宋体" w:hAnsi="Times New Roman"/>
                <w:iCs/>
              </w:rPr>
              <w:t>2</w:t>
            </w:r>
          </w:p>
        </w:tc>
        <w:tc>
          <w:tcPr>
            <w:tcW w:w="2074" w:type="dxa"/>
          </w:tcPr>
          <w:p w14:paraId="477804F4" w14:textId="77777777" w:rsidR="00F35F4C" w:rsidRPr="00A22962" w:rsidRDefault="00F35F4C">
            <w:pPr>
              <w:jc w:val="center"/>
              <w:rPr>
                <w:rFonts w:ascii="Times New Roman" w:eastAsia="宋体" w:hAnsi="Times New Roman"/>
                <w:iCs/>
              </w:rPr>
            </w:pPr>
            <w:r w:rsidRPr="00A22962">
              <w:rPr>
                <w:rFonts w:ascii="Times New Roman" w:eastAsia="宋体" w:hAnsi="Times New Roman"/>
                <w:iCs/>
              </w:rPr>
              <w:t>181.098</w:t>
            </w:r>
          </w:p>
        </w:tc>
        <w:tc>
          <w:tcPr>
            <w:tcW w:w="2074" w:type="dxa"/>
          </w:tcPr>
          <w:p w14:paraId="6262F0E9" w14:textId="77777777" w:rsidR="00F35F4C" w:rsidRPr="00A22962" w:rsidRDefault="00F35F4C">
            <w:pPr>
              <w:jc w:val="center"/>
              <w:rPr>
                <w:rFonts w:ascii="Times New Roman" w:eastAsia="宋体" w:hAnsi="Times New Roman"/>
                <w:iCs/>
              </w:rPr>
            </w:pPr>
            <w:r w:rsidRPr="00A22962">
              <w:rPr>
                <w:rFonts w:ascii="Times New Roman" w:eastAsia="宋体" w:hAnsi="Times New Roman"/>
                <w:iCs/>
              </w:rPr>
              <w:t>0.000</w:t>
            </w:r>
          </w:p>
        </w:tc>
      </w:tr>
      <w:tr w:rsidR="00A22962" w:rsidRPr="00A22962" w14:paraId="58A32C09" w14:textId="77777777" w:rsidTr="0099303E">
        <w:tc>
          <w:tcPr>
            <w:tcW w:w="2263" w:type="dxa"/>
            <w:vMerge/>
          </w:tcPr>
          <w:p w14:paraId="7024CB8C" w14:textId="77777777" w:rsidR="00F35F4C" w:rsidRPr="00A22962" w:rsidRDefault="00F35F4C">
            <w:pPr>
              <w:jc w:val="left"/>
              <w:rPr>
                <w:rFonts w:ascii="Times New Roman" w:eastAsia="宋体" w:hAnsi="Times New Roman"/>
                <w:iCs/>
                <w:sz w:val="20"/>
                <w:szCs w:val="20"/>
              </w:rPr>
            </w:pPr>
          </w:p>
        </w:tc>
        <w:tc>
          <w:tcPr>
            <w:tcW w:w="1885" w:type="dxa"/>
          </w:tcPr>
          <w:p w14:paraId="4EA1BDE2" w14:textId="77777777" w:rsidR="00F35F4C" w:rsidRPr="00A22962" w:rsidRDefault="00F35F4C">
            <w:pPr>
              <w:jc w:val="center"/>
              <w:rPr>
                <w:rFonts w:ascii="Times New Roman" w:eastAsia="宋体" w:hAnsi="Times New Roman"/>
                <w:iCs/>
              </w:rPr>
            </w:pPr>
            <w:r w:rsidRPr="00A22962">
              <w:rPr>
                <w:rFonts w:ascii="Times New Roman" w:eastAsia="宋体" w:hAnsi="Times New Roman"/>
                <w:iCs/>
              </w:rPr>
              <w:t>3</w:t>
            </w:r>
          </w:p>
        </w:tc>
        <w:tc>
          <w:tcPr>
            <w:tcW w:w="2074" w:type="dxa"/>
          </w:tcPr>
          <w:p w14:paraId="2DFE630A" w14:textId="77777777" w:rsidR="00F35F4C" w:rsidRPr="00A22962" w:rsidRDefault="00F35F4C">
            <w:pPr>
              <w:jc w:val="center"/>
              <w:rPr>
                <w:rFonts w:ascii="Times New Roman" w:eastAsia="宋体" w:hAnsi="Times New Roman"/>
                <w:iCs/>
              </w:rPr>
            </w:pPr>
            <w:r w:rsidRPr="00A22962">
              <w:rPr>
                <w:rFonts w:ascii="Times New Roman" w:eastAsia="宋体" w:hAnsi="Times New Roman"/>
                <w:iCs/>
              </w:rPr>
              <w:t>232.340</w:t>
            </w:r>
          </w:p>
        </w:tc>
        <w:tc>
          <w:tcPr>
            <w:tcW w:w="2074" w:type="dxa"/>
          </w:tcPr>
          <w:p w14:paraId="132A4B9B" w14:textId="77777777" w:rsidR="00F35F4C" w:rsidRPr="00A22962" w:rsidRDefault="00F35F4C">
            <w:pPr>
              <w:jc w:val="center"/>
              <w:rPr>
                <w:rFonts w:ascii="Times New Roman" w:eastAsia="宋体" w:hAnsi="Times New Roman"/>
                <w:iCs/>
              </w:rPr>
            </w:pPr>
            <w:r w:rsidRPr="00A22962">
              <w:rPr>
                <w:rFonts w:ascii="Times New Roman" w:eastAsia="宋体" w:hAnsi="Times New Roman"/>
                <w:iCs/>
              </w:rPr>
              <w:t>0.000</w:t>
            </w:r>
          </w:p>
        </w:tc>
      </w:tr>
    </w:tbl>
    <w:p w14:paraId="7DC5386F" w14:textId="77777777" w:rsidR="00D34721" w:rsidRPr="00A22962" w:rsidRDefault="00D34721" w:rsidP="005A032D">
      <w:pPr>
        <w:rPr>
          <w:rFonts w:ascii="Times New Roman" w:eastAsia="宋体" w:hAnsi="Times New Roman"/>
          <w:b/>
          <w:bCs/>
          <w:szCs w:val="21"/>
        </w:rPr>
      </w:pPr>
    </w:p>
    <w:p w14:paraId="65A3F9DE" w14:textId="5420C2D2" w:rsidR="00C71A8B" w:rsidRPr="00A22962" w:rsidRDefault="00C71A8B" w:rsidP="00C71A8B">
      <w:pPr>
        <w:jc w:val="center"/>
        <w:outlineLvl w:val="0"/>
        <w:rPr>
          <w:rFonts w:ascii="Times New Roman" w:eastAsia="黑体" w:hAnsi="Times New Roman"/>
          <w:sz w:val="28"/>
          <w:szCs w:val="28"/>
        </w:rPr>
      </w:pPr>
      <w:r w:rsidRPr="00A22962">
        <w:rPr>
          <w:rFonts w:ascii="Times New Roman" w:eastAsia="黑体" w:hAnsi="Times New Roman" w:hint="eastAsia"/>
          <w:sz w:val="28"/>
          <w:szCs w:val="28"/>
        </w:rPr>
        <w:t>四、实证分析</w:t>
      </w:r>
    </w:p>
    <w:p w14:paraId="438EFC8B" w14:textId="77777777" w:rsidR="00C71A8B" w:rsidRPr="00A22962" w:rsidRDefault="00C71A8B" w:rsidP="00C71A8B">
      <w:pPr>
        <w:ind w:firstLineChars="200" w:firstLine="422"/>
        <w:rPr>
          <w:rFonts w:ascii="Times New Roman" w:eastAsia="黑体" w:hAnsi="Times New Roman"/>
          <w:b/>
          <w:bCs/>
          <w:szCs w:val="21"/>
        </w:rPr>
      </w:pPr>
    </w:p>
    <w:p w14:paraId="393544BD" w14:textId="321AA73F" w:rsidR="005406D6" w:rsidRPr="00A22962" w:rsidRDefault="00C71A8B" w:rsidP="00C71A8B">
      <w:pPr>
        <w:ind w:firstLineChars="200" w:firstLine="420"/>
        <w:outlineLvl w:val="2"/>
        <w:rPr>
          <w:rFonts w:ascii="Times New Roman" w:eastAsia="黑体" w:hAnsi="Times New Roman"/>
          <w:szCs w:val="21"/>
        </w:rPr>
      </w:pPr>
      <w:r w:rsidRPr="00A22962">
        <w:rPr>
          <w:rFonts w:ascii="Times New Roman" w:eastAsia="黑体" w:hAnsi="Times New Roman" w:hint="eastAsia"/>
          <w:szCs w:val="21"/>
        </w:rPr>
        <w:t>（一）</w:t>
      </w:r>
      <w:r w:rsidR="00FC3A43" w:rsidRPr="00A22962">
        <w:rPr>
          <w:rFonts w:ascii="Times New Roman" w:eastAsia="黑体" w:hAnsi="Times New Roman" w:hint="eastAsia"/>
          <w:szCs w:val="21"/>
        </w:rPr>
        <w:t>央行沟通</w:t>
      </w:r>
      <w:r w:rsidR="00864D51" w:rsidRPr="00A22962">
        <w:rPr>
          <w:rFonts w:ascii="Times New Roman" w:eastAsia="黑体" w:hAnsi="Times New Roman" w:hint="eastAsia"/>
          <w:szCs w:val="21"/>
        </w:rPr>
        <w:t>语义</w:t>
      </w:r>
      <w:r w:rsidR="00FC3A43" w:rsidRPr="00A22962">
        <w:rPr>
          <w:rFonts w:ascii="Times New Roman" w:eastAsia="黑体" w:hAnsi="Times New Roman" w:hint="eastAsia"/>
          <w:szCs w:val="21"/>
        </w:rPr>
        <w:t>与金融市场</w:t>
      </w:r>
      <w:r w:rsidR="00864D51" w:rsidRPr="00A22962">
        <w:rPr>
          <w:rFonts w:ascii="Times New Roman" w:eastAsia="黑体" w:hAnsi="Times New Roman" w:hint="eastAsia"/>
          <w:szCs w:val="21"/>
        </w:rPr>
        <w:t>响应</w:t>
      </w:r>
    </w:p>
    <w:p w14:paraId="5B04BF9B" w14:textId="593C4E7E" w:rsidR="00D07CC7" w:rsidRPr="00A22962" w:rsidRDefault="00C71A8B" w:rsidP="00C71A8B">
      <w:pPr>
        <w:ind w:firstLineChars="200" w:firstLine="420"/>
        <w:outlineLvl w:val="3"/>
        <w:rPr>
          <w:rFonts w:ascii="Times New Roman" w:eastAsia="黑体" w:hAnsi="Times New Roman"/>
          <w:szCs w:val="21"/>
        </w:rPr>
      </w:pPr>
      <w:bookmarkStart w:id="22" w:name="_Hlk100586332"/>
      <w:r w:rsidRPr="00A22962">
        <w:rPr>
          <w:rFonts w:ascii="Times New Roman" w:eastAsia="黑体" w:hAnsi="Times New Roman" w:hint="eastAsia"/>
          <w:szCs w:val="21"/>
        </w:rPr>
        <w:t>1</w:t>
      </w:r>
      <w:r w:rsidRPr="00A22962">
        <w:rPr>
          <w:rFonts w:ascii="Times New Roman" w:eastAsia="黑体" w:hAnsi="Times New Roman" w:hint="eastAsia"/>
          <w:szCs w:val="21"/>
        </w:rPr>
        <w:t>．</w:t>
      </w:r>
      <w:r w:rsidR="00D07CC7" w:rsidRPr="00A22962">
        <w:rPr>
          <w:rFonts w:ascii="Times New Roman" w:eastAsia="黑体" w:hAnsi="Times New Roman" w:hint="eastAsia"/>
          <w:szCs w:val="21"/>
        </w:rPr>
        <w:t>央行沟通语义的金融市场响应总体效应</w:t>
      </w:r>
      <w:bookmarkEnd w:id="22"/>
    </w:p>
    <w:p w14:paraId="19E6E7F9" w14:textId="17FAF5C7" w:rsidR="006F17B4" w:rsidRPr="00A22962" w:rsidRDefault="006F17B4">
      <w:pPr>
        <w:ind w:firstLine="420"/>
        <w:rPr>
          <w:rFonts w:ascii="Times New Roman" w:eastAsia="宋体" w:hAnsi="Times New Roman"/>
          <w:szCs w:val="21"/>
        </w:rPr>
      </w:pPr>
      <w:r w:rsidRPr="00A22962">
        <w:rPr>
          <w:rFonts w:ascii="Times New Roman" w:eastAsia="宋体" w:hAnsi="Times New Roman" w:hint="eastAsia"/>
          <w:szCs w:val="21"/>
        </w:rPr>
        <w:t>参考</w:t>
      </w:r>
      <w:r w:rsidRPr="00A22962">
        <w:rPr>
          <w:rFonts w:ascii="Times New Roman" w:eastAsia="宋体" w:hAnsi="Times New Roman"/>
        </w:rPr>
        <w:t xml:space="preserve">Ehrmann </w:t>
      </w:r>
      <w:r w:rsidR="00E06606" w:rsidRPr="00A22962">
        <w:rPr>
          <w:rFonts w:ascii="Times New Roman" w:eastAsia="宋体" w:hAnsi="Times New Roman" w:hint="eastAsia"/>
        </w:rPr>
        <w:t>&amp;</w:t>
      </w:r>
      <w:r w:rsidRPr="00A22962">
        <w:rPr>
          <w:rFonts w:ascii="Times New Roman" w:eastAsia="宋体" w:hAnsi="Times New Roman"/>
        </w:rPr>
        <w:t xml:space="preserve"> Talmi</w:t>
      </w:r>
      <w:r w:rsidRPr="00A22962">
        <w:rPr>
          <w:rFonts w:ascii="Times New Roman" w:eastAsia="宋体" w:hAnsi="Times New Roman" w:hint="eastAsia"/>
        </w:rPr>
        <w:t>（</w:t>
      </w:r>
      <w:r w:rsidRPr="00A22962">
        <w:rPr>
          <w:rFonts w:ascii="Times New Roman" w:eastAsia="宋体" w:hAnsi="Times New Roman"/>
        </w:rPr>
        <w:t>20</w:t>
      </w:r>
      <w:r w:rsidR="00CF11AC" w:rsidRPr="00A22962">
        <w:rPr>
          <w:rFonts w:ascii="Times New Roman" w:eastAsia="宋体" w:hAnsi="Times New Roman"/>
        </w:rPr>
        <w:t>20</w:t>
      </w:r>
      <w:r w:rsidRPr="00A22962">
        <w:rPr>
          <w:rFonts w:ascii="Times New Roman" w:eastAsia="宋体" w:hAnsi="Times New Roman" w:hint="eastAsia"/>
        </w:rPr>
        <w:t>），</w:t>
      </w:r>
      <w:r w:rsidR="00392F29" w:rsidRPr="00A22962">
        <w:rPr>
          <w:rFonts w:ascii="Times New Roman" w:eastAsia="宋体" w:hAnsi="Times New Roman" w:hint="eastAsia"/>
          <w:szCs w:val="21"/>
        </w:rPr>
        <w:t>本文</w:t>
      </w:r>
      <w:r w:rsidRPr="00A22962">
        <w:rPr>
          <w:rFonts w:ascii="Times New Roman" w:eastAsia="宋体" w:hAnsi="Times New Roman" w:hint="eastAsia"/>
          <w:szCs w:val="21"/>
        </w:rPr>
        <w:t>采用</w:t>
      </w:r>
      <w:r w:rsidRPr="00A22962">
        <w:rPr>
          <w:rFonts w:ascii="Times New Roman" w:eastAsia="宋体" w:hAnsi="Times New Roman"/>
          <w:szCs w:val="21"/>
        </w:rPr>
        <w:t>EGARCH</w:t>
      </w:r>
      <w:r w:rsidRPr="00A22962">
        <w:rPr>
          <w:rFonts w:ascii="Times New Roman" w:eastAsia="宋体" w:hAnsi="Times New Roman" w:hint="eastAsia"/>
          <w:szCs w:val="21"/>
        </w:rPr>
        <w:t>模型开展实证分析，该模型设定可以使我们同时检验对条件均值和条件方差的影响。</w:t>
      </w:r>
      <w:bookmarkStart w:id="23" w:name="_Hlk100312680"/>
      <w:r w:rsidRPr="00A22962">
        <w:rPr>
          <w:rFonts w:ascii="Times New Roman" w:eastAsia="宋体" w:hAnsi="Times New Roman" w:hint="eastAsia"/>
          <w:szCs w:val="21"/>
        </w:rPr>
        <w:t>相比于</w:t>
      </w:r>
      <w:r w:rsidRPr="00A22962">
        <w:rPr>
          <w:rFonts w:ascii="Times New Roman" w:eastAsia="宋体" w:hAnsi="Times New Roman"/>
          <w:szCs w:val="21"/>
        </w:rPr>
        <w:t>GARCH</w:t>
      </w:r>
      <w:r w:rsidRPr="00A22962">
        <w:rPr>
          <w:rFonts w:ascii="Times New Roman" w:eastAsia="宋体" w:hAnsi="Times New Roman" w:hint="eastAsia"/>
          <w:szCs w:val="21"/>
        </w:rPr>
        <w:t>模型，</w:t>
      </w:r>
      <w:r w:rsidR="00276573" w:rsidRPr="00A22962">
        <w:rPr>
          <w:rFonts w:ascii="Times New Roman" w:eastAsia="宋体" w:hAnsi="Times New Roman" w:hint="eastAsia"/>
          <w:szCs w:val="21"/>
        </w:rPr>
        <w:t>E</w:t>
      </w:r>
      <w:r w:rsidRPr="00A22962">
        <w:rPr>
          <w:rFonts w:ascii="Times New Roman" w:eastAsia="宋体" w:hAnsi="Times New Roman"/>
          <w:szCs w:val="21"/>
        </w:rPr>
        <w:t>GARCH</w:t>
      </w:r>
      <w:r w:rsidRPr="00A22962">
        <w:rPr>
          <w:rFonts w:ascii="Times New Roman" w:eastAsia="宋体" w:hAnsi="Times New Roman" w:hint="eastAsia"/>
          <w:szCs w:val="21"/>
        </w:rPr>
        <w:t>模型在三个方面做出了改进：（</w:t>
      </w:r>
      <w:r w:rsidRPr="00A22962">
        <w:rPr>
          <w:rFonts w:ascii="Times New Roman" w:eastAsia="宋体" w:hAnsi="Times New Roman"/>
          <w:szCs w:val="21"/>
        </w:rPr>
        <w:t>1</w:t>
      </w:r>
      <w:r w:rsidRPr="00A22962">
        <w:rPr>
          <w:rFonts w:ascii="Times New Roman" w:eastAsia="宋体" w:hAnsi="Times New Roman" w:hint="eastAsia"/>
          <w:szCs w:val="21"/>
        </w:rPr>
        <w:t>）</w:t>
      </w:r>
      <w:r w:rsidRPr="00A22962">
        <w:rPr>
          <w:rFonts w:ascii="Times New Roman" w:eastAsia="宋体" w:hAnsi="Times New Roman"/>
          <w:szCs w:val="21"/>
        </w:rPr>
        <w:t>GARCH</w:t>
      </w:r>
      <w:r w:rsidRPr="00A22962">
        <w:rPr>
          <w:rFonts w:ascii="Times New Roman" w:eastAsia="宋体" w:hAnsi="Times New Roman" w:hint="eastAsia"/>
          <w:szCs w:val="21"/>
        </w:rPr>
        <w:t>模型仅假设非预期的超额收益幅度，而不是超额收益方向，会影响条件方差。这与经验证据中负面新闻带来</w:t>
      </w:r>
      <w:r w:rsidR="00276573" w:rsidRPr="00A22962">
        <w:rPr>
          <w:rFonts w:ascii="Times New Roman" w:eastAsia="宋体" w:hAnsi="Times New Roman" w:hint="eastAsia"/>
          <w:szCs w:val="21"/>
        </w:rPr>
        <w:t>更大波动</w:t>
      </w:r>
      <w:r w:rsidRPr="00A22962">
        <w:rPr>
          <w:rFonts w:ascii="Times New Roman" w:eastAsia="宋体" w:hAnsi="Times New Roman" w:hint="eastAsia"/>
          <w:szCs w:val="21"/>
        </w:rPr>
        <w:t>的非对称效应不符。（</w:t>
      </w:r>
      <w:r w:rsidRPr="00A22962">
        <w:rPr>
          <w:rFonts w:ascii="Times New Roman" w:eastAsia="宋体" w:hAnsi="Times New Roman"/>
          <w:szCs w:val="21"/>
        </w:rPr>
        <w:t>2</w:t>
      </w:r>
      <w:r w:rsidRPr="00A22962">
        <w:rPr>
          <w:rFonts w:ascii="Times New Roman" w:eastAsia="宋体" w:hAnsi="Times New Roman" w:hint="eastAsia"/>
          <w:szCs w:val="21"/>
        </w:rPr>
        <w:t>）</w:t>
      </w:r>
      <w:r w:rsidRPr="00A22962">
        <w:rPr>
          <w:rFonts w:ascii="Times New Roman" w:eastAsia="宋体" w:hAnsi="Times New Roman"/>
          <w:szCs w:val="21"/>
        </w:rPr>
        <w:t>GARCH</w:t>
      </w:r>
      <w:r w:rsidRPr="00A22962">
        <w:rPr>
          <w:rFonts w:ascii="Times New Roman" w:eastAsia="宋体" w:hAnsi="Times New Roman" w:hint="eastAsia"/>
          <w:szCs w:val="21"/>
        </w:rPr>
        <w:t>模型对参数有严格的非负假设以保证条件方差为正</w:t>
      </w:r>
      <w:r w:rsidR="00276573" w:rsidRPr="00A22962">
        <w:rPr>
          <w:rFonts w:ascii="Times New Roman" w:eastAsia="宋体" w:hAnsi="Times New Roman" w:hint="eastAsia"/>
          <w:szCs w:val="21"/>
        </w:rPr>
        <w:t>，</w:t>
      </w:r>
      <w:r w:rsidRPr="00A22962">
        <w:rPr>
          <w:rFonts w:ascii="Times New Roman" w:eastAsia="宋体" w:hAnsi="Times New Roman" w:hint="eastAsia"/>
          <w:szCs w:val="21"/>
        </w:rPr>
        <w:t>而</w:t>
      </w:r>
      <w:r w:rsidRPr="00A22962">
        <w:rPr>
          <w:rFonts w:ascii="Times New Roman" w:eastAsia="宋体" w:hAnsi="Times New Roman"/>
          <w:szCs w:val="21"/>
        </w:rPr>
        <w:t>EGARCH</w:t>
      </w:r>
      <w:r w:rsidRPr="00A22962">
        <w:rPr>
          <w:rFonts w:ascii="Times New Roman" w:eastAsia="宋体" w:hAnsi="Times New Roman" w:hint="eastAsia"/>
          <w:szCs w:val="21"/>
        </w:rPr>
        <w:t>模型由于采用对数形式不需对参数进行假设也可保证方差为正。（</w:t>
      </w:r>
      <w:r w:rsidRPr="00A22962">
        <w:rPr>
          <w:rFonts w:ascii="Times New Roman" w:eastAsia="宋体" w:hAnsi="Times New Roman"/>
          <w:szCs w:val="21"/>
        </w:rPr>
        <w:t>3</w:t>
      </w:r>
      <w:r w:rsidRPr="00A22962">
        <w:rPr>
          <w:rFonts w:ascii="Times New Roman" w:eastAsia="宋体" w:hAnsi="Times New Roman" w:hint="eastAsia"/>
          <w:szCs w:val="21"/>
        </w:rPr>
        <w:t>）</w:t>
      </w:r>
      <w:r w:rsidRPr="00A22962">
        <w:rPr>
          <w:rFonts w:ascii="Times New Roman" w:eastAsia="宋体" w:hAnsi="Times New Roman"/>
          <w:szCs w:val="21"/>
        </w:rPr>
        <w:t>GARCH</w:t>
      </w:r>
      <w:r w:rsidRPr="00A22962">
        <w:rPr>
          <w:rFonts w:ascii="Times New Roman" w:eastAsia="宋体" w:hAnsi="Times New Roman" w:hint="eastAsia"/>
          <w:szCs w:val="21"/>
        </w:rPr>
        <w:t>模型很难解释条件方差的持续性。</w:t>
      </w:r>
      <w:bookmarkEnd w:id="23"/>
      <w:r w:rsidRPr="00A22962">
        <w:rPr>
          <w:rFonts w:ascii="Times New Roman" w:eastAsia="宋体" w:hAnsi="Times New Roman" w:hint="eastAsia"/>
          <w:szCs w:val="21"/>
        </w:rPr>
        <w:t>其中，条件均值方程</w:t>
      </w:r>
      <w:r w:rsidR="00602A0F" w:rsidRPr="00A22962">
        <w:rPr>
          <w:rFonts w:ascii="Times New Roman" w:eastAsia="宋体" w:hAnsi="Times New Roman" w:hint="eastAsia"/>
          <w:szCs w:val="21"/>
        </w:rPr>
        <w:t>如式（</w:t>
      </w:r>
      <w:r w:rsidR="00E414E4" w:rsidRPr="00A22962">
        <w:rPr>
          <w:rFonts w:ascii="Times New Roman" w:eastAsia="宋体" w:hAnsi="Times New Roman"/>
          <w:szCs w:val="21"/>
        </w:rPr>
        <w:t>5</w:t>
      </w:r>
      <w:r w:rsidR="00602A0F" w:rsidRPr="00A22962">
        <w:rPr>
          <w:rFonts w:ascii="Times New Roman" w:eastAsia="宋体" w:hAnsi="Times New Roman" w:hint="eastAsia"/>
          <w:szCs w:val="21"/>
        </w:rPr>
        <w:t>）</w:t>
      </w:r>
      <w:r w:rsidRPr="00A22962">
        <w:rPr>
          <w:rFonts w:ascii="Times New Roman" w:eastAsia="宋体" w:hAnsi="Times New Roman" w:hint="eastAsia"/>
          <w:szCs w:val="21"/>
        </w:rPr>
        <w:t>：</w:t>
      </w:r>
    </w:p>
    <w:bookmarkStart w:id="24" w:name="_Hlk102066299"/>
    <w:p w14:paraId="4A5DFF0B" w14:textId="651D2ABD" w:rsidR="006F17B4" w:rsidRPr="00A22962" w:rsidRDefault="00B86213">
      <w:pPr>
        <w:jc w:val="right"/>
        <w:rPr>
          <w:rFonts w:ascii="Times New Roman" w:eastAsia="宋体" w:hAnsi="Times New Roman"/>
          <w:szCs w:val="21"/>
        </w:rPr>
      </w:pPr>
      <m:oMath>
        <m:sSub>
          <m:sSubPr>
            <m:ctrlPr>
              <w:rPr>
                <w:rFonts w:ascii="Cambria Math" w:eastAsia="宋体" w:hAnsi="Cambria Math"/>
                <w:i/>
                <w:szCs w:val="21"/>
              </w:rPr>
            </m:ctrlPr>
          </m:sSubPr>
          <m:e>
            <m:r>
              <w:rPr>
                <w:rFonts w:ascii="Cambria Math" w:eastAsia="宋体" w:hAnsi="Cambria Math" w:hint="eastAsia"/>
                <w:szCs w:val="21"/>
              </w:rPr>
              <m:t>y</m:t>
            </m:r>
          </m:e>
          <m:sub>
            <m:r>
              <w:rPr>
                <w:rFonts w:ascii="Cambria Math" w:eastAsia="宋体" w:hAnsi="Cambria Math" w:hint="eastAsia"/>
                <w:szCs w:val="21"/>
              </w:rPr>
              <m:t>t</m:t>
            </m:r>
          </m:sub>
        </m:sSub>
        <m:r>
          <w:rPr>
            <w:rFonts w:ascii="Cambria Math" w:eastAsia="宋体" w:hAnsi="Cambria Math" w:hint="eastAsia"/>
            <w:szCs w:val="21"/>
          </w:rPr>
          <m:t>=</m:t>
        </m:r>
        <m:sSub>
          <m:sSubPr>
            <m:ctrlPr>
              <w:rPr>
                <w:rFonts w:ascii="Cambria Math" w:eastAsia="宋体" w:hAnsi="Cambria Math"/>
                <w:i/>
                <w:szCs w:val="21"/>
              </w:rPr>
            </m:ctrlPr>
          </m:sSubPr>
          <m:e>
            <m:r>
              <w:rPr>
                <w:rFonts w:ascii="Cambria Math" w:eastAsia="宋体" w:hAnsi="Cambria Math" w:hint="eastAsia"/>
                <w:szCs w:val="21"/>
              </w:rPr>
              <m:t>β</m:t>
            </m:r>
          </m:e>
          <m:sub>
            <m:r>
              <w:rPr>
                <w:rFonts w:ascii="Cambria Math" w:eastAsia="宋体" w:hAnsi="Cambria Math" w:hint="eastAsia"/>
                <w:szCs w:val="21"/>
              </w:rPr>
              <m:t>0</m:t>
            </m:r>
          </m:sub>
        </m:sSub>
        <m:r>
          <w:rPr>
            <w:rFonts w:ascii="Cambria Math" w:eastAsia="宋体" w:hAnsi="Cambria Math" w:hint="eastAsia"/>
            <w:szCs w:val="21"/>
          </w:rPr>
          <m:t>+</m:t>
        </m:r>
        <m:sSub>
          <m:sSubPr>
            <m:ctrlPr>
              <w:rPr>
                <w:rFonts w:ascii="Cambria Math" w:eastAsia="宋体" w:hAnsi="Cambria Math"/>
                <w:i/>
                <w:szCs w:val="21"/>
              </w:rPr>
            </m:ctrlPr>
          </m:sSubPr>
          <m:e>
            <m:r>
              <w:rPr>
                <w:rFonts w:ascii="Cambria Math" w:eastAsia="宋体" w:hAnsi="Cambria Math" w:hint="eastAsia"/>
                <w:szCs w:val="21"/>
              </w:rPr>
              <m:t>β</m:t>
            </m:r>
          </m:e>
          <m:sub>
            <m:r>
              <w:rPr>
                <w:rFonts w:ascii="Cambria Math" w:eastAsia="宋体" w:hAnsi="Cambria Math" w:hint="eastAsia"/>
                <w:szCs w:val="21"/>
              </w:rPr>
              <m:t>tone</m:t>
            </m:r>
          </m:sub>
        </m:sSub>
        <m:r>
          <w:rPr>
            <w:rFonts w:ascii="Cambria Math" w:eastAsia="宋体" w:hAnsi="Cambria Math"/>
            <w:szCs w:val="21"/>
          </w:rPr>
          <m:t>∆</m:t>
        </m:r>
        <m:sSub>
          <m:sSubPr>
            <m:ctrlPr>
              <w:rPr>
                <w:rFonts w:ascii="Cambria Math" w:eastAsia="宋体" w:hAnsi="Cambria Math"/>
                <w:i/>
                <w:szCs w:val="21"/>
              </w:rPr>
            </m:ctrlPr>
          </m:sSubPr>
          <m:e>
            <m:r>
              <w:rPr>
                <w:rFonts w:ascii="Cambria Math" w:eastAsia="宋体" w:hAnsi="Cambria Math" w:hint="eastAsia"/>
                <w:szCs w:val="21"/>
              </w:rPr>
              <m:t>Tone</m:t>
            </m:r>
          </m:e>
          <m:sub>
            <m:r>
              <w:rPr>
                <w:rFonts w:ascii="Cambria Math" w:eastAsia="宋体" w:hAnsi="Cambria Math" w:hint="eastAsia"/>
                <w:szCs w:val="21"/>
              </w:rPr>
              <m:t>t</m:t>
            </m:r>
          </m:sub>
        </m:sSub>
        <m:r>
          <w:rPr>
            <w:rFonts w:ascii="Cambria Math" w:eastAsia="宋体" w:hAnsi="Cambria Math" w:hint="eastAsia"/>
            <w:szCs w:val="21"/>
          </w:rPr>
          <m:t>+</m:t>
        </m:r>
        <m:sSub>
          <m:sSubPr>
            <m:ctrlPr>
              <w:rPr>
                <w:rFonts w:ascii="Cambria Math" w:eastAsia="宋体" w:hAnsi="Cambria Math"/>
                <w:i/>
                <w:szCs w:val="21"/>
              </w:rPr>
            </m:ctrlPr>
          </m:sSubPr>
          <m:e>
            <m:r>
              <w:rPr>
                <w:rFonts w:ascii="Cambria Math" w:eastAsia="宋体" w:hAnsi="Cambria Math" w:hint="eastAsia"/>
                <w:szCs w:val="21"/>
              </w:rPr>
              <m:t>β</m:t>
            </m:r>
          </m:e>
          <m:sub>
            <m:r>
              <w:rPr>
                <w:rFonts w:ascii="Cambria Math" w:eastAsia="宋体" w:hAnsi="Cambria Math" w:hint="eastAsia"/>
                <w:szCs w:val="21"/>
              </w:rPr>
              <m:t>sur</m:t>
            </m:r>
          </m:sub>
        </m:sSub>
        <m:sSub>
          <m:sSubPr>
            <m:ctrlPr>
              <w:rPr>
                <w:rFonts w:ascii="Cambria Math" w:eastAsia="宋体" w:hAnsi="Cambria Math"/>
                <w:i/>
                <w:szCs w:val="21"/>
              </w:rPr>
            </m:ctrlPr>
          </m:sSubPr>
          <m:e>
            <m:r>
              <w:rPr>
                <w:rFonts w:ascii="Cambria Math" w:eastAsia="宋体" w:hAnsi="Cambria Math" w:hint="eastAsia"/>
                <w:szCs w:val="21"/>
              </w:rPr>
              <m:t>Surprise</m:t>
            </m:r>
          </m:e>
          <m:sub>
            <m:r>
              <w:rPr>
                <w:rFonts w:ascii="Cambria Math" w:eastAsia="宋体" w:hAnsi="Cambria Math" w:hint="eastAsia"/>
                <w:szCs w:val="21"/>
              </w:rPr>
              <m:t>t</m:t>
            </m:r>
          </m:sub>
        </m:sSub>
        <m:r>
          <w:rPr>
            <w:rFonts w:ascii="Cambria Math" w:eastAsia="宋体" w:hAnsi="Cambria Math" w:hint="eastAsia"/>
            <w:szCs w:val="21"/>
          </w:rPr>
          <m:t>+</m:t>
        </m:r>
        <m:sSub>
          <m:sSubPr>
            <m:ctrlPr>
              <w:rPr>
                <w:rFonts w:ascii="Cambria Math" w:eastAsia="宋体" w:hAnsi="Cambria Math"/>
                <w:i/>
                <w:szCs w:val="21"/>
              </w:rPr>
            </m:ctrlPr>
          </m:sSubPr>
          <m:e>
            <m:r>
              <w:rPr>
                <w:rFonts w:ascii="Cambria Math" w:eastAsia="宋体" w:hAnsi="Cambria Math" w:hint="eastAsia"/>
                <w:szCs w:val="21"/>
              </w:rPr>
              <m:t>w</m:t>
            </m:r>
          </m:e>
          <m:sub>
            <m:r>
              <w:rPr>
                <w:rFonts w:ascii="Cambria Math" w:eastAsia="宋体" w:hAnsi="Cambria Math" w:hint="eastAsia"/>
                <w:szCs w:val="21"/>
              </w:rPr>
              <m:t>t</m:t>
            </m:r>
          </m:sub>
        </m:sSub>
      </m:oMath>
      <w:r w:rsidR="006F17B4" w:rsidRPr="00A22962">
        <w:rPr>
          <w:rFonts w:ascii="Times New Roman" w:eastAsia="宋体" w:hAnsi="Times New Roman"/>
          <w:szCs w:val="21"/>
        </w:rPr>
        <w:t xml:space="preserve">      </w:t>
      </w:r>
      <w:r w:rsidR="004F07EE" w:rsidRPr="00A22962">
        <w:rPr>
          <w:rFonts w:ascii="Times New Roman" w:eastAsia="宋体" w:hAnsi="Times New Roman"/>
          <w:szCs w:val="21"/>
        </w:rPr>
        <w:t xml:space="preserve">              </w:t>
      </w:r>
      <w:r w:rsidR="006F17B4" w:rsidRPr="00A22962">
        <w:rPr>
          <w:rFonts w:ascii="Times New Roman" w:eastAsia="宋体" w:hAnsi="Times New Roman"/>
          <w:szCs w:val="21"/>
        </w:rPr>
        <w:t xml:space="preserve">         </w:t>
      </w:r>
      <w:r w:rsidR="006F17B4" w:rsidRPr="00A22962">
        <w:rPr>
          <w:rFonts w:ascii="Times New Roman" w:eastAsia="宋体" w:hAnsi="Times New Roman" w:hint="eastAsia"/>
          <w:szCs w:val="21"/>
        </w:rPr>
        <w:t>（</w:t>
      </w:r>
      <w:r w:rsidR="00E414E4" w:rsidRPr="00A22962">
        <w:rPr>
          <w:rFonts w:ascii="Times New Roman" w:eastAsia="宋体" w:hAnsi="Times New Roman"/>
          <w:szCs w:val="21"/>
        </w:rPr>
        <w:t>5</w:t>
      </w:r>
      <w:r w:rsidR="006F17B4" w:rsidRPr="00A22962">
        <w:rPr>
          <w:rFonts w:ascii="Times New Roman" w:eastAsia="宋体" w:hAnsi="Times New Roman" w:hint="eastAsia"/>
          <w:szCs w:val="21"/>
        </w:rPr>
        <w:t>）</w:t>
      </w:r>
    </w:p>
    <w:bookmarkEnd w:id="24"/>
    <w:p w14:paraId="130E1CB2" w14:textId="5BEBC37A" w:rsidR="006F17B4" w:rsidRPr="00A22962" w:rsidRDefault="006F17B4">
      <w:pPr>
        <w:ind w:firstLine="420"/>
        <w:rPr>
          <w:rFonts w:ascii="Times New Roman" w:eastAsia="宋体" w:hAnsi="Times New Roman"/>
          <w:szCs w:val="21"/>
        </w:rPr>
      </w:pPr>
      <w:r w:rsidRPr="00A22962">
        <w:rPr>
          <w:rFonts w:ascii="Times New Roman" w:eastAsia="宋体" w:hAnsi="Times New Roman" w:hint="eastAsia"/>
          <w:szCs w:val="21"/>
        </w:rPr>
        <w:t>这里，</w:t>
      </w:r>
      <m:oMath>
        <m:r>
          <w:rPr>
            <w:rFonts w:ascii="Cambria Math" w:eastAsia="宋体" w:hAnsi="Cambria Math" w:hint="eastAsia"/>
            <w:szCs w:val="21"/>
          </w:rPr>
          <m:t>t</m:t>
        </m:r>
      </m:oMath>
      <w:r w:rsidRPr="00A22962">
        <w:rPr>
          <w:rFonts w:ascii="Times New Roman" w:eastAsia="宋体" w:hAnsi="Times New Roman" w:hint="eastAsia"/>
          <w:szCs w:val="21"/>
        </w:rPr>
        <w:t>表示交易日，包括没有央行沟通的交易日。</w:t>
      </w:r>
      <m:oMath>
        <m:sSub>
          <m:sSubPr>
            <m:ctrlPr>
              <w:rPr>
                <w:rFonts w:ascii="Cambria Math" w:eastAsia="宋体" w:hAnsi="Cambria Math"/>
                <w:i/>
                <w:szCs w:val="21"/>
              </w:rPr>
            </m:ctrlPr>
          </m:sSubPr>
          <m:e>
            <m:r>
              <w:rPr>
                <w:rFonts w:ascii="Cambria Math" w:eastAsia="宋体" w:hAnsi="Cambria Math" w:hint="eastAsia"/>
                <w:szCs w:val="21"/>
              </w:rPr>
              <m:t>y</m:t>
            </m:r>
          </m:e>
          <m:sub>
            <m:r>
              <w:rPr>
                <w:rFonts w:ascii="Cambria Math" w:eastAsia="宋体" w:hAnsi="Cambria Math" w:hint="eastAsia"/>
                <w:szCs w:val="21"/>
              </w:rPr>
              <m:t>t</m:t>
            </m:r>
          </m:sub>
        </m:sSub>
      </m:oMath>
      <w:r w:rsidR="00602A0F" w:rsidRPr="00A22962">
        <w:rPr>
          <w:rFonts w:ascii="Times New Roman" w:eastAsia="宋体" w:hAnsi="Times New Roman" w:hint="eastAsia"/>
          <w:szCs w:val="21"/>
        </w:rPr>
        <w:t>为</w:t>
      </w:r>
      <w:r w:rsidRPr="00A22962">
        <w:rPr>
          <w:rFonts w:ascii="Times New Roman" w:eastAsia="宋体" w:hAnsi="Times New Roman" w:hint="eastAsia"/>
          <w:szCs w:val="21"/>
        </w:rPr>
        <w:t>资产</w:t>
      </w:r>
      <w:r w:rsidR="00602A0F" w:rsidRPr="00A22962">
        <w:rPr>
          <w:rFonts w:ascii="Times New Roman" w:eastAsia="宋体" w:hAnsi="Times New Roman" w:hint="eastAsia"/>
          <w:szCs w:val="21"/>
        </w:rPr>
        <w:t>收益率</w:t>
      </w:r>
      <w:r w:rsidRPr="00A22962">
        <w:rPr>
          <w:rFonts w:ascii="Times New Roman" w:eastAsia="宋体" w:hAnsi="Times New Roman" w:hint="eastAsia"/>
          <w:szCs w:val="21"/>
        </w:rPr>
        <w:t>。</w:t>
      </w:r>
      <m:oMath>
        <m:sSub>
          <m:sSubPr>
            <m:ctrlPr>
              <w:rPr>
                <w:rFonts w:ascii="Cambria Math" w:eastAsia="宋体" w:hAnsi="Cambria Math"/>
                <w:i/>
                <w:szCs w:val="21"/>
              </w:rPr>
            </m:ctrlPr>
          </m:sSubPr>
          <m:e>
            <m:r>
              <w:rPr>
                <w:rFonts w:ascii="Cambria Math" w:eastAsia="宋体" w:hAnsi="Cambria Math" w:hint="eastAsia"/>
                <w:szCs w:val="21"/>
              </w:rPr>
              <m:t>Surprise</m:t>
            </m:r>
          </m:e>
          <m:sub>
            <m:r>
              <w:rPr>
                <w:rFonts w:ascii="Cambria Math" w:eastAsia="宋体" w:hAnsi="Cambria Math" w:hint="eastAsia"/>
                <w:szCs w:val="21"/>
              </w:rPr>
              <m:t>t</m:t>
            </m:r>
          </m:sub>
        </m:sSub>
      </m:oMath>
      <w:r w:rsidRPr="00A22962">
        <w:rPr>
          <w:rFonts w:ascii="Times New Roman" w:eastAsia="宋体" w:hAnsi="Times New Roman" w:hint="eastAsia"/>
          <w:szCs w:val="21"/>
        </w:rPr>
        <w:t>代表货币政策意外，加入该变量以控制货币政策实际操作影响。</w:t>
      </w:r>
      <m:oMath>
        <m:r>
          <w:rPr>
            <w:rFonts w:ascii="Cambria Math" w:eastAsia="宋体" w:hAnsi="Cambria Math"/>
            <w:szCs w:val="21"/>
          </w:rPr>
          <m:t>∆</m:t>
        </m:r>
        <m:sSub>
          <m:sSubPr>
            <m:ctrlPr>
              <w:rPr>
                <w:rFonts w:ascii="Cambria Math" w:eastAsia="宋体" w:hAnsi="Cambria Math"/>
                <w:i/>
                <w:szCs w:val="21"/>
              </w:rPr>
            </m:ctrlPr>
          </m:sSubPr>
          <m:e>
            <m:r>
              <w:rPr>
                <w:rFonts w:ascii="Cambria Math" w:eastAsia="宋体" w:hAnsi="Cambria Math" w:hint="eastAsia"/>
                <w:szCs w:val="21"/>
              </w:rPr>
              <m:t>Tone</m:t>
            </m:r>
          </m:e>
          <m:sub>
            <m:r>
              <w:rPr>
                <w:rFonts w:ascii="Cambria Math" w:eastAsia="宋体" w:hAnsi="Cambria Math" w:hint="eastAsia"/>
                <w:szCs w:val="21"/>
              </w:rPr>
              <m:t>t</m:t>
            </m:r>
          </m:sub>
        </m:sSub>
      </m:oMath>
      <w:r w:rsidRPr="00A22962">
        <w:rPr>
          <w:rFonts w:ascii="Times New Roman" w:eastAsia="宋体" w:hAnsi="Times New Roman" w:hint="eastAsia"/>
          <w:szCs w:val="21"/>
        </w:rPr>
        <w:t>表示政策语气的变化，</w:t>
      </w:r>
      <w:r w:rsidR="00BE29A5" w:rsidRPr="00A22962">
        <w:rPr>
          <w:rFonts w:ascii="Times New Roman" w:eastAsia="宋体" w:hAnsi="Times New Roman" w:hint="eastAsia"/>
          <w:szCs w:val="21"/>
        </w:rPr>
        <w:t>预期</w:t>
      </w:r>
      <w:r w:rsidR="00276573" w:rsidRPr="00A22962">
        <w:rPr>
          <w:rFonts w:ascii="Times New Roman" w:eastAsia="宋体" w:hAnsi="Times New Roman" w:hint="eastAsia"/>
          <w:szCs w:val="21"/>
        </w:rPr>
        <w:t>非中性的央行沟通语气通过向市场传递信号</w:t>
      </w:r>
      <w:r w:rsidR="00BE29A5" w:rsidRPr="00A22962">
        <w:rPr>
          <w:rFonts w:ascii="Times New Roman" w:eastAsia="宋体" w:hAnsi="Times New Roman" w:hint="eastAsia"/>
          <w:szCs w:val="21"/>
        </w:rPr>
        <w:t>影响资产价格水平值</w:t>
      </w:r>
      <w:r w:rsidRPr="00A22962">
        <w:rPr>
          <w:rFonts w:ascii="Times New Roman" w:eastAsia="宋体" w:hAnsi="Times New Roman" w:hint="eastAsia"/>
          <w:szCs w:val="21"/>
        </w:rPr>
        <w:t>。</w:t>
      </w:r>
      <w:bookmarkStart w:id="25" w:name="_Hlk102067026"/>
      <w:r w:rsidR="000B0C07" w:rsidRPr="00A22962">
        <w:rPr>
          <w:rFonts w:ascii="Times New Roman" w:eastAsia="宋体" w:hAnsi="Times New Roman" w:hint="eastAsia"/>
          <w:szCs w:val="21"/>
        </w:rPr>
        <w:t>条件方差</w:t>
      </w:r>
      <m:oMath>
        <m:sSup>
          <m:sSupPr>
            <m:ctrlPr>
              <w:rPr>
                <w:rFonts w:ascii="Cambria Math" w:eastAsia="宋体" w:hAnsi="Cambria Math"/>
                <w:i/>
                <w:szCs w:val="21"/>
              </w:rPr>
            </m:ctrlPr>
          </m:sSupPr>
          <m:e>
            <m:sSub>
              <m:sSubPr>
                <m:ctrlPr>
                  <w:rPr>
                    <w:rFonts w:ascii="Cambria Math" w:eastAsia="宋体" w:hAnsi="Cambria Math"/>
                    <w:i/>
                    <w:szCs w:val="21"/>
                  </w:rPr>
                </m:ctrlPr>
              </m:sSubPr>
              <m:e>
                <m:r>
                  <w:rPr>
                    <w:rFonts w:ascii="Cambria Math" w:eastAsia="宋体" w:hAnsi="Cambria Math"/>
                    <w:szCs w:val="21"/>
                  </w:rPr>
                  <m:t>h</m:t>
                </m:r>
              </m:e>
              <m:sub>
                <m:r>
                  <w:rPr>
                    <w:rFonts w:ascii="Cambria Math" w:eastAsia="宋体" w:hAnsi="Cambria Math" w:hint="eastAsia"/>
                    <w:szCs w:val="21"/>
                  </w:rPr>
                  <m:t>t</m:t>
                </m:r>
              </m:sub>
            </m:sSub>
          </m:e>
          <m:sup>
            <m:r>
              <w:rPr>
                <w:rFonts w:ascii="Cambria Math" w:eastAsia="宋体" w:hAnsi="Cambria Math" w:hint="eastAsia"/>
                <w:szCs w:val="21"/>
              </w:rPr>
              <m:t>2</m:t>
            </m:r>
          </m:sup>
        </m:sSup>
      </m:oMath>
      <w:r w:rsidR="000B0C07" w:rsidRPr="00A22962">
        <w:rPr>
          <w:rFonts w:ascii="Times New Roman" w:eastAsia="宋体" w:hAnsi="Times New Roman" w:hint="eastAsia"/>
          <w:szCs w:val="21"/>
        </w:rPr>
        <w:t>可表示为</w:t>
      </w:r>
      <w:r w:rsidR="00392F29" w:rsidRPr="00A22962">
        <w:rPr>
          <w:rFonts w:ascii="Times New Roman" w:eastAsia="宋体" w:hAnsi="Times New Roman" w:hint="eastAsia"/>
          <w:szCs w:val="21"/>
        </w:rPr>
        <w:t>式（</w:t>
      </w:r>
      <w:r w:rsidR="00E414E4" w:rsidRPr="00A22962">
        <w:rPr>
          <w:rFonts w:ascii="Times New Roman" w:eastAsia="宋体" w:hAnsi="Times New Roman"/>
          <w:szCs w:val="21"/>
        </w:rPr>
        <w:t>6</w:t>
      </w:r>
      <w:r w:rsidR="00392F29" w:rsidRPr="00A22962">
        <w:rPr>
          <w:rFonts w:ascii="Times New Roman" w:eastAsia="宋体" w:hAnsi="Times New Roman" w:hint="eastAsia"/>
          <w:szCs w:val="21"/>
        </w:rPr>
        <w:t>），其中</w:t>
      </w:r>
      <w:r w:rsidR="00DF0B30" w:rsidRPr="00A22962">
        <w:rPr>
          <w:rFonts w:ascii="Times New Roman" w:eastAsia="宋体" w:hAnsi="Times New Roman" w:hint="eastAsia"/>
          <w:szCs w:val="21"/>
        </w:rPr>
        <w:t>，</w:t>
      </w:r>
      <m:oMath>
        <m:sSub>
          <m:sSubPr>
            <m:ctrlPr>
              <w:rPr>
                <w:rFonts w:ascii="Cambria Math" w:eastAsia="宋体" w:hAnsi="Cambria Math"/>
                <w:i/>
                <w:szCs w:val="21"/>
              </w:rPr>
            </m:ctrlPr>
          </m:sSubPr>
          <m:e>
            <m:r>
              <w:rPr>
                <w:rFonts w:ascii="Cambria Math" w:eastAsia="宋体" w:hAnsi="Cambria Math" w:hint="eastAsia"/>
                <w:szCs w:val="21"/>
              </w:rPr>
              <m:t>z</m:t>
            </m:r>
          </m:e>
          <m:sub>
            <m:r>
              <w:rPr>
                <w:rFonts w:ascii="Cambria Math" w:eastAsia="宋体" w:hAnsi="Cambria Math" w:hint="eastAsia"/>
                <w:szCs w:val="21"/>
              </w:rPr>
              <m:t>t</m:t>
            </m:r>
          </m:sub>
        </m:sSub>
        <m:r>
          <w:rPr>
            <w:rFonts w:ascii="Cambria Math" w:eastAsia="宋体" w:hAnsi="Cambria Math" w:hint="eastAsia"/>
            <w:szCs w:val="21"/>
          </w:rPr>
          <m:t>=</m:t>
        </m:r>
        <m:sSub>
          <m:sSubPr>
            <m:ctrlPr>
              <w:rPr>
                <w:rFonts w:ascii="Cambria Math" w:eastAsia="宋体" w:hAnsi="Cambria Math"/>
                <w:i/>
                <w:szCs w:val="21"/>
              </w:rPr>
            </m:ctrlPr>
          </m:sSubPr>
          <m:e>
            <m:r>
              <w:rPr>
                <w:rFonts w:ascii="Cambria Math" w:eastAsia="宋体" w:hAnsi="Cambria Math" w:hint="eastAsia"/>
                <w:szCs w:val="21"/>
              </w:rPr>
              <m:t>w</m:t>
            </m:r>
          </m:e>
          <m:sub>
            <m:r>
              <w:rPr>
                <w:rFonts w:ascii="Cambria Math" w:eastAsia="宋体" w:hAnsi="Cambria Math" w:hint="eastAsia"/>
                <w:szCs w:val="21"/>
              </w:rPr>
              <m:t>t</m:t>
            </m:r>
          </m:sub>
        </m:sSub>
        <m:r>
          <w:rPr>
            <w:rFonts w:ascii="Cambria Math" w:eastAsia="宋体" w:hAnsi="Cambria Math" w:hint="eastAsia"/>
            <w:szCs w:val="21"/>
          </w:rPr>
          <m:t>/</m:t>
        </m:r>
        <m:sSub>
          <m:sSubPr>
            <m:ctrlPr>
              <w:rPr>
                <w:rFonts w:ascii="Cambria Math" w:eastAsia="宋体" w:hAnsi="Cambria Math"/>
                <w:i/>
                <w:szCs w:val="21"/>
              </w:rPr>
            </m:ctrlPr>
          </m:sSubPr>
          <m:e>
            <m:r>
              <w:rPr>
                <w:rFonts w:ascii="Cambria Math" w:eastAsia="宋体" w:hAnsi="Cambria Math"/>
                <w:szCs w:val="21"/>
              </w:rPr>
              <m:t>h</m:t>
            </m:r>
          </m:e>
          <m:sub>
            <m:r>
              <w:rPr>
                <w:rFonts w:ascii="Cambria Math" w:eastAsia="宋体" w:hAnsi="Cambria Math" w:hint="eastAsia"/>
                <w:szCs w:val="21"/>
              </w:rPr>
              <m:t>t</m:t>
            </m:r>
          </m:sub>
        </m:sSub>
      </m:oMath>
      <w:r w:rsidR="00DF0B30" w:rsidRPr="00A22962">
        <w:rPr>
          <w:rFonts w:ascii="Times New Roman" w:eastAsia="宋体" w:hAnsi="Times New Roman" w:hint="eastAsia"/>
          <w:szCs w:val="21"/>
        </w:rPr>
        <w:t>，</w:t>
      </w:r>
      <m:oMath>
        <m:sSub>
          <m:sSubPr>
            <m:ctrlPr>
              <w:rPr>
                <w:rFonts w:ascii="Cambria Math" w:eastAsia="宋体" w:hAnsi="Cambria Math"/>
                <w:i/>
                <w:szCs w:val="21"/>
              </w:rPr>
            </m:ctrlPr>
          </m:sSubPr>
          <m:e>
            <m:r>
              <w:rPr>
                <w:rFonts w:ascii="Cambria Math" w:eastAsia="宋体" w:hAnsi="Cambria Math" w:hint="eastAsia"/>
                <w:szCs w:val="21"/>
              </w:rPr>
              <m:t>z</m:t>
            </m:r>
          </m:e>
          <m:sub>
            <m:r>
              <w:rPr>
                <w:rFonts w:ascii="Cambria Math" w:eastAsia="宋体" w:hAnsi="Cambria Math" w:hint="eastAsia"/>
                <w:szCs w:val="21"/>
              </w:rPr>
              <m:t>t</m:t>
            </m:r>
          </m:sub>
        </m:sSub>
        <m:r>
          <w:rPr>
            <w:rFonts w:ascii="Cambria Math" w:eastAsia="宋体" w:hAnsi="Cambria Math" w:hint="eastAsia"/>
            <w:szCs w:val="21"/>
          </w:rPr>
          <m:t>~(0,1)</m:t>
        </m:r>
      </m:oMath>
      <w:r w:rsidR="00392F29" w:rsidRPr="00A22962">
        <w:rPr>
          <w:rFonts w:ascii="Times New Roman" w:eastAsia="宋体" w:hAnsi="Times New Roman" w:hint="eastAsia"/>
          <w:szCs w:val="21"/>
        </w:rPr>
        <w:t>，</w:t>
      </w:r>
      <m:oMath>
        <m:sSub>
          <m:sSubPr>
            <m:ctrlPr>
              <w:rPr>
                <w:rFonts w:ascii="Cambria Math" w:eastAsia="宋体" w:hAnsi="Cambria Math"/>
                <w:i/>
                <w:szCs w:val="21"/>
              </w:rPr>
            </m:ctrlPr>
          </m:sSubPr>
          <m:e>
            <m:r>
              <w:rPr>
                <w:rFonts w:ascii="Cambria Math" w:eastAsia="宋体" w:hAnsi="Cambria Math" w:hint="eastAsia"/>
                <w:szCs w:val="21"/>
              </w:rPr>
              <m:t>w</m:t>
            </m:r>
          </m:e>
          <m:sub>
            <m:r>
              <w:rPr>
                <w:rFonts w:ascii="Cambria Math" w:eastAsia="宋体" w:hAnsi="Cambria Math" w:hint="eastAsia"/>
                <w:szCs w:val="21"/>
              </w:rPr>
              <m:t>t</m:t>
            </m:r>
          </m:sub>
        </m:sSub>
        <m:r>
          <w:rPr>
            <w:rFonts w:ascii="Cambria Math" w:eastAsia="宋体" w:hAnsi="Cambria Math" w:hint="eastAsia"/>
            <w:szCs w:val="21"/>
          </w:rPr>
          <m:t>~(0,</m:t>
        </m:r>
        <m:sSup>
          <m:sSupPr>
            <m:ctrlPr>
              <w:rPr>
                <w:rFonts w:ascii="Cambria Math" w:eastAsia="宋体" w:hAnsi="Cambria Math"/>
                <w:i/>
                <w:szCs w:val="21"/>
              </w:rPr>
            </m:ctrlPr>
          </m:sSupPr>
          <m:e>
            <m:sSub>
              <m:sSubPr>
                <m:ctrlPr>
                  <w:rPr>
                    <w:rFonts w:ascii="Cambria Math" w:eastAsia="宋体" w:hAnsi="Cambria Math"/>
                    <w:i/>
                    <w:szCs w:val="21"/>
                  </w:rPr>
                </m:ctrlPr>
              </m:sSubPr>
              <m:e>
                <m:r>
                  <w:rPr>
                    <w:rFonts w:ascii="Cambria Math" w:eastAsia="宋体" w:hAnsi="Cambria Math"/>
                    <w:szCs w:val="21"/>
                  </w:rPr>
                  <m:t>h</m:t>
                </m:r>
              </m:e>
              <m:sub>
                <m:r>
                  <w:rPr>
                    <w:rFonts w:ascii="Cambria Math" w:eastAsia="宋体" w:hAnsi="Cambria Math" w:hint="eastAsia"/>
                    <w:szCs w:val="21"/>
                  </w:rPr>
                  <m:t>t</m:t>
                </m:r>
              </m:sub>
            </m:sSub>
          </m:e>
          <m:sup>
            <m:r>
              <w:rPr>
                <w:rFonts w:ascii="Cambria Math" w:eastAsia="宋体" w:hAnsi="Cambria Math" w:hint="eastAsia"/>
                <w:szCs w:val="21"/>
              </w:rPr>
              <m:t>2</m:t>
            </m:r>
          </m:sup>
        </m:sSup>
        <m:r>
          <w:rPr>
            <w:rFonts w:ascii="Cambria Math" w:eastAsia="宋体" w:hAnsi="Cambria Math" w:hint="eastAsia"/>
            <w:szCs w:val="21"/>
          </w:rPr>
          <m:t>)</m:t>
        </m:r>
      </m:oMath>
      <w:r w:rsidRPr="00A22962">
        <w:rPr>
          <w:rFonts w:ascii="Times New Roman" w:eastAsia="宋体" w:hAnsi="Times New Roman" w:hint="eastAsia"/>
          <w:szCs w:val="21"/>
        </w:rPr>
        <w:t>：</w:t>
      </w:r>
    </w:p>
    <w:bookmarkStart w:id="26" w:name="_Hlk102066075"/>
    <w:p w14:paraId="1F6F8805" w14:textId="4BCF3396" w:rsidR="006F17B4" w:rsidRPr="00A22962" w:rsidRDefault="00B86213">
      <w:pPr>
        <w:jc w:val="right"/>
        <w:rPr>
          <w:rFonts w:ascii="Times New Roman" w:eastAsia="宋体" w:hAnsi="Times New Roman"/>
          <w:szCs w:val="21"/>
        </w:rPr>
      </w:pPr>
      <m:oMath>
        <m:func>
          <m:funcPr>
            <m:ctrlPr>
              <w:rPr>
                <w:rFonts w:ascii="Cambria Math" w:eastAsia="宋体" w:hAnsi="Cambria Math"/>
                <w:szCs w:val="21"/>
              </w:rPr>
            </m:ctrlPr>
          </m:funcPr>
          <m:fName>
            <m:r>
              <m:rPr>
                <m:sty m:val="p"/>
              </m:rPr>
              <w:rPr>
                <w:rFonts w:ascii="Cambria Math" w:eastAsia="宋体" w:hAnsi="Cambria Math" w:hint="eastAsia"/>
                <w:szCs w:val="21"/>
              </w:rPr>
              <m:t>log</m:t>
            </m:r>
          </m:fName>
          <m:e>
            <m:d>
              <m:dPr>
                <m:ctrlPr>
                  <w:rPr>
                    <w:rFonts w:ascii="Cambria Math" w:eastAsia="宋体" w:hAnsi="Cambria Math"/>
                    <w:i/>
                    <w:szCs w:val="21"/>
                  </w:rPr>
                </m:ctrlPr>
              </m:dPr>
              <m:e>
                <m:sSup>
                  <m:sSupPr>
                    <m:ctrlPr>
                      <w:rPr>
                        <w:rFonts w:ascii="Cambria Math" w:eastAsia="宋体" w:hAnsi="Cambria Math"/>
                        <w:i/>
                        <w:szCs w:val="21"/>
                      </w:rPr>
                    </m:ctrlPr>
                  </m:sSupPr>
                  <m:e>
                    <m:sSub>
                      <m:sSubPr>
                        <m:ctrlPr>
                          <w:rPr>
                            <w:rFonts w:ascii="Cambria Math" w:eastAsia="宋体" w:hAnsi="Cambria Math"/>
                            <w:i/>
                            <w:szCs w:val="21"/>
                          </w:rPr>
                        </m:ctrlPr>
                      </m:sSubPr>
                      <m:e>
                        <m:r>
                          <w:rPr>
                            <w:rFonts w:ascii="Cambria Math" w:eastAsia="宋体" w:hAnsi="Cambria Math"/>
                            <w:szCs w:val="21"/>
                          </w:rPr>
                          <m:t>h</m:t>
                        </m:r>
                      </m:e>
                      <m:sub>
                        <m:r>
                          <w:rPr>
                            <w:rFonts w:ascii="Cambria Math" w:eastAsia="宋体" w:hAnsi="Cambria Math" w:hint="eastAsia"/>
                            <w:szCs w:val="21"/>
                          </w:rPr>
                          <m:t>t</m:t>
                        </m:r>
                      </m:sub>
                    </m:sSub>
                  </m:e>
                  <m:sup>
                    <m:r>
                      <w:rPr>
                        <w:rFonts w:ascii="Cambria Math" w:eastAsia="宋体" w:hAnsi="Cambria Math" w:hint="eastAsia"/>
                        <w:szCs w:val="21"/>
                      </w:rPr>
                      <m:t>2</m:t>
                    </m:r>
                  </m:sup>
                </m:sSup>
              </m:e>
            </m:d>
          </m:e>
        </m:func>
        <m:r>
          <w:rPr>
            <w:rFonts w:ascii="Cambria Math" w:eastAsia="宋体" w:hAnsi="Cambria Math" w:hint="eastAsia"/>
            <w:szCs w:val="21"/>
          </w:rPr>
          <m:t>=</m:t>
        </m:r>
        <m:sSub>
          <m:sSubPr>
            <m:ctrlPr>
              <w:rPr>
                <w:rFonts w:ascii="Cambria Math" w:eastAsia="宋体" w:hAnsi="Cambria Math"/>
                <w:i/>
                <w:szCs w:val="21"/>
              </w:rPr>
            </m:ctrlPr>
          </m:sSubPr>
          <m:e>
            <m:r>
              <w:rPr>
                <w:rFonts w:ascii="Cambria Math" w:eastAsia="宋体" w:hAnsi="Cambria Math" w:hint="eastAsia"/>
                <w:szCs w:val="21"/>
              </w:rPr>
              <m:t>α</m:t>
            </m:r>
          </m:e>
          <m:sub>
            <m:r>
              <w:rPr>
                <w:rFonts w:ascii="Cambria Math" w:eastAsia="宋体" w:hAnsi="Cambria Math" w:hint="eastAsia"/>
                <w:szCs w:val="21"/>
              </w:rPr>
              <m:t>0</m:t>
            </m:r>
          </m:sub>
        </m:sSub>
        <m:r>
          <w:rPr>
            <w:rFonts w:ascii="Cambria Math" w:eastAsia="宋体" w:hAnsi="Cambria Math" w:hint="eastAsia"/>
            <w:szCs w:val="21"/>
          </w:rPr>
          <m:t>+</m:t>
        </m:r>
        <m:sSub>
          <m:sSubPr>
            <m:ctrlPr>
              <w:rPr>
                <w:rFonts w:ascii="Cambria Math" w:eastAsia="宋体" w:hAnsi="Cambria Math"/>
                <w:i/>
                <w:szCs w:val="21"/>
              </w:rPr>
            </m:ctrlPr>
          </m:sSubPr>
          <m:e>
            <m:r>
              <w:rPr>
                <w:rFonts w:ascii="Cambria Math" w:eastAsia="宋体" w:hAnsi="Cambria Math" w:hint="eastAsia"/>
                <w:szCs w:val="21"/>
              </w:rPr>
              <m:t>α</m:t>
            </m:r>
          </m:e>
          <m:sub>
            <m:r>
              <w:rPr>
                <w:rFonts w:ascii="Cambria Math" w:eastAsia="宋体" w:hAnsi="Cambria Math" w:hint="eastAsia"/>
                <w:szCs w:val="21"/>
              </w:rPr>
              <m:t>1</m:t>
            </m:r>
          </m:sub>
        </m:sSub>
        <m:r>
          <w:rPr>
            <w:rFonts w:ascii="Cambria Math" w:eastAsia="宋体" w:hAnsi="Cambria Math" w:hint="eastAsia"/>
            <w:szCs w:val="21"/>
          </w:rPr>
          <m:t>(</m:t>
        </m:r>
        <m:f>
          <m:fPr>
            <m:ctrlPr>
              <w:rPr>
                <w:rFonts w:ascii="Cambria Math" w:eastAsia="宋体" w:hAnsi="Cambria Math"/>
                <w:i/>
                <w:szCs w:val="21"/>
              </w:rPr>
            </m:ctrlPr>
          </m:fPr>
          <m:num>
            <m:sSub>
              <m:sSubPr>
                <m:ctrlPr>
                  <w:rPr>
                    <w:rFonts w:ascii="Cambria Math" w:eastAsia="宋体" w:hAnsi="Cambria Math"/>
                    <w:i/>
                    <w:szCs w:val="21"/>
                  </w:rPr>
                </m:ctrlPr>
              </m:sSubPr>
              <m:e>
                <m:r>
                  <w:rPr>
                    <w:rFonts w:ascii="Cambria Math" w:eastAsia="宋体" w:hAnsi="Cambria Math" w:hint="eastAsia"/>
                    <w:szCs w:val="21"/>
                  </w:rPr>
                  <m:t>w</m:t>
                </m:r>
              </m:e>
              <m:sub>
                <m:r>
                  <w:rPr>
                    <w:rFonts w:ascii="Cambria Math" w:eastAsia="宋体" w:hAnsi="Cambria Math"/>
                    <w:szCs w:val="21"/>
                  </w:rPr>
                  <m:t>t-1</m:t>
                </m:r>
              </m:sub>
            </m:sSub>
          </m:num>
          <m:den>
            <m:sSub>
              <m:sSubPr>
                <m:ctrlPr>
                  <w:rPr>
                    <w:rFonts w:ascii="Cambria Math" w:eastAsia="宋体" w:hAnsi="Cambria Math"/>
                    <w:i/>
                    <w:szCs w:val="21"/>
                  </w:rPr>
                </m:ctrlPr>
              </m:sSubPr>
              <m:e>
                <m:r>
                  <w:rPr>
                    <w:rFonts w:ascii="Cambria Math" w:eastAsia="宋体" w:hAnsi="Cambria Math"/>
                    <w:szCs w:val="21"/>
                  </w:rPr>
                  <m:t>h</m:t>
                </m:r>
              </m:e>
              <m:sub>
                <m:r>
                  <w:rPr>
                    <w:rFonts w:ascii="Cambria Math" w:eastAsia="宋体" w:hAnsi="Cambria Math"/>
                    <w:szCs w:val="21"/>
                  </w:rPr>
                  <m:t>t-1</m:t>
                </m:r>
              </m:sub>
            </m:sSub>
          </m:den>
        </m:f>
        <m:r>
          <w:rPr>
            <w:rFonts w:ascii="Cambria Math" w:eastAsia="宋体" w:hAnsi="Cambria Math" w:hint="eastAsia"/>
            <w:szCs w:val="21"/>
          </w:rPr>
          <m:t>)+</m:t>
        </m:r>
        <m:sSub>
          <m:sSubPr>
            <m:ctrlPr>
              <w:rPr>
                <w:rFonts w:ascii="Cambria Math" w:eastAsia="宋体" w:hAnsi="Cambria Math"/>
                <w:i/>
                <w:szCs w:val="21"/>
              </w:rPr>
            </m:ctrlPr>
          </m:sSubPr>
          <m:e>
            <m:r>
              <w:rPr>
                <w:rFonts w:ascii="Cambria Math" w:eastAsia="宋体" w:hAnsi="Cambria Math" w:hint="eastAsia"/>
                <w:szCs w:val="21"/>
              </w:rPr>
              <m:t>α</m:t>
            </m:r>
          </m:e>
          <m:sub>
            <m:r>
              <w:rPr>
                <w:rFonts w:ascii="Cambria Math" w:eastAsia="宋体" w:hAnsi="Cambria Math" w:hint="eastAsia"/>
                <w:szCs w:val="21"/>
              </w:rPr>
              <m:t>2</m:t>
            </m:r>
          </m:sub>
        </m:sSub>
        <m:d>
          <m:dPr>
            <m:ctrlPr>
              <w:rPr>
                <w:rFonts w:ascii="Cambria Math" w:eastAsia="宋体" w:hAnsi="Cambria Math"/>
                <w:i/>
                <w:szCs w:val="21"/>
              </w:rPr>
            </m:ctrlPr>
          </m:dPr>
          <m:e>
            <m:d>
              <m:dPr>
                <m:begChr m:val="|"/>
                <m:endChr m:val="|"/>
                <m:ctrlPr>
                  <w:rPr>
                    <w:rFonts w:ascii="Cambria Math" w:eastAsia="宋体" w:hAnsi="Cambria Math"/>
                    <w:i/>
                    <w:szCs w:val="21"/>
                  </w:rPr>
                </m:ctrlPr>
              </m:dPr>
              <m:e>
                <m:f>
                  <m:fPr>
                    <m:ctrlPr>
                      <w:rPr>
                        <w:rFonts w:ascii="Cambria Math" w:eastAsia="宋体" w:hAnsi="Cambria Math"/>
                        <w:i/>
                        <w:szCs w:val="21"/>
                      </w:rPr>
                    </m:ctrlPr>
                  </m:fPr>
                  <m:num>
                    <m:sSub>
                      <m:sSubPr>
                        <m:ctrlPr>
                          <w:rPr>
                            <w:rFonts w:ascii="Cambria Math" w:eastAsia="宋体" w:hAnsi="Cambria Math"/>
                            <w:i/>
                            <w:szCs w:val="21"/>
                          </w:rPr>
                        </m:ctrlPr>
                      </m:sSubPr>
                      <m:e>
                        <m:r>
                          <w:rPr>
                            <w:rFonts w:ascii="Cambria Math" w:eastAsia="宋体" w:hAnsi="Cambria Math" w:hint="eastAsia"/>
                            <w:szCs w:val="21"/>
                          </w:rPr>
                          <m:t>w</m:t>
                        </m:r>
                      </m:e>
                      <m:sub>
                        <m:r>
                          <w:rPr>
                            <w:rFonts w:ascii="Cambria Math" w:eastAsia="宋体" w:hAnsi="Cambria Math"/>
                            <w:szCs w:val="21"/>
                          </w:rPr>
                          <m:t>t-1</m:t>
                        </m:r>
                      </m:sub>
                    </m:sSub>
                  </m:num>
                  <m:den>
                    <m:sSub>
                      <m:sSubPr>
                        <m:ctrlPr>
                          <w:rPr>
                            <w:rFonts w:ascii="Cambria Math" w:eastAsia="宋体" w:hAnsi="Cambria Math"/>
                            <w:i/>
                            <w:szCs w:val="21"/>
                          </w:rPr>
                        </m:ctrlPr>
                      </m:sSubPr>
                      <m:e>
                        <m:r>
                          <w:rPr>
                            <w:rFonts w:ascii="Cambria Math" w:eastAsia="宋体" w:hAnsi="Cambria Math"/>
                            <w:szCs w:val="21"/>
                          </w:rPr>
                          <m:t>h</m:t>
                        </m:r>
                      </m:e>
                      <m:sub>
                        <m:r>
                          <w:rPr>
                            <w:rFonts w:ascii="Cambria Math" w:eastAsia="宋体" w:hAnsi="Cambria Math"/>
                            <w:szCs w:val="21"/>
                          </w:rPr>
                          <m:t>t-1</m:t>
                        </m:r>
                      </m:sub>
                    </m:sSub>
                  </m:den>
                </m:f>
              </m:e>
            </m:d>
            <m:r>
              <w:rPr>
                <w:rFonts w:ascii="Cambria Math" w:eastAsia="宋体" w:hAnsi="Cambria Math"/>
                <w:szCs w:val="21"/>
              </w:rPr>
              <m:t>-</m:t>
            </m:r>
            <m:rad>
              <m:radPr>
                <m:degHide m:val="1"/>
                <m:ctrlPr>
                  <w:rPr>
                    <w:rFonts w:ascii="Cambria Math" w:eastAsia="宋体" w:hAnsi="Cambria Math"/>
                    <w:i/>
                    <w:szCs w:val="21"/>
                  </w:rPr>
                </m:ctrlPr>
              </m:radPr>
              <m:deg/>
              <m:e>
                <m:f>
                  <m:fPr>
                    <m:ctrlPr>
                      <w:rPr>
                        <w:rFonts w:ascii="Cambria Math" w:eastAsia="宋体" w:hAnsi="Cambria Math"/>
                        <w:i/>
                        <w:szCs w:val="21"/>
                      </w:rPr>
                    </m:ctrlPr>
                  </m:fPr>
                  <m:num>
                    <m:r>
                      <w:rPr>
                        <w:rFonts w:ascii="Cambria Math" w:eastAsia="宋体" w:hAnsi="Cambria Math" w:hint="eastAsia"/>
                        <w:szCs w:val="21"/>
                      </w:rPr>
                      <m:t>2</m:t>
                    </m:r>
                  </m:num>
                  <m:den>
                    <m:r>
                      <w:rPr>
                        <w:rFonts w:ascii="Cambria Math" w:eastAsia="宋体" w:hAnsi="Cambria Math" w:hint="eastAsia"/>
                        <w:szCs w:val="21"/>
                      </w:rPr>
                      <m:t>π</m:t>
                    </m:r>
                  </m:den>
                </m:f>
              </m:e>
            </m:rad>
          </m:e>
        </m:d>
        <m:r>
          <w:rPr>
            <w:rFonts w:ascii="Cambria Math" w:eastAsia="宋体" w:hAnsi="Cambria Math" w:hint="eastAsia"/>
            <w:szCs w:val="21"/>
          </w:rPr>
          <m:t>+</m:t>
        </m:r>
        <m:sSub>
          <m:sSubPr>
            <m:ctrlPr>
              <w:rPr>
                <w:rFonts w:ascii="Cambria Math" w:eastAsia="宋体" w:hAnsi="Cambria Math"/>
                <w:i/>
                <w:szCs w:val="21"/>
              </w:rPr>
            </m:ctrlPr>
          </m:sSubPr>
          <m:e>
            <m:r>
              <w:rPr>
                <w:rFonts w:ascii="Cambria Math" w:eastAsia="宋体" w:hAnsi="Cambria Math" w:hint="eastAsia"/>
                <w:szCs w:val="21"/>
              </w:rPr>
              <m:t>α</m:t>
            </m:r>
          </m:e>
          <m:sub>
            <m:r>
              <w:rPr>
                <w:rFonts w:ascii="Cambria Math" w:eastAsia="宋体" w:hAnsi="Cambria Math" w:hint="eastAsia"/>
                <w:szCs w:val="21"/>
              </w:rPr>
              <m:t>3</m:t>
            </m:r>
          </m:sub>
        </m:sSub>
        <m:func>
          <m:funcPr>
            <m:ctrlPr>
              <w:rPr>
                <w:rFonts w:ascii="Cambria Math" w:eastAsia="宋体" w:hAnsi="Cambria Math"/>
                <w:szCs w:val="21"/>
              </w:rPr>
            </m:ctrlPr>
          </m:funcPr>
          <m:fName>
            <m:r>
              <m:rPr>
                <m:sty m:val="p"/>
              </m:rPr>
              <w:rPr>
                <w:rFonts w:ascii="Cambria Math" w:eastAsia="宋体" w:hAnsi="Cambria Math" w:hint="eastAsia"/>
                <w:szCs w:val="21"/>
              </w:rPr>
              <m:t>log</m:t>
            </m:r>
          </m:fName>
          <m:e>
            <m:d>
              <m:dPr>
                <m:ctrlPr>
                  <w:rPr>
                    <w:rFonts w:ascii="Cambria Math" w:eastAsia="宋体" w:hAnsi="Cambria Math"/>
                    <w:i/>
                    <w:szCs w:val="21"/>
                  </w:rPr>
                </m:ctrlPr>
              </m:dPr>
              <m:e>
                <m:sSup>
                  <m:sSupPr>
                    <m:ctrlPr>
                      <w:rPr>
                        <w:rFonts w:ascii="Cambria Math" w:eastAsia="宋体" w:hAnsi="Cambria Math"/>
                        <w:i/>
                        <w:szCs w:val="21"/>
                      </w:rPr>
                    </m:ctrlPr>
                  </m:sSupPr>
                  <m:e>
                    <m:sSub>
                      <m:sSubPr>
                        <m:ctrlPr>
                          <w:rPr>
                            <w:rFonts w:ascii="Cambria Math" w:eastAsia="宋体" w:hAnsi="Cambria Math"/>
                            <w:i/>
                            <w:szCs w:val="21"/>
                          </w:rPr>
                        </m:ctrlPr>
                      </m:sSubPr>
                      <m:e>
                        <m:r>
                          <w:rPr>
                            <w:rFonts w:ascii="Cambria Math" w:eastAsia="宋体" w:hAnsi="Cambria Math"/>
                            <w:szCs w:val="21"/>
                          </w:rPr>
                          <m:t>h</m:t>
                        </m:r>
                      </m:e>
                      <m:sub>
                        <m:r>
                          <w:rPr>
                            <w:rFonts w:ascii="Cambria Math" w:eastAsia="宋体" w:hAnsi="Cambria Math" w:hint="eastAsia"/>
                            <w:szCs w:val="21"/>
                          </w:rPr>
                          <m:t>t</m:t>
                        </m:r>
                        <m:r>
                          <w:rPr>
                            <w:rFonts w:ascii="Cambria Math" w:eastAsia="微软雅黑" w:hAnsi="Cambria Math" w:cs="微软雅黑"/>
                            <w:szCs w:val="21"/>
                          </w:rPr>
                          <m:t>-</m:t>
                        </m:r>
                        <m:r>
                          <w:rPr>
                            <w:rFonts w:ascii="Cambria Math" w:eastAsia="宋体" w:hAnsi="Cambria Math" w:hint="eastAsia"/>
                            <w:szCs w:val="21"/>
                          </w:rPr>
                          <m:t>1</m:t>
                        </m:r>
                      </m:sub>
                    </m:sSub>
                  </m:e>
                  <m:sup>
                    <m:r>
                      <w:rPr>
                        <w:rFonts w:ascii="Cambria Math" w:eastAsia="宋体" w:hAnsi="Cambria Math" w:hint="eastAsia"/>
                        <w:szCs w:val="21"/>
                      </w:rPr>
                      <m:t>2</m:t>
                    </m:r>
                  </m:sup>
                </m:sSup>
              </m:e>
            </m:d>
          </m:e>
        </m:func>
        <m:r>
          <w:rPr>
            <w:rFonts w:ascii="Cambria Math" w:eastAsia="宋体" w:hAnsi="Cambria Math" w:hint="eastAsia"/>
            <w:szCs w:val="21"/>
          </w:rPr>
          <m:t>+</m:t>
        </m:r>
        <m:sSub>
          <m:sSubPr>
            <m:ctrlPr>
              <w:rPr>
                <w:rFonts w:ascii="Cambria Math" w:eastAsia="宋体" w:hAnsi="Cambria Math"/>
                <w:i/>
                <w:szCs w:val="21"/>
              </w:rPr>
            </m:ctrlPr>
          </m:sSubPr>
          <m:e>
            <m:r>
              <w:rPr>
                <w:rFonts w:ascii="Cambria Math" w:eastAsia="宋体" w:hAnsi="Cambria Math" w:hint="eastAsia"/>
                <w:szCs w:val="21"/>
              </w:rPr>
              <m:t>α</m:t>
            </m:r>
          </m:e>
          <m:sub>
            <m:r>
              <w:rPr>
                <w:rFonts w:ascii="Cambria Math" w:eastAsia="宋体" w:hAnsi="Cambria Math" w:hint="eastAsia"/>
                <w:szCs w:val="21"/>
              </w:rPr>
              <m:t>sur</m:t>
            </m:r>
          </m:sub>
        </m:sSub>
        <m:d>
          <m:dPr>
            <m:begChr m:val="|"/>
            <m:endChr m:val="|"/>
            <m:ctrlPr>
              <w:rPr>
                <w:rFonts w:ascii="Cambria Math" w:eastAsia="宋体" w:hAnsi="Cambria Math"/>
                <w:i/>
                <w:szCs w:val="21"/>
              </w:rPr>
            </m:ctrlPr>
          </m:dPr>
          <m:e>
            <m:sSub>
              <m:sSubPr>
                <m:ctrlPr>
                  <w:rPr>
                    <w:rFonts w:ascii="Cambria Math" w:eastAsia="宋体" w:hAnsi="Cambria Math"/>
                    <w:i/>
                    <w:szCs w:val="21"/>
                  </w:rPr>
                </m:ctrlPr>
              </m:sSubPr>
              <m:e>
                <m:r>
                  <w:rPr>
                    <w:rFonts w:ascii="Cambria Math" w:eastAsia="宋体" w:hAnsi="Cambria Math" w:hint="eastAsia"/>
                    <w:szCs w:val="21"/>
                  </w:rPr>
                  <m:t>Surprise</m:t>
                </m:r>
              </m:e>
              <m:sub>
                <m:r>
                  <w:rPr>
                    <w:rFonts w:ascii="Cambria Math" w:eastAsia="宋体" w:hAnsi="Cambria Math" w:hint="eastAsia"/>
                    <w:szCs w:val="21"/>
                  </w:rPr>
                  <m:t>t</m:t>
                </m:r>
              </m:sub>
            </m:sSub>
          </m:e>
        </m:d>
        <m:r>
          <w:rPr>
            <w:rFonts w:ascii="Cambria Math" w:eastAsia="宋体" w:hAnsi="Cambria Math" w:hint="eastAsia"/>
            <w:szCs w:val="21"/>
          </w:rPr>
          <m:t>+</m:t>
        </m:r>
        <m:sSub>
          <m:sSubPr>
            <m:ctrlPr>
              <w:rPr>
                <w:rFonts w:ascii="Cambria Math" w:eastAsia="宋体" w:hAnsi="Cambria Math"/>
                <w:i/>
                <w:szCs w:val="21"/>
              </w:rPr>
            </m:ctrlPr>
          </m:sSubPr>
          <m:e>
            <m:r>
              <w:rPr>
                <w:rFonts w:ascii="Cambria Math" w:eastAsia="宋体" w:hAnsi="Cambria Math" w:hint="eastAsia"/>
                <w:szCs w:val="21"/>
              </w:rPr>
              <m:t>α</m:t>
            </m:r>
          </m:e>
          <m:sub>
            <m:r>
              <w:rPr>
                <w:rFonts w:ascii="Cambria Math" w:eastAsia="宋体" w:hAnsi="Cambria Math" w:hint="eastAsia"/>
                <w:szCs w:val="21"/>
              </w:rPr>
              <m:t>tone</m:t>
            </m:r>
          </m:sub>
        </m:sSub>
        <m:d>
          <m:dPr>
            <m:begChr m:val="|"/>
            <m:endChr m:val="|"/>
            <m:ctrlPr>
              <w:rPr>
                <w:rFonts w:ascii="Cambria Math" w:eastAsia="宋体" w:hAnsi="Cambria Math"/>
                <w:i/>
                <w:szCs w:val="21"/>
              </w:rPr>
            </m:ctrlPr>
          </m:dPr>
          <m:e>
            <m:r>
              <w:rPr>
                <w:rFonts w:ascii="Cambria Math" w:eastAsia="宋体" w:hAnsi="Cambria Math"/>
                <w:szCs w:val="21"/>
              </w:rPr>
              <m:t>∆</m:t>
            </m:r>
            <m:sSub>
              <m:sSubPr>
                <m:ctrlPr>
                  <w:rPr>
                    <w:rFonts w:ascii="Cambria Math" w:eastAsia="宋体" w:hAnsi="Cambria Math"/>
                    <w:i/>
                    <w:szCs w:val="21"/>
                  </w:rPr>
                </m:ctrlPr>
              </m:sSubPr>
              <m:e>
                <m:r>
                  <w:rPr>
                    <w:rFonts w:ascii="Cambria Math" w:eastAsia="宋体" w:hAnsi="Cambria Math" w:hint="eastAsia"/>
                    <w:szCs w:val="21"/>
                  </w:rPr>
                  <m:t>Tone</m:t>
                </m:r>
              </m:e>
              <m:sub>
                <m:r>
                  <w:rPr>
                    <w:rFonts w:ascii="Cambria Math" w:eastAsia="宋体" w:hAnsi="Cambria Math" w:hint="eastAsia"/>
                    <w:szCs w:val="21"/>
                  </w:rPr>
                  <m:t>t</m:t>
                </m:r>
              </m:sub>
            </m:sSub>
          </m:e>
        </m:d>
        <m:r>
          <w:rPr>
            <w:rFonts w:ascii="Cambria Math" w:eastAsia="宋体" w:hAnsi="Cambria Math" w:hint="eastAsia"/>
            <w:szCs w:val="21"/>
          </w:rPr>
          <m:t>+</m:t>
        </m:r>
        <m:sSub>
          <m:sSubPr>
            <m:ctrlPr>
              <w:rPr>
                <w:rFonts w:ascii="Cambria Math" w:eastAsia="宋体" w:hAnsi="Cambria Math"/>
                <w:i/>
                <w:szCs w:val="21"/>
              </w:rPr>
            </m:ctrlPr>
          </m:sSubPr>
          <m:e>
            <m:r>
              <w:rPr>
                <w:rFonts w:ascii="Cambria Math" w:eastAsia="宋体" w:hAnsi="Cambria Math" w:hint="eastAsia"/>
                <w:szCs w:val="21"/>
              </w:rPr>
              <m:t>α</m:t>
            </m:r>
          </m:e>
          <m:sub>
            <m:r>
              <w:rPr>
                <w:rFonts w:ascii="Cambria Math" w:eastAsia="宋体" w:hAnsi="Cambria Math" w:hint="eastAsia"/>
                <w:szCs w:val="21"/>
              </w:rPr>
              <m:t>sim</m:t>
            </m:r>
          </m:sub>
        </m:sSub>
        <m:sSub>
          <m:sSubPr>
            <m:ctrlPr>
              <w:rPr>
                <w:rFonts w:ascii="Cambria Math" w:eastAsia="宋体" w:hAnsi="Cambria Math"/>
                <w:i/>
                <w:szCs w:val="21"/>
              </w:rPr>
            </m:ctrlPr>
          </m:sSubPr>
          <m:e>
            <m:r>
              <w:rPr>
                <w:rFonts w:ascii="Cambria Math" w:eastAsia="宋体" w:hAnsi="Cambria Math" w:hint="eastAsia"/>
                <w:szCs w:val="21"/>
              </w:rPr>
              <m:t>Similarity</m:t>
            </m:r>
          </m:e>
          <m:sub>
            <m:r>
              <w:rPr>
                <w:rFonts w:ascii="Cambria Math" w:eastAsia="宋体" w:hAnsi="Cambria Math" w:hint="eastAsia"/>
                <w:szCs w:val="21"/>
              </w:rPr>
              <m:t>t</m:t>
            </m:r>
          </m:sub>
        </m:sSub>
      </m:oMath>
      <w:r w:rsidR="006F17B4" w:rsidRPr="00A22962">
        <w:rPr>
          <w:rFonts w:ascii="Times New Roman" w:eastAsia="宋体" w:hAnsi="Times New Roman"/>
          <w:i/>
          <w:szCs w:val="21"/>
        </w:rPr>
        <w:t xml:space="preserve">              </w:t>
      </w:r>
      <w:r w:rsidR="006F17B4" w:rsidRPr="00A22962">
        <w:rPr>
          <w:rFonts w:ascii="Times New Roman" w:eastAsia="宋体" w:hAnsi="Times New Roman"/>
          <w:iCs/>
          <w:szCs w:val="21"/>
        </w:rPr>
        <w:t xml:space="preserve">      </w:t>
      </w:r>
      <w:r w:rsidR="006F17B4" w:rsidRPr="00A22962">
        <w:rPr>
          <w:rFonts w:ascii="Times New Roman" w:eastAsia="宋体" w:hAnsi="Times New Roman" w:hint="eastAsia"/>
          <w:iCs/>
          <w:szCs w:val="21"/>
        </w:rPr>
        <w:t>（</w:t>
      </w:r>
      <w:r w:rsidR="00E414E4" w:rsidRPr="00A22962">
        <w:rPr>
          <w:rFonts w:ascii="Times New Roman" w:eastAsia="宋体" w:hAnsi="Times New Roman"/>
          <w:iCs/>
          <w:szCs w:val="21"/>
        </w:rPr>
        <w:t>6</w:t>
      </w:r>
      <w:r w:rsidR="006F17B4" w:rsidRPr="00A22962">
        <w:rPr>
          <w:rFonts w:ascii="Times New Roman" w:eastAsia="宋体" w:hAnsi="Times New Roman" w:hint="eastAsia"/>
          <w:iCs/>
          <w:szCs w:val="21"/>
        </w:rPr>
        <w:t>）</w:t>
      </w:r>
    </w:p>
    <w:bookmarkEnd w:id="25"/>
    <w:bookmarkEnd w:id="26"/>
    <w:p w14:paraId="5AB62133" w14:textId="0A0BDC4E" w:rsidR="00BE29A5" w:rsidRPr="00A22962" w:rsidRDefault="00BE29A5">
      <w:pPr>
        <w:ind w:firstLine="420"/>
        <w:rPr>
          <w:rFonts w:ascii="Times New Roman" w:eastAsia="宋体" w:hAnsi="Times New Roman"/>
          <w:szCs w:val="21"/>
        </w:rPr>
      </w:pPr>
      <w:r w:rsidRPr="00A22962">
        <w:rPr>
          <w:rFonts w:ascii="Times New Roman" w:eastAsia="宋体" w:hAnsi="Times New Roman" w:hint="eastAsia"/>
          <w:szCs w:val="21"/>
        </w:rPr>
        <w:t>本文假定货币政策意外、政策语气变化不存在非对称效应，故均取绝对值。预期货币政策实际操作、非中性的政策语气会增加市场波动，而语义相似度</w:t>
      </w:r>
      <w:r w:rsidR="00D3287D" w:rsidRPr="00A22962">
        <w:rPr>
          <w:rFonts w:ascii="Times New Roman" w:eastAsia="宋体" w:hAnsi="Times New Roman" w:hint="eastAsia"/>
          <w:szCs w:val="21"/>
        </w:rPr>
        <w:t>会减小市场波动</w:t>
      </w:r>
      <w:r w:rsidRPr="00A22962">
        <w:rPr>
          <w:rFonts w:ascii="Times New Roman" w:eastAsia="宋体" w:hAnsi="Times New Roman" w:hint="eastAsia"/>
          <w:szCs w:val="21"/>
        </w:rPr>
        <w:t>。</w:t>
      </w:r>
      <w:r w:rsidR="006F17B4" w:rsidRPr="00A22962">
        <w:rPr>
          <w:rFonts w:ascii="Times New Roman" w:eastAsia="宋体" w:hAnsi="Times New Roman" w:hint="eastAsia"/>
          <w:szCs w:val="21"/>
        </w:rPr>
        <w:t>为了确</w:t>
      </w:r>
      <w:r w:rsidR="00392F29" w:rsidRPr="00A22962">
        <w:rPr>
          <w:rFonts w:ascii="Times New Roman" w:eastAsia="宋体" w:hAnsi="Times New Roman" w:hint="eastAsia"/>
          <w:szCs w:val="21"/>
        </w:rPr>
        <w:t>定</w:t>
      </w:r>
      <w:r w:rsidR="006F17B4" w:rsidRPr="00A22962">
        <w:rPr>
          <w:rFonts w:ascii="Times New Roman" w:eastAsia="宋体" w:hAnsi="Times New Roman"/>
          <w:szCs w:val="21"/>
        </w:rPr>
        <w:t>EGARCH</w:t>
      </w:r>
      <w:r w:rsidR="006F17B4" w:rsidRPr="00A22962">
        <w:rPr>
          <w:rFonts w:ascii="Times New Roman" w:eastAsia="宋体" w:hAnsi="Times New Roman" w:hint="eastAsia"/>
          <w:szCs w:val="21"/>
        </w:rPr>
        <w:t>模型的阶数，我们对所有合理阶数进行尝试，发现</w:t>
      </w:r>
      <w:r w:rsidR="006F17B4" w:rsidRPr="00A22962">
        <w:rPr>
          <w:rFonts w:ascii="Times New Roman" w:eastAsia="宋体" w:hAnsi="Times New Roman"/>
          <w:szCs w:val="21"/>
        </w:rPr>
        <w:t>EGARCH</w:t>
      </w:r>
      <w:r w:rsidR="006F17B4" w:rsidRPr="00A22962">
        <w:rPr>
          <w:rFonts w:ascii="Times New Roman" w:eastAsia="宋体" w:hAnsi="Times New Roman" w:hint="eastAsia"/>
          <w:szCs w:val="21"/>
        </w:rPr>
        <w:t>（</w:t>
      </w:r>
      <w:r w:rsidR="006F17B4" w:rsidRPr="00A22962">
        <w:rPr>
          <w:rFonts w:ascii="Times New Roman" w:eastAsia="宋体" w:hAnsi="Times New Roman"/>
          <w:szCs w:val="21"/>
        </w:rPr>
        <w:t>1,1</w:t>
      </w:r>
      <w:r w:rsidR="006F17B4" w:rsidRPr="00A22962">
        <w:rPr>
          <w:rFonts w:ascii="Times New Roman" w:eastAsia="宋体" w:hAnsi="Times New Roman" w:hint="eastAsia"/>
          <w:szCs w:val="21"/>
        </w:rPr>
        <w:t>）模型足以</w:t>
      </w:r>
      <w:r w:rsidR="00392F29" w:rsidRPr="00A22962">
        <w:rPr>
          <w:rFonts w:ascii="Times New Roman" w:eastAsia="宋体" w:hAnsi="Times New Roman" w:hint="eastAsia"/>
          <w:szCs w:val="21"/>
        </w:rPr>
        <w:t>匹配我们的数据特征。</w:t>
      </w:r>
    </w:p>
    <w:p w14:paraId="2182D270" w14:textId="623886E9" w:rsidR="00A54289" w:rsidRPr="00A22962" w:rsidRDefault="0043074A" w:rsidP="005A032D">
      <w:pPr>
        <w:ind w:firstLineChars="200" w:firstLine="420"/>
        <w:rPr>
          <w:rFonts w:ascii="Times New Roman" w:eastAsia="宋体" w:hAnsi="Times New Roman"/>
          <w:szCs w:val="21"/>
        </w:rPr>
      </w:pPr>
      <w:r w:rsidRPr="00A22962">
        <w:rPr>
          <w:rFonts w:ascii="Times New Roman" w:eastAsia="宋体" w:hAnsi="Times New Roman" w:hint="eastAsia"/>
          <w:szCs w:val="21"/>
        </w:rPr>
        <w:t>从表</w:t>
      </w:r>
      <w:r w:rsidR="00D34721" w:rsidRPr="00A22962">
        <w:rPr>
          <w:rFonts w:ascii="Times New Roman" w:eastAsia="宋体" w:hAnsi="Times New Roman"/>
          <w:szCs w:val="21"/>
        </w:rPr>
        <w:t>4</w:t>
      </w:r>
      <w:r w:rsidR="00D3287D" w:rsidRPr="00A22962">
        <w:rPr>
          <w:rFonts w:ascii="Times New Roman" w:eastAsia="宋体" w:hAnsi="Times New Roman" w:hint="eastAsia"/>
          <w:szCs w:val="21"/>
        </w:rPr>
        <w:t>均值方程</w:t>
      </w:r>
      <w:r w:rsidRPr="00A22962">
        <w:rPr>
          <w:rFonts w:ascii="Times New Roman" w:eastAsia="宋体" w:hAnsi="Times New Roman" w:hint="eastAsia"/>
          <w:szCs w:val="21"/>
        </w:rPr>
        <w:t>结果</w:t>
      </w:r>
      <w:r w:rsidR="00BE29A5" w:rsidRPr="00A22962">
        <w:rPr>
          <w:rFonts w:ascii="Times New Roman" w:eastAsia="宋体" w:hAnsi="Times New Roman" w:hint="eastAsia"/>
          <w:szCs w:val="21"/>
        </w:rPr>
        <w:t>看</w:t>
      </w:r>
      <w:r w:rsidRPr="00A22962">
        <w:rPr>
          <w:rFonts w:ascii="Times New Roman" w:eastAsia="宋体" w:hAnsi="Times New Roman" w:hint="eastAsia"/>
          <w:szCs w:val="21"/>
        </w:rPr>
        <w:t>，意外的货币政策紧缩将进一步推升利率，</w:t>
      </w:r>
      <w:r w:rsidR="008466D9" w:rsidRPr="00A22962">
        <w:rPr>
          <w:rFonts w:ascii="Times New Roman" w:eastAsia="宋体" w:hAnsi="Times New Roman" w:hint="eastAsia"/>
          <w:szCs w:val="21"/>
        </w:rPr>
        <w:t>而对汇率和股票市场的影响尽管并不显著，但</w:t>
      </w:r>
      <w:r w:rsidR="006F5EF6" w:rsidRPr="00A22962">
        <w:rPr>
          <w:rFonts w:ascii="Times New Roman" w:eastAsia="宋体" w:hAnsi="Times New Roman" w:hint="eastAsia"/>
          <w:szCs w:val="21"/>
        </w:rPr>
        <w:t>符号为负，表明债券市场和股票、汇率市场似乎存在负相关关系。</w:t>
      </w:r>
      <w:r w:rsidR="0026362C" w:rsidRPr="00A22962">
        <w:rPr>
          <w:rFonts w:ascii="Times New Roman" w:eastAsia="宋体" w:hAnsi="Times New Roman" w:hint="eastAsia"/>
          <w:szCs w:val="21"/>
        </w:rPr>
        <w:t>在利率市场中，央行沟通政策语气的系数显著为正，说明央行沟通变得越积极，国债到期收益率越可能上行。一方面，从经济不确定性机制看，当宏观经济回暖复苏时，企业出于加大投资目的，融资需求上升，信贷需求的激增推升利率；另一方面，从信息机制看，当经济繁荣时，宏观经济调控可能会选择加息从而抑制经济过热，此时央行沟通政策语气是对未来可能采取的货币政策的前瞻性沟通。</w:t>
      </w:r>
      <w:r w:rsidR="00FB58CF" w:rsidRPr="00A22962">
        <w:rPr>
          <w:rFonts w:ascii="Times New Roman" w:eastAsia="宋体" w:hAnsi="Times New Roman" w:hint="eastAsia"/>
          <w:szCs w:val="21"/>
        </w:rPr>
        <w:t>另外，从资产组合配置角度看，其他资产价格走高可能会使投资者转移资产配置，对债券需求减少，价格下跌，从而到期收益率上升。而在</w:t>
      </w:r>
      <w:r w:rsidR="0026362C" w:rsidRPr="00A22962">
        <w:rPr>
          <w:rFonts w:ascii="Times New Roman" w:eastAsia="宋体" w:hAnsi="Times New Roman" w:hint="eastAsia"/>
          <w:szCs w:val="21"/>
        </w:rPr>
        <w:t>股票和外汇市场</w:t>
      </w:r>
      <w:r w:rsidR="00FB58CF" w:rsidRPr="00A22962">
        <w:rPr>
          <w:rFonts w:ascii="Times New Roman" w:eastAsia="宋体" w:hAnsi="Times New Roman" w:hint="eastAsia"/>
          <w:szCs w:val="21"/>
        </w:rPr>
        <w:t>，</w:t>
      </w:r>
      <w:r w:rsidR="0026362C" w:rsidRPr="00A22962">
        <w:rPr>
          <w:rFonts w:ascii="Times New Roman" w:eastAsia="宋体" w:hAnsi="Times New Roman" w:hint="eastAsia"/>
          <w:szCs w:val="21"/>
        </w:rPr>
        <w:t>价格受央行沟通政策语气影响不显著，但方向</w:t>
      </w:r>
      <w:r w:rsidR="00FB58CF" w:rsidRPr="00A22962">
        <w:rPr>
          <w:rFonts w:ascii="Times New Roman" w:eastAsia="宋体" w:hAnsi="Times New Roman" w:hint="eastAsia"/>
          <w:szCs w:val="21"/>
        </w:rPr>
        <w:t>也</w:t>
      </w:r>
      <w:r w:rsidR="0026362C" w:rsidRPr="00A22962">
        <w:rPr>
          <w:rFonts w:ascii="Times New Roman" w:eastAsia="宋体" w:hAnsi="Times New Roman" w:hint="eastAsia"/>
          <w:szCs w:val="21"/>
        </w:rPr>
        <w:t>为负。</w:t>
      </w:r>
    </w:p>
    <w:p w14:paraId="4812045D" w14:textId="7C5BB9B3" w:rsidR="00210731" w:rsidRPr="00A22962" w:rsidRDefault="00812351" w:rsidP="00097A8C">
      <w:pPr>
        <w:ind w:firstLineChars="200" w:firstLine="420"/>
        <w:rPr>
          <w:rFonts w:ascii="Times New Roman" w:eastAsia="宋体" w:hAnsi="Times New Roman"/>
          <w:szCs w:val="21"/>
        </w:rPr>
      </w:pPr>
      <w:r w:rsidRPr="00A22962">
        <w:rPr>
          <w:rFonts w:ascii="Times New Roman" w:eastAsia="宋体" w:hAnsi="Times New Roman" w:hint="eastAsia"/>
          <w:szCs w:val="21"/>
        </w:rPr>
        <w:t>从方差方程结果看，</w:t>
      </w:r>
      <w:r w:rsidR="00B932DE" w:rsidRPr="00A22962">
        <w:rPr>
          <w:rFonts w:ascii="Times New Roman" w:eastAsia="宋体" w:hAnsi="Times New Roman" w:hint="eastAsia"/>
          <w:szCs w:val="21"/>
        </w:rPr>
        <w:t>以一年期国债市场为例，</w:t>
      </w:r>
      <w:r w:rsidR="00A33971" w:rsidRPr="00A22962">
        <w:rPr>
          <w:rFonts w:ascii="Times New Roman" w:eastAsia="宋体" w:hAnsi="Times New Roman" w:hint="eastAsia"/>
          <w:szCs w:val="21"/>
        </w:rPr>
        <w:t>加入央行沟通</w:t>
      </w:r>
      <w:r w:rsidR="00B932DE" w:rsidRPr="00A22962">
        <w:rPr>
          <w:rFonts w:ascii="Times New Roman" w:eastAsia="宋体" w:hAnsi="Times New Roman" w:hint="eastAsia"/>
          <w:szCs w:val="21"/>
        </w:rPr>
        <w:t>政策</w:t>
      </w:r>
      <w:r w:rsidR="00A33971" w:rsidRPr="00A22962">
        <w:rPr>
          <w:rFonts w:ascii="Times New Roman" w:eastAsia="宋体" w:hAnsi="Times New Roman" w:hint="eastAsia"/>
          <w:szCs w:val="21"/>
        </w:rPr>
        <w:t>语气和</w:t>
      </w:r>
      <w:r w:rsidR="00B932DE" w:rsidRPr="00A22962">
        <w:rPr>
          <w:rFonts w:ascii="Times New Roman" w:eastAsia="宋体" w:hAnsi="Times New Roman" w:hint="eastAsia"/>
          <w:szCs w:val="21"/>
        </w:rPr>
        <w:t>语义</w:t>
      </w:r>
      <w:r w:rsidR="00A33971" w:rsidRPr="00A22962">
        <w:rPr>
          <w:rFonts w:ascii="Times New Roman" w:eastAsia="宋体" w:hAnsi="Times New Roman" w:hint="eastAsia"/>
          <w:szCs w:val="21"/>
        </w:rPr>
        <w:t>相似度</w:t>
      </w:r>
      <w:r w:rsidR="00B932DE" w:rsidRPr="00A22962">
        <w:rPr>
          <w:rFonts w:ascii="Times New Roman" w:eastAsia="宋体" w:hAnsi="Times New Roman" w:hint="eastAsia"/>
          <w:szCs w:val="21"/>
        </w:rPr>
        <w:t>的列（</w:t>
      </w:r>
      <w:r w:rsidR="00B932DE" w:rsidRPr="00A22962">
        <w:rPr>
          <w:rFonts w:ascii="Times New Roman" w:eastAsia="宋体" w:hAnsi="Times New Roman" w:hint="eastAsia"/>
          <w:szCs w:val="21"/>
        </w:rPr>
        <w:t>8</w:t>
      </w:r>
      <w:r w:rsidR="00B932DE" w:rsidRPr="00A22962">
        <w:rPr>
          <w:rFonts w:ascii="Times New Roman" w:eastAsia="宋体" w:hAnsi="Times New Roman" w:hint="eastAsia"/>
          <w:szCs w:val="21"/>
        </w:rPr>
        <w:t>）</w:t>
      </w:r>
      <w:r w:rsidR="00A33971" w:rsidRPr="00A22962">
        <w:rPr>
          <w:rFonts w:ascii="Times New Roman" w:eastAsia="宋体" w:hAnsi="Times New Roman" w:hint="eastAsia"/>
          <w:szCs w:val="21"/>
        </w:rPr>
        <w:t>，货币政策意外的系数值在均值方程和方差方程</w:t>
      </w:r>
      <w:r w:rsidR="00B932DE" w:rsidRPr="00A22962">
        <w:rPr>
          <w:rFonts w:ascii="Times New Roman" w:eastAsia="宋体" w:hAnsi="Times New Roman" w:hint="eastAsia"/>
          <w:szCs w:val="21"/>
        </w:rPr>
        <w:t>较列（</w:t>
      </w:r>
      <w:r w:rsidR="00B932DE" w:rsidRPr="00A22962">
        <w:rPr>
          <w:rFonts w:ascii="Times New Roman" w:eastAsia="宋体" w:hAnsi="Times New Roman" w:hint="eastAsia"/>
          <w:szCs w:val="21"/>
        </w:rPr>
        <w:t>4</w:t>
      </w:r>
      <w:r w:rsidR="00B932DE" w:rsidRPr="00A22962">
        <w:rPr>
          <w:rFonts w:ascii="Times New Roman" w:eastAsia="宋体" w:hAnsi="Times New Roman" w:hint="eastAsia"/>
          <w:szCs w:val="21"/>
        </w:rPr>
        <w:t>）</w:t>
      </w:r>
      <w:r w:rsidR="00A33971" w:rsidRPr="00A22962">
        <w:rPr>
          <w:rFonts w:ascii="Times New Roman" w:eastAsia="宋体" w:hAnsi="Times New Roman" w:hint="eastAsia"/>
          <w:szCs w:val="21"/>
        </w:rPr>
        <w:t>均变小，说明央行沟通与货币政策</w:t>
      </w:r>
      <w:r w:rsidR="00B932DE" w:rsidRPr="00A22962">
        <w:rPr>
          <w:rFonts w:ascii="Times New Roman" w:eastAsia="宋体" w:hAnsi="Times New Roman" w:hint="eastAsia"/>
          <w:szCs w:val="21"/>
        </w:rPr>
        <w:t>对资产价格水平值和波动值的影响</w:t>
      </w:r>
      <w:r w:rsidR="00A33971" w:rsidRPr="00A22962">
        <w:rPr>
          <w:rFonts w:ascii="Times New Roman" w:eastAsia="宋体" w:hAnsi="Times New Roman" w:hint="eastAsia"/>
          <w:szCs w:val="21"/>
        </w:rPr>
        <w:t>扮演着不同的角色。</w:t>
      </w:r>
      <w:r w:rsidR="00B932DE" w:rsidRPr="00A22962">
        <w:rPr>
          <w:rFonts w:ascii="Times New Roman" w:eastAsia="宋体" w:hAnsi="Times New Roman" w:hint="eastAsia"/>
          <w:szCs w:val="21"/>
        </w:rPr>
        <w:t>整体看，货币政策意外对外汇市场具有显著</w:t>
      </w:r>
      <w:bookmarkStart w:id="27" w:name="_Hlk100674482"/>
      <w:r w:rsidR="00B932DE" w:rsidRPr="00A22962">
        <w:rPr>
          <w:rFonts w:ascii="Times New Roman" w:eastAsia="宋体" w:hAnsi="Times New Roman" w:hint="eastAsia"/>
          <w:szCs w:val="21"/>
        </w:rPr>
        <w:t>的抑制波动作用，但会加剧债券市场波动，股票市场波动表现较为模糊。</w:t>
      </w:r>
      <w:r w:rsidR="00E146BA" w:rsidRPr="00A22962">
        <w:rPr>
          <w:rFonts w:ascii="Times New Roman" w:eastAsia="宋体" w:hAnsi="Times New Roman" w:hint="eastAsia"/>
          <w:szCs w:val="21"/>
        </w:rPr>
        <w:t>货币政策</w:t>
      </w:r>
      <w:r w:rsidR="00EA1C96" w:rsidRPr="00A22962">
        <w:rPr>
          <w:rFonts w:ascii="Times New Roman" w:eastAsia="宋体" w:hAnsi="Times New Roman" w:hint="eastAsia"/>
          <w:szCs w:val="21"/>
        </w:rPr>
        <w:t>作用于</w:t>
      </w:r>
      <w:r w:rsidR="00E146BA" w:rsidRPr="00A22962">
        <w:rPr>
          <w:rFonts w:ascii="Times New Roman" w:eastAsia="宋体" w:hAnsi="Times New Roman" w:hint="eastAsia"/>
          <w:szCs w:val="21"/>
        </w:rPr>
        <w:t>短端利率进而影响债券市场，对外汇市场结果</w:t>
      </w:r>
      <w:r w:rsidR="0070148E" w:rsidRPr="00A22962">
        <w:rPr>
          <w:rFonts w:ascii="Times New Roman" w:eastAsia="宋体" w:hAnsi="Times New Roman" w:hint="eastAsia"/>
          <w:szCs w:val="21"/>
        </w:rPr>
        <w:t>与卢新生和孙欣欣（</w:t>
      </w:r>
      <w:r w:rsidR="0070148E" w:rsidRPr="00A22962">
        <w:rPr>
          <w:rFonts w:ascii="Times New Roman" w:eastAsia="宋体" w:hAnsi="Times New Roman" w:hint="eastAsia"/>
          <w:szCs w:val="21"/>
        </w:rPr>
        <w:t>2</w:t>
      </w:r>
      <w:r w:rsidR="0070148E" w:rsidRPr="00A22962">
        <w:rPr>
          <w:rFonts w:ascii="Times New Roman" w:eastAsia="宋体" w:hAnsi="Times New Roman"/>
          <w:szCs w:val="21"/>
        </w:rPr>
        <w:t>017</w:t>
      </w:r>
      <w:r w:rsidR="0070148E" w:rsidRPr="00A22962">
        <w:rPr>
          <w:rFonts w:ascii="Times New Roman" w:eastAsia="宋体" w:hAnsi="Times New Roman" w:hint="eastAsia"/>
          <w:szCs w:val="21"/>
        </w:rPr>
        <w:t>）</w:t>
      </w:r>
      <w:r w:rsidR="00EA1C96" w:rsidRPr="00A22962">
        <w:rPr>
          <w:rFonts w:ascii="Times New Roman" w:eastAsia="宋体" w:hAnsi="Times New Roman" w:hint="eastAsia"/>
          <w:szCs w:val="21"/>
        </w:rPr>
        <w:t>一致，</w:t>
      </w:r>
      <w:r w:rsidR="0070148E" w:rsidRPr="00A22962">
        <w:rPr>
          <w:rFonts w:ascii="Times New Roman" w:eastAsia="宋体" w:hAnsi="Times New Roman" w:hint="eastAsia"/>
          <w:szCs w:val="21"/>
        </w:rPr>
        <w:t>即</w:t>
      </w:r>
      <w:r w:rsidR="00EA1C96" w:rsidRPr="00A22962">
        <w:rPr>
          <w:rFonts w:ascii="Times New Roman" w:eastAsia="宋体" w:hAnsi="Times New Roman" w:hint="eastAsia"/>
          <w:szCs w:val="21"/>
        </w:rPr>
        <w:t>货币政策实际干预统一了投资者不确定性预期，减小外汇市场波动。</w:t>
      </w:r>
      <w:bookmarkEnd w:id="27"/>
      <w:r w:rsidR="00AE1109" w:rsidRPr="00A22962">
        <w:rPr>
          <w:rFonts w:ascii="Times New Roman" w:eastAsia="宋体" w:hAnsi="Times New Roman" w:hint="eastAsia"/>
          <w:szCs w:val="21"/>
        </w:rPr>
        <w:t>政策语气和语义相似度同样通过经济不确定性机制和信息机制影响金融市场波动。一方面，非中性的政策语气和较低的语义相似度意味着宏观经济形势和金融市场环境发生了重要变化，甚至存在诱发危机的风险亟待解决，此时的市场波动更多体现的是宏观基本面本身的不确定性。另一方面，非中性的政策语气和较低的语义相似度表明央行沟通向市场传递的新信息较多，此时信息机制发挥作用，央行沟通内容异常的变化幅度和强度，会影响机构和个人交易者的预期，从而导致他们改变交易行为，增加市场波动。</w:t>
      </w:r>
      <w:r w:rsidR="00AC3BC4" w:rsidRPr="00A22962">
        <w:rPr>
          <w:rFonts w:ascii="Times New Roman" w:eastAsia="宋体" w:hAnsi="Times New Roman" w:hint="eastAsia"/>
          <w:szCs w:val="21"/>
        </w:rPr>
        <w:t>政策语气结果表明，</w:t>
      </w:r>
      <w:r w:rsidR="00EA1C96" w:rsidRPr="00A22962">
        <w:rPr>
          <w:rFonts w:ascii="Times New Roman" w:eastAsia="宋体" w:hAnsi="Times New Roman" w:hint="eastAsia"/>
          <w:szCs w:val="21"/>
        </w:rPr>
        <w:t>非中性的政策语气通过制造“声音”加大市场波动</w:t>
      </w:r>
      <w:r w:rsidR="00AC3BC4" w:rsidRPr="00A22962">
        <w:rPr>
          <w:rFonts w:ascii="Times New Roman" w:eastAsia="宋体" w:hAnsi="Times New Roman" w:hint="eastAsia"/>
          <w:szCs w:val="21"/>
        </w:rPr>
        <w:t>。</w:t>
      </w:r>
      <w:r w:rsidR="00EA1C96" w:rsidRPr="00A22962">
        <w:rPr>
          <w:rFonts w:ascii="Times New Roman" w:eastAsia="宋体" w:hAnsi="Times New Roman" w:hint="eastAsia"/>
          <w:szCs w:val="21"/>
        </w:rPr>
        <w:t>对比系数大小，政策语气对债券市场影响大于股票、外汇市场。</w:t>
      </w:r>
      <w:r w:rsidR="00A54289" w:rsidRPr="00A22962">
        <w:rPr>
          <w:rFonts w:ascii="Times New Roman" w:eastAsia="宋体" w:hAnsi="Times New Roman" w:hint="eastAsia"/>
          <w:szCs w:val="21"/>
        </w:rPr>
        <w:t>语义</w:t>
      </w:r>
      <w:r w:rsidR="0093478B" w:rsidRPr="00A22962">
        <w:rPr>
          <w:rFonts w:ascii="Times New Roman" w:eastAsia="宋体" w:hAnsi="Times New Roman" w:hint="eastAsia"/>
          <w:szCs w:val="21"/>
        </w:rPr>
        <w:t>相似度</w:t>
      </w:r>
      <w:r w:rsidR="00FA631F" w:rsidRPr="00A22962">
        <w:rPr>
          <w:rFonts w:ascii="Times New Roman" w:eastAsia="宋体" w:hAnsi="Times New Roman" w:hint="eastAsia"/>
          <w:szCs w:val="21"/>
        </w:rPr>
        <w:t>的</w:t>
      </w:r>
      <w:r w:rsidR="0093478B" w:rsidRPr="00A22962">
        <w:rPr>
          <w:rFonts w:ascii="Times New Roman" w:eastAsia="宋体" w:hAnsi="Times New Roman" w:hint="eastAsia"/>
          <w:szCs w:val="21"/>
        </w:rPr>
        <w:t>系数</w:t>
      </w:r>
      <w:r w:rsidR="004E0900" w:rsidRPr="00A22962">
        <w:rPr>
          <w:rFonts w:ascii="Times New Roman" w:eastAsia="宋体" w:hAnsi="Times New Roman" w:hint="eastAsia"/>
          <w:szCs w:val="21"/>
        </w:rPr>
        <w:t>在股票、外汇、债券市场均</w:t>
      </w:r>
      <w:r w:rsidR="0093478B" w:rsidRPr="00A22962">
        <w:rPr>
          <w:rFonts w:ascii="Times New Roman" w:eastAsia="宋体" w:hAnsi="Times New Roman" w:hint="eastAsia"/>
          <w:szCs w:val="21"/>
        </w:rPr>
        <w:t>显著为负。</w:t>
      </w:r>
      <w:r w:rsidR="00097A8C" w:rsidRPr="00A22962">
        <w:rPr>
          <w:rFonts w:ascii="Times New Roman" w:eastAsia="宋体" w:hAnsi="Times New Roman" w:hint="eastAsia"/>
          <w:szCs w:val="21"/>
        </w:rPr>
        <w:t>与加拿大央行“空白页”的沟通策略不同，人民银行高度的沟通相似性更方便机构和个人投资者识别和理解宏观经济和货币政策立场的变化，降低解读难度，</w:t>
      </w:r>
      <w:r w:rsidR="00005AEB" w:rsidRPr="00A22962">
        <w:rPr>
          <w:rFonts w:ascii="Times New Roman" w:eastAsia="宋体" w:hAnsi="Times New Roman" w:hint="eastAsia"/>
          <w:szCs w:val="21"/>
        </w:rPr>
        <w:t>减小市场“噪音”，</w:t>
      </w:r>
      <w:r w:rsidR="00097A8C" w:rsidRPr="00A22962">
        <w:rPr>
          <w:rFonts w:ascii="Times New Roman" w:eastAsia="宋体" w:hAnsi="Times New Roman" w:hint="eastAsia"/>
          <w:szCs w:val="21"/>
        </w:rPr>
        <w:t>从而熨平市场波动。尤其在</w:t>
      </w:r>
      <w:r w:rsidR="005D4B86" w:rsidRPr="00A22962">
        <w:rPr>
          <w:rFonts w:ascii="Times New Roman" w:eastAsia="宋体" w:hAnsi="Times New Roman" w:hint="eastAsia"/>
          <w:szCs w:val="21"/>
        </w:rPr>
        <w:t>政策风向较为敏感</w:t>
      </w:r>
      <w:r w:rsidR="00AE1109" w:rsidRPr="00A22962">
        <w:rPr>
          <w:rFonts w:ascii="Times New Roman" w:eastAsia="宋体" w:hAnsi="Times New Roman" w:hint="eastAsia"/>
          <w:szCs w:val="21"/>
        </w:rPr>
        <w:t>的中国资本市场</w:t>
      </w:r>
      <w:r w:rsidR="005D4B86" w:rsidRPr="00A22962">
        <w:rPr>
          <w:rFonts w:ascii="Times New Roman" w:eastAsia="宋体" w:hAnsi="Times New Roman" w:hint="eastAsia"/>
          <w:szCs w:val="21"/>
        </w:rPr>
        <w:t>，清晰的央行沟通对于稳定投资者信心</w:t>
      </w:r>
      <w:r w:rsidR="00097A8C" w:rsidRPr="00A22962">
        <w:rPr>
          <w:rFonts w:ascii="Times New Roman" w:eastAsia="宋体" w:hAnsi="Times New Roman" w:hint="eastAsia"/>
          <w:szCs w:val="21"/>
        </w:rPr>
        <w:t>更</w:t>
      </w:r>
      <w:r w:rsidR="005D4B86" w:rsidRPr="00A22962">
        <w:rPr>
          <w:rFonts w:ascii="Times New Roman" w:eastAsia="宋体" w:hAnsi="Times New Roman" w:hint="eastAsia"/>
          <w:szCs w:val="21"/>
        </w:rPr>
        <w:t>为重要。</w:t>
      </w:r>
    </w:p>
    <w:p w14:paraId="209724C0" w14:textId="77777777" w:rsidR="00005AEB" w:rsidRPr="00A22962" w:rsidRDefault="00005AEB" w:rsidP="00005AEB">
      <w:pPr>
        <w:jc w:val="center"/>
        <w:rPr>
          <w:rFonts w:ascii="Times New Roman" w:eastAsia="宋体" w:hAnsi="Times New Roman"/>
          <w:szCs w:val="21"/>
        </w:rPr>
      </w:pPr>
      <w:r w:rsidRPr="00A22962">
        <w:rPr>
          <w:rFonts w:ascii="Times New Roman" w:eastAsia="宋体" w:hAnsi="Times New Roman"/>
          <w:noProof/>
          <w:szCs w:val="21"/>
        </w:rPr>
        <w:lastRenderedPageBreak/>
        <w:drawing>
          <wp:inline distT="0" distB="0" distL="0" distR="0" wp14:anchorId="2D4F8E39" wp14:editId="600FDAED">
            <wp:extent cx="5207000" cy="1443732"/>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43678" cy="1453902"/>
                    </a:xfrm>
                    <a:prstGeom prst="rect">
                      <a:avLst/>
                    </a:prstGeom>
                    <a:noFill/>
                  </pic:spPr>
                </pic:pic>
              </a:graphicData>
            </a:graphic>
          </wp:inline>
        </w:drawing>
      </w:r>
    </w:p>
    <w:p w14:paraId="1072D662" w14:textId="3EB7B4D4" w:rsidR="00005AEB" w:rsidRPr="00A22962" w:rsidRDefault="00005AEB" w:rsidP="005A032D">
      <w:pPr>
        <w:jc w:val="center"/>
        <w:rPr>
          <w:rFonts w:ascii="Times New Roman" w:eastAsia="楷体" w:hAnsi="Times New Roman"/>
          <w:b/>
          <w:bCs/>
          <w:szCs w:val="21"/>
        </w:rPr>
      </w:pPr>
      <w:r w:rsidRPr="00A22962">
        <w:rPr>
          <w:rFonts w:ascii="Times New Roman" w:eastAsia="楷体" w:hAnsi="Times New Roman" w:hint="eastAsia"/>
          <w:b/>
          <w:bCs/>
          <w:szCs w:val="21"/>
        </w:rPr>
        <w:t>图</w:t>
      </w:r>
      <w:r w:rsidR="00E414E4" w:rsidRPr="00A22962">
        <w:rPr>
          <w:rFonts w:ascii="Times New Roman" w:eastAsia="楷体" w:hAnsi="Times New Roman"/>
          <w:b/>
          <w:bCs/>
          <w:szCs w:val="21"/>
        </w:rPr>
        <w:t>4</w:t>
      </w:r>
      <w:r w:rsidRPr="00A22962">
        <w:rPr>
          <w:rFonts w:ascii="Times New Roman" w:eastAsia="楷体" w:hAnsi="Times New Roman"/>
          <w:b/>
          <w:bCs/>
          <w:szCs w:val="21"/>
        </w:rPr>
        <w:t xml:space="preserve">  </w:t>
      </w:r>
      <w:r w:rsidRPr="00A22962">
        <w:rPr>
          <w:rFonts w:ascii="Times New Roman" w:eastAsia="楷体" w:hAnsi="Times New Roman" w:hint="eastAsia"/>
          <w:b/>
          <w:bCs/>
          <w:szCs w:val="21"/>
        </w:rPr>
        <w:t>央行沟通的金融市场响应作用机制</w:t>
      </w:r>
    </w:p>
    <w:p w14:paraId="22CD95D5" w14:textId="3AE08DEB" w:rsidR="00A76C43" w:rsidRPr="00A22962" w:rsidRDefault="00C71A8B" w:rsidP="00C71A8B">
      <w:pPr>
        <w:ind w:firstLineChars="200" w:firstLine="420"/>
        <w:outlineLvl w:val="3"/>
        <w:rPr>
          <w:rFonts w:ascii="Times New Roman" w:eastAsia="黑体" w:hAnsi="Times New Roman"/>
          <w:szCs w:val="21"/>
        </w:rPr>
      </w:pPr>
      <w:bookmarkStart w:id="28" w:name="_Hlk100586345"/>
      <w:r w:rsidRPr="00A22962">
        <w:rPr>
          <w:rFonts w:ascii="Times New Roman" w:eastAsia="黑体" w:hAnsi="Times New Roman" w:hint="eastAsia"/>
          <w:szCs w:val="21"/>
        </w:rPr>
        <w:t>2</w:t>
      </w:r>
      <w:r w:rsidRPr="00A22962">
        <w:rPr>
          <w:rFonts w:ascii="Times New Roman" w:eastAsia="黑体" w:hAnsi="Times New Roman" w:hint="eastAsia"/>
          <w:szCs w:val="21"/>
        </w:rPr>
        <w:t>．</w:t>
      </w:r>
      <w:r w:rsidR="00864D51" w:rsidRPr="00A22962">
        <w:rPr>
          <w:rFonts w:ascii="Times New Roman" w:eastAsia="黑体" w:hAnsi="Times New Roman" w:hint="eastAsia"/>
          <w:szCs w:val="21"/>
        </w:rPr>
        <w:t>央行沟通的金融市场响应作用机制分析</w:t>
      </w:r>
    </w:p>
    <w:bookmarkEnd w:id="28"/>
    <w:p w14:paraId="6A88DA9E" w14:textId="3080ABE7" w:rsidR="00293F8A" w:rsidRPr="00A22962" w:rsidRDefault="00A76C43" w:rsidP="004E7DB4">
      <w:pPr>
        <w:ind w:firstLineChars="200" w:firstLine="420"/>
        <w:rPr>
          <w:rFonts w:ascii="Times New Roman" w:eastAsia="宋体" w:hAnsi="Times New Roman"/>
        </w:rPr>
      </w:pPr>
      <w:r w:rsidRPr="00A22962">
        <w:rPr>
          <w:rFonts w:ascii="Times New Roman" w:eastAsia="宋体" w:hAnsi="Times New Roman" w:hint="eastAsia"/>
        </w:rPr>
        <w:t>全球宽松背景下，面对零利率下限的困境，前瞻性指引政策成为欧美国家</w:t>
      </w:r>
      <w:r w:rsidR="00005AEB" w:rsidRPr="00A22962">
        <w:rPr>
          <w:rFonts w:ascii="Times New Roman" w:eastAsia="宋体" w:hAnsi="Times New Roman" w:hint="eastAsia"/>
        </w:rPr>
        <w:t>重要的</w:t>
      </w:r>
      <w:r w:rsidRPr="00A22962">
        <w:rPr>
          <w:rFonts w:ascii="Times New Roman" w:eastAsia="宋体" w:hAnsi="Times New Roman" w:hint="eastAsia"/>
        </w:rPr>
        <w:t>货币政策工具之一。最近的文献表明</w:t>
      </w:r>
      <w:r w:rsidR="00005AEB" w:rsidRPr="00A22962">
        <w:rPr>
          <w:rFonts w:ascii="Times New Roman" w:eastAsia="宋体" w:hAnsi="Times New Roman" w:hint="eastAsia"/>
        </w:rPr>
        <w:t>金融</w:t>
      </w:r>
      <w:r w:rsidRPr="00A22962">
        <w:rPr>
          <w:rFonts w:ascii="Times New Roman" w:eastAsia="宋体" w:hAnsi="Times New Roman" w:hint="eastAsia"/>
        </w:rPr>
        <w:t>市场会对</w:t>
      </w:r>
      <w:r w:rsidR="00005AEB" w:rsidRPr="00A22962">
        <w:rPr>
          <w:rFonts w:ascii="Times New Roman" w:eastAsia="宋体" w:hAnsi="Times New Roman" w:hint="eastAsia"/>
        </w:rPr>
        <w:t>央行</w:t>
      </w:r>
      <w:r w:rsidRPr="00A22962">
        <w:rPr>
          <w:rFonts w:ascii="Times New Roman" w:eastAsia="宋体" w:hAnsi="Times New Roman" w:hint="eastAsia"/>
        </w:rPr>
        <w:t>声明中的</w:t>
      </w:r>
      <w:r w:rsidR="00005AEB" w:rsidRPr="00A22962">
        <w:rPr>
          <w:rFonts w:ascii="Times New Roman" w:eastAsia="宋体" w:hAnsi="Times New Roman" w:hint="eastAsia"/>
        </w:rPr>
        <w:t>宏观经济状况</w:t>
      </w:r>
      <w:r w:rsidRPr="00A22962">
        <w:rPr>
          <w:rFonts w:ascii="Times New Roman" w:eastAsia="宋体" w:hAnsi="Times New Roman" w:hint="eastAsia"/>
        </w:rPr>
        <w:t>回顾</w:t>
      </w:r>
      <w:r w:rsidR="00005AEB" w:rsidRPr="00A22962">
        <w:rPr>
          <w:rFonts w:ascii="Times New Roman" w:eastAsia="宋体" w:hAnsi="Times New Roman" w:hint="eastAsia"/>
        </w:rPr>
        <w:t>、经济政策展望（前瞻性沟通）</w:t>
      </w:r>
      <w:r w:rsidRPr="00A22962">
        <w:rPr>
          <w:rFonts w:ascii="Times New Roman" w:eastAsia="宋体" w:hAnsi="Times New Roman" w:hint="eastAsia"/>
        </w:rPr>
        <w:t>做出不同的反应。</w:t>
      </w:r>
      <w:r w:rsidRPr="00A22962">
        <w:rPr>
          <w:rFonts w:ascii="Times New Roman" w:eastAsia="宋体" w:hAnsi="Times New Roman"/>
        </w:rPr>
        <w:t xml:space="preserve">Hansen </w:t>
      </w:r>
      <w:r w:rsidR="00E06606" w:rsidRPr="00A22962">
        <w:rPr>
          <w:rFonts w:ascii="Times New Roman" w:eastAsia="宋体" w:hAnsi="Times New Roman" w:hint="eastAsia"/>
        </w:rPr>
        <w:t>&amp;</w:t>
      </w:r>
      <w:r w:rsidRPr="00A22962">
        <w:rPr>
          <w:rFonts w:ascii="Times New Roman" w:eastAsia="宋体" w:hAnsi="Times New Roman"/>
        </w:rPr>
        <w:t xml:space="preserve"> McMahon</w:t>
      </w:r>
      <w:r w:rsidRPr="00A22962">
        <w:rPr>
          <w:rFonts w:ascii="Times New Roman" w:eastAsia="宋体" w:hAnsi="Times New Roman" w:hint="eastAsia"/>
        </w:rPr>
        <w:t>（</w:t>
      </w:r>
      <w:r w:rsidRPr="00A22962">
        <w:rPr>
          <w:rFonts w:ascii="Times New Roman" w:eastAsia="宋体" w:hAnsi="Times New Roman"/>
        </w:rPr>
        <w:t>2016</w:t>
      </w:r>
      <w:r w:rsidRPr="00A22962">
        <w:rPr>
          <w:rFonts w:ascii="Times New Roman" w:eastAsia="宋体" w:hAnsi="Times New Roman" w:hint="eastAsia"/>
        </w:rPr>
        <w:t>）的研究表明</w:t>
      </w:r>
      <w:r w:rsidRPr="00A22962">
        <w:rPr>
          <w:rFonts w:ascii="Times New Roman" w:eastAsia="宋体" w:hAnsi="Times New Roman"/>
        </w:rPr>
        <w:t>FOMC</w:t>
      </w:r>
      <w:r w:rsidRPr="00A22962">
        <w:rPr>
          <w:rFonts w:ascii="Times New Roman" w:eastAsia="宋体" w:hAnsi="Times New Roman" w:hint="eastAsia"/>
        </w:rPr>
        <w:t>的前瞻性沟通相比经济状况回顾对</w:t>
      </w:r>
      <w:r w:rsidR="00293F8A" w:rsidRPr="00A22962">
        <w:rPr>
          <w:rFonts w:ascii="Times New Roman" w:eastAsia="宋体" w:hAnsi="Times New Roman" w:hint="eastAsia"/>
        </w:rPr>
        <w:t>金融市场和宏观经济</w:t>
      </w:r>
      <w:r w:rsidRPr="00A22962">
        <w:rPr>
          <w:rFonts w:ascii="Times New Roman" w:eastAsia="宋体" w:hAnsi="Times New Roman" w:hint="eastAsia"/>
        </w:rPr>
        <w:t>的影响更大。</w:t>
      </w:r>
      <w:r w:rsidR="00293F8A" w:rsidRPr="00A22962">
        <w:rPr>
          <w:rFonts w:ascii="Times New Roman" w:eastAsia="宋体" w:hAnsi="Times New Roman"/>
        </w:rPr>
        <w:t xml:space="preserve">Jarocinski </w:t>
      </w:r>
      <w:r w:rsidR="00E06606" w:rsidRPr="00A22962">
        <w:rPr>
          <w:rFonts w:ascii="Times New Roman" w:eastAsia="宋体" w:hAnsi="Times New Roman" w:hint="eastAsia"/>
        </w:rPr>
        <w:t>&amp;</w:t>
      </w:r>
      <w:r w:rsidR="00293F8A" w:rsidRPr="00A22962">
        <w:rPr>
          <w:rFonts w:ascii="Times New Roman" w:eastAsia="宋体" w:hAnsi="Times New Roman"/>
        </w:rPr>
        <w:t xml:space="preserve"> Karadi</w:t>
      </w:r>
      <w:r w:rsidR="00293F8A" w:rsidRPr="00A22962">
        <w:rPr>
          <w:rFonts w:ascii="Times New Roman" w:eastAsia="宋体" w:hAnsi="Times New Roman" w:hint="eastAsia"/>
        </w:rPr>
        <w:t>（</w:t>
      </w:r>
      <w:r w:rsidR="00293F8A" w:rsidRPr="00A22962">
        <w:rPr>
          <w:rFonts w:ascii="Times New Roman" w:eastAsia="宋体" w:hAnsi="Times New Roman" w:hint="eastAsia"/>
        </w:rPr>
        <w:t>2</w:t>
      </w:r>
      <w:r w:rsidR="00293F8A" w:rsidRPr="00A22962">
        <w:rPr>
          <w:rFonts w:ascii="Times New Roman" w:eastAsia="宋体" w:hAnsi="Times New Roman"/>
        </w:rPr>
        <w:t>0</w:t>
      </w:r>
      <w:r w:rsidR="00790380">
        <w:rPr>
          <w:rFonts w:ascii="Times New Roman" w:eastAsia="宋体" w:hAnsi="Times New Roman"/>
        </w:rPr>
        <w:t>20</w:t>
      </w:r>
      <w:r w:rsidR="00293F8A" w:rsidRPr="00A22962">
        <w:rPr>
          <w:rFonts w:ascii="Times New Roman" w:eastAsia="宋体" w:hAnsi="Times New Roman" w:hint="eastAsia"/>
        </w:rPr>
        <w:t>）、</w:t>
      </w:r>
      <w:r w:rsidR="00293F8A" w:rsidRPr="00A22962">
        <w:rPr>
          <w:rFonts w:ascii="Times New Roman" w:eastAsia="宋体" w:hAnsi="Times New Roman"/>
        </w:rPr>
        <w:t xml:space="preserve">Cieslak </w:t>
      </w:r>
      <w:r w:rsidR="00E06606" w:rsidRPr="00A22962">
        <w:rPr>
          <w:rFonts w:ascii="Times New Roman" w:eastAsia="宋体" w:hAnsi="Times New Roman" w:hint="eastAsia"/>
        </w:rPr>
        <w:t>&amp;</w:t>
      </w:r>
      <w:r w:rsidR="00293F8A" w:rsidRPr="00A22962">
        <w:rPr>
          <w:rFonts w:ascii="Times New Roman" w:eastAsia="宋体" w:hAnsi="Times New Roman"/>
        </w:rPr>
        <w:t xml:space="preserve"> Schrimpf</w:t>
      </w:r>
      <w:r w:rsidR="00293F8A" w:rsidRPr="00A22962">
        <w:rPr>
          <w:rFonts w:ascii="Times New Roman" w:eastAsia="宋体" w:hAnsi="Times New Roman" w:hint="eastAsia"/>
        </w:rPr>
        <w:t>（</w:t>
      </w:r>
      <w:r w:rsidR="00293F8A" w:rsidRPr="00A22962">
        <w:rPr>
          <w:rFonts w:ascii="Times New Roman" w:eastAsia="宋体" w:hAnsi="Times New Roman" w:hint="eastAsia"/>
        </w:rPr>
        <w:t>2</w:t>
      </w:r>
      <w:r w:rsidR="00293F8A" w:rsidRPr="00A22962">
        <w:rPr>
          <w:rFonts w:ascii="Times New Roman" w:eastAsia="宋体" w:hAnsi="Times New Roman"/>
        </w:rPr>
        <w:t>01</w:t>
      </w:r>
      <w:r w:rsidR="00302DEB">
        <w:rPr>
          <w:rFonts w:ascii="Times New Roman" w:eastAsia="宋体" w:hAnsi="Times New Roman"/>
        </w:rPr>
        <w:t>9</w:t>
      </w:r>
      <w:r w:rsidR="00293F8A" w:rsidRPr="00A22962">
        <w:rPr>
          <w:rFonts w:ascii="Times New Roman" w:eastAsia="宋体" w:hAnsi="Times New Roman" w:hint="eastAsia"/>
        </w:rPr>
        <w:t>）也支持了类似结论。事实上，</w:t>
      </w:r>
      <w:r w:rsidR="000A55B5" w:rsidRPr="00A22962">
        <w:rPr>
          <w:rFonts w:ascii="Times New Roman" w:eastAsia="宋体" w:hAnsi="Times New Roman" w:hint="eastAsia"/>
        </w:rPr>
        <w:t>市场信息具有时效性，</w:t>
      </w:r>
      <w:r w:rsidR="00F97A15" w:rsidRPr="00A22962">
        <w:rPr>
          <w:rFonts w:ascii="Times New Roman" w:eastAsia="宋体" w:hAnsi="Times New Roman" w:hint="eastAsia"/>
          <w:szCs w:val="21"/>
        </w:rPr>
        <w:t>媒体、分析师等对于《执行报告》的解读，更多关注未知的信息，</w:t>
      </w:r>
      <w:r w:rsidR="000A55B5" w:rsidRPr="00A22962">
        <w:rPr>
          <w:rFonts w:ascii="Times New Roman" w:eastAsia="宋体" w:hAnsi="Times New Roman" w:hint="eastAsia"/>
        </w:rPr>
        <w:t>央行沟通预期管理职能实现是通过经济政策展望部分而非</w:t>
      </w:r>
      <w:r w:rsidR="00293F8A" w:rsidRPr="00A22962">
        <w:rPr>
          <w:rFonts w:ascii="Times New Roman" w:eastAsia="宋体" w:hAnsi="Times New Roman" w:hint="eastAsia"/>
        </w:rPr>
        <w:t>宏观经济回顾</w:t>
      </w:r>
      <w:r w:rsidR="000A55B5" w:rsidRPr="00A22962">
        <w:rPr>
          <w:rFonts w:ascii="Times New Roman" w:eastAsia="宋体" w:hAnsi="Times New Roman" w:hint="eastAsia"/>
        </w:rPr>
        <w:t>。前者通过信息机制发挥作用，后者通过经济不确定性机制发挥作用。为了更好将二者进行区分，本部分单独采用《执行报告》中经济展望内容，探究央行沟通的金融市场响应作用机制。</w:t>
      </w:r>
    </w:p>
    <w:p w14:paraId="71E2BFD7" w14:textId="3E6103B5" w:rsidR="0022008D" w:rsidRPr="00A22962" w:rsidRDefault="00A76C43" w:rsidP="004E7DB4">
      <w:pPr>
        <w:ind w:firstLineChars="200" w:firstLine="420"/>
        <w:rPr>
          <w:rFonts w:ascii="Times New Roman" w:eastAsia="宋体" w:hAnsi="Times New Roman"/>
          <w:szCs w:val="21"/>
        </w:rPr>
      </w:pPr>
      <w:r w:rsidRPr="00A22962">
        <w:rPr>
          <w:rFonts w:ascii="Times New Roman" w:eastAsia="宋体" w:hAnsi="Times New Roman" w:hint="eastAsia"/>
          <w:szCs w:val="21"/>
        </w:rPr>
        <w:t>从表</w:t>
      </w:r>
      <w:r w:rsidRPr="00A22962">
        <w:rPr>
          <w:rFonts w:ascii="Times New Roman" w:eastAsia="宋体" w:hAnsi="Times New Roman"/>
          <w:szCs w:val="21"/>
        </w:rPr>
        <w:t>5</w:t>
      </w:r>
      <w:r w:rsidRPr="00A22962">
        <w:rPr>
          <w:rFonts w:ascii="Times New Roman" w:eastAsia="宋体" w:hAnsi="Times New Roman" w:hint="eastAsia"/>
          <w:szCs w:val="21"/>
        </w:rPr>
        <w:t>均值方程的结果</w:t>
      </w:r>
      <w:r w:rsidR="000A55B5" w:rsidRPr="00A22962">
        <w:rPr>
          <w:rFonts w:ascii="Times New Roman" w:eastAsia="宋体" w:hAnsi="Times New Roman" w:hint="eastAsia"/>
          <w:szCs w:val="21"/>
        </w:rPr>
        <w:t>看</w:t>
      </w:r>
      <w:r w:rsidRPr="00A22962">
        <w:rPr>
          <w:rFonts w:ascii="Times New Roman" w:eastAsia="宋体" w:hAnsi="Times New Roman" w:hint="eastAsia"/>
          <w:szCs w:val="21"/>
        </w:rPr>
        <w:t>，前瞻性沟通语气对除</w:t>
      </w:r>
      <w:r w:rsidRPr="00A22962">
        <w:rPr>
          <w:rFonts w:ascii="Times New Roman" w:eastAsia="宋体" w:hAnsi="Times New Roman"/>
          <w:szCs w:val="21"/>
        </w:rPr>
        <w:t>6</w:t>
      </w:r>
      <w:r w:rsidRPr="00A22962">
        <w:rPr>
          <w:rFonts w:ascii="Times New Roman" w:eastAsia="宋体" w:hAnsi="Times New Roman" w:hint="eastAsia"/>
          <w:szCs w:val="21"/>
        </w:rPr>
        <w:t>月国债到期收益率，其余期限债券</w:t>
      </w:r>
      <w:r w:rsidR="000A55B5" w:rsidRPr="00A22962">
        <w:rPr>
          <w:rFonts w:ascii="Times New Roman" w:eastAsia="宋体" w:hAnsi="Times New Roman" w:hint="eastAsia"/>
          <w:szCs w:val="21"/>
        </w:rPr>
        <w:t>到期收益率</w:t>
      </w:r>
      <w:r w:rsidRPr="00A22962">
        <w:rPr>
          <w:rFonts w:ascii="Times New Roman" w:eastAsia="宋体" w:hAnsi="Times New Roman" w:hint="eastAsia"/>
          <w:szCs w:val="21"/>
        </w:rPr>
        <w:t>变化影响并不显著。这表明，我国货币当局在进行前瞻性沟通时语气较为中性，较少直接明确未来的政策立场。</w:t>
      </w:r>
      <w:r w:rsidR="00D3200D" w:rsidRPr="00A22962">
        <w:rPr>
          <w:rFonts w:ascii="Times New Roman" w:eastAsia="宋体" w:hAnsi="Times New Roman" w:hint="eastAsia"/>
          <w:szCs w:val="21"/>
        </w:rPr>
        <w:t>前瞻性沟通</w:t>
      </w:r>
      <w:r w:rsidR="0022008D" w:rsidRPr="00A22962">
        <w:rPr>
          <w:rFonts w:ascii="Times New Roman" w:eastAsia="宋体" w:hAnsi="Times New Roman" w:hint="eastAsia"/>
          <w:szCs w:val="21"/>
        </w:rPr>
        <w:t>政策语气</w:t>
      </w:r>
      <w:r w:rsidR="00D3200D" w:rsidRPr="00A22962">
        <w:rPr>
          <w:rFonts w:ascii="Times New Roman" w:eastAsia="宋体" w:hAnsi="Times New Roman" w:hint="eastAsia"/>
          <w:szCs w:val="21"/>
        </w:rPr>
        <w:t>对外汇市场具有显著的负向作用，而对股票市场影响并不显著。</w:t>
      </w:r>
      <w:r w:rsidR="0022008D" w:rsidRPr="00A22962">
        <w:rPr>
          <w:rFonts w:ascii="Times New Roman" w:eastAsia="宋体" w:hAnsi="Times New Roman" w:hint="eastAsia"/>
          <w:szCs w:val="21"/>
        </w:rPr>
        <w:t>这表明央行货币政策沟通确实能起到汇率调节作用，当人民币面临升值压力时，</w:t>
      </w:r>
      <w:r w:rsidR="00636703" w:rsidRPr="00A22962">
        <w:rPr>
          <w:rFonts w:ascii="Times New Roman" w:eastAsia="宋体" w:hAnsi="Times New Roman" w:hint="eastAsia"/>
          <w:szCs w:val="21"/>
        </w:rPr>
        <w:t>央行通过向市场传递货币政策宽松的意愿，可以抵消和化解人民币升值预期对外汇市场的压力，维持汇率稳定。央行货币政策沟通的信息机制有助于增强央行调控外汇市场的效力。</w:t>
      </w:r>
    </w:p>
    <w:p w14:paraId="62139145" w14:textId="3AFCBDC3" w:rsidR="00A76C43" w:rsidRPr="00A22962" w:rsidRDefault="00A76C43">
      <w:pPr>
        <w:ind w:firstLineChars="200" w:firstLine="420"/>
        <w:rPr>
          <w:rFonts w:ascii="Times New Roman" w:eastAsia="宋体" w:hAnsi="Times New Roman"/>
          <w:szCs w:val="21"/>
        </w:rPr>
      </w:pPr>
      <w:r w:rsidRPr="00A22962">
        <w:rPr>
          <w:rFonts w:ascii="Times New Roman" w:eastAsia="宋体" w:hAnsi="Times New Roman" w:hint="eastAsia"/>
          <w:szCs w:val="21"/>
        </w:rPr>
        <w:t>从方差方程结果看，金融市场参与者和媒体密切关注政策层面潜在的风向变化，经济展望部分积极或消极的语气会增大</w:t>
      </w:r>
      <w:r w:rsidR="00632212" w:rsidRPr="00A22962">
        <w:rPr>
          <w:rFonts w:ascii="Times New Roman" w:eastAsia="宋体" w:hAnsi="Times New Roman" w:hint="eastAsia"/>
          <w:szCs w:val="21"/>
        </w:rPr>
        <w:t>金融市场波动</w:t>
      </w:r>
      <w:r w:rsidRPr="00A22962">
        <w:rPr>
          <w:rFonts w:ascii="Times New Roman" w:eastAsia="宋体" w:hAnsi="Times New Roman" w:hint="eastAsia"/>
          <w:szCs w:val="21"/>
        </w:rPr>
        <w:t>。</w:t>
      </w:r>
      <w:r w:rsidR="00456501" w:rsidRPr="00A22962">
        <w:rPr>
          <w:rFonts w:ascii="Times New Roman" w:eastAsia="宋体" w:hAnsi="Times New Roman" w:hint="eastAsia"/>
          <w:szCs w:val="21"/>
        </w:rPr>
        <w:t>相较于报告整体，</w:t>
      </w:r>
      <w:r w:rsidR="00A36C1A" w:rsidRPr="00A22962">
        <w:rPr>
          <w:rFonts w:ascii="Times New Roman" w:eastAsia="宋体" w:hAnsi="Times New Roman" w:hint="eastAsia"/>
          <w:szCs w:val="21"/>
        </w:rPr>
        <w:t>前瞻性沟通更受金融市场关注，</w:t>
      </w:r>
      <w:r w:rsidR="00164551" w:rsidRPr="00A22962">
        <w:rPr>
          <w:rFonts w:ascii="Times New Roman" w:eastAsia="宋体" w:hAnsi="Times New Roman" w:hint="eastAsia"/>
          <w:szCs w:val="21"/>
        </w:rPr>
        <w:t>这表现在</w:t>
      </w:r>
      <w:r w:rsidR="00A36C1A" w:rsidRPr="00A22962">
        <w:rPr>
          <w:rFonts w:ascii="Times New Roman" w:eastAsia="宋体" w:hAnsi="Times New Roman" w:hint="eastAsia"/>
          <w:szCs w:val="21"/>
        </w:rPr>
        <w:t>央行</w:t>
      </w:r>
      <w:r w:rsidR="00BA3B73" w:rsidRPr="00A22962">
        <w:rPr>
          <w:rFonts w:ascii="Times New Roman" w:eastAsia="宋体" w:hAnsi="Times New Roman" w:hint="eastAsia"/>
          <w:szCs w:val="21"/>
        </w:rPr>
        <w:t>前瞻性</w:t>
      </w:r>
      <w:r w:rsidR="00A36C1A" w:rsidRPr="00A22962">
        <w:rPr>
          <w:rFonts w:ascii="Times New Roman" w:eastAsia="宋体" w:hAnsi="Times New Roman" w:hint="eastAsia"/>
          <w:szCs w:val="21"/>
        </w:rPr>
        <w:t>沟通语气对股票市场波动影</w:t>
      </w:r>
      <w:r w:rsidR="00164551" w:rsidRPr="00A22962">
        <w:rPr>
          <w:rFonts w:ascii="Times New Roman" w:eastAsia="宋体" w:hAnsi="Times New Roman" w:hint="eastAsia"/>
          <w:szCs w:val="21"/>
        </w:rPr>
        <w:t>响由不显著变为显著</w:t>
      </w:r>
      <w:r w:rsidR="00A36C1A" w:rsidRPr="00A22962">
        <w:rPr>
          <w:rFonts w:ascii="Times New Roman" w:eastAsia="宋体" w:hAnsi="Times New Roman" w:hint="eastAsia"/>
          <w:szCs w:val="21"/>
        </w:rPr>
        <w:t>，外汇市场波动</w:t>
      </w:r>
      <w:r w:rsidR="00D3065F" w:rsidRPr="00A22962">
        <w:rPr>
          <w:rFonts w:ascii="Times New Roman" w:eastAsia="宋体" w:hAnsi="Times New Roman" w:hint="eastAsia"/>
          <w:szCs w:val="21"/>
        </w:rPr>
        <w:t>影响显著度也在增加</w:t>
      </w:r>
      <w:r w:rsidR="00164551" w:rsidRPr="00A22962">
        <w:rPr>
          <w:rFonts w:ascii="Times New Roman" w:eastAsia="宋体" w:hAnsi="Times New Roman" w:hint="eastAsia"/>
          <w:szCs w:val="21"/>
        </w:rPr>
        <w:t>，债券市场政策语气系数变大</w:t>
      </w:r>
      <w:r w:rsidR="00A36C1A" w:rsidRPr="00A22962">
        <w:rPr>
          <w:rFonts w:ascii="Times New Roman" w:eastAsia="宋体" w:hAnsi="Times New Roman" w:hint="eastAsia"/>
          <w:szCs w:val="21"/>
        </w:rPr>
        <w:t>。</w:t>
      </w:r>
      <w:r w:rsidR="00B66C95" w:rsidRPr="00A22962">
        <w:rPr>
          <w:rFonts w:ascii="Times New Roman" w:eastAsia="宋体" w:hAnsi="Times New Roman" w:hint="eastAsia"/>
          <w:szCs w:val="21"/>
        </w:rPr>
        <w:t>这表明，央行货币政策沟通的信息机制较少制造“声音”，央行沟通充分关注金融稳定。</w:t>
      </w:r>
      <w:r w:rsidR="00D3065F" w:rsidRPr="00A22962">
        <w:rPr>
          <w:rFonts w:ascii="Times New Roman" w:eastAsia="宋体" w:hAnsi="Times New Roman" w:hint="eastAsia"/>
          <w:szCs w:val="21"/>
        </w:rPr>
        <w:t>根据有效市场理论，对于</w:t>
      </w:r>
      <w:r w:rsidR="00C73B45" w:rsidRPr="00A22962">
        <w:rPr>
          <w:rFonts w:ascii="Times New Roman" w:eastAsia="宋体" w:hAnsi="Times New Roman" w:hint="eastAsia"/>
          <w:szCs w:val="21"/>
        </w:rPr>
        <w:t>以我国为代表的</w:t>
      </w:r>
      <w:r w:rsidR="00D3065F" w:rsidRPr="00A22962">
        <w:rPr>
          <w:rFonts w:ascii="Times New Roman" w:eastAsia="宋体" w:hAnsi="Times New Roman" w:hint="eastAsia"/>
          <w:szCs w:val="21"/>
        </w:rPr>
        <w:t>弱势有效市场而言，</w:t>
      </w:r>
      <w:r w:rsidR="00D46FAC" w:rsidRPr="00A22962">
        <w:rPr>
          <w:rFonts w:ascii="Times New Roman" w:eastAsia="宋体" w:hAnsi="Times New Roman" w:hint="eastAsia"/>
          <w:szCs w:val="21"/>
        </w:rPr>
        <w:t>所有</w:t>
      </w:r>
      <w:r w:rsidR="00D3065F" w:rsidRPr="00A22962">
        <w:rPr>
          <w:rFonts w:ascii="Times New Roman" w:eastAsia="宋体" w:hAnsi="Times New Roman" w:hint="eastAsia"/>
          <w:szCs w:val="21"/>
        </w:rPr>
        <w:t>历史公开信息已包含在当前的市场价格中，投资者关注</w:t>
      </w:r>
      <w:r w:rsidR="00D46FAC" w:rsidRPr="00A22962">
        <w:rPr>
          <w:rFonts w:ascii="Times New Roman" w:eastAsia="宋体" w:hAnsi="Times New Roman" w:hint="eastAsia"/>
          <w:szCs w:val="21"/>
        </w:rPr>
        <w:t>未来信息。</w:t>
      </w:r>
      <w:r w:rsidRPr="00A22962">
        <w:rPr>
          <w:rFonts w:ascii="Times New Roman" w:eastAsia="宋体" w:hAnsi="Times New Roman" w:hint="eastAsia"/>
          <w:szCs w:val="21"/>
        </w:rPr>
        <w:t>保持较为中性的</w:t>
      </w:r>
      <w:r w:rsidR="00F97A15" w:rsidRPr="00A22962">
        <w:rPr>
          <w:rFonts w:ascii="Times New Roman" w:eastAsia="宋体" w:hAnsi="Times New Roman" w:hint="eastAsia"/>
          <w:szCs w:val="21"/>
        </w:rPr>
        <w:t>前瞻性</w:t>
      </w:r>
      <w:r w:rsidRPr="00A22962">
        <w:rPr>
          <w:rFonts w:ascii="Times New Roman" w:eastAsia="宋体" w:hAnsi="Times New Roman" w:hint="eastAsia"/>
          <w:szCs w:val="21"/>
        </w:rPr>
        <w:t>沟通，强调货币政策的稳健，可以有效减小金融市场波动。前瞻性沟通</w:t>
      </w:r>
      <w:r w:rsidR="00164551" w:rsidRPr="00A22962">
        <w:rPr>
          <w:rFonts w:ascii="Times New Roman" w:eastAsia="宋体" w:hAnsi="Times New Roman" w:hint="eastAsia"/>
          <w:szCs w:val="21"/>
        </w:rPr>
        <w:t>的语义</w:t>
      </w:r>
      <w:r w:rsidRPr="00A22962">
        <w:rPr>
          <w:rFonts w:ascii="Times New Roman" w:eastAsia="宋体" w:hAnsi="Times New Roman" w:hint="eastAsia"/>
          <w:szCs w:val="21"/>
        </w:rPr>
        <w:t>相似度越高，央行立场越清晰透明，金融市场参与者理解货币当局的政策立场和意图变化</w:t>
      </w:r>
      <w:r w:rsidR="00164551" w:rsidRPr="00A22962">
        <w:rPr>
          <w:rFonts w:ascii="Times New Roman" w:eastAsia="宋体" w:hAnsi="Times New Roman" w:hint="eastAsia"/>
          <w:szCs w:val="21"/>
        </w:rPr>
        <w:t>越容易</w:t>
      </w:r>
      <w:r w:rsidRPr="00A22962">
        <w:rPr>
          <w:rFonts w:ascii="Times New Roman" w:eastAsia="宋体" w:hAnsi="Times New Roman" w:hint="eastAsia"/>
          <w:szCs w:val="21"/>
        </w:rPr>
        <w:t>。经济展望部分的相似度系数要大于《执行报告》整体。</w:t>
      </w:r>
      <w:r w:rsidR="00F97A15" w:rsidRPr="00A22962">
        <w:rPr>
          <w:rFonts w:ascii="Times New Roman" w:eastAsia="宋体" w:hAnsi="Times New Roman" w:hint="eastAsia"/>
          <w:szCs w:val="21"/>
        </w:rPr>
        <w:t>这表明相比经济不确定性机制，央行金融稳定沟通通过信息机制发挥更大</w:t>
      </w:r>
      <w:r w:rsidR="00434D88" w:rsidRPr="00A22962">
        <w:rPr>
          <w:rFonts w:ascii="Times New Roman" w:eastAsia="宋体" w:hAnsi="Times New Roman" w:hint="eastAsia"/>
          <w:szCs w:val="21"/>
        </w:rPr>
        <w:t>的减小“噪音”，稳定市场预期</w:t>
      </w:r>
      <w:r w:rsidR="00F97A15" w:rsidRPr="00A22962">
        <w:rPr>
          <w:rFonts w:ascii="Times New Roman" w:eastAsia="宋体" w:hAnsi="Times New Roman" w:hint="eastAsia"/>
          <w:szCs w:val="21"/>
        </w:rPr>
        <w:t>作用</w:t>
      </w:r>
      <w:r w:rsidRPr="00A22962">
        <w:rPr>
          <w:rFonts w:ascii="Times New Roman" w:eastAsia="宋体" w:hAnsi="Times New Roman" w:hint="eastAsia"/>
          <w:szCs w:val="21"/>
        </w:rPr>
        <w:t>。</w:t>
      </w:r>
    </w:p>
    <w:p w14:paraId="2F531595" w14:textId="20BA0E6B" w:rsidR="00A62BFA" w:rsidRPr="00A22962" w:rsidRDefault="00C71A8B" w:rsidP="00C71A8B">
      <w:pPr>
        <w:ind w:firstLineChars="200" w:firstLine="420"/>
        <w:outlineLvl w:val="3"/>
        <w:rPr>
          <w:rFonts w:ascii="Times New Roman" w:eastAsia="黑体" w:hAnsi="Times New Roman"/>
          <w:szCs w:val="21"/>
        </w:rPr>
      </w:pPr>
      <w:bookmarkStart w:id="29" w:name="_Hlk93031432"/>
      <w:bookmarkStart w:id="30" w:name="_Hlk100586358"/>
      <w:r w:rsidRPr="00A22962">
        <w:rPr>
          <w:rFonts w:ascii="Times New Roman" w:eastAsia="黑体" w:hAnsi="Times New Roman" w:hint="eastAsia"/>
          <w:szCs w:val="21"/>
        </w:rPr>
        <w:t>3</w:t>
      </w:r>
      <w:r w:rsidRPr="00A22962">
        <w:rPr>
          <w:rFonts w:ascii="Times New Roman" w:eastAsia="黑体" w:hAnsi="Times New Roman" w:hint="eastAsia"/>
          <w:szCs w:val="21"/>
        </w:rPr>
        <w:t>．</w:t>
      </w:r>
      <w:r w:rsidR="00A62BFA" w:rsidRPr="00A22962">
        <w:rPr>
          <w:rFonts w:ascii="Times New Roman" w:eastAsia="黑体" w:hAnsi="Times New Roman" w:hint="eastAsia"/>
          <w:szCs w:val="21"/>
        </w:rPr>
        <w:t>央行沟通在不同时间段对金融市场影响异质性分析</w:t>
      </w:r>
      <w:bookmarkEnd w:id="29"/>
    </w:p>
    <w:p w14:paraId="2453C8E1" w14:textId="2D8A638A" w:rsidR="00FD4376" w:rsidRPr="00A22962" w:rsidRDefault="00A62BFA" w:rsidP="005A032D">
      <w:pPr>
        <w:ind w:firstLine="420"/>
        <w:rPr>
          <w:rFonts w:ascii="Times New Roman" w:eastAsia="宋体" w:hAnsi="Times New Roman"/>
          <w:szCs w:val="21"/>
        </w:rPr>
      </w:pPr>
      <w:bookmarkStart w:id="31" w:name="_Hlk93033561"/>
      <w:bookmarkEnd w:id="30"/>
      <w:r w:rsidRPr="00A22962">
        <w:rPr>
          <w:rFonts w:ascii="Times New Roman" w:eastAsia="宋体" w:hAnsi="Times New Roman" w:hint="eastAsia"/>
          <w:szCs w:val="21"/>
        </w:rPr>
        <w:t>在指标构建中，我们发现</w:t>
      </w:r>
      <w:r w:rsidR="00FD4376" w:rsidRPr="00A22962">
        <w:rPr>
          <w:rFonts w:ascii="Times New Roman" w:eastAsia="宋体" w:hAnsi="Times New Roman" w:hint="eastAsia"/>
          <w:szCs w:val="21"/>
        </w:rPr>
        <w:t>货币政策报告中</w:t>
      </w:r>
      <w:r w:rsidRPr="00A22962">
        <w:rPr>
          <w:rFonts w:ascii="Times New Roman" w:eastAsia="宋体" w:hAnsi="Times New Roman" w:hint="eastAsia"/>
          <w:szCs w:val="21"/>
        </w:rPr>
        <w:t>金融市场部分在</w:t>
      </w:r>
      <w:r w:rsidRPr="00A22962">
        <w:rPr>
          <w:rFonts w:ascii="Times New Roman" w:eastAsia="宋体" w:hAnsi="Times New Roman"/>
          <w:szCs w:val="21"/>
        </w:rPr>
        <w:t>2015</w:t>
      </w:r>
      <w:r w:rsidRPr="00A22962">
        <w:rPr>
          <w:rFonts w:ascii="Times New Roman" w:eastAsia="宋体" w:hAnsi="Times New Roman" w:hint="eastAsia"/>
          <w:szCs w:val="21"/>
        </w:rPr>
        <w:t>年前语气变化幅度较大，而在</w:t>
      </w:r>
      <w:r w:rsidRPr="00A22962">
        <w:rPr>
          <w:rFonts w:ascii="Times New Roman" w:eastAsia="宋体" w:hAnsi="Times New Roman"/>
          <w:szCs w:val="21"/>
        </w:rPr>
        <w:t>2015</w:t>
      </w:r>
      <w:r w:rsidRPr="00A22962">
        <w:rPr>
          <w:rFonts w:ascii="Times New Roman" w:eastAsia="宋体" w:hAnsi="Times New Roman" w:hint="eastAsia"/>
          <w:szCs w:val="21"/>
        </w:rPr>
        <w:t>年之后语气偏中性。</w:t>
      </w:r>
      <w:r w:rsidR="00FD4376" w:rsidRPr="00A22962">
        <w:rPr>
          <w:rFonts w:ascii="Times New Roman" w:eastAsia="宋体" w:hAnsi="Times New Roman" w:hint="eastAsia"/>
          <w:szCs w:val="21"/>
        </w:rPr>
        <w:t>为避免假设检验损失样本信息，本文通过使用虚拟变量</w:t>
      </w:r>
      <w:r w:rsidR="00FD4376" w:rsidRPr="00A22962">
        <w:rPr>
          <w:rFonts w:ascii="Times New Roman" w:eastAsia="宋体" w:hAnsi="Times New Roman"/>
          <w:szCs w:val="21"/>
        </w:rPr>
        <w:t>DUM</w:t>
      </w:r>
      <w:r w:rsidR="00FD4376" w:rsidRPr="00A22962">
        <w:rPr>
          <w:rFonts w:ascii="Times New Roman" w:eastAsia="宋体" w:hAnsi="Times New Roman" w:hint="eastAsia"/>
          <w:szCs w:val="21"/>
        </w:rPr>
        <w:t>实证分析央行沟通语气在不同时间段的变化对金融市场产生的影响。其中，当</w:t>
      </w:r>
      <m:oMath>
        <m:r>
          <w:rPr>
            <w:rFonts w:ascii="Cambria Math" w:eastAsia="宋体" w:hAnsi="Cambria Math" w:hint="eastAsia"/>
            <w:szCs w:val="21"/>
          </w:rPr>
          <m:t>t</m:t>
        </m:r>
      </m:oMath>
      <w:r w:rsidR="00FD4376" w:rsidRPr="00A22962">
        <w:rPr>
          <w:rFonts w:ascii="Times New Roman" w:eastAsia="宋体" w:hAnsi="Times New Roman" w:hint="eastAsia"/>
          <w:szCs w:val="21"/>
        </w:rPr>
        <w:t>位于</w:t>
      </w:r>
      <w:r w:rsidR="00FD4376" w:rsidRPr="00A22962">
        <w:rPr>
          <w:rFonts w:ascii="Times New Roman" w:eastAsia="宋体" w:hAnsi="Times New Roman"/>
          <w:szCs w:val="21"/>
        </w:rPr>
        <w:t>2010-2015</w:t>
      </w:r>
      <w:r w:rsidR="00FD4376" w:rsidRPr="00A22962">
        <w:rPr>
          <w:rFonts w:ascii="Times New Roman" w:eastAsia="宋体" w:hAnsi="Times New Roman" w:hint="eastAsia"/>
          <w:szCs w:val="21"/>
        </w:rPr>
        <w:t>年度内，</w:t>
      </w:r>
      <m:oMath>
        <m:sSub>
          <m:sSubPr>
            <m:ctrlPr>
              <w:rPr>
                <w:rFonts w:ascii="Cambria Math" w:eastAsia="宋体" w:hAnsi="Cambria Math"/>
                <w:i/>
                <w:szCs w:val="21"/>
              </w:rPr>
            </m:ctrlPr>
          </m:sSubPr>
          <m:e>
            <m:r>
              <w:rPr>
                <w:rFonts w:ascii="Cambria Math" w:eastAsia="宋体" w:hAnsi="Cambria Math" w:hint="eastAsia"/>
                <w:szCs w:val="21"/>
              </w:rPr>
              <m:t>DUM</m:t>
            </m:r>
          </m:e>
          <m:sub>
            <m:r>
              <w:rPr>
                <w:rFonts w:ascii="Cambria Math" w:eastAsia="宋体" w:hAnsi="Cambria Math" w:hint="eastAsia"/>
                <w:szCs w:val="21"/>
              </w:rPr>
              <m:t>t</m:t>
            </m:r>
          </m:sub>
        </m:sSub>
        <m:r>
          <w:rPr>
            <w:rFonts w:ascii="Cambria Math" w:eastAsia="宋体" w:hAnsi="Cambria Math" w:hint="eastAsia"/>
            <w:szCs w:val="21"/>
          </w:rPr>
          <m:t>=1</m:t>
        </m:r>
      </m:oMath>
      <w:r w:rsidR="00FD4376" w:rsidRPr="00A22962">
        <w:rPr>
          <w:rFonts w:ascii="Times New Roman" w:eastAsia="宋体" w:hAnsi="Times New Roman" w:hint="eastAsia"/>
          <w:szCs w:val="21"/>
        </w:rPr>
        <w:t>，反之则取值为</w:t>
      </w:r>
      <w:r w:rsidR="00FD4376" w:rsidRPr="00A22962">
        <w:rPr>
          <w:rFonts w:ascii="Times New Roman" w:eastAsia="宋体" w:hAnsi="Times New Roman"/>
          <w:szCs w:val="21"/>
        </w:rPr>
        <w:t>0</w:t>
      </w:r>
      <w:r w:rsidRPr="00A22962">
        <w:rPr>
          <w:rFonts w:ascii="Times New Roman" w:eastAsia="宋体" w:hAnsi="Times New Roman" w:hint="eastAsia"/>
          <w:szCs w:val="21"/>
        </w:rPr>
        <w:t>。</w:t>
      </w:r>
      <w:r w:rsidR="00FD4376" w:rsidRPr="00A22962">
        <w:rPr>
          <w:rFonts w:ascii="Times New Roman" w:eastAsia="宋体" w:hAnsi="Times New Roman" w:hint="eastAsia"/>
          <w:szCs w:val="21"/>
        </w:rPr>
        <w:t>均值方程</w:t>
      </w:r>
      <w:r w:rsidR="00434D88" w:rsidRPr="00A22962">
        <w:rPr>
          <w:rFonts w:ascii="Times New Roman" w:eastAsia="宋体" w:hAnsi="Times New Roman" w:hint="eastAsia"/>
          <w:szCs w:val="21"/>
        </w:rPr>
        <w:t>（</w:t>
      </w:r>
      <w:r w:rsidR="00E414E4" w:rsidRPr="00A22962">
        <w:rPr>
          <w:rFonts w:ascii="Times New Roman" w:eastAsia="宋体" w:hAnsi="Times New Roman"/>
          <w:szCs w:val="21"/>
        </w:rPr>
        <w:t>7</w:t>
      </w:r>
      <w:r w:rsidR="00434D88" w:rsidRPr="00A22962">
        <w:rPr>
          <w:rFonts w:ascii="Times New Roman" w:eastAsia="宋体" w:hAnsi="Times New Roman" w:hint="eastAsia"/>
          <w:szCs w:val="21"/>
        </w:rPr>
        <w:t>）</w:t>
      </w:r>
      <w:r w:rsidR="00FD4376" w:rsidRPr="00A22962">
        <w:rPr>
          <w:rFonts w:ascii="Times New Roman" w:eastAsia="宋体" w:hAnsi="Times New Roman" w:hint="eastAsia"/>
          <w:szCs w:val="21"/>
        </w:rPr>
        <w:t>的交叉项系数</w:t>
      </w:r>
      <m:oMath>
        <m:sSub>
          <m:sSubPr>
            <m:ctrlPr>
              <w:rPr>
                <w:rFonts w:ascii="Cambria Math" w:eastAsia="宋体" w:hAnsi="Cambria Math"/>
                <w:i/>
                <w:szCs w:val="21"/>
              </w:rPr>
            </m:ctrlPr>
          </m:sSubPr>
          <m:e>
            <m:r>
              <w:rPr>
                <w:rFonts w:ascii="Cambria Math" w:eastAsia="宋体" w:hAnsi="Cambria Math" w:hint="eastAsia"/>
                <w:szCs w:val="21"/>
              </w:rPr>
              <m:t>β</m:t>
            </m:r>
          </m:e>
          <m:sub>
            <m:r>
              <w:rPr>
                <w:rFonts w:ascii="Cambria Math" w:eastAsia="宋体" w:hAnsi="Cambria Math" w:hint="eastAsia"/>
                <w:szCs w:val="21"/>
              </w:rPr>
              <m:t>tone</m:t>
            </m:r>
            <m:r>
              <w:rPr>
                <w:rFonts w:ascii="Cambria Math" w:eastAsia="微软雅黑" w:hAnsi="Cambria Math" w:cs="微软雅黑" w:hint="eastAsia"/>
                <w:szCs w:val="21"/>
              </w:rPr>
              <m:t>_dum</m:t>
            </m:r>
          </m:sub>
        </m:sSub>
      </m:oMath>
      <w:r w:rsidR="00FD4376" w:rsidRPr="00A22962">
        <w:rPr>
          <w:rFonts w:ascii="Times New Roman" w:eastAsia="宋体" w:hAnsi="Times New Roman" w:hint="eastAsia"/>
          <w:szCs w:val="21"/>
        </w:rPr>
        <w:t>表明央行沟通语气变化幅度较大时</w:t>
      </w:r>
      <w:r w:rsidR="00434D88" w:rsidRPr="00A22962">
        <w:rPr>
          <w:rFonts w:ascii="Times New Roman" w:eastAsia="宋体" w:hAnsi="Times New Roman" w:hint="eastAsia"/>
          <w:szCs w:val="21"/>
        </w:rPr>
        <w:t>（</w:t>
      </w:r>
      <w:r w:rsidR="00434D88" w:rsidRPr="00A22962">
        <w:rPr>
          <w:rFonts w:ascii="Times New Roman" w:eastAsia="宋体" w:hAnsi="Times New Roman" w:hint="eastAsia"/>
          <w:szCs w:val="21"/>
        </w:rPr>
        <w:t>2</w:t>
      </w:r>
      <w:r w:rsidR="00434D88" w:rsidRPr="00A22962">
        <w:rPr>
          <w:rFonts w:ascii="Times New Roman" w:eastAsia="宋体" w:hAnsi="Times New Roman"/>
          <w:szCs w:val="21"/>
        </w:rPr>
        <w:t>010</w:t>
      </w:r>
      <w:r w:rsidR="00434D88" w:rsidRPr="00A22962">
        <w:rPr>
          <w:rFonts w:ascii="Times New Roman" w:eastAsia="宋体" w:hAnsi="Times New Roman" w:hint="eastAsia"/>
          <w:szCs w:val="21"/>
        </w:rPr>
        <w:t>-</w:t>
      </w:r>
      <w:r w:rsidR="00434D88" w:rsidRPr="00A22962">
        <w:rPr>
          <w:rFonts w:ascii="Times New Roman" w:eastAsia="宋体" w:hAnsi="Times New Roman"/>
          <w:szCs w:val="21"/>
        </w:rPr>
        <w:t>2015</w:t>
      </w:r>
      <w:r w:rsidR="00434D88" w:rsidRPr="00A22962">
        <w:rPr>
          <w:rFonts w:ascii="Times New Roman" w:eastAsia="宋体" w:hAnsi="Times New Roman" w:hint="eastAsia"/>
          <w:szCs w:val="21"/>
        </w:rPr>
        <w:t>年）</w:t>
      </w:r>
      <w:r w:rsidR="00FD4376" w:rsidRPr="00A22962">
        <w:rPr>
          <w:rFonts w:ascii="Times New Roman" w:eastAsia="宋体" w:hAnsi="Times New Roman" w:hint="eastAsia"/>
          <w:szCs w:val="21"/>
        </w:rPr>
        <w:t>，对资产收益率的影响，方差方程</w:t>
      </w:r>
      <w:r w:rsidR="00434D88" w:rsidRPr="00A22962">
        <w:rPr>
          <w:rFonts w:ascii="Times New Roman" w:eastAsia="宋体" w:hAnsi="Times New Roman" w:hint="eastAsia"/>
          <w:szCs w:val="21"/>
        </w:rPr>
        <w:t>（</w:t>
      </w:r>
      <w:r w:rsidR="00E414E4" w:rsidRPr="00A22962">
        <w:rPr>
          <w:rFonts w:ascii="Times New Roman" w:eastAsia="宋体" w:hAnsi="Times New Roman"/>
          <w:szCs w:val="21"/>
        </w:rPr>
        <w:t>8</w:t>
      </w:r>
      <w:r w:rsidR="00434D88" w:rsidRPr="00A22962">
        <w:rPr>
          <w:rFonts w:ascii="Times New Roman" w:eastAsia="宋体" w:hAnsi="Times New Roman" w:hint="eastAsia"/>
          <w:szCs w:val="21"/>
        </w:rPr>
        <w:t>）</w:t>
      </w:r>
      <w:r w:rsidR="00FD4376" w:rsidRPr="00A22962">
        <w:rPr>
          <w:rFonts w:ascii="Times New Roman" w:eastAsia="宋体" w:hAnsi="Times New Roman" w:hint="eastAsia"/>
          <w:szCs w:val="21"/>
        </w:rPr>
        <w:t>交叉项系数</w:t>
      </w:r>
      <m:oMath>
        <m:sSub>
          <m:sSubPr>
            <m:ctrlPr>
              <w:rPr>
                <w:rFonts w:ascii="Cambria Math" w:eastAsia="宋体" w:hAnsi="Cambria Math"/>
                <w:i/>
                <w:szCs w:val="21"/>
              </w:rPr>
            </m:ctrlPr>
          </m:sSubPr>
          <m:e>
            <m:r>
              <w:rPr>
                <w:rFonts w:ascii="Cambria Math" w:eastAsia="宋体" w:hAnsi="Cambria Math" w:hint="eastAsia"/>
                <w:szCs w:val="21"/>
              </w:rPr>
              <m:t>α</m:t>
            </m:r>
          </m:e>
          <m:sub>
            <m:r>
              <w:rPr>
                <w:rFonts w:ascii="Cambria Math" w:eastAsia="宋体" w:hAnsi="Cambria Math" w:hint="eastAsia"/>
                <w:szCs w:val="21"/>
              </w:rPr>
              <m:t>tone_dum</m:t>
            </m:r>
          </m:sub>
        </m:sSub>
      </m:oMath>
      <w:r w:rsidR="00FD4376" w:rsidRPr="00A22962">
        <w:rPr>
          <w:rFonts w:ascii="Times New Roman" w:eastAsia="宋体" w:hAnsi="Times New Roman" w:hint="eastAsia"/>
          <w:szCs w:val="21"/>
        </w:rPr>
        <w:t>表明央行沟通语气变化幅度较大时</w:t>
      </w:r>
      <w:r w:rsidR="00434D88" w:rsidRPr="00A22962">
        <w:rPr>
          <w:rFonts w:ascii="Times New Roman" w:eastAsia="宋体" w:hAnsi="Times New Roman" w:hint="eastAsia"/>
          <w:szCs w:val="21"/>
        </w:rPr>
        <w:t>（</w:t>
      </w:r>
      <w:r w:rsidR="00434D88" w:rsidRPr="00A22962">
        <w:rPr>
          <w:rFonts w:ascii="Times New Roman" w:eastAsia="宋体" w:hAnsi="Times New Roman" w:hint="eastAsia"/>
          <w:szCs w:val="21"/>
        </w:rPr>
        <w:t>2</w:t>
      </w:r>
      <w:r w:rsidR="00434D88" w:rsidRPr="00A22962">
        <w:rPr>
          <w:rFonts w:ascii="Times New Roman" w:eastAsia="宋体" w:hAnsi="Times New Roman"/>
          <w:szCs w:val="21"/>
        </w:rPr>
        <w:t>010</w:t>
      </w:r>
      <w:r w:rsidR="00434D88" w:rsidRPr="00A22962">
        <w:rPr>
          <w:rFonts w:ascii="Times New Roman" w:eastAsia="宋体" w:hAnsi="Times New Roman" w:hint="eastAsia"/>
          <w:szCs w:val="21"/>
        </w:rPr>
        <w:t>-</w:t>
      </w:r>
      <w:r w:rsidR="00434D88" w:rsidRPr="00A22962">
        <w:rPr>
          <w:rFonts w:ascii="Times New Roman" w:eastAsia="宋体" w:hAnsi="Times New Roman"/>
          <w:szCs w:val="21"/>
        </w:rPr>
        <w:t>2015</w:t>
      </w:r>
      <w:r w:rsidR="00434D88" w:rsidRPr="00A22962">
        <w:rPr>
          <w:rFonts w:ascii="Times New Roman" w:eastAsia="宋体" w:hAnsi="Times New Roman" w:hint="eastAsia"/>
          <w:szCs w:val="21"/>
        </w:rPr>
        <w:t>年）</w:t>
      </w:r>
      <w:r w:rsidR="00FD4376" w:rsidRPr="00A22962">
        <w:rPr>
          <w:rFonts w:ascii="Times New Roman" w:eastAsia="宋体" w:hAnsi="Times New Roman" w:hint="eastAsia"/>
          <w:szCs w:val="21"/>
        </w:rPr>
        <w:t>，对资产收益率波动</w:t>
      </w:r>
      <w:r w:rsidR="00FD4376" w:rsidRPr="00A22962">
        <w:rPr>
          <w:rFonts w:ascii="Times New Roman" w:eastAsia="宋体" w:hAnsi="Times New Roman" w:hint="eastAsia"/>
          <w:szCs w:val="21"/>
        </w:rPr>
        <w:lastRenderedPageBreak/>
        <w:t>的影响。</w:t>
      </w:r>
    </w:p>
    <w:p w14:paraId="1AA51CF8" w14:textId="36ADD039" w:rsidR="00FD4376" w:rsidRPr="00A22962" w:rsidRDefault="00B86213" w:rsidP="005A032D">
      <w:pPr>
        <w:jc w:val="right"/>
        <w:rPr>
          <w:rFonts w:ascii="Times New Roman" w:eastAsia="宋体" w:hAnsi="Times New Roman"/>
          <w:szCs w:val="21"/>
        </w:rPr>
      </w:pPr>
      <m:oMath>
        <m:sSub>
          <m:sSubPr>
            <m:ctrlPr>
              <w:rPr>
                <w:rFonts w:ascii="Cambria Math" w:eastAsia="宋体" w:hAnsi="Cambria Math"/>
                <w:i/>
                <w:szCs w:val="21"/>
              </w:rPr>
            </m:ctrlPr>
          </m:sSubPr>
          <m:e>
            <m:r>
              <w:rPr>
                <w:rFonts w:ascii="Cambria Math" w:eastAsia="宋体" w:hAnsi="Cambria Math" w:hint="eastAsia"/>
                <w:szCs w:val="21"/>
              </w:rPr>
              <m:t>y</m:t>
            </m:r>
          </m:e>
          <m:sub>
            <m:r>
              <w:rPr>
                <w:rFonts w:ascii="Cambria Math" w:eastAsia="宋体" w:hAnsi="Cambria Math" w:hint="eastAsia"/>
                <w:szCs w:val="21"/>
              </w:rPr>
              <m:t>t</m:t>
            </m:r>
          </m:sub>
        </m:sSub>
        <m:r>
          <w:rPr>
            <w:rFonts w:ascii="Cambria Math" w:eastAsia="宋体" w:hAnsi="Cambria Math" w:hint="eastAsia"/>
            <w:szCs w:val="21"/>
          </w:rPr>
          <m:t>=</m:t>
        </m:r>
        <m:sSub>
          <m:sSubPr>
            <m:ctrlPr>
              <w:rPr>
                <w:rFonts w:ascii="Cambria Math" w:eastAsia="宋体" w:hAnsi="Cambria Math"/>
                <w:i/>
                <w:szCs w:val="21"/>
              </w:rPr>
            </m:ctrlPr>
          </m:sSubPr>
          <m:e>
            <m:r>
              <w:rPr>
                <w:rFonts w:ascii="Cambria Math" w:eastAsia="宋体" w:hAnsi="Cambria Math" w:hint="eastAsia"/>
                <w:szCs w:val="21"/>
              </w:rPr>
              <m:t>β</m:t>
            </m:r>
          </m:e>
          <m:sub>
            <m:r>
              <w:rPr>
                <w:rFonts w:ascii="Cambria Math" w:eastAsia="宋体" w:hAnsi="Cambria Math" w:hint="eastAsia"/>
                <w:szCs w:val="21"/>
              </w:rPr>
              <m:t>0</m:t>
            </m:r>
          </m:sub>
        </m:sSub>
        <m:r>
          <w:rPr>
            <w:rFonts w:ascii="Cambria Math" w:eastAsia="宋体" w:hAnsi="Cambria Math" w:hint="eastAsia"/>
            <w:szCs w:val="21"/>
          </w:rPr>
          <m:t>+</m:t>
        </m:r>
        <m:sSub>
          <m:sSubPr>
            <m:ctrlPr>
              <w:rPr>
                <w:rFonts w:ascii="Cambria Math" w:eastAsia="宋体" w:hAnsi="Cambria Math"/>
                <w:i/>
                <w:szCs w:val="21"/>
              </w:rPr>
            </m:ctrlPr>
          </m:sSubPr>
          <m:e>
            <m:r>
              <w:rPr>
                <w:rFonts w:ascii="Cambria Math" w:eastAsia="宋体" w:hAnsi="Cambria Math" w:hint="eastAsia"/>
                <w:szCs w:val="21"/>
              </w:rPr>
              <m:t>β</m:t>
            </m:r>
          </m:e>
          <m:sub>
            <m:r>
              <w:rPr>
                <w:rFonts w:ascii="Cambria Math" w:eastAsia="宋体" w:hAnsi="Cambria Math" w:hint="eastAsia"/>
                <w:szCs w:val="21"/>
              </w:rPr>
              <m:t>tone</m:t>
            </m:r>
          </m:sub>
        </m:sSub>
        <m:r>
          <w:rPr>
            <w:rFonts w:ascii="Cambria Math" w:eastAsia="宋体" w:hAnsi="Cambria Math"/>
            <w:szCs w:val="21"/>
          </w:rPr>
          <m:t>∆</m:t>
        </m:r>
        <m:sSub>
          <m:sSubPr>
            <m:ctrlPr>
              <w:rPr>
                <w:rFonts w:ascii="Cambria Math" w:eastAsia="宋体" w:hAnsi="Cambria Math"/>
                <w:i/>
                <w:szCs w:val="21"/>
              </w:rPr>
            </m:ctrlPr>
          </m:sSubPr>
          <m:e>
            <m:r>
              <w:rPr>
                <w:rFonts w:ascii="Cambria Math" w:eastAsia="宋体" w:hAnsi="Cambria Math" w:hint="eastAsia"/>
                <w:szCs w:val="21"/>
              </w:rPr>
              <m:t>Tone</m:t>
            </m:r>
          </m:e>
          <m:sub>
            <m:r>
              <w:rPr>
                <w:rFonts w:ascii="Cambria Math" w:eastAsia="宋体" w:hAnsi="Cambria Math" w:hint="eastAsia"/>
                <w:szCs w:val="21"/>
              </w:rPr>
              <m:t>t</m:t>
            </m:r>
          </m:sub>
        </m:sSub>
        <m:r>
          <w:rPr>
            <w:rFonts w:ascii="Cambria Math" w:eastAsia="宋体" w:hAnsi="Cambria Math" w:hint="eastAsia"/>
            <w:szCs w:val="21"/>
          </w:rPr>
          <m:t>+</m:t>
        </m:r>
        <m:sSub>
          <m:sSubPr>
            <m:ctrlPr>
              <w:rPr>
                <w:rFonts w:ascii="Cambria Math" w:eastAsia="宋体" w:hAnsi="Cambria Math"/>
                <w:i/>
                <w:szCs w:val="21"/>
              </w:rPr>
            </m:ctrlPr>
          </m:sSubPr>
          <m:e>
            <m:r>
              <w:rPr>
                <w:rFonts w:ascii="Cambria Math" w:eastAsia="宋体" w:hAnsi="Cambria Math" w:hint="eastAsia"/>
                <w:szCs w:val="21"/>
              </w:rPr>
              <m:t>β</m:t>
            </m:r>
          </m:e>
          <m:sub>
            <m:r>
              <w:rPr>
                <w:rFonts w:ascii="Cambria Math" w:eastAsia="宋体" w:hAnsi="Cambria Math" w:hint="eastAsia"/>
                <w:szCs w:val="21"/>
              </w:rPr>
              <m:t>sur</m:t>
            </m:r>
          </m:sub>
        </m:sSub>
        <m:sSub>
          <m:sSubPr>
            <m:ctrlPr>
              <w:rPr>
                <w:rFonts w:ascii="Cambria Math" w:eastAsia="宋体" w:hAnsi="Cambria Math"/>
                <w:i/>
                <w:szCs w:val="21"/>
              </w:rPr>
            </m:ctrlPr>
          </m:sSubPr>
          <m:e>
            <m:r>
              <w:rPr>
                <w:rFonts w:ascii="Cambria Math" w:eastAsia="宋体" w:hAnsi="Cambria Math" w:hint="eastAsia"/>
                <w:szCs w:val="21"/>
              </w:rPr>
              <m:t>Surprise</m:t>
            </m:r>
          </m:e>
          <m:sub>
            <m:r>
              <w:rPr>
                <w:rFonts w:ascii="Cambria Math" w:eastAsia="宋体" w:hAnsi="Cambria Math" w:hint="eastAsia"/>
                <w:szCs w:val="21"/>
              </w:rPr>
              <m:t>t</m:t>
            </m:r>
          </m:sub>
        </m:sSub>
        <m:r>
          <w:rPr>
            <w:rFonts w:ascii="Cambria Math" w:eastAsia="宋体" w:hAnsi="Cambria Math" w:hint="eastAsia"/>
            <w:szCs w:val="21"/>
          </w:rPr>
          <m:t>+</m:t>
        </m:r>
        <m:sSub>
          <m:sSubPr>
            <m:ctrlPr>
              <w:rPr>
                <w:rFonts w:ascii="Cambria Math" w:eastAsia="宋体" w:hAnsi="Cambria Math"/>
                <w:i/>
                <w:szCs w:val="21"/>
              </w:rPr>
            </m:ctrlPr>
          </m:sSubPr>
          <m:e>
            <m:r>
              <w:rPr>
                <w:rFonts w:ascii="Cambria Math" w:eastAsia="宋体" w:hAnsi="Cambria Math" w:hint="eastAsia"/>
                <w:szCs w:val="21"/>
              </w:rPr>
              <m:t>β</m:t>
            </m:r>
          </m:e>
          <m:sub>
            <m:r>
              <w:rPr>
                <w:rFonts w:ascii="Cambria Math" w:eastAsia="宋体" w:hAnsi="Cambria Math" w:hint="eastAsia"/>
                <w:szCs w:val="21"/>
              </w:rPr>
              <m:t>tone</m:t>
            </m:r>
            <m:r>
              <w:rPr>
                <w:rFonts w:ascii="Cambria Math" w:eastAsia="微软雅黑" w:hAnsi="Cambria Math" w:cs="微软雅黑" w:hint="eastAsia"/>
                <w:szCs w:val="21"/>
              </w:rPr>
              <m:t>_dum</m:t>
            </m:r>
          </m:sub>
        </m:sSub>
        <m:r>
          <w:rPr>
            <w:rFonts w:ascii="Cambria Math" w:eastAsia="宋体" w:hAnsi="Cambria Math"/>
            <w:szCs w:val="21"/>
          </w:rPr>
          <m:t>∆</m:t>
        </m:r>
        <m:sSub>
          <m:sSubPr>
            <m:ctrlPr>
              <w:rPr>
                <w:rFonts w:ascii="Cambria Math" w:eastAsia="宋体" w:hAnsi="Cambria Math"/>
                <w:i/>
                <w:szCs w:val="21"/>
              </w:rPr>
            </m:ctrlPr>
          </m:sSubPr>
          <m:e>
            <m:r>
              <w:rPr>
                <w:rFonts w:ascii="Cambria Math" w:eastAsia="宋体" w:hAnsi="Cambria Math" w:hint="eastAsia"/>
                <w:szCs w:val="21"/>
              </w:rPr>
              <m:t>Tone</m:t>
            </m:r>
          </m:e>
          <m:sub>
            <m:r>
              <w:rPr>
                <w:rFonts w:ascii="Cambria Math" w:eastAsia="宋体" w:hAnsi="Cambria Math" w:hint="eastAsia"/>
                <w:szCs w:val="21"/>
              </w:rPr>
              <m:t>t</m:t>
            </m:r>
          </m:sub>
        </m:sSub>
        <m:r>
          <w:rPr>
            <w:rFonts w:ascii="Cambria Math" w:eastAsia="宋体" w:hAnsi="Cambria Math" w:hint="eastAsia"/>
            <w:szCs w:val="21"/>
          </w:rPr>
          <m:t>×</m:t>
        </m:r>
        <m:sSub>
          <m:sSubPr>
            <m:ctrlPr>
              <w:rPr>
                <w:rFonts w:ascii="Cambria Math" w:eastAsia="宋体" w:hAnsi="Cambria Math"/>
                <w:i/>
                <w:szCs w:val="21"/>
              </w:rPr>
            </m:ctrlPr>
          </m:sSubPr>
          <m:e>
            <m:r>
              <w:rPr>
                <w:rFonts w:ascii="Cambria Math" w:eastAsia="宋体" w:hAnsi="Cambria Math" w:hint="eastAsia"/>
                <w:szCs w:val="21"/>
              </w:rPr>
              <m:t>DUM</m:t>
            </m:r>
          </m:e>
          <m:sub>
            <m:r>
              <w:rPr>
                <w:rFonts w:ascii="Cambria Math" w:eastAsia="宋体" w:hAnsi="Cambria Math" w:hint="eastAsia"/>
                <w:szCs w:val="21"/>
              </w:rPr>
              <m:t>t</m:t>
            </m:r>
          </m:sub>
        </m:sSub>
        <m:r>
          <w:rPr>
            <w:rFonts w:ascii="Cambria Math" w:eastAsia="宋体" w:hAnsi="Cambria Math" w:hint="eastAsia"/>
            <w:szCs w:val="21"/>
          </w:rPr>
          <m:t>+</m:t>
        </m:r>
        <m:sSub>
          <m:sSubPr>
            <m:ctrlPr>
              <w:rPr>
                <w:rFonts w:ascii="Cambria Math" w:eastAsia="宋体" w:hAnsi="Cambria Math"/>
                <w:i/>
                <w:szCs w:val="21"/>
              </w:rPr>
            </m:ctrlPr>
          </m:sSubPr>
          <m:e>
            <m:r>
              <w:rPr>
                <w:rFonts w:ascii="Cambria Math" w:eastAsia="宋体" w:hAnsi="Cambria Math" w:hint="eastAsia"/>
                <w:szCs w:val="21"/>
              </w:rPr>
              <m:t>w</m:t>
            </m:r>
          </m:e>
          <m:sub>
            <m:r>
              <w:rPr>
                <w:rFonts w:ascii="Cambria Math" w:eastAsia="宋体" w:hAnsi="Cambria Math" w:hint="eastAsia"/>
                <w:szCs w:val="21"/>
              </w:rPr>
              <m:t>t</m:t>
            </m:r>
          </m:sub>
        </m:sSub>
      </m:oMath>
      <w:r w:rsidR="00FD4376" w:rsidRPr="00A22962">
        <w:rPr>
          <w:rFonts w:ascii="Times New Roman" w:eastAsia="宋体" w:hAnsi="Times New Roman"/>
          <w:szCs w:val="21"/>
        </w:rPr>
        <w:t xml:space="preserve">    </w:t>
      </w:r>
      <w:r w:rsidR="00FD4376" w:rsidRPr="00A22962">
        <w:rPr>
          <w:rFonts w:ascii="Times New Roman" w:eastAsia="宋体" w:hAnsi="Times New Roman" w:hint="eastAsia"/>
          <w:szCs w:val="21"/>
        </w:rPr>
        <w:t>（</w:t>
      </w:r>
      <w:r w:rsidR="00E414E4" w:rsidRPr="00A22962">
        <w:rPr>
          <w:rFonts w:ascii="Times New Roman" w:eastAsia="宋体" w:hAnsi="Times New Roman"/>
          <w:szCs w:val="21"/>
        </w:rPr>
        <w:t>7</w:t>
      </w:r>
      <w:r w:rsidR="00FD4376" w:rsidRPr="00A22962">
        <w:rPr>
          <w:rFonts w:ascii="Times New Roman" w:eastAsia="宋体" w:hAnsi="Times New Roman" w:hint="eastAsia"/>
          <w:szCs w:val="21"/>
        </w:rPr>
        <w:t>）</w:t>
      </w:r>
    </w:p>
    <w:p w14:paraId="01E24E01" w14:textId="0BB11F9C" w:rsidR="00FD4376" w:rsidRPr="00A22962" w:rsidRDefault="00B86213">
      <w:pPr>
        <w:jc w:val="right"/>
        <w:rPr>
          <w:rFonts w:ascii="Times New Roman" w:eastAsia="宋体" w:hAnsi="Times New Roman"/>
          <w:szCs w:val="21"/>
        </w:rPr>
      </w:pPr>
      <m:oMath>
        <m:func>
          <m:funcPr>
            <m:ctrlPr>
              <w:rPr>
                <w:rFonts w:ascii="Cambria Math" w:eastAsia="宋体" w:hAnsi="Cambria Math"/>
                <w:szCs w:val="21"/>
              </w:rPr>
            </m:ctrlPr>
          </m:funcPr>
          <m:fName>
            <m:r>
              <m:rPr>
                <m:sty m:val="p"/>
              </m:rPr>
              <w:rPr>
                <w:rFonts w:ascii="Cambria Math" w:eastAsia="宋体" w:hAnsi="Cambria Math" w:hint="eastAsia"/>
                <w:szCs w:val="21"/>
              </w:rPr>
              <m:t>log</m:t>
            </m:r>
          </m:fName>
          <m:e>
            <m:d>
              <m:dPr>
                <m:ctrlPr>
                  <w:rPr>
                    <w:rFonts w:ascii="Cambria Math" w:eastAsia="宋体" w:hAnsi="Cambria Math"/>
                    <w:i/>
                    <w:szCs w:val="21"/>
                  </w:rPr>
                </m:ctrlPr>
              </m:dPr>
              <m:e>
                <m:sSub>
                  <m:sSubPr>
                    <m:ctrlPr>
                      <w:rPr>
                        <w:rFonts w:ascii="Cambria Math" w:eastAsia="宋体" w:hAnsi="Cambria Math"/>
                        <w:i/>
                        <w:szCs w:val="21"/>
                      </w:rPr>
                    </m:ctrlPr>
                  </m:sSubPr>
                  <m:e>
                    <m:r>
                      <w:rPr>
                        <w:rFonts w:ascii="Cambria Math" w:eastAsia="宋体" w:hAnsi="Cambria Math"/>
                        <w:szCs w:val="21"/>
                      </w:rPr>
                      <m:t>h</m:t>
                    </m:r>
                  </m:e>
                  <m:sub>
                    <m:r>
                      <w:rPr>
                        <w:rFonts w:ascii="Cambria Math" w:eastAsia="宋体" w:hAnsi="Cambria Math" w:hint="eastAsia"/>
                        <w:szCs w:val="21"/>
                      </w:rPr>
                      <m:t>t</m:t>
                    </m:r>
                  </m:sub>
                </m:sSub>
              </m:e>
            </m:d>
          </m:e>
        </m:func>
        <m:r>
          <w:rPr>
            <w:rFonts w:ascii="Cambria Math" w:eastAsia="宋体" w:hAnsi="Cambria Math" w:hint="eastAsia"/>
            <w:szCs w:val="21"/>
          </w:rPr>
          <m:t>=</m:t>
        </m:r>
        <m:sSub>
          <m:sSubPr>
            <m:ctrlPr>
              <w:rPr>
                <w:rFonts w:ascii="Cambria Math" w:eastAsia="宋体" w:hAnsi="Cambria Math"/>
                <w:i/>
                <w:szCs w:val="21"/>
              </w:rPr>
            </m:ctrlPr>
          </m:sSubPr>
          <m:e>
            <m:r>
              <w:rPr>
                <w:rFonts w:ascii="Cambria Math" w:eastAsia="宋体" w:hAnsi="Cambria Math" w:hint="eastAsia"/>
                <w:szCs w:val="21"/>
              </w:rPr>
              <m:t>α</m:t>
            </m:r>
          </m:e>
          <m:sub>
            <m:r>
              <w:rPr>
                <w:rFonts w:ascii="Cambria Math" w:eastAsia="宋体" w:hAnsi="Cambria Math" w:hint="eastAsia"/>
                <w:szCs w:val="21"/>
              </w:rPr>
              <m:t>0</m:t>
            </m:r>
          </m:sub>
        </m:sSub>
        <m:r>
          <w:rPr>
            <w:rFonts w:ascii="Cambria Math" w:eastAsia="宋体" w:hAnsi="Cambria Math" w:hint="eastAsia"/>
            <w:szCs w:val="21"/>
          </w:rPr>
          <m:t>+</m:t>
        </m:r>
        <m:sSub>
          <m:sSubPr>
            <m:ctrlPr>
              <w:rPr>
                <w:rFonts w:ascii="Cambria Math" w:eastAsia="宋体" w:hAnsi="Cambria Math"/>
                <w:i/>
                <w:szCs w:val="21"/>
              </w:rPr>
            </m:ctrlPr>
          </m:sSubPr>
          <m:e>
            <m:r>
              <w:rPr>
                <w:rFonts w:ascii="Cambria Math" w:eastAsia="宋体" w:hAnsi="Cambria Math" w:hint="eastAsia"/>
                <w:szCs w:val="21"/>
              </w:rPr>
              <m:t>α</m:t>
            </m:r>
          </m:e>
          <m:sub>
            <m:r>
              <w:rPr>
                <w:rFonts w:ascii="Cambria Math" w:eastAsia="宋体" w:hAnsi="Cambria Math" w:hint="eastAsia"/>
                <w:szCs w:val="21"/>
              </w:rPr>
              <m:t>1</m:t>
            </m:r>
          </m:sub>
        </m:sSub>
        <m:d>
          <m:dPr>
            <m:ctrlPr>
              <w:rPr>
                <w:rFonts w:ascii="Cambria Math" w:eastAsia="宋体" w:hAnsi="Cambria Math"/>
                <w:i/>
                <w:szCs w:val="21"/>
              </w:rPr>
            </m:ctrlPr>
          </m:dPr>
          <m:e>
            <m:f>
              <m:fPr>
                <m:ctrlPr>
                  <w:rPr>
                    <w:rFonts w:ascii="Cambria Math" w:eastAsia="宋体" w:hAnsi="Cambria Math"/>
                    <w:i/>
                    <w:szCs w:val="21"/>
                  </w:rPr>
                </m:ctrlPr>
              </m:fPr>
              <m:num>
                <m:sSub>
                  <m:sSubPr>
                    <m:ctrlPr>
                      <w:rPr>
                        <w:rFonts w:ascii="Cambria Math" w:eastAsia="宋体" w:hAnsi="Cambria Math"/>
                        <w:i/>
                        <w:szCs w:val="21"/>
                      </w:rPr>
                    </m:ctrlPr>
                  </m:sSubPr>
                  <m:e>
                    <m:r>
                      <w:rPr>
                        <w:rFonts w:ascii="Cambria Math" w:eastAsia="宋体" w:hAnsi="Cambria Math" w:hint="eastAsia"/>
                        <w:szCs w:val="21"/>
                      </w:rPr>
                      <m:t>w</m:t>
                    </m:r>
                  </m:e>
                  <m:sub>
                    <m:r>
                      <w:rPr>
                        <w:rFonts w:ascii="Cambria Math" w:eastAsia="宋体" w:hAnsi="Cambria Math"/>
                        <w:szCs w:val="21"/>
                      </w:rPr>
                      <m:t>t-1</m:t>
                    </m:r>
                  </m:sub>
                </m:sSub>
              </m:num>
              <m:den>
                <m:rad>
                  <m:radPr>
                    <m:degHide m:val="1"/>
                    <m:ctrlPr>
                      <w:rPr>
                        <w:rFonts w:ascii="Cambria Math" w:eastAsia="宋体" w:hAnsi="Cambria Math"/>
                        <w:i/>
                        <w:szCs w:val="21"/>
                      </w:rPr>
                    </m:ctrlPr>
                  </m:radPr>
                  <m:deg/>
                  <m:e>
                    <m:sSub>
                      <m:sSubPr>
                        <m:ctrlPr>
                          <w:rPr>
                            <w:rFonts w:ascii="Cambria Math" w:eastAsia="宋体" w:hAnsi="Cambria Math"/>
                            <w:i/>
                            <w:szCs w:val="21"/>
                          </w:rPr>
                        </m:ctrlPr>
                      </m:sSubPr>
                      <m:e>
                        <m:r>
                          <w:rPr>
                            <w:rFonts w:ascii="Cambria Math" w:eastAsia="宋体" w:hAnsi="Cambria Math"/>
                            <w:szCs w:val="21"/>
                          </w:rPr>
                          <m:t>h</m:t>
                        </m:r>
                      </m:e>
                      <m:sub>
                        <m:r>
                          <w:rPr>
                            <w:rFonts w:ascii="Cambria Math" w:eastAsia="宋体" w:hAnsi="Cambria Math"/>
                            <w:szCs w:val="21"/>
                          </w:rPr>
                          <m:t>t-1</m:t>
                        </m:r>
                      </m:sub>
                    </m:sSub>
                  </m:e>
                </m:rad>
              </m:den>
            </m:f>
          </m:e>
        </m:d>
        <m:r>
          <w:rPr>
            <w:rFonts w:ascii="Cambria Math" w:eastAsia="宋体" w:hAnsi="Cambria Math" w:hint="eastAsia"/>
            <w:szCs w:val="21"/>
          </w:rPr>
          <m:t>+</m:t>
        </m:r>
        <m:sSub>
          <m:sSubPr>
            <m:ctrlPr>
              <w:rPr>
                <w:rFonts w:ascii="Cambria Math" w:eastAsia="宋体" w:hAnsi="Cambria Math"/>
                <w:i/>
                <w:szCs w:val="21"/>
              </w:rPr>
            </m:ctrlPr>
          </m:sSubPr>
          <m:e>
            <m:r>
              <w:rPr>
                <w:rFonts w:ascii="Cambria Math" w:eastAsia="宋体" w:hAnsi="Cambria Math" w:hint="eastAsia"/>
                <w:szCs w:val="21"/>
              </w:rPr>
              <m:t>α</m:t>
            </m:r>
          </m:e>
          <m:sub>
            <m:r>
              <w:rPr>
                <w:rFonts w:ascii="Cambria Math" w:eastAsia="宋体" w:hAnsi="Cambria Math" w:hint="eastAsia"/>
                <w:szCs w:val="21"/>
              </w:rPr>
              <m:t>2</m:t>
            </m:r>
          </m:sub>
        </m:sSub>
        <m:d>
          <m:dPr>
            <m:ctrlPr>
              <w:rPr>
                <w:rFonts w:ascii="Cambria Math" w:eastAsia="宋体" w:hAnsi="Cambria Math"/>
                <w:i/>
                <w:szCs w:val="21"/>
              </w:rPr>
            </m:ctrlPr>
          </m:dPr>
          <m:e>
            <m:d>
              <m:dPr>
                <m:begChr m:val="|"/>
                <m:endChr m:val="|"/>
                <m:ctrlPr>
                  <w:rPr>
                    <w:rFonts w:ascii="Cambria Math" w:eastAsia="宋体" w:hAnsi="Cambria Math"/>
                    <w:i/>
                    <w:szCs w:val="21"/>
                  </w:rPr>
                </m:ctrlPr>
              </m:dPr>
              <m:e>
                <m:f>
                  <m:fPr>
                    <m:ctrlPr>
                      <w:rPr>
                        <w:rFonts w:ascii="Cambria Math" w:eastAsia="宋体" w:hAnsi="Cambria Math"/>
                        <w:i/>
                        <w:szCs w:val="21"/>
                      </w:rPr>
                    </m:ctrlPr>
                  </m:fPr>
                  <m:num>
                    <m:sSub>
                      <m:sSubPr>
                        <m:ctrlPr>
                          <w:rPr>
                            <w:rFonts w:ascii="Cambria Math" w:eastAsia="宋体" w:hAnsi="Cambria Math"/>
                            <w:i/>
                            <w:szCs w:val="21"/>
                          </w:rPr>
                        </m:ctrlPr>
                      </m:sSubPr>
                      <m:e>
                        <m:r>
                          <w:rPr>
                            <w:rFonts w:ascii="Cambria Math" w:eastAsia="宋体" w:hAnsi="Cambria Math" w:hint="eastAsia"/>
                            <w:szCs w:val="21"/>
                          </w:rPr>
                          <m:t>w</m:t>
                        </m:r>
                      </m:e>
                      <m:sub>
                        <m:r>
                          <w:rPr>
                            <w:rFonts w:ascii="Cambria Math" w:eastAsia="宋体" w:hAnsi="Cambria Math"/>
                            <w:szCs w:val="21"/>
                          </w:rPr>
                          <m:t>t-1</m:t>
                        </m:r>
                      </m:sub>
                    </m:sSub>
                  </m:num>
                  <m:den>
                    <m:rad>
                      <m:radPr>
                        <m:degHide m:val="1"/>
                        <m:ctrlPr>
                          <w:rPr>
                            <w:rFonts w:ascii="Cambria Math" w:eastAsia="宋体" w:hAnsi="Cambria Math"/>
                            <w:i/>
                            <w:szCs w:val="21"/>
                          </w:rPr>
                        </m:ctrlPr>
                      </m:radPr>
                      <m:deg/>
                      <m:e>
                        <m:sSub>
                          <m:sSubPr>
                            <m:ctrlPr>
                              <w:rPr>
                                <w:rFonts w:ascii="Cambria Math" w:eastAsia="宋体" w:hAnsi="Cambria Math"/>
                                <w:i/>
                                <w:szCs w:val="21"/>
                              </w:rPr>
                            </m:ctrlPr>
                          </m:sSubPr>
                          <m:e>
                            <m:r>
                              <w:rPr>
                                <w:rFonts w:ascii="Cambria Math" w:eastAsia="宋体" w:hAnsi="Cambria Math"/>
                                <w:szCs w:val="21"/>
                              </w:rPr>
                              <m:t>h</m:t>
                            </m:r>
                          </m:e>
                          <m:sub>
                            <m:r>
                              <w:rPr>
                                <w:rFonts w:ascii="Cambria Math" w:eastAsia="宋体" w:hAnsi="Cambria Math"/>
                                <w:szCs w:val="21"/>
                              </w:rPr>
                              <m:t>t-1</m:t>
                            </m:r>
                          </m:sub>
                        </m:sSub>
                      </m:e>
                    </m:rad>
                  </m:den>
                </m:f>
              </m:e>
            </m:d>
            <m:r>
              <w:rPr>
                <w:rFonts w:ascii="Cambria Math" w:eastAsia="宋体" w:hAnsi="Cambria Math"/>
                <w:szCs w:val="21"/>
              </w:rPr>
              <m:t>-</m:t>
            </m:r>
            <m:rad>
              <m:radPr>
                <m:degHide m:val="1"/>
                <m:ctrlPr>
                  <w:rPr>
                    <w:rFonts w:ascii="Cambria Math" w:eastAsia="宋体" w:hAnsi="Cambria Math"/>
                    <w:i/>
                    <w:szCs w:val="21"/>
                  </w:rPr>
                </m:ctrlPr>
              </m:radPr>
              <m:deg/>
              <m:e>
                <m:f>
                  <m:fPr>
                    <m:ctrlPr>
                      <w:rPr>
                        <w:rFonts w:ascii="Cambria Math" w:eastAsia="宋体" w:hAnsi="Cambria Math"/>
                        <w:i/>
                        <w:szCs w:val="21"/>
                      </w:rPr>
                    </m:ctrlPr>
                  </m:fPr>
                  <m:num>
                    <m:r>
                      <w:rPr>
                        <w:rFonts w:ascii="Cambria Math" w:eastAsia="宋体" w:hAnsi="Cambria Math" w:hint="eastAsia"/>
                        <w:szCs w:val="21"/>
                      </w:rPr>
                      <m:t>2</m:t>
                    </m:r>
                  </m:num>
                  <m:den>
                    <m:r>
                      <w:rPr>
                        <w:rFonts w:ascii="Cambria Math" w:eastAsia="宋体" w:hAnsi="Cambria Math" w:hint="eastAsia"/>
                        <w:szCs w:val="21"/>
                      </w:rPr>
                      <m:t>π</m:t>
                    </m:r>
                  </m:den>
                </m:f>
              </m:e>
            </m:rad>
          </m:e>
        </m:d>
        <m:r>
          <w:rPr>
            <w:rFonts w:ascii="Cambria Math" w:eastAsia="宋体" w:hAnsi="Cambria Math" w:hint="eastAsia"/>
            <w:szCs w:val="21"/>
          </w:rPr>
          <m:t>+</m:t>
        </m:r>
        <m:sSub>
          <m:sSubPr>
            <m:ctrlPr>
              <w:rPr>
                <w:rFonts w:ascii="Cambria Math" w:eastAsia="宋体" w:hAnsi="Cambria Math"/>
                <w:i/>
                <w:szCs w:val="21"/>
              </w:rPr>
            </m:ctrlPr>
          </m:sSubPr>
          <m:e>
            <m:r>
              <w:rPr>
                <w:rFonts w:ascii="Cambria Math" w:eastAsia="宋体" w:hAnsi="Cambria Math" w:hint="eastAsia"/>
                <w:szCs w:val="21"/>
              </w:rPr>
              <m:t>α</m:t>
            </m:r>
          </m:e>
          <m:sub>
            <m:r>
              <w:rPr>
                <w:rFonts w:ascii="Cambria Math" w:eastAsia="宋体" w:hAnsi="Cambria Math" w:hint="eastAsia"/>
                <w:szCs w:val="21"/>
              </w:rPr>
              <m:t>3</m:t>
            </m:r>
          </m:sub>
        </m:sSub>
        <m:func>
          <m:funcPr>
            <m:ctrlPr>
              <w:rPr>
                <w:rFonts w:ascii="Cambria Math" w:eastAsia="宋体" w:hAnsi="Cambria Math"/>
                <w:szCs w:val="21"/>
              </w:rPr>
            </m:ctrlPr>
          </m:funcPr>
          <m:fName>
            <m:r>
              <m:rPr>
                <m:sty m:val="p"/>
              </m:rPr>
              <w:rPr>
                <w:rFonts w:ascii="Cambria Math" w:eastAsia="宋体" w:hAnsi="Cambria Math" w:hint="eastAsia"/>
                <w:szCs w:val="21"/>
              </w:rPr>
              <m:t>log</m:t>
            </m:r>
          </m:fName>
          <m:e>
            <m:d>
              <m:dPr>
                <m:ctrlPr>
                  <w:rPr>
                    <w:rFonts w:ascii="Cambria Math" w:eastAsia="宋体" w:hAnsi="Cambria Math"/>
                    <w:i/>
                    <w:szCs w:val="21"/>
                  </w:rPr>
                </m:ctrlPr>
              </m:dPr>
              <m:e>
                <m:sSub>
                  <m:sSubPr>
                    <m:ctrlPr>
                      <w:rPr>
                        <w:rFonts w:ascii="Cambria Math" w:eastAsia="宋体" w:hAnsi="Cambria Math"/>
                        <w:i/>
                        <w:szCs w:val="21"/>
                      </w:rPr>
                    </m:ctrlPr>
                  </m:sSubPr>
                  <m:e>
                    <m:r>
                      <w:rPr>
                        <w:rFonts w:ascii="Cambria Math" w:eastAsia="宋体" w:hAnsi="Cambria Math"/>
                        <w:szCs w:val="21"/>
                      </w:rPr>
                      <m:t>h</m:t>
                    </m:r>
                  </m:e>
                  <m:sub>
                    <m:r>
                      <w:rPr>
                        <w:rFonts w:ascii="Cambria Math" w:eastAsia="宋体" w:hAnsi="Cambria Math"/>
                        <w:szCs w:val="21"/>
                      </w:rPr>
                      <m:t>t-1</m:t>
                    </m:r>
                  </m:sub>
                </m:sSub>
              </m:e>
            </m:d>
          </m:e>
        </m:func>
        <m:r>
          <w:rPr>
            <w:rFonts w:ascii="Cambria Math" w:eastAsia="宋体" w:hAnsi="Cambria Math" w:hint="eastAsia"/>
            <w:szCs w:val="21"/>
          </w:rPr>
          <m:t>+</m:t>
        </m:r>
        <m:sSub>
          <m:sSubPr>
            <m:ctrlPr>
              <w:rPr>
                <w:rFonts w:ascii="Cambria Math" w:eastAsia="宋体" w:hAnsi="Cambria Math"/>
                <w:i/>
                <w:szCs w:val="21"/>
              </w:rPr>
            </m:ctrlPr>
          </m:sSubPr>
          <m:e>
            <m:r>
              <w:rPr>
                <w:rFonts w:ascii="Cambria Math" w:eastAsia="宋体" w:hAnsi="Cambria Math" w:hint="eastAsia"/>
                <w:szCs w:val="21"/>
              </w:rPr>
              <m:t>α</m:t>
            </m:r>
          </m:e>
          <m:sub>
            <m:r>
              <w:rPr>
                <w:rFonts w:ascii="Cambria Math" w:eastAsia="宋体" w:hAnsi="Cambria Math" w:hint="eastAsia"/>
                <w:szCs w:val="21"/>
              </w:rPr>
              <m:t>sur</m:t>
            </m:r>
          </m:sub>
        </m:sSub>
        <m:d>
          <m:dPr>
            <m:begChr m:val="|"/>
            <m:endChr m:val="|"/>
            <m:ctrlPr>
              <w:rPr>
                <w:rFonts w:ascii="Cambria Math" w:eastAsia="宋体" w:hAnsi="Cambria Math"/>
                <w:i/>
                <w:szCs w:val="21"/>
              </w:rPr>
            </m:ctrlPr>
          </m:dPr>
          <m:e>
            <m:sSub>
              <m:sSubPr>
                <m:ctrlPr>
                  <w:rPr>
                    <w:rFonts w:ascii="Cambria Math" w:eastAsia="宋体" w:hAnsi="Cambria Math"/>
                    <w:i/>
                    <w:szCs w:val="21"/>
                  </w:rPr>
                </m:ctrlPr>
              </m:sSubPr>
              <m:e>
                <m:r>
                  <w:rPr>
                    <w:rFonts w:ascii="Cambria Math" w:eastAsia="宋体" w:hAnsi="Cambria Math" w:hint="eastAsia"/>
                    <w:szCs w:val="21"/>
                  </w:rPr>
                  <m:t>Surprise</m:t>
                </m:r>
              </m:e>
              <m:sub>
                <m:r>
                  <w:rPr>
                    <w:rFonts w:ascii="Cambria Math" w:eastAsia="宋体" w:hAnsi="Cambria Math" w:hint="eastAsia"/>
                    <w:szCs w:val="21"/>
                  </w:rPr>
                  <m:t>t</m:t>
                </m:r>
              </m:sub>
            </m:sSub>
          </m:e>
        </m:d>
        <m:r>
          <w:rPr>
            <w:rFonts w:ascii="Cambria Math" w:eastAsia="宋体" w:hAnsi="Cambria Math" w:hint="eastAsia"/>
            <w:szCs w:val="21"/>
          </w:rPr>
          <m:t>+</m:t>
        </m:r>
        <m:sSub>
          <m:sSubPr>
            <m:ctrlPr>
              <w:rPr>
                <w:rFonts w:ascii="Cambria Math" w:eastAsia="宋体" w:hAnsi="Cambria Math"/>
                <w:i/>
                <w:szCs w:val="21"/>
              </w:rPr>
            </m:ctrlPr>
          </m:sSubPr>
          <m:e>
            <m:r>
              <w:rPr>
                <w:rFonts w:ascii="Cambria Math" w:eastAsia="宋体" w:hAnsi="Cambria Math" w:hint="eastAsia"/>
                <w:szCs w:val="21"/>
              </w:rPr>
              <m:t>α</m:t>
            </m:r>
          </m:e>
          <m:sub>
            <m:r>
              <w:rPr>
                <w:rFonts w:ascii="Cambria Math" w:eastAsia="宋体" w:hAnsi="Cambria Math" w:hint="eastAsia"/>
                <w:szCs w:val="21"/>
              </w:rPr>
              <m:t>tone</m:t>
            </m:r>
          </m:sub>
        </m:sSub>
        <m:d>
          <m:dPr>
            <m:begChr m:val="|"/>
            <m:endChr m:val="|"/>
            <m:ctrlPr>
              <w:rPr>
                <w:rFonts w:ascii="Cambria Math" w:eastAsia="宋体" w:hAnsi="Cambria Math"/>
                <w:i/>
                <w:szCs w:val="21"/>
              </w:rPr>
            </m:ctrlPr>
          </m:dPr>
          <m:e>
            <m:r>
              <w:rPr>
                <w:rFonts w:ascii="Cambria Math" w:eastAsia="宋体" w:hAnsi="Cambria Math"/>
                <w:szCs w:val="21"/>
              </w:rPr>
              <m:t>∆</m:t>
            </m:r>
            <m:sSub>
              <m:sSubPr>
                <m:ctrlPr>
                  <w:rPr>
                    <w:rFonts w:ascii="Cambria Math" w:eastAsia="宋体" w:hAnsi="Cambria Math"/>
                    <w:i/>
                    <w:szCs w:val="21"/>
                  </w:rPr>
                </m:ctrlPr>
              </m:sSubPr>
              <m:e>
                <m:r>
                  <w:rPr>
                    <w:rFonts w:ascii="Cambria Math" w:eastAsia="宋体" w:hAnsi="Cambria Math" w:hint="eastAsia"/>
                    <w:szCs w:val="21"/>
                  </w:rPr>
                  <m:t>Tone</m:t>
                </m:r>
              </m:e>
              <m:sub>
                <m:r>
                  <w:rPr>
                    <w:rFonts w:ascii="Cambria Math" w:eastAsia="宋体" w:hAnsi="Cambria Math" w:hint="eastAsia"/>
                    <w:szCs w:val="21"/>
                  </w:rPr>
                  <m:t>t</m:t>
                </m:r>
              </m:sub>
            </m:sSub>
          </m:e>
        </m:d>
        <m:r>
          <w:rPr>
            <w:rFonts w:ascii="Cambria Math" w:eastAsia="宋体" w:hAnsi="Cambria Math" w:hint="eastAsia"/>
            <w:szCs w:val="21"/>
          </w:rPr>
          <m:t>+</m:t>
        </m:r>
        <m:sSub>
          <m:sSubPr>
            <m:ctrlPr>
              <w:rPr>
                <w:rFonts w:ascii="Cambria Math" w:eastAsia="宋体" w:hAnsi="Cambria Math"/>
                <w:i/>
                <w:szCs w:val="21"/>
              </w:rPr>
            </m:ctrlPr>
          </m:sSubPr>
          <m:e>
            <m:r>
              <w:rPr>
                <w:rFonts w:ascii="Cambria Math" w:eastAsia="宋体" w:hAnsi="Cambria Math" w:hint="eastAsia"/>
                <w:szCs w:val="21"/>
              </w:rPr>
              <m:t>α</m:t>
            </m:r>
          </m:e>
          <m:sub>
            <m:r>
              <w:rPr>
                <w:rFonts w:ascii="Cambria Math" w:eastAsia="宋体" w:hAnsi="Cambria Math" w:hint="eastAsia"/>
                <w:szCs w:val="21"/>
              </w:rPr>
              <m:t>sim</m:t>
            </m:r>
          </m:sub>
        </m:sSub>
        <m:sSub>
          <m:sSubPr>
            <m:ctrlPr>
              <w:rPr>
                <w:rFonts w:ascii="Cambria Math" w:eastAsia="宋体" w:hAnsi="Cambria Math"/>
                <w:i/>
                <w:szCs w:val="21"/>
              </w:rPr>
            </m:ctrlPr>
          </m:sSubPr>
          <m:e>
            <m:r>
              <w:rPr>
                <w:rFonts w:ascii="Cambria Math" w:eastAsia="宋体" w:hAnsi="Cambria Math" w:hint="eastAsia"/>
                <w:szCs w:val="21"/>
              </w:rPr>
              <m:t>Similarity</m:t>
            </m:r>
          </m:e>
          <m:sub>
            <m:r>
              <w:rPr>
                <w:rFonts w:ascii="Cambria Math" w:eastAsia="宋体" w:hAnsi="Cambria Math" w:hint="eastAsia"/>
                <w:szCs w:val="21"/>
              </w:rPr>
              <m:t>t</m:t>
            </m:r>
          </m:sub>
        </m:sSub>
        <m:r>
          <w:rPr>
            <w:rFonts w:ascii="Cambria Math" w:eastAsia="宋体" w:hAnsi="Cambria Math" w:hint="eastAsia"/>
            <w:szCs w:val="21"/>
          </w:rPr>
          <m:t>+</m:t>
        </m:r>
        <m:sSub>
          <m:sSubPr>
            <m:ctrlPr>
              <w:rPr>
                <w:rFonts w:ascii="Cambria Math" w:eastAsia="宋体" w:hAnsi="Cambria Math"/>
                <w:i/>
                <w:szCs w:val="21"/>
              </w:rPr>
            </m:ctrlPr>
          </m:sSubPr>
          <m:e>
            <m:r>
              <w:rPr>
                <w:rFonts w:ascii="Cambria Math" w:eastAsia="宋体" w:hAnsi="Cambria Math" w:hint="eastAsia"/>
                <w:szCs w:val="21"/>
              </w:rPr>
              <m:t>α</m:t>
            </m:r>
          </m:e>
          <m:sub>
            <m:r>
              <w:rPr>
                <w:rFonts w:ascii="Cambria Math" w:eastAsia="宋体" w:hAnsi="Cambria Math" w:hint="eastAsia"/>
                <w:szCs w:val="21"/>
              </w:rPr>
              <m:t>tone_dum</m:t>
            </m:r>
          </m:sub>
        </m:sSub>
        <m:d>
          <m:dPr>
            <m:begChr m:val="|"/>
            <m:endChr m:val="|"/>
            <m:ctrlPr>
              <w:rPr>
                <w:rFonts w:ascii="Cambria Math" w:eastAsia="宋体" w:hAnsi="Cambria Math"/>
                <w:i/>
                <w:szCs w:val="21"/>
              </w:rPr>
            </m:ctrlPr>
          </m:dPr>
          <m:e>
            <m:r>
              <w:rPr>
                <w:rFonts w:ascii="Cambria Math" w:eastAsia="宋体" w:hAnsi="Cambria Math"/>
                <w:szCs w:val="21"/>
              </w:rPr>
              <m:t>∆</m:t>
            </m:r>
            <m:sSub>
              <m:sSubPr>
                <m:ctrlPr>
                  <w:rPr>
                    <w:rFonts w:ascii="Cambria Math" w:eastAsia="宋体" w:hAnsi="Cambria Math"/>
                    <w:i/>
                    <w:szCs w:val="21"/>
                  </w:rPr>
                </m:ctrlPr>
              </m:sSubPr>
              <m:e>
                <m:r>
                  <w:rPr>
                    <w:rFonts w:ascii="Cambria Math" w:eastAsia="宋体" w:hAnsi="Cambria Math" w:hint="eastAsia"/>
                    <w:szCs w:val="21"/>
                  </w:rPr>
                  <m:t>Tone</m:t>
                </m:r>
              </m:e>
              <m:sub>
                <m:r>
                  <w:rPr>
                    <w:rFonts w:ascii="Cambria Math" w:eastAsia="宋体" w:hAnsi="Cambria Math" w:hint="eastAsia"/>
                    <w:szCs w:val="21"/>
                  </w:rPr>
                  <m:t>t</m:t>
                </m:r>
              </m:sub>
            </m:sSub>
          </m:e>
        </m:d>
        <m:r>
          <w:rPr>
            <w:rFonts w:ascii="Cambria Math" w:eastAsia="宋体" w:hAnsi="Cambria Math" w:hint="eastAsia"/>
            <w:szCs w:val="21"/>
          </w:rPr>
          <m:t>×</m:t>
        </m:r>
        <m:sSub>
          <m:sSubPr>
            <m:ctrlPr>
              <w:rPr>
                <w:rFonts w:ascii="Cambria Math" w:eastAsia="宋体" w:hAnsi="Cambria Math"/>
                <w:i/>
                <w:szCs w:val="21"/>
              </w:rPr>
            </m:ctrlPr>
          </m:sSubPr>
          <m:e>
            <m:r>
              <w:rPr>
                <w:rFonts w:ascii="Cambria Math" w:eastAsia="宋体" w:hAnsi="Cambria Math" w:hint="eastAsia"/>
                <w:szCs w:val="21"/>
              </w:rPr>
              <m:t>DUM</m:t>
            </m:r>
          </m:e>
          <m:sub>
            <m:r>
              <w:rPr>
                <w:rFonts w:ascii="Cambria Math" w:eastAsia="宋体" w:hAnsi="Cambria Math" w:hint="eastAsia"/>
                <w:szCs w:val="21"/>
              </w:rPr>
              <m:t>t</m:t>
            </m:r>
          </m:sub>
        </m:sSub>
      </m:oMath>
      <w:r w:rsidR="00FD4376" w:rsidRPr="00A22962">
        <w:rPr>
          <w:rFonts w:ascii="Times New Roman" w:eastAsia="宋体" w:hAnsi="Times New Roman"/>
          <w:szCs w:val="21"/>
        </w:rPr>
        <w:t xml:space="preserve">    </w:t>
      </w:r>
      <w:r w:rsidR="00FD4376" w:rsidRPr="00A22962">
        <w:rPr>
          <w:rFonts w:ascii="Times New Roman" w:eastAsia="宋体" w:hAnsi="Times New Roman" w:hint="eastAsia"/>
          <w:iCs/>
          <w:szCs w:val="21"/>
        </w:rPr>
        <w:t>（</w:t>
      </w:r>
      <w:r w:rsidR="00E414E4" w:rsidRPr="00A22962">
        <w:rPr>
          <w:rFonts w:ascii="Times New Roman" w:eastAsia="宋体" w:hAnsi="Times New Roman"/>
          <w:iCs/>
          <w:szCs w:val="21"/>
        </w:rPr>
        <w:t>8</w:t>
      </w:r>
      <w:r w:rsidR="00FD4376" w:rsidRPr="00A22962">
        <w:rPr>
          <w:rFonts w:ascii="Times New Roman" w:eastAsia="宋体" w:hAnsi="Times New Roman" w:hint="eastAsia"/>
          <w:iCs/>
          <w:szCs w:val="21"/>
        </w:rPr>
        <w:t>）</w:t>
      </w:r>
    </w:p>
    <w:p w14:paraId="0A18649D" w14:textId="7C95DC34" w:rsidR="002C06F5" w:rsidRPr="00A22962" w:rsidRDefault="00FD4376">
      <w:pPr>
        <w:ind w:firstLine="420"/>
        <w:rPr>
          <w:rFonts w:ascii="Times New Roman" w:eastAsia="宋体" w:hAnsi="Times New Roman"/>
          <w:szCs w:val="21"/>
        </w:rPr>
      </w:pPr>
      <w:r w:rsidRPr="00A22962">
        <w:rPr>
          <w:rFonts w:ascii="Times New Roman" w:eastAsia="宋体" w:hAnsi="Times New Roman" w:hint="eastAsia"/>
          <w:szCs w:val="21"/>
        </w:rPr>
        <w:t>表</w:t>
      </w:r>
      <w:r w:rsidRPr="00A22962">
        <w:rPr>
          <w:rFonts w:ascii="Times New Roman" w:eastAsia="宋体" w:hAnsi="Times New Roman"/>
          <w:szCs w:val="21"/>
        </w:rPr>
        <w:t>6</w:t>
      </w:r>
      <w:r w:rsidR="00261202" w:rsidRPr="00A22962">
        <w:rPr>
          <w:rFonts w:ascii="Times New Roman" w:eastAsia="宋体" w:hAnsi="Times New Roman" w:hint="eastAsia"/>
          <w:szCs w:val="21"/>
        </w:rPr>
        <w:t>为实证分析</w:t>
      </w:r>
      <w:r w:rsidR="00A62BFA" w:rsidRPr="00A22962">
        <w:rPr>
          <w:rFonts w:ascii="Times New Roman" w:eastAsia="宋体" w:hAnsi="Times New Roman" w:hint="eastAsia"/>
          <w:szCs w:val="21"/>
        </w:rPr>
        <w:t>结果</w:t>
      </w:r>
      <w:r w:rsidR="00261202" w:rsidRPr="00A22962">
        <w:rPr>
          <w:rFonts w:ascii="Times New Roman" w:eastAsia="宋体" w:hAnsi="Times New Roman" w:hint="eastAsia"/>
          <w:szCs w:val="21"/>
        </w:rPr>
        <w:t>。均值方程中交叉项系数</w:t>
      </w:r>
      <m:oMath>
        <m:sSub>
          <m:sSubPr>
            <m:ctrlPr>
              <w:rPr>
                <w:rFonts w:ascii="Cambria Math" w:eastAsia="宋体" w:hAnsi="Cambria Math"/>
                <w:i/>
                <w:szCs w:val="21"/>
              </w:rPr>
            </m:ctrlPr>
          </m:sSubPr>
          <m:e>
            <m:r>
              <w:rPr>
                <w:rFonts w:ascii="Cambria Math" w:eastAsia="宋体" w:hAnsi="Cambria Math" w:hint="eastAsia"/>
                <w:szCs w:val="21"/>
              </w:rPr>
              <m:t>β</m:t>
            </m:r>
          </m:e>
          <m:sub>
            <m:r>
              <w:rPr>
                <w:rFonts w:ascii="Cambria Math" w:eastAsia="宋体" w:hAnsi="Cambria Math" w:hint="eastAsia"/>
                <w:szCs w:val="21"/>
              </w:rPr>
              <m:t>tone</m:t>
            </m:r>
            <m:r>
              <w:rPr>
                <w:rFonts w:ascii="Cambria Math" w:eastAsia="微软雅黑" w:hAnsi="Cambria Math" w:cs="微软雅黑" w:hint="eastAsia"/>
                <w:szCs w:val="21"/>
              </w:rPr>
              <m:t>_dum</m:t>
            </m:r>
          </m:sub>
        </m:sSub>
      </m:oMath>
      <w:r w:rsidR="00261202" w:rsidRPr="00A22962">
        <w:rPr>
          <w:rFonts w:ascii="Times New Roman" w:eastAsia="宋体" w:hAnsi="Times New Roman" w:hint="eastAsia"/>
          <w:szCs w:val="21"/>
        </w:rPr>
        <w:t>在各</w:t>
      </w:r>
      <w:r w:rsidR="002C06F5" w:rsidRPr="00A22962">
        <w:rPr>
          <w:rFonts w:ascii="Times New Roman" w:eastAsia="宋体" w:hAnsi="Times New Roman" w:hint="eastAsia"/>
          <w:szCs w:val="21"/>
        </w:rPr>
        <w:t>类</w:t>
      </w:r>
      <w:r w:rsidR="00261202" w:rsidRPr="00A22962">
        <w:rPr>
          <w:rFonts w:ascii="Times New Roman" w:eastAsia="宋体" w:hAnsi="Times New Roman" w:hint="eastAsia"/>
          <w:szCs w:val="21"/>
        </w:rPr>
        <w:t>资产的检验中均显著为正，包括股票市场和外汇市场，</w:t>
      </w:r>
      <w:r w:rsidR="002C06F5" w:rsidRPr="00A22962">
        <w:rPr>
          <w:rFonts w:ascii="Times New Roman" w:eastAsia="宋体" w:hAnsi="Times New Roman" w:hint="eastAsia"/>
          <w:szCs w:val="21"/>
        </w:rPr>
        <w:t>在</w:t>
      </w:r>
      <w:r w:rsidR="002C06F5" w:rsidRPr="00A22962">
        <w:rPr>
          <w:rFonts w:ascii="Times New Roman" w:eastAsia="宋体" w:hAnsi="Times New Roman" w:hint="eastAsia"/>
          <w:szCs w:val="21"/>
        </w:rPr>
        <w:t>2</w:t>
      </w:r>
      <w:r w:rsidR="002C06F5" w:rsidRPr="00A22962">
        <w:rPr>
          <w:rFonts w:ascii="Times New Roman" w:eastAsia="宋体" w:hAnsi="Times New Roman"/>
          <w:szCs w:val="21"/>
        </w:rPr>
        <w:t>010</w:t>
      </w:r>
      <w:r w:rsidR="002C06F5" w:rsidRPr="00A22962">
        <w:rPr>
          <w:rFonts w:ascii="Times New Roman" w:eastAsia="宋体" w:hAnsi="Times New Roman" w:hint="eastAsia"/>
          <w:szCs w:val="21"/>
        </w:rPr>
        <w:t>-</w:t>
      </w:r>
      <w:r w:rsidR="002C06F5" w:rsidRPr="00A22962">
        <w:rPr>
          <w:rFonts w:ascii="Times New Roman" w:eastAsia="宋体" w:hAnsi="Times New Roman"/>
          <w:szCs w:val="21"/>
        </w:rPr>
        <w:t>2015</w:t>
      </w:r>
      <w:r w:rsidR="002C06F5" w:rsidRPr="00A22962">
        <w:rPr>
          <w:rFonts w:ascii="Times New Roman" w:eastAsia="宋体" w:hAnsi="Times New Roman" w:hint="eastAsia"/>
          <w:szCs w:val="21"/>
        </w:rPr>
        <w:t>年间</w:t>
      </w:r>
      <w:r w:rsidR="00261202" w:rsidRPr="00A22962">
        <w:rPr>
          <w:rFonts w:ascii="Times New Roman" w:eastAsia="宋体" w:hAnsi="Times New Roman" w:hint="eastAsia"/>
          <w:szCs w:val="21"/>
        </w:rPr>
        <w:t>中国资本市场政策市风格较为明显</w:t>
      </w:r>
      <w:r w:rsidR="002C06F5" w:rsidRPr="00A22962">
        <w:rPr>
          <w:rFonts w:ascii="Times New Roman" w:eastAsia="宋体" w:hAnsi="Times New Roman" w:hint="eastAsia"/>
          <w:szCs w:val="21"/>
        </w:rPr>
        <w:t>，央行货币政策沟通会影响资产价格</w:t>
      </w:r>
      <w:r w:rsidR="00261202" w:rsidRPr="00A22962">
        <w:rPr>
          <w:rFonts w:ascii="Times New Roman" w:eastAsia="宋体" w:hAnsi="Times New Roman" w:hint="eastAsia"/>
          <w:szCs w:val="21"/>
        </w:rPr>
        <w:t>。</w:t>
      </w:r>
      <w:r w:rsidR="002C06F5" w:rsidRPr="00A22962">
        <w:rPr>
          <w:rFonts w:ascii="Times New Roman" w:eastAsia="宋体" w:hAnsi="Times New Roman" w:hint="eastAsia"/>
          <w:szCs w:val="21"/>
        </w:rPr>
        <w:t>而</w:t>
      </w:r>
      <w:r w:rsidR="002C06F5" w:rsidRPr="00A22962">
        <w:rPr>
          <w:rFonts w:ascii="Times New Roman" w:eastAsia="宋体" w:hAnsi="Times New Roman"/>
          <w:szCs w:val="21"/>
        </w:rPr>
        <w:t>2015</w:t>
      </w:r>
      <w:r w:rsidR="002C06F5" w:rsidRPr="00A22962">
        <w:rPr>
          <w:rFonts w:ascii="Times New Roman" w:eastAsia="宋体" w:hAnsi="Times New Roman" w:hint="eastAsia"/>
          <w:szCs w:val="21"/>
        </w:rPr>
        <w:t>年之后，经历资本市场大崩盘，人民银行的货币政策目标更注重金融稳定。</w:t>
      </w:r>
      <w:r w:rsidR="006938DF" w:rsidRPr="00A22962">
        <w:rPr>
          <w:rFonts w:ascii="Times New Roman" w:eastAsia="宋体" w:hAnsi="Times New Roman" w:hint="eastAsia"/>
          <w:szCs w:val="21"/>
        </w:rPr>
        <w:t>出于平稳金融市场目的，避免发生非理性繁荣和过度恐慌的资产跳水，央行货币政策沟通较少制造“声音”。同年，我国利率市场化改革基本完成，自此利率更多被市场定价，央行较少进行干预。</w:t>
      </w:r>
    </w:p>
    <w:p w14:paraId="76BFEA48" w14:textId="7FD55F84" w:rsidR="001B08CA" w:rsidRPr="00A22962" w:rsidRDefault="005C06D3" w:rsidP="005A032D">
      <w:pPr>
        <w:ind w:firstLine="420"/>
        <w:rPr>
          <w:rFonts w:ascii="Times New Roman" w:eastAsia="宋体" w:hAnsi="Times New Roman"/>
          <w:szCs w:val="21"/>
        </w:rPr>
      </w:pPr>
      <w:r w:rsidRPr="00A22962">
        <w:rPr>
          <w:rFonts w:ascii="Times New Roman" w:eastAsia="宋体" w:hAnsi="Times New Roman" w:hint="eastAsia"/>
          <w:szCs w:val="21"/>
        </w:rPr>
        <w:t>方差方程结果看，</w:t>
      </w:r>
      <w:r w:rsidR="001B08CA" w:rsidRPr="00A22962">
        <w:rPr>
          <w:rFonts w:ascii="Times New Roman" w:eastAsia="宋体" w:hAnsi="Times New Roman" w:hint="eastAsia"/>
          <w:szCs w:val="21"/>
        </w:rPr>
        <w:t>交叉项系数</w:t>
      </w:r>
      <m:oMath>
        <m:sSub>
          <m:sSubPr>
            <m:ctrlPr>
              <w:rPr>
                <w:rFonts w:ascii="Cambria Math" w:eastAsia="宋体" w:hAnsi="Cambria Math"/>
                <w:i/>
                <w:szCs w:val="21"/>
              </w:rPr>
            </m:ctrlPr>
          </m:sSubPr>
          <m:e>
            <m:r>
              <w:rPr>
                <w:rFonts w:ascii="Cambria Math" w:eastAsia="宋体" w:hAnsi="Cambria Math" w:hint="eastAsia"/>
                <w:szCs w:val="21"/>
              </w:rPr>
              <m:t>α</m:t>
            </m:r>
          </m:e>
          <m:sub>
            <m:r>
              <w:rPr>
                <w:rFonts w:ascii="Cambria Math" w:eastAsia="宋体" w:hAnsi="Cambria Math" w:hint="eastAsia"/>
                <w:szCs w:val="21"/>
              </w:rPr>
              <m:t>tone_dum</m:t>
            </m:r>
          </m:sub>
        </m:sSub>
      </m:oMath>
      <w:r w:rsidR="001B08CA" w:rsidRPr="00A22962">
        <w:rPr>
          <w:rFonts w:ascii="Times New Roman" w:eastAsia="宋体" w:hAnsi="Times New Roman" w:hint="eastAsia"/>
          <w:szCs w:val="21"/>
        </w:rPr>
        <w:t>普遍大于央行沟通语气系数</w:t>
      </w:r>
      <m:oMath>
        <m:d>
          <m:dPr>
            <m:begChr m:val="|"/>
            <m:endChr m:val="|"/>
            <m:ctrlPr>
              <w:rPr>
                <w:rFonts w:ascii="Cambria Math" w:eastAsia="宋体" w:hAnsi="Cambria Math"/>
                <w:i/>
                <w:szCs w:val="21"/>
              </w:rPr>
            </m:ctrlPr>
          </m:dPr>
          <m:e>
            <m:r>
              <w:rPr>
                <w:rFonts w:ascii="Cambria Math" w:eastAsia="宋体" w:hAnsi="Cambria Math"/>
                <w:szCs w:val="21"/>
              </w:rPr>
              <m:t>∆</m:t>
            </m:r>
            <m:sSub>
              <m:sSubPr>
                <m:ctrlPr>
                  <w:rPr>
                    <w:rFonts w:ascii="Cambria Math" w:eastAsia="宋体" w:hAnsi="Cambria Math"/>
                    <w:i/>
                    <w:szCs w:val="21"/>
                  </w:rPr>
                </m:ctrlPr>
              </m:sSubPr>
              <m:e>
                <m:r>
                  <w:rPr>
                    <w:rFonts w:ascii="Cambria Math" w:eastAsia="宋体" w:hAnsi="Cambria Math" w:hint="eastAsia"/>
                    <w:szCs w:val="21"/>
                  </w:rPr>
                  <m:t>Tone</m:t>
                </m:r>
              </m:e>
              <m:sub>
                <m:r>
                  <w:rPr>
                    <w:rFonts w:ascii="Cambria Math" w:eastAsia="宋体" w:hAnsi="Cambria Math" w:hint="eastAsia"/>
                    <w:szCs w:val="21"/>
                  </w:rPr>
                  <m:t>t</m:t>
                </m:r>
              </m:sub>
            </m:sSub>
          </m:e>
        </m:d>
      </m:oMath>
      <w:r w:rsidR="001B08CA" w:rsidRPr="00A22962">
        <w:rPr>
          <w:rFonts w:ascii="Times New Roman" w:eastAsia="宋体" w:hAnsi="Times New Roman" w:hint="eastAsia"/>
          <w:szCs w:val="21"/>
        </w:rPr>
        <w:t>，即</w:t>
      </w:r>
      <w:r w:rsidR="001B08CA" w:rsidRPr="00A22962">
        <w:rPr>
          <w:rFonts w:ascii="Times New Roman" w:eastAsia="宋体" w:hAnsi="Times New Roman"/>
          <w:szCs w:val="21"/>
        </w:rPr>
        <w:t>2015</w:t>
      </w:r>
      <w:r w:rsidR="001B08CA" w:rsidRPr="00A22962">
        <w:rPr>
          <w:rFonts w:ascii="Times New Roman" w:eastAsia="宋体" w:hAnsi="Times New Roman" w:hint="eastAsia"/>
          <w:szCs w:val="21"/>
        </w:rPr>
        <w:t>年之前央行沟通对金融资产波动的影响更大，表明此期间央行</w:t>
      </w:r>
      <w:r w:rsidR="006938DF" w:rsidRPr="00A22962">
        <w:rPr>
          <w:rFonts w:ascii="Times New Roman" w:eastAsia="宋体" w:hAnsi="Times New Roman" w:hint="eastAsia"/>
          <w:szCs w:val="21"/>
        </w:rPr>
        <w:t>货币政策</w:t>
      </w:r>
      <w:r w:rsidR="001B08CA" w:rsidRPr="00A22962">
        <w:rPr>
          <w:rFonts w:ascii="Times New Roman" w:eastAsia="宋体" w:hAnsi="Times New Roman" w:hint="eastAsia"/>
          <w:szCs w:val="21"/>
        </w:rPr>
        <w:t>沟通更</w:t>
      </w:r>
      <w:r w:rsidR="006938DF" w:rsidRPr="00A22962">
        <w:rPr>
          <w:rFonts w:ascii="Times New Roman" w:eastAsia="宋体" w:hAnsi="Times New Roman" w:hint="eastAsia"/>
          <w:szCs w:val="21"/>
        </w:rPr>
        <w:t>多制造“声音”，通过向市场释放信号引起资产价格波动</w:t>
      </w:r>
      <w:r w:rsidR="001B08CA" w:rsidRPr="00A22962">
        <w:rPr>
          <w:rFonts w:ascii="Times New Roman" w:eastAsia="宋体" w:hAnsi="Times New Roman" w:hint="eastAsia"/>
          <w:szCs w:val="21"/>
        </w:rPr>
        <w:t>。比较各资产检验的交叉项系数</w:t>
      </w:r>
      <m:oMath>
        <m:sSub>
          <m:sSubPr>
            <m:ctrlPr>
              <w:rPr>
                <w:rFonts w:ascii="Cambria Math" w:eastAsia="宋体" w:hAnsi="Cambria Math"/>
                <w:i/>
                <w:szCs w:val="21"/>
              </w:rPr>
            </m:ctrlPr>
          </m:sSubPr>
          <m:e>
            <m:r>
              <w:rPr>
                <w:rFonts w:ascii="Cambria Math" w:eastAsia="宋体" w:hAnsi="Cambria Math" w:hint="eastAsia"/>
                <w:szCs w:val="21"/>
              </w:rPr>
              <m:t>α</m:t>
            </m:r>
          </m:e>
          <m:sub>
            <m:r>
              <w:rPr>
                <w:rFonts w:ascii="Cambria Math" w:eastAsia="宋体" w:hAnsi="Cambria Math" w:hint="eastAsia"/>
                <w:szCs w:val="21"/>
              </w:rPr>
              <m:t>tone_dum</m:t>
            </m:r>
          </m:sub>
        </m:sSub>
      </m:oMath>
      <w:r w:rsidR="001B08CA" w:rsidRPr="00A22962">
        <w:rPr>
          <w:rFonts w:ascii="Times New Roman" w:eastAsia="宋体" w:hAnsi="Times New Roman" w:hint="eastAsia"/>
          <w:szCs w:val="21"/>
        </w:rPr>
        <w:t>和央行沟通语气系数</w:t>
      </w:r>
      <m:oMath>
        <m:d>
          <m:dPr>
            <m:begChr m:val="|"/>
            <m:endChr m:val="|"/>
            <m:ctrlPr>
              <w:rPr>
                <w:rFonts w:ascii="Cambria Math" w:eastAsia="宋体" w:hAnsi="Cambria Math"/>
                <w:i/>
                <w:szCs w:val="21"/>
              </w:rPr>
            </m:ctrlPr>
          </m:dPr>
          <m:e>
            <m:r>
              <w:rPr>
                <w:rFonts w:ascii="Cambria Math" w:eastAsia="宋体" w:hAnsi="Cambria Math"/>
                <w:szCs w:val="21"/>
              </w:rPr>
              <m:t>∆</m:t>
            </m:r>
            <m:sSub>
              <m:sSubPr>
                <m:ctrlPr>
                  <w:rPr>
                    <w:rFonts w:ascii="Cambria Math" w:eastAsia="宋体" w:hAnsi="Cambria Math"/>
                    <w:i/>
                    <w:szCs w:val="21"/>
                  </w:rPr>
                </m:ctrlPr>
              </m:sSubPr>
              <m:e>
                <m:r>
                  <w:rPr>
                    <w:rFonts w:ascii="Cambria Math" w:eastAsia="宋体" w:hAnsi="Cambria Math" w:hint="eastAsia"/>
                    <w:szCs w:val="21"/>
                  </w:rPr>
                  <m:t>Tone</m:t>
                </m:r>
              </m:e>
              <m:sub>
                <m:r>
                  <w:rPr>
                    <w:rFonts w:ascii="Cambria Math" w:eastAsia="宋体" w:hAnsi="Cambria Math" w:hint="eastAsia"/>
                    <w:szCs w:val="21"/>
                  </w:rPr>
                  <m:t>t</m:t>
                </m:r>
              </m:sub>
            </m:sSub>
          </m:e>
        </m:d>
      </m:oMath>
      <w:r w:rsidR="001B08CA" w:rsidRPr="00A22962">
        <w:rPr>
          <w:rFonts w:ascii="Times New Roman" w:eastAsia="宋体" w:hAnsi="Times New Roman" w:hint="eastAsia"/>
          <w:szCs w:val="21"/>
        </w:rPr>
        <w:t>，央行沟通语气对外汇市场波动影响最大，其次是债券市场，股票市场受影响最小。而</w:t>
      </w:r>
      <w:r w:rsidR="009D5022" w:rsidRPr="00A22962">
        <w:rPr>
          <w:rFonts w:ascii="Times New Roman" w:eastAsia="宋体" w:hAnsi="Times New Roman" w:hint="eastAsia"/>
          <w:szCs w:val="21"/>
        </w:rPr>
        <w:t>利率</w:t>
      </w:r>
      <w:r w:rsidR="001B08CA" w:rsidRPr="00A22962">
        <w:rPr>
          <w:rFonts w:ascii="Times New Roman" w:eastAsia="宋体" w:hAnsi="Times New Roman" w:hint="eastAsia"/>
          <w:szCs w:val="21"/>
        </w:rPr>
        <w:t>市场中，</w:t>
      </w:r>
      <w:r w:rsidR="009D5022" w:rsidRPr="00A22962">
        <w:rPr>
          <w:rFonts w:ascii="Times New Roman" w:eastAsia="宋体" w:hAnsi="Times New Roman" w:hint="eastAsia"/>
          <w:szCs w:val="21"/>
        </w:rPr>
        <w:t>比较一年期债券收益率与货币市场利率，央行沟通语气对货币市场利率影响更大。</w:t>
      </w:r>
      <w:r w:rsidR="006C41D5" w:rsidRPr="00A22962">
        <w:rPr>
          <w:rFonts w:ascii="Times New Roman" w:eastAsia="宋体" w:hAnsi="Times New Roman" w:hint="eastAsia"/>
          <w:szCs w:val="21"/>
        </w:rPr>
        <w:t>这表明</w:t>
      </w:r>
      <w:r w:rsidR="009D5022" w:rsidRPr="00A22962">
        <w:rPr>
          <w:rFonts w:ascii="Times New Roman" w:eastAsia="宋体" w:hAnsi="Times New Roman" w:hint="eastAsia"/>
          <w:szCs w:val="21"/>
        </w:rPr>
        <w:t>央行直接作用于短端利率，通过影响市场预期将影响传导到收益率曲线长端。</w:t>
      </w:r>
      <w:r w:rsidR="006C41D5" w:rsidRPr="00A22962">
        <w:rPr>
          <w:rFonts w:ascii="Times New Roman" w:eastAsia="宋体" w:hAnsi="Times New Roman" w:hint="eastAsia"/>
          <w:szCs w:val="21"/>
        </w:rPr>
        <w:t>比较不同期限债券收益率波动，</w:t>
      </w:r>
      <w:r w:rsidR="009D5022" w:rsidRPr="00A22962">
        <w:rPr>
          <w:rFonts w:ascii="Times New Roman" w:eastAsia="宋体" w:hAnsi="Times New Roman" w:hint="eastAsia"/>
          <w:szCs w:val="21"/>
        </w:rPr>
        <w:t>随债券</w:t>
      </w:r>
      <w:r w:rsidR="006C41D5" w:rsidRPr="00A22962">
        <w:rPr>
          <w:rFonts w:ascii="Times New Roman" w:eastAsia="宋体" w:hAnsi="Times New Roman" w:hint="eastAsia"/>
          <w:szCs w:val="21"/>
        </w:rPr>
        <w:t>期限延长，</w:t>
      </w:r>
      <w:r w:rsidR="009D5022" w:rsidRPr="00A22962">
        <w:rPr>
          <w:rFonts w:ascii="Times New Roman" w:eastAsia="宋体" w:hAnsi="Times New Roman" w:hint="eastAsia"/>
          <w:szCs w:val="21"/>
        </w:rPr>
        <w:t>久期增加，债券价格对利率波动敏感性增加，因此央行沟通语气变化对长期债券波动影响更大。</w:t>
      </w:r>
    </w:p>
    <w:bookmarkEnd w:id="31"/>
    <w:p w14:paraId="430742BF" w14:textId="4958779C" w:rsidR="008A0787" w:rsidRPr="00A22962" w:rsidRDefault="008A0787" w:rsidP="005A032D">
      <w:pPr>
        <w:rPr>
          <w:rFonts w:ascii="Times New Roman" w:eastAsia="宋体" w:hAnsi="Times New Roman"/>
          <w:b/>
          <w:bCs/>
        </w:rPr>
      </w:pPr>
    </w:p>
    <w:p w14:paraId="4A3EF1E7" w14:textId="094F51F1" w:rsidR="0014494F" w:rsidRPr="00A22962" w:rsidRDefault="0014494F">
      <w:pPr>
        <w:rPr>
          <w:rFonts w:ascii="Times New Roman" w:eastAsia="宋体" w:hAnsi="Times New Roman"/>
        </w:rPr>
        <w:sectPr w:rsidR="0014494F" w:rsidRPr="00A22962" w:rsidSect="000771A2">
          <w:headerReference w:type="even" r:id="rId12"/>
          <w:headerReference w:type="default" r:id="rId13"/>
          <w:footnotePr>
            <w:numFmt w:val="decimalEnclosedCircleChinese"/>
            <w:numRestart w:val="eachPage"/>
          </w:footnotePr>
          <w:pgSz w:w="11906" w:h="16838"/>
          <w:pgMar w:top="1440" w:right="1800" w:bottom="1440" w:left="1800" w:header="851" w:footer="992" w:gutter="0"/>
          <w:cols w:space="425"/>
          <w:docGrid w:type="lines" w:linePitch="312"/>
        </w:sectPr>
      </w:pPr>
    </w:p>
    <w:p w14:paraId="61380141" w14:textId="48AB4584" w:rsidR="00F35F4C" w:rsidRPr="00E85AC4" w:rsidRDefault="00F35F4C">
      <w:pPr>
        <w:jc w:val="center"/>
        <w:rPr>
          <w:rFonts w:ascii="Times New Roman" w:eastAsia="楷体" w:hAnsi="Times New Roman"/>
          <w:b/>
          <w:bCs/>
        </w:rPr>
      </w:pPr>
      <w:r w:rsidRPr="00E85AC4">
        <w:rPr>
          <w:rFonts w:ascii="Times New Roman" w:eastAsia="楷体" w:hAnsi="Times New Roman" w:hint="eastAsia"/>
          <w:b/>
          <w:bCs/>
        </w:rPr>
        <w:lastRenderedPageBreak/>
        <w:t>表</w:t>
      </w:r>
      <w:r w:rsidRPr="00E85AC4">
        <w:rPr>
          <w:rFonts w:ascii="Times New Roman" w:eastAsia="楷体" w:hAnsi="Times New Roman"/>
          <w:b/>
          <w:bCs/>
        </w:rPr>
        <w:t xml:space="preserve">4 </w:t>
      </w:r>
      <w:r w:rsidR="00E85AC4" w:rsidRPr="00E85AC4">
        <w:rPr>
          <w:rFonts w:ascii="Times New Roman" w:eastAsia="楷体" w:hAnsi="Times New Roman"/>
          <w:b/>
          <w:bCs/>
        </w:rPr>
        <w:t xml:space="preserve"> </w:t>
      </w:r>
      <w:r w:rsidRPr="00E85AC4">
        <w:rPr>
          <w:rFonts w:ascii="Times New Roman" w:eastAsia="楷体" w:hAnsi="Times New Roman" w:hint="eastAsia"/>
          <w:b/>
          <w:bCs/>
        </w:rPr>
        <w:t>央行沟通</w:t>
      </w:r>
      <w:r w:rsidR="00295C24" w:rsidRPr="00E85AC4">
        <w:rPr>
          <w:rFonts w:ascii="Times New Roman" w:eastAsia="楷体" w:hAnsi="Times New Roman" w:hint="eastAsia"/>
          <w:b/>
          <w:bCs/>
        </w:rPr>
        <w:t>的</w:t>
      </w:r>
      <w:r w:rsidRPr="00E85AC4">
        <w:rPr>
          <w:rFonts w:ascii="Times New Roman" w:eastAsia="楷体" w:hAnsi="Times New Roman" w:hint="eastAsia"/>
          <w:b/>
          <w:bCs/>
        </w:rPr>
        <w:t>金融市场</w:t>
      </w:r>
      <w:r w:rsidR="00295C24" w:rsidRPr="00E85AC4">
        <w:rPr>
          <w:rFonts w:ascii="Times New Roman" w:eastAsia="楷体" w:hAnsi="Times New Roman" w:hint="eastAsia"/>
          <w:b/>
          <w:bCs/>
        </w:rPr>
        <w:t>响应总体效应</w:t>
      </w:r>
    </w:p>
    <w:tbl>
      <w:tblPr>
        <w:tblStyle w:val="a5"/>
        <w:tblW w:w="5000" w:type="pct"/>
        <w:tblBorders>
          <w:left w:val="none" w:sz="0" w:space="0" w:color="auto"/>
          <w:right w:val="none" w:sz="0" w:space="0" w:color="auto"/>
        </w:tblBorders>
        <w:tblLayout w:type="fixed"/>
        <w:tblLook w:val="04A0" w:firstRow="1" w:lastRow="0" w:firstColumn="1" w:lastColumn="0" w:noHBand="0" w:noVBand="1"/>
      </w:tblPr>
      <w:tblGrid>
        <w:gridCol w:w="1788"/>
        <w:gridCol w:w="1193"/>
        <w:gridCol w:w="1193"/>
        <w:gridCol w:w="1193"/>
        <w:gridCol w:w="1192"/>
        <w:gridCol w:w="1192"/>
        <w:gridCol w:w="1192"/>
        <w:gridCol w:w="1192"/>
        <w:gridCol w:w="1192"/>
        <w:gridCol w:w="1192"/>
        <w:gridCol w:w="1192"/>
        <w:gridCol w:w="1192"/>
        <w:gridCol w:w="1192"/>
        <w:gridCol w:w="1185"/>
      </w:tblGrid>
      <w:tr w:rsidR="00C1277A" w:rsidRPr="00A22962" w14:paraId="64459EF2" w14:textId="77777777" w:rsidTr="00F35F4C">
        <w:tc>
          <w:tcPr>
            <w:tcW w:w="517" w:type="pct"/>
          </w:tcPr>
          <w:p w14:paraId="3C9506A9" w14:textId="77777777" w:rsidR="00F35F4C" w:rsidRPr="00A22962" w:rsidRDefault="00F35F4C">
            <w:pPr>
              <w:pStyle w:val="a3"/>
              <w:ind w:firstLineChars="0" w:firstLine="0"/>
              <w:jc w:val="center"/>
              <w:rPr>
                <w:rFonts w:ascii="Times New Roman" w:eastAsia="宋体" w:hAnsi="Times New Roman"/>
                <w:b/>
                <w:bCs/>
                <w:sz w:val="20"/>
                <w:szCs w:val="20"/>
              </w:rPr>
            </w:pPr>
          </w:p>
        </w:tc>
        <w:tc>
          <w:tcPr>
            <w:tcW w:w="345" w:type="pct"/>
          </w:tcPr>
          <w:p w14:paraId="103D2C3F" w14:textId="77777777" w:rsidR="00B831E6" w:rsidRPr="00A22962" w:rsidRDefault="00F35F4C" w:rsidP="004E7DB4">
            <w:pPr>
              <w:pStyle w:val="a3"/>
              <w:ind w:firstLineChars="0" w:firstLine="0"/>
              <w:jc w:val="center"/>
              <w:rPr>
                <w:rFonts w:ascii="Times New Roman" w:eastAsia="宋体" w:hAnsi="Times New Roman" w:cs="Times New Roman"/>
                <w:b/>
                <w:bCs/>
                <w:sz w:val="20"/>
                <w:szCs w:val="20"/>
              </w:rPr>
            </w:pPr>
            <w:r w:rsidRPr="00A22962">
              <w:rPr>
                <w:rFonts w:ascii="Times New Roman" w:eastAsia="宋体" w:hAnsi="Times New Roman" w:cs="Times New Roman"/>
                <w:b/>
                <w:bCs/>
                <w:sz w:val="20"/>
                <w:szCs w:val="20"/>
              </w:rPr>
              <w:t>SH</w:t>
            </w:r>
          </w:p>
          <w:p w14:paraId="3C2D5863" w14:textId="0C78C57E" w:rsidR="00F35F4C" w:rsidRPr="00A22962" w:rsidRDefault="00B831E6">
            <w:pPr>
              <w:pStyle w:val="a3"/>
              <w:ind w:firstLineChars="0" w:firstLine="0"/>
              <w:jc w:val="center"/>
              <w:rPr>
                <w:rFonts w:ascii="Times New Roman" w:eastAsia="宋体" w:hAnsi="Times New Roman" w:cs="Times New Roman"/>
                <w:b/>
                <w:bCs/>
                <w:sz w:val="20"/>
                <w:szCs w:val="20"/>
              </w:rPr>
            </w:pPr>
            <w:r w:rsidRPr="00A22962">
              <w:rPr>
                <w:rFonts w:ascii="Times New Roman" w:eastAsia="宋体" w:hAnsi="Times New Roman" w:cs="Times New Roman" w:hint="eastAsia"/>
                <w:b/>
                <w:bCs/>
                <w:sz w:val="20"/>
                <w:szCs w:val="20"/>
              </w:rPr>
              <w:t>（</w:t>
            </w:r>
            <w:r w:rsidRPr="00A22962">
              <w:rPr>
                <w:rFonts w:ascii="Times New Roman" w:eastAsia="宋体" w:hAnsi="Times New Roman" w:cs="Times New Roman" w:hint="eastAsia"/>
                <w:b/>
                <w:bCs/>
                <w:sz w:val="20"/>
                <w:szCs w:val="20"/>
              </w:rPr>
              <w:t>1</w:t>
            </w:r>
            <w:r w:rsidRPr="00A22962">
              <w:rPr>
                <w:rFonts w:ascii="Times New Roman" w:eastAsia="宋体" w:hAnsi="Times New Roman" w:cs="Times New Roman" w:hint="eastAsia"/>
                <w:b/>
                <w:bCs/>
                <w:sz w:val="20"/>
                <w:szCs w:val="20"/>
              </w:rPr>
              <w:t>）</w:t>
            </w:r>
          </w:p>
        </w:tc>
        <w:tc>
          <w:tcPr>
            <w:tcW w:w="345" w:type="pct"/>
          </w:tcPr>
          <w:p w14:paraId="7869C35D" w14:textId="77777777" w:rsidR="00B831E6" w:rsidRPr="00A22962" w:rsidRDefault="00F35F4C" w:rsidP="004E7DB4">
            <w:pPr>
              <w:pStyle w:val="a3"/>
              <w:ind w:firstLineChars="0" w:firstLine="0"/>
              <w:jc w:val="center"/>
              <w:rPr>
                <w:rFonts w:ascii="Times New Roman" w:eastAsia="宋体" w:hAnsi="Times New Roman" w:cs="Times New Roman"/>
                <w:b/>
                <w:bCs/>
                <w:sz w:val="20"/>
                <w:szCs w:val="20"/>
              </w:rPr>
            </w:pPr>
            <w:r w:rsidRPr="00A22962">
              <w:rPr>
                <w:rFonts w:ascii="Times New Roman" w:eastAsia="宋体" w:hAnsi="Times New Roman" w:cs="Times New Roman"/>
                <w:b/>
                <w:bCs/>
                <w:sz w:val="20"/>
                <w:szCs w:val="20"/>
              </w:rPr>
              <w:t>SZ</w:t>
            </w:r>
          </w:p>
          <w:p w14:paraId="32A4A362" w14:textId="4DC0CC48" w:rsidR="00F35F4C" w:rsidRPr="00A22962" w:rsidRDefault="00B831E6">
            <w:pPr>
              <w:pStyle w:val="a3"/>
              <w:ind w:firstLineChars="0" w:firstLine="0"/>
              <w:jc w:val="center"/>
              <w:rPr>
                <w:rFonts w:ascii="Times New Roman" w:eastAsia="宋体" w:hAnsi="Times New Roman" w:cs="Times New Roman"/>
                <w:b/>
                <w:bCs/>
                <w:sz w:val="20"/>
                <w:szCs w:val="20"/>
              </w:rPr>
            </w:pPr>
            <w:r w:rsidRPr="00A22962">
              <w:rPr>
                <w:rFonts w:ascii="Times New Roman" w:eastAsia="宋体" w:hAnsi="Times New Roman" w:cs="Times New Roman" w:hint="eastAsia"/>
                <w:b/>
                <w:bCs/>
                <w:sz w:val="20"/>
                <w:szCs w:val="20"/>
              </w:rPr>
              <w:t>（</w:t>
            </w:r>
            <w:r w:rsidRPr="00A22962">
              <w:rPr>
                <w:rFonts w:ascii="Times New Roman" w:eastAsia="宋体" w:hAnsi="Times New Roman" w:cs="Times New Roman" w:hint="eastAsia"/>
                <w:b/>
                <w:bCs/>
                <w:sz w:val="20"/>
                <w:szCs w:val="20"/>
              </w:rPr>
              <w:t>2</w:t>
            </w:r>
            <w:r w:rsidRPr="00A22962">
              <w:rPr>
                <w:rFonts w:ascii="Times New Roman" w:eastAsia="宋体" w:hAnsi="Times New Roman" w:cs="Times New Roman" w:hint="eastAsia"/>
                <w:b/>
                <w:bCs/>
                <w:sz w:val="20"/>
                <w:szCs w:val="20"/>
              </w:rPr>
              <w:t>）</w:t>
            </w:r>
          </w:p>
        </w:tc>
        <w:tc>
          <w:tcPr>
            <w:tcW w:w="345" w:type="pct"/>
          </w:tcPr>
          <w:p w14:paraId="711CC323" w14:textId="3E0E82E8" w:rsidR="00F35F4C" w:rsidRPr="00A22962" w:rsidRDefault="00F35F4C">
            <w:pPr>
              <w:pStyle w:val="a3"/>
              <w:ind w:firstLineChars="0" w:firstLine="0"/>
              <w:jc w:val="center"/>
              <w:rPr>
                <w:rFonts w:ascii="Times New Roman" w:eastAsia="宋体" w:hAnsi="Times New Roman" w:cs="Times New Roman"/>
                <w:b/>
                <w:bCs/>
                <w:sz w:val="20"/>
                <w:szCs w:val="20"/>
              </w:rPr>
            </w:pPr>
            <w:r w:rsidRPr="00A22962">
              <w:rPr>
                <w:rFonts w:ascii="Times New Roman" w:eastAsia="宋体" w:hAnsi="Times New Roman" w:cs="Times New Roman"/>
                <w:b/>
                <w:bCs/>
                <w:sz w:val="20"/>
                <w:szCs w:val="20"/>
              </w:rPr>
              <w:t>RMB/USD</w:t>
            </w:r>
            <w:r w:rsidR="00B831E6" w:rsidRPr="00A22962">
              <w:rPr>
                <w:rFonts w:ascii="Times New Roman" w:eastAsia="宋体" w:hAnsi="Times New Roman" w:cs="Times New Roman" w:hint="eastAsia"/>
                <w:b/>
                <w:bCs/>
                <w:sz w:val="20"/>
                <w:szCs w:val="20"/>
              </w:rPr>
              <w:t>（</w:t>
            </w:r>
            <w:r w:rsidR="00B831E6" w:rsidRPr="00A22962">
              <w:rPr>
                <w:rFonts w:ascii="Times New Roman" w:eastAsia="宋体" w:hAnsi="Times New Roman" w:cs="Times New Roman" w:hint="eastAsia"/>
                <w:b/>
                <w:bCs/>
                <w:sz w:val="20"/>
                <w:szCs w:val="20"/>
              </w:rPr>
              <w:t>3</w:t>
            </w:r>
            <w:r w:rsidR="00B831E6" w:rsidRPr="00A22962">
              <w:rPr>
                <w:rFonts w:ascii="Times New Roman" w:eastAsia="宋体" w:hAnsi="Times New Roman" w:cs="Times New Roman" w:hint="eastAsia"/>
                <w:b/>
                <w:bCs/>
                <w:sz w:val="20"/>
                <w:szCs w:val="20"/>
              </w:rPr>
              <w:t>）</w:t>
            </w:r>
          </w:p>
        </w:tc>
        <w:tc>
          <w:tcPr>
            <w:tcW w:w="345" w:type="pct"/>
          </w:tcPr>
          <w:p w14:paraId="7AD5EC60" w14:textId="77777777" w:rsidR="00F35F4C" w:rsidRPr="00A22962" w:rsidRDefault="00F35F4C" w:rsidP="004E7DB4">
            <w:pPr>
              <w:pStyle w:val="a3"/>
              <w:ind w:firstLineChars="0" w:firstLine="0"/>
              <w:jc w:val="center"/>
              <w:rPr>
                <w:rFonts w:ascii="Times New Roman" w:eastAsia="宋体" w:hAnsi="Times New Roman" w:cs="Times New Roman"/>
                <w:b/>
                <w:bCs/>
                <w:sz w:val="20"/>
                <w:szCs w:val="20"/>
              </w:rPr>
            </w:pPr>
            <w:r w:rsidRPr="00A22962">
              <w:rPr>
                <w:rFonts w:ascii="Times New Roman" w:eastAsia="宋体" w:hAnsi="Times New Roman" w:cs="Times New Roman"/>
                <w:b/>
                <w:bCs/>
                <w:sz w:val="20"/>
                <w:szCs w:val="20"/>
              </w:rPr>
              <w:t>Y1</w:t>
            </w:r>
          </w:p>
          <w:p w14:paraId="7776FC10" w14:textId="76E79677" w:rsidR="00B831E6" w:rsidRPr="00A22962" w:rsidRDefault="00B831E6">
            <w:pPr>
              <w:pStyle w:val="a3"/>
              <w:ind w:firstLineChars="0" w:firstLine="0"/>
              <w:jc w:val="center"/>
              <w:rPr>
                <w:rFonts w:ascii="Times New Roman" w:eastAsia="宋体" w:hAnsi="Times New Roman" w:cs="Times New Roman"/>
                <w:b/>
                <w:bCs/>
                <w:sz w:val="20"/>
                <w:szCs w:val="20"/>
              </w:rPr>
            </w:pPr>
            <w:r w:rsidRPr="00A22962">
              <w:rPr>
                <w:rFonts w:ascii="Times New Roman" w:eastAsia="宋体" w:hAnsi="Times New Roman" w:cs="Times New Roman" w:hint="eastAsia"/>
                <w:b/>
                <w:bCs/>
                <w:sz w:val="20"/>
                <w:szCs w:val="20"/>
              </w:rPr>
              <w:t>（</w:t>
            </w:r>
            <w:r w:rsidRPr="00A22962">
              <w:rPr>
                <w:rFonts w:ascii="Times New Roman" w:eastAsia="宋体" w:hAnsi="Times New Roman" w:cs="Times New Roman" w:hint="eastAsia"/>
                <w:b/>
                <w:bCs/>
                <w:sz w:val="20"/>
                <w:szCs w:val="20"/>
              </w:rPr>
              <w:t>4</w:t>
            </w:r>
            <w:r w:rsidRPr="00A22962">
              <w:rPr>
                <w:rFonts w:ascii="Times New Roman" w:eastAsia="宋体" w:hAnsi="Times New Roman" w:cs="Times New Roman" w:hint="eastAsia"/>
                <w:b/>
                <w:bCs/>
                <w:sz w:val="20"/>
                <w:szCs w:val="20"/>
              </w:rPr>
              <w:t>）</w:t>
            </w:r>
          </w:p>
        </w:tc>
        <w:tc>
          <w:tcPr>
            <w:tcW w:w="345" w:type="pct"/>
          </w:tcPr>
          <w:p w14:paraId="469EB0CC" w14:textId="77777777" w:rsidR="00F35F4C" w:rsidRPr="00A22962" w:rsidRDefault="00F35F4C" w:rsidP="004E7DB4">
            <w:pPr>
              <w:pStyle w:val="a3"/>
              <w:ind w:firstLineChars="0" w:firstLine="0"/>
              <w:jc w:val="center"/>
              <w:rPr>
                <w:rFonts w:ascii="Times New Roman" w:eastAsia="宋体" w:hAnsi="Times New Roman" w:cs="Times New Roman"/>
                <w:b/>
                <w:bCs/>
                <w:sz w:val="20"/>
                <w:szCs w:val="20"/>
              </w:rPr>
            </w:pPr>
            <w:r w:rsidRPr="00A22962">
              <w:rPr>
                <w:rFonts w:ascii="Times New Roman" w:eastAsia="宋体" w:hAnsi="Times New Roman" w:cs="Times New Roman"/>
                <w:b/>
                <w:bCs/>
                <w:sz w:val="20"/>
                <w:szCs w:val="20"/>
              </w:rPr>
              <w:t>M3</w:t>
            </w:r>
          </w:p>
          <w:p w14:paraId="2AB0F6D0" w14:textId="57A05C98" w:rsidR="00B831E6" w:rsidRPr="00A22962" w:rsidRDefault="00B831E6">
            <w:pPr>
              <w:pStyle w:val="a3"/>
              <w:ind w:firstLineChars="0" w:firstLine="0"/>
              <w:jc w:val="center"/>
              <w:rPr>
                <w:rFonts w:ascii="Times New Roman" w:eastAsia="宋体" w:hAnsi="Times New Roman" w:cs="Times New Roman"/>
                <w:b/>
                <w:bCs/>
                <w:sz w:val="20"/>
                <w:szCs w:val="20"/>
              </w:rPr>
            </w:pPr>
            <w:r w:rsidRPr="00A22962">
              <w:rPr>
                <w:rFonts w:ascii="Times New Roman" w:eastAsia="宋体" w:hAnsi="Times New Roman" w:cs="Times New Roman" w:hint="eastAsia"/>
                <w:b/>
                <w:bCs/>
                <w:sz w:val="20"/>
                <w:szCs w:val="20"/>
              </w:rPr>
              <w:t>（</w:t>
            </w:r>
            <w:r w:rsidRPr="00A22962">
              <w:rPr>
                <w:rFonts w:ascii="Times New Roman" w:eastAsia="宋体" w:hAnsi="Times New Roman" w:cs="Times New Roman" w:hint="eastAsia"/>
                <w:b/>
                <w:bCs/>
                <w:sz w:val="20"/>
                <w:szCs w:val="20"/>
              </w:rPr>
              <w:t>5</w:t>
            </w:r>
            <w:r w:rsidRPr="00A22962">
              <w:rPr>
                <w:rFonts w:ascii="Times New Roman" w:eastAsia="宋体" w:hAnsi="Times New Roman" w:cs="Times New Roman" w:hint="eastAsia"/>
                <w:b/>
                <w:bCs/>
                <w:sz w:val="20"/>
                <w:szCs w:val="20"/>
              </w:rPr>
              <w:t>）</w:t>
            </w:r>
          </w:p>
        </w:tc>
        <w:tc>
          <w:tcPr>
            <w:tcW w:w="345" w:type="pct"/>
          </w:tcPr>
          <w:p w14:paraId="1619A5DB" w14:textId="77777777" w:rsidR="00F35F4C" w:rsidRPr="00A22962" w:rsidRDefault="00F35F4C" w:rsidP="004E7DB4">
            <w:pPr>
              <w:pStyle w:val="a3"/>
              <w:ind w:firstLineChars="0" w:firstLine="0"/>
              <w:jc w:val="center"/>
              <w:rPr>
                <w:rFonts w:ascii="Times New Roman" w:eastAsia="宋体" w:hAnsi="Times New Roman" w:cs="Times New Roman"/>
                <w:b/>
                <w:bCs/>
                <w:sz w:val="20"/>
                <w:szCs w:val="20"/>
              </w:rPr>
            </w:pPr>
            <w:r w:rsidRPr="00A22962">
              <w:rPr>
                <w:rFonts w:ascii="Times New Roman" w:eastAsia="宋体" w:hAnsi="Times New Roman" w:cs="Times New Roman"/>
                <w:b/>
                <w:bCs/>
                <w:sz w:val="20"/>
                <w:szCs w:val="20"/>
              </w:rPr>
              <w:t>M6</w:t>
            </w:r>
          </w:p>
          <w:p w14:paraId="61F94CEC" w14:textId="22D58B96" w:rsidR="00B831E6" w:rsidRPr="00A22962" w:rsidRDefault="00B831E6">
            <w:pPr>
              <w:pStyle w:val="a3"/>
              <w:ind w:firstLineChars="0" w:firstLine="0"/>
              <w:jc w:val="center"/>
              <w:rPr>
                <w:rFonts w:ascii="Times New Roman" w:eastAsia="宋体" w:hAnsi="Times New Roman" w:cs="Times New Roman"/>
                <w:b/>
                <w:bCs/>
                <w:sz w:val="20"/>
                <w:szCs w:val="20"/>
              </w:rPr>
            </w:pPr>
            <w:r w:rsidRPr="00A22962">
              <w:rPr>
                <w:rFonts w:ascii="Times New Roman" w:eastAsia="宋体" w:hAnsi="Times New Roman" w:cs="Times New Roman" w:hint="eastAsia"/>
                <w:b/>
                <w:bCs/>
                <w:sz w:val="20"/>
                <w:szCs w:val="20"/>
              </w:rPr>
              <w:t>（</w:t>
            </w:r>
            <w:r w:rsidRPr="00A22962">
              <w:rPr>
                <w:rFonts w:ascii="Times New Roman" w:eastAsia="宋体" w:hAnsi="Times New Roman" w:cs="Times New Roman" w:hint="eastAsia"/>
                <w:b/>
                <w:bCs/>
                <w:sz w:val="20"/>
                <w:szCs w:val="20"/>
              </w:rPr>
              <w:t>6</w:t>
            </w:r>
            <w:r w:rsidRPr="00A22962">
              <w:rPr>
                <w:rFonts w:ascii="Times New Roman" w:eastAsia="宋体" w:hAnsi="Times New Roman" w:cs="Times New Roman" w:hint="eastAsia"/>
                <w:b/>
                <w:bCs/>
                <w:sz w:val="20"/>
                <w:szCs w:val="20"/>
              </w:rPr>
              <w:t>）</w:t>
            </w:r>
          </w:p>
        </w:tc>
        <w:tc>
          <w:tcPr>
            <w:tcW w:w="345" w:type="pct"/>
          </w:tcPr>
          <w:p w14:paraId="696B8FAC" w14:textId="77777777" w:rsidR="00F35F4C" w:rsidRPr="00A22962" w:rsidRDefault="00F35F4C" w:rsidP="004E7DB4">
            <w:pPr>
              <w:pStyle w:val="a3"/>
              <w:ind w:firstLineChars="0" w:firstLine="0"/>
              <w:jc w:val="center"/>
              <w:rPr>
                <w:rFonts w:ascii="Times New Roman" w:eastAsia="宋体" w:hAnsi="Times New Roman" w:cs="Times New Roman"/>
                <w:b/>
                <w:bCs/>
                <w:sz w:val="20"/>
                <w:szCs w:val="20"/>
              </w:rPr>
            </w:pPr>
            <w:r w:rsidRPr="00A22962">
              <w:rPr>
                <w:rFonts w:ascii="Times New Roman" w:eastAsia="宋体" w:hAnsi="Times New Roman" w:cs="Times New Roman"/>
                <w:b/>
                <w:bCs/>
                <w:sz w:val="20"/>
                <w:szCs w:val="20"/>
              </w:rPr>
              <w:t>M9</w:t>
            </w:r>
          </w:p>
          <w:p w14:paraId="3408DEE3" w14:textId="16DB7B4E" w:rsidR="00B831E6" w:rsidRPr="00A22962" w:rsidRDefault="00B831E6">
            <w:pPr>
              <w:pStyle w:val="a3"/>
              <w:ind w:firstLineChars="0" w:firstLine="0"/>
              <w:jc w:val="center"/>
              <w:rPr>
                <w:rFonts w:ascii="Times New Roman" w:eastAsia="宋体" w:hAnsi="Times New Roman" w:cs="Times New Roman"/>
                <w:b/>
                <w:bCs/>
                <w:sz w:val="20"/>
                <w:szCs w:val="20"/>
              </w:rPr>
            </w:pPr>
            <w:r w:rsidRPr="00A22962">
              <w:rPr>
                <w:rFonts w:ascii="Times New Roman" w:eastAsia="宋体" w:hAnsi="Times New Roman" w:cs="Times New Roman" w:hint="eastAsia"/>
                <w:b/>
                <w:bCs/>
                <w:sz w:val="20"/>
                <w:szCs w:val="20"/>
              </w:rPr>
              <w:t>（</w:t>
            </w:r>
            <w:r w:rsidRPr="00A22962">
              <w:rPr>
                <w:rFonts w:ascii="Times New Roman" w:eastAsia="宋体" w:hAnsi="Times New Roman" w:cs="Times New Roman" w:hint="eastAsia"/>
                <w:b/>
                <w:bCs/>
                <w:sz w:val="20"/>
                <w:szCs w:val="20"/>
              </w:rPr>
              <w:t>7</w:t>
            </w:r>
            <w:r w:rsidRPr="00A22962">
              <w:rPr>
                <w:rFonts w:ascii="Times New Roman" w:eastAsia="宋体" w:hAnsi="Times New Roman" w:cs="Times New Roman" w:hint="eastAsia"/>
                <w:b/>
                <w:bCs/>
                <w:sz w:val="20"/>
                <w:szCs w:val="20"/>
              </w:rPr>
              <w:t>）</w:t>
            </w:r>
          </w:p>
        </w:tc>
        <w:tc>
          <w:tcPr>
            <w:tcW w:w="345" w:type="pct"/>
          </w:tcPr>
          <w:p w14:paraId="53DF3B98" w14:textId="77777777" w:rsidR="00F35F4C" w:rsidRPr="00A22962" w:rsidRDefault="00F35F4C" w:rsidP="004E7DB4">
            <w:pPr>
              <w:pStyle w:val="a3"/>
              <w:ind w:firstLineChars="0" w:firstLine="0"/>
              <w:jc w:val="center"/>
              <w:rPr>
                <w:rFonts w:ascii="Times New Roman" w:eastAsia="宋体" w:hAnsi="Times New Roman" w:cs="Times New Roman"/>
                <w:b/>
                <w:bCs/>
                <w:sz w:val="20"/>
                <w:szCs w:val="20"/>
              </w:rPr>
            </w:pPr>
            <w:r w:rsidRPr="00A22962">
              <w:rPr>
                <w:rFonts w:ascii="Times New Roman" w:eastAsia="宋体" w:hAnsi="Times New Roman" w:cs="Times New Roman"/>
                <w:b/>
                <w:bCs/>
                <w:sz w:val="20"/>
                <w:szCs w:val="20"/>
              </w:rPr>
              <w:t>Y1</w:t>
            </w:r>
          </w:p>
          <w:p w14:paraId="535B8C8C" w14:textId="70924BE9" w:rsidR="00B831E6" w:rsidRPr="00A22962" w:rsidRDefault="00B831E6">
            <w:pPr>
              <w:pStyle w:val="a3"/>
              <w:ind w:firstLineChars="0" w:firstLine="0"/>
              <w:jc w:val="center"/>
              <w:rPr>
                <w:rFonts w:ascii="Times New Roman" w:eastAsia="宋体" w:hAnsi="Times New Roman" w:cs="Times New Roman"/>
                <w:b/>
                <w:bCs/>
                <w:sz w:val="20"/>
                <w:szCs w:val="20"/>
              </w:rPr>
            </w:pPr>
            <w:r w:rsidRPr="00A22962">
              <w:rPr>
                <w:rFonts w:ascii="Times New Roman" w:eastAsia="宋体" w:hAnsi="Times New Roman" w:cs="Times New Roman" w:hint="eastAsia"/>
                <w:b/>
                <w:bCs/>
                <w:sz w:val="20"/>
                <w:szCs w:val="20"/>
              </w:rPr>
              <w:t>（</w:t>
            </w:r>
            <w:r w:rsidRPr="00A22962">
              <w:rPr>
                <w:rFonts w:ascii="Times New Roman" w:eastAsia="宋体" w:hAnsi="Times New Roman" w:cs="Times New Roman" w:hint="eastAsia"/>
                <w:b/>
                <w:bCs/>
                <w:sz w:val="20"/>
                <w:szCs w:val="20"/>
              </w:rPr>
              <w:t>8</w:t>
            </w:r>
            <w:r w:rsidRPr="00A22962">
              <w:rPr>
                <w:rFonts w:ascii="Times New Roman" w:eastAsia="宋体" w:hAnsi="Times New Roman" w:cs="Times New Roman" w:hint="eastAsia"/>
                <w:b/>
                <w:bCs/>
                <w:sz w:val="20"/>
                <w:szCs w:val="20"/>
              </w:rPr>
              <w:t>）</w:t>
            </w:r>
          </w:p>
        </w:tc>
        <w:tc>
          <w:tcPr>
            <w:tcW w:w="345" w:type="pct"/>
          </w:tcPr>
          <w:p w14:paraId="6DEFA538" w14:textId="77777777" w:rsidR="00F35F4C" w:rsidRPr="00A22962" w:rsidRDefault="00F35F4C" w:rsidP="004E7DB4">
            <w:pPr>
              <w:pStyle w:val="a3"/>
              <w:ind w:firstLineChars="0" w:firstLine="0"/>
              <w:jc w:val="center"/>
              <w:rPr>
                <w:rFonts w:ascii="Times New Roman" w:eastAsia="宋体" w:hAnsi="Times New Roman" w:cs="Times New Roman"/>
                <w:b/>
                <w:bCs/>
                <w:sz w:val="20"/>
                <w:szCs w:val="20"/>
              </w:rPr>
            </w:pPr>
            <w:r w:rsidRPr="00A22962">
              <w:rPr>
                <w:rFonts w:ascii="Times New Roman" w:eastAsia="宋体" w:hAnsi="Times New Roman" w:cs="Times New Roman"/>
                <w:b/>
                <w:bCs/>
                <w:sz w:val="20"/>
                <w:szCs w:val="20"/>
              </w:rPr>
              <w:t>Y2</w:t>
            </w:r>
          </w:p>
          <w:p w14:paraId="7A2BA7C7" w14:textId="76571D6F" w:rsidR="00B831E6" w:rsidRPr="00A22962" w:rsidRDefault="00B831E6">
            <w:pPr>
              <w:pStyle w:val="a3"/>
              <w:ind w:firstLineChars="0" w:firstLine="0"/>
              <w:jc w:val="center"/>
              <w:rPr>
                <w:rFonts w:ascii="Times New Roman" w:eastAsia="宋体" w:hAnsi="Times New Roman" w:cs="Times New Roman"/>
                <w:b/>
                <w:bCs/>
                <w:sz w:val="20"/>
                <w:szCs w:val="20"/>
              </w:rPr>
            </w:pPr>
            <w:r w:rsidRPr="00A22962">
              <w:rPr>
                <w:rFonts w:ascii="Times New Roman" w:eastAsia="宋体" w:hAnsi="Times New Roman" w:cs="Times New Roman" w:hint="eastAsia"/>
                <w:b/>
                <w:bCs/>
                <w:sz w:val="20"/>
                <w:szCs w:val="20"/>
              </w:rPr>
              <w:t>（</w:t>
            </w:r>
            <w:r w:rsidRPr="00A22962">
              <w:rPr>
                <w:rFonts w:ascii="Times New Roman" w:eastAsia="宋体" w:hAnsi="Times New Roman" w:cs="Times New Roman" w:hint="eastAsia"/>
                <w:b/>
                <w:bCs/>
                <w:sz w:val="20"/>
                <w:szCs w:val="20"/>
              </w:rPr>
              <w:t>9</w:t>
            </w:r>
            <w:r w:rsidRPr="00A22962">
              <w:rPr>
                <w:rFonts w:ascii="Times New Roman" w:eastAsia="宋体" w:hAnsi="Times New Roman" w:cs="Times New Roman" w:hint="eastAsia"/>
                <w:b/>
                <w:bCs/>
                <w:sz w:val="20"/>
                <w:szCs w:val="20"/>
              </w:rPr>
              <w:t>）</w:t>
            </w:r>
          </w:p>
        </w:tc>
        <w:tc>
          <w:tcPr>
            <w:tcW w:w="345" w:type="pct"/>
          </w:tcPr>
          <w:p w14:paraId="39E7BE8B" w14:textId="77777777" w:rsidR="00F35F4C" w:rsidRPr="00A22962" w:rsidRDefault="00F35F4C" w:rsidP="004E7DB4">
            <w:pPr>
              <w:pStyle w:val="a3"/>
              <w:ind w:firstLineChars="0" w:firstLine="0"/>
              <w:jc w:val="center"/>
              <w:rPr>
                <w:rFonts w:ascii="Times New Roman" w:eastAsia="宋体" w:hAnsi="Times New Roman" w:cs="Times New Roman"/>
                <w:b/>
                <w:bCs/>
                <w:sz w:val="20"/>
                <w:szCs w:val="20"/>
              </w:rPr>
            </w:pPr>
            <w:r w:rsidRPr="00A22962">
              <w:rPr>
                <w:rFonts w:ascii="Times New Roman" w:eastAsia="宋体" w:hAnsi="Times New Roman" w:cs="Times New Roman"/>
                <w:b/>
                <w:bCs/>
                <w:sz w:val="20"/>
                <w:szCs w:val="20"/>
              </w:rPr>
              <w:t>Y3</w:t>
            </w:r>
          </w:p>
          <w:p w14:paraId="77D08416" w14:textId="5B8B7053" w:rsidR="00B831E6" w:rsidRPr="00A22962" w:rsidRDefault="00B831E6">
            <w:pPr>
              <w:pStyle w:val="a3"/>
              <w:ind w:firstLineChars="0" w:firstLine="0"/>
              <w:jc w:val="center"/>
              <w:rPr>
                <w:rFonts w:ascii="Times New Roman" w:eastAsia="宋体" w:hAnsi="Times New Roman" w:cs="Times New Roman"/>
                <w:b/>
                <w:bCs/>
                <w:sz w:val="20"/>
                <w:szCs w:val="20"/>
              </w:rPr>
            </w:pPr>
            <w:r w:rsidRPr="00A22962">
              <w:rPr>
                <w:rFonts w:ascii="Times New Roman" w:eastAsia="宋体" w:hAnsi="Times New Roman" w:cs="Times New Roman" w:hint="eastAsia"/>
                <w:b/>
                <w:bCs/>
                <w:sz w:val="20"/>
                <w:szCs w:val="20"/>
              </w:rPr>
              <w:t>（</w:t>
            </w:r>
            <w:r w:rsidRPr="00A22962">
              <w:rPr>
                <w:rFonts w:ascii="Times New Roman" w:eastAsia="宋体" w:hAnsi="Times New Roman" w:cs="Times New Roman" w:hint="eastAsia"/>
                <w:b/>
                <w:bCs/>
                <w:sz w:val="20"/>
                <w:szCs w:val="20"/>
              </w:rPr>
              <w:t>1</w:t>
            </w:r>
            <w:r w:rsidRPr="00A22962">
              <w:rPr>
                <w:rFonts w:ascii="Times New Roman" w:eastAsia="宋体" w:hAnsi="Times New Roman" w:cs="Times New Roman"/>
                <w:b/>
                <w:bCs/>
                <w:sz w:val="20"/>
                <w:szCs w:val="20"/>
              </w:rPr>
              <w:t>0</w:t>
            </w:r>
            <w:r w:rsidRPr="00A22962">
              <w:rPr>
                <w:rFonts w:ascii="Times New Roman" w:eastAsia="宋体" w:hAnsi="Times New Roman" w:cs="Times New Roman" w:hint="eastAsia"/>
                <w:b/>
                <w:bCs/>
                <w:sz w:val="20"/>
                <w:szCs w:val="20"/>
              </w:rPr>
              <w:t>）</w:t>
            </w:r>
          </w:p>
        </w:tc>
        <w:tc>
          <w:tcPr>
            <w:tcW w:w="345" w:type="pct"/>
          </w:tcPr>
          <w:p w14:paraId="1726CE27" w14:textId="77777777" w:rsidR="00F35F4C" w:rsidRPr="00A22962" w:rsidRDefault="00F35F4C" w:rsidP="004E7DB4">
            <w:pPr>
              <w:pStyle w:val="a3"/>
              <w:ind w:firstLineChars="0" w:firstLine="0"/>
              <w:jc w:val="center"/>
              <w:rPr>
                <w:rFonts w:ascii="Times New Roman" w:eastAsia="宋体" w:hAnsi="Times New Roman" w:cs="Times New Roman"/>
                <w:b/>
                <w:bCs/>
                <w:sz w:val="20"/>
                <w:szCs w:val="20"/>
              </w:rPr>
            </w:pPr>
            <w:r w:rsidRPr="00A22962">
              <w:rPr>
                <w:rFonts w:ascii="Times New Roman" w:eastAsia="宋体" w:hAnsi="Times New Roman" w:cs="Times New Roman"/>
                <w:b/>
                <w:bCs/>
                <w:sz w:val="20"/>
                <w:szCs w:val="20"/>
              </w:rPr>
              <w:t>Y5</w:t>
            </w:r>
          </w:p>
          <w:p w14:paraId="15683781" w14:textId="048ECE29" w:rsidR="00B831E6" w:rsidRPr="00A22962" w:rsidRDefault="00B831E6">
            <w:pPr>
              <w:pStyle w:val="a3"/>
              <w:ind w:firstLineChars="0" w:firstLine="0"/>
              <w:jc w:val="center"/>
              <w:rPr>
                <w:rFonts w:ascii="Times New Roman" w:eastAsia="宋体" w:hAnsi="Times New Roman" w:cs="Times New Roman"/>
                <w:b/>
                <w:bCs/>
                <w:sz w:val="20"/>
                <w:szCs w:val="20"/>
              </w:rPr>
            </w:pPr>
            <w:r w:rsidRPr="00A22962">
              <w:rPr>
                <w:rFonts w:ascii="Times New Roman" w:eastAsia="宋体" w:hAnsi="Times New Roman" w:cs="Times New Roman" w:hint="eastAsia"/>
                <w:b/>
                <w:bCs/>
                <w:sz w:val="20"/>
                <w:szCs w:val="20"/>
              </w:rPr>
              <w:t>（</w:t>
            </w:r>
            <w:r w:rsidRPr="00A22962">
              <w:rPr>
                <w:rFonts w:ascii="Times New Roman" w:eastAsia="宋体" w:hAnsi="Times New Roman" w:cs="Times New Roman" w:hint="eastAsia"/>
                <w:b/>
                <w:bCs/>
                <w:sz w:val="20"/>
                <w:szCs w:val="20"/>
              </w:rPr>
              <w:t>1</w:t>
            </w:r>
            <w:r w:rsidRPr="00A22962">
              <w:rPr>
                <w:rFonts w:ascii="Times New Roman" w:eastAsia="宋体" w:hAnsi="Times New Roman" w:cs="Times New Roman"/>
                <w:b/>
                <w:bCs/>
                <w:sz w:val="20"/>
                <w:szCs w:val="20"/>
              </w:rPr>
              <w:t>1</w:t>
            </w:r>
            <w:r w:rsidRPr="00A22962">
              <w:rPr>
                <w:rFonts w:ascii="Times New Roman" w:eastAsia="宋体" w:hAnsi="Times New Roman" w:cs="Times New Roman" w:hint="eastAsia"/>
                <w:b/>
                <w:bCs/>
                <w:sz w:val="20"/>
                <w:szCs w:val="20"/>
              </w:rPr>
              <w:t>）</w:t>
            </w:r>
          </w:p>
        </w:tc>
        <w:tc>
          <w:tcPr>
            <w:tcW w:w="345" w:type="pct"/>
          </w:tcPr>
          <w:p w14:paraId="71E2DC8D" w14:textId="77777777" w:rsidR="00F35F4C" w:rsidRPr="00A22962" w:rsidRDefault="00F35F4C" w:rsidP="004E7DB4">
            <w:pPr>
              <w:pStyle w:val="a3"/>
              <w:ind w:firstLineChars="0" w:firstLine="0"/>
              <w:jc w:val="center"/>
              <w:rPr>
                <w:rFonts w:ascii="Times New Roman" w:eastAsia="宋体" w:hAnsi="Times New Roman" w:cs="Times New Roman"/>
                <w:b/>
                <w:bCs/>
                <w:sz w:val="20"/>
                <w:szCs w:val="20"/>
              </w:rPr>
            </w:pPr>
            <w:r w:rsidRPr="00A22962">
              <w:rPr>
                <w:rFonts w:ascii="Times New Roman" w:eastAsia="宋体" w:hAnsi="Times New Roman" w:cs="Times New Roman"/>
                <w:b/>
                <w:bCs/>
                <w:sz w:val="20"/>
                <w:szCs w:val="20"/>
              </w:rPr>
              <w:t>Y7</w:t>
            </w:r>
          </w:p>
          <w:p w14:paraId="5A261EE9" w14:textId="03FCCFCB" w:rsidR="00B831E6" w:rsidRPr="00A22962" w:rsidRDefault="00B831E6">
            <w:pPr>
              <w:pStyle w:val="a3"/>
              <w:ind w:firstLineChars="0" w:firstLine="0"/>
              <w:jc w:val="center"/>
              <w:rPr>
                <w:rFonts w:ascii="Times New Roman" w:eastAsia="宋体" w:hAnsi="Times New Roman" w:cs="Times New Roman"/>
                <w:b/>
                <w:bCs/>
                <w:sz w:val="20"/>
                <w:szCs w:val="20"/>
              </w:rPr>
            </w:pPr>
            <w:r w:rsidRPr="00A22962">
              <w:rPr>
                <w:rFonts w:ascii="Times New Roman" w:eastAsia="宋体" w:hAnsi="Times New Roman" w:cs="Times New Roman" w:hint="eastAsia"/>
                <w:b/>
                <w:bCs/>
                <w:sz w:val="20"/>
                <w:szCs w:val="20"/>
              </w:rPr>
              <w:t>（</w:t>
            </w:r>
            <w:r w:rsidRPr="00A22962">
              <w:rPr>
                <w:rFonts w:ascii="Times New Roman" w:eastAsia="宋体" w:hAnsi="Times New Roman" w:cs="Times New Roman" w:hint="eastAsia"/>
                <w:b/>
                <w:bCs/>
                <w:sz w:val="20"/>
                <w:szCs w:val="20"/>
              </w:rPr>
              <w:t>1</w:t>
            </w:r>
            <w:r w:rsidRPr="00A22962">
              <w:rPr>
                <w:rFonts w:ascii="Times New Roman" w:eastAsia="宋体" w:hAnsi="Times New Roman" w:cs="Times New Roman"/>
                <w:b/>
                <w:bCs/>
                <w:sz w:val="20"/>
                <w:szCs w:val="20"/>
              </w:rPr>
              <w:t>2</w:t>
            </w:r>
            <w:r w:rsidRPr="00A22962">
              <w:rPr>
                <w:rFonts w:ascii="Times New Roman" w:eastAsia="宋体" w:hAnsi="Times New Roman" w:cs="Times New Roman" w:hint="eastAsia"/>
                <w:b/>
                <w:bCs/>
                <w:sz w:val="20"/>
                <w:szCs w:val="20"/>
              </w:rPr>
              <w:t>）</w:t>
            </w:r>
          </w:p>
        </w:tc>
        <w:tc>
          <w:tcPr>
            <w:tcW w:w="345" w:type="pct"/>
          </w:tcPr>
          <w:p w14:paraId="16D0B036" w14:textId="77777777" w:rsidR="00F35F4C" w:rsidRPr="00A22962" w:rsidRDefault="00F35F4C" w:rsidP="004E7DB4">
            <w:pPr>
              <w:pStyle w:val="a3"/>
              <w:ind w:firstLineChars="0" w:firstLine="0"/>
              <w:jc w:val="center"/>
              <w:rPr>
                <w:rFonts w:ascii="Times New Roman" w:eastAsia="宋体" w:hAnsi="Times New Roman" w:cs="Times New Roman"/>
                <w:b/>
                <w:bCs/>
                <w:sz w:val="20"/>
                <w:szCs w:val="20"/>
              </w:rPr>
            </w:pPr>
            <w:r w:rsidRPr="00A22962">
              <w:rPr>
                <w:rFonts w:ascii="Times New Roman" w:eastAsia="宋体" w:hAnsi="Times New Roman" w:cs="Times New Roman"/>
                <w:b/>
                <w:bCs/>
                <w:sz w:val="20"/>
                <w:szCs w:val="20"/>
              </w:rPr>
              <w:t>Y10</w:t>
            </w:r>
          </w:p>
          <w:p w14:paraId="037CC2B0" w14:textId="17086E31" w:rsidR="00B831E6" w:rsidRPr="00A22962" w:rsidRDefault="00B831E6">
            <w:pPr>
              <w:pStyle w:val="a3"/>
              <w:ind w:firstLineChars="0" w:firstLine="0"/>
              <w:jc w:val="center"/>
              <w:rPr>
                <w:rFonts w:ascii="Times New Roman" w:eastAsia="宋体" w:hAnsi="Times New Roman" w:cs="Times New Roman"/>
                <w:b/>
                <w:bCs/>
                <w:sz w:val="20"/>
                <w:szCs w:val="20"/>
              </w:rPr>
            </w:pPr>
            <w:r w:rsidRPr="00A22962">
              <w:rPr>
                <w:rFonts w:ascii="Times New Roman" w:eastAsia="宋体" w:hAnsi="Times New Roman" w:cs="Times New Roman" w:hint="eastAsia"/>
                <w:b/>
                <w:bCs/>
                <w:sz w:val="20"/>
                <w:szCs w:val="20"/>
              </w:rPr>
              <w:t>（</w:t>
            </w:r>
            <w:r w:rsidRPr="00A22962">
              <w:rPr>
                <w:rFonts w:ascii="Times New Roman" w:eastAsia="宋体" w:hAnsi="Times New Roman" w:cs="Times New Roman" w:hint="eastAsia"/>
                <w:b/>
                <w:bCs/>
                <w:sz w:val="20"/>
                <w:szCs w:val="20"/>
              </w:rPr>
              <w:t>1</w:t>
            </w:r>
            <w:r w:rsidRPr="00A22962">
              <w:rPr>
                <w:rFonts w:ascii="Times New Roman" w:eastAsia="宋体" w:hAnsi="Times New Roman" w:cs="Times New Roman"/>
                <w:b/>
                <w:bCs/>
                <w:sz w:val="20"/>
                <w:szCs w:val="20"/>
              </w:rPr>
              <w:t>3</w:t>
            </w:r>
            <w:r w:rsidRPr="00A22962">
              <w:rPr>
                <w:rFonts w:ascii="Times New Roman" w:eastAsia="宋体" w:hAnsi="Times New Roman" w:cs="Times New Roman" w:hint="eastAsia"/>
                <w:b/>
                <w:bCs/>
                <w:sz w:val="20"/>
                <w:szCs w:val="20"/>
              </w:rPr>
              <w:t>）</w:t>
            </w:r>
          </w:p>
        </w:tc>
      </w:tr>
      <w:tr w:rsidR="00C1277A" w:rsidRPr="00A22962" w14:paraId="4A4AA184" w14:textId="77777777" w:rsidTr="00F5377E">
        <w:tc>
          <w:tcPr>
            <w:tcW w:w="5000" w:type="pct"/>
            <w:gridSpan w:val="14"/>
          </w:tcPr>
          <w:p w14:paraId="5DEF8EEA" w14:textId="6044D6F7" w:rsidR="00F35F4C" w:rsidRPr="00A22962" w:rsidRDefault="00F35F4C">
            <w:pPr>
              <w:pStyle w:val="a3"/>
              <w:ind w:firstLineChars="0" w:firstLine="0"/>
              <w:jc w:val="center"/>
              <w:rPr>
                <w:rFonts w:ascii="Times New Roman" w:eastAsia="宋体" w:hAnsi="Times New Roman" w:cs="Times New Roman"/>
                <w:b/>
                <w:bCs/>
                <w:sz w:val="20"/>
                <w:szCs w:val="20"/>
              </w:rPr>
            </w:pPr>
            <w:r w:rsidRPr="00A22962">
              <w:rPr>
                <w:rFonts w:ascii="Times New Roman" w:eastAsia="宋体" w:hAnsi="Times New Roman" w:cs="Times New Roman"/>
                <w:b/>
                <w:bCs/>
                <w:sz w:val="20"/>
                <w:szCs w:val="20"/>
              </w:rPr>
              <w:t>Mean Equation</w:t>
            </w:r>
          </w:p>
        </w:tc>
      </w:tr>
      <w:tr w:rsidR="00C1277A" w:rsidRPr="00A22962" w14:paraId="7974ABAA" w14:textId="77777777" w:rsidTr="00F35F4C">
        <w:tc>
          <w:tcPr>
            <w:tcW w:w="517" w:type="pct"/>
          </w:tcPr>
          <w:p w14:paraId="2C231E1F" w14:textId="77777777" w:rsidR="00F35F4C" w:rsidRPr="00A22962" w:rsidRDefault="00B86213">
            <w:pPr>
              <w:pStyle w:val="a3"/>
              <w:ind w:firstLineChars="0" w:firstLine="0"/>
              <w:jc w:val="center"/>
              <w:rPr>
                <w:rFonts w:ascii="Times New Roman" w:eastAsia="宋体" w:hAnsi="Times New Roman"/>
                <w:sz w:val="20"/>
                <w:szCs w:val="20"/>
              </w:rPr>
            </w:pPr>
            <m:oMathPara>
              <m:oMath>
                <m:sSub>
                  <m:sSubPr>
                    <m:ctrlPr>
                      <w:rPr>
                        <w:rFonts w:ascii="Cambria Math" w:eastAsia="宋体" w:hAnsi="Cambria Math"/>
                        <w:i/>
                        <w:sz w:val="20"/>
                        <w:szCs w:val="20"/>
                      </w:rPr>
                    </m:ctrlPr>
                  </m:sSubPr>
                  <m:e>
                    <m:r>
                      <w:rPr>
                        <w:rFonts w:ascii="Cambria Math" w:eastAsia="宋体" w:hAnsi="Cambria Math" w:hint="eastAsia"/>
                        <w:sz w:val="20"/>
                        <w:szCs w:val="20"/>
                      </w:rPr>
                      <m:t>Surprise</m:t>
                    </m:r>
                  </m:e>
                  <m:sub>
                    <m:r>
                      <w:rPr>
                        <w:rFonts w:ascii="Cambria Math" w:eastAsia="宋体" w:hAnsi="Cambria Math" w:hint="eastAsia"/>
                        <w:sz w:val="20"/>
                        <w:szCs w:val="20"/>
                      </w:rPr>
                      <m:t>t</m:t>
                    </m:r>
                  </m:sub>
                </m:sSub>
              </m:oMath>
            </m:oMathPara>
          </w:p>
        </w:tc>
        <w:tc>
          <w:tcPr>
            <w:tcW w:w="345" w:type="pct"/>
          </w:tcPr>
          <w:p w14:paraId="5A474495"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sz w:val="20"/>
                <w:szCs w:val="20"/>
              </w:rPr>
              <w:t>-0.001</w:t>
            </w:r>
          </w:p>
          <w:p w14:paraId="7B1EE03E"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hint="eastAsia"/>
                <w:sz w:val="20"/>
                <w:szCs w:val="20"/>
              </w:rPr>
              <w:t>（</w:t>
            </w:r>
            <w:r w:rsidRPr="00A22962">
              <w:rPr>
                <w:rFonts w:ascii="Times New Roman" w:eastAsia="宋体" w:hAnsi="Times New Roman" w:cs="Times New Roman"/>
                <w:sz w:val="20"/>
                <w:szCs w:val="20"/>
              </w:rPr>
              <w:t>0.002</w:t>
            </w:r>
            <w:r w:rsidRPr="00A22962">
              <w:rPr>
                <w:rFonts w:ascii="Times New Roman" w:eastAsia="宋体" w:hAnsi="Times New Roman" w:cs="Times New Roman" w:hint="eastAsia"/>
                <w:sz w:val="20"/>
                <w:szCs w:val="20"/>
              </w:rPr>
              <w:t>）</w:t>
            </w:r>
          </w:p>
        </w:tc>
        <w:tc>
          <w:tcPr>
            <w:tcW w:w="345" w:type="pct"/>
          </w:tcPr>
          <w:p w14:paraId="6A8D9BBD"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sz w:val="20"/>
                <w:szCs w:val="20"/>
              </w:rPr>
              <w:t>-0.002</w:t>
            </w:r>
          </w:p>
          <w:p w14:paraId="559C8D2E"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hint="eastAsia"/>
                <w:sz w:val="20"/>
                <w:szCs w:val="20"/>
              </w:rPr>
              <w:t>（</w:t>
            </w:r>
            <w:r w:rsidRPr="00A22962">
              <w:rPr>
                <w:rFonts w:ascii="Times New Roman" w:eastAsia="宋体" w:hAnsi="Times New Roman" w:cs="Times New Roman"/>
                <w:sz w:val="20"/>
                <w:szCs w:val="20"/>
              </w:rPr>
              <w:t>0.002</w:t>
            </w:r>
            <w:r w:rsidRPr="00A22962">
              <w:rPr>
                <w:rFonts w:ascii="Times New Roman" w:eastAsia="宋体" w:hAnsi="Times New Roman" w:cs="Times New Roman" w:hint="eastAsia"/>
                <w:sz w:val="20"/>
                <w:szCs w:val="20"/>
              </w:rPr>
              <w:t>）</w:t>
            </w:r>
          </w:p>
        </w:tc>
        <w:tc>
          <w:tcPr>
            <w:tcW w:w="345" w:type="pct"/>
          </w:tcPr>
          <w:p w14:paraId="71E110A6"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sz w:val="20"/>
                <w:szCs w:val="20"/>
              </w:rPr>
              <w:t>-0.013</w:t>
            </w:r>
          </w:p>
          <w:p w14:paraId="6248A292"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hint="eastAsia"/>
                <w:sz w:val="20"/>
                <w:szCs w:val="20"/>
              </w:rPr>
              <w:t>（</w:t>
            </w:r>
            <w:r w:rsidRPr="00A22962">
              <w:rPr>
                <w:rFonts w:ascii="Times New Roman" w:eastAsia="宋体" w:hAnsi="Times New Roman" w:cs="Times New Roman"/>
                <w:sz w:val="20"/>
                <w:szCs w:val="20"/>
              </w:rPr>
              <w:t>0.012</w:t>
            </w:r>
            <w:r w:rsidRPr="00A22962">
              <w:rPr>
                <w:rFonts w:ascii="Times New Roman" w:eastAsia="宋体" w:hAnsi="Times New Roman" w:cs="Times New Roman" w:hint="eastAsia"/>
                <w:sz w:val="20"/>
                <w:szCs w:val="20"/>
              </w:rPr>
              <w:t>）</w:t>
            </w:r>
          </w:p>
        </w:tc>
        <w:tc>
          <w:tcPr>
            <w:tcW w:w="345" w:type="pct"/>
          </w:tcPr>
          <w:p w14:paraId="17919508"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sz w:val="20"/>
                <w:szCs w:val="20"/>
              </w:rPr>
              <w:t>0.028***</w:t>
            </w:r>
          </w:p>
          <w:p w14:paraId="470F0D27"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hint="eastAsia"/>
                <w:sz w:val="20"/>
                <w:szCs w:val="20"/>
              </w:rPr>
              <w:t>（</w:t>
            </w:r>
            <w:r w:rsidRPr="00A22962">
              <w:rPr>
                <w:rFonts w:ascii="Times New Roman" w:eastAsia="宋体" w:hAnsi="Times New Roman" w:cs="Times New Roman"/>
                <w:sz w:val="20"/>
                <w:szCs w:val="20"/>
              </w:rPr>
              <w:t>0.004</w:t>
            </w:r>
            <w:r w:rsidRPr="00A22962">
              <w:rPr>
                <w:rFonts w:ascii="Times New Roman" w:eastAsia="宋体" w:hAnsi="Times New Roman" w:cs="Times New Roman" w:hint="eastAsia"/>
                <w:sz w:val="20"/>
                <w:szCs w:val="20"/>
              </w:rPr>
              <w:t>）</w:t>
            </w:r>
          </w:p>
        </w:tc>
        <w:tc>
          <w:tcPr>
            <w:tcW w:w="345" w:type="pct"/>
            <w:vAlign w:val="center"/>
          </w:tcPr>
          <w:p w14:paraId="27786251"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sz w:val="20"/>
                <w:szCs w:val="20"/>
              </w:rPr>
              <w:t>0.014**</w:t>
            </w:r>
          </w:p>
          <w:p w14:paraId="50608C66"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hint="eastAsia"/>
                <w:sz w:val="20"/>
                <w:szCs w:val="20"/>
              </w:rPr>
              <w:t>（</w:t>
            </w:r>
            <w:r w:rsidRPr="00A22962">
              <w:rPr>
                <w:rFonts w:ascii="Times New Roman" w:eastAsia="宋体" w:hAnsi="Times New Roman" w:cs="Times New Roman"/>
                <w:sz w:val="20"/>
                <w:szCs w:val="20"/>
              </w:rPr>
              <w:t>0.006</w:t>
            </w:r>
            <w:r w:rsidRPr="00A22962">
              <w:rPr>
                <w:rFonts w:ascii="Times New Roman" w:eastAsia="宋体" w:hAnsi="Times New Roman" w:cs="Times New Roman" w:hint="eastAsia"/>
                <w:sz w:val="20"/>
                <w:szCs w:val="20"/>
              </w:rPr>
              <w:t>）</w:t>
            </w:r>
            <w:r w:rsidRPr="00A22962">
              <w:rPr>
                <w:rFonts w:ascii="Times New Roman" w:eastAsia="宋体" w:hAnsi="Times New Roman" w:cs="Times New Roman"/>
                <w:sz w:val="20"/>
                <w:szCs w:val="20"/>
              </w:rPr>
              <w:t xml:space="preserve"> </w:t>
            </w:r>
          </w:p>
        </w:tc>
        <w:tc>
          <w:tcPr>
            <w:tcW w:w="345" w:type="pct"/>
            <w:vAlign w:val="center"/>
          </w:tcPr>
          <w:p w14:paraId="22F71021" w14:textId="77777777" w:rsidR="00F35F4C" w:rsidRPr="00A22962" w:rsidRDefault="00F35F4C">
            <w:pPr>
              <w:pStyle w:val="a3"/>
              <w:ind w:firstLineChars="0" w:firstLine="0"/>
              <w:jc w:val="center"/>
              <w:rPr>
                <w:rFonts w:ascii="Times New Roman" w:eastAsia="宋体" w:hAnsi="Times New Roman"/>
                <w:sz w:val="20"/>
                <w:szCs w:val="20"/>
              </w:rPr>
            </w:pPr>
            <w:r w:rsidRPr="00A22962">
              <w:rPr>
                <w:rFonts w:ascii="Times New Roman" w:eastAsia="宋体" w:hAnsi="Times New Roman"/>
                <w:sz w:val="20"/>
                <w:szCs w:val="20"/>
              </w:rPr>
              <w:t>0.017***</w:t>
            </w:r>
          </w:p>
          <w:p w14:paraId="7B328B1D"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sz w:val="20"/>
                <w:szCs w:val="20"/>
              </w:rPr>
              <w:t xml:space="preserve">(0.005) </w:t>
            </w:r>
          </w:p>
        </w:tc>
        <w:tc>
          <w:tcPr>
            <w:tcW w:w="345" w:type="pct"/>
            <w:vAlign w:val="center"/>
          </w:tcPr>
          <w:p w14:paraId="5D0FE287" w14:textId="77777777" w:rsidR="00F35F4C" w:rsidRPr="00A22962" w:rsidRDefault="00F35F4C">
            <w:pPr>
              <w:pStyle w:val="a3"/>
              <w:ind w:firstLineChars="0" w:firstLine="0"/>
              <w:jc w:val="center"/>
              <w:rPr>
                <w:rFonts w:ascii="Times New Roman" w:eastAsia="宋体" w:hAnsi="Times New Roman"/>
                <w:sz w:val="20"/>
                <w:szCs w:val="20"/>
              </w:rPr>
            </w:pPr>
            <w:r w:rsidRPr="00A22962">
              <w:rPr>
                <w:rFonts w:ascii="Times New Roman" w:eastAsia="宋体" w:hAnsi="Times New Roman"/>
                <w:sz w:val="20"/>
                <w:szCs w:val="20"/>
              </w:rPr>
              <w:t>0.024***</w:t>
            </w:r>
          </w:p>
          <w:p w14:paraId="45722CC9"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sz w:val="20"/>
                <w:szCs w:val="20"/>
              </w:rPr>
              <w:t xml:space="preserve">(0.004) </w:t>
            </w:r>
          </w:p>
        </w:tc>
        <w:tc>
          <w:tcPr>
            <w:tcW w:w="345" w:type="pct"/>
            <w:vAlign w:val="center"/>
          </w:tcPr>
          <w:p w14:paraId="482CE965" w14:textId="77777777" w:rsidR="00F35F4C" w:rsidRPr="00A22962" w:rsidRDefault="00F35F4C">
            <w:pPr>
              <w:pStyle w:val="a3"/>
              <w:ind w:firstLineChars="0" w:firstLine="0"/>
              <w:jc w:val="center"/>
              <w:rPr>
                <w:rFonts w:ascii="Times New Roman" w:eastAsia="宋体" w:hAnsi="Times New Roman"/>
                <w:sz w:val="20"/>
                <w:szCs w:val="20"/>
              </w:rPr>
            </w:pPr>
            <w:r w:rsidRPr="00A22962">
              <w:rPr>
                <w:rFonts w:ascii="Times New Roman" w:eastAsia="宋体" w:hAnsi="Times New Roman"/>
                <w:sz w:val="20"/>
                <w:szCs w:val="20"/>
              </w:rPr>
              <w:t xml:space="preserve">0.026*** </w:t>
            </w:r>
          </w:p>
          <w:p w14:paraId="7E02A161"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sz w:val="20"/>
                <w:szCs w:val="20"/>
              </w:rPr>
              <w:t>(0.004)</w:t>
            </w:r>
          </w:p>
        </w:tc>
        <w:tc>
          <w:tcPr>
            <w:tcW w:w="345" w:type="pct"/>
            <w:vAlign w:val="center"/>
          </w:tcPr>
          <w:p w14:paraId="45F5F056" w14:textId="77777777" w:rsidR="00F35F4C" w:rsidRPr="00A22962" w:rsidRDefault="00F35F4C">
            <w:pPr>
              <w:pStyle w:val="a3"/>
              <w:ind w:firstLineChars="0" w:firstLine="0"/>
              <w:jc w:val="center"/>
              <w:rPr>
                <w:rFonts w:ascii="Times New Roman" w:eastAsia="宋体" w:hAnsi="Times New Roman"/>
                <w:sz w:val="20"/>
                <w:szCs w:val="20"/>
              </w:rPr>
            </w:pPr>
            <w:r w:rsidRPr="00A22962">
              <w:rPr>
                <w:rFonts w:ascii="Times New Roman" w:eastAsia="宋体" w:hAnsi="Times New Roman"/>
                <w:sz w:val="20"/>
                <w:szCs w:val="20"/>
              </w:rPr>
              <w:t>0.018***</w:t>
            </w:r>
          </w:p>
          <w:p w14:paraId="0711F4E1"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sz w:val="20"/>
                <w:szCs w:val="20"/>
              </w:rPr>
              <w:t xml:space="preserve">(0.005) </w:t>
            </w:r>
          </w:p>
        </w:tc>
        <w:tc>
          <w:tcPr>
            <w:tcW w:w="345" w:type="pct"/>
            <w:vAlign w:val="center"/>
          </w:tcPr>
          <w:p w14:paraId="56EC02DA" w14:textId="77777777" w:rsidR="00F35F4C" w:rsidRPr="00A22962" w:rsidRDefault="00F35F4C">
            <w:pPr>
              <w:pStyle w:val="a3"/>
              <w:ind w:firstLineChars="0" w:firstLine="0"/>
              <w:jc w:val="center"/>
              <w:rPr>
                <w:rFonts w:ascii="Times New Roman" w:eastAsia="宋体" w:hAnsi="Times New Roman"/>
                <w:sz w:val="20"/>
                <w:szCs w:val="20"/>
              </w:rPr>
            </w:pPr>
            <w:r w:rsidRPr="00A22962">
              <w:rPr>
                <w:rFonts w:ascii="Times New Roman" w:eastAsia="宋体" w:hAnsi="Times New Roman"/>
                <w:sz w:val="20"/>
                <w:szCs w:val="20"/>
              </w:rPr>
              <w:t>0.011***</w:t>
            </w:r>
          </w:p>
          <w:p w14:paraId="373637FE"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sz w:val="20"/>
                <w:szCs w:val="20"/>
              </w:rPr>
              <w:t xml:space="preserve">(0.004)  </w:t>
            </w:r>
          </w:p>
        </w:tc>
        <w:tc>
          <w:tcPr>
            <w:tcW w:w="345" w:type="pct"/>
            <w:vAlign w:val="center"/>
          </w:tcPr>
          <w:p w14:paraId="360EDA19" w14:textId="77777777" w:rsidR="00F35F4C" w:rsidRPr="00A22962" w:rsidRDefault="00F35F4C">
            <w:pPr>
              <w:pStyle w:val="a3"/>
              <w:ind w:firstLineChars="0" w:firstLine="0"/>
              <w:jc w:val="center"/>
              <w:rPr>
                <w:rFonts w:ascii="Times New Roman" w:eastAsia="宋体" w:hAnsi="Times New Roman"/>
                <w:sz w:val="20"/>
                <w:szCs w:val="20"/>
              </w:rPr>
            </w:pPr>
            <w:r w:rsidRPr="00A22962">
              <w:rPr>
                <w:rFonts w:ascii="Times New Roman" w:eastAsia="宋体" w:hAnsi="Times New Roman"/>
                <w:sz w:val="20"/>
                <w:szCs w:val="20"/>
              </w:rPr>
              <w:t>0.019***</w:t>
            </w:r>
          </w:p>
          <w:p w14:paraId="72D1CE37"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sz w:val="20"/>
                <w:szCs w:val="20"/>
              </w:rPr>
              <w:t xml:space="preserve">(0.004) </w:t>
            </w:r>
          </w:p>
        </w:tc>
        <w:tc>
          <w:tcPr>
            <w:tcW w:w="345" w:type="pct"/>
            <w:vAlign w:val="center"/>
          </w:tcPr>
          <w:p w14:paraId="75E10BB7" w14:textId="77777777" w:rsidR="00F35F4C" w:rsidRPr="00A22962" w:rsidRDefault="00F35F4C">
            <w:pPr>
              <w:pStyle w:val="a3"/>
              <w:ind w:firstLineChars="0" w:firstLine="0"/>
              <w:jc w:val="center"/>
              <w:rPr>
                <w:rFonts w:ascii="Times New Roman" w:eastAsia="宋体" w:hAnsi="Times New Roman"/>
                <w:sz w:val="20"/>
                <w:szCs w:val="20"/>
              </w:rPr>
            </w:pPr>
            <w:r w:rsidRPr="00A22962">
              <w:rPr>
                <w:rFonts w:ascii="Times New Roman" w:eastAsia="宋体" w:hAnsi="Times New Roman"/>
                <w:sz w:val="20"/>
                <w:szCs w:val="20"/>
              </w:rPr>
              <w:t>0.011***</w:t>
            </w:r>
          </w:p>
          <w:p w14:paraId="558B4F82"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sz w:val="20"/>
                <w:szCs w:val="20"/>
              </w:rPr>
              <w:t xml:space="preserve">(0.003) </w:t>
            </w:r>
          </w:p>
        </w:tc>
        <w:tc>
          <w:tcPr>
            <w:tcW w:w="345" w:type="pct"/>
            <w:vAlign w:val="center"/>
          </w:tcPr>
          <w:p w14:paraId="5C761AF2" w14:textId="77777777" w:rsidR="00F35F4C" w:rsidRPr="00A22962" w:rsidRDefault="00F35F4C">
            <w:pPr>
              <w:pStyle w:val="a3"/>
              <w:ind w:firstLineChars="0" w:firstLine="0"/>
              <w:jc w:val="center"/>
              <w:rPr>
                <w:rFonts w:ascii="Times New Roman" w:eastAsia="宋体" w:hAnsi="Times New Roman"/>
                <w:sz w:val="20"/>
                <w:szCs w:val="20"/>
              </w:rPr>
            </w:pPr>
            <w:r w:rsidRPr="00A22962">
              <w:rPr>
                <w:rFonts w:ascii="Times New Roman" w:eastAsia="宋体" w:hAnsi="Times New Roman"/>
                <w:sz w:val="20"/>
                <w:szCs w:val="20"/>
              </w:rPr>
              <w:t>0.010***</w:t>
            </w:r>
          </w:p>
          <w:p w14:paraId="39F4A542"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sz w:val="20"/>
                <w:szCs w:val="20"/>
              </w:rPr>
              <w:t xml:space="preserve">(0.003)  </w:t>
            </w:r>
          </w:p>
        </w:tc>
      </w:tr>
      <w:tr w:rsidR="00C1277A" w:rsidRPr="00A22962" w14:paraId="0FE00C58" w14:textId="77777777" w:rsidTr="00F35F4C">
        <w:tc>
          <w:tcPr>
            <w:tcW w:w="517" w:type="pct"/>
          </w:tcPr>
          <w:p w14:paraId="0BEA9F08" w14:textId="77777777" w:rsidR="00F35F4C" w:rsidRPr="00A22962" w:rsidRDefault="00F35F4C">
            <w:pPr>
              <w:pStyle w:val="a3"/>
              <w:ind w:firstLineChars="0" w:firstLine="0"/>
              <w:jc w:val="center"/>
              <w:rPr>
                <w:rFonts w:ascii="Times New Roman" w:eastAsia="等线" w:hAnsi="Times New Roman" w:cs="Times New Roman"/>
                <w:sz w:val="20"/>
                <w:szCs w:val="20"/>
              </w:rPr>
            </w:pPr>
            <m:oMathPara>
              <m:oMath>
                <m:r>
                  <w:rPr>
                    <w:rFonts w:ascii="Cambria Math" w:eastAsia="宋体" w:hAnsi="Cambria Math"/>
                    <w:sz w:val="20"/>
                    <w:szCs w:val="20"/>
                  </w:rPr>
                  <m:t>∆</m:t>
                </m:r>
                <m:sSub>
                  <m:sSubPr>
                    <m:ctrlPr>
                      <w:rPr>
                        <w:rFonts w:ascii="Cambria Math" w:eastAsia="宋体" w:hAnsi="Cambria Math"/>
                        <w:i/>
                        <w:sz w:val="20"/>
                        <w:szCs w:val="20"/>
                      </w:rPr>
                    </m:ctrlPr>
                  </m:sSubPr>
                  <m:e>
                    <m:r>
                      <w:rPr>
                        <w:rFonts w:ascii="Cambria Math" w:eastAsia="宋体" w:hAnsi="Cambria Math" w:hint="eastAsia"/>
                        <w:sz w:val="20"/>
                        <w:szCs w:val="20"/>
                      </w:rPr>
                      <m:t>Tone</m:t>
                    </m:r>
                  </m:e>
                  <m:sub>
                    <m:r>
                      <w:rPr>
                        <w:rFonts w:ascii="Cambria Math" w:eastAsia="宋体" w:hAnsi="Cambria Math" w:hint="eastAsia"/>
                        <w:sz w:val="20"/>
                        <w:szCs w:val="20"/>
                      </w:rPr>
                      <m:t>t</m:t>
                    </m:r>
                  </m:sub>
                </m:sSub>
              </m:oMath>
            </m:oMathPara>
          </w:p>
        </w:tc>
        <w:tc>
          <w:tcPr>
            <w:tcW w:w="345" w:type="pct"/>
          </w:tcPr>
          <w:p w14:paraId="42E3BC90"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sz w:val="20"/>
                <w:szCs w:val="20"/>
              </w:rPr>
              <w:t>-0.513</w:t>
            </w:r>
          </w:p>
          <w:p w14:paraId="35C5C52B"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hint="eastAsia"/>
                <w:sz w:val="20"/>
                <w:szCs w:val="20"/>
              </w:rPr>
              <w:t>（</w:t>
            </w:r>
            <w:r w:rsidRPr="00A22962">
              <w:rPr>
                <w:rFonts w:ascii="Times New Roman" w:eastAsia="宋体" w:hAnsi="Times New Roman" w:cs="Times New Roman"/>
                <w:sz w:val="20"/>
                <w:szCs w:val="20"/>
              </w:rPr>
              <w:t>0.679</w:t>
            </w:r>
            <w:r w:rsidRPr="00A22962">
              <w:rPr>
                <w:rFonts w:ascii="Times New Roman" w:eastAsia="宋体" w:hAnsi="Times New Roman" w:cs="Times New Roman" w:hint="eastAsia"/>
                <w:sz w:val="20"/>
                <w:szCs w:val="20"/>
              </w:rPr>
              <w:t>）</w:t>
            </w:r>
          </w:p>
        </w:tc>
        <w:tc>
          <w:tcPr>
            <w:tcW w:w="345" w:type="pct"/>
          </w:tcPr>
          <w:p w14:paraId="7F29C8D3"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sz w:val="20"/>
                <w:szCs w:val="20"/>
              </w:rPr>
              <w:t>-0.215</w:t>
            </w:r>
          </w:p>
          <w:p w14:paraId="010A4E6D"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hint="eastAsia"/>
                <w:sz w:val="20"/>
                <w:szCs w:val="20"/>
              </w:rPr>
              <w:t>（</w:t>
            </w:r>
            <w:r w:rsidRPr="00A22962">
              <w:rPr>
                <w:rFonts w:ascii="Times New Roman" w:eastAsia="宋体" w:hAnsi="Times New Roman" w:cs="Times New Roman"/>
                <w:sz w:val="20"/>
                <w:szCs w:val="20"/>
              </w:rPr>
              <w:t>0.963</w:t>
            </w:r>
            <w:r w:rsidRPr="00A22962">
              <w:rPr>
                <w:rFonts w:ascii="Times New Roman" w:eastAsia="宋体" w:hAnsi="Times New Roman" w:cs="Times New Roman" w:hint="eastAsia"/>
                <w:sz w:val="20"/>
                <w:szCs w:val="20"/>
              </w:rPr>
              <w:t>）</w:t>
            </w:r>
          </w:p>
        </w:tc>
        <w:tc>
          <w:tcPr>
            <w:tcW w:w="345" w:type="pct"/>
          </w:tcPr>
          <w:p w14:paraId="036F642C"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sz w:val="20"/>
                <w:szCs w:val="20"/>
              </w:rPr>
              <w:t>-5.152</w:t>
            </w:r>
          </w:p>
          <w:p w14:paraId="6362A4C8"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hint="eastAsia"/>
                <w:sz w:val="20"/>
                <w:szCs w:val="20"/>
              </w:rPr>
              <w:t>（</w:t>
            </w:r>
            <w:r w:rsidRPr="00A22962">
              <w:rPr>
                <w:rFonts w:ascii="Times New Roman" w:eastAsia="宋体" w:hAnsi="Times New Roman" w:cs="Times New Roman"/>
                <w:sz w:val="20"/>
                <w:szCs w:val="20"/>
              </w:rPr>
              <w:t>6.087</w:t>
            </w:r>
            <w:r w:rsidRPr="00A22962">
              <w:rPr>
                <w:rFonts w:ascii="Times New Roman" w:eastAsia="宋体" w:hAnsi="Times New Roman" w:cs="Times New Roman" w:hint="eastAsia"/>
                <w:sz w:val="20"/>
                <w:szCs w:val="20"/>
              </w:rPr>
              <w:t>）</w:t>
            </w:r>
          </w:p>
        </w:tc>
        <w:tc>
          <w:tcPr>
            <w:tcW w:w="345" w:type="pct"/>
          </w:tcPr>
          <w:p w14:paraId="5A5865DA" w14:textId="77777777" w:rsidR="00F35F4C" w:rsidRPr="00A22962" w:rsidRDefault="00F35F4C">
            <w:pPr>
              <w:pStyle w:val="a3"/>
              <w:ind w:firstLineChars="0" w:firstLine="0"/>
              <w:jc w:val="center"/>
              <w:rPr>
                <w:rFonts w:ascii="Times New Roman" w:eastAsia="宋体" w:hAnsi="Times New Roman" w:cs="Times New Roman"/>
                <w:sz w:val="20"/>
                <w:szCs w:val="20"/>
              </w:rPr>
            </w:pPr>
          </w:p>
        </w:tc>
        <w:tc>
          <w:tcPr>
            <w:tcW w:w="345" w:type="pct"/>
            <w:vAlign w:val="center"/>
          </w:tcPr>
          <w:p w14:paraId="0C484AF1"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sz w:val="20"/>
                <w:szCs w:val="20"/>
              </w:rPr>
              <w:t>4.380***</w:t>
            </w:r>
          </w:p>
          <w:p w14:paraId="4C6FC4DC"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hint="eastAsia"/>
                <w:sz w:val="20"/>
                <w:szCs w:val="20"/>
              </w:rPr>
              <w:t>（</w:t>
            </w:r>
            <w:r w:rsidRPr="00A22962">
              <w:rPr>
                <w:rFonts w:ascii="Times New Roman" w:eastAsia="宋体" w:hAnsi="Times New Roman" w:cs="Times New Roman"/>
                <w:sz w:val="20"/>
                <w:szCs w:val="20"/>
              </w:rPr>
              <w:t>1.450</w:t>
            </w:r>
            <w:r w:rsidRPr="00A22962">
              <w:rPr>
                <w:rFonts w:ascii="Times New Roman" w:eastAsia="宋体" w:hAnsi="Times New Roman" w:cs="Times New Roman" w:hint="eastAsia"/>
                <w:sz w:val="20"/>
                <w:szCs w:val="20"/>
              </w:rPr>
              <w:t>）</w:t>
            </w:r>
            <w:r w:rsidRPr="00A22962">
              <w:rPr>
                <w:rFonts w:ascii="Times New Roman" w:eastAsia="宋体" w:hAnsi="Times New Roman" w:cs="Times New Roman"/>
                <w:sz w:val="20"/>
                <w:szCs w:val="20"/>
              </w:rPr>
              <w:t xml:space="preserve"> </w:t>
            </w:r>
          </w:p>
        </w:tc>
        <w:tc>
          <w:tcPr>
            <w:tcW w:w="345" w:type="pct"/>
            <w:vAlign w:val="center"/>
          </w:tcPr>
          <w:p w14:paraId="76E0066F" w14:textId="77777777" w:rsidR="00F35F4C" w:rsidRPr="00A22962" w:rsidRDefault="00F35F4C">
            <w:pPr>
              <w:pStyle w:val="a3"/>
              <w:ind w:firstLineChars="0" w:firstLine="0"/>
              <w:jc w:val="center"/>
              <w:rPr>
                <w:rFonts w:ascii="Times New Roman" w:eastAsia="宋体" w:hAnsi="Times New Roman"/>
                <w:sz w:val="20"/>
                <w:szCs w:val="20"/>
              </w:rPr>
            </w:pPr>
            <w:r w:rsidRPr="00A22962">
              <w:rPr>
                <w:rFonts w:ascii="Times New Roman" w:eastAsia="宋体" w:hAnsi="Times New Roman"/>
                <w:sz w:val="20"/>
                <w:szCs w:val="20"/>
              </w:rPr>
              <w:t>4.030***</w:t>
            </w:r>
          </w:p>
          <w:p w14:paraId="0B63BA5A" w14:textId="77777777" w:rsidR="00F35F4C" w:rsidRPr="00A22962" w:rsidRDefault="00F35F4C">
            <w:pPr>
              <w:pStyle w:val="a3"/>
              <w:ind w:firstLineChars="0" w:firstLine="0"/>
              <w:jc w:val="center"/>
              <w:rPr>
                <w:rFonts w:ascii="Times New Roman" w:eastAsia="宋体" w:hAnsi="Times New Roman"/>
                <w:sz w:val="20"/>
                <w:szCs w:val="20"/>
              </w:rPr>
            </w:pPr>
            <w:r w:rsidRPr="00A22962">
              <w:rPr>
                <w:rFonts w:ascii="Times New Roman" w:eastAsia="宋体" w:hAnsi="Times New Roman"/>
                <w:sz w:val="20"/>
                <w:szCs w:val="20"/>
              </w:rPr>
              <w:t xml:space="preserve">(1.419) </w:t>
            </w:r>
          </w:p>
        </w:tc>
        <w:tc>
          <w:tcPr>
            <w:tcW w:w="345" w:type="pct"/>
            <w:vAlign w:val="center"/>
          </w:tcPr>
          <w:p w14:paraId="0BF0C313" w14:textId="77777777" w:rsidR="00F35F4C" w:rsidRPr="00A22962" w:rsidRDefault="00F35F4C">
            <w:pPr>
              <w:pStyle w:val="a3"/>
              <w:ind w:firstLineChars="0" w:firstLine="0"/>
              <w:jc w:val="center"/>
              <w:rPr>
                <w:rFonts w:ascii="Times New Roman" w:eastAsia="宋体" w:hAnsi="Times New Roman"/>
                <w:sz w:val="20"/>
                <w:szCs w:val="20"/>
              </w:rPr>
            </w:pPr>
            <w:r w:rsidRPr="00A22962">
              <w:rPr>
                <w:rFonts w:ascii="Times New Roman" w:eastAsia="宋体" w:hAnsi="Times New Roman"/>
                <w:sz w:val="20"/>
                <w:szCs w:val="20"/>
              </w:rPr>
              <w:t>4.076***</w:t>
            </w:r>
          </w:p>
          <w:p w14:paraId="2E78621B" w14:textId="77777777" w:rsidR="00F35F4C" w:rsidRPr="00A22962" w:rsidRDefault="00F35F4C">
            <w:pPr>
              <w:pStyle w:val="a3"/>
              <w:ind w:firstLineChars="0" w:firstLine="0"/>
              <w:jc w:val="center"/>
              <w:rPr>
                <w:rFonts w:ascii="Times New Roman" w:eastAsia="宋体" w:hAnsi="Times New Roman"/>
                <w:sz w:val="20"/>
                <w:szCs w:val="20"/>
              </w:rPr>
            </w:pPr>
            <w:r w:rsidRPr="00A22962">
              <w:rPr>
                <w:rFonts w:ascii="Times New Roman" w:eastAsia="宋体" w:hAnsi="Times New Roman"/>
                <w:sz w:val="20"/>
                <w:szCs w:val="20"/>
              </w:rPr>
              <w:t xml:space="preserve">(1.190) </w:t>
            </w:r>
          </w:p>
        </w:tc>
        <w:tc>
          <w:tcPr>
            <w:tcW w:w="345" w:type="pct"/>
            <w:vAlign w:val="center"/>
          </w:tcPr>
          <w:p w14:paraId="5B58741B" w14:textId="77777777" w:rsidR="00F35F4C" w:rsidRPr="00A22962" w:rsidRDefault="00F35F4C">
            <w:pPr>
              <w:pStyle w:val="a3"/>
              <w:ind w:firstLineChars="0" w:firstLine="0"/>
              <w:jc w:val="center"/>
              <w:rPr>
                <w:rFonts w:ascii="Times New Roman" w:eastAsia="宋体" w:hAnsi="Times New Roman"/>
                <w:sz w:val="20"/>
                <w:szCs w:val="20"/>
              </w:rPr>
            </w:pPr>
            <w:r w:rsidRPr="00A22962">
              <w:rPr>
                <w:rFonts w:ascii="Times New Roman" w:eastAsia="宋体" w:hAnsi="Times New Roman"/>
                <w:sz w:val="20"/>
                <w:szCs w:val="20"/>
              </w:rPr>
              <w:t>3.108**</w:t>
            </w:r>
          </w:p>
          <w:p w14:paraId="6B6B28E4" w14:textId="77777777" w:rsidR="00F35F4C" w:rsidRPr="00A22962" w:rsidRDefault="00F35F4C">
            <w:pPr>
              <w:pStyle w:val="a3"/>
              <w:ind w:firstLineChars="0" w:firstLine="0"/>
              <w:jc w:val="center"/>
              <w:rPr>
                <w:rFonts w:ascii="Times New Roman" w:eastAsia="宋体" w:hAnsi="Times New Roman"/>
                <w:sz w:val="20"/>
                <w:szCs w:val="20"/>
              </w:rPr>
            </w:pPr>
            <w:r w:rsidRPr="00A22962">
              <w:rPr>
                <w:rFonts w:ascii="Times New Roman" w:eastAsia="宋体" w:hAnsi="Times New Roman"/>
                <w:sz w:val="20"/>
                <w:szCs w:val="20"/>
              </w:rPr>
              <w:t xml:space="preserve">(1.279) </w:t>
            </w:r>
          </w:p>
        </w:tc>
        <w:tc>
          <w:tcPr>
            <w:tcW w:w="345" w:type="pct"/>
            <w:vAlign w:val="center"/>
          </w:tcPr>
          <w:p w14:paraId="090CA10D" w14:textId="77777777" w:rsidR="00F35F4C" w:rsidRPr="00A22962" w:rsidRDefault="00F35F4C">
            <w:pPr>
              <w:pStyle w:val="a3"/>
              <w:ind w:firstLineChars="0" w:firstLine="0"/>
              <w:jc w:val="center"/>
              <w:rPr>
                <w:rFonts w:ascii="Times New Roman" w:eastAsia="宋体" w:hAnsi="Times New Roman"/>
                <w:sz w:val="20"/>
                <w:szCs w:val="20"/>
              </w:rPr>
            </w:pPr>
            <w:r w:rsidRPr="00A22962">
              <w:rPr>
                <w:rFonts w:ascii="Times New Roman" w:eastAsia="宋体" w:hAnsi="Times New Roman"/>
                <w:sz w:val="20"/>
                <w:szCs w:val="20"/>
              </w:rPr>
              <w:t>3.209**</w:t>
            </w:r>
          </w:p>
          <w:p w14:paraId="448B2AB1" w14:textId="77777777" w:rsidR="00F35F4C" w:rsidRPr="00A22962" w:rsidRDefault="00F35F4C">
            <w:pPr>
              <w:pStyle w:val="a3"/>
              <w:ind w:firstLineChars="0" w:firstLine="0"/>
              <w:jc w:val="center"/>
              <w:rPr>
                <w:rFonts w:ascii="Times New Roman" w:eastAsia="宋体" w:hAnsi="Times New Roman"/>
                <w:sz w:val="20"/>
                <w:szCs w:val="20"/>
              </w:rPr>
            </w:pPr>
            <w:r w:rsidRPr="00A22962">
              <w:rPr>
                <w:rFonts w:ascii="Times New Roman" w:eastAsia="宋体" w:hAnsi="Times New Roman"/>
                <w:sz w:val="20"/>
                <w:szCs w:val="20"/>
              </w:rPr>
              <w:t xml:space="preserve">(1.242) </w:t>
            </w:r>
          </w:p>
        </w:tc>
        <w:tc>
          <w:tcPr>
            <w:tcW w:w="345" w:type="pct"/>
            <w:vAlign w:val="center"/>
          </w:tcPr>
          <w:p w14:paraId="29F1A045" w14:textId="77777777" w:rsidR="00F35F4C" w:rsidRPr="00A22962" w:rsidRDefault="00F35F4C">
            <w:pPr>
              <w:pStyle w:val="a3"/>
              <w:ind w:firstLineChars="0" w:firstLine="0"/>
              <w:jc w:val="center"/>
              <w:rPr>
                <w:rFonts w:ascii="Times New Roman" w:eastAsia="宋体" w:hAnsi="Times New Roman"/>
                <w:sz w:val="20"/>
                <w:szCs w:val="20"/>
              </w:rPr>
            </w:pPr>
            <w:r w:rsidRPr="00A22962">
              <w:rPr>
                <w:rFonts w:ascii="Times New Roman" w:eastAsia="宋体" w:hAnsi="Times New Roman"/>
                <w:sz w:val="20"/>
                <w:szCs w:val="20"/>
              </w:rPr>
              <w:t>2.522***</w:t>
            </w:r>
          </w:p>
          <w:p w14:paraId="359E33FC" w14:textId="77777777" w:rsidR="00F35F4C" w:rsidRPr="00A22962" w:rsidRDefault="00F35F4C">
            <w:pPr>
              <w:pStyle w:val="a3"/>
              <w:ind w:firstLineChars="0" w:firstLine="0"/>
              <w:jc w:val="center"/>
              <w:rPr>
                <w:rFonts w:ascii="Times New Roman" w:eastAsia="宋体" w:hAnsi="Times New Roman"/>
                <w:sz w:val="20"/>
                <w:szCs w:val="20"/>
              </w:rPr>
            </w:pPr>
            <w:r w:rsidRPr="00A22962">
              <w:rPr>
                <w:rFonts w:ascii="Times New Roman" w:eastAsia="宋体" w:hAnsi="Times New Roman"/>
                <w:sz w:val="20"/>
                <w:szCs w:val="20"/>
              </w:rPr>
              <w:t xml:space="preserve">(0.891)  </w:t>
            </w:r>
          </w:p>
        </w:tc>
        <w:tc>
          <w:tcPr>
            <w:tcW w:w="345" w:type="pct"/>
            <w:vAlign w:val="center"/>
          </w:tcPr>
          <w:p w14:paraId="113D17E0" w14:textId="77777777" w:rsidR="00F35F4C" w:rsidRPr="00A22962" w:rsidRDefault="00F35F4C">
            <w:pPr>
              <w:pStyle w:val="a3"/>
              <w:ind w:firstLineChars="0" w:firstLine="0"/>
              <w:jc w:val="center"/>
              <w:rPr>
                <w:rFonts w:ascii="Times New Roman" w:eastAsia="宋体" w:hAnsi="Times New Roman"/>
                <w:sz w:val="20"/>
                <w:szCs w:val="20"/>
              </w:rPr>
            </w:pPr>
            <w:r w:rsidRPr="00A22962">
              <w:rPr>
                <w:rFonts w:ascii="Times New Roman" w:eastAsia="宋体" w:hAnsi="Times New Roman"/>
                <w:sz w:val="20"/>
                <w:szCs w:val="20"/>
              </w:rPr>
              <w:t>2.674**</w:t>
            </w:r>
          </w:p>
          <w:p w14:paraId="6FC9B13B" w14:textId="77777777" w:rsidR="00F35F4C" w:rsidRPr="00A22962" w:rsidRDefault="00F35F4C">
            <w:pPr>
              <w:pStyle w:val="a3"/>
              <w:ind w:firstLineChars="0" w:firstLine="0"/>
              <w:jc w:val="center"/>
              <w:rPr>
                <w:rFonts w:ascii="Times New Roman" w:eastAsia="宋体" w:hAnsi="Times New Roman"/>
                <w:sz w:val="20"/>
                <w:szCs w:val="20"/>
              </w:rPr>
            </w:pPr>
            <w:r w:rsidRPr="00A22962">
              <w:rPr>
                <w:rFonts w:ascii="Times New Roman" w:eastAsia="宋体" w:hAnsi="Times New Roman"/>
                <w:sz w:val="20"/>
                <w:szCs w:val="20"/>
              </w:rPr>
              <w:t xml:space="preserve">(1.102) </w:t>
            </w:r>
          </w:p>
        </w:tc>
        <w:tc>
          <w:tcPr>
            <w:tcW w:w="345" w:type="pct"/>
            <w:vAlign w:val="center"/>
          </w:tcPr>
          <w:p w14:paraId="27A121DE" w14:textId="77777777" w:rsidR="00F35F4C" w:rsidRPr="00A22962" w:rsidRDefault="00F35F4C">
            <w:pPr>
              <w:pStyle w:val="a3"/>
              <w:ind w:firstLineChars="0" w:firstLine="0"/>
              <w:jc w:val="center"/>
              <w:rPr>
                <w:rFonts w:ascii="Times New Roman" w:eastAsia="宋体" w:hAnsi="Times New Roman"/>
                <w:sz w:val="20"/>
                <w:szCs w:val="20"/>
              </w:rPr>
            </w:pPr>
            <w:r w:rsidRPr="00A22962">
              <w:rPr>
                <w:rFonts w:ascii="Times New Roman" w:eastAsia="宋体" w:hAnsi="Times New Roman"/>
                <w:sz w:val="20"/>
                <w:szCs w:val="20"/>
              </w:rPr>
              <w:t>4.222***</w:t>
            </w:r>
          </w:p>
          <w:p w14:paraId="6B9CF7D2" w14:textId="77777777" w:rsidR="00F35F4C" w:rsidRPr="00A22962" w:rsidRDefault="00F35F4C">
            <w:pPr>
              <w:pStyle w:val="a3"/>
              <w:ind w:firstLineChars="0" w:firstLine="0"/>
              <w:jc w:val="center"/>
              <w:rPr>
                <w:rFonts w:ascii="Times New Roman" w:eastAsia="宋体" w:hAnsi="Times New Roman"/>
                <w:sz w:val="20"/>
                <w:szCs w:val="20"/>
              </w:rPr>
            </w:pPr>
            <w:r w:rsidRPr="00A22962">
              <w:rPr>
                <w:rFonts w:ascii="Times New Roman" w:eastAsia="宋体" w:hAnsi="Times New Roman"/>
                <w:sz w:val="20"/>
                <w:szCs w:val="20"/>
              </w:rPr>
              <w:t xml:space="preserve">(1.147) </w:t>
            </w:r>
          </w:p>
        </w:tc>
        <w:tc>
          <w:tcPr>
            <w:tcW w:w="345" w:type="pct"/>
            <w:vAlign w:val="center"/>
          </w:tcPr>
          <w:p w14:paraId="7FDC19A3" w14:textId="77777777" w:rsidR="00F35F4C" w:rsidRPr="00A22962" w:rsidRDefault="00F35F4C">
            <w:pPr>
              <w:pStyle w:val="a3"/>
              <w:ind w:firstLineChars="0" w:firstLine="0"/>
              <w:jc w:val="center"/>
              <w:rPr>
                <w:rFonts w:ascii="Times New Roman" w:eastAsia="宋体" w:hAnsi="Times New Roman"/>
                <w:sz w:val="20"/>
                <w:szCs w:val="20"/>
              </w:rPr>
            </w:pPr>
            <w:r w:rsidRPr="00A22962">
              <w:rPr>
                <w:rFonts w:ascii="Times New Roman" w:eastAsia="宋体" w:hAnsi="Times New Roman"/>
                <w:sz w:val="20"/>
                <w:szCs w:val="20"/>
              </w:rPr>
              <w:t>2.980***</w:t>
            </w:r>
          </w:p>
          <w:p w14:paraId="39D08737" w14:textId="77777777" w:rsidR="00F35F4C" w:rsidRPr="00A22962" w:rsidRDefault="00F35F4C">
            <w:pPr>
              <w:pStyle w:val="a3"/>
              <w:ind w:firstLineChars="0" w:firstLine="0"/>
              <w:jc w:val="center"/>
              <w:rPr>
                <w:rFonts w:ascii="Times New Roman" w:eastAsia="宋体" w:hAnsi="Times New Roman"/>
                <w:sz w:val="20"/>
                <w:szCs w:val="20"/>
              </w:rPr>
            </w:pPr>
            <w:r w:rsidRPr="00A22962">
              <w:rPr>
                <w:rFonts w:ascii="Times New Roman" w:eastAsia="宋体" w:hAnsi="Times New Roman"/>
                <w:sz w:val="20"/>
                <w:szCs w:val="20"/>
              </w:rPr>
              <w:t xml:space="preserve">(1.133) </w:t>
            </w:r>
          </w:p>
        </w:tc>
      </w:tr>
      <w:tr w:rsidR="00C1277A" w:rsidRPr="00A22962" w14:paraId="3CD0570C" w14:textId="77777777" w:rsidTr="00F35F4C">
        <w:tc>
          <w:tcPr>
            <w:tcW w:w="517" w:type="pct"/>
          </w:tcPr>
          <w:p w14:paraId="21464AC3" w14:textId="77777777" w:rsidR="00F35F4C" w:rsidRPr="00A22962" w:rsidRDefault="00F35F4C">
            <w:pPr>
              <w:pStyle w:val="a3"/>
              <w:ind w:firstLineChars="0" w:firstLine="0"/>
              <w:jc w:val="center"/>
              <w:rPr>
                <w:rFonts w:ascii="Times New Roman" w:eastAsia="等线" w:hAnsi="Times New Roman" w:cs="Times New Roman"/>
                <w:sz w:val="20"/>
                <w:szCs w:val="20"/>
              </w:rPr>
            </w:pPr>
            <w:r w:rsidRPr="00A22962">
              <w:rPr>
                <w:rFonts w:ascii="Times New Roman" w:eastAsia="宋体" w:hAnsi="Times New Roman"/>
                <w:sz w:val="20"/>
                <w:szCs w:val="20"/>
              </w:rPr>
              <w:t>Constant</w:t>
            </w:r>
          </w:p>
        </w:tc>
        <w:tc>
          <w:tcPr>
            <w:tcW w:w="345" w:type="pct"/>
          </w:tcPr>
          <w:p w14:paraId="20AED68F"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sz w:val="20"/>
                <w:szCs w:val="20"/>
              </w:rPr>
              <w:t>0.000</w:t>
            </w:r>
          </w:p>
          <w:p w14:paraId="6E69FCDF"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hint="eastAsia"/>
                <w:sz w:val="20"/>
                <w:szCs w:val="20"/>
              </w:rPr>
              <w:t>（</w:t>
            </w:r>
            <w:r w:rsidRPr="00A22962">
              <w:rPr>
                <w:rFonts w:ascii="Times New Roman" w:eastAsia="宋体" w:hAnsi="Times New Roman" w:cs="Times New Roman"/>
                <w:sz w:val="20"/>
                <w:szCs w:val="20"/>
              </w:rPr>
              <w:t>0.000</w:t>
            </w:r>
            <w:r w:rsidRPr="00A22962">
              <w:rPr>
                <w:rFonts w:ascii="Times New Roman" w:eastAsia="宋体" w:hAnsi="Times New Roman" w:cs="Times New Roman" w:hint="eastAsia"/>
                <w:sz w:val="20"/>
                <w:szCs w:val="20"/>
              </w:rPr>
              <w:t>）</w:t>
            </w:r>
          </w:p>
        </w:tc>
        <w:tc>
          <w:tcPr>
            <w:tcW w:w="345" w:type="pct"/>
          </w:tcPr>
          <w:p w14:paraId="7316D771"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sz w:val="20"/>
                <w:szCs w:val="20"/>
              </w:rPr>
              <w:t>0.000</w:t>
            </w:r>
          </w:p>
          <w:p w14:paraId="4E540190"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hint="eastAsia"/>
                <w:sz w:val="20"/>
                <w:szCs w:val="20"/>
              </w:rPr>
              <w:t>（</w:t>
            </w:r>
            <w:r w:rsidRPr="00A22962">
              <w:rPr>
                <w:rFonts w:ascii="Times New Roman" w:eastAsia="宋体" w:hAnsi="Times New Roman" w:cs="Times New Roman"/>
                <w:sz w:val="20"/>
                <w:szCs w:val="20"/>
              </w:rPr>
              <w:t>0.000</w:t>
            </w:r>
            <w:r w:rsidRPr="00A22962">
              <w:rPr>
                <w:rFonts w:ascii="Times New Roman" w:eastAsia="宋体" w:hAnsi="Times New Roman" w:cs="Times New Roman" w:hint="eastAsia"/>
                <w:sz w:val="20"/>
                <w:szCs w:val="20"/>
              </w:rPr>
              <w:t>）</w:t>
            </w:r>
          </w:p>
        </w:tc>
        <w:tc>
          <w:tcPr>
            <w:tcW w:w="345" w:type="pct"/>
          </w:tcPr>
          <w:p w14:paraId="07CCC05E"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sz w:val="20"/>
                <w:szCs w:val="20"/>
              </w:rPr>
              <w:t>-0.001</w:t>
            </w:r>
          </w:p>
          <w:p w14:paraId="54FC7B76"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hint="eastAsia"/>
                <w:sz w:val="20"/>
                <w:szCs w:val="20"/>
              </w:rPr>
              <w:t>（</w:t>
            </w:r>
            <w:r w:rsidRPr="00A22962">
              <w:rPr>
                <w:rFonts w:ascii="Times New Roman" w:eastAsia="宋体" w:hAnsi="Times New Roman" w:cs="Times New Roman"/>
                <w:sz w:val="20"/>
                <w:szCs w:val="20"/>
              </w:rPr>
              <w:t>0.001</w:t>
            </w:r>
            <w:r w:rsidRPr="00A22962">
              <w:rPr>
                <w:rFonts w:ascii="Times New Roman" w:eastAsia="宋体" w:hAnsi="Times New Roman" w:cs="Times New Roman" w:hint="eastAsia"/>
                <w:sz w:val="20"/>
                <w:szCs w:val="20"/>
              </w:rPr>
              <w:t>）</w:t>
            </w:r>
          </w:p>
        </w:tc>
        <w:tc>
          <w:tcPr>
            <w:tcW w:w="345" w:type="pct"/>
          </w:tcPr>
          <w:p w14:paraId="7519493D"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sz w:val="20"/>
                <w:szCs w:val="20"/>
              </w:rPr>
              <w:t>0.000</w:t>
            </w:r>
          </w:p>
          <w:p w14:paraId="661B8E29"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hint="eastAsia"/>
                <w:sz w:val="20"/>
                <w:szCs w:val="20"/>
              </w:rPr>
              <w:t>（</w:t>
            </w:r>
            <w:r w:rsidRPr="00A22962">
              <w:rPr>
                <w:rFonts w:ascii="Times New Roman" w:eastAsia="宋体" w:hAnsi="Times New Roman" w:cs="Times New Roman"/>
                <w:sz w:val="20"/>
                <w:szCs w:val="20"/>
              </w:rPr>
              <w:t>0.000</w:t>
            </w:r>
            <w:r w:rsidRPr="00A22962">
              <w:rPr>
                <w:rFonts w:ascii="Times New Roman" w:eastAsia="宋体" w:hAnsi="Times New Roman" w:cs="Times New Roman" w:hint="eastAsia"/>
                <w:sz w:val="20"/>
                <w:szCs w:val="20"/>
              </w:rPr>
              <w:t>）</w:t>
            </w:r>
          </w:p>
        </w:tc>
        <w:tc>
          <w:tcPr>
            <w:tcW w:w="345" w:type="pct"/>
            <w:vAlign w:val="center"/>
          </w:tcPr>
          <w:p w14:paraId="4A29B567"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sz w:val="20"/>
                <w:szCs w:val="20"/>
              </w:rPr>
              <w:t>0.001***</w:t>
            </w:r>
          </w:p>
          <w:p w14:paraId="3D210995"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hint="eastAsia"/>
                <w:sz w:val="20"/>
                <w:szCs w:val="20"/>
              </w:rPr>
              <w:t>（</w:t>
            </w:r>
            <w:r w:rsidRPr="00A22962">
              <w:rPr>
                <w:rFonts w:ascii="Times New Roman" w:eastAsia="宋体" w:hAnsi="Times New Roman" w:cs="Times New Roman"/>
                <w:sz w:val="20"/>
                <w:szCs w:val="20"/>
              </w:rPr>
              <w:t>0.001</w:t>
            </w:r>
            <w:r w:rsidRPr="00A22962">
              <w:rPr>
                <w:rFonts w:ascii="Times New Roman" w:eastAsia="宋体" w:hAnsi="Times New Roman" w:cs="Times New Roman" w:hint="eastAsia"/>
                <w:sz w:val="20"/>
                <w:szCs w:val="20"/>
              </w:rPr>
              <w:t>）</w:t>
            </w:r>
            <w:r w:rsidRPr="00A22962">
              <w:rPr>
                <w:rFonts w:ascii="Times New Roman" w:eastAsia="宋体" w:hAnsi="Times New Roman" w:cs="Times New Roman"/>
                <w:sz w:val="20"/>
                <w:szCs w:val="20"/>
              </w:rPr>
              <w:t xml:space="preserve"> </w:t>
            </w:r>
          </w:p>
        </w:tc>
        <w:tc>
          <w:tcPr>
            <w:tcW w:w="345" w:type="pct"/>
            <w:vAlign w:val="center"/>
          </w:tcPr>
          <w:p w14:paraId="377978D0"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sz w:val="20"/>
                <w:szCs w:val="20"/>
              </w:rPr>
              <w:t>0.001*</w:t>
            </w:r>
          </w:p>
          <w:p w14:paraId="4A1C9BAE" w14:textId="77777777" w:rsidR="00F35F4C" w:rsidRPr="00A22962" w:rsidRDefault="00F35F4C">
            <w:pPr>
              <w:pStyle w:val="a3"/>
              <w:ind w:firstLineChars="0" w:firstLine="0"/>
              <w:jc w:val="center"/>
              <w:rPr>
                <w:rFonts w:ascii="Times New Roman" w:eastAsia="宋体" w:hAnsi="Times New Roman"/>
                <w:sz w:val="20"/>
                <w:szCs w:val="20"/>
              </w:rPr>
            </w:pPr>
            <w:r w:rsidRPr="00A22962">
              <w:rPr>
                <w:rFonts w:ascii="Times New Roman" w:eastAsia="宋体" w:hAnsi="Times New Roman" w:cs="Times New Roman"/>
                <w:sz w:val="20"/>
                <w:szCs w:val="20"/>
              </w:rPr>
              <w:t xml:space="preserve">(0.001) </w:t>
            </w:r>
          </w:p>
        </w:tc>
        <w:tc>
          <w:tcPr>
            <w:tcW w:w="345" w:type="pct"/>
            <w:vAlign w:val="center"/>
          </w:tcPr>
          <w:p w14:paraId="468D2D10" w14:textId="77777777" w:rsidR="00F35F4C" w:rsidRPr="00A22962" w:rsidRDefault="00F35F4C">
            <w:pPr>
              <w:pStyle w:val="a3"/>
              <w:ind w:firstLineChars="0" w:firstLine="0"/>
              <w:jc w:val="center"/>
              <w:rPr>
                <w:rFonts w:ascii="Times New Roman" w:eastAsia="宋体" w:hAnsi="Times New Roman"/>
                <w:sz w:val="20"/>
                <w:szCs w:val="20"/>
              </w:rPr>
            </w:pPr>
            <w:r w:rsidRPr="00A22962">
              <w:rPr>
                <w:rFonts w:ascii="Times New Roman" w:eastAsia="宋体" w:hAnsi="Times New Roman"/>
                <w:sz w:val="20"/>
                <w:szCs w:val="20"/>
              </w:rPr>
              <w:t>0.002***</w:t>
            </w:r>
          </w:p>
          <w:p w14:paraId="3106AA43" w14:textId="77777777" w:rsidR="00F35F4C" w:rsidRPr="00A22962" w:rsidRDefault="00F35F4C">
            <w:pPr>
              <w:pStyle w:val="a3"/>
              <w:ind w:firstLineChars="0" w:firstLine="0"/>
              <w:jc w:val="center"/>
              <w:rPr>
                <w:rFonts w:ascii="Times New Roman" w:eastAsia="宋体" w:hAnsi="Times New Roman"/>
                <w:sz w:val="20"/>
                <w:szCs w:val="20"/>
              </w:rPr>
            </w:pPr>
            <w:r w:rsidRPr="00A22962">
              <w:rPr>
                <w:rFonts w:ascii="Times New Roman" w:eastAsia="宋体" w:hAnsi="Times New Roman"/>
                <w:sz w:val="20"/>
                <w:szCs w:val="20"/>
              </w:rPr>
              <w:t xml:space="preserve">(0.000) </w:t>
            </w:r>
          </w:p>
        </w:tc>
        <w:tc>
          <w:tcPr>
            <w:tcW w:w="345" w:type="pct"/>
            <w:vAlign w:val="center"/>
          </w:tcPr>
          <w:p w14:paraId="67BE91F2" w14:textId="77777777" w:rsidR="00F35F4C" w:rsidRPr="00A22962" w:rsidRDefault="00F35F4C">
            <w:pPr>
              <w:pStyle w:val="a3"/>
              <w:ind w:firstLineChars="0" w:firstLine="0"/>
              <w:jc w:val="center"/>
              <w:rPr>
                <w:rFonts w:ascii="Times New Roman" w:eastAsia="宋体" w:hAnsi="Times New Roman"/>
                <w:sz w:val="20"/>
                <w:szCs w:val="20"/>
              </w:rPr>
            </w:pPr>
            <w:r w:rsidRPr="00A22962">
              <w:rPr>
                <w:rFonts w:ascii="Times New Roman" w:eastAsia="宋体" w:hAnsi="Times New Roman"/>
                <w:sz w:val="20"/>
                <w:szCs w:val="20"/>
              </w:rPr>
              <w:t>0.000</w:t>
            </w:r>
          </w:p>
          <w:p w14:paraId="14F1E74E" w14:textId="77777777" w:rsidR="00F35F4C" w:rsidRPr="00A22962" w:rsidRDefault="00F35F4C">
            <w:pPr>
              <w:pStyle w:val="a3"/>
              <w:ind w:firstLineChars="0" w:firstLine="0"/>
              <w:jc w:val="center"/>
              <w:rPr>
                <w:rFonts w:ascii="Times New Roman" w:eastAsia="宋体" w:hAnsi="Times New Roman"/>
                <w:sz w:val="20"/>
                <w:szCs w:val="20"/>
              </w:rPr>
            </w:pPr>
            <w:r w:rsidRPr="00A22962">
              <w:rPr>
                <w:rFonts w:ascii="Times New Roman" w:eastAsia="宋体" w:hAnsi="Times New Roman"/>
                <w:sz w:val="20"/>
                <w:szCs w:val="20"/>
              </w:rPr>
              <w:t xml:space="preserve">(0.000)  </w:t>
            </w:r>
          </w:p>
        </w:tc>
        <w:tc>
          <w:tcPr>
            <w:tcW w:w="345" w:type="pct"/>
            <w:vAlign w:val="center"/>
          </w:tcPr>
          <w:p w14:paraId="1F434E84" w14:textId="77777777" w:rsidR="00F35F4C" w:rsidRPr="00A22962" w:rsidRDefault="00F35F4C">
            <w:pPr>
              <w:pStyle w:val="a3"/>
              <w:ind w:firstLineChars="0" w:firstLine="0"/>
              <w:jc w:val="center"/>
              <w:rPr>
                <w:rFonts w:ascii="Times New Roman" w:eastAsia="宋体" w:hAnsi="Times New Roman"/>
                <w:sz w:val="20"/>
                <w:szCs w:val="20"/>
              </w:rPr>
            </w:pPr>
            <w:r w:rsidRPr="00A22962">
              <w:rPr>
                <w:rFonts w:ascii="Times New Roman" w:eastAsia="宋体" w:hAnsi="Times New Roman"/>
                <w:sz w:val="20"/>
                <w:szCs w:val="20"/>
              </w:rPr>
              <w:t>-0.001**</w:t>
            </w:r>
          </w:p>
          <w:p w14:paraId="7427D3C0" w14:textId="77777777" w:rsidR="00F35F4C" w:rsidRPr="00A22962" w:rsidRDefault="00F35F4C">
            <w:pPr>
              <w:pStyle w:val="a3"/>
              <w:ind w:firstLineChars="0" w:firstLine="0"/>
              <w:jc w:val="center"/>
              <w:rPr>
                <w:rFonts w:ascii="Times New Roman" w:eastAsia="宋体" w:hAnsi="Times New Roman"/>
                <w:sz w:val="20"/>
                <w:szCs w:val="20"/>
              </w:rPr>
            </w:pPr>
            <w:r w:rsidRPr="00A22962">
              <w:rPr>
                <w:rFonts w:ascii="Times New Roman" w:eastAsia="宋体" w:hAnsi="Times New Roman"/>
                <w:sz w:val="20"/>
                <w:szCs w:val="20"/>
              </w:rPr>
              <w:t xml:space="preserve">(0.000) </w:t>
            </w:r>
          </w:p>
        </w:tc>
        <w:tc>
          <w:tcPr>
            <w:tcW w:w="345" w:type="pct"/>
            <w:vAlign w:val="center"/>
          </w:tcPr>
          <w:p w14:paraId="36F356A0" w14:textId="77777777" w:rsidR="00F35F4C" w:rsidRPr="00A22962" w:rsidRDefault="00F35F4C">
            <w:pPr>
              <w:pStyle w:val="a3"/>
              <w:ind w:firstLineChars="0" w:firstLine="0"/>
              <w:jc w:val="center"/>
              <w:rPr>
                <w:rFonts w:ascii="Times New Roman" w:eastAsia="宋体" w:hAnsi="Times New Roman"/>
                <w:sz w:val="20"/>
                <w:szCs w:val="20"/>
              </w:rPr>
            </w:pPr>
            <w:r w:rsidRPr="00A22962">
              <w:rPr>
                <w:rFonts w:ascii="Times New Roman" w:eastAsia="宋体" w:hAnsi="Times New Roman"/>
                <w:sz w:val="20"/>
                <w:szCs w:val="20"/>
              </w:rPr>
              <w:t>0.000</w:t>
            </w:r>
          </w:p>
          <w:p w14:paraId="304F04EE" w14:textId="77777777" w:rsidR="00F35F4C" w:rsidRPr="00A22962" w:rsidRDefault="00F35F4C">
            <w:pPr>
              <w:pStyle w:val="a3"/>
              <w:ind w:firstLineChars="0" w:firstLine="0"/>
              <w:jc w:val="center"/>
              <w:rPr>
                <w:rFonts w:ascii="Times New Roman" w:eastAsia="宋体" w:hAnsi="Times New Roman"/>
                <w:sz w:val="20"/>
                <w:szCs w:val="20"/>
              </w:rPr>
            </w:pPr>
            <w:r w:rsidRPr="00A22962">
              <w:rPr>
                <w:rFonts w:ascii="Times New Roman" w:eastAsia="宋体" w:hAnsi="Times New Roman"/>
                <w:sz w:val="20"/>
                <w:szCs w:val="20"/>
              </w:rPr>
              <w:t xml:space="preserve">(0.000)  </w:t>
            </w:r>
          </w:p>
        </w:tc>
        <w:tc>
          <w:tcPr>
            <w:tcW w:w="345" w:type="pct"/>
            <w:vAlign w:val="center"/>
          </w:tcPr>
          <w:p w14:paraId="627CD8E7" w14:textId="77777777" w:rsidR="00F35F4C" w:rsidRPr="00A22962" w:rsidRDefault="00F35F4C">
            <w:pPr>
              <w:pStyle w:val="a3"/>
              <w:ind w:firstLineChars="0" w:firstLine="0"/>
              <w:jc w:val="center"/>
              <w:rPr>
                <w:rFonts w:ascii="Times New Roman" w:eastAsia="宋体" w:hAnsi="Times New Roman"/>
                <w:sz w:val="20"/>
                <w:szCs w:val="20"/>
              </w:rPr>
            </w:pPr>
            <w:r w:rsidRPr="00A22962">
              <w:rPr>
                <w:rFonts w:ascii="Times New Roman" w:eastAsia="宋体" w:hAnsi="Times New Roman"/>
                <w:sz w:val="20"/>
                <w:szCs w:val="20"/>
              </w:rPr>
              <w:t>0.000</w:t>
            </w:r>
          </w:p>
          <w:p w14:paraId="6A9A09D4" w14:textId="77777777" w:rsidR="00F35F4C" w:rsidRPr="00A22962" w:rsidRDefault="00F35F4C">
            <w:pPr>
              <w:pStyle w:val="a3"/>
              <w:ind w:firstLineChars="0" w:firstLine="0"/>
              <w:jc w:val="center"/>
              <w:rPr>
                <w:rFonts w:ascii="Times New Roman" w:eastAsia="宋体" w:hAnsi="Times New Roman"/>
                <w:sz w:val="20"/>
                <w:szCs w:val="20"/>
              </w:rPr>
            </w:pPr>
            <w:r w:rsidRPr="00A22962">
              <w:rPr>
                <w:rFonts w:ascii="Times New Roman" w:eastAsia="宋体" w:hAnsi="Times New Roman"/>
                <w:sz w:val="20"/>
                <w:szCs w:val="20"/>
              </w:rPr>
              <w:t xml:space="preserve">(0.001) </w:t>
            </w:r>
          </w:p>
        </w:tc>
        <w:tc>
          <w:tcPr>
            <w:tcW w:w="345" w:type="pct"/>
            <w:vAlign w:val="center"/>
          </w:tcPr>
          <w:p w14:paraId="32780A25" w14:textId="77777777" w:rsidR="00F35F4C" w:rsidRPr="00A22962" w:rsidRDefault="00F35F4C">
            <w:pPr>
              <w:pStyle w:val="a3"/>
              <w:ind w:firstLineChars="0" w:firstLine="0"/>
              <w:jc w:val="center"/>
              <w:rPr>
                <w:rFonts w:ascii="Times New Roman" w:eastAsia="宋体" w:hAnsi="Times New Roman"/>
                <w:sz w:val="20"/>
                <w:szCs w:val="20"/>
              </w:rPr>
            </w:pPr>
            <w:r w:rsidRPr="00A22962">
              <w:rPr>
                <w:rFonts w:ascii="Times New Roman" w:eastAsia="宋体" w:hAnsi="Times New Roman"/>
                <w:sz w:val="20"/>
                <w:szCs w:val="20"/>
              </w:rPr>
              <w:t>0.000</w:t>
            </w:r>
          </w:p>
          <w:p w14:paraId="4229F825" w14:textId="77777777" w:rsidR="00F35F4C" w:rsidRPr="00A22962" w:rsidRDefault="00F35F4C">
            <w:pPr>
              <w:pStyle w:val="a3"/>
              <w:ind w:firstLineChars="0" w:firstLine="0"/>
              <w:jc w:val="center"/>
              <w:rPr>
                <w:rFonts w:ascii="Times New Roman" w:eastAsia="宋体" w:hAnsi="Times New Roman"/>
                <w:sz w:val="20"/>
                <w:szCs w:val="20"/>
              </w:rPr>
            </w:pPr>
            <w:r w:rsidRPr="00A22962">
              <w:rPr>
                <w:rFonts w:ascii="Times New Roman" w:eastAsia="宋体" w:hAnsi="Times New Roman"/>
                <w:sz w:val="20"/>
                <w:szCs w:val="20"/>
              </w:rPr>
              <w:t xml:space="preserve">(0.001) </w:t>
            </w:r>
          </w:p>
        </w:tc>
        <w:tc>
          <w:tcPr>
            <w:tcW w:w="345" w:type="pct"/>
            <w:vAlign w:val="center"/>
          </w:tcPr>
          <w:p w14:paraId="5F2180F3" w14:textId="77777777" w:rsidR="00F35F4C" w:rsidRPr="00A22962" w:rsidRDefault="00F35F4C">
            <w:pPr>
              <w:pStyle w:val="a3"/>
              <w:ind w:firstLineChars="0" w:firstLine="0"/>
              <w:jc w:val="center"/>
              <w:rPr>
                <w:rFonts w:ascii="Times New Roman" w:eastAsia="宋体" w:hAnsi="Times New Roman"/>
                <w:sz w:val="20"/>
                <w:szCs w:val="20"/>
              </w:rPr>
            </w:pPr>
            <w:r w:rsidRPr="00A22962">
              <w:rPr>
                <w:rFonts w:ascii="Times New Roman" w:eastAsia="宋体" w:hAnsi="Times New Roman"/>
                <w:sz w:val="20"/>
                <w:szCs w:val="20"/>
              </w:rPr>
              <w:t>0.000</w:t>
            </w:r>
          </w:p>
          <w:p w14:paraId="235CDE7E" w14:textId="77777777" w:rsidR="00F35F4C" w:rsidRPr="00A22962" w:rsidRDefault="00F35F4C">
            <w:pPr>
              <w:pStyle w:val="a3"/>
              <w:ind w:firstLineChars="0" w:firstLine="0"/>
              <w:jc w:val="center"/>
              <w:rPr>
                <w:rFonts w:ascii="Times New Roman" w:eastAsia="宋体" w:hAnsi="Times New Roman"/>
                <w:sz w:val="20"/>
                <w:szCs w:val="20"/>
              </w:rPr>
            </w:pPr>
            <w:r w:rsidRPr="00A22962">
              <w:rPr>
                <w:rFonts w:ascii="Times New Roman" w:eastAsia="宋体" w:hAnsi="Times New Roman"/>
                <w:sz w:val="20"/>
                <w:szCs w:val="20"/>
              </w:rPr>
              <w:t xml:space="preserve">(0.001)  </w:t>
            </w:r>
          </w:p>
        </w:tc>
      </w:tr>
      <w:tr w:rsidR="00C1277A" w:rsidRPr="00A22962" w14:paraId="15DCC790" w14:textId="77777777" w:rsidTr="00F5377E">
        <w:tc>
          <w:tcPr>
            <w:tcW w:w="5000" w:type="pct"/>
            <w:gridSpan w:val="14"/>
          </w:tcPr>
          <w:p w14:paraId="1FA847F2" w14:textId="1DABDF2E" w:rsidR="00F35F4C" w:rsidRPr="00A22962" w:rsidRDefault="00F35F4C">
            <w:pPr>
              <w:pStyle w:val="a3"/>
              <w:ind w:firstLineChars="0" w:firstLine="0"/>
              <w:jc w:val="center"/>
              <w:rPr>
                <w:rFonts w:ascii="Times New Roman" w:eastAsia="宋体" w:hAnsi="Times New Roman" w:cs="Times New Roman"/>
                <w:b/>
                <w:bCs/>
                <w:sz w:val="20"/>
                <w:szCs w:val="20"/>
              </w:rPr>
            </w:pPr>
            <w:r w:rsidRPr="00A22962">
              <w:rPr>
                <w:rFonts w:ascii="Times New Roman" w:eastAsia="宋体" w:hAnsi="Times New Roman" w:cs="Times New Roman"/>
                <w:b/>
                <w:bCs/>
                <w:sz w:val="20"/>
                <w:szCs w:val="20"/>
              </w:rPr>
              <w:t>Variance equation</w:t>
            </w:r>
          </w:p>
        </w:tc>
      </w:tr>
      <w:tr w:rsidR="00C1277A" w:rsidRPr="00A22962" w14:paraId="2863711D" w14:textId="77777777" w:rsidTr="00F35F4C">
        <w:tc>
          <w:tcPr>
            <w:tcW w:w="517" w:type="pct"/>
          </w:tcPr>
          <w:p w14:paraId="51E09F13" w14:textId="77777777" w:rsidR="00F35F4C" w:rsidRPr="00A22962" w:rsidRDefault="00F35F4C">
            <w:pPr>
              <w:pStyle w:val="a3"/>
              <w:ind w:firstLineChars="0" w:firstLine="0"/>
              <w:jc w:val="center"/>
              <w:rPr>
                <w:rFonts w:ascii="Times New Roman" w:eastAsia="宋体" w:hAnsi="Times New Roman"/>
                <w:sz w:val="20"/>
                <w:szCs w:val="20"/>
              </w:rPr>
            </w:pPr>
            <w:r w:rsidRPr="00A22962">
              <w:rPr>
                <w:rFonts w:ascii="Times New Roman" w:eastAsia="宋体" w:hAnsi="Times New Roman"/>
                <w:sz w:val="20"/>
                <w:szCs w:val="20"/>
              </w:rPr>
              <w:t>Constant</w:t>
            </w:r>
          </w:p>
        </w:tc>
        <w:tc>
          <w:tcPr>
            <w:tcW w:w="345" w:type="pct"/>
          </w:tcPr>
          <w:p w14:paraId="31438BD9"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sz w:val="20"/>
                <w:szCs w:val="20"/>
              </w:rPr>
              <w:t>0.107</w:t>
            </w:r>
            <w:r w:rsidRPr="00A22962">
              <w:rPr>
                <w:rFonts w:ascii="Times New Roman" w:eastAsia="宋体" w:hAnsi="Times New Roman" w:cs="Times New Roman" w:hint="eastAsia"/>
                <w:sz w:val="20"/>
                <w:szCs w:val="20"/>
              </w:rPr>
              <w:t>（</w:t>
            </w:r>
            <w:r w:rsidRPr="00A22962">
              <w:rPr>
                <w:rFonts w:ascii="Times New Roman" w:eastAsia="宋体" w:hAnsi="Times New Roman" w:cs="Times New Roman"/>
                <w:sz w:val="20"/>
                <w:szCs w:val="20"/>
              </w:rPr>
              <w:t>0.094</w:t>
            </w:r>
            <w:r w:rsidRPr="00A22962">
              <w:rPr>
                <w:rFonts w:ascii="Times New Roman" w:eastAsia="宋体" w:hAnsi="Times New Roman" w:cs="Times New Roman" w:hint="eastAsia"/>
                <w:sz w:val="20"/>
                <w:szCs w:val="20"/>
              </w:rPr>
              <w:t>）</w:t>
            </w:r>
          </w:p>
        </w:tc>
        <w:tc>
          <w:tcPr>
            <w:tcW w:w="345" w:type="pct"/>
          </w:tcPr>
          <w:p w14:paraId="0758C58C"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sz w:val="20"/>
                <w:szCs w:val="20"/>
              </w:rPr>
              <w:t>0.114</w:t>
            </w:r>
          </w:p>
          <w:p w14:paraId="739F4ACC"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hint="eastAsia"/>
                <w:sz w:val="20"/>
                <w:szCs w:val="20"/>
              </w:rPr>
              <w:t>（</w:t>
            </w:r>
            <w:r w:rsidRPr="00A22962">
              <w:rPr>
                <w:rFonts w:ascii="Times New Roman" w:eastAsia="宋体" w:hAnsi="Times New Roman" w:cs="Times New Roman"/>
                <w:sz w:val="20"/>
                <w:szCs w:val="20"/>
              </w:rPr>
              <w:t>0.126</w:t>
            </w:r>
            <w:r w:rsidRPr="00A22962">
              <w:rPr>
                <w:rFonts w:ascii="Times New Roman" w:eastAsia="宋体" w:hAnsi="Times New Roman" w:cs="Times New Roman" w:hint="eastAsia"/>
                <w:sz w:val="20"/>
                <w:szCs w:val="20"/>
              </w:rPr>
              <w:t>）</w:t>
            </w:r>
          </w:p>
        </w:tc>
        <w:tc>
          <w:tcPr>
            <w:tcW w:w="345" w:type="pct"/>
          </w:tcPr>
          <w:p w14:paraId="41056421"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sz w:val="20"/>
                <w:szCs w:val="20"/>
              </w:rPr>
              <w:t>0.925***</w:t>
            </w:r>
          </w:p>
          <w:p w14:paraId="06DF0EBF"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hint="eastAsia"/>
                <w:sz w:val="20"/>
                <w:szCs w:val="20"/>
              </w:rPr>
              <w:t>（</w:t>
            </w:r>
            <w:r w:rsidRPr="00A22962">
              <w:rPr>
                <w:rFonts w:ascii="Times New Roman" w:eastAsia="宋体" w:hAnsi="Times New Roman" w:cs="Times New Roman"/>
                <w:sz w:val="20"/>
                <w:szCs w:val="20"/>
              </w:rPr>
              <w:t>0.077</w:t>
            </w:r>
            <w:r w:rsidRPr="00A22962">
              <w:rPr>
                <w:rFonts w:ascii="Times New Roman" w:eastAsia="宋体" w:hAnsi="Times New Roman" w:cs="Times New Roman" w:hint="eastAsia"/>
                <w:sz w:val="20"/>
                <w:szCs w:val="20"/>
              </w:rPr>
              <w:t>）</w:t>
            </w:r>
          </w:p>
        </w:tc>
        <w:tc>
          <w:tcPr>
            <w:tcW w:w="345" w:type="pct"/>
          </w:tcPr>
          <w:p w14:paraId="3645772D"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sz w:val="20"/>
                <w:szCs w:val="20"/>
              </w:rPr>
              <w:t>-1.966***</w:t>
            </w:r>
          </w:p>
          <w:p w14:paraId="21F9BF42"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hint="eastAsia"/>
                <w:sz w:val="20"/>
                <w:szCs w:val="20"/>
              </w:rPr>
              <w:t>（</w:t>
            </w:r>
            <w:r w:rsidRPr="00A22962">
              <w:rPr>
                <w:rFonts w:ascii="Times New Roman" w:eastAsia="宋体" w:hAnsi="Times New Roman" w:cs="Times New Roman"/>
                <w:kern w:val="0"/>
                <w:sz w:val="20"/>
                <w:szCs w:val="20"/>
              </w:rPr>
              <w:t>0.091</w:t>
            </w:r>
            <w:r w:rsidRPr="00A22962">
              <w:rPr>
                <w:rFonts w:ascii="Times New Roman" w:eastAsia="宋体" w:hAnsi="Times New Roman" w:cs="Times New Roman" w:hint="eastAsia"/>
                <w:sz w:val="20"/>
                <w:szCs w:val="20"/>
              </w:rPr>
              <w:t>）</w:t>
            </w:r>
          </w:p>
        </w:tc>
        <w:tc>
          <w:tcPr>
            <w:tcW w:w="345" w:type="pct"/>
            <w:vAlign w:val="center"/>
          </w:tcPr>
          <w:p w14:paraId="052B0C84"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sz w:val="20"/>
                <w:szCs w:val="20"/>
              </w:rPr>
              <w:t>-0.260</w:t>
            </w:r>
          </w:p>
          <w:p w14:paraId="5F8BC6A5"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hint="eastAsia"/>
                <w:sz w:val="20"/>
                <w:szCs w:val="20"/>
              </w:rPr>
              <w:t>（</w:t>
            </w:r>
            <w:r w:rsidRPr="00A22962">
              <w:rPr>
                <w:rFonts w:ascii="Times New Roman" w:eastAsia="宋体" w:hAnsi="Times New Roman" w:cs="Times New Roman"/>
                <w:sz w:val="20"/>
                <w:szCs w:val="20"/>
              </w:rPr>
              <w:t>0.171</w:t>
            </w:r>
            <w:r w:rsidRPr="00A22962">
              <w:rPr>
                <w:rFonts w:ascii="Times New Roman" w:eastAsia="宋体" w:hAnsi="Times New Roman" w:cs="Times New Roman" w:hint="eastAsia"/>
                <w:sz w:val="20"/>
                <w:szCs w:val="20"/>
              </w:rPr>
              <w:t>）</w:t>
            </w:r>
            <w:r w:rsidRPr="00A22962">
              <w:rPr>
                <w:rFonts w:ascii="Times New Roman" w:eastAsia="宋体" w:hAnsi="Times New Roman" w:cs="Times New Roman"/>
                <w:sz w:val="20"/>
                <w:szCs w:val="20"/>
              </w:rPr>
              <w:t xml:space="preserve"> </w:t>
            </w:r>
          </w:p>
        </w:tc>
        <w:tc>
          <w:tcPr>
            <w:tcW w:w="345" w:type="pct"/>
            <w:vAlign w:val="center"/>
          </w:tcPr>
          <w:p w14:paraId="1050859B" w14:textId="77777777" w:rsidR="00F35F4C" w:rsidRPr="00A22962" w:rsidRDefault="00F35F4C">
            <w:pPr>
              <w:pStyle w:val="a3"/>
              <w:ind w:firstLineChars="0" w:firstLine="0"/>
              <w:jc w:val="center"/>
              <w:rPr>
                <w:rFonts w:ascii="Times New Roman" w:eastAsia="宋体" w:hAnsi="Times New Roman"/>
                <w:sz w:val="20"/>
                <w:szCs w:val="20"/>
              </w:rPr>
            </w:pPr>
            <w:r w:rsidRPr="00A22962">
              <w:rPr>
                <w:rFonts w:ascii="Times New Roman" w:eastAsia="宋体" w:hAnsi="Times New Roman"/>
                <w:sz w:val="20"/>
                <w:szCs w:val="20"/>
              </w:rPr>
              <w:t>-0.107</w:t>
            </w:r>
          </w:p>
          <w:p w14:paraId="7C2240BB"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sz w:val="20"/>
                <w:szCs w:val="20"/>
              </w:rPr>
              <w:t xml:space="preserve">(0.170) </w:t>
            </w:r>
          </w:p>
        </w:tc>
        <w:tc>
          <w:tcPr>
            <w:tcW w:w="345" w:type="pct"/>
            <w:vAlign w:val="center"/>
          </w:tcPr>
          <w:p w14:paraId="491A3354" w14:textId="77777777" w:rsidR="00F35F4C" w:rsidRPr="00A22962" w:rsidRDefault="00F35F4C">
            <w:pPr>
              <w:pStyle w:val="a3"/>
              <w:ind w:firstLineChars="0" w:firstLine="0"/>
              <w:jc w:val="center"/>
              <w:rPr>
                <w:rFonts w:ascii="Times New Roman" w:eastAsia="宋体" w:hAnsi="Times New Roman"/>
                <w:sz w:val="20"/>
                <w:szCs w:val="20"/>
              </w:rPr>
            </w:pPr>
            <w:r w:rsidRPr="00A22962">
              <w:rPr>
                <w:rFonts w:ascii="Times New Roman" w:eastAsia="宋体" w:hAnsi="Times New Roman"/>
                <w:sz w:val="20"/>
                <w:szCs w:val="20"/>
              </w:rPr>
              <w:t>-0.176***</w:t>
            </w:r>
          </w:p>
          <w:p w14:paraId="0D2FFEDA"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sz w:val="20"/>
                <w:szCs w:val="20"/>
              </w:rPr>
              <w:t xml:space="preserve">(0.165) </w:t>
            </w:r>
          </w:p>
        </w:tc>
        <w:tc>
          <w:tcPr>
            <w:tcW w:w="345" w:type="pct"/>
            <w:vAlign w:val="center"/>
          </w:tcPr>
          <w:p w14:paraId="0550A2CD" w14:textId="77777777" w:rsidR="00F35F4C" w:rsidRPr="00A22962" w:rsidRDefault="00F35F4C">
            <w:pPr>
              <w:pStyle w:val="a3"/>
              <w:ind w:firstLineChars="0" w:firstLine="0"/>
              <w:jc w:val="center"/>
              <w:rPr>
                <w:rFonts w:ascii="Times New Roman" w:eastAsia="宋体" w:hAnsi="Times New Roman"/>
                <w:sz w:val="20"/>
                <w:szCs w:val="20"/>
              </w:rPr>
            </w:pPr>
            <w:r w:rsidRPr="00A22962">
              <w:rPr>
                <w:rFonts w:ascii="Times New Roman" w:eastAsia="宋体" w:hAnsi="Times New Roman"/>
                <w:sz w:val="20"/>
                <w:szCs w:val="20"/>
              </w:rPr>
              <w:t>-0.988***</w:t>
            </w:r>
          </w:p>
          <w:p w14:paraId="01824F65"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sz w:val="20"/>
                <w:szCs w:val="20"/>
              </w:rPr>
              <w:t>(0.217)</w:t>
            </w:r>
          </w:p>
        </w:tc>
        <w:tc>
          <w:tcPr>
            <w:tcW w:w="345" w:type="pct"/>
            <w:vAlign w:val="center"/>
          </w:tcPr>
          <w:p w14:paraId="7F2C7CA7" w14:textId="77777777" w:rsidR="00F35F4C" w:rsidRPr="00A22962" w:rsidRDefault="00F35F4C">
            <w:pPr>
              <w:pStyle w:val="a3"/>
              <w:ind w:firstLineChars="0" w:firstLine="0"/>
              <w:jc w:val="center"/>
              <w:rPr>
                <w:rFonts w:ascii="Times New Roman" w:eastAsia="宋体" w:hAnsi="Times New Roman"/>
                <w:sz w:val="20"/>
                <w:szCs w:val="20"/>
              </w:rPr>
            </w:pPr>
            <w:r w:rsidRPr="00A22962">
              <w:rPr>
                <w:rFonts w:ascii="Times New Roman" w:eastAsia="宋体" w:hAnsi="Times New Roman"/>
                <w:sz w:val="20"/>
                <w:szCs w:val="20"/>
              </w:rPr>
              <w:t>-2.034***</w:t>
            </w:r>
          </w:p>
          <w:p w14:paraId="68B6FDE4"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sz w:val="20"/>
                <w:szCs w:val="20"/>
              </w:rPr>
              <w:t xml:space="preserve">(0.254) </w:t>
            </w:r>
          </w:p>
        </w:tc>
        <w:tc>
          <w:tcPr>
            <w:tcW w:w="345" w:type="pct"/>
            <w:vAlign w:val="center"/>
          </w:tcPr>
          <w:p w14:paraId="4F36F682" w14:textId="77777777" w:rsidR="00F35F4C" w:rsidRPr="00A22962" w:rsidRDefault="00F35F4C">
            <w:pPr>
              <w:pStyle w:val="a3"/>
              <w:ind w:firstLineChars="0" w:firstLine="0"/>
              <w:jc w:val="center"/>
              <w:rPr>
                <w:rFonts w:ascii="Times New Roman" w:eastAsia="宋体" w:hAnsi="Times New Roman"/>
                <w:sz w:val="20"/>
                <w:szCs w:val="20"/>
              </w:rPr>
            </w:pPr>
            <w:r w:rsidRPr="00A22962">
              <w:rPr>
                <w:rFonts w:ascii="Times New Roman" w:eastAsia="宋体" w:hAnsi="Times New Roman"/>
                <w:sz w:val="20"/>
                <w:szCs w:val="20"/>
              </w:rPr>
              <w:t>-0.474***</w:t>
            </w:r>
          </w:p>
          <w:p w14:paraId="0A9BBB89"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sz w:val="20"/>
                <w:szCs w:val="20"/>
              </w:rPr>
              <w:t xml:space="preserve">(0.140)  </w:t>
            </w:r>
          </w:p>
        </w:tc>
        <w:tc>
          <w:tcPr>
            <w:tcW w:w="345" w:type="pct"/>
            <w:vAlign w:val="center"/>
          </w:tcPr>
          <w:p w14:paraId="1376363D" w14:textId="77777777" w:rsidR="00F35F4C" w:rsidRPr="00A22962" w:rsidRDefault="00F35F4C">
            <w:pPr>
              <w:pStyle w:val="a3"/>
              <w:ind w:firstLineChars="0" w:firstLine="0"/>
              <w:jc w:val="center"/>
              <w:rPr>
                <w:rFonts w:ascii="Times New Roman" w:eastAsia="宋体" w:hAnsi="Times New Roman"/>
                <w:sz w:val="20"/>
                <w:szCs w:val="20"/>
              </w:rPr>
            </w:pPr>
            <w:r w:rsidRPr="00A22962">
              <w:rPr>
                <w:rFonts w:ascii="Times New Roman" w:eastAsia="宋体" w:hAnsi="Times New Roman"/>
                <w:sz w:val="20"/>
                <w:szCs w:val="20"/>
              </w:rPr>
              <w:t>-0.837***</w:t>
            </w:r>
          </w:p>
          <w:p w14:paraId="390B6FDE"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sz w:val="20"/>
                <w:szCs w:val="20"/>
              </w:rPr>
              <w:t xml:space="preserve">(0.164)  </w:t>
            </w:r>
          </w:p>
        </w:tc>
        <w:tc>
          <w:tcPr>
            <w:tcW w:w="345" w:type="pct"/>
            <w:vAlign w:val="center"/>
          </w:tcPr>
          <w:p w14:paraId="06CF69D9" w14:textId="77777777" w:rsidR="00F35F4C" w:rsidRPr="00A22962" w:rsidRDefault="00F35F4C">
            <w:pPr>
              <w:pStyle w:val="a3"/>
              <w:ind w:firstLineChars="0" w:firstLine="0"/>
              <w:jc w:val="center"/>
              <w:rPr>
                <w:rFonts w:ascii="Times New Roman" w:eastAsia="宋体" w:hAnsi="Times New Roman"/>
                <w:sz w:val="20"/>
                <w:szCs w:val="20"/>
              </w:rPr>
            </w:pPr>
            <w:r w:rsidRPr="00A22962">
              <w:rPr>
                <w:rFonts w:ascii="Times New Roman" w:eastAsia="宋体" w:hAnsi="Times New Roman"/>
                <w:sz w:val="20"/>
                <w:szCs w:val="20"/>
              </w:rPr>
              <w:t>-0.247**</w:t>
            </w:r>
          </w:p>
          <w:p w14:paraId="5E1C6746"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sz w:val="20"/>
                <w:szCs w:val="20"/>
              </w:rPr>
              <w:t xml:space="preserve">(0.108) </w:t>
            </w:r>
          </w:p>
        </w:tc>
        <w:tc>
          <w:tcPr>
            <w:tcW w:w="345" w:type="pct"/>
            <w:vAlign w:val="center"/>
          </w:tcPr>
          <w:p w14:paraId="02B2C02D" w14:textId="77777777" w:rsidR="00F35F4C" w:rsidRPr="00A22962" w:rsidRDefault="00F35F4C">
            <w:pPr>
              <w:pStyle w:val="a3"/>
              <w:ind w:firstLineChars="0" w:firstLine="0"/>
              <w:jc w:val="center"/>
              <w:rPr>
                <w:rFonts w:ascii="Times New Roman" w:eastAsia="宋体" w:hAnsi="Times New Roman"/>
                <w:sz w:val="20"/>
                <w:szCs w:val="20"/>
              </w:rPr>
            </w:pPr>
            <w:r w:rsidRPr="00A22962">
              <w:rPr>
                <w:rFonts w:ascii="Times New Roman" w:eastAsia="宋体" w:hAnsi="Times New Roman"/>
                <w:sz w:val="20"/>
                <w:szCs w:val="20"/>
              </w:rPr>
              <w:t>-0.455***</w:t>
            </w:r>
          </w:p>
          <w:p w14:paraId="1E83265D"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sz w:val="20"/>
                <w:szCs w:val="20"/>
              </w:rPr>
              <w:t xml:space="preserve">(0.141) </w:t>
            </w:r>
          </w:p>
        </w:tc>
      </w:tr>
      <w:tr w:rsidR="00C1277A" w:rsidRPr="00A22962" w14:paraId="5A319892" w14:textId="77777777" w:rsidTr="00F35F4C">
        <w:tc>
          <w:tcPr>
            <w:tcW w:w="517" w:type="pct"/>
          </w:tcPr>
          <w:p w14:paraId="09F74047" w14:textId="77777777" w:rsidR="00F35F4C" w:rsidRPr="00A22962" w:rsidRDefault="00F35F4C">
            <w:pPr>
              <w:pStyle w:val="a3"/>
              <w:ind w:firstLineChars="0" w:firstLine="0"/>
              <w:jc w:val="center"/>
              <w:rPr>
                <w:rFonts w:ascii="Times New Roman" w:eastAsia="宋体" w:hAnsi="Times New Roman"/>
                <w:sz w:val="20"/>
                <w:szCs w:val="20"/>
              </w:rPr>
            </w:pPr>
            <w:r w:rsidRPr="00A22962">
              <w:rPr>
                <w:rFonts w:ascii="Times New Roman" w:eastAsia="宋体" w:hAnsi="Times New Roman"/>
                <w:sz w:val="20"/>
                <w:szCs w:val="20"/>
              </w:rPr>
              <w:t>GARCH</w:t>
            </w:r>
          </w:p>
        </w:tc>
        <w:tc>
          <w:tcPr>
            <w:tcW w:w="345" w:type="pct"/>
          </w:tcPr>
          <w:p w14:paraId="6D6995FE"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sz w:val="20"/>
                <w:szCs w:val="20"/>
              </w:rPr>
              <w:t>0.131***</w:t>
            </w:r>
            <w:r w:rsidRPr="00A22962">
              <w:rPr>
                <w:rFonts w:ascii="Times New Roman" w:eastAsia="宋体" w:hAnsi="Times New Roman" w:cs="Times New Roman" w:hint="eastAsia"/>
                <w:sz w:val="20"/>
                <w:szCs w:val="20"/>
              </w:rPr>
              <w:t>（</w:t>
            </w:r>
            <w:r w:rsidRPr="00A22962">
              <w:rPr>
                <w:rFonts w:ascii="Times New Roman" w:eastAsia="宋体" w:hAnsi="Times New Roman" w:cs="Times New Roman"/>
                <w:sz w:val="20"/>
                <w:szCs w:val="20"/>
              </w:rPr>
              <w:t>0.009</w:t>
            </w:r>
            <w:r w:rsidRPr="00A22962">
              <w:rPr>
                <w:rFonts w:ascii="Times New Roman" w:eastAsia="宋体" w:hAnsi="Times New Roman" w:cs="Times New Roman" w:hint="eastAsia"/>
                <w:sz w:val="20"/>
                <w:szCs w:val="20"/>
              </w:rPr>
              <w:t>）</w:t>
            </w:r>
          </w:p>
        </w:tc>
        <w:tc>
          <w:tcPr>
            <w:tcW w:w="345" w:type="pct"/>
          </w:tcPr>
          <w:p w14:paraId="06AC25F1"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sz w:val="20"/>
                <w:szCs w:val="20"/>
              </w:rPr>
              <w:t>0.174***</w:t>
            </w:r>
          </w:p>
          <w:p w14:paraId="15383AFC"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hint="eastAsia"/>
                <w:sz w:val="20"/>
                <w:szCs w:val="20"/>
              </w:rPr>
              <w:t>（</w:t>
            </w:r>
            <w:r w:rsidRPr="00A22962">
              <w:rPr>
                <w:rFonts w:ascii="Times New Roman" w:eastAsia="宋体" w:hAnsi="Times New Roman" w:cs="Times New Roman"/>
                <w:sz w:val="20"/>
                <w:szCs w:val="20"/>
              </w:rPr>
              <w:t>0.009</w:t>
            </w:r>
            <w:r w:rsidRPr="00A22962">
              <w:rPr>
                <w:rFonts w:ascii="Times New Roman" w:eastAsia="宋体" w:hAnsi="Times New Roman" w:cs="Times New Roman" w:hint="eastAsia"/>
                <w:sz w:val="20"/>
                <w:szCs w:val="20"/>
              </w:rPr>
              <w:t>）</w:t>
            </w:r>
          </w:p>
        </w:tc>
        <w:tc>
          <w:tcPr>
            <w:tcW w:w="345" w:type="pct"/>
          </w:tcPr>
          <w:p w14:paraId="293BA460"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sz w:val="20"/>
                <w:szCs w:val="20"/>
              </w:rPr>
              <w:t>0.081***</w:t>
            </w:r>
          </w:p>
          <w:p w14:paraId="701DADA5"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hint="eastAsia"/>
                <w:sz w:val="20"/>
                <w:szCs w:val="20"/>
              </w:rPr>
              <w:t>（</w:t>
            </w:r>
            <w:r w:rsidRPr="00A22962">
              <w:rPr>
                <w:rFonts w:ascii="Times New Roman" w:eastAsia="宋体" w:hAnsi="Times New Roman" w:cs="Times New Roman"/>
                <w:sz w:val="20"/>
                <w:szCs w:val="20"/>
              </w:rPr>
              <w:t>0.003</w:t>
            </w:r>
            <w:r w:rsidRPr="00A22962">
              <w:rPr>
                <w:rFonts w:ascii="Times New Roman" w:eastAsia="宋体" w:hAnsi="Times New Roman" w:cs="Times New Roman" w:hint="eastAsia"/>
                <w:sz w:val="20"/>
                <w:szCs w:val="20"/>
              </w:rPr>
              <w:t>）</w:t>
            </w:r>
          </w:p>
        </w:tc>
        <w:tc>
          <w:tcPr>
            <w:tcW w:w="345" w:type="pct"/>
          </w:tcPr>
          <w:p w14:paraId="3D9B8AAD"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sz w:val="20"/>
                <w:szCs w:val="20"/>
              </w:rPr>
              <w:t>0.522***</w:t>
            </w:r>
          </w:p>
          <w:p w14:paraId="1323F2E1"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hint="eastAsia"/>
                <w:sz w:val="20"/>
                <w:szCs w:val="20"/>
              </w:rPr>
              <w:t>（</w:t>
            </w:r>
            <w:r w:rsidRPr="00A22962">
              <w:rPr>
                <w:rFonts w:ascii="Times New Roman" w:eastAsia="宋体" w:hAnsi="Times New Roman" w:cs="Times New Roman"/>
                <w:kern w:val="0"/>
                <w:sz w:val="20"/>
                <w:szCs w:val="20"/>
              </w:rPr>
              <w:t>0.019</w:t>
            </w:r>
            <w:r w:rsidRPr="00A22962">
              <w:rPr>
                <w:rFonts w:ascii="Times New Roman" w:eastAsia="宋体" w:hAnsi="Times New Roman" w:cs="Times New Roman" w:hint="eastAsia"/>
                <w:sz w:val="20"/>
                <w:szCs w:val="20"/>
              </w:rPr>
              <w:t>）</w:t>
            </w:r>
            <w:r w:rsidRPr="00A22962">
              <w:rPr>
                <w:rFonts w:ascii="Times New Roman" w:eastAsia="宋体" w:hAnsi="Times New Roman" w:cs="Times New Roman"/>
                <w:sz w:val="20"/>
                <w:szCs w:val="20"/>
              </w:rPr>
              <w:t xml:space="preserve"> </w:t>
            </w:r>
          </w:p>
        </w:tc>
        <w:tc>
          <w:tcPr>
            <w:tcW w:w="345" w:type="pct"/>
            <w:vAlign w:val="center"/>
          </w:tcPr>
          <w:p w14:paraId="65296805"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sz w:val="20"/>
                <w:szCs w:val="20"/>
              </w:rPr>
              <w:t>0.467***</w:t>
            </w:r>
          </w:p>
          <w:p w14:paraId="00887032"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hint="eastAsia"/>
                <w:sz w:val="20"/>
                <w:szCs w:val="20"/>
              </w:rPr>
              <w:t>（</w:t>
            </w:r>
            <w:r w:rsidRPr="00A22962">
              <w:rPr>
                <w:rFonts w:ascii="Times New Roman" w:eastAsia="宋体" w:hAnsi="Times New Roman" w:cs="Times New Roman"/>
                <w:sz w:val="20"/>
                <w:szCs w:val="20"/>
              </w:rPr>
              <w:t>0.014</w:t>
            </w:r>
            <w:r w:rsidRPr="00A22962">
              <w:rPr>
                <w:rFonts w:ascii="Times New Roman" w:eastAsia="宋体" w:hAnsi="Times New Roman" w:cs="Times New Roman" w:hint="eastAsia"/>
                <w:sz w:val="20"/>
                <w:szCs w:val="20"/>
              </w:rPr>
              <w:t>）</w:t>
            </w:r>
            <w:r w:rsidRPr="00A22962">
              <w:rPr>
                <w:rFonts w:ascii="Times New Roman" w:eastAsia="宋体" w:hAnsi="Times New Roman" w:cs="Times New Roman"/>
                <w:sz w:val="20"/>
                <w:szCs w:val="20"/>
              </w:rPr>
              <w:t xml:space="preserve"> </w:t>
            </w:r>
          </w:p>
        </w:tc>
        <w:tc>
          <w:tcPr>
            <w:tcW w:w="345" w:type="pct"/>
            <w:vAlign w:val="center"/>
          </w:tcPr>
          <w:p w14:paraId="0D44E29E" w14:textId="77777777" w:rsidR="00F35F4C" w:rsidRPr="00A22962" w:rsidRDefault="00F35F4C">
            <w:pPr>
              <w:pStyle w:val="a3"/>
              <w:ind w:firstLineChars="0" w:firstLine="0"/>
              <w:jc w:val="center"/>
              <w:rPr>
                <w:rFonts w:ascii="Times New Roman" w:eastAsia="宋体" w:hAnsi="Times New Roman"/>
                <w:sz w:val="20"/>
                <w:szCs w:val="20"/>
              </w:rPr>
            </w:pPr>
            <w:r w:rsidRPr="00A22962">
              <w:rPr>
                <w:rFonts w:ascii="Times New Roman" w:eastAsia="宋体" w:hAnsi="Times New Roman"/>
                <w:sz w:val="20"/>
                <w:szCs w:val="20"/>
              </w:rPr>
              <w:t>0.429***</w:t>
            </w:r>
          </w:p>
          <w:p w14:paraId="26B68092"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sz w:val="20"/>
                <w:szCs w:val="20"/>
              </w:rPr>
              <w:t xml:space="preserve">(0.010) </w:t>
            </w:r>
          </w:p>
        </w:tc>
        <w:tc>
          <w:tcPr>
            <w:tcW w:w="345" w:type="pct"/>
            <w:vAlign w:val="center"/>
          </w:tcPr>
          <w:p w14:paraId="426F36B8" w14:textId="77777777" w:rsidR="00F35F4C" w:rsidRPr="00A22962" w:rsidRDefault="00F35F4C">
            <w:pPr>
              <w:pStyle w:val="a3"/>
              <w:ind w:firstLineChars="0" w:firstLine="0"/>
              <w:jc w:val="center"/>
              <w:rPr>
                <w:rFonts w:ascii="Times New Roman" w:eastAsia="宋体" w:hAnsi="Times New Roman"/>
                <w:sz w:val="20"/>
                <w:szCs w:val="20"/>
              </w:rPr>
            </w:pPr>
            <w:r w:rsidRPr="00A22962">
              <w:rPr>
                <w:rFonts w:ascii="Times New Roman" w:eastAsia="宋体" w:hAnsi="Times New Roman"/>
                <w:sz w:val="20"/>
                <w:szCs w:val="20"/>
              </w:rPr>
              <w:t>0.436***</w:t>
            </w:r>
          </w:p>
          <w:p w14:paraId="3F931297"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sz w:val="20"/>
                <w:szCs w:val="20"/>
              </w:rPr>
              <w:t xml:space="preserve">(0.012) </w:t>
            </w:r>
          </w:p>
        </w:tc>
        <w:tc>
          <w:tcPr>
            <w:tcW w:w="345" w:type="pct"/>
            <w:vAlign w:val="center"/>
          </w:tcPr>
          <w:p w14:paraId="083CEFA5" w14:textId="77777777" w:rsidR="00F35F4C" w:rsidRPr="00A22962" w:rsidRDefault="00F35F4C">
            <w:pPr>
              <w:pStyle w:val="a3"/>
              <w:ind w:firstLineChars="0" w:firstLine="0"/>
              <w:jc w:val="center"/>
              <w:rPr>
                <w:rFonts w:ascii="Times New Roman" w:eastAsia="宋体" w:hAnsi="Times New Roman"/>
                <w:sz w:val="20"/>
                <w:szCs w:val="20"/>
              </w:rPr>
            </w:pPr>
            <w:r w:rsidRPr="00A22962">
              <w:rPr>
                <w:rFonts w:ascii="Times New Roman" w:eastAsia="宋体" w:hAnsi="Times New Roman"/>
                <w:sz w:val="20"/>
                <w:szCs w:val="20"/>
              </w:rPr>
              <w:t>0.531***</w:t>
            </w:r>
          </w:p>
          <w:p w14:paraId="24C236AE"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sz w:val="20"/>
                <w:szCs w:val="20"/>
              </w:rPr>
              <w:t xml:space="preserve">(0.019) </w:t>
            </w:r>
          </w:p>
        </w:tc>
        <w:tc>
          <w:tcPr>
            <w:tcW w:w="345" w:type="pct"/>
            <w:vAlign w:val="center"/>
          </w:tcPr>
          <w:p w14:paraId="49B86B5B" w14:textId="77777777" w:rsidR="00F35F4C" w:rsidRPr="00A22962" w:rsidRDefault="00F35F4C">
            <w:pPr>
              <w:pStyle w:val="a3"/>
              <w:ind w:firstLineChars="0" w:firstLine="0"/>
              <w:jc w:val="center"/>
              <w:rPr>
                <w:rFonts w:ascii="Times New Roman" w:eastAsia="宋体" w:hAnsi="Times New Roman"/>
                <w:sz w:val="20"/>
                <w:szCs w:val="20"/>
              </w:rPr>
            </w:pPr>
            <w:r w:rsidRPr="00A22962">
              <w:rPr>
                <w:rFonts w:ascii="Times New Roman" w:eastAsia="宋体" w:hAnsi="Times New Roman"/>
                <w:sz w:val="20"/>
                <w:szCs w:val="20"/>
              </w:rPr>
              <w:t>0.526***</w:t>
            </w:r>
          </w:p>
          <w:p w14:paraId="42FB5A19"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sz w:val="20"/>
                <w:szCs w:val="20"/>
              </w:rPr>
              <w:t xml:space="preserve">(0.022) </w:t>
            </w:r>
          </w:p>
        </w:tc>
        <w:tc>
          <w:tcPr>
            <w:tcW w:w="345" w:type="pct"/>
            <w:vAlign w:val="center"/>
          </w:tcPr>
          <w:p w14:paraId="3FBC5B55" w14:textId="77777777" w:rsidR="00F35F4C" w:rsidRPr="00A22962" w:rsidRDefault="00F35F4C">
            <w:pPr>
              <w:pStyle w:val="a3"/>
              <w:ind w:firstLineChars="0" w:firstLine="0"/>
              <w:jc w:val="center"/>
              <w:rPr>
                <w:rFonts w:ascii="Times New Roman" w:eastAsia="宋体" w:hAnsi="Times New Roman"/>
                <w:sz w:val="20"/>
                <w:szCs w:val="20"/>
              </w:rPr>
            </w:pPr>
            <w:r w:rsidRPr="00A22962">
              <w:rPr>
                <w:rFonts w:ascii="Times New Roman" w:eastAsia="宋体" w:hAnsi="Times New Roman"/>
                <w:sz w:val="20"/>
                <w:szCs w:val="20"/>
              </w:rPr>
              <w:t>0.318***</w:t>
            </w:r>
          </w:p>
          <w:p w14:paraId="38089516"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sz w:val="20"/>
                <w:szCs w:val="20"/>
              </w:rPr>
              <w:t xml:space="preserve">(0.016)  </w:t>
            </w:r>
          </w:p>
        </w:tc>
        <w:tc>
          <w:tcPr>
            <w:tcW w:w="345" w:type="pct"/>
            <w:vAlign w:val="center"/>
          </w:tcPr>
          <w:p w14:paraId="3C4C323A" w14:textId="77777777" w:rsidR="00F35F4C" w:rsidRPr="00A22962" w:rsidRDefault="00F35F4C">
            <w:pPr>
              <w:pStyle w:val="a3"/>
              <w:ind w:firstLineChars="0" w:firstLine="0"/>
              <w:jc w:val="center"/>
              <w:rPr>
                <w:rFonts w:ascii="Times New Roman" w:eastAsia="宋体" w:hAnsi="Times New Roman"/>
                <w:sz w:val="20"/>
                <w:szCs w:val="20"/>
              </w:rPr>
            </w:pPr>
            <w:r w:rsidRPr="00A22962">
              <w:rPr>
                <w:rFonts w:ascii="Times New Roman" w:eastAsia="宋体" w:hAnsi="Times New Roman"/>
                <w:sz w:val="20"/>
                <w:szCs w:val="20"/>
              </w:rPr>
              <w:t>0.287***</w:t>
            </w:r>
          </w:p>
          <w:p w14:paraId="522FAE9D"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sz w:val="20"/>
                <w:szCs w:val="20"/>
              </w:rPr>
              <w:t xml:space="preserve">(0.014)  </w:t>
            </w:r>
          </w:p>
        </w:tc>
        <w:tc>
          <w:tcPr>
            <w:tcW w:w="345" w:type="pct"/>
            <w:vAlign w:val="center"/>
          </w:tcPr>
          <w:p w14:paraId="0A4AAB2F" w14:textId="77777777" w:rsidR="00F35F4C" w:rsidRPr="00A22962" w:rsidRDefault="00F35F4C">
            <w:pPr>
              <w:pStyle w:val="a3"/>
              <w:ind w:firstLineChars="0" w:firstLine="0"/>
              <w:jc w:val="center"/>
              <w:rPr>
                <w:rFonts w:ascii="Times New Roman" w:eastAsia="宋体" w:hAnsi="Times New Roman"/>
                <w:sz w:val="20"/>
                <w:szCs w:val="20"/>
              </w:rPr>
            </w:pPr>
            <w:r w:rsidRPr="00A22962">
              <w:rPr>
                <w:rFonts w:ascii="Times New Roman" w:eastAsia="宋体" w:hAnsi="Times New Roman"/>
                <w:sz w:val="20"/>
                <w:szCs w:val="20"/>
              </w:rPr>
              <w:t>0.272***</w:t>
            </w:r>
          </w:p>
          <w:p w14:paraId="6D95DDFF"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sz w:val="20"/>
                <w:szCs w:val="20"/>
              </w:rPr>
              <w:t xml:space="preserve">(0.017) </w:t>
            </w:r>
          </w:p>
        </w:tc>
        <w:tc>
          <w:tcPr>
            <w:tcW w:w="345" w:type="pct"/>
            <w:vAlign w:val="center"/>
          </w:tcPr>
          <w:p w14:paraId="29727B1F" w14:textId="77777777" w:rsidR="00F35F4C" w:rsidRPr="00A22962" w:rsidRDefault="00F35F4C">
            <w:pPr>
              <w:pStyle w:val="a3"/>
              <w:ind w:firstLineChars="0" w:firstLine="0"/>
              <w:jc w:val="center"/>
              <w:rPr>
                <w:rFonts w:ascii="Times New Roman" w:eastAsia="宋体" w:hAnsi="Times New Roman"/>
                <w:sz w:val="20"/>
                <w:szCs w:val="20"/>
              </w:rPr>
            </w:pPr>
            <w:r w:rsidRPr="00A22962">
              <w:rPr>
                <w:rFonts w:ascii="Times New Roman" w:eastAsia="宋体" w:hAnsi="Times New Roman"/>
                <w:sz w:val="20"/>
                <w:szCs w:val="20"/>
              </w:rPr>
              <w:t>0.253***</w:t>
            </w:r>
          </w:p>
          <w:p w14:paraId="27EA14ED"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sz w:val="20"/>
                <w:szCs w:val="20"/>
              </w:rPr>
              <w:t xml:space="preserve">(0.013) </w:t>
            </w:r>
          </w:p>
        </w:tc>
      </w:tr>
      <w:tr w:rsidR="00C1277A" w:rsidRPr="00A22962" w14:paraId="4817AA90" w14:textId="77777777" w:rsidTr="00F35F4C">
        <w:tc>
          <w:tcPr>
            <w:tcW w:w="517" w:type="pct"/>
          </w:tcPr>
          <w:p w14:paraId="3BB6F607" w14:textId="77777777" w:rsidR="00F35F4C" w:rsidRPr="00A22962" w:rsidRDefault="00F35F4C">
            <w:pPr>
              <w:pStyle w:val="a3"/>
              <w:ind w:firstLineChars="0" w:firstLine="0"/>
              <w:jc w:val="center"/>
              <w:rPr>
                <w:rFonts w:ascii="Times New Roman" w:eastAsia="宋体" w:hAnsi="Times New Roman"/>
                <w:sz w:val="20"/>
                <w:szCs w:val="20"/>
              </w:rPr>
            </w:pPr>
            <w:r w:rsidRPr="00A22962">
              <w:rPr>
                <w:rFonts w:ascii="Times New Roman" w:eastAsia="宋体" w:hAnsi="Times New Roman"/>
                <w:sz w:val="20"/>
                <w:szCs w:val="20"/>
              </w:rPr>
              <w:t>ARCH</w:t>
            </w:r>
          </w:p>
        </w:tc>
        <w:tc>
          <w:tcPr>
            <w:tcW w:w="345" w:type="pct"/>
          </w:tcPr>
          <w:p w14:paraId="75092DFA"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sz w:val="20"/>
                <w:szCs w:val="20"/>
              </w:rPr>
              <w:t xml:space="preserve"> 0.993***</w:t>
            </w:r>
          </w:p>
          <w:p w14:paraId="7C35BBF0"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hint="eastAsia"/>
                <w:sz w:val="20"/>
                <w:szCs w:val="20"/>
              </w:rPr>
              <w:t>（</w:t>
            </w:r>
            <w:r w:rsidRPr="00A22962">
              <w:rPr>
                <w:rFonts w:ascii="Times New Roman" w:eastAsia="宋体" w:hAnsi="Times New Roman" w:cs="Times New Roman"/>
                <w:sz w:val="20"/>
                <w:szCs w:val="20"/>
              </w:rPr>
              <w:t>0.002</w:t>
            </w:r>
            <w:r w:rsidRPr="00A22962">
              <w:rPr>
                <w:rFonts w:ascii="Times New Roman" w:eastAsia="宋体" w:hAnsi="Times New Roman" w:cs="Times New Roman" w:hint="eastAsia"/>
                <w:sz w:val="20"/>
                <w:szCs w:val="20"/>
              </w:rPr>
              <w:t>）</w:t>
            </w:r>
          </w:p>
        </w:tc>
        <w:tc>
          <w:tcPr>
            <w:tcW w:w="345" w:type="pct"/>
          </w:tcPr>
          <w:p w14:paraId="3477EA96"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sz w:val="20"/>
                <w:szCs w:val="20"/>
              </w:rPr>
              <w:t>0.989***</w:t>
            </w:r>
          </w:p>
          <w:p w14:paraId="776F54D4"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hint="eastAsia"/>
                <w:sz w:val="20"/>
                <w:szCs w:val="20"/>
              </w:rPr>
              <w:t>（</w:t>
            </w:r>
            <w:r w:rsidRPr="00A22962">
              <w:rPr>
                <w:rFonts w:ascii="Times New Roman" w:eastAsia="宋体" w:hAnsi="Times New Roman" w:cs="Times New Roman"/>
                <w:sz w:val="20"/>
                <w:szCs w:val="20"/>
              </w:rPr>
              <w:t>0.002</w:t>
            </w:r>
            <w:r w:rsidRPr="00A22962">
              <w:rPr>
                <w:rFonts w:ascii="Times New Roman" w:eastAsia="宋体" w:hAnsi="Times New Roman" w:cs="Times New Roman" w:hint="eastAsia"/>
                <w:sz w:val="20"/>
                <w:szCs w:val="20"/>
              </w:rPr>
              <w:t>）</w:t>
            </w:r>
          </w:p>
        </w:tc>
        <w:tc>
          <w:tcPr>
            <w:tcW w:w="345" w:type="pct"/>
          </w:tcPr>
          <w:p w14:paraId="05164F24"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sz w:val="20"/>
                <w:szCs w:val="20"/>
              </w:rPr>
              <w:t>0.980***</w:t>
            </w:r>
          </w:p>
          <w:p w14:paraId="43E6D0F3"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hint="eastAsia"/>
                <w:sz w:val="20"/>
                <w:szCs w:val="20"/>
              </w:rPr>
              <w:t>（</w:t>
            </w:r>
            <w:r w:rsidRPr="00A22962">
              <w:rPr>
                <w:rFonts w:ascii="Times New Roman" w:eastAsia="宋体" w:hAnsi="Times New Roman" w:cs="Times New Roman"/>
                <w:sz w:val="20"/>
                <w:szCs w:val="20"/>
              </w:rPr>
              <w:t>0.001</w:t>
            </w:r>
            <w:r w:rsidRPr="00A22962">
              <w:rPr>
                <w:rFonts w:ascii="Times New Roman" w:eastAsia="宋体" w:hAnsi="Times New Roman" w:cs="Times New Roman" w:hint="eastAsia"/>
                <w:sz w:val="20"/>
                <w:szCs w:val="20"/>
              </w:rPr>
              <w:t>）</w:t>
            </w:r>
          </w:p>
        </w:tc>
        <w:tc>
          <w:tcPr>
            <w:tcW w:w="345" w:type="pct"/>
          </w:tcPr>
          <w:p w14:paraId="08EACEF3"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sz w:val="20"/>
                <w:szCs w:val="20"/>
              </w:rPr>
              <w:t>0.771***</w:t>
            </w:r>
          </w:p>
          <w:p w14:paraId="3311FD7F"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hint="eastAsia"/>
                <w:sz w:val="20"/>
                <w:szCs w:val="20"/>
              </w:rPr>
              <w:t>（</w:t>
            </w:r>
            <w:r w:rsidRPr="00A22962">
              <w:rPr>
                <w:rFonts w:ascii="Times New Roman" w:eastAsia="宋体" w:hAnsi="Times New Roman" w:cs="Times New Roman"/>
                <w:kern w:val="0"/>
                <w:sz w:val="20"/>
                <w:szCs w:val="20"/>
              </w:rPr>
              <w:t>0.012</w:t>
            </w:r>
            <w:r w:rsidRPr="00A22962">
              <w:rPr>
                <w:rFonts w:ascii="Times New Roman" w:eastAsia="宋体" w:hAnsi="Times New Roman" w:cs="Times New Roman" w:hint="eastAsia"/>
                <w:sz w:val="20"/>
                <w:szCs w:val="20"/>
              </w:rPr>
              <w:t>）</w:t>
            </w:r>
          </w:p>
        </w:tc>
        <w:tc>
          <w:tcPr>
            <w:tcW w:w="345" w:type="pct"/>
            <w:vAlign w:val="center"/>
          </w:tcPr>
          <w:p w14:paraId="5436B3F9"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sz w:val="20"/>
                <w:szCs w:val="20"/>
              </w:rPr>
              <w:t>0.920***</w:t>
            </w:r>
          </w:p>
          <w:p w14:paraId="51A33232"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hint="eastAsia"/>
                <w:sz w:val="20"/>
                <w:szCs w:val="20"/>
              </w:rPr>
              <w:t>（</w:t>
            </w:r>
            <w:r w:rsidRPr="00A22962">
              <w:rPr>
                <w:rFonts w:ascii="Times New Roman" w:eastAsia="宋体" w:hAnsi="Times New Roman" w:cs="Times New Roman"/>
                <w:sz w:val="20"/>
                <w:szCs w:val="20"/>
              </w:rPr>
              <w:t>0.005</w:t>
            </w:r>
            <w:r w:rsidRPr="00A22962">
              <w:rPr>
                <w:rFonts w:ascii="Times New Roman" w:eastAsia="宋体" w:hAnsi="Times New Roman" w:cs="Times New Roman" w:hint="eastAsia"/>
                <w:sz w:val="20"/>
                <w:szCs w:val="20"/>
              </w:rPr>
              <w:t>）</w:t>
            </w:r>
            <w:r w:rsidRPr="00A22962">
              <w:rPr>
                <w:rFonts w:ascii="Times New Roman" w:eastAsia="宋体" w:hAnsi="Times New Roman" w:cs="Times New Roman"/>
                <w:sz w:val="20"/>
                <w:szCs w:val="20"/>
              </w:rPr>
              <w:t xml:space="preserve"> </w:t>
            </w:r>
          </w:p>
        </w:tc>
        <w:tc>
          <w:tcPr>
            <w:tcW w:w="345" w:type="pct"/>
            <w:vAlign w:val="center"/>
          </w:tcPr>
          <w:p w14:paraId="7CC980BA" w14:textId="77777777" w:rsidR="00F35F4C" w:rsidRPr="00A22962" w:rsidRDefault="00F35F4C">
            <w:pPr>
              <w:pStyle w:val="a3"/>
              <w:ind w:firstLineChars="0" w:firstLine="0"/>
              <w:jc w:val="center"/>
              <w:rPr>
                <w:rFonts w:ascii="Times New Roman" w:eastAsia="宋体" w:hAnsi="Times New Roman"/>
                <w:sz w:val="20"/>
                <w:szCs w:val="20"/>
              </w:rPr>
            </w:pPr>
            <w:r w:rsidRPr="00A22962">
              <w:rPr>
                <w:rFonts w:ascii="Times New Roman" w:eastAsia="宋体" w:hAnsi="Times New Roman"/>
                <w:sz w:val="20"/>
                <w:szCs w:val="20"/>
              </w:rPr>
              <w:t>0.892***</w:t>
            </w:r>
          </w:p>
          <w:p w14:paraId="595C543C"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sz w:val="20"/>
                <w:szCs w:val="20"/>
              </w:rPr>
              <w:t xml:space="preserve">(0.006) </w:t>
            </w:r>
          </w:p>
        </w:tc>
        <w:tc>
          <w:tcPr>
            <w:tcW w:w="345" w:type="pct"/>
            <w:vAlign w:val="center"/>
          </w:tcPr>
          <w:p w14:paraId="46185498" w14:textId="77777777" w:rsidR="00F35F4C" w:rsidRPr="00A22962" w:rsidRDefault="00F35F4C">
            <w:pPr>
              <w:pStyle w:val="a3"/>
              <w:ind w:firstLineChars="0" w:firstLine="0"/>
              <w:jc w:val="center"/>
              <w:rPr>
                <w:rFonts w:ascii="Times New Roman" w:eastAsia="宋体" w:hAnsi="Times New Roman"/>
                <w:sz w:val="20"/>
                <w:szCs w:val="20"/>
              </w:rPr>
            </w:pPr>
            <w:r w:rsidRPr="00A22962">
              <w:rPr>
                <w:rFonts w:ascii="Times New Roman" w:eastAsia="宋体" w:hAnsi="Times New Roman"/>
                <w:sz w:val="20"/>
                <w:szCs w:val="20"/>
              </w:rPr>
              <w:t>0.892***</w:t>
            </w:r>
          </w:p>
          <w:p w14:paraId="2E721A0B"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sz w:val="20"/>
                <w:szCs w:val="20"/>
              </w:rPr>
              <w:t xml:space="preserve">(0.005) </w:t>
            </w:r>
          </w:p>
        </w:tc>
        <w:tc>
          <w:tcPr>
            <w:tcW w:w="345" w:type="pct"/>
            <w:vAlign w:val="center"/>
          </w:tcPr>
          <w:p w14:paraId="6A5DF521" w14:textId="77777777" w:rsidR="00F35F4C" w:rsidRPr="00A22962" w:rsidRDefault="00F35F4C">
            <w:pPr>
              <w:pStyle w:val="a3"/>
              <w:ind w:firstLineChars="0" w:firstLine="0"/>
              <w:jc w:val="center"/>
              <w:rPr>
                <w:rFonts w:ascii="Times New Roman" w:eastAsia="宋体" w:hAnsi="Times New Roman"/>
                <w:sz w:val="20"/>
                <w:szCs w:val="20"/>
              </w:rPr>
            </w:pPr>
            <w:r w:rsidRPr="00A22962">
              <w:rPr>
                <w:rFonts w:ascii="Times New Roman" w:eastAsia="宋体" w:hAnsi="Times New Roman"/>
                <w:sz w:val="20"/>
                <w:szCs w:val="20"/>
              </w:rPr>
              <w:t>0.768***</w:t>
            </w:r>
          </w:p>
          <w:p w14:paraId="3191EABA"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sz w:val="20"/>
                <w:szCs w:val="20"/>
              </w:rPr>
              <w:t xml:space="preserve">(0.012) </w:t>
            </w:r>
          </w:p>
        </w:tc>
        <w:tc>
          <w:tcPr>
            <w:tcW w:w="345" w:type="pct"/>
            <w:vAlign w:val="center"/>
          </w:tcPr>
          <w:p w14:paraId="45E69F16" w14:textId="77777777" w:rsidR="00F35F4C" w:rsidRPr="00A22962" w:rsidRDefault="00F35F4C">
            <w:pPr>
              <w:pStyle w:val="a3"/>
              <w:ind w:firstLineChars="0" w:firstLine="0"/>
              <w:jc w:val="center"/>
              <w:rPr>
                <w:rFonts w:ascii="Times New Roman" w:eastAsia="宋体" w:hAnsi="Times New Roman"/>
                <w:sz w:val="20"/>
                <w:szCs w:val="20"/>
              </w:rPr>
            </w:pPr>
            <w:r w:rsidRPr="00A22962">
              <w:rPr>
                <w:rFonts w:ascii="Times New Roman" w:eastAsia="宋体" w:hAnsi="Times New Roman"/>
                <w:sz w:val="20"/>
                <w:szCs w:val="20"/>
              </w:rPr>
              <w:t>0.685***</w:t>
            </w:r>
          </w:p>
          <w:p w14:paraId="3B71EDB4"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sz w:val="20"/>
                <w:szCs w:val="20"/>
              </w:rPr>
              <w:t xml:space="preserve">(0.020) </w:t>
            </w:r>
          </w:p>
        </w:tc>
        <w:tc>
          <w:tcPr>
            <w:tcW w:w="345" w:type="pct"/>
            <w:vAlign w:val="center"/>
          </w:tcPr>
          <w:p w14:paraId="1CB8DCA6" w14:textId="77777777" w:rsidR="00F35F4C" w:rsidRPr="00A22962" w:rsidRDefault="00F35F4C">
            <w:pPr>
              <w:pStyle w:val="a3"/>
              <w:ind w:firstLineChars="0" w:firstLine="0"/>
              <w:jc w:val="center"/>
              <w:rPr>
                <w:rFonts w:ascii="Times New Roman" w:eastAsia="宋体" w:hAnsi="Times New Roman"/>
                <w:sz w:val="20"/>
                <w:szCs w:val="20"/>
              </w:rPr>
            </w:pPr>
            <w:r w:rsidRPr="00A22962">
              <w:rPr>
                <w:rFonts w:ascii="Times New Roman" w:eastAsia="宋体" w:hAnsi="Times New Roman"/>
                <w:sz w:val="20"/>
                <w:szCs w:val="20"/>
              </w:rPr>
              <w:t>0.888***</w:t>
            </w:r>
          </w:p>
          <w:p w14:paraId="7AF58000"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sz w:val="20"/>
                <w:szCs w:val="20"/>
              </w:rPr>
              <w:t xml:space="preserve">(0.008)  </w:t>
            </w:r>
          </w:p>
        </w:tc>
        <w:tc>
          <w:tcPr>
            <w:tcW w:w="345" w:type="pct"/>
            <w:vAlign w:val="center"/>
          </w:tcPr>
          <w:p w14:paraId="373C8CF1" w14:textId="77777777" w:rsidR="00F35F4C" w:rsidRPr="00A22962" w:rsidRDefault="00F35F4C">
            <w:pPr>
              <w:pStyle w:val="a3"/>
              <w:ind w:firstLineChars="0" w:firstLine="0"/>
              <w:jc w:val="center"/>
              <w:rPr>
                <w:rFonts w:ascii="Times New Roman" w:eastAsia="宋体" w:hAnsi="Times New Roman"/>
                <w:sz w:val="20"/>
                <w:szCs w:val="20"/>
              </w:rPr>
            </w:pPr>
            <w:r w:rsidRPr="00A22962">
              <w:rPr>
                <w:rFonts w:ascii="Times New Roman" w:eastAsia="宋体" w:hAnsi="Times New Roman"/>
                <w:sz w:val="20"/>
                <w:szCs w:val="20"/>
              </w:rPr>
              <w:t>0.872***</w:t>
            </w:r>
          </w:p>
          <w:p w14:paraId="28F7C6A7"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sz w:val="20"/>
                <w:szCs w:val="20"/>
              </w:rPr>
              <w:t xml:space="preserve">(0.010)  </w:t>
            </w:r>
          </w:p>
        </w:tc>
        <w:tc>
          <w:tcPr>
            <w:tcW w:w="345" w:type="pct"/>
            <w:vAlign w:val="center"/>
          </w:tcPr>
          <w:p w14:paraId="448CCAFC" w14:textId="77777777" w:rsidR="00F35F4C" w:rsidRPr="00A22962" w:rsidRDefault="00F35F4C">
            <w:pPr>
              <w:pStyle w:val="a3"/>
              <w:ind w:firstLineChars="0" w:firstLine="0"/>
              <w:jc w:val="center"/>
              <w:rPr>
                <w:rFonts w:ascii="Times New Roman" w:eastAsia="宋体" w:hAnsi="Times New Roman"/>
                <w:sz w:val="20"/>
                <w:szCs w:val="20"/>
              </w:rPr>
            </w:pPr>
            <w:r w:rsidRPr="00A22962">
              <w:rPr>
                <w:rFonts w:ascii="Times New Roman" w:eastAsia="宋体" w:hAnsi="Times New Roman"/>
                <w:sz w:val="20"/>
                <w:szCs w:val="20"/>
              </w:rPr>
              <w:t>0.938***</w:t>
            </w:r>
          </w:p>
          <w:p w14:paraId="685408F9"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sz w:val="20"/>
                <w:szCs w:val="20"/>
              </w:rPr>
              <w:t xml:space="preserve">(0.007) </w:t>
            </w:r>
          </w:p>
        </w:tc>
        <w:tc>
          <w:tcPr>
            <w:tcW w:w="345" w:type="pct"/>
            <w:vAlign w:val="center"/>
          </w:tcPr>
          <w:p w14:paraId="7AE93A14" w14:textId="77777777" w:rsidR="00F35F4C" w:rsidRPr="00A22962" w:rsidRDefault="00F35F4C">
            <w:pPr>
              <w:pStyle w:val="a3"/>
              <w:ind w:firstLineChars="0" w:firstLine="0"/>
              <w:jc w:val="center"/>
              <w:rPr>
                <w:rFonts w:ascii="Times New Roman" w:eastAsia="宋体" w:hAnsi="Times New Roman"/>
                <w:sz w:val="20"/>
                <w:szCs w:val="20"/>
              </w:rPr>
            </w:pPr>
            <w:r w:rsidRPr="00A22962">
              <w:rPr>
                <w:rFonts w:ascii="Times New Roman" w:eastAsia="宋体" w:hAnsi="Times New Roman"/>
                <w:sz w:val="20"/>
                <w:szCs w:val="20"/>
              </w:rPr>
              <w:t>0.925***</w:t>
            </w:r>
          </w:p>
          <w:p w14:paraId="60661A9C"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sz w:val="20"/>
                <w:szCs w:val="20"/>
              </w:rPr>
              <w:t xml:space="preserve">(0.007) </w:t>
            </w:r>
          </w:p>
        </w:tc>
      </w:tr>
      <w:tr w:rsidR="00C1277A" w:rsidRPr="00A22962" w14:paraId="582814DA" w14:textId="77777777" w:rsidTr="00F35F4C">
        <w:tc>
          <w:tcPr>
            <w:tcW w:w="517" w:type="pct"/>
          </w:tcPr>
          <w:p w14:paraId="4EF732A0" w14:textId="77777777" w:rsidR="00F35F4C" w:rsidRPr="00A22962" w:rsidRDefault="00B86213">
            <w:pPr>
              <w:pStyle w:val="a3"/>
              <w:ind w:firstLineChars="0" w:firstLine="0"/>
              <w:jc w:val="center"/>
              <w:rPr>
                <w:rFonts w:ascii="Times New Roman" w:eastAsia="宋体" w:hAnsi="Times New Roman"/>
                <w:sz w:val="20"/>
                <w:szCs w:val="20"/>
              </w:rPr>
            </w:pPr>
            <m:oMathPara>
              <m:oMath>
                <m:d>
                  <m:dPr>
                    <m:begChr m:val="|"/>
                    <m:endChr m:val="|"/>
                    <m:ctrlPr>
                      <w:rPr>
                        <w:rFonts w:ascii="Cambria Math" w:eastAsia="宋体" w:hAnsi="Cambria Math"/>
                        <w:i/>
                        <w:sz w:val="20"/>
                        <w:szCs w:val="20"/>
                      </w:rPr>
                    </m:ctrlPr>
                  </m:dPr>
                  <m:e>
                    <m:sSub>
                      <m:sSubPr>
                        <m:ctrlPr>
                          <w:rPr>
                            <w:rFonts w:ascii="Cambria Math" w:eastAsia="宋体" w:hAnsi="Cambria Math"/>
                            <w:i/>
                            <w:sz w:val="20"/>
                            <w:szCs w:val="20"/>
                          </w:rPr>
                        </m:ctrlPr>
                      </m:sSubPr>
                      <m:e>
                        <m:r>
                          <w:rPr>
                            <w:rFonts w:ascii="Cambria Math" w:eastAsia="宋体" w:hAnsi="Cambria Math" w:hint="eastAsia"/>
                            <w:sz w:val="20"/>
                            <w:szCs w:val="20"/>
                          </w:rPr>
                          <m:t>Surprise</m:t>
                        </m:r>
                      </m:e>
                      <m:sub>
                        <m:r>
                          <w:rPr>
                            <w:rFonts w:ascii="Cambria Math" w:eastAsia="宋体" w:hAnsi="Cambria Math" w:hint="eastAsia"/>
                            <w:sz w:val="20"/>
                            <w:szCs w:val="20"/>
                          </w:rPr>
                          <m:t>t</m:t>
                        </m:r>
                      </m:sub>
                    </m:sSub>
                  </m:e>
                </m:d>
              </m:oMath>
            </m:oMathPara>
          </w:p>
        </w:tc>
        <w:tc>
          <w:tcPr>
            <w:tcW w:w="345" w:type="pct"/>
          </w:tcPr>
          <w:p w14:paraId="7C5DF592"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sz w:val="20"/>
                <w:szCs w:val="20"/>
              </w:rPr>
              <w:t>0.033</w:t>
            </w:r>
          </w:p>
          <w:p w14:paraId="3BA2CCE3"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hint="eastAsia"/>
                <w:sz w:val="20"/>
                <w:szCs w:val="20"/>
              </w:rPr>
              <w:t>（</w:t>
            </w:r>
            <w:r w:rsidRPr="00A22962">
              <w:rPr>
                <w:rFonts w:ascii="Times New Roman" w:eastAsia="宋体" w:hAnsi="Times New Roman" w:cs="Times New Roman"/>
                <w:sz w:val="20"/>
                <w:szCs w:val="20"/>
              </w:rPr>
              <w:t>0.031</w:t>
            </w:r>
            <w:r w:rsidRPr="00A22962">
              <w:rPr>
                <w:rFonts w:ascii="Times New Roman" w:eastAsia="宋体" w:hAnsi="Times New Roman" w:cs="Times New Roman" w:hint="eastAsia"/>
                <w:sz w:val="20"/>
                <w:szCs w:val="20"/>
              </w:rPr>
              <w:t>）</w:t>
            </w:r>
          </w:p>
        </w:tc>
        <w:tc>
          <w:tcPr>
            <w:tcW w:w="345" w:type="pct"/>
          </w:tcPr>
          <w:p w14:paraId="6F9AFB33"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sz w:val="20"/>
                <w:szCs w:val="20"/>
              </w:rPr>
              <w:t>-0.089**</w:t>
            </w:r>
          </w:p>
          <w:p w14:paraId="27A3D275"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hint="eastAsia"/>
                <w:sz w:val="20"/>
                <w:szCs w:val="20"/>
              </w:rPr>
              <w:t>（</w:t>
            </w:r>
            <w:r w:rsidRPr="00A22962">
              <w:rPr>
                <w:rFonts w:ascii="Times New Roman" w:eastAsia="宋体" w:hAnsi="Times New Roman" w:cs="Times New Roman"/>
                <w:sz w:val="20"/>
                <w:szCs w:val="20"/>
              </w:rPr>
              <w:t>0.039</w:t>
            </w:r>
            <w:r w:rsidRPr="00A22962">
              <w:rPr>
                <w:rFonts w:ascii="Times New Roman" w:eastAsia="宋体" w:hAnsi="Times New Roman" w:cs="Times New Roman" w:hint="eastAsia"/>
                <w:sz w:val="20"/>
                <w:szCs w:val="20"/>
              </w:rPr>
              <w:t>）</w:t>
            </w:r>
          </w:p>
        </w:tc>
        <w:tc>
          <w:tcPr>
            <w:tcW w:w="345" w:type="pct"/>
          </w:tcPr>
          <w:p w14:paraId="52CDA0F4"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sz w:val="20"/>
                <w:szCs w:val="20"/>
              </w:rPr>
              <w:t>-0.375***</w:t>
            </w:r>
          </w:p>
          <w:p w14:paraId="35A4914D"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hint="eastAsia"/>
                <w:sz w:val="20"/>
                <w:szCs w:val="20"/>
              </w:rPr>
              <w:t>（</w:t>
            </w:r>
            <w:r w:rsidRPr="00A22962">
              <w:rPr>
                <w:rFonts w:ascii="Times New Roman" w:eastAsia="宋体" w:hAnsi="Times New Roman" w:cs="Times New Roman"/>
                <w:sz w:val="20"/>
                <w:szCs w:val="20"/>
              </w:rPr>
              <w:t>0.021</w:t>
            </w:r>
            <w:r w:rsidRPr="00A22962">
              <w:rPr>
                <w:rFonts w:ascii="Times New Roman" w:eastAsia="宋体" w:hAnsi="Times New Roman" w:cs="Times New Roman" w:hint="eastAsia"/>
                <w:sz w:val="20"/>
                <w:szCs w:val="20"/>
              </w:rPr>
              <w:t>）</w:t>
            </w:r>
          </w:p>
        </w:tc>
        <w:tc>
          <w:tcPr>
            <w:tcW w:w="345" w:type="pct"/>
          </w:tcPr>
          <w:p w14:paraId="0566F697"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sz w:val="20"/>
                <w:szCs w:val="20"/>
              </w:rPr>
              <w:t>0.761***</w:t>
            </w:r>
          </w:p>
          <w:p w14:paraId="5A0EBA7F"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hint="eastAsia"/>
                <w:sz w:val="20"/>
                <w:szCs w:val="20"/>
              </w:rPr>
              <w:t>（</w:t>
            </w:r>
            <w:r w:rsidRPr="00A22962">
              <w:rPr>
                <w:rFonts w:ascii="Times New Roman" w:eastAsia="宋体" w:hAnsi="Times New Roman" w:cs="Times New Roman"/>
                <w:sz w:val="20"/>
                <w:szCs w:val="20"/>
              </w:rPr>
              <w:t>0.115</w:t>
            </w:r>
            <w:r w:rsidRPr="00A22962">
              <w:rPr>
                <w:rFonts w:ascii="Times New Roman" w:eastAsia="宋体" w:hAnsi="Times New Roman" w:cs="Times New Roman" w:hint="eastAsia"/>
                <w:sz w:val="20"/>
                <w:szCs w:val="20"/>
              </w:rPr>
              <w:t>）</w:t>
            </w:r>
          </w:p>
        </w:tc>
        <w:tc>
          <w:tcPr>
            <w:tcW w:w="345" w:type="pct"/>
            <w:vAlign w:val="center"/>
          </w:tcPr>
          <w:p w14:paraId="02158A75"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sz w:val="20"/>
                <w:szCs w:val="20"/>
              </w:rPr>
              <w:t>0.612***</w:t>
            </w:r>
          </w:p>
          <w:p w14:paraId="0F6D68B3"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hint="eastAsia"/>
                <w:sz w:val="20"/>
                <w:szCs w:val="20"/>
              </w:rPr>
              <w:t>（</w:t>
            </w:r>
            <w:r w:rsidRPr="00A22962">
              <w:rPr>
                <w:rFonts w:ascii="Times New Roman" w:eastAsia="宋体" w:hAnsi="Times New Roman" w:cs="Times New Roman"/>
                <w:sz w:val="20"/>
                <w:szCs w:val="20"/>
              </w:rPr>
              <w:t>0.066</w:t>
            </w:r>
            <w:r w:rsidRPr="00A22962">
              <w:rPr>
                <w:rFonts w:ascii="Times New Roman" w:eastAsia="宋体" w:hAnsi="Times New Roman" w:cs="Times New Roman" w:hint="eastAsia"/>
                <w:sz w:val="20"/>
                <w:szCs w:val="20"/>
              </w:rPr>
              <w:t>）</w:t>
            </w:r>
            <w:r w:rsidRPr="00A22962">
              <w:rPr>
                <w:rFonts w:ascii="Times New Roman" w:eastAsia="宋体" w:hAnsi="Times New Roman" w:cs="Times New Roman"/>
                <w:sz w:val="20"/>
                <w:szCs w:val="20"/>
              </w:rPr>
              <w:t xml:space="preserve"> </w:t>
            </w:r>
          </w:p>
        </w:tc>
        <w:tc>
          <w:tcPr>
            <w:tcW w:w="345" w:type="pct"/>
            <w:vAlign w:val="center"/>
          </w:tcPr>
          <w:p w14:paraId="7356455D" w14:textId="77777777" w:rsidR="00F35F4C" w:rsidRPr="00A22962" w:rsidRDefault="00F35F4C">
            <w:pPr>
              <w:pStyle w:val="a3"/>
              <w:ind w:firstLineChars="0" w:firstLine="0"/>
              <w:jc w:val="center"/>
              <w:rPr>
                <w:rFonts w:ascii="Times New Roman" w:eastAsia="宋体" w:hAnsi="Times New Roman"/>
                <w:sz w:val="20"/>
                <w:szCs w:val="20"/>
              </w:rPr>
            </w:pPr>
            <w:r w:rsidRPr="00A22962">
              <w:rPr>
                <w:rFonts w:ascii="Times New Roman" w:eastAsia="宋体" w:hAnsi="Times New Roman"/>
                <w:sz w:val="20"/>
                <w:szCs w:val="20"/>
              </w:rPr>
              <w:t>0.355***</w:t>
            </w:r>
          </w:p>
          <w:p w14:paraId="4FAFE351"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sz w:val="20"/>
                <w:szCs w:val="20"/>
              </w:rPr>
              <w:t xml:space="preserve">(0.066) </w:t>
            </w:r>
          </w:p>
        </w:tc>
        <w:tc>
          <w:tcPr>
            <w:tcW w:w="345" w:type="pct"/>
            <w:vAlign w:val="center"/>
          </w:tcPr>
          <w:p w14:paraId="29B06EDF" w14:textId="77777777" w:rsidR="00F35F4C" w:rsidRPr="00A22962" w:rsidRDefault="00F35F4C">
            <w:pPr>
              <w:pStyle w:val="a3"/>
              <w:ind w:firstLineChars="0" w:firstLine="0"/>
              <w:jc w:val="center"/>
              <w:rPr>
                <w:rFonts w:ascii="Times New Roman" w:eastAsia="宋体" w:hAnsi="Times New Roman"/>
                <w:sz w:val="20"/>
                <w:szCs w:val="20"/>
              </w:rPr>
            </w:pPr>
            <w:r w:rsidRPr="00A22962">
              <w:rPr>
                <w:rFonts w:ascii="Times New Roman" w:eastAsia="宋体" w:hAnsi="Times New Roman"/>
                <w:sz w:val="20"/>
                <w:szCs w:val="20"/>
              </w:rPr>
              <w:t>0.353***</w:t>
            </w:r>
          </w:p>
          <w:p w14:paraId="709A2FAF"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sz w:val="20"/>
                <w:szCs w:val="20"/>
              </w:rPr>
              <w:t xml:space="preserve">(0.068) </w:t>
            </w:r>
          </w:p>
        </w:tc>
        <w:tc>
          <w:tcPr>
            <w:tcW w:w="345" w:type="pct"/>
            <w:vAlign w:val="center"/>
          </w:tcPr>
          <w:p w14:paraId="66244222" w14:textId="77777777" w:rsidR="00F35F4C" w:rsidRPr="00A22962" w:rsidRDefault="00F35F4C">
            <w:pPr>
              <w:pStyle w:val="a3"/>
              <w:ind w:firstLineChars="0" w:firstLine="0"/>
              <w:jc w:val="center"/>
              <w:rPr>
                <w:rFonts w:ascii="Times New Roman" w:eastAsia="宋体" w:hAnsi="Times New Roman"/>
                <w:sz w:val="20"/>
                <w:szCs w:val="20"/>
              </w:rPr>
            </w:pPr>
            <w:r w:rsidRPr="00A22962">
              <w:rPr>
                <w:rFonts w:ascii="Times New Roman" w:eastAsia="宋体" w:hAnsi="Times New Roman"/>
                <w:sz w:val="20"/>
                <w:szCs w:val="20"/>
              </w:rPr>
              <w:t>0.755***</w:t>
            </w:r>
          </w:p>
          <w:p w14:paraId="180A1268"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sz w:val="20"/>
                <w:szCs w:val="20"/>
              </w:rPr>
              <w:t xml:space="preserve">(0.117) </w:t>
            </w:r>
          </w:p>
        </w:tc>
        <w:tc>
          <w:tcPr>
            <w:tcW w:w="345" w:type="pct"/>
            <w:vAlign w:val="center"/>
          </w:tcPr>
          <w:p w14:paraId="5570E384" w14:textId="77777777" w:rsidR="00F35F4C" w:rsidRPr="00A22962" w:rsidRDefault="00F35F4C">
            <w:pPr>
              <w:pStyle w:val="a3"/>
              <w:ind w:firstLineChars="0" w:firstLine="0"/>
              <w:jc w:val="center"/>
              <w:rPr>
                <w:rFonts w:ascii="Times New Roman" w:eastAsia="宋体" w:hAnsi="Times New Roman"/>
                <w:sz w:val="20"/>
                <w:szCs w:val="20"/>
              </w:rPr>
            </w:pPr>
            <w:r w:rsidRPr="00A22962">
              <w:rPr>
                <w:rFonts w:ascii="Times New Roman" w:eastAsia="宋体" w:hAnsi="Times New Roman"/>
                <w:sz w:val="20"/>
                <w:szCs w:val="20"/>
              </w:rPr>
              <w:t>0.979***</w:t>
            </w:r>
          </w:p>
          <w:p w14:paraId="66D52095"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sz w:val="20"/>
                <w:szCs w:val="20"/>
              </w:rPr>
              <w:t xml:space="preserve">(0.122) </w:t>
            </w:r>
          </w:p>
        </w:tc>
        <w:tc>
          <w:tcPr>
            <w:tcW w:w="345" w:type="pct"/>
            <w:vAlign w:val="center"/>
          </w:tcPr>
          <w:p w14:paraId="194FE7F9" w14:textId="77777777" w:rsidR="00F35F4C" w:rsidRPr="00A22962" w:rsidRDefault="00F35F4C">
            <w:pPr>
              <w:pStyle w:val="a3"/>
              <w:ind w:firstLineChars="0" w:firstLine="0"/>
              <w:jc w:val="center"/>
              <w:rPr>
                <w:rFonts w:ascii="Times New Roman" w:eastAsia="宋体" w:hAnsi="Times New Roman"/>
                <w:sz w:val="20"/>
                <w:szCs w:val="20"/>
              </w:rPr>
            </w:pPr>
            <w:r w:rsidRPr="00A22962">
              <w:rPr>
                <w:rFonts w:ascii="Times New Roman" w:eastAsia="宋体" w:hAnsi="Times New Roman"/>
                <w:sz w:val="20"/>
                <w:szCs w:val="20"/>
              </w:rPr>
              <w:t>0.476***</w:t>
            </w:r>
          </w:p>
          <w:p w14:paraId="2982E7E4"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sz w:val="20"/>
                <w:szCs w:val="20"/>
              </w:rPr>
              <w:t xml:space="preserve">(0.062)  </w:t>
            </w:r>
          </w:p>
        </w:tc>
        <w:tc>
          <w:tcPr>
            <w:tcW w:w="345" w:type="pct"/>
            <w:vAlign w:val="center"/>
          </w:tcPr>
          <w:p w14:paraId="1E06E4A8" w14:textId="77777777" w:rsidR="00F35F4C" w:rsidRPr="00A22962" w:rsidRDefault="00F35F4C">
            <w:pPr>
              <w:pStyle w:val="a3"/>
              <w:ind w:firstLineChars="0" w:firstLine="0"/>
              <w:jc w:val="center"/>
              <w:rPr>
                <w:rFonts w:ascii="Times New Roman" w:eastAsia="宋体" w:hAnsi="Times New Roman"/>
                <w:sz w:val="20"/>
                <w:szCs w:val="20"/>
              </w:rPr>
            </w:pPr>
            <w:r w:rsidRPr="00A22962">
              <w:rPr>
                <w:rFonts w:ascii="Times New Roman" w:eastAsia="宋体" w:hAnsi="Times New Roman"/>
                <w:sz w:val="20"/>
                <w:szCs w:val="20"/>
              </w:rPr>
              <w:t>0.255***</w:t>
            </w:r>
          </w:p>
          <w:p w14:paraId="097EB7CF"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sz w:val="20"/>
                <w:szCs w:val="20"/>
              </w:rPr>
              <w:t xml:space="preserve">(0.088)  </w:t>
            </w:r>
          </w:p>
        </w:tc>
        <w:tc>
          <w:tcPr>
            <w:tcW w:w="345" w:type="pct"/>
            <w:vAlign w:val="center"/>
          </w:tcPr>
          <w:p w14:paraId="5D5E2B35" w14:textId="77777777" w:rsidR="00F35F4C" w:rsidRPr="00A22962" w:rsidRDefault="00F35F4C">
            <w:pPr>
              <w:pStyle w:val="a3"/>
              <w:ind w:firstLineChars="0" w:firstLine="0"/>
              <w:jc w:val="center"/>
              <w:rPr>
                <w:rFonts w:ascii="Times New Roman" w:eastAsia="宋体" w:hAnsi="Times New Roman"/>
                <w:sz w:val="20"/>
                <w:szCs w:val="20"/>
              </w:rPr>
            </w:pPr>
            <w:r w:rsidRPr="00A22962">
              <w:rPr>
                <w:rFonts w:ascii="Times New Roman" w:eastAsia="宋体" w:hAnsi="Times New Roman"/>
                <w:sz w:val="20"/>
                <w:szCs w:val="20"/>
              </w:rPr>
              <w:t>0.148**</w:t>
            </w:r>
          </w:p>
          <w:p w14:paraId="00AC7423"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sz w:val="20"/>
                <w:szCs w:val="20"/>
              </w:rPr>
              <w:t xml:space="preserve">(0.064) </w:t>
            </w:r>
          </w:p>
        </w:tc>
        <w:tc>
          <w:tcPr>
            <w:tcW w:w="345" w:type="pct"/>
            <w:vAlign w:val="center"/>
          </w:tcPr>
          <w:p w14:paraId="72F01B0F" w14:textId="77777777" w:rsidR="00F35F4C" w:rsidRPr="00A22962" w:rsidRDefault="00F35F4C">
            <w:pPr>
              <w:pStyle w:val="a3"/>
              <w:ind w:firstLineChars="0" w:firstLine="0"/>
              <w:jc w:val="center"/>
              <w:rPr>
                <w:rFonts w:ascii="Times New Roman" w:eastAsia="宋体" w:hAnsi="Times New Roman"/>
                <w:sz w:val="20"/>
                <w:szCs w:val="20"/>
              </w:rPr>
            </w:pPr>
            <w:r w:rsidRPr="00A22962">
              <w:rPr>
                <w:rFonts w:ascii="Times New Roman" w:eastAsia="宋体" w:hAnsi="Times New Roman"/>
                <w:sz w:val="20"/>
                <w:szCs w:val="20"/>
              </w:rPr>
              <w:t>0.006</w:t>
            </w:r>
          </w:p>
          <w:p w14:paraId="004AFF12"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sz w:val="20"/>
                <w:szCs w:val="20"/>
              </w:rPr>
              <w:t xml:space="preserve">(0.064) </w:t>
            </w:r>
          </w:p>
        </w:tc>
      </w:tr>
      <w:tr w:rsidR="00C1277A" w:rsidRPr="00A22962" w14:paraId="14F80848" w14:textId="77777777" w:rsidTr="00F35F4C">
        <w:tc>
          <w:tcPr>
            <w:tcW w:w="517" w:type="pct"/>
          </w:tcPr>
          <w:p w14:paraId="14B4DBB2" w14:textId="77777777" w:rsidR="00F35F4C" w:rsidRPr="00A22962" w:rsidRDefault="00B86213">
            <w:pPr>
              <w:pStyle w:val="a3"/>
              <w:ind w:firstLineChars="0" w:firstLine="0"/>
              <w:jc w:val="center"/>
              <w:rPr>
                <w:rFonts w:ascii="Times New Roman" w:eastAsia="宋体" w:hAnsi="Times New Roman"/>
                <w:sz w:val="20"/>
                <w:szCs w:val="20"/>
              </w:rPr>
            </w:pPr>
            <m:oMathPara>
              <m:oMath>
                <m:d>
                  <m:dPr>
                    <m:begChr m:val="|"/>
                    <m:endChr m:val="|"/>
                    <m:ctrlPr>
                      <w:rPr>
                        <w:rFonts w:ascii="Cambria Math" w:eastAsia="宋体" w:hAnsi="Cambria Math"/>
                        <w:i/>
                        <w:sz w:val="20"/>
                        <w:szCs w:val="20"/>
                      </w:rPr>
                    </m:ctrlPr>
                  </m:dPr>
                  <m:e>
                    <m:r>
                      <w:rPr>
                        <w:rFonts w:ascii="Cambria Math" w:eastAsia="宋体" w:hAnsi="Cambria Math"/>
                        <w:sz w:val="20"/>
                        <w:szCs w:val="20"/>
                      </w:rPr>
                      <m:t>∆</m:t>
                    </m:r>
                    <m:sSub>
                      <m:sSubPr>
                        <m:ctrlPr>
                          <w:rPr>
                            <w:rFonts w:ascii="Cambria Math" w:eastAsia="宋体" w:hAnsi="Cambria Math"/>
                            <w:i/>
                            <w:sz w:val="20"/>
                            <w:szCs w:val="20"/>
                          </w:rPr>
                        </m:ctrlPr>
                      </m:sSubPr>
                      <m:e>
                        <m:r>
                          <w:rPr>
                            <w:rFonts w:ascii="Cambria Math" w:eastAsia="宋体" w:hAnsi="Cambria Math" w:hint="eastAsia"/>
                            <w:sz w:val="20"/>
                            <w:szCs w:val="20"/>
                          </w:rPr>
                          <m:t>Tone</m:t>
                        </m:r>
                      </m:e>
                      <m:sub>
                        <m:r>
                          <w:rPr>
                            <w:rFonts w:ascii="Cambria Math" w:eastAsia="宋体" w:hAnsi="Cambria Math" w:hint="eastAsia"/>
                            <w:sz w:val="20"/>
                            <w:szCs w:val="20"/>
                          </w:rPr>
                          <m:t>t</m:t>
                        </m:r>
                      </m:sub>
                    </m:sSub>
                  </m:e>
                </m:d>
              </m:oMath>
            </m:oMathPara>
          </w:p>
        </w:tc>
        <w:tc>
          <w:tcPr>
            <w:tcW w:w="345" w:type="pct"/>
          </w:tcPr>
          <w:p w14:paraId="795CFE1F"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sz w:val="20"/>
                <w:szCs w:val="20"/>
              </w:rPr>
              <w:t xml:space="preserve"> 34.988</w:t>
            </w:r>
          </w:p>
          <w:p w14:paraId="7F8DEFE2"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hint="eastAsia"/>
                <w:sz w:val="20"/>
                <w:szCs w:val="20"/>
              </w:rPr>
              <w:t>（</w:t>
            </w:r>
            <w:r w:rsidRPr="00A22962">
              <w:rPr>
                <w:rFonts w:ascii="Times New Roman" w:eastAsia="宋体" w:hAnsi="Times New Roman" w:cs="Times New Roman"/>
                <w:sz w:val="20"/>
                <w:szCs w:val="20"/>
              </w:rPr>
              <w:t>31.997</w:t>
            </w:r>
            <w:r w:rsidRPr="00A22962">
              <w:rPr>
                <w:rFonts w:ascii="Times New Roman" w:eastAsia="宋体" w:hAnsi="Times New Roman" w:cs="Times New Roman" w:hint="eastAsia"/>
                <w:sz w:val="20"/>
                <w:szCs w:val="20"/>
              </w:rPr>
              <w:t>）</w:t>
            </w:r>
          </w:p>
        </w:tc>
        <w:tc>
          <w:tcPr>
            <w:tcW w:w="345" w:type="pct"/>
          </w:tcPr>
          <w:p w14:paraId="03389E6D"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sz w:val="20"/>
                <w:szCs w:val="20"/>
              </w:rPr>
              <w:t>57.292</w:t>
            </w:r>
          </w:p>
          <w:p w14:paraId="2E226FAD"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hint="eastAsia"/>
                <w:sz w:val="20"/>
                <w:szCs w:val="20"/>
              </w:rPr>
              <w:t>（</w:t>
            </w:r>
            <w:r w:rsidRPr="00A22962">
              <w:rPr>
                <w:rFonts w:ascii="Times New Roman" w:eastAsia="宋体" w:hAnsi="Times New Roman" w:cs="Times New Roman"/>
                <w:sz w:val="20"/>
                <w:szCs w:val="20"/>
              </w:rPr>
              <w:t>43.286</w:t>
            </w:r>
            <w:r w:rsidRPr="00A22962">
              <w:rPr>
                <w:rFonts w:ascii="Times New Roman" w:eastAsia="宋体" w:hAnsi="Times New Roman" w:cs="Times New Roman" w:hint="eastAsia"/>
                <w:sz w:val="20"/>
                <w:szCs w:val="20"/>
              </w:rPr>
              <w:t>）</w:t>
            </w:r>
          </w:p>
        </w:tc>
        <w:tc>
          <w:tcPr>
            <w:tcW w:w="345" w:type="pct"/>
          </w:tcPr>
          <w:p w14:paraId="7A22FC8A"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sz w:val="20"/>
                <w:szCs w:val="20"/>
              </w:rPr>
              <w:t>69.237**</w:t>
            </w:r>
          </w:p>
          <w:p w14:paraId="2B3F2FEC"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hint="eastAsia"/>
                <w:sz w:val="20"/>
                <w:szCs w:val="20"/>
              </w:rPr>
              <w:t>（</w:t>
            </w:r>
            <w:r w:rsidRPr="00A22962">
              <w:rPr>
                <w:rFonts w:ascii="Times New Roman" w:eastAsia="宋体" w:hAnsi="Times New Roman" w:cs="Times New Roman"/>
                <w:sz w:val="20"/>
                <w:szCs w:val="20"/>
              </w:rPr>
              <w:t>34.346</w:t>
            </w:r>
            <w:r w:rsidRPr="00A22962">
              <w:rPr>
                <w:rFonts w:ascii="Times New Roman" w:eastAsia="宋体" w:hAnsi="Times New Roman" w:cs="Times New Roman" w:hint="eastAsia"/>
                <w:sz w:val="20"/>
                <w:szCs w:val="20"/>
              </w:rPr>
              <w:t>）</w:t>
            </w:r>
          </w:p>
        </w:tc>
        <w:tc>
          <w:tcPr>
            <w:tcW w:w="345" w:type="pct"/>
          </w:tcPr>
          <w:p w14:paraId="321E38E4" w14:textId="77777777" w:rsidR="00F35F4C" w:rsidRPr="00A22962" w:rsidRDefault="00F35F4C">
            <w:pPr>
              <w:pStyle w:val="a3"/>
              <w:ind w:firstLineChars="0" w:firstLine="0"/>
              <w:jc w:val="center"/>
              <w:rPr>
                <w:rFonts w:ascii="Times New Roman" w:eastAsia="宋体" w:hAnsi="Times New Roman" w:cs="Times New Roman"/>
                <w:sz w:val="20"/>
                <w:szCs w:val="20"/>
              </w:rPr>
            </w:pPr>
          </w:p>
        </w:tc>
        <w:tc>
          <w:tcPr>
            <w:tcW w:w="345" w:type="pct"/>
            <w:vAlign w:val="center"/>
          </w:tcPr>
          <w:p w14:paraId="4C795998"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sz w:val="20"/>
                <w:szCs w:val="20"/>
              </w:rPr>
              <w:t>96.327*</w:t>
            </w:r>
          </w:p>
          <w:p w14:paraId="666F0318"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hint="eastAsia"/>
                <w:sz w:val="20"/>
                <w:szCs w:val="20"/>
              </w:rPr>
              <w:t>（</w:t>
            </w:r>
            <w:r w:rsidRPr="00A22962">
              <w:rPr>
                <w:rFonts w:ascii="Times New Roman" w:eastAsia="宋体" w:hAnsi="Times New Roman" w:cs="Times New Roman"/>
                <w:sz w:val="20"/>
                <w:szCs w:val="20"/>
              </w:rPr>
              <w:t>55.452</w:t>
            </w:r>
            <w:r w:rsidRPr="00A22962">
              <w:rPr>
                <w:rFonts w:ascii="Times New Roman" w:eastAsia="宋体" w:hAnsi="Times New Roman" w:cs="Times New Roman" w:hint="eastAsia"/>
                <w:sz w:val="20"/>
                <w:szCs w:val="20"/>
              </w:rPr>
              <w:t>）</w:t>
            </w:r>
            <w:r w:rsidRPr="00A22962">
              <w:rPr>
                <w:rFonts w:ascii="Times New Roman" w:eastAsia="宋体" w:hAnsi="Times New Roman" w:cs="Times New Roman"/>
                <w:sz w:val="20"/>
                <w:szCs w:val="20"/>
              </w:rPr>
              <w:t xml:space="preserve"> </w:t>
            </w:r>
          </w:p>
        </w:tc>
        <w:tc>
          <w:tcPr>
            <w:tcW w:w="345" w:type="pct"/>
            <w:vAlign w:val="center"/>
          </w:tcPr>
          <w:p w14:paraId="4BD6989E" w14:textId="77777777" w:rsidR="00F35F4C" w:rsidRPr="00A22962" w:rsidRDefault="00F35F4C">
            <w:pPr>
              <w:pStyle w:val="a3"/>
              <w:ind w:firstLineChars="0" w:firstLine="0"/>
              <w:jc w:val="center"/>
              <w:rPr>
                <w:rFonts w:ascii="Times New Roman" w:eastAsia="宋体" w:hAnsi="Times New Roman"/>
                <w:sz w:val="20"/>
                <w:szCs w:val="20"/>
              </w:rPr>
            </w:pPr>
            <w:r w:rsidRPr="00A22962">
              <w:rPr>
                <w:rFonts w:ascii="Times New Roman" w:eastAsia="宋体" w:hAnsi="Times New Roman"/>
                <w:sz w:val="20"/>
                <w:szCs w:val="20"/>
              </w:rPr>
              <w:t>101.217*</w:t>
            </w:r>
          </w:p>
          <w:p w14:paraId="02A9CAA1"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sz w:val="20"/>
                <w:szCs w:val="20"/>
              </w:rPr>
              <w:t xml:space="preserve">(56.806) </w:t>
            </w:r>
          </w:p>
        </w:tc>
        <w:tc>
          <w:tcPr>
            <w:tcW w:w="345" w:type="pct"/>
            <w:vAlign w:val="center"/>
          </w:tcPr>
          <w:p w14:paraId="46CF452D" w14:textId="77777777" w:rsidR="00F35F4C" w:rsidRPr="00A22962" w:rsidRDefault="00F35F4C">
            <w:pPr>
              <w:pStyle w:val="a3"/>
              <w:ind w:firstLineChars="0" w:firstLine="0"/>
              <w:jc w:val="center"/>
              <w:rPr>
                <w:rFonts w:ascii="Times New Roman" w:eastAsia="宋体" w:hAnsi="Times New Roman"/>
                <w:sz w:val="20"/>
                <w:szCs w:val="20"/>
              </w:rPr>
            </w:pPr>
            <w:r w:rsidRPr="00A22962">
              <w:rPr>
                <w:rFonts w:ascii="Times New Roman" w:eastAsia="宋体" w:hAnsi="Times New Roman"/>
                <w:sz w:val="20"/>
                <w:szCs w:val="20"/>
              </w:rPr>
              <w:t>138.891***</w:t>
            </w:r>
          </w:p>
          <w:p w14:paraId="189D9C27"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sz w:val="20"/>
                <w:szCs w:val="20"/>
              </w:rPr>
              <w:t xml:space="preserve">(49.947) </w:t>
            </w:r>
          </w:p>
        </w:tc>
        <w:tc>
          <w:tcPr>
            <w:tcW w:w="345" w:type="pct"/>
            <w:vAlign w:val="center"/>
          </w:tcPr>
          <w:p w14:paraId="717C559D" w14:textId="77777777" w:rsidR="00F35F4C" w:rsidRPr="00A22962" w:rsidRDefault="00F35F4C">
            <w:pPr>
              <w:pStyle w:val="a3"/>
              <w:ind w:firstLineChars="0" w:firstLine="0"/>
              <w:jc w:val="center"/>
              <w:rPr>
                <w:rFonts w:ascii="Times New Roman" w:eastAsia="宋体" w:hAnsi="Times New Roman"/>
                <w:sz w:val="20"/>
                <w:szCs w:val="20"/>
              </w:rPr>
            </w:pPr>
            <w:r w:rsidRPr="00A22962">
              <w:rPr>
                <w:rFonts w:ascii="Times New Roman" w:eastAsia="宋体" w:hAnsi="Times New Roman"/>
                <w:sz w:val="20"/>
                <w:szCs w:val="20"/>
              </w:rPr>
              <w:t>113.011*</w:t>
            </w:r>
          </w:p>
          <w:p w14:paraId="49ED52E2"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sz w:val="20"/>
                <w:szCs w:val="20"/>
              </w:rPr>
              <w:t xml:space="preserve">(67.461) </w:t>
            </w:r>
          </w:p>
        </w:tc>
        <w:tc>
          <w:tcPr>
            <w:tcW w:w="345" w:type="pct"/>
            <w:vAlign w:val="center"/>
          </w:tcPr>
          <w:p w14:paraId="309182D7" w14:textId="77777777" w:rsidR="00F35F4C" w:rsidRPr="00A22962" w:rsidRDefault="00F35F4C">
            <w:pPr>
              <w:pStyle w:val="a3"/>
              <w:ind w:firstLineChars="0" w:firstLine="0"/>
              <w:jc w:val="center"/>
              <w:rPr>
                <w:rFonts w:ascii="Times New Roman" w:eastAsia="宋体" w:hAnsi="Times New Roman"/>
                <w:sz w:val="20"/>
                <w:szCs w:val="20"/>
              </w:rPr>
            </w:pPr>
            <w:r w:rsidRPr="00A22962">
              <w:rPr>
                <w:rFonts w:ascii="Times New Roman" w:eastAsia="宋体" w:hAnsi="Times New Roman"/>
                <w:sz w:val="20"/>
                <w:szCs w:val="20"/>
              </w:rPr>
              <w:t>181.204**</w:t>
            </w:r>
          </w:p>
          <w:p w14:paraId="59554AAB"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sz w:val="20"/>
                <w:szCs w:val="20"/>
              </w:rPr>
              <w:t xml:space="preserve">(77.392) </w:t>
            </w:r>
          </w:p>
        </w:tc>
        <w:tc>
          <w:tcPr>
            <w:tcW w:w="345" w:type="pct"/>
            <w:vAlign w:val="center"/>
          </w:tcPr>
          <w:p w14:paraId="381E76C9" w14:textId="77777777" w:rsidR="00F35F4C" w:rsidRPr="00A22962" w:rsidRDefault="00F35F4C">
            <w:pPr>
              <w:pStyle w:val="a3"/>
              <w:ind w:firstLineChars="0" w:firstLine="0"/>
              <w:jc w:val="center"/>
              <w:rPr>
                <w:rFonts w:ascii="Times New Roman" w:eastAsia="宋体" w:hAnsi="Times New Roman"/>
                <w:sz w:val="20"/>
                <w:szCs w:val="20"/>
              </w:rPr>
            </w:pPr>
            <w:r w:rsidRPr="00A22962">
              <w:rPr>
                <w:rFonts w:ascii="Times New Roman" w:eastAsia="宋体" w:hAnsi="Times New Roman"/>
                <w:sz w:val="20"/>
                <w:szCs w:val="20"/>
              </w:rPr>
              <w:t>94.257*</w:t>
            </w:r>
          </w:p>
          <w:p w14:paraId="03BFCFBF"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sz w:val="20"/>
                <w:szCs w:val="20"/>
              </w:rPr>
              <w:t xml:space="preserve">(48.596) </w:t>
            </w:r>
          </w:p>
        </w:tc>
        <w:tc>
          <w:tcPr>
            <w:tcW w:w="345" w:type="pct"/>
            <w:vAlign w:val="center"/>
          </w:tcPr>
          <w:p w14:paraId="709173E1" w14:textId="77777777" w:rsidR="00F35F4C" w:rsidRPr="00A22962" w:rsidRDefault="00F35F4C">
            <w:pPr>
              <w:pStyle w:val="a3"/>
              <w:ind w:firstLineChars="0" w:firstLine="0"/>
              <w:jc w:val="center"/>
              <w:rPr>
                <w:rFonts w:ascii="Times New Roman" w:eastAsia="宋体" w:hAnsi="Times New Roman"/>
                <w:sz w:val="20"/>
                <w:szCs w:val="20"/>
              </w:rPr>
            </w:pPr>
            <w:r w:rsidRPr="00A22962">
              <w:rPr>
                <w:rFonts w:ascii="Times New Roman" w:eastAsia="宋体" w:hAnsi="Times New Roman"/>
                <w:sz w:val="20"/>
                <w:szCs w:val="20"/>
              </w:rPr>
              <w:t>241.106***</w:t>
            </w:r>
          </w:p>
          <w:p w14:paraId="17175FFF"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sz w:val="20"/>
                <w:szCs w:val="20"/>
              </w:rPr>
              <w:t xml:space="preserve">(47.511)  </w:t>
            </w:r>
          </w:p>
        </w:tc>
        <w:tc>
          <w:tcPr>
            <w:tcW w:w="345" w:type="pct"/>
            <w:vAlign w:val="center"/>
          </w:tcPr>
          <w:p w14:paraId="76CA8AC8" w14:textId="77777777" w:rsidR="00F35F4C" w:rsidRPr="00A22962" w:rsidRDefault="00F35F4C">
            <w:pPr>
              <w:pStyle w:val="a3"/>
              <w:ind w:firstLineChars="0" w:firstLine="0"/>
              <w:jc w:val="center"/>
              <w:rPr>
                <w:rFonts w:ascii="Times New Roman" w:eastAsia="宋体" w:hAnsi="Times New Roman"/>
                <w:sz w:val="20"/>
                <w:szCs w:val="20"/>
              </w:rPr>
            </w:pPr>
            <w:r w:rsidRPr="00A22962">
              <w:rPr>
                <w:rFonts w:ascii="Times New Roman" w:eastAsia="宋体" w:hAnsi="Times New Roman"/>
                <w:sz w:val="20"/>
                <w:szCs w:val="20"/>
              </w:rPr>
              <w:t>100.683***</w:t>
            </w:r>
          </w:p>
          <w:p w14:paraId="533B0FFE"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sz w:val="20"/>
                <w:szCs w:val="20"/>
              </w:rPr>
              <w:t xml:space="preserve">(36.904) </w:t>
            </w:r>
          </w:p>
        </w:tc>
        <w:tc>
          <w:tcPr>
            <w:tcW w:w="345" w:type="pct"/>
            <w:vAlign w:val="center"/>
          </w:tcPr>
          <w:p w14:paraId="1BE16E80" w14:textId="77777777" w:rsidR="00F35F4C" w:rsidRPr="00A22962" w:rsidRDefault="00F35F4C">
            <w:pPr>
              <w:pStyle w:val="a3"/>
              <w:ind w:firstLineChars="0" w:firstLine="0"/>
              <w:jc w:val="center"/>
              <w:rPr>
                <w:rFonts w:ascii="Times New Roman" w:eastAsia="宋体" w:hAnsi="Times New Roman"/>
                <w:sz w:val="20"/>
                <w:szCs w:val="20"/>
              </w:rPr>
            </w:pPr>
            <w:r w:rsidRPr="00A22962">
              <w:rPr>
                <w:rFonts w:ascii="Times New Roman" w:eastAsia="宋体" w:hAnsi="Times New Roman"/>
                <w:sz w:val="20"/>
                <w:szCs w:val="20"/>
              </w:rPr>
              <w:t>13.590</w:t>
            </w:r>
          </w:p>
          <w:p w14:paraId="3258D534"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sz w:val="20"/>
                <w:szCs w:val="20"/>
              </w:rPr>
              <w:t xml:space="preserve">(38.041) </w:t>
            </w:r>
          </w:p>
        </w:tc>
      </w:tr>
      <w:tr w:rsidR="00C1277A" w:rsidRPr="00A22962" w14:paraId="2123FC93" w14:textId="77777777" w:rsidTr="00F35F4C">
        <w:tc>
          <w:tcPr>
            <w:tcW w:w="517" w:type="pct"/>
          </w:tcPr>
          <w:p w14:paraId="0A626436" w14:textId="77777777" w:rsidR="00F35F4C" w:rsidRPr="00A22962" w:rsidRDefault="00B86213">
            <w:pPr>
              <w:pStyle w:val="a3"/>
              <w:ind w:firstLineChars="0" w:firstLine="0"/>
              <w:jc w:val="center"/>
              <w:rPr>
                <w:rFonts w:ascii="Times New Roman" w:eastAsia="宋体" w:hAnsi="Times New Roman"/>
                <w:sz w:val="20"/>
                <w:szCs w:val="20"/>
              </w:rPr>
            </w:pPr>
            <m:oMathPara>
              <m:oMath>
                <m:sSub>
                  <m:sSubPr>
                    <m:ctrlPr>
                      <w:rPr>
                        <w:rFonts w:ascii="Cambria Math" w:eastAsia="宋体" w:hAnsi="Cambria Math"/>
                        <w:i/>
                        <w:sz w:val="20"/>
                        <w:szCs w:val="20"/>
                      </w:rPr>
                    </m:ctrlPr>
                  </m:sSubPr>
                  <m:e>
                    <m:r>
                      <w:rPr>
                        <w:rFonts w:ascii="Cambria Math" w:eastAsia="宋体" w:hAnsi="Cambria Math" w:hint="eastAsia"/>
                        <w:sz w:val="20"/>
                        <w:szCs w:val="20"/>
                      </w:rPr>
                      <m:t>Similarity</m:t>
                    </m:r>
                  </m:e>
                  <m:sub>
                    <m:r>
                      <w:rPr>
                        <w:rFonts w:ascii="Cambria Math" w:eastAsia="宋体" w:hAnsi="Cambria Math" w:hint="eastAsia"/>
                        <w:sz w:val="20"/>
                        <w:szCs w:val="20"/>
                      </w:rPr>
                      <m:t>t</m:t>
                    </m:r>
                  </m:sub>
                </m:sSub>
              </m:oMath>
            </m:oMathPara>
          </w:p>
        </w:tc>
        <w:tc>
          <w:tcPr>
            <w:tcW w:w="345" w:type="pct"/>
          </w:tcPr>
          <w:p w14:paraId="7BAB2BFA"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sz w:val="20"/>
                <w:szCs w:val="20"/>
              </w:rPr>
              <w:t>-0.265***</w:t>
            </w:r>
          </w:p>
          <w:p w14:paraId="70C31725"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hint="eastAsia"/>
                <w:sz w:val="20"/>
                <w:szCs w:val="20"/>
              </w:rPr>
              <w:t>（</w:t>
            </w:r>
            <w:r w:rsidRPr="00A22962">
              <w:rPr>
                <w:rFonts w:ascii="Times New Roman" w:eastAsia="宋体" w:hAnsi="Times New Roman" w:cs="Times New Roman"/>
                <w:sz w:val="20"/>
                <w:szCs w:val="20"/>
              </w:rPr>
              <w:t>0.094</w:t>
            </w:r>
            <w:r w:rsidRPr="00A22962">
              <w:rPr>
                <w:rFonts w:ascii="Times New Roman" w:eastAsia="宋体" w:hAnsi="Times New Roman" w:cs="Times New Roman" w:hint="eastAsia"/>
                <w:sz w:val="20"/>
                <w:szCs w:val="20"/>
              </w:rPr>
              <w:t>）</w:t>
            </w:r>
          </w:p>
        </w:tc>
        <w:tc>
          <w:tcPr>
            <w:tcW w:w="345" w:type="pct"/>
          </w:tcPr>
          <w:p w14:paraId="075BD411"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sz w:val="20"/>
                <w:szCs w:val="20"/>
              </w:rPr>
              <w:t>-0.330***</w:t>
            </w:r>
            <w:r w:rsidRPr="00A22962">
              <w:rPr>
                <w:rFonts w:ascii="Times New Roman" w:eastAsia="宋体" w:hAnsi="Times New Roman" w:cs="Times New Roman"/>
                <w:sz w:val="20"/>
                <w:szCs w:val="20"/>
              </w:rPr>
              <w:br/>
            </w:r>
            <w:r w:rsidRPr="00A22962">
              <w:rPr>
                <w:rFonts w:ascii="Times New Roman" w:eastAsia="宋体" w:hAnsi="Times New Roman" w:cs="Times New Roman" w:hint="eastAsia"/>
                <w:sz w:val="20"/>
                <w:szCs w:val="20"/>
              </w:rPr>
              <w:t>（</w:t>
            </w:r>
            <w:r w:rsidRPr="00A22962">
              <w:rPr>
                <w:rFonts w:ascii="Times New Roman" w:eastAsia="宋体" w:hAnsi="Times New Roman" w:cs="Times New Roman"/>
                <w:sz w:val="20"/>
                <w:szCs w:val="20"/>
              </w:rPr>
              <w:t>0.124</w:t>
            </w:r>
            <w:r w:rsidRPr="00A22962">
              <w:rPr>
                <w:rFonts w:ascii="Times New Roman" w:eastAsia="宋体" w:hAnsi="Times New Roman" w:cs="Times New Roman" w:hint="eastAsia"/>
                <w:sz w:val="20"/>
                <w:szCs w:val="20"/>
              </w:rPr>
              <w:t>）</w:t>
            </w:r>
          </w:p>
        </w:tc>
        <w:tc>
          <w:tcPr>
            <w:tcW w:w="345" w:type="pct"/>
          </w:tcPr>
          <w:p w14:paraId="68E339C2"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sz w:val="20"/>
                <w:szCs w:val="20"/>
              </w:rPr>
              <w:t>-1.031***</w:t>
            </w:r>
          </w:p>
          <w:p w14:paraId="702BC069"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hint="eastAsia"/>
                <w:sz w:val="20"/>
                <w:szCs w:val="20"/>
              </w:rPr>
              <w:t>（</w:t>
            </w:r>
            <w:r w:rsidRPr="00A22962">
              <w:rPr>
                <w:rFonts w:ascii="Times New Roman" w:eastAsia="宋体" w:hAnsi="Times New Roman" w:cs="Times New Roman"/>
                <w:sz w:val="20"/>
                <w:szCs w:val="20"/>
              </w:rPr>
              <w:t>0.079</w:t>
            </w:r>
            <w:r w:rsidRPr="00A22962">
              <w:rPr>
                <w:rFonts w:ascii="Times New Roman" w:eastAsia="宋体" w:hAnsi="Times New Roman" w:cs="Times New Roman" w:hint="eastAsia"/>
                <w:sz w:val="20"/>
                <w:szCs w:val="20"/>
              </w:rPr>
              <w:t>）</w:t>
            </w:r>
          </w:p>
        </w:tc>
        <w:tc>
          <w:tcPr>
            <w:tcW w:w="345" w:type="pct"/>
          </w:tcPr>
          <w:p w14:paraId="59815C6D" w14:textId="77777777" w:rsidR="00F35F4C" w:rsidRPr="00A22962" w:rsidRDefault="00F35F4C">
            <w:pPr>
              <w:pStyle w:val="a3"/>
              <w:ind w:firstLineChars="0" w:firstLine="0"/>
              <w:jc w:val="center"/>
              <w:rPr>
                <w:rFonts w:ascii="Times New Roman" w:eastAsia="宋体" w:hAnsi="Times New Roman" w:cs="Times New Roman"/>
                <w:sz w:val="20"/>
                <w:szCs w:val="20"/>
              </w:rPr>
            </w:pPr>
          </w:p>
        </w:tc>
        <w:tc>
          <w:tcPr>
            <w:tcW w:w="345" w:type="pct"/>
            <w:vAlign w:val="center"/>
          </w:tcPr>
          <w:p w14:paraId="52C3AB2C"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sz w:val="20"/>
                <w:szCs w:val="20"/>
              </w:rPr>
              <w:t>-0.583***</w:t>
            </w:r>
          </w:p>
          <w:p w14:paraId="378A8E34"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hint="eastAsia"/>
                <w:sz w:val="20"/>
                <w:szCs w:val="20"/>
              </w:rPr>
              <w:t>（</w:t>
            </w:r>
            <w:r w:rsidRPr="00A22962">
              <w:rPr>
                <w:rFonts w:ascii="Times New Roman" w:eastAsia="宋体" w:hAnsi="Times New Roman" w:cs="Times New Roman"/>
                <w:sz w:val="20"/>
                <w:szCs w:val="20"/>
              </w:rPr>
              <w:t>0.170</w:t>
            </w:r>
            <w:r w:rsidRPr="00A22962">
              <w:rPr>
                <w:rFonts w:ascii="Times New Roman" w:eastAsia="宋体" w:hAnsi="Times New Roman" w:cs="Times New Roman" w:hint="eastAsia"/>
                <w:sz w:val="20"/>
                <w:szCs w:val="20"/>
              </w:rPr>
              <w:t>）</w:t>
            </w:r>
            <w:r w:rsidRPr="00A22962">
              <w:rPr>
                <w:rFonts w:ascii="Times New Roman" w:eastAsia="宋体" w:hAnsi="Times New Roman" w:cs="Times New Roman"/>
                <w:sz w:val="20"/>
                <w:szCs w:val="20"/>
              </w:rPr>
              <w:t xml:space="preserve"> </w:t>
            </w:r>
          </w:p>
        </w:tc>
        <w:tc>
          <w:tcPr>
            <w:tcW w:w="345" w:type="pct"/>
            <w:vAlign w:val="center"/>
          </w:tcPr>
          <w:p w14:paraId="597E24D9" w14:textId="77777777" w:rsidR="00F35F4C" w:rsidRPr="00A22962" w:rsidRDefault="00F35F4C">
            <w:pPr>
              <w:pStyle w:val="a3"/>
              <w:ind w:firstLineChars="0" w:firstLine="0"/>
              <w:jc w:val="center"/>
              <w:rPr>
                <w:rFonts w:ascii="Times New Roman" w:eastAsia="宋体" w:hAnsi="Times New Roman"/>
                <w:sz w:val="20"/>
                <w:szCs w:val="20"/>
              </w:rPr>
            </w:pPr>
            <w:r w:rsidRPr="00A22962">
              <w:rPr>
                <w:rFonts w:ascii="Times New Roman" w:eastAsia="宋体" w:hAnsi="Times New Roman"/>
                <w:sz w:val="20"/>
                <w:szCs w:val="20"/>
              </w:rPr>
              <w:t>-0.891***</w:t>
            </w:r>
          </w:p>
          <w:p w14:paraId="57588F5E"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sz w:val="20"/>
                <w:szCs w:val="20"/>
              </w:rPr>
              <w:t>(0.168)</w:t>
            </w:r>
          </w:p>
        </w:tc>
        <w:tc>
          <w:tcPr>
            <w:tcW w:w="345" w:type="pct"/>
            <w:vAlign w:val="center"/>
          </w:tcPr>
          <w:p w14:paraId="7B80F09F" w14:textId="77777777" w:rsidR="00F35F4C" w:rsidRPr="00A22962" w:rsidRDefault="00F35F4C">
            <w:pPr>
              <w:pStyle w:val="a3"/>
              <w:ind w:firstLineChars="0" w:firstLine="0"/>
              <w:jc w:val="center"/>
              <w:rPr>
                <w:rFonts w:ascii="Times New Roman" w:eastAsia="宋体" w:hAnsi="Times New Roman"/>
                <w:sz w:val="20"/>
                <w:szCs w:val="20"/>
              </w:rPr>
            </w:pPr>
            <w:r w:rsidRPr="00A22962">
              <w:rPr>
                <w:rFonts w:ascii="Times New Roman" w:eastAsia="宋体" w:hAnsi="Times New Roman"/>
                <w:sz w:val="20"/>
                <w:szCs w:val="20"/>
              </w:rPr>
              <w:t>-0.849***</w:t>
            </w:r>
          </w:p>
          <w:p w14:paraId="1C9BFE0C"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sz w:val="20"/>
                <w:szCs w:val="20"/>
              </w:rPr>
              <w:t xml:space="preserve">(0.164) </w:t>
            </w:r>
          </w:p>
        </w:tc>
        <w:tc>
          <w:tcPr>
            <w:tcW w:w="345" w:type="pct"/>
            <w:vAlign w:val="center"/>
          </w:tcPr>
          <w:p w14:paraId="276DD69F" w14:textId="77777777" w:rsidR="00F35F4C" w:rsidRPr="00A22962" w:rsidRDefault="00F35F4C">
            <w:pPr>
              <w:pStyle w:val="a3"/>
              <w:ind w:firstLineChars="0" w:firstLine="0"/>
              <w:jc w:val="center"/>
              <w:rPr>
                <w:rFonts w:ascii="Times New Roman" w:eastAsia="宋体" w:hAnsi="Times New Roman"/>
                <w:sz w:val="20"/>
                <w:szCs w:val="20"/>
              </w:rPr>
            </w:pPr>
            <w:r w:rsidRPr="00A22962">
              <w:rPr>
                <w:rFonts w:ascii="Times New Roman" w:eastAsia="宋体" w:hAnsi="Times New Roman"/>
                <w:sz w:val="20"/>
                <w:szCs w:val="20"/>
              </w:rPr>
              <w:t>-0.998***</w:t>
            </w:r>
          </w:p>
          <w:p w14:paraId="3BCF5772"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sz w:val="20"/>
                <w:szCs w:val="20"/>
              </w:rPr>
              <w:t xml:space="preserve">(0.191) </w:t>
            </w:r>
          </w:p>
        </w:tc>
        <w:tc>
          <w:tcPr>
            <w:tcW w:w="345" w:type="pct"/>
            <w:vAlign w:val="center"/>
          </w:tcPr>
          <w:p w14:paraId="1C5A8769" w14:textId="77777777" w:rsidR="00F35F4C" w:rsidRPr="00A22962" w:rsidRDefault="00F35F4C">
            <w:pPr>
              <w:pStyle w:val="a3"/>
              <w:ind w:firstLineChars="0" w:firstLine="0"/>
              <w:jc w:val="center"/>
              <w:rPr>
                <w:rFonts w:ascii="Times New Roman" w:eastAsia="宋体" w:hAnsi="Times New Roman"/>
                <w:sz w:val="20"/>
                <w:szCs w:val="20"/>
              </w:rPr>
            </w:pPr>
            <w:r w:rsidRPr="00A22962">
              <w:rPr>
                <w:rFonts w:ascii="Times New Roman" w:eastAsia="宋体" w:hAnsi="Times New Roman"/>
                <w:sz w:val="20"/>
                <w:szCs w:val="20"/>
              </w:rPr>
              <w:t>-0.632***</w:t>
            </w:r>
          </w:p>
          <w:p w14:paraId="58097633"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sz w:val="20"/>
                <w:szCs w:val="20"/>
              </w:rPr>
              <w:t xml:space="preserve">(0.199) </w:t>
            </w:r>
          </w:p>
        </w:tc>
        <w:tc>
          <w:tcPr>
            <w:tcW w:w="345" w:type="pct"/>
            <w:vAlign w:val="center"/>
          </w:tcPr>
          <w:p w14:paraId="7E085F0F" w14:textId="77777777" w:rsidR="00F35F4C" w:rsidRPr="00A22962" w:rsidRDefault="00F35F4C">
            <w:pPr>
              <w:pStyle w:val="a3"/>
              <w:ind w:firstLineChars="0" w:firstLine="0"/>
              <w:jc w:val="center"/>
              <w:rPr>
                <w:rFonts w:ascii="Times New Roman" w:eastAsia="宋体" w:hAnsi="Times New Roman"/>
                <w:sz w:val="20"/>
                <w:szCs w:val="20"/>
              </w:rPr>
            </w:pPr>
            <w:r w:rsidRPr="00A22962">
              <w:rPr>
                <w:rFonts w:ascii="Times New Roman" w:eastAsia="宋体" w:hAnsi="Times New Roman"/>
                <w:sz w:val="20"/>
                <w:szCs w:val="20"/>
              </w:rPr>
              <w:t>-0.578***</w:t>
            </w:r>
          </w:p>
          <w:p w14:paraId="2233CF2B"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sz w:val="20"/>
                <w:szCs w:val="20"/>
              </w:rPr>
              <w:t xml:space="preserve">(0.124)  </w:t>
            </w:r>
          </w:p>
        </w:tc>
        <w:tc>
          <w:tcPr>
            <w:tcW w:w="345" w:type="pct"/>
            <w:vAlign w:val="center"/>
          </w:tcPr>
          <w:p w14:paraId="389F5CE5" w14:textId="77777777" w:rsidR="00F35F4C" w:rsidRPr="00A22962" w:rsidRDefault="00F35F4C">
            <w:pPr>
              <w:pStyle w:val="a3"/>
              <w:ind w:firstLineChars="0" w:firstLine="0"/>
              <w:jc w:val="center"/>
              <w:rPr>
                <w:rFonts w:ascii="Times New Roman" w:eastAsia="宋体" w:hAnsi="Times New Roman"/>
                <w:sz w:val="20"/>
                <w:szCs w:val="20"/>
              </w:rPr>
            </w:pPr>
            <w:r w:rsidRPr="00A22962">
              <w:rPr>
                <w:rFonts w:ascii="Times New Roman" w:eastAsia="宋体" w:hAnsi="Times New Roman"/>
                <w:sz w:val="20"/>
                <w:szCs w:val="20"/>
              </w:rPr>
              <w:t>-0.302*</w:t>
            </w:r>
          </w:p>
          <w:p w14:paraId="54BB807A"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sz w:val="20"/>
                <w:szCs w:val="20"/>
              </w:rPr>
              <w:t xml:space="preserve">(0.156) </w:t>
            </w:r>
          </w:p>
        </w:tc>
        <w:tc>
          <w:tcPr>
            <w:tcW w:w="345" w:type="pct"/>
            <w:vAlign w:val="center"/>
          </w:tcPr>
          <w:p w14:paraId="383CA682" w14:textId="77777777" w:rsidR="00F35F4C" w:rsidRPr="00A22962" w:rsidRDefault="00F35F4C">
            <w:pPr>
              <w:pStyle w:val="a3"/>
              <w:ind w:firstLineChars="0" w:firstLine="0"/>
              <w:jc w:val="center"/>
              <w:rPr>
                <w:rFonts w:ascii="Times New Roman" w:eastAsia="宋体" w:hAnsi="Times New Roman"/>
                <w:sz w:val="20"/>
                <w:szCs w:val="20"/>
              </w:rPr>
            </w:pPr>
            <w:r w:rsidRPr="00A22962">
              <w:rPr>
                <w:rFonts w:ascii="Times New Roman" w:eastAsia="宋体" w:hAnsi="Times New Roman"/>
                <w:sz w:val="20"/>
                <w:szCs w:val="20"/>
              </w:rPr>
              <w:t>-0.405***</w:t>
            </w:r>
          </w:p>
          <w:p w14:paraId="09CC8912"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sz w:val="20"/>
                <w:szCs w:val="20"/>
              </w:rPr>
              <w:t xml:space="preserve">(0.089) </w:t>
            </w:r>
          </w:p>
        </w:tc>
        <w:tc>
          <w:tcPr>
            <w:tcW w:w="345" w:type="pct"/>
            <w:vAlign w:val="center"/>
          </w:tcPr>
          <w:p w14:paraId="06B321BA" w14:textId="77777777" w:rsidR="00F35F4C" w:rsidRPr="00A22962" w:rsidRDefault="00F35F4C">
            <w:pPr>
              <w:pStyle w:val="a3"/>
              <w:ind w:firstLineChars="0" w:firstLine="0"/>
              <w:jc w:val="center"/>
              <w:rPr>
                <w:rFonts w:ascii="Times New Roman" w:eastAsia="宋体" w:hAnsi="Times New Roman"/>
                <w:sz w:val="20"/>
                <w:szCs w:val="20"/>
              </w:rPr>
            </w:pPr>
            <w:r w:rsidRPr="00A22962">
              <w:rPr>
                <w:rFonts w:ascii="Times New Roman" w:eastAsia="宋体" w:hAnsi="Times New Roman"/>
                <w:sz w:val="20"/>
                <w:szCs w:val="20"/>
              </w:rPr>
              <w:t>-0.276**</w:t>
            </w:r>
          </w:p>
          <w:p w14:paraId="21219A2A"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sz w:val="20"/>
                <w:szCs w:val="20"/>
              </w:rPr>
              <w:t xml:space="preserve">(0.125) </w:t>
            </w:r>
          </w:p>
        </w:tc>
      </w:tr>
      <w:tr w:rsidR="00C1277A" w:rsidRPr="00A22962" w14:paraId="2DF79135" w14:textId="77777777" w:rsidTr="00F35F4C">
        <w:tc>
          <w:tcPr>
            <w:tcW w:w="517" w:type="pct"/>
          </w:tcPr>
          <w:p w14:paraId="7C9D5988" w14:textId="77777777" w:rsidR="00F35F4C" w:rsidRPr="00A22962" w:rsidRDefault="00F35F4C">
            <w:pPr>
              <w:pStyle w:val="a3"/>
              <w:ind w:firstLineChars="0" w:firstLine="0"/>
              <w:jc w:val="center"/>
              <w:rPr>
                <w:rFonts w:ascii="Times New Roman" w:eastAsia="宋体" w:hAnsi="Times New Roman"/>
                <w:sz w:val="20"/>
                <w:szCs w:val="20"/>
              </w:rPr>
            </w:pPr>
            <w:r w:rsidRPr="00A22962">
              <w:rPr>
                <w:rFonts w:ascii="Times New Roman" w:eastAsia="宋体" w:hAnsi="Times New Roman"/>
                <w:sz w:val="20"/>
                <w:szCs w:val="20"/>
              </w:rPr>
              <w:t>Obs</w:t>
            </w:r>
          </w:p>
        </w:tc>
        <w:tc>
          <w:tcPr>
            <w:tcW w:w="345" w:type="pct"/>
          </w:tcPr>
          <w:p w14:paraId="3B80B735"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sz w:val="20"/>
                <w:szCs w:val="20"/>
              </w:rPr>
              <w:t>2467</w:t>
            </w:r>
          </w:p>
        </w:tc>
        <w:tc>
          <w:tcPr>
            <w:tcW w:w="345" w:type="pct"/>
          </w:tcPr>
          <w:p w14:paraId="54014F62"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sz w:val="20"/>
                <w:szCs w:val="20"/>
              </w:rPr>
              <w:t>2467</w:t>
            </w:r>
          </w:p>
        </w:tc>
        <w:tc>
          <w:tcPr>
            <w:tcW w:w="345" w:type="pct"/>
          </w:tcPr>
          <w:p w14:paraId="514F485A"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sz w:val="20"/>
                <w:szCs w:val="20"/>
              </w:rPr>
              <w:t>2467</w:t>
            </w:r>
          </w:p>
        </w:tc>
        <w:tc>
          <w:tcPr>
            <w:tcW w:w="345" w:type="pct"/>
          </w:tcPr>
          <w:p w14:paraId="69979828"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sz w:val="20"/>
                <w:szCs w:val="20"/>
              </w:rPr>
              <w:t>2467</w:t>
            </w:r>
          </w:p>
        </w:tc>
        <w:tc>
          <w:tcPr>
            <w:tcW w:w="345" w:type="pct"/>
          </w:tcPr>
          <w:p w14:paraId="77B53335"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sz w:val="20"/>
                <w:szCs w:val="20"/>
              </w:rPr>
              <w:t>2467</w:t>
            </w:r>
          </w:p>
        </w:tc>
        <w:tc>
          <w:tcPr>
            <w:tcW w:w="345" w:type="pct"/>
          </w:tcPr>
          <w:p w14:paraId="7D7A820B"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sz w:val="20"/>
                <w:szCs w:val="20"/>
              </w:rPr>
              <w:t>2467</w:t>
            </w:r>
          </w:p>
        </w:tc>
        <w:tc>
          <w:tcPr>
            <w:tcW w:w="345" w:type="pct"/>
          </w:tcPr>
          <w:p w14:paraId="5FDBE1B2"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sz w:val="20"/>
                <w:szCs w:val="20"/>
              </w:rPr>
              <w:t>2467</w:t>
            </w:r>
          </w:p>
        </w:tc>
        <w:tc>
          <w:tcPr>
            <w:tcW w:w="345" w:type="pct"/>
          </w:tcPr>
          <w:p w14:paraId="116E53B1"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sz w:val="20"/>
                <w:szCs w:val="20"/>
              </w:rPr>
              <w:t>2467</w:t>
            </w:r>
          </w:p>
        </w:tc>
        <w:tc>
          <w:tcPr>
            <w:tcW w:w="345" w:type="pct"/>
          </w:tcPr>
          <w:p w14:paraId="508D619A"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sz w:val="20"/>
                <w:szCs w:val="20"/>
              </w:rPr>
              <w:t>2467</w:t>
            </w:r>
          </w:p>
        </w:tc>
        <w:tc>
          <w:tcPr>
            <w:tcW w:w="345" w:type="pct"/>
          </w:tcPr>
          <w:p w14:paraId="5AE6228A"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sz w:val="20"/>
                <w:szCs w:val="20"/>
              </w:rPr>
              <w:t>2467</w:t>
            </w:r>
          </w:p>
        </w:tc>
        <w:tc>
          <w:tcPr>
            <w:tcW w:w="345" w:type="pct"/>
          </w:tcPr>
          <w:p w14:paraId="49C800EB"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sz w:val="20"/>
                <w:szCs w:val="20"/>
              </w:rPr>
              <w:t>2467</w:t>
            </w:r>
          </w:p>
        </w:tc>
        <w:tc>
          <w:tcPr>
            <w:tcW w:w="345" w:type="pct"/>
          </w:tcPr>
          <w:p w14:paraId="18D809B8"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sz w:val="20"/>
                <w:szCs w:val="20"/>
              </w:rPr>
              <w:t>2467</w:t>
            </w:r>
          </w:p>
        </w:tc>
        <w:tc>
          <w:tcPr>
            <w:tcW w:w="345" w:type="pct"/>
          </w:tcPr>
          <w:p w14:paraId="32F9A339"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sz w:val="20"/>
                <w:szCs w:val="20"/>
              </w:rPr>
              <w:t>2467</w:t>
            </w:r>
          </w:p>
        </w:tc>
      </w:tr>
      <w:tr w:rsidR="00C1277A" w:rsidRPr="00A22962" w14:paraId="161B6D98" w14:textId="77777777" w:rsidTr="00F35F4C">
        <w:tc>
          <w:tcPr>
            <w:tcW w:w="517" w:type="pct"/>
          </w:tcPr>
          <w:p w14:paraId="0D8A6D62" w14:textId="66906E33" w:rsidR="00F35F4C" w:rsidRPr="00A22962" w:rsidRDefault="00F35F4C">
            <w:pPr>
              <w:pStyle w:val="a3"/>
              <w:ind w:firstLineChars="0" w:firstLine="0"/>
              <w:jc w:val="center"/>
              <w:rPr>
                <w:rFonts w:ascii="Times New Roman" w:eastAsia="宋体" w:hAnsi="Times New Roman"/>
                <w:sz w:val="20"/>
                <w:szCs w:val="20"/>
              </w:rPr>
            </w:pPr>
            <w:r w:rsidRPr="00A22962">
              <w:rPr>
                <w:rFonts w:ascii="Times New Roman" w:eastAsia="宋体" w:hAnsi="Times New Roman"/>
              </w:rPr>
              <w:t>Log likelihood</w:t>
            </w:r>
          </w:p>
        </w:tc>
        <w:tc>
          <w:tcPr>
            <w:tcW w:w="345" w:type="pct"/>
            <w:vAlign w:val="center"/>
          </w:tcPr>
          <w:p w14:paraId="1292F4E3"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sz w:val="20"/>
                <w:szCs w:val="20"/>
              </w:rPr>
              <w:t>7444.033</w:t>
            </w:r>
          </w:p>
        </w:tc>
        <w:tc>
          <w:tcPr>
            <w:tcW w:w="345" w:type="pct"/>
            <w:vAlign w:val="center"/>
          </w:tcPr>
          <w:p w14:paraId="2AC9695B" w14:textId="77777777" w:rsidR="00F35F4C" w:rsidRPr="00A22962" w:rsidRDefault="00F35F4C">
            <w:pPr>
              <w:widowControl/>
              <w:jc w:val="center"/>
              <w:rPr>
                <w:rFonts w:ascii="Times New Roman" w:eastAsia="宋体" w:hAnsi="Times New Roman"/>
                <w:sz w:val="20"/>
                <w:szCs w:val="20"/>
              </w:rPr>
            </w:pPr>
            <w:r w:rsidRPr="00A22962">
              <w:rPr>
                <w:rFonts w:ascii="Times New Roman" w:eastAsia="宋体" w:hAnsi="Times New Roman"/>
                <w:sz w:val="20"/>
                <w:szCs w:val="20"/>
              </w:rPr>
              <w:t>6717.480</w:t>
            </w:r>
          </w:p>
        </w:tc>
        <w:tc>
          <w:tcPr>
            <w:tcW w:w="345" w:type="pct"/>
            <w:vAlign w:val="center"/>
          </w:tcPr>
          <w:p w14:paraId="0BDB8714" w14:textId="77777777" w:rsidR="00F35F4C" w:rsidRPr="00A22962" w:rsidRDefault="00F35F4C">
            <w:pPr>
              <w:widowControl/>
              <w:jc w:val="center"/>
              <w:rPr>
                <w:rFonts w:ascii="Times New Roman" w:eastAsia="宋体" w:hAnsi="Times New Roman"/>
                <w:sz w:val="20"/>
                <w:szCs w:val="20"/>
              </w:rPr>
            </w:pPr>
            <w:r w:rsidRPr="00A22962">
              <w:rPr>
                <w:rFonts w:ascii="Times New Roman" w:eastAsia="宋体" w:hAnsi="Times New Roman"/>
                <w:sz w:val="20"/>
                <w:szCs w:val="20"/>
              </w:rPr>
              <w:t>1524.754</w:t>
            </w:r>
          </w:p>
        </w:tc>
        <w:tc>
          <w:tcPr>
            <w:tcW w:w="345" w:type="pct"/>
            <w:vAlign w:val="center"/>
          </w:tcPr>
          <w:p w14:paraId="7FD9B486" w14:textId="77777777" w:rsidR="00F35F4C" w:rsidRPr="00A22962" w:rsidRDefault="00F35F4C">
            <w:pPr>
              <w:widowControl/>
              <w:jc w:val="center"/>
              <w:rPr>
                <w:rFonts w:ascii="Times New Roman" w:eastAsia="宋体" w:hAnsi="Times New Roman"/>
                <w:sz w:val="20"/>
                <w:szCs w:val="20"/>
              </w:rPr>
            </w:pPr>
            <w:r w:rsidRPr="00A22962">
              <w:rPr>
                <w:rFonts w:ascii="Times New Roman" w:eastAsia="宋体" w:hAnsi="Times New Roman" w:cs="Times New Roman"/>
                <w:sz w:val="20"/>
                <w:szCs w:val="20"/>
              </w:rPr>
              <w:t>5136.555</w:t>
            </w:r>
          </w:p>
        </w:tc>
        <w:tc>
          <w:tcPr>
            <w:tcW w:w="345" w:type="pct"/>
            <w:vAlign w:val="center"/>
          </w:tcPr>
          <w:p w14:paraId="5DEF639A" w14:textId="77777777" w:rsidR="00F35F4C" w:rsidRPr="00A22962" w:rsidRDefault="00F35F4C">
            <w:pPr>
              <w:widowControl/>
              <w:jc w:val="center"/>
              <w:rPr>
                <w:rFonts w:ascii="Times New Roman" w:eastAsia="宋体" w:hAnsi="Times New Roman"/>
                <w:sz w:val="20"/>
                <w:szCs w:val="20"/>
              </w:rPr>
            </w:pPr>
            <w:r w:rsidRPr="00A22962">
              <w:rPr>
                <w:rFonts w:ascii="Times New Roman" w:eastAsia="宋体" w:hAnsi="Times New Roman"/>
                <w:sz w:val="20"/>
                <w:szCs w:val="20"/>
              </w:rPr>
              <w:t xml:space="preserve">4401.756 </w:t>
            </w:r>
          </w:p>
        </w:tc>
        <w:tc>
          <w:tcPr>
            <w:tcW w:w="345" w:type="pct"/>
            <w:vAlign w:val="center"/>
          </w:tcPr>
          <w:p w14:paraId="43CCEC94" w14:textId="77777777" w:rsidR="00F35F4C" w:rsidRPr="00A22962" w:rsidRDefault="00F35F4C">
            <w:pPr>
              <w:widowControl/>
              <w:jc w:val="center"/>
              <w:rPr>
                <w:rFonts w:ascii="Times New Roman" w:eastAsia="宋体" w:hAnsi="Times New Roman"/>
                <w:sz w:val="20"/>
                <w:szCs w:val="20"/>
              </w:rPr>
            </w:pPr>
            <w:r w:rsidRPr="00A22962">
              <w:rPr>
                <w:rFonts w:ascii="Times New Roman" w:eastAsia="宋体" w:hAnsi="Times New Roman"/>
                <w:sz w:val="20"/>
                <w:szCs w:val="20"/>
              </w:rPr>
              <w:t xml:space="preserve">4671.686 </w:t>
            </w:r>
          </w:p>
        </w:tc>
        <w:tc>
          <w:tcPr>
            <w:tcW w:w="345" w:type="pct"/>
            <w:vAlign w:val="center"/>
          </w:tcPr>
          <w:p w14:paraId="279CB73E" w14:textId="77777777" w:rsidR="00F35F4C" w:rsidRPr="00A22962" w:rsidRDefault="00F35F4C">
            <w:pPr>
              <w:widowControl/>
              <w:jc w:val="center"/>
              <w:rPr>
                <w:rFonts w:ascii="Times New Roman" w:eastAsia="宋体" w:hAnsi="Times New Roman"/>
                <w:sz w:val="20"/>
                <w:szCs w:val="20"/>
              </w:rPr>
            </w:pPr>
            <w:r w:rsidRPr="00A22962">
              <w:rPr>
                <w:rFonts w:ascii="Times New Roman" w:eastAsia="宋体" w:hAnsi="Times New Roman"/>
                <w:sz w:val="20"/>
                <w:szCs w:val="20"/>
              </w:rPr>
              <w:t xml:space="preserve">4996.393 </w:t>
            </w:r>
          </w:p>
        </w:tc>
        <w:tc>
          <w:tcPr>
            <w:tcW w:w="345" w:type="pct"/>
            <w:vAlign w:val="center"/>
          </w:tcPr>
          <w:p w14:paraId="422E9852" w14:textId="77777777" w:rsidR="00F35F4C" w:rsidRPr="00A22962" w:rsidRDefault="00F35F4C">
            <w:pPr>
              <w:widowControl/>
              <w:jc w:val="center"/>
              <w:rPr>
                <w:rFonts w:ascii="Times New Roman" w:eastAsia="宋体" w:hAnsi="Times New Roman"/>
                <w:sz w:val="20"/>
                <w:szCs w:val="20"/>
              </w:rPr>
            </w:pPr>
            <w:r w:rsidRPr="00A22962">
              <w:rPr>
                <w:rFonts w:ascii="Times New Roman" w:eastAsia="宋体" w:hAnsi="Times New Roman"/>
                <w:sz w:val="20"/>
                <w:szCs w:val="20"/>
              </w:rPr>
              <w:t xml:space="preserve">5146.032 </w:t>
            </w:r>
          </w:p>
        </w:tc>
        <w:tc>
          <w:tcPr>
            <w:tcW w:w="345" w:type="pct"/>
            <w:vAlign w:val="center"/>
          </w:tcPr>
          <w:p w14:paraId="1096509E" w14:textId="77777777" w:rsidR="00F35F4C" w:rsidRPr="00A22962" w:rsidRDefault="00F35F4C">
            <w:pPr>
              <w:widowControl/>
              <w:jc w:val="center"/>
              <w:rPr>
                <w:rFonts w:ascii="Times New Roman" w:eastAsia="宋体" w:hAnsi="Times New Roman"/>
                <w:sz w:val="20"/>
                <w:szCs w:val="20"/>
              </w:rPr>
            </w:pPr>
            <w:r w:rsidRPr="00A22962">
              <w:rPr>
                <w:rFonts w:ascii="Times New Roman" w:eastAsia="宋体" w:hAnsi="Times New Roman"/>
                <w:sz w:val="20"/>
                <w:szCs w:val="20"/>
              </w:rPr>
              <w:t xml:space="preserve">5400.660 </w:t>
            </w:r>
          </w:p>
        </w:tc>
        <w:tc>
          <w:tcPr>
            <w:tcW w:w="345" w:type="pct"/>
            <w:vAlign w:val="center"/>
          </w:tcPr>
          <w:p w14:paraId="719F742B" w14:textId="77777777" w:rsidR="00F35F4C" w:rsidRPr="00A22962" w:rsidRDefault="00F35F4C">
            <w:pPr>
              <w:widowControl/>
              <w:jc w:val="center"/>
              <w:rPr>
                <w:rFonts w:ascii="Times New Roman" w:eastAsia="宋体" w:hAnsi="Times New Roman"/>
                <w:sz w:val="20"/>
                <w:szCs w:val="20"/>
              </w:rPr>
            </w:pPr>
            <w:r w:rsidRPr="00A22962">
              <w:rPr>
                <w:rFonts w:ascii="Times New Roman" w:eastAsia="宋体" w:hAnsi="Times New Roman"/>
                <w:sz w:val="20"/>
                <w:szCs w:val="20"/>
              </w:rPr>
              <w:t xml:space="preserve">5514.723 </w:t>
            </w:r>
          </w:p>
        </w:tc>
        <w:tc>
          <w:tcPr>
            <w:tcW w:w="345" w:type="pct"/>
            <w:vAlign w:val="center"/>
          </w:tcPr>
          <w:p w14:paraId="0D388D5C" w14:textId="77777777" w:rsidR="00F35F4C" w:rsidRPr="00A22962" w:rsidRDefault="00F35F4C">
            <w:pPr>
              <w:widowControl/>
              <w:jc w:val="center"/>
              <w:rPr>
                <w:rFonts w:ascii="Times New Roman" w:eastAsia="宋体" w:hAnsi="Times New Roman"/>
                <w:sz w:val="20"/>
                <w:szCs w:val="20"/>
              </w:rPr>
            </w:pPr>
            <w:r w:rsidRPr="00A22962">
              <w:rPr>
                <w:rFonts w:ascii="Times New Roman" w:eastAsia="宋体" w:hAnsi="Times New Roman"/>
                <w:sz w:val="20"/>
                <w:szCs w:val="20"/>
              </w:rPr>
              <w:t xml:space="preserve">5399.078 </w:t>
            </w:r>
          </w:p>
        </w:tc>
        <w:tc>
          <w:tcPr>
            <w:tcW w:w="345" w:type="pct"/>
            <w:vAlign w:val="center"/>
          </w:tcPr>
          <w:p w14:paraId="4D93C016" w14:textId="77777777" w:rsidR="00F35F4C" w:rsidRPr="00A22962" w:rsidRDefault="00F35F4C">
            <w:pPr>
              <w:widowControl/>
              <w:jc w:val="center"/>
              <w:rPr>
                <w:rFonts w:ascii="Times New Roman" w:eastAsia="宋体" w:hAnsi="Times New Roman"/>
                <w:sz w:val="20"/>
                <w:szCs w:val="20"/>
              </w:rPr>
            </w:pPr>
            <w:r w:rsidRPr="00A22962">
              <w:rPr>
                <w:rFonts w:ascii="Times New Roman" w:eastAsia="宋体" w:hAnsi="Times New Roman"/>
                <w:sz w:val="20"/>
                <w:szCs w:val="20"/>
              </w:rPr>
              <w:t xml:space="preserve">5615.868 </w:t>
            </w:r>
          </w:p>
        </w:tc>
        <w:tc>
          <w:tcPr>
            <w:tcW w:w="345" w:type="pct"/>
            <w:vAlign w:val="center"/>
          </w:tcPr>
          <w:p w14:paraId="383CF8A4" w14:textId="77777777" w:rsidR="00F35F4C" w:rsidRPr="00A22962" w:rsidRDefault="00F35F4C">
            <w:pPr>
              <w:widowControl/>
              <w:jc w:val="center"/>
              <w:rPr>
                <w:rFonts w:ascii="Times New Roman" w:eastAsia="宋体" w:hAnsi="Times New Roman"/>
                <w:sz w:val="20"/>
                <w:szCs w:val="20"/>
              </w:rPr>
            </w:pPr>
            <w:r w:rsidRPr="00A22962">
              <w:rPr>
                <w:rFonts w:ascii="Times New Roman" w:eastAsia="宋体" w:hAnsi="Times New Roman"/>
                <w:sz w:val="20"/>
                <w:szCs w:val="20"/>
              </w:rPr>
              <w:t>5576.623</w:t>
            </w:r>
          </w:p>
        </w:tc>
      </w:tr>
      <w:tr w:rsidR="00F35F4C" w:rsidRPr="00A22962" w14:paraId="6645D581" w14:textId="77777777" w:rsidTr="00F35F4C">
        <w:tc>
          <w:tcPr>
            <w:tcW w:w="517" w:type="pct"/>
          </w:tcPr>
          <w:p w14:paraId="354814AB" w14:textId="77777777" w:rsidR="00F35F4C" w:rsidRPr="00A22962" w:rsidRDefault="00F35F4C">
            <w:pPr>
              <w:pStyle w:val="a3"/>
              <w:ind w:firstLineChars="0" w:firstLine="0"/>
              <w:jc w:val="center"/>
              <w:rPr>
                <w:rFonts w:ascii="Times New Roman" w:eastAsia="宋体" w:hAnsi="Times New Roman"/>
                <w:sz w:val="20"/>
                <w:szCs w:val="20"/>
              </w:rPr>
            </w:pPr>
            <w:r w:rsidRPr="00A22962">
              <w:rPr>
                <w:rFonts w:ascii="Times New Roman" w:eastAsia="宋体" w:hAnsi="Times New Roman"/>
                <w:sz w:val="20"/>
                <w:szCs w:val="20"/>
              </w:rPr>
              <w:t>EGARCH</w:t>
            </w:r>
          </w:p>
        </w:tc>
        <w:tc>
          <w:tcPr>
            <w:tcW w:w="345" w:type="pct"/>
          </w:tcPr>
          <w:p w14:paraId="294DC3A8"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sz w:val="20"/>
                <w:szCs w:val="20"/>
              </w:rPr>
              <w:t>1,1</w:t>
            </w:r>
          </w:p>
        </w:tc>
        <w:tc>
          <w:tcPr>
            <w:tcW w:w="345" w:type="pct"/>
          </w:tcPr>
          <w:p w14:paraId="2757CE36"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sz w:val="20"/>
                <w:szCs w:val="20"/>
              </w:rPr>
              <w:t>1,1</w:t>
            </w:r>
          </w:p>
        </w:tc>
        <w:tc>
          <w:tcPr>
            <w:tcW w:w="345" w:type="pct"/>
          </w:tcPr>
          <w:p w14:paraId="6E8EC0B6"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sz w:val="20"/>
                <w:szCs w:val="20"/>
              </w:rPr>
              <w:t>1,1</w:t>
            </w:r>
          </w:p>
        </w:tc>
        <w:tc>
          <w:tcPr>
            <w:tcW w:w="345" w:type="pct"/>
          </w:tcPr>
          <w:p w14:paraId="7583F0D0"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sz w:val="20"/>
                <w:szCs w:val="20"/>
              </w:rPr>
              <w:t>1,1</w:t>
            </w:r>
          </w:p>
        </w:tc>
        <w:tc>
          <w:tcPr>
            <w:tcW w:w="345" w:type="pct"/>
            <w:vAlign w:val="center"/>
          </w:tcPr>
          <w:p w14:paraId="61BA4E93"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sz w:val="20"/>
                <w:szCs w:val="20"/>
              </w:rPr>
              <w:t>1,1</w:t>
            </w:r>
          </w:p>
        </w:tc>
        <w:tc>
          <w:tcPr>
            <w:tcW w:w="345" w:type="pct"/>
            <w:vAlign w:val="center"/>
          </w:tcPr>
          <w:p w14:paraId="436556B6"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sz w:val="20"/>
                <w:szCs w:val="20"/>
              </w:rPr>
              <w:t>1,1</w:t>
            </w:r>
          </w:p>
        </w:tc>
        <w:tc>
          <w:tcPr>
            <w:tcW w:w="345" w:type="pct"/>
            <w:vAlign w:val="center"/>
          </w:tcPr>
          <w:p w14:paraId="21BC60E1"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sz w:val="20"/>
                <w:szCs w:val="20"/>
              </w:rPr>
              <w:t>1,1</w:t>
            </w:r>
          </w:p>
        </w:tc>
        <w:tc>
          <w:tcPr>
            <w:tcW w:w="345" w:type="pct"/>
            <w:vAlign w:val="center"/>
          </w:tcPr>
          <w:p w14:paraId="52DD6CA2"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sz w:val="20"/>
                <w:szCs w:val="20"/>
              </w:rPr>
              <w:t>1,1</w:t>
            </w:r>
          </w:p>
        </w:tc>
        <w:tc>
          <w:tcPr>
            <w:tcW w:w="345" w:type="pct"/>
            <w:vAlign w:val="center"/>
          </w:tcPr>
          <w:p w14:paraId="139D54FA"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sz w:val="20"/>
                <w:szCs w:val="20"/>
              </w:rPr>
              <w:t>1,1</w:t>
            </w:r>
          </w:p>
        </w:tc>
        <w:tc>
          <w:tcPr>
            <w:tcW w:w="345" w:type="pct"/>
            <w:vAlign w:val="center"/>
          </w:tcPr>
          <w:p w14:paraId="15D1B14C"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sz w:val="20"/>
                <w:szCs w:val="20"/>
              </w:rPr>
              <w:t>1,1</w:t>
            </w:r>
          </w:p>
        </w:tc>
        <w:tc>
          <w:tcPr>
            <w:tcW w:w="345" w:type="pct"/>
            <w:vAlign w:val="center"/>
          </w:tcPr>
          <w:p w14:paraId="288B661C"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sz w:val="20"/>
                <w:szCs w:val="20"/>
              </w:rPr>
              <w:t>1,1</w:t>
            </w:r>
          </w:p>
        </w:tc>
        <w:tc>
          <w:tcPr>
            <w:tcW w:w="345" w:type="pct"/>
            <w:vAlign w:val="center"/>
          </w:tcPr>
          <w:p w14:paraId="06D90E2D"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sz w:val="20"/>
                <w:szCs w:val="20"/>
              </w:rPr>
              <w:t>1,1</w:t>
            </w:r>
          </w:p>
        </w:tc>
        <w:tc>
          <w:tcPr>
            <w:tcW w:w="345" w:type="pct"/>
            <w:vAlign w:val="center"/>
          </w:tcPr>
          <w:p w14:paraId="50018B32" w14:textId="77777777" w:rsidR="00F35F4C" w:rsidRPr="00A22962" w:rsidRDefault="00F35F4C">
            <w:pPr>
              <w:pStyle w:val="a3"/>
              <w:ind w:firstLineChars="0" w:firstLine="0"/>
              <w:jc w:val="center"/>
              <w:rPr>
                <w:rFonts w:ascii="Times New Roman" w:eastAsia="宋体" w:hAnsi="Times New Roman" w:cs="Times New Roman"/>
                <w:sz w:val="20"/>
                <w:szCs w:val="20"/>
              </w:rPr>
            </w:pPr>
            <w:r w:rsidRPr="00A22962">
              <w:rPr>
                <w:rFonts w:ascii="Times New Roman" w:eastAsia="宋体" w:hAnsi="Times New Roman" w:cs="Times New Roman"/>
                <w:sz w:val="20"/>
                <w:szCs w:val="20"/>
              </w:rPr>
              <w:t>1,1</w:t>
            </w:r>
          </w:p>
        </w:tc>
      </w:tr>
    </w:tbl>
    <w:p w14:paraId="3B0E79F5" w14:textId="77777777" w:rsidR="0014494F" w:rsidRPr="00A22962" w:rsidRDefault="0014494F">
      <w:pPr>
        <w:jc w:val="center"/>
        <w:rPr>
          <w:rFonts w:ascii="Times New Roman" w:eastAsia="宋体" w:hAnsi="Times New Roman"/>
          <w:b/>
          <w:bCs/>
        </w:rPr>
        <w:sectPr w:rsidR="0014494F" w:rsidRPr="00A22962" w:rsidSect="005407C4">
          <w:pgSz w:w="20160" w:h="12240" w:orient="landscape" w:code="5"/>
          <w:pgMar w:top="1800" w:right="1440" w:bottom="1800" w:left="1440" w:header="851" w:footer="992" w:gutter="0"/>
          <w:cols w:space="425"/>
          <w:docGrid w:type="lines" w:linePitch="312"/>
        </w:sectPr>
      </w:pPr>
    </w:p>
    <w:p w14:paraId="7FB6CD41" w14:textId="6AB9DC7B" w:rsidR="00B83A2E" w:rsidRPr="00E85AC4" w:rsidRDefault="00B83A2E">
      <w:pPr>
        <w:jc w:val="center"/>
        <w:rPr>
          <w:rFonts w:ascii="Times New Roman" w:eastAsia="楷体" w:hAnsi="Times New Roman"/>
          <w:b/>
          <w:bCs/>
        </w:rPr>
      </w:pPr>
      <w:r w:rsidRPr="00E85AC4">
        <w:rPr>
          <w:rFonts w:ascii="Times New Roman" w:eastAsia="楷体" w:hAnsi="Times New Roman" w:hint="eastAsia"/>
          <w:b/>
          <w:bCs/>
        </w:rPr>
        <w:lastRenderedPageBreak/>
        <w:t>表</w:t>
      </w:r>
      <w:r w:rsidR="00D34721" w:rsidRPr="00E85AC4">
        <w:rPr>
          <w:rFonts w:ascii="Times New Roman" w:eastAsia="楷体" w:hAnsi="Times New Roman"/>
          <w:b/>
          <w:bCs/>
        </w:rPr>
        <w:t xml:space="preserve">5 </w:t>
      </w:r>
      <w:r w:rsidR="00E85AC4">
        <w:rPr>
          <w:rFonts w:ascii="Times New Roman" w:eastAsia="楷体" w:hAnsi="Times New Roman"/>
          <w:b/>
          <w:bCs/>
        </w:rPr>
        <w:t xml:space="preserve"> </w:t>
      </w:r>
      <w:r w:rsidR="00295C24" w:rsidRPr="00E85AC4">
        <w:rPr>
          <w:rFonts w:ascii="Times New Roman" w:eastAsia="楷体" w:hAnsi="Times New Roman" w:hint="eastAsia"/>
          <w:b/>
          <w:bCs/>
        </w:rPr>
        <w:t>央行沟通的金融市场响应作用机制分析</w:t>
      </w:r>
    </w:p>
    <w:tbl>
      <w:tblPr>
        <w:tblStyle w:val="a5"/>
        <w:tblW w:w="5000" w:type="pct"/>
        <w:tblBorders>
          <w:left w:val="none" w:sz="0" w:space="0" w:color="auto"/>
          <w:right w:val="none" w:sz="0" w:space="0" w:color="auto"/>
        </w:tblBorders>
        <w:tblLayout w:type="fixed"/>
        <w:tblLook w:val="04A0" w:firstRow="1" w:lastRow="0" w:firstColumn="1" w:lastColumn="0" w:noHBand="0" w:noVBand="1"/>
      </w:tblPr>
      <w:tblGrid>
        <w:gridCol w:w="1627"/>
        <w:gridCol w:w="1202"/>
        <w:gridCol w:w="1202"/>
        <w:gridCol w:w="1202"/>
        <w:gridCol w:w="1203"/>
        <w:gridCol w:w="1203"/>
        <w:gridCol w:w="1203"/>
        <w:gridCol w:w="1203"/>
        <w:gridCol w:w="1203"/>
        <w:gridCol w:w="1203"/>
        <w:gridCol w:w="1203"/>
        <w:gridCol w:w="1203"/>
        <w:gridCol w:w="1203"/>
        <w:gridCol w:w="1220"/>
      </w:tblGrid>
      <w:tr w:rsidR="00C1277A" w:rsidRPr="00A22962" w14:paraId="37E5A388" w14:textId="77777777" w:rsidTr="00F35F4C">
        <w:tc>
          <w:tcPr>
            <w:tcW w:w="471" w:type="pct"/>
          </w:tcPr>
          <w:p w14:paraId="22ED24E9" w14:textId="77777777" w:rsidR="009A06B2" w:rsidRPr="00A22962" w:rsidRDefault="009A06B2">
            <w:pPr>
              <w:pStyle w:val="a3"/>
              <w:ind w:firstLineChars="0" w:firstLine="0"/>
              <w:jc w:val="center"/>
              <w:rPr>
                <w:rFonts w:ascii="Times New Roman" w:eastAsia="宋体" w:hAnsi="Times New Roman"/>
                <w:b/>
                <w:bCs/>
              </w:rPr>
            </w:pPr>
          </w:p>
        </w:tc>
        <w:tc>
          <w:tcPr>
            <w:tcW w:w="348" w:type="pct"/>
          </w:tcPr>
          <w:p w14:paraId="4E795413" w14:textId="77777777" w:rsidR="009A06B2" w:rsidRPr="00A22962" w:rsidRDefault="009A06B2" w:rsidP="004E7DB4">
            <w:pPr>
              <w:pStyle w:val="a3"/>
              <w:ind w:firstLineChars="0" w:firstLine="0"/>
              <w:jc w:val="center"/>
              <w:rPr>
                <w:rFonts w:ascii="Times New Roman" w:eastAsia="宋体" w:hAnsi="Times New Roman" w:cs="Times New Roman"/>
                <w:b/>
                <w:bCs/>
                <w:sz w:val="20"/>
                <w:szCs w:val="21"/>
              </w:rPr>
            </w:pPr>
            <w:r w:rsidRPr="00A22962">
              <w:rPr>
                <w:rFonts w:ascii="Times New Roman" w:eastAsia="宋体" w:hAnsi="Times New Roman" w:cs="Times New Roman"/>
                <w:b/>
                <w:bCs/>
                <w:sz w:val="20"/>
                <w:szCs w:val="21"/>
              </w:rPr>
              <w:t>SH</w:t>
            </w:r>
          </w:p>
          <w:p w14:paraId="64D987BD" w14:textId="1F1759A4" w:rsidR="00B831E6" w:rsidRPr="00A22962" w:rsidRDefault="00B831E6">
            <w:pPr>
              <w:pStyle w:val="a3"/>
              <w:ind w:firstLineChars="0" w:firstLine="0"/>
              <w:jc w:val="center"/>
              <w:rPr>
                <w:rFonts w:ascii="Times New Roman" w:eastAsia="宋体" w:hAnsi="Times New Roman" w:cs="Times New Roman"/>
                <w:b/>
                <w:bCs/>
                <w:sz w:val="20"/>
                <w:szCs w:val="21"/>
              </w:rPr>
            </w:pPr>
            <w:r w:rsidRPr="00A22962">
              <w:rPr>
                <w:rFonts w:ascii="Times New Roman" w:eastAsia="宋体" w:hAnsi="Times New Roman" w:cs="Times New Roman" w:hint="eastAsia"/>
                <w:b/>
                <w:bCs/>
                <w:sz w:val="20"/>
                <w:szCs w:val="21"/>
              </w:rPr>
              <w:t>（</w:t>
            </w:r>
            <w:r w:rsidRPr="00A22962">
              <w:rPr>
                <w:rFonts w:ascii="Times New Roman" w:eastAsia="宋体" w:hAnsi="Times New Roman" w:cs="Times New Roman" w:hint="eastAsia"/>
                <w:b/>
                <w:bCs/>
                <w:sz w:val="20"/>
                <w:szCs w:val="21"/>
              </w:rPr>
              <w:t>1</w:t>
            </w:r>
            <w:r w:rsidRPr="00A22962">
              <w:rPr>
                <w:rFonts w:ascii="Times New Roman" w:eastAsia="宋体" w:hAnsi="Times New Roman" w:cs="Times New Roman" w:hint="eastAsia"/>
                <w:b/>
                <w:bCs/>
                <w:sz w:val="20"/>
                <w:szCs w:val="21"/>
              </w:rPr>
              <w:t>）</w:t>
            </w:r>
          </w:p>
        </w:tc>
        <w:tc>
          <w:tcPr>
            <w:tcW w:w="348" w:type="pct"/>
          </w:tcPr>
          <w:p w14:paraId="0D86B2C1" w14:textId="77777777" w:rsidR="009A06B2" w:rsidRPr="00A22962" w:rsidRDefault="009A06B2" w:rsidP="004E7DB4">
            <w:pPr>
              <w:pStyle w:val="a3"/>
              <w:ind w:firstLineChars="0" w:firstLine="0"/>
              <w:jc w:val="center"/>
              <w:rPr>
                <w:rFonts w:ascii="Times New Roman" w:eastAsia="宋体" w:hAnsi="Times New Roman" w:cs="Times New Roman"/>
                <w:b/>
                <w:bCs/>
              </w:rPr>
            </w:pPr>
            <w:r w:rsidRPr="00A22962">
              <w:rPr>
                <w:rFonts w:ascii="Times New Roman" w:eastAsia="宋体" w:hAnsi="Times New Roman" w:cs="Times New Roman"/>
                <w:b/>
                <w:bCs/>
              </w:rPr>
              <w:t>SZ</w:t>
            </w:r>
          </w:p>
          <w:p w14:paraId="0CD7A109" w14:textId="0310EE2A" w:rsidR="00B831E6" w:rsidRPr="00A22962" w:rsidRDefault="00B831E6">
            <w:pPr>
              <w:pStyle w:val="a3"/>
              <w:ind w:firstLineChars="0" w:firstLine="0"/>
              <w:jc w:val="center"/>
              <w:rPr>
                <w:rFonts w:ascii="Times New Roman" w:eastAsia="宋体" w:hAnsi="Times New Roman" w:cs="Times New Roman"/>
                <w:b/>
                <w:bCs/>
                <w:sz w:val="20"/>
                <w:szCs w:val="21"/>
              </w:rPr>
            </w:pPr>
            <w:r w:rsidRPr="00A22962">
              <w:rPr>
                <w:rFonts w:ascii="Times New Roman" w:eastAsia="宋体" w:hAnsi="Times New Roman" w:cs="Times New Roman" w:hint="eastAsia"/>
                <w:b/>
                <w:bCs/>
                <w:sz w:val="20"/>
              </w:rPr>
              <w:t>（</w:t>
            </w:r>
            <w:r w:rsidRPr="00A22962">
              <w:rPr>
                <w:rFonts w:ascii="Times New Roman" w:eastAsia="宋体" w:hAnsi="Times New Roman" w:cs="Times New Roman" w:hint="eastAsia"/>
                <w:b/>
                <w:bCs/>
                <w:sz w:val="20"/>
              </w:rPr>
              <w:t>2</w:t>
            </w:r>
            <w:r w:rsidRPr="00A22962">
              <w:rPr>
                <w:rFonts w:ascii="Times New Roman" w:eastAsia="宋体" w:hAnsi="Times New Roman" w:cs="Times New Roman" w:hint="eastAsia"/>
                <w:b/>
                <w:bCs/>
                <w:sz w:val="20"/>
              </w:rPr>
              <w:t>）</w:t>
            </w:r>
          </w:p>
        </w:tc>
        <w:tc>
          <w:tcPr>
            <w:tcW w:w="348" w:type="pct"/>
          </w:tcPr>
          <w:p w14:paraId="3B8AD011" w14:textId="77777777" w:rsidR="009A06B2" w:rsidRPr="00A22962" w:rsidRDefault="009A06B2" w:rsidP="004E7DB4">
            <w:pPr>
              <w:pStyle w:val="a3"/>
              <w:ind w:firstLineChars="0" w:firstLine="0"/>
              <w:jc w:val="center"/>
              <w:rPr>
                <w:rFonts w:ascii="Times New Roman" w:eastAsia="宋体" w:hAnsi="Times New Roman" w:cs="Times New Roman"/>
                <w:b/>
                <w:bCs/>
              </w:rPr>
            </w:pPr>
            <w:r w:rsidRPr="00A22962">
              <w:rPr>
                <w:rFonts w:ascii="Times New Roman" w:eastAsia="宋体" w:hAnsi="Times New Roman" w:cs="Times New Roman"/>
                <w:b/>
                <w:bCs/>
              </w:rPr>
              <w:t>RMB/USD</w:t>
            </w:r>
          </w:p>
          <w:p w14:paraId="1ED178FB" w14:textId="260BB578" w:rsidR="00B831E6" w:rsidRPr="00A22962" w:rsidRDefault="00B831E6">
            <w:pPr>
              <w:pStyle w:val="a3"/>
              <w:ind w:firstLineChars="0" w:firstLine="0"/>
              <w:jc w:val="center"/>
              <w:rPr>
                <w:rFonts w:ascii="Times New Roman" w:eastAsia="宋体" w:hAnsi="Times New Roman" w:cs="Times New Roman"/>
                <w:b/>
                <w:bCs/>
                <w:sz w:val="20"/>
                <w:szCs w:val="21"/>
              </w:rPr>
            </w:pPr>
            <w:r w:rsidRPr="00A22962">
              <w:rPr>
                <w:rFonts w:ascii="Times New Roman" w:eastAsia="宋体" w:hAnsi="Times New Roman" w:cs="Times New Roman" w:hint="eastAsia"/>
                <w:b/>
                <w:bCs/>
                <w:sz w:val="20"/>
              </w:rPr>
              <w:t>（</w:t>
            </w:r>
            <w:r w:rsidRPr="00A22962">
              <w:rPr>
                <w:rFonts w:ascii="Times New Roman" w:eastAsia="宋体" w:hAnsi="Times New Roman" w:cs="Times New Roman" w:hint="eastAsia"/>
                <w:b/>
                <w:bCs/>
                <w:sz w:val="20"/>
              </w:rPr>
              <w:t>3</w:t>
            </w:r>
            <w:r w:rsidRPr="00A22962">
              <w:rPr>
                <w:rFonts w:ascii="Times New Roman" w:eastAsia="宋体" w:hAnsi="Times New Roman" w:cs="Times New Roman" w:hint="eastAsia"/>
                <w:b/>
                <w:bCs/>
                <w:sz w:val="20"/>
              </w:rPr>
              <w:t>）</w:t>
            </w:r>
          </w:p>
        </w:tc>
        <w:tc>
          <w:tcPr>
            <w:tcW w:w="348" w:type="pct"/>
          </w:tcPr>
          <w:p w14:paraId="15CCC880" w14:textId="77777777" w:rsidR="009A06B2" w:rsidRPr="00A22962" w:rsidRDefault="009A06B2" w:rsidP="004E7DB4">
            <w:pPr>
              <w:pStyle w:val="a3"/>
              <w:ind w:firstLineChars="0" w:firstLine="0"/>
              <w:jc w:val="center"/>
              <w:rPr>
                <w:rFonts w:ascii="Times New Roman" w:eastAsia="宋体" w:hAnsi="Times New Roman" w:cs="Times New Roman"/>
                <w:b/>
                <w:bCs/>
                <w:sz w:val="20"/>
                <w:szCs w:val="21"/>
              </w:rPr>
            </w:pPr>
            <w:r w:rsidRPr="00A22962">
              <w:rPr>
                <w:rFonts w:ascii="Times New Roman" w:eastAsia="宋体" w:hAnsi="Times New Roman" w:cs="Times New Roman"/>
                <w:b/>
                <w:bCs/>
                <w:sz w:val="20"/>
                <w:szCs w:val="21"/>
              </w:rPr>
              <w:t>Y1</w:t>
            </w:r>
          </w:p>
          <w:p w14:paraId="7EADC081" w14:textId="3A86607D" w:rsidR="00B831E6" w:rsidRPr="00A22962" w:rsidRDefault="00B831E6">
            <w:pPr>
              <w:pStyle w:val="a3"/>
              <w:ind w:firstLineChars="0" w:firstLine="0"/>
              <w:jc w:val="center"/>
              <w:rPr>
                <w:rFonts w:ascii="Times New Roman" w:eastAsia="宋体" w:hAnsi="Times New Roman" w:cs="Times New Roman"/>
                <w:b/>
                <w:bCs/>
                <w:sz w:val="20"/>
                <w:szCs w:val="21"/>
              </w:rPr>
            </w:pPr>
            <w:r w:rsidRPr="00A22962">
              <w:rPr>
                <w:rFonts w:ascii="Times New Roman" w:eastAsia="宋体" w:hAnsi="Times New Roman" w:cs="Times New Roman" w:hint="eastAsia"/>
                <w:b/>
                <w:bCs/>
                <w:sz w:val="20"/>
                <w:szCs w:val="21"/>
              </w:rPr>
              <w:t>（</w:t>
            </w:r>
            <w:r w:rsidRPr="00A22962">
              <w:rPr>
                <w:rFonts w:ascii="Times New Roman" w:eastAsia="宋体" w:hAnsi="Times New Roman" w:cs="Times New Roman" w:hint="eastAsia"/>
                <w:b/>
                <w:bCs/>
                <w:sz w:val="20"/>
                <w:szCs w:val="21"/>
              </w:rPr>
              <w:t>4</w:t>
            </w:r>
            <w:r w:rsidRPr="00A22962">
              <w:rPr>
                <w:rFonts w:ascii="Times New Roman" w:eastAsia="宋体" w:hAnsi="Times New Roman" w:cs="Times New Roman" w:hint="eastAsia"/>
                <w:b/>
                <w:bCs/>
                <w:sz w:val="20"/>
                <w:szCs w:val="21"/>
              </w:rPr>
              <w:t>）</w:t>
            </w:r>
          </w:p>
        </w:tc>
        <w:tc>
          <w:tcPr>
            <w:tcW w:w="348" w:type="pct"/>
          </w:tcPr>
          <w:p w14:paraId="6BD003C9" w14:textId="77777777" w:rsidR="009A06B2" w:rsidRPr="00A22962" w:rsidRDefault="009A06B2" w:rsidP="004E7DB4">
            <w:pPr>
              <w:pStyle w:val="a3"/>
              <w:ind w:firstLineChars="0" w:firstLine="0"/>
              <w:jc w:val="center"/>
              <w:rPr>
                <w:rFonts w:ascii="Times New Roman" w:eastAsia="宋体" w:hAnsi="Times New Roman" w:cs="Times New Roman"/>
                <w:b/>
                <w:bCs/>
              </w:rPr>
            </w:pPr>
            <w:r w:rsidRPr="00A22962">
              <w:rPr>
                <w:rFonts w:ascii="Times New Roman" w:eastAsia="宋体" w:hAnsi="Times New Roman" w:cs="Times New Roman"/>
                <w:b/>
                <w:bCs/>
              </w:rPr>
              <w:t>M3</w:t>
            </w:r>
          </w:p>
          <w:p w14:paraId="6ABF081A" w14:textId="52DADD5F" w:rsidR="00B831E6" w:rsidRPr="00A22962" w:rsidRDefault="00B831E6">
            <w:pPr>
              <w:pStyle w:val="a3"/>
              <w:ind w:firstLineChars="0" w:firstLine="0"/>
              <w:jc w:val="center"/>
              <w:rPr>
                <w:rFonts w:ascii="Times New Roman" w:eastAsia="宋体" w:hAnsi="Times New Roman" w:cs="Times New Roman"/>
                <w:b/>
                <w:bCs/>
              </w:rPr>
            </w:pPr>
            <w:r w:rsidRPr="00A22962">
              <w:rPr>
                <w:rFonts w:ascii="Times New Roman" w:eastAsia="宋体" w:hAnsi="Times New Roman" w:cs="Times New Roman" w:hint="eastAsia"/>
                <w:b/>
                <w:bCs/>
              </w:rPr>
              <w:t>（</w:t>
            </w:r>
            <w:r w:rsidRPr="00A22962">
              <w:rPr>
                <w:rFonts w:ascii="Times New Roman" w:eastAsia="宋体" w:hAnsi="Times New Roman" w:cs="Times New Roman" w:hint="eastAsia"/>
                <w:b/>
                <w:bCs/>
              </w:rPr>
              <w:t>5</w:t>
            </w:r>
            <w:r w:rsidRPr="00A22962">
              <w:rPr>
                <w:rFonts w:ascii="Times New Roman" w:eastAsia="宋体" w:hAnsi="Times New Roman" w:cs="Times New Roman" w:hint="eastAsia"/>
                <w:b/>
                <w:bCs/>
              </w:rPr>
              <w:t>）</w:t>
            </w:r>
          </w:p>
        </w:tc>
        <w:tc>
          <w:tcPr>
            <w:tcW w:w="348" w:type="pct"/>
          </w:tcPr>
          <w:p w14:paraId="0035A5DD" w14:textId="77777777" w:rsidR="009A06B2" w:rsidRPr="00A22962" w:rsidRDefault="009A06B2" w:rsidP="004E7DB4">
            <w:pPr>
              <w:pStyle w:val="a3"/>
              <w:ind w:firstLineChars="0" w:firstLine="0"/>
              <w:jc w:val="center"/>
              <w:rPr>
                <w:rFonts w:ascii="Times New Roman" w:eastAsia="宋体" w:hAnsi="Times New Roman" w:cs="Times New Roman"/>
                <w:b/>
                <w:bCs/>
              </w:rPr>
            </w:pPr>
            <w:r w:rsidRPr="00A22962">
              <w:rPr>
                <w:rFonts w:ascii="Times New Roman" w:eastAsia="宋体" w:hAnsi="Times New Roman" w:cs="Times New Roman"/>
                <w:b/>
                <w:bCs/>
              </w:rPr>
              <w:t>M6</w:t>
            </w:r>
          </w:p>
          <w:p w14:paraId="3DA6B55F" w14:textId="247A4A68" w:rsidR="00B831E6" w:rsidRPr="00A22962" w:rsidRDefault="00B831E6">
            <w:pPr>
              <w:pStyle w:val="a3"/>
              <w:ind w:firstLineChars="0" w:firstLine="0"/>
              <w:jc w:val="center"/>
              <w:rPr>
                <w:rFonts w:ascii="Times New Roman" w:eastAsia="宋体" w:hAnsi="Times New Roman" w:cs="Times New Roman"/>
                <w:b/>
                <w:bCs/>
              </w:rPr>
            </w:pPr>
            <w:r w:rsidRPr="00A22962">
              <w:rPr>
                <w:rFonts w:ascii="Times New Roman" w:eastAsia="宋体" w:hAnsi="Times New Roman" w:cs="Times New Roman" w:hint="eastAsia"/>
                <w:b/>
                <w:bCs/>
              </w:rPr>
              <w:t>（</w:t>
            </w:r>
            <w:r w:rsidRPr="00A22962">
              <w:rPr>
                <w:rFonts w:ascii="Times New Roman" w:eastAsia="宋体" w:hAnsi="Times New Roman" w:cs="Times New Roman" w:hint="eastAsia"/>
                <w:b/>
                <w:bCs/>
              </w:rPr>
              <w:t>6</w:t>
            </w:r>
            <w:r w:rsidRPr="00A22962">
              <w:rPr>
                <w:rFonts w:ascii="Times New Roman" w:eastAsia="宋体" w:hAnsi="Times New Roman" w:cs="Times New Roman" w:hint="eastAsia"/>
                <w:b/>
                <w:bCs/>
              </w:rPr>
              <w:t>）</w:t>
            </w:r>
          </w:p>
        </w:tc>
        <w:tc>
          <w:tcPr>
            <w:tcW w:w="348" w:type="pct"/>
          </w:tcPr>
          <w:p w14:paraId="4EAA7D2B" w14:textId="77777777" w:rsidR="009A06B2" w:rsidRPr="00A22962" w:rsidRDefault="009A06B2" w:rsidP="004E7DB4">
            <w:pPr>
              <w:pStyle w:val="a3"/>
              <w:ind w:firstLineChars="0" w:firstLine="0"/>
              <w:jc w:val="center"/>
              <w:rPr>
                <w:rFonts w:ascii="Times New Roman" w:eastAsia="宋体" w:hAnsi="Times New Roman" w:cs="Times New Roman"/>
                <w:b/>
                <w:bCs/>
              </w:rPr>
            </w:pPr>
            <w:r w:rsidRPr="00A22962">
              <w:rPr>
                <w:rFonts w:ascii="Times New Roman" w:eastAsia="宋体" w:hAnsi="Times New Roman" w:cs="Times New Roman"/>
                <w:b/>
                <w:bCs/>
              </w:rPr>
              <w:t>M9</w:t>
            </w:r>
          </w:p>
          <w:p w14:paraId="3F88D4E1" w14:textId="32DB21E1" w:rsidR="00B831E6" w:rsidRPr="00A22962" w:rsidRDefault="00B831E6">
            <w:pPr>
              <w:pStyle w:val="a3"/>
              <w:ind w:firstLineChars="0" w:firstLine="0"/>
              <w:jc w:val="center"/>
              <w:rPr>
                <w:rFonts w:ascii="Times New Roman" w:eastAsia="宋体" w:hAnsi="Times New Roman" w:cs="Times New Roman"/>
                <w:b/>
                <w:bCs/>
              </w:rPr>
            </w:pPr>
            <w:r w:rsidRPr="00A22962">
              <w:rPr>
                <w:rFonts w:ascii="Times New Roman" w:eastAsia="宋体" w:hAnsi="Times New Roman" w:cs="Times New Roman" w:hint="eastAsia"/>
                <w:b/>
                <w:bCs/>
              </w:rPr>
              <w:t>（</w:t>
            </w:r>
            <w:r w:rsidRPr="00A22962">
              <w:rPr>
                <w:rFonts w:ascii="Times New Roman" w:eastAsia="宋体" w:hAnsi="Times New Roman" w:cs="Times New Roman" w:hint="eastAsia"/>
                <w:b/>
                <w:bCs/>
              </w:rPr>
              <w:t>7</w:t>
            </w:r>
            <w:r w:rsidRPr="00A22962">
              <w:rPr>
                <w:rFonts w:ascii="Times New Roman" w:eastAsia="宋体" w:hAnsi="Times New Roman" w:cs="Times New Roman" w:hint="eastAsia"/>
                <w:b/>
                <w:bCs/>
              </w:rPr>
              <w:t>）</w:t>
            </w:r>
          </w:p>
        </w:tc>
        <w:tc>
          <w:tcPr>
            <w:tcW w:w="348" w:type="pct"/>
          </w:tcPr>
          <w:p w14:paraId="39149467" w14:textId="77777777" w:rsidR="009A06B2" w:rsidRPr="00A22962" w:rsidRDefault="009A06B2" w:rsidP="004E7DB4">
            <w:pPr>
              <w:pStyle w:val="a3"/>
              <w:ind w:firstLineChars="0" w:firstLine="0"/>
              <w:jc w:val="center"/>
              <w:rPr>
                <w:rFonts w:ascii="Times New Roman" w:eastAsia="宋体" w:hAnsi="Times New Roman" w:cs="Times New Roman"/>
                <w:b/>
                <w:bCs/>
              </w:rPr>
            </w:pPr>
            <w:r w:rsidRPr="00A22962">
              <w:rPr>
                <w:rFonts w:ascii="Times New Roman" w:eastAsia="宋体" w:hAnsi="Times New Roman" w:cs="Times New Roman"/>
                <w:b/>
                <w:bCs/>
              </w:rPr>
              <w:t>Y1</w:t>
            </w:r>
          </w:p>
          <w:p w14:paraId="7F5B8DA2" w14:textId="165D261E" w:rsidR="00B831E6" w:rsidRPr="00A22962" w:rsidRDefault="00B831E6">
            <w:pPr>
              <w:pStyle w:val="a3"/>
              <w:ind w:firstLineChars="0" w:firstLine="0"/>
              <w:jc w:val="center"/>
              <w:rPr>
                <w:rFonts w:ascii="Times New Roman" w:eastAsia="宋体" w:hAnsi="Times New Roman" w:cs="Times New Roman"/>
                <w:b/>
                <w:bCs/>
              </w:rPr>
            </w:pPr>
            <w:r w:rsidRPr="00A22962">
              <w:rPr>
                <w:rFonts w:ascii="Times New Roman" w:eastAsia="宋体" w:hAnsi="Times New Roman" w:cs="Times New Roman" w:hint="eastAsia"/>
                <w:b/>
                <w:bCs/>
              </w:rPr>
              <w:t>（</w:t>
            </w:r>
            <w:r w:rsidRPr="00A22962">
              <w:rPr>
                <w:rFonts w:ascii="Times New Roman" w:eastAsia="宋体" w:hAnsi="Times New Roman" w:cs="Times New Roman" w:hint="eastAsia"/>
                <w:b/>
                <w:bCs/>
              </w:rPr>
              <w:t>8</w:t>
            </w:r>
            <w:r w:rsidRPr="00A22962">
              <w:rPr>
                <w:rFonts w:ascii="Times New Roman" w:eastAsia="宋体" w:hAnsi="Times New Roman" w:cs="Times New Roman" w:hint="eastAsia"/>
                <w:b/>
                <w:bCs/>
              </w:rPr>
              <w:t>）</w:t>
            </w:r>
          </w:p>
        </w:tc>
        <w:tc>
          <w:tcPr>
            <w:tcW w:w="348" w:type="pct"/>
          </w:tcPr>
          <w:p w14:paraId="2B61BB46" w14:textId="77777777" w:rsidR="009A06B2" w:rsidRPr="00A22962" w:rsidRDefault="009A06B2" w:rsidP="004E7DB4">
            <w:pPr>
              <w:pStyle w:val="a3"/>
              <w:ind w:firstLineChars="0" w:firstLine="0"/>
              <w:jc w:val="center"/>
              <w:rPr>
                <w:rFonts w:ascii="Times New Roman" w:eastAsia="宋体" w:hAnsi="Times New Roman" w:cs="Times New Roman"/>
                <w:b/>
                <w:bCs/>
              </w:rPr>
            </w:pPr>
            <w:r w:rsidRPr="00A22962">
              <w:rPr>
                <w:rFonts w:ascii="Times New Roman" w:eastAsia="宋体" w:hAnsi="Times New Roman" w:cs="Times New Roman"/>
                <w:b/>
                <w:bCs/>
              </w:rPr>
              <w:t>Y2</w:t>
            </w:r>
          </w:p>
          <w:p w14:paraId="76556E25" w14:textId="22D3F2EF" w:rsidR="00B831E6" w:rsidRPr="00A22962" w:rsidRDefault="00B831E6">
            <w:pPr>
              <w:pStyle w:val="a3"/>
              <w:ind w:firstLineChars="0" w:firstLine="0"/>
              <w:jc w:val="center"/>
              <w:rPr>
                <w:rFonts w:ascii="Times New Roman" w:eastAsia="宋体" w:hAnsi="Times New Roman" w:cs="Times New Roman"/>
                <w:b/>
                <w:bCs/>
              </w:rPr>
            </w:pPr>
            <w:r w:rsidRPr="00A22962">
              <w:rPr>
                <w:rFonts w:ascii="Times New Roman" w:eastAsia="宋体" w:hAnsi="Times New Roman" w:cs="Times New Roman" w:hint="eastAsia"/>
                <w:b/>
                <w:bCs/>
              </w:rPr>
              <w:t>（</w:t>
            </w:r>
            <w:r w:rsidRPr="00A22962">
              <w:rPr>
                <w:rFonts w:ascii="Times New Roman" w:eastAsia="宋体" w:hAnsi="Times New Roman" w:cs="Times New Roman" w:hint="eastAsia"/>
                <w:b/>
                <w:bCs/>
              </w:rPr>
              <w:t>9</w:t>
            </w:r>
            <w:r w:rsidRPr="00A22962">
              <w:rPr>
                <w:rFonts w:ascii="Times New Roman" w:eastAsia="宋体" w:hAnsi="Times New Roman" w:cs="Times New Roman" w:hint="eastAsia"/>
                <w:b/>
                <w:bCs/>
              </w:rPr>
              <w:t>）</w:t>
            </w:r>
          </w:p>
        </w:tc>
        <w:tc>
          <w:tcPr>
            <w:tcW w:w="348" w:type="pct"/>
          </w:tcPr>
          <w:p w14:paraId="11B936BF" w14:textId="77777777" w:rsidR="009A06B2" w:rsidRPr="00A22962" w:rsidRDefault="009A06B2" w:rsidP="004E7DB4">
            <w:pPr>
              <w:pStyle w:val="a3"/>
              <w:ind w:firstLineChars="0" w:firstLine="0"/>
              <w:jc w:val="center"/>
              <w:rPr>
                <w:rFonts w:ascii="Times New Roman" w:eastAsia="宋体" w:hAnsi="Times New Roman" w:cs="Times New Roman"/>
                <w:b/>
                <w:bCs/>
              </w:rPr>
            </w:pPr>
            <w:r w:rsidRPr="00A22962">
              <w:rPr>
                <w:rFonts w:ascii="Times New Roman" w:eastAsia="宋体" w:hAnsi="Times New Roman" w:cs="Times New Roman"/>
                <w:b/>
                <w:bCs/>
              </w:rPr>
              <w:t>Y3</w:t>
            </w:r>
          </w:p>
          <w:p w14:paraId="466F69AB" w14:textId="02E95351" w:rsidR="00B831E6" w:rsidRPr="00A22962" w:rsidRDefault="00B831E6">
            <w:pPr>
              <w:pStyle w:val="a3"/>
              <w:ind w:firstLineChars="0" w:firstLine="0"/>
              <w:jc w:val="center"/>
              <w:rPr>
                <w:rFonts w:ascii="Times New Roman" w:eastAsia="宋体" w:hAnsi="Times New Roman" w:cs="Times New Roman"/>
                <w:b/>
                <w:bCs/>
              </w:rPr>
            </w:pPr>
            <w:r w:rsidRPr="00A22962">
              <w:rPr>
                <w:rFonts w:ascii="Times New Roman" w:eastAsia="宋体" w:hAnsi="Times New Roman" w:cs="Times New Roman" w:hint="eastAsia"/>
                <w:b/>
                <w:bCs/>
              </w:rPr>
              <w:t>（</w:t>
            </w:r>
            <w:r w:rsidRPr="00A22962">
              <w:rPr>
                <w:rFonts w:ascii="Times New Roman" w:eastAsia="宋体" w:hAnsi="Times New Roman" w:cs="Times New Roman" w:hint="eastAsia"/>
                <w:b/>
                <w:bCs/>
              </w:rPr>
              <w:t>1</w:t>
            </w:r>
            <w:r w:rsidRPr="00A22962">
              <w:rPr>
                <w:rFonts w:ascii="Times New Roman" w:eastAsia="宋体" w:hAnsi="Times New Roman" w:cs="Times New Roman"/>
                <w:b/>
                <w:bCs/>
              </w:rPr>
              <w:t>0</w:t>
            </w:r>
            <w:r w:rsidRPr="00A22962">
              <w:rPr>
                <w:rFonts w:ascii="Times New Roman" w:eastAsia="宋体" w:hAnsi="Times New Roman" w:cs="Times New Roman" w:hint="eastAsia"/>
                <w:b/>
                <w:bCs/>
              </w:rPr>
              <w:t>）</w:t>
            </w:r>
          </w:p>
        </w:tc>
        <w:tc>
          <w:tcPr>
            <w:tcW w:w="348" w:type="pct"/>
          </w:tcPr>
          <w:p w14:paraId="1AFC7DE6" w14:textId="77777777" w:rsidR="009A06B2" w:rsidRPr="00A22962" w:rsidRDefault="009A06B2" w:rsidP="004E7DB4">
            <w:pPr>
              <w:pStyle w:val="a3"/>
              <w:ind w:firstLineChars="0" w:firstLine="0"/>
              <w:jc w:val="center"/>
              <w:rPr>
                <w:rFonts w:ascii="Times New Roman" w:eastAsia="宋体" w:hAnsi="Times New Roman" w:cs="Times New Roman"/>
                <w:b/>
                <w:bCs/>
              </w:rPr>
            </w:pPr>
            <w:r w:rsidRPr="00A22962">
              <w:rPr>
                <w:rFonts w:ascii="Times New Roman" w:eastAsia="宋体" w:hAnsi="Times New Roman" w:cs="Times New Roman"/>
                <w:b/>
                <w:bCs/>
              </w:rPr>
              <w:t>Y5</w:t>
            </w:r>
          </w:p>
          <w:p w14:paraId="3B359213" w14:textId="5A170797" w:rsidR="00B831E6" w:rsidRPr="00A22962" w:rsidRDefault="00B831E6">
            <w:pPr>
              <w:pStyle w:val="a3"/>
              <w:ind w:firstLineChars="0" w:firstLine="0"/>
              <w:jc w:val="center"/>
              <w:rPr>
                <w:rFonts w:ascii="Times New Roman" w:eastAsia="宋体" w:hAnsi="Times New Roman" w:cs="Times New Roman"/>
                <w:b/>
                <w:bCs/>
              </w:rPr>
            </w:pPr>
            <w:r w:rsidRPr="00A22962">
              <w:rPr>
                <w:rFonts w:ascii="Times New Roman" w:eastAsia="宋体" w:hAnsi="Times New Roman" w:cs="Times New Roman" w:hint="eastAsia"/>
                <w:b/>
                <w:bCs/>
              </w:rPr>
              <w:t>（</w:t>
            </w:r>
            <w:r w:rsidRPr="00A22962">
              <w:rPr>
                <w:rFonts w:ascii="Times New Roman" w:eastAsia="宋体" w:hAnsi="Times New Roman" w:cs="Times New Roman" w:hint="eastAsia"/>
                <w:b/>
                <w:bCs/>
              </w:rPr>
              <w:t>1</w:t>
            </w:r>
            <w:r w:rsidRPr="00A22962">
              <w:rPr>
                <w:rFonts w:ascii="Times New Roman" w:eastAsia="宋体" w:hAnsi="Times New Roman" w:cs="Times New Roman"/>
                <w:b/>
                <w:bCs/>
              </w:rPr>
              <w:t>1</w:t>
            </w:r>
            <w:r w:rsidRPr="00A22962">
              <w:rPr>
                <w:rFonts w:ascii="Times New Roman" w:eastAsia="宋体" w:hAnsi="Times New Roman" w:cs="Times New Roman" w:hint="eastAsia"/>
                <w:b/>
                <w:bCs/>
              </w:rPr>
              <w:t>）</w:t>
            </w:r>
          </w:p>
        </w:tc>
        <w:tc>
          <w:tcPr>
            <w:tcW w:w="348" w:type="pct"/>
          </w:tcPr>
          <w:p w14:paraId="342F03C1" w14:textId="77777777" w:rsidR="009A06B2" w:rsidRPr="00A22962" w:rsidRDefault="009A06B2" w:rsidP="004E7DB4">
            <w:pPr>
              <w:pStyle w:val="a3"/>
              <w:ind w:firstLineChars="0" w:firstLine="0"/>
              <w:jc w:val="center"/>
              <w:rPr>
                <w:rFonts w:ascii="Times New Roman" w:eastAsia="宋体" w:hAnsi="Times New Roman" w:cs="Times New Roman"/>
                <w:b/>
                <w:bCs/>
              </w:rPr>
            </w:pPr>
            <w:r w:rsidRPr="00A22962">
              <w:rPr>
                <w:rFonts w:ascii="Times New Roman" w:eastAsia="宋体" w:hAnsi="Times New Roman" w:cs="Times New Roman"/>
                <w:b/>
                <w:bCs/>
              </w:rPr>
              <w:t>Y7</w:t>
            </w:r>
          </w:p>
          <w:p w14:paraId="1131AB49" w14:textId="3A1A165F" w:rsidR="00B831E6" w:rsidRPr="00A22962" w:rsidRDefault="00B831E6">
            <w:pPr>
              <w:pStyle w:val="a3"/>
              <w:ind w:firstLineChars="0" w:firstLine="0"/>
              <w:jc w:val="center"/>
              <w:rPr>
                <w:rFonts w:ascii="Times New Roman" w:eastAsia="宋体" w:hAnsi="Times New Roman" w:cs="Times New Roman"/>
                <w:b/>
                <w:bCs/>
              </w:rPr>
            </w:pPr>
            <w:r w:rsidRPr="00A22962">
              <w:rPr>
                <w:rFonts w:ascii="Times New Roman" w:eastAsia="宋体" w:hAnsi="Times New Roman" w:cs="Times New Roman" w:hint="eastAsia"/>
                <w:b/>
                <w:bCs/>
              </w:rPr>
              <w:t>（</w:t>
            </w:r>
            <w:r w:rsidRPr="00A22962">
              <w:rPr>
                <w:rFonts w:ascii="Times New Roman" w:eastAsia="宋体" w:hAnsi="Times New Roman" w:cs="Times New Roman" w:hint="eastAsia"/>
                <w:b/>
                <w:bCs/>
              </w:rPr>
              <w:t>1</w:t>
            </w:r>
            <w:r w:rsidRPr="00A22962">
              <w:rPr>
                <w:rFonts w:ascii="Times New Roman" w:eastAsia="宋体" w:hAnsi="Times New Roman" w:cs="Times New Roman"/>
                <w:b/>
                <w:bCs/>
              </w:rPr>
              <w:t>2</w:t>
            </w:r>
            <w:r w:rsidRPr="00A22962">
              <w:rPr>
                <w:rFonts w:ascii="Times New Roman" w:eastAsia="宋体" w:hAnsi="Times New Roman" w:cs="Times New Roman" w:hint="eastAsia"/>
                <w:b/>
                <w:bCs/>
              </w:rPr>
              <w:t>）</w:t>
            </w:r>
          </w:p>
        </w:tc>
        <w:tc>
          <w:tcPr>
            <w:tcW w:w="348" w:type="pct"/>
          </w:tcPr>
          <w:p w14:paraId="41D22AAE" w14:textId="77777777" w:rsidR="009A06B2" w:rsidRPr="00A22962" w:rsidRDefault="009A06B2" w:rsidP="004E7DB4">
            <w:pPr>
              <w:pStyle w:val="a3"/>
              <w:ind w:firstLineChars="0" w:firstLine="0"/>
              <w:jc w:val="center"/>
              <w:rPr>
                <w:rFonts w:ascii="Times New Roman" w:eastAsia="宋体" w:hAnsi="Times New Roman" w:cs="Times New Roman"/>
                <w:b/>
                <w:bCs/>
              </w:rPr>
            </w:pPr>
            <w:r w:rsidRPr="00A22962">
              <w:rPr>
                <w:rFonts w:ascii="Times New Roman" w:eastAsia="宋体" w:hAnsi="Times New Roman" w:cs="Times New Roman"/>
                <w:b/>
                <w:bCs/>
              </w:rPr>
              <w:t>Y10</w:t>
            </w:r>
          </w:p>
          <w:p w14:paraId="3984D4D4" w14:textId="4B1EF794" w:rsidR="00B831E6" w:rsidRPr="00A22962" w:rsidRDefault="00B831E6">
            <w:pPr>
              <w:pStyle w:val="a3"/>
              <w:ind w:firstLineChars="0" w:firstLine="0"/>
              <w:jc w:val="center"/>
              <w:rPr>
                <w:rFonts w:ascii="Times New Roman" w:eastAsia="宋体" w:hAnsi="Times New Roman" w:cs="Times New Roman"/>
                <w:b/>
                <w:bCs/>
              </w:rPr>
            </w:pPr>
            <w:r w:rsidRPr="00A22962">
              <w:rPr>
                <w:rFonts w:ascii="Times New Roman" w:eastAsia="宋体" w:hAnsi="Times New Roman" w:cs="Times New Roman" w:hint="eastAsia"/>
                <w:b/>
                <w:bCs/>
              </w:rPr>
              <w:t>（</w:t>
            </w:r>
            <w:r w:rsidRPr="00A22962">
              <w:rPr>
                <w:rFonts w:ascii="Times New Roman" w:eastAsia="宋体" w:hAnsi="Times New Roman" w:cs="Times New Roman" w:hint="eastAsia"/>
                <w:b/>
                <w:bCs/>
              </w:rPr>
              <w:t>1</w:t>
            </w:r>
            <w:r w:rsidRPr="00A22962">
              <w:rPr>
                <w:rFonts w:ascii="Times New Roman" w:eastAsia="宋体" w:hAnsi="Times New Roman" w:cs="Times New Roman"/>
                <w:b/>
                <w:bCs/>
              </w:rPr>
              <w:t>3</w:t>
            </w:r>
            <w:r w:rsidRPr="00A22962">
              <w:rPr>
                <w:rFonts w:ascii="Times New Roman" w:eastAsia="宋体" w:hAnsi="Times New Roman" w:cs="Times New Roman" w:hint="eastAsia"/>
                <w:b/>
                <w:bCs/>
              </w:rPr>
              <w:t>）</w:t>
            </w:r>
          </w:p>
        </w:tc>
      </w:tr>
      <w:tr w:rsidR="00C1277A" w:rsidRPr="00A22962" w14:paraId="6B3BD2D6" w14:textId="77777777" w:rsidTr="00F35F4C">
        <w:tc>
          <w:tcPr>
            <w:tcW w:w="5000" w:type="pct"/>
            <w:gridSpan w:val="14"/>
          </w:tcPr>
          <w:p w14:paraId="7FBF5C10" w14:textId="79A7B104" w:rsidR="009A06B2" w:rsidRPr="00A22962" w:rsidRDefault="00F35F4C">
            <w:pPr>
              <w:pStyle w:val="a3"/>
              <w:ind w:firstLineChars="0" w:firstLine="0"/>
              <w:jc w:val="center"/>
              <w:rPr>
                <w:rFonts w:ascii="Times New Roman" w:eastAsia="宋体" w:hAnsi="Times New Roman" w:cs="Times New Roman"/>
                <w:b/>
                <w:bCs/>
                <w:sz w:val="20"/>
                <w:szCs w:val="21"/>
              </w:rPr>
            </w:pPr>
            <w:r w:rsidRPr="00A22962">
              <w:rPr>
                <w:rFonts w:ascii="Times New Roman" w:eastAsia="宋体" w:hAnsi="Times New Roman" w:cs="Times New Roman"/>
                <w:b/>
                <w:bCs/>
                <w:sz w:val="20"/>
                <w:szCs w:val="21"/>
              </w:rPr>
              <w:t>Mean Equation</w:t>
            </w:r>
          </w:p>
        </w:tc>
      </w:tr>
      <w:tr w:rsidR="00C1277A" w:rsidRPr="00A22962" w14:paraId="4BCEA83A" w14:textId="77777777" w:rsidTr="00F35F4C">
        <w:tc>
          <w:tcPr>
            <w:tcW w:w="471" w:type="pct"/>
          </w:tcPr>
          <w:p w14:paraId="711453D9" w14:textId="77777777" w:rsidR="009A06B2" w:rsidRPr="00A22962" w:rsidRDefault="00B86213">
            <w:pPr>
              <w:pStyle w:val="a3"/>
              <w:ind w:firstLineChars="0" w:firstLine="0"/>
              <w:jc w:val="center"/>
              <w:rPr>
                <w:rFonts w:ascii="Times New Roman" w:eastAsia="宋体" w:hAnsi="Times New Roman"/>
              </w:rPr>
            </w:pPr>
            <m:oMathPara>
              <m:oMath>
                <m:sSub>
                  <m:sSubPr>
                    <m:ctrlPr>
                      <w:rPr>
                        <w:rFonts w:ascii="Cambria Math" w:eastAsia="宋体" w:hAnsi="Cambria Math"/>
                        <w:i/>
                        <w:szCs w:val="21"/>
                      </w:rPr>
                    </m:ctrlPr>
                  </m:sSubPr>
                  <m:e>
                    <m:r>
                      <w:rPr>
                        <w:rFonts w:ascii="Cambria Math" w:eastAsia="宋体" w:hAnsi="Cambria Math" w:hint="eastAsia"/>
                        <w:szCs w:val="21"/>
                      </w:rPr>
                      <m:t>Surprise</m:t>
                    </m:r>
                  </m:e>
                  <m:sub>
                    <m:r>
                      <w:rPr>
                        <w:rFonts w:ascii="Cambria Math" w:eastAsia="宋体" w:hAnsi="Cambria Math" w:hint="eastAsia"/>
                        <w:szCs w:val="21"/>
                      </w:rPr>
                      <m:t>t</m:t>
                    </m:r>
                  </m:sub>
                </m:sSub>
              </m:oMath>
            </m:oMathPara>
          </w:p>
        </w:tc>
        <w:tc>
          <w:tcPr>
            <w:tcW w:w="348" w:type="pct"/>
          </w:tcPr>
          <w:p w14:paraId="13A27355" w14:textId="0128D543" w:rsidR="00DA310E" w:rsidRPr="00A22962" w:rsidRDefault="00DA310E">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-0.001</w:t>
            </w:r>
          </w:p>
          <w:p w14:paraId="224992D1" w14:textId="5A2F2FDC" w:rsidR="009A06B2" w:rsidRPr="00A22962" w:rsidRDefault="00DA310E">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0.002</w:t>
            </w:r>
            <w:r w:rsidRPr="00A22962">
              <w:rPr>
                <w:rFonts w:ascii="Times New Roman" w:eastAsia="宋体" w:hAnsi="Times New Roman" w:cs="Times New Roman" w:hint="eastAsia"/>
                <w:sz w:val="20"/>
                <w:szCs w:val="21"/>
              </w:rPr>
              <w:t>）</w:t>
            </w:r>
          </w:p>
        </w:tc>
        <w:tc>
          <w:tcPr>
            <w:tcW w:w="348" w:type="pct"/>
          </w:tcPr>
          <w:p w14:paraId="2729264F" w14:textId="77777777" w:rsidR="00DA310E" w:rsidRPr="00A22962" w:rsidRDefault="00DA310E">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-0.002</w:t>
            </w:r>
          </w:p>
          <w:p w14:paraId="5767DEC4" w14:textId="70AF6429" w:rsidR="00DA310E" w:rsidRPr="00A22962" w:rsidRDefault="00DA310E">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0.002</w:t>
            </w:r>
            <w:r w:rsidRPr="00A22962">
              <w:rPr>
                <w:rFonts w:ascii="Times New Roman" w:eastAsia="宋体" w:hAnsi="Times New Roman" w:cs="Times New Roman" w:hint="eastAsia"/>
                <w:sz w:val="20"/>
                <w:szCs w:val="21"/>
              </w:rPr>
              <w:t>）</w:t>
            </w:r>
          </w:p>
        </w:tc>
        <w:tc>
          <w:tcPr>
            <w:tcW w:w="348" w:type="pct"/>
          </w:tcPr>
          <w:p w14:paraId="69B1223D" w14:textId="77777777" w:rsidR="009A06B2" w:rsidRPr="00A22962" w:rsidRDefault="006649AA">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-0.005</w:t>
            </w:r>
          </w:p>
          <w:p w14:paraId="42CC8AD9" w14:textId="30660392" w:rsidR="006649AA" w:rsidRPr="00A22962" w:rsidRDefault="006649AA">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0.015</w:t>
            </w:r>
            <w:r w:rsidRPr="00A22962">
              <w:rPr>
                <w:rFonts w:ascii="Times New Roman" w:eastAsia="宋体" w:hAnsi="Times New Roman" w:cs="Times New Roman" w:hint="eastAsia"/>
                <w:sz w:val="20"/>
                <w:szCs w:val="21"/>
              </w:rPr>
              <w:t>）</w:t>
            </w:r>
          </w:p>
        </w:tc>
        <w:tc>
          <w:tcPr>
            <w:tcW w:w="348" w:type="pct"/>
          </w:tcPr>
          <w:p w14:paraId="33E1B2A1" w14:textId="5146308D"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0.02</w:t>
            </w:r>
            <w:r w:rsidR="000F62ED" w:rsidRPr="00A22962">
              <w:rPr>
                <w:rFonts w:ascii="Times New Roman" w:eastAsia="宋体" w:hAnsi="Times New Roman" w:cs="Times New Roman"/>
                <w:sz w:val="20"/>
                <w:szCs w:val="21"/>
              </w:rPr>
              <w:t>8</w:t>
            </w:r>
            <w:r w:rsidRPr="00A22962">
              <w:rPr>
                <w:rFonts w:ascii="Times New Roman" w:eastAsia="宋体" w:hAnsi="Times New Roman" w:cs="Times New Roman"/>
                <w:sz w:val="20"/>
                <w:szCs w:val="21"/>
              </w:rPr>
              <w:t>***</w:t>
            </w:r>
          </w:p>
          <w:p w14:paraId="748E9BA2" w14:textId="77777777"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0.004</w:t>
            </w:r>
            <w:r w:rsidRPr="00A22962">
              <w:rPr>
                <w:rFonts w:ascii="Times New Roman" w:eastAsia="宋体" w:hAnsi="Times New Roman" w:cs="Times New Roman" w:hint="eastAsia"/>
                <w:sz w:val="20"/>
                <w:szCs w:val="21"/>
              </w:rPr>
              <w:t>）</w:t>
            </w:r>
          </w:p>
        </w:tc>
        <w:tc>
          <w:tcPr>
            <w:tcW w:w="348" w:type="pct"/>
            <w:vAlign w:val="center"/>
          </w:tcPr>
          <w:p w14:paraId="1DF58B31" w14:textId="77777777"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0.020***</w:t>
            </w:r>
          </w:p>
          <w:p w14:paraId="6FE99BA8" w14:textId="77777777"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0.007</w:t>
            </w: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 xml:space="preserve"> </w:t>
            </w:r>
          </w:p>
        </w:tc>
        <w:tc>
          <w:tcPr>
            <w:tcW w:w="348" w:type="pct"/>
            <w:vAlign w:val="center"/>
          </w:tcPr>
          <w:p w14:paraId="70057975" w14:textId="77777777" w:rsidR="009A06B2" w:rsidRPr="00A22962" w:rsidRDefault="009A06B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0.016***</w:t>
            </w:r>
          </w:p>
          <w:p w14:paraId="1D118068" w14:textId="77777777"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(0.004) </w:t>
            </w:r>
          </w:p>
        </w:tc>
        <w:tc>
          <w:tcPr>
            <w:tcW w:w="348" w:type="pct"/>
            <w:vAlign w:val="center"/>
          </w:tcPr>
          <w:p w14:paraId="4377D5D8" w14:textId="77777777" w:rsidR="009A06B2" w:rsidRPr="00A22962" w:rsidRDefault="009A06B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0.024***</w:t>
            </w:r>
          </w:p>
          <w:p w14:paraId="6753A4EB" w14:textId="77777777"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(0.004) </w:t>
            </w:r>
          </w:p>
        </w:tc>
        <w:tc>
          <w:tcPr>
            <w:tcW w:w="348" w:type="pct"/>
            <w:vAlign w:val="center"/>
          </w:tcPr>
          <w:p w14:paraId="0EEAC954" w14:textId="77777777" w:rsidR="009A06B2" w:rsidRPr="00A22962" w:rsidRDefault="009A06B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 xml:space="preserve">0.026*** </w:t>
            </w:r>
          </w:p>
          <w:p w14:paraId="603A5BF4" w14:textId="77777777"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(0.004)</w:t>
            </w:r>
          </w:p>
        </w:tc>
        <w:tc>
          <w:tcPr>
            <w:tcW w:w="348" w:type="pct"/>
            <w:vAlign w:val="center"/>
          </w:tcPr>
          <w:p w14:paraId="39E68193" w14:textId="77777777" w:rsidR="009A06B2" w:rsidRPr="00A22962" w:rsidRDefault="009A06B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0.017***</w:t>
            </w:r>
          </w:p>
          <w:p w14:paraId="5B05A763" w14:textId="77777777"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(0.005) </w:t>
            </w:r>
          </w:p>
        </w:tc>
        <w:tc>
          <w:tcPr>
            <w:tcW w:w="348" w:type="pct"/>
            <w:vAlign w:val="center"/>
          </w:tcPr>
          <w:p w14:paraId="02F369A5" w14:textId="77777777" w:rsidR="009A06B2" w:rsidRPr="00A22962" w:rsidRDefault="009A06B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0.010***</w:t>
            </w:r>
          </w:p>
          <w:p w14:paraId="4F2888E7" w14:textId="77777777"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(0.004)  </w:t>
            </w:r>
          </w:p>
        </w:tc>
        <w:tc>
          <w:tcPr>
            <w:tcW w:w="348" w:type="pct"/>
            <w:vAlign w:val="center"/>
          </w:tcPr>
          <w:p w14:paraId="6118D4F8" w14:textId="77777777" w:rsidR="009A06B2" w:rsidRPr="00A22962" w:rsidRDefault="009A06B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0.016***</w:t>
            </w:r>
          </w:p>
          <w:p w14:paraId="10AF10C7" w14:textId="77777777"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(0.004) </w:t>
            </w:r>
          </w:p>
        </w:tc>
        <w:tc>
          <w:tcPr>
            <w:tcW w:w="348" w:type="pct"/>
            <w:vAlign w:val="center"/>
          </w:tcPr>
          <w:p w14:paraId="27235E3D" w14:textId="77777777" w:rsidR="009A06B2" w:rsidRPr="00A22962" w:rsidRDefault="009A06B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0.011***</w:t>
            </w:r>
          </w:p>
          <w:p w14:paraId="12E309A1" w14:textId="77777777"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(0.003) </w:t>
            </w:r>
          </w:p>
        </w:tc>
        <w:tc>
          <w:tcPr>
            <w:tcW w:w="348" w:type="pct"/>
            <w:vAlign w:val="center"/>
          </w:tcPr>
          <w:p w14:paraId="2AF51332" w14:textId="77777777" w:rsidR="009A06B2" w:rsidRPr="00A22962" w:rsidRDefault="009A06B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0.010***</w:t>
            </w:r>
          </w:p>
          <w:p w14:paraId="16EE375D" w14:textId="77777777"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(0.003)  </w:t>
            </w:r>
          </w:p>
        </w:tc>
      </w:tr>
      <w:tr w:rsidR="00C1277A" w:rsidRPr="00A22962" w14:paraId="52219C8A" w14:textId="77777777" w:rsidTr="00F35F4C">
        <w:tc>
          <w:tcPr>
            <w:tcW w:w="471" w:type="pct"/>
          </w:tcPr>
          <w:p w14:paraId="521890D0" w14:textId="77777777" w:rsidR="009A06B2" w:rsidRPr="00A22962" w:rsidRDefault="009A06B2">
            <w:pPr>
              <w:pStyle w:val="a3"/>
              <w:ind w:firstLineChars="0" w:firstLine="0"/>
              <w:jc w:val="center"/>
              <w:rPr>
                <w:rFonts w:ascii="Times New Roman" w:eastAsia="等线" w:hAnsi="Times New Roman" w:cs="Times New Roman"/>
                <w:szCs w:val="21"/>
              </w:rPr>
            </w:pPr>
            <m:oMathPara>
              <m:oMath>
                <m:r>
                  <w:rPr>
                    <w:rFonts w:ascii="Cambria Math" w:eastAsia="宋体" w:hAnsi="Cambria Math"/>
                    <w:szCs w:val="21"/>
                  </w:rPr>
                  <m:t>∆</m:t>
                </m:r>
                <m:sSub>
                  <m:sSubPr>
                    <m:ctrlPr>
                      <w:rPr>
                        <w:rFonts w:ascii="Cambria Math" w:eastAsia="宋体" w:hAnsi="Cambria Math"/>
                        <w:i/>
                        <w:szCs w:val="21"/>
                      </w:rPr>
                    </m:ctrlPr>
                  </m:sSubPr>
                  <m:e>
                    <m:r>
                      <w:rPr>
                        <w:rFonts w:ascii="Cambria Math" w:eastAsia="宋体" w:hAnsi="Cambria Math" w:hint="eastAsia"/>
                        <w:szCs w:val="21"/>
                      </w:rPr>
                      <m:t>Tone</m:t>
                    </m:r>
                  </m:e>
                  <m:sub>
                    <m:r>
                      <w:rPr>
                        <w:rFonts w:ascii="Cambria Math" w:eastAsia="宋体" w:hAnsi="Cambria Math" w:hint="eastAsia"/>
                        <w:szCs w:val="21"/>
                      </w:rPr>
                      <m:t>t</m:t>
                    </m:r>
                  </m:sub>
                </m:sSub>
              </m:oMath>
            </m:oMathPara>
          </w:p>
        </w:tc>
        <w:tc>
          <w:tcPr>
            <w:tcW w:w="348" w:type="pct"/>
          </w:tcPr>
          <w:p w14:paraId="272B105D" w14:textId="77777777" w:rsidR="009A06B2" w:rsidRPr="00A22962" w:rsidRDefault="00DA310E">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-0.387</w:t>
            </w:r>
          </w:p>
          <w:p w14:paraId="3111A9CD" w14:textId="22C61D4D" w:rsidR="00DA310E" w:rsidRPr="00A22962" w:rsidRDefault="00DA310E">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0.502</w:t>
            </w:r>
            <w:r w:rsidRPr="00A22962">
              <w:rPr>
                <w:rFonts w:ascii="Times New Roman" w:eastAsia="宋体" w:hAnsi="Times New Roman" w:cs="Times New Roman" w:hint="eastAsia"/>
                <w:sz w:val="20"/>
                <w:szCs w:val="21"/>
              </w:rPr>
              <w:t>）</w:t>
            </w:r>
          </w:p>
        </w:tc>
        <w:tc>
          <w:tcPr>
            <w:tcW w:w="348" w:type="pct"/>
          </w:tcPr>
          <w:p w14:paraId="7DE557DA" w14:textId="77777777" w:rsidR="009A06B2" w:rsidRPr="00A22962" w:rsidRDefault="00DA310E">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-0.298</w:t>
            </w:r>
          </w:p>
          <w:p w14:paraId="2E9F228F" w14:textId="22448297" w:rsidR="00DA310E" w:rsidRPr="00A22962" w:rsidRDefault="00DA310E">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0.690</w:t>
            </w:r>
            <w:r w:rsidRPr="00A22962">
              <w:rPr>
                <w:rFonts w:ascii="Times New Roman" w:eastAsia="宋体" w:hAnsi="Times New Roman" w:cs="Times New Roman" w:hint="eastAsia"/>
                <w:sz w:val="20"/>
                <w:szCs w:val="21"/>
              </w:rPr>
              <w:t>）</w:t>
            </w:r>
          </w:p>
        </w:tc>
        <w:tc>
          <w:tcPr>
            <w:tcW w:w="348" w:type="pct"/>
          </w:tcPr>
          <w:p w14:paraId="6AFD1606" w14:textId="77777777" w:rsidR="009A06B2" w:rsidRPr="00A22962" w:rsidRDefault="006649AA">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-8.594**</w:t>
            </w:r>
          </w:p>
          <w:p w14:paraId="1E023B56" w14:textId="508DAEFA" w:rsidR="006649AA" w:rsidRPr="00A22962" w:rsidRDefault="006649AA">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3.520</w:t>
            </w:r>
            <w:r w:rsidRPr="00A22962">
              <w:rPr>
                <w:rFonts w:ascii="Times New Roman" w:eastAsia="宋体" w:hAnsi="Times New Roman" w:cs="Times New Roman" w:hint="eastAsia"/>
                <w:sz w:val="20"/>
                <w:szCs w:val="21"/>
              </w:rPr>
              <w:t>）</w:t>
            </w:r>
          </w:p>
        </w:tc>
        <w:tc>
          <w:tcPr>
            <w:tcW w:w="348" w:type="pct"/>
          </w:tcPr>
          <w:p w14:paraId="137849F1" w14:textId="3BF76C4B" w:rsidR="009A06B2" w:rsidRPr="00A22962" w:rsidRDefault="009A06B2">
            <w:pPr>
              <w:pStyle w:val="a3"/>
              <w:ind w:firstLineChars="0" w:firstLine="0"/>
              <w:jc w:val="center"/>
              <w:rPr>
                <w:rFonts w:ascii="Times New Roman" w:eastAsia="宋体" w:hAnsi="Times New Roman" w:cs="Times New Roman"/>
                <w:sz w:val="20"/>
                <w:szCs w:val="21"/>
              </w:rPr>
            </w:pPr>
          </w:p>
        </w:tc>
        <w:tc>
          <w:tcPr>
            <w:tcW w:w="348" w:type="pct"/>
            <w:vAlign w:val="center"/>
          </w:tcPr>
          <w:p w14:paraId="08B955E1" w14:textId="77777777"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0.632</w:t>
            </w:r>
          </w:p>
          <w:p w14:paraId="49205C79" w14:textId="77777777"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0.957</w:t>
            </w: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 xml:space="preserve"> </w:t>
            </w:r>
          </w:p>
        </w:tc>
        <w:tc>
          <w:tcPr>
            <w:tcW w:w="348" w:type="pct"/>
            <w:vAlign w:val="center"/>
          </w:tcPr>
          <w:p w14:paraId="79886F96" w14:textId="77777777" w:rsidR="009A06B2" w:rsidRPr="00A22962" w:rsidRDefault="009A06B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3.088***</w:t>
            </w:r>
          </w:p>
          <w:p w14:paraId="022DC156" w14:textId="77777777" w:rsidR="009A06B2" w:rsidRPr="00A22962" w:rsidRDefault="009A06B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 xml:space="preserve">(1.138) </w:t>
            </w:r>
          </w:p>
        </w:tc>
        <w:tc>
          <w:tcPr>
            <w:tcW w:w="348" w:type="pct"/>
            <w:vAlign w:val="center"/>
          </w:tcPr>
          <w:p w14:paraId="305EACD3" w14:textId="77777777" w:rsidR="009A06B2" w:rsidRPr="00A22962" w:rsidRDefault="009A06B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0.320</w:t>
            </w:r>
          </w:p>
          <w:p w14:paraId="3B18F76B" w14:textId="77777777" w:rsidR="009A06B2" w:rsidRPr="00A22962" w:rsidRDefault="009A06B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 xml:space="preserve">(0.844) </w:t>
            </w:r>
          </w:p>
        </w:tc>
        <w:tc>
          <w:tcPr>
            <w:tcW w:w="348" w:type="pct"/>
            <w:vAlign w:val="center"/>
          </w:tcPr>
          <w:p w14:paraId="47D88968" w14:textId="77777777" w:rsidR="009A06B2" w:rsidRPr="00A22962" w:rsidRDefault="009A06B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0.483</w:t>
            </w:r>
          </w:p>
          <w:p w14:paraId="591C23D6" w14:textId="77777777" w:rsidR="009A06B2" w:rsidRPr="00A22962" w:rsidRDefault="009A06B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 xml:space="preserve">(1.043) </w:t>
            </w:r>
          </w:p>
        </w:tc>
        <w:tc>
          <w:tcPr>
            <w:tcW w:w="348" w:type="pct"/>
            <w:vAlign w:val="center"/>
          </w:tcPr>
          <w:p w14:paraId="2797A668" w14:textId="77777777" w:rsidR="009A06B2" w:rsidRPr="00A22962" w:rsidRDefault="009A06B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0.424</w:t>
            </w:r>
          </w:p>
          <w:p w14:paraId="7FD79934" w14:textId="77777777" w:rsidR="009A06B2" w:rsidRPr="00A22962" w:rsidRDefault="009A06B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 xml:space="preserve">(0.691) </w:t>
            </w:r>
          </w:p>
        </w:tc>
        <w:tc>
          <w:tcPr>
            <w:tcW w:w="348" w:type="pct"/>
            <w:vAlign w:val="center"/>
          </w:tcPr>
          <w:p w14:paraId="0D1D4D4A" w14:textId="77777777" w:rsidR="009A06B2" w:rsidRPr="00A22962" w:rsidRDefault="009A06B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0.260</w:t>
            </w:r>
          </w:p>
          <w:p w14:paraId="382ACADA" w14:textId="77777777" w:rsidR="009A06B2" w:rsidRPr="00A22962" w:rsidRDefault="009A06B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 xml:space="preserve">(0.838)  </w:t>
            </w:r>
          </w:p>
        </w:tc>
        <w:tc>
          <w:tcPr>
            <w:tcW w:w="348" w:type="pct"/>
            <w:vAlign w:val="center"/>
          </w:tcPr>
          <w:p w14:paraId="5CB4E529" w14:textId="77777777" w:rsidR="009A06B2" w:rsidRPr="00A22962" w:rsidRDefault="009A06B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1.363</w:t>
            </w:r>
          </w:p>
          <w:p w14:paraId="22C8392D" w14:textId="77777777" w:rsidR="009A06B2" w:rsidRPr="00A22962" w:rsidRDefault="009A06B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 xml:space="preserve">(1.408) </w:t>
            </w:r>
          </w:p>
        </w:tc>
        <w:tc>
          <w:tcPr>
            <w:tcW w:w="348" w:type="pct"/>
            <w:vAlign w:val="center"/>
          </w:tcPr>
          <w:p w14:paraId="764640AC" w14:textId="77777777" w:rsidR="009A06B2" w:rsidRPr="00A22962" w:rsidRDefault="009A06B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0.763</w:t>
            </w:r>
          </w:p>
          <w:p w14:paraId="002BF1B6" w14:textId="77777777" w:rsidR="009A06B2" w:rsidRPr="00A22962" w:rsidRDefault="009A06B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 xml:space="preserve">(0.818) </w:t>
            </w:r>
          </w:p>
        </w:tc>
        <w:tc>
          <w:tcPr>
            <w:tcW w:w="348" w:type="pct"/>
            <w:vAlign w:val="center"/>
          </w:tcPr>
          <w:p w14:paraId="30E483E6" w14:textId="77777777" w:rsidR="009A06B2" w:rsidRPr="00A22962" w:rsidRDefault="009A06B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0.398</w:t>
            </w:r>
          </w:p>
          <w:p w14:paraId="49A4CB8C" w14:textId="77777777" w:rsidR="009A06B2" w:rsidRPr="00A22962" w:rsidRDefault="009A06B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 xml:space="preserve">(0.532) </w:t>
            </w:r>
          </w:p>
        </w:tc>
      </w:tr>
      <w:tr w:rsidR="00C1277A" w:rsidRPr="00A22962" w14:paraId="6D0D6149" w14:textId="77777777" w:rsidTr="00F35F4C">
        <w:tc>
          <w:tcPr>
            <w:tcW w:w="471" w:type="pct"/>
          </w:tcPr>
          <w:p w14:paraId="6E7F3C70" w14:textId="77777777" w:rsidR="009A06B2" w:rsidRPr="00A22962" w:rsidRDefault="009A06B2">
            <w:pPr>
              <w:pStyle w:val="a3"/>
              <w:ind w:firstLineChars="0" w:firstLine="0"/>
              <w:jc w:val="center"/>
              <w:rPr>
                <w:rFonts w:ascii="Times New Roman" w:eastAsia="等线" w:hAnsi="Times New Roman" w:cs="Times New Roman"/>
                <w:szCs w:val="21"/>
              </w:rPr>
            </w:pPr>
            <w:r w:rsidRPr="00A22962">
              <w:rPr>
                <w:rFonts w:ascii="Times New Roman" w:eastAsia="宋体" w:hAnsi="Times New Roman"/>
              </w:rPr>
              <w:t>Constant</w:t>
            </w:r>
          </w:p>
        </w:tc>
        <w:tc>
          <w:tcPr>
            <w:tcW w:w="348" w:type="pct"/>
          </w:tcPr>
          <w:p w14:paraId="6E7B2388" w14:textId="77777777" w:rsidR="00DA310E" w:rsidRPr="00A22962" w:rsidRDefault="00DA310E">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0.000</w:t>
            </w:r>
          </w:p>
          <w:p w14:paraId="187252CA" w14:textId="050EFF96" w:rsidR="009A06B2" w:rsidRPr="00A22962" w:rsidRDefault="00DA310E">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0.000</w:t>
            </w:r>
            <w:r w:rsidRPr="00A22962">
              <w:rPr>
                <w:rFonts w:ascii="Times New Roman" w:eastAsia="宋体" w:hAnsi="Times New Roman" w:cs="Times New Roman" w:hint="eastAsia"/>
                <w:sz w:val="20"/>
                <w:szCs w:val="21"/>
              </w:rPr>
              <w:t>）</w:t>
            </w:r>
          </w:p>
        </w:tc>
        <w:tc>
          <w:tcPr>
            <w:tcW w:w="348" w:type="pct"/>
          </w:tcPr>
          <w:p w14:paraId="5738C058" w14:textId="77777777" w:rsidR="009A06B2" w:rsidRPr="00A22962" w:rsidRDefault="00DA310E">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0.000</w:t>
            </w:r>
          </w:p>
          <w:p w14:paraId="7F911271" w14:textId="4AC31E3D" w:rsidR="00DA310E" w:rsidRPr="00A22962" w:rsidRDefault="00DA310E">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0.000</w:t>
            </w:r>
            <w:r w:rsidRPr="00A22962">
              <w:rPr>
                <w:rFonts w:ascii="Times New Roman" w:eastAsia="宋体" w:hAnsi="Times New Roman" w:cs="Times New Roman" w:hint="eastAsia"/>
                <w:sz w:val="20"/>
                <w:szCs w:val="21"/>
              </w:rPr>
              <w:t>）</w:t>
            </w:r>
          </w:p>
        </w:tc>
        <w:tc>
          <w:tcPr>
            <w:tcW w:w="348" w:type="pct"/>
          </w:tcPr>
          <w:p w14:paraId="708E8607" w14:textId="77777777" w:rsidR="009A06B2" w:rsidRPr="00A22962" w:rsidRDefault="006649AA">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-0.002*</w:t>
            </w:r>
          </w:p>
          <w:p w14:paraId="7B37E7CE" w14:textId="644548C8" w:rsidR="006649AA" w:rsidRPr="00A22962" w:rsidRDefault="006649AA">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0.001</w:t>
            </w:r>
            <w:r w:rsidRPr="00A22962">
              <w:rPr>
                <w:rFonts w:ascii="Times New Roman" w:eastAsia="宋体" w:hAnsi="Times New Roman" w:cs="Times New Roman" w:hint="eastAsia"/>
                <w:sz w:val="20"/>
                <w:szCs w:val="21"/>
              </w:rPr>
              <w:t>）</w:t>
            </w:r>
          </w:p>
        </w:tc>
        <w:tc>
          <w:tcPr>
            <w:tcW w:w="348" w:type="pct"/>
          </w:tcPr>
          <w:p w14:paraId="223E7A84" w14:textId="56AB0DA9"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0.000</w:t>
            </w:r>
          </w:p>
          <w:p w14:paraId="51EEEE19" w14:textId="77777777"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0.000</w:t>
            </w:r>
            <w:r w:rsidRPr="00A22962">
              <w:rPr>
                <w:rFonts w:ascii="Times New Roman" w:eastAsia="宋体" w:hAnsi="Times New Roman" w:cs="Times New Roman" w:hint="eastAsia"/>
                <w:sz w:val="20"/>
                <w:szCs w:val="21"/>
              </w:rPr>
              <w:t>）</w:t>
            </w:r>
          </w:p>
        </w:tc>
        <w:tc>
          <w:tcPr>
            <w:tcW w:w="348" w:type="pct"/>
            <w:vAlign w:val="center"/>
          </w:tcPr>
          <w:p w14:paraId="56310E3F" w14:textId="77777777"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0.001**</w:t>
            </w:r>
          </w:p>
          <w:p w14:paraId="32FC6692" w14:textId="77777777"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0.001</w:t>
            </w: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 xml:space="preserve"> </w:t>
            </w:r>
          </w:p>
        </w:tc>
        <w:tc>
          <w:tcPr>
            <w:tcW w:w="348" w:type="pct"/>
            <w:vAlign w:val="center"/>
          </w:tcPr>
          <w:p w14:paraId="17F7C728" w14:textId="77777777"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0.001</w:t>
            </w:r>
          </w:p>
          <w:p w14:paraId="17A01463" w14:textId="77777777" w:rsidR="009A06B2" w:rsidRPr="00A22962" w:rsidRDefault="009A06B2">
            <w:pPr>
              <w:pStyle w:val="a3"/>
              <w:ind w:firstLineChars="0" w:firstLine="0"/>
              <w:jc w:val="center"/>
              <w:rPr>
                <w:rFonts w:ascii="Times New Roman" w:eastAsia="宋体" w:hAnsi="Times New Roman"/>
                <w:sz w:val="20"/>
                <w:szCs w:val="21"/>
              </w:rPr>
            </w:pPr>
            <w:r w:rsidRPr="00A22962">
              <w:rPr>
                <w:rFonts w:ascii="Times New Roman" w:eastAsia="宋体" w:hAnsi="Times New Roman" w:cs="Times New Roman"/>
                <w:sz w:val="20"/>
                <w:szCs w:val="21"/>
              </w:rPr>
              <w:t xml:space="preserve">(0.001) </w:t>
            </w:r>
          </w:p>
        </w:tc>
        <w:tc>
          <w:tcPr>
            <w:tcW w:w="348" w:type="pct"/>
            <w:vAlign w:val="center"/>
          </w:tcPr>
          <w:p w14:paraId="733ADF0C" w14:textId="77777777" w:rsidR="009A06B2" w:rsidRPr="00A22962" w:rsidRDefault="009A06B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0.002***</w:t>
            </w:r>
          </w:p>
          <w:p w14:paraId="348BBB55" w14:textId="77777777" w:rsidR="009A06B2" w:rsidRPr="00A22962" w:rsidRDefault="009A06B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 xml:space="preserve">(0.000) </w:t>
            </w:r>
          </w:p>
        </w:tc>
        <w:tc>
          <w:tcPr>
            <w:tcW w:w="348" w:type="pct"/>
            <w:vAlign w:val="center"/>
          </w:tcPr>
          <w:p w14:paraId="6F9E7BFA" w14:textId="77777777" w:rsidR="009A06B2" w:rsidRPr="00A22962" w:rsidRDefault="009A06B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0.000</w:t>
            </w:r>
          </w:p>
          <w:p w14:paraId="2E070654" w14:textId="77777777" w:rsidR="009A06B2" w:rsidRPr="00A22962" w:rsidRDefault="009A06B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 xml:space="preserve">(0.001)  </w:t>
            </w:r>
          </w:p>
        </w:tc>
        <w:tc>
          <w:tcPr>
            <w:tcW w:w="348" w:type="pct"/>
            <w:vAlign w:val="center"/>
          </w:tcPr>
          <w:p w14:paraId="5E8A9C8E" w14:textId="77777777" w:rsidR="009A06B2" w:rsidRPr="00A22962" w:rsidRDefault="009A06B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-0.001*</w:t>
            </w:r>
          </w:p>
          <w:p w14:paraId="06A4DDD7" w14:textId="77777777" w:rsidR="009A06B2" w:rsidRPr="00A22962" w:rsidRDefault="009A06B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 xml:space="preserve">(0.000) </w:t>
            </w:r>
          </w:p>
        </w:tc>
        <w:tc>
          <w:tcPr>
            <w:tcW w:w="348" w:type="pct"/>
            <w:vAlign w:val="center"/>
          </w:tcPr>
          <w:p w14:paraId="7DDF23F2" w14:textId="77777777" w:rsidR="009A06B2" w:rsidRPr="00A22962" w:rsidRDefault="009A06B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0.000</w:t>
            </w:r>
          </w:p>
          <w:p w14:paraId="7472E682" w14:textId="77777777" w:rsidR="009A06B2" w:rsidRPr="00A22962" w:rsidRDefault="009A06B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 xml:space="preserve">(0.001)  </w:t>
            </w:r>
          </w:p>
        </w:tc>
        <w:tc>
          <w:tcPr>
            <w:tcW w:w="348" w:type="pct"/>
            <w:vAlign w:val="center"/>
          </w:tcPr>
          <w:p w14:paraId="77020322" w14:textId="77777777" w:rsidR="009A06B2" w:rsidRPr="00A22962" w:rsidRDefault="009A06B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-0.001</w:t>
            </w:r>
          </w:p>
          <w:p w14:paraId="233F1D93" w14:textId="77777777" w:rsidR="009A06B2" w:rsidRPr="00A22962" w:rsidRDefault="009A06B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 xml:space="preserve">(0.001) </w:t>
            </w:r>
          </w:p>
        </w:tc>
        <w:tc>
          <w:tcPr>
            <w:tcW w:w="348" w:type="pct"/>
            <w:vAlign w:val="center"/>
          </w:tcPr>
          <w:p w14:paraId="475E4B5F" w14:textId="77777777" w:rsidR="009A06B2" w:rsidRPr="00A22962" w:rsidRDefault="009A06B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0.000</w:t>
            </w:r>
          </w:p>
          <w:p w14:paraId="077E537B" w14:textId="77777777" w:rsidR="009A06B2" w:rsidRPr="00A22962" w:rsidRDefault="009A06B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 xml:space="preserve">(0.000) </w:t>
            </w:r>
          </w:p>
        </w:tc>
        <w:tc>
          <w:tcPr>
            <w:tcW w:w="348" w:type="pct"/>
            <w:vAlign w:val="center"/>
          </w:tcPr>
          <w:p w14:paraId="1455529A" w14:textId="77777777" w:rsidR="009A06B2" w:rsidRPr="00A22962" w:rsidRDefault="009A06B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0.000</w:t>
            </w:r>
          </w:p>
          <w:p w14:paraId="284EAB46" w14:textId="77777777" w:rsidR="009A06B2" w:rsidRPr="00A22962" w:rsidRDefault="009A06B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 xml:space="preserve">(0.001)  </w:t>
            </w:r>
          </w:p>
        </w:tc>
      </w:tr>
      <w:tr w:rsidR="00C1277A" w:rsidRPr="00A22962" w14:paraId="5F2E88D0" w14:textId="77777777" w:rsidTr="00F35F4C">
        <w:tc>
          <w:tcPr>
            <w:tcW w:w="5000" w:type="pct"/>
            <w:gridSpan w:val="14"/>
          </w:tcPr>
          <w:p w14:paraId="355A2AF3" w14:textId="313EEBC0" w:rsidR="009A06B2" w:rsidRPr="00A22962" w:rsidRDefault="00F35F4C">
            <w:pPr>
              <w:pStyle w:val="a3"/>
              <w:ind w:firstLineChars="0" w:firstLine="0"/>
              <w:jc w:val="center"/>
              <w:rPr>
                <w:rFonts w:ascii="Times New Roman" w:eastAsia="宋体" w:hAnsi="Times New Roman" w:cs="Times New Roman"/>
                <w:b/>
                <w:bCs/>
                <w:sz w:val="20"/>
                <w:szCs w:val="21"/>
              </w:rPr>
            </w:pPr>
            <w:r w:rsidRPr="00A22962">
              <w:rPr>
                <w:rFonts w:ascii="Times New Roman" w:eastAsia="宋体" w:hAnsi="Times New Roman" w:cs="Times New Roman"/>
                <w:b/>
                <w:bCs/>
                <w:sz w:val="20"/>
                <w:szCs w:val="21"/>
              </w:rPr>
              <w:t>Variance Equation</w:t>
            </w:r>
          </w:p>
        </w:tc>
      </w:tr>
      <w:tr w:rsidR="00C1277A" w:rsidRPr="00A22962" w14:paraId="3A62BD87" w14:textId="77777777" w:rsidTr="00F35F4C">
        <w:tc>
          <w:tcPr>
            <w:tcW w:w="471" w:type="pct"/>
          </w:tcPr>
          <w:p w14:paraId="174379EB" w14:textId="77777777" w:rsidR="009A06B2" w:rsidRPr="00A22962" w:rsidRDefault="009A06B2">
            <w:pPr>
              <w:pStyle w:val="a3"/>
              <w:ind w:firstLineChars="0" w:firstLine="0"/>
              <w:jc w:val="center"/>
              <w:rPr>
                <w:rFonts w:ascii="Times New Roman" w:eastAsia="宋体" w:hAnsi="Times New Roman"/>
              </w:rPr>
            </w:pPr>
            <w:r w:rsidRPr="00A22962">
              <w:rPr>
                <w:rFonts w:ascii="Times New Roman" w:eastAsia="宋体" w:hAnsi="Times New Roman"/>
              </w:rPr>
              <w:t>Constant</w:t>
            </w:r>
          </w:p>
        </w:tc>
        <w:tc>
          <w:tcPr>
            <w:tcW w:w="348" w:type="pct"/>
          </w:tcPr>
          <w:p w14:paraId="784B6D7A" w14:textId="77777777" w:rsidR="009A06B2" w:rsidRPr="00A22962" w:rsidRDefault="00DA310E">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0.173</w:t>
            </w:r>
          </w:p>
          <w:p w14:paraId="6B9E1E5B" w14:textId="231D68F4" w:rsidR="00DA310E" w:rsidRPr="00A22962" w:rsidRDefault="00DA310E">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0.115</w:t>
            </w:r>
            <w:r w:rsidRPr="00A22962">
              <w:rPr>
                <w:rFonts w:ascii="Times New Roman" w:eastAsia="宋体" w:hAnsi="Times New Roman" w:cs="Times New Roman" w:hint="eastAsia"/>
                <w:sz w:val="20"/>
                <w:szCs w:val="21"/>
              </w:rPr>
              <w:t>）</w:t>
            </w:r>
          </w:p>
        </w:tc>
        <w:tc>
          <w:tcPr>
            <w:tcW w:w="348" w:type="pct"/>
          </w:tcPr>
          <w:p w14:paraId="3EDFBB49" w14:textId="77777777" w:rsidR="009A06B2" w:rsidRPr="00A22962" w:rsidRDefault="00DA310E">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0.156</w:t>
            </w:r>
          </w:p>
          <w:p w14:paraId="27F75DA7" w14:textId="5FE18C19" w:rsidR="00DA310E" w:rsidRPr="00A22962" w:rsidRDefault="00DA310E">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0.112</w:t>
            </w:r>
            <w:r w:rsidRPr="00A22962">
              <w:rPr>
                <w:rFonts w:ascii="Times New Roman" w:eastAsia="宋体" w:hAnsi="Times New Roman" w:cs="Times New Roman" w:hint="eastAsia"/>
                <w:sz w:val="20"/>
                <w:szCs w:val="21"/>
              </w:rPr>
              <w:t>）</w:t>
            </w:r>
          </w:p>
        </w:tc>
        <w:tc>
          <w:tcPr>
            <w:tcW w:w="348" w:type="pct"/>
          </w:tcPr>
          <w:p w14:paraId="447DDDD7" w14:textId="77777777" w:rsidR="009A06B2" w:rsidRPr="00A22962" w:rsidRDefault="006649AA">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1.152***</w:t>
            </w:r>
          </w:p>
          <w:p w14:paraId="35917E53" w14:textId="5F88077B" w:rsidR="006649AA" w:rsidRPr="00A22962" w:rsidRDefault="006649AA">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0.079</w:t>
            </w:r>
            <w:r w:rsidRPr="00A22962">
              <w:rPr>
                <w:rFonts w:ascii="Times New Roman" w:eastAsia="宋体" w:hAnsi="Times New Roman" w:cs="Times New Roman" w:hint="eastAsia"/>
                <w:sz w:val="20"/>
                <w:szCs w:val="21"/>
              </w:rPr>
              <w:t>）</w:t>
            </w:r>
          </w:p>
        </w:tc>
        <w:tc>
          <w:tcPr>
            <w:tcW w:w="348" w:type="pct"/>
          </w:tcPr>
          <w:p w14:paraId="12A8E47F" w14:textId="42DD0EE7"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-1.966***</w:t>
            </w:r>
          </w:p>
          <w:p w14:paraId="7452917C" w14:textId="77777777"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kern w:val="0"/>
                <w:sz w:val="20"/>
                <w:szCs w:val="21"/>
              </w:rPr>
              <w:t>0.091</w:t>
            </w:r>
            <w:r w:rsidRPr="00A22962">
              <w:rPr>
                <w:rFonts w:ascii="Times New Roman" w:eastAsia="宋体" w:hAnsi="Times New Roman" w:cs="Times New Roman" w:hint="eastAsia"/>
                <w:sz w:val="20"/>
                <w:szCs w:val="21"/>
              </w:rPr>
              <w:t>）</w:t>
            </w:r>
          </w:p>
        </w:tc>
        <w:tc>
          <w:tcPr>
            <w:tcW w:w="348" w:type="pct"/>
            <w:vAlign w:val="center"/>
          </w:tcPr>
          <w:p w14:paraId="1EA4287A" w14:textId="77777777"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0.322</w:t>
            </w:r>
          </w:p>
          <w:p w14:paraId="1AB18F7D" w14:textId="77777777"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0.217</w:t>
            </w: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 xml:space="preserve"> </w:t>
            </w:r>
          </w:p>
        </w:tc>
        <w:tc>
          <w:tcPr>
            <w:tcW w:w="348" w:type="pct"/>
            <w:vAlign w:val="center"/>
          </w:tcPr>
          <w:p w14:paraId="28DA669C" w14:textId="77777777" w:rsidR="009A06B2" w:rsidRPr="00A22962" w:rsidRDefault="009A06B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-0.155</w:t>
            </w:r>
          </w:p>
          <w:p w14:paraId="5D9F2AFD" w14:textId="77777777"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(0.178) </w:t>
            </w:r>
          </w:p>
        </w:tc>
        <w:tc>
          <w:tcPr>
            <w:tcW w:w="348" w:type="pct"/>
            <w:vAlign w:val="center"/>
          </w:tcPr>
          <w:p w14:paraId="3E410E37" w14:textId="77777777" w:rsidR="009A06B2" w:rsidRPr="00A22962" w:rsidRDefault="009A06B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0.319**</w:t>
            </w:r>
          </w:p>
          <w:p w14:paraId="60CB39CE" w14:textId="77777777"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(0.145) </w:t>
            </w:r>
          </w:p>
        </w:tc>
        <w:tc>
          <w:tcPr>
            <w:tcW w:w="348" w:type="pct"/>
            <w:vAlign w:val="center"/>
          </w:tcPr>
          <w:p w14:paraId="6F758E44" w14:textId="77777777" w:rsidR="009A06B2" w:rsidRPr="00A22962" w:rsidRDefault="009A06B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-0.687***</w:t>
            </w:r>
          </w:p>
          <w:p w14:paraId="0BDFBF44" w14:textId="77777777"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(0.217)</w:t>
            </w:r>
          </w:p>
        </w:tc>
        <w:tc>
          <w:tcPr>
            <w:tcW w:w="348" w:type="pct"/>
            <w:vAlign w:val="center"/>
          </w:tcPr>
          <w:p w14:paraId="21B95139" w14:textId="77777777" w:rsidR="009A06B2" w:rsidRPr="00A22962" w:rsidRDefault="009A06B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-1.984***</w:t>
            </w:r>
          </w:p>
          <w:p w14:paraId="5D6DB00D" w14:textId="77777777"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(0.276) </w:t>
            </w:r>
          </w:p>
        </w:tc>
        <w:tc>
          <w:tcPr>
            <w:tcW w:w="348" w:type="pct"/>
            <w:vAlign w:val="center"/>
          </w:tcPr>
          <w:p w14:paraId="5407D357" w14:textId="77777777" w:rsidR="009A06B2" w:rsidRPr="00A22962" w:rsidRDefault="009A06B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-0.305*</w:t>
            </w:r>
          </w:p>
          <w:p w14:paraId="4B438AAB" w14:textId="77777777"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(0.140)  </w:t>
            </w:r>
          </w:p>
        </w:tc>
        <w:tc>
          <w:tcPr>
            <w:tcW w:w="348" w:type="pct"/>
            <w:vAlign w:val="center"/>
          </w:tcPr>
          <w:p w14:paraId="792BA8B2" w14:textId="77777777" w:rsidR="009A06B2" w:rsidRPr="00A22962" w:rsidRDefault="009A06B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-0.751***</w:t>
            </w:r>
          </w:p>
          <w:p w14:paraId="1AF3A80E" w14:textId="77777777"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(0.184)  </w:t>
            </w:r>
          </w:p>
        </w:tc>
        <w:tc>
          <w:tcPr>
            <w:tcW w:w="348" w:type="pct"/>
            <w:vAlign w:val="center"/>
          </w:tcPr>
          <w:p w14:paraId="1082F070" w14:textId="77777777" w:rsidR="009A06B2" w:rsidRPr="00A22962" w:rsidRDefault="009A06B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-0.526***</w:t>
            </w:r>
          </w:p>
          <w:p w14:paraId="0A4EB9E1" w14:textId="77777777"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(0.179) </w:t>
            </w:r>
          </w:p>
        </w:tc>
        <w:tc>
          <w:tcPr>
            <w:tcW w:w="348" w:type="pct"/>
            <w:vAlign w:val="center"/>
          </w:tcPr>
          <w:p w14:paraId="093DA144" w14:textId="77777777" w:rsidR="009A06B2" w:rsidRPr="00A22962" w:rsidRDefault="009A06B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-0.404**</w:t>
            </w:r>
          </w:p>
          <w:p w14:paraId="1C606DD8" w14:textId="77777777"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(0.179) </w:t>
            </w:r>
          </w:p>
        </w:tc>
      </w:tr>
      <w:tr w:rsidR="00C1277A" w:rsidRPr="00A22962" w14:paraId="5072D466" w14:textId="77777777" w:rsidTr="00F35F4C">
        <w:tc>
          <w:tcPr>
            <w:tcW w:w="471" w:type="pct"/>
          </w:tcPr>
          <w:p w14:paraId="790DB783" w14:textId="77777777" w:rsidR="009A06B2" w:rsidRPr="00A22962" w:rsidRDefault="009A06B2">
            <w:pPr>
              <w:pStyle w:val="a3"/>
              <w:ind w:firstLineChars="0" w:firstLine="0"/>
              <w:jc w:val="center"/>
              <w:rPr>
                <w:rFonts w:ascii="Times New Roman" w:eastAsia="宋体" w:hAnsi="Times New Roman"/>
              </w:rPr>
            </w:pPr>
            <w:r w:rsidRPr="00A22962">
              <w:rPr>
                <w:rFonts w:ascii="Times New Roman" w:eastAsia="宋体" w:hAnsi="Times New Roman"/>
              </w:rPr>
              <w:t>GARCH</w:t>
            </w:r>
          </w:p>
        </w:tc>
        <w:tc>
          <w:tcPr>
            <w:tcW w:w="348" w:type="pct"/>
          </w:tcPr>
          <w:p w14:paraId="02AC7ED6" w14:textId="331B1A11" w:rsidR="009A06B2" w:rsidRPr="00A22962" w:rsidRDefault="00DA310E">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0.138***</w:t>
            </w:r>
            <w:r w:rsidRPr="00A22962">
              <w:rPr>
                <w:rFonts w:ascii="Times New Roman" w:eastAsia="宋体" w:hAnsi="Times New Roman" w:cs="Times New Roman"/>
                <w:sz w:val="20"/>
                <w:szCs w:val="21"/>
              </w:rPr>
              <w:br/>
            </w: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0.009</w:t>
            </w:r>
            <w:r w:rsidRPr="00A22962">
              <w:rPr>
                <w:rFonts w:ascii="Times New Roman" w:eastAsia="宋体" w:hAnsi="Times New Roman" w:cs="Times New Roman" w:hint="eastAsia"/>
                <w:sz w:val="20"/>
                <w:szCs w:val="21"/>
              </w:rPr>
              <w:t>）</w:t>
            </w:r>
          </w:p>
        </w:tc>
        <w:tc>
          <w:tcPr>
            <w:tcW w:w="348" w:type="pct"/>
          </w:tcPr>
          <w:p w14:paraId="0137F751" w14:textId="77777777" w:rsidR="009A06B2" w:rsidRPr="00A22962" w:rsidRDefault="00DA310E">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0.175***</w:t>
            </w:r>
          </w:p>
          <w:p w14:paraId="78DBCABA" w14:textId="3F57E123" w:rsidR="00DA310E" w:rsidRPr="00A22962" w:rsidRDefault="00DA310E">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0.010</w:t>
            </w:r>
            <w:r w:rsidRPr="00A22962">
              <w:rPr>
                <w:rFonts w:ascii="Times New Roman" w:eastAsia="宋体" w:hAnsi="Times New Roman" w:cs="Times New Roman" w:hint="eastAsia"/>
                <w:sz w:val="20"/>
                <w:szCs w:val="21"/>
              </w:rPr>
              <w:t>）</w:t>
            </w:r>
          </w:p>
        </w:tc>
        <w:tc>
          <w:tcPr>
            <w:tcW w:w="348" w:type="pct"/>
          </w:tcPr>
          <w:p w14:paraId="1473BD4F" w14:textId="77777777" w:rsidR="009A06B2" w:rsidRPr="00A22962" w:rsidRDefault="006649AA">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0.110***</w:t>
            </w:r>
          </w:p>
          <w:p w14:paraId="2BD9DEB8" w14:textId="3BA7EF69" w:rsidR="006649AA" w:rsidRPr="00A22962" w:rsidRDefault="006649AA">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0.004</w:t>
            </w:r>
            <w:r w:rsidRPr="00A22962">
              <w:rPr>
                <w:rFonts w:ascii="Times New Roman" w:eastAsia="宋体" w:hAnsi="Times New Roman" w:cs="Times New Roman" w:hint="eastAsia"/>
                <w:sz w:val="20"/>
                <w:szCs w:val="21"/>
              </w:rPr>
              <w:t>）</w:t>
            </w:r>
          </w:p>
        </w:tc>
        <w:tc>
          <w:tcPr>
            <w:tcW w:w="348" w:type="pct"/>
          </w:tcPr>
          <w:p w14:paraId="1E4603C5" w14:textId="29A7F7CB"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0.522***</w:t>
            </w:r>
          </w:p>
          <w:p w14:paraId="7F0B54AF" w14:textId="77777777"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kern w:val="0"/>
                <w:sz w:val="20"/>
                <w:szCs w:val="21"/>
              </w:rPr>
              <w:t>0.019</w:t>
            </w: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 xml:space="preserve"> </w:t>
            </w:r>
          </w:p>
        </w:tc>
        <w:tc>
          <w:tcPr>
            <w:tcW w:w="348" w:type="pct"/>
            <w:vAlign w:val="center"/>
          </w:tcPr>
          <w:p w14:paraId="70BCBFA6" w14:textId="77777777"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0.450***</w:t>
            </w:r>
          </w:p>
          <w:p w14:paraId="141129BC" w14:textId="77777777"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0.017</w:t>
            </w: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 xml:space="preserve"> </w:t>
            </w:r>
          </w:p>
        </w:tc>
        <w:tc>
          <w:tcPr>
            <w:tcW w:w="348" w:type="pct"/>
            <w:vAlign w:val="center"/>
          </w:tcPr>
          <w:p w14:paraId="717AD075" w14:textId="77777777" w:rsidR="009A06B2" w:rsidRPr="00A22962" w:rsidRDefault="009A06B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0.398***</w:t>
            </w:r>
          </w:p>
          <w:p w14:paraId="0F9C1D6E" w14:textId="77777777"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(0.011) </w:t>
            </w:r>
          </w:p>
        </w:tc>
        <w:tc>
          <w:tcPr>
            <w:tcW w:w="348" w:type="pct"/>
            <w:vAlign w:val="center"/>
          </w:tcPr>
          <w:p w14:paraId="7321C16D" w14:textId="77777777" w:rsidR="009A06B2" w:rsidRPr="00A22962" w:rsidRDefault="009A06B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0.424***</w:t>
            </w:r>
          </w:p>
          <w:p w14:paraId="710662D6" w14:textId="77777777"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(0.013) </w:t>
            </w:r>
          </w:p>
        </w:tc>
        <w:tc>
          <w:tcPr>
            <w:tcW w:w="348" w:type="pct"/>
            <w:vAlign w:val="center"/>
          </w:tcPr>
          <w:p w14:paraId="1D0AAFD8" w14:textId="77777777" w:rsidR="009A06B2" w:rsidRPr="00A22962" w:rsidRDefault="009A06B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0.510***</w:t>
            </w:r>
          </w:p>
          <w:p w14:paraId="3E08ADF0" w14:textId="77777777"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(0.019) </w:t>
            </w:r>
          </w:p>
        </w:tc>
        <w:tc>
          <w:tcPr>
            <w:tcW w:w="348" w:type="pct"/>
            <w:vAlign w:val="center"/>
          </w:tcPr>
          <w:p w14:paraId="6E059A10" w14:textId="77777777" w:rsidR="009A06B2" w:rsidRPr="00A22962" w:rsidRDefault="009A06B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0.523***</w:t>
            </w:r>
          </w:p>
          <w:p w14:paraId="67F45BC2" w14:textId="77777777"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(0.022) </w:t>
            </w:r>
          </w:p>
        </w:tc>
        <w:tc>
          <w:tcPr>
            <w:tcW w:w="348" w:type="pct"/>
            <w:vAlign w:val="center"/>
          </w:tcPr>
          <w:p w14:paraId="24711CBC" w14:textId="77777777" w:rsidR="009A06B2" w:rsidRPr="00A22962" w:rsidRDefault="009A06B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0.336***</w:t>
            </w:r>
          </w:p>
          <w:p w14:paraId="22682A6C" w14:textId="77777777"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(0.018)  </w:t>
            </w:r>
          </w:p>
        </w:tc>
        <w:tc>
          <w:tcPr>
            <w:tcW w:w="348" w:type="pct"/>
            <w:vAlign w:val="center"/>
          </w:tcPr>
          <w:p w14:paraId="113027B6" w14:textId="77777777" w:rsidR="009A06B2" w:rsidRPr="00A22962" w:rsidRDefault="009A06B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0.310***</w:t>
            </w:r>
          </w:p>
          <w:p w14:paraId="7F70269D" w14:textId="77777777"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(0.017)  </w:t>
            </w:r>
          </w:p>
        </w:tc>
        <w:tc>
          <w:tcPr>
            <w:tcW w:w="348" w:type="pct"/>
            <w:vAlign w:val="center"/>
          </w:tcPr>
          <w:p w14:paraId="0C864967" w14:textId="77777777" w:rsidR="009A06B2" w:rsidRPr="00A22962" w:rsidRDefault="009A06B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0.296***</w:t>
            </w:r>
          </w:p>
          <w:p w14:paraId="16BAAB58" w14:textId="77777777"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(0.017) </w:t>
            </w:r>
          </w:p>
        </w:tc>
        <w:tc>
          <w:tcPr>
            <w:tcW w:w="348" w:type="pct"/>
            <w:vAlign w:val="center"/>
          </w:tcPr>
          <w:p w14:paraId="124C07EB" w14:textId="77777777" w:rsidR="009A06B2" w:rsidRPr="00A22962" w:rsidRDefault="009A06B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0.260***</w:t>
            </w:r>
          </w:p>
          <w:p w14:paraId="09D877A6" w14:textId="77777777"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(0.013) </w:t>
            </w:r>
          </w:p>
        </w:tc>
      </w:tr>
      <w:tr w:rsidR="00C1277A" w:rsidRPr="00A22962" w14:paraId="31F31829" w14:textId="77777777" w:rsidTr="00F35F4C">
        <w:tc>
          <w:tcPr>
            <w:tcW w:w="471" w:type="pct"/>
          </w:tcPr>
          <w:p w14:paraId="604B36A1" w14:textId="77777777" w:rsidR="009A06B2" w:rsidRPr="00A22962" w:rsidRDefault="009A06B2">
            <w:pPr>
              <w:pStyle w:val="a3"/>
              <w:ind w:firstLineChars="0" w:firstLine="0"/>
              <w:jc w:val="center"/>
              <w:rPr>
                <w:rFonts w:ascii="Times New Roman" w:eastAsia="宋体" w:hAnsi="Times New Roman"/>
              </w:rPr>
            </w:pPr>
            <w:r w:rsidRPr="00A22962">
              <w:rPr>
                <w:rFonts w:ascii="Times New Roman" w:eastAsia="宋体" w:hAnsi="Times New Roman"/>
              </w:rPr>
              <w:t>ARCH</w:t>
            </w:r>
          </w:p>
        </w:tc>
        <w:tc>
          <w:tcPr>
            <w:tcW w:w="348" w:type="pct"/>
          </w:tcPr>
          <w:p w14:paraId="27380E06" w14:textId="77777777" w:rsidR="009A06B2" w:rsidRPr="00A22962" w:rsidRDefault="00DA310E">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0.992***</w:t>
            </w:r>
          </w:p>
          <w:p w14:paraId="13569D2B" w14:textId="2A9E7ECE" w:rsidR="00DA310E" w:rsidRPr="00A22962" w:rsidRDefault="00DA310E">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0.002</w:t>
            </w:r>
            <w:r w:rsidRPr="00A22962">
              <w:rPr>
                <w:rFonts w:ascii="Times New Roman" w:eastAsia="宋体" w:hAnsi="Times New Roman" w:cs="Times New Roman" w:hint="eastAsia"/>
                <w:sz w:val="20"/>
                <w:szCs w:val="21"/>
              </w:rPr>
              <w:t>）</w:t>
            </w:r>
          </w:p>
        </w:tc>
        <w:tc>
          <w:tcPr>
            <w:tcW w:w="348" w:type="pct"/>
          </w:tcPr>
          <w:p w14:paraId="7F675A10" w14:textId="77777777" w:rsidR="009A06B2" w:rsidRPr="00A22962" w:rsidRDefault="00DA310E">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0.987***</w:t>
            </w:r>
          </w:p>
          <w:p w14:paraId="6697F448" w14:textId="52989458" w:rsidR="00DA310E" w:rsidRPr="00A22962" w:rsidRDefault="00DA310E">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0.002</w:t>
            </w:r>
            <w:r w:rsidRPr="00A22962">
              <w:rPr>
                <w:rFonts w:ascii="Times New Roman" w:eastAsia="宋体" w:hAnsi="Times New Roman" w:cs="Times New Roman" w:hint="eastAsia"/>
                <w:sz w:val="20"/>
                <w:szCs w:val="21"/>
              </w:rPr>
              <w:t>）</w:t>
            </w:r>
          </w:p>
        </w:tc>
        <w:tc>
          <w:tcPr>
            <w:tcW w:w="348" w:type="pct"/>
          </w:tcPr>
          <w:p w14:paraId="0D9AF7C4" w14:textId="77777777" w:rsidR="009A06B2" w:rsidRPr="00A22962" w:rsidRDefault="006649AA">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0.978***</w:t>
            </w:r>
          </w:p>
          <w:p w14:paraId="6004CA11" w14:textId="33AC79C4" w:rsidR="006649AA" w:rsidRPr="00A22962" w:rsidRDefault="006649AA">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0.001</w:t>
            </w:r>
            <w:r w:rsidRPr="00A22962">
              <w:rPr>
                <w:rFonts w:ascii="Times New Roman" w:eastAsia="宋体" w:hAnsi="Times New Roman" w:cs="Times New Roman" w:hint="eastAsia"/>
                <w:sz w:val="20"/>
                <w:szCs w:val="21"/>
              </w:rPr>
              <w:t>）</w:t>
            </w:r>
          </w:p>
        </w:tc>
        <w:tc>
          <w:tcPr>
            <w:tcW w:w="348" w:type="pct"/>
          </w:tcPr>
          <w:p w14:paraId="407B95B5" w14:textId="6042069E"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0.771***</w:t>
            </w:r>
          </w:p>
          <w:p w14:paraId="602B04B6" w14:textId="77777777"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kern w:val="0"/>
                <w:sz w:val="20"/>
                <w:szCs w:val="21"/>
              </w:rPr>
              <w:t>0.012</w:t>
            </w: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 xml:space="preserve"> </w:t>
            </w:r>
          </w:p>
        </w:tc>
        <w:tc>
          <w:tcPr>
            <w:tcW w:w="348" w:type="pct"/>
            <w:vAlign w:val="center"/>
          </w:tcPr>
          <w:p w14:paraId="6D60B0A7" w14:textId="77777777"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0.928***</w:t>
            </w:r>
          </w:p>
          <w:p w14:paraId="3165DE25" w14:textId="77777777"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0.005</w:t>
            </w: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 xml:space="preserve"> </w:t>
            </w:r>
          </w:p>
        </w:tc>
        <w:tc>
          <w:tcPr>
            <w:tcW w:w="348" w:type="pct"/>
            <w:vAlign w:val="center"/>
          </w:tcPr>
          <w:p w14:paraId="2C080570" w14:textId="77777777" w:rsidR="009A06B2" w:rsidRPr="00A22962" w:rsidRDefault="009A06B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0.910***</w:t>
            </w:r>
          </w:p>
          <w:p w14:paraId="4AC564EA" w14:textId="77777777"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(0.006) </w:t>
            </w:r>
          </w:p>
        </w:tc>
        <w:tc>
          <w:tcPr>
            <w:tcW w:w="348" w:type="pct"/>
            <w:vAlign w:val="center"/>
          </w:tcPr>
          <w:p w14:paraId="11BD4CF0" w14:textId="77777777" w:rsidR="009A06B2" w:rsidRPr="00A22962" w:rsidRDefault="009A06B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0.898***</w:t>
            </w:r>
          </w:p>
          <w:p w14:paraId="263D4431" w14:textId="77777777"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(0.005) </w:t>
            </w:r>
          </w:p>
        </w:tc>
        <w:tc>
          <w:tcPr>
            <w:tcW w:w="348" w:type="pct"/>
            <w:vAlign w:val="center"/>
          </w:tcPr>
          <w:p w14:paraId="176DDDB3" w14:textId="77777777" w:rsidR="009A06B2" w:rsidRPr="00A22962" w:rsidRDefault="009A06B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0.787***</w:t>
            </w:r>
          </w:p>
          <w:p w14:paraId="6CDEE3F5" w14:textId="77777777"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(0.011) </w:t>
            </w:r>
          </w:p>
        </w:tc>
        <w:tc>
          <w:tcPr>
            <w:tcW w:w="348" w:type="pct"/>
            <w:vAlign w:val="center"/>
          </w:tcPr>
          <w:p w14:paraId="3DDC163B" w14:textId="77777777" w:rsidR="009A06B2" w:rsidRPr="00A22962" w:rsidRDefault="009A06B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0.691***</w:t>
            </w:r>
          </w:p>
          <w:p w14:paraId="3F4DA263" w14:textId="77777777"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(0.019) </w:t>
            </w:r>
          </w:p>
        </w:tc>
        <w:tc>
          <w:tcPr>
            <w:tcW w:w="348" w:type="pct"/>
            <w:vAlign w:val="center"/>
          </w:tcPr>
          <w:p w14:paraId="205B7859" w14:textId="77777777" w:rsidR="009A06B2" w:rsidRPr="00A22962" w:rsidRDefault="009A06B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0.887***</w:t>
            </w:r>
          </w:p>
          <w:p w14:paraId="7024B3A3" w14:textId="77777777"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(0.009)  </w:t>
            </w:r>
          </w:p>
        </w:tc>
        <w:tc>
          <w:tcPr>
            <w:tcW w:w="348" w:type="pct"/>
            <w:vAlign w:val="center"/>
          </w:tcPr>
          <w:p w14:paraId="4B0C7517" w14:textId="77777777" w:rsidR="009A06B2" w:rsidRPr="00A22962" w:rsidRDefault="009A06B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0.869***</w:t>
            </w:r>
          </w:p>
          <w:p w14:paraId="37F4DD61" w14:textId="77777777"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(0.011)  </w:t>
            </w:r>
          </w:p>
        </w:tc>
        <w:tc>
          <w:tcPr>
            <w:tcW w:w="348" w:type="pct"/>
            <w:vAlign w:val="center"/>
          </w:tcPr>
          <w:p w14:paraId="47DDACE7" w14:textId="77777777" w:rsidR="009A06B2" w:rsidRPr="00A22962" w:rsidRDefault="009A06B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0.931***</w:t>
            </w:r>
          </w:p>
          <w:p w14:paraId="1E3EEB84" w14:textId="77777777"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(0.007) </w:t>
            </w:r>
          </w:p>
        </w:tc>
        <w:tc>
          <w:tcPr>
            <w:tcW w:w="348" w:type="pct"/>
            <w:vAlign w:val="center"/>
          </w:tcPr>
          <w:p w14:paraId="6EDDF95F" w14:textId="77777777" w:rsidR="009A06B2" w:rsidRPr="00A22962" w:rsidRDefault="009A06B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0.923***</w:t>
            </w:r>
          </w:p>
          <w:p w14:paraId="54B4AA38" w14:textId="77777777"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(0.007) </w:t>
            </w:r>
          </w:p>
        </w:tc>
      </w:tr>
      <w:tr w:rsidR="00C1277A" w:rsidRPr="00A22962" w14:paraId="639B7923" w14:textId="77777777" w:rsidTr="00F35F4C">
        <w:tc>
          <w:tcPr>
            <w:tcW w:w="471" w:type="pct"/>
          </w:tcPr>
          <w:p w14:paraId="55F2B35C" w14:textId="77777777" w:rsidR="009A06B2" w:rsidRPr="00A22962" w:rsidRDefault="00B86213">
            <w:pPr>
              <w:pStyle w:val="a3"/>
              <w:ind w:firstLineChars="0" w:firstLine="0"/>
              <w:jc w:val="center"/>
              <w:rPr>
                <w:rFonts w:ascii="Times New Roman" w:eastAsia="宋体" w:hAnsi="Times New Roman"/>
              </w:rPr>
            </w:pPr>
            <m:oMathPara>
              <m:oMath>
                <m:d>
                  <m:dPr>
                    <m:begChr m:val="|"/>
                    <m:endChr m:val="|"/>
                    <m:ctrlPr>
                      <w:rPr>
                        <w:rFonts w:ascii="Cambria Math" w:eastAsia="宋体" w:hAnsi="Cambria Math"/>
                        <w:i/>
                        <w:szCs w:val="21"/>
                      </w:rPr>
                    </m:ctrlPr>
                  </m:dPr>
                  <m:e>
                    <m:sSub>
                      <m:sSubPr>
                        <m:ctrlPr>
                          <w:rPr>
                            <w:rFonts w:ascii="Cambria Math" w:eastAsia="宋体" w:hAnsi="Cambria Math"/>
                            <w:i/>
                            <w:szCs w:val="21"/>
                          </w:rPr>
                        </m:ctrlPr>
                      </m:sSubPr>
                      <m:e>
                        <m:r>
                          <w:rPr>
                            <w:rFonts w:ascii="Cambria Math" w:eastAsia="宋体" w:hAnsi="Cambria Math" w:hint="eastAsia"/>
                            <w:szCs w:val="21"/>
                          </w:rPr>
                          <m:t>Surprise</m:t>
                        </m:r>
                      </m:e>
                      <m:sub>
                        <m:r>
                          <w:rPr>
                            <w:rFonts w:ascii="Cambria Math" w:eastAsia="宋体" w:hAnsi="Cambria Math" w:hint="eastAsia"/>
                            <w:szCs w:val="21"/>
                          </w:rPr>
                          <m:t>t</m:t>
                        </m:r>
                      </m:sub>
                    </m:sSub>
                  </m:e>
                </m:d>
              </m:oMath>
            </m:oMathPara>
          </w:p>
        </w:tc>
        <w:tc>
          <w:tcPr>
            <w:tcW w:w="348" w:type="pct"/>
          </w:tcPr>
          <w:p w14:paraId="25E146CD" w14:textId="77777777" w:rsidR="009A06B2" w:rsidRPr="00A22962" w:rsidRDefault="00DA310E">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0.035</w:t>
            </w:r>
          </w:p>
          <w:p w14:paraId="0E786F38" w14:textId="44BA435A" w:rsidR="00DA310E" w:rsidRPr="00A22962" w:rsidRDefault="00DA310E">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0.032</w:t>
            </w:r>
            <w:r w:rsidRPr="00A22962">
              <w:rPr>
                <w:rFonts w:ascii="Times New Roman" w:eastAsia="宋体" w:hAnsi="Times New Roman" w:cs="Times New Roman" w:hint="eastAsia"/>
                <w:sz w:val="20"/>
                <w:szCs w:val="21"/>
              </w:rPr>
              <w:t>）</w:t>
            </w:r>
          </w:p>
        </w:tc>
        <w:tc>
          <w:tcPr>
            <w:tcW w:w="348" w:type="pct"/>
          </w:tcPr>
          <w:p w14:paraId="4E4C9E5B" w14:textId="77777777" w:rsidR="009A06B2" w:rsidRPr="00A22962" w:rsidRDefault="00DA310E">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-0.088**</w:t>
            </w:r>
          </w:p>
          <w:p w14:paraId="3FF49636" w14:textId="24F55E06" w:rsidR="00DA310E" w:rsidRPr="00A22962" w:rsidRDefault="00DA310E">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0.040</w:t>
            </w:r>
            <w:r w:rsidRPr="00A22962">
              <w:rPr>
                <w:rFonts w:ascii="Times New Roman" w:eastAsia="宋体" w:hAnsi="Times New Roman" w:cs="Times New Roman" w:hint="eastAsia"/>
                <w:sz w:val="20"/>
                <w:szCs w:val="21"/>
              </w:rPr>
              <w:t>）</w:t>
            </w:r>
          </w:p>
        </w:tc>
        <w:tc>
          <w:tcPr>
            <w:tcW w:w="348" w:type="pct"/>
          </w:tcPr>
          <w:p w14:paraId="3EC32B5A" w14:textId="77777777" w:rsidR="009A06B2" w:rsidRPr="00A22962" w:rsidRDefault="006649AA">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-0.193***</w:t>
            </w:r>
          </w:p>
          <w:p w14:paraId="5D4EE05F" w14:textId="52C120A4" w:rsidR="006649AA" w:rsidRPr="00A22962" w:rsidRDefault="006649AA">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0.025</w:t>
            </w:r>
            <w:r w:rsidRPr="00A22962">
              <w:rPr>
                <w:rFonts w:ascii="Times New Roman" w:eastAsia="宋体" w:hAnsi="Times New Roman" w:cs="Times New Roman" w:hint="eastAsia"/>
                <w:sz w:val="20"/>
                <w:szCs w:val="21"/>
              </w:rPr>
              <w:t>）</w:t>
            </w:r>
          </w:p>
        </w:tc>
        <w:tc>
          <w:tcPr>
            <w:tcW w:w="348" w:type="pct"/>
          </w:tcPr>
          <w:p w14:paraId="5AD7C1C9" w14:textId="32C8D2E1"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0.741***</w:t>
            </w:r>
          </w:p>
          <w:p w14:paraId="22323568" w14:textId="77777777"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0.115</w:t>
            </w:r>
            <w:r w:rsidRPr="00A22962">
              <w:rPr>
                <w:rFonts w:ascii="Times New Roman" w:eastAsia="宋体" w:hAnsi="Times New Roman" w:cs="Times New Roman" w:hint="eastAsia"/>
                <w:sz w:val="20"/>
                <w:szCs w:val="21"/>
              </w:rPr>
              <w:t>）</w:t>
            </w:r>
          </w:p>
        </w:tc>
        <w:tc>
          <w:tcPr>
            <w:tcW w:w="348" w:type="pct"/>
            <w:vAlign w:val="center"/>
          </w:tcPr>
          <w:p w14:paraId="7B379425" w14:textId="77777777"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0.504***</w:t>
            </w:r>
          </w:p>
          <w:p w14:paraId="1E3B4694" w14:textId="77777777"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0.076</w:t>
            </w: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 xml:space="preserve"> </w:t>
            </w:r>
          </w:p>
        </w:tc>
        <w:tc>
          <w:tcPr>
            <w:tcW w:w="348" w:type="pct"/>
            <w:vAlign w:val="center"/>
          </w:tcPr>
          <w:p w14:paraId="630F6E69" w14:textId="77777777" w:rsidR="009A06B2" w:rsidRPr="00A22962" w:rsidRDefault="009A06B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0.299***</w:t>
            </w:r>
          </w:p>
          <w:p w14:paraId="620B9965" w14:textId="77777777"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(0.063) </w:t>
            </w:r>
          </w:p>
        </w:tc>
        <w:tc>
          <w:tcPr>
            <w:tcW w:w="348" w:type="pct"/>
            <w:vAlign w:val="center"/>
          </w:tcPr>
          <w:p w14:paraId="72089D11" w14:textId="77777777" w:rsidR="009A06B2" w:rsidRPr="00A22962" w:rsidRDefault="009A06B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0.395***</w:t>
            </w:r>
          </w:p>
          <w:p w14:paraId="4F7E8C29" w14:textId="77777777"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(0.063) </w:t>
            </w:r>
          </w:p>
        </w:tc>
        <w:tc>
          <w:tcPr>
            <w:tcW w:w="348" w:type="pct"/>
            <w:vAlign w:val="center"/>
          </w:tcPr>
          <w:p w14:paraId="44D3EBD1" w14:textId="77777777" w:rsidR="009A06B2" w:rsidRPr="00A22962" w:rsidRDefault="009A06B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0.567***</w:t>
            </w:r>
          </w:p>
          <w:p w14:paraId="110A927C" w14:textId="77777777"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(0.111) </w:t>
            </w:r>
          </w:p>
        </w:tc>
        <w:tc>
          <w:tcPr>
            <w:tcW w:w="348" w:type="pct"/>
            <w:vAlign w:val="center"/>
          </w:tcPr>
          <w:p w14:paraId="5DA2658E" w14:textId="77777777" w:rsidR="009A06B2" w:rsidRPr="00A22962" w:rsidRDefault="009A06B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0.952***</w:t>
            </w:r>
          </w:p>
          <w:p w14:paraId="3A1ECF81" w14:textId="77777777"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(0.121) </w:t>
            </w:r>
          </w:p>
        </w:tc>
        <w:tc>
          <w:tcPr>
            <w:tcW w:w="348" w:type="pct"/>
            <w:vAlign w:val="center"/>
          </w:tcPr>
          <w:p w14:paraId="4B0B5650" w14:textId="77777777" w:rsidR="009A06B2" w:rsidRPr="00A22962" w:rsidRDefault="009A06B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0.460***</w:t>
            </w:r>
          </w:p>
          <w:p w14:paraId="0CFB1BB9" w14:textId="77777777"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(0.062)  </w:t>
            </w:r>
          </w:p>
        </w:tc>
        <w:tc>
          <w:tcPr>
            <w:tcW w:w="348" w:type="pct"/>
            <w:vAlign w:val="center"/>
          </w:tcPr>
          <w:p w14:paraId="186347D3" w14:textId="77777777" w:rsidR="009A06B2" w:rsidRPr="00A22962" w:rsidRDefault="009A06B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0.161*</w:t>
            </w:r>
          </w:p>
          <w:p w14:paraId="33C7254C" w14:textId="77777777"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(0.089)  </w:t>
            </w:r>
          </w:p>
        </w:tc>
        <w:tc>
          <w:tcPr>
            <w:tcW w:w="348" w:type="pct"/>
            <w:vAlign w:val="center"/>
          </w:tcPr>
          <w:p w14:paraId="79EE9E8F" w14:textId="77777777" w:rsidR="009A06B2" w:rsidRPr="00A22962" w:rsidRDefault="009A06B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0.133*</w:t>
            </w:r>
          </w:p>
          <w:p w14:paraId="5245DEDE" w14:textId="77777777"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(0.068) </w:t>
            </w:r>
          </w:p>
        </w:tc>
        <w:tc>
          <w:tcPr>
            <w:tcW w:w="348" w:type="pct"/>
            <w:vAlign w:val="center"/>
          </w:tcPr>
          <w:p w14:paraId="5D83BB7F" w14:textId="77777777" w:rsidR="009A06B2" w:rsidRPr="00A22962" w:rsidRDefault="009A06B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0.011</w:t>
            </w:r>
          </w:p>
          <w:p w14:paraId="21BCD09A" w14:textId="77777777"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(0.066) </w:t>
            </w:r>
          </w:p>
        </w:tc>
      </w:tr>
      <w:tr w:rsidR="00C1277A" w:rsidRPr="00A22962" w14:paraId="5E2D09D5" w14:textId="77777777" w:rsidTr="00F35F4C">
        <w:tc>
          <w:tcPr>
            <w:tcW w:w="471" w:type="pct"/>
          </w:tcPr>
          <w:p w14:paraId="5E8321B5" w14:textId="77777777" w:rsidR="009A06B2" w:rsidRPr="00A22962" w:rsidRDefault="00B86213">
            <w:pPr>
              <w:pStyle w:val="a3"/>
              <w:ind w:firstLineChars="0" w:firstLine="0"/>
              <w:jc w:val="center"/>
              <w:rPr>
                <w:rFonts w:ascii="Times New Roman" w:eastAsia="宋体" w:hAnsi="Times New Roman"/>
              </w:rPr>
            </w:pPr>
            <m:oMathPara>
              <m:oMath>
                <m:d>
                  <m:dPr>
                    <m:begChr m:val="|"/>
                    <m:endChr m:val="|"/>
                    <m:ctrlPr>
                      <w:rPr>
                        <w:rFonts w:ascii="Cambria Math" w:eastAsia="宋体" w:hAnsi="Cambria Math"/>
                        <w:i/>
                        <w:szCs w:val="21"/>
                      </w:rPr>
                    </m:ctrlPr>
                  </m:dPr>
                  <m:e>
                    <m:r>
                      <w:rPr>
                        <w:rFonts w:ascii="Cambria Math" w:eastAsia="宋体" w:hAnsi="Cambria Math"/>
                        <w:szCs w:val="21"/>
                      </w:rPr>
                      <m:t>∆</m:t>
                    </m:r>
                    <m:sSub>
                      <m:sSubPr>
                        <m:ctrlPr>
                          <w:rPr>
                            <w:rFonts w:ascii="Cambria Math" w:eastAsia="宋体" w:hAnsi="Cambria Math"/>
                            <w:i/>
                            <w:szCs w:val="21"/>
                          </w:rPr>
                        </m:ctrlPr>
                      </m:sSubPr>
                      <m:e>
                        <m:r>
                          <w:rPr>
                            <w:rFonts w:ascii="Cambria Math" w:eastAsia="宋体" w:hAnsi="Cambria Math" w:hint="eastAsia"/>
                            <w:szCs w:val="21"/>
                          </w:rPr>
                          <m:t>Tone</m:t>
                        </m:r>
                      </m:e>
                      <m:sub>
                        <m:r>
                          <w:rPr>
                            <w:rFonts w:ascii="Cambria Math" w:eastAsia="宋体" w:hAnsi="Cambria Math" w:hint="eastAsia"/>
                            <w:szCs w:val="21"/>
                          </w:rPr>
                          <m:t>t</m:t>
                        </m:r>
                      </m:sub>
                    </m:sSub>
                  </m:e>
                </m:d>
              </m:oMath>
            </m:oMathPara>
          </w:p>
        </w:tc>
        <w:tc>
          <w:tcPr>
            <w:tcW w:w="348" w:type="pct"/>
          </w:tcPr>
          <w:p w14:paraId="303920CE" w14:textId="77777777" w:rsidR="009A06B2" w:rsidRPr="00A22962" w:rsidRDefault="00DA310E">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41.834</w:t>
            </w:r>
            <w:r w:rsidR="00D517B8" w:rsidRPr="00A22962">
              <w:rPr>
                <w:rFonts w:ascii="Times New Roman" w:eastAsia="宋体" w:hAnsi="Times New Roman" w:cs="Times New Roman"/>
                <w:sz w:val="20"/>
                <w:szCs w:val="21"/>
              </w:rPr>
              <w:t>**</w:t>
            </w:r>
          </w:p>
          <w:p w14:paraId="2D45AEFE" w14:textId="716E9A6B" w:rsidR="00D517B8" w:rsidRPr="00A22962" w:rsidRDefault="00D517B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20.110</w:t>
            </w:r>
            <w:r w:rsidRPr="00A22962">
              <w:rPr>
                <w:rFonts w:ascii="Times New Roman" w:eastAsia="宋体" w:hAnsi="Times New Roman" w:cs="Times New Roman" w:hint="eastAsia"/>
                <w:sz w:val="20"/>
                <w:szCs w:val="21"/>
              </w:rPr>
              <w:t>）</w:t>
            </w:r>
          </w:p>
        </w:tc>
        <w:tc>
          <w:tcPr>
            <w:tcW w:w="348" w:type="pct"/>
          </w:tcPr>
          <w:p w14:paraId="0AB00D99" w14:textId="77777777" w:rsidR="009A06B2" w:rsidRPr="00A22962" w:rsidRDefault="00DA310E">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50.179***</w:t>
            </w:r>
          </w:p>
          <w:p w14:paraId="403F3913" w14:textId="52381E57" w:rsidR="00DA310E" w:rsidRPr="00A22962" w:rsidRDefault="00DA310E">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16.953</w:t>
            </w:r>
            <w:r w:rsidRPr="00A22962">
              <w:rPr>
                <w:rFonts w:ascii="Times New Roman" w:eastAsia="宋体" w:hAnsi="Times New Roman" w:cs="Times New Roman" w:hint="eastAsia"/>
                <w:sz w:val="20"/>
                <w:szCs w:val="21"/>
              </w:rPr>
              <w:t>）</w:t>
            </w:r>
          </w:p>
        </w:tc>
        <w:tc>
          <w:tcPr>
            <w:tcW w:w="348" w:type="pct"/>
          </w:tcPr>
          <w:p w14:paraId="76052ECE" w14:textId="55E703FC" w:rsidR="009A06B2" w:rsidRPr="00A22962" w:rsidRDefault="006649AA">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337.3</w:t>
            </w:r>
            <w:r w:rsidR="00456501" w:rsidRPr="00A22962">
              <w:rPr>
                <w:rFonts w:ascii="Times New Roman" w:eastAsia="宋体" w:hAnsi="Times New Roman" w:cs="Times New Roman"/>
                <w:sz w:val="20"/>
                <w:szCs w:val="21"/>
              </w:rPr>
              <w:t>3</w:t>
            </w:r>
            <w:r w:rsidRPr="00A22962">
              <w:rPr>
                <w:rFonts w:ascii="Times New Roman" w:eastAsia="宋体" w:hAnsi="Times New Roman" w:cs="Times New Roman"/>
                <w:sz w:val="20"/>
                <w:szCs w:val="21"/>
              </w:rPr>
              <w:t>***</w:t>
            </w:r>
          </w:p>
          <w:p w14:paraId="19E1B115" w14:textId="13C0B684" w:rsidR="006649AA" w:rsidRPr="00A22962" w:rsidRDefault="006649AA">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12.242</w:t>
            </w:r>
            <w:r w:rsidRPr="00A22962">
              <w:rPr>
                <w:rFonts w:ascii="Times New Roman" w:eastAsia="宋体" w:hAnsi="Times New Roman" w:cs="Times New Roman" w:hint="eastAsia"/>
                <w:sz w:val="20"/>
                <w:szCs w:val="21"/>
              </w:rPr>
              <w:t>）</w:t>
            </w:r>
          </w:p>
        </w:tc>
        <w:tc>
          <w:tcPr>
            <w:tcW w:w="348" w:type="pct"/>
          </w:tcPr>
          <w:p w14:paraId="67B10F78" w14:textId="36028629"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 xml:space="preserve"> </w:t>
            </w:r>
          </w:p>
        </w:tc>
        <w:tc>
          <w:tcPr>
            <w:tcW w:w="348" w:type="pct"/>
            <w:vAlign w:val="center"/>
          </w:tcPr>
          <w:p w14:paraId="0EAB4BF5" w14:textId="77777777"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227.224***</w:t>
            </w:r>
          </w:p>
          <w:p w14:paraId="5C8DB5EB" w14:textId="77777777"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31.003</w:t>
            </w: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 xml:space="preserve"> </w:t>
            </w:r>
          </w:p>
        </w:tc>
        <w:tc>
          <w:tcPr>
            <w:tcW w:w="348" w:type="pct"/>
            <w:vAlign w:val="center"/>
          </w:tcPr>
          <w:p w14:paraId="4388CFE3" w14:textId="77777777" w:rsidR="009A06B2" w:rsidRPr="00A22962" w:rsidRDefault="009A06B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154.572***</w:t>
            </w:r>
          </w:p>
          <w:p w14:paraId="729C174C" w14:textId="77777777"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(23.959) </w:t>
            </w:r>
          </w:p>
        </w:tc>
        <w:tc>
          <w:tcPr>
            <w:tcW w:w="348" w:type="pct"/>
            <w:vAlign w:val="center"/>
          </w:tcPr>
          <w:p w14:paraId="6936A4A9" w14:textId="77777777" w:rsidR="009A06B2" w:rsidRPr="00A22962" w:rsidRDefault="009A06B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184.874***</w:t>
            </w:r>
          </w:p>
          <w:p w14:paraId="7057D084" w14:textId="77777777"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(17.339) </w:t>
            </w:r>
          </w:p>
        </w:tc>
        <w:tc>
          <w:tcPr>
            <w:tcW w:w="348" w:type="pct"/>
            <w:vAlign w:val="center"/>
          </w:tcPr>
          <w:p w14:paraId="73E75215" w14:textId="77777777" w:rsidR="009A06B2" w:rsidRPr="00A22962" w:rsidRDefault="009A06B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126.408***</w:t>
            </w:r>
          </w:p>
          <w:p w14:paraId="0C44F2D5" w14:textId="77777777"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(29.868) </w:t>
            </w:r>
          </w:p>
        </w:tc>
        <w:tc>
          <w:tcPr>
            <w:tcW w:w="348" w:type="pct"/>
            <w:vAlign w:val="center"/>
          </w:tcPr>
          <w:p w14:paraId="4C248AF4" w14:textId="77777777" w:rsidR="009A06B2" w:rsidRPr="00A22962" w:rsidRDefault="009A06B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103.153***</w:t>
            </w:r>
          </w:p>
          <w:p w14:paraId="30F3879C" w14:textId="77777777"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(39.377) </w:t>
            </w:r>
          </w:p>
        </w:tc>
        <w:tc>
          <w:tcPr>
            <w:tcW w:w="348" w:type="pct"/>
            <w:vAlign w:val="center"/>
          </w:tcPr>
          <w:p w14:paraId="09A644C4" w14:textId="77777777" w:rsidR="009A06B2" w:rsidRPr="00A22962" w:rsidRDefault="009A06B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126.277***</w:t>
            </w:r>
          </w:p>
          <w:p w14:paraId="4AA8C58E" w14:textId="77777777"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(24.528) </w:t>
            </w:r>
          </w:p>
        </w:tc>
        <w:tc>
          <w:tcPr>
            <w:tcW w:w="348" w:type="pct"/>
            <w:vAlign w:val="center"/>
          </w:tcPr>
          <w:p w14:paraId="47AFB4D3" w14:textId="77777777" w:rsidR="009A06B2" w:rsidRPr="00A22962" w:rsidRDefault="009A06B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183.667***</w:t>
            </w:r>
          </w:p>
          <w:p w14:paraId="3AB8CD22" w14:textId="77777777"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(26.019)  </w:t>
            </w:r>
          </w:p>
        </w:tc>
        <w:tc>
          <w:tcPr>
            <w:tcW w:w="348" w:type="pct"/>
            <w:vAlign w:val="center"/>
          </w:tcPr>
          <w:p w14:paraId="5EA259F5" w14:textId="77777777" w:rsidR="009A06B2" w:rsidRPr="00A22962" w:rsidRDefault="009A06B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97.898***</w:t>
            </w:r>
          </w:p>
          <w:p w14:paraId="1561E638" w14:textId="77777777"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(24.153) </w:t>
            </w:r>
          </w:p>
        </w:tc>
        <w:tc>
          <w:tcPr>
            <w:tcW w:w="348" w:type="pct"/>
            <w:vAlign w:val="center"/>
          </w:tcPr>
          <w:p w14:paraId="67C9C07E" w14:textId="77777777" w:rsidR="009A06B2" w:rsidRPr="00A22962" w:rsidRDefault="009A06B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37.458</w:t>
            </w:r>
          </w:p>
          <w:p w14:paraId="41EA8CEC" w14:textId="77777777"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(24.518) </w:t>
            </w:r>
          </w:p>
        </w:tc>
      </w:tr>
      <w:tr w:rsidR="00C1277A" w:rsidRPr="00A22962" w14:paraId="51990239" w14:textId="77777777" w:rsidTr="00F35F4C">
        <w:tc>
          <w:tcPr>
            <w:tcW w:w="471" w:type="pct"/>
          </w:tcPr>
          <w:p w14:paraId="00DF10E4" w14:textId="77777777" w:rsidR="009A06B2" w:rsidRPr="00A22962" w:rsidRDefault="00B86213">
            <w:pPr>
              <w:pStyle w:val="a3"/>
              <w:ind w:firstLineChars="0" w:firstLine="0"/>
              <w:jc w:val="center"/>
              <w:rPr>
                <w:rFonts w:ascii="Times New Roman" w:eastAsia="宋体" w:hAnsi="Times New Roman"/>
              </w:rPr>
            </w:pPr>
            <m:oMathPara>
              <m:oMath>
                <m:sSub>
                  <m:sSubPr>
                    <m:ctrlPr>
                      <w:rPr>
                        <w:rFonts w:ascii="Cambria Math" w:eastAsia="宋体" w:hAnsi="Cambria Math"/>
                        <w:i/>
                        <w:szCs w:val="21"/>
                      </w:rPr>
                    </m:ctrlPr>
                  </m:sSubPr>
                  <m:e>
                    <m:r>
                      <w:rPr>
                        <w:rFonts w:ascii="Cambria Math" w:eastAsia="宋体" w:hAnsi="Cambria Math" w:hint="eastAsia"/>
                        <w:szCs w:val="21"/>
                      </w:rPr>
                      <m:t>Similarity</m:t>
                    </m:r>
                  </m:e>
                  <m:sub>
                    <m:r>
                      <w:rPr>
                        <w:rFonts w:ascii="Cambria Math" w:eastAsia="宋体" w:hAnsi="Cambria Math" w:hint="eastAsia"/>
                        <w:szCs w:val="21"/>
                      </w:rPr>
                      <m:t>t</m:t>
                    </m:r>
                  </m:sub>
                </m:sSub>
              </m:oMath>
            </m:oMathPara>
          </w:p>
        </w:tc>
        <w:tc>
          <w:tcPr>
            <w:tcW w:w="348" w:type="pct"/>
          </w:tcPr>
          <w:p w14:paraId="0D2DAEB8" w14:textId="77777777" w:rsidR="009A06B2" w:rsidRPr="00A22962" w:rsidRDefault="00D517B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-0.347***</w:t>
            </w:r>
          </w:p>
          <w:p w14:paraId="5A0A8F1F" w14:textId="74CA27FA" w:rsidR="00D517B8" w:rsidRPr="00A22962" w:rsidRDefault="00D517B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0.115</w:t>
            </w:r>
            <w:r w:rsidRPr="00A22962">
              <w:rPr>
                <w:rFonts w:ascii="Times New Roman" w:eastAsia="宋体" w:hAnsi="Times New Roman" w:cs="Times New Roman" w:hint="eastAsia"/>
                <w:sz w:val="20"/>
                <w:szCs w:val="21"/>
              </w:rPr>
              <w:t>）</w:t>
            </w:r>
          </w:p>
        </w:tc>
        <w:tc>
          <w:tcPr>
            <w:tcW w:w="348" w:type="pct"/>
          </w:tcPr>
          <w:p w14:paraId="44AA3AB2" w14:textId="77777777" w:rsidR="009A06B2" w:rsidRPr="00A22962" w:rsidRDefault="00DA310E">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-0.382***</w:t>
            </w:r>
          </w:p>
          <w:p w14:paraId="6943FE3B" w14:textId="54196E5F" w:rsidR="00DA310E" w:rsidRPr="00A22962" w:rsidRDefault="00DA310E">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0.105</w:t>
            </w:r>
            <w:r w:rsidRPr="00A22962">
              <w:rPr>
                <w:rFonts w:ascii="Times New Roman" w:eastAsia="宋体" w:hAnsi="Times New Roman" w:cs="Times New Roman" w:hint="eastAsia"/>
                <w:sz w:val="20"/>
                <w:szCs w:val="21"/>
              </w:rPr>
              <w:t>）</w:t>
            </w:r>
          </w:p>
        </w:tc>
        <w:tc>
          <w:tcPr>
            <w:tcW w:w="348" w:type="pct"/>
          </w:tcPr>
          <w:p w14:paraId="259D75BF" w14:textId="77777777" w:rsidR="009A06B2" w:rsidRPr="00A22962" w:rsidRDefault="006649AA">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-1.312***</w:t>
            </w:r>
          </w:p>
          <w:p w14:paraId="4CC3F624" w14:textId="154737BF" w:rsidR="006649AA" w:rsidRPr="00A22962" w:rsidRDefault="006649AA">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0.078</w:t>
            </w:r>
            <w:r w:rsidRPr="00A22962">
              <w:rPr>
                <w:rFonts w:ascii="Times New Roman" w:eastAsia="宋体" w:hAnsi="Times New Roman" w:cs="Times New Roman" w:hint="eastAsia"/>
                <w:sz w:val="20"/>
                <w:szCs w:val="21"/>
              </w:rPr>
              <w:t>）</w:t>
            </w:r>
          </w:p>
        </w:tc>
        <w:tc>
          <w:tcPr>
            <w:tcW w:w="348" w:type="pct"/>
          </w:tcPr>
          <w:p w14:paraId="0897AC82" w14:textId="02533279" w:rsidR="009A06B2" w:rsidRPr="00A22962" w:rsidRDefault="009A06B2">
            <w:pPr>
              <w:pStyle w:val="a3"/>
              <w:ind w:firstLineChars="0" w:firstLine="0"/>
              <w:jc w:val="center"/>
              <w:rPr>
                <w:rFonts w:ascii="Times New Roman" w:eastAsia="宋体" w:hAnsi="Times New Roman" w:cs="Times New Roman"/>
                <w:sz w:val="20"/>
                <w:szCs w:val="21"/>
              </w:rPr>
            </w:pPr>
          </w:p>
        </w:tc>
        <w:tc>
          <w:tcPr>
            <w:tcW w:w="348" w:type="pct"/>
            <w:vAlign w:val="center"/>
          </w:tcPr>
          <w:p w14:paraId="3DC1BB1D" w14:textId="77777777"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-1.106***</w:t>
            </w:r>
          </w:p>
          <w:p w14:paraId="4C341C3E" w14:textId="77777777"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0.214</w:t>
            </w: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 xml:space="preserve"> </w:t>
            </w:r>
          </w:p>
        </w:tc>
        <w:tc>
          <w:tcPr>
            <w:tcW w:w="348" w:type="pct"/>
            <w:vAlign w:val="center"/>
          </w:tcPr>
          <w:p w14:paraId="062C4A72" w14:textId="77777777" w:rsidR="009A06B2" w:rsidRPr="00A22962" w:rsidRDefault="009A06B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-0.711***</w:t>
            </w:r>
          </w:p>
          <w:p w14:paraId="6C30BBAC" w14:textId="77777777"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(0.173)</w:t>
            </w:r>
          </w:p>
        </w:tc>
        <w:tc>
          <w:tcPr>
            <w:tcW w:w="348" w:type="pct"/>
            <w:vAlign w:val="center"/>
          </w:tcPr>
          <w:p w14:paraId="249CA188" w14:textId="77777777" w:rsidR="009A06B2" w:rsidRPr="00A22962" w:rsidRDefault="009A06B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-1.299***</w:t>
            </w:r>
          </w:p>
          <w:p w14:paraId="27EDB58D" w14:textId="77777777"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(0.136) </w:t>
            </w:r>
          </w:p>
        </w:tc>
        <w:tc>
          <w:tcPr>
            <w:tcW w:w="348" w:type="pct"/>
            <w:vAlign w:val="center"/>
          </w:tcPr>
          <w:p w14:paraId="655A9F36" w14:textId="77777777" w:rsidR="009A06B2" w:rsidRPr="00A22962" w:rsidRDefault="009A06B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-1.149***</w:t>
            </w:r>
          </w:p>
          <w:p w14:paraId="609AD546" w14:textId="77777777"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(0.194) </w:t>
            </w:r>
          </w:p>
        </w:tc>
        <w:tc>
          <w:tcPr>
            <w:tcW w:w="348" w:type="pct"/>
            <w:vAlign w:val="center"/>
          </w:tcPr>
          <w:p w14:paraId="2EF4C588" w14:textId="77777777" w:rsidR="009A06B2" w:rsidRPr="00A22962" w:rsidRDefault="009A06B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-0.628***</w:t>
            </w:r>
          </w:p>
          <w:p w14:paraId="7F4AC9D8" w14:textId="77777777"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(0.229) </w:t>
            </w:r>
          </w:p>
        </w:tc>
        <w:tc>
          <w:tcPr>
            <w:tcW w:w="348" w:type="pct"/>
            <w:vAlign w:val="center"/>
          </w:tcPr>
          <w:p w14:paraId="732E62B2" w14:textId="77777777" w:rsidR="009A06B2" w:rsidRPr="00A22962" w:rsidRDefault="009A06B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-0.766***</w:t>
            </w:r>
          </w:p>
          <w:p w14:paraId="558D30FC" w14:textId="77777777"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(0.152)  </w:t>
            </w:r>
          </w:p>
        </w:tc>
        <w:tc>
          <w:tcPr>
            <w:tcW w:w="348" w:type="pct"/>
            <w:vAlign w:val="center"/>
          </w:tcPr>
          <w:p w14:paraId="249D2A29" w14:textId="77777777" w:rsidR="009A06B2" w:rsidRPr="00A22962" w:rsidRDefault="009A06B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-0.427***</w:t>
            </w:r>
          </w:p>
          <w:p w14:paraId="3C672EFA" w14:textId="77777777"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(0.160) </w:t>
            </w:r>
          </w:p>
        </w:tc>
        <w:tc>
          <w:tcPr>
            <w:tcW w:w="348" w:type="pct"/>
            <w:vAlign w:val="center"/>
          </w:tcPr>
          <w:p w14:paraId="5D81FC9E" w14:textId="77777777" w:rsidR="009A06B2" w:rsidRPr="00A22962" w:rsidRDefault="009A06B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-0.197</w:t>
            </w:r>
          </w:p>
          <w:p w14:paraId="5EC52465" w14:textId="77777777"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(0.166) </w:t>
            </w:r>
          </w:p>
        </w:tc>
        <w:tc>
          <w:tcPr>
            <w:tcW w:w="348" w:type="pct"/>
            <w:vAlign w:val="center"/>
          </w:tcPr>
          <w:p w14:paraId="4C121F37" w14:textId="77777777" w:rsidR="009A06B2" w:rsidRPr="00A22962" w:rsidRDefault="009A06B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-0.344**</w:t>
            </w:r>
          </w:p>
          <w:p w14:paraId="6E4469BA" w14:textId="77777777"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(0.163) </w:t>
            </w:r>
          </w:p>
        </w:tc>
      </w:tr>
      <w:tr w:rsidR="00C1277A" w:rsidRPr="00A22962" w14:paraId="364BB325" w14:textId="77777777" w:rsidTr="00F35F4C">
        <w:tc>
          <w:tcPr>
            <w:tcW w:w="471" w:type="pct"/>
          </w:tcPr>
          <w:p w14:paraId="75F73612" w14:textId="1A90AF38" w:rsidR="009A454F" w:rsidRPr="00A22962" w:rsidRDefault="009A454F">
            <w:pPr>
              <w:pStyle w:val="a3"/>
              <w:ind w:firstLineChars="0" w:firstLine="0"/>
              <w:jc w:val="center"/>
              <w:rPr>
                <w:rFonts w:ascii="Times New Roman" w:eastAsia="宋体" w:hAnsi="Times New Roman"/>
              </w:rPr>
            </w:pPr>
            <w:r w:rsidRPr="00A22962">
              <w:rPr>
                <w:rFonts w:ascii="Times New Roman" w:eastAsia="宋体" w:hAnsi="Times New Roman"/>
              </w:rPr>
              <w:t>Obs</w:t>
            </w:r>
          </w:p>
        </w:tc>
        <w:tc>
          <w:tcPr>
            <w:tcW w:w="348" w:type="pct"/>
          </w:tcPr>
          <w:p w14:paraId="388A9C76" w14:textId="3B9EB490" w:rsidR="009A454F" w:rsidRPr="00A22962" w:rsidRDefault="009A454F">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2467</w:t>
            </w:r>
          </w:p>
        </w:tc>
        <w:tc>
          <w:tcPr>
            <w:tcW w:w="348" w:type="pct"/>
          </w:tcPr>
          <w:p w14:paraId="059A04EF" w14:textId="5281BB26" w:rsidR="009A454F" w:rsidRPr="00A22962" w:rsidRDefault="009A454F">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2467</w:t>
            </w:r>
          </w:p>
        </w:tc>
        <w:tc>
          <w:tcPr>
            <w:tcW w:w="348" w:type="pct"/>
          </w:tcPr>
          <w:p w14:paraId="2402DA97" w14:textId="55F57B8B" w:rsidR="009A454F" w:rsidRPr="00A22962" w:rsidRDefault="009A454F">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2467</w:t>
            </w:r>
          </w:p>
        </w:tc>
        <w:tc>
          <w:tcPr>
            <w:tcW w:w="348" w:type="pct"/>
          </w:tcPr>
          <w:p w14:paraId="27E249ED" w14:textId="45915C10" w:rsidR="009A454F" w:rsidRPr="00A22962" w:rsidRDefault="009A454F">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2467</w:t>
            </w:r>
          </w:p>
        </w:tc>
        <w:tc>
          <w:tcPr>
            <w:tcW w:w="348" w:type="pct"/>
          </w:tcPr>
          <w:p w14:paraId="2F3AC677" w14:textId="7485A01C" w:rsidR="009A454F" w:rsidRPr="00A22962" w:rsidRDefault="009A454F">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2467</w:t>
            </w:r>
          </w:p>
        </w:tc>
        <w:tc>
          <w:tcPr>
            <w:tcW w:w="348" w:type="pct"/>
          </w:tcPr>
          <w:p w14:paraId="7CDC9400" w14:textId="455C4B42" w:rsidR="009A454F" w:rsidRPr="00A22962" w:rsidRDefault="009A454F">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2467</w:t>
            </w:r>
          </w:p>
        </w:tc>
        <w:tc>
          <w:tcPr>
            <w:tcW w:w="348" w:type="pct"/>
          </w:tcPr>
          <w:p w14:paraId="3526BCDC" w14:textId="00BFEAD6" w:rsidR="009A454F" w:rsidRPr="00A22962" w:rsidRDefault="009A454F">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2467</w:t>
            </w:r>
          </w:p>
        </w:tc>
        <w:tc>
          <w:tcPr>
            <w:tcW w:w="348" w:type="pct"/>
          </w:tcPr>
          <w:p w14:paraId="2A281D50" w14:textId="5DA0CEA2" w:rsidR="009A454F" w:rsidRPr="00A22962" w:rsidRDefault="009A454F">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2467</w:t>
            </w:r>
          </w:p>
        </w:tc>
        <w:tc>
          <w:tcPr>
            <w:tcW w:w="348" w:type="pct"/>
          </w:tcPr>
          <w:p w14:paraId="5FF95449" w14:textId="7D241436" w:rsidR="009A454F" w:rsidRPr="00A22962" w:rsidRDefault="009A454F">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2467</w:t>
            </w:r>
          </w:p>
        </w:tc>
        <w:tc>
          <w:tcPr>
            <w:tcW w:w="348" w:type="pct"/>
          </w:tcPr>
          <w:p w14:paraId="7B2366A2" w14:textId="6C284E7B" w:rsidR="009A454F" w:rsidRPr="00A22962" w:rsidRDefault="009A454F">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2467</w:t>
            </w:r>
          </w:p>
        </w:tc>
        <w:tc>
          <w:tcPr>
            <w:tcW w:w="348" w:type="pct"/>
          </w:tcPr>
          <w:p w14:paraId="18254732" w14:textId="6157B00E" w:rsidR="009A454F" w:rsidRPr="00A22962" w:rsidRDefault="009A454F">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2467</w:t>
            </w:r>
          </w:p>
        </w:tc>
        <w:tc>
          <w:tcPr>
            <w:tcW w:w="348" w:type="pct"/>
          </w:tcPr>
          <w:p w14:paraId="692903D5" w14:textId="7C09EE29" w:rsidR="009A454F" w:rsidRPr="00A22962" w:rsidRDefault="009A454F">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2467</w:t>
            </w:r>
          </w:p>
        </w:tc>
        <w:tc>
          <w:tcPr>
            <w:tcW w:w="348" w:type="pct"/>
          </w:tcPr>
          <w:p w14:paraId="6584E4D5" w14:textId="24029C5F" w:rsidR="009A454F" w:rsidRPr="00A22962" w:rsidRDefault="009A454F">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2467</w:t>
            </w:r>
          </w:p>
        </w:tc>
      </w:tr>
      <w:tr w:rsidR="00C1277A" w:rsidRPr="00A22962" w14:paraId="187BF12C" w14:textId="77777777" w:rsidTr="00F35F4C">
        <w:tc>
          <w:tcPr>
            <w:tcW w:w="471" w:type="pct"/>
          </w:tcPr>
          <w:p w14:paraId="11245E46" w14:textId="4B2A4A61" w:rsidR="009A06B2" w:rsidRPr="00A22962" w:rsidRDefault="00F35F4C">
            <w:pPr>
              <w:pStyle w:val="a3"/>
              <w:ind w:firstLineChars="0" w:firstLine="0"/>
              <w:jc w:val="center"/>
              <w:rPr>
                <w:rFonts w:ascii="Times New Roman" w:eastAsia="宋体" w:hAnsi="Times New Roman"/>
              </w:rPr>
            </w:pPr>
            <w:r w:rsidRPr="00A22962">
              <w:rPr>
                <w:rFonts w:ascii="Times New Roman" w:eastAsia="宋体" w:hAnsi="Times New Roman"/>
              </w:rPr>
              <w:t>Log likelihood</w:t>
            </w:r>
            <w:r w:rsidRPr="00A22962" w:rsidDel="00F35F4C">
              <w:rPr>
                <w:rFonts w:ascii="Times New Roman" w:eastAsia="宋体" w:hAnsi="Times New Roman"/>
              </w:rPr>
              <w:t xml:space="preserve"> </w:t>
            </w:r>
          </w:p>
        </w:tc>
        <w:tc>
          <w:tcPr>
            <w:tcW w:w="348" w:type="pct"/>
            <w:vAlign w:val="center"/>
          </w:tcPr>
          <w:p w14:paraId="1C220D69" w14:textId="1FB854ED" w:rsidR="009A06B2" w:rsidRPr="00A22962" w:rsidRDefault="00DA310E">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7445.111</w:t>
            </w:r>
          </w:p>
        </w:tc>
        <w:tc>
          <w:tcPr>
            <w:tcW w:w="348" w:type="pct"/>
            <w:vAlign w:val="center"/>
          </w:tcPr>
          <w:p w14:paraId="447107D2" w14:textId="608977EE" w:rsidR="009A06B2" w:rsidRPr="00A22962" w:rsidRDefault="00DA310E">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6720.970</w:t>
            </w:r>
          </w:p>
        </w:tc>
        <w:tc>
          <w:tcPr>
            <w:tcW w:w="348" w:type="pct"/>
            <w:vAlign w:val="center"/>
          </w:tcPr>
          <w:p w14:paraId="3E062BFF" w14:textId="2462C7B5" w:rsidR="009A06B2" w:rsidRPr="00A22962" w:rsidRDefault="006649AA">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1641.862</w:t>
            </w:r>
          </w:p>
        </w:tc>
        <w:tc>
          <w:tcPr>
            <w:tcW w:w="348" w:type="pct"/>
            <w:vAlign w:val="center"/>
          </w:tcPr>
          <w:p w14:paraId="3B415003" w14:textId="1C888FED"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5136.555</w:t>
            </w:r>
          </w:p>
        </w:tc>
        <w:tc>
          <w:tcPr>
            <w:tcW w:w="348" w:type="pct"/>
            <w:vAlign w:val="center"/>
          </w:tcPr>
          <w:p w14:paraId="53A75FDA" w14:textId="77777777" w:rsidR="009A06B2" w:rsidRPr="00A22962" w:rsidRDefault="009A06B2">
            <w:pPr>
              <w:widowControl/>
              <w:jc w:val="center"/>
              <w:rPr>
                <w:rFonts w:ascii="Times New Roman" w:eastAsia="宋体" w:hAnsi="Times New Roman"/>
                <w:sz w:val="20"/>
                <w:szCs w:val="21"/>
              </w:rPr>
            </w:pPr>
            <w:r w:rsidRPr="00A22962">
              <w:rPr>
                <w:rFonts w:ascii="Times New Roman" w:eastAsia="宋体" w:hAnsi="Times New Roman"/>
                <w:sz w:val="20"/>
                <w:szCs w:val="21"/>
              </w:rPr>
              <w:t xml:space="preserve">4413.329 </w:t>
            </w:r>
          </w:p>
        </w:tc>
        <w:tc>
          <w:tcPr>
            <w:tcW w:w="348" w:type="pct"/>
            <w:vAlign w:val="center"/>
          </w:tcPr>
          <w:p w14:paraId="57150317" w14:textId="77777777" w:rsidR="009A06B2" w:rsidRPr="00A22962" w:rsidRDefault="009A06B2">
            <w:pPr>
              <w:widowControl/>
              <w:jc w:val="center"/>
              <w:rPr>
                <w:rFonts w:ascii="Times New Roman" w:eastAsia="宋体" w:hAnsi="Times New Roman"/>
                <w:sz w:val="20"/>
                <w:szCs w:val="21"/>
              </w:rPr>
            </w:pPr>
            <w:r w:rsidRPr="00A22962">
              <w:rPr>
                <w:rFonts w:ascii="Times New Roman" w:eastAsia="宋体" w:hAnsi="Times New Roman"/>
                <w:sz w:val="20"/>
                <w:szCs w:val="21"/>
              </w:rPr>
              <w:t xml:space="preserve">4665.342 </w:t>
            </w:r>
          </w:p>
        </w:tc>
        <w:tc>
          <w:tcPr>
            <w:tcW w:w="348" w:type="pct"/>
            <w:vAlign w:val="center"/>
          </w:tcPr>
          <w:p w14:paraId="5C245B7A" w14:textId="77777777" w:rsidR="009A06B2" w:rsidRPr="00A22962" w:rsidRDefault="009A06B2">
            <w:pPr>
              <w:widowControl/>
              <w:jc w:val="center"/>
              <w:rPr>
                <w:rFonts w:ascii="Times New Roman" w:eastAsia="宋体" w:hAnsi="Times New Roman"/>
                <w:sz w:val="20"/>
                <w:szCs w:val="21"/>
              </w:rPr>
            </w:pPr>
            <w:r w:rsidRPr="00A22962">
              <w:rPr>
                <w:rFonts w:ascii="Times New Roman" w:eastAsia="宋体" w:hAnsi="Times New Roman"/>
                <w:sz w:val="20"/>
                <w:szCs w:val="21"/>
              </w:rPr>
              <w:t xml:space="preserve">5006.411 </w:t>
            </w:r>
          </w:p>
        </w:tc>
        <w:tc>
          <w:tcPr>
            <w:tcW w:w="348" w:type="pct"/>
            <w:vAlign w:val="center"/>
          </w:tcPr>
          <w:p w14:paraId="79D63427" w14:textId="77777777" w:rsidR="009A06B2" w:rsidRPr="00A22962" w:rsidRDefault="009A06B2">
            <w:pPr>
              <w:widowControl/>
              <w:jc w:val="center"/>
              <w:rPr>
                <w:rFonts w:ascii="Times New Roman" w:eastAsia="宋体" w:hAnsi="Times New Roman"/>
                <w:sz w:val="20"/>
                <w:szCs w:val="21"/>
              </w:rPr>
            </w:pPr>
            <w:r w:rsidRPr="00A22962">
              <w:rPr>
                <w:rFonts w:ascii="Times New Roman" w:eastAsia="宋体" w:hAnsi="Times New Roman"/>
                <w:sz w:val="20"/>
                <w:szCs w:val="21"/>
              </w:rPr>
              <w:t xml:space="preserve">5141.793 </w:t>
            </w:r>
          </w:p>
        </w:tc>
        <w:tc>
          <w:tcPr>
            <w:tcW w:w="348" w:type="pct"/>
            <w:vAlign w:val="center"/>
          </w:tcPr>
          <w:p w14:paraId="299BBE65" w14:textId="77777777" w:rsidR="009A06B2" w:rsidRPr="00A22962" w:rsidRDefault="009A06B2">
            <w:pPr>
              <w:widowControl/>
              <w:jc w:val="center"/>
              <w:rPr>
                <w:rFonts w:ascii="Times New Roman" w:eastAsia="宋体" w:hAnsi="Times New Roman"/>
                <w:sz w:val="20"/>
                <w:szCs w:val="21"/>
              </w:rPr>
            </w:pPr>
            <w:r w:rsidRPr="00A22962">
              <w:rPr>
                <w:rFonts w:ascii="Times New Roman" w:eastAsia="宋体" w:hAnsi="Times New Roman"/>
                <w:sz w:val="20"/>
                <w:szCs w:val="21"/>
              </w:rPr>
              <w:t xml:space="preserve">5401.186 </w:t>
            </w:r>
          </w:p>
        </w:tc>
        <w:tc>
          <w:tcPr>
            <w:tcW w:w="348" w:type="pct"/>
            <w:vAlign w:val="center"/>
          </w:tcPr>
          <w:p w14:paraId="56E3F6D7" w14:textId="77777777" w:rsidR="009A06B2" w:rsidRPr="00A22962" w:rsidRDefault="009A06B2">
            <w:pPr>
              <w:widowControl/>
              <w:jc w:val="center"/>
              <w:rPr>
                <w:rFonts w:ascii="Times New Roman" w:eastAsia="宋体" w:hAnsi="Times New Roman"/>
                <w:sz w:val="20"/>
                <w:szCs w:val="21"/>
              </w:rPr>
            </w:pPr>
            <w:r w:rsidRPr="00A22962">
              <w:rPr>
                <w:rFonts w:ascii="Times New Roman" w:eastAsia="宋体" w:hAnsi="Times New Roman"/>
                <w:sz w:val="20"/>
                <w:szCs w:val="21"/>
              </w:rPr>
              <w:t xml:space="preserve">5512.617 </w:t>
            </w:r>
          </w:p>
        </w:tc>
        <w:tc>
          <w:tcPr>
            <w:tcW w:w="348" w:type="pct"/>
            <w:vAlign w:val="center"/>
          </w:tcPr>
          <w:p w14:paraId="02818142" w14:textId="77777777" w:rsidR="009A06B2" w:rsidRPr="00A22962" w:rsidRDefault="009A06B2">
            <w:pPr>
              <w:widowControl/>
              <w:jc w:val="center"/>
              <w:rPr>
                <w:rFonts w:ascii="Times New Roman" w:eastAsia="宋体" w:hAnsi="Times New Roman"/>
                <w:sz w:val="20"/>
                <w:szCs w:val="21"/>
              </w:rPr>
            </w:pPr>
            <w:r w:rsidRPr="00A22962">
              <w:rPr>
                <w:rFonts w:ascii="Times New Roman" w:eastAsia="宋体" w:hAnsi="Times New Roman"/>
                <w:sz w:val="20"/>
                <w:szCs w:val="21"/>
              </w:rPr>
              <w:t xml:space="preserve">5406.511 </w:t>
            </w:r>
          </w:p>
        </w:tc>
        <w:tc>
          <w:tcPr>
            <w:tcW w:w="348" w:type="pct"/>
            <w:vAlign w:val="center"/>
          </w:tcPr>
          <w:p w14:paraId="3D486AB6" w14:textId="77777777" w:rsidR="009A06B2" w:rsidRPr="00A22962" w:rsidRDefault="009A06B2">
            <w:pPr>
              <w:widowControl/>
              <w:jc w:val="center"/>
              <w:rPr>
                <w:rFonts w:ascii="Times New Roman" w:eastAsia="宋体" w:hAnsi="Times New Roman"/>
                <w:sz w:val="20"/>
                <w:szCs w:val="21"/>
              </w:rPr>
            </w:pPr>
            <w:r w:rsidRPr="00A22962">
              <w:rPr>
                <w:rFonts w:ascii="Times New Roman" w:eastAsia="宋体" w:hAnsi="Times New Roman"/>
                <w:sz w:val="20"/>
                <w:szCs w:val="21"/>
              </w:rPr>
              <w:t xml:space="preserve">5624.290 </w:t>
            </w:r>
          </w:p>
        </w:tc>
        <w:tc>
          <w:tcPr>
            <w:tcW w:w="348" w:type="pct"/>
            <w:vAlign w:val="center"/>
          </w:tcPr>
          <w:p w14:paraId="1E32A8A1" w14:textId="77777777" w:rsidR="009A06B2" w:rsidRPr="00A22962" w:rsidRDefault="009A06B2">
            <w:pPr>
              <w:widowControl/>
              <w:jc w:val="center"/>
              <w:rPr>
                <w:rFonts w:ascii="Times New Roman" w:eastAsia="宋体" w:hAnsi="Times New Roman"/>
                <w:sz w:val="20"/>
                <w:szCs w:val="21"/>
              </w:rPr>
            </w:pPr>
            <w:r w:rsidRPr="00A22962">
              <w:rPr>
                <w:rFonts w:ascii="Times New Roman" w:eastAsia="宋体" w:hAnsi="Times New Roman"/>
                <w:sz w:val="20"/>
                <w:szCs w:val="21"/>
              </w:rPr>
              <w:t>5577.138</w:t>
            </w:r>
          </w:p>
        </w:tc>
      </w:tr>
      <w:tr w:rsidR="00B103D7" w:rsidRPr="00A22962" w14:paraId="6B3C1F92" w14:textId="77777777" w:rsidTr="00F35F4C">
        <w:tc>
          <w:tcPr>
            <w:tcW w:w="471" w:type="pct"/>
          </w:tcPr>
          <w:p w14:paraId="65DFDFCD" w14:textId="77777777" w:rsidR="006649AA" w:rsidRPr="00A22962" w:rsidRDefault="006649AA">
            <w:pPr>
              <w:pStyle w:val="a3"/>
              <w:ind w:firstLineChars="0" w:firstLine="0"/>
              <w:jc w:val="center"/>
              <w:rPr>
                <w:rFonts w:ascii="Times New Roman" w:eastAsia="宋体" w:hAnsi="Times New Roman"/>
              </w:rPr>
            </w:pPr>
            <w:r w:rsidRPr="00A22962">
              <w:rPr>
                <w:rFonts w:ascii="Times New Roman" w:eastAsia="宋体" w:hAnsi="Times New Roman"/>
              </w:rPr>
              <w:t>EGARCH</w:t>
            </w:r>
          </w:p>
        </w:tc>
        <w:tc>
          <w:tcPr>
            <w:tcW w:w="348" w:type="pct"/>
            <w:vAlign w:val="center"/>
          </w:tcPr>
          <w:p w14:paraId="1C2B17B6" w14:textId="0DC9C688" w:rsidR="006649AA" w:rsidRPr="00A22962" w:rsidRDefault="006649AA">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1,1</w:t>
            </w:r>
          </w:p>
        </w:tc>
        <w:tc>
          <w:tcPr>
            <w:tcW w:w="348" w:type="pct"/>
            <w:vAlign w:val="center"/>
          </w:tcPr>
          <w:p w14:paraId="74CB68EF" w14:textId="10D2007D" w:rsidR="006649AA" w:rsidRPr="00A22962" w:rsidRDefault="006649AA">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1,1</w:t>
            </w:r>
          </w:p>
        </w:tc>
        <w:tc>
          <w:tcPr>
            <w:tcW w:w="348" w:type="pct"/>
            <w:vAlign w:val="center"/>
          </w:tcPr>
          <w:p w14:paraId="68015D36" w14:textId="63696DE9" w:rsidR="006649AA" w:rsidRPr="00A22962" w:rsidRDefault="006649AA">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1,1</w:t>
            </w:r>
          </w:p>
        </w:tc>
        <w:tc>
          <w:tcPr>
            <w:tcW w:w="348" w:type="pct"/>
            <w:vAlign w:val="center"/>
          </w:tcPr>
          <w:p w14:paraId="5899ABDD" w14:textId="0DD2B89F" w:rsidR="006649AA" w:rsidRPr="00A22962" w:rsidRDefault="006649AA">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1,1</w:t>
            </w:r>
          </w:p>
        </w:tc>
        <w:tc>
          <w:tcPr>
            <w:tcW w:w="348" w:type="pct"/>
            <w:vAlign w:val="center"/>
          </w:tcPr>
          <w:p w14:paraId="1A6328CF" w14:textId="77777777" w:rsidR="006649AA" w:rsidRPr="00A22962" w:rsidRDefault="006649AA">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1,1</w:t>
            </w:r>
          </w:p>
        </w:tc>
        <w:tc>
          <w:tcPr>
            <w:tcW w:w="348" w:type="pct"/>
            <w:vAlign w:val="center"/>
          </w:tcPr>
          <w:p w14:paraId="692159C6" w14:textId="77777777" w:rsidR="006649AA" w:rsidRPr="00A22962" w:rsidRDefault="006649AA">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1,1</w:t>
            </w:r>
          </w:p>
        </w:tc>
        <w:tc>
          <w:tcPr>
            <w:tcW w:w="348" w:type="pct"/>
            <w:vAlign w:val="center"/>
          </w:tcPr>
          <w:p w14:paraId="3F7DF332" w14:textId="77777777" w:rsidR="006649AA" w:rsidRPr="00A22962" w:rsidRDefault="006649AA">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1,1</w:t>
            </w:r>
          </w:p>
        </w:tc>
        <w:tc>
          <w:tcPr>
            <w:tcW w:w="348" w:type="pct"/>
            <w:vAlign w:val="center"/>
          </w:tcPr>
          <w:p w14:paraId="5DE79F14" w14:textId="77777777" w:rsidR="006649AA" w:rsidRPr="00A22962" w:rsidRDefault="006649AA">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1,1</w:t>
            </w:r>
          </w:p>
        </w:tc>
        <w:tc>
          <w:tcPr>
            <w:tcW w:w="348" w:type="pct"/>
            <w:vAlign w:val="center"/>
          </w:tcPr>
          <w:p w14:paraId="19CE9AE9" w14:textId="77777777" w:rsidR="006649AA" w:rsidRPr="00A22962" w:rsidRDefault="006649AA">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1,1</w:t>
            </w:r>
          </w:p>
        </w:tc>
        <w:tc>
          <w:tcPr>
            <w:tcW w:w="348" w:type="pct"/>
            <w:vAlign w:val="center"/>
          </w:tcPr>
          <w:p w14:paraId="26198B8D" w14:textId="77777777" w:rsidR="006649AA" w:rsidRPr="00A22962" w:rsidRDefault="006649AA">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1,1</w:t>
            </w:r>
          </w:p>
        </w:tc>
        <w:tc>
          <w:tcPr>
            <w:tcW w:w="348" w:type="pct"/>
            <w:vAlign w:val="center"/>
          </w:tcPr>
          <w:p w14:paraId="3D0B6ED3" w14:textId="77777777" w:rsidR="006649AA" w:rsidRPr="00A22962" w:rsidRDefault="006649AA">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1,1</w:t>
            </w:r>
          </w:p>
        </w:tc>
        <w:tc>
          <w:tcPr>
            <w:tcW w:w="348" w:type="pct"/>
            <w:vAlign w:val="center"/>
          </w:tcPr>
          <w:p w14:paraId="7AA75CE1" w14:textId="77777777" w:rsidR="006649AA" w:rsidRPr="00A22962" w:rsidRDefault="006649AA">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1,1</w:t>
            </w:r>
          </w:p>
        </w:tc>
        <w:tc>
          <w:tcPr>
            <w:tcW w:w="348" w:type="pct"/>
            <w:vAlign w:val="center"/>
          </w:tcPr>
          <w:p w14:paraId="01A327D7" w14:textId="77777777" w:rsidR="006649AA" w:rsidRPr="00A22962" w:rsidRDefault="006649AA">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1,1</w:t>
            </w:r>
          </w:p>
        </w:tc>
      </w:tr>
    </w:tbl>
    <w:p w14:paraId="33AD93FE" w14:textId="25134AAC" w:rsidR="005E3AD3" w:rsidRPr="00A22962" w:rsidRDefault="005E3AD3">
      <w:pPr>
        <w:rPr>
          <w:rFonts w:ascii="Times New Roman" w:eastAsia="宋体" w:hAnsi="Times New Roman"/>
          <w:b/>
          <w:bCs/>
        </w:rPr>
      </w:pPr>
    </w:p>
    <w:p w14:paraId="70246254" w14:textId="3EDD130C" w:rsidR="005E3AD3" w:rsidRPr="00A22962" w:rsidRDefault="005E3AD3">
      <w:pPr>
        <w:rPr>
          <w:rFonts w:ascii="Times New Roman" w:eastAsia="宋体" w:hAnsi="Times New Roman"/>
          <w:b/>
          <w:bCs/>
        </w:rPr>
      </w:pPr>
    </w:p>
    <w:p w14:paraId="423087CE" w14:textId="5AD6B882" w:rsidR="005E3AD3" w:rsidRPr="00A22962" w:rsidRDefault="005E3AD3">
      <w:pPr>
        <w:rPr>
          <w:rFonts w:ascii="Times New Roman" w:eastAsia="宋体" w:hAnsi="Times New Roman"/>
          <w:b/>
          <w:bCs/>
        </w:rPr>
      </w:pPr>
    </w:p>
    <w:p w14:paraId="7A7148C9" w14:textId="670246FF" w:rsidR="005E3AD3" w:rsidRPr="00A22962" w:rsidRDefault="005E3AD3">
      <w:pPr>
        <w:rPr>
          <w:rFonts w:ascii="Times New Roman" w:eastAsia="宋体" w:hAnsi="Times New Roman"/>
          <w:b/>
          <w:bCs/>
        </w:rPr>
      </w:pPr>
    </w:p>
    <w:p w14:paraId="5D6A87C4" w14:textId="5AE74FF4" w:rsidR="005E3AD3" w:rsidRPr="00A22962" w:rsidRDefault="005E3AD3">
      <w:pPr>
        <w:rPr>
          <w:rFonts w:ascii="Times New Roman" w:eastAsia="宋体" w:hAnsi="Times New Roman"/>
          <w:b/>
          <w:bCs/>
        </w:rPr>
      </w:pPr>
    </w:p>
    <w:p w14:paraId="76F3371A" w14:textId="6FEA996C" w:rsidR="005E3AD3" w:rsidRPr="00A22962" w:rsidRDefault="005E3AD3">
      <w:pPr>
        <w:rPr>
          <w:rFonts w:ascii="Times New Roman" w:eastAsia="宋体" w:hAnsi="Times New Roman"/>
          <w:b/>
          <w:bCs/>
        </w:rPr>
      </w:pPr>
    </w:p>
    <w:p w14:paraId="160CC8C9" w14:textId="77777777" w:rsidR="00F35F4C" w:rsidRPr="00A22962" w:rsidRDefault="00F35F4C">
      <w:pPr>
        <w:rPr>
          <w:rFonts w:ascii="Times New Roman" w:eastAsia="宋体" w:hAnsi="Times New Roman"/>
          <w:b/>
          <w:bCs/>
        </w:rPr>
      </w:pPr>
    </w:p>
    <w:p w14:paraId="22CB6318" w14:textId="00B50B3A" w:rsidR="00B01B98" w:rsidRPr="00E85AC4" w:rsidRDefault="00B01B98">
      <w:pPr>
        <w:jc w:val="center"/>
        <w:rPr>
          <w:rFonts w:ascii="Times New Roman" w:eastAsia="楷体" w:hAnsi="Times New Roman"/>
          <w:b/>
          <w:bCs/>
        </w:rPr>
      </w:pPr>
      <w:r w:rsidRPr="00E85AC4">
        <w:rPr>
          <w:rFonts w:ascii="Times New Roman" w:eastAsia="楷体" w:hAnsi="Times New Roman" w:hint="eastAsia"/>
          <w:b/>
          <w:bCs/>
        </w:rPr>
        <w:t>表</w:t>
      </w:r>
      <w:r w:rsidRPr="00E85AC4">
        <w:rPr>
          <w:rFonts w:ascii="Times New Roman" w:eastAsia="楷体" w:hAnsi="Times New Roman"/>
          <w:b/>
          <w:bCs/>
        </w:rPr>
        <w:t xml:space="preserve">6 </w:t>
      </w:r>
      <w:r w:rsidR="00E85AC4">
        <w:rPr>
          <w:rFonts w:ascii="Times New Roman" w:eastAsia="楷体" w:hAnsi="Times New Roman"/>
          <w:b/>
          <w:bCs/>
        </w:rPr>
        <w:t xml:space="preserve"> </w:t>
      </w:r>
      <w:r w:rsidRPr="00E85AC4">
        <w:rPr>
          <w:rFonts w:ascii="Times New Roman" w:eastAsia="楷体" w:hAnsi="Times New Roman" w:hint="eastAsia"/>
          <w:b/>
          <w:bCs/>
        </w:rPr>
        <w:t>央行沟通（金融市场部分）对金融市场影响不同时间段的异质性分析</w:t>
      </w:r>
    </w:p>
    <w:tbl>
      <w:tblPr>
        <w:tblStyle w:val="a5"/>
        <w:tblW w:w="5000" w:type="pct"/>
        <w:tblBorders>
          <w:left w:val="none" w:sz="0" w:space="0" w:color="auto"/>
          <w:right w:val="none" w:sz="0" w:space="0" w:color="auto"/>
        </w:tblBorders>
        <w:tblLayout w:type="fixed"/>
        <w:tblLook w:val="04A0" w:firstRow="1" w:lastRow="0" w:firstColumn="1" w:lastColumn="0" w:noHBand="0" w:noVBand="1"/>
      </w:tblPr>
      <w:tblGrid>
        <w:gridCol w:w="1641"/>
        <w:gridCol w:w="1303"/>
        <w:gridCol w:w="1168"/>
        <w:gridCol w:w="1331"/>
        <w:gridCol w:w="1410"/>
        <w:gridCol w:w="1303"/>
        <w:gridCol w:w="1303"/>
        <w:gridCol w:w="1303"/>
        <w:gridCol w:w="1303"/>
        <w:gridCol w:w="1303"/>
        <w:gridCol w:w="1303"/>
        <w:gridCol w:w="1303"/>
        <w:gridCol w:w="1306"/>
      </w:tblGrid>
      <w:tr w:rsidR="00C1277A" w:rsidRPr="00A22962" w14:paraId="6DE5D542" w14:textId="77777777" w:rsidTr="00F5377E">
        <w:tc>
          <w:tcPr>
            <w:tcW w:w="475" w:type="pct"/>
          </w:tcPr>
          <w:p w14:paraId="6FA55C85" w14:textId="77777777" w:rsidR="00B01B98" w:rsidRPr="00A22962" w:rsidRDefault="00B01B98">
            <w:pPr>
              <w:pStyle w:val="a3"/>
              <w:ind w:firstLineChars="0" w:firstLine="0"/>
              <w:jc w:val="center"/>
              <w:rPr>
                <w:rFonts w:ascii="Times New Roman" w:eastAsia="宋体" w:hAnsi="Times New Roman"/>
                <w:b/>
                <w:bCs/>
              </w:rPr>
            </w:pPr>
          </w:p>
        </w:tc>
        <w:tc>
          <w:tcPr>
            <w:tcW w:w="377" w:type="pct"/>
          </w:tcPr>
          <w:p w14:paraId="4964B38F" w14:textId="77777777" w:rsidR="00B01B98" w:rsidRPr="00A22962" w:rsidRDefault="00B01B98" w:rsidP="004E7DB4">
            <w:pPr>
              <w:pStyle w:val="a3"/>
              <w:ind w:firstLineChars="0" w:firstLine="0"/>
              <w:jc w:val="center"/>
              <w:rPr>
                <w:rFonts w:ascii="Times New Roman" w:eastAsia="宋体" w:hAnsi="Times New Roman" w:cs="Times New Roman"/>
                <w:b/>
                <w:bCs/>
                <w:sz w:val="20"/>
                <w:szCs w:val="21"/>
              </w:rPr>
            </w:pPr>
            <w:r w:rsidRPr="00A22962">
              <w:rPr>
                <w:rFonts w:ascii="Times New Roman" w:eastAsia="宋体" w:hAnsi="Times New Roman" w:cs="Times New Roman"/>
                <w:b/>
                <w:bCs/>
                <w:sz w:val="20"/>
                <w:szCs w:val="21"/>
              </w:rPr>
              <w:t>SH</w:t>
            </w:r>
          </w:p>
          <w:p w14:paraId="35DB3B20" w14:textId="13ED1B36" w:rsidR="00B831E6" w:rsidRPr="00A22962" w:rsidRDefault="00B831E6">
            <w:pPr>
              <w:pStyle w:val="a3"/>
              <w:ind w:firstLineChars="0" w:firstLine="0"/>
              <w:jc w:val="center"/>
              <w:rPr>
                <w:rFonts w:ascii="Times New Roman" w:eastAsia="宋体" w:hAnsi="Times New Roman" w:cs="Times New Roman"/>
                <w:b/>
                <w:bCs/>
              </w:rPr>
            </w:pPr>
            <w:r w:rsidRPr="00A22962">
              <w:rPr>
                <w:rFonts w:ascii="Times New Roman" w:eastAsia="宋体" w:hAnsi="Times New Roman" w:cs="Times New Roman" w:hint="eastAsia"/>
                <w:b/>
                <w:bCs/>
                <w:sz w:val="20"/>
                <w:szCs w:val="21"/>
              </w:rPr>
              <w:t>（</w:t>
            </w:r>
            <w:r w:rsidRPr="00A22962">
              <w:rPr>
                <w:rFonts w:ascii="Times New Roman" w:eastAsia="宋体" w:hAnsi="Times New Roman" w:cs="Times New Roman" w:hint="eastAsia"/>
                <w:b/>
                <w:bCs/>
                <w:sz w:val="20"/>
                <w:szCs w:val="21"/>
              </w:rPr>
              <w:t>1</w:t>
            </w:r>
            <w:r w:rsidRPr="00A22962">
              <w:rPr>
                <w:rFonts w:ascii="Times New Roman" w:eastAsia="宋体" w:hAnsi="Times New Roman" w:cs="Times New Roman" w:hint="eastAsia"/>
                <w:b/>
                <w:bCs/>
                <w:sz w:val="20"/>
                <w:szCs w:val="21"/>
              </w:rPr>
              <w:t>）</w:t>
            </w:r>
          </w:p>
        </w:tc>
        <w:tc>
          <w:tcPr>
            <w:tcW w:w="338" w:type="pct"/>
          </w:tcPr>
          <w:p w14:paraId="5FCAD187" w14:textId="77777777" w:rsidR="00B01B98" w:rsidRPr="00A22962" w:rsidRDefault="00B01B98" w:rsidP="004E7DB4">
            <w:pPr>
              <w:pStyle w:val="a3"/>
              <w:ind w:firstLineChars="0" w:firstLine="0"/>
              <w:jc w:val="center"/>
              <w:rPr>
                <w:rFonts w:ascii="Times New Roman" w:eastAsia="宋体" w:hAnsi="Times New Roman" w:cs="Times New Roman"/>
                <w:b/>
                <w:bCs/>
              </w:rPr>
            </w:pPr>
            <w:r w:rsidRPr="00A22962">
              <w:rPr>
                <w:rFonts w:ascii="Times New Roman" w:eastAsia="宋体" w:hAnsi="Times New Roman" w:cs="Times New Roman"/>
                <w:b/>
                <w:bCs/>
              </w:rPr>
              <w:t>SZ</w:t>
            </w:r>
          </w:p>
          <w:p w14:paraId="3678082D" w14:textId="40824F1A" w:rsidR="00B831E6" w:rsidRPr="00A22962" w:rsidRDefault="00B831E6">
            <w:pPr>
              <w:pStyle w:val="a3"/>
              <w:ind w:firstLineChars="0" w:firstLine="0"/>
              <w:jc w:val="center"/>
              <w:rPr>
                <w:rFonts w:ascii="Times New Roman" w:eastAsia="宋体" w:hAnsi="Times New Roman" w:cs="Times New Roman"/>
                <w:b/>
                <w:bCs/>
              </w:rPr>
            </w:pPr>
            <w:r w:rsidRPr="00A22962">
              <w:rPr>
                <w:rFonts w:ascii="Times New Roman" w:eastAsia="宋体" w:hAnsi="Times New Roman" w:cs="Times New Roman" w:hint="eastAsia"/>
                <w:b/>
                <w:bCs/>
              </w:rPr>
              <w:t>（</w:t>
            </w:r>
            <w:r w:rsidRPr="00A22962">
              <w:rPr>
                <w:rFonts w:ascii="Times New Roman" w:eastAsia="宋体" w:hAnsi="Times New Roman" w:cs="Times New Roman" w:hint="eastAsia"/>
                <w:b/>
                <w:bCs/>
              </w:rPr>
              <w:t>2</w:t>
            </w:r>
            <w:r w:rsidRPr="00A22962">
              <w:rPr>
                <w:rFonts w:ascii="Times New Roman" w:eastAsia="宋体" w:hAnsi="Times New Roman" w:cs="Times New Roman" w:hint="eastAsia"/>
                <w:b/>
                <w:bCs/>
              </w:rPr>
              <w:t>）</w:t>
            </w:r>
          </w:p>
        </w:tc>
        <w:tc>
          <w:tcPr>
            <w:tcW w:w="385" w:type="pct"/>
          </w:tcPr>
          <w:p w14:paraId="37B7485E" w14:textId="77777777" w:rsidR="00B01B98" w:rsidRPr="00A22962" w:rsidRDefault="00B01B98" w:rsidP="004E7DB4">
            <w:pPr>
              <w:pStyle w:val="a3"/>
              <w:ind w:firstLineChars="0" w:firstLine="0"/>
              <w:jc w:val="center"/>
              <w:rPr>
                <w:rFonts w:ascii="Times New Roman" w:eastAsia="宋体" w:hAnsi="Times New Roman" w:cs="Times New Roman"/>
                <w:b/>
                <w:bCs/>
              </w:rPr>
            </w:pPr>
            <w:r w:rsidRPr="00A22962">
              <w:rPr>
                <w:rFonts w:ascii="Times New Roman" w:eastAsia="宋体" w:hAnsi="Times New Roman" w:cs="Times New Roman"/>
                <w:b/>
                <w:bCs/>
              </w:rPr>
              <w:t>RMB/USD</w:t>
            </w:r>
          </w:p>
          <w:p w14:paraId="35DE801D" w14:textId="3ACCF359" w:rsidR="00B831E6" w:rsidRPr="00A22962" w:rsidRDefault="00B831E6">
            <w:pPr>
              <w:pStyle w:val="a3"/>
              <w:ind w:firstLineChars="0" w:firstLine="0"/>
              <w:jc w:val="center"/>
              <w:rPr>
                <w:rFonts w:ascii="Times New Roman" w:eastAsia="宋体" w:hAnsi="Times New Roman" w:cs="Times New Roman"/>
                <w:b/>
                <w:bCs/>
              </w:rPr>
            </w:pPr>
            <w:r w:rsidRPr="00A22962">
              <w:rPr>
                <w:rFonts w:ascii="Times New Roman" w:eastAsia="宋体" w:hAnsi="Times New Roman" w:cs="Times New Roman" w:hint="eastAsia"/>
                <w:b/>
                <w:bCs/>
              </w:rPr>
              <w:t>（</w:t>
            </w:r>
            <w:r w:rsidRPr="00A22962">
              <w:rPr>
                <w:rFonts w:ascii="Times New Roman" w:eastAsia="宋体" w:hAnsi="Times New Roman" w:cs="Times New Roman" w:hint="eastAsia"/>
                <w:b/>
                <w:bCs/>
              </w:rPr>
              <w:t>3</w:t>
            </w:r>
            <w:r w:rsidRPr="00A22962">
              <w:rPr>
                <w:rFonts w:ascii="Times New Roman" w:eastAsia="宋体" w:hAnsi="Times New Roman" w:cs="Times New Roman" w:hint="eastAsia"/>
                <w:b/>
                <w:bCs/>
              </w:rPr>
              <w:t>）</w:t>
            </w:r>
          </w:p>
        </w:tc>
        <w:tc>
          <w:tcPr>
            <w:tcW w:w="408" w:type="pct"/>
          </w:tcPr>
          <w:p w14:paraId="1FC6309D" w14:textId="77777777" w:rsidR="00B01B98" w:rsidRPr="00A22962" w:rsidRDefault="00B01B98" w:rsidP="004E7DB4">
            <w:pPr>
              <w:pStyle w:val="a3"/>
              <w:ind w:firstLineChars="0" w:firstLine="0"/>
              <w:jc w:val="center"/>
              <w:rPr>
                <w:rFonts w:ascii="Times New Roman" w:eastAsia="宋体" w:hAnsi="Times New Roman" w:cs="Times New Roman"/>
                <w:b/>
                <w:bCs/>
              </w:rPr>
            </w:pPr>
            <w:r w:rsidRPr="00A22962">
              <w:rPr>
                <w:rFonts w:ascii="Times New Roman" w:eastAsia="宋体" w:hAnsi="Times New Roman" w:cs="Times New Roman"/>
                <w:b/>
                <w:bCs/>
              </w:rPr>
              <w:t>M3</w:t>
            </w:r>
          </w:p>
          <w:p w14:paraId="33E5A33D" w14:textId="6DE27EE3" w:rsidR="00B831E6" w:rsidRPr="00A22962" w:rsidRDefault="00B831E6">
            <w:pPr>
              <w:pStyle w:val="a3"/>
              <w:ind w:firstLineChars="0" w:firstLine="0"/>
              <w:jc w:val="center"/>
              <w:rPr>
                <w:rFonts w:ascii="Times New Roman" w:eastAsia="宋体" w:hAnsi="Times New Roman" w:cs="Times New Roman"/>
                <w:b/>
                <w:bCs/>
              </w:rPr>
            </w:pPr>
            <w:r w:rsidRPr="00A22962">
              <w:rPr>
                <w:rFonts w:ascii="Times New Roman" w:eastAsia="宋体" w:hAnsi="Times New Roman" w:cs="Times New Roman" w:hint="eastAsia"/>
                <w:b/>
                <w:bCs/>
              </w:rPr>
              <w:t>（</w:t>
            </w:r>
            <w:r w:rsidRPr="00A22962">
              <w:rPr>
                <w:rFonts w:ascii="Times New Roman" w:eastAsia="宋体" w:hAnsi="Times New Roman" w:cs="Times New Roman" w:hint="eastAsia"/>
                <w:b/>
                <w:bCs/>
              </w:rPr>
              <w:t>4</w:t>
            </w:r>
            <w:r w:rsidRPr="00A22962">
              <w:rPr>
                <w:rFonts w:ascii="Times New Roman" w:eastAsia="宋体" w:hAnsi="Times New Roman" w:cs="Times New Roman" w:hint="eastAsia"/>
                <w:b/>
                <w:bCs/>
              </w:rPr>
              <w:t>）</w:t>
            </w:r>
          </w:p>
        </w:tc>
        <w:tc>
          <w:tcPr>
            <w:tcW w:w="377" w:type="pct"/>
          </w:tcPr>
          <w:p w14:paraId="72411B62" w14:textId="77777777" w:rsidR="00B01B98" w:rsidRPr="00A22962" w:rsidRDefault="00B01B98" w:rsidP="004E7DB4">
            <w:pPr>
              <w:pStyle w:val="a3"/>
              <w:ind w:firstLineChars="0" w:firstLine="0"/>
              <w:jc w:val="center"/>
              <w:rPr>
                <w:rFonts w:ascii="Times New Roman" w:eastAsia="宋体" w:hAnsi="Times New Roman" w:cs="Times New Roman"/>
                <w:b/>
                <w:bCs/>
              </w:rPr>
            </w:pPr>
            <w:r w:rsidRPr="00A22962">
              <w:rPr>
                <w:rFonts w:ascii="Times New Roman" w:eastAsia="宋体" w:hAnsi="Times New Roman" w:cs="Times New Roman"/>
                <w:b/>
                <w:bCs/>
              </w:rPr>
              <w:t>M6</w:t>
            </w:r>
          </w:p>
          <w:p w14:paraId="0BB438AD" w14:textId="7BEB0F06" w:rsidR="00B831E6" w:rsidRPr="00A22962" w:rsidRDefault="00B831E6">
            <w:pPr>
              <w:pStyle w:val="a3"/>
              <w:ind w:firstLineChars="0" w:firstLine="0"/>
              <w:jc w:val="center"/>
              <w:rPr>
                <w:rFonts w:ascii="Times New Roman" w:eastAsia="宋体" w:hAnsi="Times New Roman" w:cs="Times New Roman"/>
                <w:b/>
                <w:bCs/>
              </w:rPr>
            </w:pPr>
            <w:r w:rsidRPr="00A22962">
              <w:rPr>
                <w:rFonts w:ascii="Times New Roman" w:eastAsia="宋体" w:hAnsi="Times New Roman" w:cs="Times New Roman" w:hint="eastAsia"/>
                <w:b/>
                <w:bCs/>
              </w:rPr>
              <w:t>（</w:t>
            </w:r>
            <w:r w:rsidRPr="00A22962">
              <w:rPr>
                <w:rFonts w:ascii="Times New Roman" w:eastAsia="宋体" w:hAnsi="Times New Roman" w:cs="Times New Roman" w:hint="eastAsia"/>
                <w:b/>
                <w:bCs/>
              </w:rPr>
              <w:t>5</w:t>
            </w:r>
            <w:r w:rsidRPr="00A22962">
              <w:rPr>
                <w:rFonts w:ascii="Times New Roman" w:eastAsia="宋体" w:hAnsi="Times New Roman" w:cs="Times New Roman" w:hint="eastAsia"/>
                <w:b/>
                <w:bCs/>
              </w:rPr>
              <w:t>）</w:t>
            </w:r>
          </w:p>
        </w:tc>
        <w:tc>
          <w:tcPr>
            <w:tcW w:w="377" w:type="pct"/>
          </w:tcPr>
          <w:p w14:paraId="0601F586" w14:textId="77777777" w:rsidR="00B01B98" w:rsidRPr="00A22962" w:rsidRDefault="00B01B98" w:rsidP="004E7DB4">
            <w:pPr>
              <w:pStyle w:val="a3"/>
              <w:ind w:firstLineChars="0" w:firstLine="0"/>
              <w:jc w:val="center"/>
              <w:rPr>
                <w:rFonts w:ascii="Times New Roman" w:eastAsia="宋体" w:hAnsi="Times New Roman" w:cs="Times New Roman"/>
                <w:b/>
                <w:bCs/>
              </w:rPr>
            </w:pPr>
            <w:r w:rsidRPr="00A22962">
              <w:rPr>
                <w:rFonts w:ascii="Times New Roman" w:eastAsia="宋体" w:hAnsi="Times New Roman" w:cs="Times New Roman"/>
                <w:b/>
                <w:bCs/>
              </w:rPr>
              <w:t>M9</w:t>
            </w:r>
          </w:p>
          <w:p w14:paraId="1BEEEC56" w14:textId="45C88FB7" w:rsidR="00B831E6" w:rsidRPr="00A22962" w:rsidRDefault="00B831E6">
            <w:pPr>
              <w:pStyle w:val="a3"/>
              <w:ind w:firstLineChars="0" w:firstLine="0"/>
              <w:jc w:val="center"/>
              <w:rPr>
                <w:rFonts w:ascii="Times New Roman" w:eastAsia="宋体" w:hAnsi="Times New Roman" w:cs="Times New Roman"/>
                <w:b/>
                <w:bCs/>
              </w:rPr>
            </w:pPr>
            <w:r w:rsidRPr="00A22962">
              <w:rPr>
                <w:rFonts w:ascii="Times New Roman" w:eastAsia="宋体" w:hAnsi="Times New Roman" w:cs="Times New Roman" w:hint="eastAsia"/>
                <w:b/>
                <w:bCs/>
              </w:rPr>
              <w:t>（</w:t>
            </w:r>
            <w:r w:rsidRPr="00A22962">
              <w:rPr>
                <w:rFonts w:ascii="Times New Roman" w:eastAsia="宋体" w:hAnsi="Times New Roman" w:cs="Times New Roman" w:hint="eastAsia"/>
                <w:b/>
                <w:bCs/>
              </w:rPr>
              <w:t>6</w:t>
            </w:r>
            <w:r w:rsidRPr="00A22962">
              <w:rPr>
                <w:rFonts w:ascii="Times New Roman" w:eastAsia="宋体" w:hAnsi="Times New Roman" w:cs="Times New Roman" w:hint="eastAsia"/>
                <w:b/>
                <w:bCs/>
              </w:rPr>
              <w:t>）</w:t>
            </w:r>
          </w:p>
        </w:tc>
        <w:tc>
          <w:tcPr>
            <w:tcW w:w="377" w:type="pct"/>
          </w:tcPr>
          <w:p w14:paraId="00382FD2" w14:textId="77777777" w:rsidR="00B01B98" w:rsidRPr="00A22962" w:rsidRDefault="00B01B98" w:rsidP="004E7DB4">
            <w:pPr>
              <w:pStyle w:val="a3"/>
              <w:ind w:firstLineChars="0" w:firstLine="0"/>
              <w:jc w:val="center"/>
              <w:rPr>
                <w:rFonts w:ascii="Times New Roman" w:eastAsia="宋体" w:hAnsi="Times New Roman" w:cs="Times New Roman"/>
                <w:b/>
                <w:bCs/>
              </w:rPr>
            </w:pPr>
            <w:r w:rsidRPr="00A22962">
              <w:rPr>
                <w:rFonts w:ascii="Times New Roman" w:eastAsia="宋体" w:hAnsi="Times New Roman" w:cs="Times New Roman"/>
                <w:b/>
                <w:bCs/>
              </w:rPr>
              <w:t>Y1</w:t>
            </w:r>
          </w:p>
          <w:p w14:paraId="37ED6E84" w14:textId="25B13F8A" w:rsidR="00B831E6" w:rsidRPr="00A22962" w:rsidRDefault="00B831E6">
            <w:pPr>
              <w:pStyle w:val="a3"/>
              <w:ind w:firstLineChars="0" w:firstLine="0"/>
              <w:jc w:val="center"/>
              <w:rPr>
                <w:rFonts w:ascii="Times New Roman" w:eastAsia="宋体" w:hAnsi="Times New Roman" w:cs="Times New Roman"/>
                <w:b/>
                <w:bCs/>
              </w:rPr>
            </w:pPr>
            <w:r w:rsidRPr="00A22962">
              <w:rPr>
                <w:rFonts w:ascii="Times New Roman" w:eastAsia="宋体" w:hAnsi="Times New Roman" w:cs="Times New Roman" w:hint="eastAsia"/>
                <w:b/>
                <w:bCs/>
              </w:rPr>
              <w:t>（</w:t>
            </w:r>
            <w:r w:rsidRPr="00A22962">
              <w:rPr>
                <w:rFonts w:ascii="Times New Roman" w:eastAsia="宋体" w:hAnsi="Times New Roman" w:cs="Times New Roman" w:hint="eastAsia"/>
                <w:b/>
                <w:bCs/>
              </w:rPr>
              <w:t>7</w:t>
            </w:r>
            <w:r w:rsidRPr="00A22962">
              <w:rPr>
                <w:rFonts w:ascii="Times New Roman" w:eastAsia="宋体" w:hAnsi="Times New Roman" w:cs="Times New Roman" w:hint="eastAsia"/>
                <w:b/>
                <w:bCs/>
              </w:rPr>
              <w:t>）</w:t>
            </w:r>
          </w:p>
        </w:tc>
        <w:tc>
          <w:tcPr>
            <w:tcW w:w="377" w:type="pct"/>
          </w:tcPr>
          <w:p w14:paraId="636B5766" w14:textId="77777777" w:rsidR="00B01B98" w:rsidRPr="00A22962" w:rsidRDefault="00B01B98" w:rsidP="004E7DB4">
            <w:pPr>
              <w:pStyle w:val="a3"/>
              <w:ind w:firstLineChars="0" w:firstLine="0"/>
              <w:jc w:val="center"/>
              <w:rPr>
                <w:rFonts w:ascii="Times New Roman" w:eastAsia="宋体" w:hAnsi="Times New Roman" w:cs="Times New Roman"/>
                <w:b/>
                <w:bCs/>
              </w:rPr>
            </w:pPr>
            <w:r w:rsidRPr="00A22962">
              <w:rPr>
                <w:rFonts w:ascii="Times New Roman" w:eastAsia="宋体" w:hAnsi="Times New Roman" w:cs="Times New Roman"/>
                <w:b/>
                <w:bCs/>
              </w:rPr>
              <w:t>Y2</w:t>
            </w:r>
          </w:p>
          <w:p w14:paraId="2AB59E8A" w14:textId="58ED2C40" w:rsidR="00B831E6" w:rsidRPr="00A22962" w:rsidRDefault="00B831E6">
            <w:pPr>
              <w:pStyle w:val="a3"/>
              <w:ind w:firstLineChars="0" w:firstLine="0"/>
              <w:jc w:val="center"/>
              <w:rPr>
                <w:rFonts w:ascii="Times New Roman" w:eastAsia="宋体" w:hAnsi="Times New Roman" w:cs="Times New Roman"/>
                <w:b/>
                <w:bCs/>
              </w:rPr>
            </w:pPr>
            <w:r w:rsidRPr="00A22962">
              <w:rPr>
                <w:rFonts w:ascii="Times New Roman" w:eastAsia="宋体" w:hAnsi="Times New Roman" w:cs="Times New Roman" w:hint="eastAsia"/>
                <w:b/>
                <w:bCs/>
              </w:rPr>
              <w:t>（</w:t>
            </w:r>
            <w:r w:rsidRPr="00A22962">
              <w:rPr>
                <w:rFonts w:ascii="Times New Roman" w:eastAsia="宋体" w:hAnsi="Times New Roman" w:cs="Times New Roman" w:hint="eastAsia"/>
                <w:b/>
                <w:bCs/>
              </w:rPr>
              <w:t>8</w:t>
            </w:r>
            <w:r w:rsidRPr="00A22962">
              <w:rPr>
                <w:rFonts w:ascii="Times New Roman" w:eastAsia="宋体" w:hAnsi="Times New Roman" w:cs="Times New Roman" w:hint="eastAsia"/>
                <w:b/>
                <w:bCs/>
              </w:rPr>
              <w:t>）</w:t>
            </w:r>
          </w:p>
        </w:tc>
        <w:tc>
          <w:tcPr>
            <w:tcW w:w="377" w:type="pct"/>
          </w:tcPr>
          <w:p w14:paraId="0879E878" w14:textId="77777777" w:rsidR="00B01B98" w:rsidRPr="00A22962" w:rsidRDefault="00B01B98" w:rsidP="004E7DB4">
            <w:pPr>
              <w:pStyle w:val="a3"/>
              <w:ind w:firstLineChars="0" w:firstLine="0"/>
              <w:jc w:val="center"/>
              <w:rPr>
                <w:rFonts w:ascii="Times New Roman" w:eastAsia="宋体" w:hAnsi="Times New Roman" w:cs="Times New Roman"/>
                <w:b/>
                <w:bCs/>
              </w:rPr>
            </w:pPr>
            <w:r w:rsidRPr="00A22962">
              <w:rPr>
                <w:rFonts w:ascii="Times New Roman" w:eastAsia="宋体" w:hAnsi="Times New Roman" w:cs="Times New Roman"/>
                <w:b/>
                <w:bCs/>
              </w:rPr>
              <w:t>Y3</w:t>
            </w:r>
          </w:p>
          <w:p w14:paraId="148FCCC8" w14:textId="42A7254A" w:rsidR="00B831E6" w:rsidRPr="00A22962" w:rsidRDefault="00B831E6">
            <w:pPr>
              <w:pStyle w:val="a3"/>
              <w:ind w:firstLineChars="0" w:firstLine="0"/>
              <w:jc w:val="center"/>
              <w:rPr>
                <w:rFonts w:ascii="Times New Roman" w:eastAsia="宋体" w:hAnsi="Times New Roman" w:cs="Times New Roman"/>
                <w:b/>
                <w:bCs/>
              </w:rPr>
            </w:pPr>
            <w:r w:rsidRPr="00A22962">
              <w:rPr>
                <w:rFonts w:ascii="Times New Roman" w:eastAsia="宋体" w:hAnsi="Times New Roman" w:cs="Times New Roman" w:hint="eastAsia"/>
                <w:b/>
                <w:bCs/>
              </w:rPr>
              <w:t>（</w:t>
            </w:r>
            <w:r w:rsidRPr="00A22962">
              <w:rPr>
                <w:rFonts w:ascii="Times New Roman" w:eastAsia="宋体" w:hAnsi="Times New Roman" w:cs="Times New Roman" w:hint="eastAsia"/>
                <w:b/>
                <w:bCs/>
              </w:rPr>
              <w:t>9</w:t>
            </w:r>
            <w:r w:rsidRPr="00A22962">
              <w:rPr>
                <w:rFonts w:ascii="Times New Roman" w:eastAsia="宋体" w:hAnsi="Times New Roman" w:cs="Times New Roman" w:hint="eastAsia"/>
                <w:b/>
                <w:bCs/>
              </w:rPr>
              <w:t>）</w:t>
            </w:r>
          </w:p>
        </w:tc>
        <w:tc>
          <w:tcPr>
            <w:tcW w:w="377" w:type="pct"/>
          </w:tcPr>
          <w:p w14:paraId="573E656C" w14:textId="77777777" w:rsidR="00B01B98" w:rsidRPr="00A22962" w:rsidRDefault="00B01B98" w:rsidP="004E7DB4">
            <w:pPr>
              <w:pStyle w:val="a3"/>
              <w:ind w:firstLineChars="0" w:firstLine="0"/>
              <w:jc w:val="center"/>
              <w:rPr>
                <w:rFonts w:ascii="Times New Roman" w:eastAsia="宋体" w:hAnsi="Times New Roman" w:cs="Times New Roman"/>
                <w:b/>
                <w:bCs/>
              </w:rPr>
            </w:pPr>
            <w:r w:rsidRPr="00A22962">
              <w:rPr>
                <w:rFonts w:ascii="Times New Roman" w:eastAsia="宋体" w:hAnsi="Times New Roman" w:cs="Times New Roman"/>
                <w:b/>
                <w:bCs/>
              </w:rPr>
              <w:t>Y5</w:t>
            </w:r>
          </w:p>
          <w:p w14:paraId="6BAFD46B" w14:textId="443381BE" w:rsidR="00B831E6" w:rsidRPr="00A22962" w:rsidRDefault="00B831E6">
            <w:pPr>
              <w:pStyle w:val="a3"/>
              <w:ind w:firstLineChars="0" w:firstLine="0"/>
              <w:jc w:val="center"/>
              <w:rPr>
                <w:rFonts w:ascii="Times New Roman" w:eastAsia="宋体" w:hAnsi="Times New Roman" w:cs="Times New Roman"/>
                <w:b/>
                <w:bCs/>
              </w:rPr>
            </w:pPr>
            <w:r w:rsidRPr="00A22962">
              <w:rPr>
                <w:rFonts w:ascii="Times New Roman" w:eastAsia="宋体" w:hAnsi="Times New Roman" w:cs="Times New Roman" w:hint="eastAsia"/>
                <w:b/>
                <w:bCs/>
              </w:rPr>
              <w:t>（</w:t>
            </w:r>
            <w:r w:rsidRPr="00A22962">
              <w:rPr>
                <w:rFonts w:ascii="Times New Roman" w:eastAsia="宋体" w:hAnsi="Times New Roman" w:cs="Times New Roman" w:hint="eastAsia"/>
                <w:b/>
                <w:bCs/>
              </w:rPr>
              <w:t>1</w:t>
            </w:r>
            <w:r w:rsidRPr="00A22962">
              <w:rPr>
                <w:rFonts w:ascii="Times New Roman" w:eastAsia="宋体" w:hAnsi="Times New Roman" w:cs="Times New Roman"/>
                <w:b/>
                <w:bCs/>
              </w:rPr>
              <w:t>0</w:t>
            </w:r>
            <w:r w:rsidRPr="00A22962">
              <w:rPr>
                <w:rFonts w:ascii="Times New Roman" w:eastAsia="宋体" w:hAnsi="Times New Roman" w:cs="Times New Roman" w:hint="eastAsia"/>
                <w:b/>
                <w:bCs/>
              </w:rPr>
              <w:t>）</w:t>
            </w:r>
          </w:p>
        </w:tc>
        <w:tc>
          <w:tcPr>
            <w:tcW w:w="377" w:type="pct"/>
          </w:tcPr>
          <w:p w14:paraId="6F88263E" w14:textId="77777777" w:rsidR="00B01B98" w:rsidRPr="00A22962" w:rsidRDefault="00B01B98" w:rsidP="004E7DB4">
            <w:pPr>
              <w:pStyle w:val="a3"/>
              <w:ind w:firstLineChars="0" w:firstLine="0"/>
              <w:jc w:val="center"/>
              <w:rPr>
                <w:rFonts w:ascii="Times New Roman" w:eastAsia="宋体" w:hAnsi="Times New Roman" w:cs="Times New Roman"/>
                <w:b/>
                <w:bCs/>
              </w:rPr>
            </w:pPr>
            <w:r w:rsidRPr="00A22962">
              <w:rPr>
                <w:rFonts w:ascii="Times New Roman" w:eastAsia="宋体" w:hAnsi="Times New Roman" w:cs="Times New Roman"/>
                <w:b/>
                <w:bCs/>
              </w:rPr>
              <w:t>Y7</w:t>
            </w:r>
          </w:p>
          <w:p w14:paraId="5374FCD0" w14:textId="536FF0E9" w:rsidR="00B831E6" w:rsidRPr="00A22962" w:rsidRDefault="00B831E6">
            <w:pPr>
              <w:pStyle w:val="a3"/>
              <w:ind w:firstLineChars="0" w:firstLine="0"/>
              <w:jc w:val="center"/>
              <w:rPr>
                <w:rFonts w:ascii="Times New Roman" w:eastAsia="宋体" w:hAnsi="Times New Roman" w:cs="Times New Roman"/>
                <w:b/>
                <w:bCs/>
              </w:rPr>
            </w:pPr>
            <w:r w:rsidRPr="00A22962">
              <w:rPr>
                <w:rFonts w:ascii="Times New Roman" w:eastAsia="宋体" w:hAnsi="Times New Roman" w:cs="Times New Roman" w:hint="eastAsia"/>
                <w:b/>
                <w:bCs/>
              </w:rPr>
              <w:t>（</w:t>
            </w:r>
            <w:r w:rsidRPr="00A22962">
              <w:rPr>
                <w:rFonts w:ascii="Times New Roman" w:eastAsia="宋体" w:hAnsi="Times New Roman" w:cs="Times New Roman" w:hint="eastAsia"/>
                <w:b/>
                <w:bCs/>
              </w:rPr>
              <w:t>1</w:t>
            </w:r>
            <w:r w:rsidRPr="00A22962">
              <w:rPr>
                <w:rFonts w:ascii="Times New Roman" w:eastAsia="宋体" w:hAnsi="Times New Roman" w:cs="Times New Roman"/>
                <w:b/>
                <w:bCs/>
              </w:rPr>
              <w:t>1</w:t>
            </w:r>
            <w:r w:rsidRPr="00A22962">
              <w:rPr>
                <w:rFonts w:ascii="Times New Roman" w:eastAsia="宋体" w:hAnsi="Times New Roman" w:cs="Times New Roman" w:hint="eastAsia"/>
                <w:b/>
                <w:bCs/>
              </w:rPr>
              <w:t>）</w:t>
            </w:r>
          </w:p>
        </w:tc>
        <w:tc>
          <w:tcPr>
            <w:tcW w:w="378" w:type="pct"/>
          </w:tcPr>
          <w:p w14:paraId="4B543752" w14:textId="77777777" w:rsidR="00B01B98" w:rsidRPr="00A22962" w:rsidRDefault="00B01B98" w:rsidP="004E7DB4">
            <w:pPr>
              <w:pStyle w:val="a3"/>
              <w:ind w:firstLineChars="0" w:firstLine="0"/>
              <w:jc w:val="center"/>
              <w:rPr>
                <w:rFonts w:ascii="Times New Roman" w:eastAsia="宋体" w:hAnsi="Times New Roman" w:cs="Times New Roman"/>
                <w:b/>
                <w:bCs/>
              </w:rPr>
            </w:pPr>
            <w:r w:rsidRPr="00A22962">
              <w:rPr>
                <w:rFonts w:ascii="Times New Roman" w:eastAsia="宋体" w:hAnsi="Times New Roman" w:cs="Times New Roman"/>
                <w:b/>
                <w:bCs/>
              </w:rPr>
              <w:t>Y10</w:t>
            </w:r>
          </w:p>
          <w:p w14:paraId="4A139FCA" w14:textId="6D00FD6E" w:rsidR="00B831E6" w:rsidRPr="00A22962" w:rsidRDefault="00B831E6">
            <w:pPr>
              <w:pStyle w:val="a3"/>
              <w:ind w:firstLineChars="0" w:firstLine="0"/>
              <w:jc w:val="center"/>
              <w:rPr>
                <w:rFonts w:ascii="Times New Roman" w:eastAsia="宋体" w:hAnsi="Times New Roman" w:cs="Times New Roman"/>
                <w:b/>
                <w:bCs/>
              </w:rPr>
            </w:pPr>
            <w:r w:rsidRPr="00A22962">
              <w:rPr>
                <w:rFonts w:ascii="Times New Roman" w:eastAsia="宋体" w:hAnsi="Times New Roman" w:cs="Times New Roman" w:hint="eastAsia"/>
                <w:b/>
                <w:bCs/>
              </w:rPr>
              <w:t>（</w:t>
            </w:r>
            <w:r w:rsidRPr="00A22962">
              <w:rPr>
                <w:rFonts w:ascii="Times New Roman" w:eastAsia="宋体" w:hAnsi="Times New Roman" w:cs="Times New Roman" w:hint="eastAsia"/>
                <w:b/>
                <w:bCs/>
              </w:rPr>
              <w:t>1</w:t>
            </w:r>
            <w:r w:rsidRPr="00A22962">
              <w:rPr>
                <w:rFonts w:ascii="Times New Roman" w:eastAsia="宋体" w:hAnsi="Times New Roman" w:cs="Times New Roman"/>
                <w:b/>
                <w:bCs/>
              </w:rPr>
              <w:t>2</w:t>
            </w:r>
            <w:r w:rsidRPr="00A22962">
              <w:rPr>
                <w:rFonts w:ascii="Times New Roman" w:eastAsia="宋体" w:hAnsi="Times New Roman" w:cs="Times New Roman" w:hint="eastAsia"/>
                <w:b/>
                <w:bCs/>
              </w:rPr>
              <w:t>）</w:t>
            </w:r>
          </w:p>
        </w:tc>
      </w:tr>
      <w:tr w:rsidR="00C1277A" w:rsidRPr="00A22962" w14:paraId="3748B19E" w14:textId="77777777" w:rsidTr="00F5377E">
        <w:tc>
          <w:tcPr>
            <w:tcW w:w="5000" w:type="pct"/>
            <w:gridSpan w:val="13"/>
          </w:tcPr>
          <w:p w14:paraId="25332CC1" w14:textId="4FD6F185" w:rsidR="00B01B98" w:rsidRPr="00A22962" w:rsidRDefault="00F35F4C">
            <w:pPr>
              <w:pStyle w:val="a3"/>
              <w:ind w:firstLineChars="0" w:firstLine="0"/>
              <w:jc w:val="center"/>
              <w:rPr>
                <w:rFonts w:ascii="Times New Roman" w:eastAsia="宋体" w:hAnsi="Times New Roman" w:cs="Times New Roman"/>
                <w:b/>
                <w:bCs/>
              </w:rPr>
            </w:pPr>
            <w:r w:rsidRPr="00A22962">
              <w:rPr>
                <w:rFonts w:ascii="Times New Roman" w:eastAsia="宋体" w:hAnsi="Times New Roman" w:cs="Times New Roman"/>
                <w:b/>
                <w:bCs/>
                <w:sz w:val="20"/>
                <w:szCs w:val="21"/>
              </w:rPr>
              <w:t>Mean Equation</w:t>
            </w:r>
          </w:p>
        </w:tc>
      </w:tr>
      <w:tr w:rsidR="00C1277A" w:rsidRPr="00A22962" w14:paraId="7BFED5D7" w14:textId="77777777" w:rsidTr="00F5377E">
        <w:tc>
          <w:tcPr>
            <w:tcW w:w="475" w:type="pct"/>
          </w:tcPr>
          <w:p w14:paraId="7AD2DB81" w14:textId="77777777" w:rsidR="00B01B98" w:rsidRPr="00A22962" w:rsidRDefault="00B86213">
            <w:pPr>
              <w:pStyle w:val="a3"/>
              <w:ind w:firstLineChars="0" w:firstLine="0"/>
              <w:jc w:val="center"/>
              <w:rPr>
                <w:rFonts w:ascii="Times New Roman" w:eastAsia="宋体" w:hAnsi="Times New Roman"/>
              </w:rPr>
            </w:pPr>
            <m:oMathPara>
              <m:oMath>
                <m:sSub>
                  <m:sSubPr>
                    <m:ctrlPr>
                      <w:rPr>
                        <w:rFonts w:ascii="Cambria Math" w:eastAsia="宋体" w:hAnsi="Cambria Math"/>
                        <w:i/>
                        <w:szCs w:val="21"/>
                      </w:rPr>
                    </m:ctrlPr>
                  </m:sSubPr>
                  <m:e>
                    <m:r>
                      <w:rPr>
                        <w:rFonts w:ascii="Cambria Math" w:eastAsia="宋体" w:hAnsi="Cambria Math" w:hint="eastAsia"/>
                        <w:szCs w:val="21"/>
                      </w:rPr>
                      <m:t>Surprise</m:t>
                    </m:r>
                  </m:e>
                  <m:sub>
                    <m:r>
                      <w:rPr>
                        <w:rFonts w:ascii="Cambria Math" w:eastAsia="宋体" w:hAnsi="Cambria Math" w:hint="eastAsia"/>
                        <w:szCs w:val="21"/>
                      </w:rPr>
                      <m:t>t</m:t>
                    </m:r>
                  </m:sub>
                </m:sSub>
              </m:oMath>
            </m:oMathPara>
          </w:p>
        </w:tc>
        <w:tc>
          <w:tcPr>
            <w:tcW w:w="377" w:type="pct"/>
          </w:tcPr>
          <w:p w14:paraId="063BCD4B"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-0.001</w:t>
            </w:r>
          </w:p>
          <w:p w14:paraId="3F3F593D"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0.002</w:t>
            </w:r>
            <w:r w:rsidRPr="00A22962">
              <w:rPr>
                <w:rFonts w:ascii="Times New Roman" w:eastAsia="宋体" w:hAnsi="Times New Roman" w:cs="Times New Roman" w:hint="eastAsia"/>
                <w:sz w:val="20"/>
                <w:szCs w:val="21"/>
              </w:rPr>
              <w:t>）</w:t>
            </w:r>
          </w:p>
        </w:tc>
        <w:tc>
          <w:tcPr>
            <w:tcW w:w="338" w:type="pct"/>
          </w:tcPr>
          <w:p w14:paraId="7C4F4C54"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-0.002</w:t>
            </w:r>
          </w:p>
          <w:p w14:paraId="0930242F"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0.002</w:t>
            </w:r>
            <w:r w:rsidRPr="00A22962">
              <w:rPr>
                <w:rFonts w:ascii="Times New Roman" w:eastAsia="宋体" w:hAnsi="Times New Roman" w:cs="Times New Roman" w:hint="eastAsia"/>
                <w:sz w:val="20"/>
                <w:szCs w:val="21"/>
              </w:rPr>
              <w:t>）</w:t>
            </w:r>
          </w:p>
        </w:tc>
        <w:tc>
          <w:tcPr>
            <w:tcW w:w="385" w:type="pct"/>
          </w:tcPr>
          <w:p w14:paraId="16E8E7AF"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-0.008</w:t>
            </w:r>
          </w:p>
          <w:p w14:paraId="000CD86E"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0.013</w:t>
            </w:r>
            <w:r w:rsidRPr="00A22962">
              <w:rPr>
                <w:rFonts w:ascii="Times New Roman" w:eastAsia="宋体" w:hAnsi="Times New Roman" w:cs="Times New Roman" w:hint="eastAsia"/>
                <w:sz w:val="20"/>
                <w:szCs w:val="21"/>
              </w:rPr>
              <w:t>）</w:t>
            </w:r>
          </w:p>
        </w:tc>
        <w:tc>
          <w:tcPr>
            <w:tcW w:w="408" w:type="pct"/>
            <w:vAlign w:val="center"/>
          </w:tcPr>
          <w:p w14:paraId="07D79BC0"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0.021***</w:t>
            </w:r>
          </w:p>
          <w:p w14:paraId="757ED988"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0.008</w:t>
            </w: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 xml:space="preserve"> </w:t>
            </w:r>
          </w:p>
        </w:tc>
        <w:tc>
          <w:tcPr>
            <w:tcW w:w="377" w:type="pct"/>
            <w:vAlign w:val="center"/>
          </w:tcPr>
          <w:p w14:paraId="1E6C3A87"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0.017***</w:t>
            </w:r>
          </w:p>
          <w:p w14:paraId="390E01B8"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(0.004) </w:t>
            </w:r>
          </w:p>
        </w:tc>
        <w:tc>
          <w:tcPr>
            <w:tcW w:w="377" w:type="pct"/>
            <w:vAlign w:val="center"/>
          </w:tcPr>
          <w:p w14:paraId="6964BDEB"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0.023***</w:t>
            </w:r>
          </w:p>
          <w:p w14:paraId="58D6C48D"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(0.004) </w:t>
            </w:r>
          </w:p>
        </w:tc>
        <w:tc>
          <w:tcPr>
            <w:tcW w:w="377" w:type="pct"/>
            <w:vAlign w:val="center"/>
          </w:tcPr>
          <w:p w14:paraId="423F2971"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 xml:space="preserve">0.026*** </w:t>
            </w:r>
          </w:p>
          <w:p w14:paraId="0C25B430"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(0.002)</w:t>
            </w:r>
          </w:p>
        </w:tc>
        <w:tc>
          <w:tcPr>
            <w:tcW w:w="377" w:type="pct"/>
            <w:vAlign w:val="center"/>
          </w:tcPr>
          <w:p w14:paraId="1D7E4AA4"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0.011***</w:t>
            </w:r>
          </w:p>
          <w:p w14:paraId="110227B5"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(0.004) </w:t>
            </w:r>
          </w:p>
        </w:tc>
        <w:tc>
          <w:tcPr>
            <w:tcW w:w="377" w:type="pct"/>
            <w:vAlign w:val="center"/>
          </w:tcPr>
          <w:p w14:paraId="1ABA1217"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0.011***</w:t>
            </w:r>
          </w:p>
          <w:p w14:paraId="6F54ACD5"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(0.004)  </w:t>
            </w:r>
          </w:p>
        </w:tc>
        <w:tc>
          <w:tcPr>
            <w:tcW w:w="377" w:type="pct"/>
            <w:vAlign w:val="center"/>
          </w:tcPr>
          <w:p w14:paraId="1E77553A"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0.017***</w:t>
            </w:r>
          </w:p>
          <w:p w14:paraId="630D50A2"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(0.004) </w:t>
            </w:r>
          </w:p>
        </w:tc>
        <w:tc>
          <w:tcPr>
            <w:tcW w:w="377" w:type="pct"/>
            <w:vAlign w:val="center"/>
          </w:tcPr>
          <w:p w14:paraId="10DB4A65"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0.011***</w:t>
            </w:r>
          </w:p>
          <w:p w14:paraId="47C1BB9D"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(0.004) </w:t>
            </w:r>
          </w:p>
        </w:tc>
        <w:tc>
          <w:tcPr>
            <w:tcW w:w="378" w:type="pct"/>
            <w:vAlign w:val="center"/>
          </w:tcPr>
          <w:p w14:paraId="6E475557"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0.014***</w:t>
            </w:r>
          </w:p>
          <w:p w14:paraId="41A1EC9B"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(0.004)  </w:t>
            </w:r>
          </w:p>
        </w:tc>
      </w:tr>
      <w:tr w:rsidR="00C1277A" w:rsidRPr="00A22962" w14:paraId="4E86E426" w14:textId="77777777" w:rsidTr="00F5377E">
        <w:tc>
          <w:tcPr>
            <w:tcW w:w="475" w:type="pct"/>
          </w:tcPr>
          <w:p w14:paraId="7A5E89A5" w14:textId="77777777" w:rsidR="00B01B98" w:rsidRPr="00A22962" w:rsidRDefault="00B01B98">
            <w:pPr>
              <w:pStyle w:val="a3"/>
              <w:ind w:firstLineChars="0" w:firstLine="0"/>
              <w:jc w:val="center"/>
              <w:rPr>
                <w:rFonts w:ascii="Times New Roman" w:eastAsia="等线" w:hAnsi="Times New Roman" w:cs="Times New Roman"/>
                <w:szCs w:val="21"/>
              </w:rPr>
            </w:pPr>
            <m:oMathPara>
              <m:oMath>
                <m:r>
                  <w:rPr>
                    <w:rFonts w:ascii="Cambria Math" w:eastAsia="宋体" w:hAnsi="Cambria Math"/>
                    <w:szCs w:val="21"/>
                  </w:rPr>
                  <m:t>∆</m:t>
                </m:r>
                <m:sSub>
                  <m:sSubPr>
                    <m:ctrlPr>
                      <w:rPr>
                        <w:rFonts w:ascii="Cambria Math" w:eastAsia="宋体" w:hAnsi="Cambria Math"/>
                        <w:i/>
                        <w:szCs w:val="21"/>
                      </w:rPr>
                    </m:ctrlPr>
                  </m:sSubPr>
                  <m:e>
                    <m:r>
                      <w:rPr>
                        <w:rFonts w:ascii="Cambria Math" w:eastAsia="宋体" w:hAnsi="Cambria Math" w:hint="eastAsia"/>
                        <w:szCs w:val="21"/>
                      </w:rPr>
                      <m:t>Tone</m:t>
                    </m:r>
                  </m:e>
                  <m:sub>
                    <m:r>
                      <w:rPr>
                        <w:rFonts w:ascii="Cambria Math" w:eastAsia="宋体" w:hAnsi="Cambria Math" w:hint="eastAsia"/>
                        <w:szCs w:val="21"/>
                      </w:rPr>
                      <m:t>t</m:t>
                    </m:r>
                  </m:sub>
                </m:sSub>
              </m:oMath>
            </m:oMathPara>
          </w:p>
        </w:tc>
        <w:tc>
          <w:tcPr>
            <w:tcW w:w="377" w:type="pct"/>
          </w:tcPr>
          <w:p w14:paraId="17D3788E"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-0.732</w:t>
            </w:r>
          </w:p>
          <w:p w14:paraId="26C48B92"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1.078</w:t>
            </w:r>
            <w:r w:rsidRPr="00A22962">
              <w:rPr>
                <w:rFonts w:ascii="Times New Roman" w:eastAsia="宋体" w:hAnsi="Times New Roman" w:cs="Times New Roman" w:hint="eastAsia"/>
                <w:sz w:val="20"/>
                <w:szCs w:val="21"/>
              </w:rPr>
              <w:t>）</w:t>
            </w:r>
          </w:p>
        </w:tc>
        <w:tc>
          <w:tcPr>
            <w:tcW w:w="338" w:type="pct"/>
          </w:tcPr>
          <w:p w14:paraId="5D2B2B6A"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-2.120</w:t>
            </w:r>
          </w:p>
          <w:p w14:paraId="5C2D775E"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1.851</w:t>
            </w:r>
            <w:r w:rsidRPr="00A22962">
              <w:rPr>
                <w:rFonts w:ascii="Times New Roman" w:eastAsia="宋体" w:hAnsi="Times New Roman" w:cs="Times New Roman" w:hint="eastAsia"/>
                <w:sz w:val="20"/>
                <w:szCs w:val="21"/>
              </w:rPr>
              <w:t>）</w:t>
            </w:r>
          </w:p>
        </w:tc>
        <w:tc>
          <w:tcPr>
            <w:tcW w:w="385" w:type="pct"/>
          </w:tcPr>
          <w:p w14:paraId="574946A3"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-28.304</w:t>
            </w:r>
          </w:p>
          <w:p w14:paraId="3127ADDD"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23.133</w:t>
            </w:r>
            <w:r w:rsidRPr="00A22962">
              <w:rPr>
                <w:rFonts w:ascii="Times New Roman" w:eastAsia="宋体" w:hAnsi="Times New Roman" w:cs="Times New Roman" w:hint="eastAsia"/>
                <w:sz w:val="20"/>
                <w:szCs w:val="21"/>
              </w:rPr>
              <w:t>）</w:t>
            </w:r>
          </w:p>
        </w:tc>
        <w:tc>
          <w:tcPr>
            <w:tcW w:w="408" w:type="pct"/>
            <w:vAlign w:val="center"/>
          </w:tcPr>
          <w:p w14:paraId="5A45B82C"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1.634</w:t>
            </w:r>
          </w:p>
          <w:p w14:paraId="3FB7555D"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3.900</w:t>
            </w: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 xml:space="preserve"> </w:t>
            </w:r>
          </w:p>
        </w:tc>
        <w:tc>
          <w:tcPr>
            <w:tcW w:w="377" w:type="pct"/>
            <w:vAlign w:val="center"/>
          </w:tcPr>
          <w:p w14:paraId="7752A168"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3.732</w:t>
            </w:r>
          </w:p>
          <w:p w14:paraId="3806FDB4"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 xml:space="preserve">(3.201) </w:t>
            </w:r>
          </w:p>
        </w:tc>
        <w:tc>
          <w:tcPr>
            <w:tcW w:w="377" w:type="pct"/>
            <w:vAlign w:val="center"/>
          </w:tcPr>
          <w:p w14:paraId="7F3FC405"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2.114</w:t>
            </w:r>
          </w:p>
          <w:p w14:paraId="4C4FE7A8"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 xml:space="preserve">(1.470) </w:t>
            </w:r>
          </w:p>
        </w:tc>
        <w:tc>
          <w:tcPr>
            <w:tcW w:w="377" w:type="pct"/>
            <w:vAlign w:val="center"/>
          </w:tcPr>
          <w:p w14:paraId="3076EAFA"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3.902***</w:t>
            </w:r>
          </w:p>
          <w:p w14:paraId="5D215595"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 xml:space="preserve">(1.464) </w:t>
            </w:r>
          </w:p>
        </w:tc>
        <w:tc>
          <w:tcPr>
            <w:tcW w:w="377" w:type="pct"/>
            <w:vAlign w:val="center"/>
          </w:tcPr>
          <w:p w14:paraId="62DD0A05"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0.315</w:t>
            </w:r>
          </w:p>
          <w:p w14:paraId="54D65A4D"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 xml:space="preserve">(3.165)  </w:t>
            </w:r>
          </w:p>
        </w:tc>
        <w:tc>
          <w:tcPr>
            <w:tcW w:w="377" w:type="pct"/>
            <w:vAlign w:val="center"/>
          </w:tcPr>
          <w:p w14:paraId="3E5318CF"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0.298</w:t>
            </w:r>
          </w:p>
          <w:p w14:paraId="14EB9910"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 xml:space="preserve">(2.111)  </w:t>
            </w:r>
          </w:p>
        </w:tc>
        <w:tc>
          <w:tcPr>
            <w:tcW w:w="377" w:type="pct"/>
            <w:vAlign w:val="center"/>
          </w:tcPr>
          <w:p w14:paraId="2D5BC8D0"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3.399</w:t>
            </w:r>
          </w:p>
          <w:p w14:paraId="3533B0C6"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 xml:space="preserve">(2.528) </w:t>
            </w:r>
          </w:p>
        </w:tc>
        <w:tc>
          <w:tcPr>
            <w:tcW w:w="377" w:type="pct"/>
            <w:vAlign w:val="center"/>
          </w:tcPr>
          <w:p w14:paraId="1B117446"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1.173</w:t>
            </w:r>
          </w:p>
          <w:p w14:paraId="07A65AD4"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 xml:space="preserve">(1.975) </w:t>
            </w:r>
          </w:p>
        </w:tc>
        <w:tc>
          <w:tcPr>
            <w:tcW w:w="378" w:type="pct"/>
            <w:vAlign w:val="center"/>
          </w:tcPr>
          <w:p w14:paraId="13F72FBD"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1.033</w:t>
            </w:r>
          </w:p>
          <w:p w14:paraId="0CEF2C65"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 xml:space="preserve">(1.888) </w:t>
            </w:r>
          </w:p>
        </w:tc>
      </w:tr>
      <w:tr w:rsidR="00C1277A" w:rsidRPr="00A22962" w14:paraId="1B762CF9" w14:textId="77777777" w:rsidTr="00F5377E">
        <w:tc>
          <w:tcPr>
            <w:tcW w:w="475" w:type="pct"/>
            <w:vAlign w:val="center"/>
          </w:tcPr>
          <w:p w14:paraId="27EB6E42" w14:textId="77777777" w:rsidR="00B01B98" w:rsidRPr="00A22962" w:rsidRDefault="00B01B98">
            <w:pPr>
              <w:pStyle w:val="a3"/>
              <w:ind w:firstLineChars="0" w:firstLine="0"/>
              <w:jc w:val="center"/>
              <w:rPr>
                <w:rFonts w:ascii="Times New Roman" w:eastAsia="等线" w:hAnsi="Times New Roman" w:cs="Times New Roman"/>
                <w:szCs w:val="21"/>
              </w:rPr>
            </w:pPr>
            <m:oMathPara>
              <m:oMath>
                <m:r>
                  <w:rPr>
                    <w:rFonts w:ascii="Cambria Math" w:eastAsia="宋体" w:hAnsi="Cambria Math"/>
                    <w:szCs w:val="21"/>
                  </w:rPr>
                  <m:t>∆</m:t>
                </m:r>
                <m:sSub>
                  <m:sSubPr>
                    <m:ctrlPr>
                      <w:rPr>
                        <w:rFonts w:ascii="Cambria Math" w:eastAsia="宋体" w:hAnsi="Cambria Math"/>
                        <w:i/>
                        <w:szCs w:val="21"/>
                      </w:rPr>
                    </m:ctrlPr>
                  </m:sSubPr>
                  <m:e>
                    <m:r>
                      <w:rPr>
                        <w:rFonts w:ascii="Cambria Math" w:eastAsia="宋体" w:hAnsi="Cambria Math" w:hint="eastAsia"/>
                        <w:szCs w:val="21"/>
                      </w:rPr>
                      <m:t>Tone</m:t>
                    </m:r>
                  </m:e>
                  <m:sub>
                    <m:r>
                      <w:rPr>
                        <w:rFonts w:ascii="Cambria Math" w:eastAsia="宋体" w:hAnsi="Cambria Math" w:hint="eastAsia"/>
                        <w:szCs w:val="21"/>
                      </w:rPr>
                      <m:t>t</m:t>
                    </m:r>
                  </m:sub>
                </m:sSub>
                <m:r>
                  <w:rPr>
                    <w:rFonts w:ascii="Cambria Math" w:eastAsia="宋体" w:hAnsi="Cambria Math" w:hint="eastAsia"/>
                    <w:szCs w:val="21"/>
                  </w:rPr>
                  <m:t>×</m:t>
                </m:r>
                <m:r>
                  <w:rPr>
                    <w:rFonts w:ascii="Cambria Math" w:eastAsia="宋体" w:hAnsi="Cambria Math" w:hint="eastAsia"/>
                    <w:szCs w:val="21"/>
                  </w:rPr>
                  <m:t>DUM</m:t>
                </m:r>
              </m:oMath>
            </m:oMathPara>
          </w:p>
        </w:tc>
        <w:tc>
          <w:tcPr>
            <w:tcW w:w="377" w:type="pct"/>
            <w:vAlign w:val="center"/>
          </w:tcPr>
          <w:p w14:paraId="0DF19566"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-2.681**</w:t>
            </w:r>
          </w:p>
          <w:p w14:paraId="07FD1F1C"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(1.297)</w:t>
            </w:r>
          </w:p>
        </w:tc>
        <w:tc>
          <w:tcPr>
            <w:tcW w:w="338" w:type="pct"/>
            <w:vAlign w:val="center"/>
          </w:tcPr>
          <w:p w14:paraId="149F195D"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-3.103*</w:t>
            </w:r>
          </w:p>
          <w:p w14:paraId="369CD45C"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(1.629)</w:t>
            </w:r>
          </w:p>
        </w:tc>
        <w:tc>
          <w:tcPr>
            <w:tcW w:w="385" w:type="pct"/>
            <w:vAlign w:val="center"/>
          </w:tcPr>
          <w:p w14:paraId="398BA384"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-44.664***</w:t>
            </w:r>
          </w:p>
          <w:p w14:paraId="3D0CCD7A"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(16.549)</w:t>
            </w:r>
          </w:p>
        </w:tc>
        <w:tc>
          <w:tcPr>
            <w:tcW w:w="408" w:type="pct"/>
            <w:vAlign w:val="center"/>
          </w:tcPr>
          <w:p w14:paraId="2F33A8F3"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5.184***</w:t>
            </w:r>
          </w:p>
          <w:p w14:paraId="6BE52DC5"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(1.910)</w:t>
            </w:r>
          </w:p>
        </w:tc>
        <w:tc>
          <w:tcPr>
            <w:tcW w:w="377" w:type="pct"/>
            <w:vAlign w:val="center"/>
          </w:tcPr>
          <w:p w14:paraId="5219C0F2"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6.330**</w:t>
            </w:r>
          </w:p>
          <w:p w14:paraId="410BF0C9"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(2.971)</w:t>
            </w:r>
          </w:p>
        </w:tc>
        <w:tc>
          <w:tcPr>
            <w:tcW w:w="377" w:type="pct"/>
            <w:vAlign w:val="center"/>
          </w:tcPr>
          <w:p w14:paraId="022125F1"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4.371**</w:t>
            </w:r>
          </w:p>
          <w:p w14:paraId="4CB936A3"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(1.967)</w:t>
            </w:r>
          </w:p>
        </w:tc>
        <w:tc>
          <w:tcPr>
            <w:tcW w:w="377" w:type="pct"/>
            <w:vAlign w:val="center"/>
          </w:tcPr>
          <w:p w14:paraId="7871EBDF"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7.047***</w:t>
            </w:r>
          </w:p>
          <w:p w14:paraId="4572C6FE"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hint="eastAsia"/>
                <w:sz w:val="20"/>
                <w:szCs w:val="21"/>
              </w:rPr>
              <w:t>（</w:t>
            </w:r>
            <w:r w:rsidRPr="00A22962">
              <w:rPr>
                <w:rFonts w:ascii="Times New Roman" w:eastAsia="宋体" w:hAnsi="Times New Roman"/>
                <w:sz w:val="20"/>
                <w:szCs w:val="21"/>
              </w:rPr>
              <w:t>1.688</w:t>
            </w:r>
            <w:r w:rsidRPr="00A22962">
              <w:rPr>
                <w:rFonts w:ascii="Times New Roman" w:eastAsia="宋体" w:hAnsi="Times New Roman" w:hint="eastAsia"/>
                <w:sz w:val="20"/>
                <w:szCs w:val="21"/>
              </w:rPr>
              <w:t>）</w:t>
            </w:r>
          </w:p>
        </w:tc>
        <w:tc>
          <w:tcPr>
            <w:tcW w:w="377" w:type="pct"/>
            <w:vAlign w:val="center"/>
          </w:tcPr>
          <w:p w14:paraId="5F48D736"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4.603*</w:t>
            </w:r>
          </w:p>
          <w:p w14:paraId="087523C3"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hint="eastAsia"/>
                <w:sz w:val="20"/>
                <w:szCs w:val="21"/>
              </w:rPr>
              <w:t>（</w:t>
            </w:r>
            <w:r w:rsidRPr="00A22962">
              <w:rPr>
                <w:rFonts w:ascii="Times New Roman" w:eastAsia="宋体" w:hAnsi="Times New Roman"/>
                <w:sz w:val="20"/>
                <w:szCs w:val="21"/>
              </w:rPr>
              <w:t>2.790</w:t>
            </w:r>
            <w:r w:rsidRPr="00A22962">
              <w:rPr>
                <w:rFonts w:ascii="Times New Roman" w:eastAsia="宋体" w:hAnsi="Times New Roman" w:hint="eastAsia"/>
                <w:sz w:val="20"/>
                <w:szCs w:val="21"/>
              </w:rPr>
              <w:t>）</w:t>
            </w:r>
          </w:p>
        </w:tc>
        <w:tc>
          <w:tcPr>
            <w:tcW w:w="377" w:type="pct"/>
            <w:vAlign w:val="center"/>
          </w:tcPr>
          <w:p w14:paraId="10E9ADF5"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4.988**</w:t>
            </w:r>
          </w:p>
          <w:p w14:paraId="6FC359BB"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hint="eastAsia"/>
                <w:sz w:val="20"/>
                <w:szCs w:val="21"/>
              </w:rPr>
              <w:t>（</w:t>
            </w:r>
            <w:r w:rsidRPr="00A22962">
              <w:rPr>
                <w:rFonts w:ascii="Times New Roman" w:eastAsia="宋体" w:hAnsi="Times New Roman"/>
                <w:sz w:val="20"/>
                <w:szCs w:val="21"/>
              </w:rPr>
              <w:t>2.507</w:t>
            </w:r>
            <w:r w:rsidRPr="00A22962">
              <w:rPr>
                <w:rFonts w:ascii="Times New Roman" w:eastAsia="宋体" w:hAnsi="Times New Roman" w:hint="eastAsia"/>
                <w:sz w:val="20"/>
                <w:szCs w:val="21"/>
              </w:rPr>
              <w:t>）</w:t>
            </w:r>
          </w:p>
        </w:tc>
        <w:tc>
          <w:tcPr>
            <w:tcW w:w="377" w:type="pct"/>
            <w:vAlign w:val="center"/>
          </w:tcPr>
          <w:p w14:paraId="345650F2"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7.454***</w:t>
            </w:r>
          </w:p>
          <w:p w14:paraId="6E6C310C"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(2.034)</w:t>
            </w:r>
          </w:p>
        </w:tc>
        <w:tc>
          <w:tcPr>
            <w:tcW w:w="377" w:type="pct"/>
            <w:vAlign w:val="center"/>
          </w:tcPr>
          <w:p w14:paraId="47A29118"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3.933*</w:t>
            </w:r>
          </w:p>
          <w:p w14:paraId="42A529C0"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(2.051)</w:t>
            </w:r>
          </w:p>
        </w:tc>
        <w:tc>
          <w:tcPr>
            <w:tcW w:w="378" w:type="pct"/>
            <w:vAlign w:val="center"/>
          </w:tcPr>
          <w:p w14:paraId="553F7108"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7.347***</w:t>
            </w:r>
          </w:p>
          <w:p w14:paraId="7DE02847"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(2.526)</w:t>
            </w:r>
          </w:p>
        </w:tc>
      </w:tr>
      <w:tr w:rsidR="00C1277A" w:rsidRPr="00A22962" w14:paraId="10E25691" w14:textId="77777777" w:rsidTr="00F5377E">
        <w:tc>
          <w:tcPr>
            <w:tcW w:w="475" w:type="pct"/>
          </w:tcPr>
          <w:p w14:paraId="1FA805A1" w14:textId="77777777" w:rsidR="00B01B98" w:rsidRPr="00A22962" w:rsidRDefault="00B01B98">
            <w:pPr>
              <w:pStyle w:val="a3"/>
              <w:ind w:firstLineChars="0" w:firstLine="0"/>
              <w:jc w:val="center"/>
              <w:rPr>
                <w:rFonts w:ascii="Times New Roman" w:eastAsia="等线" w:hAnsi="Times New Roman" w:cs="Times New Roman"/>
                <w:szCs w:val="21"/>
              </w:rPr>
            </w:pPr>
            <w:r w:rsidRPr="00A22962">
              <w:rPr>
                <w:rFonts w:ascii="Times New Roman" w:eastAsia="宋体" w:hAnsi="Times New Roman"/>
              </w:rPr>
              <w:t>Constant</w:t>
            </w:r>
          </w:p>
        </w:tc>
        <w:tc>
          <w:tcPr>
            <w:tcW w:w="377" w:type="pct"/>
          </w:tcPr>
          <w:p w14:paraId="0BECBBAC"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0.000</w:t>
            </w:r>
          </w:p>
          <w:p w14:paraId="13E86238"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(0.001)</w:t>
            </w:r>
          </w:p>
        </w:tc>
        <w:tc>
          <w:tcPr>
            <w:tcW w:w="338" w:type="pct"/>
          </w:tcPr>
          <w:p w14:paraId="550CC2AD"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0.000</w:t>
            </w:r>
          </w:p>
          <w:p w14:paraId="659559DC"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(0.001)</w:t>
            </w:r>
          </w:p>
        </w:tc>
        <w:tc>
          <w:tcPr>
            <w:tcW w:w="385" w:type="pct"/>
          </w:tcPr>
          <w:p w14:paraId="2DA54628"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-0.001</w:t>
            </w:r>
          </w:p>
          <w:p w14:paraId="38814253"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0.002</w:t>
            </w:r>
            <w:r w:rsidRPr="00A22962">
              <w:rPr>
                <w:rFonts w:ascii="Times New Roman" w:eastAsia="宋体" w:hAnsi="Times New Roman" w:cs="Times New Roman" w:hint="eastAsia"/>
                <w:sz w:val="20"/>
                <w:szCs w:val="21"/>
              </w:rPr>
              <w:t>）</w:t>
            </w:r>
          </w:p>
        </w:tc>
        <w:tc>
          <w:tcPr>
            <w:tcW w:w="408" w:type="pct"/>
            <w:vAlign w:val="center"/>
          </w:tcPr>
          <w:p w14:paraId="51DA432B"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0.001</w:t>
            </w:r>
          </w:p>
          <w:p w14:paraId="3D4F9A5E"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0.002</w:t>
            </w: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 xml:space="preserve"> </w:t>
            </w:r>
          </w:p>
        </w:tc>
        <w:tc>
          <w:tcPr>
            <w:tcW w:w="377" w:type="pct"/>
            <w:vAlign w:val="center"/>
          </w:tcPr>
          <w:p w14:paraId="31E1E882"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0.006***</w:t>
            </w:r>
          </w:p>
          <w:p w14:paraId="42A18D55"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cs="Times New Roman"/>
                <w:sz w:val="20"/>
                <w:szCs w:val="21"/>
              </w:rPr>
              <w:t xml:space="preserve">(0.002) </w:t>
            </w:r>
          </w:p>
        </w:tc>
        <w:tc>
          <w:tcPr>
            <w:tcW w:w="377" w:type="pct"/>
            <w:vAlign w:val="center"/>
          </w:tcPr>
          <w:p w14:paraId="4AB7C201"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0.005***</w:t>
            </w:r>
          </w:p>
          <w:p w14:paraId="069A8F30"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 xml:space="preserve">(0.001) </w:t>
            </w:r>
          </w:p>
        </w:tc>
        <w:tc>
          <w:tcPr>
            <w:tcW w:w="377" w:type="pct"/>
            <w:vAlign w:val="center"/>
          </w:tcPr>
          <w:p w14:paraId="7273CA59"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-0.000</w:t>
            </w:r>
          </w:p>
          <w:p w14:paraId="5F26B516"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 xml:space="preserve">(0.000)  </w:t>
            </w:r>
          </w:p>
        </w:tc>
        <w:tc>
          <w:tcPr>
            <w:tcW w:w="377" w:type="pct"/>
            <w:vAlign w:val="center"/>
          </w:tcPr>
          <w:p w14:paraId="6AFDF777"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-0.003</w:t>
            </w:r>
          </w:p>
          <w:p w14:paraId="2C0B6E58"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 xml:space="preserve">(0.002) </w:t>
            </w:r>
          </w:p>
        </w:tc>
        <w:tc>
          <w:tcPr>
            <w:tcW w:w="377" w:type="pct"/>
            <w:vAlign w:val="center"/>
          </w:tcPr>
          <w:p w14:paraId="4D94DED7"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-0.001</w:t>
            </w:r>
          </w:p>
          <w:p w14:paraId="6335B2C6"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 xml:space="preserve">(0.002)  </w:t>
            </w:r>
          </w:p>
        </w:tc>
        <w:tc>
          <w:tcPr>
            <w:tcW w:w="377" w:type="pct"/>
            <w:vAlign w:val="center"/>
          </w:tcPr>
          <w:p w14:paraId="1E183983"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-0.003</w:t>
            </w:r>
          </w:p>
          <w:p w14:paraId="2263196E"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 xml:space="preserve">(0.002) </w:t>
            </w:r>
          </w:p>
        </w:tc>
        <w:tc>
          <w:tcPr>
            <w:tcW w:w="377" w:type="pct"/>
            <w:vAlign w:val="center"/>
          </w:tcPr>
          <w:p w14:paraId="4ED34556"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-0.002</w:t>
            </w:r>
          </w:p>
          <w:p w14:paraId="1A17CCCF"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 xml:space="preserve">(0.002) </w:t>
            </w:r>
          </w:p>
        </w:tc>
        <w:tc>
          <w:tcPr>
            <w:tcW w:w="378" w:type="pct"/>
            <w:vAlign w:val="center"/>
          </w:tcPr>
          <w:p w14:paraId="1E18EF80"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-0.002</w:t>
            </w:r>
          </w:p>
          <w:p w14:paraId="3DA8D439"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 xml:space="preserve">(0.002)  </w:t>
            </w:r>
          </w:p>
        </w:tc>
      </w:tr>
      <w:tr w:rsidR="00C1277A" w:rsidRPr="00A22962" w14:paraId="1938B90A" w14:textId="77777777" w:rsidTr="00F5377E">
        <w:tc>
          <w:tcPr>
            <w:tcW w:w="5000" w:type="pct"/>
            <w:gridSpan w:val="13"/>
          </w:tcPr>
          <w:p w14:paraId="561FB392" w14:textId="0019701C" w:rsidR="00B01B98" w:rsidRPr="00A22962" w:rsidRDefault="00F35F4C">
            <w:pPr>
              <w:pStyle w:val="a3"/>
              <w:ind w:firstLineChars="0" w:firstLine="0"/>
              <w:jc w:val="center"/>
              <w:rPr>
                <w:rFonts w:ascii="Times New Roman" w:eastAsia="宋体" w:hAnsi="Times New Roman"/>
                <w:b/>
                <w:bCs/>
                <w:sz w:val="20"/>
                <w:szCs w:val="21"/>
              </w:rPr>
            </w:pPr>
            <w:r w:rsidRPr="00A22962">
              <w:rPr>
                <w:rFonts w:ascii="Times New Roman" w:eastAsia="宋体" w:hAnsi="Times New Roman"/>
                <w:b/>
                <w:bCs/>
                <w:sz w:val="20"/>
                <w:szCs w:val="21"/>
              </w:rPr>
              <w:t>Variance Equation</w:t>
            </w:r>
          </w:p>
        </w:tc>
      </w:tr>
      <w:tr w:rsidR="00C1277A" w:rsidRPr="00A22962" w14:paraId="455ED46F" w14:textId="77777777" w:rsidTr="00F5377E">
        <w:tc>
          <w:tcPr>
            <w:tcW w:w="475" w:type="pct"/>
          </w:tcPr>
          <w:p w14:paraId="301F75AC" w14:textId="77777777" w:rsidR="00B01B98" w:rsidRPr="00A22962" w:rsidRDefault="00B01B98">
            <w:pPr>
              <w:pStyle w:val="a3"/>
              <w:ind w:firstLineChars="0" w:firstLine="0"/>
              <w:jc w:val="center"/>
              <w:rPr>
                <w:rFonts w:ascii="Times New Roman" w:eastAsia="宋体" w:hAnsi="Times New Roman"/>
              </w:rPr>
            </w:pPr>
            <w:r w:rsidRPr="00A22962">
              <w:rPr>
                <w:rFonts w:ascii="Times New Roman" w:eastAsia="宋体" w:hAnsi="Times New Roman"/>
              </w:rPr>
              <w:t>Constant</w:t>
            </w:r>
          </w:p>
        </w:tc>
        <w:tc>
          <w:tcPr>
            <w:tcW w:w="377" w:type="pct"/>
          </w:tcPr>
          <w:p w14:paraId="41F21470"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-0.229**</w:t>
            </w:r>
          </w:p>
          <w:p w14:paraId="7F06D511"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0.115</w:t>
            </w:r>
            <w:r w:rsidRPr="00A22962">
              <w:rPr>
                <w:rFonts w:ascii="Times New Roman" w:eastAsia="宋体" w:hAnsi="Times New Roman" w:cs="Times New Roman" w:hint="eastAsia"/>
                <w:sz w:val="20"/>
                <w:szCs w:val="21"/>
              </w:rPr>
              <w:t>）</w:t>
            </w:r>
          </w:p>
        </w:tc>
        <w:tc>
          <w:tcPr>
            <w:tcW w:w="338" w:type="pct"/>
          </w:tcPr>
          <w:p w14:paraId="4428D8D9"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-0.040</w:t>
            </w:r>
          </w:p>
          <w:p w14:paraId="6E13D76B"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0.087</w:t>
            </w:r>
            <w:r w:rsidRPr="00A22962">
              <w:rPr>
                <w:rFonts w:ascii="Times New Roman" w:eastAsia="宋体" w:hAnsi="Times New Roman" w:cs="Times New Roman" w:hint="eastAsia"/>
                <w:sz w:val="20"/>
                <w:szCs w:val="21"/>
              </w:rPr>
              <w:t>）</w:t>
            </w:r>
          </w:p>
        </w:tc>
        <w:tc>
          <w:tcPr>
            <w:tcW w:w="385" w:type="pct"/>
          </w:tcPr>
          <w:p w14:paraId="0A3C14DE"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0.180*</w:t>
            </w:r>
          </w:p>
          <w:p w14:paraId="3DF938D4"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0.106</w:t>
            </w:r>
            <w:r w:rsidRPr="00A22962">
              <w:rPr>
                <w:rFonts w:ascii="Times New Roman" w:eastAsia="宋体" w:hAnsi="Times New Roman" w:cs="Times New Roman" w:hint="eastAsia"/>
                <w:sz w:val="20"/>
                <w:szCs w:val="21"/>
              </w:rPr>
              <w:t>）</w:t>
            </w:r>
          </w:p>
        </w:tc>
        <w:tc>
          <w:tcPr>
            <w:tcW w:w="408" w:type="pct"/>
            <w:vAlign w:val="center"/>
          </w:tcPr>
          <w:p w14:paraId="1D05EEFD"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-0.504***</w:t>
            </w:r>
          </w:p>
          <w:p w14:paraId="07AE2ED0"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0.141</w:t>
            </w: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 xml:space="preserve"> </w:t>
            </w:r>
          </w:p>
        </w:tc>
        <w:tc>
          <w:tcPr>
            <w:tcW w:w="377" w:type="pct"/>
            <w:vAlign w:val="center"/>
          </w:tcPr>
          <w:p w14:paraId="40469F4E"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-0.622***</w:t>
            </w:r>
          </w:p>
          <w:p w14:paraId="705A4096"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(0.145) </w:t>
            </w:r>
          </w:p>
        </w:tc>
        <w:tc>
          <w:tcPr>
            <w:tcW w:w="377" w:type="pct"/>
            <w:vAlign w:val="center"/>
          </w:tcPr>
          <w:p w14:paraId="516C9EBF"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-0.861***</w:t>
            </w:r>
          </w:p>
          <w:p w14:paraId="4F12E0B9"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(0.143) </w:t>
            </w:r>
          </w:p>
        </w:tc>
        <w:tc>
          <w:tcPr>
            <w:tcW w:w="377" w:type="pct"/>
            <w:vAlign w:val="center"/>
          </w:tcPr>
          <w:p w14:paraId="22440328"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-2.977***</w:t>
            </w:r>
          </w:p>
          <w:p w14:paraId="2639E93A"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(0.197)</w:t>
            </w:r>
          </w:p>
        </w:tc>
        <w:tc>
          <w:tcPr>
            <w:tcW w:w="377" w:type="pct"/>
            <w:vAlign w:val="center"/>
          </w:tcPr>
          <w:p w14:paraId="16B52BCB"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0.116</w:t>
            </w:r>
          </w:p>
          <w:p w14:paraId="3F5DB66E"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(0.114) </w:t>
            </w:r>
          </w:p>
        </w:tc>
        <w:tc>
          <w:tcPr>
            <w:tcW w:w="377" w:type="pct"/>
            <w:vAlign w:val="center"/>
          </w:tcPr>
          <w:p w14:paraId="092C6FD5"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-0.377**</w:t>
            </w:r>
          </w:p>
          <w:p w14:paraId="08CAF801"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(0.152)  </w:t>
            </w:r>
          </w:p>
        </w:tc>
        <w:tc>
          <w:tcPr>
            <w:tcW w:w="377" w:type="pct"/>
            <w:vAlign w:val="center"/>
          </w:tcPr>
          <w:p w14:paraId="6D98E5A0"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-0.674***</w:t>
            </w:r>
          </w:p>
          <w:p w14:paraId="1DAE0BDC"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(0.158)  </w:t>
            </w:r>
          </w:p>
        </w:tc>
        <w:tc>
          <w:tcPr>
            <w:tcW w:w="377" w:type="pct"/>
            <w:vAlign w:val="center"/>
          </w:tcPr>
          <w:p w14:paraId="3909BD94"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0.170</w:t>
            </w:r>
          </w:p>
          <w:p w14:paraId="45BABB9E"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(0.185) </w:t>
            </w:r>
          </w:p>
        </w:tc>
        <w:tc>
          <w:tcPr>
            <w:tcW w:w="378" w:type="pct"/>
            <w:vAlign w:val="center"/>
          </w:tcPr>
          <w:p w14:paraId="27BC88F9"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-0.271*</w:t>
            </w:r>
          </w:p>
          <w:p w14:paraId="06DF7381"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(0.155) </w:t>
            </w:r>
          </w:p>
        </w:tc>
      </w:tr>
      <w:tr w:rsidR="00C1277A" w:rsidRPr="00A22962" w14:paraId="50257F0E" w14:textId="77777777" w:rsidTr="00F5377E">
        <w:tc>
          <w:tcPr>
            <w:tcW w:w="475" w:type="pct"/>
          </w:tcPr>
          <w:p w14:paraId="6208857B" w14:textId="77777777" w:rsidR="00B01B98" w:rsidRPr="00A22962" w:rsidRDefault="00B01B98">
            <w:pPr>
              <w:pStyle w:val="a3"/>
              <w:ind w:firstLineChars="0" w:firstLine="0"/>
              <w:jc w:val="center"/>
              <w:rPr>
                <w:rFonts w:ascii="Times New Roman" w:eastAsia="宋体" w:hAnsi="Times New Roman"/>
              </w:rPr>
            </w:pPr>
            <w:r w:rsidRPr="00A22962">
              <w:rPr>
                <w:rFonts w:ascii="Times New Roman" w:eastAsia="宋体" w:hAnsi="Times New Roman"/>
              </w:rPr>
              <w:t>GARCH</w:t>
            </w:r>
          </w:p>
        </w:tc>
        <w:tc>
          <w:tcPr>
            <w:tcW w:w="377" w:type="pct"/>
          </w:tcPr>
          <w:p w14:paraId="7BF5B3BF"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0.364***</w:t>
            </w:r>
          </w:p>
          <w:p w14:paraId="1BFD8E17"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0.008</w:t>
            </w:r>
            <w:r w:rsidRPr="00A22962">
              <w:rPr>
                <w:rFonts w:ascii="Times New Roman" w:eastAsia="宋体" w:hAnsi="Times New Roman" w:cs="Times New Roman" w:hint="eastAsia"/>
                <w:sz w:val="20"/>
                <w:szCs w:val="21"/>
              </w:rPr>
              <w:t>）</w:t>
            </w:r>
          </w:p>
        </w:tc>
        <w:tc>
          <w:tcPr>
            <w:tcW w:w="338" w:type="pct"/>
          </w:tcPr>
          <w:p w14:paraId="6940CAD1"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0.989***</w:t>
            </w:r>
          </w:p>
          <w:p w14:paraId="75B1922F"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0.002</w:t>
            </w:r>
            <w:r w:rsidRPr="00A22962">
              <w:rPr>
                <w:rFonts w:ascii="Times New Roman" w:eastAsia="宋体" w:hAnsi="Times New Roman" w:cs="Times New Roman" w:hint="eastAsia"/>
                <w:sz w:val="20"/>
                <w:szCs w:val="21"/>
              </w:rPr>
              <w:t>）</w:t>
            </w:r>
          </w:p>
        </w:tc>
        <w:tc>
          <w:tcPr>
            <w:tcW w:w="385" w:type="pct"/>
          </w:tcPr>
          <w:p w14:paraId="3842023F"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0.955***</w:t>
            </w:r>
          </w:p>
          <w:p w14:paraId="575CF763"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0.003</w:t>
            </w:r>
            <w:r w:rsidRPr="00A22962">
              <w:rPr>
                <w:rFonts w:ascii="Times New Roman" w:eastAsia="宋体" w:hAnsi="Times New Roman" w:cs="Times New Roman" w:hint="eastAsia"/>
                <w:sz w:val="20"/>
                <w:szCs w:val="21"/>
              </w:rPr>
              <w:t>）</w:t>
            </w:r>
          </w:p>
        </w:tc>
        <w:tc>
          <w:tcPr>
            <w:tcW w:w="408" w:type="pct"/>
            <w:vAlign w:val="center"/>
          </w:tcPr>
          <w:p w14:paraId="248B7C44"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0.924***</w:t>
            </w:r>
          </w:p>
          <w:p w14:paraId="162AF461"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0.006</w:t>
            </w: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 xml:space="preserve"> </w:t>
            </w:r>
          </w:p>
        </w:tc>
        <w:tc>
          <w:tcPr>
            <w:tcW w:w="377" w:type="pct"/>
            <w:vAlign w:val="center"/>
          </w:tcPr>
          <w:p w14:paraId="08EDDF25"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0.903***</w:t>
            </w:r>
          </w:p>
          <w:p w14:paraId="289640DF"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(0.008) </w:t>
            </w:r>
          </w:p>
        </w:tc>
        <w:tc>
          <w:tcPr>
            <w:tcW w:w="377" w:type="pct"/>
            <w:vAlign w:val="center"/>
          </w:tcPr>
          <w:p w14:paraId="274367DB"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0.819***</w:t>
            </w:r>
          </w:p>
          <w:p w14:paraId="5FF402EA"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(0.007) </w:t>
            </w:r>
          </w:p>
        </w:tc>
        <w:tc>
          <w:tcPr>
            <w:tcW w:w="377" w:type="pct"/>
            <w:vAlign w:val="center"/>
          </w:tcPr>
          <w:p w14:paraId="2F20BA5A"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0.457***</w:t>
            </w:r>
          </w:p>
          <w:p w14:paraId="1599E564"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(0.045) </w:t>
            </w:r>
          </w:p>
        </w:tc>
        <w:tc>
          <w:tcPr>
            <w:tcW w:w="377" w:type="pct"/>
            <w:vAlign w:val="center"/>
          </w:tcPr>
          <w:p w14:paraId="4C01E6DF"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0.964***</w:t>
            </w:r>
          </w:p>
          <w:p w14:paraId="0002E609"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(0.005)</w:t>
            </w:r>
          </w:p>
        </w:tc>
        <w:tc>
          <w:tcPr>
            <w:tcW w:w="377" w:type="pct"/>
            <w:vAlign w:val="center"/>
          </w:tcPr>
          <w:p w14:paraId="0A3FA5C3"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0.283***</w:t>
            </w:r>
          </w:p>
          <w:p w14:paraId="46C6F00D"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(0.017)  </w:t>
            </w:r>
          </w:p>
        </w:tc>
        <w:tc>
          <w:tcPr>
            <w:tcW w:w="377" w:type="pct"/>
            <w:vAlign w:val="center"/>
          </w:tcPr>
          <w:p w14:paraId="58F3EB99"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0.884***</w:t>
            </w:r>
          </w:p>
          <w:p w14:paraId="20A23B41"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(0.011)  </w:t>
            </w:r>
          </w:p>
        </w:tc>
        <w:tc>
          <w:tcPr>
            <w:tcW w:w="377" w:type="pct"/>
            <w:vAlign w:val="center"/>
          </w:tcPr>
          <w:p w14:paraId="0AC7EAF5"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0.616***</w:t>
            </w:r>
          </w:p>
          <w:p w14:paraId="328D7147"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(0.061) </w:t>
            </w:r>
          </w:p>
        </w:tc>
        <w:tc>
          <w:tcPr>
            <w:tcW w:w="378" w:type="pct"/>
            <w:vAlign w:val="center"/>
          </w:tcPr>
          <w:p w14:paraId="773F7413"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0.691***</w:t>
            </w:r>
          </w:p>
          <w:p w14:paraId="58550173"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(0.115) </w:t>
            </w:r>
          </w:p>
        </w:tc>
      </w:tr>
      <w:tr w:rsidR="00C1277A" w:rsidRPr="00A22962" w14:paraId="6D34CB73" w14:textId="77777777" w:rsidTr="00F5377E">
        <w:tc>
          <w:tcPr>
            <w:tcW w:w="475" w:type="pct"/>
          </w:tcPr>
          <w:p w14:paraId="4988139A" w14:textId="77777777" w:rsidR="00B01B98" w:rsidRPr="00A22962" w:rsidRDefault="00B01B98">
            <w:pPr>
              <w:pStyle w:val="a3"/>
              <w:ind w:firstLineChars="0" w:firstLine="0"/>
              <w:jc w:val="center"/>
              <w:rPr>
                <w:rFonts w:ascii="Times New Roman" w:eastAsia="宋体" w:hAnsi="Times New Roman"/>
              </w:rPr>
            </w:pPr>
            <w:r w:rsidRPr="00A22962">
              <w:rPr>
                <w:rFonts w:ascii="Times New Roman" w:eastAsia="宋体" w:hAnsi="Times New Roman"/>
              </w:rPr>
              <w:t>ARCH</w:t>
            </w:r>
          </w:p>
        </w:tc>
        <w:tc>
          <w:tcPr>
            <w:tcW w:w="377" w:type="pct"/>
          </w:tcPr>
          <w:p w14:paraId="0464DAC8"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0.147***</w:t>
            </w:r>
          </w:p>
          <w:p w14:paraId="2C29EA59"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0.013</w:t>
            </w:r>
            <w:r w:rsidRPr="00A22962">
              <w:rPr>
                <w:rFonts w:ascii="Times New Roman" w:eastAsia="宋体" w:hAnsi="Times New Roman" w:cs="Times New Roman" w:hint="eastAsia"/>
                <w:sz w:val="20"/>
                <w:szCs w:val="21"/>
              </w:rPr>
              <w:t>）</w:t>
            </w:r>
          </w:p>
        </w:tc>
        <w:tc>
          <w:tcPr>
            <w:tcW w:w="338" w:type="pct"/>
          </w:tcPr>
          <w:p w14:paraId="5F101AF1"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0.180***</w:t>
            </w:r>
          </w:p>
          <w:p w14:paraId="07E67BC0"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0.010</w:t>
            </w:r>
            <w:r w:rsidRPr="00A22962">
              <w:rPr>
                <w:rFonts w:ascii="Times New Roman" w:eastAsia="宋体" w:hAnsi="Times New Roman" w:cs="Times New Roman" w:hint="eastAsia"/>
                <w:sz w:val="20"/>
                <w:szCs w:val="21"/>
              </w:rPr>
              <w:t>）</w:t>
            </w:r>
          </w:p>
        </w:tc>
        <w:tc>
          <w:tcPr>
            <w:tcW w:w="385" w:type="pct"/>
          </w:tcPr>
          <w:p w14:paraId="30263351"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0.222***</w:t>
            </w:r>
          </w:p>
          <w:p w14:paraId="448B779A"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0.011</w:t>
            </w:r>
            <w:r w:rsidRPr="00A22962">
              <w:rPr>
                <w:rFonts w:ascii="Times New Roman" w:eastAsia="宋体" w:hAnsi="Times New Roman" w:cs="Times New Roman" w:hint="eastAsia"/>
                <w:sz w:val="20"/>
                <w:szCs w:val="21"/>
              </w:rPr>
              <w:t>）</w:t>
            </w:r>
          </w:p>
        </w:tc>
        <w:tc>
          <w:tcPr>
            <w:tcW w:w="408" w:type="pct"/>
            <w:vAlign w:val="center"/>
          </w:tcPr>
          <w:p w14:paraId="35782C3B"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0.458***</w:t>
            </w:r>
          </w:p>
          <w:p w14:paraId="5E45B2BE"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0.019</w:t>
            </w: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 xml:space="preserve"> </w:t>
            </w:r>
          </w:p>
        </w:tc>
        <w:tc>
          <w:tcPr>
            <w:tcW w:w="377" w:type="pct"/>
            <w:vAlign w:val="center"/>
          </w:tcPr>
          <w:p w14:paraId="32E6FEA9"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0.366***</w:t>
            </w:r>
          </w:p>
          <w:p w14:paraId="62C478DA"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(0.015) </w:t>
            </w:r>
          </w:p>
        </w:tc>
        <w:tc>
          <w:tcPr>
            <w:tcW w:w="377" w:type="pct"/>
            <w:vAlign w:val="center"/>
          </w:tcPr>
          <w:p w14:paraId="265D2CC5"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0.433***</w:t>
            </w:r>
          </w:p>
          <w:p w14:paraId="5F8B58C8"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(0.015) </w:t>
            </w:r>
          </w:p>
        </w:tc>
        <w:tc>
          <w:tcPr>
            <w:tcW w:w="377" w:type="pct"/>
            <w:vAlign w:val="center"/>
          </w:tcPr>
          <w:p w14:paraId="7FD9DAFA"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0.496***</w:t>
            </w:r>
          </w:p>
          <w:p w14:paraId="63B29F5B"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(0.022) </w:t>
            </w:r>
          </w:p>
        </w:tc>
        <w:tc>
          <w:tcPr>
            <w:tcW w:w="377" w:type="pct"/>
            <w:vAlign w:val="center"/>
          </w:tcPr>
          <w:p w14:paraId="56984DAF"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0.495***</w:t>
            </w:r>
          </w:p>
          <w:p w14:paraId="2BE9146F"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(0.027) </w:t>
            </w:r>
          </w:p>
        </w:tc>
        <w:tc>
          <w:tcPr>
            <w:tcW w:w="377" w:type="pct"/>
            <w:vAlign w:val="center"/>
          </w:tcPr>
          <w:p w14:paraId="27C1A258"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0.896***</w:t>
            </w:r>
          </w:p>
          <w:p w14:paraId="4A7DD067"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(0.009)  </w:t>
            </w:r>
          </w:p>
        </w:tc>
        <w:tc>
          <w:tcPr>
            <w:tcW w:w="377" w:type="pct"/>
            <w:vAlign w:val="center"/>
          </w:tcPr>
          <w:p w14:paraId="57B0CF5E"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0.253***</w:t>
            </w:r>
          </w:p>
          <w:p w14:paraId="35101BB8"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(0.015)  </w:t>
            </w:r>
          </w:p>
        </w:tc>
        <w:tc>
          <w:tcPr>
            <w:tcW w:w="377" w:type="pct"/>
            <w:vAlign w:val="center"/>
          </w:tcPr>
          <w:p w14:paraId="46044220"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0.373***</w:t>
            </w:r>
          </w:p>
          <w:p w14:paraId="2C69AF20"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(0.024) </w:t>
            </w:r>
          </w:p>
        </w:tc>
        <w:tc>
          <w:tcPr>
            <w:tcW w:w="378" w:type="pct"/>
            <w:vAlign w:val="center"/>
          </w:tcPr>
          <w:p w14:paraId="6D702EDF"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0.244***</w:t>
            </w:r>
          </w:p>
          <w:p w14:paraId="03C30F76"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(0.017) </w:t>
            </w:r>
          </w:p>
        </w:tc>
      </w:tr>
      <w:tr w:rsidR="00C1277A" w:rsidRPr="00A22962" w14:paraId="36AA22D0" w14:textId="77777777" w:rsidTr="00F5377E">
        <w:tc>
          <w:tcPr>
            <w:tcW w:w="475" w:type="pct"/>
          </w:tcPr>
          <w:p w14:paraId="1D6DF3B7" w14:textId="77777777" w:rsidR="00B01B98" w:rsidRPr="00A22962" w:rsidRDefault="00B86213">
            <w:pPr>
              <w:pStyle w:val="a3"/>
              <w:ind w:firstLineChars="0" w:firstLine="0"/>
              <w:jc w:val="center"/>
              <w:rPr>
                <w:rFonts w:ascii="Times New Roman" w:eastAsia="宋体" w:hAnsi="Times New Roman"/>
              </w:rPr>
            </w:pPr>
            <m:oMathPara>
              <m:oMath>
                <m:d>
                  <m:dPr>
                    <m:begChr m:val="|"/>
                    <m:endChr m:val="|"/>
                    <m:ctrlPr>
                      <w:rPr>
                        <w:rFonts w:ascii="Cambria Math" w:eastAsia="宋体" w:hAnsi="Cambria Math"/>
                        <w:i/>
                        <w:szCs w:val="21"/>
                      </w:rPr>
                    </m:ctrlPr>
                  </m:dPr>
                  <m:e>
                    <m:sSub>
                      <m:sSubPr>
                        <m:ctrlPr>
                          <w:rPr>
                            <w:rFonts w:ascii="Cambria Math" w:eastAsia="宋体" w:hAnsi="Cambria Math"/>
                            <w:i/>
                            <w:szCs w:val="21"/>
                          </w:rPr>
                        </m:ctrlPr>
                      </m:sSubPr>
                      <m:e>
                        <m:r>
                          <w:rPr>
                            <w:rFonts w:ascii="Cambria Math" w:eastAsia="宋体" w:hAnsi="Cambria Math" w:hint="eastAsia"/>
                            <w:szCs w:val="21"/>
                          </w:rPr>
                          <m:t>Surprise</m:t>
                        </m:r>
                      </m:e>
                      <m:sub>
                        <m:r>
                          <w:rPr>
                            <w:rFonts w:ascii="Cambria Math" w:eastAsia="宋体" w:hAnsi="Cambria Math" w:hint="eastAsia"/>
                            <w:szCs w:val="21"/>
                          </w:rPr>
                          <m:t>t</m:t>
                        </m:r>
                      </m:sub>
                    </m:sSub>
                  </m:e>
                </m:d>
              </m:oMath>
            </m:oMathPara>
          </w:p>
        </w:tc>
        <w:tc>
          <w:tcPr>
            <w:tcW w:w="377" w:type="pct"/>
          </w:tcPr>
          <w:p w14:paraId="1E2B6D8D"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0.130**</w:t>
            </w:r>
          </w:p>
          <w:p w14:paraId="03168B4D"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0.064</w:t>
            </w:r>
            <w:r w:rsidRPr="00A22962">
              <w:rPr>
                <w:rFonts w:ascii="Times New Roman" w:eastAsia="宋体" w:hAnsi="Times New Roman" w:cs="Times New Roman" w:hint="eastAsia"/>
                <w:sz w:val="20"/>
                <w:szCs w:val="21"/>
              </w:rPr>
              <w:t>）</w:t>
            </w:r>
          </w:p>
        </w:tc>
        <w:tc>
          <w:tcPr>
            <w:tcW w:w="338" w:type="pct"/>
          </w:tcPr>
          <w:p w14:paraId="12EAAA9E"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-0.077*</w:t>
            </w:r>
          </w:p>
          <w:p w14:paraId="4FA0383B"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0.040</w:t>
            </w:r>
            <w:r w:rsidRPr="00A22962">
              <w:rPr>
                <w:rFonts w:ascii="Times New Roman" w:eastAsia="宋体" w:hAnsi="Times New Roman" w:cs="Times New Roman" w:hint="eastAsia"/>
                <w:sz w:val="20"/>
                <w:szCs w:val="21"/>
              </w:rPr>
              <w:t>）</w:t>
            </w:r>
          </w:p>
        </w:tc>
        <w:tc>
          <w:tcPr>
            <w:tcW w:w="385" w:type="pct"/>
          </w:tcPr>
          <w:p w14:paraId="509A0F31"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-0.276***</w:t>
            </w:r>
          </w:p>
          <w:p w14:paraId="4145A9E3"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0.039</w:t>
            </w:r>
            <w:r w:rsidRPr="00A22962">
              <w:rPr>
                <w:rFonts w:ascii="Times New Roman" w:eastAsia="宋体" w:hAnsi="Times New Roman" w:cs="Times New Roman" w:hint="eastAsia"/>
                <w:sz w:val="20"/>
                <w:szCs w:val="21"/>
              </w:rPr>
              <w:t>）</w:t>
            </w:r>
          </w:p>
        </w:tc>
        <w:tc>
          <w:tcPr>
            <w:tcW w:w="408" w:type="pct"/>
            <w:vAlign w:val="center"/>
          </w:tcPr>
          <w:p w14:paraId="28933033"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0.543***</w:t>
            </w:r>
          </w:p>
          <w:p w14:paraId="31ACD9FD"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0.080</w:t>
            </w: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 xml:space="preserve"> </w:t>
            </w:r>
          </w:p>
        </w:tc>
        <w:tc>
          <w:tcPr>
            <w:tcW w:w="377" w:type="pct"/>
            <w:vAlign w:val="center"/>
          </w:tcPr>
          <w:p w14:paraId="4F3380FF"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0.137*</w:t>
            </w:r>
          </w:p>
          <w:p w14:paraId="05E8986C"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(0.081) </w:t>
            </w:r>
          </w:p>
        </w:tc>
        <w:tc>
          <w:tcPr>
            <w:tcW w:w="377" w:type="pct"/>
            <w:vAlign w:val="center"/>
          </w:tcPr>
          <w:p w14:paraId="472C1C49"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0.476**</w:t>
            </w:r>
          </w:p>
          <w:p w14:paraId="0245E714"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(0.080) </w:t>
            </w:r>
          </w:p>
        </w:tc>
        <w:tc>
          <w:tcPr>
            <w:tcW w:w="377" w:type="pct"/>
            <w:vAlign w:val="center"/>
          </w:tcPr>
          <w:p w14:paraId="4EBE937A"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0.220***</w:t>
            </w:r>
          </w:p>
          <w:p w14:paraId="002C856B"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(0.035) </w:t>
            </w:r>
          </w:p>
        </w:tc>
        <w:tc>
          <w:tcPr>
            <w:tcW w:w="377" w:type="pct"/>
            <w:vAlign w:val="center"/>
          </w:tcPr>
          <w:p w14:paraId="47071909"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0.199***</w:t>
            </w:r>
          </w:p>
          <w:p w14:paraId="76584CD4"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(0.037) </w:t>
            </w:r>
          </w:p>
        </w:tc>
        <w:tc>
          <w:tcPr>
            <w:tcW w:w="377" w:type="pct"/>
            <w:vAlign w:val="center"/>
          </w:tcPr>
          <w:p w14:paraId="34885215"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0.465***</w:t>
            </w:r>
          </w:p>
          <w:p w14:paraId="6CC1CD36"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(0.061)  </w:t>
            </w:r>
          </w:p>
        </w:tc>
        <w:tc>
          <w:tcPr>
            <w:tcW w:w="377" w:type="pct"/>
            <w:vAlign w:val="center"/>
          </w:tcPr>
          <w:p w14:paraId="61EA8BCC"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0.212***</w:t>
            </w:r>
          </w:p>
          <w:p w14:paraId="7E02029F"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(0.076)  </w:t>
            </w:r>
          </w:p>
        </w:tc>
        <w:tc>
          <w:tcPr>
            <w:tcW w:w="377" w:type="pct"/>
            <w:vAlign w:val="center"/>
          </w:tcPr>
          <w:p w14:paraId="2E2B9515"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0.166*</w:t>
            </w:r>
          </w:p>
          <w:p w14:paraId="59032244"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(0.100) </w:t>
            </w:r>
          </w:p>
        </w:tc>
        <w:tc>
          <w:tcPr>
            <w:tcW w:w="378" w:type="pct"/>
            <w:vAlign w:val="center"/>
          </w:tcPr>
          <w:p w14:paraId="68466A29"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0.451***</w:t>
            </w:r>
          </w:p>
          <w:p w14:paraId="70639077"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(0.089) </w:t>
            </w:r>
          </w:p>
        </w:tc>
      </w:tr>
      <w:tr w:rsidR="00C1277A" w:rsidRPr="00A22962" w14:paraId="2E642D43" w14:textId="77777777" w:rsidTr="00F5377E">
        <w:tc>
          <w:tcPr>
            <w:tcW w:w="475" w:type="pct"/>
          </w:tcPr>
          <w:p w14:paraId="38064986" w14:textId="77777777" w:rsidR="00B01B98" w:rsidRPr="00A22962" w:rsidRDefault="00B86213">
            <w:pPr>
              <w:pStyle w:val="a3"/>
              <w:ind w:firstLineChars="0" w:firstLine="0"/>
              <w:jc w:val="center"/>
              <w:rPr>
                <w:rFonts w:ascii="Times New Roman" w:eastAsia="宋体" w:hAnsi="Times New Roman"/>
              </w:rPr>
            </w:pPr>
            <m:oMathPara>
              <m:oMath>
                <m:d>
                  <m:dPr>
                    <m:begChr m:val="|"/>
                    <m:endChr m:val="|"/>
                    <m:ctrlPr>
                      <w:rPr>
                        <w:rFonts w:ascii="Cambria Math" w:eastAsia="宋体" w:hAnsi="Cambria Math"/>
                        <w:i/>
                        <w:szCs w:val="21"/>
                      </w:rPr>
                    </m:ctrlPr>
                  </m:dPr>
                  <m:e>
                    <m:r>
                      <w:rPr>
                        <w:rFonts w:ascii="Cambria Math" w:eastAsia="宋体" w:hAnsi="Cambria Math"/>
                        <w:szCs w:val="21"/>
                      </w:rPr>
                      <m:t>∆</m:t>
                    </m:r>
                    <m:sSub>
                      <m:sSubPr>
                        <m:ctrlPr>
                          <w:rPr>
                            <w:rFonts w:ascii="Cambria Math" w:eastAsia="宋体" w:hAnsi="Cambria Math"/>
                            <w:i/>
                            <w:szCs w:val="21"/>
                          </w:rPr>
                        </m:ctrlPr>
                      </m:sSubPr>
                      <m:e>
                        <m:r>
                          <w:rPr>
                            <w:rFonts w:ascii="Cambria Math" w:eastAsia="宋体" w:hAnsi="Cambria Math" w:hint="eastAsia"/>
                            <w:szCs w:val="21"/>
                          </w:rPr>
                          <m:t>Tone</m:t>
                        </m:r>
                      </m:e>
                      <m:sub>
                        <m:r>
                          <w:rPr>
                            <w:rFonts w:ascii="Cambria Math" w:eastAsia="宋体" w:hAnsi="Cambria Math" w:hint="eastAsia"/>
                            <w:szCs w:val="21"/>
                          </w:rPr>
                          <m:t>t</m:t>
                        </m:r>
                      </m:sub>
                    </m:sSub>
                  </m:e>
                </m:d>
              </m:oMath>
            </m:oMathPara>
          </w:p>
        </w:tc>
        <w:tc>
          <w:tcPr>
            <w:tcW w:w="377" w:type="pct"/>
          </w:tcPr>
          <w:p w14:paraId="643F69DA"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59.330*</w:t>
            </w:r>
          </w:p>
          <w:p w14:paraId="6FCCB7AB"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33.744</w:t>
            </w:r>
            <w:r w:rsidRPr="00A22962">
              <w:rPr>
                <w:rFonts w:ascii="Times New Roman" w:eastAsia="宋体" w:hAnsi="Times New Roman" w:cs="Times New Roman" w:hint="eastAsia"/>
                <w:sz w:val="20"/>
                <w:szCs w:val="21"/>
              </w:rPr>
              <w:t>）</w:t>
            </w:r>
          </w:p>
        </w:tc>
        <w:tc>
          <w:tcPr>
            <w:tcW w:w="338" w:type="pct"/>
          </w:tcPr>
          <w:p w14:paraId="1BAF1568"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63.691*</w:t>
            </w:r>
          </w:p>
          <w:p w14:paraId="26D4FB0B"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32.988</w:t>
            </w:r>
            <w:r w:rsidRPr="00A22962">
              <w:rPr>
                <w:rFonts w:ascii="Times New Roman" w:eastAsia="宋体" w:hAnsi="Times New Roman" w:cs="Times New Roman" w:hint="eastAsia"/>
                <w:sz w:val="20"/>
                <w:szCs w:val="21"/>
              </w:rPr>
              <w:t>）</w:t>
            </w:r>
          </w:p>
        </w:tc>
        <w:tc>
          <w:tcPr>
            <w:tcW w:w="385" w:type="pct"/>
          </w:tcPr>
          <w:p w14:paraId="53AF9AAE"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427.297***</w:t>
            </w:r>
          </w:p>
          <w:p w14:paraId="12CDDC35"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(119.340</w:t>
            </w:r>
            <w:r w:rsidRPr="00A22962">
              <w:rPr>
                <w:rFonts w:ascii="Times New Roman" w:eastAsia="宋体" w:hAnsi="Times New Roman" w:cs="Times New Roman" w:hint="eastAsia"/>
                <w:sz w:val="20"/>
                <w:szCs w:val="21"/>
              </w:rPr>
              <w:t>）</w:t>
            </w:r>
          </w:p>
        </w:tc>
        <w:tc>
          <w:tcPr>
            <w:tcW w:w="408" w:type="pct"/>
            <w:vAlign w:val="center"/>
          </w:tcPr>
          <w:p w14:paraId="7E858C4E"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63.115*</w:t>
            </w:r>
          </w:p>
          <w:p w14:paraId="64648F3C"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(33.023</w:t>
            </w: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 xml:space="preserve"> </w:t>
            </w:r>
          </w:p>
        </w:tc>
        <w:tc>
          <w:tcPr>
            <w:tcW w:w="377" w:type="pct"/>
            <w:vAlign w:val="center"/>
          </w:tcPr>
          <w:p w14:paraId="00D7D73A"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242.927***</w:t>
            </w:r>
          </w:p>
          <w:p w14:paraId="73688B28"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(40.292) </w:t>
            </w:r>
          </w:p>
        </w:tc>
        <w:tc>
          <w:tcPr>
            <w:tcW w:w="377" w:type="pct"/>
            <w:vAlign w:val="center"/>
          </w:tcPr>
          <w:p w14:paraId="0CAF7B7E"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321.221***</w:t>
            </w:r>
          </w:p>
          <w:p w14:paraId="43213676"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(56.454) </w:t>
            </w:r>
          </w:p>
        </w:tc>
        <w:tc>
          <w:tcPr>
            <w:tcW w:w="377" w:type="pct"/>
            <w:vAlign w:val="center"/>
          </w:tcPr>
          <w:p w14:paraId="6C3334B7"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87.726***</w:t>
            </w:r>
          </w:p>
          <w:p w14:paraId="037A473F"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(17.207) </w:t>
            </w:r>
          </w:p>
        </w:tc>
        <w:tc>
          <w:tcPr>
            <w:tcW w:w="377" w:type="pct"/>
            <w:vAlign w:val="center"/>
          </w:tcPr>
          <w:p w14:paraId="050BEB9F"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148.111**</w:t>
            </w:r>
          </w:p>
          <w:p w14:paraId="355ADAED"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(70.963) </w:t>
            </w:r>
          </w:p>
        </w:tc>
        <w:tc>
          <w:tcPr>
            <w:tcW w:w="377" w:type="pct"/>
            <w:vAlign w:val="center"/>
          </w:tcPr>
          <w:p w14:paraId="798D775B"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199.299*</w:t>
            </w:r>
          </w:p>
          <w:p w14:paraId="4328E647"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(112.125) </w:t>
            </w:r>
          </w:p>
        </w:tc>
        <w:tc>
          <w:tcPr>
            <w:tcW w:w="377" w:type="pct"/>
            <w:vAlign w:val="center"/>
          </w:tcPr>
          <w:p w14:paraId="13171454"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247.723***</w:t>
            </w:r>
          </w:p>
          <w:p w14:paraId="77738885"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(62.618)  </w:t>
            </w:r>
          </w:p>
        </w:tc>
        <w:tc>
          <w:tcPr>
            <w:tcW w:w="377" w:type="pct"/>
            <w:vAlign w:val="center"/>
          </w:tcPr>
          <w:p w14:paraId="26494463"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248.130***</w:t>
            </w:r>
          </w:p>
          <w:p w14:paraId="63D15D5C"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(83.924) </w:t>
            </w:r>
          </w:p>
        </w:tc>
        <w:tc>
          <w:tcPr>
            <w:tcW w:w="378" w:type="pct"/>
            <w:vAlign w:val="center"/>
          </w:tcPr>
          <w:p w14:paraId="71F772A1"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248.991***</w:t>
            </w:r>
          </w:p>
          <w:p w14:paraId="3CF56D05"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(45.518) </w:t>
            </w:r>
          </w:p>
        </w:tc>
      </w:tr>
      <w:tr w:rsidR="00C1277A" w:rsidRPr="00A22962" w14:paraId="544CAFE4" w14:textId="77777777" w:rsidTr="00F5377E">
        <w:tc>
          <w:tcPr>
            <w:tcW w:w="475" w:type="pct"/>
          </w:tcPr>
          <w:p w14:paraId="54293203" w14:textId="77777777" w:rsidR="00B01B98" w:rsidRPr="00A22962" w:rsidRDefault="00B86213">
            <w:pPr>
              <w:pStyle w:val="a3"/>
              <w:ind w:firstLineChars="0" w:firstLine="0"/>
              <w:jc w:val="center"/>
              <w:rPr>
                <w:rFonts w:ascii="Times New Roman" w:eastAsia="等线" w:hAnsi="Times New Roman" w:cs="Times New Roman"/>
                <w:szCs w:val="21"/>
              </w:rPr>
            </w:pPr>
            <m:oMathPara>
              <m:oMath>
                <m:d>
                  <m:dPr>
                    <m:begChr m:val="|"/>
                    <m:endChr m:val="|"/>
                    <m:ctrlPr>
                      <w:rPr>
                        <w:rFonts w:ascii="Cambria Math" w:eastAsia="宋体" w:hAnsi="Cambria Math"/>
                        <w:i/>
                        <w:szCs w:val="21"/>
                      </w:rPr>
                    </m:ctrlPr>
                  </m:dPr>
                  <m:e>
                    <m:r>
                      <w:rPr>
                        <w:rFonts w:ascii="Cambria Math" w:eastAsia="宋体" w:hAnsi="Cambria Math"/>
                        <w:szCs w:val="21"/>
                      </w:rPr>
                      <m:t>∆</m:t>
                    </m:r>
                    <m:sSub>
                      <m:sSubPr>
                        <m:ctrlPr>
                          <w:rPr>
                            <w:rFonts w:ascii="Cambria Math" w:eastAsia="宋体" w:hAnsi="Cambria Math"/>
                            <w:i/>
                            <w:szCs w:val="21"/>
                          </w:rPr>
                        </m:ctrlPr>
                      </m:sSubPr>
                      <m:e>
                        <m:r>
                          <w:rPr>
                            <w:rFonts w:ascii="Cambria Math" w:eastAsia="宋体" w:hAnsi="Cambria Math" w:hint="eastAsia"/>
                            <w:szCs w:val="21"/>
                          </w:rPr>
                          <m:t>Tone</m:t>
                        </m:r>
                      </m:e>
                      <m:sub>
                        <m:r>
                          <w:rPr>
                            <w:rFonts w:ascii="Cambria Math" w:eastAsia="宋体" w:hAnsi="Cambria Math" w:hint="eastAsia"/>
                            <w:szCs w:val="21"/>
                          </w:rPr>
                          <m:t>t</m:t>
                        </m:r>
                      </m:sub>
                    </m:sSub>
                  </m:e>
                </m:d>
                <m:r>
                  <w:rPr>
                    <w:rFonts w:ascii="Cambria Math" w:eastAsia="宋体" w:hAnsi="Cambria Math" w:hint="eastAsia"/>
                    <w:szCs w:val="21"/>
                  </w:rPr>
                  <m:t>×</m:t>
                </m:r>
                <m:r>
                  <w:rPr>
                    <w:rFonts w:ascii="Cambria Math" w:eastAsia="宋体" w:hAnsi="Cambria Math" w:hint="eastAsia"/>
                    <w:szCs w:val="21"/>
                  </w:rPr>
                  <m:t>DUM</m:t>
                </m:r>
              </m:oMath>
            </m:oMathPara>
          </w:p>
        </w:tc>
        <w:tc>
          <w:tcPr>
            <w:tcW w:w="377" w:type="pct"/>
            <w:vAlign w:val="center"/>
          </w:tcPr>
          <w:p w14:paraId="4B7092A7"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103.600**</w:t>
            </w:r>
          </w:p>
          <w:p w14:paraId="38B6EA48"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(47.555)</w:t>
            </w:r>
          </w:p>
        </w:tc>
        <w:tc>
          <w:tcPr>
            <w:tcW w:w="338" w:type="pct"/>
            <w:vAlign w:val="center"/>
          </w:tcPr>
          <w:p w14:paraId="5C46AF49"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85.944**</w:t>
            </w:r>
          </w:p>
          <w:p w14:paraId="1EBF6946"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(40.337)</w:t>
            </w:r>
          </w:p>
        </w:tc>
        <w:tc>
          <w:tcPr>
            <w:tcW w:w="385" w:type="pct"/>
            <w:vAlign w:val="center"/>
          </w:tcPr>
          <w:p w14:paraId="30366F88"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671.940***</w:t>
            </w:r>
          </w:p>
          <w:p w14:paraId="33618ABA"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(117.722)</w:t>
            </w:r>
          </w:p>
        </w:tc>
        <w:tc>
          <w:tcPr>
            <w:tcW w:w="408" w:type="pct"/>
            <w:vAlign w:val="center"/>
          </w:tcPr>
          <w:p w14:paraId="4013BEA3"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358.484***</w:t>
            </w:r>
          </w:p>
          <w:p w14:paraId="50854E7A"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(73.234)</w:t>
            </w:r>
          </w:p>
        </w:tc>
        <w:tc>
          <w:tcPr>
            <w:tcW w:w="377" w:type="pct"/>
            <w:vAlign w:val="center"/>
          </w:tcPr>
          <w:p w14:paraId="2520814D"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298.796***</w:t>
            </w:r>
          </w:p>
          <w:p w14:paraId="6B0D3EC9"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(76.756)</w:t>
            </w:r>
          </w:p>
        </w:tc>
        <w:tc>
          <w:tcPr>
            <w:tcW w:w="377" w:type="pct"/>
            <w:vAlign w:val="center"/>
          </w:tcPr>
          <w:p w14:paraId="762EA0B9"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176.077***</w:t>
            </w:r>
          </w:p>
          <w:p w14:paraId="75D8D536"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(64.500)</w:t>
            </w:r>
          </w:p>
        </w:tc>
        <w:tc>
          <w:tcPr>
            <w:tcW w:w="377" w:type="pct"/>
            <w:vAlign w:val="center"/>
          </w:tcPr>
          <w:p w14:paraId="1A786A23"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74.915***</w:t>
            </w:r>
          </w:p>
          <w:p w14:paraId="188C7B63"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hint="eastAsia"/>
                <w:sz w:val="20"/>
                <w:szCs w:val="21"/>
              </w:rPr>
              <w:t>（</w:t>
            </w:r>
            <w:r w:rsidRPr="00A22962">
              <w:rPr>
                <w:rFonts w:ascii="Times New Roman" w:eastAsia="宋体" w:hAnsi="Times New Roman"/>
                <w:sz w:val="20"/>
                <w:szCs w:val="21"/>
              </w:rPr>
              <w:t>11.819</w:t>
            </w:r>
            <w:r w:rsidRPr="00A22962">
              <w:rPr>
                <w:rFonts w:ascii="Times New Roman" w:eastAsia="宋体" w:hAnsi="Times New Roman" w:hint="eastAsia"/>
                <w:sz w:val="20"/>
                <w:szCs w:val="21"/>
              </w:rPr>
              <w:t>）</w:t>
            </w:r>
          </w:p>
        </w:tc>
        <w:tc>
          <w:tcPr>
            <w:tcW w:w="377" w:type="pct"/>
            <w:vAlign w:val="center"/>
          </w:tcPr>
          <w:p w14:paraId="6066410E"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227.379***</w:t>
            </w:r>
          </w:p>
          <w:p w14:paraId="4DDAA9DA"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(79.572)</w:t>
            </w:r>
          </w:p>
        </w:tc>
        <w:tc>
          <w:tcPr>
            <w:tcW w:w="377" w:type="pct"/>
            <w:vAlign w:val="center"/>
          </w:tcPr>
          <w:p w14:paraId="58B2DC06"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450.077***</w:t>
            </w:r>
          </w:p>
          <w:p w14:paraId="60AFA520"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(136.105)</w:t>
            </w:r>
          </w:p>
        </w:tc>
        <w:tc>
          <w:tcPr>
            <w:tcW w:w="377" w:type="pct"/>
            <w:vAlign w:val="center"/>
          </w:tcPr>
          <w:p w14:paraId="4D5E9963"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387.338***</w:t>
            </w:r>
          </w:p>
          <w:p w14:paraId="412F3FDC"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(105.287)</w:t>
            </w:r>
          </w:p>
        </w:tc>
        <w:tc>
          <w:tcPr>
            <w:tcW w:w="377" w:type="pct"/>
            <w:vAlign w:val="center"/>
          </w:tcPr>
          <w:p w14:paraId="4CB1AD0B"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477.524***</w:t>
            </w:r>
          </w:p>
          <w:p w14:paraId="57485BD5"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(137.321)</w:t>
            </w:r>
          </w:p>
        </w:tc>
        <w:tc>
          <w:tcPr>
            <w:tcW w:w="378" w:type="pct"/>
            <w:vAlign w:val="center"/>
          </w:tcPr>
          <w:p w14:paraId="0DF7D63F"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147.424**</w:t>
            </w:r>
          </w:p>
          <w:p w14:paraId="77E2D685"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(68.290)</w:t>
            </w:r>
          </w:p>
        </w:tc>
      </w:tr>
      <w:tr w:rsidR="00C1277A" w:rsidRPr="00A22962" w14:paraId="0DAA9D65" w14:textId="77777777" w:rsidTr="00F5377E">
        <w:tc>
          <w:tcPr>
            <w:tcW w:w="475" w:type="pct"/>
          </w:tcPr>
          <w:p w14:paraId="1D04962C" w14:textId="77777777" w:rsidR="00B01B98" w:rsidRPr="00A22962" w:rsidRDefault="00B86213">
            <w:pPr>
              <w:pStyle w:val="a3"/>
              <w:ind w:firstLineChars="0" w:firstLine="0"/>
              <w:jc w:val="center"/>
              <w:rPr>
                <w:rFonts w:ascii="Times New Roman" w:eastAsia="宋体" w:hAnsi="Times New Roman"/>
              </w:rPr>
            </w:pPr>
            <m:oMathPara>
              <m:oMath>
                <m:sSub>
                  <m:sSubPr>
                    <m:ctrlPr>
                      <w:rPr>
                        <w:rFonts w:ascii="Cambria Math" w:eastAsia="宋体" w:hAnsi="Cambria Math"/>
                        <w:i/>
                        <w:szCs w:val="21"/>
                      </w:rPr>
                    </m:ctrlPr>
                  </m:sSubPr>
                  <m:e>
                    <m:r>
                      <w:rPr>
                        <w:rFonts w:ascii="Cambria Math" w:eastAsia="宋体" w:hAnsi="Cambria Math" w:hint="eastAsia"/>
                        <w:szCs w:val="21"/>
                      </w:rPr>
                      <m:t>Similarity</m:t>
                    </m:r>
                  </m:e>
                  <m:sub>
                    <m:r>
                      <w:rPr>
                        <w:rFonts w:ascii="Cambria Math" w:eastAsia="宋体" w:hAnsi="Cambria Math" w:hint="eastAsia"/>
                        <w:szCs w:val="21"/>
                      </w:rPr>
                      <m:t>t</m:t>
                    </m:r>
                  </m:sub>
                </m:sSub>
              </m:oMath>
            </m:oMathPara>
          </w:p>
        </w:tc>
        <w:tc>
          <w:tcPr>
            <w:tcW w:w="377" w:type="pct"/>
          </w:tcPr>
          <w:p w14:paraId="5401CF61"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-0.202**</w:t>
            </w:r>
          </w:p>
          <w:p w14:paraId="647D9B52"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0.094</w:t>
            </w:r>
            <w:r w:rsidRPr="00A22962">
              <w:rPr>
                <w:rFonts w:ascii="Times New Roman" w:eastAsia="宋体" w:hAnsi="Times New Roman" w:cs="Times New Roman" w:hint="eastAsia"/>
                <w:sz w:val="20"/>
                <w:szCs w:val="21"/>
              </w:rPr>
              <w:t>）</w:t>
            </w:r>
          </w:p>
        </w:tc>
        <w:tc>
          <w:tcPr>
            <w:tcW w:w="338" w:type="pct"/>
          </w:tcPr>
          <w:p w14:paraId="41BC85E3"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-0.179**</w:t>
            </w:r>
          </w:p>
          <w:p w14:paraId="78691AEC"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0.089</w:t>
            </w:r>
            <w:r w:rsidRPr="00A22962">
              <w:rPr>
                <w:rFonts w:ascii="Times New Roman" w:eastAsia="宋体" w:hAnsi="Times New Roman" w:cs="Times New Roman" w:hint="eastAsia"/>
                <w:sz w:val="20"/>
                <w:szCs w:val="21"/>
              </w:rPr>
              <w:t>）</w:t>
            </w:r>
          </w:p>
        </w:tc>
        <w:tc>
          <w:tcPr>
            <w:tcW w:w="385" w:type="pct"/>
          </w:tcPr>
          <w:p w14:paraId="733AB82E"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-0.519***</w:t>
            </w:r>
          </w:p>
          <w:p w14:paraId="2EB8C502"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0.107</w:t>
            </w:r>
            <w:r w:rsidRPr="00A22962">
              <w:rPr>
                <w:rFonts w:ascii="Times New Roman" w:eastAsia="宋体" w:hAnsi="Times New Roman" w:cs="Times New Roman" w:hint="eastAsia"/>
                <w:sz w:val="20"/>
                <w:szCs w:val="21"/>
              </w:rPr>
              <w:t>）</w:t>
            </w:r>
          </w:p>
        </w:tc>
        <w:tc>
          <w:tcPr>
            <w:tcW w:w="408" w:type="pct"/>
            <w:vAlign w:val="center"/>
          </w:tcPr>
          <w:p w14:paraId="016AA0CB"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-0.312**</w:t>
            </w:r>
          </w:p>
          <w:p w14:paraId="72A72EA9"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0.138</w:t>
            </w: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 xml:space="preserve"> </w:t>
            </w:r>
          </w:p>
        </w:tc>
        <w:tc>
          <w:tcPr>
            <w:tcW w:w="377" w:type="pct"/>
            <w:vAlign w:val="center"/>
          </w:tcPr>
          <w:p w14:paraId="12B5FBF7"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-0.276*</w:t>
            </w:r>
          </w:p>
          <w:p w14:paraId="6A8FE767"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(0.148)</w:t>
            </w:r>
          </w:p>
        </w:tc>
        <w:tc>
          <w:tcPr>
            <w:tcW w:w="377" w:type="pct"/>
            <w:vAlign w:val="center"/>
          </w:tcPr>
          <w:p w14:paraId="2DAD4EDC"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-0.978***</w:t>
            </w:r>
          </w:p>
          <w:p w14:paraId="6CB70BBC"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(0.090) </w:t>
            </w:r>
          </w:p>
        </w:tc>
        <w:tc>
          <w:tcPr>
            <w:tcW w:w="377" w:type="pct"/>
            <w:vAlign w:val="center"/>
          </w:tcPr>
          <w:p w14:paraId="454A25E1"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-0.333***</w:t>
            </w:r>
          </w:p>
          <w:p w14:paraId="489C08DF"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(0.034)</w:t>
            </w:r>
          </w:p>
        </w:tc>
        <w:tc>
          <w:tcPr>
            <w:tcW w:w="377" w:type="pct"/>
            <w:vAlign w:val="center"/>
          </w:tcPr>
          <w:p w14:paraId="250D2E93"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-0.461***</w:t>
            </w:r>
          </w:p>
          <w:p w14:paraId="05C095E6"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(0.101) </w:t>
            </w:r>
          </w:p>
        </w:tc>
        <w:tc>
          <w:tcPr>
            <w:tcW w:w="377" w:type="pct"/>
            <w:vAlign w:val="center"/>
          </w:tcPr>
          <w:p w14:paraId="48433986"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-0.600***</w:t>
            </w:r>
          </w:p>
          <w:p w14:paraId="5602A085"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(0.137)  </w:t>
            </w:r>
          </w:p>
        </w:tc>
        <w:tc>
          <w:tcPr>
            <w:tcW w:w="377" w:type="pct"/>
            <w:vAlign w:val="center"/>
          </w:tcPr>
          <w:p w14:paraId="3DD4FC29"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-0.358***</w:t>
            </w:r>
          </w:p>
          <w:p w14:paraId="2EDA95AD"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(0.131) </w:t>
            </w:r>
          </w:p>
        </w:tc>
        <w:tc>
          <w:tcPr>
            <w:tcW w:w="377" w:type="pct"/>
            <w:vAlign w:val="center"/>
          </w:tcPr>
          <w:p w14:paraId="12ACCD17"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-1.021***</w:t>
            </w:r>
          </w:p>
          <w:p w14:paraId="0A44AA86"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(0.159) </w:t>
            </w:r>
          </w:p>
        </w:tc>
        <w:tc>
          <w:tcPr>
            <w:tcW w:w="378" w:type="pct"/>
            <w:vAlign w:val="center"/>
          </w:tcPr>
          <w:p w14:paraId="074E8EE1" w14:textId="77777777" w:rsidR="00B01B98" w:rsidRPr="00A22962" w:rsidRDefault="00B01B98">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-0.669***</w:t>
            </w:r>
          </w:p>
          <w:p w14:paraId="6BCC0A0E"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(0.136) </w:t>
            </w:r>
          </w:p>
        </w:tc>
      </w:tr>
      <w:tr w:rsidR="00C1277A" w:rsidRPr="00A22962" w14:paraId="07F8A00D" w14:textId="77777777" w:rsidTr="00F5377E">
        <w:tc>
          <w:tcPr>
            <w:tcW w:w="475" w:type="pct"/>
          </w:tcPr>
          <w:p w14:paraId="6564EB27" w14:textId="4ED97DC5" w:rsidR="00B01B98" w:rsidRPr="00A22962" w:rsidRDefault="00B01B98">
            <w:pPr>
              <w:pStyle w:val="a3"/>
              <w:ind w:firstLineChars="0" w:firstLine="0"/>
              <w:jc w:val="center"/>
              <w:rPr>
                <w:rFonts w:ascii="Times New Roman" w:eastAsia="宋体" w:hAnsi="Times New Roman"/>
              </w:rPr>
            </w:pPr>
            <w:r w:rsidRPr="00A22962">
              <w:rPr>
                <w:rFonts w:ascii="Times New Roman" w:eastAsia="宋体" w:hAnsi="Times New Roman"/>
              </w:rPr>
              <w:t>Obs</w:t>
            </w:r>
          </w:p>
        </w:tc>
        <w:tc>
          <w:tcPr>
            <w:tcW w:w="377" w:type="pct"/>
          </w:tcPr>
          <w:p w14:paraId="6B9E3199"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2467</w:t>
            </w:r>
          </w:p>
        </w:tc>
        <w:tc>
          <w:tcPr>
            <w:tcW w:w="338" w:type="pct"/>
          </w:tcPr>
          <w:p w14:paraId="2EE1B325"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2467</w:t>
            </w:r>
          </w:p>
        </w:tc>
        <w:tc>
          <w:tcPr>
            <w:tcW w:w="385" w:type="pct"/>
          </w:tcPr>
          <w:p w14:paraId="23A24FF6"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2467</w:t>
            </w:r>
          </w:p>
        </w:tc>
        <w:tc>
          <w:tcPr>
            <w:tcW w:w="408" w:type="pct"/>
          </w:tcPr>
          <w:p w14:paraId="24E248B7"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2467</w:t>
            </w:r>
          </w:p>
        </w:tc>
        <w:tc>
          <w:tcPr>
            <w:tcW w:w="377" w:type="pct"/>
          </w:tcPr>
          <w:p w14:paraId="180C5EBD"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2467</w:t>
            </w:r>
          </w:p>
        </w:tc>
        <w:tc>
          <w:tcPr>
            <w:tcW w:w="377" w:type="pct"/>
          </w:tcPr>
          <w:p w14:paraId="2D9B2C5D"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2467</w:t>
            </w:r>
          </w:p>
        </w:tc>
        <w:tc>
          <w:tcPr>
            <w:tcW w:w="377" w:type="pct"/>
          </w:tcPr>
          <w:p w14:paraId="3501AC00"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2467</w:t>
            </w:r>
          </w:p>
        </w:tc>
        <w:tc>
          <w:tcPr>
            <w:tcW w:w="377" w:type="pct"/>
          </w:tcPr>
          <w:p w14:paraId="1C304907"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2467</w:t>
            </w:r>
          </w:p>
        </w:tc>
        <w:tc>
          <w:tcPr>
            <w:tcW w:w="377" w:type="pct"/>
          </w:tcPr>
          <w:p w14:paraId="036E60E5"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2467</w:t>
            </w:r>
          </w:p>
        </w:tc>
        <w:tc>
          <w:tcPr>
            <w:tcW w:w="377" w:type="pct"/>
          </w:tcPr>
          <w:p w14:paraId="3C87F261"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2467</w:t>
            </w:r>
          </w:p>
        </w:tc>
        <w:tc>
          <w:tcPr>
            <w:tcW w:w="377" w:type="pct"/>
          </w:tcPr>
          <w:p w14:paraId="466A4E20"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2467</w:t>
            </w:r>
          </w:p>
        </w:tc>
        <w:tc>
          <w:tcPr>
            <w:tcW w:w="378" w:type="pct"/>
          </w:tcPr>
          <w:p w14:paraId="77440820"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2467</w:t>
            </w:r>
          </w:p>
        </w:tc>
      </w:tr>
      <w:tr w:rsidR="00C1277A" w:rsidRPr="00A22962" w14:paraId="4CF2E264" w14:textId="77777777" w:rsidTr="00F5377E">
        <w:tc>
          <w:tcPr>
            <w:tcW w:w="475" w:type="pct"/>
            <w:tcBorders>
              <w:bottom w:val="single" w:sz="4" w:space="0" w:color="auto"/>
            </w:tcBorders>
          </w:tcPr>
          <w:p w14:paraId="6820BFE7" w14:textId="77777777" w:rsidR="00B01B98" w:rsidRPr="00A22962" w:rsidRDefault="00B01B98">
            <w:pPr>
              <w:pStyle w:val="a3"/>
              <w:ind w:firstLineChars="0" w:firstLine="0"/>
              <w:jc w:val="center"/>
              <w:rPr>
                <w:rFonts w:ascii="Times New Roman" w:eastAsia="宋体" w:hAnsi="Times New Roman"/>
              </w:rPr>
            </w:pPr>
            <w:r w:rsidRPr="00A22962">
              <w:rPr>
                <w:rFonts w:ascii="Times New Roman" w:eastAsia="宋体" w:hAnsi="Times New Roman"/>
              </w:rPr>
              <w:t>Log likelihood</w:t>
            </w:r>
          </w:p>
        </w:tc>
        <w:tc>
          <w:tcPr>
            <w:tcW w:w="377" w:type="pct"/>
            <w:tcBorders>
              <w:bottom w:val="single" w:sz="4" w:space="0" w:color="auto"/>
            </w:tcBorders>
          </w:tcPr>
          <w:p w14:paraId="4B6EEF10" w14:textId="77777777" w:rsidR="00B01B98" w:rsidRPr="00A22962" w:rsidRDefault="00B01B98">
            <w:pPr>
              <w:widowControl/>
              <w:jc w:val="center"/>
              <w:rPr>
                <w:rFonts w:ascii="Times New Roman" w:eastAsia="宋体" w:hAnsi="Times New Roman"/>
                <w:sz w:val="20"/>
                <w:szCs w:val="21"/>
              </w:rPr>
            </w:pPr>
            <w:r w:rsidRPr="00A22962">
              <w:rPr>
                <w:rFonts w:ascii="Times New Roman" w:eastAsia="宋体" w:hAnsi="Times New Roman"/>
                <w:sz w:val="20"/>
                <w:szCs w:val="21"/>
              </w:rPr>
              <w:t>7458.976</w:t>
            </w:r>
          </w:p>
        </w:tc>
        <w:tc>
          <w:tcPr>
            <w:tcW w:w="338" w:type="pct"/>
            <w:tcBorders>
              <w:bottom w:val="single" w:sz="4" w:space="0" w:color="auto"/>
            </w:tcBorders>
          </w:tcPr>
          <w:p w14:paraId="79D61319" w14:textId="77777777" w:rsidR="00B01B98" w:rsidRPr="00A22962" w:rsidRDefault="00B01B98">
            <w:pPr>
              <w:widowControl/>
              <w:jc w:val="center"/>
              <w:rPr>
                <w:rFonts w:ascii="Times New Roman" w:eastAsia="宋体" w:hAnsi="Times New Roman"/>
                <w:sz w:val="20"/>
                <w:szCs w:val="21"/>
              </w:rPr>
            </w:pPr>
            <w:r w:rsidRPr="00A22962">
              <w:rPr>
                <w:rFonts w:ascii="Times New Roman" w:eastAsia="宋体" w:hAnsi="Times New Roman"/>
                <w:sz w:val="20"/>
                <w:szCs w:val="21"/>
              </w:rPr>
              <w:t>6693.148</w:t>
            </w:r>
          </w:p>
        </w:tc>
        <w:tc>
          <w:tcPr>
            <w:tcW w:w="385" w:type="pct"/>
            <w:tcBorders>
              <w:bottom w:val="single" w:sz="4" w:space="0" w:color="auto"/>
            </w:tcBorders>
          </w:tcPr>
          <w:p w14:paraId="24A7A191" w14:textId="77777777" w:rsidR="00B01B98" w:rsidRPr="00A22962" w:rsidRDefault="00B01B98">
            <w:pPr>
              <w:widowControl/>
              <w:jc w:val="center"/>
              <w:rPr>
                <w:rFonts w:ascii="Times New Roman" w:eastAsia="宋体" w:hAnsi="Times New Roman"/>
                <w:sz w:val="20"/>
                <w:szCs w:val="21"/>
              </w:rPr>
            </w:pPr>
            <w:r w:rsidRPr="00A22962">
              <w:rPr>
                <w:rFonts w:ascii="Times New Roman" w:eastAsia="宋体" w:hAnsi="Times New Roman"/>
                <w:sz w:val="20"/>
                <w:szCs w:val="21"/>
              </w:rPr>
              <w:t>1651.462</w:t>
            </w:r>
          </w:p>
        </w:tc>
        <w:tc>
          <w:tcPr>
            <w:tcW w:w="408" w:type="pct"/>
            <w:tcBorders>
              <w:bottom w:val="single" w:sz="4" w:space="0" w:color="auto"/>
            </w:tcBorders>
            <w:vAlign w:val="center"/>
          </w:tcPr>
          <w:p w14:paraId="4DEDF857" w14:textId="77777777" w:rsidR="00B01B98" w:rsidRPr="00A22962" w:rsidRDefault="00B01B98">
            <w:pPr>
              <w:widowControl/>
              <w:jc w:val="center"/>
              <w:rPr>
                <w:rFonts w:ascii="Times New Roman" w:eastAsia="宋体" w:hAnsi="Times New Roman"/>
                <w:sz w:val="20"/>
                <w:szCs w:val="21"/>
              </w:rPr>
            </w:pPr>
            <w:r w:rsidRPr="00A22962">
              <w:rPr>
                <w:rFonts w:ascii="Times New Roman" w:eastAsia="宋体" w:hAnsi="Times New Roman"/>
                <w:sz w:val="20"/>
                <w:szCs w:val="21"/>
              </w:rPr>
              <w:t xml:space="preserve">4388.996 </w:t>
            </w:r>
          </w:p>
        </w:tc>
        <w:tc>
          <w:tcPr>
            <w:tcW w:w="377" w:type="pct"/>
            <w:tcBorders>
              <w:bottom w:val="single" w:sz="4" w:space="0" w:color="auto"/>
            </w:tcBorders>
            <w:vAlign w:val="center"/>
          </w:tcPr>
          <w:p w14:paraId="3D5CF214" w14:textId="77777777" w:rsidR="00B01B98" w:rsidRPr="00A22962" w:rsidRDefault="00B01B98">
            <w:pPr>
              <w:widowControl/>
              <w:jc w:val="center"/>
              <w:rPr>
                <w:rFonts w:ascii="Times New Roman" w:eastAsia="宋体" w:hAnsi="Times New Roman"/>
                <w:sz w:val="20"/>
                <w:szCs w:val="21"/>
              </w:rPr>
            </w:pPr>
            <w:r w:rsidRPr="00A22962">
              <w:rPr>
                <w:rFonts w:ascii="Times New Roman" w:eastAsia="宋体" w:hAnsi="Times New Roman"/>
                <w:sz w:val="20"/>
                <w:szCs w:val="21"/>
              </w:rPr>
              <w:t xml:space="preserve">4703.005 </w:t>
            </w:r>
          </w:p>
        </w:tc>
        <w:tc>
          <w:tcPr>
            <w:tcW w:w="377" w:type="pct"/>
            <w:tcBorders>
              <w:bottom w:val="single" w:sz="4" w:space="0" w:color="auto"/>
            </w:tcBorders>
            <w:vAlign w:val="center"/>
          </w:tcPr>
          <w:p w14:paraId="31BFC641" w14:textId="77777777" w:rsidR="00B01B98" w:rsidRPr="00A22962" w:rsidRDefault="00B01B98">
            <w:pPr>
              <w:widowControl/>
              <w:jc w:val="center"/>
              <w:rPr>
                <w:rFonts w:ascii="Times New Roman" w:eastAsia="宋体" w:hAnsi="Times New Roman"/>
                <w:sz w:val="20"/>
                <w:szCs w:val="21"/>
              </w:rPr>
            </w:pPr>
            <w:r w:rsidRPr="00A22962">
              <w:rPr>
                <w:rFonts w:ascii="Times New Roman" w:eastAsia="宋体" w:hAnsi="Times New Roman"/>
                <w:sz w:val="20"/>
                <w:szCs w:val="21"/>
              </w:rPr>
              <w:t xml:space="preserve">5040.610 </w:t>
            </w:r>
          </w:p>
        </w:tc>
        <w:tc>
          <w:tcPr>
            <w:tcW w:w="377" w:type="pct"/>
            <w:tcBorders>
              <w:bottom w:val="single" w:sz="4" w:space="0" w:color="auto"/>
            </w:tcBorders>
            <w:vAlign w:val="center"/>
          </w:tcPr>
          <w:p w14:paraId="25256F0D" w14:textId="77777777" w:rsidR="00B01B98" w:rsidRPr="00A22962" w:rsidRDefault="00B01B98">
            <w:pPr>
              <w:widowControl/>
              <w:jc w:val="center"/>
              <w:rPr>
                <w:rFonts w:ascii="Times New Roman" w:eastAsia="宋体" w:hAnsi="Times New Roman"/>
                <w:sz w:val="20"/>
                <w:szCs w:val="21"/>
              </w:rPr>
            </w:pPr>
            <w:r w:rsidRPr="00A22962">
              <w:rPr>
                <w:rFonts w:ascii="Times New Roman" w:eastAsia="宋体" w:hAnsi="Times New Roman"/>
                <w:sz w:val="20"/>
                <w:szCs w:val="21"/>
              </w:rPr>
              <w:t xml:space="preserve">5214.042 </w:t>
            </w:r>
          </w:p>
        </w:tc>
        <w:tc>
          <w:tcPr>
            <w:tcW w:w="377" w:type="pct"/>
            <w:tcBorders>
              <w:bottom w:val="single" w:sz="4" w:space="0" w:color="auto"/>
            </w:tcBorders>
            <w:vAlign w:val="center"/>
          </w:tcPr>
          <w:p w14:paraId="28220B7C" w14:textId="77777777" w:rsidR="00B01B98" w:rsidRPr="00A22962" w:rsidRDefault="00B01B98">
            <w:pPr>
              <w:widowControl/>
              <w:jc w:val="center"/>
              <w:rPr>
                <w:rFonts w:ascii="Times New Roman" w:eastAsia="宋体" w:hAnsi="Times New Roman"/>
                <w:sz w:val="20"/>
                <w:szCs w:val="21"/>
              </w:rPr>
            </w:pPr>
            <w:r w:rsidRPr="00A22962">
              <w:rPr>
                <w:rFonts w:ascii="Times New Roman" w:eastAsia="宋体" w:hAnsi="Times New Roman"/>
                <w:sz w:val="20"/>
                <w:szCs w:val="21"/>
              </w:rPr>
              <w:t xml:space="preserve">5438.502 </w:t>
            </w:r>
          </w:p>
        </w:tc>
        <w:tc>
          <w:tcPr>
            <w:tcW w:w="377" w:type="pct"/>
            <w:tcBorders>
              <w:bottom w:val="single" w:sz="4" w:space="0" w:color="auto"/>
            </w:tcBorders>
            <w:vAlign w:val="center"/>
          </w:tcPr>
          <w:p w14:paraId="3D1F4BA5" w14:textId="77777777" w:rsidR="00B01B98" w:rsidRPr="00A22962" w:rsidRDefault="00B01B98">
            <w:pPr>
              <w:widowControl/>
              <w:jc w:val="center"/>
              <w:rPr>
                <w:rFonts w:ascii="Times New Roman" w:eastAsia="宋体" w:hAnsi="Times New Roman"/>
                <w:sz w:val="20"/>
                <w:szCs w:val="21"/>
              </w:rPr>
            </w:pPr>
            <w:r w:rsidRPr="00A22962">
              <w:rPr>
                <w:rFonts w:ascii="Times New Roman" w:eastAsia="宋体" w:hAnsi="Times New Roman"/>
                <w:sz w:val="20"/>
                <w:szCs w:val="21"/>
              </w:rPr>
              <w:t xml:space="preserve">5514.973 </w:t>
            </w:r>
          </w:p>
        </w:tc>
        <w:tc>
          <w:tcPr>
            <w:tcW w:w="377" w:type="pct"/>
            <w:tcBorders>
              <w:bottom w:val="single" w:sz="4" w:space="0" w:color="auto"/>
            </w:tcBorders>
            <w:vAlign w:val="center"/>
          </w:tcPr>
          <w:p w14:paraId="74A5CA3C" w14:textId="77777777" w:rsidR="00B01B98" w:rsidRPr="00A22962" w:rsidRDefault="00B01B98">
            <w:pPr>
              <w:widowControl/>
              <w:jc w:val="center"/>
              <w:rPr>
                <w:rFonts w:ascii="Times New Roman" w:eastAsia="宋体" w:hAnsi="Times New Roman"/>
                <w:sz w:val="20"/>
                <w:szCs w:val="21"/>
              </w:rPr>
            </w:pPr>
            <w:r w:rsidRPr="00A22962">
              <w:rPr>
                <w:rFonts w:ascii="Times New Roman" w:eastAsia="宋体" w:hAnsi="Times New Roman"/>
                <w:sz w:val="20"/>
                <w:szCs w:val="21"/>
              </w:rPr>
              <w:t xml:space="preserve">5411.989 </w:t>
            </w:r>
          </w:p>
        </w:tc>
        <w:tc>
          <w:tcPr>
            <w:tcW w:w="377" w:type="pct"/>
            <w:tcBorders>
              <w:bottom w:val="single" w:sz="4" w:space="0" w:color="auto"/>
            </w:tcBorders>
            <w:vAlign w:val="center"/>
          </w:tcPr>
          <w:p w14:paraId="174C6313" w14:textId="77777777" w:rsidR="00B01B98" w:rsidRPr="00A22962" w:rsidRDefault="00B01B98">
            <w:pPr>
              <w:widowControl/>
              <w:jc w:val="center"/>
              <w:rPr>
                <w:rFonts w:ascii="Times New Roman" w:eastAsia="宋体" w:hAnsi="Times New Roman"/>
                <w:sz w:val="20"/>
                <w:szCs w:val="21"/>
              </w:rPr>
            </w:pPr>
            <w:r w:rsidRPr="00A22962">
              <w:rPr>
                <w:rFonts w:ascii="Times New Roman" w:eastAsia="宋体" w:hAnsi="Times New Roman"/>
                <w:sz w:val="20"/>
                <w:szCs w:val="21"/>
              </w:rPr>
              <w:t xml:space="preserve">5629.792 </w:t>
            </w:r>
          </w:p>
        </w:tc>
        <w:tc>
          <w:tcPr>
            <w:tcW w:w="378" w:type="pct"/>
            <w:tcBorders>
              <w:bottom w:val="single" w:sz="4" w:space="0" w:color="auto"/>
            </w:tcBorders>
            <w:vAlign w:val="center"/>
          </w:tcPr>
          <w:p w14:paraId="68818C5E" w14:textId="77777777" w:rsidR="00B01B98" w:rsidRPr="00A22962" w:rsidRDefault="00B01B98">
            <w:pPr>
              <w:widowControl/>
              <w:jc w:val="center"/>
              <w:rPr>
                <w:rFonts w:ascii="Times New Roman" w:eastAsia="宋体" w:hAnsi="Times New Roman"/>
                <w:sz w:val="20"/>
                <w:szCs w:val="21"/>
              </w:rPr>
            </w:pPr>
            <w:r w:rsidRPr="00A22962">
              <w:rPr>
                <w:rFonts w:ascii="Times New Roman" w:eastAsia="宋体" w:hAnsi="Times New Roman"/>
                <w:sz w:val="20"/>
                <w:szCs w:val="21"/>
              </w:rPr>
              <w:t>5598.289</w:t>
            </w:r>
          </w:p>
        </w:tc>
      </w:tr>
      <w:tr w:rsidR="00B103D7" w:rsidRPr="00A22962" w14:paraId="640CDCD3" w14:textId="77777777" w:rsidTr="00F5377E">
        <w:tc>
          <w:tcPr>
            <w:tcW w:w="475" w:type="pct"/>
            <w:tcBorders>
              <w:bottom w:val="single" w:sz="4" w:space="0" w:color="auto"/>
            </w:tcBorders>
          </w:tcPr>
          <w:p w14:paraId="1CE3F3EB" w14:textId="77777777" w:rsidR="00B01B98" w:rsidRPr="00A22962" w:rsidRDefault="00B01B98">
            <w:pPr>
              <w:pStyle w:val="a3"/>
              <w:ind w:firstLineChars="0" w:firstLine="0"/>
              <w:jc w:val="center"/>
              <w:rPr>
                <w:rFonts w:ascii="Times New Roman" w:eastAsia="宋体" w:hAnsi="Times New Roman"/>
              </w:rPr>
            </w:pPr>
            <w:r w:rsidRPr="00A22962">
              <w:rPr>
                <w:rFonts w:ascii="Times New Roman" w:eastAsia="宋体" w:hAnsi="Times New Roman"/>
              </w:rPr>
              <w:t>EGARCH</w:t>
            </w:r>
          </w:p>
        </w:tc>
        <w:tc>
          <w:tcPr>
            <w:tcW w:w="377" w:type="pct"/>
            <w:tcBorders>
              <w:bottom w:val="single" w:sz="4" w:space="0" w:color="auto"/>
            </w:tcBorders>
            <w:vAlign w:val="center"/>
          </w:tcPr>
          <w:p w14:paraId="70112CD3"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1,1</w:t>
            </w:r>
          </w:p>
        </w:tc>
        <w:tc>
          <w:tcPr>
            <w:tcW w:w="338" w:type="pct"/>
            <w:tcBorders>
              <w:bottom w:val="single" w:sz="4" w:space="0" w:color="auto"/>
            </w:tcBorders>
            <w:vAlign w:val="center"/>
          </w:tcPr>
          <w:p w14:paraId="5DF18C2B"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1,1</w:t>
            </w:r>
          </w:p>
        </w:tc>
        <w:tc>
          <w:tcPr>
            <w:tcW w:w="385" w:type="pct"/>
            <w:tcBorders>
              <w:bottom w:val="single" w:sz="4" w:space="0" w:color="auto"/>
            </w:tcBorders>
            <w:vAlign w:val="center"/>
          </w:tcPr>
          <w:p w14:paraId="169B2EA8"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1,1</w:t>
            </w:r>
          </w:p>
        </w:tc>
        <w:tc>
          <w:tcPr>
            <w:tcW w:w="408" w:type="pct"/>
            <w:tcBorders>
              <w:bottom w:val="single" w:sz="4" w:space="0" w:color="auto"/>
            </w:tcBorders>
            <w:vAlign w:val="center"/>
          </w:tcPr>
          <w:p w14:paraId="5A599F1F"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1,1</w:t>
            </w:r>
          </w:p>
        </w:tc>
        <w:tc>
          <w:tcPr>
            <w:tcW w:w="377" w:type="pct"/>
            <w:tcBorders>
              <w:bottom w:val="single" w:sz="4" w:space="0" w:color="auto"/>
            </w:tcBorders>
            <w:vAlign w:val="center"/>
          </w:tcPr>
          <w:p w14:paraId="3B3A5C07"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1,1</w:t>
            </w:r>
          </w:p>
        </w:tc>
        <w:tc>
          <w:tcPr>
            <w:tcW w:w="377" w:type="pct"/>
            <w:tcBorders>
              <w:bottom w:val="single" w:sz="4" w:space="0" w:color="auto"/>
            </w:tcBorders>
            <w:vAlign w:val="center"/>
          </w:tcPr>
          <w:p w14:paraId="48E9445F"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1,1</w:t>
            </w:r>
          </w:p>
        </w:tc>
        <w:tc>
          <w:tcPr>
            <w:tcW w:w="377" w:type="pct"/>
            <w:tcBorders>
              <w:bottom w:val="single" w:sz="4" w:space="0" w:color="auto"/>
            </w:tcBorders>
            <w:vAlign w:val="center"/>
          </w:tcPr>
          <w:p w14:paraId="37F0C375"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1,1</w:t>
            </w:r>
          </w:p>
        </w:tc>
        <w:tc>
          <w:tcPr>
            <w:tcW w:w="377" w:type="pct"/>
            <w:tcBorders>
              <w:bottom w:val="single" w:sz="4" w:space="0" w:color="auto"/>
            </w:tcBorders>
            <w:vAlign w:val="center"/>
          </w:tcPr>
          <w:p w14:paraId="2A873C44"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1,1</w:t>
            </w:r>
          </w:p>
        </w:tc>
        <w:tc>
          <w:tcPr>
            <w:tcW w:w="377" w:type="pct"/>
            <w:tcBorders>
              <w:bottom w:val="single" w:sz="4" w:space="0" w:color="auto"/>
            </w:tcBorders>
            <w:vAlign w:val="center"/>
          </w:tcPr>
          <w:p w14:paraId="211FD199"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1,1</w:t>
            </w:r>
          </w:p>
        </w:tc>
        <w:tc>
          <w:tcPr>
            <w:tcW w:w="377" w:type="pct"/>
            <w:tcBorders>
              <w:bottom w:val="single" w:sz="4" w:space="0" w:color="auto"/>
            </w:tcBorders>
            <w:vAlign w:val="center"/>
          </w:tcPr>
          <w:p w14:paraId="5CB8ACB4"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1,1</w:t>
            </w:r>
          </w:p>
        </w:tc>
        <w:tc>
          <w:tcPr>
            <w:tcW w:w="377" w:type="pct"/>
            <w:tcBorders>
              <w:bottom w:val="single" w:sz="4" w:space="0" w:color="auto"/>
            </w:tcBorders>
            <w:vAlign w:val="center"/>
          </w:tcPr>
          <w:p w14:paraId="33C6523A"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1,1</w:t>
            </w:r>
          </w:p>
        </w:tc>
        <w:tc>
          <w:tcPr>
            <w:tcW w:w="378" w:type="pct"/>
            <w:tcBorders>
              <w:bottom w:val="single" w:sz="4" w:space="0" w:color="auto"/>
            </w:tcBorders>
            <w:vAlign w:val="center"/>
          </w:tcPr>
          <w:p w14:paraId="5A4D56EE" w14:textId="77777777" w:rsidR="00B01B98" w:rsidRPr="00A22962" w:rsidRDefault="00B01B9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1,1</w:t>
            </w:r>
          </w:p>
        </w:tc>
      </w:tr>
    </w:tbl>
    <w:p w14:paraId="1132D5EA" w14:textId="77777777" w:rsidR="009A06B2" w:rsidRPr="00A22962" w:rsidRDefault="009A06B2">
      <w:pPr>
        <w:rPr>
          <w:rFonts w:ascii="Times New Roman" w:eastAsia="宋体" w:hAnsi="Times New Roman"/>
          <w:b/>
          <w:bCs/>
        </w:rPr>
      </w:pPr>
    </w:p>
    <w:p w14:paraId="7F5561BB" w14:textId="37117F90" w:rsidR="00ED554E" w:rsidRPr="00A22962" w:rsidRDefault="00ED554E">
      <w:pPr>
        <w:jc w:val="center"/>
        <w:rPr>
          <w:rFonts w:ascii="Times New Roman" w:eastAsia="宋体" w:hAnsi="Times New Roman"/>
          <w:b/>
          <w:bCs/>
        </w:rPr>
      </w:pPr>
    </w:p>
    <w:p w14:paraId="1AA897BC" w14:textId="6904D2EA" w:rsidR="0014494F" w:rsidRPr="00A22962" w:rsidRDefault="0014494F">
      <w:pPr>
        <w:rPr>
          <w:rFonts w:ascii="Times New Roman" w:eastAsia="黑体" w:hAnsi="Times New Roman"/>
          <w:b/>
          <w:bCs/>
          <w:sz w:val="28"/>
          <w:szCs w:val="28"/>
        </w:rPr>
        <w:sectPr w:rsidR="0014494F" w:rsidRPr="00A22962" w:rsidSect="005407C4">
          <w:pgSz w:w="20160" w:h="12240" w:orient="landscape" w:code="5"/>
          <w:pgMar w:top="1800" w:right="1440" w:bottom="1800" w:left="1440" w:header="851" w:footer="992" w:gutter="0"/>
          <w:cols w:space="425"/>
          <w:docGrid w:type="lines" w:linePitch="312"/>
        </w:sectPr>
      </w:pPr>
    </w:p>
    <w:p w14:paraId="59A9426D" w14:textId="0B9E99E4" w:rsidR="00E619F4" w:rsidRPr="00A22962" w:rsidRDefault="00C71A8B" w:rsidP="00C71A8B">
      <w:pPr>
        <w:ind w:firstLineChars="200" w:firstLine="420"/>
        <w:outlineLvl w:val="2"/>
        <w:rPr>
          <w:rFonts w:ascii="Times New Roman" w:eastAsia="黑体" w:hAnsi="Times New Roman"/>
          <w:szCs w:val="21"/>
        </w:rPr>
      </w:pPr>
      <w:r w:rsidRPr="00A22962">
        <w:rPr>
          <w:rFonts w:ascii="Times New Roman" w:eastAsia="黑体" w:hAnsi="Times New Roman" w:hint="eastAsia"/>
          <w:szCs w:val="21"/>
        </w:rPr>
        <w:lastRenderedPageBreak/>
        <w:t>（二）</w:t>
      </w:r>
      <w:r w:rsidR="00D34721" w:rsidRPr="00A22962">
        <w:rPr>
          <w:rFonts w:ascii="Times New Roman" w:eastAsia="黑体" w:hAnsi="Times New Roman" w:hint="eastAsia"/>
          <w:szCs w:val="21"/>
        </w:rPr>
        <w:t>央行沟通</w:t>
      </w:r>
      <w:r w:rsidR="00864D51" w:rsidRPr="00A22962">
        <w:rPr>
          <w:rFonts w:ascii="Times New Roman" w:eastAsia="黑体" w:hAnsi="Times New Roman" w:hint="eastAsia"/>
          <w:szCs w:val="21"/>
        </w:rPr>
        <w:t>语义</w:t>
      </w:r>
      <w:r w:rsidR="00D34721" w:rsidRPr="00A22962">
        <w:rPr>
          <w:rFonts w:ascii="Times New Roman" w:eastAsia="黑体" w:hAnsi="Times New Roman" w:hint="eastAsia"/>
          <w:szCs w:val="21"/>
        </w:rPr>
        <w:t>与金融市场联动</w:t>
      </w:r>
    </w:p>
    <w:p w14:paraId="4D662E88" w14:textId="1A25CB56" w:rsidR="00E619F4" w:rsidRPr="00A22962" w:rsidRDefault="00E619F4" w:rsidP="00E619F4">
      <w:pPr>
        <w:ind w:firstLineChars="200" w:firstLine="420"/>
        <w:rPr>
          <w:rFonts w:ascii="Times New Roman" w:eastAsia="宋体" w:hAnsi="Times New Roman"/>
        </w:rPr>
      </w:pPr>
      <w:r w:rsidRPr="00A22962">
        <w:rPr>
          <w:rFonts w:ascii="Times New Roman" w:eastAsia="宋体" w:hAnsi="Times New Roman" w:hint="eastAsia"/>
        </w:rPr>
        <w:t>央行沟通→公众预期→公众行为→资产价格变动→金融稳定的传导机制被学术界和市场广泛认可。现有文献较多关注央行沟通对单个金融市场影响，然而金融市场是联动的，这可能会影响央行沟通的实际作用。具体地，</w:t>
      </w:r>
      <w:bookmarkStart w:id="32" w:name="_Hlk100585752"/>
      <w:r w:rsidRPr="00A22962">
        <w:rPr>
          <w:rFonts w:ascii="Times New Roman" w:eastAsia="宋体" w:hAnsi="Times New Roman" w:hint="eastAsia"/>
        </w:rPr>
        <w:t>货币市场和债券市场的联动体现在：央行沟通通过释放信息影响公众关于短期利率的预期，而中长期利率受短期利率及未来各期预期值的影响（</w:t>
      </w:r>
      <w:r w:rsidRPr="00A22962">
        <w:rPr>
          <w:rFonts w:ascii="Times New Roman" w:eastAsia="宋体" w:hAnsi="Times New Roman"/>
        </w:rPr>
        <w:t>Blinder et al</w:t>
      </w:r>
      <w:r w:rsidRPr="00A22962">
        <w:rPr>
          <w:rFonts w:ascii="Times New Roman" w:eastAsia="宋体" w:hAnsi="Times New Roman" w:hint="eastAsia"/>
        </w:rPr>
        <w:t>，</w:t>
      </w:r>
      <w:r w:rsidRPr="00A22962">
        <w:rPr>
          <w:rFonts w:ascii="Times New Roman" w:eastAsia="宋体" w:hAnsi="Times New Roman"/>
        </w:rPr>
        <w:t>2008</w:t>
      </w:r>
      <w:r w:rsidRPr="00A22962">
        <w:rPr>
          <w:rFonts w:ascii="Times New Roman" w:eastAsia="宋体" w:hAnsi="Times New Roman" w:hint="eastAsia"/>
        </w:rPr>
        <w:t>）：</w:t>
      </w:r>
    </w:p>
    <w:p w14:paraId="6413F690" w14:textId="22F4E91F" w:rsidR="00E619F4" w:rsidRPr="00A22962" w:rsidRDefault="00B86213" w:rsidP="00E619F4">
      <w:pPr>
        <w:jc w:val="right"/>
        <w:rPr>
          <w:rFonts w:ascii="Times New Roman" w:eastAsia="宋体" w:hAnsi="Times New Roman"/>
        </w:rPr>
      </w:pPr>
      <m:oMath>
        <m:sSub>
          <m:sSubPr>
            <m:ctrlPr>
              <w:rPr>
                <w:rFonts w:ascii="Cambria Math" w:hAnsi="Cambria Math"/>
                <w:szCs w:val="21"/>
              </w:rPr>
            </m:ctrlPr>
          </m:sSubPr>
          <m:e>
            <m:r>
              <w:rPr>
                <w:rFonts w:ascii="Cambria Math" w:hAnsi="Cambria Math" w:hint="eastAsia"/>
                <w:szCs w:val="21"/>
              </w:rPr>
              <m:t>R</m:t>
            </m:r>
          </m:e>
          <m:sub>
            <m:r>
              <w:rPr>
                <w:rFonts w:ascii="Cambria Math" w:hAnsi="Cambria Math" w:hint="eastAsia"/>
                <w:szCs w:val="21"/>
              </w:rPr>
              <m:t>t</m:t>
            </m:r>
          </m:sub>
        </m:sSub>
        <m:r>
          <m:rPr>
            <m:sty m:val="p"/>
          </m:rPr>
          <w:rPr>
            <w:rFonts w:ascii="Cambria Math" w:hAnsi="Cambria Math" w:hint="eastAsia"/>
            <w:szCs w:val="21"/>
          </w:rPr>
          <m:t>=</m:t>
        </m:r>
        <m:sSub>
          <m:sSubPr>
            <m:ctrlPr>
              <w:rPr>
                <w:rFonts w:ascii="Cambria Math" w:hAnsi="Cambria Math"/>
                <w:szCs w:val="21"/>
              </w:rPr>
            </m:ctrlPr>
          </m:sSubPr>
          <m:e>
            <m:r>
              <w:rPr>
                <w:rFonts w:ascii="Cambria Math" w:hAnsi="Cambria Math" w:hint="eastAsia"/>
                <w:szCs w:val="21"/>
              </w:rPr>
              <m:t>α</m:t>
            </m:r>
          </m:e>
          <m:sub>
            <m:r>
              <w:rPr>
                <w:rFonts w:ascii="Cambria Math" w:hAnsi="Cambria Math" w:hint="eastAsia"/>
                <w:szCs w:val="21"/>
              </w:rPr>
              <m:t>n</m:t>
            </m:r>
          </m:sub>
        </m:sSub>
        <m:r>
          <m:rPr>
            <m:sty m:val="p"/>
          </m:rPr>
          <w:rPr>
            <w:rFonts w:ascii="Cambria Math" w:hAnsi="Cambria Math" w:hint="eastAsia"/>
            <w:szCs w:val="21"/>
          </w:rPr>
          <m:t>+</m:t>
        </m:r>
        <m:f>
          <m:fPr>
            <m:ctrlPr>
              <w:rPr>
                <w:rFonts w:ascii="Cambria Math" w:hAnsi="Cambria Math"/>
                <w:szCs w:val="21"/>
              </w:rPr>
            </m:ctrlPr>
          </m:fPr>
          <m:num>
            <m:r>
              <m:rPr>
                <m:sty m:val="p"/>
              </m:rPr>
              <w:rPr>
                <w:rFonts w:ascii="Cambria Math" w:hAnsi="Cambria Math" w:hint="eastAsia"/>
                <w:szCs w:val="21"/>
              </w:rPr>
              <m:t>1</m:t>
            </m:r>
          </m:num>
          <m:den>
            <m:r>
              <w:rPr>
                <w:rFonts w:ascii="Cambria Math" w:hAnsi="Cambria Math" w:hint="eastAsia"/>
                <w:szCs w:val="21"/>
              </w:rPr>
              <m:t>n</m:t>
            </m:r>
          </m:den>
        </m:f>
        <m:d>
          <m:dPr>
            <m:begChr m:val="（"/>
            <m:endChr m:val="）"/>
            <m:ctrlPr>
              <w:rPr>
                <w:rFonts w:ascii="Cambria Math" w:hAnsi="Cambria Math"/>
                <w:iCs/>
                <w:szCs w:val="21"/>
              </w:rPr>
            </m:ctrlPr>
          </m:dPr>
          <m:e>
            <m:sSub>
              <m:sSubPr>
                <m:ctrlPr>
                  <w:rPr>
                    <w:rFonts w:ascii="Cambria Math" w:hAnsi="Cambria Math"/>
                    <w:szCs w:val="21"/>
                  </w:rPr>
                </m:ctrlPr>
              </m:sSubPr>
              <m:e>
                <m:r>
                  <w:rPr>
                    <w:rFonts w:ascii="Cambria Math" w:hAnsi="Cambria Math" w:hint="eastAsia"/>
                    <w:szCs w:val="21"/>
                  </w:rPr>
                  <m:t>r</m:t>
                </m:r>
              </m:e>
              <m:sub>
                <m:r>
                  <w:rPr>
                    <w:rFonts w:ascii="Cambria Math" w:hAnsi="Cambria Math" w:hint="eastAsia"/>
                    <w:szCs w:val="21"/>
                  </w:rPr>
                  <m:t>t</m:t>
                </m:r>
              </m:sub>
            </m:sSub>
            <m:r>
              <m:rPr>
                <m:sty m:val="p"/>
              </m:rPr>
              <w:rPr>
                <w:rFonts w:ascii="Cambria Math" w:hAnsi="Cambria Math" w:hint="eastAsia"/>
                <w:szCs w:val="21"/>
              </w:rPr>
              <m:t>+</m:t>
            </m:r>
            <m:sSubSup>
              <m:sSubSupPr>
                <m:ctrlPr>
                  <w:rPr>
                    <w:rFonts w:ascii="Cambria Math" w:hAnsi="Cambria Math"/>
                    <w:iCs/>
                    <w:szCs w:val="21"/>
                  </w:rPr>
                </m:ctrlPr>
              </m:sSubSupPr>
              <m:e>
                <m:r>
                  <w:rPr>
                    <w:rFonts w:ascii="Cambria Math" w:hAnsi="Cambria Math" w:hint="eastAsia"/>
                    <w:szCs w:val="21"/>
                  </w:rPr>
                  <m:t>r</m:t>
                </m:r>
              </m:e>
              <m:sub>
                <m:r>
                  <w:rPr>
                    <w:rFonts w:ascii="Cambria Math" w:hAnsi="Cambria Math" w:hint="eastAsia"/>
                    <w:szCs w:val="21"/>
                  </w:rPr>
                  <m:t>t+1</m:t>
                </m:r>
              </m:sub>
              <m:sup>
                <m:r>
                  <w:rPr>
                    <w:rFonts w:ascii="Cambria Math" w:hAnsi="Cambria Math" w:hint="eastAsia"/>
                    <w:szCs w:val="21"/>
                  </w:rPr>
                  <m:t>e</m:t>
                </m:r>
              </m:sup>
            </m:sSubSup>
            <m:r>
              <m:rPr>
                <m:sty m:val="p"/>
              </m:rPr>
              <w:rPr>
                <w:rFonts w:ascii="Cambria Math" w:hAnsi="Cambria Math" w:hint="eastAsia"/>
                <w:szCs w:val="21"/>
              </w:rPr>
              <m:t>+</m:t>
            </m:r>
            <m:sSubSup>
              <m:sSubSupPr>
                <m:ctrlPr>
                  <w:rPr>
                    <w:rFonts w:ascii="Cambria Math" w:hAnsi="Cambria Math"/>
                    <w:iCs/>
                    <w:szCs w:val="21"/>
                  </w:rPr>
                </m:ctrlPr>
              </m:sSubSupPr>
              <m:e>
                <m:r>
                  <w:rPr>
                    <w:rFonts w:ascii="Cambria Math" w:hAnsi="Cambria Math" w:hint="eastAsia"/>
                    <w:szCs w:val="21"/>
                  </w:rPr>
                  <m:t>r</m:t>
                </m:r>
              </m:e>
              <m:sub>
                <m:r>
                  <w:rPr>
                    <w:rFonts w:ascii="Cambria Math" w:hAnsi="Cambria Math" w:hint="eastAsia"/>
                    <w:szCs w:val="21"/>
                  </w:rPr>
                  <m:t>t+2</m:t>
                </m:r>
              </m:sub>
              <m:sup>
                <m:r>
                  <w:rPr>
                    <w:rFonts w:ascii="Cambria Math" w:hAnsi="Cambria Math" w:hint="eastAsia"/>
                    <w:szCs w:val="21"/>
                  </w:rPr>
                  <m:t>e</m:t>
                </m:r>
              </m:sup>
            </m:sSubSup>
            <m:r>
              <m:rPr>
                <m:sty m:val="p"/>
              </m:rPr>
              <w:rPr>
                <w:rFonts w:ascii="Cambria Math" w:hAnsi="Cambria Math" w:hint="eastAsia"/>
                <w:szCs w:val="21"/>
              </w:rPr>
              <m:t>+</m:t>
            </m:r>
            <m:r>
              <m:rPr>
                <m:sty m:val="p"/>
              </m:rPr>
              <w:rPr>
                <w:rFonts w:ascii="Cambria Math" w:hAnsi="Cambria Math" w:hint="eastAsia"/>
                <w:szCs w:val="21"/>
              </w:rPr>
              <m:t>···</m:t>
            </m:r>
            <m:r>
              <m:rPr>
                <m:sty m:val="p"/>
              </m:rPr>
              <w:rPr>
                <w:rFonts w:ascii="Cambria Math" w:hAnsi="Cambria Math" w:hint="eastAsia"/>
                <w:szCs w:val="21"/>
              </w:rPr>
              <m:t>+</m:t>
            </m:r>
            <m:sSubSup>
              <m:sSubSupPr>
                <m:ctrlPr>
                  <w:rPr>
                    <w:rFonts w:ascii="Cambria Math" w:hAnsi="Cambria Math"/>
                    <w:iCs/>
                    <w:szCs w:val="21"/>
                  </w:rPr>
                </m:ctrlPr>
              </m:sSubSupPr>
              <m:e>
                <m:r>
                  <w:rPr>
                    <w:rFonts w:ascii="Cambria Math" w:hAnsi="Cambria Math" w:hint="eastAsia"/>
                    <w:szCs w:val="21"/>
                  </w:rPr>
                  <m:t>r</m:t>
                </m:r>
              </m:e>
              <m:sub>
                <m:r>
                  <w:rPr>
                    <w:rFonts w:ascii="Cambria Math" w:hAnsi="Cambria Math" w:hint="eastAsia"/>
                    <w:szCs w:val="21"/>
                  </w:rPr>
                  <m:t>t+n</m:t>
                </m:r>
                <m:r>
                  <w:rPr>
                    <w:rFonts w:ascii="Cambria Math" w:eastAsia="微软雅黑" w:hAnsi="Cambria Math" w:cs="微软雅黑"/>
                    <w:szCs w:val="21"/>
                  </w:rPr>
                  <m:t>-</m:t>
                </m:r>
                <m:r>
                  <w:rPr>
                    <w:rFonts w:ascii="Cambria Math" w:hAnsi="Cambria Math" w:hint="eastAsia"/>
                    <w:szCs w:val="21"/>
                  </w:rPr>
                  <m:t>1</m:t>
                </m:r>
              </m:sub>
              <m:sup>
                <m:r>
                  <w:rPr>
                    <w:rFonts w:ascii="Cambria Math" w:hAnsi="Cambria Math" w:hint="eastAsia"/>
                    <w:szCs w:val="21"/>
                  </w:rPr>
                  <m:t>e</m:t>
                </m:r>
              </m:sup>
            </m:sSubSup>
          </m:e>
        </m:d>
        <m:r>
          <m:rPr>
            <m:sty m:val="p"/>
          </m:rPr>
          <w:rPr>
            <w:rFonts w:ascii="Cambria Math" w:hAnsi="Cambria Math" w:hint="eastAsia"/>
            <w:szCs w:val="21"/>
          </w:rPr>
          <m:t>+</m:t>
        </m:r>
        <m:sSub>
          <m:sSubPr>
            <m:ctrlPr>
              <w:rPr>
                <w:rFonts w:ascii="Cambria Math" w:hAnsi="Cambria Math"/>
                <w:iCs/>
                <w:szCs w:val="21"/>
              </w:rPr>
            </m:ctrlPr>
          </m:sSubPr>
          <m:e>
            <m:r>
              <w:rPr>
                <w:rFonts w:ascii="Cambria Math" w:hAnsi="Cambria Math" w:hint="eastAsia"/>
                <w:szCs w:val="21"/>
              </w:rPr>
              <m:t>ε</m:t>
            </m:r>
          </m:e>
          <m:sub>
            <m:r>
              <w:rPr>
                <w:rFonts w:ascii="Cambria Math" w:hAnsi="Cambria Math" w:hint="eastAsia"/>
                <w:szCs w:val="21"/>
              </w:rPr>
              <m:t>1,t</m:t>
            </m:r>
          </m:sub>
        </m:sSub>
      </m:oMath>
      <w:r w:rsidR="00E619F4" w:rsidRPr="00A22962">
        <w:rPr>
          <w:rFonts w:ascii="Times New Roman" w:hAnsi="Times New Roman"/>
          <w:iCs/>
          <w:szCs w:val="21"/>
        </w:rPr>
        <w:t xml:space="preserve">                        </w:t>
      </w:r>
      <w:r w:rsidR="00E619F4" w:rsidRPr="00A22962">
        <w:rPr>
          <w:rFonts w:ascii="Times New Roman" w:hAnsi="Times New Roman" w:cs="Times New Roman"/>
          <w:iCs/>
          <w:szCs w:val="21"/>
        </w:rPr>
        <w:t xml:space="preserve">    </w:t>
      </w:r>
      <w:r w:rsidR="00E619F4" w:rsidRPr="00A22962">
        <w:rPr>
          <w:rFonts w:ascii="Times New Roman" w:eastAsia="宋体" w:hAnsi="Times New Roman" w:hint="eastAsia"/>
        </w:rPr>
        <w:t>（</w:t>
      </w:r>
      <w:r w:rsidR="00F811F5" w:rsidRPr="00A22962">
        <w:rPr>
          <w:rFonts w:ascii="Times New Roman" w:eastAsia="宋体" w:hAnsi="Times New Roman"/>
        </w:rPr>
        <w:t>9</w:t>
      </w:r>
      <w:r w:rsidR="00E619F4" w:rsidRPr="00A22962">
        <w:rPr>
          <w:rFonts w:ascii="Times New Roman" w:eastAsia="宋体" w:hAnsi="Times New Roman" w:hint="eastAsia"/>
        </w:rPr>
        <w:t>）</w:t>
      </w:r>
    </w:p>
    <w:p w14:paraId="6CE6E660" w14:textId="355121E1" w:rsidR="00E619F4" w:rsidRPr="00A22962" w:rsidRDefault="00B86213" w:rsidP="00E619F4">
      <w:pPr>
        <w:jc w:val="right"/>
        <w:rPr>
          <w:rFonts w:ascii="Times New Roman" w:hAnsi="Times New Roman" w:cs="Times New Roman"/>
          <w:szCs w:val="21"/>
        </w:rPr>
      </w:pPr>
      <m:oMath>
        <m:sSubSup>
          <m:sSubSupPr>
            <m:ctrlPr>
              <w:rPr>
                <w:rFonts w:ascii="Cambria Math" w:hAnsi="Cambria Math"/>
                <w:iCs/>
                <w:szCs w:val="21"/>
              </w:rPr>
            </m:ctrlPr>
          </m:sSubSupPr>
          <m:e>
            <m:r>
              <w:rPr>
                <w:rFonts w:ascii="Cambria Math" w:hAnsi="Cambria Math" w:hint="eastAsia"/>
                <w:szCs w:val="21"/>
              </w:rPr>
              <m:t>r</m:t>
            </m:r>
          </m:e>
          <m:sub>
            <m:r>
              <w:rPr>
                <w:rFonts w:ascii="Cambria Math" w:hAnsi="Cambria Math" w:hint="eastAsia"/>
                <w:szCs w:val="21"/>
              </w:rPr>
              <m:t>t+j</m:t>
            </m:r>
          </m:sub>
          <m:sup>
            <m:r>
              <w:rPr>
                <w:rFonts w:ascii="Cambria Math" w:hAnsi="Cambria Math" w:hint="eastAsia"/>
                <w:szCs w:val="21"/>
              </w:rPr>
              <m:t>e</m:t>
            </m:r>
          </m:sup>
        </m:sSubSup>
        <m:r>
          <w:rPr>
            <w:rFonts w:ascii="Cambria Math" w:hAnsi="Cambria Math" w:hint="eastAsia"/>
            <w:szCs w:val="21"/>
          </w:rPr>
          <m:t>=</m:t>
        </m:r>
        <m:sSub>
          <m:sSubPr>
            <m:ctrlPr>
              <w:rPr>
                <w:rFonts w:ascii="Cambria Math" w:hAnsi="Cambria Math"/>
                <w:i/>
                <w:iCs/>
                <w:szCs w:val="21"/>
              </w:rPr>
            </m:ctrlPr>
          </m:sSubPr>
          <m:e>
            <m:r>
              <w:rPr>
                <w:rFonts w:ascii="Cambria Math" w:hAnsi="Cambria Math" w:hint="eastAsia"/>
                <w:szCs w:val="21"/>
              </w:rPr>
              <m:t>H</m:t>
            </m:r>
          </m:e>
          <m:sub>
            <m:r>
              <w:rPr>
                <w:rFonts w:ascii="Cambria Math" w:hAnsi="Cambria Math" w:hint="eastAsia"/>
                <w:szCs w:val="21"/>
              </w:rPr>
              <m:t>j</m:t>
            </m:r>
          </m:sub>
        </m:sSub>
        <m:d>
          <m:dPr>
            <m:ctrlPr>
              <w:rPr>
                <w:rFonts w:ascii="Cambria Math" w:hAnsi="Cambria Math"/>
                <w:i/>
                <w:iCs/>
                <w:szCs w:val="21"/>
              </w:rPr>
            </m:ctrlPr>
          </m:dPr>
          <m:e>
            <m:sSub>
              <m:sSubPr>
                <m:ctrlPr>
                  <w:rPr>
                    <w:rFonts w:ascii="Cambria Math" w:hAnsi="Cambria Math"/>
                    <w:i/>
                    <w:iCs/>
                    <w:szCs w:val="21"/>
                  </w:rPr>
                </m:ctrlPr>
              </m:sSubPr>
              <m:e>
                <m:r>
                  <w:rPr>
                    <w:rFonts w:ascii="Cambria Math" w:hAnsi="Cambria Math" w:hint="eastAsia"/>
                    <w:szCs w:val="21"/>
                  </w:rPr>
                  <m:t>y</m:t>
                </m:r>
              </m:e>
              <m:sub>
                <m:r>
                  <w:rPr>
                    <w:rFonts w:ascii="Cambria Math" w:hAnsi="Cambria Math" w:hint="eastAsia"/>
                    <w:szCs w:val="21"/>
                  </w:rPr>
                  <m:t>t</m:t>
                </m:r>
              </m:sub>
            </m:sSub>
            <m:r>
              <w:rPr>
                <w:rFonts w:ascii="Cambria Math" w:hAnsi="Cambria Math" w:hint="eastAsia"/>
                <w:szCs w:val="21"/>
              </w:rPr>
              <m:t>,</m:t>
            </m:r>
            <m:sSub>
              <m:sSubPr>
                <m:ctrlPr>
                  <w:rPr>
                    <w:rFonts w:ascii="Cambria Math" w:hAnsi="Cambria Math"/>
                    <w:i/>
                    <w:iCs/>
                    <w:szCs w:val="21"/>
                  </w:rPr>
                </m:ctrlPr>
              </m:sSubPr>
              <m:e>
                <m:r>
                  <w:rPr>
                    <w:rFonts w:ascii="Cambria Math" w:hAnsi="Cambria Math" w:hint="eastAsia"/>
                    <w:szCs w:val="21"/>
                  </w:rPr>
                  <m:t>R</m:t>
                </m:r>
              </m:e>
              <m:sub>
                <m:r>
                  <w:rPr>
                    <w:rFonts w:ascii="Cambria Math" w:hAnsi="Cambria Math" w:hint="eastAsia"/>
                    <w:szCs w:val="21"/>
                  </w:rPr>
                  <m:t>t</m:t>
                </m:r>
              </m:sub>
            </m:sSub>
            <m:r>
              <w:rPr>
                <w:rFonts w:ascii="Cambria Math" w:hAnsi="Cambria Math" w:hint="eastAsia"/>
                <w:szCs w:val="21"/>
              </w:rPr>
              <m:t>,</m:t>
            </m:r>
            <m:sSub>
              <m:sSubPr>
                <m:ctrlPr>
                  <w:rPr>
                    <w:rFonts w:ascii="Cambria Math" w:hAnsi="Cambria Math"/>
                    <w:iCs/>
                    <w:szCs w:val="21"/>
                  </w:rPr>
                </m:ctrlPr>
              </m:sSubPr>
              <m:e>
                <m:r>
                  <w:rPr>
                    <w:rFonts w:ascii="Cambria Math" w:hAnsi="Cambria Math" w:hint="eastAsia"/>
                    <w:szCs w:val="21"/>
                  </w:rPr>
                  <m:t>r</m:t>
                </m:r>
              </m:e>
              <m:sub>
                <m:r>
                  <w:rPr>
                    <w:rFonts w:ascii="Cambria Math" w:hAnsi="Cambria Math" w:hint="eastAsia"/>
                    <w:szCs w:val="21"/>
                  </w:rPr>
                  <m:t>t</m:t>
                </m:r>
              </m:sub>
            </m:sSub>
            <m:r>
              <w:rPr>
                <w:rFonts w:ascii="Cambria Math" w:hAnsi="Cambria Math" w:hint="eastAsia"/>
                <w:szCs w:val="21"/>
              </w:rPr>
              <m:t>,</m:t>
            </m:r>
            <m:r>
              <w:rPr>
                <w:rFonts w:ascii="Cambria Math" w:hAnsi="Cambria Math" w:hint="eastAsia"/>
                <w:szCs w:val="21"/>
              </w:rPr>
              <m:t>···</m:t>
            </m:r>
            <m:r>
              <w:rPr>
                <w:rFonts w:ascii="Cambria Math" w:hAnsi="Cambria Math" w:hint="eastAsia"/>
                <w:szCs w:val="21"/>
              </w:rPr>
              <m:t>,</m:t>
            </m:r>
            <m:sSub>
              <m:sSubPr>
                <m:ctrlPr>
                  <w:rPr>
                    <w:rFonts w:ascii="Cambria Math" w:hAnsi="Cambria Math"/>
                    <w:i/>
                    <w:iCs/>
                    <w:szCs w:val="21"/>
                  </w:rPr>
                </m:ctrlPr>
              </m:sSubPr>
              <m:e>
                <m:r>
                  <w:rPr>
                    <w:rFonts w:ascii="Cambria Math" w:hAnsi="Cambria Math" w:hint="eastAsia"/>
                    <w:szCs w:val="21"/>
                  </w:rPr>
                  <m:t>θ</m:t>
                </m:r>
              </m:e>
              <m:sub>
                <m:r>
                  <w:rPr>
                    <w:rFonts w:ascii="Cambria Math" w:hAnsi="Cambria Math" w:hint="eastAsia"/>
                    <w:szCs w:val="21"/>
                  </w:rPr>
                  <m:t>t</m:t>
                </m:r>
              </m:sub>
            </m:sSub>
          </m:e>
        </m:d>
        <m:r>
          <w:rPr>
            <w:rFonts w:ascii="Cambria Math" w:hAnsi="Cambria Math" w:hint="eastAsia"/>
            <w:szCs w:val="21"/>
          </w:rPr>
          <m:t>+</m:t>
        </m:r>
        <m:sSub>
          <m:sSubPr>
            <m:ctrlPr>
              <w:rPr>
                <w:rFonts w:ascii="Cambria Math" w:hAnsi="Cambria Math"/>
                <w:iCs/>
                <w:szCs w:val="21"/>
              </w:rPr>
            </m:ctrlPr>
          </m:sSubPr>
          <m:e>
            <m:r>
              <w:rPr>
                <w:rFonts w:ascii="Cambria Math" w:hAnsi="Cambria Math" w:hint="eastAsia"/>
                <w:szCs w:val="21"/>
              </w:rPr>
              <m:t>ε</m:t>
            </m:r>
          </m:e>
          <m:sub>
            <m:r>
              <w:rPr>
                <w:rFonts w:ascii="Cambria Math" w:hAnsi="Cambria Math" w:hint="eastAsia"/>
                <w:szCs w:val="21"/>
              </w:rPr>
              <m:t>2,t</m:t>
            </m:r>
          </m:sub>
        </m:sSub>
      </m:oMath>
      <w:r w:rsidR="00E619F4" w:rsidRPr="00A22962">
        <w:rPr>
          <w:rFonts w:ascii="Times New Roman" w:hAnsi="Times New Roman"/>
          <w:i/>
          <w:iCs/>
          <w:szCs w:val="21"/>
        </w:rPr>
        <w:t xml:space="preserve">                                              </w:t>
      </w:r>
      <w:r w:rsidR="00E619F4" w:rsidRPr="00A22962">
        <w:rPr>
          <w:rFonts w:ascii="Times New Roman" w:eastAsia="宋体" w:hAnsi="Times New Roman" w:hint="eastAsia"/>
        </w:rPr>
        <w:t>（</w:t>
      </w:r>
      <w:r w:rsidR="00F811F5" w:rsidRPr="00A22962">
        <w:rPr>
          <w:rFonts w:ascii="Times New Roman" w:eastAsia="宋体" w:hAnsi="Times New Roman"/>
        </w:rPr>
        <w:t>10</w:t>
      </w:r>
      <w:r w:rsidR="00E619F4" w:rsidRPr="00A22962">
        <w:rPr>
          <w:rFonts w:ascii="Times New Roman" w:eastAsia="宋体" w:hAnsi="Times New Roman" w:hint="eastAsia"/>
        </w:rPr>
        <w:t>）</w:t>
      </w:r>
    </w:p>
    <w:p w14:paraId="7120D893" w14:textId="48C34187" w:rsidR="00E619F4" w:rsidRPr="00A22962" w:rsidRDefault="00E619F4" w:rsidP="00E619F4">
      <w:pPr>
        <w:ind w:firstLineChars="200" w:firstLine="420"/>
        <w:rPr>
          <w:rFonts w:ascii="Times New Roman" w:eastAsia="宋体" w:hAnsi="Times New Roman"/>
        </w:rPr>
      </w:pPr>
      <w:r w:rsidRPr="00A22962">
        <w:rPr>
          <w:rFonts w:ascii="Times New Roman" w:eastAsia="宋体" w:hAnsi="Times New Roman" w:hint="eastAsia"/>
        </w:rPr>
        <w:t>其中，式（</w:t>
      </w:r>
      <w:r w:rsidR="00F811F5" w:rsidRPr="00A22962">
        <w:rPr>
          <w:rFonts w:ascii="Times New Roman" w:eastAsia="宋体" w:hAnsi="Times New Roman"/>
        </w:rPr>
        <w:t>9</w:t>
      </w:r>
      <w:r w:rsidRPr="00A22962">
        <w:rPr>
          <w:rFonts w:ascii="Times New Roman" w:eastAsia="宋体" w:hAnsi="Times New Roman" w:hint="eastAsia"/>
        </w:rPr>
        <w:t>）即为利率期限结构，</w:t>
      </w:r>
      <m:oMath>
        <m:sSub>
          <m:sSubPr>
            <m:ctrlPr>
              <w:rPr>
                <w:rFonts w:ascii="Cambria Math" w:eastAsia="宋体" w:hAnsi="Cambria Math"/>
              </w:rPr>
            </m:ctrlPr>
          </m:sSubPr>
          <m:e>
            <m:r>
              <w:rPr>
                <w:rFonts w:ascii="Cambria Math" w:eastAsia="宋体" w:hAnsi="Cambria Math" w:hint="eastAsia"/>
              </w:rPr>
              <m:t>R</m:t>
            </m:r>
          </m:e>
          <m:sub>
            <m:r>
              <w:rPr>
                <w:rFonts w:ascii="Cambria Math" w:eastAsia="宋体" w:hAnsi="Cambria Math" w:hint="eastAsia"/>
              </w:rPr>
              <m:t>t</m:t>
            </m:r>
          </m:sub>
        </m:sSub>
      </m:oMath>
      <w:r w:rsidRPr="00A22962">
        <w:rPr>
          <w:rFonts w:ascii="Times New Roman" w:eastAsia="宋体" w:hAnsi="Times New Roman" w:hint="eastAsia"/>
        </w:rPr>
        <w:t>表示长期利率，</w:t>
      </w:r>
      <m:oMath>
        <m:sSub>
          <m:sSubPr>
            <m:ctrlPr>
              <w:rPr>
                <w:rFonts w:ascii="Cambria Math" w:eastAsia="宋体" w:hAnsi="Cambria Math"/>
              </w:rPr>
            </m:ctrlPr>
          </m:sSubPr>
          <m:e>
            <m:r>
              <w:rPr>
                <w:rFonts w:ascii="Cambria Math" w:eastAsia="宋体" w:hAnsi="Cambria Math" w:hint="eastAsia"/>
              </w:rPr>
              <m:t>r</m:t>
            </m:r>
          </m:e>
          <m:sub>
            <m:r>
              <w:rPr>
                <w:rFonts w:ascii="Cambria Math" w:eastAsia="宋体" w:hAnsi="Cambria Math" w:hint="eastAsia"/>
              </w:rPr>
              <m:t>t</m:t>
            </m:r>
          </m:sub>
        </m:sSub>
      </m:oMath>
      <w:r w:rsidRPr="00A22962">
        <w:rPr>
          <w:rFonts w:ascii="Times New Roman" w:eastAsia="宋体" w:hAnsi="Times New Roman" w:hint="eastAsia"/>
        </w:rPr>
        <w:t>表示短期利率，</w:t>
      </w:r>
      <m:oMath>
        <m:sSubSup>
          <m:sSubSupPr>
            <m:ctrlPr>
              <w:rPr>
                <w:rFonts w:ascii="Cambria Math" w:eastAsia="宋体" w:hAnsi="Cambria Math"/>
              </w:rPr>
            </m:ctrlPr>
          </m:sSubSupPr>
          <m:e>
            <m:r>
              <w:rPr>
                <w:rFonts w:ascii="Cambria Math" w:eastAsia="宋体" w:hAnsi="Cambria Math" w:hint="eastAsia"/>
              </w:rPr>
              <m:t>r</m:t>
            </m:r>
          </m:e>
          <m:sub>
            <m:r>
              <w:rPr>
                <w:rFonts w:ascii="Cambria Math" w:eastAsia="宋体" w:hAnsi="Cambria Math" w:hint="eastAsia"/>
              </w:rPr>
              <m:t>t</m:t>
            </m:r>
            <m:r>
              <m:rPr>
                <m:sty m:val="p"/>
              </m:rPr>
              <w:rPr>
                <w:rFonts w:ascii="Cambria Math" w:eastAsia="宋体" w:hAnsi="Cambria Math" w:hint="eastAsia"/>
              </w:rPr>
              <m:t>+</m:t>
            </m:r>
            <m:r>
              <w:rPr>
                <w:rFonts w:ascii="Cambria Math" w:eastAsia="宋体" w:hAnsi="Cambria Math" w:hint="eastAsia"/>
              </w:rPr>
              <m:t>n</m:t>
            </m:r>
          </m:sub>
          <m:sup>
            <m:r>
              <w:rPr>
                <w:rFonts w:ascii="Cambria Math" w:eastAsia="宋体" w:hAnsi="Cambria Math" w:hint="eastAsia"/>
              </w:rPr>
              <m:t>e</m:t>
            </m:r>
          </m:sup>
        </m:sSubSup>
      </m:oMath>
      <w:r w:rsidRPr="00A22962">
        <w:rPr>
          <w:rFonts w:ascii="Times New Roman" w:eastAsia="宋体" w:hAnsi="Times New Roman" w:hint="eastAsia"/>
        </w:rPr>
        <w:t>表示</w:t>
      </w:r>
      <m:oMath>
        <m:r>
          <w:rPr>
            <w:rFonts w:ascii="Cambria Math" w:eastAsia="宋体" w:hAnsi="Cambria Math" w:hint="eastAsia"/>
          </w:rPr>
          <m:t>t</m:t>
        </m:r>
      </m:oMath>
      <w:r w:rsidRPr="00A22962">
        <w:rPr>
          <w:rFonts w:ascii="Times New Roman" w:eastAsia="宋体" w:hAnsi="Times New Roman" w:hint="eastAsia"/>
        </w:rPr>
        <w:t>期对</w:t>
      </w:r>
      <m:oMath>
        <m:r>
          <w:rPr>
            <w:rFonts w:ascii="Cambria Math" w:eastAsia="宋体" w:hAnsi="Cambria Math" w:hint="eastAsia"/>
          </w:rPr>
          <m:t>t+n</m:t>
        </m:r>
      </m:oMath>
      <w:r w:rsidRPr="00A22962">
        <w:rPr>
          <w:rFonts w:ascii="Times New Roman" w:eastAsia="宋体" w:hAnsi="Times New Roman" w:hint="eastAsia"/>
        </w:rPr>
        <w:t>期的利率预期值，</w:t>
      </w:r>
      <m:oMath>
        <m:sSub>
          <m:sSubPr>
            <m:ctrlPr>
              <w:rPr>
                <w:rFonts w:ascii="Cambria Math" w:eastAsia="宋体" w:hAnsi="Cambria Math"/>
              </w:rPr>
            </m:ctrlPr>
          </m:sSubPr>
          <m:e>
            <m:r>
              <w:rPr>
                <w:rFonts w:ascii="Cambria Math" w:eastAsia="宋体" w:hAnsi="Cambria Math" w:hint="eastAsia"/>
              </w:rPr>
              <m:t>α</m:t>
            </m:r>
          </m:e>
          <m:sub>
            <m:r>
              <w:rPr>
                <w:rFonts w:ascii="Cambria Math" w:eastAsia="宋体" w:hAnsi="Cambria Math" w:hint="eastAsia"/>
              </w:rPr>
              <m:t>n</m:t>
            </m:r>
          </m:sub>
        </m:sSub>
      </m:oMath>
      <w:r w:rsidRPr="00A22962">
        <w:rPr>
          <w:rFonts w:ascii="Times New Roman" w:eastAsia="宋体" w:hAnsi="Times New Roman" w:hint="eastAsia"/>
        </w:rPr>
        <w:t>表示期限升水，即为流动性溢价，</w:t>
      </w:r>
      <m:oMath>
        <m:sSub>
          <m:sSubPr>
            <m:ctrlPr>
              <w:rPr>
                <w:rFonts w:ascii="Cambria Math" w:eastAsia="宋体" w:hAnsi="Cambria Math"/>
              </w:rPr>
            </m:ctrlPr>
          </m:sSubPr>
          <m:e>
            <m:r>
              <w:rPr>
                <w:rFonts w:ascii="Cambria Math" w:eastAsia="宋体" w:hAnsi="Cambria Math" w:hint="eastAsia"/>
              </w:rPr>
              <m:t>ε</m:t>
            </m:r>
          </m:e>
          <m:sub>
            <m:r>
              <m:rPr>
                <m:sty m:val="p"/>
              </m:rPr>
              <w:rPr>
                <w:rFonts w:ascii="Cambria Math" w:eastAsia="宋体" w:hAnsi="Cambria Math" w:hint="eastAsia"/>
              </w:rPr>
              <m:t>1,</m:t>
            </m:r>
            <m:r>
              <w:rPr>
                <w:rFonts w:ascii="Cambria Math" w:eastAsia="宋体" w:hAnsi="Cambria Math" w:hint="eastAsia"/>
              </w:rPr>
              <m:t>t</m:t>
            </m:r>
          </m:sub>
        </m:sSub>
      </m:oMath>
      <w:r w:rsidRPr="00A22962">
        <w:rPr>
          <w:rFonts w:ascii="Times New Roman" w:eastAsia="宋体" w:hAnsi="Times New Roman" w:hint="eastAsia"/>
        </w:rPr>
        <w:t>为随机扰动项。式（</w:t>
      </w:r>
      <w:r w:rsidR="00F811F5" w:rsidRPr="00A22962">
        <w:rPr>
          <w:rFonts w:ascii="Times New Roman" w:eastAsia="宋体" w:hAnsi="Times New Roman"/>
        </w:rPr>
        <w:t>10</w:t>
      </w:r>
      <w:r w:rsidRPr="00A22962">
        <w:rPr>
          <w:rFonts w:ascii="Times New Roman" w:eastAsia="宋体" w:hAnsi="Times New Roman" w:hint="eastAsia"/>
        </w:rPr>
        <w:t>）为利率预期方程，</w:t>
      </w:r>
      <m:oMath>
        <m:sSub>
          <m:sSubPr>
            <m:ctrlPr>
              <w:rPr>
                <w:rFonts w:ascii="Cambria Math" w:eastAsia="宋体" w:hAnsi="Cambria Math"/>
              </w:rPr>
            </m:ctrlPr>
          </m:sSubPr>
          <m:e>
            <m:r>
              <w:rPr>
                <w:rFonts w:ascii="Cambria Math" w:eastAsia="宋体" w:hAnsi="Cambria Math" w:hint="eastAsia"/>
              </w:rPr>
              <m:t>H</m:t>
            </m:r>
          </m:e>
          <m:sub>
            <m:r>
              <w:rPr>
                <w:rFonts w:ascii="Cambria Math" w:eastAsia="宋体" w:hAnsi="Cambria Math" w:hint="eastAsia"/>
              </w:rPr>
              <m:t>j</m:t>
            </m:r>
          </m:sub>
        </m:sSub>
      </m:oMath>
      <w:r w:rsidRPr="00A22962">
        <w:rPr>
          <w:rFonts w:ascii="Times New Roman" w:eastAsia="宋体" w:hAnsi="Times New Roman" w:hint="eastAsia"/>
        </w:rPr>
        <w:t>表示公众的学习过程，</w:t>
      </w:r>
      <m:oMath>
        <m:sSub>
          <m:sSubPr>
            <m:ctrlPr>
              <w:rPr>
                <w:rFonts w:ascii="Cambria Math" w:eastAsia="宋体" w:hAnsi="Cambria Math"/>
              </w:rPr>
            </m:ctrlPr>
          </m:sSubPr>
          <m:e>
            <m:r>
              <w:rPr>
                <w:rFonts w:ascii="Cambria Math" w:eastAsia="宋体" w:hAnsi="Cambria Math" w:hint="eastAsia"/>
              </w:rPr>
              <m:t>θ</m:t>
            </m:r>
          </m:e>
          <m:sub>
            <m:r>
              <w:rPr>
                <w:rFonts w:ascii="Cambria Math" w:eastAsia="宋体" w:hAnsi="Cambria Math" w:hint="eastAsia"/>
              </w:rPr>
              <m:t>t</m:t>
            </m:r>
          </m:sub>
        </m:sSub>
      </m:oMath>
      <w:r w:rsidRPr="00A22962">
        <w:rPr>
          <w:rFonts w:ascii="Times New Roman" w:eastAsia="宋体" w:hAnsi="Times New Roman" w:hint="eastAsia"/>
        </w:rPr>
        <w:t>为央行沟通释放的信号向量，影响公众短期利率预期</w:t>
      </w:r>
      <m:oMath>
        <m:sSubSup>
          <m:sSubSupPr>
            <m:ctrlPr>
              <w:rPr>
                <w:rFonts w:ascii="Cambria Math" w:eastAsia="宋体" w:hAnsi="Cambria Math"/>
              </w:rPr>
            </m:ctrlPr>
          </m:sSubSupPr>
          <m:e>
            <m:r>
              <w:rPr>
                <w:rFonts w:ascii="Cambria Math" w:eastAsia="宋体" w:hAnsi="Cambria Math" w:hint="eastAsia"/>
              </w:rPr>
              <m:t>r</m:t>
            </m:r>
          </m:e>
          <m:sub>
            <m:r>
              <w:rPr>
                <w:rFonts w:ascii="Cambria Math" w:eastAsia="宋体" w:hAnsi="Cambria Math" w:hint="eastAsia"/>
              </w:rPr>
              <m:t>t</m:t>
            </m:r>
            <m:r>
              <m:rPr>
                <m:sty m:val="p"/>
              </m:rPr>
              <w:rPr>
                <w:rFonts w:ascii="Cambria Math" w:eastAsia="宋体" w:hAnsi="Cambria Math" w:hint="eastAsia"/>
              </w:rPr>
              <m:t>+</m:t>
            </m:r>
            <m:r>
              <w:rPr>
                <w:rFonts w:ascii="Cambria Math" w:eastAsia="宋体" w:hAnsi="Cambria Math" w:hint="eastAsia"/>
              </w:rPr>
              <m:t>j</m:t>
            </m:r>
          </m:sub>
          <m:sup>
            <m:r>
              <w:rPr>
                <w:rFonts w:ascii="Cambria Math" w:eastAsia="宋体" w:hAnsi="Cambria Math" w:hint="eastAsia"/>
              </w:rPr>
              <m:t>e</m:t>
            </m:r>
          </m:sup>
        </m:sSubSup>
      </m:oMath>
      <w:r w:rsidRPr="00A22962">
        <w:rPr>
          <w:rFonts w:ascii="Times New Roman" w:eastAsia="宋体" w:hAnsi="Times New Roman" w:hint="eastAsia"/>
        </w:rPr>
        <w:t>，通过利率期限结构传导至中长期市场利率</w:t>
      </w:r>
      <m:oMath>
        <m:sSub>
          <m:sSubPr>
            <m:ctrlPr>
              <w:rPr>
                <w:rFonts w:ascii="Cambria Math" w:eastAsia="宋体" w:hAnsi="Cambria Math"/>
              </w:rPr>
            </m:ctrlPr>
          </m:sSubPr>
          <m:e>
            <m:r>
              <w:rPr>
                <w:rFonts w:ascii="Cambria Math" w:eastAsia="宋体" w:hAnsi="Cambria Math" w:hint="eastAsia"/>
              </w:rPr>
              <m:t>R</m:t>
            </m:r>
          </m:e>
          <m:sub>
            <m:r>
              <w:rPr>
                <w:rFonts w:ascii="Cambria Math" w:eastAsia="宋体" w:hAnsi="Cambria Math" w:hint="eastAsia"/>
              </w:rPr>
              <m:t>t</m:t>
            </m:r>
          </m:sub>
        </m:sSub>
      </m:oMath>
      <w:r w:rsidRPr="00A22962">
        <w:rPr>
          <w:rFonts w:ascii="Times New Roman" w:eastAsia="宋体" w:hAnsi="Times New Roman" w:hint="eastAsia"/>
        </w:rPr>
        <w:t>，影响债券市场利率。</w:t>
      </w:r>
    </w:p>
    <w:p w14:paraId="1421683B" w14:textId="77777777" w:rsidR="00E619F4" w:rsidRPr="00A22962" w:rsidRDefault="00E619F4" w:rsidP="00E619F4">
      <w:pPr>
        <w:ind w:firstLineChars="200" w:firstLine="420"/>
        <w:rPr>
          <w:rFonts w:ascii="Times New Roman" w:eastAsia="宋体" w:hAnsi="Times New Roman"/>
        </w:rPr>
      </w:pPr>
      <w:r w:rsidRPr="00A22962">
        <w:rPr>
          <w:rFonts w:ascii="Times New Roman" w:eastAsia="宋体" w:hAnsi="Times New Roman" w:hint="eastAsia"/>
        </w:rPr>
        <w:t>进一步地，央行沟通通过</w:t>
      </w:r>
      <m:oMath>
        <m:sSub>
          <m:sSubPr>
            <m:ctrlPr>
              <w:rPr>
                <w:rFonts w:ascii="Cambria Math" w:eastAsia="宋体" w:hAnsi="Cambria Math"/>
              </w:rPr>
            </m:ctrlPr>
          </m:sSubPr>
          <m:e>
            <m:r>
              <w:rPr>
                <w:rFonts w:ascii="Cambria Math" w:eastAsia="宋体" w:hAnsi="Cambria Math" w:hint="eastAsia"/>
              </w:rPr>
              <m:t>θ</m:t>
            </m:r>
          </m:e>
          <m:sub>
            <m:r>
              <w:rPr>
                <w:rFonts w:ascii="Cambria Math" w:eastAsia="宋体" w:hAnsi="Cambria Math" w:hint="eastAsia"/>
              </w:rPr>
              <m:t>t</m:t>
            </m:r>
          </m:sub>
        </m:sSub>
        <m:r>
          <m:rPr>
            <m:sty m:val="p"/>
          </m:rPr>
          <w:rPr>
            <w:rFonts w:ascii="Cambria Math" w:eastAsia="宋体" w:hAnsi="Cambria Math" w:hint="eastAsia"/>
          </w:rPr>
          <m:t>→</m:t>
        </m:r>
        <m:sSubSup>
          <m:sSubSupPr>
            <m:ctrlPr>
              <w:rPr>
                <w:rFonts w:ascii="Cambria Math" w:eastAsia="宋体" w:hAnsi="Cambria Math"/>
              </w:rPr>
            </m:ctrlPr>
          </m:sSubSupPr>
          <m:e>
            <m:r>
              <w:rPr>
                <w:rFonts w:ascii="Cambria Math" w:eastAsia="宋体" w:hAnsi="Cambria Math" w:hint="eastAsia"/>
              </w:rPr>
              <m:t>r</m:t>
            </m:r>
          </m:e>
          <m:sub>
            <m:r>
              <w:rPr>
                <w:rFonts w:ascii="Cambria Math" w:eastAsia="宋体" w:hAnsi="Cambria Math" w:hint="eastAsia"/>
              </w:rPr>
              <m:t>t</m:t>
            </m:r>
            <m:r>
              <m:rPr>
                <m:sty m:val="p"/>
              </m:rPr>
              <w:rPr>
                <w:rFonts w:ascii="Cambria Math" w:eastAsia="宋体" w:hAnsi="Cambria Math" w:hint="eastAsia"/>
              </w:rPr>
              <m:t>+</m:t>
            </m:r>
            <m:r>
              <w:rPr>
                <w:rFonts w:ascii="Cambria Math" w:eastAsia="宋体" w:hAnsi="Cambria Math" w:hint="eastAsia"/>
              </w:rPr>
              <m:t>j</m:t>
            </m:r>
          </m:sub>
          <m:sup>
            <m:r>
              <w:rPr>
                <w:rFonts w:ascii="Cambria Math" w:eastAsia="宋体" w:hAnsi="Cambria Math" w:hint="eastAsia"/>
              </w:rPr>
              <m:t>e</m:t>
            </m:r>
          </m:sup>
        </m:sSubSup>
        <m:r>
          <m:rPr>
            <m:sty m:val="p"/>
          </m:rPr>
          <w:rPr>
            <w:rFonts w:ascii="Cambria Math" w:eastAsia="宋体" w:hAnsi="Cambria Math" w:hint="eastAsia"/>
          </w:rPr>
          <m:t>→</m:t>
        </m:r>
        <m:sSub>
          <m:sSubPr>
            <m:ctrlPr>
              <w:rPr>
                <w:rFonts w:ascii="Cambria Math" w:eastAsia="宋体" w:hAnsi="Cambria Math"/>
              </w:rPr>
            </m:ctrlPr>
          </m:sSubPr>
          <m:e>
            <m:r>
              <w:rPr>
                <w:rFonts w:ascii="Cambria Math" w:eastAsia="宋体" w:hAnsi="Cambria Math" w:hint="eastAsia"/>
              </w:rPr>
              <m:t>R</m:t>
            </m:r>
          </m:e>
          <m:sub>
            <m:r>
              <w:rPr>
                <w:rFonts w:ascii="Cambria Math" w:eastAsia="宋体" w:hAnsi="Cambria Math" w:hint="eastAsia"/>
              </w:rPr>
              <m:t>t</m:t>
            </m:r>
          </m:sub>
        </m:sSub>
        <m:r>
          <m:rPr>
            <m:sty m:val="p"/>
          </m:rPr>
          <w:rPr>
            <w:rFonts w:ascii="Cambria Math" w:eastAsia="宋体" w:hAnsi="Cambria Math" w:hint="eastAsia"/>
          </w:rPr>
          <m:t>→</m:t>
        </m:r>
        <m:sSub>
          <m:sSubPr>
            <m:ctrlPr>
              <w:rPr>
                <w:rFonts w:ascii="Cambria Math" w:eastAsia="宋体" w:hAnsi="Cambria Math"/>
              </w:rPr>
            </m:ctrlPr>
          </m:sSubPr>
          <m:e>
            <m:r>
              <w:rPr>
                <w:rFonts w:ascii="Cambria Math" w:eastAsia="宋体" w:hAnsi="Cambria Math" w:hint="eastAsia"/>
              </w:rPr>
              <m:t>P</m:t>
            </m:r>
          </m:e>
          <m:sub>
            <m:r>
              <w:rPr>
                <w:rFonts w:ascii="Cambria Math" w:eastAsia="宋体" w:hAnsi="Cambria Math" w:hint="eastAsia"/>
              </w:rPr>
              <m:t>t</m:t>
            </m:r>
          </m:sub>
        </m:sSub>
      </m:oMath>
      <w:r w:rsidRPr="00A22962">
        <w:rPr>
          <w:rFonts w:ascii="Times New Roman" w:eastAsia="宋体" w:hAnsi="Times New Roman" w:hint="eastAsia"/>
        </w:rPr>
        <w:t>传导机制影响股票市场。根据贴现现金流模型，当期的股票价格为企业未来各期现金流的贴现值：</w:t>
      </w:r>
    </w:p>
    <w:p w14:paraId="60A85767" w14:textId="54D2F570" w:rsidR="00E619F4" w:rsidRPr="00A22962" w:rsidRDefault="00B86213" w:rsidP="00E619F4">
      <w:pPr>
        <w:ind w:firstLineChars="200" w:firstLine="420"/>
        <w:jc w:val="right"/>
        <w:rPr>
          <w:rFonts w:ascii="Times New Roman" w:eastAsia="宋体" w:hAnsi="Times New Roman"/>
        </w:rPr>
      </w:pPr>
      <m:oMath>
        <m:sSub>
          <m:sSubPr>
            <m:ctrlPr>
              <w:rPr>
                <w:rFonts w:ascii="Cambria Math" w:eastAsia="宋体" w:hAnsi="Cambria Math"/>
              </w:rPr>
            </m:ctrlPr>
          </m:sSubPr>
          <m:e>
            <m:r>
              <w:rPr>
                <w:rFonts w:ascii="Cambria Math" w:eastAsia="宋体" w:hAnsi="Cambria Math" w:hint="eastAsia"/>
              </w:rPr>
              <m:t>P</m:t>
            </m:r>
          </m:e>
          <m:sub>
            <m:r>
              <w:rPr>
                <w:rFonts w:ascii="Cambria Math" w:eastAsia="宋体" w:hAnsi="Cambria Math" w:hint="eastAsia"/>
              </w:rPr>
              <m:t>t</m:t>
            </m:r>
          </m:sub>
        </m:sSub>
        <m:r>
          <w:rPr>
            <w:rFonts w:ascii="Cambria Math" w:eastAsia="宋体" w:hAnsi="Cambria Math" w:hint="eastAsia"/>
          </w:rPr>
          <m:t>=</m:t>
        </m:r>
        <m:nary>
          <m:naryPr>
            <m:chr m:val="∑"/>
            <m:limLoc m:val="undOvr"/>
            <m:ctrlPr>
              <w:rPr>
                <w:rFonts w:ascii="Cambria Math" w:eastAsia="宋体" w:hAnsi="Cambria Math"/>
                <w:i/>
              </w:rPr>
            </m:ctrlPr>
          </m:naryPr>
          <m:sub>
            <m:r>
              <w:rPr>
                <w:rFonts w:ascii="Cambria Math" w:eastAsia="宋体" w:hAnsi="Cambria Math" w:hint="eastAsia"/>
              </w:rPr>
              <m:t>n=1</m:t>
            </m:r>
          </m:sub>
          <m:sup>
            <m:r>
              <w:rPr>
                <w:rFonts w:ascii="Cambria Math" w:eastAsia="宋体" w:hAnsi="Cambria Math"/>
              </w:rPr>
              <m:t>∞</m:t>
            </m:r>
          </m:sup>
          <m:e>
            <m:f>
              <m:fPr>
                <m:ctrlPr>
                  <w:rPr>
                    <w:rFonts w:ascii="Cambria Math" w:eastAsia="宋体" w:hAnsi="Cambria Math"/>
                    <w:i/>
                  </w:rPr>
                </m:ctrlPr>
              </m:fPr>
              <m:num>
                <m:sSub>
                  <m:sSubPr>
                    <m:ctrlPr>
                      <w:rPr>
                        <w:rFonts w:ascii="Cambria Math" w:eastAsia="宋体" w:hAnsi="Cambria Math"/>
                        <w:i/>
                      </w:rPr>
                    </m:ctrlPr>
                  </m:sSubPr>
                  <m:e>
                    <m:r>
                      <w:rPr>
                        <w:rFonts w:ascii="Cambria Math" w:eastAsia="宋体" w:hAnsi="Cambria Math" w:hint="eastAsia"/>
                      </w:rPr>
                      <m:t>FCFF</m:t>
                    </m:r>
                  </m:e>
                  <m:sub>
                    <m:r>
                      <w:rPr>
                        <w:rFonts w:ascii="Cambria Math" w:eastAsia="宋体" w:hAnsi="Cambria Math" w:hint="eastAsia"/>
                      </w:rPr>
                      <m:t>t+n</m:t>
                    </m:r>
                  </m:sub>
                </m:sSub>
              </m:num>
              <m:den>
                <m:sSup>
                  <m:sSupPr>
                    <m:ctrlPr>
                      <w:rPr>
                        <w:rFonts w:ascii="Cambria Math" w:eastAsia="宋体" w:hAnsi="Cambria Math"/>
                        <w:i/>
                      </w:rPr>
                    </m:ctrlPr>
                  </m:sSupPr>
                  <m:e>
                    <m:r>
                      <m:rPr>
                        <m:sty m:val="p"/>
                      </m:rPr>
                      <w:rPr>
                        <w:rFonts w:ascii="Cambria Math" w:eastAsia="宋体" w:hAnsi="Cambria Math" w:hint="eastAsia"/>
                      </w:rPr>
                      <m:t>(</m:t>
                    </m:r>
                    <m:r>
                      <w:rPr>
                        <w:rFonts w:ascii="Cambria Math" w:eastAsia="宋体" w:hAnsi="Cambria Math" w:hint="eastAsia"/>
                      </w:rPr>
                      <m:t>1+r</m:t>
                    </m:r>
                    <m:r>
                      <m:rPr>
                        <m:sty m:val="p"/>
                      </m:rPr>
                      <w:rPr>
                        <w:rFonts w:ascii="Cambria Math" w:eastAsia="宋体" w:hAnsi="Cambria Math" w:hint="eastAsia"/>
                      </w:rPr>
                      <m:t>)</m:t>
                    </m:r>
                  </m:e>
                  <m:sup>
                    <m:r>
                      <w:rPr>
                        <w:rFonts w:ascii="Cambria Math" w:eastAsia="宋体" w:hAnsi="Cambria Math" w:hint="eastAsia"/>
                      </w:rPr>
                      <m:t>n</m:t>
                    </m:r>
                  </m:sup>
                </m:sSup>
              </m:den>
            </m:f>
          </m:e>
        </m:nary>
      </m:oMath>
      <w:r w:rsidR="00E619F4" w:rsidRPr="00A22962">
        <w:rPr>
          <w:rFonts w:ascii="Times New Roman" w:eastAsia="宋体" w:hAnsi="Times New Roman"/>
        </w:rPr>
        <w:t xml:space="preserve">                                                    </w:t>
      </w:r>
      <w:r w:rsidR="00E619F4" w:rsidRPr="00A22962">
        <w:rPr>
          <w:rFonts w:ascii="Times New Roman" w:eastAsia="宋体" w:hAnsi="Times New Roman" w:hint="eastAsia"/>
        </w:rPr>
        <w:t>（</w:t>
      </w:r>
      <w:r w:rsidR="00F811F5" w:rsidRPr="00A22962">
        <w:rPr>
          <w:rFonts w:ascii="Times New Roman" w:eastAsia="宋体" w:hAnsi="Times New Roman"/>
        </w:rPr>
        <w:t>11</w:t>
      </w:r>
      <w:r w:rsidR="00E619F4" w:rsidRPr="00A22962">
        <w:rPr>
          <w:rFonts w:ascii="Times New Roman" w:eastAsia="宋体" w:hAnsi="Times New Roman" w:hint="eastAsia"/>
        </w:rPr>
        <w:t>）</w:t>
      </w:r>
    </w:p>
    <w:p w14:paraId="352DFE8F" w14:textId="77777777" w:rsidR="00E619F4" w:rsidRPr="00A22962" w:rsidRDefault="00E619F4" w:rsidP="00E619F4">
      <w:pPr>
        <w:ind w:firstLineChars="200" w:firstLine="420"/>
        <w:rPr>
          <w:rFonts w:ascii="Times New Roman" w:eastAsia="宋体" w:hAnsi="Times New Roman"/>
        </w:rPr>
      </w:pPr>
      <w:r w:rsidRPr="00A22962">
        <w:rPr>
          <w:rFonts w:ascii="Times New Roman" w:eastAsia="宋体" w:hAnsi="Times New Roman" w:hint="eastAsia"/>
        </w:rPr>
        <w:t>其中，</w:t>
      </w:r>
      <m:oMath>
        <m:sSub>
          <m:sSubPr>
            <m:ctrlPr>
              <w:rPr>
                <w:rFonts w:ascii="Cambria Math" w:eastAsia="宋体" w:hAnsi="Cambria Math"/>
              </w:rPr>
            </m:ctrlPr>
          </m:sSubPr>
          <m:e>
            <m:r>
              <w:rPr>
                <w:rFonts w:ascii="Cambria Math" w:eastAsia="宋体" w:hAnsi="Cambria Math" w:hint="eastAsia"/>
              </w:rPr>
              <m:t>P</m:t>
            </m:r>
          </m:e>
          <m:sub>
            <m:r>
              <w:rPr>
                <w:rFonts w:ascii="Cambria Math" w:eastAsia="宋体" w:hAnsi="Cambria Math" w:hint="eastAsia"/>
              </w:rPr>
              <m:t>t</m:t>
            </m:r>
          </m:sub>
        </m:sSub>
      </m:oMath>
      <w:r w:rsidRPr="00A22962">
        <w:rPr>
          <w:rFonts w:ascii="Times New Roman" w:eastAsia="宋体" w:hAnsi="Times New Roman" w:hint="eastAsia"/>
        </w:rPr>
        <w:t>为股票</w:t>
      </w:r>
      <m:oMath>
        <m:r>
          <w:rPr>
            <w:rFonts w:ascii="Cambria Math" w:eastAsia="宋体" w:hAnsi="Cambria Math" w:hint="eastAsia"/>
          </w:rPr>
          <m:t>t</m:t>
        </m:r>
      </m:oMath>
      <w:r w:rsidRPr="00A22962">
        <w:rPr>
          <w:rFonts w:ascii="Times New Roman" w:eastAsia="宋体" w:hAnsi="Times New Roman" w:hint="eastAsia"/>
        </w:rPr>
        <w:t>期价格，</w:t>
      </w:r>
      <m:oMath>
        <m:sSub>
          <m:sSubPr>
            <m:ctrlPr>
              <w:rPr>
                <w:rFonts w:ascii="Cambria Math" w:eastAsia="宋体" w:hAnsi="Cambria Math"/>
                <w:i/>
              </w:rPr>
            </m:ctrlPr>
          </m:sSubPr>
          <m:e>
            <m:r>
              <w:rPr>
                <w:rFonts w:ascii="Cambria Math" w:eastAsia="宋体" w:hAnsi="Cambria Math" w:hint="eastAsia"/>
              </w:rPr>
              <m:t>FCFF</m:t>
            </m:r>
          </m:e>
          <m:sub>
            <m:r>
              <w:rPr>
                <w:rFonts w:ascii="Cambria Math" w:eastAsia="宋体" w:hAnsi="Cambria Math" w:hint="eastAsia"/>
              </w:rPr>
              <m:t>t+n</m:t>
            </m:r>
          </m:sub>
        </m:sSub>
      </m:oMath>
      <w:r w:rsidRPr="00A22962">
        <w:rPr>
          <w:rFonts w:ascii="Times New Roman" w:eastAsia="宋体" w:hAnsi="Times New Roman" w:hint="eastAsia"/>
        </w:rPr>
        <w:t>为企业自由现金流，</w:t>
      </w:r>
      <m:oMath>
        <m:r>
          <w:rPr>
            <w:rFonts w:ascii="Cambria Math" w:eastAsia="宋体" w:hAnsi="Cambria Math" w:hint="eastAsia"/>
          </w:rPr>
          <m:t>r</m:t>
        </m:r>
      </m:oMath>
      <w:r w:rsidRPr="00A22962">
        <w:rPr>
          <w:rFonts w:ascii="Times New Roman" w:eastAsia="宋体" w:hAnsi="Times New Roman" w:hint="eastAsia"/>
        </w:rPr>
        <w:t>为贴现率。若利率提升，企业贴现率也会随之提升，企业经营受资金成本的影响导致现金流下降，最终出现股价下跌。另外，利率上升使得债券配置相比股票更具吸引力，也会通过资产组合配置挫伤股价。</w:t>
      </w:r>
    </w:p>
    <w:p w14:paraId="408B7C41" w14:textId="77777777" w:rsidR="00E619F4" w:rsidRPr="00A22962" w:rsidRDefault="00E619F4" w:rsidP="00E619F4">
      <w:pPr>
        <w:ind w:firstLineChars="200" w:firstLine="420"/>
        <w:rPr>
          <w:rFonts w:ascii="Times New Roman" w:eastAsia="宋体" w:hAnsi="Times New Roman"/>
        </w:rPr>
      </w:pPr>
      <w:r w:rsidRPr="00A22962">
        <w:rPr>
          <w:rFonts w:ascii="Times New Roman" w:eastAsia="宋体" w:hAnsi="Times New Roman" w:hint="eastAsia"/>
        </w:rPr>
        <w:t>从开放经济体角度，十年国债利差是市场汇率定价的锚定指标之一。利差引发跨境资本流动，通过利率汇率联动机制引发外汇市场波动。根据非抛补利率平价理论：</w:t>
      </w:r>
    </w:p>
    <w:p w14:paraId="422AAE51" w14:textId="554F8472" w:rsidR="00E619F4" w:rsidRPr="00A22962" w:rsidRDefault="00E619F4" w:rsidP="00E619F4">
      <w:pPr>
        <w:ind w:firstLineChars="200" w:firstLine="420"/>
        <w:jc w:val="right"/>
        <w:rPr>
          <w:rFonts w:ascii="Times New Roman" w:eastAsia="宋体" w:hAnsi="Times New Roman"/>
          <w:iCs/>
        </w:rPr>
      </w:pPr>
      <m:oMath>
        <m:r>
          <w:rPr>
            <w:rFonts w:ascii="Cambria Math" w:eastAsia="宋体" w:hAnsi="Cambria Math" w:hint="eastAsia"/>
          </w:rPr>
          <m:t>1+i=</m:t>
        </m:r>
        <m:f>
          <m:fPr>
            <m:ctrlPr>
              <w:rPr>
                <w:rFonts w:ascii="Cambria Math" w:eastAsia="宋体" w:hAnsi="Cambria Math"/>
                <w:i/>
              </w:rPr>
            </m:ctrlPr>
          </m:fPr>
          <m:num>
            <m:sSub>
              <m:sSubPr>
                <m:ctrlPr>
                  <w:rPr>
                    <w:rFonts w:ascii="Cambria Math" w:eastAsia="宋体" w:hAnsi="Cambria Math"/>
                    <w:i/>
                  </w:rPr>
                </m:ctrlPr>
              </m:sSubPr>
              <m:e>
                <m:r>
                  <w:rPr>
                    <w:rFonts w:ascii="Cambria Math" w:eastAsia="宋体" w:hAnsi="Cambria Math" w:hint="eastAsia"/>
                  </w:rPr>
                  <m:t>E</m:t>
                </m:r>
              </m:e>
              <m:sub>
                <m:r>
                  <w:rPr>
                    <w:rFonts w:ascii="Cambria Math" w:eastAsia="宋体" w:hAnsi="Cambria Math" w:hint="eastAsia"/>
                  </w:rPr>
                  <m:t>e</m:t>
                </m:r>
              </m:sub>
            </m:sSub>
          </m:num>
          <m:den>
            <m:r>
              <w:rPr>
                <w:rFonts w:ascii="Cambria Math" w:eastAsia="宋体" w:hAnsi="Cambria Math" w:hint="eastAsia"/>
              </w:rPr>
              <m:t>e</m:t>
            </m:r>
          </m:den>
        </m:f>
        <m:r>
          <w:rPr>
            <w:rFonts w:ascii="Cambria Math" w:eastAsia="宋体" w:hAnsi="Cambria Math" w:hint="eastAsia"/>
          </w:rPr>
          <m:t>(1+</m:t>
        </m:r>
        <m:sSup>
          <m:sSupPr>
            <m:ctrlPr>
              <w:rPr>
                <w:rFonts w:ascii="Cambria Math" w:eastAsia="宋体" w:hAnsi="Cambria Math"/>
                <w:i/>
              </w:rPr>
            </m:ctrlPr>
          </m:sSupPr>
          <m:e>
            <m:r>
              <w:rPr>
                <w:rFonts w:ascii="Cambria Math" w:eastAsia="宋体" w:hAnsi="Cambria Math" w:hint="eastAsia"/>
              </w:rPr>
              <m:t>i</m:t>
            </m:r>
          </m:e>
          <m:sup>
            <m:r>
              <w:rPr>
                <w:rFonts w:ascii="Cambria Math" w:eastAsia="MS Gothic" w:hAnsi="Cambria Math" w:cs="MS Gothic"/>
              </w:rPr>
              <m:t>*</m:t>
            </m:r>
          </m:sup>
        </m:sSup>
        <m:r>
          <w:rPr>
            <w:rFonts w:ascii="Cambria Math" w:eastAsia="宋体" w:hAnsi="Cambria Math" w:hint="eastAsia"/>
          </w:rPr>
          <m:t>)</m:t>
        </m:r>
      </m:oMath>
      <w:r w:rsidRPr="00A22962">
        <w:rPr>
          <w:rFonts w:ascii="Times New Roman" w:eastAsia="宋体" w:hAnsi="Times New Roman"/>
          <w:i/>
        </w:rPr>
        <w:t xml:space="preserve">                                                  </w:t>
      </w:r>
      <w:r w:rsidRPr="00A22962">
        <w:rPr>
          <w:rFonts w:ascii="Times New Roman" w:eastAsia="宋体" w:hAnsi="Times New Roman"/>
          <w:iCs/>
        </w:rPr>
        <w:t xml:space="preserve"> </w:t>
      </w:r>
      <w:r w:rsidRPr="00A22962">
        <w:rPr>
          <w:rFonts w:ascii="Times New Roman" w:eastAsia="宋体" w:hAnsi="Times New Roman" w:hint="eastAsia"/>
          <w:iCs/>
        </w:rPr>
        <w:t>（</w:t>
      </w:r>
      <w:r w:rsidR="00F811F5" w:rsidRPr="00A22962">
        <w:rPr>
          <w:rFonts w:ascii="Times New Roman" w:eastAsia="宋体" w:hAnsi="Times New Roman"/>
          <w:iCs/>
        </w:rPr>
        <w:t>12</w:t>
      </w:r>
      <w:r w:rsidRPr="00A22962">
        <w:rPr>
          <w:rFonts w:ascii="Times New Roman" w:eastAsia="宋体" w:hAnsi="Times New Roman" w:hint="eastAsia"/>
          <w:iCs/>
        </w:rPr>
        <w:t>）</w:t>
      </w:r>
    </w:p>
    <w:p w14:paraId="7A6E380F" w14:textId="77777777" w:rsidR="00E619F4" w:rsidRPr="00A22962" w:rsidRDefault="00E619F4" w:rsidP="00E619F4">
      <w:pPr>
        <w:ind w:firstLineChars="200" w:firstLine="420"/>
        <w:rPr>
          <w:rFonts w:ascii="Times New Roman" w:eastAsia="宋体" w:hAnsi="Times New Roman"/>
        </w:rPr>
      </w:pPr>
      <w:r w:rsidRPr="00A22962">
        <w:rPr>
          <w:rFonts w:ascii="Times New Roman" w:eastAsia="宋体" w:hAnsi="Times New Roman" w:hint="eastAsia"/>
        </w:rPr>
        <w:t>其中，</w:t>
      </w:r>
      <m:oMath>
        <m:r>
          <w:rPr>
            <w:rFonts w:ascii="Cambria Math" w:eastAsia="宋体" w:hAnsi="Cambria Math" w:hint="eastAsia"/>
          </w:rPr>
          <m:t>i</m:t>
        </m:r>
      </m:oMath>
      <w:r w:rsidRPr="00A22962">
        <w:rPr>
          <w:rFonts w:ascii="Times New Roman" w:eastAsia="宋体" w:hAnsi="Times New Roman" w:hint="eastAsia"/>
        </w:rPr>
        <w:t>为本国利率，</w:t>
      </w:r>
      <m:oMath>
        <m:sSup>
          <m:sSupPr>
            <m:ctrlPr>
              <w:rPr>
                <w:rFonts w:ascii="Cambria Math" w:eastAsia="宋体" w:hAnsi="Cambria Math"/>
                <w:i/>
              </w:rPr>
            </m:ctrlPr>
          </m:sSupPr>
          <m:e>
            <m:r>
              <w:rPr>
                <w:rFonts w:ascii="Cambria Math" w:eastAsia="宋体" w:hAnsi="Cambria Math" w:hint="eastAsia"/>
              </w:rPr>
              <m:t>i</m:t>
            </m:r>
          </m:e>
          <m:sup>
            <m:r>
              <w:rPr>
                <w:rFonts w:ascii="Cambria Math" w:eastAsia="MS Gothic" w:hAnsi="Cambria Math" w:cs="MS Gothic"/>
              </w:rPr>
              <m:t>*</m:t>
            </m:r>
          </m:sup>
        </m:sSup>
      </m:oMath>
      <w:r w:rsidRPr="00A22962">
        <w:rPr>
          <w:rFonts w:ascii="Times New Roman" w:eastAsia="宋体" w:hAnsi="Times New Roman" w:hint="eastAsia"/>
        </w:rPr>
        <w:t>为外国利率，</w:t>
      </w:r>
      <m:oMath>
        <m:r>
          <w:rPr>
            <w:rFonts w:ascii="Cambria Math" w:eastAsia="宋体" w:hAnsi="Cambria Math" w:hint="eastAsia"/>
          </w:rPr>
          <m:t>e</m:t>
        </m:r>
      </m:oMath>
      <w:r w:rsidRPr="00A22962">
        <w:rPr>
          <w:rFonts w:ascii="Times New Roman" w:eastAsia="宋体" w:hAnsi="Times New Roman" w:hint="eastAsia"/>
        </w:rPr>
        <w:t>为即期汇率，</w:t>
      </w:r>
      <m:oMath>
        <m:sSub>
          <m:sSubPr>
            <m:ctrlPr>
              <w:rPr>
                <w:rFonts w:ascii="Cambria Math" w:eastAsia="宋体" w:hAnsi="Cambria Math"/>
                <w:i/>
              </w:rPr>
            </m:ctrlPr>
          </m:sSubPr>
          <m:e>
            <m:r>
              <w:rPr>
                <w:rFonts w:ascii="Cambria Math" w:eastAsia="宋体" w:hAnsi="Cambria Math" w:hint="eastAsia"/>
              </w:rPr>
              <m:t>E</m:t>
            </m:r>
          </m:e>
          <m:sub>
            <m:r>
              <w:rPr>
                <w:rFonts w:ascii="Cambria Math" w:eastAsia="宋体" w:hAnsi="Cambria Math" w:hint="eastAsia"/>
              </w:rPr>
              <m:t>e</m:t>
            </m:r>
          </m:sub>
        </m:sSub>
      </m:oMath>
      <w:r w:rsidRPr="00A22962">
        <w:rPr>
          <w:rFonts w:ascii="Times New Roman" w:eastAsia="宋体" w:hAnsi="Times New Roman" w:hint="eastAsia"/>
        </w:rPr>
        <w:t>为预期远期汇率。若一价定律成立，则本国利率高于外国利率会导致套利资本流入国内，此时本币即期升值，远期贬值。</w:t>
      </w:r>
    </w:p>
    <w:bookmarkEnd w:id="32"/>
    <w:p w14:paraId="331FCCA3" w14:textId="369707B9" w:rsidR="003B2F34" w:rsidRPr="00A22962" w:rsidRDefault="00E619F4" w:rsidP="00A512B3">
      <w:pPr>
        <w:ind w:firstLineChars="200" w:firstLine="420"/>
        <w:rPr>
          <w:rFonts w:ascii="Times New Roman" w:eastAsia="宋体" w:hAnsi="Times New Roman"/>
        </w:rPr>
      </w:pPr>
      <w:r w:rsidRPr="00A22962">
        <w:rPr>
          <w:rFonts w:ascii="Times New Roman" w:eastAsia="宋体" w:hAnsi="Times New Roman" w:hint="eastAsia"/>
        </w:rPr>
        <w:t>本文采用引入宏观变量的</w:t>
      </w:r>
      <w:r w:rsidRPr="00A22962">
        <w:rPr>
          <w:rFonts w:ascii="Times New Roman" w:eastAsia="宋体" w:hAnsi="Times New Roman" w:hint="eastAsia"/>
        </w:rPr>
        <w:t>D</w:t>
      </w:r>
      <w:r w:rsidRPr="00A22962">
        <w:rPr>
          <w:rFonts w:ascii="Times New Roman" w:eastAsia="宋体" w:hAnsi="Times New Roman"/>
        </w:rPr>
        <w:t>CC-MIDAS</w:t>
      </w:r>
      <w:r w:rsidRPr="00A22962">
        <w:rPr>
          <w:rFonts w:ascii="Times New Roman" w:eastAsia="宋体" w:hAnsi="Times New Roman" w:hint="eastAsia"/>
        </w:rPr>
        <w:t>-</w:t>
      </w:r>
      <w:r w:rsidRPr="00A22962">
        <w:rPr>
          <w:rFonts w:ascii="Times New Roman" w:eastAsia="宋体" w:hAnsi="Times New Roman"/>
        </w:rPr>
        <w:t>X</w:t>
      </w:r>
      <w:r w:rsidRPr="00A22962">
        <w:rPr>
          <w:rFonts w:ascii="Times New Roman" w:eastAsia="宋体" w:hAnsi="Times New Roman" w:hint="eastAsia"/>
        </w:rPr>
        <w:t>模型研究央行沟通语义对金融市场联动关系的影响，</w:t>
      </w:r>
      <w:bookmarkStart w:id="33" w:name="_Hlk100585099"/>
      <w:r w:rsidRPr="00A22962">
        <w:rPr>
          <w:rFonts w:ascii="Times New Roman" w:eastAsia="宋体" w:hAnsi="Times New Roman" w:hint="eastAsia"/>
        </w:rPr>
        <w:t>其低频成本包含宏观变量。该模型结合市场高频数据和宏观低频数据，避免信息失真和损失。同时，该模型假定相关性是时变的，更符合现实。</w:t>
      </w:r>
      <w:bookmarkEnd w:id="33"/>
      <w:r w:rsidR="003B2F34" w:rsidRPr="00A22962">
        <w:rPr>
          <w:rFonts w:ascii="Times New Roman" w:eastAsia="宋体" w:hAnsi="Times New Roman" w:hint="eastAsia"/>
        </w:rPr>
        <w:t>参考</w:t>
      </w:r>
      <w:r w:rsidR="003B2F34" w:rsidRPr="00A22962">
        <w:rPr>
          <w:rFonts w:ascii="Times New Roman" w:eastAsia="宋体" w:hAnsi="Times New Roman"/>
        </w:rPr>
        <w:t>Conrad et al</w:t>
      </w:r>
      <w:r w:rsidR="003B2F34" w:rsidRPr="00A22962">
        <w:rPr>
          <w:rFonts w:ascii="Times New Roman" w:eastAsia="宋体" w:hAnsi="Times New Roman" w:hint="eastAsia"/>
        </w:rPr>
        <w:t>（</w:t>
      </w:r>
      <w:r w:rsidR="003B2F34" w:rsidRPr="00A22962">
        <w:rPr>
          <w:rFonts w:ascii="Times New Roman" w:eastAsia="宋体" w:hAnsi="Times New Roman"/>
        </w:rPr>
        <w:t>201</w:t>
      </w:r>
      <w:r w:rsidR="001E7B5B" w:rsidRPr="00A22962">
        <w:rPr>
          <w:rFonts w:ascii="Times New Roman" w:eastAsia="宋体" w:hAnsi="Times New Roman"/>
        </w:rPr>
        <w:t>4</w:t>
      </w:r>
      <w:r w:rsidR="003B2F34" w:rsidRPr="00A22962">
        <w:rPr>
          <w:rFonts w:ascii="Times New Roman" w:eastAsia="宋体" w:hAnsi="Times New Roman" w:hint="eastAsia"/>
        </w:rPr>
        <w:t>）的</w:t>
      </w:r>
      <w:r w:rsidR="003B2F34" w:rsidRPr="00A22962">
        <w:rPr>
          <w:rFonts w:ascii="Times New Roman" w:eastAsia="宋体" w:hAnsi="Times New Roman"/>
        </w:rPr>
        <w:t>DCC-MIDAS-X</w:t>
      </w:r>
      <w:r w:rsidR="003B2F34" w:rsidRPr="00A22962">
        <w:rPr>
          <w:rFonts w:ascii="Times New Roman" w:eastAsia="宋体" w:hAnsi="Times New Roman" w:hint="eastAsia"/>
        </w:rPr>
        <w:t>模型开展研究，该模型的实现需要经过两步：（</w:t>
      </w:r>
      <w:r w:rsidR="003B2F34" w:rsidRPr="00A22962">
        <w:rPr>
          <w:rFonts w:ascii="Times New Roman" w:eastAsia="宋体" w:hAnsi="Times New Roman"/>
        </w:rPr>
        <w:t>1</w:t>
      </w:r>
      <w:r w:rsidR="003B2F34" w:rsidRPr="00A22962">
        <w:rPr>
          <w:rFonts w:ascii="Times New Roman" w:eastAsia="宋体" w:hAnsi="Times New Roman"/>
        </w:rPr>
        <w:t>）用</w:t>
      </w:r>
      <w:r w:rsidR="003B2F34" w:rsidRPr="00A22962">
        <w:rPr>
          <w:rFonts w:ascii="Times New Roman" w:eastAsia="宋体" w:hAnsi="Times New Roman"/>
        </w:rPr>
        <w:t>GARCH-MIDAS</w:t>
      </w:r>
      <w:r w:rsidR="003B2F34" w:rsidRPr="00A22962">
        <w:rPr>
          <w:rFonts w:ascii="Times New Roman" w:eastAsia="宋体" w:hAnsi="Times New Roman"/>
        </w:rPr>
        <w:t>模型估计条件方差；（</w:t>
      </w:r>
      <w:r w:rsidR="003B2F34" w:rsidRPr="00A22962">
        <w:rPr>
          <w:rFonts w:ascii="Times New Roman" w:eastAsia="宋体" w:hAnsi="Times New Roman"/>
        </w:rPr>
        <w:t>2</w:t>
      </w:r>
      <w:r w:rsidR="003B2F34" w:rsidRPr="00A22962">
        <w:rPr>
          <w:rFonts w:ascii="Times New Roman" w:eastAsia="宋体" w:hAnsi="Times New Roman"/>
        </w:rPr>
        <w:t>）通过估计出的均值和条件方差对观测值进行调</w:t>
      </w:r>
      <w:r w:rsidR="002957BE">
        <w:rPr>
          <w:rFonts w:ascii="Times New Roman" w:eastAsia="宋体" w:hAnsi="Times New Roman"/>
        </w:rPr>
        <w:t>整，并构造标准化残差序列，对动态条件相关方程中相关参数进行估计</w:t>
      </w:r>
      <w:r w:rsidR="00C15CC0" w:rsidRPr="00A22962">
        <w:rPr>
          <w:rFonts w:ascii="Times New Roman" w:eastAsia="宋体" w:hAnsi="Times New Roman" w:hint="eastAsia"/>
        </w:rPr>
        <w:t>。</w:t>
      </w:r>
    </w:p>
    <w:p w14:paraId="3D5B3963" w14:textId="5B101102" w:rsidR="003B2F34" w:rsidRPr="00A22962" w:rsidRDefault="002957BE">
      <w:pPr>
        <w:ind w:firstLine="420"/>
        <w:jc w:val="left"/>
        <w:rPr>
          <w:rFonts w:ascii="Times New Roman" w:eastAsia="宋体" w:hAnsi="Times New Roman"/>
        </w:rPr>
      </w:pPr>
      <w:r w:rsidRPr="00A22962">
        <w:rPr>
          <w:rFonts w:ascii="Times New Roman" w:eastAsia="宋体" w:hAnsi="Times New Roman" w:hint="eastAsia"/>
        </w:rPr>
        <w:t>该模型的主要优势在于</w:t>
      </w:r>
      <w:r w:rsidR="00FC629B" w:rsidRPr="00A22962">
        <w:rPr>
          <w:rFonts w:ascii="Times New Roman" w:eastAsia="宋体" w:hAnsi="Times New Roman" w:hint="eastAsia"/>
        </w:rPr>
        <w:t>假设</w:t>
      </w:r>
      <w:r w:rsidR="003B2F34" w:rsidRPr="00A22962">
        <w:rPr>
          <w:rFonts w:ascii="Times New Roman" w:eastAsia="宋体" w:hAnsi="Times New Roman" w:hint="eastAsia"/>
        </w:rPr>
        <w:t>引入的低频宏观变量直接影响资产长期相关性，而不是通过已实现的相关性。</w:t>
      </w:r>
      <w:r w:rsidR="003937F9" w:rsidRPr="00A22962">
        <w:rPr>
          <w:rFonts w:ascii="Times New Roman" w:eastAsia="宋体" w:hAnsi="Times New Roman" w:hint="eastAsia"/>
        </w:rPr>
        <w:t>通过前文分析，央行沟通政策语气指标能同时影响资产价格水平值和波动值，而金融市场联动，利率在其中发挥着重要作用，因此这里我们选择政策语气作为低频宏观变量。</w:t>
      </w:r>
      <w:r w:rsidR="003B2F34" w:rsidRPr="00A22962">
        <w:rPr>
          <w:rFonts w:ascii="Times New Roman" w:eastAsia="宋体" w:hAnsi="Times New Roman" w:hint="eastAsia"/>
        </w:rPr>
        <w:t>资产</w:t>
      </w:r>
      <w:r w:rsidR="003B2F34" w:rsidRPr="00A22962">
        <w:rPr>
          <w:rFonts w:ascii="Times New Roman" w:eastAsia="宋体" w:hAnsi="Times New Roman"/>
        </w:rPr>
        <w:t>A</w:t>
      </w:r>
      <w:r w:rsidR="003B2F34" w:rsidRPr="00A22962">
        <w:rPr>
          <w:rFonts w:ascii="Times New Roman" w:eastAsia="宋体" w:hAnsi="Times New Roman" w:hint="eastAsia"/>
        </w:rPr>
        <w:t>和</w:t>
      </w:r>
      <w:r w:rsidR="003B2F34" w:rsidRPr="00A22962">
        <w:rPr>
          <w:rFonts w:ascii="Times New Roman" w:eastAsia="宋体" w:hAnsi="Times New Roman"/>
        </w:rPr>
        <w:t>B</w:t>
      </w:r>
      <w:r w:rsidR="003B2F34" w:rsidRPr="00A22962">
        <w:rPr>
          <w:rFonts w:ascii="Times New Roman" w:eastAsia="宋体" w:hAnsi="Times New Roman" w:hint="eastAsia"/>
        </w:rPr>
        <w:t>的条件相关关系可表示为：</w:t>
      </w:r>
    </w:p>
    <w:p w14:paraId="6FB56F5E" w14:textId="12854A7D" w:rsidR="003B2F34" w:rsidRPr="00A22962" w:rsidRDefault="00B86213">
      <w:pPr>
        <w:jc w:val="right"/>
        <w:rPr>
          <w:rFonts w:ascii="Times New Roman" w:eastAsia="宋体" w:hAnsi="Times New Roman"/>
        </w:rPr>
      </w:pPr>
      <m:oMath>
        <m:sSub>
          <m:sSubPr>
            <m:ctrlPr>
              <w:rPr>
                <w:rFonts w:ascii="Cambria Math" w:eastAsia="宋体" w:hAnsi="Cambria Math"/>
                <w:i/>
              </w:rPr>
            </m:ctrlPr>
          </m:sSubPr>
          <m:e>
            <m:r>
              <w:rPr>
                <w:rFonts w:ascii="Cambria Math" w:eastAsia="宋体" w:hAnsi="Cambria Math"/>
              </w:rPr>
              <m:t>q</m:t>
            </m:r>
          </m:e>
          <m:sub>
            <m:r>
              <w:rPr>
                <w:rFonts w:ascii="Cambria Math" w:eastAsia="宋体" w:hAnsi="Cambria Math"/>
              </w:rPr>
              <m:t>AB,t</m:t>
            </m:r>
          </m:sub>
        </m:sSub>
        <m:r>
          <w:rPr>
            <w:rFonts w:ascii="Cambria Math" w:eastAsia="宋体" w:hAnsi="Cambria Math"/>
          </w:rPr>
          <m:t>=</m:t>
        </m:r>
        <m:sSub>
          <m:sSubPr>
            <m:ctrlPr>
              <w:rPr>
                <w:rFonts w:ascii="Cambria Math" w:eastAsia="宋体" w:hAnsi="Cambria Math"/>
                <w:i/>
              </w:rPr>
            </m:ctrlPr>
          </m:sSubPr>
          <m:e>
            <m:acc>
              <m:accPr>
                <m:chr m:val="̅"/>
                <m:ctrlPr>
                  <w:rPr>
                    <w:rFonts w:ascii="Cambria Math" w:eastAsia="宋体" w:hAnsi="Cambria Math"/>
                    <w:i/>
                  </w:rPr>
                </m:ctrlPr>
              </m:accPr>
              <m:e>
                <m:r>
                  <w:rPr>
                    <w:rFonts w:ascii="Cambria Math" w:eastAsia="宋体" w:hAnsi="Cambria Math"/>
                  </w:rPr>
                  <m:t>ρ</m:t>
                </m:r>
              </m:e>
            </m:acc>
          </m:e>
          <m:sub>
            <m:r>
              <w:rPr>
                <w:rFonts w:ascii="Cambria Math" w:eastAsia="宋体" w:hAnsi="Cambria Math"/>
              </w:rPr>
              <m:t>AB,t</m:t>
            </m:r>
          </m:sub>
        </m:sSub>
        <m:d>
          <m:dPr>
            <m:ctrlPr>
              <w:rPr>
                <w:rFonts w:ascii="Cambria Math" w:eastAsia="宋体" w:hAnsi="Cambria Math"/>
                <w:i/>
              </w:rPr>
            </m:ctrlPr>
          </m:dPr>
          <m:e>
            <m:r>
              <w:rPr>
                <w:rFonts w:ascii="Cambria Math" w:eastAsia="宋体" w:hAnsi="Cambria Math"/>
              </w:rPr>
              <m:t>1-a-b</m:t>
            </m:r>
          </m:e>
        </m:d>
        <m:r>
          <w:rPr>
            <w:rFonts w:ascii="Cambria Math" w:eastAsia="宋体" w:hAnsi="Cambria Math"/>
          </w:rPr>
          <m:t>+a</m:t>
        </m:r>
        <m:sSub>
          <m:sSubPr>
            <m:ctrlPr>
              <w:rPr>
                <w:rFonts w:ascii="Cambria Math" w:eastAsia="宋体" w:hAnsi="Cambria Math"/>
                <w:i/>
              </w:rPr>
            </m:ctrlPr>
          </m:sSubPr>
          <m:e>
            <m:r>
              <w:rPr>
                <w:rFonts w:ascii="Cambria Math" w:eastAsia="宋体" w:hAnsi="Cambria Math"/>
              </w:rPr>
              <m:t>ε</m:t>
            </m:r>
          </m:e>
          <m:sub>
            <m:r>
              <w:rPr>
                <w:rFonts w:ascii="Cambria Math" w:eastAsia="宋体" w:hAnsi="Cambria Math"/>
              </w:rPr>
              <m:t>A,t-1</m:t>
            </m:r>
          </m:sub>
        </m:sSub>
        <m:sSub>
          <m:sSubPr>
            <m:ctrlPr>
              <w:rPr>
                <w:rFonts w:ascii="Cambria Math" w:eastAsia="宋体" w:hAnsi="Cambria Math"/>
                <w:i/>
              </w:rPr>
            </m:ctrlPr>
          </m:sSubPr>
          <m:e>
            <m:r>
              <w:rPr>
                <w:rFonts w:ascii="Cambria Math" w:eastAsia="宋体" w:hAnsi="Cambria Math"/>
              </w:rPr>
              <m:t>ε</m:t>
            </m:r>
          </m:e>
          <m:sub>
            <m:r>
              <w:rPr>
                <w:rFonts w:ascii="Cambria Math" w:eastAsia="宋体" w:hAnsi="Cambria Math"/>
              </w:rPr>
              <m:t>B,t-1</m:t>
            </m:r>
          </m:sub>
        </m:sSub>
        <m:r>
          <w:rPr>
            <w:rFonts w:ascii="Cambria Math" w:eastAsia="宋体" w:hAnsi="Cambria Math"/>
          </w:rPr>
          <m:t>+b</m:t>
        </m:r>
        <m:sSub>
          <m:sSubPr>
            <m:ctrlPr>
              <w:rPr>
                <w:rFonts w:ascii="Cambria Math" w:eastAsia="宋体" w:hAnsi="Cambria Math"/>
                <w:i/>
              </w:rPr>
            </m:ctrlPr>
          </m:sSubPr>
          <m:e>
            <m:r>
              <w:rPr>
                <w:rFonts w:ascii="Cambria Math" w:eastAsia="宋体" w:hAnsi="Cambria Math"/>
              </w:rPr>
              <m:t>q</m:t>
            </m:r>
          </m:e>
          <m:sub>
            <m:r>
              <w:rPr>
                <w:rFonts w:ascii="Cambria Math" w:eastAsia="宋体" w:hAnsi="Cambria Math"/>
              </w:rPr>
              <m:t>AB,t-1</m:t>
            </m:r>
          </m:sub>
        </m:sSub>
      </m:oMath>
      <w:r w:rsidR="003B2F34" w:rsidRPr="00A22962">
        <w:rPr>
          <w:rFonts w:ascii="Times New Roman" w:eastAsia="宋体" w:hAnsi="Times New Roman"/>
        </w:rPr>
        <w:t xml:space="preserve">                       </w:t>
      </w:r>
      <w:r w:rsidR="003B2F34" w:rsidRPr="00A22962">
        <w:rPr>
          <w:rFonts w:ascii="Times New Roman" w:eastAsia="宋体" w:hAnsi="Times New Roman" w:hint="eastAsia"/>
          <w:iCs/>
        </w:rPr>
        <w:t>（</w:t>
      </w:r>
      <w:r w:rsidR="00B831E6" w:rsidRPr="00A22962">
        <w:rPr>
          <w:rFonts w:ascii="Times New Roman" w:eastAsia="宋体" w:hAnsi="Times New Roman"/>
          <w:iCs/>
        </w:rPr>
        <w:t>13</w:t>
      </w:r>
      <w:r w:rsidR="003B2F34" w:rsidRPr="00A22962">
        <w:rPr>
          <w:rFonts w:ascii="Times New Roman" w:eastAsia="宋体" w:hAnsi="Times New Roman" w:hint="eastAsia"/>
          <w:iCs/>
        </w:rPr>
        <w:t>）</w:t>
      </w:r>
    </w:p>
    <w:p w14:paraId="1E7E5246" w14:textId="1E87486C" w:rsidR="003B2F34" w:rsidRPr="00A22962" w:rsidRDefault="00B86213">
      <w:pPr>
        <w:jc w:val="right"/>
        <w:rPr>
          <w:rFonts w:ascii="Times New Roman" w:eastAsia="宋体" w:hAnsi="Times New Roman"/>
        </w:rPr>
      </w:pPr>
      <m:oMath>
        <m:sSub>
          <m:sSubPr>
            <m:ctrlPr>
              <w:rPr>
                <w:rFonts w:ascii="Cambria Math" w:eastAsia="宋体" w:hAnsi="Cambria Math"/>
                <w:i/>
              </w:rPr>
            </m:ctrlPr>
          </m:sSubPr>
          <m:e>
            <m:acc>
              <m:accPr>
                <m:chr m:val="̅"/>
                <m:ctrlPr>
                  <w:rPr>
                    <w:rFonts w:ascii="Cambria Math" w:eastAsia="宋体" w:hAnsi="Cambria Math"/>
                    <w:i/>
                  </w:rPr>
                </m:ctrlPr>
              </m:accPr>
              <m:e>
                <m:r>
                  <w:rPr>
                    <w:rFonts w:ascii="Cambria Math" w:eastAsia="宋体" w:hAnsi="Cambria Math"/>
                  </w:rPr>
                  <m:t>ρ</m:t>
                </m:r>
              </m:e>
            </m:acc>
          </m:e>
          <m:sub>
            <m:r>
              <w:rPr>
                <w:rFonts w:ascii="Cambria Math" w:eastAsia="宋体" w:hAnsi="Cambria Math"/>
              </w:rPr>
              <m:t>AB,t</m:t>
            </m:r>
          </m:sub>
        </m:sSub>
        <m:r>
          <w:rPr>
            <w:rFonts w:ascii="Cambria Math" w:eastAsia="宋体" w:hAnsi="Cambria Math"/>
          </w:rPr>
          <m:t>=</m:t>
        </m:r>
        <m:f>
          <m:fPr>
            <m:ctrlPr>
              <w:rPr>
                <w:rFonts w:ascii="Cambria Math" w:eastAsia="宋体" w:hAnsi="Cambria Math"/>
                <w:i/>
              </w:rPr>
            </m:ctrlPr>
          </m:fPr>
          <m:num>
            <m:func>
              <m:funcPr>
                <m:ctrlPr>
                  <w:rPr>
                    <w:rFonts w:ascii="Cambria Math" w:eastAsia="宋体" w:hAnsi="Cambria Math"/>
                  </w:rPr>
                </m:ctrlPr>
              </m:funcPr>
              <m:fName>
                <m:r>
                  <m:rPr>
                    <m:sty m:val="p"/>
                  </m:rPr>
                  <w:rPr>
                    <w:rFonts w:ascii="Cambria Math" w:eastAsia="宋体" w:hAnsi="Cambria Math"/>
                  </w:rPr>
                  <m:t>exp</m:t>
                </m:r>
              </m:fName>
              <m:e>
                <m:d>
                  <m:dPr>
                    <m:ctrlPr>
                      <w:rPr>
                        <w:rFonts w:ascii="Cambria Math" w:eastAsia="宋体" w:hAnsi="Cambria Math"/>
                        <w:i/>
                      </w:rPr>
                    </m:ctrlPr>
                  </m:dPr>
                  <m:e>
                    <m:r>
                      <w:rPr>
                        <w:rFonts w:ascii="Cambria Math" w:eastAsia="宋体" w:hAnsi="Cambria Math"/>
                      </w:rPr>
                      <m:t>2</m:t>
                    </m:r>
                    <m:sSub>
                      <m:sSubPr>
                        <m:ctrlPr>
                          <w:rPr>
                            <w:rFonts w:ascii="Cambria Math" w:eastAsia="宋体" w:hAnsi="Cambria Math"/>
                            <w:i/>
                          </w:rPr>
                        </m:ctrlPr>
                      </m:sSubPr>
                      <m:e>
                        <m:acc>
                          <m:accPr>
                            <m:chr m:val="̅"/>
                            <m:ctrlPr>
                              <w:rPr>
                                <w:rFonts w:ascii="Cambria Math" w:eastAsia="宋体" w:hAnsi="Cambria Math"/>
                                <w:i/>
                              </w:rPr>
                            </m:ctrlPr>
                          </m:accPr>
                          <m:e>
                            <m:r>
                              <w:rPr>
                                <w:rFonts w:ascii="Cambria Math" w:eastAsia="宋体" w:hAnsi="Cambria Math"/>
                              </w:rPr>
                              <m:t>z</m:t>
                            </m:r>
                          </m:e>
                        </m:acc>
                      </m:e>
                      <m:sub>
                        <m:r>
                          <w:rPr>
                            <w:rFonts w:ascii="Cambria Math" w:eastAsia="宋体" w:hAnsi="Cambria Math"/>
                          </w:rPr>
                          <m:t>AB,t</m:t>
                        </m:r>
                      </m:sub>
                    </m:sSub>
                  </m:e>
                </m:d>
              </m:e>
            </m:func>
            <m:r>
              <w:rPr>
                <w:rFonts w:ascii="Cambria Math" w:eastAsia="宋体" w:hAnsi="Cambria Math"/>
              </w:rPr>
              <m:t>-1</m:t>
            </m:r>
          </m:num>
          <m:den>
            <m:func>
              <m:funcPr>
                <m:ctrlPr>
                  <w:rPr>
                    <w:rFonts w:ascii="Cambria Math" w:eastAsia="宋体" w:hAnsi="Cambria Math"/>
                  </w:rPr>
                </m:ctrlPr>
              </m:funcPr>
              <m:fName>
                <m:r>
                  <m:rPr>
                    <m:sty m:val="p"/>
                  </m:rPr>
                  <w:rPr>
                    <w:rFonts w:ascii="Cambria Math" w:eastAsia="宋体" w:hAnsi="Cambria Math"/>
                  </w:rPr>
                  <m:t>exp</m:t>
                </m:r>
              </m:fName>
              <m:e>
                <m:d>
                  <m:dPr>
                    <m:ctrlPr>
                      <w:rPr>
                        <w:rFonts w:ascii="Cambria Math" w:eastAsia="宋体" w:hAnsi="Cambria Math"/>
                        <w:i/>
                      </w:rPr>
                    </m:ctrlPr>
                  </m:dPr>
                  <m:e>
                    <m:r>
                      <w:rPr>
                        <w:rFonts w:ascii="Cambria Math" w:eastAsia="宋体" w:hAnsi="Cambria Math"/>
                      </w:rPr>
                      <m:t>2</m:t>
                    </m:r>
                    <m:sSub>
                      <m:sSubPr>
                        <m:ctrlPr>
                          <w:rPr>
                            <w:rFonts w:ascii="Cambria Math" w:eastAsia="宋体" w:hAnsi="Cambria Math"/>
                            <w:i/>
                          </w:rPr>
                        </m:ctrlPr>
                      </m:sSubPr>
                      <m:e>
                        <m:acc>
                          <m:accPr>
                            <m:chr m:val="̅"/>
                            <m:ctrlPr>
                              <w:rPr>
                                <w:rFonts w:ascii="Cambria Math" w:eastAsia="宋体" w:hAnsi="Cambria Math"/>
                                <w:i/>
                              </w:rPr>
                            </m:ctrlPr>
                          </m:accPr>
                          <m:e>
                            <m:r>
                              <w:rPr>
                                <w:rFonts w:ascii="Cambria Math" w:eastAsia="宋体" w:hAnsi="Cambria Math"/>
                              </w:rPr>
                              <m:t>z</m:t>
                            </m:r>
                          </m:e>
                        </m:acc>
                      </m:e>
                      <m:sub>
                        <m:r>
                          <w:rPr>
                            <w:rFonts w:ascii="Cambria Math" w:eastAsia="宋体" w:hAnsi="Cambria Math"/>
                          </w:rPr>
                          <m:t>AB,t</m:t>
                        </m:r>
                      </m:sub>
                    </m:sSub>
                  </m:e>
                </m:d>
              </m:e>
            </m:func>
            <m:r>
              <w:rPr>
                <w:rFonts w:ascii="Cambria Math" w:eastAsia="宋体" w:hAnsi="Cambria Math"/>
              </w:rPr>
              <m:t>+1</m:t>
            </m:r>
          </m:den>
        </m:f>
      </m:oMath>
      <w:r w:rsidR="003B2F34" w:rsidRPr="00A22962">
        <w:rPr>
          <w:rFonts w:ascii="Times New Roman" w:eastAsia="宋体" w:hAnsi="Times New Roman"/>
        </w:rPr>
        <w:t xml:space="preserve">                                                      </w:t>
      </w:r>
      <w:r w:rsidR="003B2F34" w:rsidRPr="00A22962">
        <w:rPr>
          <w:rFonts w:ascii="Times New Roman" w:eastAsia="宋体" w:hAnsi="Times New Roman" w:hint="eastAsia"/>
          <w:iCs/>
        </w:rPr>
        <w:t>（</w:t>
      </w:r>
      <w:r w:rsidR="00B831E6" w:rsidRPr="00A22962">
        <w:rPr>
          <w:rFonts w:ascii="Times New Roman" w:eastAsia="宋体" w:hAnsi="Times New Roman"/>
          <w:iCs/>
        </w:rPr>
        <w:t>14</w:t>
      </w:r>
      <w:r w:rsidR="003B2F34" w:rsidRPr="00A22962">
        <w:rPr>
          <w:rFonts w:ascii="Times New Roman" w:eastAsia="宋体" w:hAnsi="Times New Roman" w:hint="eastAsia"/>
          <w:iCs/>
        </w:rPr>
        <w:t>）</w:t>
      </w:r>
    </w:p>
    <w:p w14:paraId="6F271B46" w14:textId="46F214C0" w:rsidR="003B2F34" w:rsidRPr="00A22962" w:rsidRDefault="00B86213">
      <w:pPr>
        <w:ind w:firstLine="420"/>
        <w:jc w:val="right"/>
        <w:rPr>
          <w:rFonts w:ascii="Times New Roman" w:eastAsia="宋体" w:hAnsi="Times New Roman"/>
          <w:iCs/>
        </w:rPr>
      </w:pPr>
      <m:oMath>
        <m:sSub>
          <m:sSubPr>
            <m:ctrlPr>
              <w:rPr>
                <w:rFonts w:ascii="Cambria Math" w:eastAsia="宋体" w:hAnsi="Cambria Math"/>
                <w:i/>
              </w:rPr>
            </m:ctrlPr>
          </m:sSubPr>
          <m:e>
            <m:acc>
              <m:accPr>
                <m:chr m:val="̅"/>
                <m:ctrlPr>
                  <w:rPr>
                    <w:rFonts w:ascii="Cambria Math" w:eastAsia="宋体" w:hAnsi="Cambria Math"/>
                    <w:i/>
                  </w:rPr>
                </m:ctrlPr>
              </m:accPr>
              <m:e>
                <m:r>
                  <w:rPr>
                    <w:rFonts w:ascii="Cambria Math" w:eastAsia="宋体" w:hAnsi="Cambria Math"/>
                  </w:rPr>
                  <m:t>z</m:t>
                </m:r>
              </m:e>
            </m:acc>
          </m:e>
          <m:sub>
            <m:r>
              <w:rPr>
                <w:rFonts w:ascii="Cambria Math" w:eastAsia="宋体" w:hAnsi="Cambria Math"/>
              </w:rPr>
              <m:t>AB,t</m:t>
            </m:r>
          </m:sub>
        </m:sSub>
        <m:r>
          <w:rPr>
            <w:rFonts w:ascii="Cambria Math" w:eastAsia="宋体" w:hAnsi="Cambria Math"/>
          </w:rPr>
          <m:t>=k+</m:t>
        </m:r>
        <m:sSub>
          <m:sSubPr>
            <m:ctrlPr>
              <w:rPr>
                <w:rFonts w:ascii="Cambria Math" w:eastAsia="宋体" w:hAnsi="Cambria Math"/>
                <w:i/>
              </w:rPr>
            </m:ctrlPr>
          </m:sSubPr>
          <m:e>
            <m:r>
              <w:rPr>
                <w:rFonts w:ascii="Cambria Math" w:eastAsia="宋体" w:hAnsi="Cambria Math"/>
              </w:rPr>
              <m:t>θ</m:t>
            </m:r>
          </m:e>
          <m:sub>
            <m:r>
              <w:rPr>
                <w:rFonts w:ascii="Cambria Math" w:eastAsia="宋体" w:hAnsi="Cambria Math"/>
              </w:rPr>
              <m:t>X</m:t>
            </m:r>
          </m:sub>
        </m:sSub>
        <m:nary>
          <m:naryPr>
            <m:chr m:val="∑"/>
            <m:limLoc m:val="undOvr"/>
            <m:ctrlPr>
              <w:rPr>
                <w:rFonts w:ascii="Cambria Math" w:eastAsia="宋体" w:hAnsi="Cambria Math"/>
                <w:i/>
                <w:iCs/>
              </w:rPr>
            </m:ctrlPr>
          </m:naryPr>
          <m:sub>
            <m:r>
              <w:rPr>
                <w:rFonts w:ascii="Cambria Math" w:eastAsia="宋体" w:hAnsi="Cambria Math"/>
              </w:rPr>
              <m:t>k=1</m:t>
            </m:r>
          </m:sub>
          <m:sup>
            <m:r>
              <w:rPr>
                <w:rFonts w:ascii="Cambria Math" w:eastAsia="宋体" w:hAnsi="Cambria Math"/>
              </w:rPr>
              <m:t>K</m:t>
            </m:r>
          </m:sup>
          <m:e>
            <m:sSub>
              <m:sSubPr>
                <m:ctrlPr>
                  <w:rPr>
                    <w:rFonts w:ascii="Cambria Math" w:eastAsia="宋体" w:hAnsi="Cambria Math"/>
                    <w:i/>
                    <w:iCs/>
                  </w:rPr>
                </m:ctrlPr>
              </m:sSubPr>
              <m:e>
                <m:r>
                  <w:rPr>
                    <w:rFonts w:ascii="Cambria Math" w:eastAsia="宋体" w:hAnsi="Cambria Math"/>
                  </w:rPr>
                  <m:t>ϕ</m:t>
                </m:r>
              </m:e>
              <m:sub>
                <m:r>
                  <w:rPr>
                    <w:rFonts w:ascii="Cambria Math" w:eastAsia="宋体" w:hAnsi="Cambria Math"/>
                  </w:rPr>
                  <m:t>k</m:t>
                </m:r>
              </m:sub>
            </m:sSub>
            <m:r>
              <w:rPr>
                <w:rFonts w:ascii="Cambria Math" w:eastAsia="宋体" w:hAnsi="Cambria Math"/>
              </w:rPr>
              <m:t>(</m:t>
            </m:r>
            <m:sSub>
              <m:sSubPr>
                <m:ctrlPr>
                  <w:rPr>
                    <w:rFonts w:ascii="Cambria Math" w:eastAsia="宋体" w:hAnsi="Cambria Math"/>
                    <w:i/>
                    <w:iCs/>
                  </w:rPr>
                </m:ctrlPr>
              </m:sSubPr>
              <m:e>
                <m:r>
                  <w:rPr>
                    <w:rFonts w:ascii="Cambria Math" w:eastAsia="宋体" w:hAnsi="Cambria Math"/>
                  </w:rPr>
                  <m:t>w</m:t>
                </m:r>
              </m:e>
              <m:sub>
                <m:r>
                  <w:rPr>
                    <w:rFonts w:ascii="Cambria Math" w:eastAsia="宋体" w:hAnsi="Cambria Math"/>
                  </w:rPr>
                  <m:t>1,</m:t>
                </m:r>
              </m:sub>
            </m:sSub>
            <m:sSub>
              <m:sSubPr>
                <m:ctrlPr>
                  <w:rPr>
                    <w:rFonts w:ascii="Cambria Math" w:eastAsia="宋体" w:hAnsi="Cambria Math"/>
                    <w:i/>
                    <w:iCs/>
                  </w:rPr>
                </m:ctrlPr>
              </m:sSubPr>
              <m:e>
                <m:r>
                  <w:rPr>
                    <w:rFonts w:ascii="Cambria Math" w:eastAsia="宋体" w:hAnsi="Cambria Math"/>
                  </w:rPr>
                  <m:t>w</m:t>
                </m:r>
              </m:e>
              <m:sub>
                <m:r>
                  <w:rPr>
                    <w:rFonts w:ascii="Cambria Math" w:eastAsia="宋体" w:hAnsi="Cambria Math"/>
                  </w:rPr>
                  <m:t>2</m:t>
                </m:r>
              </m:sub>
            </m:sSub>
            <m:r>
              <w:rPr>
                <w:rFonts w:ascii="Cambria Math" w:eastAsia="宋体" w:hAnsi="Cambria Math"/>
              </w:rPr>
              <m:t>)</m:t>
            </m:r>
            <m:sSub>
              <m:sSubPr>
                <m:ctrlPr>
                  <w:rPr>
                    <w:rFonts w:ascii="Cambria Math" w:eastAsia="宋体" w:hAnsi="Cambria Math"/>
                    <w:i/>
                    <w:iCs/>
                  </w:rPr>
                </m:ctrlPr>
              </m:sSubPr>
              <m:e>
                <m:r>
                  <w:rPr>
                    <w:rFonts w:ascii="Cambria Math" w:eastAsia="宋体" w:hAnsi="Cambria Math"/>
                  </w:rPr>
                  <m:t>X</m:t>
                </m:r>
              </m:e>
              <m:sub>
                <m:r>
                  <w:rPr>
                    <w:rFonts w:ascii="Cambria Math" w:eastAsia="宋体" w:hAnsi="Cambria Math"/>
                  </w:rPr>
                  <m:t>t-k</m:t>
                </m:r>
              </m:sub>
            </m:sSub>
          </m:e>
        </m:nary>
      </m:oMath>
      <w:r w:rsidR="003B2F34" w:rsidRPr="00A22962">
        <w:rPr>
          <w:rFonts w:ascii="Times New Roman" w:eastAsia="宋体" w:hAnsi="Times New Roman"/>
          <w:iCs/>
        </w:rPr>
        <w:t xml:space="preserve">                                      </w:t>
      </w:r>
      <w:r w:rsidR="003B2F34" w:rsidRPr="00A22962">
        <w:rPr>
          <w:rFonts w:ascii="Times New Roman" w:eastAsia="宋体" w:hAnsi="Times New Roman" w:hint="eastAsia"/>
          <w:iCs/>
        </w:rPr>
        <w:t>（</w:t>
      </w:r>
      <w:r w:rsidR="00B831E6" w:rsidRPr="00A22962">
        <w:rPr>
          <w:rFonts w:ascii="Times New Roman" w:eastAsia="宋体" w:hAnsi="Times New Roman"/>
          <w:iCs/>
        </w:rPr>
        <w:t>15</w:t>
      </w:r>
      <w:r w:rsidR="003B2F34" w:rsidRPr="00A22962">
        <w:rPr>
          <w:rFonts w:ascii="Times New Roman" w:eastAsia="宋体" w:hAnsi="Times New Roman" w:hint="eastAsia"/>
          <w:iCs/>
        </w:rPr>
        <w:t>）</w:t>
      </w:r>
    </w:p>
    <w:p w14:paraId="4A4E3016" w14:textId="279313DB" w:rsidR="003B2F34" w:rsidRPr="00A22962" w:rsidRDefault="003B2F34">
      <w:pPr>
        <w:ind w:firstLine="420"/>
        <w:rPr>
          <w:rFonts w:ascii="Times New Roman" w:eastAsia="宋体" w:hAnsi="Times New Roman"/>
          <w:szCs w:val="21"/>
        </w:rPr>
      </w:pPr>
      <w:r w:rsidRPr="00A22962">
        <w:rPr>
          <w:rFonts w:ascii="Times New Roman" w:eastAsia="宋体" w:hAnsi="Times New Roman" w:hint="eastAsia"/>
          <w:szCs w:val="21"/>
        </w:rPr>
        <w:t>其中，</w:t>
      </w:r>
      <m:oMath>
        <m:sSub>
          <m:sSubPr>
            <m:ctrlPr>
              <w:rPr>
                <w:rFonts w:ascii="Cambria Math" w:eastAsia="宋体" w:hAnsi="Cambria Math"/>
                <w:szCs w:val="21"/>
              </w:rPr>
            </m:ctrlPr>
          </m:sSubPr>
          <m:e>
            <m:r>
              <w:rPr>
                <w:rFonts w:ascii="Cambria Math" w:eastAsia="宋体" w:hAnsi="Cambria Math"/>
                <w:szCs w:val="21"/>
              </w:rPr>
              <m:t>q</m:t>
            </m:r>
          </m:e>
          <m:sub>
            <m:r>
              <w:rPr>
                <w:rFonts w:ascii="Cambria Math" w:eastAsia="宋体" w:hAnsi="Cambria Math"/>
                <w:szCs w:val="21"/>
              </w:rPr>
              <m:t>AB</m:t>
            </m:r>
            <m:r>
              <m:rPr>
                <m:sty m:val="p"/>
              </m:rPr>
              <w:rPr>
                <w:rFonts w:ascii="Cambria Math" w:eastAsia="宋体" w:hAnsi="Cambria Math"/>
                <w:szCs w:val="21"/>
              </w:rPr>
              <m:t>,</m:t>
            </m:r>
            <m:r>
              <w:rPr>
                <w:rFonts w:ascii="Cambria Math" w:eastAsia="宋体" w:hAnsi="Cambria Math"/>
                <w:szCs w:val="21"/>
              </w:rPr>
              <m:t>t</m:t>
            </m:r>
          </m:sub>
        </m:sSub>
      </m:oMath>
      <w:r w:rsidRPr="00A22962">
        <w:rPr>
          <w:rFonts w:ascii="Times New Roman" w:eastAsia="宋体" w:hAnsi="Times New Roman" w:hint="eastAsia"/>
          <w:szCs w:val="21"/>
        </w:rPr>
        <w:t>是</w:t>
      </w:r>
      <w:r w:rsidRPr="00A22962">
        <w:rPr>
          <w:rFonts w:ascii="Times New Roman" w:eastAsia="宋体" w:hAnsi="Times New Roman"/>
          <w:szCs w:val="21"/>
        </w:rPr>
        <w:t>A</w:t>
      </w:r>
      <w:r w:rsidRPr="00A22962">
        <w:rPr>
          <w:rFonts w:ascii="Times New Roman" w:eastAsia="宋体" w:hAnsi="Times New Roman" w:hint="eastAsia"/>
          <w:szCs w:val="21"/>
        </w:rPr>
        <w:t>、</w:t>
      </w:r>
      <w:r w:rsidRPr="00A22962">
        <w:rPr>
          <w:rFonts w:ascii="Times New Roman" w:eastAsia="宋体" w:hAnsi="Times New Roman"/>
          <w:szCs w:val="21"/>
        </w:rPr>
        <w:t>B</w:t>
      </w:r>
      <w:r w:rsidRPr="00A22962">
        <w:rPr>
          <w:rFonts w:ascii="Times New Roman" w:eastAsia="宋体" w:hAnsi="Times New Roman" w:hint="eastAsia"/>
          <w:szCs w:val="21"/>
        </w:rPr>
        <w:t>两类资产的短期动态相关组成成分，</w:t>
      </w:r>
      <m:oMath>
        <m:sSub>
          <m:sSubPr>
            <m:ctrlPr>
              <w:rPr>
                <w:rFonts w:ascii="Cambria Math" w:eastAsia="宋体" w:hAnsi="Cambria Math"/>
                <w:szCs w:val="21"/>
              </w:rPr>
            </m:ctrlPr>
          </m:sSubPr>
          <m:e>
            <m:acc>
              <m:accPr>
                <m:chr m:val="̅"/>
                <m:ctrlPr>
                  <w:rPr>
                    <w:rFonts w:ascii="Cambria Math" w:eastAsia="宋体" w:hAnsi="Cambria Math"/>
                    <w:szCs w:val="21"/>
                  </w:rPr>
                </m:ctrlPr>
              </m:accPr>
              <m:e>
                <m:r>
                  <w:rPr>
                    <w:rFonts w:ascii="Cambria Math" w:eastAsia="宋体" w:hAnsi="Cambria Math"/>
                    <w:szCs w:val="21"/>
                  </w:rPr>
                  <m:t>ρ</m:t>
                </m:r>
              </m:e>
            </m:acc>
          </m:e>
          <m:sub>
            <m:r>
              <w:rPr>
                <w:rFonts w:ascii="Cambria Math" w:eastAsia="宋体" w:hAnsi="Cambria Math"/>
                <w:szCs w:val="21"/>
              </w:rPr>
              <m:t>AB</m:t>
            </m:r>
            <m:r>
              <m:rPr>
                <m:sty m:val="p"/>
              </m:rPr>
              <w:rPr>
                <w:rFonts w:ascii="Cambria Math" w:eastAsia="宋体" w:hAnsi="Cambria Math"/>
                <w:szCs w:val="21"/>
              </w:rPr>
              <m:t>,</m:t>
            </m:r>
            <m:r>
              <w:rPr>
                <w:rFonts w:ascii="Cambria Math" w:eastAsia="宋体" w:hAnsi="Cambria Math"/>
                <w:szCs w:val="21"/>
              </w:rPr>
              <m:t>t</m:t>
            </m:r>
          </m:sub>
        </m:sSub>
      </m:oMath>
      <w:r w:rsidRPr="00A22962">
        <w:rPr>
          <w:rFonts w:ascii="Times New Roman" w:eastAsia="宋体" w:hAnsi="Times New Roman" w:hint="eastAsia"/>
          <w:szCs w:val="21"/>
        </w:rPr>
        <w:t>是长期动态相关组成成分，</w:t>
      </w:r>
      <m:oMath>
        <m:sSub>
          <m:sSubPr>
            <m:ctrlPr>
              <w:rPr>
                <w:rFonts w:ascii="Cambria Math" w:eastAsia="宋体" w:hAnsi="Cambria Math"/>
                <w:szCs w:val="21"/>
              </w:rPr>
            </m:ctrlPr>
          </m:sSubPr>
          <m:e>
            <m:r>
              <w:rPr>
                <w:rFonts w:ascii="Cambria Math" w:eastAsia="宋体" w:hAnsi="Cambria Math"/>
                <w:szCs w:val="21"/>
              </w:rPr>
              <m:t>ε</m:t>
            </m:r>
          </m:e>
          <m:sub>
            <m:r>
              <w:rPr>
                <w:rFonts w:ascii="Cambria Math" w:eastAsia="宋体" w:hAnsi="Cambria Math"/>
                <w:szCs w:val="21"/>
              </w:rPr>
              <m:t>A</m:t>
            </m:r>
            <m:r>
              <m:rPr>
                <m:sty m:val="p"/>
              </m:rPr>
              <w:rPr>
                <w:rFonts w:ascii="Cambria Math" w:eastAsia="宋体" w:hAnsi="Cambria Math"/>
                <w:szCs w:val="21"/>
              </w:rPr>
              <m:t>,</m:t>
            </m:r>
            <m:r>
              <w:rPr>
                <w:rFonts w:ascii="Cambria Math" w:eastAsia="宋体" w:hAnsi="Cambria Math"/>
                <w:szCs w:val="21"/>
              </w:rPr>
              <m:t>t</m:t>
            </m:r>
          </m:sub>
        </m:sSub>
      </m:oMath>
      <w:r w:rsidRPr="00A22962">
        <w:rPr>
          <w:rFonts w:ascii="Times New Roman" w:eastAsia="宋体" w:hAnsi="Times New Roman" w:hint="eastAsia"/>
          <w:szCs w:val="21"/>
        </w:rPr>
        <w:t>，</w:t>
      </w:r>
      <m:oMath>
        <m:sSub>
          <m:sSubPr>
            <m:ctrlPr>
              <w:rPr>
                <w:rFonts w:ascii="Cambria Math" w:eastAsia="宋体" w:hAnsi="Cambria Math"/>
                <w:szCs w:val="21"/>
              </w:rPr>
            </m:ctrlPr>
          </m:sSubPr>
          <m:e>
            <m:r>
              <w:rPr>
                <w:rFonts w:ascii="Cambria Math" w:eastAsia="宋体" w:hAnsi="Cambria Math"/>
                <w:szCs w:val="21"/>
              </w:rPr>
              <m:t>ε</m:t>
            </m:r>
          </m:e>
          <m:sub>
            <m:r>
              <w:rPr>
                <w:rFonts w:ascii="Cambria Math" w:eastAsia="宋体" w:hAnsi="Cambria Math"/>
                <w:szCs w:val="21"/>
              </w:rPr>
              <m:t>B</m:t>
            </m:r>
            <m:r>
              <m:rPr>
                <m:sty m:val="p"/>
              </m:rPr>
              <w:rPr>
                <w:rFonts w:ascii="Cambria Math" w:eastAsia="宋体" w:hAnsi="Cambria Math"/>
                <w:szCs w:val="21"/>
              </w:rPr>
              <m:t>,</m:t>
            </m:r>
            <m:r>
              <w:rPr>
                <w:rFonts w:ascii="Cambria Math" w:eastAsia="宋体" w:hAnsi="Cambria Math"/>
                <w:szCs w:val="21"/>
              </w:rPr>
              <m:t>t</m:t>
            </m:r>
          </m:sub>
        </m:sSub>
      </m:oMath>
      <w:r w:rsidRPr="00A22962">
        <w:rPr>
          <w:rFonts w:ascii="Times New Roman" w:eastAsia="宋体" w:hAnsi="Times New Roman" w:hint="eastAsia"/>
          <w:szCs w:val="21"/>
        </w:rPr>
        <w:t>是</w:t>
      </w:r>
      <w:r w:rsidR="00FC629B" w:rsidRPr="00A22962">
        <w:rPr>
          <w:rFonts w:ascii="Times New Roman" w:eastAsia="宋体" w:hAnsi="Times New Roman" w:hint="eastAsia"/>
          <w:szCs w:val="21"/>
        </w:rPr>
        <w:t>模型估计第一步中</w:t>
      </w:r>
      <w:r w:rsidRPr="00A22962">
        <w:rPr>
          <w:rFonts w:ascii="Times New Roman" w:eastAsia="宋体" w:hAnsi="Times New Roman"/>
          <w:szCs w:val="21"/>
        </w:rPr>
        <w:t>GARCH-MIDAS</w:t>
      </w:r>
      <w:r w:rsidRPr="00A22962">
        <w:rPr>
          <w:rFonts w:ascii="Times New Roman" w:eastAsia="宋体" w:hAnsi="Times New Roman" w:hint="eastAsia"/>
          <w:szCs w:val="21"/>
        </w:rPr>
        <w:t>模型所得的标准残差。</w:t>
      </w:r>
      <w:r w:rsidR="00FC629B" w:rsidRPr="00A22962">
        <w:rPr>
          <w:rFonts w:ascii="Times New Roman" w:eastAsia="宋体" w:hAnsi="Times New Roman" w:hint="eastAsia"/>
          <w:szCs w:val="21"/>
        </w:rPr>
        <w:t>为了将外生变量引入，需要参照式（</w:t>
      </w:r>
      <w:r w:rsidR="00434D88" w:rsidRPr="00A22962">
        <w:rPr>
          <w:rFonts w:ascii="Times New Roman" w:eastAsia="宋体" w:hAnsi="Times New Roman"/>
          <w:szCs w:val="21"/>
        </w:rPr>
        <w:t>14</w:t>
      </w:r>
      <w:r w:rsidR="00FC629B" w:rsidRPr="00A22962">
        <w:rPr>
          <w:rFonts w:ascii="Times New Roman" w:eastAsia="宋体" w:hAnsi="Times New Roman" w:hint="eastAsia"/>
          <w:szCs w:val="21"/>
        </w:rPr>
        <w:t>）进行</w:t>
      </w:r>
      <w:r w:rsidR="00FC629B" w:rsidRPr="00A22962">
        <w:rPr>
          <w:rFonts w:ascii="Times New Roman" w:eastAsia="宋体" w:hAnsi="Times New Roman"/>
          <w:szCs w:val="21"/>
        </w:rPr>
        <w:t>Fisher-z</w:t>
      </w:r>
      <w:r w:rsidR="00FC629B" w:rsidRPr="00A22962">
        <w:rPr>
          <w:rFonts w:ascii="Times New Roman" w:eastAsia="宋体" w:hAnsi="Times New Roman" w:hint="eastAsia"/>
          <w:szCs w:val="21"/>
        </w:rPr>
        <w:t>转变，该转换保证长期相关性位于</w:t>
      </w:r>
      <w:r w:rsidR="00FC629B" w:rsidRPr="00A22962">
        <w:rPr>
          <w:rFonts w:ascii="Times New Roman" w:eastAsia="宋体" w:hAnsi="Times New Roman"/>
          <w:szCs w:val="21"/>
        </w:rPr>
        <w:t>[-1,1]</w:t>
      </w:r>
      <w:r w:rsidR="00FC629B" w:rsidRPr="00A22962">
        <w:rPr>
          <w:rFonts w:ascii="Times New Roman" w:eastAsia="宋体" w:hAnsi="Times New Roman" w:hint="eastAsia"/>
          <w:szCs w:val="21"/>
        </w:rPr>
        <w:t>区间（</w:t>
      </w:r>
      <w:r w:rsidR="00FC629B" w:rsidRPr="00A22962">
        <w:rPr>
          <w:rFonts w:ascii="Times New Roman" w:eastAsia="宋体" w:hAnsi="Times New Roman"/>
          <w:szCs w:val="21"/>
        </w:rPr>
        <w:t>Conrad et al</w:t>
      </w:r>
      <w:r w:rsidR="00FC629B" w:rsidRPr="00A22962">
        <w:rPr>
          <w:rFonts w:ascii="Times New Roman" w:eastAsia="宋体" w:hAnsi="Times New Roman" w:hint="eastAsia"/>
          <w:szCs w:val="21"/>
        </w:rPr>
        <w:t>，</w:t>
      </w:r>
      <w:r w:rsidR="00FC629B" w:rsidRPr="00A22962">
        <w:rPr>
          <w:rFonts w:ascii="Times New Roman" w:eastAsia="宋体" w:hAnsi="Times New Roman"/>
          <w:szCs w:val="21"/>
        </w:rPr>
        <w:t>201</w:t>
      </w:r>
      <w:r w:rsidR="001E7B5B" w:rsidRPr="00A22962">
        <w:rPr>
          <w:rFonts w:ascii="Times New Roman" w:eastAsia="宋体" w:hAnsi="Times New Roman"/>
          <w:szCs w:val="21"/>
        </w:rPr>
        <w:t>4</w:t>
      </w:r>
      <w:r w:rsidR="00FC629B" w:rsidRPr="00A22962">
        <w:rPr>
          <w:rFonts w:ascii="Times New Roman" w:eastAsia="宋体" w:hAnsi="Times New Roman" w:hint="eastAsia"/>
          <w:szCs w:val="21"/>
        </w:rPr>
        <w:t>）。</w:t>
      </w:r>
      <m:oMath>
        <m:sSub>
          <m:sSubPr>
            <m:ctrlPr>
              <w:rPr>
                <w:rFonts w:ascii="Cambria Math" w:eastAsia="宋体" w:hAnsi="Cambria Math"/>
                <w:i/>
                <w:iCs/>
              </w:rPr>
            </m:ctrlPr>
          </m:sSubPr>
          <m:e>
            <m:r>
              <w:rPr>
                <w:rFonts w:ascii="Cambria Math" w:eastAsia="宋体" w:hAnsi="Cambria Math"/>
              </w:rPr>
              <m:t>X</m:t>
            </m:r>
          </m:e>
          <m:sub>
            <m:r>
              <w:rPr>
                <w:rFonts w:ascii="Cambria Math" w:eastAsia="宋体" w:hAnsi="Cambria Math"/>
              </w:rPr>
              <m:t>t</m:t>
            </m:r>
          </m:sub>
        </m:sSub>
      </m:oMath>
      <w:r w:rsidR="00FC629B" w:rsidRPr="00A22962">
        <w:rPr>
          <w:rFonts w:ascii="Times New Roman" w:eastAsia="宋体" w:hAnsi="Times New Roman" w:hint="eastAsia"/>
          <w:iCs/>
        </w:rPr>
        <w:t>为引入的低频外生变量。本文关注</w:t>
      </w:r>
      <m:oMath>
        <m:sSub>
          <m:sSubPr>
            <m:ctrlPr>
              <w:rPr>
                <w:rFonts w:ascii="Cambria Math" w:eastAsia="宋体" w:hAnsi="Cambria Math"/>
                <w:i/>
              </w:rPr>
            </m:ctrlPr>
          </m:sSubPr>
          <m:e>
            <m:r>
              <w:rPr>
                <w:rFonts w:ascii="Cambria Math" w:eastAsia="宋体" w:hAnsi="Cambria Math"/>
              </w:rPr>
              <m:t>θ</m:t>
            </m:r>
          </m:e>
          <m:sub>
            <m:r>
              <w:rPr>
                <w:rFonts w:ascii="Cambria Math" w:eastAsia="宋体" w:hAnsi="Cambria Math"/>
              </w:rPr>
              <m:t>X</m:t>
            </m:r>
          </m:sub>
        </m:sSub>
      </m:oMath>
      <w:r w:rsidR="00FC629B" w:rsidRPr="00A22962">
        <w:rPr>
          <w:rFonts w:ascii="Times New Roman" w:eastAsia="宋体" w:hAnsi="Times New Roman" w:hint="eastAsia"/>
        </w:rPr>
        <w:t>参数的估计结果，尽管该参</w:t>
      </w:r>
      <w:r w:rsidR="00FC629B" w:rsidRPr="00A22962">
        <w:rPr>
          <w:rFonts w:ascii="Times New Roman" w:eastAsia="宋体" w:hAnsi="Times New Roman" w:hint="eastAsia"/>
        </w:rPr>
        <w:lastRenderedPageBreak/>
        <w:t>数大小不能表示政策语气对资产</w:t>
      </w:r>
      <w:r w:rsidR="00FC629B" w:rsidRPr="00A22962">
        <w:rPr>
          <w:rFonts w:ascii="Times New Roman" w:eastAsia="宋体" w:hAnsi="Times New Roman" w:hint="eastAsia"/>
        </w:rPr>
        <w:t>A</w:t>
      </w:r>
      <w:r w:rsidR="00FC629B" w:rsidRPr="00A22962">
        <w:rPr>
          <w:rFonts w:ascii="Times New Roman" w:eastAsia="宋体" w:hAnsi="Times New Roman" w:hint="eastAsia"/>
        </w:rPr>
        <w:t>和资产</w:t>
      </w:r>
      <w:r w:rsidR="00FC629B" w:rsidRPr="00A22962">
        <w:rPr>
          <w:rFonts w:ascii="Times New Roman" w:eastAsia="宋体" w:hAnsi="Times New Roman" w:hint="eastAsia"/>
        </w:rPr>
        <w:t>B</w:t>
      </w:r>
      <w:r w:rsidR="00FC629B" w:rsidRPr="00A22962">
        <w:rPr>
          <w:rFonts w:ascii="Times New Roman" w:eastAsia="宋体" w:hAnsi="Times New Roman" w:hint="eastAsia"/>
        </w:rPr>
        <w:t>之间的</w:t>
      </w:r>
      <w:r w:rsidR="00FC629B" w:rsidRPr="00A22962">
        <w:rPr>
          <w:rFonts w:ascii="Times New Roman" w:eastAsia="宋体" w:hAnsi="Times New Roman"/>
        </w:rPr>
        <w:t>长期动态条件相关系数的边际</w:t>
      </w:r>
      <w:r w:rsidR="00FC629B" w:rsidRPr="00A22962">
        <w:rPr>
          <w:rFonts w:ascii="Times New Roman" w:eastAsia="宋体" w:hAnsi="Times New Roman" w:hint="eastAsia"/>
        </w:rPr>
        <w:t>效应</w:t>
      </w:r>
      <w:r w:rsidR="00FC629B" w:rsidRPr="00A22962">
        <w:rPr>
          <w:rFonts w:ascii="Times New Roman" w:eastAsia="宋体" w:hAnsi="Times New Roman"/>
        </w:rPr>
        <w:t>，但</w:t>
      </w:r>
      <w:r w:rsidR="00FC629B" w:rsidRPr="00A22962">
        <w:rPr>
          <w:rFonts w:ascii="Times New Roman" w:eastAsia="宋体" w:hAnsi="Times New Roman" w:hint="eastAsia"/>
        </w:rPr>
        <w:t>能</w:t>
      </w:r>
      <w:r w:rsidR="00FC629B" w:rsidRPr="00A22962">
        <w:rPr>
          <w:rFonts w:ascii="Times New Roman" w:eastAsia="宋体" w:hAnsi="Times New Roman"/>
        </w:rPr>
        <w:t>体现</w:t>
      </w:r>
      <w:r w:rsidR="00FC629B" w:rsidRPr="00A22962">
        <w:rPr>
          <w:rFonts w:ascii="Times New Roman" w:eastAsia="宋体" w:hAnsi="Times New Roman" w:hint="eastAsia"/>
        </w:rPr>
        <w:t>政策语气</w:t>
      </w:r>
      <w:r w:rsidR="00FC629B" w:rsidRPr="00A22962">
        <w:rPr>
          <w:rFonts w:ascii="Times New Roman" w:eastAsia="宋体" w:hAnsi="Times New Roman"/>
        </w:rPr>
        <w:t>对金融市场关联性的影响方向。</w:t>
      </w:r>
    </w:p>
    <w:p w14:paraId="68CA173E" w14:textId="1D99CA63" w:rsidR="005A7016" w:rsidRPr="00A22962" w:rsidRDefault="005A7016">
      <w:pPr>
        <w:ind w:firstLine="420"/>
        <w:rPr>
          <w:rFonts w:ascii="Times New Roman" w:eastAsia="宋体" w:hAnsi="Times New Roman"/>
        </w:rPr>
      </w:pPr>
      <w:r w:rsidRPr="00A22962">
        <w:rPr>
          <w:rFonts w:ascii="Times New Roman" w:eastAsia="宋体" w:hAnsi="Times New Roman" w:hint="eastAsia"/>
        </w:rPr>
        <w:t>本文采用</w:t>
      </w:r>
      <w:r w:rsidRPr="00A22962">
        <w:rPr>
          <w:rFonts w:ascii="Times New Roman" w:eastAsia="宋体" w:hAnsi="Times New Roman" w:hint="eastAsia"/>
        </w:rPr>
        <w:t>Engel</w:t>
      </w:r>
      <w:r w:rsidRPr="00A22962">
        <w:rPr>
          <w:rFonts w:ascii="Times New Roman" w:eastAsia="宋体" w:hAnsi="Times New Roman" w:hint="eastAsia"/>
        </w:rPr>
        <w:t>（</w:t>
      </w:r>
      <w:r w:rsidRPr="00A22962">
        <w:rPr>
          <w:rFonts w:ascii="Times New Roman" w:eastAsia="宋体" w:hAnsi="Times New Roman" w:hint="eastAsia"/>
        </w:rPr>
        <w:t>2</w:t>
      </w:r>
      <w:r w:rsidRPr="00A22962">
        <w:rPr>
          <w:rFonts w:ascii="Times New Roman" w:eastAsia="宋体" w:hAnsi="Times New Roman"/>
        </w:rPr>
        <w:t>002</w:t>
      </w:r>
      <w:r w:rsidRPr="00A22962">
        <w:rPr>
          <w:rFonts w:ascii="Times New Roman" w:eastAsia="宋体" w:hAnsi="Times New Roman" w:hint="eastAsia"/>
        </w:rPr>
        <w:t>）</w:t>
      </w:r>
      <w:r w:rsidR="004B7033" w:rsidRPr="00A22962">
        <w:rPr>
          <w:rFonts w:ascii="Times New Roman" w:eastAsia="宋体" w:hAnsi="Times New Roman" w:hint="eastAsia"/>
        </w:rPr>
        <w:t>的</w:t>
      </w:r>
      <w:r w:rsidRPr="00A22962">
        <w:rPr>
          <w:rFonts w:ascii="Times New Roman" w:eastAsia="宋体" w:hAnsi="Times New Roman" w:hint="eastAsia"/>
        </w:rPr>
        <w:t>两步最大似然估计法进行结果估计，对数极大似然函数可以表示为：</w:t>
      </w:r>
    </w:p>
    <w:p w14:paraId="2BEA9997" w14:textId="77777777" w:rsidR="005A7016" w:rsidRPr="00A22962" w:rsidRDefault="005A7016">
      <w:pPr>
        <w:ind w:firstLineChars="200" w:firstLine="420"/>
        <w:rPr>
          <w:rFonts w:ascii="Times New Roman" w:eastAsia="宋体" w:hAnsi="Times New Roman"/>
        </w:rPr>
      </w:pPr>
      <m:oMathPara>
        <m:oMathParaPr>
          <m:jc m:val="left"/>
        </m:oMathParaPr>
        <m:oMath>
          <m:r>
            <w:rPr>
              <w:rFonts w:ascii="Cambria Math" w:eastAsia="宋体" w:hAnsi="Cambria Math"/>
            </w:rPr>
            <m:t xml:space="preserve">     L</m:t>
          </m:r>
          <m:d>
            <m:dPr>
              <m:ctrlPr>
                <w:rPr>
                  <w:rFonts w:ascii="Cambria Math" w:eastAsia="宋体" w:hAnsi="Cambria Math"/>
                  <w:i/>
                </w:rPr>
              </m:ctrlPr>
            </m:dPr>
            <m:e>
              <m:r>
                <m:rPr>
                  <m:sty m:val="b"/>
                </m:rPr>
                <w:rPr>
                  <w:rFonts w:ascii="Cambria Math" w:eastAsia="宋体" w:hAnsi="Cambria Math"/>
                </w:rPr>
                <m:t>Ψ</m:t>
              </m:r>
              <m:r>
                <w:rPr>
                  <w:rFonts w:ascii="Cambria Math" w:eastAsia="宋体" w:hAnsi="Cambria Math"/>
                </w:rPr>
                <m:t>,</m:t>
              </m:r>
              <m:r>
                <m:rPr>
                  <m:sty m:val="b"/>
                </m:rPr>
                <w:rPr>
                  <w:rFonts w:ascii="Cambria Math" w:eastAsia="宋体" w:hAnsi="Cambria Math"/>
                </w:rPr>
                <m:t>Ξ</m:t>
              </m:r>
            </m:e>
          </m:d>
          <m:r>
            <w:rPr>
              <w:rFonts w:ascii="Cambria Math" w:eastAsia="宋体" w:hAnsi="Cambria Math"/>
            </w:rPr>
            <m:t>=</m:t>
          </m:r>
          <m:sSub>
            <m:sSubPr>
              <m:ctrlPr>
                <w:rPr>
                  <w:rFonts w:ascii="Cambria Math" w:eastAsia="宋体" w:hAnsi="Cambria Math"/>
                  <w:i/>
                </w:rPr>
              </m:ctrlPr>
            </m:sSubPr>
            <m:e>
              <m:r>
                <w:rPr>
                  <w:rFonts w:ascii="Cambria Math" w:eastAsia="宋体" w:hAnsi="Cambria Math"/>
                </w:rPr>
                <m:t>L</m:t>
              </m:r>
            </m:e>
            <m:sub>
              <m:r>
                <w:rPr>
                  <w:rFonts w:ascii="Cambria Math" w:eastAsia="宋体" w:hAnsi="Cambria Math"/>
                </w:rPr>
                <m:t>1</m:t>
              </m:r>
            </m:sub>
          </m:sSub>
          <m:d>
            <m:dPr>
              <m:ctrlPr>
                <w:rPr>
                  <w:rFonts w:ascii="Cambria Math" w:eastAsia="宋体" w:hAnsi="Cambria Math"/>
                  <w:i/>
                </w:rPr>
              </m:ctrlPr>
            </m:dPr>
            <m:e>
              <m:r>
                <m:rPr>
                  <m:sty m:val="b"/>
                </m:rPr>
                <w:rPr>
                  <w:rFonts w:ascii="Cambria Math" w:eastAsia="宋体" w:hAnsi="Cambria Math"/>
                </w:rPr>
                <m:t>Ψ</m:t>
              </m:r>
            </m:e>
          </m:d>
          <m:r>
            <w:rPr>
              <w:rFonts w:ascii="Cambria Math" w:eastAsia="宋体" w:hAnsi="Cambria Math"/>
            </w:rPr>
            <m:t>+</m:t>
          </m:r>
          <m:sSub>
            <m:sSubPr>
              <m:ctrlPr>
                <w:rPr>
                  <w:rFonts w:ascii="Cambria Math" w:eastAsia="宋体" w:hAnsi="Cambria Math"/>
                  <w:i/>
                </w:rPr>
              </m:ctrlPr>
            </m:sSubPr>
            <m:e>
              <m:r>
                <w:rPr>
                  <w:rFonts w:ascii="Cambria Math" w:eastAsia="宋体" w:hAnsi="Cambria Math"/>
                </w:rPr>
                <m:t>L</m:t>
              </m:r>
            </m:e>
            <m:sub>
              <m:r>
                <w:rPr>
                  <w:rFonts w:ascii="Cambria Math" w:eastAsia="宋体" w:hAnsi="Cambria Math"/>
                </w:rPr>
                <m:t>2</m:t>
              </m:r>
            </m:sub>
          </m:sSub>
          <m:d>
            <m:dPr>
              <m:ctrlPr>
                <w:rPr>
                  <w:rFonts w:ascii="Cambria Math" w:eastAsia="宋体" w:hAnsi="Cambria Math"/>
                  <w:i/>
                </w:rPr>
              </m:ctrlPr>
            </m:dPr>
            <m:e>
              <m:r>
                <m:rPr>
                  <m:sty m:val="b"/>
                </m:rPr>
                <w:rPr>
                  <w:rFonts w:ascii="Cambria Math" w:eastAsia="宋体" w:hAnsi="Cambria Math"/>
                </w:rPr>
                <m:t>Ψ</m:t>
              </m:r>
              <m:r>
                <w:rPr>
                  <w:rFonts w:ascii="Cambria Math" w:eastAsia="宋体" w:hAnsi="Cambria Math"/>
                </w:rPr>
                <m:t>,</m:t>
              </m:r>
              <m:r>
                <m:rPr>
                  <m:sty m:val="b"/>
                </m:rPr>
                <w:rPr>
                  <w:rFonts w:ascii="Cambria Math" w:eastAsia="宋体" w:hAnsi="Cambria Math"/>
                </w:rPr>
                <m:t>Ξ</m:t>
              </m:r>
            </m:e>
          </m:d>
        </m:oMath>
      </m:oMathPara>
    </w:p>
    <w:p w14:paraId="6212F731" w14:textId="00CBFDD9" w:rsidR="005A7016" w:rsidRPr="00A22962" w:rsidRDefault="005A7016">
      <w:pPr>
        <w:ind w:firstLineChars="150" w:firstLine="315"/>
        <w:jc w:val="right"/>
        <w:rPr>
          <w:rFonts w:ascii="Times New Roman" w:eastAsia="宋体" w:hAnsi="Times New Roman"/>
        </w:rPr>
      </w:pPr>
      <m:oMath>
        <m:r>
          <w:rPr>
            <w:rFonts w:ascii="Cambria Math" w:eastAsia="宋体" w:hAnsi="Cambria Math"/>
          </w:rPr>
          <m:t xml:space="preserve">   =-</m:t>
        </m:r>
        <m:nary>
          <m:naryPr>
            <m:chr m:val="∑"/>
            <m:limLoc m:val="undOvr"/>
            <m:ctrlPr>
              <w:rPr>
                <w:rFonts w:ascii="Cambria Math" w:eastAsia="宋体" w:hAnsi="Cambria Math"/>
                <w:i/>
              </w:rPr>
            </m:ctrlPr>
          </m:naryPr>
          <m:sub>
            <m:r>
              <w:rPr>
                <w:rFonts w:ascii="Cambria Math" w:eastAsia="宋体" w:hAnsi="Cambria Math" w:hint="eastAsia"/>
              </w:rPr>
              <m:t>t=</m:t>
            </m:r>
            <m:r>
              <w:rPr>
                <w:rFonts w:ascii="Cambria Math" w:eastAsia="宋体" w:hAnsi="Cambria Math"/>
              </w:rPr>
              <m:t>1</m:t>
            </m:r>
          </m:sub>
          <m:sup>
            <m:r>
              <w:rPr>
                <w:rFonts w:ascii="Cambria Math" w:eastAsia="宋体" w:hAnsi="Cambria Math"/>
              </w:rPr>
              <m:t>T</m:t>
            </m:r>
          </m:sup>
          <m:e>
            <m:d>
              <m:dPr>
                <m:ctrlPr>
                  <w:rPr>
                    <w:rFonts w:ascii="Cambria Math" w:eastAsia="宋体" w:hAnsi="Cambria Math"/>
                    <w:i/>
                  </w:rPr>
                </m:ctrlPr>
              </m:dPr>
              <m:e>
                <m:r>
                  <w:rPr>
                    <w:rFonts w:ascii="Cambria Math" w:eastAsia="宋体" w:hAnsi="Cambria Math"/>
                  </w:rPr>
                  <m:t>Tlog</m:t>
                </m:r>
                <m:d>
                  <m:dPr>
                    <m:ctrlPr>
                      <w:rPr>
                        <w:rFonts w:ascii="Cambria Math" w:eastAsia="宋体" w:hAnsi="Cambria Math"/>
                        <w:i/>
                      </w:rPr>
                    </m:ctrlPr>
                  </m:dPr>
                  <m:e>
                    <m:r>
                      <w:rPr>
                        <w:rFonts w:ascii="Cambria Math" w:eastAsia="宋体" w:hAnsi="Cambria Math"/>
                      </w:rPr>
                      <m:t>2π</m:t>
                    </m:r>
                  </m:e>
                </m:d>
                <m:r>
                  <w:rPr>
                    <w:rFonts w:ascii="Cambria Math" w:eastAsia="宋体" w:hAnsi="Cambria Math"/>
                  </w:rPr>
                  <m:t>+2</m:t>
                </m:r>
                <m:r>
                  <m:rPr>
                    <m:sty m:val="p"/>
                  </m:rPr>
                  <w:rPr>
                    <w:rFonts w:ascii="Cambria Math" w:eastAsia="宋体" w:hAnsi="Cambria Math"/>
                  </w:rPr>
                  <m:t>log</m:t>
                </m:r>
                <m:d>
                  <m:dPr>
                    <m:begChr m:val="|"/>
                    <m:endChr m:val="|"/>
                    <m:ctrlPr>
                      <w:rPr>
                        <w:rFonts w:ascii="Cambria Math" w:eastAsia="宋体" w:hAnsi="Cambria Math"/>
                      </w:rPr>
                    </m:ctrlPr>
                  </m:dPr>
                  <m:e>
                    <m:sSub>
                      <m:sSubPr>
                        <m:ctrlPr>
                          <w:rPr>
                            <w:rFonts w:ascii="Cambria Math" w:eastAsia="宋体" w:hAnsi="Cambria Math"/>
                            <w:b/>
                            <w:bCs/>
                          </w:rPr>
                        </m:ctrlPr>
                      </m:sSubPr>
                      <m:e>
                        <m:r>
                          <m:rPr>
                            <m:sty m:val="bi"/>
                          </m:rPr>
                          <w:rPr>
                            <w:rFonts w:ascii="Cambria Math" w:eastAsia="宋体" w:hAnsi="Cambria Math"/>
                          </w:rPr>
                          <m:t>D</m:t>
                        </m:r>
                      </m:e>
                      <m:sub>
                        <m:r>
                          <m:rPr>
                            <m:sty m:val="bi"/>
                          </m:rPr>
                          <w:rPr>
                            <w:rFonts w:ascii="Cambria Math" w:eastAsia="宋体" w:hAnsi="Cambria Math"/>
                          </w:rPr>
                          <m:t>t</m:t>
                        </m:r>
                      </m:sub>
                    </m:sSub>
                  </m:e>
                </m:d>
                <m:r>
                  <m:rPr>
                    <m:sty m:val="p"/>
                  </m:rPr>
                  <w:rPr>
                    <w:rFonts w:ascii="Cambria Math" w:eastAsia="宋体" w:hAnsi="Cambria Math"/>
                  </w:rPr>
                  <m:t>+</m:t>
                </m:r>
                <m:sSubSup>
                  <m:sSubSupPr>
                    <m:ctrlPr>
                      <w:rPr>
                        <w:rFonts w:ascii="Cambria Math" w:eastAsia="宋体" w:hAnsi="Cambria Math"/>
                      </w:rPr>
                    </m:ctrlPr>
                  </m:sSubSupPr>
                  <m:e>
                    <m:r>
                      <w:rPr>
                        <w:rFonts w:ascii="Cambria Math" w:eastAsia="宋体" w:hAnsi="Cambria Math" w:hint="eastAsia"/>
                      </w:rPr>
                      <m:t>r</m:t>
                    </m:r>
                  </m:e>
                  <m:sub>
                    <m:r>
                      <w:rPr>
                        <w:rFonts w:ascii="Cambria Math" w:eastAsia="宋体" w:hAnsi="Cambria Math"/>
                      </w:rPr>
                      <m:t>t</m:t>
                    </m:r>
                  </m:sub>
                  <m:sup>
                    <m:r>
                      <w:rPr>
                        <w:rFonts w:ascii="Cambria Math" w:eastAsia="宋体" w:hAnsi="Cambria Math"/>
                      </w:rPr>
                      <m:t>'</m:t>
                    </m:r>
                  </m:sup>
                </m:sSubSup>
                <m:sSubSup>
                  <m:sSubSupPr>
                    <m:ctrlPr>
                      <w:rPr>
                        <w:rFonts w:ascii="Cambria Math" w:eastAsia="宋体" w:hAnsi="Cambria Math"/>
                      </w:rPr>
                    </m:ctrlPr>
                  </m:sSubSupPr>
                  <m:e>
                    <m:r>
                      <w:rPr>
                        <w:rFonts w:ascii="Cambria Math" w:eastAsia="宋体" w:hAnsi="Cambria Math"/>
                      </w:rPr>
                      <m:t>D</m:t>
                    </m:r>
                  </m:e>
                  <m:sub>
                    <m:r>
                      <w:rPr>
                        <w:rFonts w:ascii="Cambria Math" w:eastAsia="宋体" w:hAnsi="Cambria Math"/>
                      </w:rPr>
                      <m:t>t</m:t>
                    </m:r>
                  </m:sub>
                  <m:sup>
                    <m:r>
                      <w:rPr>
                        <w:rFonts w:ascii="Cambria Math" w:eastAsia="宋体" w:hAnsi="Cambria Math"/>
                      </w:rPr>
                      <m:t>-2</m:t>
                    </m:r>
                  </m:sup>
                </m:sSubSup>
                <m:sSub>
                  <m:sSubPr>
                    <m:ctrlPr>
                      <w:rPr>
                        <w:rFonts w:ascii="Cambria Math" w:eastAsia="宋体" w:hAnsi="Cambria Math"/>
                      </w:rPr>
                    </m:ctrlPr>
                  </m:sSubPr>
                  <m:e>
                    <m:r>
                      <w:rPr>
                        <w:rFonts w:ascii="Cambria Math" w:eastAsia="宋体" w:hAnsi="Cambria Math" w:hint="eastAsia"/>
                      </w:rPr>
                      <m:t>r</m:t>
                    </m:r>
                  </m:e>
                  <m:sub>
                    <m:r>
                      <w:rPr>
                        <w:rFonts w:ascii="Cambria Math" w:eastAsia="宋体" w:hAnsi="Cambria Math"/>
                      </w:rPr>
                      <m:t>t</m:t>
                    </m:r>
                  </m:sub>
                </m:sSub>
              </m:e>
            </m:d>
            <m:r>
              <w:rPr>
                <w:rFonts w:ascii="Cambria Math" w:eastAsia="宋体" w:hAnsi="Cambria Math"/>
              </w:rPr>
              <m:t>-</m:t>
            </m:r>
            <m:nary>
              <m:naryPr>
                <m:chr m:val="∑"/>
                <m:limLoc m:val="undOvr"/>
                <m:ctrlPr>
                  <w:rPr>
                    <w:rFonts w:ascii="Cambria Math" w:eastAsia="宋体" w:hAnsi="Cambria Math"/>
                    <w:i/>
                  </w:rPr>
                </m:ctrlPr>
              </m:naryPr>
              <m:sub>
                <m:r>
                  <w:rPr>
                    <w:rFonts w:ascii="Cambria Math" w:eastAsia="宋体" w:hAnsi="Cambria Math"/>
                  </w:rPr>
                  <m:t>t=1</m:t>
                </m:r>
              </m:sub>
              <m:sup>
                <m:r>
                  <w:rPr>
                    <w:rFonts w:ascii="Cambria Math" w:eastAsia="宋体" w:hAnsi="Cambria Math"/>
                  </w:rPr>
                  <m:t>T</m:t>
                </m:r>
              </m:sup>
              <m:e>
                <m:r>
                  <w:rPr>
                    <w:rFonts w:ascii="Cambria Math" w:eastAsia="宋体" w:hAnsi="Cambria Math"/>
                  </w:rPr>
                  <m:t>(</m:t>
                </m:r>
                <m:r>
                  <m:rPr>
                    <m:sty m:val="p"/>
                  </m:rPr>
                  <w:rPr>
                    <w:rFonts w:ascii="Cambria Math" w:eastAsia="宋体" w:hAnsi="Cambria Math"/>
                  </w:rPr>
                  <m:t>log⁡</m:t>
                </m:r>
                <m:r>
                  <w:rPr>
                    <w:rFonts w:ascii="Cambria Math" w:eastAsia="宋体" w:hAnsi="Cambria Math"/>
                  </w:rPr>
                  <m:t>(</m:t>
                </m:r>
                <m:d>
                  <m:dPr>
                    <m:begChr m:val="|"/>
                    <m:endChr m:val="|"/>
                    <m:ctrlPr>
                      <w:rPr>
                        <w:rFonts w:ascii="Cambria Math" w:eastAsia="宋体" w:hAnsi="Cambria Math"/>
                        <w:i/>
                      </w:rPr>
                    </m:ctrlPr>
                  </m:dPr>
                  <m:e>
                    <m:sSub>
                      <m:sSubPr>
                        <m:ctrlPr>
                          <w:rPr>
                            <w:rFonts w:ascii="Cambria Math" w:eastAsia="宋体" w:hAnsi="Cambria Math"/>
                            <w:b/>
                            <w:bCs/>
                            <w:i/>
                          </w:rPr>
                        </m:ctrlPr>
                      </m:sSubPr>
                      <m:e>
                        <m:r>
                          <m:rPr>
                            <m:sty m:val="bi"/>
                          </m:rPr>
                          <w:rPr>
                            <w:rFonts w:ascii="Cambria Math" w:eastAsia="宋体" w:hAnsi="Cambria Math"/>
                          </w:rPr>
                          <m:t>R</m:t>
                        </m:r>
                      </m:e>
                      <m:sub>
                        <m:r>
                          <m:rPr>
                            <m:sty m:val="bi"/>
                          </m:rPr>
                          <w:rPr>
                            <w:rFonts w:ascii="Cambria Math" w:eastAsia="宋体" w:hAnsi="Cambria Math"/>
                          </w:rPr>
                          <m:t>t</m:t>
                        </m:r>
                      </m:sub>
                    </m:sSub>
                  </m:e>
                </m:d>
                <m:r>
                  <w:rPr>
                    <w:rFonts w:ascii="Cambria Math" w:eastAsia="宋体" w:hAnsi="Cambria Math"/>
                  </w:rPr>
                  <m:t>+</m:t>
                </m:r>
                <m:sSubSup>
                  <m:sSubSupPr>
                    <m:ctrlPr>
                      <w:rPr>
                        <w:rFonts w:ascii="Cambria Math" w:eastAsia="宋体" w:hAnsi="Cambria Math"/>
                        <w:b/>
                        <w:bCs/>
                      </w:rPr>
                    </m:ctrlPr>
                  </m:sSubSupPr>
                  <m:e>
                    <m:r>
                      <m:rPr>
                        <m:sty m:val="bi"/>
                      </m:rPr>
                      <w:rPr>
                        <w:rFonts w:ascii="Cambria Math" w:eastAsia="宋体" w:hAnsi="Cambria Math"/>
                      </w:rPr>
                      <m:t>ε</m:t>
                    </m:r>
                  </m:e>
                  <m:sub>
                    <m:r>
                      <m:rPr>
                        <m:sty m:val="bi"/>
                      </m:rPr>
                      <w:rPr>
                        <w:rFonts w:ascii="Cambria Math" w:eastAsia="宋体" w:hAnsi="Cambria Math"/>
                      </w:rPr>
                      <m:t>t</m:t>
                    </m:r>
                  </m:sub>
                  <m:sup>
                    <m:r>
                      <m:rPr>
                        <m:sty m:val="bi"/>
                      </m:rPr>
                      <w:rPr>
                        <w:rFonts w:ascii="Cambria Math" w:eastAsia="宋体" w:hAnsi="Cambria Math"/>
                      </w:rPr>
                      <m:t>'</m:t>
                    </m:r>
                  </m:sup>
                </m:sSubSup>
                <m:sSubSup>
                  <m:sSubSupPr>
                    <m:ctrlPr>
                      <w:rPr>
                        <w:rFonts w:ascii="Cambria Math" w:eastAsia="宋体" w:hAnsi="Cambria Math"/>
                        <w:b/>
                        <w:bCs/>
                      </w:rPr>
                    </m:ctrlPr>
                  </m:sSubSupPr>
                  <m:e>
                    <m:r>
                      <m:rPr>
                        <m:sty m:val="bi"/>
                      </m:rPr>
                      <w:rPr>
                        <w:rFonts w:ascii="Cambria Math" w:eastAsia="宋体" w:hAnsi="Cambria Math"/>
                      </w:rPr>
                      <m:t>R</m:t>
                    </m:r>
                  </m:e>
                  <m:sub>
                    <m:r>
                      <m:rPr>
                        <m:sty m:val="bi"/>
                      </m:rPr>
                      <w:rPr>
                        <w:rFonts w:ascii="Cambria Math" w:eastAsia="宋体" w:hAnsi="Cambria Math"/>
                      </w:rPr>
                      <m:t>t</m:t>
                    </m:r>
                  </m:sub>
                  <m:sup>
                    <m:r>
                      <m:rPr>
                        <m:sty m:val="bi"/>
                      </m:rPr>
                      <w:rPr>
                        <w:rFonts w:ascii="Cambria Math" w:eastAsia="宋体" w:hAnsi="Cambria Math"/>
                      </w:rPr>
                      <m:t>-1</m:t>
                    </m:r>
                  </m:sup>
                </m:sSubSup>
                <m:sSub>
                  <m:sSubPr>
                    <m:ctrlPr>
                      <w:rPr>
                        <w:rFonts w:ascii="Cambria Math" w:eastAsia="宋体" w:hAnsi="Cambria Math"/>
                        <w:b/>
                        <w:bCs/>
                      </w:rPr>
                    </m:ctrlPr>
                  </m:sSubPr>
                  <m:e>
                    <m:r>
                      <m:rPr>
                        <m:sty m:val="bi"/>
                      </m:rPr>
                      <w:rPr>
                        <w:rFonts w:ascii="Cambria Math" w:eastAsia="宋体" w:hAnsi="Cambria Math"/>
                      </w:rPr>
                      <m:t>ε</m:t>
                    </m:r>
                  </m:e>
                  <m:sub>
                    <m:r>
                      <m:rPr>
                        <m:sty m:val="bi"/>
                      </m:rPr>
                      <w:rPr>
                        <w:rFonts w:ascii="Cambria Math" w:eastAsia="宋体" w:hAnsi="Cambria Math"/>
                      </w:rPr>
                      <m:t>t</m:t>
                    </m:r>
                  </m:sub>
                </m:sSub>
                <m:r>
                  <w:rPr>
                    <w:rFonts w:ascii="Cambria Math" w:eastAsia="宋体" w:hAnsi="Cambria Math"/>
                  </w:rPr>
                  <m:t>-</m:t>
                </m:r>
                <m:sSubSup>
                  <m:sSubSupPr>
                    <m:ctrlPr>
                      <w:rPr>
                        <w:rFonts w:ascii="Cambria Math" w:eastAsia="宋体" w:hAnsi="Cambria Math"/>
                        <w:b/>
                        <w:bCs/>
                      </w:rPr>
                    </m:ctrlPr>
                  </m:sSubSupPr>
                  <m:e>
                    <m:r>
                      <m:rPr>
                        <m:sty m:val="bi"/>
                      </m:rPr>
                      <w:rPr>
                        <w:rFonts w:ascii="Cambria Math" w:eastAsia="宋体" w:hAnsi="Cambria Math"/>
                      </w:rPr>
                      <m:t>ε</m:t>
                    </m:r>
                  </m:e>
                  <m:sub>
                    <m:r>
                      <m:rPr>
                        <m:sty m:val="bi"/>
                      </m:rPr>
                      <w:rPr>
                        <w:rFonts w:ascii="Cambria Math" w:eastAsia="宋体" w:hAnsi="Cambria Math"/>
                      </w:rPr>
                      <m:t>t</m:t>
                    </m:r>
                  </m:sub>
                  <m:sup>
                    <m:r>
                      <m:rPr>
                        <m:sty m:val="bi"/>
                      </m:rPr>
                      <w:rPr>
                        <w:rFonts w:ascii="Cambria Math" w:eastAsia="宋体" w:hAnsi="Cambria Math"/>
                      </w:rPr>
                      <m:t>'</m:t>
                    </m:r>
                  </m:sup>
                </m:sSubSup>
                <m:sSub>
                  <m:sSubPr>
                    <m:ctrlPr>
                      <w:rPr>
                        <w:rFonts w:ascii="Cambria Math" w:eastAsia="宋体" w:hAnsi="Cambria Math"/>
                        <w:b/>
                        <w:bCs/>
                      </w:rPr>
                    </m:ctrlPr>
                  </m:sSubPr>
                  <m:e>
                    <m:r>
                      <m:rPr>
                        <m:sty m:val="bi"/>
                      </m:rPr>
                      <w:rPr>
                        <w:rFonts w:ascii="Cambria Math" w:eastAsia="宋体" w:hAnsi="Cambria Math"/>
                      </w:rPr>
                      <m:t>ε</m:t>
                    </m:r>
                  </m:e>
                  <m:sub>
                    <m:r>
                      <m:rPr>
                        <m:sty m:val="bi"/>
                      </m:rPr>
                      <w:rPr>
                        <w:rFonts w:ascii="Cambria Math" w:eastAsia="宋体" w:hAnsi="Cambria Math"/>
                      </w:rPr>
                      <m:t>t</m:t>
                    </m:r>
                  </m:sub>
                </m:sSub>
                <m:r>
                  <w:rPr>
                    <w:rFonts w:ascii="Cambria Math" w:eastAsia="宋体" w:hAnsi="Cambria Math"/>
                  </w:rPr>
                  <m:t>))</m:t>
                </m:r>
              </m:e>
            </m:nary>
          </m:e>
        </m:nary>
      </m:oMath>
      <w:r w:rsidRPr="00A22962">
        <w:rPr>
          <w:rFonts w:ascii="Times New Roman" w:eastAsia="宋体" w:hAnsi="Times New Roman" w:hint="eastAsia"/>
        </w:rPr>
        <w:t>（</w:t>
      </w:r>
      <w:r w:rsidR="00B831E6" w:rsidRPr="00A22962">
        <w:rPr>
          <w:rFonts w:ascii="Times New Roman" w:eastAsia="宋体" w:hAnsi="Times New Roman"/>
        </w:rPr>
        <w:t>16</w:t>
      </w:r>
      <w:r w:rsidRPr="00A22962">
        <w:rPr>
          <w:rFonts w:ascii="Times New Roman" w:eastAsia="宋体" w:hAnsi="Times New Roman" w:hint="eastAsia"/>
        </w:rPr>
        <w:t>）</w:t>
      </w:r>
    </w:p>
    <w:p w14:paraId="3F6BFBB0" w14:textId="74CDB96B" w:rsidR="007F22F8" w:rsidRPr="00A22962" w:rsidRDefault="005A7016" w:rsidP="007F22F8">
      <w:pPr>
        <w:ind w:firstLineChars="200" w:firstLine="420"/>
        <w:rPr>
          <w:rFonts w:ascii="Times New Roman" w:eastAsia="宋体" w:hAnsi="Times New Roman"/>
        </w:rPr>
      </w:pPr>
      <w:r w:rsidRPr="00A22962">
        <w:rPr>
          <w:rFonts w:ascii="Times New Roman" w:eastAsia="宋体" w:hAnsi="Times New Roman" w:hint="eastAsia"/>
          <w:szCs w:val="21"/>
        </w:rPr>
        <w:t>其中，</w:t>
      </w:r>
      <m:oMath>
        <m:r>
          <m:rPr>
            <m:sty m:val="b"/>
          </m:rPr>
          <w:rPr>
            <w:rFonts w:ascii="Cambria Math" w:eastAsia="宋体" w:hAnsi="Cambria Math"/>
            <w:szCs w:val="21"/>
          </w:rPr>
          <m:t>Ψ</m:t>
        </m:r>
        <m:r>
          <m:rPr>
            <m:sty m:val="p"/>
          </m:rPr>
          <w:rPr>
            <w:rFonts w:ascii="Cambria Math" w:eastAsia="宋体" w:hAnsi="Cambria Math" w:hint="eastAsia"/>
            <w:szCs w:val="21"/>
          </w:rPr>
          <m:t>≡</m:t>
        </m:r>
        <m:r>
          <m:rPr>
            <m:sty m:val="p"/>
          </m:rPr>
          <w:rPr>
            <w:rFonts w:ascii="Cambria Math" w:eastAsia="宋体" w:hAnsi="Cambria Math"/>
            <w:szCs w:val="21"/>
          </w:rPr>
          <m:t>[</m:t>
        </m:r>
        <m:d>
          <m:dPr>
            <m:ctrlPr>
              <w:rPr>
                <w:rFonts w:ascii="Cambria Math" w:eastAsia="宋体" w:hAnsi="Cambria Math"/>
                <w:szCs w:val="21"/>
              </w:rPr>
            </m:ctrlPr>
          </m:dPr>
          <m:e>
            <m:r>
              <m:rPr>
                <m:sty m:val="p"/>
              </m:rPr>
              <w:rPr>
                <w:rFonts w:ascii="Cambria Math" w:eastAsia="宋体" w:hAnsi="Cambria Math"/>
                <w:szCs w:val="21"/>
              </w:rPr>
              <m:t>α,β,w,m,θ</m:t>
            </m:r>
          </m:e>
        </m:d>
        <m:r>
          <m:rPr>
            <m:sty m:val="p"/>
          </m:rPr>
          <w:rPr>
            <w:rFonts w:ascii="Cambria Math" w:eastAsia="宋体" w:hAnsi="Cambria Math"/>
            <w:szCs w:val="21"/>
          </w:rPr>
          <m:t>,i=1,2,</m:t>
        </m:r>
        <m:r>
          <m:rPr>
            <m:sty m:val="p"/>
          </m:rPr>
          <w:rPr>
            <w:rFonts w:ascii="Cambria Math" w:eastAsia="宋体" w:hAnsi="Cambria Math" w:hint="eastAsia"/>
            <w:szCs w:val="21"/>
          </w:rPr>
          <m:t>···</m:t>
        </m:r>
        <m:r>
          <m:rPr>
            <m:sty m:val="p"/>
          </m:rPr>
          <w:rPr>
            <w:rFonts w:ascii="Cambria Math" w:eastAsia="宋体" w:hAnsi="Cambria Math"/>
            <w:szCs w:val="21"/>
          </w:rPr>
          <m:t>,n]</m:t>
        </m:r>
      </m:oMath>
      <w:r w:rsidRPr="00A22962">
        <w:rPr>
          <w:rFonts w:ascii="Times New Roman" w:eastAsia="宋体" w:hAnsi="Times New Roman" w:hint="eastAsia"/>
          <w:szCs w:val="21"/>
        </w:rPr>
        <w:t>是第一步</w:t>
      </w:r>
      <w:r w:rsidRPr="00A22962">
        <w:rPr>
          <w:rFonts w:ascii="Times New Roman" w:eastAsia="宋体" w:hAnsi="Times New Roman"/>
          <w:szCs w:val="21"/>
        </w:rPr>
        <w:t>GARCH-MIDAS</w:t>
      </w:r>
      <w:r w:rsidRPr="00A22962">
        <w:rPr>
          <w:rFonts w:ascii="Times New Roman" w:eastAsia="宋体" w:hAnsi="Times New Roman" w:hint="eastAsia"/>
          <w:szCs w:val="21"/>
        </w:rPr>
        <w:t>模型估计结果，</w:t>
      </w:r>
      <m:oMath>
        <m:r>
          <m:rPr>
            <m:sty m:val="p"/>
          </m:rPr>
          <w:rPr>
            <w:rFonts w:ascii="Cambria Math" w:eastAsia="宋体" w:hAnsi="Cambria Math"/>
            <w:szCs w:val="21"/>
          </w:rPr>
          <m:t>Ξ</m:t>
        </m:r>
        <m:r>
          <m:rPr>
            <m:sty m:val="p"/>
          </m:rPr>
          <w:rPr>
            <w:rFonts w:ascii="Cambria Math" w:eastAsia="宋体" w:hAnsi="Cambria Math" w:hint="eastAsia"/>
            <w:szCs w:val="21"/>
          </w:rPr>
          <m:t>≡</m:t>
        </m:r>
        <m:r>
          <m:rPr>
            <m:sty m:val="p"/>
          </m:rPr>
          <w:rPr>
            <w:rFonts w:ascii="Cambria Math" w:eastAsia="宋体" w:hAnsi="Cambria Math"/>
            <w:szCs w:val="21"/>
          </w:rPr>
          <m:t>(</m:t>
        </m:r>
        <m:r>
          <w:rPr>
            <w:rFonts w:ascii="Cambria Math" w:eastAsia="宋体" w:hAnsi="Cambria Math"/>
            <w:szCs w:val="21"/>
          </w:rPr>
          <m:t>a</m:t>
        </m:r>
        <m:r>
          <m:rPr>
            <m:sty m:val="p"/>
          </m:rPr>
          <w:rPr>
            <w:rFonts w:ascii="Cambria Math" w:eastAsia="宋体" w:hAnsi="Cambria Math"/>
            <w:szCs w:val="21"/>
          </w:rPr>
          <m:t>,</m:t>
        </m:r>
        <m:r>
          <w:rPr>
            <w:rFonts w:ascii="Cambria Math" w:eastAsia="宋体" w:hAnsi="Cambria Math"/>
            <w:szCs w:val="21"/>
          </w:rPr>
          <m:t>b</m:t>
        </m:r>
        <m:r>
          <m:rPr>
            <m:sty m:val="p"/>
          </m:rPr>
          <w:rPr>
            <w:rFonts w:ascii="Cambria Math" w:eastAsia="宋体" w:hAnsi="Cambria Math"/>
            <w:szCs w:val="21"/>
          </w:rPr>
          <m:t>,</m:t>
        </m:r>
        <m:bar>
          <m:barPr>
            <m:ctrlPr>
              <w:rPr>
                <w:rFonts w:ascii="Cambria Math" w:eastAsia="宋体" w:hAnsi="Cambria Math"/>
                <w:szCs w:val="21"/>
              </w:rPr>
            </m:ctrlPr>
          </m:barPr>
          <m:e>
            <m:r>
              <w:rPr>
                <w:rFonts w:ascii="Cambria Math" w:eastAsia="宋体" w:hAnsi="Cambria Math"/>
                <w:szCs w:val="21"/>
              </w:rPr>
              <m:t>w</m:t>
            </m:r>
          </m:e>
        </m:bar>
        <m:r>
          <m:rPr>
            <m:sty m:val="p"/>
          </m:rPr>
          <w:rPr>
            <w:rFonts w:ascii="Cambria Math" w:eastAsia="宋体" w:hAnsi="Cambria Math"/>
            <w:szCs w:val="21"/>
          </w:rPr>
          <m:t>)</m:t>
        </m:r>
      </m:oMath>
      <w:r w:rsidRPr="00A22962">
        <w:rPr>
          <w:rFonts w:ascii="Times New Roman" w:eastAsia="宋体" w:hAnsi="Times New Roman" w:hint="eastAsia"/>
          <w:szCs w:val="21"/>
        </w:rPr>
        <w:t>是第二步与条件相关性模型有关的参数。</w:t>
      </w:r>
      <w:r w:rsidRPr="00A22962">
        <w:rPr>
          <w:rFonts w:ascii="Times New Roman" w:eastAsia="宋体" w:hAnsi="Times New Roman" w:hint="eastAsia"/>
        </w:rPr>
        <w:t>参数设置上，固定时间窗口</w:t>
      </w:r>
      <w:r w:rsidRPr="00A22962">
        <w:rPr>
          <w:rFonts w:ascii="Times New Roman" w:eastAsia="宋体" w:hAnsi="Times New Roman"/>
        </w:rPr>
        <w:t>设置为</w:t>
      </w:r>
      <w:r w:rsidRPr="00A22962">
        <w:rPr>
          <w:rFonts w:ascii="Times New Roman" w:eastAsia="宋体" w:hAnsi="Times New Roman"/>
        </w:rPr>
        <w:t>20</w:t>
      </w:r>
      <w:r w:rsidRPr="00A22962">
        <w:rPr>
          <w:rFonts w:ascii="Times New Roman" w:eastAsia="宋体" w:hAnsi="Times New Roman"/>
        </w:rPr>
        <w:t>，对应每月交易日</w:t>
      </w:r>
      <w:r w:rsidRPr="00A22962">
        <w:rPr>
          <w:rFonts w:ascii="Times New Roman" w:eastAsia="宋体" w:hAnsi="Times New Roman"/>
        </w:rPr>
        <w:t>20</w:t>
      </w:r>
      <w:r w:rsidRPr="00A22962">
        <w:rPr>
          <w:rFonts w:ascii="Times New Roman" w:eastAsia="宋体" w:hAnsi="Times New Roman"/>
        </w:rPr>
        <w:t>天。根据</w:t>
      </w:r>
      <w:r w:rsidRPr="00A22962">
        <w:rPr>
          <w:rFonts w:ascii="Times New Roman" w:eastAsia="宋体" w:hAnsi="Times New Roman"/>
        </w:rPr>
        <w:t>AIC</w:t>
      </w:r>
      <w:r w:rsidRPr="00A22962">
        <w:rPr>
          <w:rFonts w:ascii="Times New Roman" w:eastAsia="宋体" w:hAnsi="Times New Roman"/>
        </w:rPr>
        <w:t>和</w:t>
      </w:r>
      <w:r w:rsidRPr="00A22962">
        <w:rPr>
          <w:rFonts w:ascii="Times New Roman" w:eastAsia="宋体" w:hAnsi="Times New Roman"/>
        </w:rPr>
        <w:t>BIC</w:t>
      </w:r>
      <w:r w:rsidRPr="00A22962">
        <w:rPr>
          <w:rFonts w:ascii="Times New Roman" w:eastAsia="宋体" w:hAnsi="Times New Roman"/>
        </w:rPr>
        <w:t>最小以及对数似然性最大原则，</w:t>
      </w:r>
      <w:r w:rsidR="004B7033" w:rsidRPr="00A22962">
        <w:rPr>
          <w:rFonts w:ascii="Times New Roman" w:eastAsia="宋体" w:hAnsi="Times New Roman" w:hint="eastAsia"/>
        </w:rPr>
        <w:t>本文</w:t>
      </w:r>
      <w:r w:rsidRPr="00A22962">
        <w:rPr>
          <w:rFonts w:ascii="Times New Roman" w:eastAsia="宋体" w:hAnsi="Times New Roman"/>
        </w:rPr>
        <w:t>选择模型滞后阶数</w:t>
      </w:r>
      <w:r w:rsidRPr="00A22962">
        <w:rPr>
          <w:rFonts w:ascii="Times New Roman" w:eastAsia="宋体" w:hAnsi="Times New Roman" w:hint="eastAsia"/>
        </w:rPr>
        <w:t>6</w:t>
      </w:r>
      <w:r w:rsidRPr="00A22962">
        <w:rPr>
          <w:rFonts w:ascii="Times New Roman" w:eastAsia="宋体" w:hAnsi="Times New Roman" w:hint="eastAsia"/>
        </w:rPr>
        <w:t>阶、</w:t>
      </w:r>
      <w:r w:rsidRPr="00A22962">
        <w:rPr>
          <w:rFonts w:ascii="Times New Roman" w:eastAsia="宋体" w:hAnsi="Times New Roman" w:hint="eastAsia"/>
        </w:rPr>
        <w:t>1</w:t>
      </w:r>
      <w:r w:rsidRPr="00A22962">
        <w:rPr>
          <w:rFonts w:ascii="Times New Roman" w:eastAsia="宋体" w:hAnsi="Times New Roman"/>
        </w:rPr>
        <w:t>2</w:t>
      </w:r>
      <w:r w:rsidRPr="00A22962">
        <w:rPr>
          <w:rFonts w:ascii="Times New Roman" w:eastAsia="宋体" w:hAnsi="Times New Roman" w:hint="eastAsia"/>
        </w:rPr>
        <w:t>阶、</w:t>
      </w:r>
      <w:r w:rsidRPr="00A22962">
        <w:rPr>
          <w:rFonts w:ascii="Times New Roman" w:eastAsia="宋体" w:hAnsi="Times New Roman" w:hint="eastAsia"/>
        </w:rPr>
        <w:t>2</w:t>
      </w:r>
      <w:r w:rsidRPr="00A22962">
        <w:rPr>
          <w:rFonts w:ascii="Times New Roman" w:eastAsia="宋体" w:hAnsi="Times New Roman"/>
        </w:rPr>
        <w:t>4</w:t>
      </w:r>
      <w:r w:rsidRPr="00A22962">
        <w:rPr>
          <w:rFonts w:ascii="Times New Roman" w:eastAsia="宋体" w:hAnsi="Times New Roman" w:hint="eastAsia"/>
        </w:rPr>
        <w:t>阶进行模拟</w:t>
      </w:r>
      <w:r w:rsidRPr="00A22962">
        <w:rPr>
          <w:rFonts w:ascii="Times New Roman" w:eastAsia="宋体" w:hAnsi="Times New Roman"/>
        </w:rPr>
        <w:t>，最终确定</w:t>
      </w:r>
      <w:r w:rsidR="004B7033" w:rsidRPr="00A22962">
        <w:rPr>
          <w:rFonts w:ascii="Times New Roman" w:eastAsia="宋体" w:hAnsi="Times New Roman" w:hint="eastAsia"/>
        </w:rPr>
        <w:t>模型</w:t>
      </w:r>
      <w:r w:rsidRPr="00A22962">
        <w:rPr>
          <w:rFonts w:ascii="Times New Roman" w:eastAsia="宋体" w:hAnsi="Times New Roman"/>
        </w:rPr>
        <w:t>滞后阶数为</w:t>
      </w:r>
      <w:r w:rsidRPr="00A22962">
        <w:rPr>
          <w:rFonts w:ascii="Times New Roman" w:eastAsia="宋体" w:hAnsi="Times New Roman"/>
        </w:rPr>
        <w:t>6</w:t>
      </w:r>
      <w:r w:rsidR="004B7033" w:rsidRPr="00A22962">
        <w:rPr>
          <w:rFonts w:ascii="Times New Roman" w:eastAsia="宋体" w:hAnsi="Times New Roman" w:hint="eastAsia"/>
        </w:rPr>
        <w:t>阶</w:t>
      </w:r>
      <w:r w:rsidR="003937F9" w:rsidRPr="00A22962">
        <w:rPr>
          <w:rFonts w:ascii="Times New Roman" w:eastAsia="宋体" w:hAnsi="Times New Roman" w:hint="eastAsia"/>
        </w:rPr>
        <w:t>。</w:t>
      </w:r>
    </w:p>
    <w:p w14:paraId="6221EFEC" w14:textId="5AC14870" w:rsidR="00403C6B" w:rsidRPr="00A22962" w:rsidRDefault="00403C6B" w:rsidP="005A032D">
      <w:pPr>
        <w:ind w:firstLineChars="200" w:firstLine="420"/>
        <w:rPr>
          <w:rFonts w:ascii="Times New Roman" w:eastAsia="宋体" w:hAnsi="Times New Roman"/>
          <w:iCs/>
        </w:rPr>
      </w:pPr>
      <w:r w:rsidRPr="00A22962">
        <w:rPr>
          <w:rFonts w:ascii="Times New Roman" w:eastAsia="宋体" w:hAnsi="Times New Roman" w:hint="eastAsia"/>
          <w:iCs/>
        </w:rPr>
        <w:t>表</w:t>
      </w:r>
      <w:r w:rsidR="007F22F8" w:rsidRPr="00A22962">
        <w:rPr>
          <w:rFonts w:ascii="Times New Roman" w:eastAsia="宋体" w:hAnsi="Times New Roman"/>
          <w:iCs/>
        </w:rPr>
        <w:t>7</w:t>
      </w:r>
      <w:r w:rsidRPr="00A22962">
        <w:rPr>
          <w:rFonts w:ascii="Times New Roman" w:eastAsia="宋体" w:hAnsi="Times New Roman" w:hint="eastAsia"/>
          <w:iCs/>
        </w:rPr>
        <w:t>为</w:t>
      </w:r>
      <w:r w:rsidRPr="00A22962">
        <w:rPr>
          <w:rFonts w:ascii="Times New Roman" w:eastAsia="宋体" w:hAnsi="Times New Roman"/>
          <w:iCs/>
        </w:rPr>
        <w:t>DCC-MIDAS-X</w:t>
      </w:r>
      <w:r w:rsidR="00A32AD7" w:rsidRPr="00A22962">
        <w:rPr>
          <w:rFonts w:ascii="Times New Roman" w:eastAsia="宋体" w:hAnsi="Times New Roman" w:hint="eastAsia"/>
          <w:iCs/>
        </w:rPr>
        <w:t>模型</w:t>
      </w:r>
      <w:r w:rsidRPr="00A22962">
        <w:rPr>
          <w:rFonts w:ascii="Times New Roman" w:eastAsia="宋体" w:hAnsi="Times New Roman" w:hint="eastAsia"/>
          <w:iCs/>
        </w:rPr>
        <w:t>估计结果</w:t>
      </w:r>
      <w:r w:rsidR="002957BE">
        <w:rPr>
          <w:rStyle w:val="a8"/>
          <w:rFonts w:ascii="Times New Roman" w:eastAsia="宋体" w:hAnsi="Times New Roman"/>
          <w:iCs/>
        </w:rPr>
        <w:footnoteReference w:id="3"/>
      </w:r>
      <w:r w:rsidRPr="00A22962">
        <w:rPr>
          <w:rFonts w:ascii="Times New Roman" w:eastAsia="宋体" w:hAnsi="Times New Roman" w:hint="eastAsia"/>
          <w:iCs/>
        </w:rPr>
        <w:t>。</w:t>
      </w:r>
      <w:r w:rsidR="001B607B" w:rsidRPr="00A22962">
        <w:rPr>
          <w:rFonts w:ascii="Times New Roman" w:eastAsia="宋体" w:hAnsi="Times New Roman" w:hint="eastAsia"/>
          <w:iCs/>
        </w:rPr>
        <w:t>参数</w:t>
      </w:r>
      <m:oMath>
        <m:r>
          <w:rPr>
            <w:rFonts w:ascii="Cambria Math" w:eastAsia="宋体" w:hAnsi="Cambria Math" w:hint="eastAsia"/>
          </w:rPr>
          <m:t>a</m:t>
        </m:r>
      </m:oMath>
      <w:r w:rsidR="001B607B" w:rsidRPr="00A22962">
        <w:rPr>
          <w:rFonts w:ascii="Times New Roman" w:eastAsia="宋体" w:hAnsi="Times New Roman" w:hint="eastAsia"/>
          <w:iCs/>
        </w:rPr>
        <w:t>和</w:t>
      </w:r>
      <m:oMath>
        <m:r>
          <w:rPr>
            <w:rFonts w:ascii="Cambria Math" w:eastAsia="宋体" w:hAnsi="Cambria Math" w:hint="eastAsia"/>
          </w:rPr>
          <m:t>b</m:t>
        </m:r>
      </m:oMath>
      <w:r w:rsidR="001B607B" w:rsidRPr="00A22962">
        <w:rPr>
          <w:rFonts w:ascii="Times New Roman" w:eastAsia="宋体" w:hAnsi="Times New Roman" w:hint="eastAsia"/>
          <w:iCs/>
        </w:rPr>
        <w:t>高度显著，且</w:t>
      </w:r>
      <m:oMath>
        <m:r>
          <w:rPr>
            <w:rFonts w:ascii="Cambria Math" w:eastAsia="宋体" w:hAnsi="Cambria Math" w:hint="eastAsia"/>
          </w:rPr>
          <m:t>a+b</m:t>
        </m:r>
        <m:r>
          <w:rPr>
            <w:rFonts w:ascii="Cambria Math" w:eastAsia="宋体" w:hAnsi="Cambria Math" w:hint="eastAsia"/>
          </w:rPr>
          <m:t>＜</m:t>
        </m:r>
        <m:r>
          <w:rPr>
            <w:rFonts w:ascii="Cambria Math" w:eastAsia="宋体" w:hAnsi="Cambria Math"/>
          </w:rPr>
          <m:t>1</m:t>
        </m:r>
      </m:oMath>
      <w:r w:rsidR="00D67DF7" w:rsidRPr="00A22962">
        <w:rPr>
          <w:rFonts w:ascii="Times New Roman" w:eastAsia="宋体" w:hAnsi="Times New Roman" w:hint="eastAsia"/>
          <w:iCs/>
        </w:rPr>
        <w:t>，</w:t>
      </w:r>
      <w:r w:rsidR="004F66DC" w:rsidRPr="00A22962">
        <w:rPr>
          <w:rFonts w:ascii="Times New Roman" w:eastAsia="宋体" w:hAnsi="Times New Roman" w:hint="eastAsia"/>
          <w:iCs/>
        </w:rPr>
        <w:t>这意味着准回归系数满足均值回复</w:t>
      </w:r>
      <w:r w:rsidR="001B607B" w:rsidRPr="00A22962">
        <w:rPr>
          <w:rFonts w:ascii="Times New Roman" w:eastAsia="宋体" w:hAnsi="Times New Roman" w:hint="eastAsia"/>
          <w:iCs/>
        </w:rPr>
        <w:t>。</w:t>
      </w:r>
      <w:r w:rsidR="007F4E09" w:rsidRPr="00A22962">
        <w:rPr>
          <w:rFonts w:ascii="Times New Roman" w:eastAsia="宋体" w:hAnsi="Times New Roman" w:hint="eastAsia"/>
          <w:iCs/>
        </w:rPr>
        <w:t>参数</w:t>
      </w:r>
      <m:oMath>
        <m:r>
          <w:rPr>
            <w:rFonts w:ascii="Cambria Math" w:eastAsia="宋体" w:hAnsi="Cambria Math" w:hint="eastAsia"/>
          </w:rPr>
          <m:t>m</m:t>
        </m:r>
      </m:oMath>
      <w:r w:rsidR="007F4E09" w:rsidRPr="00A22962">
        <w:rPr>
          <w:rFonts w:ascii="Times New Roman" w:eastAsia="宋体" w:hAnsi="Times New Roman" w:hint="eastAsia"/>
        </w:rPr>
        <w:t>在所有模型估计结果均为负向显著，</w:t>
      </w:r>
      <w:r w:rsidR="007F22F8" w:rsidRPr="00A22962">
        <w:rPr>
          <w:rFonts w:ascii="Times New Roman" w:eastAsia="宋体" w:hAnsi="Times New Roman" w:hint="eastAsia"/>
        </w:rPr>
        <w:t>表明当</w:t>
      </w:r>
      <w:r w:rsidR="0060234F" w:rsidRPr="00A22962">
        <w:rPr>
          <w:rFonts w:ascii="Times New Roman" w:eastAsia="宋体" w:hAnsi="Times New Roman" w:hint="eastAsia"/>
        </w:rPr>
        <w:t>不存在央行沟通语气</w:t>
      </w:r>
      <w:r w:rsidR="007F22F8" w:rsidRPr="00A22962">
        <w:rPr>
          <w:rFonts w:ascii="Times New Roman" w:eastAsia="宋体" w:hAnsi="Times New Roman" w:hint="eastAsia"/>
        </w:rPr>
        <w:t>时</w:t>
      </w:r>
      <w:r w:rsidR="0060234F" w:rsidRPr="00A22962">
        <w:rPr>
          <w:rFonts w:ascii="Times New Roman" w:eastAsia="宋体" w:hAnsi="Times New Roman" w:hint="eastAsia"/>
        </w:rPr>
        <w:t>，国债收益率和汇率呈负向关系，国债市场和股票市场呈反方向关系</w:t>
      </w:r>
      <w:r w:rsidR="007F22F8" w:rsidRPr="00A22962">
        <w:rPr>
          <w:rFonts w:ascii="Times New Roman" w:eastAsia="宋体" w:hAnsi="Times New Roman" w:hint="eastAsia"/>
        </w:rPr>
        <w:t>，与前文理论分析一致</w:t>
      </w:r>
      <w:r w:rsidR="0060234F" w:rsidRPr="00A22962">
        <w:rPr>
          <w:rFonts w:ascii="Times New Roman" w:eastAsia="宋体" w:hAnsi="Times New Roman" w:hint="eastAsia"/>
        </w:rPr>
        <w:t>。</w:t>
      </w:r>
      <w:r w:rsidR="004F66DC" w:rsidRPr="00A22962">
        <w:rPr>
          <w:rFonts w:ascii="Times New Roman" w:eastAsia="宋体" w:hAnsi="Times New Roman" w:hint="eastAsia"/>
          <w:iCs/>
        </w:rPr>
        <w:t>参数</w:t>
      </w:r>
      <m:oMath>
        <m:r>
          <w:rPr>
            <w:rFonts w:ascii="Cambria Math" w:eastAsia="宋体" w:hAnsi="Cambria Math" w:hint="eastAsia"/>
          </w:rPr>
          <m:t>θ</m:t>
        </m:r>
      </m:oMath>
      <w:r w:rsidR="004F66DC" w:rsidRPr="00A22962">
        <w:rPr>
          <w:rFonts w:ascii="Times New Roman" w:eastAsia="宋体" w:hAnsi="Times New Roman" w:hint="eastAsia"/>
        </w:rPr>
        <w:t>在不同市场联动关系中均在</w:t>
      </w:r>
      <w:r w:rsidR="004F66DC" w:rsidRPr="00A22962">
        <w:rPr>
          <w:rFonts w:ascii="Times New Roman" w:eastAsia="宋体" w:hAnsi="Times New Roman"/>
        </w:rPr>
        <w:t>1%</w:t>
      </w:r>
      <w:r w:rsidR="004F66DC" w:rsidRPr="00A22962">
        <w:rPr>
          <w:rFonts w:ascii="Times New Roman" w:eastAsia="宋体" w:hAnsi="Times New Roman" w:hint="eastAsia"/>
        </w:rPr>
        <w:t>显著水平下显著，</w:t>
      </w:r>
      <w:r w:rsidR="007F22F8" w:rsidRPr="00A22962">
        <w:rPr>
          <w:rFonts w:ascii="Times New Roman" w:eastAsia="宋体" w:hAnsi="Times New Roman" w:hint="eastAsia"/>
        </w:rPr>
        <w:t>且方向为正，这</w:t>
      </w:r>
      <w:r w:rsidR="00336774" w:rsidRPr="00A22962">
        <w:rPr>
          <w:rFonts w:ascii="Times New Roman" w:eastAsia="宋体" w:hAnsi="Times New Roman" w:hint="eastAsia"/>
        </w:rPr>
        <w:t>表明</w:t>
      </w:r>
      <w:bookmarkStart w:id="34" w:name="_Hlk100677223"/>
      <w:r w:rsidR="00336774" w:rsidRPr="00A22962">
        <w:rPr>
          <w:rFonts w:ascii="Times New Roman" w:eastAsia="宋体" w:hAnsi="Times New Roman" w:hint="eastAsia"/>
        </w:rPr>
        <w:t>央行沟通语气</w:t>
      </w:r>
      <w:r w:rsidR="000224D3" w:rsidRPr="00A22962">
        <w:rPr>
          <w:rFonts w:ascii="Times New Roman" w:eastAsia="宋体" w:hAnsi="Times New Roman" w:hint="eastAsia"/>
        </w:rPr>
        <w:t>的绝对值变化</w:t>
      </w:r>
      <w:r w:rsidR="00F24D4A" w:rsidRPr="00A22962">
        <w:rPr>
          <w:rFonts w:ascii="Times New Roman" w:eastAsia="宋体" w:hAnsi="Times New Roman" w:hint="eastAsia"/>
        </w:rPr>
        <w:t>将助推</w:t>
      </w:r>
      <w:r w:rsidR="00266BA8" w:rsidRPr="00A22962">
        <w:rPr>
          <w:rFonts w:ascii="Times New Roman" w:eastAsia="宋体" w:hAnsi="Times New Roman" w:hint="eastAsia"/>
        </w:rPr>
        <w:t>各</w:t>
      </w:r>
      <w:r w:rsidR="00F24D4A" w:rsidRPr="00A22962">
        <w:rPr>
          <w:rFonts w:ascii="Times New Roman" w:eastAsia="宋体" w:hAnsi="Times New Roman" w:hint="eastAsia"/>
        </w:rPr>
        <w:t>市场联动</w:t>
      </w:r>
      <w:r w:rsidR="007B538B" w:rsidRPr="00A22962">
        <w:rPr>
          <w:rFonts w:ascii="Times New Roman" w:eastAsia="宋体" w:hAnsi="Times New Roman" w:hint="eastAsia"/>
        </w:rPr>
        <w:t>增强。</w:t>
      </w:r>
      <w:bookmarkEnd w:id="34"/>
      <w:r w:rsidR="000224D3" w:rsidRPr="00A22962">
        <w:rPr>
          <w:rFonts w:ascii="Times New Roman" w:eastAsia="宋体" w:hAnsi="Times New Roman" w:hint="eastAsia"/>
        </w:rPr>
        <w:t>当央行沟通语气绝对值变化越大，债券和股票市场负相关程度越大，债券和外汇市场向相反反向波动程度亦越大。</w:t>
      </w:r>
      <w:bookmarkStart w:id="35" w:name="_Hlk100677246"/>
      <w:r w:rsidR="000224D3" w:rsidRPr="00A22962">
        <w:rPr>
          <w:rFonts w:ascii="Times New Roman" w:eastAsia="宋体" w:hAnsi="Times New Roman" w:hint="eastAsia"/>
        </w:rPr>
        <w:t>这表明</w:t>
      </w:r>
      <w:r w:rsidR="00F201D0" w:rsidRPr="00A22962">
        <w:rPr>
          <w:rFonts w:ascii="Times New Roman" w:eastAsia="宋体" w:hAnsi="Times New Roman" w:hint="eastAsia"/>
        </w:rPr>
        <w:t>央行沟通语气</w:t>
      </w:r>
      <w:r w:rsidR="000224D3" w:rsidRPr="00A22962">
        <w:rPr>
          <w:rFonts w:ascii="Times New Roman" w:eastAsia="宋体" w:hAnsi="Times New Roman" w:hint="eastAsia"/>
        </w:rPr>
        <w:t>制造“声音”影响公众短期利率预期时，还会通过</w:t>
      </w:r>
      <w:r w:rsidR="00F201D0" w:rsidRPr="00A22962">
        <w:rPr>
          <w:rFonts w:ascii="Times New Roman" w:eastAsia="宋体" w:hAnsi="Times New Roman" w:hint="eastAsia"/>
        </w:rPr>
        <w:t>利率传导到其他市场，形成资本市场共振。</w:t>
      </w:r>
      <w:bookmarkEnd w:id="35"/>
      <w:r w:rsidR="000224D3" w:rsidRPr="00A22962">
        <w:rPr>
          <w:rFonts w:ascii="Times New Roman" w:eastAsia="宋体" w:hAnsi="Times New Roman" w:hint="eastAsia"/>
        </w:rPr>
        <w:t>参数</w:t>
      </w:r>
      <m:oMath>
        <m:r>
          <w:rPr>
            <w:rFonts w:ascii="Cambria Math" w:eastAsia="宋体" w:hAnsi="Cambria Math" w:hint="eastAsia"/>
          </w:rPr>
          <m:t>ω</m:t>
        </m:r>
      </m:oMath>
      <w:r w:rsidR="000224D3" w:rsidRPr="00A22962">
        <w:rPr>
          <w:rFonts w:ascii="Times New Roman" w:eastAsia="宋体" w:hAnsi="Times New Roman" w:hint="eastAsia"/>
        </w:rPr>
        <w:t>测度央行沟通政策语气对资产收益率长期</w:t>
      </w:r>
      <w:r w:rsidR="00D917D2" w:rsidRPr="00A22962">
        <w:rPr>
          <w:rFonts w:ascii="Times New Roman" w:eastAsia="宋体" w:hAnsi="Times New Roman" w:hint="eastAsia"/>
        </w:rPr>
        <w:t>相关性</w:t>
      </w:r>
      <w:r w:rsidR="000224D3" w:rsidRPr="00A22962">
        <w:rPr>
          <w:rFonts w:ascii="Times New Roman" w:eastAsia="宋体" w:hAnsi="Times New Roman" w:hint="eastAsia"/>
        </w:rPr>
        <w:t>的持续性，该参数</w:t>
      </w:r>
      <w:r w:rsidR="00D917D2" w:rsidRPr="00A22962">
        <w:rPr>
          <w:rFonts w:ascii="Times New Roman" w:eastAsia="宋体" w:hAnsi="Times New Roman" w:hint="eastAsia"/>
        </w:rPr>
        <w:t>应</w:t>
      </w:r>
      <w:r w:rsidR="000224D3" w:rsidRPr="00A22962">
        <w:rPr>
          <w:rFonts w:ascii="Times New Roman" w:eastAsia="宋体" w:hAnsi="Times New Roman" w:hint="eastAsia"/>
        </w:rPr>
        <w:t>大于</w:t>
      </w:r>
      <w:r w:rsidR="000224D3" w:rsidRPr="00A22962">
        <w:rPr>
          <w:rFonts w:ascii="Times New Roman" w:eastAsia="宋体" w:hAnsi="Times New Roman"/>
        </w:rPr>
        <w:t>1</w:t>
      </w:r>
      <w:r w:rsidR="000224D3" w:rsidRPr="00A22962">
        <w:rPr>
          <w:rFonts w:ascii="Times New Roman" w:eastAsia="宋体" w:hAnsi="Times New Roman"/>
        </w:rPr>
        <w:t>。</w:t>
      </w:r>
      <w:bookmarkStart w:id="36" w:name="_Hlk100677260"/>
      <w:r w:rsidR="000224D3" w:rsidRPr="00A22962">
        <w:rPr>
          <w:rFonts w:ascii="Times New Roman" w:eastAsia="宋体" w:hAnsi="Times New Roman"/>
        </w:rPr>
        <w:t>央行沟通对债券</w:t>
      </w:r>
      <w:r w:rsidR="00D917D2" w:rsidRPr="00A22962">
        <w:rPr>
          <w:rFonts w:ascii="Times New Roman" w:eastAsia="宋体" w:hAnsi="Times New Roman" w:hint="eastAsia"/>
        </w:rPr>
        <w:t>和汇率</w:t>
      </w:r>
      <w:r w:rsidR="000224D3" w:rsidRPr="00A22962">
        <w:rPr>
          <w:rFonts w:ascii="Times New Roman" w:eastAsia="宋体" w:hAnsi="Times New Roman"/>
        </w:rPr>
        <w:t>市场</w:t>
      </w:r>
      <w:r w:rsidR="00D917D2" w:rsidRPr="00A22962">
        <w:rPr>
          <w:rFonts w:ascii="Times New Roman" w:eastAsia="宋体" w:hAnsi="Times New Roman" w:hint="eastAsia"/>
        </w:rPr>
        <w:t>相关性</w:t>
      </w:r>
      <w:r w:rsidR="000224D3" w:rsidRPr="00A22962">
        <w:rPr>
          <w:rFonts w:ascii="Times New Roman" w:eastAsia="宋体" w:hAnsi="Times New Roman"/>
        </w:rPr>
        <w:t>的影响在时间上</w:t>
      </w:r>
      <w:r w:rsidR="00D917D2" w:rsidRPr="00A22962">
        <w:rPr>
          <w:rFonts w:ascii="Times New Roman" w:eastAsia="宋体" w:hAnsi="Times New Roman" w:hint="eastAsia"/>
        </w:rPr>
        <w:t>较为</w:t>
      </w:r>
      <w:r w:rsidR="000224D3" w:rsidRPr="00A22962">
        <w:rPr>
          <w:rFonts w:ascii="Times New Roman" w:eastAsia="宋体" w:hAnsi="Times New Roman"/>
        </w:rPr>
        <w:t>平滑，对</w:t>
      </w:r>
      <w:r w:rsidR="00D917D2" w:rsidRPr="00A22962">
        <w:rPr>
          <w:rFonts w:ascii="Times New Roman" w:eastAsia="宋体" w:hAnsi="Times New Roman" w:hint="eastAsia"/>
        </w:rPr>
        <w:t>债券和</w:t>
      </w:r>
      <w:r w:rsidR="000224D3" w:rsidRPr="00A22962">
        <w:rPr>
          <w:rFonts w:ascii="Times New Roman" w:eastAsia="宋体" w:hAnsi="Times New Roman"/>
        </w:rPr>
        <w:t>股票市场</w:t>
      </w:r>
      <w:r w:rsidR="00D917D2" w:rsidRPr="00A22962">
        <w:rPr>
          <w:rFonts w:ascii="Times New Roman" w:eastAsia="宋体" w:hAnsi="Times New Roman" w:hint="eastAsia"/>
        </w:rPr>
        <w:t>相关性</w:t>
      </w:r>
      <w:r w:rsidR="000224D3" w:rsidRPr="00A22962">
        <w:rPr>
          <w:rFonts w:ascii="Times New Roman" w:eastAsia="宋体" w:hAnsi="Times New Roman"/>
        </w:rPr>
        <w:t>的影响在当期影响较大，随后很快减弱，这与股票市</w:t>
      </w:r>
      <w:r w:rsidR="00D917D2" w:rsidRPr="00A22962">
        <w:rPr>
          <w:rFonts w:ascii="Times New Roman" w:eastAsia="宋体" w:hAnsi="Times New Roman" w:hint="eastAsia"/>
        </w:rPr>
        <w:t>场的</w:t>
      </w:r>
      <w:r w:rsidR="000224D3" w:rsidRPr="00A22962">
        <w:rPr>
          <w:rFonts w:ascii="Times New Roman" w:eastAsia="宋体" w:hAnsi="Times New Roman"/>
        </w:rPr>
        <w:t>信息面众多相关。</w:t>
      </w:r>
      <w:bookmarkEnd w:id="36"/>
    </w:p>
    <w:p w14:paraId="7EFFFDA1" w14:textId="7C4527C0" w:rsidR="00052B73" w:rsidRPr="00A22962" w:rsidRDefault="00052B73">
      <w:pPr>
        <w:jc w:val="center"/>
        <w:rPr>
          <w:rFonts w:ascii="Times New Roman" w:eastAsia="楷体" w:hAnsi="Times New Roman"/>
          <w:b/>
          <w:bCs/>
          <w:szCs w:val="21"/>
        </w:rPr>
      </w:pPr>
      <w:r w:rsidRPr="00A22962">
        <w:rPr>
          <w:rFonts w:ascii="Times New Roman" w:eastAsia="楷体" w:hAnsi="Times New Roman" w:hint="eastAsia"/>
          <w:b/>
          <w:bCs/>
          <w:szCs w:val="21"/>
        </w:rPr>
        <w:t>表</w:t>
      </w:r>
      <w:r w:rsidR="000224D3" w:rsidRPr="00A22962">
        <w:rPr>
          <w:rFonts w:ascii="Times New Roman" w:eastAsia="楷体" w:hAnsi="Times New Roman"/>
          <w:b/>
          <w:bCs/>
          <w:szCs w:val="21"/>
        </w:rPr>
        <w:t>7</w:t>
      </w:r>
      <w:r w:rsidRPr="00A22962">
        <w:rPr>
          <w:rFonts w:ascii="Times New Roman" w:eastAsia="楷体" w:hAnsi="Times New Roman"/>
          <w:b/>
          <w:bCs/>
          <w:szCs w:val="21"/>
        </w:rPr>
        <w:t xml:space="preserve">  DCC-MIDAS-X</w:t>
      </w:r>
      <w:r w:rsidRPr="00A22962">
        <w:rPr>
          <w:rFonts w:ascii="Times New Roman" w:eastAsia="楷体" w:hAnsi="Times New Roman" w:hint="eastAsia"/>
          <w:b/>
          <w:bCs/>
          <w:szCs w:val="21"/>
        </w:rPr>
        <w:t>模型估计结果</w:t>
      </w:r>
    </w:p>
    <w:tbl>
      <w:tblPr>
        <w:tblStyle w:val="a5"/>
        <w:tblW w:w="4916" w:type="pct"/>
        <w:tblBorders>
          <w:left w:val="none" w:sz="0" w:space="0" w:color="auto"/>
          <w:right w:val="none" w:sz="0" w:space="0" w:color="auto"/>
        </w:tblBorders>
        <w:tblLook w:val="04A0" w:firstRow="1" w:lastRow="0" w:firstColumn="1" w:lastColumn="0" w:noHBand="0" w:noVBand="1"/>
      </w:tblPr>
      <w:tblGrid>
        <w:gridCol w:w="1508"/>
        <w:gridCol w:w="2220"/>
        <w:gridCol w:w="2220"/>
        <w:gridCol w:w="2218"/>
      </w:tblGrid>
      <w:tr w:rsidR="00C1277A" w:rsidRPr="00A22962" w14:paraId="229F3DA8" w14:textId="77777777" w:rsidTr="005A032D">
        <w:trPr>
          <w:trHeight w:val="240"/>
        </w:trPr>
        <w:tc>
          <w:tcPr>
            <w:tcW w:w="924" w:type="pct"/>
            <w:vAlign w:val="center"/>
          </w:tcPr>
          <w:p w14:paraId="44A72BF1" w14:textId="77777777" w:rsidR="00992564" w:rsidRPr="00A22962" w:rsidRDefault="00992564">
            <w:pPr>
              <w:jc w:val="center"/>
              <w:rPr>
                <w:rFonts w:ascii="Times New Roman" w:eastAsia="宋体" w:hAnsi="Times New Roman"/>
                <w:b/>
                <w:bCs/>
                <w:i/>
              </w:rPr>
            </w:pPr>
          </w:p>
        </w:tc>
        <w:tc>
          <w:tcPr>
            <w:tcW w:w="1359" w:type="pct"/>
            <w:vAlign w:val="center"/>
          </w:tcPr>
          <w:p w14:paraId="5C4D8F58" w14:textId="6458EB9A" w:rsidR="00992564" w:rsidRPr="00A22962" w:rsidRDefault="00714ABF">
            <w:pPr>
              <w:jc w:val="center"/>
              <w:rPr>
                <w:rFonts w:ascii="Times New Roman" w:eastAsia="宋体" w:hAnsi="Times New Roman"/>
                <w:b/>
                <w:bCs/>
                <w:iCs/>
              </w:rPr>
            </w:pPr>
            <w:r w:rsidRPr="00A22962">
              <w:rPr>
                <w:rFonts w:ascii="Times New Roman" w:eastAsia="宋体" w:hAnsi="Times New Roman"/>
                <w:b/>
                <w:bCs/>
                <w:iCs/>
              </w:rPr>
              <w:t>Y10</w:t>
            </w:r>
            <w:r w:rsidR="00992564" w:rsidRPr="00A22962">
              <w:rPr>
                <w:rFonts w:ascii="Times New Roman" w:eastAsia="宋体" w:hAnsi="Times New Roman"/>
                <w:b/>
                <w:bCs/>
                <w:iCs/>
              </w:rPr>
              <w:t>-</w:t>
            </w:r>
            <w:r w:rsidRPr="00A22962">
              <w:rPr>
                <w:rFonts w:ascii="Times New Roman" w:eastAsia="宋体" w:hAnsi="Times New Roman"/>
                <w:b/>
                <w:bCs/>
                <w:iCs/>
              </w:rPr>
              <w:t>RMB/USD</w:t>
            </w:r>
          </w:p>
        </w:tc>
        <w:tc>
          <w:tcPr>
            <w:tcW w:w="1359" w:type="pct"/>
            <w:vAlign w:val="center"/>
          </w:tcPr>
          <w:p w14:paraId="26811829" w14:textId="6D49528B" w:rsidR="00992564" w:rsidRPr="00A22962" w:rsidRDefault="00714ABF">
            <w:pPr>
              <w:jc w:val="center"/>
              <w:rPr>
                <w:rFonts w:ascii="Times New Roman" w:eastAsia="宋体" w:hAnsi="Times New Roman"/>
                <w:b/>
                <w:bCs/>
                <w:iCs/>
              </w:rPr>
            </w:pPr>
            <w:r w:rsidRPr="00A22962">
              <w:rPr>
                <w:rFonts w:ascii="Times New Roman" w:eastAsia="宋体" w:hAnsi="Times New Roman"/>
                <w:b/>
                <w:bCs/>
                <w:iCs/>
              </w:rPr>
              <w:t>Y10</w:t>
            </w:r>
            <w:r w:rsidR="00992564" w:rsidRPr="00A22962">
              <w:rPr>
                <w:rFonts w:ascii="Times New Roman" w:eastAsia="宋体" w:hAnsi="Times New Roman"/>
                <w:b/>
                <w:bCs/>
                <w:iCs/>
              </w:rPr>
              <w:t>-SH</w:t>
            </w:r>
          </w:p>
        </w:tc>
        <w:tc>
          <w:tcPr>
            <w:tcW w:w="1359" w:type="pct"/>
            <w:vAlign w:val="center"/>
          </w:tcPr>
          <w:p w14:paraId="418893AB" w14:textId="6A9B4D16" w:rsidR="00992564" w:rsidRPr="00A22962" w:rsidRDefault="00714ABF">
            <w:pPr>
              <w:jc w:val="center"/>
              <w:rPr>
                <w:rFonts w:ascii="Times New Roman" w:eastAsia="宋体" w:hAnsi="Times New Roman"/>
                <w:b/>
                <w:bCs/>
                <w:iCs/>
              </w:rPr>
            </w:pPr>
            <w:r w:rsidRPr="00A22962">
              <w:rPr>
                <w:rFonts w:ascii="Times New Roman" w:eastAsia="宋体" w:hAnsi="Times New Roman"/>
                <w:b/>
                <w:bCs/>
                <w:iCs/>
              </w:rPr>
              <w:t>Y10</w:t>
            </w:r>
            <w:r w:rsidR="00992564" w:rsidRPr="00A22962">
              <w:rPr>
                <w:rFonts w:ascii="Times New Roman" w:eastAsia="宋体" w:hAnsi="Times New Roman"/>
                <w:b/>
                <w:bCs/>
                <w:iCs/>
              </w:rPr>
              <w:t>-SZ</w:t>
            </w:r>
          </w:p>
        </w:tc>
      </w:tr>
      <w:tr w:rsidR="00C1277A" w:rsidRPr="00A22962" w14:paraId="44A0A9F9" w14:textId="77777777" w:rsidTr="005A032D">
        <w:trPr>
          <w:trHeight w:val="521"/>
        </w:trPr>
        <w:tc>
          <w:tcPr>
            <w:tcW w:w="924" w:type="pct"/>
            <w:vAlign w:val="center"/>
          </w:tcPr>
          <w:p w14:paraId="6B3C308E" w14:textId="59E57F6A" w:rsidR="00992564" w:rsidRPr="00A22962" w:rsidRDefault="001677C5">
            <w:pPr>
              <w:jc w:val="center"/>
              <w:rPr>
                <w:rFonts w:ascii="Times New Roman" w:eastAsia="宋体" w:hAnsi="Times New Roman"/>
                <w:i/>
              </w:rPr>
            </w:pPr>
            <m:oMathPara>
              <m:oMath>
                <m:r>
                  <w:rPr>
                    <w:rFonts w:ascii="Cambria Math" w:eastAsia="宋体" w:hAnsi="Cambria Math" w:hint="eastAsia"/>
                  </w:rPr>
                  <m:t>a</m:t>
                </m:r>
              </m:oMath>
            </m:oMathPara>
          </w:p>
        </w:tc>
        <w:tc>
          <w:tcPr>
            <w:tcW w:w="1359" w:type="pct"/>
            <w:vAlign w:val="center"/>
          </w:tcPr>
          <w:p w14:paraId="7F1F9EC2" w14:textId="2431450F" w:rsidR="00992564" w:rsidRPr="00A22962" w:rsidRDefault="00992564">
            <w:pPr>
              <w:jc w:val="center"/>
              <w:rPr>
                <w:rFonts w:ascii="Times New Roman" w:eastAsia="宋体" w:hAnsi="Times New Roman"/>
                <w:iCs/>
              </w:rPr>
            </w:pPr>
            <w:r w:rsidRPr="00A22962">
              <w:rPr>
                <w:rFonts w:ascii="Times New Roman" w:eastAsia="宋体" w:hAnsi="Times New Roman"/>
                <w:iCs/>
              </w:rPr>
              <w:t>0.</w:t>
            </w:r>
            <w:r w:rsidR="00C140E6" w:rsidRPr="00A22962">
              <w:rPr>
                <w:rFonts w:ascii="Times New Roman" w:eastAsia="宋体" w:hAnsi="Times New Roman"/>
                <w:iCs/>
              </w:rPr>
              <w:t>0</w:t>
            </w:r>
            <w:r w:rsidRPr="00A22962">
              <w:rPr>
                <w:rFonts w:ascii="Times New Roman" w:eastAsia="宋体" w:hAnsi="Times New Roman"/>
                <w:iCs/>
              </w:rPr>
              <w:t>17***</w:t>
            </w:r>
          </w:p>
          <w:p w14:paraId="7B1A7D52" w14:textId="7043C913" w:rsidR="00992564" w:rsidRPr="00A22962" w:rsidRDefault="00992564">
            <w:pPr>
              <w:jc w:val="center"/>
              <w:rPr>
                <w:rFonts w:ascii="Times New Roman" w:eastAsia="宋体" w:hAnsi="Times New Roman"/>
                <w:iCs/>
              </w:rPr>
            </w:pPr>
            <w:r w:rsidRPr="00A22962">
              <w:rPr>
                <w:rFonts w:ascii="Times New Roman" w:eastAsia="宋体" w:hAnsi="Times New Roman" w:hint="eastAsia"/>
                <w:iCs/>
              </w:rPr>
              <w:t>（</w:t>
            </w:r>
            <w:r w:rsidRPr="00A22962">
              <w:rPr>
                <w:rFonts w:ascii="Times New Roman" w:eastAsia="宋体" w:hAnsi="Times New Roman"/>
                <w:iCs/>
              </w:rPr>
              <w:t>0.0</w:t>
            </w:r>
            <w:r w:rsidR="00C140E6" w:rsidRPr="00A22962">
              <w:rPr>
                <w:rFonts w:ascii="Times New Roman" w:eastAsia="宋体" w:hAnsi="Times New Roman"/>
                <w:iCs/>
              </w:rPr>
              <w:t>0</w:t>
            </w:r>
            <w:r w:rsidRPr="00A22962">
              <w:rPr>
                <w:rFonts w:ascii="Times New Roman" w:eastAsia="宋体" w:hAnsi="Times New Roman"/>
                <w:iCs/>
              </w:rPr>
              <w:t>1</w:t>
            </w:r>
            <w:r w:rsidRPr="00A22962">
              <w:rPr>
                <w:rFonts w:ascii="Times New Roman" w:eastAsia="宋体" w:hAnsi="Times New Roman" w:hint="eastAsia"/>
                <w:iCs/>
              </w:rPr>
              <w:t>）</w:t>
            </w:r>
          </w:p>
        </w:tc>
        <w:tc>
          <w:tcPr>
            <w:tcW w:w="1359" w:type="pct"/>
            <w:vAlign w:val="center"/>
          </w:tcPr>
          <w:p w14:paraId="4246B4F1" w14:textId="00FFEDD7" w:rsidR="00992564" w:rsidRPr="00A22962" w:rsidRDefault="00992564">
            <w:pPr>
              <w:jc w:val="center"/>
              <w:rPr>
                <w:rFonts w:ascii="Times New Roman" w:eastAsia="宋体" w:hAnsi="Times New Roman"/>
                <w:iCs/>
              </w:rPr>
            </w:pPr>
            <w:r w:rsidRPr="00A22962">
              <w:rPr>
                <w:rFonts w:ascii="Times New Roman" w:eastAsia="宋体" w:hAnsi="Times New Roman"/>
                <w:iCs/>
              </w:rPr>
              <w:t>0.</w:t>
            </w:r>
            <w:r w:rsidR="00B629C0" w:rsidRPr="00A22962">
              <w:rPr>
                <w:rFonts w:ascii="Times New Roman" w:eastAsia="宋体" w:hAnsi="Times New Roman"/>
                <w:iCs/>
              </w:rPr>
              <w:t>015</w:t>
            </w:r>
            <w:r w:rsidRPr="00A22962">
              <w:rPr>
                <w:rFonts w:ascii="Times New Roman" w:eastAsia="宋体" w:hAnsi="Times New Roman"/>
                <w:iCs/>
              </w:rPr>
              <w:t>***</w:t>
            </w:r>
          </w:p>
          <w:p w14:paraId="2D9848A9" w14:textId="30359CDA" w:rsidR="00992564" w:rsidRPr="00A22962" w:rsidRDefault="00992564">
            <w:pPr>
              <w:jc w:val="center"/>
              <w:rPr>
                <w:rFonts w:ascii="Times New Roman" w:eastAsia="宋体" w:hAnsi="Times New Roman"/>
                <w:iCs/>
              </w:rPr>
            </w:pPr>
            <w:r w:rsidRPr="00A22962">
              <w:rPr>
                <w:rFonts w:ascii="Times New Roman" w:eastAsia="宋体" w:hAnsi="Times New Roman" w:hint="eastAsia"/>
                <w:iCs/>
              </w:rPr>
              <w:t>（</w:t>
            </w:r>
            <w:r w:rsidRPr="00A22962">
              <w:rPr>
                <w:rFonts w:ascii="Times New Roman" w:eastAsia="宋体" w:hAnsi="Times New Roman"/>
                <w:iCs/>
              </w:rPr>
              <w:t>0.00</w:t>
            </w:r>
            <w:r w:rsidR="00B629C0" w:rsidRPr="00A22962">
              <w:rPr>
                <w:rFonts w:ascii="Times New Roman" w:eastAsia="宋体" w:hAnsi="Times New Roman"/>
                <w:iCs/>
              </w:rPr>
              <w:t>1</w:t>
            </w:r>
            <w:r w:rsidRPr="00A22962">
              <w:rPr>
                <w:rFonts w:ascii="Times New Roman" w:eastAsia="宋体" w:hAnsi="Times New Roman" w:hint="eastAsia"/>
                <w:iCs/>
              </w:rPr>
              <w:t>）</w:t>
            </w:r>
          </w:p>
        </w:tc>
        <w:tc>
          <w:tcPr>
            <w:tcW w:w="1359" w:type="pct"/>
            <w:vAlign w:val="center"/>
          </w:tcPr>
          <w:p w14:paraId="46283D55" w14:textId="23D70F43" w:rsidR="00992564" w:rsidRPr="00A22962" w:rsidRDefault="00992564">
            <w:pPr>
              <w:jc w:val="center"/>
              <w:rPr>
                <w:rFonts w:ascii="Times New Roman" w:eastAsia="宋体" w:hAnsi="Times New Roman"/>
                <w:iCs/>
              </w:rPr>
            </w:pPr>
            <w:r w:rsidRPr="00A22962">
              <w:rPr>
                <w:rFonts w:ascii="Times New Roman" w:eastAsia="宋体" w:hAnsi="Times New Roman"/>
                <w:iCs/>
              </w:rPr>
              <w:t>0.0</w:t>
            </w:r>
            <w:r w:rsidR="00C9631A" w:rsidRPr="00A22962">
              <w:rPr>
                <w:rFonts w:ascii="Times New Roman" w:eastAsia="宋体" w:hAnsi="Times New Roman"/>
                <w:iCs/>
              </w:rPr>
              <w:t>1</w:t>
            </w:r>
            <w:r w:rsidRPr="00A22962">
              <w:rPr>
                <w:rFonts w:ascii="Times New Roman" w:eastAsia="宋体" w:hAnsi="Times New Roman"/>
                <w:iCs/>
              </w:rPr>
              <w:t>5***</w:t>
            </w:r>
          </w:p>
          <w:p w14:paraId="10C5B9BA" w14:textId="0C55ACA2" w:rsidR="00992564" w:rsidRPr="00A22962" w:rsidRDefault="00992564">
            <w:pPr>
              <w:jc w:val="center"/>
              <w:rPr>
                <w:rFonts w:ascii="Times New Roman" w:eastAsia="宋体" w:hAnsi="Times New Roman"/>
                <w:iCs/>
              </w:rPr>
            </w:pPr>
            <w:r w:rsidRPr="00A22962">
              <w:rPr>
                <w:rFonts w:ascii="Times New Roman" w:eastAsia="宋体" w:hAnsi="Times New Roman" w:hint="eastAsia"/>
                <w:iCs/>
              </w:rPr>
              <w:t>（</w:t>
            </w:r>
            <w:r w:rsidRPr="00A22962">
              <w:rPr>
                <w:rFonts w:ascii="Times New Roman" w:eastAsia="宋体" w:hAnsi="Times New Roman"/>
                <w:iCs/>
              </w:rPr>
              <w:t>0.00</w:t>
            </w:r>
            <w:r w:rsidR="005F041F" w:rsidRPr="00A22962">
              <w:rPr>
                <w:rFonts w:ascii="Times New Roman" w:eastAsia="宋体" w:hAnsi="Times New Roman"/>
                <w:iCs/>
              </w:rPr>
              <w:t>1</w:t>
            </w:r>
            <w:r w:rsidRPr="00A22962">
              <w:rPr>
                <w:rFonts w:ascii="Times New Roman" w:eastAsia="宋体" w:hAnsi="Times New Roman" w:hint="eastAsia"/>
                <w:iCs/>
              </w:rPr>
              <w:t>）</w:t>
            </w:r>
          </w:p>
        </w:tc>
      </w:tr>
      <w:tr w:rsidR="00C1277A" w:rsidRPr="00A22962" w14:paraId="0500D716" w14:textId="77777777" w:rsidTr="005A032D">
        <w:trPr>
          <w:trHeight w:val="511"/>
        </w:trPr>
        <w:tc>
          <w:tcPr>
            <w:tcW w:w="924" w:type="pct"/>
            <w:vAlign w:val="center"/>
          </w:tcPr>
          <w:p w14:paraId="62A58E65" w14:textId="6F0A0565" w:rsidR="00992564" w:rsidRPr="00A22962" w:rsidRDefault="001677C5">
            <w:pPr>
              <w:jc w:val="center"/>
              <w:rPr>
                <w:rFonts w:ascii="Times New Roman" w:eastAsia="宋体" w:hAnsi="Times New Roman"/>
                <w:i/>
              </w:rPr>
            </w:pPr>
            <m:oMathPara>
              <m:oMath>
                <m:r>
                  <w:rPr>
                    <w:rFonts w:ascii="Cambria Math" w:eastAsia="宋体" w:hAnsi="Cambria Math" w:hint="eastAsia"/>
                  </w:rPr>
                  <m:t>b</m:t>
                </m:r>
              </m:oMath>
            </m:oMathPara>
          </w:p>
        </w:tc>
        <w:tc>
          <w:tcPr>
            <w:tcW w:w="1359" w:type="pct"/>
            <w:vAlign w:val="center"/>
          </w:tcPr>
          <w:p w14:paraId="0454A9D6" w14:textId="15180F6F" w:rsidR="00992564" w:rsidRPr="00A22962" w:rsidRDefault="00992564">
            <w:pPr>
              <w:jc w:val="center"/>
              <w:rPr>
                <w:rFonts w:ascii="Times New Roman" w:eastAsia="宋体" w:hAnsi="Times New Roman"/>
                <w:iCs/>
              </w:rPr>
            </w:pPr>
            <w:r w:rsidRPr="00A22962">
              <w:rPr>
                <w:rFonts w:ascii="Times New Roman" w:eastAsia="宋体" w:hAnsi="Times New Roman"/>
                <w:iCs/>
              </w:rPr>
              <w:t>0.</w:t>
            </w:r>
            <w:r w:rsidR="00C140E6" w:rsidRPr="00A22962">
              <w:rPr>
                <w:rFonts w:ascii="Times New Roman" w:eastAsia="宋体" w:hAnsi="Times New Roman"/>
                <w:iCs/>
              </w:rPr>
              <w:t>981</w:t>
            </w:r>
            <w:r w:rsidRPr="00A22962">
              <w:rPr>
                <w:rFonts w:ascii="Times New Roman" w:eastAsia="宋体" w:hAnsi="Times New Roman"/>
                <w:iCs/>
              </w:rPr>
              <w:t>***</w:t>
            </w:r>
          </w:p>
          <w:p w14:paraId="3F0434DC" w14:textId="51EFBA17" w:rsidR="00992564" w:rsidRPr="00A22962" w:rsidRDefault="00992564">
            <w:pPr>
              <w:jc w:val="center"/>
              <w:rPr>
                <w:rFonts w:ascii="Times New Roman" w:eastAsia="宋体" w:hAnsi="Times New Roman"/>
                <w:iCs/>
              </w:rPr>
            </w:pPr>
            <w:r w:rsidRPr="00A22962">
              <w:rPr>
                <w:rFonts w:ascii="Times New Roman" w:eastAsia="宋体" w:hAnsi="Times New Roman" w:hint="eastAsia"/>
                <w:iCs/>
              </w:rPr>
              <w:t>（</w:t>
            </w:r>
            <w:r w:rsidRPr="00A22962">
              <w:rPr>
                <w:rFonts w:ascii="Times New Roman" w:eastAsia="宋体" w:hAnsi="Times New Roman"/>
                <w:iCs/>
              </w:rPr>
              <w:t>0.0</w:t>
            </w:r>
            <w:r w:rsidR="00C140E6" w:rsidRPr="00A22962">
              <w:rPr>
                <w:rFonts w:ascii="Times New Roman" w:eastAsia="宋体" w:hAnsi="Times New Roman"/>
                <w:iCs/>
              </w:rPr>
              <w:t>0</w:t>
            </w:r>
            <w:r w:rsidRPr="00A22962">
              <w:rPr>
                <w:rFonts w:ascii="Times New Roman" w:eastAsia="宋体" w:hAnsi="Times New Roman"/>
                <w:iCs/>
              </w:rPr>
              <w:t>1</w:t>
            </w:r>
            <w:r w:rsidRPr="00A22962">
              <w:rPr>
                <w:rFonts w:ascii="Times New Roman" w:eastAsia="宋体" w:hAnsi="Times New Roman" w:hint="eastAsia"/>
                <w:iCs/>
              </w:rPr>
              <w:t>）</w:t>
            </w:r>
          </w:p>
        </w:tc>
        <w:tc>
          <w:tcPr>
            <w:tcW w:w="1359" w:type="pct"/>
            <w:vAlign w:val="center"/>
          </w:tcPr>
          <w:p w14:paraId="1F6CA5A7" w14:textId="7CBB5ABA" w:rsidR="00992564" w:rsidRPr="00A22962" w:rsidRDefault="00992564">
            <w:pPr>
              <w:jc w:val="center"/>
              <w:rPr>
                <w:rFonts w:ascii="Times New Roman" w:eastAsia="宋体" w:hAnsi="Times New Roman"/>
                <w:iCs/>
              </w:rPr>
            </w:pPr>
            <w:r w:rsidRPr="00A22962">
              <w:rPr>
                <w:rFonts w:ascii="Times New Roman" w:eastAsia="宋体" w:hAnsi="Times New Roman"/>
                <w:iCs/>
              </w:rPr>
              <w:t>0.</w:t>
            </w:r>
            <w:r w:rsidR="00B629C0" w:rsidRPr="00A22962">
              <w:rPr>
                <w:rFonts w:ascii="Times New Roman" w:eastAsia="宋体" w:hAnsi="Times New Roman"/>
                <w:iCs/>
              </w:rPr>
              <w:t>983</w:t>
            </w:r>
            <w:r w:rsidRPr="00A22962">
              <w:rPr>
                <w:rFonts w:ascii="Times New Roman" w:eastAsia="宋体" w:hAnsi="Times New Roman"/>
                <w:iCs/>
              </w:rPr>
              <w:t>***</w:t>
            </w:r>
          </w:p>
          <w:p w14:paraId="261BC752" w14:textId="151AB191" w:rsidR="00992564" w:rsidRPr="00A22962" w:rsidRDefault="00992564">
            <w:pPr>
              <w:jc w:val="center"/>
              <w:rPr>
                <w:rFonts w:ascii="Times New Roman" w:eastAsia="宋体" w:hAnsi="Times New Roman"/>
                <w:iCs/>
              </w:rPr>
            </w:pPr>
            <w:r w:rsidRPr="00A22962">
              <w:rPr>
                <w:rFonts w:ascii="Times New Roman" w:eastAsia="宋体" w:hAnsi="Times New Roman" w:hint="eastAsia"/>
                <w:iCs/>
              </w:rPr>
              <w:t>（</w:t>
            </w:r>
            <w:r w:rsidRPr="00A22962">
              <w:rPr>
                <w:rFonts w:ascii="Times New Roman" w:eastAsia="宋体" w:hAnsi="Times New Roman"/>
                <w:iCs/>
              </w:rPr>
              <w:t>0.0</w:t>
            </w:r>
            <w:r w:rsidR="00B629C0" w:rsidRPr="00A22962">
              <w:rPr>
                <w:rFonts w:ascii="Times New Roman" w:eastAsia="宋体" w:hAnsi="Times New Roman"/>
                <w:iCs/>
              </w:rPr>
              <w:t>01</w:t>
            </w:r>
            <w:r w:rsidRPr="00A22962">
              <w:rPr>
                <w:rFonts w:ascii="Times New Roman" w:eastAsia="宋体" w:hAnsi="Times New Roman" w:hint="eastAsia"/>
                <w:iCs/>
              </w:rPr>
              <w:t>）</w:t>
            </w:r>
          </w:p>
        </w:tc>
        <w:tc>
          <w:tcPr>
            <w:tcW w:w="1359" w:type="pct"/>
            <w:vAlign w:val="center"/>
          </w:tcPr>
          <w:p w14:paraId="12BA4B7D" w14:textId="117D100B" w:rsidR="00992564" w:rsidRPr="00A22962" w:rsidRDefault="00992564">
            <w:pPr>
              <w:jc w:val="center"/>
              <w:rPr>
                <w:rFonts w:ascii="Times New Roman" w:eastAsia="宋体" w:hAnsi="Times New Roman"/>
                <w:iCs/>
              </w:rPr>
            </w:pPr>
            <w:r w:rsidRPr="00A22962">
              <w:rPr>
                <w:rFonts w:ascii="Times New Roman" w:eastAsia="宋体" w:hAnsi="Times New Roman"/>
                <w:iCs/>
              </w:rPr>
              <w:t>0.9</w:t>
            </w:r>
            <w:r w:rsidR="005F041F" w:rsidRPr="00A22962">
              <w:rPr>
                <w:rFonts w:ascii="Times New Roman" w:eastAsia="宋体" w:hAnsi="Times New Roman"/>
                <w:iCs/>
              </w:rPr>
              <w:t>83</w:t>
            </w:r>
            <w:r w:rsidRPr="00A22962">
              <w:rPr>
                <w:rFonts w:ascii="Times New Roman" w:eastAsia="宋体" w:hAnsi="Times New Roman"/>
                <w:iCs/>
              </w:rPr>
              <w:t>***</w:t>
            </w:r>
          </w:p>
          <w:p w14:paraId="0FEEC4D1" w14:textId="3AFAC2A0" w:rsidR="00992564" w:rsidRPr="00A22962" w:rsidRDefault="00992564">
            <w:pPr>
              <w:jc w:val="center"/>
              <w:rPr>
                <w:rFonts w:ascii="Times New Roman" w:eastAsia="宋体" w:hAnsi="Times New Roman"/>
                <w:iCs/>
              </w:rPr>
            </w:pPr>
            <w:r w:rsidRPr="00A22962">
              <w:rPr>
                <w:rFonts w:ascii="Times New Roman" w:eastAsia="宋体" w:hAnsi="Times New Roman" w:hint="eastAsia"/>
                <w:iCs/>
              </w:rPr>
              <w:t>（</w:t>
            </w:r>
            <w:r w:rsidRPr="00A22962">
              <w:rPr>
                <w:rFonts w:ascii="Times New Roman" w:eastAsia="宋体" w:hAnsi="Times New Roman"/>
                <w:iCs/>
              </w:rPr>
              <w:t>0.00</w:t>
            </w:r>
            <w:r w:rsidR="005F041F" w:rsidRPr="00A22962">
              <w:rPr>
                <w:rFonts w:ascii="Times New Roman" w:eastAsia="宋体" w:hAnsi="Times New Roman"/>
                <w:iCs/>
              </w:rPr>
              <w:t>1</w:t>
            </w:r>
            <w:r w:rsidRPr="00A22962">
              <w:rPr>
                <w:rFonts w:ascii="Times New Roman" w:eastAsia="宋体" w:hAnsi="Times New Roman" w:hint="eastAsia"/>
                <w:iCs/>
              </w:rPr>
              <w:t>）</w:t>
            </w:r>
          </w:p>
        </w:tc>
      </w:tr>
      <w:tr w:rsidR="00C1277A" w:rsidRPr="00A22962" w14:paraId="616A517A" w14:textId="77777777" w:rsidTr="005A032D">
        <w:trPr>
          <w:trHeight w:val="511"/>
        </w:trPr>
        <w:tc>
          <w:tcPr>
            <w:tcW w:w="924" w:type="pct"/>
            <w:vAlign w:val="center"/>
          </w:tcPr>
          <w:p w14:paraId="0C4808F0" w14:textId="77777777" w:rsidR="00992564" w:rsidRPr="00A22962" w:rsidRDefault="00992564">
            <w:pPr>
              <w:jc w:val="center"/>
              <w:rPr>
                <w:rFonts w:ascii="Times New Roman" w:eastAsia="宋体" w:hAnsi="Times New Roman" w:cs="Times New Roman"/>
                <w:i/>
              </w:rPr>
            </w:pPr>
            <m:oMathPara>
              <m:oMath>
                <m:r>
                  <w:rPr>
                    <w:rFonts w:ascii="Cambria Math" w:eastAsia="宋体" w:hAnsi="Cambria Math" w:hint="eastAsia"/>
                  </w:rPr>
                  <m:t>m</m:t>
                </m:r>
              </m:oMath>
            </m:oMathPara>
          </w:p>
        </w:tc>
        <w:tc>
          <w:tcPr>
            <w:tcW w:w="1359" w:type="pct"/>
            <w:vAlign w:val="center"/>
          </w:tcPr>
          <w:p w14:paraId="428B9D87" w14:textId="4E9BE1CC" w:rsidR="00992564" w:rsidRPr="00A22962" w:rsidRDefault="00C140E6">
            <w:pPr>
              <w:jc w:val="center"/>
              <w:rPr>
                <w:rFonts w:ascii="Times New Roman" w:eastAsia="宋体" w:hAnsi="Times New Roman"/>
                <w:iCs/>
              </w:rPr>
            </w:pPr>
            <w:r w:rsidRPr="00A22962">
              <w:rPr>
                <w:rFonts w:ascii="Times New Roman" w:eastAsia="宋体" w:hAnsi="Times New Roman"/>
                <w:iCs/>
              </w:rPr>
              <w:t>-</w:t>
            </w:r>
            <w:r w:rsidR="00992564" w:rsidRPr="00A22962">
              <w:rPr>
                <w:rFonts w:ascii="Times New Roman" w:eastAsia="宋体" w:hAnsi="Times New Roman"/>
                <w:iCs/>
              </w:rPr>
              <w:t>0.2</w:t>
            </w:r>
            <w:r w:rsidRPr="00A22962">
              <w:rPr>
                <w:rFonts w:ascii="Times New Roman" w:eastAsia="宋体" w:hAnsi="Times New Roman"/>
                <w:iCs/>
              </w:rPr>
              <w:t>90***</w:t>
            </w:r>
          </w:p>
          <w:p w14:paraId="012722AE" w14:textId="08C7A607" w:rsidR="00992564" w:rsidRPr="00A22962" w:rsidRDefault="00992564">
            <w:pPr>
              <w:jc w:val="center"/>
              <w:rPr>
                <w:rFonts w:ascii="Times New Roman" w:eastAsia="宋体" w:hAnsi="Times New Roman"/>
                <w:iCs/>
              </w:rPr>
            </w:pPr>
            <w:r w:rsidRPr="00A22962">
              <w:rPr>
                <w:rFonts w:ascii="Times New Roman" w:eastAsia="宋体" w:hAnsi="Times New Roman" w:hint="eastAsia"/>
                <w:iCs/>
              </w:rPr>
              <w:t>（</w:t>
            </w:r>
            <w:r w:rsidRPr="00A22962">
              <w:rPr>
                <w:rFonts w:ascii="Times New Roman" w:eastAsia="宋体" w:hAnsi="Times New Roman"/>
                <w:iCs/>
              </w:rPr>
              <w:t>0.0</w:t>
            </w:r>
            <w:r w:rsidR="00C140E6" w:rsidRPr="00A22962">
              <w:rPr>
                <w:rFonts w:ascii="Times New Roman" w:eastAsia="宋体" w:hAnsi="Times New Roman"/>
                <w:iCs/>
              </w:rPr>
              <w:t>50</w:t>
            </w:r>
            <w:r w:rsidRPr="00A22962">
              <w:rPr>
                <w:rFonts w:ascii="Times New Roman" w:eastAsia="宋体" w:hAnsi="Times New Roman" w:hint="eastAsia"/>
                <w:iCs/>
              </w:rPr>
              <w:t>）</w:t>
            </w:r>
          </w:p>
        </w:tc>
        <w:tc>
          <w:tcPr>
            <w:tcW w:w="1359" w:type="pct"/>
            <w:vAlign w:val="center"/>
          </w:tcPr>
          <w:p w14:paraId="556A307F" w14:textId="18573972" w:rsidR="00992564" w:rsidRPr="00A22962" w:rsidRDefault="00992564">
            <w:pPr>
              <w:jc w:val="center"/>
              <w:rPr>
                <w:rFonts w:ascii="Times New Roman" w:eastAsia="宋体" w:hAnsi="Times New Roman"/>
                <w:iCs/>
              </w:rPr>
            </w:pPr>
            <w:r w:rsidRPr="00A22962">
              <w:rPr>
                <w:rFonts w:ascii="Times New Roman" w:eastAsia="宋体" w:hAnsi="Times New Roman"/>
                <w:iCs/>
              </w:rPr>
              <w:t>-</w:t>
            </w:r>
            <w:r w:rsidR="00B629C0" w:rsidRPr="00A22962">
              <w:rPr>
                <w:rFonts w:ascii="Times New Roman" w:eastAsia="宋体" w:hAnsi="Times New Roman"/>
                <w:iCs/>
              </w:rPr>
              <w:t>2</w:t>
            </w:r>
            <w:r w:rsidRPr="00A22962">
              <w:rPr>
                <w:rFonts w:ascii="Times New Roman" w:eastAsia="宋体" w:hAnsi="Times New Roman"/>
                <w:iCs/>
              </w:rPr>
              <w:t>.</w:t>
            </w:r>
            <w:r w:rsidR="00B629C0" w:rsidRPr="00A22962">
              <w:rPr>
                <w:rFonts w:ascii="Times New Roman" w:eastAsia="宋体" w:hAnsi="Times New Roman"/>
                <w:iCs/>
              </w:rPr>
              <w:t>1</w:t>
            </w:r>
            <w:r w:rsidRPr="00A22962">
              <w:rPr>
                <w:rFonts w:ascii="Times New Roman" w:eastAsia="宋体" w:hAnsi="Times New Roman"/>
                <w:iCs/>
              </w:rPr>
              <w:t>3</w:t>
            </w:r>
            <w:r w:rsidR="00B629C0" w:rsidRPr="00A22962">
              <w:rPr>
                <w:rFonts w:ascii="Times New Roman" w:eastAsia="宋体" w:hAnsi="Times New Roman"/>
                <w:iCs/>
              </w:rPr>
              <w:t>6</w:t>
            </w:r>
            <w:r w:rsidRPr="00A22962">
              <w:rPr>
                <w:rFonts w:ascii="Times New Roman" w:eastAsia="宋体" w:hAnsi="Times New Roman"/>
                <w:iCs/>
              </w:rPr>
              <w:t>***</w:t>
            </w:r>
          </w:p>
          <w:p w14:paraId="65D35652" w14:textId="10CC1DFB" w:rsidR="00992564" w:rsidRPr="00A22962" w:rsidRDefault="00992564">
            <w:pPr>
              <w:jc w:val="center"/>
              <w:rPr>
                <w:rFonts w:ascii="Times New Roman" w:eastAsia="宋体" w:hAnsi="Times New Roman"/>
                <w:iCs/>
              </w:rPr>
            </w:pPr>
            <w:r w:rsidRPr="00A22962">
              <w:rPr>
                <w:rFonts w:ascii="Times New Roman" w:eastAsia="宋体" w:hAnsi="Times New Roman" w:hint="eastAsia"/>
                <w:iCs/>
              </w:rPr>
              <w:t>（</w:t>
            </w:r>
            <w:r w:rsidRPr="00A22962">
              <w:rPr>
                <w:rFonts w:ascii="Times New Roman" w:eastAsia="宋体" w:hAnsi="Times New Roman"/>
                <w:iCs/>
              </w:rPr>
              <w:t>0.3</w:t>
            </w:r>
            <w:r w:rsidR="005B53BF" w:rsidRPr="00A22962">
              <w:rPr>
                <w:rFonts w:ascii="Times New Roman" w:eastAsia="宋体" w:hAnsi="Times New Roman"/>
                <w:iCs/>
              </w:rPr>
              <w:t>10</w:t>
            </w:r>
            <w:r w:rsidRPr="00A22962">
              <w:rPr>
                <w:rFonts w:ascii="Times New Roman" w:eastAsia="宋体" w:hAnsi="Times New Roman" w:hint="eastAsia"/>
                <w:iCs/>
              </w:rPr>
              <w:t>）</w:t>
            </w:r>
          </w:p>
        </w:tc>
        <w:tc>
          <w:tcPr>
            <w:tcW w:w="1359" w:type="pct"/>
            <w:vAlign w:val="center"/>
          </w:tcPr>
          <w:p w14:paraId="77A37974" w14:textId="65DD738C" w:rsidR="00992564" w:rsidRPr="00A22962" w:rsidRDefault="005F041F">
            <w:pPr>
              <w:jc w:val="center"/>
              <w:rPr>
                <w:rFonts w:ascii="Times New Roman" w:eastAsia="宋体" w:hAnsi="Times New Roman"/>
                <w:iCs/>
              </w:rPr>
            </w:pPr>
            <w:r w:rsidRPr="00A22962">
              <w:rPr>
                <w:rFonts w:ascii="Times New Roman" w:eastAsia="宋体" w:hAnsi="Times New Roman"/>
                <w:iCs/>
              </w:rPr>
              <w:t>-2</w:t>
            </w:r>
            <w:r w:rsidR="00992564" w:rsidRPr="00A22962">
              <w:rPr>
                <w:rFonts w:ascii="Times New Roman" w:eastAsia="宋体" w:hAnsi="Times New Roman"/>
                <w:iCs/>
              </w:rPr>
              <w:t>.</w:t>
            </w:r>
            <w:r w:rsidRPr="00A22962">
              <w:rPr>
                <w:rFonts w:ascii="Times New Roman" w:eastAsia="宋体" w:hAnsi="Times New Roman"/>
                <w:iCs/>
              </w:rPr>
              <w:t>095</w:t>
            </w:r>
            <w:r w:rsidR="00992564" w:rsidRPr="00A22962">
              <w:rPr>
                <w:rFonts w:ascii="Times New Roman" w:eastAsia="宋体" w:hAnsi="Times New Roman"/>
                <w:iCs/>
              </w:rPr>
              <w:t>***</w:t>
            </w:r>
          </w:p>
          <w:p w14:paraId="55774609" w14:textId="0EABC3F6" w:rsidR="00992564" w:rsidRPr="00A22962" w:rsidRDefault="00992564">
            <w:pPr>
              <w:jc w:val="center"/>
              <w:rPr>
                <w:rFonts w:ascii="Times New Roman" w:eastAsia="宋体" w:hAnsi="Times New Roman"/>
                <w:iCs/>
              </w:rPr>
            </w:pPr>
            <w:r w:rsidRPr="00A22962">
              <w:rPr>
                <w:rFonts w:ascii="Times New Roman" w:eastAsia="宋体" w:hAnsi="Times New Roman" w:hint="eastAsia"/>
                <w:iCs/>
              </w:rPr>
              <w:t>（</w:t>
            </w:r>
            <w:r w:rsidRPr="00A22962">
              <w:rPr>
                <w:rFonts w:ascii="Times New Roman" w:eastAsia="宋体" w:hAnsi="Times New Roman"/>
                <w:iCs/>
              </w:rPr>
              <w:t>0.2</w:t>
            </w:r>
            <w:r w:rsidR="005F041F" w:rsidRPr="00A22962">
              <w:rPr>
                <w:rFonts w:ascii="Times New Roman" w:eastAsia="宋体" w:hAnsi="Times New Roman"/>
                <w:iCs/>
              </w:rPr>
              <w:t>61</w:t>
            </w:r>
            <w:r w:rsidRPr="00A22962">
              <w:rPr>
                <w:rFonts w:ascii="Times New Roman" w:eastAsia="宋体" w:hAnsi="Times New Roman" w:hint="eastAsia"/>
                <w:iCs/>
              </w:rPr>
              <w:t>）</w:t>
            </w:r>
          </w:p>
        </w:tc>
      </w:tr>
      <w:tr w:rsidR="00C1277A" w:rsidRPr="00A22962" w14:paraId="28BB94AE" w14:textId="77777777" w:rsidTr="005A032D">
        <w:trPr>
          <w:trHeight w:val="521"/>
        </w:trPr>
        <w:tc>
          <w:tcPr>
            <w:tcW w:w="924" w:type="pct"/>
            <w:vAlign w:val="center"/>
          </w:tcPr>
          <w:p w14:paraId="46C4AF61" w14:textId="77777777" w:rsidR="00992564" w:rsidRPr="00A22962" w:rsidRDefault="00992564">
            <w:pPr>
              <w:jc w:val="center"/>
              <w:rPr>
                <w:rFonts w:ascii="Times New Roman" w:eastAsia="宋体" w:hAnsi="Times New Roman"/>
                <w:i/>
              </w:rPr>
            </w:pPr>
            <m:oMathPara>
              <m:oMath>
                <m:r>
                  <w:rPr>
                    <w:rFonts w:ascii="Cambria Math" w:eastAsia="宋体" w:hAnsi="Cambria Math" w:hint="eastAsia"/>
                  </w:rPr>
                  <m:t>θ</m:t>
                </m:r>
              </m:oMath>
            </m:oMathPara>
          </w:p>
        </w:tc>
        <w:tc>
          <w:tcPr>
            <w:tcW w:w="1359" w:type="pct"/>
            <w:vAlign w:val="center"/>
          </w:tcPr>
          <w:p w14:paraId="0288F1F6" w14:textId="0D2E316E" w:rsidR="00992564" w:rsidRPr="00A22962" w:rsidRDefault="00EA379C">
            <w:pPr>
              <w:jc w:val="center"/>
              <w:rPr>
                <w:rFonts w:ascii="Times New Roman" w:eastAsia="宋体" w:hAnsi="Times New Roman"/>
                <w:iCs/>
              </w:rPr>
            </w:pPr>
            <w:r w:rsidRPr="00A22962">
              <w:rPr>
                <w:rFonts w:ascii="Times New Roman" w:eastAsia="宋体" w:hAnsi="Times New Roman"/>
                <w:iCs/>
              </w:rPr>
              <w:t>50</w:t>
            </w:r>
            <w:r w:rsidR="00992564" w:rsidRPr="00A22962">
              <w:rPr>
                <w:rFonts w:ascii="Times New Roman" w:eastAsia="宋体" w:hAnsi="Times New Roman"/>
                <w:iCs/>
              </w:rPr>
              <w:t>.</w:t>
            </w:r>
            <w:r w:rsidRPr="00A22962">
              <w:rPr>
                <w:rFonts w:ascii="Times New Roman" w:eastAsia="宋体" w:hAnsi="Times New Roman"/>
                <w:iCs/>
              </w:rPr>
              <w:t>386</w:t>
            </w:r>
            <w:r w:rsidR="00992564" w:rsidRPr="00A22962">
              <w:rPr>
                <w:rFonts w:ascii="Times New Roman" w:eastAsia="宋体" w:hAnsi="Times New Roman"/>
                <w:iCs/>
              </w:rPr>
              <w:t>**</w:t>
            </w:r>
          </w:p>
          <w:p w14:paraId="5AB7160D" w14:textId="6194CA5E" w:rsidR="00992564" w:rsidRPr="00A22962" w:rsidRDefault="00992564">
            <w:pPr>
              <w:jc w:val="center"/>
              <w:rPr>
                <w:rFonts w:ascii="Times New Roman" w:eastAsia="宋体" w:hAnsi="Times New Roman"/>
                <w:iCs/>
              </w:rPr>
            </w:pPr>
            <w:r w:rsidRPr="00A22962">
              <w:rPr>
                <w:rFonts w:ascii="Times New Roman" w:eastAsia="宋体" w:hAnsi="Times New Roman" w:hint="eastAsia"/>
                <w:iCs/>
              </w:rPr>
              <w:t>（</w:t>
            </w:r>
            <w:r w:rsidRPr="00A22962">
              <w:rPr>
                <w:rFonts w:ascii="Times New Roman" w:eastAsia="宋体" w:hAnsi="Times New Roman"/>
                <w:iCs/>
              </w:rPr>
              <w:t>2</w:t>
            </w:r>
            <w:r w:rsidR="00EA379C" w:rsidRPr="00A22962">
              <w:rPr>
                <w:rFonts w:ascii="Times New Roman" w:eastAsia="宋体" w:hAnsi="Times New Roman"/>
                <w:iCs/>
              </w:rPr>
              <w:t>1</w:t>
            </w:r>
            <w:r w:rsidRPr="00A22962">
              <w:rPr>
                <w:rFonts w:ascii="Times New Roman" w:eastAsia="宋体" w:hAnsi="Times New Roman"/>
                <w:iCs/>
              </w:rPr>
              <w:t>.</w:t>
            </w:r>
            <w:r w:rsidR="00EA379C" w:rsidRPr="00A22962">
              <w:rPr>
                <w:rFonts w:ascii="Times New Roman" w:eastAsia="宋体" w:hAnsi="Times New Roman"/>
                <w:iCs/>
              </w:rPr>
              <w:t>194</w:t>
            </w:r>
            <w:r w:rsidRPr="00A22962">
              <w:rPr>
                <w:rFonts w:ascii="Times New Roman" w:eastAsia="宋体" w:hAnsi="Times New Roman" w:hint="eastAsia"/>
                <w:iCs/>
              </w:rPr>
              <w:t>）</w:t>
            </w:r>
          </w:p>
        </w:tc>
        <w:tc>
          <w:tcPr>
            <w:tcW w:w="1359" w:type="pct"/>
            <w:vAlign w:val="center"/>
          </w:tcPr>
          <w:p w14:paraId="3CD5C698" w14:textId="365A4F51" w:rsidR="00992564" w:rsidRPr="00A22962" w:rsidRDefault="00992564">
            <w:pPr>
              <w:jc w:val="center"/>
              <w:rPr>
                <w:rFonts w:ascii="Times New Roman" w:eastAsia="宋体" w:hAnsi="Times New Roman"/>
                <w:iCs/>
              </w:rPr>
            </w:pPr>
            <w:r w:rsidRPr="00A22962">
              <w:rPr>
                <w:rFonts w:ascii="Times New Roman" w:eastAsia="宋体" w:hAnsi="Times New Roman"/>
                <w:iCs/>
              </w:rPr>
              <w:t>6</w:t>
            </w:r>
            <w:r w:rsidR="005B53BF" w:rsidRPr="00A22962">
              <w:rPr>
                <w:rFonts w:ascii="Times New Roman" w:eastAsia="宋体" w:hAnsi="Times New Roman"/>
                <w:iCs/>
              </w:rPr>
              <w:t>97</w:t>
            </w:r>
            <w:r w:rsidRPr="00A22962">
              <w:rPr>
                <w:rFonts w:ascii="Times New Roman" w:eastAsia="宋体" w:hAnsi="Times New Roman"/>
                <w:iCs/>
              </w:rPr>
              <w:t>.</w:t>
            </w:r>
            <w:r w:rsidR="005B53BF" w:rsidRPr="00A22962">
              <w:rPr>
                <w:rFonts w:ascii="Times New Roman" w:eastAsia="宋体" w:hAnsi="Times New Roman"/>
                <w:iCs/>
              </w:rPr>
              <w:t>57</w:t>
            </w:r>
            <w:r w:rsidRPr="00A22962">
              <w:rPr>
                <w:rFonts w:ascii="Times New Roman" w:eastAsia="宋体" w:hAnsi="Times New Roman"/>
                <w:iCs/>
              </w:rPr>
              <w:t>***</w:t>
            </w:r>
          </w:p>
          <w:p w14:paraId="703085D7" w14:textId="68A6696F" w:rsidR="00992564" w:rsidRPr="00A22962" w:rsidRDefault="00992564">
            <w:pPr>
              <w:jc w:val="center"/>
              <w:rPr>
                <w:rFonts w:ascii="Times New Roman" w:eastAsia="宋体" w:hAnsi="Times New Roman"/>
                <w:iCs/>
              </w:rPr>
            </w:pPr>
            <w:r w:rsidRPr="00A22962">
              <w:rPr>
                <w:rFonts w:ascii="Times New Roman" w:eastAsia="宋体" w:hAnsi="Times New Roman" w:hint="eastAsia"/>
                <w:iCs/>
              </w:rPr>
              <w:t>（</w:t>
            </w:r>
            <w:r w:rsidRPr="00A22962">
              <w:rPr>
                <w:rFonts w:ascii="Times New Roman" w:eastAsia="宋体" w:hAnsi="Times New Roman"/>
                <w:iCs/>
              </w:rPr>
              <w:t>1</w:t>
            </w:r>
            <w:r w:rsidR="005B53BF" w:rsidRPr="00A22962">
              <w:rPr>
                <w:rFonts w:ascii="Times New Roman" w:eastAsia="宋体" w:hAnsi="Times New Roman"/>
                <w:iCs/>
              </w:rPr>
              <w:t>28</w:t>
            </w:r>
            <w:r w:rsidRPr="00A22962">
              <w:rPr>
                <w:rFonts w:ascii="Times New Roman" w:eastAsia="宋体" w:hAnsi="Times New Roman"/>
                <w:iCs/>
              </w:rPr>
              <w:t>.</w:t>
            </w:r>
            <w:r w:rsidR="005B53BF" w:rsidRPr="00A22962">
              <w:rPr>
                <w:rFonts w:ascii="Times New Roman" w:eastAsia="宋体" w:hAnsi="Times New Roman"/>
                <w:iCs/>
              </w:rPr>
              <w:t>71</w:t>
            </w:r>
            <w:r w:rsidRPr="00A22962">
              <w:rPr>
                <w:rFonts w:ascii="Times New Roman" w:eastAsia="宋体" w:hAnsi="Times New Roman" w:hint="eastAsia"/>
                <w:iCs/>
              </w:rPr>
              <w:t>）</w:t>
            </w:r>
          </w:p>
        </w:tc>
        <w:tc>
          <w:tcPr>
            <w:tcW w:w="1359" w:type="pct"/>
            <w:vAlign w:val="center"/>
          </w:tcPr>
          <w:p w14:paraId="108B7408" w14:textId="495B04A9" w:rsidR="00992564" w:rsidRPr="00A22962" w:rsidRDefault="005F041F">
            <w:pPr>
              <w:jc w:val="center"/>
              <w:rPr>
                <w:rFonts w:ascii="Times New Roman" w:eastAsia="宋体" w:hAnsi="Times New Roman"/>
                <w:iCs/>
              </w:rPr>
            </w:pPr>
            <w:r w:rsidRPr="00A22962">
              <w:rPr>
                <w:rFonts w:ascii="Times New Roman" w:eastAsia="宋体" w:hAnsi="Times New Roman"/>
                <w:iCs/>
              </w:rPr>
              <w:t>677</w:t>
            </w:r>
            <w:r w:rsidR="00992564" w:rsidRPr="00A22962">
              <w:rPr>
                <w:rFonts w:ascii="Times New Roman" w:eastAsia="宋体" w:hAnsi="Times New Roman"/>
                <w:iCs/>
              </w:rPr>
              <w:t>.6</w:t>
            </w:r>
            <w:r w:rsidRPr="00A22962">
              <w:rPr>
                <w:rFonts w:ascii="Times New Roman" w:eastAsia="宋体" w:hAnsi="Times New Roman"/>
                <w:iCs/>
              </w:rPr>
              <w:t>3</w:t>
            </w:r>
            <w:r w:rsidR="00992564" w:rsidRPr="00A22962">
              <w:rPr>
                <w:rFonts w:ascii="Times New Roman" w:eastAsia="宋体" w:hAnsi="Times New Roman"/>
                <w:iCs/>
              </w:rPr>
              <w:t>*</w:t>
            </w:r>
            <w:r w:rsidRPr="00A22962">
              <w:rPr>
                <w:rFonts w:ascii="Times New Roman" w:eastAsia="宋体" w:hAnsi="Times New Roman"/>
                <w:iCs/>
              </w:rPr>
              <w:t>**</w:t>
            </w:r>
          </w:p>
          <w:p w14:paraId="50EF122C" w14:textId="08C9A8F2" w:rsidR="00992564" w:rsidRPr="00A22962" w:rsidRDefault="00992564">
            <w:pPr>
              <w:jc w:val="center"/>
              <w:rPr>
                <w:rFonts w:ascii="Times New Roman" w:eastAsia="宋体" w:hAnsi="Times New Roman"/>
                <w:iCs/>
              </w:rPr>
            </w:pPr>
            <w:r w:rsidRPr="00A22962">
              <w:rPr>
                <w:rFonts w:ascii="Times New Roman" w:eastAsia="宋体" w:hAnsi="Times New Roman" w:hint="eastAsia"/>
                <w:iCs/>
              </w:rPr>
              <w:t>（</w:t>
            </w:r>
            <w:r w:rsidR="005F041F" w:rsidRPr="00A22962">
              <w:rPr>
                <w:rFonts w:ascii="Times New Roman" w:eastAsia="宋体" w:hAnsi="Times New Roman"/>
                <w:iCs/>
              </w:rPr>
              <w:t>10</w:t>
            </w:r>
            <w:r w:rsidRPr="00A22962">
              <w:rPr>
                <w:rFonts w:ascii="Times New Roman" w:eastAsia="宋体" w:hAnsi="Times New Roman"/>
                <w:iCs/>
              </w:rPr>
              <w:t>8.</w:t>
            </w:r>
            <w:r w:rsidR="005F041F" w:rsidRPr="00A22962">
              <w:rPr>
                <w:rFonts w:ascii="Times New Roman" w:eastAsia="宋体" w:hAnsi="Times New Roman"/>
                <w:iCs/>
              </w:rPr>
              <w:t>95</w:t>
            </w:r>
            <w:r w:rsidRPr="00A22962">
              <w:rPr>
                <w:rFonts w:ascii="Times New Roman" w:eastAsia="宋体" w:hAnsi="Times New Roman" w:hint="eastAsia"/>
                <w:iCs/>
              </w:rPr>
              <w:t>）</w:t>
            </w:r>
            <w:r w:rsidRPr="00A22962">
              <w:rPr>
                <w:rFonts w:ascii="Times New Roman" w:eastAsia="宋体" w:hAnsi="Times New Roman"/>
                <w:iCs/>
              </w:rPr>
              <w:t xml:space="preserve">  </w:t>
            </w:r>
          </w:p>
        </w:tc>
      </w:tr>
      <w:tr w:rsidR="00C1277A" w:rsidRPr="00A22962" w14:paraId="06A1F9C0" w14:textId="77777777" w:rsidTr="005A032D">
        <w:trPr>
          <w:trHeight w:val="511"/>
        </w:trPr>
        <w:tc>
          <w:tcPr>
            <w:tcW w:w="924" w:type="pct"/>
            <w:vAlign w:val="center"/>
          </w:tcPr>
          <w:p w14:paraId="3F4394F4" w14:textId="77777777" w:rsidR="00992564" w:rsidRPr="00A22962" w:rsidRDefault="00992564">
            <w:pPr>
              <w:jc w:val="center"/>
              <w:rPr>
                <w:rFonts w:ascii="Times New Roman" w:eastAsia="宋体" w:hAnsi="Times New Roman"/>
                <w:i/>
              </w:rPr>
            </w:pPr>
            <m:oMathPara>
              <m:oMath>
                <m:r>
                  <w:rPr>
                    <w:rFonts w:ascii="Cambria Math" w:eastAsia="宋体" w:hAnsi="Cambria Math" w:hint="eastAsia"/>
                  </w:rPr>
                  <m:t>ω</m:t>
                </m:r>
              </m:oMath>
            </m:oMathPara>
          </w:p>
        </w:tc>
        <w:tc>
          <w:tcPr>
            <w:tcW w:w="1359" w:type="pct"/>
            <w:vAlign w:val="center"/>
          </w:tcPr>
          <w:p w14:paraId="1EB621E5" w14:textId="7B5B54B3" w:rsidR="00992564" w:rsidRPr="00A22962" w:rsidRDefault="00EA379C">
            <w:pPr>
              <w:jc w:val="center"/>
              <w:rPr>
                <w:rFonts w:ascii="Times New Roman" w:eastAsia="宋体" w:hAnsi="Times New Roman"/>
                <w:iCs/>
              </w:rPr>
            </w:pPr>
            <w:r w:rsidRPr="00A22962">
              <w:rPr>
                <w:rFonts w:ascii="Times New Roman" w:eastAsia="宋体" w:hAnsi="Times New Roman"/>
                <w:iCs/>
              </w:rPr>
              <w:t>5</w:t>
            </w:r>
            <w:r w:rsidR="00992564" w:rsidRPr="00A22962">
              <w:rPr>
                <w:rFonts w:ascii="Times New Roman" w:eastAsia="宋体" w:hAnsi="Times New Roman"/>
                <w:iCs/>
              </w:rPr>
              <w:t>.</w:t>
            </w:r>
            <w:r w:rsidRPr="00A22962">
              <w:rPr>
                <w:rFonts w:ascii="Times New Roman" w:eastAsia="宋体" w:hAnsi="Times New Roman"/>
                <w:iCs/>
              </w:rPr>
              <w:t>89</w:t>
            </w:r>
          </w:p>
          <w:p w14:paraId="4C3F0C15" w14:textId="599A8853" w:rsidR="00992564" w:rsidRPr="00A22962" w:rsidRDefault="00992564">
            <w:pPr>
              <w:jc w:val="center"/>
              <w:rPr>
                <w:rFonts w:ascii="Times New Roman" w:eastAsia="宋体" w:hAnsi="Times New Roman"/>
                <w:iCs/>
              </w:rPr>
            </w:pPr>
            <w:r w:rsidRPr="00A22962">
              <w:rPr>
                <w:rFonts w:ascii="Times New Roman" w:eastAsia="宋体" w:hAnsi="Times New Roman" w:hint="eastAsia"/>
                <w:iCs/>
              </w:rPr>
              <w:t>（</w:t>
            </w:r>
            <w:r w:rsidR="00EA379C" w:rsidRPr="00A22962">
              <w:rPr>
                <w:rFonts w:ascii="Times New Roman" w:eastAsia="宋体" w:hAnsi="Times New Roman"/>
                <w:iCs/>
              </w:rPr>
              <w:t>6</w:t>
            </w:r>
            <w:r w:rsidRPr="00A22962">
              <w:rPr>
                <w:rFonts w:ascii="Times New Roman" w:eastAsia="宋体" w:hAnsi="Times New Roman"/>
                <w:iCs/>
              </w:rPr>
              <w:t>.</w:t>
            </w:r>
            <w:r w:rsidR="00EA379C" w:rsidRPr="00A22962">
              <w:rPr>
                <w:rFonts w:ascii="Times New Roman" w:eastAsia="宋体" w:hAnsi="Times New Roman"/>
                <w:iCs/>
              </w:rPr>
              <w:t>705</w:t>
            </w:r>
            <w:r w:rsidRPr="00A22962">
              <w:rPr>
                <w:rFonts w:ascii="Times New Roman" w:eastAsia="宋体" w:hAnsi="Times New Roman" w:hint="eastAsia"/>
                <w:iCs/>
              </w:rPr>
              <w:t>）</w:t>
            </w:r>
            <w:r w:rsidRPr="00A22962">
              <w:rPr>
                <w:rFonts w:ascii="Times New Roman" w:eastAsia="宋体" w:hAnsi="Times New Roman"/>
                <w:iCs/>
              </w:rPr>
              <w:t xml:space="preserve">  </w:t>
            </w:r>
          </w:p>
        </w:tc>
        <w:tc>
          <w:tcPr>
            <w:tcW w:w="1359" w:type="pct"/>
            <w:vAlign w:val="center"/>
          </w:tcPr>
          <w:p w14:paraId="29BF5CD1" w14:textId="1996BCE4" w:rsidR="00992564" w:rsidRPr="00A22962" w:rsidRDefault="00992564">
            <w:pPr>
              <w:jc w:val="center"/>
              <w:rPr>
                <w:rFonts w:ascii="Times New Roman" w:eastAsia="宋体" w:hAnsi="Times New Roman"/>
                <w:iCs/>
              </w:rPr>
            </w:pPr>
            <w:r w:rsidRPr="00A22962">
              <w:rPr>
                <w:rFonts w:ascii="Times New Roman" w:eastAsia="宋体" w:hAnsi="Times New Roman"/>
                <w:iCs/>
              </w:rPr>
              <w:t>5</w:t>
            </w:r>
            <w:r w:rsidR="005B53BF" w:rsidRPr="00A22962">
              <w:rPr>
                <w:rFonts w:ascii="Times New Roman" w:eastAsia="宋体" w:hAnsi="Times New Roman"/>
                <w:iCs/>
              </w:rPr>
              <w:t>0.002</w:t>
            </w:r>
          </w:p>
          <w:p w14:paraId="2D5899F0" w14:textId="60B509B8" w:rsidR="00992564" w:rsidRPr="00A22962" w:rsidRDefault="00992564">
            <w:pPr>
              <w:jc w:val="center"/>
              <w:rPr>
                <w:rFonts w:ascii="Times New Roman" w:eastAsia="宋体" w:hAnsi="Times New Roman"/>
                <w:iCs/>
              </w:rPr>
            </w:pPr>
            <w:r w:rsidRPr="00A22962">
              <w:rPr>
                <w:rFonts w:ascii="Times New Roman" w:eastAsia="宋体" w:hAnsi="Times New Roman" w:hint="eastAsia"/>
                <w:iCs/>
              </w:rPr>
              <w:t>（</w:t>
            </w:r>
            <w:r w:rsidR="005B53BF" w:rsidRPr="00A22962">
              <w:rPr>
                <w:rFonts w:ascii="Times New Roman" w:eastAsia="宋体" w:hAnsi="Times New Roman"/>
                <w:iCs/>
              </w:rPr>
              <w:t>89</w:t>
            </w:r>
            <w:r w:rsidRPr="00A22962">
              <w:rPr>
                <w:rFonts w:ascii="Times New Roman" w:eastAsia="宋体" w:hAnsi="Times New Roman"/>
                <w:iCs/>
              </w:rPr>
              <w:t>.</w:t>
            </w:r>
            <w:r w:rsidR="005B53BF" w:rsidRPr="00A22962">
              <w:rPr>
                <w:rFonts w:ascii="Times New Roman" w:eastAsia="宋体" w:hAnsi="Times New Roman"/>
                <w:iCs/>
              </w:rPr>
              <w:t>7</w:t>
            </w:r>
            <w:r w:rsidRPr="00A22962">
              <w:rPr>
                <w:rFonts w:ascii="Times New Roman" w:eastAsia="宋体" w:hAnsi="Times New Roman"/>
                <w:iCs/>
              </w:rPr>
              <w:t>8</w:t>
            </w:r>
            <w:r w:rsidR="005B53BF" w:rsidRPr="00A22962">
              <w:rPr>
                <w:rFonts w:ascii="Times New Roman" w:eastAsia="宋体" w:hAnsi="Times New Roman"/>
                <w:iCs/>
              </w:rPr>
              <w:t>8</w:t>
            </w:r>
            <w:r w:rsidRPr="00A22962">
              <w:rPr>
                <w:rFonts w:ascii="Times New Roman" w:eastAsia="宋体" w:hAnsi="Times New Roman" w:hint="eastAsia"/>
                <w:iCs/>
              </w:rPr>
              <w:t>）</w:t>
            </w:r>
          </w:p>
        </w:tc>
        <w:tc>
          <w:tcPr>
            <w:tcW w:w="1359" w:type="pct"/>
            <w:vAlign w:val="center"/>
          </w:tcPr>
          <w:p w14:paraId="3B166820" w14:textId="794ACD62" w:rsidR="00992564" w:rsidRPr="00A22962" w:rsidRDefault="00992564">
            <w:pPr>
              <w:jc w:val="center"/>
              <w:rPr>
                <w:rFonts w:ascii="Times New Roman" w:eastAsia="宋体" w:hAnsi="Times New Roman"/>
                <w:iCs/>
              </w:rPr>
            </w:pPr>
            <w:r w:rsidRPr="00A22962">
              <w:rPr>
                <w:rFonts w:ascii="Times New Roman" w:eastAsia="宋体" w:hAnsi="Times New Roman"/>
                <w:iCs/>
              </w:rPr>
              <w:t>49.9</w:t>
            </w:r>
            <w:r w:rsidR="00350937" w:rsidRPr="00A22962">
              <w:rPr>
                <w:rFonts w:ascii="Times New Roman" w:eastAsia="宋体" w:hAnsi="Times New Roman"/>
                <w:iCs/>
              </w:rPr>
              <w:t>12</w:t>
            </w:r>
          </w:p>
          <w:p w14:paraId="65A56897" w14:textId="428B3D59" w:rsidR="00992564" w:rsidRPr="00A22962" w:rsidRDefault="00992564">
            <w:pPr>
              <w:jc w:val="center"/>
              <w:rPr>
                <w:rFonts w:ascii="Times New Roman" w:eastAsia="宋体" w:hAnsi="Times New Roman"/>
                <w:iCs/>
              </w:rPr>
            </w:pPr>
            <w:r w:rsidRPr="00A22962">
              <w:rPr>
                <w:rFonts w:ascii="Times New Roman" w:eastAsia="宋体" w:hAnsi="Times New Roman" w:hint="eastAsia"/>
                <w:iCs/>
              </w:rPr>
              <w:t>（</w:t>
            </w:r>
            <w:r w:rsidR="00350937" w:rsidRPr="00A22962">
              <w:rPr>
                <w:rFonts w:ascii="Times New Roman" w:eastAsia="宋体" w:hAnsi="Times New Roman"/>
                <w:iCs/>
              </w:rPr>
              <w:t>81</w:t>
            </w:r>
            <w:r w:rsidRPr="00A22962">
              <w:rPr>
                <w:rFonts w:ascii="Times New Roman" w:eastAsia="宋体" w:hAnsi="Times New Roman"/>
                <w:iCs/>
              </w:rPr>
              <w:t>.</w:t>
            </w:r>
            <w:r w:rsidR="00350937" w:rsidRPr="00A22962">
              <w:rPr>
                <w:rFonts w:ascii="Times New Roman" w:eastAsia="宋体" w:hAnsi="Times New Roman"/>
                <w:iCs/>
              </w:rPr>
              <w:t>57</w:t>
            </w:r>
            <w:r w:rsidRPr="00A22962">
              <w:rPr>
                <w:rFonts w:ascii="Times New Roman" w:eastAsia="宋体" w:hAnsi="Times New Roman"/>
                <w:iCs/>
              </w:rPr>
              <w:t>6</w:t>
            </w:r>
            <w:r w:rsidRPr="00A22962">
              <w:rPr>
                <w:rFonts w:ascii="Times New Roman" w:eastAsia="宋体" w:hAnsi="Times New Roman" w:hint="eastAsia"/>
                <w:iCs/>
              </w:rPr>
              <w:t>）</w:t>
            </w:r>
            <w:r w:rsidRPr="00A22962">
              <w:rPr>
                <w:rFonts w:ascii="Times New Roman" w:eastAsia="宋体" w:hAnsi="Times New Roman"/>
                <w:iCs/>
              </w:rPr>
              <w:t xml:space="preserve">  </w:t>
            </w:r>
          </w:p>
        </w:tc>
      </w:tr>
    </w:tbl>
    <w:p w14:paraId="2FE022E3" w14:textId="5D47CF1C" w:rsidR="00992564" w:rsidRPr="00A22962" w:rsidRDefault="001677C5">
      <w:pPr>
        <w:rPr>
          <w:rFonts w:ascii="Times New Roman" w:eastAsia="宋体" w:hAnsi="Times New Roman"/>
          <w:iCs/>
        </w:rPr>
      </w:pPr>
      <w:r w:rsidRPr="00A22962">
        <w:rPr>
          <w:rFonts w:ascii="Times New Roman" w:eastAsia="宋体" w:hAnsi="Times New Roman" w:hint="eastAsia"/>
          <w:iCs/>
        </w:rPr>
        <w:t>注：括号中为标准误，</w:t>
      </w:r>
      <w:r w:rsidRPr="00A22962">
        <w:rPr>
          <w:rFonts w:ascii="Times New Roman" w:eastAsia="宋体" w:hAnsi="Times New Roman"/>
          <w:iCs/>
        </w:rPr>
        <w:t>***</w:t>
      </w:r>
      <w:r w:rsidRPr="00A22962">
        <w:rPr>
          <w:rFonts w:ascii="Times New Roman" w:eastAsia="宋体" w:hAnsi="Times New Roman" w:hint="eastAsia"/>
          <w:iCs/>
        </w:rPr>
        <w:t>表示在</w:t>
      </w:r>
      <w:r w:rsidRPr="00A22962">
        <w:rPr>
          <w:rFonts w:ascii="Times New Roman" w:eastAsia="宋体" w:hAnsi="Times New Roman"/>
          <w:iCs/>
        </w:rPr>
        <w:t>1%</w:t>
      </w:r>
      <w:r w:rsidRPr="00A22962">
        <w:rPr>
          <w:rFonts w:ascii="Times New Roman" w:eastAsia="宋体" w:hAnsi="Times New Roman" w:hint="eastAsia"/>
          <w:iCs/>
        </w:rPr>
        <w:t>显著水平下显著，</w:t>
      </w:r>
      <w:r w:rsidRPr="00A22962">
        <w:rPr>
          <w:rFonts w:ascii="Times New Roman" w:eastAsia="宋体" w:hAnsi="Times New Roman"/>
          <w:iCs/>
        </w:rPr>
        <w:t>**</w:t>
      </w:r>
      <w:r w:rsidRPr="00A22962">
        <w:rPr>
          <w:rFonts w:ascii="Times New Roman" w:eastAsia="宋体" w:hAnsi="Times New Roman" w:hint="eastAsia"/>
          <w:iCs/>
        </w:rPr>
        <w:t>表示在</w:t>
      </w:r>
      <w:r w:rsidRPr="00A22962">
        <w:rPr>
          <w:rFonts w:ascii="Times New Roman" w:eastAsia="宋体" w:hAnsi="Times New Roman"/>
          <w:iCs/>
        </w:rPr>
        <w:t>5%</w:t>
      </w:r>
      <w:r w:rsidRPr="00A22962">
        <w:rPr>
          <w:rFonts w:ascii="Times New Roman" w:eastAsia="宋体" w:hAnsi="Times New Roman" w:hint="eastAsia"/>
          <w:iCs/>
        </w:rPr>
        <w:t>显著水平下显著，</w:t>
      </w:r>
      <w:r w:rsidRPr="00A22962">
        <w:rPr>
          <w:rFonts w:ascii="Times New Roman" w:eastAsia="宋体" w:hAnsi="Times New Roman"/>
          <w:iCs/>
        </w:rPr>
        <w:t>*</w:t>
      </w:r>
      <w:r w:rsidRPr="00A22962">
        <w:rPr>
          <w:rFonts w:ascii="Times New Roman" w:eastAsia="宋体" w:hAnsi="Times New Roman" w:hint="eastAsia"/>
          <w:iCs/>
        </w:rPr>
        <w:t>表示在</w:t>
      </w:r>
      <w:r w:rsidRPr="00A22962">
        <w:rPr>
          <w:rFonts w:ascii="Times New Roman" w:eastAsia="宋体" w:hAnsi="Times New Roman"/>
          <w:iCs/>
        </w:rPr>
        <w:t>10%</w:t>
      </w:r>
      <w:r w:rsidRPr="00A22962">
        <w:rPr>
          <w:rFonts w:ascii="Times New Roman" w:eastAsia="宋体" w:hAnsi="Times New Roman" w:hint="eastAsia"/>
          <w:iCs/>
        </w:rPr>
        <w:t>显著水平下显著。</w:t>
      </w:r>
    </w:p>
    <w:p w14:paraId="0FD5B902" w14:textId="77777777" w:rsidR="00FE1C79" w:rsidRPr="00A22962" w:rsidRDefault="00FE1C79">
      <w:pPr>
        <w:rPr>
          <w:rFonts w:ascii="Times New Roman" w:eastAsia="宋体" w:hAnsi="Times New Roman"/>
          <w:iCs/>
        </w:rPr>
      </w:pPr>
    </w:p>
    <w:p w14:paraId="040E56F9" w14:textId="6859F156" w:rsidR="00A161B8" w:rsidRPr="00A22962" w:rsidRDefault="00FC4D54">
      <w:pPr>
        <w:ind w:firstLineChars="200" w:firstLine="420"/>
        <w:rPr>
          <w:rFonts w:ascii="Times New Roman" w:eastAsia="宋体" w:hAnsi="Times New Roman"/>
          <w:iCs/>
        </w:rPr>
      </w:pPr>
      <w:r w:rsidRPr="00A22962">
        <w:rPr>
          <w:rFonts w:ascii="Times New Roman" w:eastAsia="宋体" w:hAnsi="Times New Roman" w:hint="eastAsia"/>
          <w:iCs/>
        </w:rPr>
        <w:t>图</w:t>
      </w:r>
      <w:r w:rsidR="004A6108" w:rsidRPr="00A22962">
        <w:rPr>
          <w:rFonts w:ascii="Times New Roman" w:eastAsia="宋体" w:hAnsi="Times New Roman"/>
          <w:iCs/>
        </w:rPr>
        <w:t>5</w:t>
      </w:r>
      <w:r w:rsidRPr="00A22962">
        <w:rPr>
          <w:rFonts w:ascii="Times New Roman" w:eastAsia="宋体" w:hAnsi="Times New Roman" w:hint="eastAsia"/>
          <w:iCs/>
        </w:rPr>
        <w:t>为</w:t>
      </w:r>
      <w:r w:rsidR="00333910" w:rsidRPr="00A22962">
        <w:rPr>
          <w:rFonts w:ascii="Times New Roman" w:eastAsia="宋体" w:hAnsi="Times New Roman" w:hint="eastAsia"/>
          <w:iCs/>
        </w:rPr>
        <w:t>各类资产长期相关系数和条件相关系数图</w:t>
      </w:r>
      <w:r w:rsidRPr="00A22962">
        <w:rPr>
          <w:rFonts w:ascii="Times New Roman" w:eastAsia="宋体" w:hAnsi="Times New Roman" w:hint="eastAsia"/>
          <w:iCs/>
        </w:rPr>
        <w:t>。</w:t>
      </w:r>
      <w:r w:rsidR="0009493C" w:rsidRPr="00A22962">
        <w:rPr>
          <w:rFonts w:ascii="Times New Roman" w:eastAsia="宋体" w:hAnsi="Times New Roman" w:hint="eastAsia"/>
          <w:iCs/>
        </w:rPr>
        <w:t>过去十年，我国经济状况良好，</w:t>
      </w:r>
      <w:r w:rsidR="00D85467" w:rsidRPr="00A22962">
        <w:rPr>
          <w:rFonts w:ascii="Times New Roman" w:eastAsia="宋体" w:hAnsi="Times New Roman" w:hint="eastAsia"/>
          <w:iCs/>
        </w:rPr>
        <w:t>货币政策适度宽松，流动性合理充裕，</w:t>
      </w:r>
      <w:r w:rsidR="0009493C" w:rsidRPr="00A22962">
        <w:rPr>
          <w:rFonts w:ascii="Times New Roman" w:eastAsia="宋体" w:hAnsi="Times New Roman" w:hint="eastAsia"/>
          <w:iCs/>
        </w:rPr>
        <w:t>未出现高通胀，</w:t>
      </w:r>
      <w:r w:rsidR="001A082D" w:rsidRPr="00A22962">
        <w:rPr>
          <w:rFonts w:ascii="Times New Roman" w:eastAsia="宋体" w:hAnsi="Times New Roman" w:hint="eastAsia"/>
          <w:iCs/>
        </w:rPr>
        <w:t>股债市场呈负相关关系。</w:t>
      </w:r>
      <w:r w:rsidR="006069FA" w:rsidRPr="00A22962">
        <w:rPr>
          <w:rFonts w:ascii="Times New Roman" w:eastAsia="宋体" w:hAnsi="Times New Roman" w:hint="eastAsia"/>
          <w:iCs/>
        </w:rPr>
        <w:t>同时期，利率</w:t>
      </w:r>
      <w:r w:rsidRPr="00A22962">
        <w:rPr>
          <w:rFonts w:ascii="Times New Roman" w:eastAsia="宋体" w:hAnsi="Times New Roman" w:hint="eastAsia"/>
          <w:iCs/>
        </w:rPr>
        <w:t>和汇率</w:t>
      </w:r>
      <w:r w:rsidR="006069FA" w:rsidRPr="00A22962">
        <w:rPr>
          <w:rFonts w:ascii="Times New Roman" w:eastAsia="宋体" w:hAnsi="Times New Roman" w:hint="eastAsia"/>
          <w:iCs/>
        </w:rPr>
        <w:t>也</w:t>
      </w:r>
      <w:r w:rsidR="006A6FA8" w:rsidRPr="00A22962">
        <w:rPr>
          <w:rFonts w:ascii="Times New Roman" w:eastAsia="宋体" w:hAnsi="Times New Roman" w:hint="eastAsia"/>
          <w:iCs/>
        </w:rPr>
        <w:t>呈现负相关关系，</w:t>
      </w:r>
      <w:r w:rsidR="00333910" w:rsidRPr="00A22962">
        <w:rPr>
          <w:rFonts w:ascii="Times New Roman" w:eastAsia="宋体" w:hAnsi="Times New Roman" w:hint="eastAsia"/>
          <w:iCs/>
        </w:rPr>
        <w:t>仅在</w:t>
      </w:r>
      <w:r w:rsidR="00333910" w:rsidRPr="00A22962">
        <w:rPr>
          <w:rFonts w:ascii="Times New Roman" w:eastAsia="宋体" w:hAnsi="Times New Roman"/>
          <w:iCs/>
        </w:rPr>
        <w:t>2016</w:t>
      </w:r>
      <w:r w:rsidR="00333910" w:rsidRPr="00A22962">
        <w:rPr>
          <w:rFonts w:ascii="Times New Roman" w:eastAsia="宋体" w:hAnsi="Times New Roman" w:hint="eastAsia"/>
          <w:iCs/>
        </w:rPr>
        <w:t>年四季度前后出现</w:t>
      </w:r>
      <w:r w:rsidR="00206188" w:rsidRPr="00A22962">
        <w:rPr>
          <w:rFonts w:ascii="Times New Roman" w:eastAsia="宋体" w:hAnsi="Times New Roman" w:hint="eastAsia"/>
          <w:iCs/>
        </w:rPr>
        <w:t>跳升的正向关系</w:t>
      </w:r>
      <w:r w:rsidR="00B13185" w:rsidRPr="00A22962">
        <w:rPr>
          <w:rStyle w:val="a8"/>
          <w:rFonts w:ascii="Times New Roman" w:eastAsia="宋体" w:hAnsi="Times New Roman"/>
          <w:iCs/>
        </w:rPr>
        <w:footnoteReference w:id="4"/>
      </w:r>
      <w:r w:rsidR="00206188" w:rsidRPr="00A22962">
        <w:rPr>
          <w:rFonts w:ascii="Times New Roman" w:eastAsia="宋体" w:hAnsi="Times New Roman" w:hint="eastAsia"/>
          <w:iCs/>
        </w:rPr>
        <w:t>。汇率和利率分别作为国内经济基本面和流动性的绝对状况测度和国际相对状况测度，</w:t>
      </w:r>
      <w:r w:rsidR="007C73B2" w:rsidRPr="00A22962">
        <w:rPr>
          <w:rFonts w:ascii="Times New Roman" w:eastAsia="宋体" w:hAnsi="Times New Roman" w:hint="eastAsia"/>
          <w:iCs/>
        </w:rPr>
        <w:t>当</w:t>
      </w:r>
      <w:r w:rsidR="00D85467" w:rsidRPr="00A22962">
        <w:rPr>
          <w:rFonts w:ascii="Times New Roman" w:eastAsia="宋体" w:hAnsi="Times New Roman" w:hint="eastAsia"/>
          <w:iCs/>
        </w:rPr>
        <w:t>国内</w:t>
      </w:r>
      <w:r w:rsidR="007C73B2" w:rsidRPr="00A22962">
        <w:rPr>
          <w:rFonts w:ascii="Times New Roman" w:eastAsia="宋体" w:hAnsi="Times New Roman" w:hint="eastAsia"/>
          <w:iCs/>
        </w:rPr>
        <w:t>经济向好</w:t>
      </w:r>
      <w:r w:rsidR="005B79EE" w:rsidRPr="00A22962">
        <w:rPr>
          <w:rFonts w:ascii="Times New Roman" w:eastAsia="宋体" w:hAnsi="Times New Roman" w:hint="eastAsia"/>
          <w:iCs/>
        </w:rPr>
        <w:t>或市场普遍对经济乐观预期</w:t>
      </w:r>
      <w:r w:rsidR="007C73B2" w:rsidRPr="00A22962">
        <w:rPr>
          <w:rFonts w:ascii="Times New Roman" w:eastAsia="宋体" w:hAnsi="Times New Roman" w:hint="eastAsia"/>
          <w:iCs/>
        </w:rPr>
        <w:t>时，</w:t>
      </w:r>
      <w:r w:rsidR="00D85467" w:rsidRPr="00A22962">
        <w:rPr>
          <w:rFonts w:ascii="Times New Roman" w:eastAsia="宋体" w:hAnsi="Times New Roman" w:hint="eastAsia"/>
          <w:iCs/>
        </w:rPr>
        <w:t>国内利率上行，吸引国际资本流入，此时外汇市场人民币即期汇率升值，对应人民币兑美元中间价下跌</w:t>
      </w:r>
      <w:r w:rsidR="005B79EE" w:rsidRPr="00A22962">
        <w:rPr>
          <w:rFonts w:ascii="Times New Roman" w:eastAsia="宋体" w:hAnsi="Times New Roman" w:hint="eastAsia"/>
          <w:iCs/>
        </w:rPr>
        <w:t>。</w:t>
      </w:r>
    </w:p>
    <w:p w14:paraId="4222C199" w14:textId="636D8F43" w:rsidR="00FF7BE7" w:rsidRPr="00A22962" w:rsidRDefault="00FF7BE7">
      <w:pPr>
        <w:jc w:val="center"/>
        <w:rPr>
          <w:rFonts w:ascii="Times New Roman" w:eastAsia="宋体" w:hAnsi="Times New Roman"/>
          <w:iCs/>
        </w:rPr>
      </w:pPr>
      <w:r w:rsidRPr="00A22962">
        <w:rPr>
          <w:rFonts w:ascii="Times New Roman" w:eastAsia="宋体" w:hAnsi="Times New Roman"/>
          <w:iCs/>
          <w:noProof/>
        </w:rPr>
        <w:lastRenderedPageBreak/>
        <w:drawing>
          <wp:inline distT="0" distB="0" distL="0" distR="0" wp14:anchorId="5129AF02" wp14:editId="259ECA5C">
            <wp:extent cx="5274310" cy="4272915"/>
            <wp:effectExtent l="0" t="0" r="2540" b="0"/>
            <wp:docPr id="9" name="图片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AF528CC-7C71-4B6C-8A4C-3BDB82A3A4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AF528CC-7C71-4B6C-8A4C-3BDB82A3A44D}"/>
                        </a:ext>
                      </a:extLst>
                    </pic:cNvPr>
                    <pic:cNvPicPr>
                      <a:picLocks noChangeAspect="1"/>
                    </pic:cNvPicPr>
                  </pic:nvPicPr>
                  <pic:blipFill>
                    <a:blip r:embed="rId14">
                      <a:biLevel thresh="75000"/>
                    </a:blip>
                    <a:stretch>
                      <a:fillRect/>
                    </a:stretch>
                  </pic:blipFill>
                  <pic:spPr>
                    <a:xfrm>
                      <a:off x="0" y="0"/>
                      <a:ext cx="5274310" cy="4272915"/>
                    </a:xfrm>
                    <a:prstGeom prst="rect">
                      <a:avLst/>
                    </a:prstGeom>
                  </pic:spPr>
                </pic:pic>
              </a:graphicData>
            </a:graphic>
          </wp:inline>
        </w:drawing>
      </w:r>
    </w:p>
    <w:p w14:paraId="6AF974BA" w14:textId="2F2A7F69" w:rsidR="00052B73" w:rsidRPr="00A22962" w:rsidRDefault="00A161B8">
      <w:pPr>
        <w:jc w:val="center"/>
        <w:rPr>
          <w:rFonts w:ascii="Times New Roman" w:eastAsia="楷体" w:hAnsi="Times New Roman"/>
          <w:b/>
          <w:bCs/>
          <w:szCs w:val="21"/>
        </w:rPr>
      </w:pPr>
      <w:r w:rsidRPr="00A22962">
        <w:rPr>
          <w:rFonts w:ascii="Times New Roman" w:eastAsia="楷体" w:hAnsi="Times New Roman" w:hint="eastAsia"/>
          <w:b/>
          <w:bCs/>
          <w:szCs w:val="21"/>
        </w:rPr>
        <w:t>图</w:t>
      </w:r>
      <w:r w:rsidR="004A6108" w:rsidRPr="00A22962">
        <w:rPr>
          <w:rFonts w:ascii="Times New Roman" w:eastAsia="楷体" w:hAnsi="Times New Roman"/>
          <w:b/>
          <w:bCs/>
          <w:szCs w:val="21"/>
        </w:rPr>
        <w:t>5</w:t>
      </w:r>
      <w:r w:rsidRPr="00A22962">
        <w:rPr>
          <w:rFonts w:ascii="Times New Roman" w:eastAsia="楷体" w:hAnsi="Times New Roman"/>
          <w:b/>
          <w:bCs/>
          <w:szCs w:val="21"/>
        </w:rPr>
        <w:t xml:space="preserve"> </w:t>
      </w:r>
      <w:bookmarkStart w:id="37" w:name="_Hlk99199050"/>
      <w:r w:rsidR="00B932DE" w:rsidRPr="00A22962">
        <w:rPr>
          <w:rFonts w:ascii="Times New Roman" w:eastAsia="楷体" w:hAnsi="Times New Roman"/>
          <w:b/>
          <w:bCs/>
          <w:szCs w:val="21"/>
        </w:rPr>
        <w:t xml:space="preserve"> </w:t>
      </w:r>
      <w:r w:rsidR="009739DF" w:rsidRPr="00A22962">
        <w:rPr>
          <w:rFonts w:ascii="Times New Roman" w:eastAsia="楷体" w:hAnsi="Times New Roman" w:hint="eastAsia"/>
          <w:b/>
          <w:bCs/>
          <w:szCs w:val="21"/>
        </w:rPr>
        <w:t>各类资产相关系数和长期相关系数</w:t>
      </w:r>
      <w:bookmarkEnd w:id="37"/>
    </w:p>
    <w:p w14:paraId="510B8C22" w14:textId="257C0685" w:rsidR="00FF7BE7" w:rsidRPr="00A22962" w:rsidRDefault="00FF7BE7" w:rsidP="00171BAE">
      <w:pPr>
        <w:ind w:firstLineChars="200" w:firstLine="300"/>
        <w:rPr>
          <w:rFonts w:ascii="Times New Roman" w:eastAsia="楷体" w:hAnsi="Times New Roman"/>
          <w:iCs/>
          <w:sz w:val="15"/>
          <w:szCs w:val="16"/>
        </w:rPr>
      </w:pPr>
      <w:r w:rsidRPr="00A22962">
        <w:rPr>
          <w:rFonts w:ascii="Times New Roman" w:eastAsia="楷体" w:hAnsi="Times New Roman" w:hint="eastAsia"/>
          <w:iCs/>
          <w:sz w:val="15"/>
          <w:szCs w:val="16"/>
        </w:rPr>
        <w:t>注：图中实线为各类资产长期相关系数，虚线为各类资产条件相关系数。</w:t>
      </w:r>
    </w:p>
    <w:p w14:paraId="261550A4" w14:textId="77777777" w:rsidR="006069FA" w:rsidRPr="00A22962" w:rsidRDefault="006069FA">
      <w:pPr>
        <w:jc w:val="center"/>
        <w:rPr>
          <w:rFonts w:ascii="Times New Roman" w:eastAsia="宋体" w:hAnsi="Times New Roman"/>
          <w:b/>
          <w:bCs/>
          <w:iCs/>
        </w:rPr>
      </w:pPr>
    </w:p>
    <w:p w14:paraId="56B0ED5F" w14:textId="3A94FB7F" w:rsidR="0011103B" w:rsidRPr="00A22962" w:rsidRDefault="00C71A8B" w:rsidP="00C71A8B">
      <w:pPr>
        <w:jc w:val="center"/>
        <w:outlineLvl w:val="0"/>
        <w:rPr>
          <w:rFonts w:ascii="Times New Roman" w:eastAsia="黑体" w:hAnsi="Times New Roman"/>
          <w:sz w:val="28"/>
          <w:szCs w:val="28"/>
        </w:rPr>
      </w:pPr>
      <w:r w:rsidRPr="00A22962">
        <w:rPr>
          <w:rFonts w:ascii="Times New Roman" w:eastAsia="黑体" w:hAnsi="Times New Roman" w:hint="eastAsia"/>
          <w:sz w:val="28"/>
          <w:szCs w:val="28"/>
        </w:rPr>
        <w:t>五、</w:t>
      </w:r>
      <w:r w:rsidR="0011103B" w:rsidRPr="00A22962">
        <w:rPr>
          <w:rFonts w:ascii="Times New Roman" w:eastAsia="黑体" w:hAnsi="Times New Roman" w:hint="eastAsia"/>
          <w:sz w:val="28"/>
          <w:szCs w:val="28"/>
        </w:rPr>
        <w:t>稳健性检验</w:t>
      </w:r>
    </w:p>
    <w:p w14:paraId="72D9B3F7" w14:textId="77777777" w:rsidR="00C71A8B" w:rsidRPr="00A22962" w:rsidRDefault="00C71A8B" w:rsidP="00C71A8B">
      <w:pPr>
        <w:rPr>
          <w:rFonts w:ascii="Times New Roman" w:eastAsia="宋体" w:hAnsi="Times New Roman"/>
          <w:b/>
          <w:bCs/>
          <w:szCs w:val="21"/>
        </w:rPr>
      </w:pPr>
    </w:p>
    <w:p w14:paraId="78F1777E" w14:textId="22514324" w:rsidR="006F17B4" w:rsidRPr="00A22962" w:rsidRDefault="00694FA0" w:rsidP="00694FA0">
      <w:pPr>
        <w:ind w:firstLineChars="200" w:firstLine="420"/>
        <w:outlineLvl w:val="2"/>
        <w:rPr>
          <w:rFonts w:ascii="Times New Roman" w:eastAsia="黑体" w:hAnsi="Times New Roman"/>
          <w:szCs w:val="21"/>
        </w:rPr>
      </w:pPr>
      <w:r w:rsidRPr="00A22962">
        <w:rPr>
          <w:rFonts w:ascii="Times New Roman" w:eastAsia="黑体" w:hAnsi="Times New Roman" w:hint="eastAsia"/>
          <w:szCs w:val="21"/>
        </w:rPr>
        <w:t>（一）</w:t>
      </w:r>
      <w:r w:rsidR="006F17B4" w:rsidRPr="00A22962">
        <w:rPr>
          <w:rFonts w:ascii="Times New Roman" w:eastAsia="黑体" w:hAnsi="Times New Roman" w:hint="eastAsia"/>
          <w:szCs w:val="21"/>
        </w:rPr>
        <w:t>控制统计信息的稳健性检验</w:t>
      </w:r>
    </w:p>
    <w:p w14:paraId="04C3894C" w14:textId="6ACB1DAE" w:rsidR="00BF6992" w:rsidRPr="00A22962" w:rsidRDefault="00BF6992" w:rsidP="005A032D">
      <w:pPr>
        <w:ind w:firstLineChars="200" w:firstLine="420"/>
        <w:rPr>
          <w:rFonts w:ascii="Times New Roman" w:eastAsia="宋体" w:hAnsi="Times New Roman"/>
          <w:szCs w:val="21"/>
        </w:rPr>
      </w:pPr>
      <w:bookmarkStart w:id="38" w:name="_Hlk93107402"/>
      <w:r w:rsidRPr="00A22962">
        <w:rPr>
          <w:rFonts w:ascii="Times New Roman" w:eastAsia="宋体" w:hAnsi="Times New Roman" w:hint="eastAsia"/>
          <w:szCs w:val="21"/>
        </w:rPr>
        <w:t>金融市场作为信息的反应堆，除受央行沟通影响外，最主要受到货币政策决定和宏观经济统计指标发布影响（王博和刘翀，</w:t>
      </w:r>
      <w:r w:rsidRPr="00A22962">
        <w:rPr>
          <w:rFonts w:ascii="Times New Roman" w:eastAsia="宋体" w:hAnsi="Times New Roman"/>
          <w:szCs w:val="21"/>
        </w:rPr>
        <w:t>2016</w:t>
      </w:r>
      <w:r w:rsidRPr="00A22962">
        <w:rPr>
          <w:rFonts w:ascii="Times New Roman" w:eastAsia="宋体" w:hAnsi="Times New Roman" w:hint="eastAsia"/>
          <w:szCs w:val="21"/>
        </w:rPr>
        <w:t>）。前文已经控制货币政策决定影响，这部分我们加入宏观经济数据发布，检验央行沟通</w:t>
      </w:r>
      <w:r w:rsidR="00DA0042" w:rsidRPr="00A22962">
        <w:rPr>
          <w:rFonts w:ascii="Times New Roman" w:eastAsia="宋体" w:hAnsi="Times New Roman" w:hint="eastAsia"/>
          <w:szCs w:val="21"/>
        </w:rPr>
        <w:t>语义</w:t>
      </w:r>
      <w:r w:rsidRPr="00A22962">
        <w:rPr>
          <w:rFonts w:ascii="Times New Roman" w:eastAsia="宋体" w:hAnsi="Times New Roman" w:hint="eastAsia"/>
          <w:szCs w:val="21"/>
        </w:rPr>
        <w:t>对金融市场影响是否依旧显著。我们主要关注</w:t>
      </w:r>
      <w:r w:rsidR="00AD1197" w:rsidRPr="00A22962">
        <w:rPr>
          <w:rFonts w:ascii="Times New Roman" w:eastAsia="宋体" w:hAnsi="Times New Roman" w:hint="eastAsia"/>
          <w:szCs w:val="21"/>
        </w:rPr>
        <w:t>经济增长指标</w:t>
      </w:r>
      <w:r w:rsidRPr="00A22962">
        <w:rPr>
          <w:rFonts w:ascii="Times New Roman" w:eastAsia="宋体" w:hAnsi="Times New Roman" w:hint="eastAsia"/>
          <w:szCs w:val="21"/>
        </w:rPr>
        <w:t>和</w:t>
      </w:r>
      <w:r w:rsidR="00AD1197" w:rsidRPr="00A22962">
        <w:rPr>
          <w:rFonts w:ascii="Times New Roman" w:eastAsia="宋体" w:hAnsi="Times New Roman" w:hint="eastAsia"/>
          <w:szCs w:val="21"/>
        </w:rPr>
        <w:t>通胀指标</w:t>
      </w:r>
      <w:r w:rsidRPr="00A22962">
        <w:rPr>
          <w:rFonts w:ascii="Times New Roman" w:eastAsia="宋体" w:hAnsi="Times New Roman" w:hint="eastAsia"/>
          <w:szCs w:val="21"/>
        </w:rPr>
        <w:t>，</w:t>
      </w:r>
      <w:r w:rsidR="00AD1197" w:rsidRPr="00A22962">
        <w:rPr>
          <w:rFonts w:ascii="Times New Roman" w:eastAsia="宋体" w:hAnsi="Times New Roman" w:hint="eastAsia"/>
          <w:szCs w:val="21"/>
        </w:rPr>
        <w:t>其中经济增长指标选择工业增加值</w:t>
      </w:r>
      <m:oMath>
        <m:sSub>
          <m:sSubPr>
            <m:ctrlPr>
              <w:rPr>
                <w:rFonts w:ascii="Cambria Math" w:eastAsia="宋体" w:hAnsi="Cambria Math"/>
                <w:i/>
                <w:szCs w:val="21"/>
              </w:rPr>
            </m:ctrlPr>
          </m:sSubPr>
          <m:e>
            <m:r>
              <w:rPr>
                <w:rFonts w:ascii="Cambria Math" w:eastAsia="宋体" w:hAnsi="Cambria Math" w:hint="eastAsia"/>
                <w:szCs w:val="21"/>
              </w:rPr>
              <m:t>IAD</m:t>
            </m:r>
          </m:e>
          <m:sub>
            <m:r>
              <w:rPr>
                <w:rFonts w:ascii="Cambria Math" w:eastAsia="宋体" w:hAnsi="Cambria Math" w:hint="eastAsia"/>
                <w:szCs w:val="21"/>
              </w:rPr>
              <m:t>t</m:t>
            </m:r>
          </m:sub>
        </m:sSub>
      </m:oMath>
      <w:r w:rsidR="00AD1197" w:rsidRPr="00A22962">
        <w:rPr>
          <w:rFonts w:ascii="Times New Roman" w:eastAsia="宋体" w:hAnsi="Times New Roman" w:hint="eastAsia"/>
          <w:szCs w:val="21"/>
        </w:rPr>
        <w:t>（</w:t>
      </w:r>
      <w:r w:rsidR="00AD1197" w:rsidRPr="00A22962">
        <w:rPr>
          <w:rFonts w:ascii="Times New Roman" w:eastAsia="宋体" w:hAnsi="Times New Roman"/>
          <w:szCs w:val="21"/>
        </w:rPr>
        <w:t>Industrial Added Value</w:t>
      </w:r>
      <w:r w:rsidR="00AD1197" w:rsidRPr="00A22962">
        <w:rPr>
          <w:rFonts w:ascii="Times New Roman" w:eastAsia="宋体" w:hAnsi="Times New Roman" w:hint="eastAsia"/>
          <w:szCs w:val="21"/>
        </w:rPr>
        <w:t>），该指标为月度数据</w:t>
      </w:r>
      <w:r w:rsidR="0038399C" w:rsidRPr="00A22962">
        <w:rPr>
          <w:rFonts w:ascii="Times New Roman" w:eastAsia="宋体" w:hAnsi="Times New Roman" w:hint="eastAsia"/>
          <w:szCs w:val="21"/>
        </w:rPr>
        <w:t>。</w:t>
      </w:r>
      <w:r w:rsidR="00AD1197" w:rsidRPr="00A22962">
        <w:rPr>
          <w:rFonts w:ascii="Times New Roman" w:eastAsia="宋体" w:hAnsi="Times New Roman" w:hint="eastAsia"/>
          <w:szCs w:val="21"/>
        </w:rPr>
        <w:t>根据泰勒规则，央行货币政策规则考虑通胀缺口和产出缺口，因此通胀指标选择通胀缺口</w:t>
      </w:r>
      <m:oMath>
        <m:sSub>
          <m:sSubPr>
            <m:ctrlPr>
              <w:rPr>
                <w:rFonts w:ascii="Cambria Math" w:eastAsia="宋体" w:hAnsi="Cambria Math"/>
                <w:i/>
                <w:szCs w:val="21"/>
              </w:rPr>
            </m:ctrlPr>
          </m:sSubPr>
          <m:e>
            <m:r>
              <w:rPr>
                <w:rFonts w:ascii="Cambria Math" w:eastAsia="宋体" w:hAnsi="Cambria Math" w:hint="eastAsia"/>
                <w:szCs w:val="21"/>
              </w:rPr>
              <m:t>INF</m:t>
            </m:r>
          </m:e>
          <m:sub>
            <m:r>
              <w:rPr>
                <w:rFonts w:ascii="Cambria Math" w:eastAsia="宋体" w:hAnsi="Cambria Math" w:hint="eastAsia"/>
                <w:szCs w:val="21"/>
              </w:rPr>
              <m:t>t</m:t>
            </m:r>
          </m:sub>
        </m:sSub>
      </m:oMath>
      <w:r w:rsidR="00AD1197" w:rsidRPr="00A22962">
        <w:rPr>
          <w:rFonts w:ascii="Times New Roman" w:eastAsia="宋体" w:hAnsi="Times New Roman" w:hint="eastAsia"/>
          <w:szCs w:val="21"/>
        </w:rPr>
        <w:t>（</w:t>
      </w:r>
      <w:r w:rsidR="00AD1197" w:rsidRPr="00A22962">
        <w:rPr>
          <w:rFonts w:ascii="Times New Roman" w:eastAsia="宋体" w:hAnsi="Times New Roman"/>
          <w:szCs w:val="21"/>
        </w:rPr>
        <w:t>Inflationary Gap</w:t>
      </w:r>
      <w:r w:rsidR="00AD1197" w:rsidRPr="00A22962">
        <w:rPr>
          <w:rFonts w:ascii="Times New Roman" w:eastAsia="宋体" w:hAnsi="Times New Roman" w:hint="eastAsia"/>
          <w:szCs w:val="21"/>
        </w:rPr>
        <w:t>）。</w:t>
      </w:r>
      <w:r w:rsidR="00AD1197" w:rsidRPr="00A22962">
        <w:rPr>
          <w:rFonts w:ascii="Times New Roman" w:eastAsia="宋体" w:hAnsi="Times New Roman"/>
          <w:szCs w:val="21"/>
        </w:rPr>
        <w:t>CPI</w:t>
      </w:r>
      <w:r w:rsidR="00AD1197" w:rsidRPr="00A22962">
        <w:rPr>
          <w:rFonts w:ascii="Times New Roman" w:eastAsia="宋体" w:hAnsi="Times New Roman" w:hint="eastAsia"/>
          <w:szCs w:val="21"/>
        </w:rPr>
        <w:t>为月度数据，每月的</w:t>
      </w:r>
      <w:r w:rsidR="00AD1197" w:rsidRPr="00A22962">
        <w:rPr>
          <w:rFonts w:ascii="Times New Roman" w:eastAsia="宋体" w:hAnsi="Times New Roman"/>
          <w:szCs w:val="21"/>
        </w:rPr>
        <w:t>9-10</w:t>
      </w:r>
      <w:r w:rsidR="00AD1197" w:rsidRPr="00A22962">
        <w:rPr>
          <w:rFonts w:ascii="Times New Roman" w:eastAsia="宋体" w:hAnsi="Times New Roman" w:hint="eastAsia"/>
          <w:szCs w:val="21"/>
        </w:rPr>
        <w:t>号公布，结合年度政府工作报告给定的居民消费价格涨幅目标，计算通胀缺口。</w:t>
      </w:r>
      <w:r w:rsidR="008974CC" w:rsidRPr="00A22962">
        <w:rPr>
          <w:rFonts w:ascii="Times New Roman" w:eastAsia="宋体" w:hAnsi="Times New Roman" w:hint="eastAsia"/>
          <w:szCs w:val="21"/>
        </w:rPr>
        <w:t>对于统计信息的发布时间参照前文做法，若发布时间超过当天下午三点记为下一个交易日的宣告事件。未有统计信息宣告的交易日，取值为</w:t>
      </w:r>
      <w:r w:rsidR="008974CC" w:rsidRPr="00A22962">
        <w:rPr>
          <w:rFonts w:ascii="Times New Roman" w:eastAsia="宋体" w:hAnsi="Times New Roman"/>
          <w:szCs w:val="21"/>
        </w:rPr>
        <w:t>0</w:t>
      </w:r>
      <w:r w:rsidR="008974CC" w:rsidRPr="00A22962">
        <w:rPr>
          <w:rFonts w:ascii="Times New Roman" w:eastAsia="宋体" w:hAnsi="Times New Roman" w:hint="eastAsia"/>
          <w:szCs w:val="21"/>
        </w:rPr>
        <w:t>。</w:t>
      </w:r>
      <w:r w:rsidR="0038399C" w:rsidRPr="00A22962">
        <w:rPr>
          <w:rFonts w:ascii="Times New Roman" w:eastAsia="宋体" w:hAnsi="Times New Roman" w:hint="eastAsia"/>
          <w:szCs w:val="21"/>
        </w:rPr>
        <w:t>加入宏观经济数据的均值方程和方差方程如式（</w:t>
      </w:r>
      <w:r w:rsidR="0099303E" w:rsidRPr="00A22962">
        <w:rPr>
          <w:rFonts w:ascii="Times New Roman" w:eastAsia="宋体" w:hAnsi="Times New Roman"/>
          <w:szCs w:val="21"/>
        </w:rPr>
        <w:t>1</w:t>
      </w:r>
      <w:r w:rsidR="00DA0042" w:rsidRPr="00A22962">
        <w:rPr>
          <w:rFonts w:ascii="Times New Roman" w:eastAsia="宋体" w:hAnsi="Times New Roman"/>
          <w:szCs w:val="21"/>
        </w:rPr>
        <w:t>7</w:t>
      </w:r>
      <w:r w:rsidR="0038399C" w:rsidRPr="00A22962">
        <w:rPr>
          <w:rFonts w:ascii="Times New Roman" w:eastAsia="宋体" w:hAnsi="Times New Roman" w:hint="eastAsia"/>
          <w:szCs w:val="21"/>
        </w:rPr>
        <w:t>）、（</w:t>
      </w:r>
      <w:r w:rsidR="00DA0042" w:rsidRPr="00A22962">
        <w:rPr>
          <w:rFonts w:ascii="Times New Roman" w:eastAsia="宋体" w:hAnsi="Times New Roman"/>
          <w:szCs w:val="21"/>
        </w:rPr>
        <w:t>18</w:t>
      </w:r>
      <w:r w:rsidR="0038399C" w:rsidRPr="00A22962">
        <w:rPr>
          <w:rFonts w:ascii="Times New Roman" w:eastAsia="宋体" w:hAnsi="Times New Roman" w:hint="eastAsia"/>
          <w:szCs w:val="21"/>
        </w:rPr>
        <w:t>）</w:t>
      </w:r>
      <w:r w:rsidR="0019536F" w:rsidRPr="00A22962">
        <w:rPr>
          <w:rFonts w:ascii="Times New Roman" w:eastAsia="宋体" w:hAnsi="Times New Roman" w:hint="eastAsia"/>
          <w:szCs w:val="21"/>
        </w:rPr>
        <w:t>。本文假设所有外生变量对资产涨跌波动影响一致，因此方差方程对所有外生变量均取绝对值。</w:t>
      </w:r>
    </w:p>
    <w:p w14:paraId="089EFA50" w14:textId="0D3E8F28" w:rsidR="0066777E" w:rsidRPr="00A22962" w:rsidRDefault="00B86213">
      <w:pPr>
        <w:jc w:val="right"/>
        <w:rPr>
          <w:rFonts w:ascii="Times New Roman" w:eastAsia="宋体" w:hAnsi="Times New Roman"/>
          <w:szCs w:val="21"/>
        </w:rPr>
      </w:pPr>
      <m:oMath>
        <m:sSub>
          <m:sSubPr>
            <m:ctrlPr>
              <w:rPr>
                <w:rFonts w:ascii="Cambria Math" w:eastAsia="宋体" w:hAnsi="Cambria Math"/>
                <w:i/>
                <w:szCs w:val="21"/>
              </w:rPr>
            </m:ctrlPr>
          </m:sSubPr>
          <m:e>
            <m:r>
              <w:rPr>
                <w:rFonts w:ascii="Cambria Math" w:eastAsia="宋体" w:hAnsi="Cambria Math" w:hint="eastAsia"/>
                <w:szCs w:val="21"/>
              </w:rPr>
              <m:t>y</m:t>
            </m:r>
          </m:e>
          <m:sub>
            <m:r>
              <w:rPr>
                <w:rFonts w:ascii="Cambria Math" w:eastAsia="宋体" w:hAnsi="Cambria Math" w:hint="eastAsia"/>
                <w:szCs w:val="21"/>
              </w:rPr>
              <m:t>t</m:t>
            </m:r>
          </m:sub>
        </m:sSub>
        <m:r>
          <w:rPr>
            <w:rFonts w:ascii="Cambria Math" w:eastAsia="宋体" w:hAnsi="Cambria Math" w:hint="eastAsia"/>
            <w:szCs w:val="21"/>
          </w:rPr>
          <m:t>=</m:t>
        </m:r>
        <m:sSub>
          <m:sSubPr>
            <m:ctrlPr>
              <w:rPr>
                <w:rFonts w:ascii="Cambria Math" w:eastAsia="宋体" w:hAnsi="Cambria Math"/>
                <w:i/>
                <w:szCs w:val="21"/>
              </w:rPr>
            </m:ctrlPr>
          </m:sSubPr>
          <m:e>
            <m:r>
              <w:rPr>
                <w:rFonts w:ascii="Cambria Math" w:eastAsia="宋体" w:hAnsi="Cambria Math" w:hint="eastAsia"/>
                <w:szCs w:val="21"/>
              </w:rPr>
              <m:t>β</m:t>
            </m:r>
          </m:e>
          <m:sub>
            <m:r>
              <w:rPr>
                <w:rFonts w:ascii="Cambria Math" w:eastAsia="宋体" w:hAnsi="Cambria Math" w:hint="eastAsia"/>
                <w:szCs w:val="21"/>
              </w:rPr>
              <m:t>0</m:t>
            </m:r>
          </m:sub>
        </m:sSub>
        <m:r>
          <w:rPr>
            <w:rFonts w:ascii="Cambria Math" w:eastAsia="宋体" w:hAnsi="Cambria Math" w:hint="eastAsia"/>
            <w:szCs w:val="21"/>
          </w:rPr>
          <m:t>+</m:t>
        </m:r>
        <m:sSub>
          <m:sSubPr>
            <m:ctrlPr>
              <w:rPr>
                <w:rFonts w:ascii="Cambria Math" w:eastAsia="宋体" w:hAnsi="Cambria Math"/>
                <w:i/>
                <w:szCs w:val="21"/>
              </w:rPr>
            </m:ctrlPr>
          </m:sSubPr>
          <m:e>
            <m:r>
              <w:rPr>
                <w:rFonts w:ascii="Cambria Math" w:eastAsia="宋体" w:hAnsi="Cambria Math" w:hint="eastAsia"/>
                <w:szCs w:val="21"/>
              </w:rPr>
              <m:t>β</m:t>
            </m:r>
          </m:e>
          <m:sub>
            <m:r>
              <w:rPr>
                <w:rFonts w:ascii="Cambria Math" w:eastAsia="宋体" w:hAnsi="Cambria Math" w:hint="eastAsia"/>
                <w:szCs w:val="21"/>
              </w:rPr>
              <m:t>tone</m:t>
            </m:r>
          </m:sub>
        </m:sSub>
        <m:r>
          <w:rPr>
            <w:rFonts w:ascii="Cambria Math" w:eastAsia="宋体" w:hAnsi="Cambria Math"/>
            <w:szCs w:val="21"/>
          </w:rPr>
          <m:t>∆</m:t>
        </m:r>
        <m:sSub>
          <m:sSubPr>
            <m:ctrlPr>
              <w:rPr>
                <w:rFonts w:ascii="Cambria Math" w:eastAsia="宋体" w:hAnsi="Cambria Math"/>
                <w:i/>
                <w:szCs w:val="21"/>
              </w:rPr>
            </m:ctrlPr>
          </m:sSubPr>
          <m:e>
            <m:r>
              <w:rPr>
                <w:rFonts w:ascii="Cambria Math" w:eastAsia="宋体" w:hAnsi="Cambria Math" w:hint="eastAsia"/>
                <w:szCs w:val="21"/>
              </w:rPr>
              <m:t>Tone</m:t>
            </m:r>
          </m:e>
          <m:sub>
            <m:r>
              <w:rPr>
                <w:rFonts w:ascii="Cambria Math" w:eastAsia="宋体" w:hAnsi="Cambria Math" w:hint="eastAsia"/>
                <w:szCs w:val="21"/>
              </w:rPr>
              <m:t>t</m:t>
            </m:r>
          </m:sub>
        </m:sSub>
        <m:r>
          <w:rPr>
            <w:rFonts w:ascii="Cambria Math" w:eastAsia="宋体" w:hAnsi="Cambria Math" w:hint="eastAsia"/>
            <w:szCs w:val="21"/>
          </w:rPr>
          <m:t>+</m:t>
        </m:r>
        <m:sSub>
          <m:sSubPr>
            <m:ctrlPr>
              <w:rPr>
                <w:rFonts w:ascii="Cambria Math" w:eastAsia="宋体" w:hAnsi="Cambria Math"/>
                <w:i/>
                <w:szCs w:val="21"/>
              </w:rPr>
            </m:ctrlPr>
          </m:sSubPr>
          <m:e>
            <m:r>
              <w:rPr>
                <w:rFonts w:ascii="Cambria Math" w:eastAsia="宋体" w:hAnsi="Cambria Math" w:hint="eastAsia"/>
                <w:szCs w:val="21"/>
              </w:rPr>
              <m:t>β</m:t>
            </m:r>
          </m:e>
          <m:sub>
            <m:r>
              <w:rPr>
                <w:rFonts w:ascii="Cambria Math" w:eastAsia="宋体" w:hAnsi="Cambria Math" w:hint="eastAsia"/>
                <w:szCs w:val="21"/>
              </w:rPr>
              <m:t>sur</m:t>
            </m:r>
          </m:sub>
        </m:sSub>
        <m:sSub>
          <m:sSubPr>
            <m:ctrlPr>
              <w:rPr>
                <w:rFonts w:ascii="Cambria Math" w:eastAsia="宋体" w:hAnsi="Cambria Math"/>
                <w:i/>
                <w:szCs w:val="21"/>
              </w:rPr>
            </m:ctrlPr>
          </m:sSubPr>
          <m:e>
            <m:r>
              <w:rPr>
                <w:rFonts w:ascii="Cambria Math" w:eastAsia="宋体" w:hAnsi="Cambria Math" w:hint="eastAsia"/>
                <w:szCs w:val="21"/>
              </w:rPr>
              <m:t>Surprise</m:t>
            </m:r>
          </m:e>
          <m:sub>
            <m:r>
              <w:rPr>
                <w:rFonts w:ascii="Cambria Math" w:eastAsia="宋体" w:hAnsi="Cambria Math" w:hint="eastAsia"/>
                <w:szCs w:val="21"/>
              </w:rPr>
              <m:t>t</m:t>
            </m:r>
          </m:sub>
        </m:sSub>
        <m:r>
          <w:rPr>
            <w:rFonts w:ascii="Cambria Math" w:eastAsia="宋体" w:hAnsi="Cambria Math" w:hint="eastAsia"/>
            <w:szCs w:val="21"/>
          </w:rPr>
          <m:t>+</m:t>
        </m:r>
        <m:sSub>
          <m:sSubPr>
            <m:ctrlPr>
              <w:rPr>
                <w:rFonts w:ascii="Cambria Math" w:eastAsia="宋体" w:hAnsi="Cambria Math"/>
                <w:i/>
                <w:szCs w:val="21"/>
              </w:rPr>
            </m:ctrlPr>
          </m:sSubPr>
          <m:e>
            <m:r>
              <w:rPr>
                <w:rFonts w:ascii="Cambria Math" w:eastAsia="宋体" w:hAnsi="Cambria Math" w:hint="eastAsia"/>
                <w:szCs w:val="21"/>
              </w:rPr>
              <m:t>β</m:t>
            </m:r>
          </m:e>
          <m:sub>
            <m:r>
              <w:rPr>
                <w:rFonts w:ascii="Cambria Math" w:eastAsia="宋体" w:hAnsi="Cambria Math" w:hint="eastAsia"/>
                <w:szCs w:val="21"/>
              </w:rPr>
              <m:t>IAD</m:t>
            </m:r>
          </m:sub>
        </m:sSub>
        <m:sSub>
          <m:sSubPr>
            <m:ctrlPr>
              <w:rPr>
                <w:rFonts w:ascii="Cambria Math" w:eastAsia="宋体" w:hAnsi="Cambria Math"/>
                <w:i/>
                <w:szCs w:val="21"/>
              </w:rPr>
            </m:ctrlPr>
          </m:sSubPr>
          <m:e>
            <m:r>
              <w:rPr>
                <w:rFonts w:ascii="Cambria Math" w:eastAsia="宋体" w:hAnsi="Cambria Math" w:hint="eastAsia"/>
                <w:szCs w:val="21"/>
              </w:rPr>
              <m:t>IAD</m:t>
            </m:r>
          </m:e>
          <m:sub>
            <m:r>
              <w:rPr>
                <w:rFonts w:ascii="Cambria Math" w:eastAsia="宋体" w:hAnsi="Cambria Math" w:hint="eastAsia"/>
                <w:szCs w:val="21"/>
              </w:rPr>
              <m:t>t</m:t>
            </m:r>
          </m:sub>
        </m:sSub>
        <m:r>
          <w:rPr>
            <w:rFonts w:ascii="Cambria Math" w:eastAsia="宋体" w:hAnsi="Cambria Math" w:hint="eastAsia"/>
            <w:szCs w:val="21"/>
          </w:rPr>
          <m:t>+</m:t>
        </m:r>
        <m:sSub>
          <m:sSubPr>
            <m:ctrlPr>
              <w:rPr>
                <w:rFonts w:ascii="Cambria Math" w:eastAsia="宋体" w:hAnsi="Cambria Math"/>
                <w:i/>
                <w:szCs w:val="21"/>
              </w:rPr>
            </m:ctrlPr>
          </m:sSubPr>
          <m:e>
            <m:r>
              <w:rPr>
                <w:rFonts w:ascii="Cambria Math" w:eastAsia="宋体" w:hAnsi="Cambria Math" w:hint="eastAsia"/>
                <w:szCs w:val="21"/>
              </w:rPr>
              <m:t>β</m:t>
            </m:r>
          </m:e>
          <m:sub>
            <m:r>
              <w:rPr>
                <w:rFonts w:ascii="Cambria Math" w:eastAsia="宋体" w:hAnsi="Cambria Math" w:hint="eastAsia"/>
                <w:szCs w:val="21"/>
              </w:rPr>
              <m:t>INF</m:t>
            </m:r>
          </m:sub>
        </m:sSub>
        <m:sSub>
          <m:sSubPr>
            <m:ctrlPr>
              <w:rPr>
                <w:rFonts w:ascii="Cambria Math" w:eastAsia="宋体" w:hAnsi="Cambria Math"/>
                <w:i/>
                <w:szCs w:val="21"/>
              </w:rPr>
            </m:ctrlPr>
          </m:sSubPr>
          <m:e>
            <m:r>
              <w:rPr>
                <w:rFonts w:ascii="Cambria Math" w:eastAsia="宋体" w:hAnsi="Cambria Math" w:hint="eastAsia"/>
                <w:szCs w:val="21"/>
              </w:rPr>
              <m:t>INF</m:t>
            </m:r>
          </m:e>
          <m:sub>
            <m:r>
              <w:rPr>
                <w:rFonts w:ascii="Cambria Math" w:eastAsia="宋体" w:hAnsi="Cambria Math" w:hint="eastAsia"/>
                <w:szCs w:val="21"/>
              </w:rPr>
              <m:t>t</m:t>
            </m:r>
          </m:sub>
        </m:sSub>
        <m:r>
          <w:rPr>
            <w:rFonts w:ascii="Cambria Math" w:eastAsia="宋体" w:hAnsi="Cambria Math" w:hint="eastAsia"/>
            <w:szCs w:val="21"/>
          </w:rPr>
          <m:t>+</m:t>
        </m:r>
        <m:sSub>
          <m:sSubPr>
            <m:ctrlPr>
              <w:rPr>
                <w:rFonts w:ascii="Cambria Math" w:eastAsia="宋体" w:hAnsi="Cambria Math"/>
                <w:i/>
                <w:szCs w:val="21"/>
              </w:rPr>
            </m:ctrlPr>
          </m:sSubPr>
          <m:e>
            <m:r>
              <w:rPr>
                <w:rFonts w:ascii="Cambria Math" w:eastAsia="宋体" w:hAnsi="Cambria Math" w:hint="eastAsia"/>
                <w:szCs w:val="21"/>
              </w:rPr>
              <m:t>w</m:t>
            </m:r>
          </m:e>
          <m:sub>
            <m:r>
              <w:rPr>
                <w:rFonts w:ascii="Cambria Math" w:eastAsia="宋体" w:hAnsi="Cambria Math" w:hint="eastAsia"/>
                <w:szCs w:val="21"/>
              </w:rPr>
              <m:t>t</m:t>
            </m:r>
          </m:sub>
        </m:sSub>
      </m:oMath>
      <w:r w:rsidR="0066777E" w:rsidRPr="00A22962">
        <w:rPr>
          <w:rFonts w:ascii="Times New Roman" w:eastAsia="宋体" w:hAnsi="Times New Roman"/>
          <w:szCs w:val="21"/>
        </w:rPr>
        <w:t xml:space="preserve">    </w:t>
      </w:r>
      <w:r w:rsidR="0066777E" w:rsidRPr="00A22962">
        <w:rPr>
          <w:rFonts w:ascii="Times New Roman" w:eastAsia="宋体" w:hAnsi="Times New Roman" w:hint="eastAsia"/>
          <w:szCs w:val="21"/>
        </w:rPr>
        <w:t>（</w:t>
      </w:r>
      <w:r w:rsidR="0099303E" w:rsidRPr="00A22962">
        <w:rPr>
          <w:rFonts w:ascii="Times New Roman" w:eastAsia="宋体" w:hAnsi="Times New Roman"/>
          <w:szCs w:val="21"/>
        </w:rPr>
        <w:t>1</w:t>
      </w:r>
      <w:r w:rsidR="00B831E6" w:rsidRPr="00A22962">
        <w:rPr>
          <w:rFonts w:ascii="Times New Roman" w:eastAsia="宋体" w:hAnsi="Times New Roman"/>
          <w:szCs w:val="21"/>
        </w:rPr>
        <w:t>7</w:t>
      </w:r>
      <w:r w:rsidR="0066777E" w:rsidRPr="00A22962">
        <w:rPr>
          <w:rFonts w:ascii="Times New Roman" w:eastAsia="宋体" w:hAnsi="Times New Roman" w:hint="eastAsia"/>
          <w:szCs w:val="21"/>
        </w:rPr>
        <w:t>）</w:t>
      </w:r>
    </w:p>
    <w:p w14:paraId="2D2422FE" w14:textId="34069739" w:rsidR="0038399C" w:rsidRPr="00A22962" w:rsidRDefault="00B86213">
      <w:pPr>
        <w:jc w:val="right"/>
        <w:rPr>
          <w:rFonts w:ascii="Times New Roman" w:eastAsia="宋体" w:hAnsi="Times New Roman"/>
          <w:iCs/>
          <w:szCs w:val="21"/>
        </w:rPr>
      </w:pPr>
      <m:oMath>
        <m:func>
          <m:funcPr>
            <m:ctrlPr>
              <w:rPr>
                <w:rFonts w:ascii="Cambria Math" w:eastAsia="宋体" w:hAnsi="Cambria Math"/>
                <w:szCs w:val="21"/>
              </w:rPr>
            </m:ctrlPr>
          </m:funcPr>
          <m:fName>
            <m:r>
              <m:rPr>
                <m:sty m:val="p"/>
              </m:rPr>
              <w:rPr>
                <w:rFonts w:ascii="Cambria Math" w:eastAsia="宋体" w:hAnsi="Cambria Math" w:hint="eastAsia"/>
                <w:szCs w:val="21"/>
              </w:rPr>
              <m:t>log</m:t>
            </m:r>
          </m:fName>
          <m:e>
            <m:d>
              <m:dPr>
                <m:ctrlPr>
                  <w:rPr>
                    <w:rFonts w:ascii="Cambria Math" w:eastAsia="宋体" w:hAnsi="Cambria Math"/>
                    <w:i/>
                    <w:szCs w:val="21"/>
                  </w:rPr>
                </m:ctrlPr>
              </m:dPr>
              <m:e>
                <m:sSub>
                  <m:sSubPr>
                    <m:ctrlPr>
                      <w:rPr>
                        <w:rFonts w:ascii="Cambria Math" w:eastAsia="宋体" w:hAnsi="Cambria Math"/>
                        <w:i/>
                        <w:szCs w:val="21"/>
                      </w:rPr>
                    </m:ctrlPr>
                  </m:sSubPr>
                  <m:e>
                    <m:r>
                      <w:rPr>
                        <w:rFonts w:ascii="Cambria Math" w:eastAsia="宋体" w:hAnsi="Cambria Math"/>
                        <w:szCs w:val="21"/>
                      </w:rPr>
                      <m:t>h</m:t>
                    </m:r>
                  </m:e>
                  <m:sub>
                    <m:r>
                      <w:rPr>
                        <w:rFonts w:ascii="Cambria Math" w:eastAsia="宋体" w:hAnsi="Cambria Math" w:hint="eastAsia"/>
                        <w:szCs w:val="21"/>
                      </w:rPr>
                      <m:t>t</m:t>
                    </m:r>
                  </m:sub>
                </m:sSub>
              </m:e>
            </m:d>
          </m:e>
        </m:func>
        <m:r>
          <w:rPr>
            <w:rFonts w:ascii="Cambria Math" w:eastAsia="宋体" w:hAnsi="Cambria Math" w:hint="eastAsia"/>
            <w:szCs w:val="21"/>
          </w:rPr>
          <m:t>=</m:t>
        </m:r>
        <m:sSub>
          <m:sSubPr>
            <m:ctrlPr>
              <w:rPr>
                <w:rFonts w:ascii="Cambria Math" w:eastAsia="宋体" w:hAnsi="Cambria Math"/>
                <w:i/>
                <w:szCs w:val="21"/>
              </w:rPr>
            </m:ctrlPr>
          </m:sSubPr>
          <m:e>
            <m:r>
              <w:rPr>
                <w:rFonts w:ascii="Cambria Math" w:eastAsia="宋体" w:hAnsi="Cambria Math" w:hint="eastAsia"/>
                <w:szCs w:val="21"/>
              </w:rPr>
              <m:t>α</m:t>
            </m:r>
          </m:e>
          <m:sub>
            <m:r>
              <w:rPr>
                <w:rFonts w:ascii="Cambria Math" w:eastAsia="宋体" w:hAnsi="Cambria Math" w:hint="eastAsia"/>
                <w:szCs w:val="21"/>
              </w:rPr>
              <m:t>0</m:t>
            </m:r>
          </m:sub>
        </m:sSub>
        <m:r>
          <w:rPr>
            <w:rFonts w:ascii="Cambria Math" w:eastAsia="宋体" w:hAnsi="Cambria Math" w:hint="eastAsia"/>
            <w:szCs w:val="21"/>
          </w:rPr>
          <m:t>+</m:t>
        </m:r>
        <m:sSub>
          <m:sSubPr>
            <m:ctrlPr>
              <w:rPr>
                <w:rFonts w:ascii="Cambria Math" w:eastAsia="宋体" w:hAnsi="Cambria Math"/>
                <w:i/>
                <w:szCs w:val="21"/>
              </w:rPr>
            </m:ctrlPr>
          </m:sSubPr>
          <m:e>
            <m:r>
              <w:rPr>
                <w:rFonts w:ascii="Cambria Math" w:eastAsia="宋体" w:hAnsi="Cambria Math" w:hint="eastAsia"/>
                <w:szCs w:val="21"/>
              </w:rPr>
              <m:t>α</m:t>
            </m:r>
          </m:e>
          <m:sub>
            <m:r>
              <w:rPr>
                <w:rFonts w:ascii="Cambria Math" w:eastAsia="宋体" w:hAnsi="Cambria Math" w:hint="eastAsia"/>
                <w:szCs w:val="21"/>
              </w:rPr>
              <m:t>1</m:t>
            </m:r>
          </m:sub>
        </m:sSub>
        <m:d>
          <m:dPr>
            <m:ctrlPr>
              <w:rPr>
                <w:rFonts w:ascii="Cambria Math" w:eastAsia="宋体" w:hAnsi="Cambria Math"/>
                <w:i/>
                <w:szCs w:val="21"/>
              </w:rPr>
            </m:ctrlPr>
          </m:dPr>
          <m:e>
            <m:f>
              <m:fPr>
                <m:ctrlPr>
                  <w:rPr>
                    <w:rFonts w:ascii="Cambria Math" w:eastAsia="宋体" w:hAnsi="Cambria Math"/>
                    <w:i/>
                    <w:szCs w:val="21"/>
                  </w:rPr>
                </m:ctrlPr>
              </m:fPr>
              <m:num>
                <m:sSub>
                  <m:sSubPr>
                    <m:ctrlPr>
                      <w:rPr>
                        <w:rFonts w:ascii="Cambria Math" w:eastAsia="宋体" w:hAnsi="Cambria Math"/>
                        <w:i/>
                        <w:szCs w:val="21"/>
                      </w:rPr>
                    </m:ctrlPr>
                  </m:sSubPr>
                  <m:e>
                    <m:r>
                      <w:rPr>
                        <w:rFonts w:ascii="Cambria Math" w:eastAsia="宋体" w:hAnsi="Cambria Math" w:hint="eastAsia"/>
                        <w:szCs w:val="21"/>
                      </w:rPr>
                      <m:t>w</m:t>
                    </m:r>
                  </m:e>
                  <m:sub>
                    <m:r>
                      <w:rPr>
                        <w:rFonts w:ascii="Cambria Math" w:eastAsia="宋体" w:hAnsi="Cambria Math"/>
                        <w:szCs w:val="21"/>
                      </w:rPr>
                      <m:t>t-1</m:t>
                    </m:r>
                  </m:sub>
                </m:sSub>
              </m:num>
              <m:den>
                <m:rad>
                  <m:radPr>
                    <m:degHide m:val="1"/>
                    <m:ctrlPr>
                      <w:rPr>
                        <w:rFonts w:ascii="Cambria Math" w:eastAsia="宋体" w:hAnsi="Cambria Math"/>
                        <w:i/>
                        <w:szCs w:val="21"/>
                      </w:rPr>
                    </m:ctrlPr>
                  </m:radPr>
                  <m:deg/>
                  <m:e>
                    <m:sSub>
                      <m:sSubPr>
                        <m:ctrlPr>
                          <w:rPr>
                            <w:rFonts w:ascii="Cambria Math" w:eastAsia="宋体" w:hAnsi="Cambria Math"/>
                            <w:i/>
                            <w:szCs w:val="21"/>
                          </w:rPr>
                        </m:ctrlPr>
                      </m:sSubPr>
                      <m:e>
                        <m:r>
                          <w:rPr>
                            <w:rFonts w:ascii="Cambria Math" w:eastAsia="宋体" w:hAnsi="Cambria Math"/>
                            <w:szCs w:val="21"/>
                          </w:rPr>
                          <m:t>h</m:t>
                        </m:r>
                      </m:e>
                      <m:sub>
                        <m:r>
                          <w:rPr>
                            <w:rFonts w:ascii="Cambria Math" w:eastAsia="宋体" w:hAnsi="Cambria Math"/>
                            <w:szCs w:val="21"/>
                          </w:rPr>
                          <m:t>t-1</m:t>
                        </m:r>
                      </m:sub>
                    </m:sSub>
                  </m:e>
                </m:rad>
              </m:den>
            </m:f>
          </m:e>
        </m:d>
        <m:r>
          <w:rPr>
            <w:rFonts w:ascii="Cambria Math" w:eastAsia="宋体" w:hAnsi="Cambria Math" w:hint="eastAsia"/>
            <w:szCs w:val="21"/>
          </w:rPr>
          <m:t>+</m:t>
        </m:r>
        <m:sSub>
          <m:sSubPr>
            <m:ctrlPr>
              <w:rPr>
                <w:rFonts w:ascii="Cambria Math" w:eastAsia="宋体" w:hAnsi="Cambria Math"/>
                <w:i/>
                <w:szCs w:val="21"/>
              </w:rPr>
            </m:ctrlPr>
          </m:sSubPr>
          <m:e>
            <m:r>
              <w:rPr>
                <w:rFonts w:ascii="Cambria Math" w:eastAsia="宋体" w:hAnsi="Cambria Math" w:hint="eastAsia"/>
                <w:szCs w:val="21"/>
              </w:rPr>
              <m:t>α</m:t>
            </m:r>
          </m:e>
          <m:sub>
            <m:r>
              <w:rPr>
                <w:rFonts w:ascii="Cambria Math" w:eastAsia="宋体" w:hAnsi="Cambria Math" w:hint="eastAsia"/>
                <w:szCs w:val="21"/>
              </w:rPr>
              <m:t>2</m:t>
            </m:r>
          </m:sub>
        </m:sSub>
        <m:d>
          <m:dPr>
            <m:ctrlPr>
              <w:rPr>
                <w:rFonts w:ascii="Cambria Math" w:eastAsia="宋体" w:hAnsi="Cambria Math"/>
                <w:i/>
                <w:szCs w:val="21"/>
              </w:rPr>
            </m:ctrlPr>
          </m:dPr>
          <m:e>
            <m:d>
              <m:dPr>
                <m:begChr m:val="|"/>
                <m:endChr m:val="|"/>
                <m:ctrlPr>
                  <w:rPr>
                    <w:rFonts w:ascii="Cambria Math" w:eastAsia="宋体" w:hAnsi="Cambria Math"/>
                    <w:i/>
                    <w:szCs w:val="21"/>
                  </w:rPr>
                </m:ctrlPr>
              </m:dPr>
              <m:e>
                <m:f>
                  <m:fPr>
                    <m:ctrlPr>
                      <w:rPr>
                        <w:rFonts w:ascii="Cambria Math" w:eastAsia="宋体" w:hAnsi="Cambria Math"/>
                        <w:i/>
                        <w:szCs w:val="21"/>
                      </w:rPr>
                    </m:ctrlPr>
                  </m:fPr>
                  <m:num>
                    <m:sSub>
                      <m:sSubPr>
                        <m:ctrlPr>
                          <w:rPr>
                            <w:rFonts w:ascii="Cambria Math" w:eastAsia="宋体" w:hAnsi="Cambria Math"/>
                            <w:i/>
                            <w:szCs w:val="21"/>
                          </w:rPr>
                        </m:ctrlPr>
                      </m:sSubPr>
                      <m:e>
                        <m:r>
                          <w:rPr>
                            <w:rFonts w:ascii="Cambria Math" w:eastAsia="宋体" w:hAnsi="Cambria Math" w:hint="eastAsia"/>
                            <w:szCs w:val="21"/>
                          </w:rPr>
                          <m:t>w</m:t>
                        </m:r>
                      </m:e>
                      <m:sub>
                        <m:r>
                          <w:rPr>
                            <w:rFonts w:ascii="Cambria Math" w:eastAsia="宋体" w:hAnsi="Cambria Math"/>
                            <w:szCs w:val="21"/>
                          </w:rPr>
                          <m:t>t-1</m:t>
                        </m:r>
                      </m:sub>
                    </m:sSub>
                  </m:num>
                  <m:den>
                    <m:rad>
                      <m:radPr>
                        <m:degHide m:val="1"/>
                        <m:ctrlPr>
                          <w:rPr>
                            <w:rFonts w:ascii="Cambria Math" w:eastAsia="宋体" w:hAnsi="Cambria Math"/>
                            <w:i/>
                            <w:szCs w:val="21"/>
                          </w:rPr>
                        </m:ctrlPr>
                      </m:radPr>
                      <m:deg/>
                      <m:e>
                        <m:sSub>
                          <m:sSubPr>
                            <m:ctrlPr>
                              <w:rPr>
                                <w:rFonts w:ascii="Cambria Math" w:eastAsia="宋体" w:hAnsi="Cambria Math"/>
                                <w:i/>
                                <w:szCs w:val="21"/>
                              </w:rPr>
                            </m:ctrlPr>
                          </m:sSubPr>
                          <m:e>
                            <m:r>
                              <w:rPr>
                                <w:rFonts w:ascii="Cambria Math" w:eastAsia="宋体" w:hAnsi="Cambria Math"/>
                                <w:szCs w:val="21"/>
                              </w:rPr>
                              <m:t>h</m:t>
                            </m:r>
                          </m:e>
                          <m:sub>
                            <m:r>
                              <w:rPr>
                                <w:rFonts w:ascii="Cambria Math" w:eastAsia="宋体" w:hAnsi="Cambria Math"/>
                                <w:szCs w:val="21"/>
                              </w:rPr>
                              <m:t>t-1</m:t>
                            </m:r>
                          </m:sub>
                        </m:sSub>
                      </m:e>
                    </m:rad>
                  </m:den>
                </m:f>
              </m:e>
            </m:d>
            <m:r>
              <w:rPr>
                <w:rFonts w:ascii="Cambria Math" w:eastAsia="宋体" w:hAnsi="Cambria Math"/>
                <w:szCs w:val="21"/>
              </w:rPr>
              <m:t>-</m:t>
            </m:r>
            <m:rad>
              <m:radPr>
                <m:degHide m:val="1"/>
                <m:ctrlPr>
                  <w:rPr>
                    <w:rFonts w:ascii="Cambria Math" w:eastAsia="宋体" w:hAnsi="Cambria Math"/>
                    <w:i/>
                    <w:szCs w:val="21"/>
                  </w:rPr>
                </m:ctrlPr>
              </m:radPr>
              <m:deg/>
              <m:e>
                <m:f>
                  <m:fPr>
                    <m:ctrlPr>
                      <w:rPr>
                        <w:rFonts w:ascii="Cambria Math" w:eastAsia="宋体" w:hAnsi="Cambria Math"/>
                        <w:i/>
                        <w:szCs w:val="21"/>
                      </w:rPr>
                    </m:ctrlPr>
                  </m:fPr>
                  <m:num>
                    <m:r>
                      <w:rPr>
                        <w:rFonts w:ascii="Cambria Math" w:eastAsia="宋体" w:hAnsi="Cambria Math" w:hint="eastAsia"/>
                        <w:szCs w:val="21"/>
                      </w:rPr>
                      <m:t>2</m:t>
                    </m:r>
                  </m:num>
                  <m:den>
                    <m:r>
                      <w:rPr>
                        <w:rFonts w:ascii="Cambria Math" w:eastAsia="宋体" w:hAnsi="Cambria Math" w:hint="eastAsia"/>
                        <w:szCs w:val="21"/>
                      </w:rPr>
                      <m:t>π</m:t>
                    </m:r>
                  </m:den>
                </m:f>
              </m:e>
            </m:rad>
          </m:e>
        </m:d>
        <m:r>
          <w:rPr>
            <w:rFonts w:ascii="Cambria Math" w:eastAsia="宋体" w:hAnsi="Cambria Math" w:hint="eastAsia"/>
            <w:szCs w:val="21"/>
          </w:rPr>
          <m:t>+</m:t>
        </m:r>
        <m:sSub>
          <m:sSubPr>
            <m:ctrlPr>
              <w:rPr>
                <w:rFonts w:ascii="Cambria Math" w:eastAsia="宋体" w:hAnsi="Cambria Math"/>
                <w:i/>
                <w:szCs w:val="21"/>
              </w:rPr>
            </m:ctrlPr>
          </m:sSubPr>
          <m:e>
            <m:r>
              <w:rPr>
                <w:rFonts w:ascii="Cambria Math" w:eastAsia="宋体" w:hAnsi="Cambria Math" w:hint="eastAsia"/>
                <w:szCs w:val="21"/>
              </w:rPr>
              <m:t>α</m:t>
            </m:r>
          </m:e>
          <m:sub>
            <m:r>
              <w:rPr>
                <w:rFonts w:ascii="Cambria Math" w:eastAsia="宋体" w:hAnsi="Cambria Math" w:hint="eastAsia"/>
                <w:szCs w:val="21"/>
              </w:rPr>
              <m:t>3</m:t>
            </m:r>
          </m:sub>
        </m:sSub>
        <m:func>
          <m:funcPr>
            <m:ctrlPr>
              <w:rPr>
                <w:rFonts w:ascii="Cambria Math" w:eastAsia="宋体" w:hAnsi="Cambria Math"/>
                <w:szCs w:val="21"/>
              </w:rPr>
            </m:ctrlPr>
          </m:funcPr>
          <m:fName>
            <m:r>
              <m:rPr>
                <m:sty m:val="p"/>
              </m:rPr>
              <w:rPr>
                <w:rFonts w:ascii="Cambria Math" w:eastAsia="宋体" w:hAnsi="Cambria Math" w:hint="eastAsia"/>
                <w:szCs w:val="21"/>
              </w:rPr>
              <m:t>log</m:t>
            </m:r>
          </m:fName>
          <m:e>
            <m:d>
              <m:dPr>
                <m:ctrlPr>
                  <w:rPr>
                    <w:rFonts w:ascii="Cambria Math" w:eastAsia="宋体" w:hAnsi="Cambria Math"/>
                    <w:i/>
                    <w:szCs w:val="21"/>
                  </w:rPr>
                </m:ctrlPr>
              </m:dPr>
              <m:e>
                <m:sSub>
                  <m:sSubPr>
                    <m:ctrlPr>
                      <w:rPr>
                        <w:rFonts w:ascii="Cambria Math" w:eastAsia="宋体" w:hAnsi="Cambria Math"/>
                        <w:i/>
                        <w:szCs w:val="21"/>
                      </w:rPr>
                    </m:ctrlPr>
                  </m:sSubPr>
                  <m:e>
                    <m:r>
                      <w:rPr>
                        <w:rFonts w:ascii="Cambria Math" w:eastAsia="宋体" w:hAnsi="Cambria Math"/>
                        <w:szCs w:val="21"/>
                      </w:rPr>
                      <m:t>h</m:t>
                    </m:r>
                  </m:e>
                  <m:sub>
                    <m:r>
                      <w:rPr>
                        <w:rFonts w:ascii="Cambria Math" w:eastAsia="宋体" w:hAnsi="Cambria Math"/>
                        <w:szCs w:val="21"/>
                      </w:rPr>
                      <m:t>t-1</m:t>
                    </m:r>
                  </m:sub>
                </m:sSub>
              </m:e>
            </m:d>
          </m:e>
        </m:func>
        <m:r>
          <w:rPr>
            <w:rFonts w:ascii="Cambria Math" w:eastAsia="宋体" w:hAnsi="Cambria Math" w:hint="eastAsia"/>
            <w:szCs w:val="21"/>
          </w:rPr>
          <m:t>+</m:t>
        </m:r>
        <m:sSub>
          <m:sSubPr>
            <m:ctrlPr>
              <w:rPr>
                <w:rFonts w:ascii="Cambria Math" w:eastAsia="宋体" w:hAnsi="Cambria Math"/>
                <w:i/>
                <w:szCs w:val="21"/>
              </w:rPr>
            </m:ctrlPr>
          </m:sSubPr>
          <m:e>
            <m:r>
              <w:rPr>
                <w:rFonts w:ascii="Cambria Math" w:eastAsia="宋体" w:hAnsi="Cambria Math" w:hint="eastAsia"/>
                <w:szCs w:val="21"/>
              </w:rPr>
              <m:t>α</m:t>
            </m:r>
          </m:e>
          <m:sub>
            <m:r>
              <w:rPr>
                <w:rFonts w:ascii="Cambria Math" w:eastAsia="宋体" w:hAnsi="Cambria Math" w:hint="eastAsia"/>
                <w:szCs w:val="21"/>
              </w:rPr>
              <m:t>sur</m:t>
            </m:r>
          </m:sub>
        </m:sSub>
        <m:d>
          <m:dPr>
            <m:begChr m:val="|"/>
            <m:endChr m:val="|"/>
            <m:ctrlPr>
              <w:rPr>
                <w:rFonts w:ascii="Cambria Math" w:eastAsia="宋体" w:hAnsi="Cambria Math"/>
                <w:i/>
                <w:szCs w:val="21"/>
              </w:rPr>
            </m:ctrlPr>
          </m:dPr>
          <m:e>
            <m:sSub>
              <m:sSubPr>
                <m:ctrlPr>
                  <w:rPr>
                    <w:rFonts w:ascii="Cambria Math" w:eastAsia="宋体" w:hAnsi="Cambria Math"/>
                    <w:i/>
                    <w:szCs w:val="21"/>
                  </w:rPr>
                </m:ctrlPr>
              </m:sSubPr>
              <m:e>
                <m:r>
                  <w:rPr>
                    <w:rFonts w:ascii="Cambria Math" w:eastAsia="宋体" w:hAnsi="Cambria Math" w:hint="eastAsia"/>
                    <w:szCs w:val="21"/>
                  </w:rPr>
                  <m:t>Surprise</m:t>
                </m:r>
              </m:e>
              <m:sub>
                <m:r>
                  <w:rPr>
                    <w:rFonts w:ascii="Cambria Math" w:eastAsia="宋体" w:hAnsi="Cambria Math" w:hint="eastAsia"/>
                    <w:szCs w:val="21"/>
                  </w:rPr>
                  <m:t>t</m:t>
                </m:r>
              </m:sub>
            </m:sSub>
          </m:e>
        </m:d>
        <m:r>
          <w:rPr>
            <w:rFonts w:ascii="Cambria Math" w:eastAsia="宋体" w:hAnsi="Cambria Math" w:hint="eastAsia"/>
            <w:szCs w:val="21"/>
          </w:rPr>
          <m:t>+</m:t>
        </m:r>
        <m:sSub>
          <m:sSubPr>
            <m:ctrlPr>
              <w:rPr>
                <w:rFonts w:ascii="Cambria Math" w:eastAsia="宋体" w:hAnsi="Cambria Math"/>
                <w:i/>
                <w:szCs w:val="21"/>
              </w:rPr>
            </m:ctrlPr>
          </m:sSubPr>
          <m:e>
            <m:r>
              <w:rPr>
                <w:rFonts w:ascii="Cambria Math" w:eastAsia="宋体" w:hAnsi="Cambria Math" w:hint="eastAsia"/>
                <w:szCs w:val="21"/>
              </w:rPr>
              <m:t>α</m:t>
            </m:r>
          </m:e>
          <m:sub>
            <m:r>
              <w:rPr>
                <w:rFonts w:ascii="Cambria Math" w:eastAsia="宋体" w:hAnsi="Cambria Math" w:hint="eastAsia"/>
                <w:szCs w:val="21"/>
              </w:rPr>
              <m:t>tone</m:t>
            </m:r>
          </m:sub>
        </m:sSub>
        <m:d>
          <m:dPr>
            <m:begChr m:val="|"/>
            <m:endChr m:val="|"/>
            <m:ctrlPr>
              <w:rPr>
                <w:rFonts w:ascii="Cambria Math" w:eastAsia="宋体" w:hAnsi="Cambria Math"/>
                <w:i/>
                <w:szCs w:val="21"/>
              </w:rPr>
            </m:ctrlPr>
          </m:dPr>
          <m:e>
            <m:r>
              <w:rPr>
                <w:rFonts w:ascii="Cambria Math" w:eastAsia="宋体" w:hAnsi="Cambria Math"/>
                <w:szCs w:val="21"/>
              </w:rPr>
              <m:t>∆</m:t>
            </m:r>
            <m:sSub>
              <m:sSubPr>
                <m:ctrlPr>
                  <w:rPr>
                    <w:rFonts w:ascii="Cambria Math" w:eastAsia="宋体" w:hAnsi="Cambria Math"/>
                    <w:i/>
                    <w:szCs w:val="21"/>
                  </w:rPr>
                </m:ctrlPr>
              </m:sSubPr>
              <m:e>
                <m:r>
                  <w:rPr>
                    <w:rFonts w:ascii="Cambria Math" w:eastAsia="宋体" w:hAnsi="Cambria Math" w:hint="eastAsia"/>
                    <w:szCs w:val="21"/>
                  </w:rPr>
                  <m:t>Tone</m:t>
                </m:r>
              </m:e>
              <m:sub>
                <m:r>
                  <w:rPr>
                    <w:rFonts w:ascii="Cambria Math" w:eastAsia="宋体" w:hAnsi="Cambria Math" w:hint="eastAsia"/>
                    <w:szCs w:val="21"/>
                  </w:rPr>
                  <m:t>t</m:t>
                </m:r>
              </m:sub>
            </m:sSub>
          </m:e>
        </m:d>
        <m:r>
          <w:rPr>
            <w:rFonts w:ascii="Cambria Math" w:eastAsia="宋体" w:hAnsi="Cambria Math" w:hint="eastAsia"/>
            <w:szCs w:val="21"/>
          </w:rPr>
          <m:t>+</m:t>
        </m:r>
        <m:sSub>
          <m:sSubPr>
            <m:ctrlPr>
              <w:rPr>
                <w:rFonts w:ascii="Cambria Math" w:eastAsia="宋体" w:hAnsi="Cambria Math"/>
                <w:i/>
                <w:szCs w:val="21"/>
              </w:rPr>
            </m:ctrlPr>
          </m:sSubPr>
          <m:e>
            <m:r>
              <w:rPr>
                <w:rFonts w:ascii="Cambria Math" w:eastAsia="宋体" w:hAnsi="Cambria Math" w:hint="eastAsia"/>
                <w:szCs w:val="21"/>
              </w:rPr>
              <m:t>α</m:t>
            </m:r>
          </m:e>
          <m:sub>
            <m:r>
              <w:rPr>
                <w:rFonts w:ascii="Cambria Math" w:eastAsia="宋体" w:hAnsi="Cambria Math" w:hint="eastAsia"/>
                <w:szCs w:val="21"/>
              </w:rPr>
              <m:t>sim</m:t>
            </m:r>
          </m:sub>
        </m:sSub>
        <m:sSub>
          <m:sSubPr>
            <m:ctrlPr>
              <w:rPr>
                <w:rFonts w:ascii="Cambria Math" w:eastAsia="宋体" w:hAnsi="Cambria Math"/>
                <w:i/>
                <w:szCs w:val="21"/>
              </w:rPr>
            </m:ctrlPr>
          </m:sSubPr>
          <m:e>
            <m:r>
              <w:rPr>
                <w:rFonts w:ascii="Cambria Math" w:eastAsia="宋体" w:hAnsi="Cambria Math" w:hint="eastAsia"/>
                <w:szCs w:val="21"/>
              </w:rPr>
              <m:t>Similarity</m:t>
            </m:r>
          </m:e>
          <m:sub>
            <m:r>
              <w:rPr>
                <w:rFonts w:ascii="Cambria Math" w:eastAsia="宋体" w:hAnsi="Cambria Math" w:hint="eastAsia"/>
                <w:szCs w:val="21"/>
              </w:rPr>
              <m:t>t</m:t>
            </m:r>
          </m:sub>
        </m:sSub>
        <m:r>
          <w:rPr>
            <w:rFonts w:ascii="Cambria Math" w:eastAsia="宋体" w:hAnsi="Cambria Math" w:hint="eastAsia"/>
            <w:szCs w:val="21"/>
          </w:rPr>
          <m:t>+</m:t>
        </m:r>
        <m:sSub>
          <m:sSubPr>
            <m:ctrlPr>
              <w:rPr>
                <w:rFonts w:ascii="Cambria Math" w:eastAsia="宋体" w:hAnsi="Cambria Math"/>
                <w:i/>
                <w:szCs w:val="21"/>
              </w:rPr>
            </m:ctrlPr>
          </m:sSubPr>
          <m:e>
            <m:r>
              <w:rPr>
                <w:rFonts w:ascii="Cambria Math" w:eastAsia="宋体" w:hAnsi="Cambria Math" w:hint="eastAsia"/>
                <w:szCs w:val="21"/>
              </w:rPr>
              <m:t>α</m:t>
            </m:r>
          </m:e>
          <m:sub>
            <m:r>
              <w:rPr>
                <w:rFonts w:ascii="Cambria Math" w:eastAsia="宋体" w:hAnsi="Cambria Math" w:hint="eastAsia"/>
                <w:szCs w:val="21"/>
              </w:rPr>
              <m:t>IAD</m:t>
            </m:r>
          </m:sub>
        </m:sSub>
        <m:d>
          <m:dPr>
            <m:begChr m:val="|"/>
            <m:endChr m:val="|"/>
            <m:ctrlPr>
              <w:rPr>
                <w:rFonts w:ascii="Cambria Math" w:eastAsia="宋体" w:hAnsi="Cambria Math"/>
                <w:i/>
                <w:szCs w:val="21"/>
              </w:rPr>
            </m:ctrlPr>
          </m:dPr>
          <m:e>
            <m:sSub>
              <m:sSubPr>
                <m:ctrlPr>
                  <w:rPr>
                    <w:rFonts w:ascii="Cambria Math" w:eastAsia="宋体" w:hAnsi="Cambria Math"/>
                    <w:i/>
                    <w:szCs w:val="21"/>
                  </w:rPr>
                </m:ctrlPr>
              </m:sSubPr>
              <m:e>
                <m:r>
                  <w:rPr>
                    <w:rFonts w:ascii="Cambria Math" w:eastAsia="宋体" w:hAnsi="Cambria Math" w:hint="eastAsia"/>
                    <w:szCs w:val="21"/>
                  </w:rPr>
                  <m:t>IAD</m:t>
                </m:r>
              </m:e>
              <m:sub>
                <m:r>
                  <w:rPr>
                    <w:rFonts w:ascii="Cambria Math" w:eastAsia="宋体" w:hAnsi="Cambria Math" w:hint="eastAsia"/>
                    <w:szCs w:val="21"/>
                  </w:rPr>
                  <m:t>t</m:t>
                </m:r>
              </m:sub>
            </m:sSub>
          </m:e>
        </m:d>
        <m:r>
          <w:rPr>
            <w:rFonts w:ascii="Cambria Math" w:eastAsia="宋体" w:hAnsi="Cambria Math" w:hint="eastAsia"/>
            <w:szCs w:val="21"/>
          </w:rPr>
          <m:t>+</m:t>
        </m:r>
        <m:sSub>
          <m:sSubPr>
            <m:ctrlPr>
              <w:rPr>
                <w:rFonts w:ascii="Cambria Math" w:eastAsia="宋体" w:hAnsi="Cambria Math"/>
                <w:i/>
                <w:szCs w:val="21"/>
              </w:rPr>
            </m:ctrlPr>
          </m:sSubPr>
          <m:e>
            <m:r>
              <w:rPr>
                <w:rFonts w:ascii="Cambria Math" w:eastAsia="宋体" w:hAnsi="Cambria Math" w:hint="eastAsia"/>
                <w:szCs w:val="21"/>
              </w:rPr>
              <m:t>α</m:t>
            </m:r>
          </m:e>
          <m:sub>
            <m:r>
              <w:rPr>
                <w:rFonts w:ascii="Cambria Math" w:eastAsia="宋体" w:hAnsi="Cambria Math" w:hint="eastAsia"/>
                <w:szCs w:val="21"/>
              </w:rPr>
              <m:t>INF</m:t>
            </m:r>
          </m:sub>
        </m:sSub>
        <m:d>
          <m:dPr>
            <m:begChr m:val="|"/>
            <m:endChr m:val="|"/>
            <m:ctrlPr>
              <w:rPr>
                <w:rFonts w:ascii="Cambria Math" w:eastAsia="宋体" w:hAnsi="Cambria Math"/>
                <w:i/>
                <w:szCs w:val="21"/>
              </w:rPr>
            </m:ctrlPr>
          </m:dPr>
          <m:e>
            <m:sSub>
              <m:sSubPr>
                <m:ctrlPr>
                  <w:rPr>
                    <w:rFonts w:ascii="Cambria Math" w:eastAsia="宋体" w:hAnsi="Cambria Math"/>
                    <w:i/>
                    <w:szCs w:val="21"/>
                  </w:rPr>
                </m:ctrlPr>
              </m:sSubPr>
              <m:e>
                <m:r>
                  <w:rPr>
                    <w:rFonts w:ascii="Cambria Math" w:eastAsia="宋体" w:hAnsi="Cambria Math" w:hint="eastAsia"/>
                    <w:szCs w:val="21"/>
                  </w:rPr>
                  <m:t>INF</m:t>
                </m:r>
              </m:e>
              <m:sub>
                <m:r>
                  <w:rPr>
                    <w:rFonts w:ascii="Cambria Math" w:eastAsia="宋体" w:hAnsi="Cambria Math" w:hint="eastAsia"/>
                    <w:szCs w:val="21"/>
                  </w:rPr>
                  <m:t>t</m:t>
                </m:r>
              </m:sub>
            </m:sSub>
          </m:e>
        </m:d>
      </m:oMath>
      <w:r w:rsidR="0066777E" w:rsidRPr="00A22962">
        <w:rPr>
          <w:rFonts w:ascii="Times New Roman" w:eastAsia="宋体" w:hAnsi="Times New Roman"/>
          <w:i/>
          <w:szCs w:val="21"/>
        </w:rPr>
        <w:t xml:space="preserve"> </w:t>
      </w:r>
      <w:r w:rsidR="0066777E" w:rsidRPr="00A22962">
        <w:rPr>
          <w:rFonts w:ascii="Times New Roman" w:eastAsia="宋体" w:hAnsi="Times New Roman"/>
          <w:iCs/>
          <w:szCs w:val="21"/>
        </w:rPr>
        <w:t xml:space="preserve">      </w:t>
      </w:r>
      <w:r w:rsidR="0066777E" w:rsidRPr="00A22962">
        <w:rPr>
          <w:rFonts w:ascii="Times New Roman" w:eastAsia="宋体" w:hAnsi="Times New Roman" w:hint="eastAsia"/>
          <w:iCs/>
          <w:szCs w:val="21"/>
        </w:rPr>
        <w:t>（</w:t>
      </w:r>
      <w:r w:rsidR="00B831E6" w:rsidRPr="00A22962">
        <w:rPr>
          <w:rFonts w:ascii="Times New Roman" w:eastAsia="宋体" w:hAnsi="Times New Roman"/>
          <w:iCs/>
          <w:szCs w:val="21"/>
        </w:rPr>
        <w:t>18</w:t>
      </w:r>
      <w:r w:rsidR="0066777E" w:rsidRPr="00A22962">
        <w:rPr>
          <w:rFonts w:ascii="Times New Roman" w:eastAsia="宋体" w:hAnsi="Times New Roman" w:hint="eastAsia"/>
          <w:iCs/>
          <w:szCs w:val="21"/>
        </w:rPr>
        <w:t>）</w:t>
      </w:r>
    </w:p>
    <w:p w14:paraId="6D112BA4" w14:textId="7BE42731" w:rsidR="00D87C96" w:rsidRPr="00A22962" w:rsidRDefault="0038399C">
      <w:pPr>
        <w:ind w:firstLineChars="200" w:firstLine="420"/>
        <w:rPr>
          <w:rFonts w:ascii="Times New Roman" w:eastAsia="宋体" w:hAnsi="Times New Roman"/>
          <w:iCs/>
          <w:szCs w:val="21"/>
        </w:rPr>
      </w:pPr>
      <w:r w:rsidRPr="00A22962">
        <w:rPr>
          <w:rFonts w:ascii="Times New Roman" w:eastAsia="宋体" w:hAnsi="Times New Roman" w:hint="eastAsia"/>
          <w:iCs/>
          <w:szCs w:val="21"/>
        </w:rPr>
        <w:lastRenderedPageBreak/>
        <w:t>表</w:t>
      </w:r>
      <w:r w:rsidR="00DA0042" w:rsidRPr="00A22962">
        <w:rPr>
          <w:rFonts w:ascii="Times New Roman" w:eastAsia="宋体" w:hAnsi="Times New Roman"/>
          <w:iCs/>
          <w:szCs w:val="21"/>
        </w:rPr>
        <w:t>8</w:t>
      </w:r>
      <w:r w:rsidRPr="00A22962">
        <w:rPr>
          <w:rFonts w:ascii="Times New Roman" w:eastAsia="宋体" w:hAnsi="Times New Roman" w:hint="eastAsia"/>
          <w:iCs/>
          <w:szCs w:val="21"/>
        </w:rPr>
        <w:t>为模型结果，从均值方程结果来看，货币政策意外和央行沟通语气的正向作用</w:t>
      </w:r>
      <w:r w:rsidR="0053294B" w:rsidRPr="00A22962">
        <w:rPr>
          <w:rFonts w:ascii="Times New Roman" w:eastAsia="宋体" w:hAnsi="Times New Roman" w:hint="eastAsia"/>
          <w:iCs/>
          <w:szCs w:val="21"/>
        </w:rPr>
        <w:t>在债券市场</w:t>
      </w:r>
      <w:r w:rsidRPr="00A22962">
        <w:rPr>
          <w:rFonts w:ascii="Times New Roman" w:eastAsia="宋体" w:hAnsi="Times New Roman" w:hint="eastAsia"/>
          <w:iCs/>
          <w:szCs w:val="21"/>
        </w:rPr>
        <w:t>依然</w:t>
      </w:r>
      <w:r w:rsidR="0053294B" w:rsidRPr="00A22962">
        <w:rPr>
          <w:rFonts w:ascii="Times New Roman" w:eastAsia="宋体" w:hAnsi="Times New Roman" w:hint="eastAsia"/>
          <w:iCs/>
          <w:szCs w:val="21"/>
        </w:rPr>
        <w:t>存在</w:t>
      </w:r>
      <w:r w:rsidR="00AD1197" w:rsidRPr="00A22962">
        <w:rPr>
          <w:rFonts w:ascii="Times New Roman" w:eastAsia="宋体" w:hAnsi="Times New Roman" w:hint="eastAsia"/>
          <w:iCs/>
          <w:szCs w:val="21"/>
        </w:rPr>
        <w:t>，且结果显著</w:t>
      </w:r>
      <w:r w:rsidR="00E16A07" w:rsidRPr="00A22962">
        <w:rPr>
          <w:rFonts w:ascii="Times New Roman" w:eastAsia="宋体" w:hAnsi="Times New Roman" w:hint="eastAsia"/>
          <w:iCs/>
          <w:szCs w:val="21"/>
        </w:rPr>
        <w:t>。</w:t>
      </w:r>
      <w:r w:rsidRPr="00A22962">
        <w:rPr>
          <w:rFonts w:ascii="Times New Roman" w:eastAsia="宋体" w:hAnsi="Times New Roman" w:hint="eastAsia"/>
          <w:iCs/>
          <w:szCs w:val="21"/>
        </w:rPr>
        <w:t>意外的</w:t>
      </w:r>
      <w:r w:rsidR="00F636BC" w:rsidRPr="00A22962">
        <w:rPr>
          <w:rFonts w:ascii="Times New Roman" w:eastAsia="宋体" w:hAnsi="Times New Roman" w:hint="eastAsia"/>
          <w:iCs/>
          <w:szCs w:val="21"/>
        </w:rPr>
        <w:t>货币政策紧缩将推升利率，央行沟通语气越积极，利率越可能上升</w:t>
      </w:r>
      <w:r w:rsidR="00371626" w:rsidRPr="00A22962">
        <w:rPr>
          <w:rFonts w:ascii="Times New Roman" w:eastAsia="宋体" w:hAnsi="Times New Roman" w:hint="eastAsia"/>
          <w:iCs/>
          <w:szCs w:val="21"/>
        </w:rPr>
        <w:t>，导致债券市场</w:t>
      </w:r>
      <w:r w:rsidR="00262A73" w:rsidRPr="00A22962">
        <w:rPr>
          <w:rFonts w:ascii="Times New Roman" w:eastAsia="宋体" w:hAnsi="Times New Roman" w:hint="eastAsia"/>
          <w:iCs/>
          <w:szCs w:val="21"/>
        </w:rPr>
        <w:t>到期</w:t>
      </w:r>
      <w:r w:rsidR="00371626" w:rsidRPr="00A22962">
        <w:rPr>
          <w:rFonts w:ascii="Times New Roman" w:eastAsia="宋体" w:hAnsi="Times New Roman" w:hint="eastAsia"/>
          <w:iCs/>
          <w:szCs w:val="21"/>
        </w:rPr>
        <w:t>收益率上行</w:t>
      </w:r>
      <w:r w:rsidRPr="00A22962">
        <w:rPr>
          <w:rFonts w:ascii="Times New Roman" w:eastAsia="宋体" w:hAnsi="Times New Roman" w:hint="eastAsia"/>
          <w:iCs/>
          <w:szCs w:val="21"/>
        </w:rPr>
        <w:t>。</w:t>
      </w:r>
      <w:r w:rsidR="00650965" w:rsidRPr="00A22962">
        <w:rPr>
          <w:rFonts w:ascii="Times New Roman" w:eastAsia="宋体" w:hAnsi="Times New Roman" w:hint="eastAsia"/>
          <w:iCs/>
          <w:szCs w:val="21"/>
        </w:rPr>
        <w:t>股票和外汇市场受央行沟通语气影响方向依旧为负</w:t>
      </w:r>
      <w:r w:rsidR="004178F2" w:rsidRPr="00A22962">
        <w:rPr>
          <w:rFonts w:ascii="Times New Roman" w:eastAsia="宋体" w:hAnsi="Times New Roman" w:hint="eastAsia"/>
          <w:iCs/>
          <w:szCs w:val="21"/>
        </w:rPr>
        <w:t>，结果稳健</w:t>
      </w:r>
      <w:r w:rsidR="00650965" w:rsidRPr="00A22962">
        <w:rPr>
          <w:rFonts w:ascii="Times New Roman" w:eastAsia="宋体" w:hAnsi="Times New Roman" w:hint="eastAsia"/>
          <w:iCs/>
          <w:szCs w:val="21"/>
        </w:rPr>
        <w:t>。</w:t>
      </w:r>
    </w:p>
    <w:p w14:paraId="46BD90CB" w14:textId="45045F68" w:rsidR="0066777E" w:rsidRPr="00A22962" w:rsidRDefault="00D87C96">
      <w:pPr>
        <w:ind w:firstLineChars="200" w:firstLine="420"/>
        <w:rPr>
          <w:rFonts w:ascii="Times New Roman" w:eastAsia="宋体" w:hAnsi="Times New Roman"/>
          <w:szCs w:val="21"/>
        </w:rPr>
      </w:pPr>
      <w:r w:rsidRPr="00A22962">
        <w:rPr>
          <w:rFonts w:ascii="Times New Roman" w:eastAsia="宋体" w:hAnsi="Times New Roman" w:hint="eastAsia"/>
          <w:iCs/>
          <w:szCs w:val="21"/>
        </w:rPr>
        <w:t>另外，</w:t>
      </w:r>
      <w:r w:rsidR="0037324D" w:rsidRPr="00A22962">
        <w:rPr>
          <w:rFonts w:ascii="Times New Roman" w:eastAsia="宋体" w:hAnsi="Times New Roman" w:hint="eastAsia"/>
          <w:iCs/>
          <w:szCs w:val="21"/>
        </w:rPr>
        <w:t>宏观经济数据的方向和显著性也值得关注</w:t>
      </w:r>
      <w:r w:rsidR="009E6864" w:rsidRPr="00A22962">
        <w:rPr>
          <w:rFonts w:ascii="Times New Roman" w:eastAsia="宋体" w:hAnsi="Times New Roman" w:hint="eastAsia"/>
          <w:iCs/>
          <w:szCs w:val="21"/>
        </w:rPr>
        <w:t>。</w:t>
      </w:r>
      <w:r w:rsidRPr="00A22962">
        <w:rPr>
          <w:rFonts w:ascii="Times New Roman" w:eastAsia="宋体" w:hAnsi="Times New Roman" w:hint="eastAsia"/>
          <w:szCs w:val="21"/>
        </w:rPr>
        <w:t>对于不同期限</w:t>
      </w:r>
      <w:r w:rsidR="00914A8B" w:rsidRPr="00A22962">
        <w:rPr>
          <w:rFonts w:ascii="Times New Roman" w:eastAsia="宋体" w:hAnsi="Times New Roman" w:hint="eastAsia"/>
          <w:szCs w:val="21"/>
        </w:rPr>
        <w:t>债券</w:t>
      </w:r>
      <w:r w:rsidR="00262A73" w:rsidRPr="00A22962">
        <w:rPr>
          <w:rFonts w:ascii="Times New Roman" w:eastAsia="宋体" w:hAnsi="Times New Roman" w:hint="eastAsia"/>
          <w:szCs w:val="21"/>
        </w:rPr>
        <w:t>到期</w:t>
      </w:r>
      <w:r w:rsidR="00914A8B" w:rsidRPr="00A22962">
        <w:rPr>
          <w:rFonts w:ascii="Times New Roman" w:eastAsia="宋体" w:hAnsi="Times New Roman" w:hint="eastAsia"/>
          <w:szCs w:val="21"/>
        </w:rPr>
        <w:t>收益率</w:t>
      </w:r>
      <w:r w:rsidRPr="00A22962">
        <w:rPr>
          <w:rFonts w:ascii="Times New Roman" w:eastAsia="宋体" w:hAnsi="Times New Roman" w:hint="eastAsia"/>
          <w:szCs w:val="21"/>
        </w:rPr>
        <w:t>，</w:t>
      </w:r>
      <m:oMath>
        <m:sSub>
          <m:sSubPr>
            <m:ctrlPr>
              <w:rPr>
                <w:rFonts w:ascii="Cambria Math" w:eastAsia="宋体" w:hAnsi="Cambria Math"/>
                <w:i/>
                <w:szCs w:val="21"/>
              </w:rPr>
            </m:ctrlPr>
          </m:sSubPr>
          <m:e>
            <m:r>
              <w:rPr>
                <w:rFonts w:ascii="Cambria Math" w:eastAsia="宋体" w:hAnsi="Cambria Math" w:hint="eastAsia"/>
                <w:szCs w:val="21"/>
              </w:rPr>
              <m:t>IAD</m:t>
            </m:r>
          </m:e>
          <m:sub>
            <m:r>
              <w:rPr>
                <w:rFonts w:ascii="Cambria Math" w:eastAsia="宋体" w:hAnsi="Cambria Math" w:hint="eastAsia"/>
                <w:szCs w:val="21"/>
              </w:rPr>
              <m:t>t</m:t>
            </m:r>
          </m:sub>
        </m:sSub>
      </m:oMath>
      <w:r w:rsidRPr="00A22962">
        <w:rPr>
          <w:rFonts w:ascii="Times New Roman" w:eastAsia="宋体" w:hAnsi="Times New Roman" w:hint="eastAsia"/>
          <w:szCs w:val="21"/>
        </w:rPr>
        <w:t>的正向作用均较为显著。</w:t>
      </w:r>
      <w:r w:rsidR="0037324D" w:rsidRPr="00A22962">
        <w:rPr>
          <w:rFonts w:ascii="Times New Roman" w:eastAsia="宋体" w:hAnsi="Times New Roman" w:hint="eastAsia"/>
          <w:szCs w:val="21"/>
        </w:rPr>
        <w:t>从企业投资角度来说，实体经济升温，企业投资项目增多，信贷需求激增，货币需求增加推升利率</w:t>
      </w:r>
      <w:r w:rsidR="009E6864" w:rsidRPr="00A22962">
        <w:rPr>
          <w:rFonts w:ascii="Times New Roman" w:eastAsia="宋体" w:hAnsi="Times New Roman" w:hint="eastAsia"/>
          <w:szCs w:val="21"/>
        </w:rPr>
        <w:t>。</w:t>
      </w:r>
      <w:r w:rsidR="0037324D" w:rsidRPr="00A22962">
        <w:rPr>
          <w:rFonts w:ascii="Times New Roman" w:eastAsia="宋体" w:hAnsi="Times New Roman" w:hint="eastAsia"/>
          <w:szCs w:val="21"/>
        </w:rPr>
        <w:t>从监管角度来说，为抑制经济过热，当宏观经济数据持续走</w:t>
      </w:r>
      <w:r w:rsidRPr="00A22962">
        <w:rPr>
          <w:rFonts w:ascii="Times New Roman" w:eastAsia="宋体" w:hAnsi="Times New Roman" w:hint="eastAsia"/>
          <w:szCs w:val="21"/>
        </w:rPr>
        <w:t>高</w:t>
      </w:r>
      <w:r w:rsidR="0037324D" w:rsidRPr="00A22962">
        <w:rPr>
          <w:rFonts w:ascii="Times New Roman" w:eastAsia="宋体" w:hAnsi="Times New Roman" w:hint="eastAsia"/>
          <w:szCs w:val="21"/>
        </w:rPr>
        <w:t>，宏观调控当局可能会</w:t>
      </w:r>
      <w:r w:rsidRPr="00A22962">
        <w:rPr>
          <w:rFonts w:ascii="Times New Roman" w:eastAsia="宋体" w:hAnsi="Times New Roman" w:hint="eastAsia"/>
          <w:szCs w:val="21"/>
        </w:rPr>
        <w:t>上调</w:t>
      </w:r>
      <w:r w:rsidR="0037324D" w:rsidRPr="00A22962">
        <w:rPr>
          <w:rFonts w:ascii="Times New Roman" w:eastAsia="宋体" w:hAnsi="Times New Roman" w:hint="eastAsia"/>
          <w:szCs w:val="21"/>
        </w:rPr>
        <w:t>利率避免恶性通胀。</w:t>
      </w:r>
      <m:oMath>
        <m:sSub>
          <m:sSubPr>
            <m:ctrlPr>
              <w:rPr>
                <w:rFonts w:ascii="Cambria Math" w:eastAsia="宋体" w:hAnsi="Cambria Math"/>
                <w:i/>
                <w:szCs w:val="21"/>
              </w:rPr>
            </m:ctrlPr>
          </m:sSubPr>
          <m:e>
            <m:r>
              <w:rPr>
                <w:rFonts w:ascii="Cambria Math" w:eastAsia="宋体" w:hAnsi="Cambria Math" w:hint="eastAsia"/>
                <w:szCs w:val="21"/>
              </w:rPr>
              <m:t>INF</m:t>
            </m:r>
          </m:e>
          <m:sub>
            <m:r>
              <w:rPr>
                <w:rFonts w:ascii="Cambria Math" w:eastAsia="宋体" w:hAnsi="Cambria Math" w:hint="eastAsia"/>
                <w:szCs w:val="21"/>
              </w:rPr>
              <m:t>t</m:t>
            </m:r>
          </m:sub>
        </m:sSub>
      </m:oMath>
      <w:r w:rsidRPr="00A22962">
        <w:rPr>
          <w:rFonts w:ascii="Times New Roman" w:eastAsia="宋体" w:hAnsi="Times New Roman" w:hint="eastAsia"/>
          <w:szCs w:val="21"/>
        </w:rPr>
        <w:t>对于利率变化同样具有显著的正向影响。</w:t>
      </w:r>
      <w:r w:rsidR="00CE5F0F" w:rsidRPr="00A22962">
        <w:rPr>
          <w:rFonts w:ascii="Times New Roman" w:eastAsia="宋体" w:hAnsi="Times New Roman" w:hint="eastAsia"/>
          <w:szCs w:val="21"/>
        </w:rPr>
        <w:t>由于通胀升高，名义利率也会随之升高，以避免投资人实际利率的损失，因此两者呈正相关关系。但从期限上看，通胀数据更多是对短期</w:t>
      </w:r>
      <w:r w:rsidR="007D1BF1" w:rsidRPr="00A22962">
        <w:rPr>
          <w:rFonts w:ascii="Times New Roman" w:eastAsia="宋体" w:hAnsi="Times New Roman" w:hint="eastAsia"/>
          <w:szCs w:val="21"/>
        </w:rPr>
        <w:t>国债市场</w:t>
      </w:r>
      <w:r w:rsidR="00CE5F0F" w:rsidRPr="00A22962">
        <w:rPr>
          <w:rFonts w:ascii="Times New Roman" w:eastAsia="宋体" w:hAnsi="Times New Roman" w:hint="eastAsia"/>
          <w:szCs w:val="21"/>
        </w:rPr>
        <w:t>产生影响。一方面，长期利率主要受通胀预期影响，以月度为公布频率的通胀数据更多对未来一年内的通胀预期产生影响，而很难使市场形成更长期限的通胀预期。另一方面，对于长期利率而言，尽管国债信用风险较小，但期限越长，利率中的期限溢价和流动性风险溢价越高，也会弱化通胀对长期利率水平的影响。</w:t>
      </w:r>
    </w:p>
    <w:p w14:paraId="2F6E1977" w14:textId="348E357B" w:rsidR="007607F6" w:rsidRPr="00A22962" w:rsidRDefault="007607F6">
      <w:pPr>
        <w:ind w:firstLineChars="200" w:firstLine="420"/>
        <w:rPr>
          <w:rFonts w:ascii="Times New Roman" w:eastAsia="宋体" w:hAnsi="Times New Roman"/>
          <w:szCs w:val="21"/>
        </w:rPr>
      </w:pPr>
      <w:r w:rsidRPr="00A22962">
        <w:rPr>
          <w:rFonts w:ascii="Times New Roman" w:eastAsia="宋体" w:hAnsi="Times New Roman" w:hint="eastAsia"/>
          <w:szCs w:val="21"/>
        </w:rPr>
        <w:t>从方差方程的结果看，</w:t>
      </w:r>
      <w:r w:rsidR="00525A1E" w:rsidRPr="00A22962">
        <w:rPr>
          <w:rFonts w:ascii="Times New Roman" w:eastAsia="宋体" w:hAnsi="Times New Roman" w:hint="eastAsia"/>
          <w:szCs w:val="21"/>
        </w:rPr>
        <w:t>在加入宏观统计数据后，结果稳健。</w:t>
      </w:r>
      <w:r w:rsidRPr="00A22962">
        <w:rPr>
          <w:rFonts w:ascii="Times New Roman" w:eastAsia="宋体" w:hAnsi="Times New Roman" w:hint="eastAsia"/>
          <w:szCs w:val="21"/>
        </w:rPr>
        <w:t>货币政策决定越意外，市场预期落空，债券市场波动性将加大；央行沟通语气越中性，市场波动越小；央行沟通相似度越高，投资者对于货币当局的政策立场和对当前经济形势的认识和判断更清晰，有助于稳定公众预期，从而熨平金融市场波动。另外，</w:t>
      </w:r>
      <w:r w:rsidR="00E70E90" w:rsidRPr="00A22962">
        <w:rPr>
          <w:rFonts w:ascii="Times New Roman" w:eastAsia="宋体" w:hAnsi="Times New Roman" w:hint="eastAsia"/>
          <w:szCs w:val="21"/>
        </w:rPr>
        <w:t>统计指标</w:t>
      </w:r>
      <w:r w:rsidRPr="00A22962">
        <w:rPr>
          <w:rFonts w:ascii="Times New Roman" w:eastAsia="宋体" w:hAnsi="Times New Roman" w:hint="eastAsia"/>
          <w:szCs w:val="21"/>
        </w:rPr>
        <w:t>绝对值在方差方程中也显著为正，即统计信息发布确实会对资产价格变化和波动产生影响。统计数据作为经济的晴雨表，是金融市场参与者形成未来宏观经济预期，做出投资决策的重要信息来源。</w:t>
      </w:r>
    </w:p>
    <w:bookmarkEnd w:id="38"/>
    <w:p w14:paraId="18386E02" w14:textId="58F341F1" w:rsidR="006F17B4" w:rsidRPr="00A22962" w:rsidRDefault="00694FA0" w:rsidP="00694FA0">
      <w:pPr>
        <w:ind w:firstLineChars="200" w:firstLine="420"/>
        <w:outlineLvl w:val="2"/>
        <w:rPr>
          <w:rFonts w:ascii="Times New Roman" w:eastAsia="黑体" w:hAnsi="Times New Roman"/>
          <w:szCs w:val="21"/>
        </w:rPr>
      </w:pPr>
      <w:r w:rsidRPr="00A22962">
        <w:rPr>
          <w:rFonts w:ascii="Times New Roman" w:eastAsia="黑体" w:hAnsi="Times New Roman" w:hint="eastAsia"/>
          <w:szCs w:val="21"/>
        </w:rPr>
        <w:t>（二）</w:t>
      </w:r>
      <w:r w:rsidR="006F17B4" w:rsidRPr="00A22962">
        <w:rPr>
          <w:rFonts w:ascii="Times New Roman" w:eastAsia="黑体" w:hAnsi="Times New Roman" w:hint="eastAsia"/>
          <w:szCs w:val="21"/>
        </w:rPr>
        <w:t>货币政策意外的稳健性检验</w:t>
      </w:r>
    </w:p>
    <w:p w14:paraId="21FF7196" w14:textId="4246AF6A" w:rsidR="009D76F7" w:rsidRPr="00A22962" w:rsidRDefault="009D76F7">
      <w:pPr>
        <w:ind w:firstLine="420"/>
        <w:rPr>
          <w:rFonts w:ascii="Times New Roman" w:eastAsia="宋体" w:hAnsi="Times New Roman"/>
          <w:szCs w:val="21"/>
        </w:rPr>
      </w:pPr>
      <w:r w:rsidRPr="00A22962">
        <w:rPr>
          <w:rFonts w:ascii="Times New Roman" w:eastAsia="宋体" w:hAnsi="Times New Roman" w:hint="eastAsia"/>
          <w:szCs w:val="21"/>
        </w:rPr>
        <w:t>参考熊海芳和王志强（</w:t>
      </w:r>
      <w:r w:rsidRPr="00A22962">
        <w:rPr>
          <w:rFonts w:ascii="Times New Roman" w:eastAsia="宋体" w:hAnsi="Times New Roman"/>
          <w:szCs w:val="21"/>
        </w:rPr>
        <w:t>2012</w:t>
      </w:r>
      <w:r w:rsidRPr="00A22962">
        <w:rPr>
          <w:rFonts w:ascii="Times New Roman" w:eastAsia="宋体" w:hAnsi="Times New Roman" w:hint="eastAsia"/>
          <w:szCs w:val="21"/>
        </w:rPr>
        <w:t>）的研究，我们采用间接法测度我国货币政策意外。在市场利率的选择中，前文</w:t>
      </w:r>
      <w:r w:rsidR="009E6864" w:rsidRPr="00A22962">
        <w:rPr>
          <w:rFonts w:ascii="Times New Roman" w:eastAsia="宋体" w:hAnsi="Times New Roman" w:hint="eastAsia"/>
          <w:szCs w:val="21"/>
        </w:rPr>
        <w:t>以</w:t>
      </w:r>
      <w:r w:rsidRPr="00A22962">
        <w:rPr>
          <w:rFonts w:ascii="Times New Roman" w:eastAsia="宋体" w:hAnsi="Times New Roman"/>
          <w:szCs w:val="21"/>
        </w:rPr>
        <w:t>SHIBOR</w:t>
      </w:r>
      <w:r w:rsidRPr="00A22962">
        <w:rPr>
          <w:rFonts w:ascii="Times New Roman" w:eastAsia="宋体" w:hAnsi="Times New Roman" w:hint="eastAsia"/>
          <w:szCs w:val="21"/>
        </w:rPr>
        <w:t>隔夜利率为基准。为确保结果稳健，本部分将采用银行间质押式回购隔夜利率进行检验。</w:t>
      </w:r>
      <w:r w:rsidR="008B007D" w:rsidRPr="00A22962">
        <w:rPr>
          <w:rFonts w:ascii="Times New Roman" w:eastAsia="宋体" w:hAnsi="Times New Roman" w:hint="eastAsia"/>
          <w:szCs w:val="21"/>
        </w:rPr>
        <w:t>从表</w:t>
      </w:r>
      <w:r w:rsidR="00DA0042" w:rsidRPr="00A22962">
        <w:rPr>
          <w:rFonts w:ascii="Times New Roman" w:eastAsia="宋体" w:hAnsi="Times New Roman"/>
          <w:szCs w:val="21"/>
        </w:rPr>
        <w:t>9</w:t>
      </w:r>
      <w:r w:rsidR="008B007D" w:rsidRPr="00A22962">
        <w:rPr>
          <w:rFonts w:ascii="Times New Roman" w:eastAsia="宋体" w:hAnsi="Times New Roman" w:hint="eastAsia"/>
          <w:szCs w:val="21"/>
        </w:rPr>
        <w:t>的结果来看，本文的核心结论依然成立。当仅考虑货币政策对金融市场利率变化和波动影响时，意外货币政策紧缩将使市场利率走高。考虑央行沟通之后，货币政策意外系数变小，说明央行沟通和货币政策都起到调节金融市场的重要作用。积极的央行沟通语气，可能导致利率升高。对于债券市场波动而言，中性的央行沟通可以减小金融市场波动，央行沟通的相似度越高便于金融市场参与者理解政策立场和宏观经济概况的转变，有利于稳定投资者预期，从而减少集体</w:t>
      </w:r>
      <w:r w:rsidR="00A603A9" w:rsidRPr="00A22962">
        <w:rPr>
          <w:rFonts w:ascii="Times New Roman" w:eastAsia="宋体" w:hAnsi="Times New Roman" w:hint="eastAsia"/>
          <w:szCs w:val="21"/>
        </w:rPr>
        <w:t>投资决策的频繁变化，避免资产价格的剧烈波动。</w:t>
      </w:r>
    </w:p>
    <w:p w14:paraId="0F0E5998" w14:textId="507B80C7" w:rsidR="00D34721" w:rsidRPr="00A22962" w:rsidRDefault="00694FA0" w:rsidP="00694FA0">
      <w:pPr>
        <w:ind w:firstLineChars="200" w:firstLine="420"/>
        <w:outlineLvl w:val="2"/>
        <w:rPr>
          <w:rFonts w:ascii="Times New Roman" w:eastAsia="黑体" w:hAnsi="Times New Roman"/>
          <w:szCs w:val="21"/>
        </w:rPr>
      </w:pPr>
      <w:r w:rsidRPr="00A22962">
        <w:rPr>
          <w:rFonts w:ascii="Times New Roman" w:eastAsia="黑体" w:hAnsi="Times New Roman" w:hint="eastAsia"/>
          <w:szCs w:val="21"/>
        </w:rPr>
        <w:t>（三）</w:t>
      </w:r>
      <w:r w:rsidR="00D34721" w:rsidRPr="00A22962">
        <w:rPr>
          <w:rFonts w:ascii="Times New Roman" w:eastAsia="黑体" w:hAnsi="Times New Roman" w:hint="eastAsia"/>
          <w:szCs w:val="21"/>
        </w:rPr>
        <w:t>央行沟通语气的稳健性检验</w:t>
      </w:r>
    </w:p>
    <w:p w14:paraId="657174CF" w14:textId="3AD0CC6C" w:rsidR="00D34721" w:rsidRPr="00A22962" w:rsidRDefault="00D34721">
      <w:pPr>
        <w:ind w:firstLine="420"/>
        <w:rPr>
          <w:rFonts w:ascii="Times New Roman" w:eastAsia="宋体" w:hAnsi="Times New Roman"/>
          <w:szCs w:val="21"/>
        </w:rPr>
      </w:pPr>
      <w:r w:rsidRPr="00A22962">
        <w:rPr>
          <w:rFonts w:ascii="Times New Roman" w:eastAsia="宋体" w:hAnsi="Times New Roman" w:hint="eastAsia"/>
          <w:szCs w:val="21"/>
        </w:rPr>
        <w:t>本文采用词典法进行情绪指标的构建，该方法易于理解和实施，但同时也存在一些不足。本文参照</w:t>
      </w:r>
      <w:r w:rsidRPr="00A22962">
        <w:rPr>
          <w:rFonts w:ascii="Times New Roman" w:eastAsia="宋体" w:hAnsi="Times New Roman"/>
          <w:szCs w:val="21"/>
        </w:rPr>
        <w:t xml:space="preserve">Hansen </w:t>
      </w:r>
      <w:r w:rsidR="00E06606" w:rsidRPr="00A22962">
        <w:rPr>
          <w:rFonts w:ascii="Times New Roman" w:eastAsia="宋体" w:hAnsi="Times New Roman" w:hint="eastAsia"/>
          <w:szCs w:val="21"/>
        </w:rPr>
        <w:t>&amp;</w:t>
      </w:r>
      <w:r w:rsidRPr="00A22962">
        <w:rPr>
          <w:rFonts w:ascii="Times New Roman" w:eastAsia="宋体" w:hAnsi="Times New Roman"/>
          <w:szCs w:val="21"/>
        </w:rPr>
        <w:t xml:space="preserve"> McMahon</w:t>
      </w:r>
      <w:r w:rsidRPr="00A22962">
        <w:rPr>
          <w:rFonts w:ascii="Times New Roman" w:eastAsia="宋体" w:hAnsi="Times New Roman" w:hint="eastAsia"/>
          <w:szCs w:val="21"/>
        </w:rPr>
        <w:t>（</w:t>
      </w:r>
      <w:r w:rsidRPr="00A22962">
        <w:rPr>
          <w:rFonts w:ascii="Times New Roman" w:eastAsia="宋体" w:hAnsi="Times New Roman"/>
          <w:szCs w:val="21"/>
        </w:rPr>
        <w:t>2016</w:t>
      </w:r>
      <w:r w:rsidRPr="00A22962">
        <w:rPr>
          <w:rFonts w:ascii="Times New Roman" w:eastAsia="宋体" w:hAnsi="Times New Roman" w:hint="eastAsia"/>
          <w:szCs w:val="21"/>
        </w:rPr>
        <w:t>）提供的方向性词典进行语气指标构建，该词典方法较为成熟</w:t>
      </w:r>
      <w:r w:rsidR="001E244B" w:rsidRPr="00A22962">
        <w:rPr>
          <w:rFonts w:ascii="Times New Roman" w:eastAsia="宋体" w:hAnsi="Times New Roman" w:hint="eastAsia"/>
          <w:szCs w:val="21"/>
        </w:rPr>
        <w:t>且在学术研究上广为应用</w:t>
      </w:r>
      <w:r w:rsidRPr="00A22962">
        <w:rPr>
          <w:rFonts w:ascii="Times New Roman" w:eastAsia="宋体" w:hAnsi="Times New Roman" w:hint="eastAsia"/>
          <w:szCs w:val="21"/>
        </w:rPr>
        <w:t>，但在实际使用中可能存在不同主题的方向非对称以及中文表述歧义等问题。前者指对于不同主题的央行沟通，央行沟通语气带来的金融市场影响具有方向上的非对称性。当积极的语气用于描述经济运行状况时，表明宏观经济背景向好，投资者情绪也更为积极乐观；当积极的语气用于描述货币政策决策，比如提高利率以应对经济过热和抑制资产泡沫，投资者情绪变得消极悲观。但由于本文研究问题聚焦于金融市场波动，而非资产价格的方向性变化，因此上述问题对总体结果不会产生实际影响。因此，在双重否定筛查的基础上，本部分主要针对中文歧义问题进行检验。</w:t>
      </w:r>
      <w:bookmarkStart w:id="39" w:name="_Hlk102068615"/>
      <w:r w:rsidRPr="00A22962">
        <w:rPr>
          <w:rFonts w:ascii="Times New Roman" w:eastAsia="宋体" w:hAnsi="Times New Roman" w:hint="eastAsia"/>
          <w:szCs w:val="21"/>
        </w:rPr>
        <w:t>央行沟通通常包含两部分内容，即宏观经济状况和前瞻性沟通，若语气指标构建准确，应该与相应时期经济指标方向相同，且与未来的货币政策决定方向相同。</w:t>
      </w:r>
      <w:bookmarkEnd w:id="39"/>
    </w:p>
    <w:p w14:paraId="68AE76E8" w14:textId="0E346100" w:rsidR="00D34721" w:rsidRPr="00A22962" w:rsidRDefault="00D34721">
      <w:pPr>
        <w:ind w:firstLine="420"/>
        <w:rPr>
          <w:rFonts w:ascii="Times New Roman" w:eastAsia="宋体" w:hAnsi="Times New Roman"/>
          <w:szCs w:val="21"/>
        </w:rPr>
      </w:pPr>
      <w:bookmarkStart w:id="40" w:name="_Hlk102068796"/>
      <w:r w:rsidRPr="00A22962">
        <w:rPr>
          <w:rFonts w:ascii="Times New Roman" w:eastAsia="宋体" w:hAnsi="Times New Roman" w:hint="eastAsia"/>
          <w:szCs w:val="21"/>
        </w:rPr>
        <w:t>对于宏观经济状况部分检验，本文选取</w:t>
      </w:r>
      <w:r w:rsidRPr="00A22962">
        <w:rPr>
          <w:rFonts w:ascii="Times New Roman" w:eastAsia="宋体" w:hAnsi="Times New Roman"/>
          <w:szCs w:val="21"/>
        </w:rPr>
        <w:t>CPI</w:t>
      </w:r>
      <w:r w:rsidRPr="00A22962">
        <w:rPr>
          <w:rFonts w:ascii="Times New Roman" w:eastAsia="宋体" w:hAnsi="Times New Roman" w:hint="eastAsia"/>
          <w:szCs w:val="21"/>
        </w:rPr>
        <w:t>、</w:t>
      </w:r>
      <w:r w:rsidR="00762479" w:rsidRPr="00A22962">
        <w:rPr>
          <w:rFonts w:ascii="Times New Roman" w:eastAsia="宋体" w:hAnsi="Times New Roman" w:hint="eastAsia"/>
          <w:szCs w:val="21"/>
        </w:rPr>
        <w:t>工业增加值</w:t>
      </w:r>
      <w:r w:rsidRPr="00A22962">
        <w:rPr>
          <w:rFonts w:ascii="Times New Roman" w:eastAsia="宋体" w:hAnsi="Times New Roman" w:hint="eastAsia"/>
          <w:szCs w:val="21"/>
        </w:rPr>
        <w:t>、广义货币</w:t>
      </w:r>
      <w:r w:rsidRPr="00A22962">
        <w:rPr>
          <w:rFonts w:ascii="Times New Roman" w:eastAsia="宋体" w:hAnsi="Times New Roman"/>
          <w:szCs w:val="21"/>
        </w:rPr>
        <w:t>M2</w:t>
      </w:r>
      <w:r w:rsidRPr="00A22962">
        <w:rPr>
          <w:rFonts w:ascii="Times New Roman" w:eastAsia="宋体" w:hAnsi="Times New Roman" w:hint="eastAsia"/>
          <w:szCs w:val="21"/>
        </w:rPr>
        <w:t>分别表示实体经济的需求、供给和信贷状况，</w:t>
      </w:r>
      <w:bookmarkEnd w:id="40"/>
      <w:r w:rsidRPr="00A22962">
        <w:rPr>
          <w:rFonts w:ascii="Times New Roman" w:eastAsia="宋体" w:hAnsi="Times New Roman" w:hint="eastAsia"/>
          <w:szCs w:val="21"/>
        </w:rPr>
        <w:t>结果可参见表</w:t>
      </w:r>
      <w:r w:rsidR="0027417B" w:rsidRPr="00A22962">
        <w:rPr>
          <w:rFonts w:ascii="Times New Roman" w:eastAsia="宋体" w:hAnsi="Times New Roman"/>
          <w:szCs w:val="21"/>
        </w:rPr>
        <w:t>1</w:t>
      </w:r>
      <w:r w:rsidR="00762479" w:rsidRPr="00A22962">
        <w:rPr>
          <w:rFonts w:ascii="Times New Roman" w:eastAsia="宋体" w:hAnsi="Times New Roman"/>
          <w:szCs w:val="21"/>
        </w:rPr>
        <w:t>2</w:t>
      </w:r>
      <w:r w:rsidRPr="00A22962">
        <w:rPr>
          <w:rFonts w:ascii="Times New Roman" w:eastAsia="宋体" w:hAnsi="Times New Roman" w:hint="eastAsia"/>
          <w:szCs w:val="21"/>
        </w:rPr>
        <w:t>回归式</w:t>
      </w:r>
      <w:r w:rsidRPr="00A22962">
        <w:rPr>
          <w:rFonts w:ascii="Times New Roman" w:eastAsia="宋体" w:hAnsi="Times New Roman"/>
          <w:szCs w:val="21"/>
        </w:rPr>
        <w:t>A</w:t>
      </w:r>
      <w:r w:rsidRPr="00A22962">
        <w:rPr>
          <w:rFonts w:ascii="Times New Roman" w:eastAsia="宋体" w:hAnsi="Times New Roman" w:hint="eastAsia"/>
          <w:szCs w:val="21"/>
        </w:rPr>
        <w:t>。经济指标结果的方向是符合直</w:t>
      </w:r>
      <w:r w:rsidRPr="00A22962">
        <w:rPr>
          <w:rFonts w:ascii="Times New Roman" w:eastAsia="宋体" w:hAnsi="Times New Roman" w:hint="eastAsia"/>
          <w:szCs w:val="21"/>
        </w:rPr>
        <w:lastRenderedPageBreak/>
        <w:t>觉的，当期的高通胀和信贷过热，会使央行沟通语气变得消极。样本期间，在经济新常态和供给侧改革的经济结构优化背景下，中国经济正步入高质量发展。结果表明，</w:t>
      </w:r>
      <w:r w:rsidR="00762479" w:rsidRPr="00A22962">
        <w:rPr>
          <w:rFonts w:ascii="Times New Roman" w:eastAsia="宋体" w:hAnsi="Times New Roman" w:hint="eastAsia"/>
          <w:szCs w:val="21"/>
        </w:rPr>
        <w:t>工业增加值</w:t>
      </w:r>
      <w:r w:rsidRPr="00A22962">
        <w:rPr>
          <w:rFonts w:ascii="Times New Roman" w:eastAsia="宋体" w:hAnsi="Times New Roman" w:hint="eastAsia"/>
          <w:szCs w:val="21"/>
        </w:rPr>
        <w:t>指标上行，央行沟通越积极。前瞻性沟通部分检验可参见表</w:t>
      </w:r>
      <w:r w:rsidR="0027417B" w:rsidRPr="00A22962">
        <w:rPr>
          <w:rFonts w:ascii="Times New Roman" w:eastAsia="宋体" w:hAnsi="Times New Roman"/>
          <w:szCs w:val="21"/>
        </w:rPr>
        <w:t>11</w:t>
      </w:r>
      <w:r w:rsidRPr="00A22962">
        <w:rPr>
          <w:rFonts w:ascii="Times New Roman" w:eastAsia="宋体" w:hAnsi="Times New Roman" w:hint="eastAsia"/>
          <w:szCs w:val="21"/>
        </w:rPr>
        <w:t>回归式</w:t>
      </w:r>
      <w:r w:rsidRPr="00A22962">
        <w:rPr>
          <w:rFonts w:ascii="Times New Roman" w:eastAsia="宋体" w:hAnsi="Times New Roman"/>
          <w:szCs w:val="21"/>
        </w:rPr>
        <w:t>B</w:t>
      </w:r>
      <w:r w:rsidRPr="00A22962">
        <w:rPr>
          <w:rFonts w:ascii="Times New Roman" w:eastAsia="宋体" w:hAnsi="Times New Roman" w:hint="eastAsia"/>
          <w:szCs w:val="21"/>
        </w:rPr>
        <w:t>的结果。</w:t>
      </w:r>
      <w:bookmarkStart w:id="41" w:name="_Hlk102068916"/>
      <w:r w:rsidRPr="00A22962">
        <w:rPr>
          <w:rFonts w:ascii="Times New Roman" w:eastAsia="宋体" w:hAnsi="Times New Roman" w:hint="eastAsia"/>
          <w:szCs w:val="21"/>
        </w:rPr>
        <w:t>由于利率市场化改革，</w:t>
      </w:r>
      <w:r w:rsidRPr="00A22962">
        <w:rPr>
          <w:rFonts w:ascii="Times New Roman" w:eastAsia="宋体" w:hAnsi="Times New Roman"/>
          <w:szCs w:val="21"/>
        </w:rPr>
        <w:t>2015</w:t>
      </w:r>
      <w:r w:rsidRPr="00A22962">
        <w:rPr>
          <w:rFonts w:ascii="Times New Roman" w:eastAsia="宋体" w:hAnsi="Times New Roman" w:hint="eastAsia"/>
          <w:szCs w:val="21"/>
        </w:rPr>
        <w:t>年之后我国央行不再对银行存贷款基准利率进行干预，因此等式左边</w:t>
      </w:r>
      <m:oMath>
        <m:sSub>
          <m:sSubPr>
            <m:ctrlPr>
              <w:rPr>
                <w:rFonts w:ascii="Cambria Math" w:eastAsia="宋体" w:hAnsi="Cambria Math"/>
                <w:i/>
                <w:iCs/>
              </w:rPr>
            </m:ctrlPr>
          </m:sSubPr>
          <m:e>
            <m:r>
              <w:rPr>
                <w:rFonts w:ascii="Cambria Math" w:eastAsia="宋体" w:hAnsi="Cambria Math" w:hint="eastAsia"/>
              </w:rPr>
              <m:t>r</m:t>
            </m:r>
          </m:e>
          <m:sub>
            <m:r>
              <w:rPr>
                <w:rFonts w:ascii="Cambria Math" w:eastAsia="宋体" w:hAnsi="Cambria Math" w:hint="eastAsia"/>
              </w:rPr>
              <m:t>t+1</m:t>
            </m:r>
          </m:sub>
        </m:sSub>
      </m:oMath>
      <w:r w:rsidRPr="00A22962">
        <w:rPr>
          <w:rFonts w:ascii="Times New Roman" w:eastAsia="宋体" w:hAnsi="Times New Roman" w:hint="eastAsia"/>
          <w:szCs w:val="21"/>
        </w:rPr>
        <w:t>，我们采用</w:t>
      </w:r>
      <w:r w:rsidR="00714ABF" w:rsidRPr="00A22962">
        <w:rPr>
          <w:rFonts w:ascii="Times New Roman" w:eastAsia="宋体" w:hAnsi="Times New Roman"/>
          <w:szCs w:val="21"/>
        </w:rPr>
        <w:t>SHIBOR</w:t>
      </w:r>
      <w:r w:rsidRPr="00A22962">
        <w:rPr>
          <w:rFonts w:ascii="Times New Roman" w:eastAsia="宋体" w:hAnsi="Times New Roman" w:hint="eastAsia"/>
          <w:szCs w:val="21"/>
        </w:rPr>
        <w:t>隔夜利率作为替代。正如前文所述，尽管该利率为市场利率，但银行间市场隔夜拆借利率作为市场流动性和资金面松紧的指示器，受央行货币政策操作影响较大。当期的央行沟通越积极，未来</w:t>
      </w:r>
      <w:r w:rsidR="00714ABF" w:rsidRPr="00A22962">
        <w:rPr>
          <w:rFonts w:ascii="Times New Roman" w:eastAsia="宋体" w:hAnsi="Times New Roman"/>
          <w:szCs w:val="21"/>
        </w:rPr>
        <w:t>SHIBOR</w:t>
      </w:r>
      <w:r w:rsidRPr="00A22962">
        <w:rPr>
          <w:rFonts w:ascii="Times New Roman" w:eastAsia="宋体" w:hAnsi="Times New Roman" w:hint="eastAsia"/>
          <w:szCs w:val="21"/>
        </w:rPr>
        <w:t>隔夜利率越可能升高。</w:t>
      </w:r>
      <w:bookmarkEnd w:id="41"/>
      <w:r w:rsidRPr="00A22962">
        <w:rPr>
          <w:rFonts w:ascii="Times New Roman" w:eastAsia="宋体" w:hAnsi="Times New Roman" w:hint="eastAsia"/>
          <w:szCs w:val="21"/>
        </w:rPr>
        <w:t>一方面，在金融后危机时代，金融和信贷的顺周期性警醒各国央行采取逆周期调节政策，熨平经济周期，因此当经济和信贷过热，央行越可能收紧流动性。另一方面，回归式</w:t>
      </w:r>
      <w:r w:rsidRPr="00A22962">
        <w:rPr>
          <w:rFonts w:ascii="Times New Roman" w:eastAsia="宋体" w:hAnsi="Times New Roman"/>
          <w:szCs w:val="21"/>
        </w:rPr>
        <w:t>B</w:t>
      </w:r>
      <w:r w:rsidRPr="00A22962">
        <w:rPr>
          <w:rFonts w:ascii="Times New Roman" w:eastAsia="宋体" w:hAnsi="Times New Roman" w:hint="eastAsia"/>
          <w:szCs w:val="21"/>
        </w:rPr>
        <w:t>的正向显著也在侧面验证央行前瞻性沟通确实存在。</w:t>
      </w:r>
    </w:p>
    <w:bookmarkStart w:id="42" w:name="_Hlk102068813"/>
    <w:p w14:paraId="5A059A1D" w14:textId="243EF838" w:rsidR="00D34721" w:rsidRPr="00A22962" w:rsidRDefault="00B86213">
      <w:pPr>
        <w:jc w:val="right"/>
        <w:rPr>
          <w:rFonts w:ascii="Times New Roman" w:eastAsia="宋体" w:hAnsi="Times New Roman"/>
          <w:iCs/>
        </w:rPr>
      </w:pPr>
      <m:oMath>
        <m:sSub>
          <m:sSubPr>
            <m:ctrlPr>
              <w:rPr>
                <w:rFonts w:ascii="Cambria Math" w:eastAsia="宋体" w:hAnsi="Cambria Math"/>
                <w:i/>
                <w:iCs/>
              </w:rPr>
            </m:ctrlPr>
          </m:sSubPr>
          <m:e>
            <m:r>
              <w:rPr>
                <w:rFonts w:ascii="Cambria Math" w:eastAsia="宋体" w:hAnsi="Cambria Math" w:hint="eastAsia"/>
              </w:rPr>
              <m:t>sentiment</m:t>
            </m:r>
          </m:e>
          <m:sub>
            <m:r>
              <w:rPr>
                <w:rFonts w:ascii="Cambria Math" w:eastAsia="宋体" w:hAnsi="Cambria Math" w:hint="eastAsia"/>
              </w:rPr>
              <m:t>t</m:t>
            </m:r>
          </m:sub>
        </m:sSub>
        <m:r>
          <w:rPr>
            <w:rFonts w:ascii="Cambria Math" w:eastAsia="宋体" w:hAnsi="Cambria Math" w:hint="eastAsia"/>
          </w:rPr>
          <m:t>=α+</m:t>
        </m:r>
        <m:sSub>
          <m:sSubPr>
            <m:ctrlPr>
              <w:rPr>
                <w:rFonts w:ascii="Cambria Math" w:eastAsia="宋体" w:hAnsi="Cambria Math"/>
                <w:i/>
                <w:iCs/>
              </w:rPr>
            </m:ctrlPr>
          </m:sSubPr>
          <m:e>
            <m:r>
              <w:rPr>
                <w:rFonts w:ascii="Cambria Math" w:eastAsia="宋体" w:hAnsi="Cambria Math" w:hint="eastAsia"/>
              </w:rPr>
              <m:t>β</m:t>
            </m:r>
          </m:e>
          <m:sub>
            <m:r>
              <w:rPr>
                <w:rFonts w:ascii="Cambria Math" w:eastAsia="宋体" w:hAnsi="Cambria Math" w:hint="eastAsia"/>
              </w:rPr>
              <m:t>1</m:t>
            </m:r>
          </m:sub>
        </m:sSub>
        <m:sSub>
          <m:sSubPr>
            <m:ctrlPr>
              <w:rPr>
                <w:rFonts w:ascii="Cambria Math" w:eastAsia="宋体" w:hAnsi="Cambria Math"/>
                <w:i/>
                <w:iCs/>
              </w:rPr>
            </m:ctrlPr>
          </m:sSubPr>
          <m:e>
            <m:r>
              <w:rPr>
                <w:rFonts w:ascii="Cambria Math" w:eastAsia="宋体" w:hAnsi="Cambria Math" w:hint="eastAsia"/>
              </w:rPr>
              <m:t>CPI</m:t>
            </m:r>
          </m:e>
          <m:sub>
            <m:r>
              <w:rPr>
                <w:rFonts w:ascii="Cambria Math" w:eastAsia="宋体" w:hAnsi="Cambria Math" w:hint="eastAsia"/>
              </w:rPr>
              <m:t>t</m:t>
            </m:r>
          </m:sub>
        </m:sSub>
        <m:r>
          <w:rPr>
            <w:rFonts w:ascii="Cambria Math" w:eastAsia="宋体" w:hAnsi="Cambria Math" w:hint="eastAsia"/>
          </w:rPr>
          <m:t>+</m:t>
        </m:r>
        <m:sSub>
          <m:sSubPr>
            <m:ctrlPr>
              <w:rPr>
                <w:rFonts w:ascii="Cambria Math" w:eastAsia="宋体" w:hAnsi="Cambria Math"/>
                <w:i/>
                <w:iCs/>
              </w:rPr>
            </m:ctrlPr>
          </m:sSubPr>
          <m:e>
            <m:r>
              <w:rPr>
                <w:rFonts w:ascii="Cambria Math" w:eastAsia="宋体" w:hAnsi="Cambria Math" w:hint="eastAsia"/>
              </w:rPr>
              <m:t>β</m:t>
            </m:r>
          </m:e>
          <m:sub>
            <m:r>
              <w:rPr>
                <w:rFonts w:ascii="Cambria Math" w:eastAsia="宋体" w:hAnsi="Cambria Math" w:hint="eastAsia"/>
              </w:rPr>
              <m:t>2</m:t>
            </m:r>
          </m:sub>
        </m:sSub>
        <m:sSub>
          <m:sSubPr>
            <m:ctrlPr>
              <w:rPr>
                <w:rFonts w:ascii="Cambria Math" w:eastAsia="宋体" w:hAnsi="Cambria Math"/>
                <w:i/>
                <w:iCs/>
              </w:rPr>
            </m:ctrlPr>
          </m:sSubPr>
          <m:e>
            <m:r>
              <w:rPr>
                <w:rFonts w:ascii="Cambria Math" w:eastAsia="宋体" w:hAnsi="Cambria Math" w:hint="eastAsia"/>
              </w:rPr>
              <m:t>IAD</m:t>
            </m:r>
          </m:e>
          <m:sub>
            <m:r>
              <w:rPr>
                <w:rFonts w:ascii="Cambria Math" w:eastAsia="宋体" w:hAnsi="Cambria Math" w:hint="eastAsia"/>
              </w:rPr>
              <m:t>t</m:t>
            </m:r>
          </m:sub>
        </m:sSub>
        <m:r>
          <w:rPr>
            <w:rFonts w:ascii="Cambria Math" w:eastAsia="宋体" w:hAnsi="Cambria Math" w:hint="eastAsia"/>
          </w:rPr>
          <m:t>+</m:t>
        </m:r>
        <m:sSub>
          <m:sSubPr>
            <m:ctrlPr>
              <w:rPr>
                <w:rFonts w:ascii="Cambria Math" w:eastAsia="宋体" w:hAnsi="Cambria Math"/>
                <w:i/>
                <w:iCs/>
              </w:rPr>
            </m:ctrlPr>
          </m:sSubPr>
          <m:e>
            <m:r>
              <w:rPr>
                <w:rFonts w:ascii="Cambria Math" w:eastAsia="宋体" w:hAnsi="Cambria Math" w:hint="eastAsia"/>
              </w:rPr>
              <m:t>β</m:t>
            </m:r>
          </m:e>
          <m:sub>
            <m:r>
              <w:rPr>
                <w:rFonts w:ascii="Cambria Math" w:eastAsia="宋体" w:hAnsi="Cambria Math" w:hint="eastAsia"/>
              </w:rPr>
              <m:t>3</m:t>
            </m:r>
          </m:sub>
        </m:sSub>
        <m:sSub>
          <m:sSubPr>
            <m:ctrlPr>
              <w:rPr>
                <w:rFonts w:ascii="Cambria Math" w:eastAsia="宋体" w:hAnsi="Cambria Math"/>
                <w:i/>
                <w:iCs/>
              </w:rPr>
            </m:ctrlPr>
          </m:sSubPr>
          <m:e>
            <m:r>
              <w:rPr>
                <w:rFonts w:ascii="Cambria Math" w:eastAsia="宋体" w:hAnsi="Cambria Math" w:hint="eastAsia"/>
              </w:rPr>
              <m:t>crebit</m:t>
            </m:r>
          </m:e>
          <m:sub>
            <m:r>
              <w:rPr>
                <w:rFonts w:ascii="Cambria Math" w:eastAsia="宋体" w:hAnsi="Cambria Math" w:hint="eastAsia"/>
              </w:rPr>
              <m:t>t</m:t>
            </m:r>
          </m:sub>
        </m:sSub>
        <m:r>
          <w:rPr>
            <w:rFonts w:ascii="Cambria Math" w:eastAsia="宋体" w:hAnsi="Cambria Math" w:hint="eastAsia"/>
          </w:rPr>
          <m:t>+</m:t>
        </m:r>
        <m:sSub>
          <m:sSubPr>
            <m:ctrlPr>
              <w:rPr>
                <w:rFonts w:ascii="Cambria Math" w:eastAsia="宋体" w:hAnsi="Cambria Math"/>
                <w:i/>
                <w:iCs/>
              </w:rPr>
            </m:ctrlPr>
          </m:sSubPr>
          <m:e>
            <m:r>
              <w:rPr>
                <w:rFonts w:ascii="Cambria Math" w:eastAsia="宋体" w:hAnsi="Cambria Math" w:hint="eastAsia"/>
              </w:rPr>
              <m:t>ε</m:t>
            </m:r>
          </m:e>
          <m:sub>
            <m:r>
              <w:rPr>
                <w:rFonts w:ascii="Cambria Math" w:eastAsia="宋体" w:hAnsi="Cambria Math" w:hint="eastAsia"/>
              </w:rPr>
              <m:t>t</m:t>
            </m:r>
          </m:sub>
        </m:sSub>
      </m:oMath>
      <w:r w:rsidR="00501E8F" w:rsidRPr="00A22962">
        <w:rPr>
          <w:rFonts w:ascii="Times New Roman" w:eastAsia="宋体" w:hAnsi="Times New Roman"/>
          <w:iCs/>
        </w:rPr>
        <w:t xml:space="preserve">            </w:t>
      </w:r>
      <w:r w:rsidR="004F07EE" w:rsidRPr="00A22962">
        <w:rPr>
          <w:rFonts w:ascii="Times New Roman" w:eastAsia="宋体" w:hAnsi="Times New Roman"/>
          <w:iCs/>
        </w:rPr>
        <w:t xml:space="preserve">       </w:t>
      </w:r>
      <w:r w:rsidR="00501E8F" w:rsidRPr="00A22962">
        <w:rPr>
          <w:rFonts w:ascii="Times New Roman" w:eastAsia="宋体" w:hAnsi="Times New Roman" w:hint="eastAsia"/>
          <w:iCs/>
          <w:szCs w:val="21"/>
        </w:rPr>
        <w:t>（</w:t>
      </w:r>
      <w:r w:rsidR="00B831E6" w:rsidRPr="00A22962">
        <w:rPr>
          <w:rFonts w:ascii="Times New Roman" w:eastAsia="宋体" w:hAnsi="Times New Roman"/>
          <w:iCs/>
          <w:szCs w:val="21"/>
        </w:rPr>
        <w:t>19</w:t>
      </w:r>
      <w:r w:rsidR="00501E8F" w:rsidRPr="00A22962">
        <w:rPr>
          <w:rFonts w:ascii="Times New Roman" w:eastAsia="宋体" w:hAnsi="Times New Roman" w:hint="eastAsia"/>
          <w:iCs/>
          <w:szCs w:val="21"/>
        </w:rPr>
        <w:t>）</w:t>
      </w:r>
    </w:p>
    <w:p w14:paraId="23F64259" w14:textId="1EC546D3" w:rsidR="00D34721" w:rsidRPr="00A22962" w:rsidRDefault="00B86213">
      <w:pPr>
        <w:jc w:val="right"/>
        <w:rPr>
          <w:rFonts w:ascii="Times New Roman" w:eastAsia="宋体" w:hAnsi="Times New Roman"/>
          <w:iCs/>
        </w:rPr>
      </w:pPr>
      <m:oMath>
        <m:sSub>
          <m:sSubPr>
            <m:ctrlPr>
              <w:rPr>
                <w:rFonts w:ascii="Cambria Math" w:eastAsia="宋体" w:hAnsi="Cambria Math"/>
                <w:i/>
                <w:iCs/>
              </w:rPr>
            </m:ctrlPr>
          </m:sSubPr>
          <m:e>
            <m:r>
              <w:rPr>
                <w:rFonts w:ascii="Cambria Math" w:eastAsia="宋体" w:hAnsi="Cambria Math" w:hint="eastAsia"/>
              </w:rPr>
              <m:t>r</m:t>
            </m:r>
          </m:e>
          <m:sub>
            <m:r>
              <w:rPr>
                <w:rFonts w:ascii="Cambria Math" w:eastAsia="宋体" w:hAnsi="Cambria Math" w:hint="eastAsia"/>
              </w:rPr>
              <m:t>t+1</m:t>
            </m:r>
          </m:sub>
        </m:sSub>
        <m:r>
          <w:rPr>
            <w:rFonts w:ascii="Cambria Math" w:eastAsia="宋体" w:hAnsi="Cambria Math" w:hint="eastAsia"/>
          </w:rPr>
          <m:t>=α+β</m:t>
        </m:r>
        <m:sSub>
          <m:sSubPr>
            <m:ctrlPr>
              <w:rPr>
                <w:rFonts w:ascii="Cambria Math" w:eastAsia="宋体" w:hAnsi="Cambria Math"/>
                <w:i/>
                <w:iCs/>
              </w:rPr>
            </m:ctrlPr>
          </m:sSubPr>
          <m:e>
            <m:r>
              <w:rPr>
                <w:rFonts w:ascii="Cambria Math" w:eastAsia="宋体" w:hAnsi="Cambria Math" w:hint="eastAsia"/>
              </w:rPr>
              <m:t>sentiment</m:t>
            </m:r>
          </m:e>
          <m:sub>
            <m:r>
              <w:rPr>
                <w:rFonts w:ascii="Cambria Math" w:eastAsia="宋体" w:hAnsi="Cambria Math" w:hint="eastAsia"/>
              </w:rPr>
              <m:t>t</m:t>
            </m:r>
          </m:sub>
        </m:sSub>
        <m:r>
          <w:rPr>
            <w:rFonts w:ascii="Cambria Math" w:eastAsia="宋体" w:hAnsi="Cambria Math" w:hint="eastAsia"/>
          </w:rPr>
          <m:t>+</m:t>
        </m:r>
        <m:sSub>
          <m:sSubPr>
            <m:ctrlPr>
              <w:rPr>
                <w:rFonts w:ascii="Cambria Math" w:eastAsia="宋体" w:hAnsi="Cambria Math"/>
                <w:i/>
                <w:iCs/>
              </w:rPr>
            </m:ctrlPr>
          </m:sSubPr>
          <m:e>
            <m:r>
              <w:rPr>
                <w:rFonts w:ascii="Cambria Math" w:eastAsia="宋体" w:hAnsi="Cambria Math" w:hint="eastAsia"/>
              </w:rPr>
              <m:t>ε</m:t>
            </m:r>
          </m:e>
          <m:sub>
            <m:r>
              <w:rPr>
                <w:rFonts w:ascii="Cambria Math" w:eastAsia="宋体" w:hAnsi="Cambria Math" w:hint="eastAsia"/>
              </w:rPr>
              <m:t>t+1</m:t>
            </m:r>
          </m:sub>
        </m:sSub>
      </m:oMath>
      <w:r w:rsidR="00501E8F" w:rsidRPr="00A22962">
        <w:rPr>
          <w:rFonts w:ascii="Times New Roman" w:eastAsia="宋体" w:hAnsi="Times New Roman"/>
          <w:iCs/>
        </w:rPr>
        <w:t xml:space="preserve">             </w:t>
      </w:r>
      <w:r w:rsidR="001E244B" w:rsidRPr="00A22962">
        <w:rPr>
          <w:rFonts w:ascii="Times New Roman" w:eastAsia="宋体" w:hAnsi="Times New Roman"/>
          <w:iCs/>
        </w:rPr>
        <w:t xml:space="preserve"> </w:t>
      </w:r>
      <w:r w:rsidR="00501E8F" w:rsidRPr="00A22962">
        <w:rPr>
          <w:rFonts w:ascii="Times New Roman" w:eastAsia="宋体" w:hAnsi="Times New Roman"/>
          <w:iCs/>
        </w:rPr>
        <w:t xml:space="preserve">       </w:t>
      </w:r>
      <w:r w:rsidR="004F07EE" w:rsidRPr="00A22962">
        <w:rPr>
          <w:rFonts w:ascii="Times New Roman" w:eastAsia="宋体" w:hAnsi="Times New Roman"/>
          <w:iCs/>
        </w:rPr>
        <w:t xml:space="preserve">               </w:t>
      </w:r>
      <w:r w:rsidR="00501E8F" w:rsidRPr="00A22962">
        <w:rPr>
          <w:rFonts w:ascii="Times New Roman" w:eastAsia="宋体" w:hAnsi="Times New Roman" w:hint="eastAsia"/>
          <w:iCs/>
        </w:rPr>
        <w:t>（</w:t>
      </w:r>
      <w:r w:rsidR="00501E8F" w:rsidRPr="00A22962">
        <w:rPr>
          <w:rFonts w:ascii="Times New Roman" w:eastAsia="宋体" w:hAnsi="Times New Roman"/>
          <w:iCs/>
        </w:rPr>
        <w:t>2</w:t>
      </w:r>
      <w:r w:rsidR="00B831E6" w:rsidRPr="00A22962">
        <w:rPr>
          <w:rFonts w:ascii="Times New Roman" w:eastAsia="宋体" w:hAnsi="Times New Roman"/>
          <w:iCs/>
        </w:rPr>
        <w:t>0</w:t>
      </w:r>
      <w:r w:rsidR="00501E8F" w:rsidRPr="00A22962">
        <w:rPr>
          <w:rFonts w:ascii="Times New Roman" w:eastAsia="宋体" w:hAnsi="Times New Roman" w:hint="eastAsia"/>
          <w:iCs/>
        </w:rPr>
        <w:t>）</w:t>
      </w:r>
    </w:p>
    <w:bookmarkEnd w:id="42"/>
    <w:p w14:paraId="395C14D1" w14:textId="77777777" w:rsidR="00D34721" w:rsidRPr="00A22962" w:rsidRDefault="00D34721">
      <w:pPr>
        <w:rPr>
          <w:rFonts w:ascii="Times New Roman" w:eastAsia="宋体" w:hAnsi="Times New Roman"/>
          <w:szCs w:val="21"/>
        </w:rPr>
      </w:pPr>
    </w:p>
    <w:p w14:paraId="1C977084" w14:textId="7B7575D9" w:rsidR="00D34721" w:rsidRPr="00A22962" w:rsidRDefault="00D34721">
      <w:pPr>
        <w:jc w:val="center"/>
        <w:rPr>
          <w:rFonts w:ascii="Times New Roman" w:eastAsia="楷体" w:hAnsi="Times New Roman"/>
          <w:b/>
          <w:bCs/>
          <w:szCs w:val="21"/>
        </w:rPr>
      </w:pPr>
      <w:r w:rsidRPr="00A22962">
        <w:rPr>
          <w:rFonts w:ascii="Times New Roman" w:eastAsia="楷体" w:hAnsi="Times New Roman" w:hint="eastAsia"/>
          <w:b/>
          <w:bCs/>
          <w:szCs w:val="21"/>
        </w:rPr>
        <w:t>表</w:t>
      </w:r>
      <w:r w:rsidR="0027417B" w:rsidRPr="00A22962">
        <w:rPr>
          <w:rFonts w:ascii="Times New Roman" w:eastAsia="楷体" w:hAnsi="Times New Roman"/>
          <w:b/>
          <w:bCs/>
          <w:szCs w:val="21"/>
        </w:rPr>
        <w:t>1</w:t>
      </w:r>
      <w:r w:rsidR="004170EC" w:rsidRPr="00A22962">
        <w:rPr>
          <w:rFonts w:ascii="Times New Roman" w:eastAsia="楷体" w:hAnsi="Times New Roman"/>
          <w:b/>
          <w:bCs/>
          <w:szCs w:val="21"/>
        </w:rPr>
        <w:t>2</w:t>
      </w:r>
      <w:r w:rsidRPr="00A22962">
        <w:rPr>
          <w:rFonts w:ascii="Times New Roman" w:eastAsia="楷体" w:hAnsi="Times New Roman"/>
          <w:b/>
          <w:bCs/>
          <w:szCs w:val="21"/>
        </w:rPr>
        <w:t xml:space="preserve"> </w:t>
      </w:r>
      <w:r w:rsidR="00171BAE" w:rsidRPr="00A22962">
        <w:rPr>
          <w:rFonts w:ascii="Times New Roman" w:eastAsia="楷体" w:hAnsi="Times New Roman"/>
          <w:b/>
          <w:bCs/>
          <w:szCs w:val="21"/>
        </w:rPr>
        <w:t xml:space="preserve"> </w:t>
      </w:r>
      <w:r w:rsidRPr="00A22962">
        <w:rPr>
          <w:rFonts w:ascii="Times New Roman" w:eastAsia="楷体" w:hAnsi="Times New Roman" w:hint="eastAsia"/>
          <w:b/>
          <w:bCs/>
          <w:szCs w:val="21"/>
        </w:rPr>
        <w:t>检验央行沟通语气指标构建准确性</w:t>
      </w:r>
    </w:p>
    <w:tbl>
      <w:tblPr>
        <w:tblStyle w:val="a5"/>
        <w:tblW w:w="0" w:type="auto"/>
        <w:jc w:val="center"/>
        <w:tblBorders>
          <w:top w:val="single" w:sz="8" w:space="0" w:color="auto"/>
          <w:left w:val="none" w:sz="0" w:space="0" w:color="auto"/>
          <w:bottom w:val="single" w:sz="8" w:space="0" w:color="auto"/>
          <w:right w:val="none" w:sz="0" w:space="0" w:color="auto"/>
        </w:tblBorders>
        <w:tblLook w:val="04A0" w:firstRow="1" w:lastRow="0" w:firstColumn="1" w:lastColumn="0" w:noHBand="0" w:noVBand="1"/>
      </w:tblPr>
      <w:tblGrid>
        <w:gridCol w:w="1696"/>
        <w:gridCol w:w="2263"/>
        <w:gridCol w:w="2263"/>
      </w:tblGrid>
      <w:tr w:rsidR="00C1277A" w:rsidRPr="00A22962" w14:paraId="145C0423" w14:textId="77777777" w:rsidTr="0099303E">
        <w:trPr>
          <w:jc w:val="center"/>
        </w:trPr>
        <w:tc>
          <w:tcPr>
            <w:tcW w:w="1696" w:type="dxa"/>
          </w:tcPr>
          <w:p w14:paraId="78C44294" w14:textId="77777777" w:rsidR="00D34721" w:rsidRPr="00A22962" w:rsidRDefault="00D34721">
            <w:pPr>
              <w:jc w:val="left"/>
              <w:rPr>
                <w:rFonts w:ascii="Times New Roman" w:eastAsia="宋体" w:hAnsi="Times New Roman"/>
                <w:b/>
                <w:bCs/>
                <w:iCs/>
              </w:rPr>
            </w:pPr>
          </w:p>
        </w:tc>
        <w:tc>
          <w:tcPr>
            <w:tcW w:w="2263" w:type="dxa"/>
          </w:tcPr>
          <w:p w14:paraId="1C3B24AC" w14:textId="452A48A3" w:rsidR="00D34721" w:rsidRPr="00A22962" w:rsidRDefault="00D34721">
            <w:pPr>
              <w:jc w:val="center"/>
              <w:rPr>
                <w:rFonts w:ascii="Times New Roman" w:eastAsia="宋体" w:hAnsi="Times New Roman"/>
                <w:b/>
                <w:bCs/>
                <w:iCs/>
              </w:rPr>
            </w:pPr>
            <w:r w:rsidRPr="00A22962">
              <w:rPr>
                <w:rFonts w:ascii="Times New Roman" w:eastAsia="宋体" w:hAnsi="Times New Roman"/>
                <w:b/>
                <w:bCs/>
                <w:iCs/>
              </w:rPr>
              <w:t xml:space="preserve">Regression </w:t>
            </w:r>
            <w:r w:rsidR="00454A16" w:rsidRPr="00A22962">
              <w:rPr>
                <w:rFonts w:ascii="Times New Roman" w:eastAsia="宋体" w:hAnsi="Times New Roman"/>
                <w:b/>
                <w:bCs/>
                <w:iCs/>
              </w:rPr>
              <w:t>A</w:t>
            </w:r>
          </w:p>
          <w:p w14:paraId="23FAAC88" w14:textId="77777777" w:rsidR="00D34721" w:rsidRPr="00A22962" w:rsidRDefault="00B86213">
            <w:pPr>
              <w:jc w:val="center"/>
              <w:rPr>
                <w:rFonts w:ascii="Times New Roman" w:eastAsia="宋体" w:hAnsi="Times New Roman"/>
                <w:iCs/>
              </w:rPr>
            </w:pPr>
            <m:oMathPara>
              <m:oMath>
                <m:sSub>
                  <m:sSubPr>
                    <m:ctrlPr>
                      <w:rPr>
                        <w:rFonts w:ascii="Cambria Math" w:eastAsia="宋体" w:hAnsi="Cambria Math"/>
                        <w:i/>
                        <w:iCs/>
                      </w:rPr>
                    </m:ctrlPr>
                  </m:sSubPr>
                  <m:e>
                    <m:r>
                      <w:rPr>
                        <w:rFonts w:ascii="Cambria Math" w:eastAsia="宋体" w:hAnsi="Cambria Math" w:hint="eastAsia"/>
                      </w:rPr>
                      <m:t>sentiment</m:t>
                    </m:r>
                  </m:e>
                  <m:sub>
                    <m:r>
                      <w:rPr>
                        <w:rFonts w:ascii="Cambria Math" w:eastAsia="宋体" w:hAnsi="Cambria Math" w:hint="eastAsia"/>
                      </w:rPr>
                      <m:t>t</m:t>
                    </m:r>
                  </m:sub>
                </m:sSub>
              </m:oMath>
            </m:oMathPara>
          </w:p>
        </w:tc>
        <w:tc>
          <w:tcPr>
            <w:tcW w:w="2263" w:type="dxa"/>
          </w:tcPr>
          <w:p w14:paraId="62B9B346" w14:textId="04969CD8" w:rsidR="00D34721" w:rsidRPr="00A22962" w:rsidRDefault="00D34721">
            <w:pPr>
              <w:jc w:val="center"/>
              <w:rPr>
                <w:rFonts w:ascii="Times New Roman" w:eastAsia="宋体" w:hAnsi="Times New Roman"/>
                <w:b/>
                <w:bCs/>
                <w:iCs/>
              </w:rPr>
            </w:pPr>
            <w:r w:rsidRPr="00A22962">
              <w:rPr>
                <w:rFonts w:ascii="Times New Roman" w:eastAsia="宋体" w:hAnsi="Times New Roman"/>
                <w:b/>
                <w:bCs/>
                <w:iCs/>
              </w:rPr>
              <w:t xml:space="preserve">Regression </w:t>
            </w:r>
            <w:r w:rsidR="00454A16" w:rsidRPr="00A22962">
              <w:rPr>
                <w:rFonts w:ascii="Times New Roman" w:eastAsia="宋体" w:hAnsi="Times New Roman"/>
                <w:b/>
                <w:bCs/>
                <w:iCs/>
              </w:rPr>
              <w:t>B</w:t>
            </w:r>
          </w:p>
          <w:p w14:paraId="091F646B" w14:textId="77777777" w:rsidR="00D34721" w:rsidRPr="00A22962" w:rsidRDefault="00B86213">
            <w:pPr>
              <w:jc w:val="center"/>
              <w:rPr>
                <w:rFonts w:ascii="Times New Roman" w:eastAsia="宋体" w:hAnsi="Times New Roman"/>
                <w:iCs/>
              </w:rPr>
            </w:pPr>
            <m:oMathPara>
              <m:oMath>
                <m:sSub>
                  <m:sSubPr>
                    <m:ctrlPr>
                      <w:rPr>
                        <w:rFonts w:ascii="Cambria Math" w:eastAsia="宋体" w:hAnsi="Cambria Math"/>
                        <w:i/>
                        <w:iCs/>
                      </w:rPr>
                    </m:ctrlPr>
                  </m:sSubPr>
                  <m:e>
                    <m:r>
                      <w:rPr>
                        <w:rFonts w:ascii="Cambria Math" w:eastAsia="宋体" w:hAnsi="Cambria Math" w:hint="eastAsia"/>
                      </w:rPr>
                      <m:t>r</m:t>
                    </m:r>
                  </m:e>
                  <m:sub>
                    <m:r>
                      <w:rPr>
                        <w:rFonts w:ascii="Cambria Math" w:eastAsia="宋体" w:hAnsi="Cambria Math" w:hint="eastAsia"/>
                      </w:rPr>
                      <m:t>t+1</m:t>
                    </m:r>
                  </m:sub>
                </m:sSub>
              </m:oMath>
            </m:oMathPara>
          </w:p>
        </w:tc>
      </w:tr>
      <w:tr w:rsidR="00C1277A" w:rsidRPr="00A22962" w14:paraId="6EF9F0A6" w14:textId="77777777" w:rsidTr="0099303E">
        <w:trPr>
          <w:jc w:val="center"/>
        </w:trPr>
        <w:tc>
          <w:tcPr>
            <w:tcW w:w="1696" w:type="dxa"/>
          </w:tcPr>
          <w:p w14:paraId="29176D16" w14:textId="77777777" w:rsidR="00D34721" w:rsidRPr="00A22962" w:rsidRDefault="00B86213">
            <w:pPr>
              <w:jc w:val="center"/>
              <w:rPr>
                <w:rFonts w:ascii="Times New Roman" w:eastAsia="宋体" w:hAnsi="Times New Roman"/>
                <w:iCs/>
              </w:rPr>
            </w:pPr>
            <m:oMathPara>
              <m:oMath>
                <m:sSub>
                  <m:sSubPr>
                    <m:ctrlPr>
                      <w:rPr>
                        <w:rFonts w:ascii="Cambria Math" w:eastAsia="宋体" w:hAnsi="Cambria Math"/>
                        <w:i/>
                        <w:iCs/>
                      </w:rPr>
                    </m:ctrlPr>
                  </m:sSubPr>
                  <m:e>
                    <m:r>
                      <w:rPr>
                        <w:rFonts w:ascii="Cambria Math" w:eastAsia="宋体" w:hAnsi="Cambria Math" w:hint="eastAsia"/>
                      </w:rPr>
                      <m:t>CPI</m:t>
                    </m:r>
                  </m:e>
                  <m:sub>
                    <m:r>
                      <w:rPr>
                        <w:rFonts w:ascii="Cambria Math" w:eastAsia="宋体" w:hAnsi="Cambria Math" w:hint="eastAsia"/>
                      </w:rPr>
                      <m:t>t</m:t>
                    </m:r>
                  </m:sub>
                </m:sSub>
              </m:oMath>
            </m:oMathPara>
          </w:p>
        </w:tc>
        <w:tc>
          <w:tcPr>
            <w:tcW w:w="2263" w:type="dxa"/>
          </w:tcPr>
          <w:p w14:paraId="02C0AB94" w14:textId="57EF738E" w:rsidR="00D34721" w:rsidRPr="00A22962" w:rsidRDefault="00D34721">
            <w:pPr>
              <w:jc w:val="center"/>
              <w:rPr>
                <w:rFonts w:ascii="Times New Roman" w:hAnsi="Times New Roman" w:cs="Times New Roman"/>
                <w:kern w:val="0"/>
                <w:sz w:val="20"/>
                <w:szCs w:val="20"/>
              </w:rPr>
            </w:pPr>
            <w:r w:rsidRPr="00A22962">
              <w:rPr>
                <w:rFonts w:ascii="Times New Roman" w:hAnsi="Times New Roman" w:cs="Times New Roman"/>
                <w:kern w:val="0"/>
                <w:sz w:val="20"/>
                <w:szCs w:val="20"/>
              </w:rPr>
              <w:t>-0.</w:t>
            </w:r>
            <w:r w:rsidR="00762479" w:rsidRPr="00A22962">
              <w:rPr>
                <w:rFonts w:ascii="Times New Roman" w:hAnsi="Times New Roman" w:cs="Times New Roman"/>
                <w:kern w:val="0"/>
                <w:sz w:val="20"/>
                <w:szCs w:val="20"/>
              </w:rPr>
              <w:t>1</w:t>
            </w:r>
            <w:r w:rsidRPr="00A22962">
              <w:rPr>
                <w:rFonts w:ascii="Times New Roman" w:hAnsi="Times New Roman" w:cs="Times New Roman"/>
                <w:kern w:val="0"/>
                <w:sz w:val="20"/>
                <w:szCs w:val="20"/>
              </w:rPr>
              <w:t>4</w:t>
            </w:r>
            <w:r w:rsidR="00762479" w:rsidRPr="00A22962">
              <w:rPr>
                <w:rFonts w:ascii="Times New Roman" w:hAnsi="Times New Roman" w:cs="Times New Roman"/>
                <w:kern w:val="0"/>
                <w:sz w:val="20"/>
                <w:szCs w:val="20"/>
              </w:rPr>
              <w:t>6</w:t>
            </w:r>
            <w:r w:rsidRPr="00A22962">
              <w:rPr>
                <w:rFonts w:ascii="Times New Roman" w:hAnsi="Times New Roman" w:cs="Times New Roman"/>
                <w:kern w:val="0"/>
                <w:sz w:val="20"/>
                <w:szCs w:val="20"/>
              </w:rPr>
              <w:t>*</w:t>
            </w:r>
          </w:p>
          <w:p w14:paraId="3483044A" w14:textId="08BC168D" w:rsidR="00D34721" w:rsidRPr="00A22962" w:rsidRDefault="00D34721">
            <w:pPr>
              <w:jc w:val="center"/>
              <w:rPr>
                <w:rFonts w:ascii="Times New Roman" w:eastAsia="宋体" w:hAnsi="Times New Roman"/>
                <w:iCs/>
              </w:rPr>
            </w:pPr>
            <w:r w:rsidRPr="00A22962">
              <w:rPr>
                <w:rFonts w:ascii="Times New Roman" w:hAnsi="Times New Roman" w:cs="Times New Roman" w:hint="eastAsia"/>
                <w:kern w:val="0"/>
                <w:sz w:val="20"/>
                <w:szCs w:val="20"/>
              </w:rPr>
              <w:t>（</w:t>
            </w:r>
            <w:r w:rsidR="00762479" w:rsidRPr="00A22962">
              <w:rPr>
                <w:rFonts w:ascii="Times New Roman" w:hAnsi="Times New Roman" w:cs="Times New Roman"/>
                <w:kern w:val="0"/>
                <w:sz w:val="20"/>
                <w:szCs w:val="20"/>
              </w:rPr>
              <w:t>0</w:t>
            </w:r>
            <w:r w:rsidRPr="00A22962">
              <w:rPr>
                <w:rFonts w:ascii="Times New Roman" w:hAnsi="Times New Roman" w:cs="Times New Roman"/>
                <w:kern w:val="0"/>
                <w:sz w:val="20"/>
                <w:szCs w:val="20"/>
              </w:rPr>
              <w:t>.</w:t>
            </w:r>
            <w:r w:rsidR="00762479" w:rsidRPr="00A22962">
              <w:rPr>
                <w:rFonts w:ascii="Times New Roman" w:hAnsi="Times New Roman" w:cs="Times New Roman"/>
                <w:kern w:val="0"/>
                <w:sz w:val="20"/>
                <w:szCs w:val="20"/>
              </w:rPr>
              <w:t>081</w:t>
            </w:r>
            <w:r w:rsidRPr="00A22962">
              <w:rPr>
                <w:rFonts w:ascii="Times New Roman" w:hAnsi="Times New Roman" w:cs="Times New Roman" w:hint="eastAsia"/>
                <w:kern w:val="0"/>
                <w:sz w:val="20"/>
                <w:szCs w:val="20"/>
              </w:rPr>
              <w:t>）</w:t>
            </w:r>
          </w:p>
        </w:tc>
        <w:tc>
          <w:tcPr>
            <w:tcW w:w="2263" w:type="dxa"/>
          </w:tcPr>
          <w:p w14:paraId="21485537" w14:textId="77777777" w:rsidR="00D34721" w:rsidRPr="00A22962" w:rsidRDefault="00D34721">
            <w:pPr>
              <w:jc w:val="center"/>
              <w:rPr>
                <w:rFonts w:ascii="Times New Roman" w:eastAsia="宋体" w:hAnsi="Times New Roman"/>
                <w:iCs/>
              </w:rPr>
            </w:pPr>
          </w:p>
        </w:tc>
      </w:tr>
      <w:tr w:rsidR="00C1277A" w:rsidRPr="00A22962" w14:paraId="4DFF5AD2" w14:textId="77777777" w:rsidTr="0099303E">
        <w:trPr>
          <w:jc w:val="center"/>
        </w:trPr>
        <w:tc>
          <w:tcPr>
            <w:tcW w:w="1696" w:type="dxa"/>
          </w:tcPr>
          <w:p w14:paraId="05921010" w14:textId="4FEE1744" w:rsidR="00D34721" w:rsidRPr="00A22962" w:rsidRDefault="00B86213">
            <w:pPr>
              <w:jc w:val="center"/>
              <w:rPr>
                <w:rFonts w:ascii="Times New Roman" w:eastAsia="宋体" w:hAnsi="Times New Roman"/>
                <w:iCs/>
              </w:rPr>
            </w:pPr>
            <m:oMathPara>
              <m:oMath>
                <m:sSub>
                  <m:sSubPr>
                    <m:ctrlPr>
                      <w:rPr>
                        <w:rFonts w:ascii="Cambria Math" w:eastAsia="宋体" w:hAnsi="Cambria Math"/>
                        <w:i/>
                        <w:iCs/>
                      </w:rPr>
                    </m:ctrlPr>
                  </m:sSubPr>
                  <m:e>
                    <m:r>
                      <w:rPr>
                        <w:rFonts w:ascii="Cambria Math" w:eastAsia="宋体" w:hAnsi="Cambria Math" w:hint="eastAsia"/>
                      </w:rPr>
                      <m:t>IAD</m:t>
                    </m:r>
                  </m:e>
                  <m:sub>
                    <m:r>
                      <w:rPr>
                        <w:rFonts w:ascii="Cambria Math" w:eastAsia="宋体" w:hAnsi="Cambria Math" w:hint="eastAsia"/>
                      </w:rPr>
                      <m:t>t</m:t>
                    </m:r>
                  </m:sub>
                </m:sSub>
              </m:oMath>
            </m:oMathPara>
          </w:p>
        </w:tc>
        <w:tc>
          <w:tcPr>
            <w:tcW w:w="2263" w:type="dxa"/>
          </w:tcPr>
          <w:p w14:paraId="4F7EDDC0" w14:textId="4F45EE97" w:rsidR="00D34721" w:rsidRPr="00A22962" w:rsidRDefault="00D34721">
            <w:pPr>
              <w:jc w:val="center"/>
              <w:rPr>
                <w:rFonts w:ascii="Times New Roman" w:hAnsi="Times New Roman" w:cs="Times New Roman"/>
                <w:kern w:val="0"/>
                <w:sz w:val="20"/>
                <w:szCs w:val="20"/>
              </w:rPr>
            </w:pPr>
            <w:r w:rsidRPr="00A22962">
              <w:rPr>
                <w:rFonts w:ascii="Times New Roman" w:hAnsi="Times New Roman" w:cs="Times New Roman"/>
                <w:kern w:val="0"/>
                <w:sz w:val="20"/>
                <w:szCs w:val="20"/>
              </w:rPr>
              <w:t>0.</w:t>
            </w:r>
            <w:r w:rsidR="00762479" w:rsidRPr="00A22962">
              <w:rPr>
                <w:rFonts w:ascii="Times New Roman" w:hAnsi="Times New Roman" w:cs="Times New Roman"/>
                <w:kern w:val="0"/>
                <w:sz w:val="20"/>
                <w:szCs w:val="20"/>
              </w:rPr>
              <w:t>137*</w:t>
            </w:r>
            <w:r w:rsidRPr="00A22962">
              <w:rPr>
                <w:rFonts w:ascii="Times New Roman" w:hAnsi="Times New Roman" w:cs="Times New Roman"/>
                <w:kern w:val="0"/>
                <w:sz w:val="20"/>
                <w:szCs w:val="20"/>
              </w:rPr>
              <w:t>*</w:t>
            </w:r>
          </w:p>
          <w:p w14:paraId="510DE178" w14:textId="07959336" w:rsidR="00D34721" w:rsidRPr="00A22962" w:rsidRDefault="00D34721">
            <w:pPr>
              <w:jc w:val="center"/>
              <w:rPr>
                <w:rFonts w:ascii="Times New Roman" w:eastAsia="宋体" w:hAnsi="Times New Roman"/>
                <w:iCs/>
              </w:rPr>
            </w:pPr>
            <w:r w:rsidRPr="00A22962">
              <w:rPr>
                <w:rFonts w:ascii="Times New Roman" w:hAnsi="Times New Roman" w:cs="Times New Roman" w:hint="eastAsia"/>
                <w:kern w:val="0"/>
                <w:sz w:val="20"/>
                <w:szCs w:val="20"/>
              </w:rPr>
              <w:t>（</w:t>
            </w:r>
            <w:r w:rsidR="00762479" w:rsidRPr="00A22962">
              <w:rPr>
                <w:rFonts w:ascii="Times New Roman" w:hAnsi="Times New Roman" w:cs="Times New Roman"/>
                <w:kern w:val="0"/>
                <w:sz w:val="20"/>
                <w:szCs w:val="20"/>
              </w:rPr>
              <w:t>0</w:t>
            </w:r>
            <w:r w:rsidRPr="00A22962">
              <w:rPr>
                <w:rFonts w:ascii="Times New Roman" w:hAnsi="Times New Roman" w:cs="Times New Roman"/>
                <w:kern w:val="0"/>
                <w:sz w:val="20"/>
                <w:szCs w:val="20"/>
              </w:rPr>
              <w:t>.</w:t>
            </w:r>
            <w:r w:rsidR="00762479" w:rsidRPr="00A22962">
              <w:rPr>
                <w:rFonts w:ascii="Times New Roman" w:hAnsi="Times New Roman" w:cs="Times New Roman"/>
                <w:kern w:val="0"/>
                <w:sz w:val="20"/>
                <w:szCs w:val="20"/>
              </w:rPr>
              <w:t>059</w:t>
            </w:r>
            <w:r w:rsidRPr="00A22962">
              <w:rPr>
                <w:rFonts w:ascii="Times New Roman" w:hAnsi="Times New Roman" w:cs="Times New Roman" w:hint="eastAsia"/>
                <w:kern w:val="0"/>
                <w:sz w:val="20"/>
                <w:szCs w:val="20"/>
              </w:rPr>
              <w:t>）</w:t>
            </w:r>
          </w:p>
        </w:tc>
        <w:tc>
          <w:tcPr>
            <w:tcW w:w="2263" w:type="dxa"/>
          </w:tcPr>
          <w:p w14:paraId="1C8FA6D1" w14:textId="77777777" w:rsidR="00D34721" w:rsidRPr="00A22962" w:rsidRDefault="00D34721">
            <w:pPr>
              <w:jc w:val="center"/>
              <w:rPr>
                <w:rFonts w:ascii="Times New Roman" w:eastAsia="宋体" w:hAnsi="Times New Roman"/>
                <w:iCs/>
              </w:rPr>
            </w:pPr>
          </w:p>
        </w:tc>
      </w:tr>
      <w:tr w:rsidR="00C1277A" w:rsidRPr="00A22962" w14:paraId="6A8C8EF7" w14:textId="77777777" w:rsidTr="0099303E">
        <w:trPr>
          <w:jc w:val="center"/>
        </w:trPr>
        <w:tc>
          <w:tcPr>
            <w:tcW w:w="1696" w:type="dxa"/>
          </w:tcPr>
          <w:p w14:paraId="584BFB49" w14:textId="77777777" w:rsidR="00D34721" w:rsidRPr="00A22962" w:rsidRDefault="00B86213">
            <w:pPr>
              <w:jc w:val="center"/>
              <w:rPr>
                <w:rFonts w:ascii="Times New Roman" w:eastAsia="宋体" w:hAnsi="Times New Roman"/>
                <w:iCs/>
              </w:rPr>
            </w:pPr>
            <m:oMathPara>
              <m:oMath>
                <m:sSub>
                  <m:sSubPr>
                    <m:ctrlPr>
                      <w:rPr>
                        <w:rFonts w:ascii="Cambria Math" w:eastAsia="宋体" w:hAnsi="Cambria Math"/>
                        <w:i/>
                        <w:iCs/>
                      </w:rPr>
                    </m:ctrlPr>
                  </m:sSubPr>
                  <m:e>
                    <m:r>
                      <w:rPr>
                        <w:rFonts w:ascii="Cambria Math" w:eastAsia="宋体" w:hAnsi="Cambria Math" w:hint="eastAsia"/>
                      </w:rPr>
                      <m:t>crebit</m:t>
                    </m:r>
                  </m:e>
                  <m:sub>
                    <m:r>
                      <w:rPr>
                        <w:rFonts w:ascii="Cambria Math" w:eastAsia="宋体" w:hAnsi="Cambria Math" w:hint="eastAsia"/>
                      </w:rPr>
                      <m:t>t</m:t>
                    </m:r>
                  </m:sub>
                </m:sSub>
              </m:oMath>
            </m:oMathPara>
          </w:p>
        </w:tc>
        <w:tc>
          <w:tcPr>
            <w:tcW w:w="2263" w:type="dxa"/>
          </w:tcPr>
          <w:p w14:paraId="75F406EB" w14:textId="0C295C02" w:rsidR="00D34721" w:rsidRPr="00A22962" w:rsidRDefault="00D34721">
            <w:pPr>
              <w:jc w:val="center"/>
              <w:rPr>
                <w:rFonts w:ascii="Times New Roman" w:hAnsi="Times New Roman" w:cs="Times New Roman"/>
                <w:kern w:val="0"/>
                <w:sz w:val="20"/>
                <w:szCs w:val="20"/>
              </w:rPr>
            </w:pPr>
            <w:r w:rsidRPr="00A22962">
              <w:rPr>
                <w:rFonts w:ascii="Times New Roman" w:hAnsi="Times New Roman" w:cs="Times New Roman"/>
                <w:kern w:val="0"/>
                <w:sz w:val="20"/>
                <w:szCs w:val="20"/>
              </w:rPr>
              <w:t>-0.</w:t>
            </w:r>
            <w:r w:rsidR="00762479" w:rsidRPr="00A22962">
              <w:rPr>
                <w:rFonts w:ascii="Times New Roman" w:hAnsi="Times New Roman" w:cs="Times New Roman"/>
                <w:kern w:val="0"/>
                <w:sz w:val="20"/>
                <w:szCs w:val="20"/>
              </w:rPr>
              <w:t>102***</w:t>
            </w:r>
          </w:p>
          <w:p w14:paraId="2DBA58B0" w14:textId="1BD7CBCD" w:rsidR="00D34721" w:rsidRPr="00A22962" w:rsidRDefault="00D34721">
            <w:pPr>
              <w:jc w:val="center"/>
              <w:rPr>
                <w:rFonts w:ascii="Times New Roman" w:eastAsia="宋体" w:hAnsi="Times New Roman"/>
                <w:iCs/>
              </w:rPr>
            </w:pPr>
            <w:r w:rsidRPr="00A22962">
              <w:rPr>
                <w:rFonts w:ascii="Times New Roman" w:hAnsi="Times New Roman" w:cs="Times New Roman" w:hint="eastAsia"/>
                <w:kern w:val="0"/>
                <w:sz w:val="20"/>
                <w:szCs w:val="20"/>
              </w:rPr>
              <w:t>（</w:t>
            </w:r>
            <w:r w:rsidR="00762479" w:rsidRPr="00A22962">
              <w:rPr>
                <w:rFonts w:ascii="Times New Roman" w:hAnsi="Times New Roman" w:cs="Times New Roman"/>
                <w:kern w:val="0"/>
                <w:sz w:val="20"/>
                <w:szCs w:val="20"/>
              </w:rPr>
              <w:t>0</w:t>
            </w:r>
            <w:r w:rsidRPr="00A22962">
              <w:rPr>
                <w:rFonts w:ascii="Times New Roman" w:hAnsi="Times New Roman" w:cs="Times New Roman"/>
                <w:kern w:val="0"/>
                <w:sz w:val="20"/>
                <w:szCs w:val="20"/>
              </w:rPr>
              <w:t>.0</w:t>
            </w:r>
            <w:r w:rsidR="00762479" w:rsidRPr="00A22962">
              <w:rPr>
                <w:rFonts w:ascii="Times New Roman" w:hAnsi="Times New Roman" w:cs="Times New Roman"/>
                <w:kern w:val="0"/>
                <w:sz w:val="20"/>
                <w:szCs w:val="20"/>
              </w:rPr>
              <w:t>37</w:t>
            </w:r>
            <w:r w:rsidRPr="00A22962">
              <w:rPr>
                <w:rFonts w:ascii="Times New Roman" w:hAnsi="Times New Roman" w:cs="Times New Roman" w:hint="eastAsia"/>
                <w:kern w:val="0"/>
                <w:sz w:val="20"/>
                <w:szCs w:val="20"/>
              </w:rPr>
              <w:t>）</w:t>
            </w:r>
          </w:p>
        </w:tc>
        <w:tc>
          <w:tcPr>
            <w:tcW w:w="2263" w:type="dxa"/>
          </w:tcPr>
          <w:p w14:paraId="60E92064" w14:textId="77777777" w:rsidR="00D34721" w:rsidRPr="00A22962" w:rsidRDefault="00D34721">
            <w:pPr>
              <w:jc w:val="center"/>
              <w:rPr>
                <w:rFonts w:ascii="Times New Roman" w:eastAsia="宋体" w:hAnsi="Times New Roman"/>
                <w:iCs/>
              </w:rPr>
            </w:pPr>
          </w:p>
        </w:tc>
      </w:tr>
      <w:tr w:rsidR="00C1277A" w:rsidRPr="00A22962" w14:paraId="009F70D9" w14:textId="77777777" w:rsidTr="0099303E">
        <w:trPr>
          <w:jc w:val="center"/>
        </w:trPr>
        <w:tc>
          <w:tcPr>
            <w:tcW w:w="1696" w:type="dxa"/>
          </w:tcPr>
          <w:p w14:paraId="2D55967D" w14:textId="77777777" w:rsidR="00D34721" w:rsidRPr="00A22962" w:rsidRDefault="00B86213">
            <w:pPr>
              <w:jc w:val="center"/>
              <w:rPr>
                <w:rFonts w:ascii="Times New Roman" w:eastAsia="宋体" w:hAnsi="Times New Roman" w:cs="Times New Roman"/>
                <w:iCs/>
              </w:rPr>
            </w:pPr>
            <m:oMathPara>
              <m:oMath>
                <m:sSub>
                  <m:sSubPr>
                    <m:ctrlPr>
                      <w:rPr>
                        <w:rFonts w:ascii="Cambria Math" w:eastAsia="宋体" w:hAnsi="Cambria Math"/>
                        <w:i/>
                        <w:iCs/>
                      </w:rPr>
                    </m:ctrlPr>
                  </m:sSubPr>
                  <m:e>
                    <m:r>
                      <w:rPr>
                        <w:rFonts w:ascii="Cambria Math" w:eastAsia="宋体" w:hAnsi="Cambria Math" w:hint="eastAsia"/>
                      </w:rPr>
                      <m:t>sentiment</m:t>
                    </m:r>
                  </m:e>
                  <m:sub>
                    <m:r>
                      <w:rPr>
                        <w:rFonts w:ascii="Cambria Math" w:eastAsia="宋体" w:hAnsi="Cambria Math" w:hint="eastAsia"/>
                      </w:rPr>
                      <m:t>t</m:t>
                    </m:r>
                  </m:sub>
                </m:sSub>
              </m:oMath>
            </m:oMathPara>
          </w:p>
        </w:tc>
        <w:tc>
          <w:tcPr>
            <w:tcW w:w="2263" w:type="dxa"/>
          </w:tcPr>
          <w:p w14:paraId="477AFD72" w14:textId="77777777" w:rsidR="00D34721" w:rsidRPr="00A22962" w:rsidRDefault="00D34721">
            <w:pPr>
              <w:jc w:val="center"/>
              <w:rPr>
                <w:rFonts w:ascii="Times New Roman" w:eastAsia="宋体" w:hAnsi="Times New Roman"/>
                <w:iCs/>
              </w:rPr>
            </w:pPr>
          </w:p>
        </w:tc>
        <w:tc>
          <w:tcPr>
            <w:tcW w:w="2263" w:type="dxa"/>
          </w:tcPr>
          <w:p w14:paraId="5459D58E" w14:textId="374463D0" w:rsidR="00D34721" w:rsidRPr="00A22962" w:rsidRDefault="00D34721">
            <w:pPr>
              <w:jc w:val="center"/>
              <w:rPr>
                <w:rFonts w:ascii="Times New Roman" w:hAnsi="Times New Roman" w:cs="Times New Roman"/>
                <w:kern w:val="0"/>
                <w:sz w:val="20"/>
                <w:szCs w:val="20"/>
              </w:rPr>
            </w:pPr>
            <w:r w:rsidRPr="00A22962">
              <w:rPr>
                <w:rFonts w:ascii="Times New Roman" w:hAnsi="Times New Roman" w:cs="Times New Roman"/>
                <w:kern w:val="0"/>
                <w:sz w:val="20"/>
                <w:szCs w:val="20"/>
              </w:rPr>
              <w:t>0.574***</w:t>
            </w:r>
          </w:p>
          <w:p w14:paraId="15628BF2" w14:textId="55B5EFAA" w:rsidR="00D34721" w:rsidRPr="00A22962" w:rsidRDefault="00D34721">
            <w:pPr>
              <w:jc w:val="center"/>
              <w:rPr>
                <w:rFonts w:ascii="Times New Roman" w:eastAsia="宋体" w:hAnsi="Times New Roman"/>
                <w:iCs/>
              </w:rPr>
            </w:pPr>
            <w:r w:rsidRPr="00A22962">
              <w:rPr>
                <w:rFonts w:ascii="Times New Roman" w:hAnsi="Times New Roman" w:cs="Times New Roman" w:hint="eastAsia"/>
                <w:kern w:val="0"/>
                <w:sz w:val="20"/>
                <w:szCs w:val="20"/>
              </w:rPr>
              <w:t>（</w:t>
            </w:r>
            <w:r w:rsidRPr="00A22962">
              <w:rPr>
                <w:rFonts w:ascii="Times New Roman" w:hAnsi="Times New Roman" w:cs="Times New Roman"/>
                <w:kern w:val="0"/>
                <w:sz w:val="20"/>
                <w:szCs w:val="20"/>
              </w:rPr>
              <w:t>4.32</w:t>
            </w:r>
            <w:r w:rsidRPr="00A22962">
              <w:rPr>
                <w:rFonts w:ascii="Times New Roman" w:hAnsi="Times New Roman" w:cs="Times New Roman" w:hint="eastAsia"/>
                <w:kern w:val="0"/>
                <w:sz w:val="20"/>
                <w:szCs w:val="20"/>
              </w:rPr>
              <w:t>）</w:t>
            </w:r>
          </w:p>
        </w:tc>
      </w:tr>
      <w:tr w:rsidR="00C1277A" w:rsidRPr="00A22962" w14:paraId="570645E6" w14:textId="77777777" w:rsidTr="0099303E">
        <w:trPr>
          <w:jc w:val="center"/>
        </w:trPr>
        <w:tc>
          <w:tcPr>
            <w:tcW w:w="1696" w:type="dxa"/>
          </w:tcPr>
          <w:p w14:paraId="7FB8F591" w14:textId="77777777" w:rsidR="00D34721" w:rsidRPr="00A22962" w:rsidRDefault="00D34721">
            <w:pPr>
              <w:jc w:val="center"/>
              <w:rPr>
                <w:rFonts w:ascii="Times New Roman" w:eastAsia="宋体" w:hAnsi="Times New Roman" w:cs="Times New Roman"/>
                <w:iCs/>
              </w:rPr>
            </w:pPr>
            <m:oMathPara>
              <m:oMath>
                <m:r>
                  <w:rPr>
                    <w:rFonts w:ascii="Cambria Math" w:eastAsia="宋体" w:hAnsi="Cambria Math" w:cs="Times New Roman" w:hint="eastAsia"/>
                  </w:rPr>
                  <m:t>Constant</m:t>
                </m:r>
              </m:oMath>
            </m:oMathPara>
          </w:p>
        </w:tc>
        <w:tc>
          <w:tcPr>
            <w:tcW w:w="2263" w:type="dxa"/>
          </w:tcPr>
          <w:p w14:paraId="75B1B97B" w14:textId="0C8C2708" w:rsidR="00D34721" w:rsidRPr="00A22962" w:rsidRDefault="00D34721">
            <w:pPr>
              <w:jc w:val="center"/>
              <w:rPr>
                <w:rFonts w:ascii="Times New Roman" w:hAnsi="Times New Roman" w:cs="Times New Roman"/>
                <w:kern w:val="0"/>
                <w:sz w:val="20"/>
                <w:szCs w:val="20"/>
              </w:rPr>
            </w:pPr>
            <w:r w:rsidRPr="00A22962">
              <w:rPr>
                <w:rFonts w:ascii="Times New Roman" w:hAnsi="Times New Roman" w:cs="Times New Roman"/>
                <w:kern w:val="0"/>
                <w:sz w:val="20"/>
                <w:szCs w:val="20"/>
              </w:rPr>
              <w:t>0.</w:t>
            </w:r>
            <w:r w:rsidR="00762479" w:rsidRPr="00A22962">
              <w:rPr>
                <w:rFonts w:ascii="Times New Roman" w:hAnsi="Times New Roman" w:cs="Times New Roman"/>
                <w:kern w:val="0"/>
                <w:sz w:val="20"/>
                <w:szCs w:val="20"/>
              </w:rPr>
              <w:t>534**</w:t>
            </w:r>
          </w:p>
          <w:p w14:paraId="3E25882A" w14:textId="44976BA1" w:rsidR="00D34721" w:rsidRPr="00A22962" w:rsidRDefault="00D34721">
            <w:pPr>
              <w:jc w:val="center"/>
              <w:rPr>
                <w:rFonts w:ascii="Times New Roman" w:eastAsia="宋体" w:hAnsi="Times New Roman"/>
                <w:iCs/>
              </w:rPr>
            </w:pPr>
            <w:r w:rsidRPr="00A22962">
              <w:rPr>
                <w:rFonts w:ascii="Times New Roman" w:hAnsi="Times New Roman" w:cs="Times New Roman" w:hint="eastAsia"/>
                <w:kern w:val="0"/>
                <w:sz w:val="20"/>
                <w:szCs w:val="20"/>
              </w:rPr>
              <w:t>（</w:t>
            </w:r>
            <w:r w:rsidRPr="00A22962">
              <w:rPr>
                <w:rFonts w:ascii="Times New Roman" w:hAnsi="Times New Roman" w:cs="Times New Roman"/>
                <w:kern w:val="0"/>
                <w:sz w:val="20"/>
                <w:szCs w:val="20"/>
              </w:rPr>
              <w:t>0.</w:t>
            </w:r>
            <w:r w:rsidR="00762479" w:rsidRPr="00A22962">
              <w:rPr>
                <w:rFonts w:ascii="Times New Roman" w:hAnsi="Times New Roman" w:cs="Times New Roman"/>
                <w:kern w:val="0"/>
                <w:sz w:val="20"/>
                <w:szCs w:val="20"/>
              </w:rPr>
              <w:t>256</w:t>
            </w:r>
            <w:r w:rsidRPr="00A22962">
              <w:rPr>
                <w:rFonts w:ascii="Times New Roman" w:hAnsi="Times New Roman" w:cs="Times New Roman" w:hint="eastAsia"/>
                <w:kern w:val="0"/>
                <w:sz w:val="20"/>
                <w:szCs w:val="20"/>
              </w:rPr>
              <w:t>）</w:t>
            </w:r>
          </w:p>
        </w:tc>
        <w:tc>
          <w:tcPr>
            <w:tcW w:w="2263" w:type="dxa"/>
          </w:tcPr>
          <w:p w14:paraId="40E57D10" w14:textId="77777777" w:rsidR="00D34721" w:rsidRPr="00A22962" w:rsidRDefault="00D34721">
            <w:pPr>
              <w:jc w:val="center"/>
              <w:rPr>
                <w:rFonts w:ascii="Times New Roman" w:hAnsi="Times New Roman" w:cs="Times New Roman"/>
                <w:kern w:val="0"/>
                <w:sz w:val="20"/>
                <w:szCs w:val="20"/>
              </w:rPr>
            </w:pPr>
            <w:r w:rsidRPr="00A22962">
              <w:rPr>
                <w:rFonts w:ascii="Times New Roman" w:hAnsi="Times New Roman" w:cs="Times New Roman"/>
                <w:kern w:val="0"/>
                <w:sz w:val="20"/>
                <w:szCs w:val="20"/>
              </w:rPr>
              <w:t>0.000</w:t>
            </w:r>
          </w:p>
          <w:p w14:paraId="3EFBA56E" w14:textId="77777777" w:rsidR="00D34721" w:rsidRPr="00A22962" w:rsidRDefault="00D34721">
            <w:pPr>
              <w:jc w:val="center"/>
              <w:rPr>
                <w:rFonts w:ascii="Times New Roman" w:eastAsia="宋体" w:hAnsi="Times New Roman"/>
                <w:iCs/>
              </w:rPr>
            </w:pPr>
            <w:r w:rsidRPr="00A22962">
              <w:rPr>
                <w:rFonts w:ascii="Times New Roman" w:hAnsi="Times New Roman" w:cs="Times New Roman" w:hint="eastAsia"/>
                <w:kern w:val="0"/>
                <w:sz w:val="20"/>
                <w:szCs w:val="20"/>
              </w:rPr>
              <w:t>（</w:t>
            </w:r>
            <w:r w:rsidRPr="00A22962">
              <w:rPr>
                <w:rFonts w:ascii="Times New Roman" w:hAnsi="Times New Roman" w:cs="Times New Roman"/>
                <w:kern w:val="0"/>
                <w:sz w:val="20"/>
                <w:szCs w:val="20"/>
              </w:rPr>
              <w:t>0.00</w:t>
            </w:r>
            <w:r w:rsidRPr="00A22962">
              <w:rPr>
                <w:rFonts w:ascii="Times New Roman" w:hAnsi="Times New Roman" w:cs="Times New Roman" w:hint="eastAsia"/>
                <w:kern w:val="0"/>
                <w:sz w:val="20"/>
                <w:szCs w:val="20"/>
              </w:rPr>
              <w:t>）</w:t>
            </w:r>
          </w:p>
        </w:tc>
      </w:tr>
      <w:tr w:rsidR="00C1277A" w:rsidRPr="00A22962" w14:paraId="5B867EA2" w14:textId="77777777" w:rsidTr="0099303E">
        <w:trPr>
          <w:jc w:val="center"/>
        </w:trPr>
        <w:tc>
          <w:tcPr>
            <w:tcW w:w="1696" w:type="dxa"/>
          </w:tcPr>
          <w:p w14:paraId="26B479B3" w14:textId="77777777" w:rsidR="00D34721" w:rsidRPr="00A22962" w:rsidRDefault="00D34721">
            <w:pPr>
              <w:jc w:val="center"/>
              <w:rPr>
                <w:rFonts w:ascii="Times New Roman" w:eastAsia="宋体" w:hAnsi="Times New Roman"/>
                <w:iCs/>
              </w:rPr>
            </w:pPr>
            <m:oMathPara>
              <m:oMath>
                <m:r>
                  <w:rPr>
                    <w:rFonts w:ascii="Cambria Math" w:eastAsia="宋体" w:hAnsi="Cambria Math" w:hint="eastAsia"/>
                  </w:rPr>
                  <m:t>Obs</m:t>
                </m:r>
              </m:oMath>
            </m:oMathPara>
          </w:p>
        </w:tc>
        <w:tc>
          <w:tcPr>
            <w:tcW w:w="2263" w:type="dxa"/>
          </w:tcPr>
          <w:p w14:paraId="74AD8624" w14:textId="77777777" w:rsidR="00D34721" w:rsidRPr="00A22962" w:rsidRDefault="00D34721">
            <w:pPr>
              <w:jc w:val="center"/>
              <w:rPr>
                <w:rFonts w:ascii="Times New Roman" w:eastAsia="宋体" w:hAnsi="Times New Roman"/>
                <w:iCs/>
                <w:sz w:val="20"/>
                <w:szCs w:val="21"/>
              </w:rPr>
            </w:pPr>
            <w:r w:rsidRPr="00A22962">
              <w:rPr>
                <w:rFonts w:ascii="Times New Roman" w:eastAsia="宋体" w:hAnsi="Times New Roman"/>
                <w:iCs/>
                <w:sz w:val="20"/>
                <w:szCs w:val="21"/>
              </w:rPr>
              <w:t>40</w:t>
            </w:r>
          </w:p>
        </w:tc>
        <w:tc>
          <w:tcPr>
            <w:tcW w:w="2263" w:type="dxa"/>
          </w:tcPr>
          <w:p w14:paraId="4000032C" w14:textId="77777777" w:rsidR="00D34721" w:rsidRPr="00A22962" w:rsidRDefault="00D34721">
            <w:pPr>
              <w:jc w:val="center"/>
              <w:rPr>
                <w:rFonts w:ascii="Times New Roman" w:eastAsia="宋体" w:hAnsi="Times New Roman"/>
                <w:iCs/>
                <w:sz w:val="20"/>
                <w:szCs w:val="21"/>
              </w:rPr>
            </w:pPr>
            <w:r w:rsidRPr="00A22962">
              <w:rPr>
                <w:rFonts w:ascii="Times New Roman" w:eastAsia="宋体" w:hAnsi="Times New Roman"/>
                <w:iCs/>
                <w:sz w:val="20"/>
                <w:szCs w:val="21"/>
              </w:rPr>
              <w:t>39</w:t>
            </w:r>
          </w:p>
        </w:tc>
      </w:tr>
      <w:tr w:rsidR="00B103D7" w:rsidRPr="00A22962" w14:paraId="40A47DC7" w14:textId="77777777" w:rsidTr="0099303E">
        <w:trPr>
          <w:jc w:val="center"/>
        </w:trPr>
        <w:tc>
          <w:tcPr>
            <w:tcW w:w="1696" w:type="dxa"/>
          </w:tcPr>
          <w:p w14:paraId="51B4E9E9" w14:textId="77777777" w:rsidR="00D34721" w:rsidRPr="00A22962" w:rsidRDefault="00D34721">
            <w:pPr>
              <w:jc w:val="center"/>
              <w:rPr>
                <w:rFonts w:ascii="Times New Roman" w:eastAsia="宋体" w:hAnsi="Times New Roman"/>
                <w:iCs/>
              </w:rPr>
            </w:pPr>
            <m:oMath>
              <m:r>
                <w:rPr>
                  <w:rFonts w:ascii="Cambria Math" w:eastAsia="宋体" w:hAnsi="Cambria Math" w:hint="eastAsia"/>
                </w:rPr>
                <m:t xml:space="preserve">Adj </m:t>
              </m:r>
              <m:sSup>
                <m:sSupPr>
                  <m:ctrlPr>
                    <w:rPr>
                      <w:rFonts w:ascii="Cambria Math" w:eastAsia="宋体" w:hAnsi="Cambria Math"/>
                      <w:i/>
                      <w:iCs/>
                    </w:rPr>
                  </m:ctrlPr>
                </m:sSupPr>
                <m:e>
                  <m:r>
                    <w:rPr>
                      <w:rFonts w:ascii="Cambria Math" w:eastAsia="宋体" w:hAnsi="Cambria Math" w:hint="eastAsia"/>
                    </w:rPr>
                    <m:t>R</m:t>
                  </m:r>
                </m:e>
                <m:sup>
                  <m:r>
                    <w:rPr>
                      <w:rFonts w:ascii="Cambria Math" w:eastAsia="宋体" w:hAnsi="Cambria Math" w:hint="eastAsia"/>
                    </w:rPr>
                    <m:t>2</m:t>
                  </m:r>
                </m:sup>
              </m:sSup>
            </m:oMath>
            <w:r w:rsidRPr="00A22962">
              <w:rPr>
                <w:rFonts w:ascii="Times New Roman" w:eastAsia="宋体" w:hAnsi="Times New Roman"/>
                <w:iCs/>
              </w:rPr>
              <w:t xml:space="preserve"> </w:t>
            </w:r>
          </w:p>
        </w:tc>
        <w:tc>
          <w:tcPr>
            <w:tcW w:w="2263" w:type="dxa"/>
          </w:tcPr>
          <w:p w14:paraId="247E806A" w14:textId="67438095" w:rsidR="00D34721" w:rsidRPr="00A22962" w:rsidRDefault="00D34721">
            <w:pPr>
              <w:jc w:val="center"/>
              <w:rPr>
                <w:rFonts w:ascii="Times New Roman" w:eastAsia="宋体" w:hAnsi="Times New Roman"/>
                <w:iCs/>
                <w:sz w:val="20"/>
                <w:szCs w:val="21"/>
              </w:rPr>
            </w:pPr>
            <w:r w:rsidRPr="00A22962">
              <w:rPr>
                <w:rFonts w:ascii="Times New Roman" w:eastAsia="宋体" w:hAnsi="Times New Roman"/>
                <w:iCs/>
                <w:sz w:val="20"/>
                <w:szCs w:val="21"/>
              </w:rPr>
              <w:t>0.</w:t>
            </w:r>
            <w:r w:rsidR="00762479" w:rsidRPr="00A22962">
              <w:rPr>
                <w:rFonts w:ascii="Times New Roman" w:eastAsia="宋体" w:hAnsi="Times New Roman"/>
                <w:iCs/>
                <w:sz w:val="20"/>
                <w:szCs w:val="21"/>
              </w:rPr>
              <w:t>2404</w:t>
            </w:r>
          </w:p>
        </w:tc>
        <w:tc>
          <w:tcPr>
            <w:tcW w:w="2263" w:type="dxa"/>
          </w:tcPr>
          <w:p w14:paraId="24112426" w14:textId="77777777" w:rsidR="00D34721" w:rsidRPr="00A22962" w:rsidRDefault="00D34721">
            <w:pPr>
              <w:jc w:val="center"/>
              <w:rPr>
                <w:rFonts w:ascii="Times New Roman" w:eastAsia="宋体" w:hAnsi="Times New Roman"/>
                <w:iCs/>
                <w:sz w:val="20"/>
                <w:szCs w:val="21"/>
              </w:rPr>
            </w:pPr>
            <w:r w:rsidRPr="00A22962">
              <w:rPr>
                <w:rFonts w:ascii="Times New Roman" w:eastAsia="宋体" w:hAnsi="Times New Roman"/>
                <w:iCs/>
                <w:sz w:val="20"/>
                <w:szCs w:val="21"/>
              </w:rPr>
              <w:t>0.3118</w:t>
            </w:r>
          </w:p>
        </w:tc>
      </w:tr>
    </w:tbl>
    <w:p w14:paraId="51860E39" w14:textId="77777777" w:rsidR="004170EC" w:rsidRPr="00A22962" w:rsidRDefault="004170EC">
      <w:pPr>
        <w:rPr>
          <w:rFonts w:ascii="Times New Roman" w:eastAsia="宋体" w:hAnsi="Times New Roman"/>
          <w:szCs w:val="21"/>
        </w:rPr>
      </w:pPr>
    </w:p>
    <w:p w14:paraId="6BA2EA78" w14:textId="19FDD045" w:rsidR="00FF6B29" w:rsidRPr="00A22962" w:rsidRDefault="00694FA0" w:rsidP="00694FA0">
      <w:pPr>
        <w:ind w:firstLineChars="200" w:firstLine="420"/>
        <w:outlineLvl w:val="2"/>
        <w:rPr>
          <w:rFonts w:ascii="Times New Roman" w:eastAsia="黑体" w:hAnsi="Times New Roman"/>
          <w:szCs w:val="21"/>
        </w:rPr>
      </w:pPr>
      <w:r w:rsidRPr="00A22962">
        <w:rPr>
          <w:rFonts w:ascii="Times New Roman" w:eastAsia="黑体" w:hAnsi="Times New Roman" w:hint="eastAsia"/>
          <w:szCs w:val="21"/>
        </w:rPr>
        <w:t>（四）</w:t>
      </w:r>
      <w:r w:rsidR="00FF6B29" w:rsidRPr="00A22962">
        <w:rPr>
          <w:rFonts w:ascii="Times New Roman" w:eastAsia="黑体" w:hAnsi="Times New Roman" w:hint="eastAsia"/>
          <w:szCs w:val="21"/>
        </w:rPr>
        <w:t>考虑《金融稳定报告》</w:t>
      </w:r>
      <w:r w:rsidR="007E3A26" w:rsidRPr="00A22962">
        <w:rPr>
          <w:rFonts w:ascii="Times New Roman" w:eastAsia="黑体" w:hAnsi="Times New Roman" w:hint="eastAsia"/>
          <w:szCs w:val="21"/>
        </w:rPr>
        <w:t>的</w:t>
      </w:r>
      <w:r w:rsidR="00FF6B29" w:rsidRPr="00A22962">
        <w:rPr>
          <w:rFonts w:ascii="Times New Roman" w:eastAsia="黑体" w:hAnsi="Times New Roman" w:hint="eastAsia"/>
          <w:szCs w:val="21"/>
        </w:rPr>
        <w:t>稳定性检验</w:t>
      </w:r>
    </w:p>
    <w:p w14:paraId="2B289F1D" w14:textId="1AF1E842" w:rsidR="00454A16" w:rsidRPr="00A22962" w:rsidRDefault="00454A16">
      <w:pPr>
        <w:ind w:firstLineChars="200" w:firstLine="420"/>
        <w:rPr>
          <w:rFonts w:ascii="Times New Roman" w:eastAsia="宋体" w:hAnsi="Times New Roman"/>
          <w:szCs w:val="21"/>
        </w:rPr>
      </w:pPr>
      <w:bookmarkStart w:id="43" w:name="_Hlk93249987"/>
      <w:r w:rsidRPr="00A22962">
        <w:rPr>
          <w:rFonts w:ascii="Times New Roman" w:eastAsia="宋体" w:hAnsi="Times New Roman" w:hint="eastAsia"/>
          <w:szCs w:val="21"/>
        </w:rPr>
        <w:t>央行书面沟通清晰、准确地传递央行对当下和未来国内外经济形势的分析和判断，可能表明货币政策的风向变化，因此受到市场广泛关注。稳健性检验部分以年度频率发布的《金融稳定报告》为数据来源，该类报告主要包括国内外经济形势及展望、金融业稳健性评估、金融基础设施及宏观审慎监管部分</w:t>
      </w:r>
      <w:r w:rsidR="00DA0042" w:rsidRPr="00A22962">
        <w:rPr>
          <w:rFonts w:ascii="Times New Roman" w:eastAsia="宋体" w:hAnsi="Times New Roman" w:hint="eastAsia"/>
          <w:szCs w:val="21"/>
        </w:rPr>
        <w:t>。</w:t>
      </w:r>
      <w:r w:rsidRPr="00A22962">
        <w:rPr>
          <w:rFonts w:ascii="Times New Roman" w:eastAsia="宋体" w:hAnsi="Times New Roman" w:hint="eastAsia"/>
          <w:szCs w:val="21"/>
        </w:rPr>
        <w:t>出于可比性考虑，本文选取国内外经济形势及展望部分构建</w:t>
      </w:r>
      <w:r w:rsidR="00DA0042" w:rsidRPr="00A22962">
        <w:rPr>
          <w:rFonts w:ascii="Times New Roman" w:eastAsia="宋体" w:hAnsi="Times New Roman" w:hint="eastAsia"/>
          <w:szCs w:val="21"/>
        </w:rPr>
        <w:t>对应</w:t>
      </w:r>
      <w:r w:rsidRPr="00A22962">
        <w:rPr>
          <w:rFonts w:ascii="Times New Roman" w:eastAsia="宋体" w:hAnsi="Times New Roman" w:hint="eastAsia"/>
          <w:szCs w:val="21"/>
        </w:rPr>
        <w:t>的央行沟通语气指标和相似度指标。</w:t>
      </w:r>
    </w:p>
    <w:p w14:paraId="6B05D595" w14:textId="79694797" w:rsidR="00454A16" w:rsidRPr="00A22962" w:rsidRDefault="00DA0042">
      <w:pPr>
        <w:ind w:firstLineChars="200" w:firstLine="420"/>
        <w:rPr>
          <w:rFonts w:ascii="Times New Roman" w:eastAsia="宋体" w:hAnsi="Times New Roman"/>
          <w:szCs w:val="21"/>
        </w:rPr>
      </w:pPr>
      <w:r w:rsidRPr="00A22962">
        <w:rPr>
          <w:rFonts w:ascii="Times New Roman" w:eastAsia="宋体" w:hAnsi="Times New Roman" w:hint="eastAsia"/>
          <w:szCs w:val="21"/>
        </w:rPr>
        <w:t>表</w:t>
      </w:r>
      <w:r w:rsidRPr="00A22962">
        <w:rPr>
          <w:rFonts w:ascii="Times New Roman" w:eastAsia="宋体" w:hAnsi="Times New Roman" w:hint="eastAsia"/>
          <w:szCs w:val="21"/>
        </w:rPr>
        <w:t>1</w:t>
      </w:r>
      <w:r w:rsidRPr="00A22962">
        <w:rPr>
          <w:rFonts w:ascii="Times New Roman" w:eastAsia="宋体" w:hAnsi="Times New Roman"/>
          <w:szCs w:val="21"/>
        </w:rPr>
        <w:t>0</w:t>
      </w:r>
      <w:r w:rsidRPr="00A22962">
        <w:rPr>
          <w:rFonts w:ascii="Times New Roman" w:eastAsia="宋体" w:hAnsi="Times New Roman" w:hint="eastAsia"/>
          <w:szCs w:val="21"/>
        </w:rPr>
        <w:t>为稳健性检验结果，</w:t>
      </w:r>
      <w:r w:rsidR="00454A16" w:rsidRPr="00A22962">
        <w:rPr>
          <w:rFonts w:ascii="Times New Roman" w:eastAsia="宋体" w:hAnsi="Times New Roman" w:hint="eastAsia"/>
          <w:szCs w:val="21"/>
        </w:rPr>
        <w:t>实证结果表明，本文的核心结论依然成立。央行沟通语气的相似度越高，央行沟通越清晰，有助于投资者形成一致预期，降低市场噪音，从而减少因货币当局政策风向的错误预期和过度解读导致的非理性交易。央行沟通语气越积极，通常表明经济复苏导致的货币需求上升或抑制经济过热的宏观调整，此时债券市场利率均将上行。值得关注的是，从系数大小看，考虑《金融稳定报告》后，央行沟通语气对资产收益率及其波动影响较小。《金融稳定报告》相比《执行报告》的书面沟通语气更为中性，更侧重宏观审慎监管，维持金融市场稳定，而较少向市场传递政策风向和经济展望。</w:t>
      </w:r>
    </w:p>
    <w:p w14:paraId="070259A6" w14:textId="3710B4B4" w:rsidR="007E3A26" w:rsidRPr="00A22962" w:rsidRDefault="00694FA0" w:rsidP="00694FA0">
      <w:pPr>
        <w:ind w:firstLineChars="200" w:firstLine="420"/>
        <w:outlineLvl w:val="2"/>
        <w:rPr>
          <w:rFonts w:ascii="Times New Roman" w:eastAsia="黑体" w:hAnsi="Times New Roman"/>
          <w:szCs w:val="21"/>
        </w:rPr>
      </w:pPr>
      <w:r w:rsidRPr="00A22962">
        <w:rPr>
          <w:rFonts w:ascii="Times New Roman" w:eastAsia="黑体" w:hAnsi="Times New Roman" w:hint="eastAsia"/>
          <w:szCs w:val="21"/>
        </w:rPr>
        <w:t>（五）</w:t>
      </w:r>
      <w:r w:rsidR="007E3A26" w:rsidRPr="00A22962">
        <w:rPr>
          <w:rFonts w:ascii="Times New Roman" w:eastAsia="黑体" w:hAnsi="Times New Roman" w:hint="eastAsia"/>
          <w:szCs w:val="21"/>
        </w:rPr>
        <w:t>考虑完整语义测度的稳健性检验</w:t>
      </w:r>
    </w:p>
    <w:p w14:paraId="4978FCE1" w14:textId="5B9BC2A9" w:rsidR="00EF70CB" w:rsidRPr="00A22962" w:rsidRDefault="007E3A26">
      <w:pPr>
        <w:ind w:firstLineChars="200" w:firstLine="420"/>
        <w:rPr>
          <w:rFonts w:ascii="Times New Roman" w:eastAsia="宋体" w:hAnsi="Times New Roman"/>
          <w:szCs w:val="21"/>
        </w:rPr>
      </w:pPr>
      <w:bookmarkStart w:id="44" w:name="_Hlk102069008"/>
      <w:r w:rsidRPr="00A22962">
        <w:rPr>
          <w:rFonts w:ascii="Times New Roman" w:eastAsia="宋体" w:hAnsi="Times New Roman" w:hint="eastAsia"/>
          <w:szCs w:val="21"/>
        </w:rPr>
        <w:t>上文的央行沟通相似度和语气指标依赖分词准确性和人工监督的语义标注，对于单词之间、句子之间等关联关系考虑较少，而深度学习模型提供了较好的解决方法。句子相似度的计算方法从类别上分，可以划分为基于统计的方法和基于深度学习的方法，前者包括莱文斯坦距离、</w:t>
      </w:r>
      <w:r w:rsidRPr="00A22962">
        <w:rPr>
          <w:rFonts w:ascii="Times New Roman" w:eastAsia="宋体" w:hAnsi="Times New Roman"/>
          <w:szCs w:val="21"/>
        </w:rPr>
        <w:t>BM25</w:t>
      </w:r>
      <w:r w:rsidRPr="00A22962">
        <w:rPr>
          <w:rFonts w:ascii="Times New Roman" w:eastAsia="宋体" w:hAnsi="Times New Roman" w:hint="eastAsia"/>
          <w:szCs w:val="21"/>
        </w:rPr>
        <w:t>算法、</w:t>
      </w:r>
      <w:r w:rsidRPr="00A22962">
        <w:rPr>
          <w:rFonts w:ascii="Times New Roman" w:eastAsia="宋体" w:hAnsi="Times New Roman"/>
          <w:szCs w:val="21"/>
        </w:rPr>
        <w:t>TFIDF</w:t>
      </w:r>
      <w:r w:rsidRPr="00A22962">
        <w:rPr>
          <w:rFonts w:ascii="Times New Roman" w:eastAsia="宋体" w:hAnsi="Times New Roman" w:hint="eastAsia"/>
          <w:szCs w:val="21"/>
        </w:rPr>
        <w:t>算法和</w:t>
      </w:r>
      <w:r w:rsidRPr="00A22962">
        <w:rPr>
          <w:rFonts w:ascii="Times New Roman" w:eastAsia="宋体" w:hAnsi="Times New Roman"/>
          <w:szCs w:val="21"/>
        </w:rPr>
        <w:t>TextRank</w:t>
      </w:r>
      <w:r w:rsidRPr="00A22962">
        <w:rPr>
          <w:rFonts w:ascii="Times New Roman" w:eastAsia="宋体" w:hAnsi="Times New Roman" w:hint="eastAsia"/>
          <w:szCs w:val="21"/>
        </w:rPr>
        <w:t>算法等，后者包括基于</w:t>
      </w:r>
      <w:r w:rsidRPr="00A22962">
        <w:rPr>
          <w:rFonts w:ascii="Times New Roman" w:eastAsia="宋体" w:hAnsi="Times New Roman"/>
          <w:szCs w:val="21"/>
        </w:rPr>
        <w:t>Word2Vec</w:t>
      </w:r>
      <w:r w:rsidRPr="00A22962">
        <w:rPr>
          <w:rFonts w:ascii="Times New Roman" w:eastAsia="宋体" w:hAnsi="Times New Roman" w:hint="eastAsia"/>
          <w:szCs w:val="21"/>
        </w:rPr>
        <w:t>的</w:t>
      </w:r>
      <w:r w:rsidRPr="00A22962">
        <w:rPr>
          <w:rFonts w:ascii="Times New Roman" w:eastAsia="宋体" w:hAnsi="Times New Roman" w:hint="eastAsia"/>
          <w:szCs w:val="21"/>
        </w:rPr>
        <w:lastRenderedPageBreak/>
        <w:t>余弦相似度、</w:t>
      </w:r>
      <w:r w:rsidRPr="00A22962">
        <w:rPr>
          <w:rFonts w:ascii="Times New Roman" w:eastAsia="宋体" w:hAnsi="Times New Roman"/>
          <w:szCs w:val="21"/>
        </w:rPr>
        <w:t>DSSM</w:t>
      </w:r>
      <w:r w:rsidRPr="00A22962">
        <w:rPr>
          <w:rFonts w:ascii="Times New Roman" w:eastAsia="宋体" w:hAnsi="Times New Roman" w:hint="eastAsia"/>
          <w:szCs w:val="21"/>
        </w:rPr>
        <w:t>等。</w:t>
      </w:r>
      <w:r w:rsidR="00EF70CB" w:rsidRPr="00A22962">
        <w:rPr>
          <w:rFonts w:ascii="Times New Roman" w:eastAsia="宋体" w:hAnsi="Times New Roman" w:hint="eastAsia"/>
          <w:szCs w:val="21"/>
        </w:rPr>
        <w:t>情感分析模型则包括情感词典、机器学习和深度学习等三大类型方法，其中常用的深度学习模型有</w:t>
      </w:r>
      <w:r w:rsidR="00EF70CB" w:rsidRPr="00A22962">
        <w:rPr>
          <w:rFonts w:ascii="Times New Roman" w:eastAsia="宋体" w:hAnsi="Times New Roman"/>
          <w:szCs w:val="21"/>
        </w:rPr>
        <w:t>LSTM</w:t>
      </w:r>
      <w:r w:rsidR="00EF70CB" w:rsidRPr="00A22962">
        <w:rPr>
          <w:rFonts w:ascii="Times New Roman" w:eastAsia="宋体" w:hAnsi="Times New Roman" w:hint="eastAsia"/>
          <w:szCs w:val="21"/>
        </w:rPr>
        <w:t>、</w:t>
      </w:r>
      <w:r w:rsidR="00EF70CB" w:rsidRPr="00A22962">
        <w:rPr>
          <w:rFonts w:ascii="Times New Roman" w:eastAsia="宋体" w:hAnsi="Times New Roman"/>
          <w:szCs w:val="21"/>
        </w:rPr>
        <w:t>CNN</w:t>
      </w:r>
      <w:r w:rsidR="00EF70CB" w:rsidRPr="00A22962">
        <w:rPr>
          <w:rFonts w:ascii="Times New Roman" w:eastAsia="宋体" w:hAnsi="Times New Roman" w:hint="eastAsia"/>
          <w:szCs w:val="21"/>
        </w:rPr>
        <w:t>、</w:t>
      </w:r>
      <w:r w:rsidR="00EF70CB" w:rsidRPr="00A22962">
        <w:rPr>
          <w:rFonts w:ascii="Times New Roman" w:eastAsia="宋体" w:hAnsi="Times New Roman"/>
          <w:szCs w:val="21"/>
        </w:rPr>
        <w:t>LSTM+CNN</w:t>
      </w:r>
      <w:r w:rsidR="00EF70CB" w:rsidRPr="00A22962">
        <w:rPr>
          <w:rFonts w:ascii="Times New Roman" w:eastAsia="宋体" w:hAnsi="Times New Roman" w:hint="eastAsia"/>
          <w:szCs w:val="21"/>
        </w:rPr>
        <w:t>、</w:t>
      </w:r>
      <w:r w:rsidR="00EF70CB" w:rsidRPr="00A22962">
        <w:rPr>
          <w:rFonts w:ascii="Times New Roman" w:eastAsia="宋体" w:hAnsi="Times New Roman"/>
          <w:szCs w:val="21"/>
        </w:rPr>
        <w:t>BERT+CNN</w:t>
      </w:r>
      <w:r w:rsidR="00EF70CB" w:rsidRPr="00A22962">
        <w:rPr>
          <w:rFonts w:ascii="Times New Roman" w:eastAsia="宋体" w:hAnsi="Times New Roman" w:hint="eastAsia"/>
          <w:szCs w:val="21"/>
        </w:rPr>
        <w:t>等。稳健性检验部分，本文采用</w:t>
      </w:r>
      <w:r w:rsidR="00EF70CB" w:rsidRPr="00A22962">
        <w:rPr>
          <w:rFonts w:ascii="Times New Roman" w:eastAsia="宋体" w:hAnsi="Times New Roman"/>
          <w:szCs w:val="21"/>
        </w:rPr>
        <w:t>Word2Vec</w:t>
      </w:r>
      <w:r w:rsidR="00EF70CB" w:rsidRPr="00A22962">
        <w:rPr>
          <w:rFonts w:ascii="Times New Roman" w:eastAsia="宋体" w:hAnsi="Times New Roman" w:hint="eastAsia"/>
          <w:szCs w:val="21"/>
        </w:rPr>
        <w:t>方法构建央行沟通相似度指标，</w:t>
      </w:r>
      <w:r w:rsidR="00EF70CB" w:rsidRPr="00A22962">
        <w:rPr>
          <w:rFonts w:ascii="Times New Roman" w:eastAsia="宋体" w:hAnsi="Times New Roman"/>
          <w:szCs w:val="21"/>
        </w:rPr>
        <w:t>LSTM</w:t>
      </w:r>
      <w:r w:rsidR="00EF70CB" w:rsidRPr="00A22962">
        <w:rPr>
          <w:rFonts w:ascii="Times New Roman" w:eastAsia="宋体" w:hAnsi="Times New Roman" w:hint="eastAsia"/>
          <w:szCs w:val="21"/>
        </w:rPr>
        <w:t>模型构建央行沟通语气指标，从而验证结果的鲁棒性。</w:t>
      </w:r>
    </w:p>
    <w:bookmarkEnd w:id="44"/>
    <w:p w14:paraId="2D2F1B2A" w14:textId="4D5CAFBB" w:rsidR="007E3A26" w:rsidRPr="00A22962" w:rsidRDefault="00DA0042">
      <w:pPr>
        <w:ind w:firstLineChars="200" w:firstLine="420"/>
        <w:rPr>
          <w:rFonts w:ascii="Times New Roman" w:eastAsia="宋体" w:hAnsi="Times New Roman"/>
          <w:szCs w:val="21"/>
        </w:rPr>
      </w:pPr>
      <w:r w:rsidRPr="00A22962">
        <w:rPr>
          <w:rFonts w:ascii="Times New Roman" w:eastAsia="宋体" w:hAnsi="Times New Roman" w:hint="eastAsia"/>
          <w:szCs w:val="21"/>
        </w:rPr>
        <w:t>表</w:t>
      </w:r>
      <w:r w:rsidRPr="00A22962">
        <w:rPr>
          <w:rFonts w:ascii="Times New Roman" w:eastAsia="宋体" w:hAnsi="Times New Roman" w:hint="eastAsia"/>
          <w:szCs w:val="21"/>
        </w:rPr>
        <w:t>1</w:t>
      </w:r>
      <w:r w:rsidRPr="00A22962">
        <w:rPr>
          <w:rFonts w:ascii="Times New Roman" w:eastAsia="宋体" w:hAnsi="Times New Roman"/>
          <w:szCs w:val="21"/>
        </w:rPr>
        <w:t>1</w:t>
      </w:r>
      <w:r w:rsidRPr="00A22962">
        <w:rPr>
          <w:rFonts w:ascii="Times New Roman" w:eastAsia="宋体" w:hAnsi="Times New Roman" w:hint="eastAsia"/>
          <w:szCs w:val="21"/>
        </w:rPr>
        <w:t>为检验结果，</w:t>
      </w:r>
      <w:r w:rsidR="007E3A26" w:rsidRPr="00A22962">
        <w:rPr>
          <w:rFonts w:ascii="Times New Roman" w:eastAsia="宋体" w:hAnsi="Times New Roman" w:hint="eastAsia"/>
          <w:szCs w:val="21"/>
        </w:rPr>
        <w:t>实证结果表明：</w:t>
      </w:r>
      <w:r w:rsidR="007E3A26" w:rsidRPr="00A22962">
        <w:rPr>
          <w:rFonts w:ascii="Times New Roman" w:eastAsia="宋体" w:hAnsi="Times New Roman"/>
          <w:szCs w:val="21"/>
        </w:rPr>
        <w:t>1</w:t>
      </w:r>
      <w:r w:rsidR="007E3A26" w:rsidRPr="00A22962">
        <w:rPr>
          <w:rFonts w:ascii="Times New Roman" w:eastAsia="宋体" w:hAnsi="Times New Roman" w:hint="eastAsia"/>
          <w:szCs w:val="21"/>
        </w:rPr>
        <w:t>）方差方程中，央行沟通相似度越高，金融资产波动程度减小。央行货币政策目标、立场传递得更清晰透明，市场噪声越小，有助于稳定预期。央行沟通语气会加大金融市场波动，积极或宽松的语气向市场传递货币政策立场，可能引发市场交易和资产价格波动。</w:t>
      </w:r>
      <w:r w:rsidR="007E3A26" w:rsidRPr="00A22962">
        <w:rPr>
          <w:rFonts w:ascii="Times New Roman" w:eastAsia="宋体" w:hAnsi="Times New Roman"/>
          <w:szCs w:val="21"/>
        </w:rPr>
        <w:t>2</w:t>
      </w:r>
      <w:r w:rsidR="007E3A26" w:rsidRPr="00A22962">
        <w:rPr>
          <w:rFonts w:ascii="Times New Roman" w:eastAsia="宋体" w:hAnsi="Times New Roman" w:hint="eastAsia"/>
          <w:szCs w:val="21"/>
        </w:rPr>
        <w:t>）均值方程中，央行沟通语气越积极，利率越有可能上升，债券市场到期收益率上行。此时通常意味着经济回暖背景下投资导致的货币需求上升或为抑制经济过热将进行的宏观调控。基于新的指标，我们对论文主要实证结果进行检验，发现本文的核心结论仍成立，结果依然稳健。</w:t>
      </w:r>
    </w:p>
    <w:bookmarkEnd w:id="43"/>
    <w:p w14:paraId="6418CA58" w14:textId="77777777" w:rsidR="0014494F" w:rsidRPr="00A22962" w:rsidRDefault="0014494F">
      <w:pPr>
        <w:rPr>
          <w:rFonts w:ascii="Times New Roman" w:eastAsia="宋体" w:hAnsi="Times New Roman"/>
        </w:rPr>
        <w:sectPr w:rsidR="0014494F" w:rsidRPr="00A22962" w:rsidSect="00A22962">
          <w:footnotePr>
            <w:numFmt w:val="decimalEnclosedCircleChinese"/>
            <w:numRestart w:val="eachPage"/>
          </w:footnotePr>
          <w:type w:val="continuous"/>
          <w:pgSz w:w="11906" w:h="16838"/>
          <w:pgMar w:top="1440" w:right="1800" w:bottom="1440" w:left="1800" w:header="851" w:footer="992" w:gutter="0"/>
          <w:cols w:space="425"/>
          <w:docGrid w:type="lines" w:linePitch="312"/>
        </w:sectPr>
      </w:pPr>
    </w:p>
    <w:p w14:paraId="1B99CE4C" w14:textId="147E8405" w:rsidR="00D3519F" w:rsidRPr="00A22962" w:rsidRDefault="00D3519F">
      <w:pPr>
        <w:jc w:val="center"/>
        <w:rPr>
          <w:rFonts w:ascii="Times New Roman" w:eastAsia="宋体" w:hAnsi="Times New Roman"/>
          <w:b/>
          <w:bCs/>
        </w:rPr>
      </w:pPr>
      <w:r w:rsidRPr="00A22962">
        <w:rPr>
          <w:rFonts w:ascii="Times New Roman" w:eastAsia="楷体" w:hAnsi="Times New Roman" w:hint="eastAsia"/>
          <w:b/>
          <w:bCs/>
          <w:szCs w:val="21"/>
        </w:rPr>
        <w:lastRenderedPageBreak/>
        <w:t>表</w:t>
      </w:r>
      <w:r w:rsidR="00DA0042" w:rsidRPr="00A22962">
        <w:rPr>
          <w:rFonts w:ascii="Times New Roman" w:eastAsia="楷体" w:hAnsi="Times New Roman"/>
          <w:b/>
          <w:bCs/>
          <w:szCs w:val="21"/>
        </w:rPr>
        <w:t>8</w:t>
      </w:r>
      <w:r w:rsidR="00A33971" w:rsidRPr="00A22962">
        <w:rPr>
          <w:rFonts w:ascii="Times New Roman" w:eastAsia="楷体" w:hAnsi="Times New Roman"/>
          <w:b/>
          <w:bCs/>
          <w:szCs w:val="21"/>
        </w:rPr>
        <w:t xml:space="preserve"> </w:t>
      </w:r>
      <w:r w:rsidR="00DA0042" w:rsidRPr="00A22962">
        <w:rPr>
          <w:rFonts w:ascii="Times New Roman" w:eastAsia="楷体" w:hAnsi="Times New Roman"/>
          <w:b/>
          <w:bCs/>
          <w:szCs w:val="21"/>
        </w:rPr>
        <w:t xml:space="preserve"> </w:t>
      </w:r>
      <w:r w:rsidR="0029193A" w:rsidRPr="00A22962">
        <w:rPr>
          <w:rFonts w:ascii="Times New Roman" w:eastAsia="楷体" w:hAnsi="Times New Roman" w:hint="eastAsia"/>
          <w:b/>
          <w:bCs/>
          <w:szCs w:val="21"/>
        </w:rPr>
        <w:t>控制</w:t>
      </w:r>
      <w:r w:rsidR="00676395" w:rsidRPr="00A22962">
        <w:rPr>
          <w:rFonts w:ascii="Times New Roman" w:eastAsia="楷体" w:hAnsi="Times New Roman" w:hint="eastAsia"/>
          <w:b/>
          <w:bCs/>
          <w:szCs w:val="21"/>
        </w:rPr>
        <w:t>宏观经济</w:t>
      </w:r>
      <w:r w:rsidR="0029193A" w:rsidRPr="00A22962">
        <w:rPr>
          <w:rFonts w:ascii="Times New Roman" w:eastAsia="楷体" w:hAnsi="Times New Roman" w:hint="eastAsia"/>
          <w:b/>
          <w:bCs/>
          <w:szCs w:val="21"/>
        </w:rPr>
        <w:t>统计信息</w:t>
      </w:r>
      <w:r w:rsidR="00A33971" w:rsidRPr="00A22962">
        <w:rPr>
          <w:rFonts w:ascii="Times New Roman" w:eastAsia="楷体" w:hAnsi="Times New Roman" w:hint="eastAsia"/>
          <w:b/>
          <w:bCs/>
          <w:szCs w:val="21"/>
        </w:rPr>
        <w:t>的稳健性检验</w:t>
      </w:r>
    </w:p>
    <w:tbl>
      <w:tblPr>
        <w:tblStyle w:val="a5"/>
        <w:tblW w:w="5000" w:type="pct"/>
        <w:tblBorders>
          <w:left w:val="none" w:sz="0" w:space="0" w:color="auto"/>
          <w:right w:val="none" w:sz="0" w:space="0" w:color="auto"/>
        </w:tblBorders>
        <w:tblLayout w:type="fixed"/>
        <w:tblLook w:val="04A0" w:firstRow="1" w:lastRow="0" w:firstColumn="1" w:lastColumn="0" w:noHBand="0" w:noVBand="1"/>
      </w:tblPr>
      <w:tblGrid>
        <w:gridCol w:w="1641"/>
        <w:gridCol w:w="1303"/>
        <w:gridCol w:w="1303"/>
        <w:gridCol w:w="1303"/>
        <w:gridCol w:w="1303"/>
        <w:gridCol w:w="1303"/>
        <w:gridCol w:w="1303"/>
        <w:gridCol w:w="1303"/>
        <w:gridCol w:w="1303"/>
        <w:gridCol w:w="1303"/>
        <w:gridCol w:w="1303"/>
        <w:gridCol w:w="1303"/>
        <w:gridCol w:w="1306"/>
      </w:tblGrid>
      <w:tr w:rsidR="00C1277A" w:rsidRPr="00A22962" w14:paraId="41C92D8D" w14:textId="77777777" w:rsidTr="00BB0ADB">
        <w:tc>
          <w:tcPr>
            <w:tcW w:w="475" w:type="pct"/>
          </w:tcPr>
          <w:p w14:paraId="768C0762" w14:textId="77777777" w:rsidR="009A06B2" w:rsidRPr="00A22962" w:rsidRDefault="009A06B2">
            <w:pPr>
              <w:pStyle w:val="a3"/>
              <w:ind w:firstLineChars="0" w:firstLine="0"/>
              <w:jc w:val="center"/>
              <w:rPr>
                <w:rFonts w:ascii="Times New Roman" w:eastAsia="宋体" w:hAnsi="Times New Roman"/>
                <w:b/>
                <w:bCs/>
                <w:sz w:val="20"/>
                <w:szCs w:val="21"/>
              </w:rPr>
            </w:pPr>
          </w:p>
        </w:tc>
        <w:tc>
          <w:tcPr>
            <w:tcW w:w="377" w:type="pct"/>
          </w:tcPr>
          <w:p w14:paraId="65821374" w14:textId="77777777" w:rsidR="009A06B2" w:rsidRPr="00A22962" w:rsidRDefault="009A06B2" w:rsidP="004E7DB4">
            <w:pPr>
              <w:pStyle w:val="a3"/>
              <w:ind w:firstLineChars="0" w:firstLine="0"/>
              <w:jc w:val="center"/>
              <w:rPr>
                <w:rFonts w:ascii="Times New Roman" w:eastAsia="宋体" w:hAnsi="Times New Roman" w:cs="Times New Roman"/>
                <w:b/>
                <w:bCs/>
                <w:sz w:val="20"/>
                <w:szCs w:val="21"/>
              </w:rPr>
            </w:pPr>
            <w:r w:rsidRPr="00A22962">
              <w:rPr>
                <w:rFonts w:ascii="Times New Roman" w:eastAsia="宋体" w:hAnsi="Times New Roman" w:cs="Times New Roman"/>
                <w:b/>
                <w:bCs/>
                <w:sz w:val="20"/>
                <w:szCs w:val="21"/>
              </w:rPr>
              <w:t>SH</w:t>
            </w:r>
          </w:p>
          <w:p w14:paraId="2016C743" w14:textId="62DB9BAA" w:rsidR="00B831E6" w:rsidRPr="00A22962" w:rsidRDefault="00B831E6">
            <w:pPr>
              <w:pStyle w:val="a3"/>
              <w:ind w:firstLineChars="0" w:firstLine="0"/>
              <w:jc w:val="center"/>
              <w:rPr>
                <w:rFonts w:ascii="Times New Roman" w:eastAsia="宋体" w:hAnsi="Times New Roman" w:cs="Times New Roman"/>
                <w:b/>
                <w:bCs/>
                <w:sz w:val="20"/>
                <w:szCs w:val="21"/>
              </w:rPr>
            </w:pPr>
            <w:r w:rsidRPr="00A22962">
              <w:rPr>
                <w:rFonts w:ascii="Times New Roman" w:eastAsia="宋体" w:hAnsi="Times New Roman" w:cs="Times New Roman" w:hint="eastAsia"/>
                <w:b/>
                <w:bCs/>
                <w:sz w:val="20"/>
                <w:szCs w:val="21"/>
              </w:rPr>
              <w:t>（</w:t>
            </w:r>
            <w:r w:rsidRPr="00A22962">
              <w:rPr>
                <w:rFonts w:ascii="Times New Roman" w:eastAsia="宋体" w:hAnsi="Times New Roman" w:cs="Times New Roman" w:hint="eastAsia"/>
                <w:b/>
                <w:bCs/>
                <w:sz w:val="20"/>
                <w:szCs w:val="21"/>
              </w:rPr>
              <w:t>1</w:t>
            </w:r>
            <w:r w:rsidRPr="00A22962">
              <w:rPr>
                <w:rFonts w:ascii="Times New Roman" w:eastAsia="宋体" w:hAnsi="Times New Roman" w:cs="Times New Roman" w:hint="eastAsia"/>
                <w:b/>
                <w:bCs/>
                <w:sz w:val="20"/>
                <w:szCs w:val="21"/>
              </w:rPr>
              <w:t>）</w:t>
            </w:r>
          </w:p>
        </w:tc>
        <w:tc>
          <w:tcPr>
            <w:tcW w:w="377" w:type="pct"/>
          </w:tcPr>
          <w:p w14:paraId="4FB1A063" w14:textId="77777777" w:rsidR="009A06B2" w:rsidRPr="00A22962" w:rsidRDefault="009A06B2" w:rsidP="004E7DB4">
            <w:pPr>
              <w:pStyle w:val="a3"/>
              <w:ind w:firstLineChars="0" w:firstLine="0"/>
              <w:jc w:val="center"/>
              <w:rPr>
                <w:rFonts w:ascii="Times New Roman" w:eastAsia="宋体" w:hAnsi="Times New Roman" w:cs="Times New Roman"/>
                <w:b/>
                <w:bCs/>
                <w:sz w:val="20"/>
                <w:szCs w:val="21"/>
              </w:rPr>
            </w:pPr>
            <w:r w:rsidRPr="00A22962">
              <w:rPr>
                <w:rFonts w:ascii="Times New Roman" w:eastAsia="宋体" w:hAnsi="Times New Roman" w:cs="Times New Roman"/>
                <w:b/>
                <w:bCs/>
                <w:sz w:val="20"/>
                <w:szCs w:val="21"/>
              </w:rPr>
              <w:t>SZ</w:t>
            </w:r>
          </w:p>
          <w:p w14:paraId="49BDE50C" w14:textId="277CD010" w:rsidR="00B831E6" w:rsidRPr="00A22962" w:rsidRDefault="00B831E6">
            <w:pPr>
              <w:pStyle w:val="a3"/>
              <w:ind w:firstLineChars="0" w:firstLine="0"/>
              <w:jc w:val="center"/>
              <w:rPr>
                <w:rFonts w:ascii="Times New Roman" w:eastAsia="宋体" w:hAnsi="Times New Roman" w:cs="Times New Roman"/>
                <w:b/>
                <w:bCs/>
                <w:sz w:val="20"/>
                <w:szCs w:val="21"/>
              </w:rPr>
            </w:pPr>
            <w:r w:rsidRPr="00A22962">
              <w:rPr>
                <w:rFonts w:ascii="Times New Roman" w:eastAsia="宋体" w:hAnsi="Times New Roman" w:cs="Times New Roman" w:hint="eastAsia"/>
                <w:b/>
                <w:bCs/>
                <w:sz w:val="20"/>
                <w:szCs w:val="21"/>
              </w:rPr>
              <w:t>（</w:t>
            </w:r>
            <w:r w:rsidRPr="00A22962">
              <w:rPr>
                <w:rFonts w:ascii="Times New Roman" w:eastAsia="宋体" w:hAnsi="Times New Roman" w:cs="Times New Roman" w:hint="eastAsia"/>
                <w:b/>
                <w:bCs/>
                <w:sz w:val="20"/>
                <w:szCs w:val="21"/>
              </w:rPr>
              <w:t>2</w:t>
            </w:r>
            <w:r w:rsidRPr="00A22962">
              <w:rPr>
                <w:rFonts w:ascii="Times New Roman" w:eastAsia="宋体" w:hAnsi="Times New Roman" w:cs="Times New Roman" w:hint="eastAsia"/>
                <w:b/>
                <w:bCs/>
                <w:sz w:val="20"/>
                <w:szCs w:val="21"/>
              </w:rPr>
              <w:t>）</w:t>
            </w:r>
          </w:p>
        </w:tc>
        <w:tc>
          <w:tcPr>
            <w:tcW w:w="377" w:type="pct"/>
          </w:tcPr>
          <w:p w14:paraId="213A87D1" w14:textId="77777777" w:rsidR="009A06B2" w:rsidRPr="00A22962" w:rsidRDefault="009A06B2" w:rsidP="004E7DB4">
            <w:pPr>
              <w:pStyle w:val="a3"/>
              <w:ind w:firstLineChars="0" w:firstLine="0"/>
              <w:jc w:val="center"/>
              <w:rPr>
                <w:rFonts w:ascii="Times New Roman" w:eastAsia="宋体" w:hAnsi="Times New Roman" w:cs="Times New Roman"/>
                <w:b/>
                <w:bCs/>
                <w:sz w:val="20"/>
                <w:szCs w:val="21"/>
              </w:rPr>
            </w:pPr>
            <w:r w:rsidRPr="00A22962">
              <w:rPr>
                <w:rFonts w:ascii="Times New Roman" w:eastAsia="宋体" w:hAnsi="Times New Roman" w:cs="Times New Roman"/>
                <w:b/>
                <w:bCs/>
                <w:sz w:val="20"/>
                <w:szCs w:val="21"/>
              </w:rPr>
              <w:t>RMB/USD</w:t>
            </w:r>
          </w:p>
          <w:p w14:paraId="5A3E7DBA" w14:textId="069C6DBF" w:rsidR="00B831E6" w:rsidRPr="00A22962" w:rsidRDefault="00B831E6">
            <w:pPr>
              <w:pStyle w:val="a3"/>
              <w:ind w:firstLineChars="0" w:firstLine="0"/>
              <w:jc w:val="center"/>
              <w:rPr>
                <w:rFonts w:ascii="Times New Roman" w:eastAsia="宋体" w:hAnsi="Times New Roman" w:cs="Times New Roman"/>
                <w:b/>
                <w:bCs/>
                <w:sz w:val="20"/>
                <w:szCs w:val="21"/>
              </w:rPr>
            </w:pPr>
            <w:r w:rsidRPr="00A22962">
              <w:rPr>
                <w:rFonts w:ascii="Times New Roman" w:eastAsia="宋体" w:hAnsi="Times New Roman" w:cs="Times New Roman" w:hint="eastAsia"/>
                <w:b/>
                <w:bCs/>
                <w:sz w:val="20"/>
                <w:szCs w:val="21"/>
              </w:rPr>
              <w:t>（</w:t>
            </w:r>
            <w:r w:rsidRPr="00A22962">
              <w:rPr>
                <w:rFonts w:ascii="Times New Roman" w:eastAsia="宋体" w:hAnsi="Times New Roman" w:cs="Times New Roman" w:hint="eastAsia"/>
                <w:b/>
                <w:bCs/>
                <w:sz w:val="20"/>
                <w:szCs w:val="21"/>
              </w:rPr>
              <w:t>3</w:t>
            </w:r>
            <w:r w:rsidRPr="00A22962">
              <w:rPr>
                <w:rFonts w:ascii="Times New Roman" w:eastAsia="宋体" w:hAnsi="Times New Roman" w:cs="Times New Roman" w:hint="eastAsia"/>
                <w:b/>
                <w:bCs/>
                <w:sz w:val="20"/>
                <w:szCs w:val="21"/>
              </w:rPr>
              <w:t>）</w:t>
            </w:r>
          </w:p>
        </w:tc>
        <w:tc>
          <w:tcPr>
            <w:tcW w:w="377" w:type="pct"/>
          </w:tcPr>
          <w:p w14:paraId="5BC209A8" w14:textId="77777777" w:rsidR="009A06B2" w:rsidRPr="00A22962" w:rsidRDefault="009A06B2" w:rsidP="004E7DB4">
            <w:pPr>
              <w:pStyle w:val="a3"/>
              <w:ind w:firstLineChars="0" w:firstLine="0"/>
              <w:jc w:val="center"/>
              <w:rPr>
                <w:rFonts w:ascii="Times New Roman" w:eastAsia="宋体" w:hAnsi="Times New Roman" w:cs="Times New Roman"/>
                <w:b/>
                <w:bCs/>
                <w:sz w:val="20"/>
                <w:szCs w:val="21"/>
              </w:rPr>
            </w:pPr>
            <w:r w:rsidRPr="00A22962">
              <w:rPr>
                <w:rFonts w:ascii="Times New Roman" w:eastAsia="宋体" w:hAnsi="Times New Roman" w:cs="Times New Roman"/>
                <w:b/>
                <w:bCs/>
                <w:sz w:val="20"/>
                <w:szCs w:val="21"/>
              </w:rPr>
              <w:t>M3</w:t>
            </w:r>
          </w:p>
          <w:p w14:paraId="3BB020D8" w14:textId="19236BEE" w:rsidR="00B831E6" w:rsidRPr="00A22962" w:rsidRDefault="00B831E6">
            <w:pPr>
              <w:pStyle w:val="a3"/>
              <w:ind w:firstLineChars="0" w:firstLine="0"/>
              <w:jc w:val="center"/>
              <w:rPr>
                <w:rFonts w:ascii="Times New Roman" w:eastAsia="宋体" w:hAnsi="Times New Roman" w:cs="Times New Roman"/>
                <w:b/>
                <w:bCs/>
                <w:sz w:val="20"/>
                <w:szCs w:val="21"/>
              </w:rPr>
            </w:pPr>
            <w:r w:rsidRPr="00A22962">
              <w:rPr>
                <w:rFonts w:ascii="Times New Roman" w:eastAsia="宋体" w:hAnsi="Times New Roman" w:cs="Times New Roman" w:hint="eastAsia"/>
                <w:b/>
                <w:bCs/>
                <w:sz w:val="20"/>
                <w:szCs w:val="21"/>
              </w:rPr>
              <w:t>（</w:t>
            </w:r>
            <w:r w:rsidRPr="00A22962">
              <w:rPr>
                <w:rFonts w:ascii="Times New Roman" w:eastAsia="宋体" w:hAnsi="Times New Roman" w:cs="Times New Roman" w:hint="eastAsia"/>
                <w:b/>
                <w:bCs/>
                <w:sz w:val="20"/>
                <w:szCs w:val="21"/>
              </w:rPr>
              <w:t>4</w:t>
            </w:r>
            <w:r w:rsidRPr="00A22962">
              <w:rPr>
                <w:rFonts w:ascii="Times New Roman" w:eastAsia="宋体" w:hAnsi="Times New Roman" w:cs="Times New Roman" w:hint="eastAsia"/>
                <w:b/>
                <w:bCs/>
                <w:sz w:val="20"/>
                <w:szCs w:val="21"/>
              </w:rPr>
              <w:t>）</w:t>
            </w:r>
          </w:p>
        </w:tc>
        <w:tc>
          <w:tcPr>
            <w:tcW w:w="377" w:type="pct"/>
          </w:tcPr>
          <w:p w14:paraId="7D29A8CC" w14:textId="77777777" w:rsidR="009A06B2" w:rsidRPr="00A22962" w:rsidRDefault="009A06B2" w:rsidP="004E7DB4">
            <w:pPr>
              <w:pStyle w:val="a3"/>
              <w:ind w:firstLineChars="0" w:firstLine="0"/>
              <w:jc w:val="center"/>
              <w:rPr>
                <w:rFonts w:ascii="Times New Roman" w:eastAsia="宋体" w:hAnsi="Times New Roman" w:cs="Times New Roman"/>
                <w:b/>
                <w:bCs/>
                <w:sz w:val="20"/>
                <w:szCs w:val="21"/>
              </w:rPr>
            </w:pPr>
            <w:r w:rsidRPr="00A22962">
              <w:rPr>
                <w:rFonts w:ascii="Times New Roman" w:eastAsia="宋体" w:hAnsi="Times New Roman" w:cs="Times New Roman"/>
                <w:b/>
                <w:bCs/>
                <w:sz w:val="20"/>
                <w:szCs w:val="21"/>
              </w:rPr>
              <w:t>M6</w:t>
            </w:r>
          </w:p>
          <w:p w14:paraId="6EE8E425" w14:textId="61A9517F" w:rsidR="00B831E6" w:rsidRPr="00A22962" w:rsidRDefault="00B831E6">
            <w:pPr>
              <w:pStyle w:val="a3"/>
              <w:ind w:firstLineChars="0" w:firstLine="0"/>
              <w:jc w:val="center"/>
              <w:rPr>
                <w:rFonts w:ascii="Times New Roman" w:eastAsia="宋体" w:hAnsi="Times New Roman" w:cs="Times New Roman"/>
                <w:b/>
                <w:bCs/>
                <w:sz w:val="20"/>
                <w:szCs w:val="21"/>
              </w:rPr>
            </w:pPr>
            <w:r w:rsidRPr="00A22962">
              <w:rPr>
                <w:rFonts w:ascii="Times New Roman" w:eastAsia="宋体" w:hAnsi="Times New Roman" w:cs="Times New Roman" w:hint="eastAsia"/>
                <w:b/>
                <w:bCs/>
                <w:sz w:val="20"/>
                <w:szCs w:val="21"/>
              </w:rPr>
              <w:t>（</w:t>
            </w:r>
            <w:r w:rsidRPr="00A22962">
              <w:rPr>
                <w:rFonts w:ascii="Times New Roman" w:eastAsia="宋体" w:hAnsi="Times New Roman" w:cs="Times New Roman" w:hint="eastAsia"/>
                <w:b/>
                <w:bCs/>
                <w:sz w:val="20"/>
                <w:szCs w:val="21"/>
              </w:rPr>
              <w:t>5</w:t>
            </w:r>
            <w:r w:rsidRPr="00A22962">
              <w:rPr>
                <w:rFonts w:ascii="Times New Roman" w:eastAsia="宋体" w:hAnsi="Times New Roman" w:cs="Times New Roman" w:hint="eastAsia"/>
                <w:b/>
                <w:bCs/>
                <w:sz w:val="20"/>
                <w:szCs w:val="21"/>
              </w:rPr>
              <w:t>）</w:t>
            </w:r>
          </w:p>
        </w:tc>
        <w:tc>
          <w:tcPr>
            <w:tcW w:w="377" w:type="pct"/>
          </w:tcPr>
          <w:p w14:paraId="520C12A7" w14:textId="77777777" w:rsidR="009A06B2" w:rsidRPr="00A22962" w:rsidRDefault="009A06B2" w:rsidP="004E7DB4">
            <w:pPr>
              <w:pStyle w:val="a3"/>
              <w:ind w:firstLineChars="0" w:firstLine="0"/>
              <w:jc w:val="center"/>
              <w:rPr>
                <w:rFonts w:ascii="Times New Roman" w:eastAsia="宋体" w:hAnsi="Times New Roman" w:cs="Times New Roman"/>
                <w:b/>
                <w:bCs/>
                <w:sz w:val="20"/>
                <w:szCs w:val="21"/>
              </w:rPr>
            </w:pPr>
            <w:r w:rsidRPr="00A22962">
              <w:rPr>
                <w:rFonts w:ascii="Times New Roman" w:eastAsia="宋体" w:hAnsi="Times New Roman" w:cs="Times New Roman"/>
                <w:b/>
                <w:bCs/>
                <w:sz w:val="20"/>
                <w:szCs w:val="21"/>
              </w:rPr>
              <w:t>M9</w:t>
            </w:r>
          </w:p>
          <w:p w14:paraId="77854BEF" w14:textId="500A118F" w:rsidR="00B831E6" w:rsidRPr="00A22962" w:rsidRDefault="00B831E6">
            <w:pPr>
              <w:pStyle w:val="a3"/>
              <w:ind w:firstLineChars="0" w:firstLine="0"/>
              <w:jc w:val="center"/>
              <w:rPr>
                <w:rFonts w:ascii="Times New Roman" w:eastAsia="宋体" w:hAnsi="Times New Roman" w:cs="Times New Roman"/>
                <w:b/>
                <w:bCs/>
                <w:sz w:val="20"/>
                <w:szCs w:val="21"/>
              </w:rPr>
            </w:pPr>
            <w:r w:rsidRPr="00A22962">
              <w:rPr>
                <w:rFonts w:ascii="Times New Roman" w:eastAsia="宋体" w:hAnsi="Times New Roman" w:cs="Times New Roman" w:hint="eastAsia"/>
                <w:b/>
                <w:bCs/>
                <w:sz w:val="20"/>
                <w:szCs w:val="21"/>
              </w:rPr>
              <w:t>（</w:t>
            </w:r>
            <w:r w:rsidRPr="00A22962">
              <w:rPr>
                <w:rFonts w:ascii="Times New Roman" w:eastAsia="宋体" w:hAnsi="Times New Roman" w:cs="Times New Roman" w:hint="eastAsia"/>
                <w:b/>
                <w:bCs/>
                <w:sz w:val="20"/>
                <w:szCs w:val="21"/>
              </w:rPr>
              <w:t>6</w:t>
            </w:r>
            <w:r w:rsidRPr="00A22962">
              <w:rPr>
                <w:rFonts w:ascii="Times New Roman" w:eastAsia="宋体" w:hAnsi="Times New Roman" w:cs="Times New Roman" w:hint="eastAsia"/>
                <w:b/>
                <w:bCs/>
                <w:sz w:val="20"/>
                <w:szCs w:val="21"/>
              </w:rPr>
              <w:t>）</w:t>
            </w:r>
          </w:p>
        </w:tc>
        <w:tc>
          <w:tcPr>
            <w:tcW w:w="377" w:type="pct"/>
          </w:tcPr>
          <w:p w14:paraId="7EBA2A47" w14:textId="77777777" w:rsidR="009A06B2" w:rsidRPr="00A22962" w:rsidRDefault="009A06B2" w:rsidP="004E7DB4">
            <w:pPr>
              <w:pStyle w:val="a3"/>
              <w:ind w:firstLineChars="0" w:firstLine="0"/>
              <w:jc w:val="center"/>
              <w:rPr>
                <w:rFonts w:ascii="Times New Roman" w:eastAsia="宋体" w:hAnsi="Times New Roman" w:cs="Times New Roman"/>
                <w:b/>
                <w:bCs/>
                <w:sz w:val="20"/>
                <w:szCs w:val="21"/>
              </w:rPr>
            </w:pPr>
            <w:r w:rsidRPr="00A22962">
              <w:rPr>
                <w:rFonts w:ascii="Times New Roman" w:eastAsia="宋体" w:hAnsi="Times New Roman" w:cs="Times New Roman"/>
                <w:b/>
                <w:bCs/>
                <w:sz w:val="20"/>
                <w:szCs w:val="21"/>
              </w:rPr>
              <w:t>Y1</w:t>
            </w:r>
          </w:p>
          <w:p w14:paraId="4FBF10A0" w14:textId="04076AC3" w:rsidR="00B831E6" w:rsidRPr="00A22962" w:rsidRDefault="00B831E6">
            <w:pPr>
              <w:pStyle w:val="a3"/>
              <w:ind w:firstLineChars="0" w:firstLine="0"/>
              <w:jc w:val="center"/>
              <w:rPr>
                <w:rFonts w:ascii="Times New Roman" w:eastAsia="宋体" w:hAnsi="Times New Roman" w:cs="Times New Roman"/>
                <w:b/>
                <w:bCs/>
                <w:sz w:val="20"/>
                <w:szCs w:val="21"/>
              </w:rPr>
            </w:pPr>
            <w:r w:rsidRPr="00A22962">
              <w:rPr>
                <w:rFonts w:ascii="Times New Roman" w:eastAsia="宋体" w:hAnsi="Times New Roman" w:cs="Times New Roman" w:hint="eastAsia"/>
                <w:b/>
                <w:bCs/>
                <w:sz w:val="20"/>
                <w:szCs w:val="21"/>
              </w:rPr>
              <w:t>（</w:t>
            </w:r>
            <w:r w:rsidRPr="00A22962">
              <w:rPr>
                <w:rFonts w:ascii="Times New Roman" w:eastAsia="宋体" w:hAnsi="Times New Roman" w:cs="Times New Roman" w:hint="eastAsia"/>
                <w:b/>
                <w:bCs/>
                <w:sz w:val="20"/>
                <w:szCs w:val="21"/>
              </w:rPr>
              <w:t>7</w:t>
            </w:r>
            <w:r w:rsidRPr="00A22962">
              <w:rPr>
                <w:rFonts w:ascii="Times New Roman" w:eastAsia="宋体" w:hAnsi="Times New Roman" w:cs="Times New Roman" w:hint="eastAsia"/>
                <w:b/>
                <w:bCs/>
                <w:sz w:val="20"/>
                <w:szCs w:val="21"/>
              </w:rPr>
              <w:t>）</w:t>
            </w:r>
          </w:p>
        </w:tc>
        <w:tc>
          <w:tcPr>
            <w:tcW w:w="377" w:type="pct"/>
          </w:tcPr>
          <w:p w14:paraId="6B3C323E" w14:textId="77777777" w:rsidR="009A06B2" w:rsidRPr="00A22962" w:rsidRDefault="009A06B2" w:rsidP="004E7DB4">
            <w:pPr>
              <w:pStyle w:val="a3"/>
              <w:ind w:firstLineChars="0" w:firstLine="0"/>
              <w:jc w:val="center"/>
              <w:rPr>
                <w:rFonts w:ascii="Times New Roman" w:eastAsia="宋体" w:hAnsi="Times New Roman" w:cs="Times New Roman"/>
                <w:b/>
                <w:bCs/>
                <w:sz w:val="20"/>
                <w:szCs w:val="21"/>
              </w:rPr>
            </w:pPr>
            <w:r w:rsidRPr="00A22962">
              <w:rPr>
                <w:rFonts w:ascii="Times New Roman" w:eastAsia="宋体" w:hAnsi="Times New Roman" w:cs="Times New Roman"/>
                <w:b/>
                <w:bCs/>
                <w:sz w:val="20"/>
                <w:szCs w:val="21"/>
              </w:rPr>
              <w:t>Y2</w:t>
            </w:r>
          </w:p>
          <w:p w14:paraId="6FEDAD41" w14:textId="6E0ACD17" w:rsidR="00B831E6" w:rsidRPr="00A22962" w:rsidRDefault="00B831E6">
            <w:pPr>
              <w:pStyle w:val="a3"/>
              <w:ind w:firstLineChars="0" w:firstLine="0"/>
              <w:jc w:val="center"/>
              <w:rPr>
                <w:rFonts w:ascii="Times New Roman" w:eastAsia="宋体" w:hAnsi="Times New Roman" w:cs="Times New Roman"/>
                <w:b/>
                <w:bCs/>
                <w:sz w:val="20"/>
                <w:szCs w:val="21"/>
              </w:rPr>
            </w:pPr>
            <w:r w:rsidRPr="00A22962">
              <w:rPr>
                <w:rFonts w:ascii="Times New Roman" w:eastAsia="宋体" w:hAnsi="Times New Roman" w:cs="Times New Roman" w:hint="eastAsia"/>
                <w:b/>
                <w:bCs/>
                <w:sz w:val="20"/>
                <w:szCs w:val="21"/>
              </w:rPr>
              <w:t>（</w:t>
            </w:r>
            <w:r w:rsidRPr="00A22962">
              <w:rPr>
                <w:rFonts w:ascii="Times New Roman" w:eastAsia="宋体" w:hAnsi="Times New Roman" w:cs="Times New Roman" w:hint="eastAsia"/>
                <w:b/>
                <w:bCs/>
                <w:sz w:val="20"/>
                <w:szCs w:val="21"/>
              </w:rPr>
              <w:t>8</w:t>
            </w:r>
            <w:r w:rsidRPr="00A22962">
              <w:rPr>
                <w:rFonts w:ascii="Times New Roman" w:eastAsia="宋体" w:hAnsi="Times New Roman" w:cs="Times New Roman" w:hint="eastAsia"/>
                <w:b/>
                <w:bCs/>
                <w:sz w:val="20"/>
                <w:szCs w:val="21"/>
              </w:rPr>
              <w:t>）</w:t>
            </w:r>
          </w:p>
        </w:tc>
        <w:tc>
          <w:tcPr>
            <w:tcW w:w="377" w:type="pct"/>
          </w:tcPr>
          <w:p w14:paraId="2212B5AE" w14:textId="77777777" w:rsidR="009A06B2" w:rsidRPr="00A22962" w:rsidRDefault="009A06B2" w:rsidP="004E7DB4">
            <w:pPr>
              <w:pStyle w:val="a3"/>
              <w:ind w:firstLineChars="0" w:firstLine="0"/>
              <w:jc w:val="center"/>
              <w:rPr>
                <w:rFonts w:ascii="Times New Roman" w:eastAsia="宋体" w:hAnsi="Times New Roman" w:cs="Times New Roman"/>
                <w:b/>
                <w:bCs/>
                <w:sz w:val="20"/>
                <w:szCs w:val="21"/>
              </w:rPr>
            </w:pPr>
            <w:r w:rsidRPr="00A22962">
              <w:rPr>
                <w:rFonts w:ascii="Times New Roman" w:eastAsia="宋体" w:hAnsi="Times New Roman" w:cs="Times New Roman"/>
                <w:b/>
                <w:bCs/>
                <w:sz w:val="20"/>
                <w:szCs w:val="21"/>
              </w:rPr>
              <w:t>Y3</w:t>
            </w:r>
          </w:p>
          <w:p w14:paraId="0C1C7C5F" w14:textId="343D5A4D" w:rsidR="00B831E6" w:rsidRPr="00A22962" w:rsidRDefault="00B831E6">
            <w:pPr>
              <w:pStyle w:val="a3"/>
              <w:ind w:firstLineChars="0" w:firstLine="0"/>
              <w:jc w:val="center"/>
              <w:rPr>
                <w:rFonts w:ascii="Times New Roman" w:eastAsia="宋体" w:hAnsi="Times New Roman" w:cs="Times New Roman"/>
                <w:b/>
                <w:bCs/>
                <w:sz w:val="20"/>
                <w:szCs w:val="21"/>
              </w:rPr>
            </w:pPr>
            <w:r w:rsidRPr="00A22962">
              <w:rPr>
                <w:rFonts w:ascii="Times New Roman" w:eastAsia="宋体" w:hAnsi="Times New Roman" w:cs="Times New Roman" w:hint="eastAsia"/>
                <w:b/>
                <w:bCs/>
                <w:sz w:val="20"/>
                <w:szCs w:val="21"/>
              </w:rPr>
              <w:t>（</w:t>
            </w:r>
            <w:r w:rsidRPr="00A22962">
              <w:rPr>
                <w:rFonts w:ascii="Times New Roman" w:eastAsia="宋体" w:hAnsi="Times New Roman" w:cs="Times New Roman" w:hint="eastAsia"/>
                <w:b/>
                <w:bCs/>
                <w:sz w:val="20"/>
                <w:szCs w:val="21"/>
              </w:rPr>
              <w:t>9</w:t>
            </w:r>
            <w:r w:rsidRPr="00A22962">
              <w:rPr>
                <w:rFonts w:ascii="Times New Roman" w:eastAsia="宋体" w:hAnsi="Times New Roman" w:cs="Times New Roman" w:hint="eastAsia"/>
                <w:b/>
                <w:bCs/>
                <w:sz w:val="20"/>
                <w:szCs w:val="21"/>
              </w:rPr>
              <w:t>）</w:t>
            </w:r>
          </w:p>
        </w:tc>
        <w:tc>
          <w:tcPr>
            <w:tcW w:w="377" w:type="pct"/>
          </w:tcPr>
          <w:p w14:paraId="2E3588BC" w14:textId="77777777" w:rsidR="009A06B2" w:rsidRPr="00A22962" w:rsidRDefault="009A06B2" w:rsidP="004E7DB4">
            <w:pPr>
              <w:pStyle w:val="a3"/>
              <w:ind w:firstLineChars="0" w:firstLine="0"/>
              <w:jc w:val="center"/>
              <w:rPr>
                <w:rFonts w:ascii="Times New Roman" w:eastAsia="宋体" w:hAnsi="Times New Roman" w:cs="Times New Roman"/>
                <w:b/>
                <w:bCs/>
                <w:sz w:val="20"/>
                <w:szCs w:val="21"/>
              </w:rPr>
            </w:pPr>
            <w:r w:rsidRPr="00A22962">
              <w:rPr>
                <w:rFonts w:ascii="Times New Roman" w:eastAsia="宋体" w:hAnsi="Times New Roman" w:cs="Times New Roman"/>
                <w:b/>
                <w:bCs/>
                <w:sz w:val="20"/>
                <w:szCs w:val="21"/>
              </w:rPr>
              <w:t>Y5</w:t>
            </w:r>
          </w:p>
          <w:p w14:paraId="3BDBEF66" w14:textId="30BE034E" w:rsidR="00B831E6" w:rsidRPr="00A22962" w:rsidRDefault="00B831E6">
            <w:pPr>
              <w:pStyle w:val="a3"/>
              <w:ind w:firstLineChars="0" w:firstLine="0"/>
              <w:jc w:val="center"/>
              <w:rPr>
                <w:rFonts w:ascii="Times New Roman" w:eastAsia="宋体" w:hAnsi="Times New Roman" w:cs="Times New Roman"/>
                <w:b/>
                <w:bCs/>
                <w:sz w:val="20"/>
                <w:szCs w:val="21"/>
              </w:rPr>
            </w:pPr>
            <w:r w:rsidRPr="00A22962">
              <w:rPr>
                <w:rFonts w:ascii="Times New Roman" w:eastAsia="宋体" w:hAnsi="Times New Roman" w:cs="Times New Roman" w:hint="eastAsia"/>
                <w:b/>
                <w:bCs/>
                <w:sz w:val="20"/>
                <w:szCs w:val="21"/>
              </w:rPr>
              <w:t>（</w:t>
            </w:r>
            <w:r w:rsidRPr="00A22962">
              <w:rPr>
                <w:rFonts w:ascii="Times New Roman" w:eastAsia="宋体" w:hAnsi="Times New Roman" w:cs="Times New Roman" w:hint="eastAsia"/>
                <w:b/>
                <w:bCs/>
                <w:sz w:val="20"/>
                <w:szCs w:val="21"/>
              </w:rPr>
              <w:t>1</w:t>
            </w:r>
            <w:r w:rsidRPr="00A22962">
              <w:rPr>
                <w:rFonts w:ascii="Times New Roman" w:eastAsia="宋体" w:hAnsi="Times New Roman" w:cs="Times New Roman"/>
                <w:b/>
                <w:bCs/>
                <w:sz w:val="20"/>
                <w:szCs w:val="21"/>
              </w:rPr>
              <w:t>0</w:t>
            </w:r>
            <w:r w:rsidRPr="00A22962">
              <w:rPr>
                <w:rFonts w:ascii="Times New Roman" w:eastAsia="宋体" w:hAnsi="Times New Roman" w:cs="Times New Roman" w:hint="eastAsia"/>
                <w:b/>
                <w:bCs/>
                <w:sz w:val="20"/>
                <w:szCs w:val="21"/>
              </w:rPr>
              <w:t>）</w:t>
            </w:r>
          </w:p>
        </w:tc>
        <w:tc>
          <w:tcPr>
            <w:tcW w:w="377" w:type="pct"/>
          </w:tcPr>
          <w:p w14:paraId="64C44C53" w14:textId="77777777" w:rsidR="009A06B2" w:rsidRPr="00A22962" w:rsidRDefault="009A06B2" w:rsidP="004E7DB4">
            <w:pPr>
              <w:pStyle w:val="a3"/>
              <w:ind w:firstLineChars="0" w:firstLine="0"/>
              <w:jc w:val="center"/>
              <w:rPr>
                <w:rFonts w:ascii="Times New Roman" w:eastAsia="宋体" w:hAnsi="Times New Roman" w:cs="Times New Roman"/>
                <w:b/>
                <w:bCs/>
                <w:sz w:val="20"/>
                <w:szCs w:val="21"/>
              </w:rPr>
            </w:pPr>
            <w:r w:rsidRPr="00A22962">
              <w:rPr>
                <w:rFonts w:ascii="Times New Roman" w:eastAsia="宋体" w:hAnsi="Times New Roman" w:cs="Times New Roman"/>
                <w:b/>
                <w:bCs/>
                <w:sz w:val="20"/>
                <w:szCs w:val="21"/>
              </w:rPr>
              <w:t>Y7</w:t>
            </w:r>
          </w:p>
          <w:p w14:paraId="7F7C004E" w14:textId="04919E2F" w:rsidR="00B831E6" w:rsidRPr="00A22962" w:rsidRDefault="00B831E6">
            <w:pPr>
              <w:pStyle w:val="a3"/>
              <w:ind w:firstLineChars="0" w:firstLine="0"/>
              <w:jc w:val="center"/>
              <w:rPr>
                <w:rFonts w:ascii="Times New Roman" w:eastAsia="宋体" w:hAnsi="Times New Roman" w:cs="Times New Roman"/>
                <w:b/>
                <w:bCs/>
                <w:sz w:val="20"/>
                <w:szCs w:val="21"/>
              </w:rPr>
            </w:pPr>
            <w:r w:rsidRPr="00A22962">
              <w:rPr>
                <w:rFonts w:ascii="Times New Roman" w:eastAsia="宋体" w:hAnsi="Times New Roman" w:cs="Times New Roman" w:hint="eastAsia"/>
                <w:b/>
                <w:bCs/>
                <w:sz w:val="20"/>
                <w:szCs w:val="21"/>
              </w:rPr>
              <w:t>（</w:t>
            </w:r>
            <w:r w:rsidRPr="00A22962">
              <w:rPr>
                <w:rFonts w:ascii="Times New Roman" w:eastAsia="宋体" w:hAnsi="Times New Roman" w:cs="Times New Roman" w:hint="eastAsia"/>
                <w:b/>
                <w:bCs/>
                <w:sz w:val="20"/>
                <w:szCs w:val="21"/>
              </w:rPr>
              <w:t>1</w:t>
            </w:r>
            <w:r w:rsidRPr="00A22962">
              <w:rPr>
                <w:rFonts w:ascii="Times New Roman" w:eastAsia="宋体" w:hAnsi="Times New Roman" w:cs="Times New Roman"/>
                <w:b/>
                <w:bCs/>
                <w:sz w:val="20"/>
                <w:szCs w:val="21"/>
              </w:rPr>
              <w:t>1</w:t>
            </w:r>
            <w:r w:rsidRPr="00A22962">
              <w:rPr>
                <w:rFonts w:ascii="Times New Roman" w:eastAsia="宋体" w:hAnsi="Times New Roman" w:cs="Times New Roman" w:hint="eastAsia"/>
                <w:b/>
                <w:bCs/>
                <w:sz w:val="20"/>
                <w:szCs w:val="21"/>
              </w:rPr>
              <w:t>）</w:t>
            </w:r>
          </w:p>
        </w:tc>
        <w:tc>
          <w:tcPr>
            <w:tcW w:w="378" w:type="pct"/>
          </w:tcPr>
          <w:p w14:paraId="5287B931" w14:textId="77777777" w:rsidR="009A06B2" w:rsidRPr="00A22962" w:rsidRDefault="009A06B2" w:rsidP="004E7DB4">
            <w:pPr>
              <w:pStyle w:val="a3"/>
              <w:ind w:firstLineChars="0" w:firstLine="0"/>
              <w:jc w:val="center"/>
              <w:rPr>
                <w:rFonts w:ascii="Times New Roman" w:eastAsia="宋体" w:hAnsi="Times New Roman" w:cs="Times New Roman"/>
                <w:b/>
                <w:bCs/>
                <w:sz w:val="20"/>
                <w:szCs w:val="21"/>
              </w:rPr>
            </w:pPr>
            <w:r w:rsidRPr="00A22962">
              <w:rPr>
                <w:rFonts w:ascii="Times New Roman" w:eastAsia="宋体" w:hAnsi="Times New Roman" w:cs="Times New Roman"/>
                <w:b/>
                <w:bCs/>
                <w:sz w:val="20"/>
                <w:szCs w:val="21"/>
              </w:rPr>
              <w:t>Y10</w:t>
            </w:r>
          </w:p>
          <w:p w14:paraId="5324B1E3" w14:textId="616E1231" w:rsidR="00B831E6" w:rsidRPr="00A22962" w:rsidRDefault="00B831E6">
            <w:pPr>
              <w:pStyle w:val="a3"/>
              <w:ind w:firstLineChars="0" w:firstLine="0"/>
              <w:jc w:val="center"/>
              <w:rPr>
                <w:rFonts w:ascii="Times New Roman" w:eastAsia="宋体" w:hAnsi="Times New Roman" w:cs="Times New Roman"/>
                <w:b/>
                <w:bCs/>
                <w:sz w:val="20"/>
                <w:szCs w:val="21"/>
              </w:rPr>
            </w:pPr>
            <w:r w:rsidRPr="00A22962">
              <w:rPr>
                <w:rFonts w:ascii="Times New Roman" w:eastAsia="宋体" w:hAnsi="Times New Roman" w:cs="Times New Roman" w:hint="eastAsia"/>
                <w:b/>
                <w:bCs/>
                <w:sz w:val="20"/>
                <w:szCs w:val="21"/>
              </w:rPr>
              <w:t>（</w:t>
            </w:r>
            <w:r w:rsidRPr="00A22962">
              <w:rPr>
                <w:rFonts w:ascii="Times New Roman" w:eastAsia="宋体" w:hAnsi="Times New Roman" w:cs="Times New Roman" w:hint="eastAsia"/>
                <w:b/>
                <w:bCs/>
                <w:sz w:val="20"/>
                <w:szCs w:val="21"/>
              </w:rPr>
              <w:t>1</w:t>
            </w:r>
            <w:r w:rsidRPr="00A22962">
              <w:rPr>
                <w:rFonts w:ascii="Times New Roman" w:eastAsia="宋体" w:hAnsi="Times New Roman" w:cs="Times New Roman"/>
                <w:b/>
                <w:bCs/>
                <w:sz w:val="20"/>
                <w:szCs w:val="21"/>
              </w:rPr>
              <w:t>2</w:t>
            </w:r>
            <w:r w:rsidRPr="00A22962">
              <w:rPr>
                <w:rFonts w:ascii="Times New Roman" w:eastAsia="宋体" w:hAnsi="Times New Roman" w:cs="Times New Roman" w:hint="eastAsia"/>
                <w:b/>
                <w:bCs/>
                <w:sz w:val="20"/>
                <w:szCs w:val="21"/>
              </w:rPr>
              <w:t>）</w:t>
            </w:r>
          </w:p>
        </w:tc>
      </w:tr>
      <w:tr w:rsidR="00C1277A" w:rsidRPr="00A22962" w14:paraId="46CF69BF" w14:textId="77777777" w:rsidTr="009A06B2">
        <w:tc>
          <w:tcPr>
            <w:tcW w:w="5000" w:type="pct"/>
            <w:gridSpan w:val="13"/>
          </w:tcPr>
          <w:p w14:paraId="68880FB4" w14:textId="1521B121" w:rsidR="009A06B2" w:rsidRPr="00A22962" w:rsidRDefault="00F35F4C">
            <w:pPr>
              <w:pStyle w:val="a3"/>
              <w:tabs>
                <w:tab w:val="left" w:pos="6820"/>
              </w:tabs>
              <w:ind w:firstLineChars="0" w:firstLine="0"/>
              <w:jc w:val="center"/>
              <w:rPr>
                <w:rFonts w:ascii="Times New Roman" w:eastAsia="宋体" w:hAnsi="Times New Roman" w:cs="Times New Roman"/>
                <w:b/>
                <w:bCs/>
                <w:sz w:val="20"/>
                <w:szCs w:val="21"/>
              </w:rPr>
            </w:pPr>
            <w:r w:rsidRPr="00A22962">
              <w:rPr>
                <w:rFonts w:ascii="Times New Roman" w:eastAsia="宋体" w:hAnsi="Times New Roman" w:cs="Times New Roman"/>
                <w:b/>
                <w:bCs/>
                <w:sz w:val="20"/>
                <w:szCs w:val="21"/>
              </w:rPr>
              <w:t>Mean Equation</w:t>
            </w:r>
          </w:p>
        </w:tc>
      </w:tr>
      <w:tr w:rsidR="00C1277A" w:rsidRPr="00A22962" w14:paraId="014D388B" w14:textId="77777777" w:rsidTr="00BB0ADB">
        <w:tc>
          <w:tcPr>
            <w:tcW w:w="475" w:type="pct"/>
          </w:tcPr>
          <w:p w14:paraId="60A44F4E" w14:textId="0746F578" w:rsidR="009A06B2" w:rsidRPr="00A22962" w:rsidRDefault="00B86213">
            <w:pPr>
              <w:pStyle w:val="a3"/>
              <w:ind w:firstLineChars="0" w:firstLine="0"/>
              <w:jc w:val="center"/>
              <w:rPr>
                <w:rFonts w:ascii="Times New Roman" w:eastAsia="宋体" w:hAnsi="Times New Roman"/>
                <w:sz w:val="20"/>
                <w:szCs w:val="21"/>
              </w:rPr>
            </w:pPr>
            <m:oMathPara>
              <m:oMath>
                <m:sSub>
                  <m:sSubPr>
                    <m:ctrlPr>
                      <w:rPr>
                        <w:rFonts w:ascii="Cambria Math" w:eastAsia="宋体" w:hAnsi="Cambria Math"/>
                        <w:i/>
                        <w:sz w:val="20"/>
                        <w:szCs w:val="21"/>
                      </w:rPr>
                    </m:ctrlPr>
                  </m:sSubPr>
                  <m:e>
                    <m:r>
                      <w:rPr>
                        <w:rFonts w:ascii="Cambria Math" w:eastAsia="宋体" w:hAnsi="Cambria Math" w:hint="eastAsia"/>
                        <w:sz w:val="20"/>
                        <w:szCs w:val="21"/>
                      </w:rPr>
                      <m:t>Surprise</m:t>
                    </m:r>
                  </m:e>
                  <m:sub>
                    <m:r>
                      <w:rPr>
                        <w:rFonts w:ascii="Cambria Math" w:eastAsia="宋体" w:hAnsi="Cambria Math" w:hint="eastAsia"/>
                        <w:sz w:val="20"/>
                        <w:szCs w:val="21"/>
                      </w:rPr>
                      <m:t>t</m:t>
                    </m:r>
                  </m:sub>
                </m:sSub>
              </m:oMath>
            </m:oMathPara>
          </w:p>
        </w:tc>
        <w:tc>
          <w:tcPr>
            <w:tcW w:w="377" w:type="pct"/>
          </w:tcPr>
          <w:p w14:paraId="7D861599" w14:textId="4894F264" w:rsidR="005E0BF4" w:rsidRPr="00A22962" w:rsidRDefault="005E0BF4">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-0.00</w:t>
            </w:r>
            <w:r w:rsidR="009A454F" w:rsidRPr="00A22962">
              <w:rPr>
                <w:rFonts w:ascii="Times New Roman" w:eastAsia="宋体" w:hAnsi="Times New Roman" w:cs="Times New Roman"/>
                <w:sz w:val="20"/>
                <w:szCs w:val="21"/>
              </w:rPr>
              <w:t>1</w:t>
            </w:r>
          </w:p>
          <w:p w14:paraId="488B89A8" w14:textId="1BF780B3" w:rsidR="009A06B2" w:rsidRPr="00A22962" w:rsidRDefault="005E0BF4">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0.002</w:t>
            </w:r>
            <w:r w:rsidRPr="00A22962">
              <w:rPr>
                <w:rFonts w:ascii="Times New Roman" w:eastAsia="宋体" w:hAnsi="Times New Roman" w:cs="Times New Roman" w:hint="eastAsia"/>
                <w:sz w:val="20"/>
                <w:szCs w:val="21"/>
              </w:rPr>
              <w:t>）</w:t>
            </w:r>
          </w:p>
        </w:tc>
        <w:tc>
          <w:tcPr>
            <w:tcW w:w="377" w:type="pct"/>
          </w:tcPr>
          <w:p w14:paraId="4103DBAC" w14:textId="77777777" w:rsidR="005E0BF4" w:rsidRPr="00A22962" w:rsidRDefault="005E0BF4">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-0.002</w:t>
            </w:r>
          </w:p>
          <w:p w14:paraId="50EB368B" w14:textId="4C0F2EE0" w:rsidR="00D517B8" w:rsidRPr="00A22962" w:rsidRDefault="005E0BF4">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0.002</w:t>
            </w:r>
            <w:r w:rsidRPr="00A22962">
              <w:rPr>
                <w:rFonts w:ascii="Times New Roman" w:eastAsia="宋体" w:hAnsi="Times New Roman" w:cs="Times New Roman" w:hint="eastAsia"/>
                <w:sz w:val="20"/>
                <w:szCs w:val="21"/>
              </w:rPr>
              <w:t>）</w:t>
            </w:r>
          </w:p>
        </w:tc>
        <w:tc>
          <w:tcPr>
            <w:tcW w:w="377" w:type="pct"/>
          </w:tcPr>
          <w:p w14:paraId="26A87C09" w14:textId="1523B109" w:rsidR="009A06B2" w:rsidRPr="00A22962" w:rsidRDefault="00BB0ADB">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w:t>
            </w:r>
            <w:r w:rsidR="009A454F" w:rsidRPr="00A22962">
              <w:rPr>
                <w:rFonts w:ascii="Times New Roman" w:eastAsia="宋体" w:hAnsi="Times New Roman" w:cs="Times New Roman"/>
                <w:sz w:val="20"/>
                <w:szCs w:val="21"/>
              </w:rPr>
              <w:t>13</w:t>
            </w:r>
          </w:p>
          <w:p w14:paraId="75382050" w14:textId="154B5D6B" w:rsidR="00BB0ADB" w:rsidRPr="00A22962" w:rsidRDefault="00BB0ADB">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w:t>
            </w:r>
            <w:r w:rsidR="009A454F" w:rsidRPr="00A22962">
              <w:rPr>
                <w:rFonts w:ascii="Times New Roman" w:eastAsia="宋体" w:hAnsi="Times New Roman" w:cs="Times New Roman"/>
                <w:sz w:val="20"/>
                <w:szCs w:val="21"/>
              </w:rPr>
              <w:t>11</w:t>
            </w:r>
            <w:r w:rsidRPr="00A22962">
              <w:rPr>
                <w:rFonts w:ascii="Times New Roman" w:eastAsia="宋体" w:hAnsi="Times New Roman" w:cs="Times New Roman" w:hint="eastAsia"/>
                <w:sz w:val="20"/>
                <w:szCs w:val="21"/>
              </w:rPr>
              <w:t>）</w:t>
            </w:r>
          </w:p>
        </w:tc>
        <w:tc>
          <w:tcPr>
            <w:tcW w:w="377" w:type="pct"/>
            <w:vAlign w:val="center"/>
          </w:tcPr>
          <w:p w14:paraId="4843A641" w14:textId="19EB5C14"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0.021***</w:t>
            </w:r>
          </w:p>
          <w:p w14:paraId="3FBF82D8" w14:textId="664DE527"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0.007</w:t>
            </w: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 xml:space="preserve"> </w:t>
            </w:r>
          </w:p>
        </w:tc>
        <w:tc>
          <w:tcPr>
            <w:tcW w:w="377" w:type="pct"/>
            <w:vAlign w:val="center"/>
          </w:tcPr>
          <w:p w14:paraId="555CE554" w14:textId="074B9FBA"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w:t>
            </w:r>
            <w:r w:rsidR="009A454F" w:rsidRPr="00A22962">
              <w:rPr>
                <w:rFonts w:ascii="Times New Roman" w:eastAsia="宋体" w:hAnsi="Times New Roman" w:cs="Times New Roman"/>
                <w:sz w:val="20"/>
                <w:szCs w:val="21"/>
              </w:rPr>
              <w:t>16</w:t>
            </w:r>
            <w:r w:rsidRPr="00A22962">
              <w:rPr>
                <w:rFonts w:ascii="Times New Roman" w:eastAsia="宋体" w:hAnsi="Times New Roman" w:cs="Times New Roman"/>
                <w:sz w:val="20"/>
                <w:szCs w:val="21"/>
              </w:rPr>
              <w:t>***</w:t>
            </w:r>
          </w:p>
          <w:p w14:paraId="1E301DC1" w14:textId="67D6B163"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0.005</w:t>
            </w: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 xml:space="preserve"> </w:t>
            </w:r>
          </w:p>
        </w:tc>
        <w:tc>
          <w:tcPr>
            <w:tcW w:w="377" w:type="pct"/>
            <w:vAlign w:val="center"/>
          </w:tcPr>
          <w:p w14:paraId="3260160E" w14:textId="7B3B4B7A"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0.02</w:t>
            </w:r>
            <w:r w:rsidR="009A454F" w:rsidRPr="00A22962">
              <w:rPr>
                <w:rFonts w:ascii="Times New Roman" w:eastAsia="宋体" w:hAnsi="Times New Roman" w:cs="Times New Roman"/>
                <w:sz w:val="20"/>
                <w:szCs w:val="21"/>
              </w:rPr>
              <w:t>4</w:t>
            </w:r>
            <w:r w:rsidRPr="00A22962">
              <w:rPr>
                <w:rFonts w:ascii="Times New Roman" w:eastAsia="宋体" w:hAnsi="Times New Roman" w:cs="Times New Roman"/>
                <w:sz w:val="20"/>
                <w:szCs w:val="21"/>
              </w:rPr>
              <w:t>***</w:t>
            </w:r>
          </w:p>
          <w:p w14:paraId="05959D4E" w14:textId="2B3AF0ED"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0.004</w:t>
            </w: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 xml:space="preserve"> </w:t>
            </w:r>
          </w:p>
        </w:tc>
        <w:tc>
          <w:tcPr>
            <w:tcW w:w="377" w:type="pct"/>
            <w:vAlign w:val="center"/>
          </w:tcPr>
          <w:p w14:paraId="0F3985C6" w14:textId="77777777"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0.023***</w:t>
            </w:r>
          </w:p>
          <w:p w14:paraId="0A71CC61" w14:textId="2CCDAFF5"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0.004</w:t>
            </w: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 xml:space="preserve"> </w:t>
            </w:r>
          </w:p>
        </w:tc>
        <w:tc>
          <w:tcPr>
            <w:tcW w:w="377" w:type="pct"/>
            <w:vAlign w:val="center"/>
          </w:tcPr>
          <w:p w14:paraId="69E4183A" w14:textId="2CCB8E45"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0.01</w:t>
            </w:r>
            <w:r w:rsidR="009A454F" w:rsidRPr="00A22962">
              <w:rPr>
                <w:rFonts w:ascii="Times New Roman" w:eastAsia="宋体" w:hAnsi="Times New Roman" w:cs="Times New Roman"/>
                <w:sz w:val="20"/>
                <w:szCs w:val="21"/>
              </w:rPr>
              <w:t>8</w:t>
            </w:r>
            <w:r w:rsidRPr="00A22962">
              <w:rPr>
                <w:rFonts w:ascii="Times New Roman" w:eastAsia="宋体" w:hAnsi="Times New Roman" w:cs="Times New Roman"/>
                <w:sz w:val="20"/>
                <w:szCs w:val="21"/>
              </w:rPr>
              <w:t>***</w:t>
            </w:r>
          </w:p>
          <w:p w14:paraId="69437DA7" w14:textId="6E825B2F"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0.005</w:t>
            </w: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 xml:space="preserve"> </w:t>
            </w:r>
          </w:p>
        </w:tc>
        <w:tc>
          <w:tcPr>
            <w:tcW w:w="377" w:type="pct"/>
            <w:vAlign w:val="center"/>
          </w:tcPr>
          <w:p w14:paraId="19F10C6B" w14:textId="77777777"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0.011***</w:t>
            </w:r>
          </w:p>
          <w:p w14:paraId="54AAC36A" w14:textId="4F761F8A"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0.003</w:t>
            </w: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 xml:space="preserve"> </w:t>
            </w:r>
          </w:p>
        </w:tc>
        <w:tc>
          <w:tcPr>
            <w:tcW w:w="377" w:type="pct"/>
            <w:vAlign w:val="center"/>
          </w:tcPr>
          <w:p w14:paraId="01A4D398" w14:textId="77777777"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0.019***</w:t>
            </w:r>
          </w:p>
          <w:p w14:paraId="413D51D9" w14:textId="181DA5CA"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w:t>
            </w:r>
            <w:r w:rsidR="009A454F" w:rsidRPr="00A22962">
              <w:rPr>
                <w:rFonts w:ascii="Times New Roman" w:eastAsia="宋体" w:hAnsi="Times New Roman" w:cs="Times New Roman"/>
                <w:sz w:val="20"/>
                <w:szCs w:val="21"/>
              </w:rPr>
              <w:t>4</w:t>
            </w: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 xml:space="preserve"> </w:t>
            </w:r>
          </w:p>
        </w:tc>
        <w:tc>
          <w:tcPr>
            <w:tcW w:w="377" w:type="pct"/>
            <w:vAlign w:val="center"/>
          </w:tcPr>
          <w:p w14:paraId="207A50CF" w14:textId="77777777"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0.011***</w:t>
            </w:r>
          </w:p>
          <w:p w14:paraId="258CBFE1" w14:textId="0F7ACD49"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0.003</w:t>
            </w: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 xml:space="preserve"> </w:t>
            </w:r>
          </w:p>
        </w:tc>
        <w:tc>
          <w:tcPr>
            <w:tcW w:w="378" w:type="pct"/>
            <w:vAlign w:val="center"/>
          </w:tcPr>
          <w:p w14:paraId="75222E90" w14:textId="446DFD1D"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0.01</w:t>
            </w:r>
            <w:r w:rsidR="009A454F" w:rsidRPr="00A22962">
              <w:rPr>
                <w:rFonts w:ascii="Times New Roman" w:eastAsia="宋体" w:hAnsi="Times New Roman" w:cs="Times New Roman"/>
                <w:sz w:val="20"/>
                <w:szCs w:val="21"/>
              </w:rPr>
              <w:t>1</w:t>
            </w:r>
            <w:r w:rsidRPr="00A22962">
              <w:rPr>
                <w:rFonts w:ascii="Times New Roman" w:eastAsia="宋体" w:hAnsi="Times New Roman" w:cs="Times New Roman"/>
                <w:sz w:val="20"/>
                <w:szCs w:val="21"/>
              </w:rPr>
              <w:t>***</w:t>
            </w:r>
          </w:p>
          <w:p w14:paraId="4818FA75" w14:textId="3B6145FB"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0.003</w:t>
            </w: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 xml:space="preserve"> </w:t>
            </w:r>
          </w:p>
        </w:tc>
      </w:tr>
      <w:tr w:rsidR="00C1277A" w:rsidRPr="00A22962" w14:paraId="2D4FFEEC" w14:textId="77777777" w:rsidTr="00BB0ADB">
        <w:tc>
          <w:tcPr>
            <w:tcW w:w="475" w:type="pct"/>
          </w:tcPr>
          <w:p w14:paraId="6C5F7CE1" w14:textId="67CE5D31" w:rsidR="009A06B2" w:rsidRPr="00A22962" w:rsidRDefault="009A06B2">
            <w:pPr>
              <w:pStyle w:val="a3"/>
              <w:ind w:firstLineChars="0" w:firstLine="0"/>
              <w:jc w:val="center"/>
              <w:rPr>
                <w:rFonts w:ascii="Times New Roman" w:eastAsia="等线" w:hAnsi="Times New Roman" w:cs="Times New Roman"/>
                <w:sz w:val="20"/>
                <w:szCs w:val="21"/>
              </w:rPr>
            </w:pPr>
            <m:oMathPara>
              <m:oMath>
                <m:r>
                  <w:rPr>
                    <w:rFonts w:ascii="Cambria Math" w:eastAsia="宋体" w:hAnsi="Cambria Math"/>
                    <w:sz w:val="20"/>
                    <w:szCs w:val="21"/>
                  </w:rPr>
                  <m:t>∆</m:t>
                </m:r>
                <m:sSub>
                  <m:sSubPr>
                    <m:ctrlPr>
                      <w:rPr>
                        <w:rFonts w:ascii="Cambria Math" w:eastAsia="宋体" w:hAnsi="Cambria Math"/>
                        <w:i/>
                        <w:sz w:val="20"/>
                        <w:szCs w:val="21"/>
                      </w:rPr>
                    </m:ctrlPr>
                  </m:sSubPr>
                  <m:e>
                    <m:r>
                      <w:rPr>
                        <w:rFonts w:ascii="Cambria Math" w:eastAsia="宋体" w:hAnsi="Cambria Math" w:hint="eastAsia"/>
                        <w:sz w:val="20"/>
                        <w:szCs w:val="21"/>
                      </w:rPr>
                      <m:t>Tone</m:t>
                    </m:r>
                  </m:e>
                  <m:sub>
                    <m:r>
                      <w:rPr>
                        <w:rFonts w:ascii="Cambria Math" w:eastAsia="宋体" w:hAnsi="Cambria Math" w:hint="eastAsia"/>
                        <w:sz w:val="20"/>
                        <w:szCs w:val="21"/>
                      </w:rPr>
                      <m:t>t</m:t>
                    </m:r>
                  </m:sub>
                </m:sSub>
              </m:oMath>
            </m:oMathPara>
          </w:p>
        </w:tc>
        <w:tc>
          <w:tcPr>
            <w:tcW w:w="377" w:type="pct"/>
          </w:tcPr>
          <w:p w14:paraId="33077534" w14:textId="4A942D5B" w:rsidR="009A06B2" w:rsidRPr="00A22962" w:rsidRDefault="005E0BF4">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w:t>
            </w:r>
            <w:r w:rsidR="009A454F" w:rsidRPr="00A22962">
              <w:rPr>
                <w:rFonts w:ascii="Times New Roman" w:eastAsia="宋体" w:hAnsi="Times New Roman" w:cs="Times New Roman"/>
                <w:sz w:val="20"/>
                <w:szCs w:val="21"/>
              </w:rPr>
              <w:t>4</w:t>
            </w:r>
            <w:r w:rsidRPr="00A22962">
              <w:rPr>
                <w:rFonts w:ascii="Times New Roman" w:eastAsia="宋体" w:hAnsi="Times New Roman" w:cs="Times New Roman"/>
                <w:sz w:val="20"/>
                <w:szCs w:val="21"/>
              </w:rPr>
              <w:t>7</w:t>
            </w:r>
            <w:r w:rsidR="009A454F" w:rsidRPr="00A22962">
              <w:rPr>
                <w:rFonts w:ascii="Times New Roman" w:eastAsia="宋体" w:hAnsi="Times New Roman" w:cs="Times New Roman"/>
                <w:sz w:val="20"/>
                <w:szCs w:val="21"/>
              </w:rPr>
              <w:t>5</w:t>
            </w:r>
          </w:p>
          <w:p w14:paraId="4B76B420" w14:textId="319CE483" w:rsidR="005E0BF4" w:rsidRPr="00A22962" w:rsidRDefault="005E0BF4">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0.6</w:t>
            </w:r>
            <w:r w:rsidR="009A454F" w:rsidRPr="00A22962">
              <w:rPr>
                <w:rFonts w:ascii="Times New Roman" w:eastAsia="宋体" w:hAnsi="Times New Roman" w:cs="Times New Roman"/>
                <w:sz w:val="20"/>
                <w:szCs w:val="21"/>
              </w:rPr>
              <w:t>06</w:t>
            </w:r>
            <w:r w:rsidRPr="00A22962">
              <w:rPr>
                <w:rFonts w:ascii="Times New Roman" w:eastAsia="宋体" w:hAnsi="Times New Roman" w:cs="Times New Roman" w:hint="eastAsia"/>
                <w:sz w:val="20"/>
                <w:szCs w:val="21"/>
              </w:rPr>
              <w:t>）</w:t>
            </w:r>
          </w:p>
        </w:tc>
        <w:tc>
          <w:tcPr>
            <w:tcW w:w="377" w:type="pct"/>
          </w:tcPr>
          <w:p w14:paraId="660D97DA" w14:textId="6AF73101" w:rsidR="009A06B2" w:rsidRPr="00A22962" w:rsidRDefault="00D517B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-0.32</w:t>
            </w:r>
            <w:r w:rsidR="009A454F" w:rsidRPr="00A22962">
              <w:rPr>
                <w:rFonts w:ascii="Times New Roman" w:eastAsia="宋体" w:hAnsi="Times New Roman" w:cs="Times New Roman"/>
                <w:sz w:val="20"/>
                <w:szCs w:val="21"/>
              </w:rPr>
              <w:t>6</w:t>
            </w:r>
          </w:p>
          <w:p w14:paraId="73220978" w14:textId="281FF524" w:rsidR="00D517B8" w:rsidRPr="00A22962" w:rsidRDefault="00D517B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0.7</w:t>
            </w:r>
            <w:r w:rsidR="009A454F" w:rsidRPr="00A22962">
              <w:rPr>
                <w:rFonts w:ascii="Times New Roman" w:eastAsia="宋体" w:hAnsi="Times New Roman" w:cs="Times New Roman"/>
                <w:sz w:val="20"/>
                <w:szCs w:val="21"/>
              </w:rPr>
              <w:t>5</w:t>
            </w:r>
            <w:r w:rsidRPr="00A22962">
              <w:rPr>
                <w:rFonts w:ascii="Times New Roman" w:eastAsia="宋体" w:hAnsi="Times New Roman" w:cs="Times New Roman"/>
                <w:sz w:val="20"/>
                <w:szCs w:val="21"/>
              </w:rPr>
              <w:t>2</w:t>
            </w:r>
            <w:r w:rsidRPr="00A22962">
              <w:rPr>
                <w:rFonts w:ascii="Times New Roman" w:eastAsia="宋体" w:hAnsi="Times New Roman" w:cs="Times New Roman" w:hint="eastAsia"/>
                <w:sz w:val="20"/>
                <w:szCs w:val="21"/>
              </w:rPr>
              <w:t>）</w:t>
            </w:r>
          </w:p>
        </w:tc>
        <w:tc>
          <w:tcPr>
            <w:tcW w:w="377" w:type="pct"/>
          </w:tcPr>
          <w:p w14:paraId="1E56D930" w14:textId="07B2866E" w:rsidR="009A06B2" w:rsidRPr="00A22962" w:rsidRDefault="00BB0ADB">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w:t>
            </w:r>
            <w:r w:rsidR="009A454F" w:rsidRPr="00A22962">
              <w:rPr>
                <w:rFonts w:ascii="Times New Roman" w:eastAsia="宋体" w:hAnsi="Times New Roman" w:cs="Times New Roman"/>
                <w:sz w:val="20"/>
                <w:szCs w:val="21"/>
              </w:rPr>
              <w:t>4</w:t>
            </w:r>
            <w:r w:rsidRPr="00A22962">
              <w:rPr>
                <w:rFonts w:ascii="Times New Roman" w:eastAsia="宋体" w:hAnsi="Times New Roman" w:cs="Times New Roman"/>
                <w:sz w:val="20"/>
                <w:szCs w:val="21"/>
              </w:rPr>
              <w:t>.</w:t>
            </w:r>
            <w:r w:rsidR="009A454F" w:rsidRPr="00A22962">
              <w:rPr>
                <w:rFonts w:ascii="Times New Roman" w:eastAsia="宋体" w:hAnsi="Times New Roman" w:cs="Times New Roman"/>
                <w:sz w:val="20"/>
                <w:szCs w:val="21"/>
              </w:rPr>
              <w:t>605</w:t>
            </w:r>
          </w:p>
          <w:p w14:paraId="7F1FA5D4" w14:textId="1B40E992" w:rsidR="00BB0ADB" w:rsidRPr="00A22962" w:rsidRDefault="00BB0ADB">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009A454F" w:rsidRPr="00A22962">
              <w:rPr>
                <w:rFonts w:ascii="Times New Roman" w:eastAsia="宋体" w:hAnsi="Times New Roman" w:cs="Times New Roman"/>
                <w:sz w:val="20"/>
                <w:szCs w:val="21"/>
              </w:rPr>
              <w:t>6.263</w:t>
            </w:r>
            <w:r w:rsidRPr="00A22962">
              <w:rPr>
                <w:rFonts w:ascii="Times New Roman" w:eastAsia="宋体" w:hAnsi="Times New Roman" w:cs="Times New Roman" w:hint="eastAsia"/>
                <w:sz w:val="20"/>
                <w:szCs w:val="21"/>
              </w:rPr>
              <w:t>）</w:t>
            </w:r>
          </w:p>
        </w:tc>
        <w:tc>
          <w:tcPr>
            <w:tcW w:w="377" w:type="pct"/>
            <w:vAlign w:val="center"/>
          </w:tcPr>
          <w:p w14:paraId="55A85FE0" w14:textId="4279050E" w:rsidR="009A06B2" w:rsidRPr="00A22962" w:rsidRDefault="009A454F">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4</w:t>
            </w:r>
            <w:r w:rsidR="009A06B2" w:rsidRPr="00A22962">
              <w:rPr>
                <w:rFonts w:ascii="Times New Roman" w:eastAsia="宋体" w:hAnsi="Times New Roman" w:cs="Times New Roman"/>
                <w:sz w:val="20"/>
                <w:szCs w:val="21"/>
              </w:rPr>
              <w:t>.</w:t>
            </w:r>
            <w:r w:rsidRPr="00A22962">
              <w:rPr>
                <w:rFonts w:ascii="Times New Roman" w:eastAsia="宋体" w:hAnsi="Times New Roman" w:cs="Times New Roman"/>
                <w:sz w:val="20"/>
                <w:szCs w:val="21"/>
              </w:rPr>
              <w:t>270**</w:t>
            </w:r>
          </w:p>
          <w:p w14:paraId="7F14FD21" w14:textId="6C79AA2E" w:rsidR="009A06B2" w:rsidRPr="00A22962" w:rsidRDefault="009A06B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009A454F" w:rsidRPr="00A22962">
              <w:rPr>
                <w:rFonts w:ascii="Times New Roman" w:eastAsia="宋体" w:hAnsi="Times New Roman" w:cs="Times New Roman"/>
                <w:sz w:val="20"/>
                <w:szCs w:val="21"/>
              </w:rPr>
              <w:t>1</w:t>
            </w:r>
            <w:r w:rsidRPr="00A22962">
              <w:rPr>
                <w:rFonts w:ascii="Times New Roman" w:eastAsia="宋体" w:hAnsi="Times New Roman" w:cs="Times New Roman"/>
                <w:sz w:val="20"/>
                <w:szCs w:val="21"/>
              </w:rPr>
              <w:t>.</w:t>
            </w:r>
            <w:r w:rsidR="009A454F" w:rsidRPr="00A22962">
              <w:rPr>
                <w:rFonts w:ascii="Times New Roman" w:eastAsia="宋体" w:hAnsi="Times New Roman" w:cs="Times New Roman"/>
                <w:sz w:val="20"/>
                <w:szCs w:val="21"/>
              </w:rPr>
              <w:t>722</w:t>
            </w: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 xml:space="preserve"> </w:t>
            </w:r>
          </w:p>
        </w:tc>
        <w:tc>
          <w:tcPr>
            <w:tcW w:w="377" w:type="pct"/>
            <w:vAlign w:val="center"/>
          </w:tcPr>
          <w:p w14:paraId="530EF8C7" w14:textId="1282A0C6" w:rsidR="009A06B2" w:rsidRPr="00A22962" w:rsidRDefault="009A06B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3.</w:t>
            </w:r>
            <w:r w:rsidR="009A454F" w:rsidRPr="00A22962">
              <w:rPr>
                <w:rFonts w:ascii="Times New Roman" w:eastAsia="宋体" w:hAnsi="Times New Roman"/>
                <w:sz w:val="20"/>
                <w:szCs w:val="21"/>
              </w:rPr>
              <w:t>6</w:t>
            </w:r>
            <w:r w:rsidRPr="00A22962">
              <w:rPr>
                <w:rFonts w:ascii="Times New Roman" w:eastAsia="宋体" w:hAnsi="Times New Roman"/>
                <w:sz w:val="20"/>
                <w:szCs w:val="21"/>
              </w:rPr>
              <w:t>83</w:t>
            </w:r>
            <w:r w:rsidR="009A454F" w:rsidRPr="00A22962">
              <w:rPr>
                <w:rFonts w:ascii="Times New Roman" w:eastAsia="宋体" w:hAnsi="Times New Roman"/>
                <w:sz w:val="20"/>
                <w:szCs w:val="21"/>
              </w:rPr>
              <w:t>**</w:t>
            </w:r>
          </w:p>
          <w:p w14:paraId="633FD053" w14:textId="2FD40770" w:rsidR="009A06B2" w:rsidRPr="00A22962" w:rsidRDefault="009A06B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w:t>
            </w:r>
            <w:r w:rsidR="009A454F" w:rsidRPr="00A22962">
              <w:rPr>
                <w:rFonts w:ascii="Times New Roman" w:eastAsia="宋体" w:hAnsi="Times New Roman"/>
                <w:sz w:val="20"/>
                <w:szCs w:val="21"/>
              </w:rPr>
              <w:t>1</w:t>
            </w:r>
            <w:r w:rsidRPr="00A22962">
              <w:rPr>
                <w:rFonts w:ascii="Times New Roman" w:eastAsia="宋体" w:hAnsi="Times New Roman"/>
                <w:sz w:val="20"/>
                <w:szCs w:val="21"/>
              </w:rPr>
              <w:t>.6</w:t>
            </w:r>
            <w:r w:rsidR="009A454F" w:rsidRPr="00A22962">
              <w:rPr>
                <w:rFonts w:ascii="Times New Roman" w:eastAsia="宋体" w:hAnsi="Times New Roman"/>
                <w:sz w:val="20"/>
                <w:szCs w:val="21"/>
              </w:rPr>
              <w:t>96</w:t>
            </w:r>
            <w:r w:rsidRPr="00A22962">
              <w:rPr>
                <w:rFonts w:ascii="Times New Roman" w:eastAsia="宋体" w:hAnsi="Times New Roman"/>
                <w:sz w:val="20"/>
                <w:szCs w:val="21"/>
              </w:rPr>
              <w:t xml:space="preserve">) </w:t>
            </w:r>
          </w:p>
        </w:tc>
        <w:tc>
          <w:tcPr>
            <w:tcW w:w="377" w:type="pct"/>
            <w:vAlign w:val="center"/>
          </w:tcPr>
          <w:p w14:paraId="194C9109" w14:textId="742E0DAE" w:rsidR="009A06B2" w:rsidRPr="00A22962" w:rsidRDefault="009A06B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3.</w:t>
            </w:r>
            <w:r w:rsidR="009A454F" w:rsidRPr="00A22962">
              <w:rPr>
                <w:rFonts w:ascii="Times New Roman" w:eastAsia="宋体" w:hAnsi="Times New Roman"/>
                <w:sz w:val="20"/>
                <w:szCs w:val="21"/>
              </w:rPr>
              <w:t>969</w:t>
            </w:r>
            <w:r w:rsidRPr="00A22962">
              <w:rPr>
                <w:rFonts w:ascii="Times New Roman" w:eastAsia="宋体" w:hAnsi="Times New Roman"/>
                <w:sz w:val="20"/>
                <w:szCs w:val="21"/>
              </w:rPr>
              <w:t>**</w:t>
            </w:r>
          </w:p>
          <w:p w14:paraId="2227EB60" w14:textId="25CFBCAE" w:rsidR="009A06B2" w:rsidRPr="00A22962" w:rsidRDefault="009A06B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(1.</w:t>
            </w:r>
            <w:r w:rsidR="009A454F" w:rsidRPr="00A22962">
              <w:rPr>
                <w:rFonts w:ascii="Times New Roman" w:eastAsia="宋体" w:hAnsi="Times New Roman"/>
                <w:sz w:val="20"/>
                <w:szCs w:val="21"/>
              </w:rPr>
              <w:t>582</w:t>
            </w:r>
            <w:r w:rsidRPr="00A22962">
              <w:rPr>
                <w:rFonts w:ascii="Times New Roman" w:eastAsia="宋体" w:hAnsi="Times New Roman"/>
                <w:sz w:val="20"/>
                <w:szCs w:val="21"/>
              </w:rPr>
              <w:t xml:space="preserve">) </w:t>
            </w:r>
          </w:p>
        </w:tc>
        <w:tc>
          <w:tcPr>
            <w:tcW w:w="377" w:type="pct"/>
            <w:vAlign w:val="center"/>
          </w:tcPr>
          <w:p w14:paraId="1CB19DF6" w14:textId="0F3C50EF" w:rsidR="009A06B2" w:rsidRPr="00A22962" w:rsidRDefault="009A454F">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3</w:t>
            </w:r>
            <w:r w:rsidR="009A06B2" w:rsidRPr="00A22962">
              <w:rPr>
                <w:rFonts w:ascii="Times New Roman" w:eastAsia="宋体" w:hAnsi="Times New Roman"/>
                <w:sz w:val="20"/>
                <w:szCs w:val="21"/>
              </w:rPr>
              <w:t>.</w:t>
            </w:r>
            <w:r w:rsidRPr="00A22962">
              <w:rPr>
                <w:rFonts w:ascii="Times New Roman" w:eastAsia="宋体" w:hAnsi="Times New Roman"/>
                <w:sz w:val="20"/>
                <w:szCs w:val="21"/>
              </w:rPr>
              <w:t>576***</w:t>
            </w:r>
          </w:p>
          <w:p w14:paraId="707D98F0" w14:textId="17F9A8FC" w:rsidR="009A06B2" w:rsidRPr="00A22962" w:rsidRDefault="009A06B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(1.</w:t>
            </w:r>
            <w:r w:rsidR="009A454F" w:rsidRPr="00A22962">
              <w:rPr>
                <w:rFonts w:ascii="Times New Roman" w:eastAsia="宋体" w:hAnsi="Times New Roman"/>
                <w:sz w:val="20"/>
                <w:szCs w:val="21"/>
              </w:rPr>
              <w:t>255</w:t>
            </w:r>
            <w:r w:rsidRPr="00A22962">
              <w:rPr>
                <w:rFonts w:ascii="Times New Roman" w:eastAsia="宋体" w:hAnsi="Times New Roman"/>
                <w:sz w:val="20"/>
                <w:szCs w:val="21"/>
              </w:rPr>
              <w:t xml:space="preserve">) </w:t>
            </w:r>
          </w:p>
        </w:tc>
        <w:tc>
          <w:tcPr>
            <w:tcW w:w="377" w:type="pct"/>
            <w:vAlign w:val="center"/>
          </w:tcPr>
          <w:p w14:paraId="25D89374" w14:textId="75A40027" w:rsidR="009A06B2" w:rsidRPr="00A22962" w:rsidRDefault="009A454F">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1</w:t>
            </w:r>
            <w:r w:rsidR="009A06B2" w:rsidRPr="00A22962">
              <w:rPr>
                <w:rFonts w:ascii="Times New Roman" w:eastAsia="宋体" w:hAnsi="Times New Roman"/>
                <w:sz w:val="20"/>
                <w:szCs w:val="21"/>
              </w:rPr>
              <w:t>.91</w:t>
            </w:r>
            <w:r w:rsidRPr="00A22962">
              <w:rPr>
                <w:rFonts w:ascii="Times New Roman" w:eastAsia="宋体" w:hAnsi="Times New Roman"/>
                <w:sz w:val="20"/>
                <w:szCs w:val="21"/>
              </w:rPr>
              <w:t>6</w:t>
            </w:r>
            <w:r w:rsidR="009A06B2" w:rsidRPr="00A22962">
              <w:rPr>
                <w:rFonts w:ascii="Times New Roman" w:eastAsia="宋体" w:hAnsi="Times New Roman"/>
                <w:sz w:val="20"/>
                <w:szCs w:val="21"/>
              </w:rPr>
              <w:t>*</w:t>
            </w:r>
          </w:p>
          <w:p w14:paraId="1D6131F1" w14:textId="2FA6C112" w:rsidR="009A06B2" w:rsidRPr="00A22962" w:rsidRDefault="009A06B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(1.</w:t>
            </w:r>
            <w:r w:rsidR="009A454F" w:rsidRPr="00A22962">
              <w:rPr>
                <w:rFonts w:ascii="Times New Roman" w:eastAsia="宋体" w:hAnsi="Times New Roman"/>
                <w:sz w:val="20"/>
                <w:szCs w:val="21"/>
              </w:rPr>
              <w:t>070</w:t>
            </w:r>
            <w:r w:rsidRPr="00A22962">
              <w:rPr>
                <w:rFonts w:ascii="Times New Roman" w:eastAsia="宋体" w:hAnsi="Times New Roman"/>
                <w:sz w:val="20"/>
                <w:szCs w:val="21"/>
              </w:rPr>
              <w:t xml:space="preserve">) </w:t>
            </w:r>
          </w:p>
        </w:tc>
        <w:tc>
          <w:tcPr>
            <w:tcW w:w="377" w:type="pct"/>
            <w:vAlign w:val="center"/>
          </w:tcPr>
          <w:p w14:paraId="37AB0993" w14:textId="2B498E68" w:rsidR="009A06B2" w:rsidRPr="00A22962" w:rsidRDefault="009A06B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2.</w:t>
            </w:r>
            <w:r w:rsidR="009A454F" w:rsidRPr="00A22962">
              <w:rPr>
                <w:rFonts w:ascii="Times New Roman" w:eastAsia="宋体" w:hAnsi="Times New Roman"/>
                <w:sz w:val="20"/>
                <w:szCs w:val="21"/>
              </w:rPr>
              <w:t>497</w:t>
            </w:r>
            <w:r w:rsidRPr="00A22962">
              <w:rPr>
                <w:rFonts w:ascii="Times New Roman" w:eastAsia="宋体" w:hAnsi="Times New Roman"/>
                <w:sz w:val="20"/>
                <w:szCs w:val="21"/>
              </w:rPr>
              <w:t>*</w:t>
            </w:r>
          </w:p>
          <w:p w14:paraId="34C59CAE" w14:textId="66113E65" w:rsidR="009A06B2" w:rsidRPr="00A22962" w:rsidRDefault="009A06B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w:t>
            </w:r>
            <w:r w:rsidR="009A454F" w:rsidRPr="00A22962">
              <w:rPr>
                <w:rFonts w:ascii="Times New Roman" w:eastAsia="宋体" w:hAnsi="Times New Roman"/>
                <w:sz w:val="20"/>
                <w:szCs w:val="21"/>
              </w:rPr>
              <w:t>1</w:t>
            </w:r>
            <w:r w:rsidRPr="00A22962">
              <w:rPr>
                <w:rFonts w:ascii="Times New Roman" w:eastAsia="宋体" w:hAnsi="Times New Roman"/>
                <w:sz w:val="20"/>
                <w:szCs w:val="21"/>
              </w:rPr>
              <w:t>.3</w:t>
            </w:r>
            <w:r w:rsidR="009A454F" w:rsidRPr="00A22962">
              <w:rPr>
                <w:rFonts w:ascii="Times New Roman" w:eastAsia="宋体" w:hAnsi="Times New Roman"/>
                <w:sz w:val="20"/>
                <w:szCs w:val="21"/>
              </w:rPr>
              <w:t>41</w:t>
            </w:r>
            <w:r w:rsidRPr="00A22962">
              <w:rPr>
                <w:rFonts w:ascii="Times New Roman" w:eastAsia="宋体" w:hAnsi="Times New Roman"/>
                <w:sz w:val="20"/>
                <w:szCs w:val="21"/>
              </w:rPr>
              <w:t xml:space="preserve">)  </w:t>
            </w:r>
          </w:p>
        </w:tc>
        <w:tc>
          <w:tcPr>
            <w:tcW w:w="377" w:type="pct"/>
            <w:vAlign w:val="center"/>
          </w:tcPr>
          <w:p w14:paraId="570B4AAA" w14:textId="3E938980" w:rsidR="009A06B2" w:rsidRPr="00A22962" w:rsidRDefault="009A06B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2.0</w:t>
            </w:r>
            <w:r w:rsidR="009A454F" w:rsidRPr="00A22962">
              <w:rPr>
                <w:rFonts w:ascii="Times New Roman" w:eastAsia="宋体" w:hAnsi="Times New Roman"/>
                <w:sz w:val="20"/>
                <w:szCs w:val="21"/>
              </w:rPr>
              <w:t>91</w:t>
            </w:r>
          </w:p>
          <w:p w14:paraId="1C18868C" w14:textId="3D0EC10D" w:rsidR="009A06B2" w:rsidRPr="00A22962" w:rsidRDefault="009A06B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(1.</w:t>
            </w:r>
            <w:r w:rsidR="009A454F" w:rsidRPr="00A22962">
              <w:rPr>
                <w:rFonts w:ascii="Times New Roman" w:eastAsia="宋体" w:hAnsi="Times New Roman"/>
                <w:sz w:val="20"/>
                <w:szCs w:val="21"/>
              </w:rPr>
              <w:t>344</w:t>
            </w:r>
            <w:r w:rsidRPr="00A22962">
              <w:rPr>
                <w:rFonts w:ascii="Times New Roman" w:eastAsia="宋体" w:hAnsi="Times New Roman"/>
                <w:sz w:val="20"/>
                <w:szCs w:val="21"/>
              </w:rPr>
              <w:t xml:space="preserve">) </w:t>
            </w:r>
          </w:p>
        </w:tc>
        <w:tc>
          <w:tcPr>
            <w:tcW w:w="377" w:type="pct"/>
            <w:vAlign w:val="center"/>
          </w:tcPr>
          <w:p w14:paraId="0F9B5552" w14:textId="7A10E97C" w:rsidR="009A06B2" w:rsidRPr="00A22962" w:rsidRDefault="009A06B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4.</w:t>
            </w:r>
            <w:r w:rsidR="009A454F" w:rsidRPr="00A22962">
              <w:rPr>
                <w:rFonts w:ascii="Times New Roman" w:eastAsia="宋体" w:hAnsi="Times New Roman"/>
                <w:sz w:val="20"/>
                <w:szCs w:val="21"/>
              </w:rPr>
              <w:t>4</w:t>
            </w:r>
            <w:r w:rsidRPr="00A22962">
              <w:rPr>
                <w:rFonts w:ascii="Times New Roman" w:eastAsia="宋体" w:hAnsi="Times New Roman"/>
                <w:sz w:val="20"/>
                <w:szCs w:val="21"/>
              </w:rPr>
              <w:t>5</w:t>
            </w:r>
            <w:r w:rsidR="009A454F" w:rsidRPr="00A22962">
              <w:rPr>
                <w:rFonts w:ascii="Times New Roman" w:eastAsia="宋体" w:hAnsi="Times New Roman"/>
                <w:sz w:val="20"/>
                <w:szCs w:val="21"/>
              </w:rPr>
              <w:t>1</w:t>
            </w:r>
            <w:r w:rsidRPr="00A22962">
              <w:rPr>
                <w:rFonts w:ascii="Times New Roman" w:eastAsia="宋体" w:hAnsi="Times New Roman"/>
                <w:sz w:val="20"/>
                <w:szCs w:val="21"/>
              </w:rPr>
              <w:t>***</w:t>
            </w:r>
          </w:p>
          <w:p w14:paraId="73EE5956" w14:textId="75DA2B1C" w:rsidR="009A06B2" w:rsidRPr="00A22962" w:rsidRDefault="009A06B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(1.</w:t>
            </w:r>
            <w:r w:rsidR="009A454F" w:rsidRPr="00A22962">
              <w:rPr>
                <w:rFonts w:ascii="Times New Roman" w:eastAsia="宋体" w:hAnsi="Times New Roman"/>
                <w:sz w:val="20"/>
                <w:szCs w:val="21"/>
              </w:rPr>
              <w:t>24</w:t>
            </w:r>
            <w:r w:rsidRPr="00A22962">
              <w:rPr>
                <w:rFonts w:ascii="Times New Roman" w:eastAsia="宋体" w:hAnsi="Times New Roman"/>
                <w:sz w:val="20"/>
                <w:szCs w:val="21"/>
              </w:rPr>
              <w:t xml:space="preserve">0) </w:t>
            </w:r>
          </w:p>
        </w:tc>
        <w:tc>
          <w:tcPr>
            <w:tcW w:w="378" w:type="pct"/>
            <w:vAlign w:val="center"/>
          </w:tcPr>
          <w:p w14:paraId="044CD2E9" w14:textId="77C45FA6" w:rsidR="009A06B2" w:rsidRPr="00A22962" w:rsidRDefault="009A06B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2.</w:t>
            </w:r>
            <w:r w:rsidR="009A454F" w:rsidRPr="00A22962">
              <w:rPr>
                <w:rFonts w:ascii="Times New Roman" w:eastAsia="宋体" w:hAnsi="Times New Roman"/>
                <w:sz w:val="20"/>
                <w:szCs w:val="21"/>
              </w:rPr>
              <w:t>3</w:t>
            </w:r>
            <w:r w:rsidRPr="00A22962">
              <w:rPr>
                <w:rFonts w:ascii="Times New Roman" w:eastAsia="宋体" w:hAnsi="Times New Roman"/>
                <w:sz w:val="20"/>
                <w:szCs w:val="21"/>
              </w:rPr>
              <w:t>5</w:t>
            </w:r>
            <w:r w:rsidR="009A454F" w:rsidRPr="00A22962">
              <w:rPr>
                <w:rFonts w:ascii="Times New Roman" w:eastAsia="宋体" w:hAnsi="Times New Roman"/>
                <w:sz w:val="20"/>
                <w:szCs w:val="21"/>
              </w:rPr>
              <w:t>5</w:t>
            </w:r>
            <w:r w:rsidRPr="00A22962">
              <w:rPr>
                <w:rFonts w:ascii="Times New Roman" w:eastAsia="宋体" w:hAnsi="Times New Roman"/>
                <w:sz w:val="20"/>
                <w:szCs w:val="21"/>
              </w:rPr>
              <w:t>**</w:t>
            </w:r>
          </w:p>
          <w:p w14:paraId="19E62617" w14:textId="43966681" w:rsidR="009A06B2" w:rsidRPr="00A22962" w:rsidRDefault="009A06B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(1.</w:t>
            </w:r>
            <w:r w:rsidR="009A454F" w:rsidRPr="00A22962">
              <w:rPr>
                <w:rFonts w:ascii="Times New Roman" w:eastAsia="宋体" w:hAnsi="Times New Roman"/>
                <w:sz w:val="20"/>
                <w:szCs w:val="21"/>
              </w:rPr>
              <w:t>142</w:t>
            </w:r>
            <w:r w:rsidRPr="00A22962">
              <w:rPr>
                <w:rFonts w:ascii="Times New Roman" w:eastAsia="宋体" w:hAnsi="Times New Roman"/>
                <w:sz w:val="20"/>
                <w:szCs w:val="21"/>
              </w:rPr>
              <w:t xml:space="preserve">) </w:t>
            </w:r>
          </w:p>
        </w:tc>
      </w:tr>
      <w:tr w:rsidR="00C1277A" w:rsidRPr="00A22962" w14:paraId="165DED53" w14:textId="77777777" w:rsidTr="00BB0ADB">
        <w:tc>
          <w:tcPr>
            <w:tcW w:w="475" w:type="pct"/>
          </w:tcPr>
          <w:p w14:paraId="72883D20" w14:textId="7BE73ECC" w:rsidR="00BB0ADB" w:rsidRPr="00A22962" w:rsidRDefault="009A454F">
            <w:pPr>
              <w:pStyle w:val="a3"/>
              <w:ind w:firstLineChars="0" w:firstLine="0"/>
              <w:jc w:val="center"/>
              <w:rPr>
                <w:rFonts w:ascii="Times New Roman" w:eastAsia="等线" w:hAnsi="Times New Roman" w:cs="Times New Roman"/>
                <w:sz w:val="20"/>
                <w:szCs w:val="21"/>
              </w:rPr>
            </w:pPr>
            <w:r w:rsidRPr="00A22962">
              <w:rPr>
                <w:rFonts w:ascii="Times New Roman" w:eastAsia="等线" w:hAnsi="Times New Roman" w:cs="Times"/>
                <w:sz w:val="20"/>
                <w:szCs w:val="21"/>
              </w:rPr>
              <w:t>IAD</w:t>
            </w:r>
          </w:p>
        </w:tc>
        <w:tc>
          <w:tcPr>
            <w:tcW w:w="377" w:type="pct"/>
          </w:tcPr>
          <w:p w14:paraId="56F5E973" w14:textId="77777777" w:rsidR="005E0BF4" w:rsidRPr="00A22962" w:rsidRDefault="005E0BF4">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0.000</w:t>
            </w:r>
          </w:p>
          <w:p w14:paraId="3FC938A2" w14:textId="3309C27C" w:rsidR="00BB0ADB" w:rsidRPr="00A22962" w:rsidRDefault="005E0BF4">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0.000</w:t>
            </w:r>
            <w:r w:rsidRPr="00A22962">
              <w:rPr>
                <w:rFonts w:ascii="Times New Roman" w:eastAsia="宋体" w:hAnsi="Times New Roman" w:cs="Times New Roman" w:hint="eastAsia"/>
                <w:sz w:val="20"/>
                <w:szCs w:val="21"/>
              </w:rPr>
              <w:t>）</w:t>
            </w:r>
          </w:p>
        </w:tc>
        <w:tc>
          <w:tcPr>
            <w:tcW w:w="377" w:type="pct"/>
          </w:tcPr>
          <w:p w14:paraId="23CB221D" w14:textId="77777777" w:rsidR="00BB0ADB" w:rsidRPr="00A22962" w:rsidRDefault="00D517B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0.000</w:t>
            </w:r>
          </w:p>
          <w:p w14:paraId="47977746" w14:textId="39765B7B" w:rsidR="00D517B8" w:rsidRPr="00A22962" w:rsidRDefault="00D517B8">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0.000</w:t>
            </w:r>
            <w:r w:rsidRPr="00A22962">
              <w:rPr>
                <w:rFonts w:ascii="Times New Roman" w:eastAsia="宋体" w:hAnsi="Times New Roman" w:cs="Times New Roman" w:hint="eastAsia"/>
                <w:sz w:val="20"/>
                <w:szCs w:val="21"/>
              </w:rPr>
              <w:t>）</w:t>
            </w:r>
          </w:p>
        </w:tc>
        <w:tc>
          <w:tcPr>
            <w:tcW w:w="377" w:type="pct"/>
          </w:tcPr>
          <w:p w14:paraId="6673AC51" w14:textId="77777777" w:rsidR="00BB0ADB" w:rsidRPr="00A22962" w:rsidRDefault="00BB0ADB">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0.000</w:t>
            </w:r>
          </w:p>
          <w:p w14:paraId="67BBEE9A" w14:textId="71611370" w:rsidR="00BB0ADB" w:rsidRPr="00A22962" w:rsidRDefault="00BB0ADB">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w:t>
            </w:r>
            <w:r w:rsidR="009A454F" w:rsidRPr="00A22962">
              <w:rPr>
                <w:rFonts w:ascii="Times New Roman" w:eastAsia="宋体" w:hAnsi="Times New Roman" w:cs="Times New Roman"/>
                <w:sz w:val="20"/>
                <w:szCs w:val="21"/>
              </w:rPr>
              <w:t>2</w:t>
            </w:r>
            <w:r w:rsidRPr="00A22962">
              <w:rPr>
                <w:rFonts w:ascii="Times New Roman" w:eastAsia="宋体" w:hAnsi="Times New Roman" w:cs="Times New Roman" w:hint="eastAsia"/>
                <w:sz w:val="20"/>
                <w:szCs w:val="21"/>
              </w:rPr>
              <w:t>）</w:t>
            </w:r>
          </w:p>
        </w:tc>
        <w:tc>
          <w:tcPr>
            <w:tcW w:w="377" w:type="pct"/>
            <w:vAlign w:val="center"/>
          </w:tcPr>
          <w:p w14:paraId="6751A0DA" w14:textId="3433AF4B" w:rsidR="00BB0ADB" w:rsidRPr="00A22962" w:rsidRDefault="00BB0ADB">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0.00</w:t>
            </w:r>
            <w:r w:rsidR="009A454F" w:rsidRPr="00A22962">
              <w:rPr>
                <w:rFonts w:ascii="Times New Roman" w:eastAsia="宋体" w:hAnsi="Times New Roman" w:cs="Times New Roman"/>
                <w:sz w:val="20"/>
                <w:szCs w:val="21"/>
              </w:rPr>
              <w:t>1</w:t>
            </w:r>
            <w:r w:rsidRPr="00A22962">
              <w:rPr>
                <w:rFonts w:ascii="Times New Roman" w:eastAsia="宋体" w:hAnsi="Times New Roman" w:cs="Times New Roman"/>
                <w:sz w:val="20"/>
                <w:szCs w:val="21"/>
              </w:rPr>
              <w:t>**</w:t>
            </w:r>
          </w:p>
          <w:p w14:paraId="15B88987" w14:textId="3DD8909C" w:rsidR="00BB0ADB" w:rsidRPr="00A22962" w:rsidRDefault="00BB0ADB">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w:t>
            </w:r>
            <w:r w:rsidR="009A454F" w:rsidRPr="00A22962">
              <w:rPr>
                <w:rFonts w:ascii="Times New Roman" w:eastAsia="宋体" w:hAnsi="Times New Roman" w:cs="Times New Roman"/>
                <w:sz w:val="20"/>
                <w:szCs w:val="21"/>
              </w:rPr>
              <w:t>0</w:t>
            </w: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 xml:space="preserve"> </w:t>
            </w:r>
          </w:p>
        </w:tc>
        <w:tc>
          <w:tcPr>
            <w:tcW w:w="377" w:type="pct"/>
            <w:vAlign w:val="center"/>
          </w:tcPr>
          <w:p w14:paraId="5DD8C5CF" w14:textId="51633C47" w:rsidR="00BB0ADB" w:rsidRPr="00A22962" w:rsidRDefault="00BB0ADB">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0.000</w:t>
            </w:r>
          </w:p>
          <w:p w14:paraId="6380B89D" w14:textId="38308BA3" w:rsidR="00BB0ADB" w:rsidRPr="00A22962" w:rsidRDefault="00BB0ADB">
            <w:pPr>
              <w:pStyle w:val="a3"/>
              <w:ind w:firstLineChars="0" w:firstLine="0"/>
              <w:jc w:val="center"/>
              <w:rPr>
                <w:rFonts w:ascii="Times New Roman" w:eastAsia="宋体" w:hAnsi="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w:t>
            </w:r>
            <w:r w:rsidR="009A454F" w:rsidRPr="00A22962">
              <w:rPr>
                <w:rFonts w:ascii="Times New Roman" w:eastAsia="宋体" w:hAnsi="Times New Roman" w:cs="Times New Roman"/>
                <w:sz w:val="20"/>
                <w:szCs w:val="21"/>
              </w:rPr>
              <w:t>0</w:t>
            </w: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 xml:space="preserve"> </w:t>
            </w:r>
          </w:p>
        </w:tc>
        <w:tc>
          <w:tcPr>
            <w:tcW w:w="377" w:type="pct"/>
            <w:vAlign w:val="center"/>
          </w:tcPr>
          <w:p w14:paraId="2FB860BF" w14:textId="4D92CCA2" w:rsidR="00BB0ADB" w:rsidRPr="00A22962" w:rsidRDefault="00BB0ADB">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0.002***</w:t>
            </w:r>
          </w:p>
          <w:p w14:paraId="5C373E31" w14:textId="3969B353" w:rsidR="00BB0ADB" w:rsidRPr="00A22962" w:rsidRDefault="00BB0ADB">
            <w:pPr>
              <w:pStyle w:val="a3"/>
              <w:ind w:firstLineChars="0" w:firstLine="0"/>
              <w:jc w:val="center"/>
              <w:rPr>
                <w:rFonts w:ascii="Times New Roman" w:eastAsia="宋体" w:hAnsi="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w:t>
            </w:r>
            <w:r w:rsidR="009A454F" w:rsidRPr="00A22962">
              <w:rPr>
                <w:rFonts w:ascii="Times New Roman" w:eastAsia="宋体" w:hAnsi="Times New Roman" w:cs="Times New Roman"/>
                <w:sz w:val="20"/>
                <w:szCs w:val="21"/>
              </w:rPr>
              <w:t>0</w:t>
            </w: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 xml:space="preserve"> </w:t>
            </w:r>
          </w:p>
        </w:tc>
        <w:tc>
          <w:tcPr>
            <w:tcW w:w="377" w:type="pct"/>
            <w:vAlign w:val="center"/>
          </w:tcPr>
          <w:p w14:paraId="105E426B" w14:textId="27113917" w:rsidR="00BB0ADB" w:rsidRPr="00A22962" w:rsidRDefault="00BB0ADB">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0.00</w:t>
            </w:r>
            <w:r w:rsidR="009A454F" w:rsidRPr="00A22962">
              <w:rPr>
                <w:rFonts w:ascii="Times New Roman" w:eastAsia="宋体" w:hAnsi="Times New Roman" w:cs="Times New Roman"/>
                <w:sz w:val="20"/>
                <w:szCs w:val="21"/>
              </w:rPr>
              <w:t>1</w:t>
            </w:r>
            <w:r w:rsidRPr="00A22962">
              <w:rPr>
                <w:rFonts w:ascii="Times New Roman" w:eastAsia="宋体" w:hAnsi="Times New Roman" w:cs="Times New Roman"/>
                <w:sz w:val="20"/>
                <w:szCs w:val="21"/>
              </w:rPr>
              <w:t>***</w:t>
            </w:r>
          </w:p>
          <w:p w14:paraId="4E59D1DD" w14:textId="4A03DC50" w:rsidR="00BB0ADB" w:rsidRPr="00A22962" w:rsidRDefault="00BB0ADB">
            <w:pPr>
              <w:pStyle w:val="a3"/>
              <w:ind w:firstLineChars="0" w:firstLine="0"/>
              <w:jc w:val="center"/>
              <w:rPr>
                <w:rFonts w:ascii="Times New Roman" w:eastAsia="宋体" w:hAnsi="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0.000</w:t>
            </w: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 xml:space="preserve"> </w:t>
            </w:r>
          </w:p>
        </w:tc>
        <w:tc>
          <w:tcPr>
            <w:tcW w:w="377" w:type="pct"/>
            <w:vAlign w:val="center"/>
          </w:tcPr>
          <w:p w14:paraId="06F60737" w14:textId="5AC7FB33" w:rsidR="00BB0ADB" w:rsidRPr="00A22962" w:rsidRDefault="00BB0ADB">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0.00</w:t>
            </w:r>
            <w:r w:rsidR="009A454F" w:rsidRPr="00A22962">
              <w:rPr>
                <w:rFonts w:ascii="Times New Roman" w:eastAsia="宋体" w:hAnsi="Times New Roman" w:cs="Times New Roman"/>
                <w:sz w:val="20"/>
                <w:szCs w:val="21"/>
              </w:rPr>
              <w:t>0*</w:t>
            </w:r>
            <w:r w:rsidRPr="00A22962">
              <w:rPr>
                <w:rFonts w:ascii="Times New Roman" w:eastAsia="宋体" w:hAnsi="Times New Roman" w:cs="Times New Roman"/>
                <w:sz w:val="20"/>
                <w:szCs w:val="21"/>
              </w:rPr>
              <w:t>**</w:t>
            </w:r>
          </w:p>
          <w:p w14:paraId="66D4F2FC" w14:textId="44FCB72F" w:rsidR="00BB0ADB" w:rsidRPr="00A22962" w:rsidRDefault="00BB0ADB">
            <w:pPr>
              <w:pStyle w:val="a3"/>
              <w:ind w:firstLineChars="0" w:firstLine="0"/>
              <w:jc w:val="center"/>
              <w:rPr>
                <w:rFonts w:ascii="Times New Roman" w:eastAsia="宋体" w:hAnsi="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w:t>
            </w:r>
            <w:r w:rsidR="009A454F" w:rsidRPr="00A22962">
              <w:rPr>
                <w:rFonts w:ascii="Times New Roman" w:eastAsia="宋体" w:hAnsi="Times New Roman" w:cs="Times New Roman"/>
                <w:sz w:val="20"/>
                <w:szCs w:val="21"/>
              </w:rPr>
              <w:t>0</w:t>
            </w: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 xml:space="preserve"> </w:t>
            </w:r>
          </w:p>
        </w:tc>
        <w:tc>
          <w:tcPr>
            <w:tcW w:w="377" w:type="pct"/>
          </w:tcPr>
          <w:p w14:paraId="653868FD" w14:textId="0AB614B7" w:rsidR="00BB0ADB" w:rsidRPr="00A22962" w:rsidRDefault="00BB0ADB">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0.001</w:t>
            </w:r>
            <w:r w:rsidR="009A454F" w:rsidRPr="00A22962">
              <w:rPr>
                <w:rFonts w:ascii="Times New Roman" w:eastAsia="宋体" w:hAnsi="Times New Roman" w:cs="Times New Roman"/>
                <w:sz w:val="20"/>
                <w:szCs w:val="21"/>
              </w:rPr>
              <w:t>**</w:t>
            </w:r>
            <w:r w:rsidRPr="00A22962">
              <w:rPr>
                <w:rFonts w:ascii="Times New Roman" w:eastAsia="宋体" w:hAnsi="Times New Roman" w:cs="Times New Roman"/>
                <w:sz w:val="20"/>
                <w:szCs w:val="21"/>
              </w:rPr>
              <w:t>*</w:t>
            </w:r>
          </w:p>
          <w:p w14:paraId="127A9660" w14:textId="2E0C4FE1" w:rsidR="00BB0ADB" w:rsidRPr="00A22962" w:rsidRDefault="00BB0ADB">
            <w:pPr>
              <w:pStyle w:val="a3"/>
              <w:ind w:firstLineChars="0" w:firstLine="0"/>
              <w:jc w:val="center"/>
              <w:rPr>
                <w:rFonts w:ascii="Times New Roman" w:eastAsia="宋体" w:hAnsi="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w:t>
            </w:r>
            <w:r w:rsidR="009A454F" w:rsidRPr="00A22962">
              <w:rPr>
                <w:rFonts w:ascii="Times New Roman" w:eastAsia="宋体" w:hAnsi="Times New Roman" w:cs="Times New Roman"/>
                <w:sz w:val="20"/>
                <w:szCs w:val="21"/>
              </w:rPr>
              <w:t>0</w:t>
            </w:r>
            <w:r w:rsidRPr="00A22962">
              <w:rPr>
                <w:rFonts w:ascii="Times New Roman" w:eastAsia="宋体" w:hAnsi="Times New Roman" w:cs="Times New Roman" w:hint="eastAsia"/>
                <w:sz w:val="20"/>
                <w:szCs w:val="21"/>
              </w:rPr>
              <w:t>）</w:t>
            </w:r>
          </w:p>
        </w:tc>
        <w:tc>
          <w:tcPr>
            <w:tcW w:w="377" w:type="pct"/>
          </w:tcPr>
          <w:p w14:paraId="00FAB06D" w14:textId="59CB0220" w:rsidR="00BB0ADB" w:rsidRPr="00A22962" w:rsidRDefault="00BB0ADB">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0.001</w:t>
            </w:r>
            <w:r w:rsidR="009A454F" w:rsidRPr="00A22962">
              <w:rPr>
                <w:rFonts w:ascii="Times New Roman" w:eastAsia="宋体" w:hAnsi="Times New Roman" w:cs="Times New Roman"/>
                <w:sz w:val="20"/>
                <w:szCs w:val="21"/>
              </w:rPr>
              <w:t>**</w:t>
            </w:r>
            <w:r w:rsidRPr="00A22962">
              <w:rPr>
                <w:rFonts w:ascii="Times New Roman" w:eastAsia="宋体" w:hAnsi="Times New Roman" w:cs="Times New Roman"/>
                <w:sz w:val="20"/>
                <w:szCs w:val="21"/>
              </w:rPr>
              <w:t>*</w:t>
            </w:r>
          </w:p>
          <w:p w14:paraId="03E798C7" w14:textId="2961415B" w:rsidR="00BB0ADB" w:rsidRPr="00A22962" w:rsidRDefault="00BB0ADB">
            <w:pPr>
              <w:pStyle w:val="a3"/>
              <w:ind w:firstLineChars="0" w:firstLine="0"/>
              <w:jc w:val="center"/>
              <w:rPr>
                <w:rFonts w:ascii="Times New Roman" w:eastAsia="宋体" w:hAnsi="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w:t>
            </w:r>
            <w:r w:rsidR="009A454F" w:rsidRPr="00A22962">
              <w:rPr>
                <w:rFonts w:ascii="Times New Roman" w:eastAsia="宋体" w:hAnsi="Times New Roman" w:cs="Times New Roman"/>
                <w:sz w:val="20"/>
                <w:szCs w:val="21"/>
              </w:rPr>
              <w:t>0</w:t>
            </w:r>
            <w:r w:rsidRPr="00A22962">
              <w:rPr>
                <w:rFonts w:ascii="Times New Roman" w:eastAsia="宋体" w:hAnsi="Times New Roman" w:cs="Times New Roman" w:hint="eastAsia"/>
                <w:sz w:val="20"/>
                <w:szCs w:val="21"/>
              </w:rPr>
              <w:t>）</w:t>
            </w:r>
          </w:p>
        </w:tc>
        <w:tc>
          <w:tcPr>
            <w:tcW w:w="377" w:type="pct"/>
          </w:tcPr>
          <w:p w14:paraId="08CF4325" w14:textId="2E064F10" w:rsidR="00BB0ADB" w:rsidRPr="00A22962" w:rsidRDefault="00BB0ADB">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0.001</w:t>
            </w:r>
            <w:r w:rsidR="009A454F" w:rsidRPr="00A22962">
              <w:rPr>
                <w:rFonts w:ascii="Times New Roman" w:eastAsia="宋体" w:hAnsi="Times New Roman" w:cs="Times New Roman"/>
                <w:sz w:val="20"/>
                <w:szCs w:val="21"/>
              </w:rPr>
              <w:t>***</w:t>
            </w:r>
          </w:p>
          <w:p w14:paraId="66DCAABC" w14:textId="13151900" w:rsidR="00BB0ADB" w:rsidRPr="00A22962" w:rsidRDefault="00BB0ADB">
            <w:pPr>
              <w:pStyle w:val="a3"/>
              <w:ind w:firstLineChars="0" w:firstLine="0"/>
              <w:jc w:val="center"/>
              <w:rPr>
                <w:rFonts w:ascii="Times New Roman" w:eastAsia="宋体" w:hAnsi="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w:t>
            </w:r>
            <w:r w:rsidR="009A454F" w:rsidRPr="00A22962">
              <w:rPr>
                <w:rFonts w:ascii="Times New Roman" w:eastAsia="宋体" w:hAnsi="Times New Roman" w:cs="Times New Roman"/>
                <w:sz w:val="20"/>
                <w:szCs w:val="21"/>
              </w:rPr>
              <w:t>0</w:t>
            </w:r>
            <w:r w:rsidRPr="00A22962">
              <w:rPr>
                <w:rFonts w:ascii="Times New Roman" w:eastAsia="宋体" w:hAnsi="Times New Roman" w:cs="Times New Roman" w:hint="eastAsia"/>
                <w:sz w:val="20"/>
                <w:szCs w:val="21"/>
              </w:rPr>
              <w:t>）</w:t>
            </w:r>
          </w:p>
        </w:tc>
        <w:tc>
          <w:tcPr>
            <w:tcW w:w="378" w:type="pct"/>
          </w:tcPr>
          <w:p w14:paraId="4D5E0851" w14:textId="2B6CDFC8" w:rsidR="00BB0ADB" w:rsidRPr="00A22962" w:rsidRDefault="00BB0ADB">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0.00</w:t>
            </w:r>
            <w:r w:rsidR="009A454F" w:rsidRPr="00A22962">
              <w:rPr>
                <w:rFonts w:ascii="Times New Roman" w:eastAsia="宋体" w:hAnsi="Times New Roman" w:cs="Times New Roman"/>
                <w:sz w:val="20"/>
                <w:szCs w:val="21"/>
              </w:rPr>
              <w:t>1</w:t>
            </w:r>
            <w:r w:rsidRPr="00A22962">
              <w:rPr>
                <w:rFonts w:ascii="Times New Roman" w:eastAsia="宋体" w:hAnsi="Times New Roman" w:cs="Times New Roman"/>
                <w:sz w:val="20"/>
                <w:szCs w:val="21"/>
              </w:rPr>
              <w:t>*</w:t>
            </w:r>
            <w:r w:rsidR="009A454F" w:rsidRPr="00A22962">
              <w:rPr>
                <w:rFonts w:ascii="Times New Roman" w:eastAsia="宋体" w:hAnsi="Times New Roman" w:cs="Times New Roman"/>
                <w:sz w:val="20"/>
                <w:szCs w:val="21"/>
              </w:rPr>
              <w:t>**</w:t>
            </w:r>
          </w:p>
          <w:p w14:paraId="3A8EE116" w14:textId="0AD1B9C6" w:rsidR="00BB0ADB" w:rsidRPr="00A22962" w:rsidRDefault="00BB0ADB">
            <w:pPr>
              <w:pStyle w:val="a3"/>
              <w:ind w:firstLineChars="0" w:firstLine="0"/>
              <w:jc w:val="center"/>
              <w:rPr>
                <w:rFonts w:ascii="Times New Roman" w:eastAsia="宋体" w:hAnsi="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w:t>
            </w:r>
            <w:r w:rsidR="009A454F" w:rsidRPr="00A22962">
              <w:rPr>
                <w:rFonts w:ascii="Times New Roman" w:eastAsia="宋体" w:hAnsi="Times New Roman" w:cs="Times New Roman"/>
                <w:sz w:val="20"/>
                <w:szCs w:val="21"/>
              </w:rPr>
              <w:t>0</w:t>
            </w:r>
            <w:r w:rsidRPr="00A22962">
              <w:rPr>
                <w:rFonts w:ascii="Times New Roman" w:eastAsia="宋体" w:hAnsi="Times New Roman" w:cs="Times New Roman" w:hint="eastAsia"/>
                <w:sz w:val="20"/>
                <w:szCs w:val="21"/>
              </w:rPr>
              <w:t>）</w:t>
            </w:r>
          </w:p>
        </w:tc>
      </w:tr>
      <w:tr w:rsidR="00C1277A" w:rsidRPr="00A22962" w14:paraId="2787832C" w14:textId="77777777" w:rsidTr="00BB0ADB">
        <w:tc>
          <w:tcPr>
            <w:tcW w:w="475" w:type="pct"/>
          </w:tcPr>
          <w:p w14:paraId="0DCAA164" w14:textId="2AD0AAA9" w:rsidR="00BB0ADB" w:rsidRPr="00A22962" w:rsidRDefault="009A454F">
            <w:pPr>
              <w:pStyle w:val="a3"/>
              <w:ind w:firstLineChars="0" w:firstLine="0"/>
              <w:jc w:val="center"/>
              <w:rPr>
                <w:rFonts w:ascii="Times New Roman" w:eastAsia="等线" w:hAnsi="Times New Roman" w:cs="Times"/>
                <w:sz w:val="20"/>
                <w:szCs w:val="21"/>
              </w:rPr>
            </w:pPr>
            <w:r w:rsidRPr="00A22962">
              <w:rPr>
                <w:rFonts w:ascii="Times New Roman" w:eastAsia="等线" w:hAnsi="Times New Roman" w:cs="Times"/>
                <w:sz w:val="20"/>
                <w:szCs w:val="21"/>
              </w:rPr>
              <w:t>INF</w:t>
            </w:r>
          </w:p>
        </w:tc>
        <w:tc>
          <w:tcPr>
            <w:tcW w:w="377" w:type="pct"/>
          </w:tcPr>
          <w:p w14:paraId="7433A396" w14:textId="222FE50C" w:rsidR="005E0BF4" w:rsidRPr="00A22962" w:rsidRDefault="005E0BF4">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0.001</w:t>
            </w:r>
          </w:p>
          <w:p w14:paraId="659F1122" w14:textId="2272B40F" w:rsidR="00BB0ADB" w:rsidRPr="00A22962" w:rsidRDefault="005E0BF4">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w:t>
            </w:r>
            <w:r w:rsidR="009A454F" w:rsidRPr="00A22962">
              <w:rPr>
                <w:rFonts w:ascii="Times New Roman" w:eastAsia="宋体" w:hAnsi="Times New Roman" w:cs="Times New Roman"/>
                <w:sz w:val="20"/>
                <w:szCs w:val="21"/>
              </w:rPr>
              <w:t>1</w:t>
            </w:r>
            <w:r w:rsidRPr="00A22962">
              <w:rPr>
                <w:rFonts w:ascii="Times New Roman" w:eastAsia="宋体" w:hAnsi="Times New Roman" w:cs="Times New Roman" w:hint="eastAsia"/>
                <w:sz w:val="20"/>
                <w:szCs w:val="21"/>
              </w:rPr>
              <w:t>）</w:t>
            </w:r>
          </w:p>
        </w:tc>
        <w:tc>
          <w:tcPr>
            <w:tcW w:w="377" w:type="pct"/>
          </w:tcPr>
          <w:p w14:paraId="0EB99A63" w14:textId="77777777" w:rsidR="00BB0ADB" w:rsidRPr="00A22962" w:rsidRDefault="005E0BF4">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0.000</w:t>
            </w:r>
          </w:p>
          <w:p w14:paraId="3B4332BD" w14:textId="0D54D4EC" w:rsidR="005E0BF4" w:rsidRPr="00A22962" w:rsidRDefault="005E0BF4">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0.001</w:t>
            </w:r>
            <w:r w:rsidRPr="00A22962">
              <w:rPr>
                <w:rFonts w:ascii="Times New Roman" w:eastAsia="宋体" w:hAnsi="Times New Roman" w:cs="Times New Roman" w:hint="eastAsia"/>
                <w:sz w:val="20"/>
                <w:szCs w:val="21"/>
              </w:rPr>
              <w:t>）</w:t>
            </w:r>
          </w:p>
        </w:tc>
        <w:tc>
          <w:tcPr>
            <w:tcW w:w="377" w:type="pct"/>
          </w:tcPr>
          <w:p w14:paraId="54CEA8A2" w14:textId="25726DDB" w:rsidR="00BB0ADB" w:rsidRPr="00A22962" w:rsidRDefault="009A454F">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w:t>
            </w:r>
            <w:r w:rsidR="00BB0ADB" w:rsidRPr="00A22962">
              <w:rPr>
                <w:rFonts w:ascii="Times New Roman" w:eastAsia="宋体" w:hAnsi="Times New Roman" w:cs="Times New Roman"/>
                <w:sz w:val="20"/>
                <w:szCs w:val="21"/>
              </w:rPr>
              <w:t>0.00</w:t>
            </w:r>
            <w:r w:rsidRPr="00A22962">
              <w:rPr>
                <w:rFonts w:ascii="Times New Roman" w:eastAsia="宋体" w:hAnsi="Times New Roman" w:cs="Times New Roman"/>
                <w:sz w:val="20"/>
                <w:szCs w:val="21"/>
              </w:rPr>
              <w:t>0</w:t>
            </w:r>
          </w:p>
          <w:p w14:paraId="13E2B711" w14:textId="31ED2C32" w:rsidR="00BB0ADB" w:rsidRPr="00A22962" w:rsidRDefault="00BB0ADB">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w:t>
            </w:r>
            <w:r w:rsidR="009A454F" w:rsidRPr="00A22962">
              <w:rPr>
                <w:rFonts w:ascii="Times New Roman" w:eastAsia="宋体" w:hAnsi="Times New Roman" w:cs="Times New Roman"/>
                <w:sz w:val="20"/>
                <w:szCs w:val="21"/>
              </w:rPr>
              <w:t>6</w:t>
            </w:r>
            <w:r w:rsidRPr="00A22962">
              <w:rPr>
                <w:rFonts w:ascii="Times New Roman" w:eastAsia="宋体" w:hAnsi="Times New Roman" w:cs="Times New Roman" w:hint="eastAsia"/>
                <w:sz w:val="20"/>
                <w:szCs w:val="21"/>
              </w:rPr>
              <w:t>）</w:t>
            </w:r>
          </w:p>
        </w:tc>
        <w:tc>
          <w:tcPr>
            <w:tcW w:w="377" w:type="pct"/>
            <w:vAlign w:val="center"/>
          </w:tcPr>
          <w:p w14:paraId="0CCC27FC" w14:textId="72C5587F" w:rsidR="00BB0ADB" w:rsidRPr="00A22962" w:rsidRDefault="00BB0ADB">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0.00</w:t>
            </w:r>
            <w:r w:rsidR="009A454F" w:rsidRPr="00A22962">
              <w:rPr>
                <w:rFonts w:ascii="Times New Roman" w:eastAsia="宋体" w:hAnsi="Times New Roman" w:cs="Times New Roman"/>
                <w:sz w:val="20"/>
                <w:szCs w:val="21"/>
              </w:rPr>
              <w:t>9**</w:t>
            </w:r>
            <w:r w:rsidRPr="00A22962">
              <w:rPr>
                <w:rFonts w:ascii="Times New Roman" w:eastAsia="宋体" w:hAnsi="Times New Roman" w:cs="Times New Roman"/>
                <w:sz w:val="20"/>
                <w:szCs w:val="21"/>
              </w:rPr>
              <w:t>*</w:t>
            </w:r>
          </w:p>
          <w:p w14:paraId="1F8805B6" w14:textId="17E0F447" w:rsidR="00BB0ADB" w:rsidRPr="00A22962" w:rsidRDefault="00BB0ADB">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w:t>
            </w:r>
            <w:r w:rsidR="009A454F" w:rsidRPr="00A22962">
              <w:rPr>
                <w:rFonts w:ascii="Times New Roman" w:eastAsia="宋体" w:hAnsi="Times New Roman" w:cs="Times New Roman"/>
                <w:sz w:val="20"/>
                <w:szCs w:val="21"/>
              </w:rPr>
              <w:t>2</w:t>
            </w: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 xml:space="preserve"> </w:t>
            </w:r>
          </w:p>
        </w:tc>
        <w:tc>
          <w:tcPr>
            <w:tcW w:w="377" w:type="pct"/>
            <w:vAlign w:val="center"/>
          </w:tcPr>
          <w:p w14:paraId="5A72B736" w14:textId="2C081040" w:rsidR="00BB0ADB" w:rsidRPr="00A22962" w:rsidRDefault="00BB0ADB">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0.003*</w:t>
            </w:r>
          </w:p>
          <w:p w14:paraId="404FE7D1" w14:textId="4C643387" w:rsidR="00BB0ADB" w:rsidRPr="00A22962" w:rsidRDefault="00BB0ADB">
            <w:pPr>
              <w:pStyle w:val="a3"/>
              <w:ind w:firstLineChars="0" w:firstLine="0"/>
              <w:jc w:val="center"/>
              <w:rPr>
                <w:rFonts w:ascii="Times New Roman" w:eastAsia="宋体" w:hAnsi="Times New Roman"/>
                <w:sz w:val="20"/>
                <w:szCs w:val="21"/>
              </w:rPr>
            </w:pPr>
            <w:r w:rsidRPr="00A22962">
              <w:rPr>
                <w:rFonts w:ascii="Times New Roman" w:eastAsia="宋体" w:hAnsi="Times New Roman" w:cs="Times New Roman"/>
                <w:sz w:val="20"/>
                <w:szCs w:val="21"/>
              </w:rPr>
              <w:t>(0.00</w:t>
            </w:r>
            <w:r w:rsidR="009A454F" w:rsidRPr="00A22962">
              <w:rPr>
                <w:rFonts w:ascii="Times New Roman" w:eastAsia="宋体" w:hAnsi="Times New Roman" w:cs="Times New Roman"/>
                <w:sz w:val="20"/>
                <w:szCs w:val="21"/>
              </w:rPr>
              <w:t>2</w:t>
            </w:r>
            <w:r w:rsidRPr="00A22962">
              <w:rPr>
                <w:rFonts w:ascii="Times New Roman" w:eastAsia="宋体" w:hAnsi="Times New Roman" w:cs="Times New Roman"/>
                <w:sz w:val="20"/>
                <w:szCs w:val="21"/>
              </w:rPr>
              <w:t xml:space="preserve">) </w:t>
            </w:r>
          </w:p>
        </w:tc>
        <w:tc>
          <w:tcPr>
            <w:tcW w:w="377" w:type="pct"/>
            <w:vAlign w:val="center"/>
          </w:tcPr>
          <w:p w14:paraId="4ADD9F7D" w14:textId="3B199870" w:rsidR="00BB0ADB" w:rsidRPr="00A22962" w:rsidRDefault="00BB0ADB">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0.00</w:t>
            </w:r>
            <w:r w:rsidR="009A454F" w:rsidRPr="00A22962">
              <w:rPr>
                <w:rFonts w:ascii="Times New Roman" w:eastAsia="宋体" w:hAnsi="Times New Roman"/>
                <w:sz w:val="20"/>
                <w:szCs w:val="21"/>
              </w:rPr>
              <w:t>2</w:t>
            </w:r>
            <w:r w:rsidRPr="00A22962">
              <w:rPr>
                <w:rFonts w:ascii="Times New Roman" w:eastAsia="宋体" w:hAnsi="Times New Roman"/>
                <w:sz w:val="20"/>
                <w:szCs w:val="21"/>
              </w:rPr>
              <w:t>*</w:t>
            </w:r>
          </w:p>
          <w:p w14:paraId="547D0874" w14:textId="743B2E63" w:rsidR="00BB0ADB" w:rsidRPr="00A22962" w:rsidRDefault="00BB0ADB">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 xml:space="preserve">(0.001) </w:t>
            </w:r>
          </w:p>
        </w:tc>
        <w:tc>
          <w:tcPr>
            <w:tcW w:w="377" w:type="pct"/>
            <w:vAlign w:val="center"/>
          </w:tcPr>
          <w:p w14:paraId="2B7FF307" w14:textId="5FF9C4B9" w:rsidR="00BB0ADB" w:rsidRPr="00A22962" w:rsidRDefault="00BB0ADB">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0.00</w:t>
            </w:r>
            <w:r w:rsidR="009A454F" w:rsidRPr="00A22962">
              <w:rPr>
                <w:rFonts w:ascii="Times New Roman" w:eastAsia="宋体" w:hAnsi="Times New Roman"/>
                <w:sz w:val="20"/>
                <w:szCs w:val="21"/>
              </w:rPr>
              <w:t>3</w:t>
            </w:r>
            <w:r w:rsidRPr="00A22962">
              <w:rPr>
                <w:rFonts w:ascii="Times New Roman" w:eastAsia="宋体" w:hAnsi="Times New Roman"/>
                <w:sz w:val="20"/>
                <w:szCs w:val="21"/>
              </w:rPr>
              <w:t>**</w:t>
            </w:r>
          </w:p>
          <w:p w14:paraId="5BBA2793" w14:textId="598548FE" w:rsidR="00BB0ADB" w:rsidRPr="00A22962" w:rsidRDefault="00BB0ADB">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 xml:space="preserve">(0.001)  </w:t>
            </w:r>
          </w:p>
        </w:tc>
        <w:tc>
          <w:tcPr>
            <w:tcW w:w="377" w:type="pct"/>
            <w:vAlign w:val="center"/>
          </w:tcPr>
          <w:p w14:paraId="6A511876" w14:textId="0BFCC45A" w:rsidR="00BB0ADB" w:rsidRPr="00A22962" w:rsidRDefault="00BB0ADB">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0.00</w:t>
            </w:r>
            <w:r w:rsidR="009A454F" w:rsidRPr="00A22962">
              <w:rPr>
                <w:rFonts w:ascii="Times New Roman" w:eastAsia="宋体" w:hAnsi="Times New Roman"/>
                <w:sz w:val="20"/>
                <w:szCs w:val="21"/>
              </w:rPr>
              <w:t>3*</w:t>
            </w:r>
          </w:p>
          <w:p w14:paraId="0F8D1FA7" w14:textId="7B056DAF" w:rsidR="00BB0ADB" w:rsidRPr="00A22962" w:rsidRDefault="00BB0ADB">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(0.00</w:t>
            </w:r>
            <w:r w:rsidR="009A454F" w:rsidRPr="00A22962">
              <w:rPr>
                <w:rFonts w:ascii="Times New Roman" w:eastAsia="宋体" w:hAnsi="Times New Roman"/>
                <w:sz w:val="20"/>
                <w:szCs w:val="21"/>
              </w:rPr>
              <w:t>2</w:t>
            </w:r>
            <w:r w:rsidRPr="00A22962">
              <w:rPr>
                <w:rFonts w:ascii="Times New Roman" w:eastAsia="宋体" w:hAnsi="Times New Roman"/>
                <w:sz w:val="20"/>
                <w:szCs w:val="21"/>
              </w:rPr>
              <w:t xml:space="preserve">) </w:t>
            </w:r>
          </w:p>
        </w:tc>
        <w:tc>
          <w:tcPr>
            <w:tcW w:w="377" w:type="pct"/>
            <w:vAlign w:val="center"/>
          </w:tcPr>
          <w:p w14:paraId="409C115A" w14:textId="1A4DCD3C" w:rsidR="00BB0ADB" w:rsidRPr="00A22962" w:rsidRDefault="00BB0ADB">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0.00</w:t>
            </w:r>
            <w:r w:rsidR="009A454F" w:rsidRPr="00A22962">
              <w:rPr>
                <w:rFonts w:ascii="Times New Roman" w:eastAsia="宋体" w:hAnsi="Times New Roman"/>
                <w:sz w:val="20"/>
                <w:szCs w:val="21"/>
              </w:rPr>
              <w:t>3*</w:t>
            </w:r>
          </w:p>
          <w:p w14:paraId="3403F6B3" w14:textId="3E5290DF" w:rsidR="00BB0ADB" w:rsidRPr="00A22962" w:rsidRDefault="00BB0ADB">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 xml:space="preserve">(0.001)  </w:t>
            </w:r>
          </w:p>
        </w:tc>
        <w:tc>
          <w:tcPr>
            <w:tcW w:w="377" w:type="pct"/>
            <w:vAlign w:val="center"/>
          </w:tcPr>
          <w:p w14:paraId="008C996D" w14:textId="5A838B47" w:rsidR="00BB0ADB" w:rsidRPr="00A22962" w:rsidRDefault="00BB0ADB">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0.001</w:t>
            </w:r>
          </w:p>
          <w:p w14:paraId="171C113D" w14:textId="2CE698FB" w:rsidR="00BB0ADB" w:rsidRPr="00A22962" w:rsidRDefault="00BB0ADB">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 xml:space="preserve">(0.001) </w:t>
            </w:r>
          </w:p>
        </w:tc>
        <w:tc>
          <w:tcPr>
            <w:tcW w:w="377" w:type="pct"/>
            <w:vAlign w:val="center"/>
          </w:tcPr>
          <w:p w14:paraId="2587995F" w14:textId="35C7379C" w:rsidR="00BB0ADB" w:rsidRPr="00A22962" w:rsidRDefault="00BB0ADB">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0.00</w:t>
            </w:r>
            <w:r w:rsidR="009A454F" w:rsidRPr="00A22962">
              <w:rPr>
                <w:rFonts w:ascii="Times New Roman" w:eastAsia="宋体" w:hAnsi="Times New Roman"/>
                <w:sz w:val="20"/>
                <w:szCs w:val="21"/>
              </w:rPr>
              <w:t>0</w:t>
            </w:r>
          </w:p>
          <w:p w14:paraId="2ACE0D54" w14:textId="5E139BBA" w:rsidR="00BB0ADB" w:rsidRPr="00A22962" w:rsidRDefault="00BB0ADB">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 xml:space="preserve">(0.001) </w:t>
            </w:r>
          </w:p>
        </w:tc>
        <w:tc>
          <w:tcPr>
            <w:tcW w:w="378" w:type="pct"/>
            <w:vAlign w:val="center"/>
          </w:tcPr>
          <w:p w14:paraId="314A1855" w14:textId="36AD3A15" w:rsidR="00BB0ADB" w:rsidRPr="00A22962" w:rsidRDefault="00BB0ADB">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0.00</w:t>
            </w:r>
            <w:r w:rsidR="009A454F" w:rsidRPr="00A22962">
              <w:rPr>
                <w:rFonts w:ascii="Times New Roman" w:eastAsia="宋体" w:hAnsi="Times New Roman"/>
                <w:sz w:val="20"/>
                <w:szCs w:val="21"/>
              </w:rPr>
              <w:t>2</w:t>
            </w:r>
          </w:p>
          <w:p w14:paraId="3DE223E3" w14:textId="02944A4D" w:rsidR="00BB0ADB" w:rsidRPr="00A22962" w:rsidRDefault="00BB0ADB">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 xml:space="preserve">(0.001)  </w:t>
            </w:r>
          </w:p>
        </w:tc>
      </w:tr>
      <w:tr w:rsidR="00C1277A" w:rsidRPr="00A22962" w14:paraId="21D9E2F9" w14:textId="77777777" w:rsidTr="00BB0ADB">
        <w:tc>
          <w:tcPr>
            <w:tcW w:w="475" w:type="pct"/>
          </w:tcPr>
          <w:p w14:paraId="7BF44EED" w14:textId="6A09C6FB" w:rsidR="00BB0ADB" w:rsidRPr="00A22962" w:rsidRDefault="00BB0ADB">
            <w:pPr>
              <w:pStyle w:val="a3"/>
              <w:ind w:firstLineChars="0" w:firstLine="0"/>
              <w:jc w:val="center"/>
              <w:rPr>
                <w:rFonts w:ascii="Times New Roman" w:eastAsia="等线" w:hAnsi="Times New Roman" w:cs="Times"/>
                <w:sz w:val="20"/>
                <w:szCs w:val="21"/>
              </w:rPr>
            </w:pPr>
            <w:r w:rsidRPr="00A22962">
              <w:rPr>
                <w:rFonts w:ascii="Times New Roman" w:eastAsia="宋体" w:hAnsi="Times New Roman"/>
                <w:sz w:val="20"/>
                <w:szCs w:val="21"/>
              </w:rPr>
              <w:t>Constant</w:t>
            </w:r>
          </w:p>
        </w:tc>
        <w:tc>
          <w:tcPr>
            <w:tcW w:w="377" w:type="pct"/>
          </w:tcPr>
          <w:p w14:paraId="6866BB28" w14:textId="77777777" w:rsidR="005E0BF4" w:rsidRPr="00A22962" w:rsidRDefault="005E0BF4">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0.000</w:t>
            </w:r>
          </w:p>
          <w:p w14:paraId="08740D3C" w14:textId="541E24DC" w:rsidR="00BB0ADB" w:rsidRPr="00A22962" w:rsidRDefault="005E0BF4">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0.000</w:t>
            </w:r>
            <w:r w:rsidRPr="00A22962">
              <w:rPr>
                <w:rFonts w:ascii="Times New Roman" w:eastAsia="宋体" w:hAnsi="Times New Roman" w:cs="Times New Roman" w:hint="eastAsia"/>
                <w:sz w:val="20"/>
                <w:szCs w:val="21"/>
              </w:rPr>
              <w:t>）</w:t>
            </w:r>
          </w:p>
        </w:tc>
        <w:tc>
          <w:tcPr>
            <w:tcW w:w="377" w:type="pct"/>
          </w:tcPr>
          <w:p w14:paraId="00BBF8E8" w14:textId="14A46A6E" w:rsidR="005E0BF4" w:rsidRPr="00A22962" w:rsidRDefault="009A454F">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w:t>
            </w:r>
            <w:r w:rsidR="005E0BF4" w:rsidRPr="00A22962">
              <w:rPr>
                <w:rFonts w:ascii="Times New Roman" w:eastAsia="宋体" w:hAnsi="Times New Roman" w:cs="Times New Roman"/>
                <w:sz w:val="20"/>
                <w:szCs w:val="21"/>
              </w:rPr>
              <w:t>0.000</w:t>
            </w:r>
          </w:p>
          <w:p w14:paraId="0737FEF4" w14:textId="5743EEEA" w:rsidR="00BB0ADB" w:rsidRPr="00A22962" w:rsidRDefault="005E0BF4">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0.000</w:t>
            </w:r>
            <w:r w:rsidRPr="00A22962">
              <w:rPr>
                <w:rFonts w:ascii="Times New Roman" w:eastAsia="宋体" w:hAnsi="Times New Roman" w:cs="Times New Roman" w:hint="eastAsia"/>
                <w:sz w:val="20"/>
                <w:szCs w:val="21"/>
              </w:rPr>
              <w:t>）</w:t>
            </w:r>
          </w:p>
        </w:tc>
        <w:tc>
          <w:tcPr>
            <w:tcW w:w="377" w:type="pct"/>
          </w:tcPr>
          <w:p w14:paraId="460266F4" w14:textId="77777777" w:rsidR="00BB0ADB" w:rsidRPr="00A22962" w:rsidRDefault="00BB0ADB">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-0.001</w:t>
            </w:r>
          </w:p>
          <w:p w14:paraId="3D9602C4" w14:textId="2E9A0C60" w:rsidR="00BB0ADB" w:rsidRPr="00A22962" w:rsidRDefault="00BB0ADB">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w:t>
            </w:r>
            <w:r w:rsidR="009A454F" w:rsidRPr="00A22962">
              <w:rPr>
                <w:rFonts w:ascii="Times New Roman" w:eastAsia="宋体" w:hAnsi="Times New Roman" w:cs="Times New Roman"/>
                <w:sz w:val="20"/>
                <w:szCs w:val="21"/>
              </w:rPr>
              <w:t>2</w:t>
            </w:r>
            <w:r w:rsidRPr="00A22962">
              <w:rPr>
                <w:rFonts w:ascii="Times New Roman" w:eastAsia="宋体" w:hAnsi="Times New Roman" w:cs="Times New Roman" w:hint="eastAsia"/>
                <w:sz w:val="20"/>
                <w:szCs w:val="21"/>
              </w:rPr>
              <w:t>）</w:t>
            </w:r>
          </w:p>
        </w:tc>
        <w:tc>
          <w:tcPr>
            <w:tcW w:w="377" w:type="pct"/>
            <w:vAlign w:val="center"/>
          </w:tcPr>
          <w:p w14:paraId="14236E3E" w14:textId="4C7B68DF" w:rsidR="00BB0ADB" w:rsidRPr="00A22962" w:rsidRDefault="00BB0ADB">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0.001</w:t>
            </w:r>
            <w:r w:rsidR="009A454F" w:rsidRPr="00A22962">
              <w:rPr>
                <w:rFonts w:ascii="Times New Roman" w:eastAsia="宋体" w:hAnsi="Times New Roman" w:cs="Times New Roman"/>
                <w:sz w:val="20"/>
                <w:szCs w:val="21"/>
              </w:rPr>
              <w:t>**</w:t>
            </w:r>
          </w:p>
          <w:p w14:paraId="6684E3D0" w14:textId="2E48F8F2" w:rsidR="00BB0ADB" w:rsidRPr="00A22962" w:rsidRDefault="00BB0ADB">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0.001</w:t>
            </w: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 xml:space="preserve"> </w:t>
            </w:r>
          </w:p>
        </w:tc>
        <w:tc>
          <w:tcPr>
            <w:tcW w:w="377" w:type="pct"/>
            <w:vAlign w:val="center"/>
          </w:tcPr>
          <w:p w14:paraId="40832D23" w14:textId="6E5525D1" w:rsidR="00BB0ADB" w:rsidRPr="00A22962" w:rsidRDefault="00BB0ADB">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0.001</w:t>
            </w:r>
            <w:r w:rsidR="009A454F" w:rsidRPr="00A22962">
              <w:rPr>
                <w:rFonts w:ascii="Times New Roman" w:eastAsia="宋体" w:hAnsi="Times New Roman"/>
                <w:sz w:val="20"/>
                <w:szCs w:val="21"/>
              </w:rPr>
              <w:t>*</w:t>
            </w:r>
          </w:p>
          <w:p w14:paraId="13249D5F" w14:textId="03676DA9" w:rsidR="00BB0ADB" w:rsidRPr="00A22962" w:rsidRDefault="00BB0ADB">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(0.001) </w:t>
            </w:r>
          </w:p>
        </w:tc>
        <w:tc>
          <w:tcPr>
            <w:tcW w:w="377" w:type="pct"/>
            <w:vAlign w:val="center"/>
          </w:tcPr>
          <w:p w14:paraId="31E6ACFC" w14:textId="4ECBEB9F" w:rsidR="00BB0ADB" w:rsidRPr="00A22962" w:rsidRDefault="00BB0ADB">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0.001</w:t>
            </w:r>
            <w:r w:rsidR="009A454F" w:rsidRPr="00A22962">
              <w:rPr>
                <w:rFonts w:ascii="Times New Roman" w:eastAsia="宋体" w:hAnsi="Times New Roman"/>
                <w:sz w:val="20"/>
                <w:szCs w:val="21"/>
              </w:rPr>
              <w:t>*</w:t>
            </w:r>
          </w:p>
          <w:p w14:paraId="7EB6142F" w14:textId="66D9830F" w:rsidR="00BB0ADB" w:rsidRPr="00A22962" w:rsidRDefault="00BB0ADB">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(0.00</w:t>
            </w:r>
            <w:r w:rsidR="009A454F" w:rsidRPr="00A22962">
              <w:rPr>
                <w:rFonts w:ascii="Times New Roman" w:eastAsia="宋体" w:hAnsi="Times New Roman"/>
                <w:sz w:val="20"/>
                <w:szCs w:val="21"/>
              </w:rPr>
              <w:t>0</w:t>
            </w:r>
            <w:r w:rsidRPr="00A22962">
              <w:rPr>
                <w:rFonts w:ascii="Times New Roman" w:eastAsia="宋体" w:hAnsi="Times New Roman"/>
                <w:sz w:val="20"/>
                <w:szCs w:val="21"/>
              </w:rPr>
              <w:t xml:space="preserve">) </w:t>
            </w:r>
          </w:p>
        </w:tc>
        <w:tc>
          <w:tcPr>
            <w:tcW w:w="377" w:type="pct"/>
            <w:vAlign w:val="center"/>
          </w:tcPr>
          <w:p w14:paraId="4C7318D4" w14:textId="77777777" w:rsidR="00BB0ADB" w:rsidRPr="00A22962" w:rsidRDefault="00BB0ADB">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 xml:space="preserve">-0.001 </w:t>
            </w:r>
          </w:p>
          <w:p w14:paraId="2A3144A3" w14:textId="768C6670" w:rsidR="00BB0ADB" w:rsidRPr="00A22962" w:rsidRDefault="00BB0ADB">
            <w:pPr>
              <w:pStyle w:val="a3"/>
              <w:ind w:firstLineChars="0" w:firstLine="0"/>
              <w:jc w:val="center"/>
              <w:rPr>
                <w:rFonts w:ascii="Times New Roman" w:eastAsia="宋体" w:hAnsi="Times New Roman"/>
                <w:sz w:val="20"/>
                <w:szCs w:val="21"/>
              </w:rPr>
            </w:pPr>
            <w:r w:rsidRPr="00A22962">
              <w:rPr>
                <w:rFonts w:ascii="Times New Roman" w:eastAsia="宋体" w:hAnsi="Times New Roman" w:cs="Times New Roman"/>
                <w:sz w:val="20"/>
                <w:szCs w:val="21"/>
              </w:rPr>
              <w:t>(0.001)</w:t>
            </w:r>
          </w:p>
        </w:tc>
        <w:tc>
          <w:tcPr>
            <w:tcW w:w="377" w:type="pct"/>
            <w:vAlign w:val="center"/>
          </w:tcPr>
          <w:p w14:paraId="0342C656" w14:textId="77777777" w:rsidR="00BB0ADB" w:rsidRPr="00A22962" w:rsidRDefault="00BB0ADB">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 xml:space="preserve">-0.001* </w:t>
            </w:r>
          </w:p>
          <w:p w14:paraId="3F22FAE8" w14:textId="33BF773B" w:rsidR="00BB0ADB" w:rsidRPr="00A22962" w:rsidRDefault="00BB0ADB">
            <w:pPr>
              <w:pStyle w:val="a3"/>
              <w:ind w:firstLineChars="0" w:firstLine="0"/>
              <w:jc w:val="center"/>
              <w:rPr>
                <w:rFonts w:ascii="Times New Roman" w:eastAsia="宋体" w:hAnsi="Times New Roman"/>
                <w:sz w:val="20"/>
                <w:szCs w:val="21"/>
              </w:rPr>
            </w:pPr>
            <w:r w:rsidRPr="00A22962">
              <w:rPr>
                <w:rFonts w:ascii="Times New Roman" w:eastAsia="宋体" w:hAnsi="Times New Roman" w:cs="Times New Roman"/>
                <w:sz w:val="20"/>
                <w:szCs w:val="21"/>
              </w:rPr>
              <w:t>(0.000)</w:t>
            </w:r>
          </w:p>
        </w:tc>
        <w:tc>
          <w:tcPr>
            <w:tcW w:w="377" w:type="pct"/>
            <w:vAlign w:val="center"/>
          </w:tcPr>
          <w:p w14:paraId="534DEFCC" w14:textId="4185BB87" w:rsidR="00BB0ADB" w:rsidRPr="00A22962" w:rsidRDefault="009A454F">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w:t>
            </w:r>
            <w:r w:rsidR="00BB0ADB" w:rsidRPr="00A22962">
              <w:rPr>
                <w:rFonts w:ascii="Times New Roman" w:eastAsia="宋体" w:hAnsi="Times New Roman"/>
                <w:sz w:val="20"/>
                <w:szCs w:val="21"/>
              </w:rPr>
              <w:t>0.00</w:t>
            </w:r>
            <w:r w:rsidRPr="00A22962">
              <w:rPr>
                <w:rFonts w:ascii="Times New Roman" w:eastAsia="宋体" w:hAnsi="Times New Roman"/>
                <w:sz w:val="20"/>
                <w:szCs w:val="21"/>
              </w:rPr>
              <w:t>1</w:t>
            </w:r>
          </w:p>
          <w:p w14:paraId="3C005A04" w14:textId="116AA494" w:rsidR="00BB0ADB" w:rsidRPr="00A22962" w:rsidRDefault="00BB0ADB">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(0.00</w:t>
            </w:r>
            <w:r w:rsidR="009A454F" w:rsidRPr="00A22962">
              <w:rPr>
                <w:rFonts w:ascii="Times New Roman" w:eastAsia="宋体" w:hAnsi="Times New Roman"/>
                <w:sz w:val="20"/>
                <w:szCs w:val="21"/>
              </w:rPr>
              <w:t>1</w:t>
            </w:r>
            <w:r w:rsidRPr="00A22962">
              <w:rPr>
                <w:rFonts w:ascii="Times New Roman" w:eastAsia="宋体" w:hAnsi="Times New Roman"/>
                <w:sz w:val="20"/>
                <w:szCs w:val="21"/>
              </w:rPr>
              <w:t xml:space="preserve">) </w:t>
            </w:r>
          </w:p>
        </w:tc>
        <w:tc>
          <w:tcPr>
            <w:tcW w:w="377" w:type="pct"/>
            <w:vAlign w:val="center"/>
          </w:tcPr>
          <w:p w14:paraId="2E0CA6FF" w14:textId="77777777" w:rsidR="00BB0ADB" w:rsidRPr="00A22962" w:rsidRDefault="00BB0ADB">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-0.001</w:t>
            </w:r>
          </w:p>
          <w:p w14:paraId="748A2D15" w14:textId="43387B76" w:rsidR="00BB0ADB" w:rsidRPr="00A22962" w:rsidRDefault="00BB0ADB">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(0.001)</w:t>
            </w:r>
          </w:p>
        </w:tc>
        <w:tc>
          <w:tcPr>
            <w:tcW w:w="377" w:type="pct"/>
            <w:vAlign w:val="center"/>
          </w:tcPr>
          <w:p w14:paraId="64D0F64F" w14:textId="77777777" w:rsidR="00BB0ADB" w:rsidRPr="00A22962" w:rsidRDefault="00BB0ADB">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-0.001</w:t>
            </w:r>
          </w:p>
          <w:p w14:paraId="73F07277" w14:textId="68E53276" w:rsidR="00BB0ADB" w:rsidRPr="00A22962" w:rsidRDefault="00BB0ADB">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(0.00</w:t>
            </w:r>
            <w:r w:rsidR="009A454F" w:rsidRPr="00A22962">
              <w:rPr>
                <w:rFonts w:ascii="Times New Roman" w:eastAsia="宋体" w:hAnsi="Times New Roman"/>
                <w:sz w:val="20"/>
                <w:szCs w:val="21"/>
              </w:rPr>
              <w:t>1</w:t>
            </w:r>
            <w:r w:rsidRPr="00A22962">
              <w:rPr>
                <w:rFonts w:ascii="Times New Roman" w:eastAsia="宋体" w:hAnsi="Times New Roman"/>
                <w:sz w:val="20"/>
                <w:szCs w:val="21"/>
              </w:rPr>
              <w:t xml:space="preserve">) </w:t>
            </w:r>
          </w:p>
        </w:tc>
        <w:tc>
          <w:tcPr>
            <w:tcW w:w="378" w:type="pct"/>
            <w:vAlign w:val="center"/>
          </w:tcPr>
          <w:p w14:paraId="1583CED3" w14:textId="77777777" w:rsidR="00BB0ADB" w:rsidRPr="00A22962" w:rsidRDefault="00BB0ADB">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-0.001</w:t>
            </w:r>
          </w:p>
          <w:p w14:paraId="6A64388A" w14:textId="3BCDB57B" w:rsidR="00BB0ADB" w:rsidRPr="00A22962" w:rsidRDefault="00BB0ADB">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(0.00</w:t>
            </w:r>
            <w:r w:rsidR="009A454F" w:rsidRPr="00A22962">
              <w:rPr>
                <w:rFonts w:ascii="Times New Roman" w:eastAsia="宋体" w:hAnsi="Times New Roman"/>
                <w:sz w:val="20"/>
                <w:szCs w:val="21"/>
              </w:rPr>
              <w:t>1</w:t>
            </w:r>
            <w:r w:rsidRPr="00A22962">
              <w:rPr>
                <w:rFonts w:ascii="Times New Roman" w:eastAsia="宋体" w:hAnsi="Times New Roman"/>
                <w:sz w:val="20"/>
                <w:szCs w:val="21"/>
              </w:rPr>
              <w:t>)</w:t>
            </w:r>
          </w:p>
        </w:tc>
      </w:tr>
      <w:tr w:rsidR="00C1277A" w:rsidRPr="00A22962" w14:paraId="2EEC2231" w14:textId="77777777" w:rsidTr="009A06B2">
        <w:tc>
          <w:tcPr>
            <w:tcW w:w="5000" w:type="pct"/>
            <w:gridSpan w:val="13"/>
          </w:tcPr>
          <w:p w14:paraId="2BB3E1DA" w14:textId="5DB7F6A4" w:rsidR="00BB0ADB" w:rsidRPr="00A22962" w:rsidRDefault="00F35F4C">
            <w:pPr>
              <w:pStyle w:val="a3"/>
              <w:ind w:firstLineChars="0" w:firstLine="0"/>
              <w:jc w:val="center"/>
              <w:rPr>
                <w:rFonts w:ascii="Times New Roman" w:eastAsia="宋体" w:hAnsi="Times New Roman"/>
                <w:b/>
                <w:bCs/>
                <w:sz w:val="20"/>
                <w:szCs w:val="21"/>
              </w:rPr>
            </w:pPr>
            <w:r w:rsidRPr="00A22962">
              <w:rPr>
                <w:rFonts w:ascii="Times New Roman" w:eastAsia="宋体" w:hAnsi="Times New Roman"/>
                <w:b/>
                <w:bCs/>
                <w:sz w:val="20"/>
                <w:szCs w:val="21"/>
              </w:rPr>
              <w:t>Variance Equation</w:t>
            </w:r>
          </w:p>
        </w:tc>
      </w:tr>
      <w:tr w:rsidR="00C1277A" w:rsidRPr="00A22962" w14:paraId="4F378488" w14:textId="77777777" w:rsidTr="00BB0ADB">
        <w:tc>
          <w:tcPr>
            <w:tcW w:w="475" w:type="pct"/>
          </w:tcPr>
          <w:p w14:paraId="2ACD982D" w14:textId="77777777" w:rsidR="00BB0ADB" w:rsidRPr="00A22962" w:rsidRDefault="00BB0ADB">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Constant</w:t>
            </w:r>
          </w:p>
        </w:tc>
        <w:tc>
          <w:tcPr>
            <w:tcW w:w="377" w:type="pct"/>
          </w:tcPr>
          <w:p w14:paraId="7CF92169" w14:textId="757DCBF0" w:rsidR="00BB0ADB" w:rsidRPr="00A22962" w:rsidRDefault="005E0BF4">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w:t>
            </w:r>
            <w:r w:rsidR="009A454F" w:rsidRPr="00A22962">
              <w:rPr>
                <w:rFonts w:ascii="Times New Roman" w:eastAsia="宋体" w:hAnsi="Times New Roman" w:cs="Times New Roman"/>
                <w:sz w:val="20"/>
                <w:szCs w:val="21"/>
              </w:rPr>
              <w:t>210**</w:t>
            </w:r>
          </w:p>
          <w:p w14:paraId="73D19E9D" w14:textId="7605B8A2" w:rsidR="005E0BF4" w:rsidRPr="00A22962" w:rsidRDefault="005E0BF4">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0.09</w:t>
            </w:r>
            <w:r w:rsidR="009A454F" w:rsidRPr="00A22962">
              <w:rPr>
                <w:rFonts w:ascii="Times New Roman" w:eastAsia="宋体" w:hAnsi="Times New Roman" w:cs="Times New Roman"/>
                <w:sz w:val="20"/>
                <w:szCs w:val="21"/>
              </w:rPr>
              <w:t>4</w:t>
            </w:r>
            <w:r w:rsidRPr="00A22962">
              <w:rPr>
                <w:rFonts w:ascii="Times New Roman" w:eastAsia="宋体" w:hAnsi="Times New Roman" w:cs="Times New Roman" w:hint="eastAsia"/>
                <w:sz w:val="20"/>
                <w:szCs w:val="21"/>
              </w:rPr>
              <w:t>）</w:t>
            </w:r>
          </w:p>
        </w:tc>
        <w:tc>
          <w:tcPr>
            <w:tcW w:w="377" w:type="pct"/>
          </w:tcPr>
          <w:p w14:paraId="505FDCDD" w14:textId="54892832" w:rsidR="00BB0ADB" w:rsidRPr="00A22962" w:rsidRDefault="005E0BF4">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w:t>
            </w:r>
            <w:r w:rsidR="009A454F" w:rsidRPr="00A22962">
              <w:rPr>
                <w:rFonts w:ascii="Times New Roman" w:eastAsia="宋体" w:hAnsi="Times New Roman" w:cs="Times New Roman"/>
                <w:sz w:val="20"/>
                <w:szCs w:val="21"/>
              </w:rPr>
              <w:t>027</w:t>
            </w:r>
          </w:p>
          <w:p w14:paraId="27F27811" w14:textId="2CD7DE0E" w:rsidR="005E0BF4" w:rsidRPr="00A22962" w:rsidRDefault="005E0BF4">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0.11</w:t>
            </w:r>
            <w:r w:rsidR="009A454F" w:rsidRPr="00A22962">
              <w:rPr>
                <w:rFonts w:ascii="Times New Roman" w:eastAsia="宋体" w:hAnsi="Times New Roman" w:cs="Times New Roman"/>
                <w:sz w:val="20"/>
                <w:szCs w:val="21"/>
              </w:rPr>
              <w:t>3</w:t>
            </w:r>
            <w:r w:rsidRPr="00A22962">
              <w:rPr>
                <w:rFonts w:ascii="Times New Roman" w:eastAsia="宋体" w:hAnsi="Times New Roman" w:cs="Times New Roman" w:hint="eastAsia"/>
                <w:sz w:val="20"/>
                <w:szCs w:val="21"/>
              </w:rPr>
              <w:t>）</w:t>
            </w:r>
          </w:p>
        </w:tc>
        <w:tc>
          <w:tcPr>
            <w:tcW w:w="377" w:type="pct"/>
          </w:tcPr>
          <w:p w14:paraId="0A5EBE60" w14:textId="706E9B65" w:rsidR="00BB0ADB" w:rsidRPr="00A22962" w:rsidRDefault="00BB0ADB">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w:t>
            </w:r>
            <w:r w:rsidR="009A454F" w:rsidRPr="00A22962">
              <w:rPr>
                <w:rFonts w:ascii="Times New Roman" w:eastAsia="宋体" w:hAnsi="Times New Roman" w:cs="Times New Roman"/>
                <w:sz w:val="20"/>
                <w:szCs w:val="21"/>
              </w:rPr>
              <w:t>9</w:t>
            </w:r>
            <w:r w:rsidRPr="00A22962">
              <w:rPr>
                <w:rFonts w:ascii="Times New Roman" w:eastAsia="宋体" w:hAnsi="Times New Roman" w:cs="Times New Roman"/>
                <w:sz w:val="20"/>
                <w:szCs w:val="21"/>
              </w:rPr>
              <w:t>5</w:t>
            </w:r>
            <w:r w:rsidR="009A454F" w:rsidRPr="00A22962">
              <w:rPr>
                <w:rFonts w:ascii="Times New Roman" w:eastAsia="宋体" w:hAnsi="Times New Roman" w:cs="Times New Roman"/>
                <w:sz w:val="20"/>
                <w:szCs w:val="21"/>
              </w:rPr>
              <w:t>8</w:t>
            </w:r>
            <w:r w:rsidRPr="00A22962">
              <w:rPr>
                <w:rFonts w:ascii="Times New Roman" w:eastAsia="宋体" w:hAnsi="Times New Roman" w:cs="Times New Roman"/>
                <w:sz w:val="20"/>
                <w:szCs w:val="21"/>
              </w:rPr>
              <w:t>***</w:t>
            </w:r>
          </w:p>
          <w:p w14:paraId="0ACA5EFC" w14:textId="5E4C6980" w:rsidR="00BB0ADB" w:rsidRPr="00A22962" w:rsidRDefault="00BB0ADB">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w:t>
            </w:r>
            <w:r w:rsidR="009A454F" w:rsidRPr="00A22962">
              <w:rPr>
                <w:rFonts w:ascii="Times New Roman" w:eastAsia="宋体" w:hAnsi="Times New Roman" w:cs="Times New Roman"/>
                <w:sz w:val="20"/>
                <w:szCs w:val="21"/>
              </w:rPr>
              <w:t>101</w:t>
            </w:r>
            <w:r w:rsidRPr="00A22962">
              <w:rPr>
                <w:rFonts w:ascii="Times New Roman" w:eastAsia="宋体" w:hAnsi="Times New Roman" w:cs="Times New Roman" w:hint="eastAsia"/>
                <w:sz w:val="20"/>
                <w:szCs w:val="21"/>
              </w:rPr>
              <w:t>）</w:t>
            </w:r>
          </w:p>
        </w:tc>
        <w:tc>
          <w:tcPr>
            <w:tcW w:w="377" w:type="pct"/>
            <w:vAlign w:val="center"/>
          </w:tcPr>
          <w:p w14:paraId="48458FAB" w14:textId="34783E6C" w:rsidR="00BB0ADB" w:rsidRPr="00A22962" w:rsidRDefault="009A454F">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w:t>
            </w:r>
            <w:r w:rsidR="00BB0ADB" w:rsidRPr="00A22962">
              <w:rPr>
                <w:rFonts w:ascii="Times New Roman" w:eastAsia="宋体" w:hAnsi="Times New Roman" w:cs="Times New Roman"/>
                <w:sz w:val="20"/>
                <w:szCs w:val="21"/>
              </w:rPr>
              <w:t>0.</w:t>
            </w:r>
            <w:r w:rsidRPr="00A22962">
              <w:rPr>
                <w:rFonts w:ascii="Times New Roman" w:eastAsia="宋体" w:hAnsi="Times New Roman" w:cs="Times New Roman"/>
                <w:sz w:val="20"/>
                <w:szCs w:val="21"/>
              </w:rPr>
              <w:t>314**</w:t>
            </w:r>
          </w:p>
          <w:p w14:paraId="2FA56F5C" w14:textId="7F48B040" w:rsidR="00BB0ADB" w:rsidRPr="00A22962" w:rsidRDefault="00BB0ADB">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w:t>
            </w:r>
            <w:r w:rsidR="009A454F" w:rsidRPr="00A22962">
              <w:rPr>
                <w:rFonts w:ascii="Times New Roman" w:eastAsia="宋体" w:hAnsi="Times New Roman" w:cs="Times New Roman"/>
                <w:sz w:val="20"/>
                <w:szCs w:val="21"/>
              </w:rPr>
              <w:t>154</w:t>
            </w:r>
            <w:r w:rsidRPr="00A22962">
              <w:rPr>
                <w:rFonts w:ascii="Times New Roman" w:eastAsia="宋体" w:hAnsi="Times New Roman" w:cs="Times New Roman" w:hint="eastAsia"/>
                <w:sz w:val="20"/>
                <w:szCs w:val="21"/>
              </w:rPr>
              <w:t>）</w:t>
            </w:r>
          </w:p>
        </w:tc>
        <w:tc>
          <w:tcPr>
            <w:tcW w:w="377" w:type="pct"/>
            <w:vAlign w:val="center"/>
          </w:tcPr>
          <w:p w14:paraId="78ADE6E6" w14:textId="364F23DB" w:rsidR="00BB0ADB" w:rsidRPr="00A22962" w:rsidRDefault="00BB0ADB">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w:t>
            </w:r>
            <w:r w:rsidR="009A454F" w:rsidRPr="00A22962">
              <w:rPr>
                <w:rFonts w:ascii="Times New Roman" w:eastAsia="宋体" w:hAnsi="Times New Roman"/>
                <w:sz w:val="20"/>
                <w:szCs w:val="21"/>
              </w:rPr>
              <w:t>060</w:t>
            </w:r>
          </w:p>
          <w:p w14:paraId="427FF486" w14:textId="151F6938" w:rsidR="00BB0ADB" w:rsidRPr="00A22962" w:rsidRDefault="00BB0ADB">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(0.1</w:t>
            </w:r>
            <w:r w:rsidR="009A454F" w:rsidRPr="00A22962">
              <w:rPr>
                <w:rFonts w:ascii="Times New Roman" w:eastAsia="宋体" w:hAnsi="Times New Roman"/>
                <w:sz w:val="20"/>
                <w:szCs w:val="21"/>
              </w:rPr>
              <w:t>30</w:t>
            </w:r>
            <w:r w:rsidRPr="00A22962">
              <w:rPr>
                <w:rFonts w:ascii="Times New Roman" w:eastAsia="宋体" w:hAnsi="Times New Roman"/>
                <w:sz w:val="20"/>
                <w:szCs w:val="21"/>
              </w:rPr>
              <w:t xml:space="preserve">) </w:t>
            </w:r>
          </w:p>
        </w:tc>
        <w:tc>
          <w:tcPr>
            <w:tcW w:w="377" w:type="pct"/>
            <w:vAlign w:val="center"/>
          </w:tcPr>
          <w:p w14:paraId="41D492F8" w14:textId="711448F5" w:rsidR="00BB0ADB" w:rsidRPr="00A22962" w:rsidRDefault="00BB0ADB">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w:t>
            </w:r>
            <w:r w:rsidR="009A454F" w:rsidRPr="00A22962">
              <w:rPr>
                <w:rFonts w:ascii="Times New Roman" w:eastAsia="宋体" w:hAnsi="Times New Roman"/>
                <w:sz w:val="20"/>
                <w:szCs w:val="21"/>
              </w:rPr>
              <w:t>399***</w:t>
            </w:r>
          </w:p>
          <w:p w14:paraId="13170937" w14:textId="323FC103" w:rsidR="00BB0ADB" w:rsidRPr="00A22962" w:rsidRDefault="00BB0ADB">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(0.</w:t>
            </w:r>
            <w:r w:rsidR="009A454F" w:rsidRPr="00A22962">
              <w:rPr>
                <w:rFonts w:ascii="Times New Roman" w:eastAsia="宋体" w:hAnsi="Times New Roman"/>
                <w:sz w:val="20"/>
                <w:szCs w:val="21"/>
              </w:rPr>
              <w:t>113)</w:t>
            </w:r>
            <w:r w:rsidRPr="00A22962">
              <w:rPr>
                <w:rFonts w:ascii="Times New Roman" w:eastAsia="宋体" w:hAnsi="Times New Roman"/>
                <w:sz w:val="20"/>
                <w:szCs w:val="21"/>
              </w:rPr>
              <w:t xml:space="preserve"> </w:t>
            </w:r>
          </w:p>
        </w:tc>
        <w:tc>
          <w:tcPr>
            <w:tcW w:w="377" w:type="pct"/>
            <w:vAlign w:val="center"/>
          </w:tcPr>
          <w:p w14:paraId="75C943A4" w14:textId="6A773C8C" w:rsidR="00BB0ADB" w:rsidRPr="00A22962" w:rsidRDefault="00BB0ADB">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-1.</w:t>
            </w:r>
            <w:r w:rsidR="009A454F" w:rsidRPr="00A22962">
              <w:rPr>
                <w:rFonts w:ascii="Times New Roman" w:eastAsia="宋体" w:hAnsi="Times New Roman"/>
                <w:sz w:val="20"/>
                <w:szCs w:val="21"/>
              </w:rPr>
              <w:t>1</w:t>
            </w:r>
            <w:r w:rsidRPr="00A22962">
              <w:rPr>
                <w:rFonts w:ascii="Times New Roman" w:eastAsia="宋体" w:hAnsi="Times New Roman"/>
                <w:sz w:val="20"/>
                <w:szCs w:val="21"/>
              </w:rPr>
              <w:t>0</w:t>
            </w:r>
            <w:r w:rsidR="009A454F" w:rsidRPr="00A22962">
              <w:rPr>
                <w:rFonts w:ascii="Times New Roman" w:eastAsia="宋体" w:hAnsi="Times New Roman"/>
                <w:sz w:val="20"/>
                <w:szCs w:val="21"/>
              </w:rPr>
              <w:t>2</w:t>
            </w:r>
            <w:r w:rsidRPr="00A22962">
              <w:rPr>
                <w:rFonts w:ascii="Times New Roman" w:eastAsia="宋体" w:hAnsi="Times New Roman"/>
                <w:sz w:val="20"/>
                <w:szCs w:val="21"/>
              </w:rPr>
              <w:t>***</w:t>
            </w:r>
          </w:p>
          <w:p w14:paraId="4534E16A" w14:textId="7B5ABDEB" w:rsidR="00BB0ADB" w:rsidRPr="00A22962" w:rsidRDefault="00BB0ADB">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w:t>
            </w:r>
            <w:r w:rsidR="009A454F" w:rsidRPr="00A22962">
              <w:rPr>
                <w:rFonts w:ascii="Times New Roman" w:eastAsia="宋体" w:hAnsi="Times New Roman" w:cs="Times New Roman"/>
                <w:sz w:val="20"/>
                <w:szCs w:val="21"/>
              </w:rPr>
              <w:t>1</w:t>
            </w:r>
            <w:r w:rsidRPr="00A22962">
              <w:rPr>
                <w:rFonts w:ascii="Times New Roman" w:eastAsia="宋体" w:hAnsi="Times New Roman" w:cs="Times New Roman"/>
                <w:sz w:val="20"/>
                <w:szCs w:val="21"/>
              </w:rPr>
              <w:t>6</w:t>
            </w:r>
            <w:r w:rsidR="009A454F" w:rsidRPr="00A22962">
              <w:rPr>
                <w:rFonts w:ascii="Times New Roman" w:eastAsia="宋体" w:hAnsi="Times New Roman" w:cs="Times New Roman"/>
                <w:sz w:val="20"/>
                <w:szCs w:val="21"/>
              </w:rPr>
              <w:t>9</w:t>
            </w:r>
            <w:r w:rsidRPr="00A22962">
              <w:rPr>
                <w:rFonts w:ascii="Times New Roman" w:eastAsia="宋体" w:hAnsi="Times New Roman" w:cs="Times New Roman"/>
                <w:sz w:val="20"/>
                <w:szCs w:val="21"/>
              </w:rPr>
              <w:t>)</w:t>
            </w:r>
          </w:p>
        </w:tc>
        <w:tc>
          <w:tcPr>
            <w:tcW w:w="377" w:type="pct"/>
            <w:vAlign w:val="center"/>
          </w:tcPr>
          <w:p w14:paraId="18B87CA5" w14:textId="6334D243" w:rsidR="00BB0ADB" w:rsidRPr="00A22962" w:rsidRDefault="00BB0ADB">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-1.</w:t>
            </w:r>
            <w:r w:rsidR="009A454F" w:rsidRPr="00A22962">
              <w:rPr>
                <w:rFonts w:ascii="Times New Roman" w:eastAsia="宋体" w:hAnsi="Times New Roman"/>
                <w:sz w:val="20"/>
                <w:szCs w:val="21"/>
              </w:rPr>
              <w:t>937</w:t>
            </w:r>
            <w:r w:rsidRPr="00A22962">
              <w:rPr>
                <w:rFonts w:ascii="Times New Roman" w:eastAsia="宋体" w:hAnsi="Times New Roman"/>
                <w:sz w:val="20"/>
                <w:szCs w:val="21"/>
              </w:rPr>
              <w:t>***</w:t>
            </w:r>
          </w:p>
          <w:p w14:paraId="7892974F" w14:textId="7C7331C6" w:rsidR="00BB0ADB" w:rsidRPr="00A22962" w:rsidRDefault="00BB0ADB">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(0.</w:t>
            </w:r>
            <w:r w:rsidR="009A454F" w:rsidRPr="00A22962">
              <w:rPr>
                <w:rFonts w:ascii="Times New Roman" w:eastAsia="宋体" w:hAnsi="Times New Roman"/>
                <w:sz w:val="20"/>
                <w:szCs w:val="21"/>
              </w:rPr>
              <w:t>249</w:t>
            </w:r>
            <w:r w:rsidRPr="00A22962">
              <w:rPr>
                <w:rFonts w:ascii="Times New Roman" w:eastAsia="宋体" w:hAnsi="Times New Roman"/>
                <w:sz w:val="20"/>
                <w:szCs w:val="21"/>
              </w:rPr>
              <w:t xml:space="preserve">) </w:t>
            </w:r>
          </w:p>
        </w:tc>
        <w:tc>
          <w:tcPr>
            <w:tcW w:w="377" w:type="pct"/>
            <w:vAlign w:val="center"/>
          </w:tcPr>
          <w:p w14:paraId="2AC3BBF2" w14:textId="6A49662C" w:rsidR="00BB0ADB" w:rsidRPr="00A22962" w:rsidRDefault="00BB0ADB">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-0.6</w:t>
            </w:r>
            <w:r w:rsidR="009A454F" w:rsidRPr="00A22962">
              <w:rPr>
                <w:rFonts w:ascii="Times New Roman" w:eastAsia="宋体" w:hAnsi="Times New Roman"/>
                <w:sz w:val="20"/>
                <w:szCs w:val="21"/>
              </w:rPr>
              <w:t>08</w:t>
            </w:r>
            <w:r w:rsidRPr="00A22962">
              <w:rPr>
                <w:rFonts w:ascii="Times New Roman" w:eastAsia="宋体" w:hAnsi="Times New Roman"/>
                <w:sz w:val="20"/>
                <w:szCs w:val="21"/>
              </w:rPr>
              <w:t>***</w:t>
            </w:r>
          </w:p>
          <w:p w14:paraId="320DEB56" w14:textId="16BFDBFA" w:rsidR="00BB0ADB" w:rsidRPr="00A22962" w:rsidRDefault="00BB0ADB">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(0.12</w:t>
            </w:r>
            <w:r w:rsidR="009A454F" w:rsidRPr="00A22962">
              <w:rPr>
                <w:rFonts w:ascii="Times New Roman" w:eastAsia="宋体" w:hAnsi="Times New Roman"/>
                <w:sz w:val="20"/>
                <w:szCs w:val="21"/>
              </w:rPr>
              <w:t>5</w:t>
            </w:r>
            <w:r w:rsidRPr="00A22962">
              <w:rPr>
                <w:rFonts w:ascii="Times New Roman" w:eastAsia="宋体" w:hAnsi="Times New Roman"/>
                <w:sz w:val="20"/>
                <w:szCs w:val="21"/>
              </w:rPr>
              <w:t xml:space="preserve">) </w:t>
            </w:r>
          </w:p>
        </w:tc>
        <w:tc>
          <w:tcPr>
            <w:tcW w:w="377" w:type="pct"/>
            <w:vAlign w:val="center"/>
          </w:tcPr>
          <w:p w14:paraId="5B0A1377" w14:textId="5966B9BF" w:rsidR="00BB0ADB" w:rsidRPr="00A22962" w:rsidRDefault="00BB0ADB">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w:t>
            </w:r>
            <w:r w:rsidR="009A454F" w:rsidRPr="00A22962">
              <w:rPr>
                <w:rFonts w:ascii="Times New Roman" w:eastAsia="宋体" w:hAnsi="Times New Roman"/>
                <w:sz w:val="20"/>
                <w:szCs w:val="21"/>
              </w:rPr>
              <w:t>881</w:t>
            </w:r>
            <w:r w:rsidRPr="00A22962">
              <w:rPr>
                <w:rFonts w:ascii="Times New Roman" w:eastAsia="宋体" w:hAnsi="Times New Roman"/>
                <w:sz w:val="20"/>
                <w:szCs w:val="21"/>
              </w:rPr>
              <w:t>***</w:t>
            </w:r>
          </w:p>
          <w:p w14:paraId="2C99922D" w14:textId="33601B4D" w:rsidR="00BB0ADB" w:rsidRPr="00A22962" w:rsidRDefault="00BB0ADB">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(0.1</w:t>
            </w:r>
            <w:r w:rsidR="009A454F" w:rsidRPr="00A22962">
              <w:rPr>
                <w:rFonts w:ascii="Times New Roman" w:eastAsia="宋体" w:hAnsi="Times New Roman"/>
                <w:sz w:val="20"/>
                <w:szCs w:val="21"/>
              </w:rPr>
              <w:t>58</w:t>
            </w:r>
            <w:r w:rsidRPr="00A22962">
              <w:rPr>
                <w:rFonts w:ascii="Times New Roman" w:eastAsia="宋体" w:hAnsi="Times New Roman"/>
                <w:sz w:val="20"/>
                <w:szCs w:val="21"/>
              </w:rPr>
              <w:t>)</w:t>
            </w:r>
          </w:p>
        </w:tc>
        <w:tc>
          <w:tcPr>
            <w:tcW w:w="377" w:type="pct"/>
            <w:vAlign w:val="center"/>
          </w:tcPr>
          <w:p w14:paraId="1A8988F0" w14:textId="090435F6" w:rsidR="00BB0ADB" w:rsidRPr="00A22962" w:rsidRDefault="00BB0ADB">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-0.4</w:t>
            </w:r>
            <w:r w:rsidR="009A454F" w:rsidRPr="00A22962">
              <w:rPr>
                <w:rFonts w:ascii="Times New Roman" w:eastAsia="宋体" w:hAnsi="Times New Roman"/>
                <w:sz w:val="20"/>
                <w:szCs w:val="21"/>
              </w:rPr>
              <w:t>76</w:t>
            </w:r>
            <w:r w:rsidRPr="00A22962">
              <w:rPr>
                <w:rFonts w:ascii="Times New Roman" w:eastAsia="宋体" w:hAnsi="Times New Roman"/>
                <w:sz w:val="20"/>
                <w:szCs w:val="21"/>
              </w:rPr>
              <w:t>***</w:t>
            </w:r>
          </w:p>
          <w:p w14:paraId="295728B2" w14:textId="0196E1CF" w:rsidR="00BB0ADB" w:rsidRPr="00A22962" w:rsidRDefault="00BB0ADB">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(0.1</w:t>
            </w:r>
            <w:r w:rsidR="009A454F" w:rsidRPr="00A22962">
              <w:rPr>
                <w:rFonts w:ascii="Times New Roman" w:eastAsia="宋体" w:hAnsi="Times New Roman"/>
                <w:sz w:val="20"/>
                <w:szCs w:val="21"/>
              </w:rPr>
              <w:t>20</w:t>
            </w:r>
            <w:r w:rsidRPr="00A22962">
              <w:rPr>
                <w:rFonts w:ascii="Times New Roman" w:eastAsia="宋体" w:hAnsi="Times New Roman"/>
                <w:sz w:val="20"/>
                <w:szCs w:val="21"/>
              </w:rPr>
              <w:t xml:space="preserve">) </w:t>
            </w:r>
          </w:p>
        </w:tc>
        <w:tc>
          <w:tcPr>
            <w:tcW w:w="378" w:type="pct"/>
            <w:vAlign w:val="center"/>
          </w:tcPr>
          <w:p w14:paraId="0FC0EF69" w14:textId="0596DB83" w:rsidR="00BB0ADB" w:rsidRPr="00A22962" w:rsidRDefault="00BB0ADB">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w:t>
            </w:r>
            <w:r w:rsidR="009A454F" w:rsidRPr="00A22962">
              <w:rPr>
                <w:rFonts w:ascii="Times New Roman" w:eastAsia="宋体" w:hAnsi="Times New Roman"/>
                <w:sz w:val="20"/>
                <w:szCs w:val="21"/>
              </w:rPr>
              <w:t>06</w:t>
            </w:r>
            <w:r w:rsidRPr="00A22962">
              <w:rPr>
                <w:rFonts w:ascii="Times New Roman" w:eastAsia="宋体" w:hAnsi="Times New Roman"/>
                <w:sz w:val="20"/>
                <w:szCs w:val="21"/>
              </w:rPr>
              <w:t>5</w:t>
            </w:r>
          </w:p>
          <w:p w14:paraId="77AD5234" w14:textId="076FF5E7" w:rsidR="00BB0ADB" w:rsidRPr="00A22962" w:rsidRDefault="00BB0ADB">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(0.</w:t>
            </w:r>
            <w:r w:rsidR="009A454F" w:rsidRPr="00A22962">
              <w:rPr>
                <w:rFonts w:ascii="Times New Roman" w:eastAsia="宋体" w:hAnsi="Times New Roman"/>
                <w:sz w:val="20"/>
                <w:szCs w:val="21"/>
              </w:rPr>
              <w:t>202</w:t>
            </w:r>
            <w:r w:rsidRPr="00A22962">
              <w:rPr>
                <w:rFonts w:ascii="Times New Roman" w:eastAsia="宋体" w:hAnsi="Times New Roman"/>
                <w:sz w:val="20"/>
                <w:szCs w:val="21"/>
              </w:rPr>
              <w:t xml:space="preserve">) </w:t>
            </w:r>
          </w:p>
        </w:tc>
      </w:tr>
      <w:tr w:rsidR="00C1277A" w:rsidRPr="00A22962" w14:paraId="0EC9C8A4" w14:textId="77777777" w:rsidTr="00BB0ADB">
        <w:tc>
          <w:tcPr>
            <w:tcW w:w="475" w:type="pct"/>
          </w:tcPr>
          <w:p w14:paraId="1FE44820" w14:textId="77777777" w:rsidR="00BB0ADB" w:rsidRPr="00A22962" w:rsidRDefault="00BB0ADB">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GARCH</w:t>
            </w:r>
          </w:p>
        </w:tc>
        <w:tc>
          <w:tcPr>
            <w:tcW w:w="377" w:type="pct"/>
          </w:tcPr>
          <w:p w14:paraId="76F92AF8" w14:textId="4B349D33" w:rsidR="00BB0ADB" w:rsidRPr="00A22962" w:rsidRDefault="005E0BF4">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w:t>
            </w:r>
            <w:r w:rsidR="009A454F" w:rsidRPr="00A22962">
              <w:rPr>
                <w:rFonts w:ascii="Times New Roman" w:eastAsia="宋体" w:hAnsi="Times New Roman" w:cs="Times New Roman"/>
                <w:sz w:val="20"/>
                <w:szCs w:val="21"/>
              </w:rPr>
              <w:t>993</w:t>
            </w:r>
            <w:r w:rsidRPr="00A22962">
              <w:rPr>
                <w:rFonts w:ascii="Times New Roman" w:eastAsia="宋体" w:hAnsi="Times New Roman" w:cs="Times New Roman"/>
                <w:sz w:val="20"/>
                <w:szCs w:val="21"/>
              </w:rPr>
              <w:t>***</w:t>
            </w:r>
            <w:r w:rsidRPr="00A22962">
              <w:rPr>
                <w:rFonts w:ascii="Times New Roman" w:eastAsia="宋体" w:hAnsi="Times New Roman" w:cs="Times New Roman"/>
                <w:sz w:val="20"/>
                <w:szCs w:val="21"/>
              </w:rPr>
              <w:br/>
            </w: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w:t>
            </w:r>
            <w:r w:rsidR="009A454F" w:rsidRPr="00A22962">
              <w:rPr>
                <w:rFonts w:ascii="Times New Roman" w:eastAsia="宋体" w:hAnsi="Times New Roman" w:cs="Times New Roman"/>
                <w:sz w:val="20"/>
                <w:szCs w:val="21"/>
              </w:rPr>
              <w:t>2</w:t>
            </w:r>
            <w:r w:rsidRPr="00A22962">
              <w:rPr>
                <w:rFonts w:ascii="Times New Roman" w:eastAsia="宋体" w:hAnsi="Times New Roman" w:cs="Times New Roman" w:hint="eastAsia"/>
                <w:sz w:val="20"/>
                <w:szCs w:val="21"/>
              </w:rPr>
              <w:t>）</w:t>
            </w:r>
          </w:p>
        </w:tc>
        <w:tc>
          <w:tcPr>
            <w:tcW w:w="377" w:type="pct"/>
          </w:tcPr>
          <w:p w14:paraId="032E104C" w14:textId="3C7F8844" w:rsidR="00BB0ADB" w:rsidRPr="00A22962" w:rsidRDefault="005E0BF4">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w:t>
            </w:r>
            <w:r w:rsidR="009A454F" w:rsidRPr="00A22962">
              <w:rPr>
                <w:rFonts w:ascii="Times New Roman" w:eastAsia="宋体" w:hAnsi="Times New Roman" w:cs="Times New Roman"/>
                <w:sz w:val="20"/>
                <w:szCs w:val="21"/>
              </w:rPr>
              <w:t>989</w:t>
            </w:r>
            <w:r w:rsidRPr="00A22962">
              <w:rPr>
                <w:rFonts w:ascii="Times New Roman" w:eastAsia="宋体" w:hAnsi="Times New Roman" w:cs="Times New Roman"/>
                <w:sz w:val="20"/>
                <w:szCs w:val="21"/>
              </w:rPr>
              <w:t>***</w:t>
            </w:r>
          </w:p>
          <w:p w14:paraId="2020B85F" w14:textId="039B7146" w:rsidR="005E0BF4" w:rsidRPr="00A22962" w:rsidRDefault="005E0BF4">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w:t>
            </w:r>
            <w:r w:rsidR="009A454F" w:rsidRPr="00A22962">
              <w:rPr>
                <w:rFonts w:ascii="Times New Roman" w:eastAsia="宋体" w:hAnsi="Times New Roman" w:cs="Times New Roman"/>
                <w:sz w:val="20"/>
                <w:szCs w:val="21"/>
              </w:rPr>
              <w:t>02</w:t>
            </w:r>
            <w:r w:rsidRPr="00A22962">
              <w:rPr>
                <w:rFonts w:ascii="Times New Roman" w:eastAsia="宋体" w:hAnsi="Times New Roman" w:cs="Times New Roman" w:hint="eastAsia"/>
                <w:sz w:val="20"/>
                <w:szCs w:val="21"/>
              </w:rPr>
              <w:t>）</w:t>
            </w:r>
          </w:p>
        </w:tc>
        <w:tc>
          <w:tcPr>
            <w:tcW w:w="377" w:type="pct"/>
          </w:tcPr>
          <w:p w14:paraId="5C07ECC9" w14:textId="7D55325D" w:rsidR="00BB0ADB" w:rsidRPr="00A22962" w:rsidRDefault="00BB0ADB">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w:t>
            </w:r>
            <w:r w:rsidR="009A454F" w:rsidRPr="00A22962">
              <w:rPr>
                <w:rFonts w:ascii="Times New Roman" w:eastAsia="宋体" w:hAnsi="Times New Roman" w:cs="Times New Roman"/>
                <w:sz w:val="20"/>
                <w:szCs w:val="21"/>
              </w:rPr>
              <w:t>92</w:t>
            </w:r>
            <w:r w:rsidRPr="00A22962">
              <w:rPr>
                <w:rFonts w:ascii="Times New Roman" w:eastAsia="宋体" w:hAnsi="Times New Roman" w:cs="Times New Roman"/>
                <w:sz w:val="20"/>
                <w:szCs w:val="21"/>
              </w:rPr>
              <w:t>0***</w:t>
            </w:r>
          </w:p>
          <w:p w14:paraId="7D0EC6F3" w14:textId="487A12DE" w:rsidR="00BB0ADB" w:rsidRPr="00A22962" w:rsidRDefault="00BB0ADB">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w:t>
            </w:r>
            <w:r w:rsidR="009A454F" w:rsidRPr="00A22962">
              <w:rPr>
                <w:rFonts w:ascii="Times New Roman" w:eastAsia="宋体" w:hAnsi="Times New Roman" w:cs="Times New Roman"/>
                <w:sz w:val="20"/>
                <w:szCs w:val="21"/>
              </w:rPr>
              <w:t>5</w:t>
            </w:r>
            <w:r w:rsidRPr="00A22962">
              <w:rPr>
                <w:rFonts w:ascii="Times New Roman" w:eastAsia="宋体" w:hAnsi="Times New Roman" w:cs="Times New Roman" w:hint="eastAsia"/>
                <w:sz w:val="20"/>
                <w:szCs w:val="21"/>
              </w:rPr>
              <w:t>）</w:t>
            </w:r>
          </w:p>
        </w:tc>
        <w:tc>
          <w:tcPr>
            <w:tcW w:w="377" w:type="pct"/>
            <w:vAlign w:val="center"/>
          </w:tcPr>
          <w:p w14:paraId="66706326" w14:textId="0E32BCDF" w:rsidR="00BB0ADB" w:rsidRPr="00A22962" w:rsidRDefault="00BB0ADB">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w:t>
            </w:r>
            <w:r w:rsidR="009A454F" w:rsidRPr="00A22962">
              <w:rPr>
                <w:rFonts w:ascii="Times New Roman" w:eastAsia="宋体" w:hAnsi="Times New Roman" w:cs="Times New Roman"/>
                <w:sz w:val="20"/>
                <w:szCs w:val="21"/>
              </w:rPr>
              <w:t>92</w:t>
            </w:r>
            <w:r w:rsidRPr="00A22962">
              <w:rPr>
                <w:rFonts w:ascii="Times New Roman" w:eastAsia="宋体" w:hAnsi="Times New Roman" w:cs="Times New Roman"/>
                <w:sz w:val="20"/>
                <w:szCs w:val="21"/>
              </w:rPr>
              <w:t>1***</w:t>
            </w:r>
          </w:p>
          <w:p w14:paraId="009888A4" w14:textId="4B8471E8" w:rsidR="00BB0ADB" w:rsidRPr="00A22962" w:rsidRDefault="00BB0ADB">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w:t>
            </w:r>
            <w:r w:rsidR="009A454F" w:rsidRPr="00A22962">
              <w:rPr>
                <w:rFonts w:ascii="Times New Roman" w:eastAsia="宋体" w:hAnsi="Times New Roman" w:cs="Times New Roman"/>
                <w:sz w:val="20"/>
                <w:szCs w:val="21"/>
              </w:rPr>
              <w:t>06</w:t>
            </w: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 xml:space="preserve"> </w:t>
            </w:r>
          </w:p>
        </w:tc>
        <w:tc>
          <w:tcPr>
            <w:tcW w:w="377" w:type="pct"/>
            <w:vAlign w:val="center"/>
          </w:tcPr>
          <w:p w14:paraId="76BEBB44" w14:textId="6CE86531" w:rsidR="00BB0ADB" w:rsidRPr="00A22962" w:rsidRDefault="00BB0ADB">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0.9</w:t>
            </w:r>
            <w:r w:rsidR="009A454F" w:rsidRPr="00A22962">
              <w:rPr>
                <w:rFonts w:ascii="Times New Roman" w:eastAsia="宋体" w:hAnsi="Times New Roman"/>
                <w:sz w:val="20"/>
                <w:szCs w:val="21"/>
              </w:rPr>
              <w:t>04</w:t>
            </w:r>
            <w:r w:rsidRPr="00A22962">
              <w:rPr>
                <w:rFonts w:ascii="Times New Roman" w:eastAsia="宋体" w:hAnsi="Times New Roman"/>
                <w:sz w:val="20"/>
                <w:szCs w:val="21"/>
              </w:rPr>
              <w:t>***</w:t>
            </w:r>
          </w:p>
          <w:p w14:paraId="0E2308AF" w14:textId="2A7EFC1E" w:rsidR="00BB0ADB" w:rsidRPr="00A22962" w:rsidRDefault="00BB0ADB">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(0.0</w:t>
            </w:r>
            <w:r w:rsidR="009A454F" w:rsidRPr="00A22962">
              <w:rPr>
                <w:rFonts w:ascii="Times New Roman" w:eastAsia="宋体" w:hAnsi="Times New Roman"/>
                <w:sz w:val="20"/>
                <w:szCs w:val="21"/>
              </w:rPr>
              <w:t>06</w:t>
            </w:r>
            <w:r w:rsidRPr="00A22962">
              <w:rPr>
                <w:rFonts w:ascii="Times New Roman" w:eastAsia="宋体" w:hAnsi="Times New Roman"/>
                <w:sz w:val="20"/>
                <w:szCs w:val="21"/>
              </w:rPr>
              <w:t xml:space="preserve">) </w:t>
            </w:r>
          </w:p>
        </w:tc>
        <w:tc>
          <w:tcPr>
            <w:tcW w:w="377" w:type="pct"/>
            <w:vAlign w:val="center"/>
          </w:tcPr>
          <w:p w14:paraId="7110CCA8" w14:textId="649AD35A" w:rsidR="00BB0ADB" w:rsidRPr="00A22962" w:rsidRDefault="00BB0ADB">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w:t>
            </w:r>
            <w:r w:rsidR="009A454F" w:rsidRPr="00A22962">
              <w:rPr>
                <w:rFonts w:ascii="Times New Roman" w:eastAsia="宋体" w:hAnsi="Times New Roman"/>
                <w:sz w:val="20"/>
                <w:szCs w:val="21"/>
              </w:rPr>
              <w:t>879</w:t>
            </w:r>
            <w:r w:rsidRPr="00A22962">
              <w:rPr>
                <w:rFonts w:ascii="Times New Roman" w:eastAsia="宋体" w:hAnsi="Times New Roman"/>
                <w:sz w:val="20"/>
                <w:szCs w:val="21"/>
              </w:rPr>
              <w:t>***</w:t>
            </w:r>
          </w:p>
          <w:p w14:paraId="2C8833E1" w14:textId="22AB1656" w:rsidR="00BB0ADB" w:rsidRPr="00A22962" w:rsidRDefault="00BB0ADB">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(0.0</w:t>
            </w:r>
            <w:r w:rsidR="009A454F" w:rsidRPr="00A22962">
              <w:rPr>
                <w:rFonts w:ascii="Times New Roman" w:eastAsia="宋体" w:hAnsi="Times New Roman"/>
                <w:sz w:val="20"/>
                <w:szCs w:val="21"/>
              </w:rPr>
              <w:t>06</w:t>
            </w:r>
            <w:r w:rsidRPr="00A22962">
              <w:rPr>
                <w:rFonts w:ascii="Times New Roman" w:eastAsia="宋体" w:hAnsi="Times New Roman"/>
                <w:sz w:val="20"/>
                <w:szCs w:val="21"/>
              </w:rPr>
              <w:t xml:space="preserve">) </w:t>
            </w:r>
          </w:p>
        </w:tc>
        <w:tc>
          <w:tcPr>
            <w:tcW w:w="377" w:type="pct"/>
            <w:vAlign w:val="center"/>
          </w:tcPr>
          <w:p w14:paraId="003B197B" w14:textId="1884B7A3" w:rsidR="00BB0ADB" w:rsidRPr="00A22962" w:rsidRDefault="00BB0ADB">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w:t>
            </w:r>
            <w:r w:rsidR="009A454F" w:rsidRPr="00A22962">
              <w:rPr>
                <w:rFonts w:ascii="Times New Roman" w:eastAsia="宋体" w:hAnsi="Times New Roman"/>
                <w:sz w:val="20"/>
                <w:szCs w:val="21"/>
              </w:rPr>
              <w:t>7</w:t>
            </w:r>
            <w:r w:rsidRPr="00A22962">
              <w:rPr>
                <w:rFonts w:ascii="Times New Roman" w:eastAsia="宋体" w:hAnsi="Times New Roman"/>
                <w:sz w:val="20"/>
                <w:szCs w:val="21"/>
              </w:rPr>
              <w:t>8</w:t>
            </w:r>
            <w:r w:rsidR="009A454F" w:rsidRPr="00A22962">
              <w:rPr>
                <w:rFonts w:ascii="Times New Roman" w:eastAsia="宋体" w:hAnsi="Times New Roman"/>
                <w:sz w:val="20"/>
                <w:szCs w:val="21"/>
              </w:rPr>
              <w:t>1</w:t>
            </w:r>
            <w:r w:rsidRPr="00A22962">
              <w:rPr>
                <w:rFonts w:ascii="Times New Roman" w:eastAsia="宋体" w:hAnsi="Times New Roman"/>
                <w:sz w:val="20"/>
                <w:szCs w:val="21"/>
              </w:rPr>
              <w:t>***</w:t>
            </w:r>
          </w:p>
          <w:p w14:paraId="764D35E2" w14:textId="3685AC40" w:rsidR="00BB0ADB" w:rsidRPr="00A22962" w:rsidRDefault="00BB0ADB">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(0.0</w:t>
            </w:r>
            <w:r w:rsidR="009A454F" w:rsidRPr="00A22962">
              <w:rPr>
                <w:rFonts w:ascii="Times New Roman" w:eastAsia="宋体" w:hAnsi="Times New Roman"/>
                <w:sz w:val="20"/>
                <w:szCs w:val="21"/>
              </w:rPr>
              <w:t>1</w:t>
            </w:r>
            <w:r w:rsidRPr="00A22962">
              <w:rPr>
                <w:rFonts w:ascii="Times New Roman" w:eastAsia="宋体" w:hAnsi="Times New Roman"/>
                <w:sz w:val="20"/>
                <w:szCs w:val="21"/>
              </w:rPr>
              <w:t xml:space="preserve">1) </w:t>
            </w:r>
          </w:p>
        </w:tc>
        <w:tc>
          <w:tcPr>
            <w:tcW w:w="377" w:type="pct"/>
            <w:vAlign w:val="center"/>
          </w:tcPr>
          <w:p w14:paraId="0B1913C5" w14:textId="412DEA64" w:rsidR="00BB0ADB" w:rsidRPr="00A22962" w:rsidRDefault="00BB0ADB">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w:t>
            </w:r>
            <w:r w:rsidR="009A454F" w:rsidRPr="00A22962">
              <w:rPr>
                <w:rFonts w:ascii="Times New Roman" w:eastAsia="宋体" w:hAnsi="Times New Roman"/>
                <w:sz w:val="20"/>
                <w:szCs w:val="21"/>
              </w:rPr>
              <w:t>688</w:t>
            </w:r>
            <w:r w:rsidRPr="00A22962">
              <w:rPr>
                <w:rFonts w:ascii="Times New Roman" w:eastAsia="宋体" w:hAnsi="Times New Roman"/>
                <w:sz w:val="20"/>
                <w:szCs w:val="21"/>
              </w:rPr>
              <w:t>***</w:t>
            </w:r>
          </w:p>
          <w:p w14:paraId="5C182762" w14:textId="15C86569" w:rsidR="00BB0ADB" w:rsidRPr="00A22962" w:rsidRDefault="00BB0ADB">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(0.021) </w:t>
            </w:r>
          </w:p>
        </w:tc>
        <w:tc>
          <w:tcPr>
            <w:tcW w:w="377" w:type="pct"/>
            <w:vAlign w:val="center"/>
          </w:tcPr>
          <w:p w14:paraId="25ABCAFF" w14:textId="1985E1B0" w:rsidR="00BB0ADB" w:rsidRPr="00A22962" w:rsidRDefault="00BB0ADB">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w:t>
            </w:r>
            <w:r w:rsidR="009A454F" w:rsidRPr="00A22962">
              <w:rPr>
                <w:rFonts w:ascii="Times New Roman" w:eastAsia="宋体" w:hAnsi="Times New Roman"/>
                <w:sz w:val="20"/>
                <w:szCs w:val="21"/>
              </w:rPr>
              <w:t>888</w:t>
            </w:r>
            <w:r w:rsidRPr="00A22962">
              <w:rPr>
                <w:rFonts w:ascii="Times New Roman" w:eastAsia="宋体" w:hAnsi="Times New Roman"/>
                <w:sz w:val="20"/>
                <w:szCs w:val="21"/>
              </w:rPr>
              <w:t>***</w:t>
            </w:r>
          </w:p>
          <w:p w14:paraId="4A975DCC" w14:textId="402FCADE" w:rsidR="00BB0ADB" w:rsidRPr="00A22962" w:rsidRDefault="00BB0ADB">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(0.0</w:t>
            </w:r>
            <w:r w:rsidR="009A454F" w:rsidRPr="00A22962">
              <w:rPr>
                <w:rFonts w:ascii="Times New Roman" w:eastAsia="宋体" w:hAnsi="Times New Roman"/>
                <w:sz w:val="20"/>
                <w:szCs w:val="21"/>
              </w:rPr>
              <w:t>09</w:t>
            </w:r>
            <w:r w:rsidRPr="00A22962">
              <w:rPr>
                <w:rFonts w:ascii="Times New Roman" w:eastAsia="宋体" w:hAnsi="Times New Roman"/>
                <w:sz w:val="20"/>
                <w:szCs w:val="21"/>
              </w:rPr>
              <w:t xml:space="preserve">)  </w:t>
            </w:r>
          </w:p>
        </w:tc>
        <w:tc>
          <w:tcPr>
            <w:tcW w:w="377" w:type="pct"/>
            <w:vAlign w:val="center"/>
          </w:tcPr>
          <w:p w14:paraId="2BF627B0" w14:textId="04868DC1" w:rsidR="00BB0ADB" w:rsidRPr="00A22962" w:rsidRDefault="00BB0ADB">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w:t>
            </w:r>
            <w:r w:rsidR="009A454F" w:rsidRPr="00A22962">
              <w:rPr>
                <w:rFonts w:ascii="Times New Roman" w:eastAsia="宋体" w:hAnsi="Times New Roman"/>
                <w:sz w:val="20"/>
                <w:szCs w:val="21"/>
              </w:rPr>
              <w:t>873</w:t>
            </w:r>
            <w:r w:rsidRPr="00A22962">
              <w:rPr>
                <w:rFonts w:ascii="Times New Roman" w:eastAsia="宋体" w:hAnsi="Times New Roman"/>
                <w:sz w:val="20"/>
                <w:szCs w:val="21"/>
              </w:rPr>
              <w:t>***</w:t>
            </w:r>
          </w:p>
          <w:p w14:paraId="1D5D56D8" w14:textId="0BF9D9EF" w:rsidR="00BB0ADB" w:rsidRPr="00A22962" w:rsidRDefault="00BB0ADB">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(0.01</w:t>
            </w:r>
            <w:r w:rsidR="009A454F" w:rsidRPr="00A22962">
              <w:rPr>
                <w:rFonts w:ascii="Times New Roman" w:eastAsia="宋体" w:hAnsi="Times New Roman"/>
                <w:sz w:val="20"/>
                <w:szCs w:val="21"/>
              </w:rPr>
              <w:t>1</w:t>
            </w:r>
            <w:r w:rsidRPr="00A22962">
              <w:rPr>
                <w:rFonts w:ascii="Times New Roman" w:eastAsia="宋体" w:hAnsi="Times New Roman"/>
                <w:sz w:val="20"/>
                <w:szCs w:val="21"/>
              </w:rPr>
              <w:t>)</w:t>
            </w:r>
          </w:p>
        </w:tc>
        <w:tc>
          <w:tcPr>
            <w:tcW w:w="377" w:type="pct"/>
            <w:vAlign w:val="center"/>
          </w:tcPr>
          <w:p w14:paraId="20D95006" w14:textId="0B2A6810" w:rsidR="00BB0ADB" w:rsidRPr="00A22962" w:rsidRDefault="00BB0ADB">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w:t>
            </w:r>
            <w:r w:rsidR="009A454F" w:rsidRPr="00A22962">
              <w:rPr>
                <w:rFonts w:ascii="Times New Roman" w:eastAsia="宋体" w:hAnsi="Times New Roman"/>
                <w:sz w:val="20"/>
                <w:szCs w:val="21"/>
              </w:rPr>
              <w:t>935</w:t>
            </w:r>
            <w:r w:rsidRPr="00A22962">
              <w:rPr>
                <w:rFonts w:ascii="Times New Roman" w:eastAsia="宋体" w:hAnsi="Times New Roman"/>
                <w:sz w:val="20"/>
                <w:szCs w:val="21"/>
              </w:rPr>
              <w:t>***</w:t>
            </w:r>
          </w:p>
          <w:p w14:paraId="4BDFA875" w14:textId="74E6F72A" w:rsidR="00BB0ADB" w:rsidRPr="00A22962" w:rsidRDefault="00BB0ADB">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(0.0</w:t>
            </w:r>
            <w:r w:rsidR="009A454F" w:rsidRPr="00A22962">
              <w:rPr>
                <w:rFonts w:ascii="Times New Roman" w:eastAsia="宋体" w:hAnsi="Times New Roman"/>
                <w:sz w:val="20"/>
                <w:szCs w:val="21"/>
              </w:rPr>
              <w:t>0</w:t>
            </w:r>
            <w:r w:rsidRPr="00A22962">
              <w:rPr>
                <w:rFonts w:ascii="Times New Roman" w:eastAsia="宋体" w:hAnsi="Times New Roman"/>
                <w:sz w:val="20"/>
                <w:szCs w:val="21"/>
              </w:rPr>
              <w:t xml:space="preserve">7) </w:t>
            </w:r>
          </w:p>
        </w:tc>
        <w:tc>
          <w:tcPr>
            <w:tcW w:w="378" w:type="pct"/>
            <w:vAlign w:val="center"/>
          </w:tcPr>
          <w:p w14:paraId="5E4E65C5" w14:textId="5BA4FFCA" w:rsidR="00BB0ADB" w:rsidRPr="00A22962" w:rsidRDefault="00BB0ADB">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w:t>
            </w:r>
            <w:r w:rsidR="009A454F" w:rsidRPr="00A22962">
              <w:rPr>
                <w:rFonts w:ascii="Times New Roman" w:eastAsia="宋体" w:hAnsi="Times New Roman"/>
                <w:sz w:val="20"/>
                <w:szCs w:val="21"/>
              </w:rPr>
              <w:t>918</w:t>
            </w:r>
            <w:r w:rsidRPr="00A22962">
              <w:rPr>
                <w:rFonts w:ascii="Times New Roman" w:eastAsia="宋体" w:hAnsi="Times New Roman"/>
                <w:sz w:val="20"/>
                <w:szCs w:val="21"/>
              </w:rPr>
              <w:t>***</w:t>
            </w:r>
          </w:p>
          <w:p w14:paraId="00A32B89" w14:textId="63F5DA32" w:rsidR="00BB0ADB" w:rsidRPr="00A22962" w:rsidRDefault="00BB0ADB">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(0.0</w:t>
            </w:r>
            <w:r w:rsidR="009A454F" w:rsidRPr="00A22962">
              <w:rPr>
                <w:rFonts w:ascii="Times New Roman" w:eastAsia="宋体" w:hAnsi="Times New Roman"/>
                <w:sz w:val="20"/>
                <w:szCs w:val="21"/>
              </w:rPr>
              <w:t>07</w:t>
            </w:r>
            <w:r w:rsidRPr="00A22962">
              <w:rPr>
                <w:rFonts w:ascii="Times New Roman" w:eastAsia="宋体" w:hAnsi="Times New Roman"/>
                <w:sz w:val="20"/>
                <w:szCs w:val="21"/>
              </w:rPr>
              <w:t xml:space="preserve">) </w:t>
            </w:r>
          </w:p>
        </w:tc>
      </w:tr>
      <w:tr w:rsidR="00C1277A" w:rsidRPr="00A22962" w14:paraId="04A3CA31" w14:textId="77777777" w:rsidTr="00BB0ADB">
        <w:tc>
          <w:tcPr>
            <w:tcW w:w="475" w:type="pct"/>
          </w:tcPr>
          <w:p w14:paraId="6E22F2F3" w14:textId="77777777" w:rsidR="00BB0ADB" w:rsidRPr="00A22962" w:rsidRDefault="00BB0ADB">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ARCH</w:t>
            </w:r>
          </w:p>
        </w:tc>
        <w:tc>
          <w:tcPr>
            <w:tcW w:w="377" w:type="pct"/>
          </w:tcPr>
          <w:p w14:paraId="20814176" w14:textId="69C0ACFE" w:rsidR="00BB0ADB" w:rsidRPr="00A22962" w:rsidRDefault="005E0BF4">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w:t>
            </w:r>
            <w:r w:rsidR="009A454F" w:rsidRPr="00A22962">
              <w:rPr>
                <w:rFonts w:ascii="Times New Roman" w:eastAsia="宋体" w:hAnsi="Times New Roman" w:cs="Times New Roman"/>
                <w:sz w:val="20"/>
                <w:szCs w:val="21"/>
              </w:rPr>
              <w:t>1</w:t>
            </w:r>
            <w:r w:rsidRPr="00A22962">
              <w:rPr>
                <w:rFonts w:ascii="Times New Roman" w:eastAsia="宋体" w:hAnsi="Times New Roman" w:cs="Times New Roman"/>
                <w:sz w:val="20"/>
                <w:szCs w:val="21"/>
              </w:rPr>
              <w:t>2</w:t>
            </w:r>
            <w:r w:rsidR="009A454F" w:rsidRPr="00A22962">
              <w:rPr>
                <w:rFonts w:ascii="Times New Roman" w:eastAsia="宋体" w:hAnsi="Times New Roman" w:cs="Times New Roman"/>
                <w:sz w:val="20"/>
                <w:szCs w:val="21"/>
              </w:rPr>
              <w:t>6</w:t>
            </w:r>
            <w:r w:rsidRPr="00A22962">
              <w:rPr>
                <w:rFonts w:ascii="Times New Roman" w:eastAsia="宋体" w:hAnsi="Times New Roman" w:cs="Times New Roman"/>
                <w:sz w:val="20"/>
                <w:szCs w:val="21"/>
              </w:rPr>
              <w:t>***</w:t>
            </w:r>
          </w:p>
          <w:p w14:paraId="22511003" w14:textId="1FB97DA4" w:rsidR="005E0BF4" w:rsidRPr="00A22962" w:rsidRDefault="005E0BF4">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w:t>
            </w:r>
            <w:r w:rsidR="009A454F" w:rsidRPr="00A22962">
              <w:rPr>
                <w:rFonts w:ascii="Times New Roman" w:eastAsia="宋体" w:hAnsi="Times New Roman" w:cs="Times New Roman"/>
                <w:sz w:val="20"/>
                <w:szCs w:val="21"/>
              </w:rPr>
              <w:t>9</w:t>
            </w:r>
            <w:r w:rsidRPr="00A22962">
              <w:rPr>
                <w:rFonts w:ascii="Times New Roman" w:eastAsia="宋体" w:hAnsi="Times New Roman" w:cs="Times New Roman" w:hint="eastAsia"/>
                <w:sz w:val="20"/>
                <w:szCs w:val="21"/>
              </w:rPr>
              <w:t>）</w:t>
            </w:r>
          </w:p>
        </w:tc>
        <w:tc>
          <w:tcPr>
            <w:tcW w:w="377" w:type="pct"/>
          </w:tcPr>
          <w:p w14:paraId="6569088C" w14:textId="2A15CF9A" w:rsidR="00BB0ADB" w:rsidRPr="00A22962" w:rsidRDefault="005E0BF4">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w:t>
            </w:r>
            <w:r w:rsidR="009A454F" w:rsidRPr="00A22962">
              <w:rPr>
                <w:rFonts w:ascii="Times New Roman" w:eastAsia="宋体" w:hAnsi="Times New Roman" w:cs="Times New Roman"/>
                <w:sz w:val="20"/>
                <w:szCs w:val="21"/>
              </w:rPr>
              <w:t>176</w:t>
            </w:r>
            <w:r w:rsidRPr="00A22962">
              <w:rPr>
                <w:rFonts w:ascii="Times New Roman" w:eastAsia="宋体" w:hAnsi="Times New Roman" w:cs="Times New Roman"/>
                <w:sz w:val="20"/>
                <w:szCs w:val="21"/>
              </w:rPr>
              <w:t>***</w:t>
            </w:r>
          </w:p>
          <w:p w14:paraId="1D03C653" w14:textId="21CA0450" w:rsidR="005E0BF4" w:rsidRPr="00A22962" w:rsidRDefault="005E0BF4">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w:t>
            </w:r>
            <w:r w:rsidR="009A454F" w:rsidRPr="00A22962">
              <w:rPr>
                <w:rFonts w:ascii="Times New Roman" w:eastAsia="宋体" w:hAnsi="Times New Roman" w:cs="Times New Roman"/>
                <w:sz w:val="20"/>
                <w:szCs w:val="21"/>
              </w:rPr>
              <w:t>10</w:t>
            </w:r>
            <w:r w:rsidRPr="00A22962">
              <w:rPr>
                <w:rFonts w:ascii="Times New Roman" w:eastAsia="宋体" w:hAnsi="Times New Roman" w:cs="Times New Roman" w:hint="eastAsia"/>
                <w:sz w:val="20"/>
                <w:szCs w:val="21"/>
              </w:rPr>
              <w:t>）</w:t>
            </w:r>
          </w:p>
        </w:tc>
        <w:tc>
          <w:tcPr>
            <w:tcW w:w="377" w:type="pct"/>
          </w:tcPr>
          <w:p w14:paraId="4F423E89" w14:textId="5E1441D5" w:rsidR="00BB0ADB" w:rsidRPr="00A22962" w:rsidRDefault="00BB0ADB">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w:t>
            </w:r>
            <w:r w:rsidR="009A454F" w:rsidRPr="00A22962">
              <w:rPr>
                <w:rFonts w:ascii="Times New Roman" w:eastAsia="宋体" w:hAnsi="Times New Roman" w:cs="Times New Roman"/>
                <w:sz w:val="20"/>
                <w:szCs w:val="21"/>
              </w:rPr>
              <w:t>234</w:t>
            </w:r>
            <w:r w:rsidRPr="00A22962">
              <w:rPr>
                <w:rFonts w:ascii="Times New Roman" w:eastAsia="宋体" w:hAnsi="Times New Roman" w:cs="Times New Roman"/>
                <w:sz w:val="20"/>
                <w:szCs w:val="21"/>
              </w:rPr>
              <w:t>***</w:t>
            </w:r>
          </w:p>
          <w:p w14:paraId="223C037D" w14:textId="4A2E813D" w:rsidR="00BB0ADB" w:rsidRPr="00A22962" w:rsidRDefault="00BB0ADB">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w:t>
            </w:r>
            <w:r w:rsidR="009A454F" w:rsidRPr="00A22962">
              <w:rPr>
                <w:rFonts w:ascii="Times New Roman" w:eastAsia="宋体" w:hAnsi="Times New Roman" w:cs="Times New Roman"/>
                <w:sz w:val="20"/>
                <w:szCs w:val="21"/>
              </w:rPr>
              <w:t>11</w:t>
            </w:r>
            <w:r w:rsidRPr="00A22962">
              <w:rPr>
                <w:rFonts w:ascii="Times New Roman" w:eastAsia="宋体" w:hAnsi="Times New Roman" w:cs="Times New Roman" w:hint="eastAsia"/>
                <w:sz w:val="20"/>
                <w:szCs w:val="21"/>
              </w:rPr>
              <w:t>）</w:t>
            </w:r>
          </w:p>
        </w:tc>
        <w:tc>
          <w:tcPr>
            <w:tcW w:w="377" w:type="pct"/>
            <w:vAlign w:val="center"/>
          </w:tcPr>
          <w:p w14:paraId="42E30F92" w14:textId="7520DA79" w:rsidR="00BB0ADB" w:rsidRPr="00A22962" w:rsidRDefault="00BB0ADB">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w:t>
            </w:r>
            <w:r w:rsidR="009A454F" w:rsidRPr="00A22962">
              <w:rPr>
                <w:rFonts w:ascii="Times New Roman" w:eastAsia="宋体" w:hAnsi="Times New Roman" w:cs="Times New Roman"/>
                <w:sz w:val="20"/>
                <w:szCs w:val="21"/>
              </w:rPr>
              <w:t>483</w:t>
            </w:r>
            <w:r w:rsidRPr="00A22962">
              <w:rPr>
                <w:rFonts w:ascii="Times New Roman" w:eastAsia="宋体" w:hAnsi="Times New Roman" w:cs="Times New Roman"/>
                <w:sz w:val="20"/>
                <w:szCs w:val="21"/>
              </w:rPr>
              <w:t>***</w:t>
            </w:r>
          </w:p>
          <w:p w14:paraId="1BD92663" w14:textId="086A4195" w:rsidR="00BB0ADB" w:rsidRPr="00A22962" w:rsidRDefault="00BB0ADB">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w:t>
            </w:r>
            <w:r w:rsidR="009A454F" w:rsidRPr="00A22962">
              <w:rPr>
                <w:rFonts w:ascii="Times New Roman" w:eastAsia="宋体" w:hAnsi="Times New Roman" w:cs="Times New Roman"/>
                <w:sz w:val="20"/>
                <w:szCs w:val="21"/>
              </w:rPr>
              <w:t>19</w:t>
            </w: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 xml:space="preserve"> </w:t>
            </w:r>
          </w:p>
        </w:tc>
        <w:tc>
          <w:tcPr>
            <w:tcW w:w="377" w:type="pct"/>
            <w:vAlign w:val="center"/>
          </w:tcPr>
          <w:p w14:paraId="74A26F57" w14:textId="6F629AB6" w:rsidR="00BB0ADB" w:rsidRPr="00A22962" w:rsidRDefault="00BB0ADB">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w:t>
            </w:r>
            <w:r w:rsidR="009A454F" w:rsidRPr="00A22962">
              <w:rPr>
                <w:rFonts w:ascii="Times New Roman" w:eastAsia="宋体" w:hAnsi="Times New Roman"/>
                <w:sz w:val="20"/>
                <w:szCs w:val="21"/>
              </w:rPr>
              <w:t>399</w:t>
            </w:r>
            <w:r w:rsidRPr="00A22962">
              <w:rPr>
                <w:rFonts w:ascii="Times New Roman" w:eastAsia="宋体" w:hAnsi="Times New Roman"/>
                <w:sz w:val="20"/>
                <w:szCs w:val="21"/>
              </w:rPr>
              <w:t>***</w:t>
            </w:r>
          </w:p>
          <w:p w14:paraId="16965278" w14:textId="34D6310D" w:rsidR="00BB0ADB" w:rsidRPr="00A22962" w:rsidRDefault="00BB0ADB">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(0.0</w:t>
            </w:r>
            <w:r w:rsidR="009A454F" w:rsidRPr="00A22962">
              <w:rPr>
                <w:rFonts w:ascii="Times New Roman" w:eastAsia="宋体" w:hAnsi="Times New Roman"/>
                <w:sz w:val="20"/>
                <w:szCs w:val="21"/>
              </w:rPr>
              <w:t>10</w:t>
            </w:r>
            <w:r w:rsidRPr="00A22962">
              <w:rPr>
                <w:rFonts w:ascii="Times New Roman" w:eastAsia="宋体" w:hAnsi="Times New Roman"/>
                <w:sz w:val="20"/>
                <w:szCs w:val="21"/>
              </w:rPr>
              <w:t xml:space="preserve">) </w:t>
            </w:r>
          </w:p>
        </w:tc>
        <w:tc>
          <w:tcPr>
            <w:tcW w:w="377" w:type="pct"/>
            <w:vAlign w:val="center"/>
          </w:tcPr>
          <w:p w14:paraId="1FE694CC" w14:textId="1824A028" w:rsidR="00BB0ADB" w:rsidRPr="00A22962" w:rsidRDefault="00BB0ADB">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w:t>
            </w:r>
            <w:r w:rsidR="009A454F" w:rsidRPr="00A22962">
              <w:rPr>
                <w:rFonts w:ascii="Times New Roman" w:eastAsia="宋体" w:hAnsi="Times New Roman"/>
                <w:sz w:val="20"/>
                <w:szCs w:val="21"/>
              </w:rPr>
              <w:t>4</w:t>
            </w:r>
            <w:r w:rsidRPr="00A22962">
              <w:rPr>
                <w:rFonts w:ascii="Times New Roman" w:eastAsia="宋体" w:hAnsi="Times New Roman"/>
                <w:sz w:val="20"/>
                <w:szCs w:val="21"/>
              </w:rPr>
              <w:t>7</w:t>
            </w:r>
            <w:r w:rsidR="009A454F" w:rsidRPr="00A22962">
              <w:rPr>
                <w:rFonts w:ascii="Times New Roman" w:eastAsia="宋体" w:hAnsi="Times New Roman"/>
                <w:sz w:val="20"/>
                <w:szCs w:val="21"/>
              </w:rPr>
              <w:t>0</w:t>
            </w:r>
            <w:r w:rsidRPr="00A22962">
              <w:rPr>
                <w:rFonts w:ascii="Times New Roman" w:eastAsia="宋体" w:hAnsi="Times New Roman"/>
                <w:sz w:val="20"/>
                <w:szCs w:val="21"/>
              </w:rPr>
              <w:t>***</w:t>
            </w:r>
          </w:p>
          <w:p w14:paraId="6BE7095C" w14:textId="5020EF9A" w:rsidR="00BB0ADB" w:rsidRPr="00A22962" w:rsidRDefault="00BB0ADB">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(0.0</w:t>
            </w:r>
            <w:r w:rsidR="009A454F" w:rsidRPr="00A22962">
              <w:rPr>
                <w:rFonts w:ascii="Times New Roman" w:eastAsia="宋体" w:hAnsi="Times New Roman"/>
                <w:sz w:val="20"/>
                <w:szCs w:val="21"/>
              </w:rPr>
              <w:t>14</w:t>
            </w:r>
            <w:r w:rsidRPr="00A22962">
              <w:rPr>
                <w:rFonts w:ascii="Times New Roman" w:eastAsia="宋体" w:hAnsi="Times New Roman"/>
                <w:sz w:val="20"/>
                <w:szCs w:val="21"/>
              </w:rPr>
              <w:t xml:space="preserve">) </w:t>
            </w:r>
          </w:p>
        </w:tc>
        <w:tc>
          <w:tcPr>
            <w:tcW w:w="377" w:type="pct"/>
            <w:vAlign w:val="center"/>
          </w:tcPr>
          <w:p w14:paraId="195EF18E" w14:textId="1A94D551" w:rsidR="00BB0ADB" w:rsidRPr="00A22962" w:rsidRDefault="00BB0ADB">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w:t>
            </w:r>
            <w:r w:rsidR="009A454F" w:rsidRPr="00A22962">
              <w:rPr>
                <w:rFonts w:ascii="Times New Roman" w:eastAsia="宋体" w:hAnsi="Times New Roman"/>
                <w:sz w:val="20"/>
                <w:szCs w:val="21"/>
              </w:rPr>
              <w:t>518</w:t>
            </w:r>
            <w:r w:rsidRPr="00A22962">
              <w:rPr>
                <w:rFonts w:ascii="Times New Roman" w:eastAsia="宋体" w:hAnsi="Times New Roman"/>
                <w:sz w:val="20"/>
                <w:szCs w:val="21"/>
              </w:rPr>
              <w:t>***</w:t>
            </w:r>
          </w:p>
          <w:p w14:paraId="6A65940C" w14:textId="5AC84D41" w:rsidR="00BB0ADB" w:rsidRPr="00A22962" w:rsidRDefault="00BB0ADB">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(0.0</w:t>
            </w:r>
            <w:r w:rsidR="009A454F" w:rsidRPr="00A22962">
              <w:rPr>
                <w:rFonts w:ascii="Times New Roman" w:eastAsia="宋体" w:hAnsi="Times New Roman"/>
                <w:sz w:val="20"/>
                <w:szCs w:val="21"/>
              </w:rPr>
              <w:t>2</w:t>
            </w:r>
            <w:r w:rsidRPr="00A22962">
              <w:rPr>
                <w:rFonts w:ascii="Times New Roman" w:eastAsia="宋体" w:hAnsi="Times New Roman"/>
                <w:sz w:val="20"/>
                <w:szCs w:val="21"/>
              </w:rPr>
              <w:t xml:space="preserve">1) </w:t>
            </w:r>
          </w:p>
        </w:tc>
        <w:tc>
          <w:tcPr>
            <w:tcW w:w="377" w:type="pct"/>
            <w:vAlign w:val="center"/>
          </w:tcPr>
          <w:p w14:paraId="55ED8ACB" w14:textId="6B0ADF15" w:rsidR="00BB0ADB" w:rsidRPr="00A22962" w:rsidRDefault="00BB0ADB">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0.5</w:t>
            </w:r>
            <w:r w:rsidR="009A454F" w:rsidRPr="00A22962">
              <w:rPr>
                <w:rFonts w:ascii="Times New Roman" w:eastAsia="宋体" w:hAnsi="Times New Roman"/>
                <w:sz w:val="20"/>
                <w:szCs w:val="21"/>
              </w:rPr>
              <w:t>23</w:t>
            </w:r>
            <w:r w:rsidRPr="00A22962">
              <w:rPr>
                <w:rFonts w:ascii="Times New Roman" w:eastAsia="宋体" w:hAnsi="Times New Roman"/>
                <w:sz w:val="20"/>
                <w:szCs w:val="21"/>
              </w:rPr>
              <w:t>***</w:t>
            </w:r>
          </w:p>
          <w:p w14:paraId="14F25FF2" w14:textId="1B1D14E7" w:rsidR="00BB0ADB" w:rsidRPr="00A22962" w:rsidRDefault="00BB0ADB">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(0.0</w:t>
            </w:r>
            <w:r w:rsidR="009A454F" w:rsidRPr="00A22962">
              <w:rPr>
                <w:rFonts w:ascii="Times New Roman" w:eastAsia="宋体" w:hAnsi="Times New Roman"/>
                <w:sz w:val="20"/>
                <w:szCs w:val="21"/>
              </w:rPr>
              <w:t>24</w:t>
            </w:r>
            <w:r w:rsidRPr="00A22962">
              <w:rPr>
                <w:rFonts w:ascii="Times New Roman" w:eastAsia="宋体" w:hAnsi="Times New Roman"/>
                <w:sz w:val="20"/>
                <w:szCs w:val="21"/>
              </w:rPr>
              <w:t xml:space="preserve">) </w:t>
            </w:r>
          </w:p>
        </w:tc>
        <w:tc>
          <w:tcPr>
            <w:tcW w:w="377" w:type="pct"/>
            <w:vAlign w:val="center"/>
          </w:tcPr>
          <w:p w14:paraId="3157845B" w14:textId="45B7A787" w:rsidR="00BB0ADB" w:rsidRPr="00A22962" w:rsidRDefault="00BB0ADB">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w:t>
            </w:r>
            <w:r w:rsidR="009A454F" w:rsidRPr="00A22962">
              <w:rPr>
                <w:rFonts w:ascii="Times New Roman" w:eastAsia="宋体" w:hAnsi="Times New Roman"/>
                <w:sz w:val="20"/>
                <w:szCs w:val="21"/>
              </w:rPr>
              <w:t>316</w:t>
            </w:r>
            <w:r w:rsidRPr="00A22962">
              <w:rPr>
                <w:rFonts w:ascii="Times New Roman" w:eastAsia="宋体" w:hAnsi="Times New Roman"/>
                <w:sz w:val="20"/>
                <w:szCs w:val="21"/>
              </w:rPr>
              <w:t>***</w:t>
            </w:r>
          </w:p>
          <w:p w14:paraId="057D6ECE" w14:textId="31A2B611" w:rsidR="00BB0ADB" w:rsidRPr="00A22962" w:rsidRDefault="00BB0ADB">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(0.0</w:t>
            </w:r>
            <w:r w:rsidR="009A454F" w:rsidRPr="00A22962">
              <w:rPr>
                <w:rFonts w:ascii="Times New Roman" w:eastAsia="宋体" w:hAnsi="Times New Roman"/>
                <w:sz w:val="20"/>
                <w:szCs w:val="21"/>
              </w:rPr>
              <w:t>18</w:t>
            </w:r>
            <w:r w:rsidRPr="00A22962">
              <w:rPr>
                <w:rFonts w:ascii="Times New Roman" w:eastAsia="宋体" w:hAnsi="Times New Roman"/>
                <w:sz w:val="20"/>
                <w:szCs w:val="21"/>
              </w:rPr>
              <w:t xml:space="preserve">)  </w:t>
            </w:r>
          </w:p>
        </w:tc>
        <w:tc>
          <w:tcPr>
            <w:tcW w:w="377" w:type="pct"/>
            <w:vAlign w:val="center"/>
          </w:tcPr>
          <w:p w14:paraId="38107CD9" w14:textId="1BDCDFA5" w:rsidR="00BB0ADB" w:rsidRPr="00A22962" w:rsidRDefault="00BB0ADB">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w:t>
            </w:r>
            <w:r w:rsidR="009A454F" w:rsidRPr="00A22962">
              <w:rPr>
                <w:rFonts w:ascii="Times New Roman" w:eastAsia="宋体" w:hAnsi="Times New Roman"/>
                <w:sz w:val="20"/>
                <w:szCs w:val="21"/>
              </w:rPr>
              <w:t>288</w:t>
            </w:r>
            <w:r w:rsidRPr="00A22962">
              <w:rPr>
                <w:rFonts w:ascii="Times New Roman" w:eastAsia="宋体" w:hAnsi="Times New Roman"/>
                <w:sz w:val="20"/>
                <w:szCs w:val="21"/>
              </w:rPr>
              <w:t>***</w:t>
            </w:r>
          </w:p>
          <w:p w14:paraId="6B926A85" w14:textId="5A58AEDE" w:rsidR="00BB0ADB" w:rsidRPr="00A22962" w:rsidRDefault="00BB0ADB">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(0.01</w:t>
            </w:r>
            <w:r w:rsidR="009A454F" w:rsidRPr="00A22962">
              <w:rPr>
                <w:rFonts w:ascii="Times New Roman" w:eastAsia="宋体" w:hAnsi="Times New Roman"/>
                <w:sz w:val="20"/>
                <w:szCs w:val="21"/>
              </w:rPr>
              <w:t>5</w:t>
            </w:r>
            <w:r w:rsidRPr="00A22962">
              <w:rPr>
                <w:rFonts w:ascii="Times New Roman" w:eastAsia="宋体" w:hAnsi="Times New Roman"/>
                <w:sz w:val="20"/>
                <w:szCs w:val="21"/>
              </w:rPr>
              <w:t xml:space="preserve">) </w:t>
            </w:r>
          </w:p>
        </w:tc>
        <w:tc>
          <w:tcPr>
            <w:tcW w:w="377" w:type="pct"/>
            <w:vAlign w:val="center"/>
          </w:tcPr>
          <w:p w14:paraId="6B0D5A6A" w14:textId="1739547E" w:rsidR="00BB0ADB" w:rsidRPr="00A22962" w:rsidRDefault="00BB0ADB">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w:t>
            </w:r>
            <w:r w:rsidR="009A454F" w:rsidRPr="00A22962">
              <w:rPr>
                <w:rFonts w:ascii="Times New Roman" w:eastAsia="宋体" w:hAnsi="Times New Roman"/>
                <w:sz w:val="20"/>
                <w:szCs w:val="21"/>
              </w:rPr>
              <w:t>275</w:t>
            </w:r>
            <w:r w:rsidRPr="00A22962">
              <w:rPr>
                <w:rFonts w:ascii="Times New Roman" w:eastAsia="宋体" w:hAnsi="Times New Roman"/>
                <w:sz w:val="20"/>
                <w:szCs w:val="21"/>
              </w:rPr>
              <w:t>***</w:t>
            </w:r>
          </w:p>
          <w:p w14:paraId="7A527623" w14:textId="0D6B1116" w:rsidR="00BB0ADB" w:rsidRPr="00A22962" w:rsidRDefault="00BB0ADB">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(0.0</w:t>
            </w:r>
            <w:r w:rsidR="009A454F" w:rsidRPr="00A22962">
              <w:rPr>
                <w:rFonts w:ascii="Times New Roman" w:eastAsia="宋体" w:hAnsi="Times New Roman"/>
                <w:sz w:val="20"/>
                <w:szCs w:val="21"/>
              </w:rPr>
              <w:t>1</w:t>
            </w:r>
            <w:r w:rsidRPr="00A22962">
              <w:rPr>
                <w:rFonts w:ascii="Times New Roman" w:eastAsia="宋体" w:hAnsi="Times New Roman"/>
                <w:sz w:val="20"/>
                <w:szCs w:val="21"/>
              </w:rPr>
              <w:t xml:space="preserve">7) </w:t>
            </w:r>
          </w:p>
        </w:tc>
        <w:tc>
          <w:tcPr>
            <w:tcW w:w="378" w:type="pct"/>
            <w:vAlign w:val="center"/>
          </w:tcPr>
          <w:p w14:paraId="488B10A1" w14:textId="5F7B2C04" w:rsidR="00BB0ADB" w:rsidRPr="00A22962" w:rsidRDefault="00BB0ADB">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w:t>
            </w:r>
            <w:r w:rsidR="009A454F" w:rsidRPr="00A22962">
              <w:rPr>
                <w:rFonts w:ascii="Times New Roman" w:eastAsia="宋体" w:hAnsi="Times New Roman"/>
                <w:sz w:val="20"/>
                <w:szCs w:val="21"/>
              </w:rPr>
              <w:t>25</w:t>
            </w:r>
            <w:r w:rsidRPr="00A22962">
              <w:rPr>
                <w:rFonts w:ascii="Times New Roman" w:eastAsia="宋体" w:hAnsi="Times New Roman"/>
                <w:sz w:val="20"/>
                <w:szCs w:val="21"/>
              </w:rPr>
              <w:t>8***</w:t>
            </w:r>
          </w:p>
          <w:p w14:paraId="1A09CA54" w14:textId="13548A0B" w:rsidR="00BB0ADB" w:rsidRPr="00A22962" w:rsidRDefault="00BB0ADB">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(0.0</w:t>
            </w:r>
            <w:r w:rsidR="009A454F" w:rsidRPr="00A22962">
              <w:rPr>
                <w:rFonts w:ascii="Times New Roman" w:eastAsia="宋体" w:hAnsi="Times New Roman"/>
                <w:sz w:val="20"/>
                <w:szCs w:val="21"/>
              </w:rPr>
              <w:t>15</w:t>
            </w:r>
            <w:r w:rsidRPr="00A22962">
              <w:rPr>
                <w:rFonts w:ascii="Times New Roman" w:eastAsia="宋体" w:hAnsi="Times New Roman"/>
                <w:sz w:val="20"/>
                <w:szCs w:val="21"/>
              </w:rPr>
              <w:t xml:space="preserve">) </w:t>
            </w:r>
          </w:p>
        </w:tc>
      </w:tr>
      <w:tr w:rsidR="00C1277A" w:rsidRPr="00A22962" w14:paraId="4FA3CDE2" w14:textId="77777777" w:rsidTr="00BB0ADB">
        <w:tc>
          <w:tcPr>
            <w:tcW w:w="475" w:type="pct"/>
          </w:tcPr>
          <w:p w14:paraId="1A906CD4" w14:textId="77777777" w:rsidR="00BB0ADB" w:rsidRPr="00A22962" w:rsidRDefault="00B86213">
            <w:pPr>
              <w:pStyle w:val="a3"/>
              <w:ind w:firstLineChars="0" w:firstLine="0"/>
              <w:jc w:val="center"/>
              <w:rPr>
                <w:rFonts w:ascii="Times New Roman" w:eastAsia="宋体" w:hAnsi="Times New Roman"/>
                <w:sz w:val="20"/>
                <w:szCs w:val="21"/>
              </w:rPr>
            </w:pPr>
            <m:oMathPara>
              <m:oMath>
                <m:d>
                  <m:dPr>
                    <m:begChr m:val="|"/>
                    <m:endChr m:val="|"/>
                    <m:ctrlPr>
                      <w:rPr>
                        <w:rFonts w:ascii="Cambria Math" w:eastAsia="宋体" w:hAnsi="Cambria Math"/>
                        <w:i/>
                        <w:sz w:val="20"/>
                        <w:szCs w:val="21"/>
                      </w:rPr>
                    </m:ctrlPr>
                  </m:dPr>
                  <m:e>
                    <m:sSub>
                      <m:sSubPr>
                        <m:ctrlPr>
                          <w:rPr>
                            <w:rFonts w:ascii="Cambria Math" w:eastAsia="宋体" w:hAnsi="Cambria Math"/>
                            <w:i/>
                            <w:sz w:val="20"/>
                            <w:szCs w:val="21"/>
                          </w:rPr>
                        </m:ctrlPr>
                      </m:sSubPr>
                      <m:e>
                        <m:r>
                          <w:rPr>
                            <w:rFonts w:ascii="Cambria Math" w:eastAsia="宋体" w:hAnsi="Cambria Math" w:hint="eastAsia"/>
                            <w:sz w:val="20"/>
                            <w:szCs w:val="21"/>
                          </w:rPr>
                          <m:t>Surprise</m:t>
                        </m:r>
                      </m:e>
                      <m:sub>
                        <m:r>
                          <w:rPr>
                            <w:rFonts w:ascii="Cambria Math" w:eastAsia="宋体" w:hAnsi="Cambria Math" w:hint="eastAsia"/>
                            <w:sz w:val="20"/>
                            <w:szCs w:val="21"/>
                          </w:rPr>
                          <m:t>t</m:t>
                        </m:r>
                      </m:sub>
                    </m:sSub>
                  </m:e>
                </m:d>
              </m:oMath>
            </m:oMathPara>
          </w:p>
        </w:tc>
        <w:tc>
          <w:tcPr>
            <w:tcW w:w="377" w:type="pct"/>
          </w:tcPr>
          <w:p w14:paraId="29A703F4" w14:textId="2D4093C0" w:rsidR="00BB0ADB" w:rsidRPr="00A22962" w:rsidRDefault="005E0BF4">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w:t>
            </w:r>
            <w:r w:rsidR="009A454F" w:rsidRPr="00A22962">
              <w:rPr>
                <w:rFonts w:ascii="Times New Roman" w:eastAsia="宋体" w:hAnsi="Times New Roman" w:cs="Times New Roman"/>
                <w:sz w:val="20"/>
                <w:szCs w:val="21"/>
              </w:rPr>
              <w:t>07</w:t>
            </w:r>
          </w:p>
          <w:p w14:paraId="1DFCFF19" w14:textId="61DE5E66" w:rsidR="005E0BF4" w:rsidRPr="00A22962" w:rsidRDefault="005E0BF4">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0.030</w:t>
            </w:r>
            <w:r w:rsidRPr="00A22962">
              <w:rPr>
                <w:rFonts w:ascii="Times New Roman" w:eastAsia="宋体" w:hAnsi="Times New Roman" w:cs="Times New Roman" w:hint="eastAsia"/>
                <w:sz w:val="20"/>
                <w:szCs w:val="21"/>
              </w:rPr>
              <w:t>）</w:t>
            </w:r>
          </w:p>
        </w:tc>
        <w:tc>
          <w:tcPr>
            <w:tcW w:w="377" w:type="pct"/>
          </w:tcPr>
          <w:p w14:paraId="4DDDEDDA" w14:textId="0602D875" w:rsidR="00BB0ADB" w:rsidRPr="00A22962" w:rsidRDefault="005E0BF4">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w:t>
            </w:r>
            <w:r w:rsidR="009A454F" w:rsidRPr="00A22962">
              <w:rPr>
                <w:rFonts w:ascii="Times New Roman" w:eastAsia="宋体" w:hAnsi="Times New Roman" w:cs="Times New Roman"/>
                <w:sz w:val="20"/>
                <w:szCs w:val="21"/>
              </w:rPr>
              <w:t>096</w:t>
            </w:r>
            <w:r w:rsidRPr="00A22962">
              <w:rPr>
                <w:rFonts w:ascii="Times New Roman" w:eastAsia="宋体" w:hAnsi="Times New Roman" w:cs="Times New Roman"/>
                <w:sz w:val="20"/>
                <w:szCs w:val="21"/>
              </w:rPr>
              <w:t>**</w:t>
            </w:r>
          </w:p>
          <w:p w14:paraId="7E0F6BF2" w14:textId="3636AEA9" w:rsidR="005E0BF4" w:rsidRPr="00A22962" w:rsidRDefault="005E0BF4">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0.03</w:t>
            </w:r>
            <w:r w:rsidR="009A454F" w:rsidRPr="00A22962">
              <w:rPr>
                <w:rFonts w:ascii="Times New Roman" w:eastAsia="宋体" w:hAnsi="Times New Roman" w:cs="Times New Roman"/>
                <w:sz w:val="20"/>
                <w:szCs w:val="21"/>
              </w:rPr>
              <w:t>9</w:t>
            </w:r>
            <w:r w:rsidRPr="00A22962">
              <w:rPr>
                <w:rFonts w:ascii="Times New Roman" w:eastAsia="宋体" w:hAnsi="Times New Roman" w:cs="Times New Roman" w:hint="eastAsia"/>
                <w:sz w:val="20"/>
                <w:szCs w:val="21"/>
              </w:rPr>
              <w:t>）</w:t>
            </w:r>
          </w:p>
        </w:tc>
        <w:tc>
          <w:tcPr>
            <w:tcW w:w="377" w:type="pct"/>
          </w:tcPr>
          <w:p w14:paraId="3F8296DF" w14:textId="6AD75F09" w:rsidR="00BB0ADB" w:rsidRPr="00A22962" w:rsidRDefault="00BB0ADB">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w:t>
            </w:r>
            <w:r w:rsidR="009A454F" w:rsidRPr="00A22962">
              <w:rPr>
                <w:rFonts w:ascii="Times New Roman" w:eastAsia="宋体" w:hAnsi="Times New Roman" w:cs="Times New Roman"/>
                <w:sz w:val="20"/>
                <w:szCs w:val="21"/>
              </w:rPr>
              <w:t>614</w:t>
            </w:r>
            <w:r w:rsidRPr="00A22962">
              <w:rPr>
                <w:rFonts w:ascii="Times New Roman" w:eastAsia="宋体" w:hAnsi="Times New Roman" w:cs="Times New Roman"/>
                <w:sz w:val="20"/>
                <w:szCs w:val="21"/>
              </w:rPr>
              <w:t>***</w:t>
            </w:r>
          </w:p>
          <w:p w14:paraId="0F9EA079" w14:textId="6365CDB6" w:rsidR="00BB0ADB" w:rsidRPr="00A22962" w:rsidRDefault="00BB0ADB">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w:t>
            </w:r>
            <w:r w:rsidR="009A454F" w:rsidRPr="00A22962">
              <w:rPr>
                <w:rFonts w:ascii="Times New Roman" w:eastAsia="宋体" w:hAnsi="Times New Roman" w:cs="Times New Roman"/>
                <w:sz w:val="20"/>
                <w:szCs w:val="21"/>
              </w:rPr>
              <w:t>60</w:t>
            </w:r>
            <w:r w:rsidRPr="00A22962">
              <w:rPr>
                <w:rFonts w:ascii="Times New Roman" w:eastAsia="宋体" w:hAnsi="Times New Roman" w:cs="Times New Roman" w:hint="eastAsia"/>
                <w:sz w:val="20"/>
                <w:szCs w:val="21"/>
              </w:rPr>
              <w:t>）</w:t>
            </w:r>
          </w:p>
        </w:tc>
        <w:tc>
          <w:tcPr>
            <w:tcW w:w="377" w:type="pct"/>
            <w:vAlign w:val="center"/>
          </w:tcPr>
          <w:p w14:paraId="0219F4C6" w14:textId="53919941" w:rsidR="00BB0ADB" w:rsidRPr="00A22962" w:rsidRDefault="00BB0ADB">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w:t>
            </w:r>
            <w:r w:rsidR="009A454F" w:rsidRPr="00A22962">
              <w:rPr>
                <w:rFonts w:ascii="Times New Roman" w:eastAsia="宋体" w:hAnsi="Times New Roman" w:cs="Times New Roman"/>
                <w:sz w:val="20"/>
                <w:szCs w:val="21"/>
              </w:rPr>
              <w:t>488</w:t>
            </w:r>
            <w:r w:rsidRPr="00A22962">
              <w:rPr>
                <w:rFonts w:ascii="Times New Roman" w:eastAsia="宋体" w:hAnsi="Times New Roman" w:cs="Times New Roman"/>
                <w:sz w:val="20"/>
                <w:szCs w:val="21"/>
              </w:rPr>
              <w:t>***</w:t>
            </w:r>
          </w:p>
          <w:p w14:paraId="38D00A73" w14:textId="13B14029" w:rsidR="00BB0ADB" w:rsidRPr="00A22962" w:rsidRDefault="00BB0ADB">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w:t>
            </w:r>
            <w:r w:rsidR="009A454F" w:rsidRPr="00A22962">
              <w:rPr>
                <w:rFonts w:ascii="Times New Roman" w:eastAsia="宋体" w:hAnsi="Times New Roman" w:cs="Times New Roman"/>
                <w:sz w:val="20"/>
                <w:szCs w:val="21"/>
              </w:rPr>
              <w:t>95</w:t>
            </w: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 xml:space="preserve"> </w:t>
            </w:r>
          </w:p>
        </w:tc>
        <w:tc>
          <w:tcPr>
            <w:tcW w:w="377" w:type="pct"/>
            <w:vAlign w:val="center"/>
          </w:tcPr>
          <w:p w14:paraId="202DB24D" w14:textId="11F72DCE" w:rsidR="00BB0ADB" w:rsidRPr="00A22962" w:rsidRDefault="00BB0ADB">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0.3</w:t>
            </w:r>
            <w:r w:rsidR="009A454F" w:rsidRPr="00A22962">
              <w:rPr>
                <w:rFonts w:ascii="Times New Roman" w:eastAsia="宋体" w:hAnsi="Times New Roman"/>
                <w:sz w:val="20"/>
                <w:szCs w:val="21"/>
              </w:rPr>
              <w:t>65</w:t>
            </w:r>
            <w:r w:rsidRPr="00A22962">
              <w:rPr>
                <w:rFonts w:ascii="Times New Roman" w:eastAsia="宋体" w:hAnsi="Times New Roman"/>
                <w:sz w:val="20"/>
                <w:szCs w:val="21"/>
              </w:rPr>
              <w:t>***</w:t>
            </w:r>
          </w:p>
          <w:p w14:paraId="141DFA42" w14:textId="52A4E132" w:rsidR="00BB0ADB" w:rsidRPr="00A22962" w:rsidRDefault="00BB0ADB">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(0.06</w:t>
            </w:r>
            <w:r w:rsidR="009A454F" w:rsidRPr="00A22962">
              <w:rPr>
                <w:rFonts w:ascii="Times New Roman" w:eastAsia="宋体" w:hAnsi="Times New Roman"/>
                <w:sz w:val="20"/>
                <w:szCs w:val="21"/>
              </w:rPr>
              <w:t>3</w:t>
            </w:r>
            <w:r w:rsidRPr="00A22962">
              <w:rPr>
                <w:rFonts w:ascii="Times New Roman" w:eastAsia="宋体" w:hAnsi="Times New Roman"/>
                <w:sz w:val="20"/>
                <w:szCs w:val="21"/>
              </w:rPr>
              <w:t xml:space="preserve">) </w:t>
            </w:r>
          </w:p>
        </w:tc>
        <w:tc>
          <w:tcPr>
            <w:tcW w:w="377" w:type="pct"/>
            <w:vAlign w:val="center"/>
          </w:tcPr>
          <w:p w14:paraId="5D1677FD" w14:textId="1A601F32" w:rsidR="00BB0ADB" w:rsidRPr="00A22962" w:rsidRDefault="00BB0ADB">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w:t>
            </w:r>
            <w:r w:rsidR="009A454F" w:rsidRPr="00A22962">
              <w:rPr>
                <w:rFonts w:ascii="Times New Roman" w:eastAsia="宋体" w:hAnsi="Times New Roman"/>
                <w:sz w:val="20"/>
                <w:szCs w:val="21"/>
              </w:rPr>
              <w:t>443</w:t>
            </w:r>
            <w:r w:rsidRPr="00A22962">
              <w:rPr>
                <w:rFonts w:ascii="Times New Roman" w:eastAsia="宋体" w:hAnsi="Times New Roman"/>
                <w:sz w:val="20"/>
                <w:szCs w:val="21"/>
              </w:rPr>
              <w:t>***</w:t>
            </w:r>
          </w:p>
          <w:p w14:paraId="4205FFB9" w14:textId="74998772" w:rsidR="00BB0ADB" w:rsidRPr="00A22962" w:rsidRDefault="00BB0ADB">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(0.0</w:t>
            </w:r>
            <w:r w:rsidR="009A454F" w:rsidRPr="00A22962">
              <w:rPr>
                <w:rFonts w:ascii="Times New Roman" w:eastAsia="宋体" w:hAnsi="Times New Roman"/>
                <w:sz w:val="20"/>
                <w:szCs w:val="21"/>
              </w:rPr>
              <w:t>78</w:t>
            </w:r>
            <w:r w:rsidRPr="00A22962">
              <w:rPr>
                <w:rFonts w:ascii="Times New Roman" w:eastAsia="宋体" w:hAnsi="Times New Roman"/>
                <w:sz w:val="20"/>
                <w:szCs w:val="21"/>
              </w:rPr>
              <w:t xml:space="preserve">) </w:t>
            </w:r>
          </w:p>
        </w:tc>
        <w:tc>
          <w:tcPr>
            <w:tcW w:w="377" w:type="pct"/>
            <w:vAlign w:val="center"/>
          </w:tcPr>
          <w:p w14:paraId="7B303BBD" w14:textId="40EE08CA" w:rsidR="00BB0ADB" w:rsidRPr="00A22962" w:rsidRDefault="00BB0ADB">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0.5</w:t>
            </w:r>
            <w:r w:rsidR="009A454F" w:rsidRPr="00A22962">
              <w:rPr>
                <w:rFonts w:ascii="Times New Roman" w:eastAsia="宋体" w:hAnsi="Times New Roman"/>
                <w:sz w:val="20"/>
                <w:szCs w:val="21"/>
              </w:rPr>
              <w:t>61</w:t>
            </w:r>
            <w:r w:rsidRPr="00A22962">
              <w:rPr>
                <w:rFonts w:ascii="Times New Roman" w:eastAsia="宋体" w:hAnsi="Times New Roman"/>
                <w:sz w:val="20"/>
                <w:szCs w:val="21"/>
              </w:rPr>
              <w:t>***</w:t>
            </w:r>
          </w:p>
          <w:p w14:paraId="0470B235" w14:textId="483B66F2" w:rsidR="00BB0ADB" w:rsidRPr="00A22962" w:rsidRDefault="00BB0ADB">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(0.116) </w:t>
            </w:r>
          </w:p>
        </w:tc>
        <w:tc>
          <w:tcPr>
            <w:tcW w:w="377" w:type="pct"/>
            <w:vAlign w:val="center"/>
          </w:tcPr>
          <w:p w14:paraId="72714822" w14:textId="06D40846" w:rsidR="00BB0ADB" w:rsidRPr="00A22962" w:rsidRDefault="00BB0ADB">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1.0</w:t>
            </w:r>
            <w:r w:rsidR="009A454F" w:rsidRPr="00A22962">
              <w:rPr>
                <w:rFonts w:ascii="Times New Roman" w:eastAsia="宋体" w:hAnsi="Times New Roman"/>
                <w:sz w:val="20"/>
                <w:szCs w:val="21"/>
              </w:rPr>
              <w:t>46</w:t>
            </w:r>
            <w:r w:rsidRPr="00A22962">
              <w:rPr>
                <w:rFonts w:ascii="Times New Roman" w:eastAsia="宋体" w:hAnsi="Times New Roman"/>
                <w:sz w:val="20"/>
                <w:szCs w:val="21"/>
              </w:rPr>
              <w:t>***</w:t>
            </w:r>
          </w:p>
          <w:p w14:paraId="7EE938FC" w14:textId="0F4E2592" w:rsidR="00BB0ADB" w:rsidRPr="00A22962" w:rsidRDefault="00BB0ADB">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(0.12</w:t>
            </w:r>
            <w:r w:rsidR="009A454F" w:rsidRPr="00A22962">
              <w:rPr>
                <w:rFonts w:ascii="Times New Roman" w:eastAsia="宋体" w:hAnsi="Times New Roman"/>
                <w:sz w:val="20"/>
                <w:szCs w:val="21"/>
              </w:rPr>
              <w:t>8</w:t>
            </w:r>
            <w:r w:rsidRPr="00A22962">
              <w:rPr>
                <w:rFonts w:ascii="Times New Roman" w:eastAsia="宋体" w:hAnsi="Times New Roman"/>
                <w:sz w:val="20"/>
                <w:szCs w:val="21"/>
              </w:rPr>
              <w:t xml:space="preserve">) </w:t>
            </w:r>
          </w:p>
        </w:tc>
        <w:tc>
          <w:tcPr>
            <w:tcW w:w="377" w:type="pct"/>
            <w:vAlign w:val="center"/>
          </w:tcPr>
          <w:p w14:paraId="543C0678" w14:textId="44041819" w:rsidR="00BB0ADB" w:rsidRPr="00A22962" w:rsidRDefault="00BB0ADB">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w:t>
            </w:r>
            <w:r w:rsidR="009A454F" w:rsidRPr="00A22962">
              <w:rPr>
                <w:rFonts w:ascii="Times New Roman" w:eastAsia="宋体" w:hAnsi="Times New Roman"/>
                <w:sz w:val="20"/>
                <w:szCs w:val="21"/>
              </w:rPr>
              <w:t>493</w:t>
            </w:r>
            <w:r w:rsidRPr="00A22962">
              <w:rPr>
                <w:rFonts w:ascii="Times New Roman" w:eastAsia="宋体" w:hAnsi="Times New Roman"/>
                <w:sz w:val="20"/>
                <w:szCs w:val="21"/>
              </w:rPr>
              <w:t>***</w:t>
            </w:r>
          </w:p>
          <w:p w14:paraId="1DD10B3A" w14:textId="6C1D4A8D" w:rsidR="00BB0ADB" w:rsidRPr="00A22962" w:rsidRDefault="00BB0ADB">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(0.0</w:t>
            </w:r>
            <w:r w:rsidR="009A454F" w:rsidRPr="00A22962">
              <w:rPr>
                <w:rFonts w:ascii="Times New Roman" w:eastAsia="宋体" w:hAnsi="Times New Roman"/>
                <w:sz w:val="20"/>
                <w:szCs w:val="21"/>
              </w:rPr>
              <w:t>6</w:t>
            </w:r>
            <w:r w:rsidRPr="00A22962">
              <w:rPr>
                <w:rFonts w:ascii="Times New Roman" w:eastAsia="宋体" w:hAnsi="Times New Roman"/>
                <w:sz w:val="20"/>
                <w:szCs w:val="21"/>
              </w:rPr>
              <w:t xml:space="preserve">7)  </w:t>
            </w:r>
          </w:p>
        </w:tc>
        <w:tc>
          <w:tcPr>
            <w:tcW w:w="377" w:type="pct"/>
            <w:vAlign w:val="center"/>
          </w:tcPr>
          <w:p w14:paraId="77A87D8B" w14:textId="3AC1EA66" w:rsidR="00BB0ADB" w:rsidRPr="00A22962" w:rsidRDefault="00BB0ADB">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w:t>
            </w:r>
            <w:r w:rsidR="009A454F" w:rsidRPr="00A22962">
              <w:rPr>
                <w:rFonts w:ascii="Times New Roman" w:eastAsia="宋体" w:hAnsi="Times New Roman"/>
                <w:sz w:val="20"/>
                <w:szCs w:val="21"/>
              </w:rPr>
              <w:t>282</w:t>
            </w:r>
            <w:r w:rsidRPr="00A22962">
              <w:rPr>
                <w:rFonts w:ascii="Times New Roman" w:eastAsia="宋体" w:hAnsi="Times New Roman"/>
                <w:sz w:val="20"/>
                <w:szCs w:val="21"/>
              </w:rPr>
              <w:t>***</w:t>
            </w:r>
          </w:p>
          <w:p w14:paraId="15E536A8" w14:textId="04286ED9" w:rsidR="00BB0ADB" w:rsidRPr="00A22962" w:rsidRDefault="00BB0ADB">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(0.09</w:t>
            </w:r>
            <w:r w:rsidR="009A454F" w:rsidRPr="00A22962">
              <w:rPr>
                <w:rFonts w:ascii="Times New Roman" w:eastAsia="宋体" w:hAnsi="Times New Roman"/>
                <w:sz w:val="20"/>
                <w:szCs w:val="21"/>
              </w:rPr>
              <w:t>0</w:t>
            </w:r>
            <w:r w:rsidRPr="00A22962">
              <w:rPr>
                <w:rFonts w:ascii="Times New Roman" w:eastAsia="宋体" w:hAnsi="Times New Roman"/>
                <w:sz w:val="20"/>
                <w:szCs w:val="21"/>
              </w:rPr>
              <w:t xml:space="preserve">) </w:t>
            </w:r>
          </w:p>
        </w:tc>
        <w:tc>
          <w:tcPr>
            <w:tcW w:w="377" w:type="pct"/>
            <w:vAlign w:val="center"/>
          </w:tcPr>
          <w:p w14:paraId="156E99EF" w14:textId="1E313AE6" w:rsidR="00BB0ADB" w:rsidRPr="00A22962" w:rsidRDefault="00BB0ADB">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0.15</w:t>
            </w:r>
            <w:r w:rsidR="009A454F" w:rsidRPr="00A22962">
              <w:rPr>
                <w:rFonts w:ascii="Times New Roman" w:eastAsia="宋体" w:hAnsi="Times New Roman"/>
                <w:sz w:val="20"/>
                <w:szCs w:val="21"/>
              </w:rPr>
              <w:t>8</w:t>
            </w:r>
            <w:r w:rsidRPr="00A22962">
              <w:rPr>
                <w:rFonts w:ascii="Times New Roman" w:eastAsia="宋体" w:hAnsi="Times New Roman"/>
                <w:sz w:val="20"/>
                <w:szCs w:val="21"/>
              </w:rPr>
              <w:t>**</w:t>
            </w:r>
          </w:p>
          <w:p w14:paraId="4F142391" w14:textId="61AD48A5" w:rsidR="00BB0ADB" w:rsidRPr="00A22962" w:rsidRDefault="00BB0ADB">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(0.06</w:t>
            </w:r>
            <w:r w:rsidR="009A454F" w:rsidRPr="00A22962">
              <w:rPr>
                <w:rFonts w:ascii="Times New Roman" w:eastAsia="宋体" w:hAnsi="Times New Roman"/>
                <w:sz w:val="20"/>
                <w:szCs w:val="21"/>
              </w:rPr>
              <w:t>4</w:t>
            </w:r>
            <w:r w:rsidRPr="00A22962">
              <w:rPr>
                <w:rFonts w:ascii="Times New Roman" w:eastAsia="宋体" w:hAnsi="Times New Roman"/>
                <w:sz w:val="20"/>
                <w:szCs w:val="21"/>
              </w:rPr>
              <w:t xml:space="preserve">) </w:t>
            </w:r>
          </w:p>
        </w:tc>
        <w:tc>
          <w:tcPr>
            <w:tcW w:w="378" w:type="pct"/>
            <w:vAlign w:val="center"/>
          </w:tcPr>
          <w:p w14:paraId="52A53EED" w14:textId="4FC8B988" w:rsidR="00BB0ADB" w:rsidRPr="00A22962" w:rsidRDefault="00BB0ADB">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w:t>
            </w:r>
            <w:r w:rsidR="009A454F" w:rsidRPr="00A22962">
              <w:rPr>
                <w:rFonts w:ascii="Times New Roman" w:eastAsia="宋体" w:hAnsi="Times New Roman"/>
                <w:sz w:val="20"/>
                <w:szCs w:val="21"/>
              </w:rPr>
              <w:t>58</w:t>
            </w:r>
          </w:p>
          <w:p w14:paraId="286BEE5A" w14:textId="62827D35" w:rsidR="00BB0ADB" w:rsidRPr="00A22962" w:rsidRDefault="00BB0ADB">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(0.0</w:t>
            </w:r>
            <w:r w:rsidR="009A454F" w:rsidRPr="00A22962">
              <w:rPr>
                <w:rFonts w:ascii="Times New Roman" w:eastAsia="宋体" w:hAnsi="Times New Roman"/>
                <w:sz w:val="20"/>
                <w:szCs w:val="21"/>
              </w:rPr>
              <w:t>6</w:t>
            </w:r>
            <w:r w:rsidRPr="00A22962">
              <w:rPr>
                <w:rFonts w:ascii="Times New Roman" w:eastAsia="宋体" w:hAnsi="Times New Roman"/>
                <w:sz w:val="20"/>
                <w:szCs w:val="21"/>
              </w:rPr>
              <w:t xml:space="preserve">8) </w:t>
            </w:r>
          </w:p>
        </w:tc>
      </w:tr>
      <w:tr w:rsidR="00C1277A" w:rsidRPr="00A22962" w14:paraId="243782F2" w14:textId="77777777" w:rsidTr="00BB0ADB">
        <w:tc>
          <w:tcPr>
            <w:tcW w:w="475" w:type="pct"/>
          </w:tcPr>
          <w:p w14:paraId="5A1E331D" w14:textId="77777777" w:rsidR="00BB0ADB" w:rsidRPr="00A22962" w:rsidRDefault="00B86213">
            <w:pPr>
              <w:pStyle w:val="a3"/>
              <w:ind w:firstLineChars="0" w:firstLine="0"/>
              <w:jc w:val="center"/>
              <w:rPr>
                <w:rFonts w:ascii="Times New Roman" w:eastAsia="宋体" w:hAnsi="Times New Roman"/>
                <w:sz w:val="20"/>
                <w:szCs w:val="21"/>
              </w:rPr>
            </w:pPr>
            <m:oMathPara>
              <m:oMath>
                <m:d>
                  <m:dPr>
                    <m:begChr m:val="|"/>
                    <m:endChr m:val="|"/>
                    <m:ctrlPr>
                      <w:rPr>
                        <w:rFonts w:ascii="Cambria Math" w:eastAsia="宋体" w:hAnsi="Cambria Math"/>
                        <w:i/>
                        <w:sz w:val="20"/>
                        <w:szCs w:val="21"/>
                      </w:rPr>
                    </m:ctrlPr>
                  </m:dPr>
                  <m:e>
                    <m:r>
                      <w:rPr>
                        <w:rFonts w:ascii="Cambria Math" w:eastAsia="宋体" w:hAnsi="Cambria Math"/>
                        <w:sz w:val="20"/>
                        <w:szCs w:val="21"/>
                      </w:rPr>
                      <m:t>∆</m:t>
                    </m:r>
                    <m:sSub>
                      <m:sSubPr>
                        <m:ctrlPr>
                          <w:rPr>
                            <w:rFonts w:ascii="Cambria Math" w:eastAsia="宋体" w:hAnsi="Cambria Math"/>
                            <w:i/>
                            <w:sz w:val="20"/>
                            <w:szCs w:val="21"/>
                          </w:rPr>
                        </m:ctrlPr>
                      </m:sSubPr>
                      <m:e>
                        <m:r>
                          <w:rPr>
                            <w:rFonts w:ascii="Cambria Math" w:eastAsia="宋体" w:hAnsi="Cambria Math" w:hint="eastAsia"/>
                            <w:sz w:val="20"/>
                            <w:szCs w:val="21"/>
                          </w:rPr>
                          <m:t>Tone</m:t>
                        </m:r>
                      </m:e>
                      <m:sub>
                        <m:r>
                          <w:rPr>
                            <w:rFonts w:ascii="Cambria Math" w:eastAsia="宋体" w:hAnsi="Cambria Math" w:hint="eastAsia"/>
                            <w:sz w:val="20"/>
                            <w:szCs w:val="21"/>
                          </w:rPr>
                          <m:t>t</m:t>
                        </m:r>
                      </m:sub>
                    </m:sSub>
                  </m:e>
                </m:d>
              </m:oMath>
            </m:oMathPara>
          </w:p>
        </w:tc>
        <w:tc>
          <w:tcPr>
            <w:tcW w:w="377" w:type="pct"/>
          </w:tcPr>
          <w:p w14:paraId="0D08A89B" w14:textId="5CE9D7E8" w:rsidR="00BB0ADB" w:rsidRPr="00A22962" w:rsidRDefault="009A454F">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72</w:t>
            </w:r>
            <w:r w:rsidR="005E0BF4" w:rsidRPr="00A22962">
              <w:rPr>
                <w:rFonts w:ascii="Times New Roman" w:eastAsia="宋体" w:hAnsi="Times New Roman" w:cs="Times New Roman"/>
                <w:sz w:val="20"/>
                <w:szCs w:val="21"/>
              </w:rPr>
              <w:t>.</w:t>
            </w:r>
            <w:r w:rsidRPr="00A22962">
              <w:rPr>
                <w:rFonts w:ascii="Times New Roman" w:eastAsia="宋体" w:hAnsi="Times New Roman" w:cs="Times New Roman"/>
                <w:sz w:val="20"/>
                <w:szCs w:val="21"/>
              </w:rPr>
              <w:t>661**</w:t>
            </w:r>
          </w:p>
          <w:p w14:paraId="79A09612" w14:textId="117C3A04" w:rsidR="005E0BF4" w:rsidRPr="00A22962" w:rsidRDefault="005E0BF4">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3</w:t>
            </w:r>
            <w:r w:rsidR="009A454F" w:rsidRPr="00A22962">
              <w:rPr>
                <w:rFonts w:ascii="Times New Roman" w:eastAsia="宋体" w:hAnsi="Times New Roman" w:cs="Times New Roman"/>
                <w:sz w:val="20"/>
                <w:szCs w:val="21"/>
              </w:rPr>
              <w:t>2</w:t>
            </w:r>
            <w:r w:rsidRPr="00A22962">
              <w:rPr>
                <w:rFonts w:ascii="Times New Roman" w:eastAsia="宋体" w:hAnsi="Times New Roman" w:cs="Times New Roman"/>
                <w:sz w:val="20"/>
                <w:szCs w:val="21"/>
              </w:rPr>
              <w:t>.1</w:t>
            </w:r>
            <w:r w:rsidR="009A454F" w:rsidRPr="00A22962">
              <w:rPr>
                <w:rFonts w:ascii="Times New Roman" w:eastAsia="宋体" w:hAnsi="Times New Roman" w:cs="Times New Roman"/>
                <w:sz w:val="20"/>
                <w:szCs w:val="21"/>
              </w:rPr>
              <w:t>58</w:t>
            </w:r>
            <w:r w:rsidRPr="00A22962">
              <w:rPr>
                <w:rFonts w:ascii="Times New Roman" w:eastAsia="宋体" w:hAnsi="Times New Roman" w:cs="Times New Roman" w:hint="eastAsia"/>
                <w:sz w:val="20"/>
                <w:szCs w:val="21"/>
              </w:rPr>
              <w:t>）</w:t>
            </w:r>
          </w:p>
        </w:tc>
        <w:tc>
          <w:tcPr>
            <w:tcW w:w="377" w:type="pct"/>
          </w:tcPr>
          <w:p w14:paraId="304F913E" w14:textId="22AAFF7A" w:rsidR="00BB0ADB" w:rsidRPr="00A22962" w:rsidRDefault="009A454F">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9</w:t>
            </w:r>
            <w:r w:rsidR="005E0BF4" w:rsidRPr="00A22962">
              <w:rPr>
                <w:rFonts w:ascii="Times New Roman" w:eastAsia="宋体" w:hAnsi="Times New Roman" w:cs="Times New Roman"/>
                <w:sz w:val="20"/>
                <w:szCs w:val="21"/>
              </w:rPr>
              <w:t>4.</w:t>
            </w:r>
            <w:r w:rsidRPr="00A22962">
              <w:rPr>
                <w:rFonts w:ascii="Times New Roman" w:eastAsia="宋体" w:hAnsi="Times New Roman" w:cs="Times New Roman"/>
                <w:sz w:val="20"/>
                <w:szCs w:val="21"/>
              </w:rPr>
              <w:t>73</w:t>
            </w:r>
            <w:r w:rsidR="005E0BF4" w:rsidRPr="00A22962">
              <w:rPr>
                <w:rFonts w:ascii="Times New Roman" w:eastAsia="宋体" w:hAnsi="Times New Roman" w:cs="Times New Roman"/>
                <w:sz w:val="20"/>
                <w:szCs w:val="21"/>
              </w:rPr>
              <w:t>5**</w:t>
            </w:r>
          </w:p>
          <w:p w14:paraId="79FE6C1D" w14:textId="4758FC97" w:rsidR="005E0BF4" w:rsidRPr="00A22962" w:rsidRDefault="005E0BF4">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3</w:t>
            </w:r>
            <w:r w:rsidR="009A454F" w:rsidRPr="00A22962">
              <w:rPr>
                <w:rFonts w:ascii="Times New Roman" w:eastAsia="宋体" w:hAnsi="Times New Roman" w:cs="Times New Roman"/>
                <w:sz w:val="20"/>
                <w:szCs w:val="21"/>
              </w:rPr>
              <w:t>8</w:t>
            </w:r>
            <w:r w:rsidRPr="00A22962">
              <w:rPr>
                <w:rFonts w:ascii="Times New Roman" w:eastAsia="宋体" w:hAnsi="Times New Roman" w:cs="Times New Roman"/>
                <w:sz w:val="20"/>
                <w:szCs w:val="21"/>
              </w:rPr>
              <w:t>.</w:t>
            </w:r>
            <w:r w:rsidR="009A454F" w:rsidRPr="00A22962">
              <w:rPr>
                <w:rFonts w:ascii="Times New Roman" w:eastAsia="宋体" w:hAnsi="Times New Roman" w:cs="Times New Roman"/>
                <w:sz w:val="20"/>
                <w:szCs w:val="21"/>
              </w:rPr>
              <w:t>896</w:t>
            </w:r>
            <w:r w:rsidRPr="00A22962">
              <w:rPr>
                <w:rFonts w:ascii="Times New Roman" w:eastAsia="宋体" w:hAnsi="Times New Roman" w:cs="Times New Roman" w:hint="eastAsia"/>
                <w:sz w:val="20"/>
                <w:szCs w:val="21"/>
              </w:rPr>
              <w:t>）</w:t>
            </w:r>
          </w:p>
        </w:tc>
        <w:tc>
          <w:tcPr>
            <w:tcW w:w="377" w:type="pct"/>
          </w:tcPr>
          <w:p w14:paraId="5571E5BD" w14:textId="763EAA44" w:rsidR="00BB0ADB" w:rsidRPr="00A22962" w:rsidRDefault="009A454F">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231</w:t>
            </w:r>
            <w:r w:rsidR="00BB0ADB" w:rsidRPr="00A22962">
              <w:rPr>
                <w:rFonts w:ascii="Times New Roman" w:eastAsia="宋体" w:hAnsi="Times New Roman" w:cs="Times New Roman"/>
                <w:sz w:val="20"/>
                <w:szCs w:val="21"/>
              </w:rPr>
              <w:t>.</w:t>
            </w:r>
            <w:r w:rsidRPr="00A22962">
              <w:rPr>
                <w:rFonts w:ascii="Times New Roman" w:eastAsia="宋体" w:hAnsi="Times New Roman" w:cs="Times New Roman"/>
                <w:sz w:val="20"/>
                <w:szCs w:val="21"/>
              </w:rPr>
              <w:t>802</w:t>
            </w:r>
            <w:r w:rsidR="00BB0ADB" w:rsidRPr="00A22962">
              <w:rPr>
                <w:rFonts w:ascii="Times New Roman" w:eastAsia="宋体" w:hAnsi="Times New Roman" w:cs="Times New Roman"/>
                <w:sz w:val="20"/>
                <w:szCs w:val="21"/>
              </w:rPr>
              <w:t>***</w:t>
            </w:r>
          </w:p>
          <w:p w14:paraId="47DCBD88" w14:textId="066AB9CC" w:rsidR="00BB0ADB" w:rsidRPr="00A22962" w:rsidRDefault="00BB0ADB">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5</w:t>
            </w:r>
            <w:r w:rsidR="009A454F" w:rsidRPr="00A22962">
              <w:rPr>
                <w:rFonts w:ascii="Times New Roman" w:eastAsia="宋体" w:hAnsi="Times New Roman" w:cs="Times New Roman"/>
                <w:sz w:val="20"/>
                <w:szCs w:val="21"/>
              </w:rPr>
              <w:t>9</w:t>
            </w:r>
            <w:r w:rsidRPr="00A22962">
              <w:rPr>
                <w:rFonts w:ascii="Times New Roman" w:eastAsia="宋体" w:hAnsi="Times New Roman" w:cs="Times New Roman"/>
                <w:sz w:val="20"/>
                <w:szCs w:val="21"/>
              </w:rPr>
              <w:t>.7</w:t>
            </w:r>
            <w:r w:rsidR="009A454F" w:rsidRPr="00A22962">
              <w:rPr>
                <w:rFonts w:ascii="Times New Roman" w:eastAsia="宋体" w:hAnsi="Times New Roman" w:cs="Times New Roman"/>
                <w:sz w:val="20"/>
                <w:szCs w:val="21"/>
              </w:rPr>
              <w:t>05</w:t>
            </w:r>
            <w:r w:rsidRPr="00A22962">
              <w:rPr>
                <w:rFonts w:ascii="Times New Roman" w:eastAsia="宋体" w:hAnsi="Times New Roman" w:cs="Times New Roman" w:hint="eastAsia"/>
                <w:sz w:val="20"/>
                <w:szCs w:val="21"/>
              </w:rPr>
              <w:t>）</w:t>
            </w:r>
          </w:p>
        </w:tc>
        <w:tc>
          <w:tcPr>
            <w:tcW w:w="377" w:type="pct"/>
            <w:vAlign w:val="center"/>
          </w:tcPr>
          <w:p w14:paraId="31488E30" w14:textId="28E84E26" w:rsidR="00BB0ADB" w:rsidRPr="00A22962" w:rsidRDefault="009A454F">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1</w:t>
            </w:r>
            <w:r w:rsidR="00BB0ADB" w:rsidRPr="00A22962">
              <w:rPr>
                <w:rFonts w:ascii="Times New Roman" w:eastAsia="宋体" w:hAnsi="Times New Roman" w:cs="Times New Roman"/>
                <w:sz w:val="20"/>
                <w:szCs w:val="21"/>
              </w:rPr>
              <w:t>1</w:t>
            </w:r>
            <w:r w:rsidRPr="00A22962">
              <w:rPr>
                <w:rFonts w:ascii="Times New Roman" w:eastAsia="宋体" w:hAnsi="Times New Roman" w:cs="Times New Roman"/>
                <w:sz w:val="20"/>
                <w:szCs w:val="21"/>
              </w:rPr>
              <w:t>9</w:t>
            </w:r>
            <w:r w:rsidR="00BB0ADB" w:rsidRPr="00A22962">
              <w:rPr>
                <w:rFonts w:ascii="Times New Roman" w:eastAsia="宋体" w:hAnsi="Times New Roman" w:cs="Times New Roman"/>
                <w:sz w:val="20"/>
                <w:szCs w:val="21"/>
              </w:rPr>
              <w:t>.</w:t>
            </w:r>
            <w:r w:rsidRPr="00A22962">
              <w:rPr>
                <w:rFonts w:ascii="Times New Roman" w:eastAsia="宋体" w:hAnsi="Times New Roman" w:cs="Times New Roman"/>
                <w:sz w:val="20"/>
                <w:szCs w:val="21"/>
              </w:rPr>
              <w:t>280</w:t>
            </w:r>
            <w:r w:rsidR="00BB0ADB" w:rsidRPr="00A22962">
              <w:rPr>
                <w:rFonts w:ascii="Times New Roman" w:eastAsia="宋体" w:hAnsi="Times New Roman" w:cs="Times New Roman"/>
                <w:sz w:val="20"/>
                <w:szCs w:val="21"/>
              </w:rPr>
              <w:t>***</w:t>
            </w:r>
          </w:p>
          <w:p w14:paraId="4783A027" w14:textId="7FF5D159" w:rsidR="00BB0ADB" w:rsidRPr="00A22962" w:rsidRDefault="00BB0ADB">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3</w:t>
            </w:r>
            <w:r w:rsidR="009A454F" w:rsidRPr="00A22962">
              <w:rPr>
                <w:rFonts w:ascii="Times New Roman" w:eastAsia="宋体" w:hAnsi="Times New Roman" w:cs="Times New Roman"/>
                <w:sz w:val="20"/>
                <w:szCs w:val="21"/>
              </w:rPr>
              <w:t>8</w:t>
            </w:r>
            <w:r w:rsidRPr="00A22962">
              <w:rPr>
                <w:rFonts w:ascii="Times New Roman" w:eastAsia="宋体" w:hAnsi="Times New Roman" w:cs="Times New Roman"/>
                <w:sz w:val="20"/>
                <w:szCs w:val="21"/>
              </w:rPr>
              <w:t>.</w:t>
            </w:r>
            <w:r w:rsidR="009A454F" w:rsidRPr="00A22962">
              <w:rPr>
                <w:rFonts w:ascii="Times New Roman" w:eastAsia="宋体" w:hAnsi="Times New Roman" w:cs="Times New Roman"/>
                <w:sz w:val="20"/>
                <w:szCs w:val="21"/>
              </w:rPr>
              <w:t>093</w:t>
            </w: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 xml:space="preserve"> </w:t>
            </w:r>
          </w:p>
        </w:tc>
        <w:tc>
          <w:tcPr>
            <w:tcW w:w="377" w:type="pct"/>
            <w:vAlign w:val="center"/>
          </w:tcPr>
          <w:p w14:paraId="1FA3D468" w14:textId="3DC7BBE6" w:rsidR="00BB0ADB" w:rsidRPr="00A22962" w:rsidRDefault="00BB0ADB">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1</w:t>
            </w:r>
            <w:r w:rsidR="009A454F" w:rsidRPr="00A22962">
              <w:rPr>
                <w:rFonts w:ascii="Times New Roman" w:eastAsia="宋体" w:hAnsi="Times New Roman"/>
                <w:sz w:val="20"/>
                <w:szCs w:val="21"/>
              </w:rPr>
              <w:t>73</w:t>
            </w:r>
            <w:r w:rsidRPr="00A22962">
              <w:rPr>
                <w:rFonts w:ascii="Times New Roman" w:eastAsia="宋体" w:hAnsi="Times New Roman"/>
                <w:sz w:val="20"/>
                <w:szCs w:val="21"/>
              </w:rPr>
              <w:t>.</w:t>
            </w:r>
            <w:r w:rsidR="009A454F" w:rsidRPr="00A22962">
              <w:rPr>
                <w:rFonts w:ascii="Times New Roman" w:eastAsia="宋体" w:hAnsi="Times New Roman"/>
                <w:sz w:val="20"/>
                <w:szCs w:val="21"/>
              </w:rPr>
              <w:t>301*</w:t>
            </w:r>
            <w:r w:rsidRPr="00A22962">
              <w:rPr>
                <w:rFonts w:ascii="Times New Roman" w:eastAsia="宋体" w:hAnsi="Times New Roman"/>
                <w:sz w:val="20"/>
                <w:szCs w:val="21"/>
              </w:rPr>
              <w:t>**</w:t>
            </w:r>
          </w:p>
          <w:p w14:paraId="6B186442" w14:textId="0D56D848" w:rsidR="00BB0ADB" w:rsidRPr="00A22962" w:rsidRDefault="00BB0ADB">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w:t>
            </w:r>
            <w:r w:rsidR="009A454F" w:rsidRPr="00A22962">
              <w:rPr>
                <w:rFonts w:ascii="Times New Roman" w:eastAsia="宋体" w:hAnsi="Times New Roman"/>
                <w:sz w:val="20"/>
                <w:szCs w:val="21"/>
              </w:rPr>
              <w:t>48</w:t>
            </w:r>
            <w:r w:rsidRPr="00A22962">
              <w:rPr>
                <w:rFonts w:ascii="Times New Roman" w:eastAsia="宋体" w:hAnsi="Times New Roman"/>
                <w:sz w:val="20"/>
                <w:szCs w:val="21"/>
              </w:rPr>
              <w:t>.</w:t>
            </w:r>
            <w:r w:rsidR="009A454F" w:rsidRPr="00A22962">
              <w:rPr>
                <w:rFonts w:ascii="Times New Roman" w:eastAsia="宋体" w:hAnsi="Times New Roman"/>
                <w:sz w:val="20"/>
                <w:szCs w:val="21"/>
              </w:rPr>
              <w:t>10</w:t>
            </w:r>
            <w:r w:rsidRPr="00A22962">
              <w:rPr>
                <w:rFonts w:ascii="Times New Roman" w:eastAsia="宋体" w:hAnsi="Times New Roman"/>
                <w:sz w:val="20"/>
                <w:szCs w:val="21"/>
              </w:rPr>
              <w:t xml:space="preserve">8) </w:t>
            </w:r>
          </w:p>
        </w:tc>
        <w:tc>
          <w:tcPr>
            <w:tcW w:w="377" w:type="pct"/>
            <w:vAlign w:val="center"/>
          </w:tcPr>
          <w:p w14:paraId="21CB26F3" w14:textId="2CCF25F1" w:rsidR="00BB0ADB" w:rsidRPr="00A22962" w:rsidRDefault="00BB0ADB">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1</w:t>
            </w:r>
            <w:r w:rsidR="009A454F" w:rsidRPr="00A22962">
              <w:rPr>
                <w:rFonts w:ascii="Times New Roman" w:eastAsia="宋体" w:hAnsi="Times New Roman"/>
                <w:sz w:val="20"/>
                <w:szCs w:val="21"/>
              </w:rPr>
              <w:t>24</w:t>
            </w:r>
            <w:r w:rsidRPr="00A22962">
              <w:rPr>
                <w:rFonts w:ascii="Times New Roman" w:eastAsia="宋体" w:hAnsi="Times New Roman"/>
                <w:sz w:val="20"/>
                <w:szCs w:val="21"/>
              </w:rPr>
              <w:t>.</w:t>
            </w:r>
            <w:r w:rsidR="009A454F" w:rsidRPr="00A22962">
              <w:rPr>
                <w:rFonts w:ascii="Times New Roman" w:eastAsia="宋体" w:hAnsi="Times New Roman"/>
                <w:sz w:val="20"/>
                <w:szCs w:val="21"/>
              </w:rPr>
              <w:t>165</w:t>
            </w:r>
            <w:r w:rsidRPr="00A22962">
              <w:rPr>
                <w:rFonts w:ascii="Times New Roman" w:eastAsia="宋体" w:hAnsi="Times New Roman"/>
                <w:sz w:val="20"/>
                <w:szCs w:val="21"/>
              </w:rPr>
              <w:t>***</w:t>
            </w:r>
          </w:p>
          <w:p w14:paraId="09A1EC35" w14:textId="747F844C" w:rsidR="00BB0ADB" w:rsidRPr="00A22962" w:rsidRDefault="00BB0ADB">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w:t>
            </w:r>
            <w:r w:rsidR="009A454F" w:rsidRPr="00A22962">
              <w:rPr>
                <w:rFonts w:ascii="Times New Roman" w:eastAsia="宋体" w:hAnsi="Times New Roman"/>
                <w:sz w:val="20"/>
                <w:szCs w:val="21"/>
              </w:rPr>
              <w:t>38</w:t>
            </w:r>
            <w:r w:rsidRPr="00A22962">
              <w:rPr>
                <w:rFonts w:ascii="Times New Roman" w:eastAsia="宋体" w:hAnsi="Times New Roman"/>
                <w:sz w:val="20"/>
                <w:szCs w:val="21"/>
              </w:rPr>
              <w:t>.</w:t>
            </w:r>
            <w:r w:rsidR="009A454F" w:rsidRPr="00A22962">
              <w:rPr>
                <w:rFonts w:ascii="Times New Roman" w:eastAsia="宋体" w:hAnsi="Times New Roman"/>
                <w:sz w:val="20"/>
                <w:szCs w:val="21"/>
              </w:rPr>
              <w:t>107</w:t>
            </w:r>
            <w:r w:rsidRPr="00A22962">
              <w:rPr>
                <w:rFonts w:ascii="Times New Roman" w:eastAsia="宋体" w:hAnsi="Times New Roman"/>
                <w:sz w:val="20"/>
                <w:szCs w:val="21"/>
              </w:rPr>
              <w:t xml:space="preserve">) </w:t>
            </w:r>
          </w:p>
        </w:tc>
        <w:tc>
          <w:tcPr>
            <w:tcW w:w="377" w:type="pct"/>
            <w:vAlign w:val="center"/>
          </w:tcPr>
          <w:p w14:paraId="23EF5C03" w14:textId="271C3D0A" w:rsidR="00BB0ADB" w:rsidRPr="00A22962" w:rsidRDefault="009A454F">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88</w:t>
            </w:r>
            <w:r w:rsidR="00BB0ADB" w:rsidRPr="00A22962">
              <w:rPr>
                <w:rFonts w:ascii="Times New Roman" w:eastAsia="宋体" w:hAnsi="Times New Roman"/>
                <w:sz w:val="20"/>
                <w:szCs w:val="21"/>
              </w:rPr>
              <w:t>.</w:t>
            </w:r>
            <w:r w:rsidRPr="00A22962">
              <w:rPr>
                <w:rFonts w:ascii="Times New Roman" w:eastAsia="宋体" w:hAnsi="Times New Roman"/>
                <w:sz w:val="20"/>
                <w:szCs w:val="21"/>
              </w:rPr>
              <w:t>242*</w:t>
            </w:r>
            <w:r w:rsidR="00BB0ADB" w:rsidRPr="00A22962">
              <w:rPr>
                <w:rFonts w:ascii="Times New Roman" w:eastAsia="宋体" w:hAnsi="Times New Roman"/>
                <w:sz w:val="20"/>
                <w:szCs w:val="21"/>
              </w:rPr>
              <w:t>**</w:t>
            </w:r>
          </w:p>
          <w:p w14:paraId="30A99FC1" w14:textId="1FE5E2F8" w:rsidR="00BB0ADB" w:rsidRPr="00A22962" w:rsidRDefault="00BB0ADB">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w:t>
            </w:r>
            <w:r w:rsidR="009A454F" w:rsidRPr="00A22962">
              <w:rPr>
                <w:rFonts w:ascii="Times New Roman" w:eastAsia="宋体" w:hAnsi="Times New Roman"/>
                <w:sz w:val="20"/>
                <w:szCs w:val="21"/>
              </w:rPr>
              <w:t>32</w:t>
            </w:r>
            <w:r w:rsidRPr="00A22962">
              <w:rPr>
                <w:rFonts w:ascii="Times New Roman" w:eastAsia="宋体" w:hAnsi="Times New Roman"/>
                <w:sz w:val="20"/>
                <w:szCs w:val="21"/>
              </w:rPr>
              <w:t>.</w:t>
            </w:r>
            <w:r w:rsidR="009A454F" w:rsidRPr="00A22962">
              <w:rPr>
                <w:rFonts w:ascii="Times New Roman" w:eastAsia="宋体" w:hAnsi="Times New Roman"/>
                <w:sz w:val="20"/>
                <w:szCs w:val="21"/>
              </w:rPr>
              <w:t>952</w:t>
            </w:r>
            <w:r w:rsidRPr="00A22962">
              <w:rPr>
                <w:rFonts w:ascii="Times New Roman" w:eastAsia="宋体" w:hAnsi="Times New Roman"/>
                <w:sz w:val="20"/>
                <w:szCs w:val="21"/>
              </w:rPr>
              <w:t xml:space="preserve">) </w:t>
            </w:r>
          </w:p>
        </w:tc>
        <w:tc>
          <w:tcPr>
            <w:tcW w:w="377" w:type="pct"/>
            <w:vAlign w:val="center"/>
          </w:tcPr>
          <w:p w14:paraId="76627F95" w14:textId="487FAA02" w:rsidR="00BB0ADB" w:rsidRPr="00A22962" w:rsidRDefault="00BB0ADB">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10</w:t>
            </w:r>
            <w:r w:rsidR="009A454F" w:rsidRPr="00A22962">
              <w:rPr>
                <w:rFonts w:ascii="Times New Roman" w:eastAsia="宋体" w:hAnsi="Times New Roman"/>
                <w:sz w:val="20"/>
                <w:szCs w:val="21"/>
              </w:rPr>
              <w:t>3</w:t>
            </w:r>
            <w:r w:rsidRPr="00A22962">
              <w:rPr>
                <w:rFonts w:ascii="Times New Roman" w:eastAsia="宋体" w:hAnsi="Times New Roman"/>
                <w:sz w:val="20"/>
                <w:szCs w:val="21"/>
              </w:rPr>
              <w:t>.</w:t>
            </w:r>
            <w:r w:rsidR="009A454F" w:rsidRPr="00A22962">
              <w:rPr>
                <w:rFonts w:ascii="Times New Roman" w:eastAsia="宋体" w:hAnsi="Times New Roman"/>
                <w:sz w:val="20"/>
                <w:szCs w:val="21"/>
              </w:rPr>
              <w:t>0</w:t>
            </w:r>
            <w:r w:rsidRPr="00A22962">
              <w:rPr>
                <w:rFonts w:ascii="Times New Roman" w:eastAsia="宋体" w:hAnsi="Times New Roman"/>
                <w:sz w:val="20"/>
                <w:szCs w:val="21"/>
              </w:rPr>
              <w:t>16</w:t>
            </w:r>
            <w:r w:rsidR="009A454F" w:rsidRPr="00A22962">
              <w:rPr>
                <w:rFonts w:ascii="Times New Roman" w:eastAsia="宋体" w:hAnsi="Times New Roman"/>
                <w:sz w:val="20"/>
                <w:szCs w:val="21"/>
              </w:rPr>
              <w:t>*</w:t>
            </w:r>
            <w:r w:rsidRPr="00A22962">
              <w:rPr>
                <w:rFonts w:ascii="Times New Roman" w:eastAsia="宋体" w:hAnsi="Times New Roman"/>
                <w:sz w:val="20"/>
                <w:szCs w:val="21"/>
              </w:rPr>
              <w:t>*</w:t>
            </w:r>
          </w:p>
          <w:p w14:paraId="3BC57A7B" w14:textId="663A699D" w:rsidR="00BB0ADB" w:rsidRPr="00A22962" w:rsidRDefault="00BB0ADB">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w:t>
            </w:r>
            <w:r w:rsidR="009A454F" w:rsidRPr="00A22962">
              <w:rPr>
                <w:rFonts w:ascii="Times New Roman" w:eastAsia="宋体" w:hAnsi="Times New Roman"/>
                <w:sz w:val="20"/>
                <w:szCs w:val="21"/>
              </w:rPr>
              <w:t>4</w:t>
            </w:r>
            <w:r w:rsidRPr="00A22962">
              <w:rPr>
                <w:rFonts w:ascii="Times New Roman" w:eastAsia="宋体" w:hAnsi="Times New Roman"/>
                <w:sz w:val="20"/>
                <w:szCs w:val="21"/>
              </w:rPr>
              <w:t>6.</w:t>
            </w:r>
            <w:r w:rsidR="009A454F" w:rsidRPr="00A22962">
              <w:rPr>
                <w:rFonts w:ascii="Times New Roman" w:eastAsia="宋体" w:hAnsi="Times New Roman"/>
                <w:sz w:val="20"/>
                <w:szCs w:val="21"/>
              </w:rPr>
              <w:t>891</w:t>
            </w:r>
            <w:r w:rsidRPr="00A22962">
              <w:rPr>
                <w:rFonts w:ascii="Times New Roman" w:eastAsia="宋体" w:hAnsi="Times New Roman"/>
                <w:sz w:val="20"/>
                <w:szCs w:val="21"/>
              </w:rPr>
              <w:t xml:space="preserve">) </w:t>
            </w:r>
          </w:p>
        </w:tc>
        <w:tc>
          <w:tcPr>
            <w:tcW w:w="377" w:type="pct"/>
            <w:vAlign w:val="center"/>
          </w:tcPr>
          <w:p w14:paraId="21F88432" w14:textId="18710F44" w:rsidR="00BB0ADB" w:rsidRPr="00A22962" w:rsidRDefault="00BB0ADB">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11</w:t>
            </w:r>
            <w:r w:rsidR="009A454F" w:rsidRPr="00A22962">
              <w:rPr>
                <w:rFonts w:ascii="Times New Roman" w:eastAsia="宋体" w:hAnsi="Times New Roman"/>
                <w:sz w:val="20"/>
                <w:szCs w:val="21"/>
              </w:rPr>
              <w:t>2</w:t>
            </w:r>
            <w:r w:rsidRPr="00A22962">
              <w:rPr>
                <w:rFonts w:ascii="Times New Roman" w:eastAsia="宋体" w:hAnsi="Times New Roman"/>
                <w:sz w:val="20"/>
                <w:szCs w:val="21"/>
              </w:rPr>
              <w:t>.</w:t>
            </w:r>
            <w:r w:rsidR="009A454F" w:rsidRPr="00A22962">
              <w:rPr>
                <w:rFonts w:ascii="Times New Roman" w:eastAsia="宋体" w:hAnsi="Times New Roman"/>
                <w:sz w:val="20"/>
                <w:szCs w:val="21"/>
              </w:rPr>
              <w:t>51</w:t>
            </w:r>
            <w:r w:rsidRPr="00A22962">
              <w:rPr>
                <w:rFonts w:ascii="Times New Roman" w:eastAsia="宋体" w:hAnsi="Times New Roman"/>
                <w:sz w:val="20"/>
                <w:szCs w:val="21"/>
              </w:rPr>
              <w:t>4**</w:t>
            </w:r>
          </w:p>
          <w:p w14:paraId="55F43EE4" w14:textId="3228707B" w:rsidR="00BB0ADB" w:rsidRPr="00A22962" w:rsidRDefault="00BB0ADB">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w:t>
            </w:r>
            <w:r w:rsidR="009A454F" w:rsidRPr="00A22962">
              <w:rPr>
                <w:rFonts w:ascii="Times New Roman" w:eastAsia="宋体" w:hAnsi="Times New Roman"/>
                <w:sz w:val="20"/>
                <w:szCs w:val="21"/>
              </w:rPr>
              <w:t>40</w:t>
            </w:r>
            <w:r w:rsidRPr="00A22962">
              <w:rPr>
                <w:rFonts w:ascii="Times New Roman" w:eastAsia="宋体" w:hAnsi="Times New Roman"/>
                <w:sz w:val="20"/>
                <w:szCs w:val="21"/>
              </w:rPr>
              <w:t>.</w:t>
            </w:r>
            <w:r w:rsidR="009A454F" w:rsidRPr="00A22962">
              <w:rPr>
                <w:rFonts w:ascii="Times New Roman" w:eastAsia="宋体" w:hAnsi="Times New Roman"/>
                <w:sz w:val="20"/>
                <w:szCs w:val="21"/>
              </w:rPr>
              <w:t>923</w:t>
            </w:r>
            <w:r w:rsidRPr="00A22962">
              <w:rPr>
                <w:rFonts w:ascii="Times New Roman" w:eastAsia="宋体" w:hAnsi="Times New Roman"/>
                <w:sz w:val="20"/>
                <w:szCs w:val="21"/>
              </w:rPr>
              <w:t xml:space="preserve">) </w:t>
            </w:r>
          </w:p>
        </w:tc>
        <w:tc>
          <w:tcPr>
            <w:tcW w:w="377" w:type="pct"/>
            <w:vAlign w:val="center"/>
          </w:tcPr>
          <w:p w14:paraId="161D8AAC" w14:textId="68A7E0D5" w:rsidR="00BB0ADB" w:rsidRPr="00A22962" w:rsidRDefault="00BB0ADB">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2</w:t>
            </w:r>
            <w:r w:rsidR="009A454F" w:rsidRPr="00A22962">
              <w:rPr>
                <w:rFonts w:ascii="Times New Roman" w:eastAsia="宋体" w:hAnsi="Times New Roman"/>
                <w:sz w:val="20"/>
                <w:szCs w:val="21"/>
              </w:rPr>
              <w:t>23</w:t>
            </w:r>
            <w:r w:rsidRPr="00A22962">
              <w:rPr>
                <w:rFonts w:ascii="Times New Roman" w:eastAsia="宋体" w:hAnsi="Times New Roman"/>
                <w:sz w:val="20"/>
                <w:szCs w:val="21"/>
              </w:rPr>
              <w:t>.8</w:t>
            </w:r>
            <w:r w:rsidR="009A454F" w:rsidRPr="00A22962">
              <w:rPr>
                <w:rFonts w:ascii="Times New Roman" w:eastAsia="宋体" w:hAnsi="Times New Roman"/>
                <w:sz w:val="20"/>
                <w:szCs w:val="21"/>
              </w:rPr>
              <w:t>16</w:t>
            </w:r>
            <w:r w:rsidRPr="00A22962">
              <w:rPr>
                <w:rFonts w:ascii="Times New Roman" w:eastAsia="宋体" w:hAnsi="Times New Roman"/>
                <w:sz w:val="20"/>
                <w:szCs w:val="21"/>
              </w:rPr>
              <w:t>***</w:t>
            </w:r>
          </w:p>
          <w:p w14:paraId="065D93CC" w14:textId="206B40A5" w:rsidR="00BB0ADB" w:rsidRPr="00A22962" w:rsidRDefault="00BB0ADB">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(4</w:t>
            </w:r>
            <w:r w:rsidR="009A454F" w:rsidRPr="00A22962">
              <w:rPr>
                <w:rFonts w:ascii="Times New Roman" w:eastAsia="宋体" w:hAnsi="Times New Roman"/>
                <w:sz w:val="20"/>
                <w:szCs w:val="21"/>
              </w:rPr>
              <w:t>8</w:t>
            </w:r>
            <w:r w:rsidRPr="00A22962">
              <w:rPr>
                <w:rFonts w:ascii="Times New Roman" w:eastAsia="宋体" w:hAnsi="Times New Roman"/>
                <w:sz w:val="20"/>
                <w:szCs w:val="21"/>
              </w:rPr>
              <w:t>.</w:t>
            </w:r>
            <w:r w:rsidR="009A454F" w:rsidRPr="00A22962">
              <w:rPr>
                <w:rFonts w:ascii="Times New Roman" w:eastAsia="宋体" w:hAnsi="Times New Roman"/>
                <w:sz w:val="20"/>
                <w:szCs w:val="21"/>
              </w:rPr>
              <w:t>450</w:t>
            </w:r>
            <w:r w:rsidRPr="00A22962">
              <w:rPr>
                <w:rFonts w:ascii="Times New Roman" w:eastAsia="宋体" w:hAnsi="Times New Roman"/>
                <w:sz w:val="20"/>
                <w:szCs w:val="21"/>
              </w:rPr>
              <w:t xml:space="preserve">) </w:t>
            </w:r>
          </w:p>
        </w:tc>
        <w:tc>
          <w:tcPr>
            <w:tcW w:w="377" w:type="pct"/>
            <w:vAlign w:val="center"/>
          </w:tcPr>
          <w:p w14:paraId="4EFBAC23" w14:textId="6CDA25BF" w:rsidR="00BB0ADB" w:rsidRPr="00A22962" w:rsidRDefault="009A454F">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72</w:t>
            </w:r>
            <w:r w:rsidR="00BB0ADB" w:rsidRPr="00A22962">
              <w:rPr>
                <w:rFonts w:ascii="Times New Roman" w:eastAsia="宋体" w:hAnsi="Times New Roman"/>
                <w:sz w:val="20"/>
                <w:szCs w:val="21"/>
              </w:rPr>
              <w:t>.</w:t>
            </w:r>
            <w:r w:rsidRPr="00A22962">
              <w:rPr>
                <w:rFonts w:ascii="Times New Roman" w:eastAsia="宋体" w:hAnsi="Times New Roman"/>
                <w:sz w:val="20"/>
                <w:szCs w:val="21"/>
              </w:rPr>
              <w:t>530</w:t>
            </w:r>
            <w:r w:rsidR="00BB0ADB" w:rsidRPr="00A22962">
              <w:rPr>
                <w:rFonts w:ascii="Times New Roman" w:eastAsia="宋体" w:hAnsi="Times New Roman"/>
                <w:sz w:val="20"/>
                <w:szCs w:val="21"/>
              </w:rPr>
              <w:t>*</w:t>
            </w:r>
          </w:p>
          <w:p w14:paraId="280788F1" w14:textId="419A7A79" w:rsidR="00BB0ADB" w:rsidRPr="00A22962" w:rsidRDefault="00BB0ADB">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w:t>
            </w:r>
            <w:r w:rsidR="009A454F" w:rsidRPr="00A22962">
              <w:rPr>
                <w:rFonts w:ascii="Times New Roman" w:eastAsia="宋体" w:hAnsi="Times New Roman"/>
                <w:sz w:val="20"/>
                <w:szCs w:val="21"/>
              </w:rPr>
              <w:t>37</w:t>
            </w:r>
            <w:r w:rsidRPr="00A22962">
              <w:rPr>
                <w:rFonts w:ascii="Times New Roman" w:eastAsia="宋体" w:hAnsi="Times New Roman"/>
                <w:sz w:val="20"/>
                <w:szCs w:val="21"/>
              </w:rPr>
              <w:t>.2</w:t>
            </w:r>
            <w:r w:rsidR="009A454F" w:rsidRPr="00A22962">
              <w:rPr>
                <w:rFonts w:ascii="Times New Roman" w:eastAsia="宋体" w:hAnsi="Times New Roman"/>
                <w:sz w:val="20"/>
                <w:szCs w:val="21"/>
              </w:rPr>
              <w:t>01</w:t>
            </w:r>
            <w:r w:rsidRPr="00A22962">
              <w:rPr>
                <w:rFonts w:ascii="Times New Roman" w:eastAsia="宋体" w:hAnsi="Times New Roman"/>
                <w:sz w:val="20"/>
                <w:szCs w:val="21"/>
              </w:rPr>
              <w:t xml:space="preserve">) </w:t>
            </w:r>
          </w:p>
        </w:tc>
        <w:tc>
          <w:tcPr>
            <w:tcW w:w="378" w:type="pct"/>
            <w:vAlign w:val="center"/>
          </w:tcPr>
          <w:p w14:paraId="441D514E" w14:textId="209A98D9" w:rsidR="00BB0ADB" w:rsidRPr="00A22962" w:rsidRDefault="009A454F">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169</w:t>
            </w:r>
            <w:r w:rsidR="00BB0ADB" w:rsidRPr="00A22962">
              <w:rPr>
                <w:rFonts w:ascii="Times New Roman" w:eastAsia="宋体" w:hAnsi="Times New Roman"/>
                <w:sz w:val="20"/>
                <w:szCs w:val="21"/>
              </w:rPr>
              <w:t>.7</w:t>
            </w:r>
            <w:r w:rsidRPr="00A22962">
              <w:rPr>
                <w:rFonts w:ascii="Times New Roman" w:eastAsia="宋体" w:hAnsi="Times New Roman"/>
                <w:sz w:val="20"/>
                <w:szCs w:val="21"/>
              </w:rPr>
              <w:t>23</w:t>
            </w:r>
            <w:r w:rsidR="00BB0ADB" w:rsidRPr="00A22962">
              <w:rPr>
                <w:rFonts w:ascii="Times New Roman" w:eastAsia="宋体" w:hAnsi="Times New Roman"/>
                <w:sz w:val="20"/>
                <w:szCs w:val="21"/>
              </w:rPr>
              <w:t>**</w:t>
            </w:r>
          </w:p>
          <w:p w14:paraId="33C4E950" w14:textId="56272495" w:rsidR="00BB0ADB" w:rsidRPr="00A22962" w:rsidRDefault="00BB0ADB">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w:t>
            </w:r>
            <w:r w:rsidR="009A454F" w:rsidRPr="00A22962">
              <w:rPr>
                <w:rFonts w:ascii="Times New Roman" w:eastAsia="宋体" w:hAnsi="Times New Roman"/>
                <w:sz w:val="20"/>
                <w:szCs w:val="21"/>
              </w:rPr>
              <w:t>72</w:t>
            </w:r>
            <w:r w:rsidRPr="00A22962">
              <w:rPr>
                <w:rFonts w:ascii="Times New Roman" w:eastAsia="宋体" w:hAnsi="Times New Roman"/>
                <w:sz w:val="20"/>
                <w:szCs w:val="21"/>
              </w:rPr>
              <w:t>.</w:t>
            </w:r>
            <w:r w:rsidR="009A454F" w:rsidRPr="00A22962">
              <w:rPr>
                <w:rFonts w:ascii="Times New Roman" w:eastAsia="宋体" w:hAnsi="Times New Roman"/>
                <w:sz w:val="20"/>
                <w:szCs w:val="21"/>
              </w:rPr>
              <w:t>015</w:t>
            </w:r>
            <w:r w:rsidRPr="00A22962">
              <w:rPr>
                <w:rFonts w:ascii="Times New Roman" w:eastAsia="宋体" w:hAnsi="Times New Roman"/>
                <w:sz w:val="20"/>
                <w:szCs w:val="21"/>
              </w:rPr>
              <w:t xml:space="preserve">) </w:t>
            </w:r>
          </w:p>
        </w:tc>
      </w:tr>
      <w:tr w:rsidR="00C1277A" w:rsidRPr="00A22962" w14:paraId="57F04BAF" w14:textId="77777777" w:rsidTr="00BB0ADB">
        <w:tc>
          <w:tcPr>
            <w:tcW w:w="475" w:type="pct"/>
          </w:tcPr>
          <w:p w14:paraId="00A75270" w14:textId="77777777" w:rsidR="00BB0ADB" w:rsidRPr="00A22962" w:rsidRDefault="00B86213">
            <w:pPr>
              <w:pStyle w:val="a3"/>
              <w:ind w:firstLineChars="0" w:firstLine="0"/>
              <w:jc w:val="center"/>
              <w:rPr>
                <w:rFonts w:ascii="Times New Roman" w:eastAsia="宋体" w:hAnsi="Times New Roman"/>
                <w:sz w:val="20"/>
                <w:szCs w:val="21"/>
              </w:rPr>
            </w:pPr>
            <m:oMathPara>
              <m:oMath>
                <m:sSub>
                  <m:sSubPr>
                    <m:ctrlPr>
                      <w:rPr>
                        <w:rFonts w:ascii="Cambria Math" w:eastAsia="宋体" w:hAnsi="Cambria Math"/>
                        <w:i/>
                        <w:sz w:val="20"/>
                        <w:szCs w:val="21"/>
                      </w:rPr>
                    </m:ctrlPr>
                  </m:sSubPr>
                  <m:e>
                    <m:r>
                      <w:rPr>
                        <w:rFonts w:ascii="Cambria Math" w:eastAsia="宋体" w:hAnsi="Cambria Math" w:hint="eastAsia"/>
                        <w:sz w:val="20"/>
                        <w:szCs w:val="21"/>
                      </w:rPr>
                      <m:t>Similarity</m:t>
                    </m:r>
                  </m:e>
                  <m:sub>
                    <m:r>
                      <w:rPr>
                        <w:rFonts w:ascii="Cambria Math" w:eastAsia="宋体" w:hAnsi="Cambria Math" w:hint="eastAsia"/>
                        <w:sz w:val="20"/>
                        <w:szCs w:val="21"/>
                      </w:rPr>
                      <m:t>t</m:t>
                    </m:r>
                  </m:sub>
                </m:sSub>
              </m:oMath>
            </m:oMathPara>
          </w:p>
        </w:tc>
        <w:tc>
          <w:tcPr>
            <w:tcW w:w="377" w:type="pct"/>
          </w:tcPr>
          <w:p w14:paraId="5B25B03B" w14:textId="36B3572C" w:rsidR="00BB0ADB" w:rsidRPr="00A22962" w:rsidRDefault="005E0BF4">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w:t>
            </w:r>
            <w:r w:rsidR="009A454F" w:rsidRPr="00A22962">
              <w:rPr>
                <w:rFonts w:ascii="Times New Roman" w:eastAsia="宋体" w:hAnsi="Times New Roman" w:cs="Times New Roman"/>
                <w:sz w:val="20"/>
                <w:szCs w:val="21"/>
              </w:rPr>
              <w:t>37</w:t>
            </w:r>
            <w:r w:rsidRPr="00A22962">
              <w:rPr>
                <w:rFonts w:ascii="Times New Roman" w:eastAsia="宋体" w:hAnsi="Times New Roman" w:cs="Times New Roman"/>
                <w:sz w:val="20"/>
                <w:szCs w:val="21"/>
              </w:rPr>
              <w:t>2***</w:t>
            </w:r>
          </w:p>
          <w:p w14:paraId="3A147241" w14:textId="1924142B" w:rsidR="005E0BF4" w:rsidRPr="00A22962" w:rsidRDefault="005E0BF4">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0.09</w:t>
            </w:r>
            <w:r w:rsidR="009A454F" w:rsidRPr="00A22962">
              <w:rPr>
                <w:rFonts w:ascii="Times New Roman" w:eastAsia="宋体" w:hAnsi="Times New Roman" w:cs="Times New Roman"/>
                <w:sz w:val="20"/>
                <w:szCs w:val="21"/>
              </w:rPr>
              <w:t>3</w:t>
            </w:r>
            <w:r w:rsidRPr="00A22962">
              <w:rPr>
                <w:rFonts w:ascii="Times New Roman" w:eastAsia="宋体" w:hAnsi="Times New Roman" w:cs="Times New Roman" w:hint="eastAsia"/>
                <w:sz w:val="20"/>
                <w:szCs w:val="21"/>
              </w:rPr>
              <w:t>）</w:t>
            </w:r>
          </w:p>
        </w:tc>
        <w:tc>
          <w:tcPr>
            <w:tcW w:w="377" w:type="pct"/>
          </w:tcPr>
          <w:p w14:paraId="501DDF3F" w14:textId="18267FA7" w:rsidR="00BB0ADB" w:rsidRPr="00A22962" w:rsidRDefault="005E0BF4">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w:t>
            </w:r>
            <w:r w:rsidR="009A454F" w:rsidRPr="00A22962">
              <w:rPr>
                <w:rFonts w:ascii="Times New Roman" w:eastAsia="宋体" w:hAnsi="Times New Roman" w:cs="Times New Roman"/>
                <w:sz w:val="20"/>
                <w:szCs w:val="21"/>
              </w:rPr>
              <w:t>249</w:t>
            </w:r>
            <w:r w:rsidRPr="00A22962">
              <w:rPr>
                <w:rFonts w:ascii="Times New Roman" w:eastAsia="宋体" w:hAnsi="Times New Roman" w:cs="Times New Roman"/>
                <w:sz w:val="20"/>
                <w:szCs w:val="21"/>
              </w:rPr>
              <w:t>**</w:t>
            </w:r>
          </w:p>
          <w:p w14:paraId="32EE6BE6" w14:textId="17FBEED4" w:rsidR="005E0BF4" w:rsidRPr="00A22962" w:rsidRDefault="005E0BF4">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0.11</w:t>
            </w:r>
            <w:r w:rsidR="009A454F" w:rsidRPr="00A22962">
              <w:rPr>
                <w:rFonts w:ascii="Times New Roman" w:eastAsia="宋体" w:hAnsi="Times New Roman" w:cs="Times New Roman"/>
                <w:sz w:val="20"/>
                <w:szCs w:val="21"/>
              </w:rPr>
              <w:t>3</w:t>
            </w:r>
            <w:r w:rsidRPr="00A22962">
              <w:rPr>
                <w:rFonts w:ascii="Times New Roman" w:eastAsia="宋体" w:hAnsi="Times New Roman" w:cs="Times New Roman" w:hint="eastAsia"/>
                <w:sz w:val="20"/>
                <w:szCs w:val="21"/>
              </w:rPr>
              <w:t>）</w:t>
            </w:r>
          </w:p>
        </w:tc>
        <w:tc>
          <w:tcPr>
            <w:tcW w:w="377" w:type="pct"/>
          </w:tcPr>
          <w:p w14:paraId="4AC6EFE7" w14:textId="37060798" w:rsidR="00BB0ADB" w:rsidRPr="00A22962" w:rsidRDefault="00BB0ADB">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-1.4</w:t>
            </w:r>
            <w:r w:rsidR="009A454F" w:rsidRPr="00A22962">
              <w:rPr>
                <w:rFonts w:ascii="Times New Roman" w:eastAsia="宋体" w:hAnsi="Times New Roman" w:cs="Times New Roman"/>
                <w:sz w:val="20"/>
                <w:szCs w:val="21"/>
              </w:rPr>
              <w:t>2</w:t>
            </w:r>
            <w:r w:rsidRPr="00A22962">
              <w:rPr>
                <w:rFonts w:ascii="Times New Roman" w:eastAsia="宋体" w:hAnsi="Times New Roman" w:cs="Times New Roman"/>
                <w:sz w:val="20"/>
                <w:szCs w:val="21"/>
              </w:rPr>
              <w:t>3***</w:t>
            </w:r>
          </w:p>
          <w:p w14:paraId="4C371163" w14:textId="7D5E1E1E" w:rsidR="00BB0ADB" w:rsidRPr="00A22962" w:rsidRDefault="00BB0ADB">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w:t>
            </w:r>
            <w:r w:rsidR="009A454F" w:rsidRPr="00A22962">
              <w:rPr>
                <w:rFonts w:ascii="Times New Roman" w:eastAsia="宋体" w:hAnsi="Times New Roman" w:cs="Times New Roman"/>
                <w:sz w:val="20"/>
                <w:szCs w:val="21"/>
              </w:rPr>
              <w:t>10</w:t>
            </w:r>
            <w:r w:rsidRPr="00A22962">
              <w:rPr>
                <w:rFonts w:ascii="Times New Roman" w:eastAsia="宋体" w:hAnsi="Times New Roman" w:cs="Times New Roman"/>
                <w:sz w:val="20"/>
                <w:szCs w:val="21"/>
              </w:rPr>
              <w:t>0</w:t>
            </w:r>
            <w:r w:rsidRPr="00A22962">
              <w:rPr>
                <w:rFonts w:ascii="Times New Roman" w:eastAsia="宋体" w:hAnsi="Times New Roman" w:cs="Times New Roman" w:hint="eastAsia"/>
                <w:sz w:val="20"/>
                <w:szCs w:val="21"/>
              </w:rPr>
              <w:t>）</w:t>
            </w:r>
          </w:p>
        </w:tc>
        <w:tc>
          <w:tcPr>
            <w:tcW w:w="377" w:type="pct"/>
            <w:vAlign w:val="center"/>
          </w:tcPr>
          <w:p w14:paraId="0BE9877A" w14:textId="565447FD" w:rsidR="00BB0ADB" w:rsidRPr="00A22962" w:rsidRDefault="00BB0ADB">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w:t>
            </w:r>
            <w:r w:rsidR="009A454F" w:rsidRPr="00A22962">
              <w:rPr>
                <w:rFonts w:ascii="Times New Roman" w:eastAsia="宋体" w:hAnsi="Times New Roman" w:cs="Times New Roman"/>
                <w:sz w:val="20"/>
                <w:szCs w:val="21"/>
              </w:rPr>
              <w:t>0</w:t>
            </w:r>
            <w:r w:rsidRPr="00A22962">
              <w:rPr>
                <w:rFonts w:ascii="Times New Roman" w:eastAsia="宋体" w:hAnsi="Times New Roman" w:cs="Times New Roman"/>
                <w:sz w:val="20"/>
                <w:szCs w:val="21"/>
              </w:rPr>
              <w:t>.57</w:t>
            </w:r>
            <w:r w:rsidR="009A454F" w:rsidRPr="00A22962">
              <w:rPr>
                <w:rFonts w:ascii="Times New Roman" w:eastAsia="宋体" w:hAnsi="Times New Roman" w:cs="Times New Roman"/>
                <w:sz w:val="20"/>
                <w:szCs w:val="21"/>
              </w:rPr>
              <w:t>2</w:t>
            </w:r>
            <w:r w:rsidRPr="00A22962">
              <w:rPr>
                <w:rFonts w:ascii="Times New Roman" w:eastAsia="宋体" w:hAnsi="Times New Roman" w:cs="Times New Roman"/>
                <w:sz w:val="20"/>
                <w:szCs w:val="21"/>
              </w:rPr>
              <w:t>***</w:t>
            </w:r>
          </w:p>
          <w:p w14:paraId="18FF1B37" w14:textId="7A5A8A2D" w:rsidR="00BB0ADB" w:rsidRPr="00A22962" w:rsidRDefault="00BB0ADB">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0.1</w:t>
            </w:r>
            <w:r w:rsidR="009A454F" w:rsidRPr="00A22962">
              <w:rPr>
                <w:rFonts w:ascii="Times New Roman" w:eastAsia="宋体" w:hAnsi="Times New Roman" w:cs="Times New Roman"/>
                <w:sz w:val="20"/>
                <w:szCs w:val="21"/>
              </w:rPr>
              <w:t>4</w:t>
            </w:r>
            <w:r w:rsidRPr="00A22962">
              <w:rPr>
                <w:rFonts w:ascii="Times New Roman" w:eastAsia="宋体" w:hAnsi="Times New Roman" w:cs="Times New Roman"/>
                <w:sz w:val="20"/>
                <w:szCs w:val="21"/>
              </w:rPr>
              <w:t>9</w:t>
            </w: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 xml:space="preserve"> </w:t>
            </w:r>
          </w:p>
        </w:tc>
        <w:tc>
          <w:tcPr>
            <w:tcW w:w="377" w:type="pct"/>
            <w:vAlign w:val="center"/>
          </w:tcPr>
          <w:p w14:paraId="0DC3DE8B" w14:textId="7E73D54F" w:rsidR="00BB0ADB" w:rsidRPr="00A22962" w:rsidRDefault="00BB0ADB">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w:t>
            </w:r>
            <w:r w:rsidR="009A454F" w:rsidRPr="00A22962">
              <w:rPr>
                <w:rFonts w:ascii="Times New Roman" w:eastAsia="宋体" w:hAnsi="Times New Roman"/>
                <w:sz w:val="20"/>
                <w:szCs w:val="21"/>
              </w:rPr>
              <w:t>982</w:t>
            </w:r>
            <w:r w:rsidRPr="00A22962">
              <w:rPr>
                <w:rFonts w:ascii="Times New Roman" w:eastAsia="宋体" w:hAnsi="Times New Roman"/>
                <w:sz w:val="20"/>
                <w:szCs w:val="21"/>
              </w:rPr>
              <w:t>***</w:t>
            </w:r>
          </w:p>
          <w:p w14:paraId="2E3D3641" w14:textId="588BC8ED" w:rsidR="00BB0ADB" w:rsidRPr="00A22962" w:rsidRDefault="00BB0ADB">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w:t>
            </w:r>
            <w:r w:rsidR="009A454F" w:rsidRPr="00A22962">
              <w:rPr>
                <w:rFonts w:ascii="Times New Roman" w:eastAsia="宋体" w:hAnsi="Times New Roman" w:cs="Times New Roman"/>
                <w:sz w:val="20"/>
                <w:szCs w:val="21"/>
              </w:rPr>
              <w:t>12</w:t>
            </w:r>
            <w:r w:rsidRPr="00A22962">
              <w:rPr>
                <w:rFonts w:ascii="Times New Roman" w:eastAsia="宋体" w:hAnsi="Times New Roman" w:cs="Times New Roman"/>
                <w:sz w:val="20"/>
                <w:szCs w:val="21"/>
              </w:rPr>
              <w:t>8)</w:t>
            </w:r>
          </w:p>
        </w:tc>
        <w:tc>
          <w:tcPr>
            <w:tcW w:w="377" w:type="pct"/>
            <w:vAlign w:val="center"/>
          </w:tcPr>
          <w:p w14:paraId="7D571CD6" w14:textId="05A811B4" w:rsidR="00BB0ADB" w:rsidRPr="00A22962" w:rsidRDefault="00BB0ADB">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w:t>
            </w:r>
            <w:r w:rsidR="009A454F" w:rsidRPr="00A22962">
              <w:rPr>
                <w:rFonts w:ascii="Times New Roman" w:eastAsia="宋体" w:hAnsi="Times New Roman"/>
                <w:sz w:val="20"/>
                <w:szCs w:val="21"/>
              </w:rPr>
              <w:t>794</w:t>
            </w:r>
            <w:r w:rsidRPr="00A22962">
              <w:rPr>
                <w:rFonts w:ascii="Times New Roman" w:eastAsia="宋体" w:hAnsi="Times New Roman"/>
                <w:sz w:val="20"/>
                <w:szCs w:val="21"/>
              </w:rPr>
              <w:t>***</w:t>
            </w:r>
          </w:p>
          <w:p w14:paraId="11FA2F4D" w14:textId="1BBBE58F" w:rsidR="00BB0ADB" w:rsidRPr="00A22962" w:rsidRDefault="00BB0ADB">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(0.1</w:t>
            </w:r>
            <w:r w:rsidR="009A454F" w:rsidRPr="00A22962">
              <w:rPr>
                <w:rFonts w:ascii="Times New Roman" w:eastAsia="宋体" w:hAnsi="Times New Roman"/>
                <w:sz w:val="20"/>
                <w:szCs w:val="21"/>
              </w:rPr>
              <w:t>06</w:t>
            </w:r>
            <w:r w:rsidRPr="00A22962">
              <w:rPr>
                <w:rFonts w:ascii="Times New Roman" w:eastAsia="宋体" w:hAnsi="Times New Roman"/>
                <w:sz w:val="20"/>
                <w:szCs w:val="21"/>
              </w:rPr>
              <w:t xml:space="preserve">) </w:t>
            </w:r>
          </w:p>
        </w:tc>
        <w:tc>
          <w:tcPr>
            <w:tcW w:w="377" w:type="pct"/>
            <w:vAlign w:val="center"/>
          </w:tcPr>
          <w:p w14:paraId="45F547E8" w14:textId="12625726" w:rsidR="00BB0ADB" w:rsidRPr="00A22962" w:rsidRDefault="00BB0ADB">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w:t>
            </w:r>
            <w:r w:rsidR="009A454F" w:rsidRPr="00A22962">
              <w:rPr>
                <w:rFonts w:ascii="Times New Roman" w:eastAsia="宋体" w:hAnsi="Times New Roman"/>
                <w:sz w:val="20"/>
                <w:szCs w:val="21"/>
              </w:rPr>
              <w:t>818*</w:t>
            </w:r>
            <w:r w:rsidRPr="00A22962">
              <w:rPr>
                <w:rFonts w:ascii="Times New Roman" w:eastAsia="宋体" w:hAnsi="Times New Roman"/>
                <w:sz w:val="20"/>
                <w:szCs w:val="21"/>
              </w:rPr>
              <w:t>**</w:t>
            </w:r>
          </w:p>
          <w:p w14:paraId="6DD46C31" w14:textId="61B6091F" w:rsidR="00BB0ADB" w:rsidRPr="00A22962" w:rsidRDefault="00BB0ADB">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(0.</w:t>
            </w:r>
            <w:r w:rsidR="009A454F" w:rsidRPr="00A22962">
              <w:rPr>
                <w:rFonts w:ascii="Times New Roman" w:eastAsia="宋体" w:hAnsi="Times New Roman"/>
                <w:sz w:val="20"/>
                <w:szCs w:val="21"/>
              </w:rPr>
              <w:t>142</w:t>
            </w:r>
            <w:r w:rsidRPr="00A22962">
              <w:rPr>
                <w:rFonts w:ascii="Times New Roman" w:eastAsia="宋体" w:hAnsi="Times New Roman"/>
                <w:sz w:val="20"/>
                <w:szCs w:val="21"/>
              </w:rPr>
              <w:t xml:space="preserve">) </w:t>
            </w:r>
          </w:p>
        </w:tc>
        <w:tc>
          <w:tcPr>
            <w:tcW w:w="377" w:type="pct"/>
            <w:vAlign w:val="center"/>
          </w:tcPr>
          <w:p w14:paraId="094776A3" w14:textId="5E1CBC80" w:rsidR="00BB0ADB" w:rsidRPr="00A22962" w:rsidRDefault="00BB0ADB">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w:t>
            </w:r>
            <w:r w:rsidR="009A454F" w:rsidRPr="00A22962">
              <w:rPr>
                <w:rFonts w:ascii="Times New Roman" w:eastAsia="宋体" w:hAnsi="Times New Roman"/>
                <w:sz w:val="20"/>
                <w:szCs w:val="21"/>
              </w:rPr>
              <w:t>71</w:t>
            </w:r>
            <w:r w:rsidRPr="00A22962">
              <w:rPr>
                <w:rFonts w:ascii="Times New Roman" w:eastAsia="宋体" w:hAnsi="Times New Roman"/>
                <w:sz w:val="20"/>
                <w:szCs w:val="21"/>
              </w:rPr>
              <w:t>8</w:t>
            </w:r>
            <w:r w:rsidR="009A454F" w:rsidRPr="00A22962">
              <w:rPr>
                <w:rFonts w:ascii="Times New Roman" w:eastAsia="宋体" w:hAnsi="Times New Roman"/>
                <w:sz w:val="20"/>
                <w:szCs w:val="21"/>
              </w:rPr>
              <w:t>*</w:t>
            </w:r>
            <w:r w:rsidRPr="00A22962">
              <w:rPr>
                <w:rFonts w:ascii="Times New Roman" w:eastAsia="宋体" w:hAnsi="Times New Roman"/>
                <w:sz w:val="20"/>
                <w:szCs w:val="21"/>
              </w:rPr>
              <w:t>**</w:t>
            </w:r>
          </w:p>
          <w:p w14:paraId="159EEECF" w14:textId="0F7874F0" w:rsidR="00BB0ADB" w:rsidRPr="00A22962" w:rsidRDefault="00BB0ADB">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(0.1</w:t>
            </w:r>
            <w:r w:rsidR="009A454F" w:rsidRPr="00A22962">
              <w:rPr>
                <w:rFonts w:ascii="Times New Roman" w:eastAsia="宋体" w:hAnsi="Times New Roman"/>
                <w:sz w:val="20"/>
                <w:szCs w:val="21"/>
              </w:rPr>
              <w:t>91</w:t>
            </w:r>
            <w:r w:rsidRPr="00A22962">
              <w:rPr>
                <w:rFonts w:ascii="Times New Roman" w:eastAsia="宋体" w:hAnsi="Times New Roman"/>
                <w:sz w:val="20"/>
                <w:szCs w:val="21"/>
              </w:rPr>
              <w:t xml:space="preserve">) </w:t>
            </w:r>
          </w:p>
        </w:tc>
        <w:tc>
          <w:tcPr>
            <w:tcW w:w="377" w:type="pct"/>
            <w:vAlign w:val="center"/>
          </w:tcPr>
          <w:p w14:paraId="0D3C3965" w14:textId="1B2AC706" w:rsidR="00BB0ADB" w:rsidRPr="00A22962" w:rsidRDefault="00BB0ADB">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-0.4</w:t>
            </w:r>
            <w:r w:rsidR="009A454F" w:rsidRPr="00A22962">
              <w:rPr>
                <w:rFonts w:ascii="Times New Roman" w:eastAsia="宋体" w:hAnsi="Times New Roman"/>
                <w:sz w:val="20"/>
                <w:szCs w:val="21"/>
              </w:rPr>
              <w:t>5</w:t>
            </w:r>
            <w:r w:rsidRPr="00A22962">
              <w:rPr>
                <w:rFonts w:ascii="Times New Roman" w:eastAsia="宋体" w:hAnsi="Times New Roman"/>
                <w:sz w:val="20"/>
                <w:szCs w:val="21"/>
              </w:rPr>
              <w:t>1***</w:t>
            </w:r>
          </w:p>
          <w:p w14:paraId="5A728206" w14:textId="57CC2180" w:rsidR="00BB0ADB" w:rsidRPr="00A22962" w:rsidRDefault="00BB0ADB">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(0.1</w:t>
            </w:r>
            <w:r w:rsidR="009A454F" w:rsidRPr="00A22962">
              <w:rPr>
                <w:rFonts w:ascii="Times New Roman" w:eastAsia="宋体" w:hAnsi="Times New Roman"/>
                <w:sz w:val="20"/>
                <w:szCs w:val="21"/>
              </w:rPr>
              <w:t>05</w:t>
            </w:r>
            <w:r w:rsidRPr="00A22962">
              <w:rPr>
                <w:rFonts w:ascii="Times New Roman" w:eastAsia="宋体" w:hAnsi="Times New Roman"/>
                <w:sz w:val="20"/>
                <w:szCs w:val="21"/>
              </w:rPr>
              <w:t xml:space="preserve">) </w:t>
            </w:r>
          </w:p>
        </w:tc>
        <w:tc>
          <w:tcPr>
            <w:tcW w:w="377" w:type="pct"/>
            <w:vAlign w:val="center"/>
          </w:tcPr>
          <w:p w14:paraId="75F31211" w14:textId="4D2E203D" w:rsidR="00BB0ADB" w:rsidRPr="00A22962" w:rsidRDefault="00BB0ADB">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-0.26</w:t>
            </w:r>
            <w:r w:rsidR="009A454F" w:rsidRPr="00A22962">
              <w:rPr>
                <w:rFonts w:ascii="Times New Roman" w:eastAsia="宋体" w:hAnsi="Times New Roman"/>
                <w:sz w:val="20"/>
                <w:szCs w:val="21"/>
              </w:rPr>
              <w:t>3</w:t>
            </w:r>
            <w:r w:rsidRPr="00A22962">
              <w:rPr>
                <w:rFonts w:ascii="Times New Roman" w:eastAsia="宋体" w:hAnsi="Times New Roman"/>
                <w:sz w:val="20"/>
                <w:szCs w:val="21"/>
              </w:rPr>
              <w:t>*</w:t>
            </w:r>
          </w:p>
          <w:p w14:paraId="090919FA" w14:textId="7D979DD9" w:rsidR="00BB0ADB" w:rsidRPr="00A22962" w:rsidRDefault="00BB0ADB">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(0.15</w:t>
            </w:r>
            <w:r w:rsidR="009A454F" w:rsidRPr="00A22962">
              <w:rPr>
                <w:rFonts w:ascii="Times New Roman" w:eastAsia="宋体" w:hAnsi="Times New Roman"/>
                <w:sz w:val="20"/>
                <w:szCs w:val="21"/>
              </w:rPr>
              <w:t>3</w:t>
            </w:r>
            <w:r w:rsidRPr="00A22962">
              <w:rPr>
                <w:rFonts w:ascii="Times New Roman" w:eastAsia="宋体" w:hAnsi="Times New Roman"/>
                <w:sz w:val="20"/>
                <w:szCs w:val="21"/>
              </w:rPr>
              <w:t xml:space="preserve">) </w:t>
            </w:r>
          </w:p>
        </w:tc>
        <w:tc>
          <w:tcPr>
            <w:tcW w:w="377" w:type="pct"/>
            <w:vAlign w:val="center"/>
          </w:tcPr>
          <w:p w14:paraId="3D3652C7" w14:textId="66F8C717" w:rsidR="00BB0ADB" w:rsidRPr="00A22962" w:rsidRDefault="00BB0ADB">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-0.2</w:t>
            </w:r>
            <w:r w:rsidR="009A454F" w:rsidRPr="00A22962">
              <w:rPr>
                <w:rFonts w:ascii="Times New Roman" w:eastAsia="宋体" w:hAnsi="Times New Roman"/>
                <w:sz w:val="20"/>
                <w:szCs w:val="21"/>
              </w:rPr>
              <w:t>08</w:t>
            </w:r>
            <w:r w:rsidRPr="00A22962">
              <w:rPr>
                <w:rFonts w:ascii="Times New Roman" w:eastAsia="宋体" w:hAnsi="Times New Roman"/>
                <w:sz w:val="20"/>
                <w:szCs w:val="21"/>
              </w:rPr>
              <w:t>**</w:t>
            </w:r>
          </w:p>
          <w:p w14:paraId="681276A8" w14:textId="70FAB131" w:rsidR="00BB0ADB" w:rsidRPr="00A22962" w:rsidRDefault="00BB0ADB">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(0.</w:t>
            </w:r>
            <w:r w:rsidR="009A454F" w:rsidRPr="00A22962">
              <w:rPr>
                <w:rFonts w:ascii="Times New Roman" w:eastAsia="宋体" w:hAnsi="Times New Roman"/>
                <w:sz w:val="20"/>
                <w:szCs w:val="21"/>
              </w:rPr>
              <w:t>1</w:t>
            </w:r>
            <w:r w:rsidRPr="00A22962">
              <w:rPr>
                <w:rFonts w:ascii="Times New Roman" w:eastAsia="宋体" w:hAnsi="Times New Roman"/>
                <w:sz w:val="20"/>
                <w:szCs w:val="21"/>
              </w:rPr>
              <w:t>0</w:t>
            </w:r>
            <w:r w:rsidR="009A454F" w:rsidRPr="00A22962">
              <w:rPr>
                <w:rFonts w:ascii="Times New Roman" w:eastAsia="宋体" w:hAnsi="Times New Roman"/>
                <w:sz w:val="20"/>
                <w:szCs w:val="21"/>
              </w:rPr>
              <w:t>5</w:t>
            </w:r>
            <w:r w:rsidRPr="00A22962">
              <w:rPr>
                <w:rFonts w:ascii="Times New Roman" w:eastAsia="宋体" w:hAnsi="Times New Roman"/>
                <w:sz w:val="20"/>
                <w:szCs w:val="21"/>
              </w:rPr>
              <w:t xml:space="preserve">) </w:t>
            </w:r>
          </w:p>
        </w:tc>
        <w:tc>
          <w:tcPr>
            <w:tcW w:w="378" w:type="pct"/>
            <w:vAlign w:val="center"/>
          </w:tcPr>
          <w:p w14:paraId="275EE71F" w14:textId="5C6C9DF5" w:rsidR="00BB0ADB" w:rsidRPr="00A22962" w:rsidRDefault="00BB0ADB">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w:t>
            </w:r>
            <w:r w:rsidR="009A454F" w:rsidRPr="00A22962">
              <w:rPr>
                <w:rFonts w:ascii="Times New Roman" w:eastAsia="宋体" w:hAnsi="Times New Roman"/>
                <w:sz w:val="20"/>
                <w:szCs w:val="21"/>
              </w:rPr>
              <w:t>861</w:t>
            </w:r>
            <w:r w:rsidRPr="00A22962">
              <w:rPr>
                <w:rFonts w:ascii="Times New Roman" w:eastAsia="宋体" w:hAnsi="Times New Roman"/>
                <w:sz w:val="20"/>
                <w:szCs w:val="21"/>
              </w:rPr>
              <w:t>***</w:t>
            </w:r>
          </w:p>
          <w:p w14:paraId="7ED54CCD" w14:textId="4DF4B544" w:rsidR="00BB0ADB" w:rsidRPr="00A22962" w:rsidRDefault="00BB0ADB">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(0.1</w:t>
            </w:r>
            <w:r w:rsidR="009A454F" w:rsidRPr="00A22962">
              <w:rPr>
                <w:rFonts w:ascii="Times New Roman" w:eastAsia="宋体" w:hAnsi="Times New Roman"/>
                <w:sz w:val="20"/>
                <w:szCs w:val="21"/>
              </w:rPr>
              <w:t>9</w:t>
            </w:r>
            <w:r w:rsidRPr="00A22962">
              <w:rPr>
                <w:rFonts w:ascii="Times New Roman" w:eastAsia="宋体" w:hAnsi="Times New Roman"/>
                <w:sz w:val="20"/>
                <w:szCs w:val="21"/>
              </w:rPr>
              <w:t xml:space="preserve">9) </w:t>
            </w:r>
          </w:p>
        </w:tc>
      </w:tr>
      <w:tr w:rsidR="00C1277A" w:rsidRPr="00A22962" w14:paraId="6ECA37E6" w14:textId="77777777" w:rsidTr="00BB0ADB">
        <w:tc>
          <w:tcPr>
            <w:tcW w:w="475" w:type="pct"/>
          </w:tcPr>
          <w:p w14:paraId="163B8D93" w14:textId="3FDAD5CF" w:rsidR="00A40D82" w:rsidRPr="00A22962" w:rsidRDefault="00B86213">
            <w:pPr>
              <w:pStyle w:val="a3"/>
              <w:ind w:firstLineChars="0" w:firstLine="0"/>
              <w:jc w:val="center"/>
              <w:rPr>
                <w:rFonts w:ascii="Times New Roman" w:eastAsia="宋体" w:hAnsi="Times New Roman"/>
                <w:sz w:val="20"/>
                <w:szCs w:val="21"/>
              </w:rPr>
            </w:pPr>
            <m:oMathPara>
              <m:oMath>
                <m:d>
                  <m:dPr>
                    <m:begChr m:val="|"/>
                    <m:endChr m:val="|"/>
                    <m:ctrlPr>
                      <w:rPr>
                        <w:rFonts w:ascii="Cambria Math" w:eastAsia="宋体" w:hAnsi="Cambria Math"/>
                        <w:i/>
                        <w:sz w:val="20"/>
                        <w:szCs w:val="21"/>
                      </w:rPr>
                    </m:ctrlPr>
                  </m:dPr>
                  <m:e>
                    <m:sSub>
                      <m:sSubPr>
                        <m:ctrlPr>
                          <w:rPr>
                            <w:rFonts w:ascii="Cambria Math" w:eastAsia="宋体" w:hAnsi="Cambria Math"/>
                            <w:i/>
                            <w:sz w:val="20"/>
                            <w:szCs w:val="21"/>
                          </w:rPr>
                        </m:ctrlPr>
                      </m:sSubPr>
                      <m:e>
                        <m:r>
                          <w:rPr>
                            <w:rFonts w:ascii="Cambria Math" w:eastAsia="宋体" w:hAnsi="Cambria Math" w:hint="eastAsia"/>
                            <w:sz w:val="20"/>
                            <w:szCs w:val="21"/>
                          </w:rPr>
                          <m:t>IAD</m:t>
                        </m:r>
                      </m:e>
                      <m:sub>
                        <m:r>
                          <w:rPr>
                            <w:rFonts w:ascii="Cambria Math" w:eastAsia="宋体" w:hAnsi="Cambria Math" w:hint="eastAsia"/>
                            <w:sz w:val="20"/>
                            <w:szCs w:val="21"/>
                          </w:rPr>
                          <m:t>t</m:t>
                        </m:r>
                      </m:sub>
                    </m:sSub>
                  </m:e>
                </m:d>
              </m:oMath>
            </m:oMathPara>
          </w:p>
        </w:tc>
        <w:tc>
          <w:tcPr>
            <w:tcW w:w="377" w:type="pct"/>
          </w:tcPr>
          <w:p w14:paraId="18506066" w14:textId="49493373" w:rsidR="00A40D82" w:rsidRPr="00A22962" w:rsidRDefault="005E0BF4">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0.00</w:t>
            </w:r>
            <w:r w:rsidR="009A454F" w:rsidRPr="00A22962">
              <w:rPr>
                <w:rFonts w:ascii="Times New Roman" w:eastAsia="宋体" w:hAnsi="Times New Roman" w:cs="Times New Roman"/>
                <w:sz w:val="20"/>
                <w:szCs w:val="21"/>
              </w:rPr>
              <w:t>3</w:t>
            </w:r>
          </w:p>
          <w:p w14:paraId="0BC6BE65" w14:textId="1847A709" w:rsidR="005E0BF4" w:rsidRPr="00A22962" w:rsidRDefault="005E0BF4">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w:t>
            </w:r>
            <w:r w:rsidR="009A454F" w:rsidRPr="00A22962">
              <w:rPr>
                <w:rFonts w:ascii="Times New Roman" w:eastAsia="宋体" w:hAnsi="Times New Roman" w:cs="Times New Roman"/>
                <w:sz w:val="20"/>
                <w:szCs w:val="21"/>
              </w:rPr>
              <w:t>04</w:t>
            </w:r>
            <w:r w:rsidRPr="00A22962">
              <w:rPr>
                <w:rFonts w:ascii="Times New Roman" w:eastAsia="宋体" w:hAnsi="Times New Roman" w:cs="Times New Roman" w:hint="eastAsia"/>
                <w:sz w:val="20"/>
                <w:szCs w:val="21"/>
              </w:rPr>
              <w:t>）</w:t>
            </w:r>
          </w:p>
        </w:tc>
        <w:tc>
          <w:tcPr>
            <w:tcW w:w="377" w:type="pct"/>
          </w:tcPr>
          <w:p w14:paraId="71AF49A5" w14:textId="0FDFB919" w:rsidR="00A40D82" w:rsidRPr="00A22962" w:rsidRDefault="005E0BF4">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0.00</w:t>
            </w:r>
            <w:r w:rsidR="009A454F" w:rsidRPr="00A22962">
              <w:rPr>
                <w:rFonts w:ascii="Times New Roman" w:eastAsia="宋体" w:hAnsi="Times New Roman" w:cs="Times New Roman"/>
                <w:sz w:val="20"/>
                <w:szCs w:val="21"/>
              </w:rPr>
              <w:t>7</w:t>
            </w:r>
          </w:p>
          <w:p w14:paraId="55CEA388" w14:textId="14CCA9BC" w:rsidR="005E0BF4" w:rsidRPr="00A22962" w:rsidRDefault="005E0BF4">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w:t>
            </w:r>
            <w:r w:rsidR="009A454F" w:rsidRPr="00A22962">
              <w:rPr>
                <w:rFonts w:ascii="Times New Roman" w:eastAsia="宋体" w:hAnsi="Times New Roman" w:cs="Times New Roman"/>
                <w:sz w:val="20"/>
                <w:szCs w:val="21"/>
              </w:rPr>
              <w:t>04</w:t>
            </w:r>
            <w:r w:rsidRPr="00A22962">
              <w:rPr>
                <w:rFonts w:ascii="Times New Roman" w:eastAsia="宋体" w:hAnsi="Times New Roman" w:cs="Times New Roman" w:hint="eastAsia"/>
                <w:sz w:val="20"/>
                <w:szCs w:val="21"/>
              </w:rPr>
              <w:t>）</w:t>
            </w:r>
          </w:p>
        </w:tc>
        <w:tc>
          <w:tcPr>
            <w:tcW w:w="377" w:type="pct"/>
          </w:tcPr>
          <w:p w14:paraId="56879705" w14:textId="0EE3ADFC" w:rsidR="00A40D82" w:rsidRPr="00A22962" w:rsidRDefault="00A40D8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w:t>
            </w:r>
            <w:r w:rsidR="009A454F" w:rsidRPr="00A22962">
              <w:rPr>
                <w:rFonts w:ascii="Times New Roman" w:eastAsia="宋体" w:hAnsi="Times New Roman" w:cs="Times New Roman"/>
                <w:sz w:val="20"/>
                <w:szCs w:val="21"/>
              </w:rPr>
              <w:t>065</w:t>
            </w:r>
            <w:r w:rsidRPr="00A22962">
              <w:rPr>
                <w:rFonts w:ascii="Times New Roman" w:eastAsia="宋体" w:hAnsi="Times New Roman" w:cs="Times New Roman"/>
                <w:sz w:val="20"/>
                <w:szCs w:val="21"/>
              </w:rPr>
              <w:t>***</w:t>
            </w:r>
          </w:p>
          <w:p w14:paraId="3C3D30AF" w14:textId="4F964F46" w:rsidR="00A40D82" w:rsidRPr="00A22962" w:rsidRDefault="00A40D8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w:t>
            </w:r>
            <w:r w:rsidR="009A454F" w:rsidRPr="00A22962">
              <w:rPr>
                <w:rFonts w:ascii="Times New Roman" w:eastAsia="宋体" w:hAnsi="Times New Roman" w:cs="Times New Roman"/>
                <w:sz w:val="20"/>
                <w:szCs w:val="21"/>
              </w:rPr>
              <w:t>09</w:t>
            </w:r>
            <w:r w:rsidRPr="00A22962">
              <w:rPr>
                <w:rFonts w:ascii="Times New Roman" w:eastAsia="宋体" w:hAnsi="Times New Roman" w:cs="Times New Roman" w:hint="eastAsia"/>
                <w:sz w:val="20"/>
                <w:szCs w:val="21"/>
              </w:rPr>
              <w:t>）</w:t>
            </w:r>
          </w:p>
        </w:tc>
        <w:tc>
          <w:tcPr>
            <w:tcW w:w="377" w:type="pct"/>
            <w:vAlign w:val="center"/>
          </w:tcPr>
          <w:p w14:paraId="636A5219" w14:textId="546C0925" w:rsidR="00A40D82" w:rsidRPr="00A22962" w:rsidRDefault="00A40D8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w:t>
            </w:r>
            <w:r w:rsidR="009A454F" w:rsidRPr="00A22962">
              <w:rPr>
                <w:rFonts w:ascii="Times New Roman" w:eastAsia="宋体" w:hAnsi="Times New Roman" w:cs="Times New Roman"/>
                <w:sz w:val="20"/>
                <w:szCs w:val="21"/>
              </w:rPr>
              <w:t>32*</w:t>
            </w:r>
            <w:r w:rsidRPr="00A22962">
              <w:rPr>
                <w:rFonts w:ascii="Times New Roman" w:eastAsia="宋体" w:hAnsi="Times New Roman" w:cs="Times New Roman"/>
                <w:sz w:val="20"/>
                <w:szCs w:val="21"/>
              </w:rPr>
              <w:t>**</w:t>
            </w:r>
          </w:p>
          <w:p w14:paraId="05B2FEF9" w14:textId="6E9859B0" w:rsidR="00A40D82" w:rsidRPr="00A22962" w:rsidRDefault="00A40D8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w:t>
            </w:r>
            <w:r w:rsidR="009A454F" w:rsidRPr="00A22962">
              <w:rPr>
                <w:rFonts w:ascii="Times New Roman" w:eastAsia="宋体" w:hAnsi="Times New Roman" w:cs="Times New Roman"/>
                <w:sz w:val="20"/>
                <w:szCs w:val="21"/>
              </w:rPr>
              <w:t>08</w:t>
            </w: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 xml:space="preserve"> </w:t>
            </w:r>
          </w:p>
        </w:tc>
        <w:tc>
          <w:tcPr>
            <w:tcW w:w="377" w:type="pct"/>
            <w:vAlign w:val="center"/>
          </w:tcPr>
          <w:p w14:paraId="24CB46E1" w14:textId="65B5A3E8" w:rsidR="00A40D82" w:rsidRPr="00A22962" w:rsidRDefault="00A40D8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w:t>
            </w:r>
            <w:r w:rsidR="009A454F" w:rsidRPr="00A22962">
              <w:rPr>
                <w:rFonts w:ascii="Times New Roman" w:eastAsia="宋体" w:hAnsi="Times New Roman"/>
                <w:sz w:val="20"/>
                <w:szCs w:val="21"/>
              </w:rPr>
              <w:t>24***</w:t>
            </w:r>
          </w:p>
          <w:p w14:paraId="3EEC3D45" w14:textId="045DD593" w:rsidR="00A40D82" w:rsidRPr="00A22962" w:rsidRDefault="00A40D8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w:t>
            </w:r>
            <w:r w:rsidR="009A454F" w:rsidRPr="00A22962">
              <w:rPr>
                <w:rFonts w:ascii="Times New Roman" w:eastAsia="宋体" w:hAnsi="Times New Roman" w:cs="Times New Roman"/>
                <w:sz w:val="20"/>
                <w:szCs w:val="21"/>
              </w:rPr>
              <w:t>07</w:t>
            </w:r>
            <w:r w:rsidRPr="00A22962">
              <w:rPr>
                <w:rFonts w:ascii="Times New Roman" w:eastAsia="宋体" w:hAnsi="Times New Roman" w:cs="Times New Roman"/>
                <w:sz w:val="20"/>
                <w:szCs w:val="21"/>
              </w:rPr>
              <w:t>)</w:t>
            </w:r>
          </w:p>
        </w:tc>
        <w:tc>
          <w:tcPr>
            <w:tcW w:w="377" w:type="pct"/>
            <w:vAlign w:val="center"/>
          </w:tcPr>
          <w:p w14:paraId="10DF3BDA" w14:textId="1ED71729" w:rsidR="00A40D82" w:rsidRPr="00A22962" w:rsidRDefault="00A40D8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0.04</w:t>
            </w:r>
            <w:r w:rsidR="009A454F" w:rsidRPr="00A22962">
              <w:rPr>
                <w:rFonts w:ascii="Times New Roman" w:eastAsia="宋体" w:hAnsi="Times New Roman"/>
                <w:sz w:val="20"/>
                <w:szCs w:val="21"/>
              </w:rPr>
              <w:t>3</w:t>
            </w:r>
            <w:r w:rsidRPr="00A22962">
              <w:rPr>
                <w:rFonts w:ascii="Times New Roman" w:eastAsia="宋体" w:hAnsi="Times New Roman"/>
                <w:sz w:val="20"/>
                <w:szCs w:val="21"/>
              </w:rPr>
              <w:t>***</w:t>
            </w:r>
          </w:p>
          <w:p w14:paraId="07F75D5B" w14:textId="3CA0408F" w:rsidR="00A40D82" w:rsidRPr="00A22962" w:rsidRDefault="00A40D8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(0.0</w:t>
            </w:r>
            <w:r w:rsidR="009A454F" w:rsidRPr="00A22962">
              <w:rPr>
                <w:rFonts w:ascii="Times New Roman" w:eastAsia="宋体" w:hAnsi="Times New Roman"/>
                <w:sz w:val="20"/>
                <w:szCs w:val="21"/>
              </w:rPr>
              <w:t>05</w:t>
            </w:r>
            <w:r w:rsidRPr="00A22962">
              <w:rPr>
                <w:rFonts w:ascii="Times New Roman" w:eastAsia="宋体" w:hAnsi="Times New Roman"/>
                <w:sz w:val="20"/>
                <w:szCs w:val="21"/>
              </w:rPr>
              <w:t xml:space="preserve">) </w:t>
            </w:r>
          </w:p>
        </w:tc>
        <w:tc>
          <w:tcPr>
            <w:tcW w:w="377" w:type="pct"/>
            <w:vAlign w:val="center"/>
          </w:tcPr>
          <w:p w14:paraId="4C511FBA" w14:textId="6AD97E6B" w:rsidR="00A40D82" w:rsidRPr="00A22962" w:rsidRDefault="00A40D8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w:t>
            </w:r>
            <w:r w:rsidR="009A454F" w:rsidRPr="00A22962">
              <w:rPr>
                <w:rFonts w:ascii="Times New Roman" w:eastAsia="宋体" w:hAnsi="Times New Roman"/>
                <w:sz w:val="20"/>
                <w:szCs w:val="21"/>
              </w:rPr>
              <w:t>34</w:t>
            </w:r>
            <w:r w:rsidRPr="00A22962">
              <w:rPr>
                <w:rFonts w:ascii="Times New Roman" w:eastAsia="宋体" w:hAnsi="Times New Roman"/>
                <w:sz w:val="20"/>
                <w:szCs w:val="21"/>
              </w:rPr>
              <w:t>***</w:t>
            </w:r>
          </w:p>
          <w:p w14:paraId="37C52501" w14:textId="34D3D239" w:rsidR="00A40D82" w:rsidRPr="00A22962" w:rsidRDefault="00A40D8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(0.00</w:t>
            </w:r>
            <w:r w:rsidR="009A454F" w:rsidRPr="00A22962">
              <w:rPr>
                <w:rFonts w:ascii="Times New Roman" w:eastAsia="宋体" w:hAnsi="Times New Roman"/>
                <w:sz w:val="20"/>
                <w:szCs w:val="21"/>
              </w:rPr>
              <w:t>6</w:t>
            </w:r>
            <w:r w:rsidRPr="00A22962">
              <w:rPr>
                <w:rFonts w:ascii="Times New Roman" w:eastAsia="宋体" w:hAnsi="Times New Roman"/>
                <w:sz w:val="20"/>
                <w:szCs w:val="21"/>
              </w:rPr>
              <w:t xml:space="preserve">) </w:t>
            </w:r>
          </w:p>
        </w:tc>
        <w:tc>
          <w:tcPr>
            <w:tcW w:w="377" w:type="pct"/>
            <w:vAlign w:val="center"/>
          </w:tcPr>
          <w:p w14:paraId="73570C4F" w14:textId="3D349838" w:rsidR="00A40D82" w:rsidRPr="00A22962" w:rsidRDefault="009A454F">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w:t>
            </w:r>
            <w:r w:rsidR="00A40D82" w:rsidRPr="00A22962">
              <w:rPr>
                <w:rFonts w:ascii="Times New Roman" w:eastAsia="宋体" w:hAnsi="Times New Roman"/>
                <w:sz w:val="20"/>
                <w:szCs w:val="21"/>
              </w:rPr>
              <w:t>0.0</w:t>
            </w:r>
            <w:r w:rsidRPr="00A22962">
              <w:rPr>
                <w:rFonts w:ascii="Times New Roman" w:eastAsia="宋体" w:hAnsi="Times New Roman"/>
                <w:sz w:val="20"/>
                <w:szCs w:val="21"/>
              </w:rPr>
              <w:t>09</w:t>
            </w:r>
          </w:p>
          <w:p w14:paraId="21297301" w14:textId="25C06912" w:rsidR="00A40D82" w:rsidRPr="00A22962" w:rsidRDefault="00A40D8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(0.0</w:t>
            </w:r>
            <w:r w:rsidR="009A454F" w:rsidRPr="00A22962">
              <w:rPr>
                <w:rFonts w:ascii="Times New Roman" w:eastAsia="宋体" w:hAnsi="Times New Roman"/>
                <w:sz w:val="20"/>
                <w:szCs w:val="21"/>
              </w:rPr>
              <w:t>1</w:t>
            </w:r>
            <w:r w:rsidRPr="00A22962">
              <w:rPr>
                <w:rFonts w:ascii="Times New Roman" w:eastAsia="宋体" w:hAnsi="Times New Roman"/>
                <w:sz w:val="20"/>
                <w:szCs w:val="21"/>
              </w:rPr>
              <w:t xml:space="preserve">0) </w:t>
            </w:r>
          </w:p>
        </w:tc>
        <w:tc>
          <w:tcPr>
            <w:tcW w:w="377" w:type="pct"/>
            <w:vAlign w:val="center"/>
          </w:tcPr>
          <w:p w14:paraId="667064CE" w14:textId="618BB160" w:rsidR="00A40D82" w:rsidRPr="00A22962" w:rsidRDefault="00A40D8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w:t>
            </w:r>
            <w:r w:rsidR="009A454F" w:rsidRPr="00A22962">
              <w:rPr>
                <w:rFonts w:ascii="Times New Roman" w:eastAsia="宋体" w:hAnsi="Times New Roman"/>
                <w:sz w:val="20"/>
                <w:szCs w:val="21"/>
              </w:rPr>
              <w:t>1</w:t>
            </w:r>
            <w:r w:rsidRPr="00A22962">
              <w:rPr>
                <w:rFonts w:ascii="Times New Roman" w:eastAsia="宋体" w:hAnsi="Times New Roman"/>
                <w:sz w:val="20"/>
                <w:szCs w:val="21"/>
              </w:rPr>
              <w:t>7***</w:t>
            </w:r>
          </w:p>
          <w:p w14:paraId="4E2DA675" w14:textId="1F6E7A7F" w:rsidR="00A40D82" w:rsidRPr="00A22962" w:rsidRDefault="00A40D8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(0.0</w:t>
            </w:r>
            <w:r w:rsidR="009A454F" w:rsidRPr="00A22962">
              <w:rPr>
                <w:rFonts w:ascii="Times New Roman" w:eastAsia="宋体" w:hAnsi="Times New Roman"/>
                <w:sz w:val="20"/>
                <w:szCs w:val="21"/>
              </w:rPr>
              <w:t>05</w:t>
            </w:r>
            <w:r w:rsidRPr="00A22962">
              <w:rPr>
                <w:rFonts w:ascii="Times New Roman" w:eastAsia="宋体" w:hAnsi="Times New Roman"/>
                <w:sz w:val="20"/>
                <w:szCs w:val="21"/>
              </w:rPr>
              <w:t xml:space="preserve">) </w:t>
            </w:r>
          </w:p>
        </w:tc>
        <w:tc>
          <w:tcPr>
            <w:tcW w:w="377" w:type="pct"/>
            <w:vAlign w:val="center"/>
          </w:tcPr>
          <w:p w14:paraId="7C23123D" w14:textId="6C5E25E3" w:rsidR="00A40D82" w:rsidRPr="00A22962" w:rsidRDefault="00A40D8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w:t>
            </w:r>
            <w:r w:rsidR="009A454F" w:rsidRPr="00A22962">
              <w:rPr>
                <w:rFonts w:ascii="Times New Roman" w:eastAsia="宋体" w:hAnsi="Times New Roman"/>
                <w:sz w:val="20"/>
                <w:szCs w:val="21"/>
              </w:rPr>
              <w:t>08</w:t>
            </w:r>
          </w:p>
          <w:p w14:paraId="4857C014" w14:textId="72E067CD" w:rsidR="00A40D82" w:rsidRPr="00A22962" w:rsidRDefault="00A40D8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(0.0</w:t>
            </w:r>
            <w:r w:rsidR="009A454F" w:rsidRPr="00A22962">
              <w:rPr>
                <w:rFonts w:ascii="Times New Roman" w:eastAsia="宋体" w:hAnsi="Times New Roman"/>
                <w:sz w:val="20"/>
                <w:szCs w:val="21"/>
              </w:rPr>
              <w:t>06</w:t>
            </w:r>
            <w:r w:rsidRPr="00A22962">
              <w:rPr>
                <w:rFonts w:ascii="Times New Roman" w:eastAsia="宋体" w:hAnsi="Times New Roman"/>
                <w:sz w:val="20"/>
                <w:szCs w:val="21"/>
              </w:rPr>
              <w:t xml:space="preserve">) </w:t>
            </w:r>
          </w:p>
        </w:tc>
        <w:tc>
          <w:tcPr>
            <w:tcW w:w="377" w:type="pct"/>
            <w:vAlign w:val="center"/>
          </w:tcPr>
          <w:p w14:paraId="05F7BB93" w14:textId="25FB2ADF" w:rsidR="00A40D82" w:rsidRPr="00A22962" w:rsidRDefault="00A40D8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w:t>
            </w:r>
            <w:r w:rsidR="009A454F" w:rsidRPr="00A22962">
              <w:rPr>
                <w:rFonts w:ascii="Times New Roman" w:eastAsia="宋体" w:hAnsi="Times New Roman"/>
                <w:sz w:val="20"/>
                <w:szCs w:val="21"/>
              </w:rPr>
              <w:t>08</w:t>
            </w:r>
          </w:p>
          <w:p w14:paraId="6970967B" w14:textId="2FA8692E" w:rsidR="00A40D82" w:rsidRPr="00A22962" w:rsidRDefault="00A40D8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(0.0</w:t>
            </w:r>
            <w:r w:rsidR="009A454F" w:rsidRPr="00A22962">
              <w:rPr>
                <w:rFonts w:ascii="Times New Roman" w:eastAsia="宋体" w:hAnsi="Times New Roman"/>
                <w:sz w:val="20"/>
                <w:szCs w:val="21"/>
              </w:rPr>
              <w:t>06</w:t>
            </w:r>
            <w:r w:rsidRPr="00A22962">
              <w:rPr>
                <w:rFonts w:ascii="Times New Roman" w:eastAsia="宋体" w:hAnsi="Times New Roman"/>
                <w:sz w:val="20"/>
                <w:szCs w:val="21"/>
              </w:rPr>
              <w:t xml:space="preserve">) </w:t>
            </w:r>
          </w:p>
        </w:tc>
        <w:tc>
          <w:tcPr>
            <w:tcW w:w="378" w:type="pct"/>
            <w:vAlign w:val="center"/>
          </w:tcPr>
          <w:p w14:paraId="3777943B" w14:textId="6AD7DE14" w:rsidR="00A40D82" w:rsidRPr="00A22962" w:rsidRDefault="00A40D8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w:t>
            </w:r>
            <w:r w:rsidR="009A454F" w:rsidRPr="00A22962">
              <w:rPr>
                <w:rFonts w:ascii="Times New Roman" w:eastAsia="宋体" w:hAnsi="Times New Roman"/>
                <w:sz w:val="20"/>
                <w:szCs w:val="21"/>
              </w:rPr>
              <w:t>10</w:t>
            </w:r>
          </w:p>
          <w:p w14:paraId="1F49D702" w14:textId="766F9355" w:rsidR="00A40D82" w:rsidRPr="00A22962" w:rsidRDefault="00A40D8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(0.0</w:t>
            </w:r>
            <w:r w:rsidR="009A454F" w:rsidRPr="00A22962">
              <w:rPr>
                <w:rFonts w:ascii="Times New Roman" w:eastAsia="宋体" w:hAnsi="Times New Roman"/>
                <w:sz w:val="20"/>
                <w:szCs w:val="21"/>
              </w:rPr>
              <w:t>08</w:t>
            </w:r>
            <w:r w:rsidRPr="00A22962">
              <w:rPr>
                <w:rFonts w:ascii="Times New Roman" w:eastAsia="宋体" w:hAnsi="Times New Roman"/>
                <w:sz w:val="20"/>
                <w:szCs w:val="21"/>
              </w:rPr>
              <w:t xml:space="preserve">) </w:t>
            </w:r>
          </w:p>
        </w:tc>
      </w:tr>
      <w:tr w:rsidR="00C1277A" w:rsidRPr="00A22962" w14:paraId="4E327A2E" w14:textId="77777777" w:rsidTr="00BB0ADB">
        <w:tc>
          <w:tcPr>
            <w:tcW w:w="475" w:type="pct"/>
          </w:tcPr>
          <w:p w14:paraId="0F44E35A" w14:textId="31741DA3" w:rsidR="00A40D82" w:rsidRPr="00A22962" w:rsidRDefault="00B86213">
            <w:pPr>
              <w:pStyle w:val="a3"/>
              <w:ind w:firstLineChars="0" w:firstLine="0"/>
              <w:jc w:val="center"/>
              <w:rPr>
                <w:rFonts w:ascii="Times New Roman" w:eastAsia="宋体" w:hAnsi="Times New Roman"/>
                <w:sz w:val="20"/>
                <w:szCs w:val="21"/>
              </w:rPr>
            </w:pPr>
            <m:oMathPara>
              <m:oMath>
                <m:d>
                  <m:dPr>
                    <m:begChr m:val="|"/>
                    <m:endChr m:val="|"/>
                    <m:ctrlPr>
                      <w:rPr>
                        <w:rFonts w:ascii="Cambria Math" w:eastAsia="宋体" w:hAnsi="Cambria Math"/>
                        <w:i/>
                        <w:sz w:val="20"/>
                        <w:szCs w:val="21"/>
                      </w:rPr>
                    </m:ctrlPr>
                  </m:dPr>
                  <m:e>
                    <m:sSub>
                      <m:sSubPr>
                        <m:ctrlPr>
                          <w:rPr>
                            <w:rFonts w:ascii="Cambria Math" w:eastAsia="宋体" w:hAnsi="Cambria Math"/>
                            <w:i/>
                            <w:sz w:val="20"/>
                            <w:szCs w:val="21"/>
                          </w:rPr>
                        </m:ctrlPr>
                      </m:sSubPr>
                      <m:e>
                        <m:r>
                          <w:rPr>
                            <w:rFonts w:ascii="Cambria Math" w:eastAsia="宋体" w:hAnsi="Cambria Math" w:hint="eastAsia"/>
                            <w:sz w:val="20"/>
                            <w:szCs w:val="21"/>
                          </w:rPr>
                          <m:t>INF</m:t>
                        </m:r>
                      </m:e>
                      <m:sub>
                        <m:r>
                          <w:rPr>
                            <w:rFonts w:ascii="Cambria Math" w:eastAsia="宋体" w:hAnsi="Cambria Math" w:hint="eastAsia"/>
                            <w:sz w:val="20"/>
                            <w:szCs w:val="21"/>
                          </w:rPr>
                          <m:t>t</m:t>
                        </m:r>
                      </m:sub>
                    </m:sSub>
                  </m:e>
                </m:d>
              </m:oMath>
            </m:oMathPara>
          </w:p>
        </w:tc>
        <w:tc>
          <w:tcPr>
            <w:tcW w:w="377" w:type="pct"/>
          </w:tcPr>
          <w:p w14:paraId="71EF51D9" w14:textId="4EA1D67F" w:rsidR="00A40D82" w:rsidRPr="00A22962" w:rsidRDefault="005E0BF4">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w:t>
            </w:r>
            <w:r w:rsidR="009A454F" w:rsidRPr="00A22962">
              <w:rPr>
                <w:rFonts w:ascii="Times New Roman" w:eastAsia="宋体" w:hAnsi="Times New Roman" w:cs="Times New Roman"/>
                <w:sz w:val="20"/>
                <w:szCs w:val="21"/>
              </w:rPr>
              <w:t>88***</w:t>
            </w:r>
          </w:p>
          <w:p w14:paraId="52CEFD93" w14:textId="1594D077" w:rsidR="005E0BF4" w:rsidRPr="00A22962" w:rsidRDefault="005E0BF4">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w:t>
            </w:r>
            <w:r w:rsidR="009A454F" w:rsidRPr="00A22962">
              <w:rPr>
                <w:rFonts w:ascii="Times New Roman" w:eastAsia="宋体" w:hAnsi="Times New Roman" w:cs="Times New Roman"/>
                <w:sz w:val="20"/>
                <w:szCs w:val="21"/>
              </w:rPr>
              <w:t>033</w:t>
            </w:r>
            <w:r w:rsidRPr="00A22962">
              <w:rPr>
                <w:rFonts w:ascii="Times New Roman" w:eastAsia="宋体" w:hAnsi="Times New Roman" w:cs="Times New Roman" w:hint="eastAsia"/>
                <w:sz w:val="20"/>
                <w:szCs w:val="21"/>
              </w:rPr>
              <w:t>）</w:t>
            </w:r>
          </w:p>
        </w:tc>
        <w:tc>
          <w:tcPr>
            <w:tcW w:w="377" w:type="pct"/>
          </w:tcPr>
          <w:p w14:paraId="03A3E844" w14:textId="090E2D51" w:rsidR="00A40D82" w:rsidRPr="00A22962" w:rsidRDefault="005E0BF4">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w:t>
            </w:r>
            <w:r w:rsidR="009A454F" w:rsidRPr="00A22962">
              <w:rPr>
                <w:rFonts w:ascii="Times New Roman" w:eastAsia="宋体" w:hAnsi="Times New Roman" w:cs="Times New Roman"/>
                <w:sz w:val="20"/>
                <w:szCs w:val="21"/>
              </w:rPr>
              <w:t>31</w:t>
            </w:r>
          </w:p>
          <w:p w14:paraId="6ECD7493" w14:textId="7FED25DC" w:rsidR="005E0BF4" w:rsidRPr="00A22962" w:rsidRDefault="005E0BF4">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w:t>
            </w:r>
            <w:r w:rsidR="009A454F" w:rsidRPr="00A22962">
              <w:rPr>
                <w:rFonts w:ascii="Times New Roman" w:eastAsia="宋体" w:hAnsi="Times New Roman" w:cs="Times New Roman"/>
                <w:sz w:val="20"/>
                <w:szCs w:val="21"/>
              </w:rPr>
              <w:t>38</w:t>
            </w:r>
            <w:r w:rsidRPr="00A22962">
              <w:rPr>
                <w:rFonts w:ascii="Times New Roman" w:eastAsia="宋体" w:hAnsi="Times New Roman" w:cs="Times New Roman" w:hint="eastAsia"/>
                <w:sz w:val="20"/>
                <w:szCs w:val="21"/>
              </w:rPr>
              <w:t>）</w:t>
            </w:r>
          </w:p>
        </w:tc>
        <w:tc>
          <w:tcPr>
            <w:tcW w:w="377" w:type="pct"/>
          </w:tcPr>
          <w:p w14:paraId="21446A23" w14:textId="6AEA46E5" w:rsidR="00A40D82" w:rsidRPr="00A22962" w:rsidRDefault="00A40D8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w:t>
            </w:r>
            <w:r w:rsidR="009A454F" w:rsidRPr="00A22962">
              <w:rPr>
                <w:rFonts w:ascii="Times New Roman" w:eastAsia="宋体" w:hAnsi="Times New Roman" w:cs="Times New Roman"/>
                <w:sz w:val="20"/>
                <w:szCs w:val="21"/>
              </w:rPr>
              <w:t>076</w:t>
            </w:r>
            <w:r w:rsidRPr="00A22962">
              <w:rPr>
                <w:rFonts w:ascii="Times New Roman" w:eastAsia="宋体" w:hAnsi="Times New Roman" w:cs="Times New Roman"/>
                <w:sz w:val="20"/>
                <w:szCs w:val="21"/>
              </w:rPr>
              <w:t>*</w:t>
            </w:r>
          </w:p>
          <w:p w14:paraId="0C2B5BBD" w14:textId="38AEA7F1" w:rsidR="00A40D82" w:rsidRPr="00A22962" w:rsidRDefault="00A40D8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w:t>
            </w:r>
            <w:r w:rsidR="009A454F" w:rsidRPr="00A22962">
              <w:rPr>
                <w:rFonts w:ascii="Times New Roman" w:eastAsia="宋体" w:hAnsi="Times New Roman" w:cs="Times New Roman"/>
                <w:sz w:val="20"/>
                <w:szCs w:val="21"/>
              </w:rPr>
              <w:t>42</w:t>
            </w:r>
            <w:r w:rsidRPr="00A22962">
              <w:rPr>
                <w:rFonts w:ascii="Times New Roman" w:eastAsia="宋体" w:hAnsi="Times New Roman" w:cs="Times New Roman" w:hint="eastAsia"/>
                <w:sz w:val="20"/>
                <w:szCs w:val="21"/>
              </w:rPr>
              <w:t>）</w:t>
            </w:r>
          </w:p>
        </w:tc>
        <w:tc>
          <w:tcPr>
            <w:tcW w:w="377" w:type="pct"/>
            <w:vAlign w:val="center"/>
          </w:tcPr>
          <w:p w14:paraId="44DD6FAB" w14:textId="1F6D9FFF" w:rsidR="00A40D82" w:rsidRPr="00A22962" w:rsidRDefault="00A40D8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w:t>
            </w:r>
            <w:r w:rsidR="009A454F" w:rsidRPr="00A22962">
              <w:rPr>
                <w:rFonts w:ascii="Times New Roman" w:eastAsia="宋体" w:hAnsi="Times New Roman" w:cs="Times New Roman"/>
                <w:sz w:val="20"/>
                <w:szCs w:val="21"/>
              </w:rPr>
              <w:t>285</w:t>
            </w:r>
            <w:r w:rsidRPr="00A22962">
              <w:rPr>
                <w:rFonts w:ascii="Times New Roman" w:eastAsia="宋体" w:hAnsi="Times New Roman" w:cs="Times New Roman"/>
                <w:sz w:val="20"/>
                <w:szCs w:val="21"/>
              </w:rPr>
              <w:t>***</w:t>
            </w:r>
          </w:p>
          <w:p w14:paraId="60D2A658" w14:textId="4B9FAC23" w:rsidR="00A40D82" w:rsidRPr="00A22962" w:rsidRDefault="00A40D8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w:t>
            </w:r>
            <w:r w:rsidR="009A454F" w:rsidRPr="00A22962">
              <w:rPr>
                <w:rFonts w:ascii="Times New Roman" w:eastAsia="宋体" w:hAnsi="Times New Roman" w:cs="Times New Roman"/>
                <w:sz w:val="20"/>
                <w:szCs w:val="21"/>
              </w:rPr>
              <w:t>48</w:t>
            </w: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 xml:space="preserve"> </w:t>
            </w:r>
          </w:p>
        </w:tc>
        <w:tc>
          <w:tcPr>
            <w:tcW w:w="377" w:type="pct"/>
            <w:vAlign w:val="center"/>
          </w:tcPr>
          <w:p w14:paraId="0E550F7F" w14:textId="479BA4E3" w:rsidR="00A40D82" w:rsidRPr="00A22962" w:rsidRDefault="00A40D8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w:t>
            </w:r>
            <w:r w:rsidR="009A454F" w:rsidRPr="00A22962">
              <w:rPr>
                <w:rFonts w:ascii="Times New Roman" w:eastAsia="宋体" w:hAnsi="Times New Roman"/>
                <w:sz w:val="20"/>
                <w:szCs w:val="21"/>
              </w:rPr>
              <w:t>195*</w:t>
            </w:r>
            <w:r w:rsidRPr="00A22962">
              <w:rPr>
                <w:rFonts w:ascii="Times New Roman" w:eastAsia="宋体" w:hAnsi="Times New Roman"/>
                <w:sz w:val="20"/>
                <w:szCs w:val="21"/>
              </w:rPr>
              <w:t>**</w:t>
            </w:r>
          </w:p>
          <w:p w14:paraId="0C447615" w14:textId="39118111" w:rsidR="00A40D82" w:rsidRPr="00A22962" w:rsidRDefault="00A40D8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w:t>
            </w:r>
            <w:r w:rsidR="009A454F" w:rsidRPr="00A22962">
              <w:rPr>
                <w:rFonts w:ascii="Times New Roman" w:eastAsia="宋体" w:hAnsi="Times New Roman" w:cs="Times New Roman"/>
                <w:sz w:val="20"/>
                <w:szCs w:val="21"/>
              </w:rPr>
              <w:t>48</w:t>
            </w:r>
            <w:r w:rsidRPr="00A22962">
              <w:rPr>
                <w:rFonts w:ascii="Times New Roman" w:eastAsia="宋体" w:hAnsi="Times New Roman" w:cs="Times New Roman"/>
                <w:sz w:val="20"/>
                <w:szCs w:val="21"/>
              </w:rPr>
              <w:t>)</w:t>
            </w:r>
          </w:p>
        </w:tc>
        <w:tc>
          <w:tcPr>
            <w:tcW w:w="377" w:type="pct"/>
            <w:vAlign w:val="center"/>
          </w:tcPr>
          <w:p w14:paraId="69EA0776" w14:textId="6F913287" w:rsidR="00A40D82" w:rsidRPr="00A22962" w:rsidRDefault="00A40D8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w:t>
            </w:r>
            <w:r w:rsidR="009A454F" w:rsidRPr="00A22962">
              <w:rPr>
                <w:rFonts w:ascii="Times New Roman" w:eastAsia="宋体" w:hAnsi="Times New Roman"/>
                <w:sz w:val="20"/>
                <w:szCs w:val="21"/>
              </w:rPr>
              <w:t>377</w:t>
            </w:r>
            <w:r w:rsidRPr="00A22962">
              <w:rPr>
                <w:rFonts w:ascii="Times New Roman" w:eastAsia="宋体" w:hAnsi="Times New Roman"/>
                <w:sz w:val="20"/>
                <w:szCs w:val="21"/>
              </w:rPr>
              <w:t>***</w:t>
            </w:r>
          </w:p>
          <w:p w14:paraId="3972BDA0" w14:textId="304C5E94" w:rsidR="00A40D82" w:rsidRPr="00A22962" w:rsidRDefault="00A40D8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(0.0</w:t>
            </w:r>
            <w:r w:rsidR="009A454F" w:rsidRPr="00A22962">
              <w:rPr>
                <w:rFonts w:ascii="Times New Roman" w:eastAsia="宋体" w:hAnsi="Times New Roman"/>
                <w:sz w:val="20"/>
                <w:szCs w:val="21"/>
              </w:rPr>
              <w:t>40</w:t>
            </w:r>
            <w:r w:rsidRPr="00A22962">
              <w:rPr>
                <w:rFonts w:ascii="Times New Roman" w:eastAsia="宋体" w:hAnsi="Times New Roman"/>
                <w:sz w:val="20"/>
                <w:szCs w:val="21"/>
              </w:rPr>
              <w:t xml:space="preserve">) </w:t>
            </w:r>
          </w:p>
        </w:tc>
        <w:tc>
          <w:tcPr>
            <w:tcW w:w="377" w:type="pct"/>
            <w:vAlign w:val="center"/>
          </w:tcPr>
          <w:p w14:paraId="2BF717C4" w14:textId="7CD51F37" w:rsidR="00A40D82" w:rsidRPr="00A22962" w:rsidRDefault="00A40D8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w:t>
            </w:r>
            <w:r w:rsidR="009A454F" w:rsidRPr="00A22962">
              <w:rPr>
                <w:rFonts w:ascii="Times New Roman" w:eastAsia="宋体" w:hAnsi="Times New Roman"/>
                <w:sz w:val="20"/>
                <w:szCs w:val="21"/>
              </w:rPr>
              <w:t>300</w:t>
            </w:r>
            <w:r w:rsidRPr="00A22962">
              <w:rPr>
                <w:rFonts w:ascii="Times New Roman" w:eastAsia="宋体" w:hAnsi="Times New Roman"/>
                <w:sz w:val="20"/>
                <w:szCs w:val="21"/>
              </w:rPr>
              <w:t>***</w:t>
            </w:r>
          </w:p>
          <w:p w14:paraId="01E16D3C" w14:textId="171B7DD0" w:rsidR="00A40D82" w:rsidRPr="00A22962" w:rsidRDefault="00A40D8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(0.0</w:t>
            </w:r>
            <w:r w:rsidR="009A454F" w:rsidRPr="00A22962">
              <w:rPr>
                <w:rFonts w:ascii="Times New Roman" w:eastAsia="宋体" w:hAnsi="Times New Roman"/>
                <w:sz w:val="20"/>
                <w:szCs w:val="21"/>
              </w:rPr>
              <w:t>43</w:t>
            </w:r>
            <w:r w:rsidRPr="00A22962">
              <w:rPr>
                <w:rFonts w:ascii="Times New Roman" w:eastAsia="宋体" w:hAnsi="Times New Roman"/>
                <w:sz w:val="20"/>
                <w:szCs w:val="21"/>
              </w:rPr>
              <w:t xml:space="preserve">) </w:t>
            </w:r>
          </w:p>
        </w:tc>
        <w:tc>
          <w:tcPr>
            <w:tcW w:w="377" w:type="pct"/>
            <w:vAlign w:val="center"/>
          </w:tcPr>
          <w:p w14:paraId="53AFAB85" w14:textId="14B65FB8" w:rsidR="00A40D82" w:rsidRPr="00A22962" w:rsidRDefault="00A40D8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w:t>
            </w:r>
            <w:r w:rsidR="009A454F" w:rsidRPr="00A22962">
              <w:rPr>
                <w:rFonts w:ascii="Times New Roman" w:eastAsia="宋体" w:hAnsi="Times New Roman"/>
                <w:sz w:val="20"/>
                <w:szCs w:val="21"/>
              </w:rPr>
              <w:t>25</w:t>
            </w:r>
            <w:r w:rsidRPr="00A22962">
              <w:rPr>
                <w:rFonts w:ascii="Times New Roman" w:eastAsia="宋体" w:hAnsi="Times New Roman"/>
                <w:sz w:val="20"/>
                <w:szCs w:val="21"/>
              </w:rPr>
              <w:t>7***</w:t>
            </w:r>
          </w:p>
          <w:p w14:paraId="40283C90" w14:textId="3382D070" w:rsidR="00A40D82" w:rsidRPr="00A22962" w:rsidRDefault="00A40D8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(0.0</w:t>
            </w:r>
            <w:r w:rsidR="009A454F" w:rsidRPr="00A22962">
              <w:rPr>
                <w:rFonts w:ascii="Times New Roman" w:eastAsia="宋体" w:hAnsi="Times New Roman"/>
                <w:sz w:val="20"/>
                <w:szCs w:val="21"/>
              </w:rPr>
              <w:t>51</w:t>
            </w:r>
            <w:r w:rsidRPr="00A22962">
              <w:rPr>
                <w:rFonts w:ascii="Times New Roman" w:eastAsia="宋体" w:hAnsi="Times New Roman"/>
                <w:sz w:val="20"/>
                <w:szCs w:val="21"/>
              </w:rPr>
              <w:t xml:space="preserve">) </w:t>
            </w:r>
          </w:p>
        </w:tc>
        <w:tc>
          <w:tcPr>
            <w:tcW w:w="377" w:type="pct"/>
            <w:vAlign w:val="center"/>
          </w:tcPr>
          <w:p w14:paraId="4D50CCCA" w14:textId="107573DF" w:rsidR="00A40D82" w:rsidRPr="00A22962" w:rsidRDefault="00A40D8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w:t>
            </w:r>
            <w:r w:rsidR="009A454F" w:rsidRPr="00A22962">
              <w:rPr>
                <w:rFonts w:ascii="Times New Roman" w:eastAsia="宋体" w:hAnsi="Times New Roman"/>
                <w:sz w:val="20"/>
                <w:szCs w:val="21"/>
              </w:rPr>
              <w:t>019</w:t>
            </w:r>
          </w:p>
          <w:p w14:paraId="62A828C5" w14:textId="04EAFD78" w:rsidR="00A40D82" w:rsidRPr="00A22962" w:rsidRDefault="00A40D8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(0.0</w:t>
            </w:r>
            <w:r w:rsidR="009A454F" w:rsidRPr="00A22962">
              <w:rPr>
                <w:rFonts w:ascii="Times New Roman" w:eastAsia="宋体" w:hAnsi="Times New Roman"/>
                <w:sz w:val="20"/>
                <w:szCs w:val="21"/>
              </w:rPr>
              <w:t>50</w:t>
            </w:r>
            <w:r w:rsidRPr="00A22962">
              <w:rPr>
                <w:rFonts w:ascii="Times New Roman" w:eastAsia="宋体" w:hAnsi="Times New Roman"/>
                <w:sz w:val="20"/>
                <w:szCs w:val="21"/>
              </w:rPr>
              <w:t xml:space="preserve">)  </w:t>
            </w:r>
          </w:p>
        </w:tc>
        <w:tc>
          <w:tcPr>
            <w:tcW w:w="377" w:type="pct"/>
            <w:vAlign w:val="center"/>
          </w:tcPr>
          <w:p w14:paraId="72D563CD" w14:textId="460A94B3" w:rsidR="00A40D82" w:rsidRPr="00A22962" w:rsidRDefault="00A40D8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w:t>
            </w:r>
            <w:r w:rsidR="009A454F" w:rsidRPr="00A22962">
              <w:rPr>
                <w:rFonts w:ascii="Times New Roman" w:eastAsia="宋体" w:hAnsi="Times New Roman"/>
                <w:sz w:val="20"/>
                <w:szCs w:val="21"/>
              </w:rPr>
              <w:t>064</w:t>
            </w:r>
          </w:p>
          <w:p w14:paraId="6830F0D8" w14:textId="1EF76208" w:rsidR="00A40D82" w:rsidRPr="00A22962" w:rsidRDefault="00A40D8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(0.0</w:t>
            </w:r>
            <w:r w:rsidR="009A454F" w:rsidRPr="00A22962">
              <w:rPr>
                <w:rFonts w:ascii="Times New Roman" w:eastAsia="宋体" w:hAnsi="Times New Roman"/>
                <w:sz w:val="20"/>
                <w:szCs w:val="21"/>
              </w:rPr>
              <w:t>51</w:t>
            </w:r>
            <w:r w:rsidRPr="00A22962">
              <w:rPr>
                <w:rFonts w:ascii="Times New Roman" w:eastAsia="宋体" w:hAnsi="Times New Roman"/>
                <w:sz w:val="20"/>
                <w:szCs w:val="21"/>
              </w:rPr>
              <w:t xml:space="preserve">) </w:t>
            </w:r>
          </w:p>
        </w:tc>
        <w:tc>
          <w:tcPr>
            <w:tcW w:w="377" w:type="pct"/>
            <w:vAlign w:val="center"/>
          </w:tcPr>
          <w:p w14:paraId="08A6C9D7" w14:textId="13789FEE" w:rsidR="00A40D82" w:rsidRPr="00A22962" w:rsidRDefault="00A40D8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w:t>
            </w:r>
            <w:r w:rsidR="009A454F" w:rsidRPr="00A22962">
              <w:rPr>
                <w:rFonts w:ascii="Times New Roman" w:eastAsia="宋体" w:hAnsi="Times New Roman"/>
                <w:sz w:val="20"/>
                <w:szCs w:val="21"/>
              </w:rPr>
              <w:t>11</w:t>
            </w:r>
          </w:p>
          <w:p w14:paraId="38948229" w14:textId="159C2AD5" w:rsidR="00A40D82" w:rsidRPr="00A22962" w:rsidRDefault="00A40D8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(0.0</w:t>
            </w:r>
            <w:r w:rsidR="009A454F" w:rsidRPr="00A22962">
              <w:rPr>
                <w:rFonts w:ascii="Times New Roman" w:eastAsia="宋体" w:hAnsi="Times New Roman"/>
                <w:sz w:val="20"/>
                <w:szCs w:val="21"/>
              </w:rPr>
              <w:t>48</w:t>
            </w:r>
            <w:r w:rsidRPr="00A22962">
              <w:rPr>
                <w:rFonts w:ascii="Times New Roman" w:eastAsia="宋体" w:hAnsi="Times New Roman"/>
                <w:sz w:val="20"/>
                <w:szCs w:val="21"/>
              </w:rPr>
              <w:t xml:space="preserve">) </w:t>
            </w:r>
          </w:p>
        </w:tc>
        <w:tc>
          <w:tcPr>
            <w:tcW w:w="378" w:type="pct"/>
            <w:vAlign w:val="center"/>
          </w:tcPr>
          <w:p w14:paraId="081CE7E9" w14:textId="2323D7CA" w:rsidR="00A40D82" w:rsidRPr="00A22962" w:rsidRDefault="00A40D8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w:t>
            </w:r>
            <w:r w:rsidR="009A454F" w:rsidRPr="00A22962">
              <w:rPr>
                <w:rFonts w:ascii="Times New Roman" w:eastAsia="宋体" w:hAnsi="Times New Roman"/>
                <w:sz w:val="20"/>
                <w:szCs w:val="21"/>
              </w:rPr>
              <w:t>119</w:t>
            </w:r>
            <w:r w:rsidRPr="00A22962">
              <w:rPr>
                <w:rFonts w:ascii="Times New Roman" w:eastAsia="宋体" w:hAnsi="Times New Roman"/>
                <w:sz w:val="20"/>
                <w:szCs w:val="21"/>
              </w:rPr>
              <w:t>**</w:t>
            </w:r>
          </w:p>
          <w:p w14:paraId="345223C1" w14:textId="311A32E1" w:rsidR="00A40D82" w:rsidRPr="00A22962" w:rsidRDefault="00A40D8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(0.0</w:t>
            </w:r>
            <w:r w:rsidR="009A454F" w:rsidRPr="00A22962">
              <w:rPr>
                <w:rFonts w:ascii="Times New Roman" w:eastAsia="宋体" w:hAnsi="Times New Roman"/>
                <w:sz w:val="20"/>
                <w:szCs w:val="21"/>
              </w:rPr>
              <w:t>56</w:t>
            </w:r>
            <w:r w:rsidRPr="00A22962">
              <w:rPr>
                <w:rFonts w:ascii="Times New Roman" w:eastAsia="宋体" w:hAnsi="Times New Roman"/>
                <w:sz w:val="20"/>
                <w:szCs w:val="21"/>
              </w:rPr>
              <w:t xml:space="preserve">) </w:t>
            </w:r>
          </w:p>
        </w:tc>
      </w:tr>
      <w:tr w:rsidR="00C1277A" w:rsidRPr="00A22962" w14:paraId="06C08CC6" w14:textId="77777777" w:rsidTr="00BB0ADB">
        <w:tc>
          <w:tcPr>
            <w:tcW w:w="475" w:type="pct"/>
          </w:tcPr>
          <w:p w14:paraId="3894521D" w14:textId="551EBB0D" w:rsidR="009A454F" w:rsidRPr="00A22962" w:rsidRDefault="009A454F">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Obs</w:t>
            </w:r>
          </w:p>
        </w:tc>
        <w:tc>
          <w:tcPr>
            <w:tcW w:w="377" w:type="pct"/>
          </w:tcPr>
          <w:p w14:paraId="3E050C38" w14:textId="16FACF58" w:rsidR="009A454F" w:rsidRPr="00A22962" w:rsidRDefault="009A454F">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2467</w:t>
            </w:r>
          </w:p>
        </w:tc>
        <w:tc>
          <w:tcPr>
            <w:tcW w:w="377" w:type="pct"/>
          </w:tcPr>
          <w:p w14:paraId="61D64255" w14:textId="2EF132D8" w:rsidR="009A454F" w:rsidRPr="00A22962" w:rsidRDefault="009A454F">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2467</w:t>
            </w:r>
          </w:p>
        </w:tc>
        <w:tc>
          <w:tcPr>
            <w:tcW w:w="377" w:type="pct"/>
          </w:tcPr>
          <w:p w14:paraId="039582B8" w14:textId="76385412" w:rsidR="009A454F" w:rsidRPr="00A22962" w:rsidRDefault="009A454F">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2467</w:t>
            </w:r>
          </w:p>
        </w:tc>
        <w:tc>
          <w:tcPr>
            <w:tcW w:w="377" w:type="pct"/>
          </w:tcPr>
          <w:p w14:paraId="191DDC8A" w14:textId="545C78AD" w:rsidR="009A454F" w:rsidRPr="00A22962" w:rsidRDefault="009A454F">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2467</w:t>
            </w:r>
          </w:p>
        </w:tc>
        <w:tc>
          <w:tcPr>
            <w:tcW w:w="377" w:type="pct"/>
          </w:tcPr>
          <w:p w14:paraId="29A266DC" w14:textId="7A8E589D" w:rsidR="009A454F" w:rsidRPr="00A22962" w:rsidRDefault="009A454F">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2467</w:t>
            </w:r>
          </w:p>
        </w:tc>
        <w:tc>
          <w:tcPr>
            <w:tcW w:w="377" w:type="pct"/>
          </w:tcPr>
          <w:p w14:paraId="5650DFC3" w14:textId="41EA8216" w:rsidR="009A454F" w:rsidRPr="00A22962" w:rsidRDefault="009A454F">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2467</w:t>
            </w:r>
          </w:p>
        </w:tc>
        <w:tc>
          <w:tcPr>
            <w:tcW w:w="377" w:type="pct"/>
          </w:tcPr>
          <w:p w14:paraId="77A50D82" w14:textId="5C8D53FE" w:rsidR="009A454F" w:rsidRPr="00A22962" w:rsidRDefault="009A454F">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2467</w:t>
            </w:r>
          </w:p>
        </w:tc>
        <w:tc>
          <w:tcPr>
            <w:tcW w:w="377" w:type="pct"/>
          </w:tcPr>
          <w:p w14:paraId="120433FC" w14:textId="34DC147C" w:rsidR="009A454F" w:rsidRPr="00A22962" w:rsidRDefault="009A454F">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2467</w:t>
            </w:r>
          </w:p>
        </w:tc>
        <w:tc>
          <w:tcPr>
            <w:tcW w:w="377" w:type="pct"/>
          </w:tcPr>
          <w:p w14:paraId="464AF27C" w14:textId="7A0AB162" w:rsidR="009A454F" w:rsidRPr="00A22962" w:rsidRDefault="009A454F">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2467</w:t>
            </w:r>
          </w:p>
        </w:tc>
        <w:tc>
          <w:tcPr>
            <w:tcW w:w="377" w:type="pct"/>
          </w:tcPr>
          <w:p w14:paraId="444551C5" w14:textId="074402BA" w:rsidR="009A454F" w:rsidRPr="00A22962" w:rsidRDefault="009A454F">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2467</w:t>
            </w:r>
          </w:p>
        </w:tc>
        <w:tc>
          <w:tcPr>
            <w:tcW w:w="377" w:type="pct"/>
          </w:tcPr>
          <w:p w14:paraId="325EBA6C" w14:textId="57295271" w:rsidR="009A454F" w:rsidRPr="00A22962" w:rsidRDefault="009A454F">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2467</w:t>
            </w:r>
          </w:p>
        </w:tc>
        <w:tc>
          <w:tcPr>
            <w:tcW w:w="378" w:type="pct"/>
          </w:tcPr>
          <w:p w14:paraId="7722A27D" w14:textId="674C8DB8" w:rsidR="009A454F" w:rsidRPr="00A22962" w:rsidRDefault="009A454F">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2467</w:t>
            </w:r>
          </w:p>
        </w:tc>
      </w:tr>
      <w:tr w:rsidR="00C1277A" w:rsidRPr="00A22962" w14:paraId="3EC3EC7F" w14:textId="77777777" w:rsidTr="00BB0ADB">
        <w:tc>
          <w:tcPr>
            <w:tcW w:w="475" w:type="pct"/>
          </w:tcPr>
          <w:p w14:paraId="23E5490B" w14:textId="77777777" w:rsidR="00A40D82" w:rsidRPr="00A22962" w:rsidRDefault="00A40D8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Log likelihood</w:t>
            </w:r>
          </w:p>
        </w:tc>
        <w:tc>
          <w:tcPr>
            <w:tcW w:w="377" w:type="pct"/>
          </w:tcPr>
          <w:p w14:paraId="79252AFE" w14:textId="4C87AB6F" w:rsidR="00A40D82" w:rsidRPr="00A22962" w:rsidRDefault="005E0BF4">
            <w:pPr>
              <w:widowControl/>
              <w:jc w:val="center"/>
              <w:rPr>
                <w:rFonts w:ascii="Times New Roman" w:eastAsia="宋体" w:hAnsi="Times New Roman"/>
                <w:sz w:val="20"/>
                <w:szCs w:val="21"/>
              </w:rPr>
            </w:pPr>
            <w:r w:rsidRPr="00A22962">
              <w:rPr>
                <w:rFonts w:ascii="Times New Roman" w:eastAsia="宋体" w:hAnsi="Times New Roman"/>
                <w:sz w:val="20"/>
                <w:szCs w:val="21"/>
              </w:rPr>
              <w:t>74</w:t>
            </w:r>
            <w:r w:rsidR="009A454F" w:rsidRPr="00A22962">
              <w:rPr>
                <w:rFonts w:ascii="Times New Roman" w:eastAsia="宋体" w:hAnsi="Times New Roman"/>
                <w:sz w:val="20"/>
                <w:szCs w:val="21"/>
              </w:rPr>
              <w:t>38</w:t>
            </w:r>
            <w:r w:rsidRPr="00A22962">
              <w:rPr>
                <w:rFonts w:ascii="Times New Roman" w:eastAsia="宋体" w:hAnsi="Times New Roman"/>
                <w:sz w:val="20"/>
                <w:szCs w:val="21"/>
              </w:rPr>
              <w:t>.</w:t>
            </w:r>
            <w:r w:rsidR="009A454F" w:rsidRPr="00A22962">
              <w:rPr>
                <w:rFonts w:ascii="Times New Roman" w:eastAsia="宋体" w:hAnsi="Times New Roman"/>
                <w:sz w:val="20"/>
                <w:szCs w:val="21"/>
              </w:rPr>
              <w:t>5</w:t>
            </w:r>
            <w:r w:rsidRPr="00A22962">
              <w:rPr>
                <w:rFonts w:ascii="Times New Roman" w:eastAsia="宋体" w:hAnsi="Times New Roman"/>
                <w:sz w:val="20"/>
                <w:szCs w:val="21"/>
              </w:rPr>
              <w:t>2</w:t>
            </w:r>
            <w:r w:rsidR="009A454F" w:rsidRPr="00A22962">
              <w:rPr>
                <w:rFonts w:ascii="Times New Roman" w:eastAsia="宋体" w:hAnsi="Times New Roman"/>
                <w:sz w:val="20"/>
                <w:szCs w:val="21"/>
              </w:rPr>
              <w:t>6</w:t>
            </w:r>
          </w:p>
        </w:tc>
        <w:tc>
          <w:tcPr>
            <w:tcW w:w="377" w:type="pct"/>
          </w:tcPr>
          <w:p w14:paraId="00943306" w14:textId="2A17EA61" w:rsidR="00A40D82" w:rsidRPr="00A22962" w:rsidRDefault="005E0BF4">
            <w:pPr>
              <w:widowControl/>
              <w:jc w:val="center"/>
              <w:rPr>
                <w:rFonts w:ascii="Times New Roman" w:eastAsia="宋体" w:hAnsi="Times New Roman"/>
                <w:sz w:val="20"/>
                <w:szCs w:val="21"/>
              </w:rPr>
            </w:pPr>
            <w:r w:rsidRPr="00A22962">
              <w:rPr>
                <w:rFonts w:ascii="Times New Roman" w:eastAsia="宋体" w:hAnsi="Times New Roman"/>
                <w:sz w:val="20"/>
                <w:szCs w:val="21"/>
              </w:rPr>
              <w:t>67</w:t>
            </w:r>
            <w:r w:rsidR="009A454F" w:rsidRPr="00A22962">
              <w:rPr>
                <w:rFonts w:ascii="Times New Roman" w:eastAsia="宋体" w:hAnsi="Times New Roman"/>
                <w:sz w:val="20"/>
                <w:szCs w:val="21"/>
              </w:rPr>
              <w:t>14</w:t>
            </w:r>
            <w:r w:rsidRPr="00A22962">
              <w:rPr>
                <w:rFonts w:ascii="Times New Roman" w:eastAsia="宋体" w:hAnsi="Times New Roman"/>
                <w:sz w:val="20"/>
                <w:szCs w:val="21"/>
              </w:rPr>
              <w:t>.</w:t>
            </w:r>
            <w:r w:rsidR="009A454F" w:rsidRPr="00A22962">
              <w:rPr>
                <w:rFonts w:ascii="Times New Roman" w:eastAsia="宋体" w:hAnsi="Times New Roman"/>
                <w:sz w:val="20"/>
                <w:szCs w:val="21"/>
              </w:rPr>
              <w:t>037</w:t>
            </w:r>
          </w:p>
        </w:tc>
        <w:tc>
          <w:tcPr>
            <w:tcW w:w="377" w:type="pct"/>
          </w:tcPr>
          <w:p w14:paraId="24AF021D" w14:textId="4D82D5DA" w:rsidR="00A40D82" w:rsidRPr="00A22962" w:rsidRDefault="00A40D82">
            <w:pPr>
              <w:widowControl/>
              <w:jc w:val="center"/>
              <w:rPr>
                <w:rFonts w:ascii="Times New Roman" w:eastAsia="宋体" w:hAnsi="Times New Roman"/>
                <w:sz w:val="20"/>
                <w:szCs w:val="21"/>
              </w:rPr>
            </w:pPr>
            <w:r w:rsidRPr="00A22962">
              <w:rPr>
                <w:rFonts w:ascii="Times New Roman" w:eastAsia="宋体" w:hAnsi="Times New Roman"/>
                <w:sz w:val="20"/>
                <w:szCs w:val="21"/>
              </w:rPr>
              <w:t>14</w:t>
            </w:r>
            <w:r w:rsidR="009A454F" w:rsidRPr="00A22962">
              <w:rPr>
                <w:rFonts w:ascii="Times New Roman" w:eastAsia="宋体" w:hAnsi="Times New Roman"/>
                <w:sz w:val="20"/>
                <w:szCs w:val="21"/>
              </w:rPr>
              <w:t>54</w:t>
            </w:r>
            <w:r w:rsidRPr="00A22962">
              <w:rPr>
                <w:rFonts w:ascii="Times New Roman" w:eastAsia="宋体" w:hAnsi="Times New Roman"/>
                <w:sz w:val="20"/>
                <w:szCs w:val="21"/>
              </w:rPr>
              <w:t>.</w:t>
            </w:r>
            <w:r w:rsidR="009A454F" w:rsidRPr="00A22962">
              <w:rPr>
                <w:rFonts w:ascii="Times New Roman" w:eastAsia="宋体" w:hAnsi="Times New Roman"/>
                <w:sz w:val="20"/>
                <w:szCs w:val="21"/>
              </w:rPr>
              <w:t>6</w:t>
            </w:r>
            <w:r w:rsidRPr="00A22962">
              <w:rPr>
                <w:rFonts w:ascii="Times New Roman" w:eastAsia="宋体" w:hAnsi="Times New Roman"/>
                <w:sz w:val="20"/>
                <w:szCs w:val="21"/>
              </w:rPr>
              <w:t>7</w:t>
            </w:r>
            <w:r w:rsidR="009A454F" w:rsidRPr="00A22962">
              <w:rPr>
                <w:rFonts w:ascii="Times New Roman" w:eastAsia="宋体" w:hAnsi="Times New Roman"/>
                <w:sz w:val="20"/>
                <w:szCs w:val="21"/>
              </w:rPr>
              <w:t>4</w:t>
            </w:r>
          </w:p>
        </w:tc>
        <w:tc>
          <w:tcPr>
            <w:tcW w:w="377" w:type="pct"/>
            <w:vAlign w:val="center"/>
          </w:tcPr>
          <w:p w14:paraId="025341A3" w14:textId="2F52FA6B" w:rsidR="00A40D82" w:rsidRPr="00A22962" w:rsidRDefault="00A40D82">
            <w:pPr>
              <w:widowControl/>
              <w:jc w:val="center"/>
              <w:rPr>
                <w:rFonts w:ascii="Times New Roman" w:eastAsia="宋体" w:hAnsi="Times New Roman"/>
                <w:sz w:val="20"/>
                <w:szCs w:val="21"/>
              </w:rPr>
            </w:pPr>
            <w:r w:rsidRPr="00A22962">
              <w:rPr>
                <w:rFonts w:ascii="Times New Roman" w:eastAsia="宋体" w:hAnsi="Times New Roman"/>
                <w:sz w:val="20"/>
                <w:szCs w:val="21"/>
              </w:rPr>
              <w:t>4418.</w:t>
            </w:r>
            <w:r w:rsidR="009A454F" w:rsidRPr="00A22962">
              <w:rPr>
                <w:rFonts w:ascii="Times New Roman" w:eastAsia="宋体" w:hAnsi="Times New Roman"/>
                <w:sz w:val="20"/>
                <w:szCs w:val="21"/>
              </w:rPr>
              <w:t>488</w:t>
            </w:r>
          </w:p>
        </w:tc>
        <w:tc>
          <w:tcPr>
            <w:tcW w:w="377" w:type="pct"/>
            <w:vAlign w:val="center"/>
          </w:tcPr>
          <w:p w14:paraId="4F09A989" w14:textId="0D02F8EF" w:rsidR="00A40D82" w:rsidRPr="00A22962" w:rsidRDefault="00A40D82">
            <w:pPr>
              <w:widowControl/>
              <w:jc w:val="center"/>
              <w:rPr>
                <w:rFonts w:ascii="Times New Roman" w:eastAsia="宋体" w:hAnsi="Times New Roman"/>
                <w:sz w:val="20"/>
                <w:szCs w:val="21"/>
              </w:rPr>
            </w:pPr>
            <w:r w:rsidRPr="00A22962">
              <w:rPr>
                <w:rFonts w:ascii="Times New Roman" w:eastAsia="宋体" w:hAnsi="Times New Roman"/>
                <w:sz w:val="20"/>
                <w:szCs w:val="21"/>
              </w:rPr>
              <w:t>46</w:t>
            </w:r>
            <w:r w:rsidR="009A454F" w:rsidRPr="00A22962">
              <w:rPr>
                <w:rFonts w:ascii="Times New Roman" w:eastAsia="宋体" w:hAnsi="Times New Roman"/>
                <w:sz w:val="20"/>
                <w:szCs w:val="21"/>
              </w:rPr>
              <w:t>82</w:t>
            </w:r>
            <w:r w:rsidRPr="00A22962">
              <w:rPr>
                <w:rFonts w:ascii="Times New Roman" w:eastAsia="宋体" w:hAnsi="Times New Roman"/>
                <w:sz w:val="20"/>
                <w:szCs w:val="21"/>
              </w:rPr>
              <w:t>.</w:t>
            </w:r>
            <w:r w:rsidR="009A454F" w:rsidRPr="00A22962">
              <w:rPr>
                <w:rFonts w:ascii="Times New Roman" w:eastAsia="宋体" w:hAnsi="Times New Roman"/>
                <w:sz w:val="20"/>
                <w:szCs w:val="21"/>
              </w:rPr>
              <w:t>63</w:t>
            </w:r>
            <w:r w:rsidRPr="00A22962">
              <w:rPr>
                <w:rFonts w:ascii="Times New Roman" w:eastAsia="宋体" w:hAnsi="Times New Roman"/>
                <w:sz w:val="20"/>
                <w:szCs w:val="21"/>
              </w:rPr>
              <w:t xml:space="preserve">5 </w:t>
            </w:r>
          </w:p>
        </w:tc>
        <w:tc>
          <w:tcPr>
            <w:tcW w:w="377" w:type="pct"/>
            <w:vAlign w:val="center"/>
          </w:tcPr>
          <w:p w14:paraId="40B9C3C4" w14:textId="1DCE9DE4" w:rsidR="00A40D82" w:rsidRPr="00A22962" w:rsidRDefault="00A40D82">
            <w:pPr>
              <w:widowControl/>
              <w:jc w:val="center"/>
              <w:rPr>
                <w:rFonts w:ascii="Times New Roman" w:eastAsia="宋体" w:hAnsi="Times New Roman"/>
                <w:sz w:val="20"/>
                <w:szCs w:val="21"/>
              </w:rPr>
            </w:pPr>
            <w:r w:rsidRPr="00A22962">
              <w:rPr>
                <w:rFonts w:ascii="Times New Roman" w:eastAsia="宋体" w:hAnsi="Times New Roman"/>
                <w:sz w:val="20"/>
                <w:szCs w:val="21"/>
              </w:rPr>
              <w:t>50</w:t>
            </w:r>
            <w:r w:rsidR="009A454F" w:rsidRPr="00A22962">
              <w:rPr>
                <w:rFonts w:ascii="Times New Roman" w:eastAsia="宋体" w:hAnsi="Times New Roman"/>
                <w:sz w:val="20"/>
                <w:szCs w:val="21"/>
              </w:rPr>
              <w:t>23</w:t>
            </w:r>
            <w:r w:rsidRPr="00A22962">
              <w:rPr>
                <w:rFonts w:ascii="Times New Roman" w:eastAsia="宋体" w:hAnsi="Times New Roman"/>
                <w:sz w:val="20"/>
                <w:szCs w:val="21"/>
              </w:rPr>
              <w:t>.</w:t>
            </w:r>
            <w:r w:rsidR="009A454F" w:rsidRPr="00A22962">
              <w:rPr>
                <w:rFonts w:ascii="Times New Roman" w:eastAsia="宋体" w:hAnsi="Times New Roman"/>
                <w:sz w:val="20"/>
                <w:szCs w:val="21"/>
              </w:rPr>
              <w:t>224</w:t>
            </w:r>
            <w:r w:rsidRPr="00A22962">
              <w:rPr>
                <w:rFonts w:ascii="Times New Roman" w:eastAsia="宋体" w:hAnsi="Times New Roman"/>
                <w:sz w:val="20"/>
                <w:szCs w:val="21"/>
              </w:rPr>
              <w:t xml:space="preserve"> </w:t>
            </w:r>
          </w:p>
        </w:tc>
        <w:tc>
          <w:tcPr>
            <w:tcW w:w="377" w:type="pct"/>
            <w:vAlign w:val="center"/>
          </w:tcPr>
          <w:p w14:paraId="3197FC43" w14:textId="06E18E3B" w:rsidR="00A40D82" w:rsidRPr="00A22962" w:rsidRDefault="00A40D82">
            <w:pPr>
              <w:widowControl/>
              <w:jc w:val="center"/>
              <w:rPr>
                <w:rFonts w:ascii="Times New Roman" w:eastAsia="宋体" w:hAnsi="Times New Roman"/>
                <w:sz w:val="20"/>
                <w:szCs w:val="21"/>
              </w:rPr>
            </w:pPr>
            <w:r w:rsidRPr="00A22962">
              <w:rPr>
                <w:rFonts w:ascii="Times New Roman" w:eastAsia="宋体" w:hAnsi="Times New Roman"/>
                <w:sz w:val="20"/>
                <w:szCs w:val="21"/>
              </w:rPr>
              <w:t>51</w:t>
            </w:r>
            <w:r w:rsidR="009A454F" w:rsidRPr="00A22962">
              <w:rPr>
                <w:rFonts w:ascii="Times New Roman" w:eastAsia="宋体" w:hAnsi="Times New Roman"/>
                <w:sz w:val="20"/>
                <w:szCs w:val="21"/>
              </w:rPr>
              <w:t>6</w:t>
            </w:r>
            <w:r w:rsidRPr="00A22962">
              <w:rPr>
                <w:rFonts w:ascii="Times New Roman" w:eastAsia="宋体" w:hAnsi="Times New Roman"/>
                <w:sz w:val="20"/>
                <w:szCs w:val="21"/>
              </w:rPr>
              <w:t>5.</w:t>
            </w:r>
            <w:r w:rsidR="009A454F" w:rsidRPr="00A22962">
              <w:rPr>
                <w:rFonts w:ascii="Times New Roman" w:eastAsia="宋体" w:hAnsi="Times New Roman"/>
                <w:sz w:val="20"/>
                <w:szCs w:val="21"/>
              </w:rPr>
              <w:t>733</w:t>
            </w:r>
            <w:r w:rsidRPr="00A22962">
              <w:rPr>
                <w:rFonts w:ascii="Times New Roman" w:eastAsia="宋体" w:hAnsi="Times New Roman"/>
                <w:sz w:val="20"/>
                <w:szCs w:val="21"/>
              </w:rPr>
              <w:t xml:space="preserve"> </w:t>
            </w:r>
          </w:p>
        </w:tc>
        <w:tc>
          <w:tcPr>
            <w:tcW w:w="377" w:type="pct"/>
            <w:vAlign w:val="center"/>
          </w:tcPr>
          <w:p w14:paraId="2EB569D0" w14:textId="20E4C133" w:rsidR="00A40D82" w:rsidRPr="00A22962" w:rsidRDefault="00A40D82">
            <w:pPr>
              <w:widowControl/>
              <w:jc w:val="center"/>
              <w:rPr>
                <w:rFonts w:ascii="Times New Roman" w:eastAsia="宋体" w:hAnsi="Times New Roman"/>
                <w:sz w:val="20"/>
                <w:szCs w:val="21"/>
              </w:rPr>
            </w:pPr>
            <w:r w:rsidRPr="00A22962">
              <w:rPr>
                <w:rFonts w:ascii="Times New Roman" w:eastAsia="宋体" w:hAnsi="Times New Roman"/>
                <w:sz w:val="20"/>
                <w:szCs w:val="21"/>
              </w:rPr>
              <w:t>5</w:t>
            </w:r>
            <w:r w:rsidR="009A454F" w:rsidRPr="00A22962">
              <w:rPr>
                <w:rFonts w:ascii="Times New Roman" w:eastAsia="宋体" w:hAnsi="Times New Roman"/>
                <w:sz w:val="20"/>
                <w:szCs w:val="21"/>
              </w:rPr>
              <w:t>396</w:t>
            </w:r>
            <w:r w:rsidRPr="00A22962">
              <w:rPr>
                <w:rFonts w:ascii="Times New Roman" w:eastAsia="宋体" w:hAnsi="Times New Roman"/>
                <w:sz w:val="20"/>
                <w:szCs w:val="21"/>
              </w:rPr>
              <w:t>.</w:t>
            </w:r>
            <w:r w:rsidR="009A454F" w:rsidRPr="00A22962">
              <w:rPr>
                <w:rFonts w:ascii="Times New Roman" w:eastAsia="宋体" w:hAnsi="Times New Roman"/>
                <w:sz w:val="20"/>
                <w:szCs w:val="21"/>
              </w:rPr>
              <w:t>4</w:t>
            </w:r>
            <w:r w:rsidRPr="00A22962">
              <w:rPr>
                <w:rFonts w:ascii="Times New Roman" w:eastAsia="宋体" w:hAnsi="Times New Roman"/>
                <w:sz w:val="20"/>
                <w:szCs w:val="21"/>
              </w:rPr>
              <w:t>9</w:t>
            </w:r>
            <w:r w:rsidR="009A454F" w:rsidRPr="00A22962">
              <w:rPr>
                <w:rFonts w:ascii="Times New Roman" w:eastAsia="宋体" w:hAnsi="Times New Roman"/>
                <w:sz w:val="20"/>
                <w:szCs w:val="21"/>
              </w:rPr>
              <w:t>4</w:t>
            </w:r>
            <w:r w:rsidRPr="00A22962">
              <w:rPr>
                <w:rFonts w:ascii="Times New Roman" w:eastAsia="宋体" w:hAnsi="Times New Roman"/>
                <w:sz w:val="20"/>
                <w:szCs w:val="21"/>
              </w:rPr>
              <w:t xml:space="preserve"> </w:t>
            </w:r>
          </w:p>
        </w:tc>
        <w:tc>
          <w:tcPr>
            <w:tcW w:w="377" w:type="pct"/>
            <w:vAlign w:val="center"/>
          </w:tcPr>
          <w:p w14:paraId="00A91161" w14:textId="303CA3A0" w:rsidR="00A40D82" w:rsidRPr="00A22962" w:rsidRDefault="00A40D82">
            <w:pPr>
              <w:widowControl/>
              <w:jc w:val="center"/>
              <w:rPr>
                <w:rFonts w:ascii="Times New Roman" w:eastAsia="宋体" w:hAnsi="Times New Roman"/>
                <w:sz w:val="20"/>
                <w:szCs w:val="21"/>
              </w:rPr>
            </w:pPr>
            <w:r w:rsidRPr="00A22962">
              <w:rPr>
                <w:rFonts w:ascii="Times New Roman" w:eastAsia="宋体" w:hAnsi="Times New Roman"/>
                <w:sz w:val="20"/>
                <w:szCs w:val="21"/>
              </w:rPr>
              <w:t>55</w:t>
            </w:r>
            <w:r w:rsidR="009A454F" w:rsidRPr="00A22962">
              <w:rPr>
                <w:rFonts w:ascii="Times New Roman" w:eastAsia="宋体" w:hAnsi="Times New Roman"/>
                <w:sz w:val="20"/>
                <w:szCs w:val="21"/>
              </w:rPr>
              <w:t>18</w:t>
            </w:r>
            <w:r w:rsidRPr="00A22962">
              <w:rPr>
                <w:rFonts w:ascii="Times New Roman" w:eastAsia="宋体" w:hAnsi="Times New Roman"/>
                <w:sz w:val="20"/>
                <w:szCs w:val="21"/>
              </w:rPr>
              <w:t>.</w:t>
            </w:r>
            <w:r w:rsidR="009A454F" w:rsidRPr="00A22962">
              <w:rPr>
                <w:rFonts w:ascii="Times New Roman" w:eastAsia="宋体" w:hAnsi="Times New Roman"/>
                <w:sz w:val="20"/>
                <w:szCs w:val="21"/>
              </w:rPr>
              <w:t>961</w:t>
            </w:r>
            <w:r w:rsidRPr="00A22962">
              <w:rPr>
                <w:rFonts w:ascii="Times New Roman" w:eastAsia="宋体" w:hAnsi="Times New Roman"/>
                <w:sz w:val="20"/>
                <w:szCs w:val="21"/>
              </w:rPr>
              <w:t xml:space="preserve"> </w:t>
            </w:r>
          </w:p>
        </w:tc>
        <w:tc>
          <w:tcPr>
            <w:tcW w:w="377" w:type="pct"/>
            <w:vAlign w:val="center"/>
          </w:tcPr>
          <w:p w14:paraId="710C6E48" w14:textId="2DACC75E" w:rsidR="00A40D82" w:rsidRPr="00A22962" w:rsidRDefault="00A40D82">
            <w:pPr>
              <w:widowControl/>
              <w:jc w:val="center"/>
              <w:rPr>
                <w:rFonts w:ascii="Times New Roman" w:eastAsia="宋体" w:hAnsi="Times New Roman"/>
                <w:sz w:val="20"/>
                <w:szCs w:val="21"/>
              </w:rPr>
            </w:pPr>
            <w:r w:rsidRPr="00A22962">
              <w:rPr>
                <w:rFonts w:ascii="Times New Roman" w:eastAsia="宋体" w:hAnsi="Times New Roman"/>
                <w:sz w:val="20"/>
                <w:szCs w:val="21"/>
              </w:rPr>
              <w:t>54</w:t>
            </w:r>
            <w:r w:rsidR="009A454F" w:rsidRPr="00A22962">
              <w:rPr>
                <w:rFonts w:ascii="Times New Roman" w:eastAsia="宋体" w:hAnsi="Times New Roman"/>
                <w:sz w:val="20"/>
                <w:szCs w:val="21"/>
              </w:rPr>
              <w:t>03</w:t>
            </w:r>
            <w:r w:rsidRPr="00A22962">
              <w:rPr>
                <w:rFonts w:ascii="Times New Roman" w:eastAsia="宋体" w:hAnsi="Times New Roman"/>
                <w:sz w:val="20"/>
                <w:szCs w:val="21"/>
              </w:rPr>
              <w:t>.</w:t>
            </w:r>
            <w:r w:rsidR="009A454F" w:rsidRPr="00A22962">
              <w:rPr>
                <w:rFonts w:ascii="Times New Roman" w:eastAsia="宋体" w:hAnsi="Times New Roman"/>
                <w:sz w:val="20"/>
                <w:szCs w:val="21"/>
              </w:rPr>
              <w:t>1</w:t>
            </w:r>
            <w:r w:rsidRPr="00A22962">
              <w:rPr>
                <w:rFonts w:ascii="Times New Roman" w:eastAsia="宋体" w:hAnsi="Times New Roman"/>
                <w:sz w:val="20"/>
                <w:szCs w:val="21"/>
              </w:rPr>
              <w:t xml:space="preserve">46 </w:t>
            </w:r>
          </w:p>
        </w:tc>
        <w:tc>
          <w:tcPr>
            <w:tcW w:w="377" w:type="pct"/>
            <w:vAlign w:val="center"/>
          </w:tcPr>
          <w:p w14:paraId="04EFBB45" w14:textId="5511EFB9" w:rsidR="00A40D82" w:rsidRPr="00A22962" w:rsidRDefault="00A40D82">
            <w:pPr>
              <w:widowControl/>
              <w:jc w:val="center"/>
              <w:rPr>
                <w:rFonts w:ascii="Times New Roman" w:eastAsia="宋体" w:hAnsi="Times New Roman"/>
                <w:sz w:val="20"/>
                <w:szCs w:val="21"/>
              </w:rPr>
            </w:pPr>
            <w:r w:rsidRPr="00A22962">
              <w:rPr>
                <w:rFonts w:ascii="Times New Roman" w:eastAsia="宋体" w:hAnsi="Times New Roman"/>
                <w:sz w:val="20"/>
                <w:szCs w:val="21"/>
              </w:rPr>
              <w:t>56</w:t>
            </w:r>
            <w:r w:rsidR="009A454F" w:rsidRPr="00A22962">
              <w:rPr>
                <w:rFonts w:ascii="Times New Roman" w:eastAsia="宋体" w:hAnsi="Times New Roman"/>
                <w:sz w:val="20"/>
                <w:szCs w:val="21"/>
              </w:rPr>
              <w:t>1</w:t>
            </w:r>
            <w:r w:rsidRPr="00A22962">
              <w:rPr>
                <w:rFonts w:ascii="Times New Roman" w:eastAsia="宋体" w:hAnsi="Times New Roman"/>
                <w:sz w:val="20"/>
                <w:szCs w:val="21"/>
              </w:rPr>
              <w:t>3.</w:t>
            </w:r>
            <w:r w:rsidR="009A454F" w:rsidRPr="00A22962">
              <w:rPr>
                <w:rFonts w:ascii="Times New Roman" w:eastAsia="宋体" w:hAnsi="Times New Roman"/>
                <w:sz w:val="20"/>
                <w:szCs w:val="21"/>
              </w:rPr>
              <w:t>9</w:t>
            </w:r>
            <w:r w:rsidRPr="00A22962">
              <w:rPr>
                <w:rFonts w:ascii="Times New Roman" w:eastAsia="宋体" w:hAnsi="Times New Roman"/>
                <w:sz w:val="20"/>
                <w:szCs w:val="21"/>
              </w:rPr>
              <w:t>3</w:t>
            </w:r>
            <w:r w:rsidR="009A454F" w:rsidRPr="00A22962">
              <w:rPr>
                <w:rFonts w:ascii="Times New Roman" w:eastAsia="宋体" w:hAnsi="Times New Roman"/>
                <w:sz w:val="20"/>
                <w:szCs w:val="21"/>
              </w:rPr>
              <w:t>8</w:t>
            </w:r>
            <w:r w:rsidRPr="00A22962">
              <w:rPr>
                <w:rFonts w:ascii="Times New Roman" w:eastAsia="宋体" w:hAnsi="Times New Roman"/>
                <w:sz w:val="20"/>
                <w:szCs w:val="21"/>
              </w:rPr>
              <w:t xml:space="preserve"> </w:t>
            </w:r>
          </w:p>
        </w:tc>
        <w:tc>
          <w:tcPr>
            <w:tcW w:w="378" w:type="pct"/>
            <w:vAlign w:val="center"/>
          </w:tcPr>
          <w:p w14:paraId="7BEFEF80" w14:textId="653B28D5" w:rsidR="00A40D82" w:rsidRPr="00A22962" w:rsidRDefault="00A40D82">
            <w:pPr>
              <w:widowControl/>
              <w:jc w:val="center"/>
              <w:rPr>
                <w:rFonts w:ascii="Times New Roman" w:eastAsia="宋体" w:hAnsi="Times New Roman"/>
                <w:sz w:val="20"/>
                <w:szCs w:val="21"/>
              </w:rPr>
            </w:pPr>
            <w:r w:rsidRPr="00A22962">
              <w:rPr>
                <w:rFonts w:ascii="Times New Roman" w:eastAsia="宋体" w:hAnsi="Times New Roman"/>
                <w:sz w:val="20"/>
                <w:szCs w:val="21"/>
              </w:rPr>
              <w:t>5</w:t>
            </w:r>
            <w:r w:rsidR="009A454F" w:rsidRPr="00A22962">
              <w:rPr>
                <w:rFonts w:ascii="Times New Roman" w:eastAsia="宋体" w:hAnsi="Times New Roman"/>
                <w:sz w:val="20"/>
                <w:szCs w:val="21"/>
              </w:rPr>
              <w:t>586</w:t>
            </w:r>
            <w:r w:rsidRPr="00A22962">
              <w:rPr>
                <w:rFonts w:ascii="Times New Roman" w:eastAsia="宋体" w:hAnsi="Times New Roman"/>
                <w:sz w:val="20"/>
                <w:szCs w:val="21"/>
              </w:rPr>
              <w:t>.</w:t>
            </w:r>
            <w:r w:rsidR="009A454F" w:rsidRPr="00A22962">
              <w:rPr>
                <w:rFonts w:ascii="Times New Roman" w:eastAsia="宋体" w:hAnsi="Times New Roman"/>
                <w:sz w:val="20"/>
                <w:szCs w:val="21"/>
              </w:rPr>
              <w:t>37</w:t>
            </w:r>
            <w:r w:rsidRPr="00A22962">
              <w:rPr>
                <w:rFonts w:ascii="Times New Roman" w:eastAsia="宋体" w:hAnsi="Times New Roman"/>
                <w:sz w:val="20"/>
                <w:szCs w:val="21"/>
              </w:rPr>
              <w:t>4</w:t>
            </w:r>
          </w:p>
        </w:tc>
      </w:tr>
      <w:tr w:rsidR="00B103D7" w:rsidRPr="00A22962" w14:paraId="6FBE719E" w14:textId="77777777" w:rsidTr="00A40D82">
        <w:tc>
          <w:tcPr>
            <w:tcW w:w="475" w:type="pct"/>
          </w:tcPr>
          <w:p w14:paraId="7D54ACA9" w14:textId="77777777" w:rsidR="00A40D82" w:rsidRPr="00A22962" w:rsidRDefault="00A40D82">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EGARCH</w:t>
            </w:r>
          </w:p>
        </w:tc>
        <w:tc>
          <w:tcPr>
            <w:tcW w:w="377" w:type="pct"/>
            <w:vAlign w:val="center"/>
          </w:tcPr>
          <w:p w14:paraId="74810C8C" w14:textId="63A89BF7" w:rsidR="00A40D82" w:rsidRPr="00A22962" w:rsidRDefault="00A40D8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1,1</w:t>
            </w:r>
          </w:p>
        </w:tc>
        <w:tc>
          <w:tcPr>
            <w:tcW w:w="377" w:type="pct"/>
            <w:vAlign w:val="center"/>
          </w:tcPr>
          <w:p w14:paraId="5FC6D395" w14:textId="56743FC0" w:rsidR="00A40D82" w:rsidRPr="00A22962" w:rsidRDefault="00A40D8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1,1</w:t>
            </w:r>
          </w:p>
        </w:tc>
        <w:tc>
          <w:tcPr>
            <w:tcW w:w="377" w:type="pct"/>
            <w:vAlign w:val="center"/>
          </w:tcPr>
          <w:p w14:paraId="7D4734F1" w14:textId="44BE8D9B" w:rsidR="00A40D82" w:rsidRPr="00A22962" w:rsidRDefault="00A40D8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1,1</w:t>
            </w:r>
          </w:p>
        </w:tc>
        <w:tc>
          <w:tcPr>
            <w:tcW w:w="377" w:type="pct"/>
            <w:vAlign w:val="center"/>
          </w:tcPr>
          <w:p w14:paraId="63553AE2" w14:textId="68F0E9D3" w:rsidR="00A40D82" w:rsidRPr="00A22962" w:rsidRDefault="00A40D8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1,1</w:t>
            </w:r>
          </w:p>
        </w:tc>
        <w:tc>
          <w:tcPr>
            <w:tcW w:w="377" w:type="pct"/>
            <w:vAlign w:val="center"/>
          </w:tcPr>
          <w:p w14:paraId="57C0C8F7" w14:textId="77777777" w:rsidR="00A40D82" w:rsidRPr="00A22962" w:rsidRDefault="00A40D8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1,1</w:t>
            </w:r>
          </w:p>
        </w:tc>
        <w:tc>
          <w:tcPr>
            <w:tcW w:w="377" w:type="pct"/>
            <w:vAlign w:val="center"/>
          </w:tcPr>
          <w:p w14:paraId="19EA95E8" w14:textId="77777777" w:rsidR="00A40D82" w:rsidRPr="00A22962" w:rsidRDefault="00A40D8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1,1</w:t>
            </w:r>
          </w:p>
        </w:tc>
        <w:tc>
          <w:tcPr>
            <w:tcW w:w="377" w:type="pct"/>
            <w:vAlign w:val="center"/>
          </w:tcPr>
          <w:p w14:paraId="5785A784" w14:textId="77777777" w:rsidR="00A40D82" w:rsidRPr="00A22962" w:rsidRDefault="00A40D8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1,1</w:t>
            </w:r>
          </w:p>
        </w:tc>
        <w:tc>
          <w:tcPr>
            <w:tcW w:w="377" w:type="pct"/>
            <w:vAlign w:val="center"/>
          </w:tcPr>
          <w:p w14:paraId="3D7862AC" w14:textId="77777777" w:rsidR="00A40D82" w:rsidRPr="00A22962" w:rsidRDefault="00A40D8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1,1</w:t>
            </w:r>
          </w:p>
        </w:tc>
        <w:tc>
          <w:tcPr>
            <w:tcW w:w="377" w:type="pct"/>
            <w:vAlign w:val="center"/>
          </w:tcPr>
          <w:p w14:paraId="4E6E33A7" w14:textId="77777777" w:rsidR="00A40D82" w:rsidRPr="00A22962" w:rsidRDefault="00A40D8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1,1</w:t>
            </w:r>
          </w:p>
        </w:tc>
        <w:tc>
          <w:tcPr>
            <w:tcW w:w="377" w:type="pct"/>
            <w:vAlign w:val="center"/>
          </w:tcPr>
          <w:p w14:paraId="74C07F55" w14:textId="77777777" w:rsidR="00A40D82" w:rsidRPr="00A22962" w:rsidRDefault="00A40D8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1,1</w:t>
            </w:r>
          </w:p>
        </w:tc>
        <w:tc>
          <w:tcPr>
            <w:tcW w:w="377" w:type="pct"/>
            <w:vAlign w:val="center"/>
          </w:tcPr>
          <w:p w14:paraId="17E1CEC7" w14:textId="77777777" w:rsidR="00A40D82" w:rsidRPr="00A22962" w:rsidRDefault="00A40D8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1,1</w:t>
            </w:r>
          </w:p>
        </w:tc>
        <w:tc>
          <w:tcPr>
            <w:tcW w:w="378" w:type="pct"/>
            <w:vAlign w:val="center"/>
          </w:tcPr>
          <w:p w14:paraId="4CC6552D" w14:textId="77777777" w:rsidR="00A40D82" w:rsidRPr="00A22962" w:rsidRDefault="00A40D82">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1,1</w:t>
            </w:r>
          </w:p>
        </w:tc>
      </w:tr>
    </w:tbl>
    <w:p w14:paraId="41F9563C" w14:textId="77777777" w:rsidR="0014494F" w:rsidRPr="00A22962" w:rsidRDefault="0014494F">
      <w:pPr>
        <w:jc w:val="center"/>
        <w:rPr>
          <w:rFonts w:ascii="Times New Roman" w:eastAsia="宋体" w:hAnsi="Times New Roman"/>
          <w:b/>
          <w:bCs/>
        </w:rPr>
        <w:sectPr w:rsidR="0014494F" w:rsidRPr="00A22962" w:rsidSect="00B103D7">
          <w:pgSz w:w="20160" w:h="12240" w:orient="landscape" w:code="5"/>
          <w:pgMar w:top="1800" w:right="1440" w:bottom="1800" w:left="1440" w:header="851" w:footer="992" w:gutter="0"/>
          <w:cols w:space="425"/>
          <w:docGrid w:type="lines" w:linePitch="312"/>
        </w:sectPr>
      </w:pPr>
    </w:p>
    <w:p w14:paraId="56219788" w14:textId="6ABC440F" w:rsidR="00FF6B29" w:rsidRPr="00A22962" w:rsidRDefault="00FF6B29">
      <w:pPr>
        <w:jc w:val="center"/>
        <w:rPr>
          <w:rFonts w:ascii="Times New Roman" w:eastAsia="楷体" w:hAnsi="Times New Roman"/>
          <w:b/>
          <w:bCs/>
          <w:szCs w:val="21"/>
        </w:rPr>
      </w:pPr>
      <w:r w:rsidRPr="00A22962">
        <w:rPr>
          <w:rFonts w:ascii="Times New Roman" w:eastAsia="楷体" w:hAnsi="Times New Roman" w:hint="eastAsia"/>
          <w:b/>
          <w:bCs/>
          <w:szCs w:val="21"/>
        </w:rPr>
        <w:lastRenderedPageBreak/>
        <w:t>表</w:t>
      </w:r>
      <w:r w:rsidR="00DA0042" w:rsidRPr="00A22962">
        <w:rPr>
          <w:rFonts w:ascii="Times New Roman" w:eastAsia="楷体" w:hAnsi="Times New Roman"/>
          <w:b/>
          <w:bCs/>
          <w:szCs w:val="21"/>
        </w:rPr>
        <w:t>9</w:t>
      </w:r>
      <w:r w:rsidRPr="00A22962">
        <w:rPr>
          <w:rFonts w:ascii="Times New Roman" w:eastAsia="楷体" w:hAnsi="Times New Roman"/>
          <w:b/>
          <w:bCs/>
          <w:szCs w:val="21"/>
        </w:rPr>
        <w:t xml:space="preserve"> </w:t>
      </w:r>
      <w:r w:rsidR="00DA0042" w:rsidRPr="00A22962">
        <w:rPr>
          <w:rFonts w:ascii="Times New Roman" w:eastAsia="楷体" w:hAnsi="Times New Roman"/>
          <w:b/>
          <w:bCs/>
          <w:szCs w:val="21"/>
        </w:rPr>
        <w:t xml:space="preserve"> </w:t>
      </w:r>
      <w:r w:rsidRPr="00A22962">
        <w:rPr>
          <w:rFonts w:ascii="Times New Roman" w:eastAsia="楷体" w:hAnsi="Times New Roman" w:hint="eastAsia"/>
          <w:b/>
          <w:bCs/>
          <w:szCs w:val="21"/>
        </w:rPr>
        <w:t>货币政策意外的稳健性检验</w:t>
      </w:r>
    </w:p>
    <w:tbl>
      <w:tblPr>
        <w:tblStyle w:val="a5"/>
        <w:tblW w:w="5000" w:type="pct"/>
        <w:tblBorders>
          <w:left w:val="none" w:sz="0" w:space="0" w:color="auto"/>
          <w:right w:val="none" w:sz="0" w:space="0" w:color="auto"/>
        </w:tblBorders>
        <w:tblLayout w:type="fixed"/>
        <w:tblLook w:val="04A0" w:firstRow="1" w:lastRow="0" w:firstColumn="1" w:lastColumn="0" w:noHBand="0" w:noVBand="1"/>
      </w:tblPr>
      <w:tblGrid>
        <w:gridCol w:w="1641"/>
        <w:gridCol w:w="1202"/>
        <w:gridCol w:w="1202"/>
        <w:gridCol w:w="1202"/>
        <w:gridCol w:w="1203"/>
        <w:gridCol w:w="1203"/>
        <w:gridCol w:w="1203"/>
        <w:gridCol w:w="1203"/>
        <w:gridCol w:w="1203"/>
        <w:gridCol w:w="1203"/>
        <w:gridCol w:w="1203"/>
        <w:gridCol w:w="1203"/>
        <w:gridCol w:w="1203"/>
        <w:gridCol w:w="1206"/>
      </w:tblGrid>
      <w:tr w:rsidR="00C1277A" w:rsidRPr="00A22962" w14:paraId="4351D53C" w14:textId="77777777" w:rsidTr="00F5377E">
        <w:tc>
          <w:tcPr>
            <w:tcW w:w="475" w:type="pct"/>
          </w:tcPr>
          <w:p w14:paraId="61BF1CEA" w14:textId="77777777" w:rsidR="00FF6B29" w:rsidRPr="00A22962" w:rsidRDefault="00FF6B29">
            <w:pPr>
              <w:pStyle w:val="a3"/>
              <w:ind w:firstLineChars="0" w:firstLine="0"/>
              <w:jc w:val="center"/>
              <w:rPr>
                <w:rFonts w:ascii="Times New Roman" w:eastAsia="宋体" w:hAnsi="Times New Roman"/>
                <w:b/>
                <w:bCs/>
              </w:rPr>
            </w:pPr>
          </w:p>
        </w:tc>
        <w:tc>
          <w:tcPr>
            <w:tcW w:w="348" w:type="pct"/>
          </w:tcPr>
          <w:p w14:paraId="45644FF2" w14:textId="77777777" w:rsidR="00FF6B29" w:rsidRPr="00A22962" w:rsidRDefault="00FF6B29" w:rsidP="004E7DB4">
            <w:pPr>
              <w:pStyle w:val="a3"/>
              <w:ind w:firstLineChars="0" w:firstLine="0"/>
              <w:jc w:val="center"/>
              <w:rPr>
                <w:rFonts w:ascii="Times New Roman" w:eastAsia="宋体" w:hAnsi="Times New Roman" w:cs="Times New Roman"/>
                <w:b/>
                <w:bCs/>
                <w:sz w:val="20"/>
                <w:szCs w:val="21"/>
              </w:rPr>
            </w:pPr>
            <w:r w:rsidRPr="00A22962">
              <w:rPr>
                <w:rFonts w:ascii="Times New Roman" w:eastAsia="宋体" w:hAnsi="Times New Roman" w:cs="Times New Roman"/>
                <w:b/>
                <w:bCs/>
                <w:sz w:val="20"/>
                <w:szCs w:val="21"/>
              </w:rPr>
              <w:t>SH</w:t>
            </w:r>
          </w:p>
          <w:p w14:paraId="7BC5150C" w14:textId="6E4921EE" w:rsidR="00B831E6" w:rsidRPr="00A22962" w:rsidRDefault="00B831E6">
            <w:pPr>
              <w:pStyle w:val="a3"/>
              <w:ind w:firstLineChars="0" w:firstLine="0"/>
              <w:jc w:val="center"/>
              <w:rPr>
                <w:rFonts w:ascii="Times New Roman" w:eastAsia="宋体" w:hAnsi="Times New Roman" w:cs="Times New Roman"/>
                <w:b/>
                <w:bCs/>
                <w:sz w:val="20"/>
                <w:szCs w:val="21"/>
              </w:rPr>
            </w:pPr>
            <w:r w:rsidRPr="00A22962">
              <w:rPr>
                <w:rFonts w:ascii="Times New Roman" w:eastAsia="宋体" w:hAnsi="Times New Roman" w:cs="Times New Roman" w:hint="eastAsia"/>
                <w:b/>
                <w:bCs/>
                <w:sz w:val="20"/>
                <w:szCs w:val="21"/>
              </w:rPr>
              <w:t>（</w:t>
            </w:r>
            <w:r w:rsidRPr="00A22962">
              <w:rPr>
                <w:rFonts w:ascii="Times New Roman" w:eastAsia="宋体" w:hAnsi="Times New Roman" w:cs="Times New Roman" w:hint="eastAsia"/>
                <w:b/>
                <w:bCs/>
                <w:sz w:val="20"/>
                <w:szCs w:val="21"/>
              </w:rPr>
              <w:t>1</w:t>
            </w:r>
            <w:r w:rsidRPr="00A22962">
              <w:rPr>
                <w:rFonts w:ascii="Times New Roman" w:eastAsia="宋体" w:hAnsi="Times New Roman" w:cs="Times New Roman" w:hint="eastAsia"/>
                <w:b/>
                <w:bCs/>
                <w:sz w:val="20"/>
                <w:szCs w:val="21"/>
              </w:rPr>
              <w:t>）</w:t>
            </w:r>
          </w:p>
        </w:tc>
        <w:tc>
          <w:tcPr>
            <w:tcW w:w="348" w:type="pct"/>
          </w:tcPr>
          <w:p w14:paraId="6908D43B" w14:textId="77777777" w:rsidR="00FF6B29" w:rsidRPr="00A22962" w:rsidRDefault="00FF6B29" w:rsidP="004E7DB4">
            <w:pPr>
              <w:pStyle w:val="a3"/>
              <w:ind w:firstLineChars="0" w:firstLine="0"/>
              <w:jc w:val="center"/>
              <w:rPr>
                <w:rFonts w:ascii="Times New Roman" w:eastAsia="宋体" w:hAnsi="Times New Roman" w:cs="Times New Roman"/>
                <w:b/>
                <w:bCs/>
              </w:rPr>
            </w:pPr>
            <w:r w:rsidRPr="00A22962">
              <w:rPr>
                <w:rFonts w:ascii="Times New Roman" w:eastAsia="宋体" w:hAnsi="Times New Roman" w:cs="Times New Roman"/>
                <w:b/>
                <w:bCs/>
              </w:rPr>
              <w:t>SZ</w:t>
            </w:r>
          </w:p>
          <w:p w14:paraId="52C5579B" w14:textId="539FA55E" w:rsidR="00B831E6" w:rsidRPr="00A22962" w:rsidRDefault="00B831E6">
            <w:pPr>
              <w:pStyle w:val="a3"/>
              <w:ind w:firstLineChars="0" w:firstLine="0"/>
              <w:jc w:val="center"/>
              <w:rPr>
                <w:rFonts w:ascii="Times New Roman" w:eastAsia="宋体" w:hAnsi="Times New Roman" w:cs="Times New Roman"/>
                <w:b/>
                <w:bCs/>
                <w:sz w:val="20"/>
                <w:szCs w:val="21"/>
              </w:rPr>
            </w:pPr>
            <w:r w:rsidRPr="00A22962">
              <w:rPr>
                <w:rFonts w:ascii="Times New Roman" w:eastAsia="宋体" w:hAnsi="Times New Roman" w:cs="Times New Roman" w:hint="eastAsia"/>
                <w:b/>
                <w:bCs/>
              </w:rPr>
              <w:t>（</w:t>
            </w:r>
            <w:r w:rsidRPr="00A22962">
              <w:rPr>
                <w:rFonts w:ascii="Times New Roman" w:eastAsia="宋体" w:hAnsi="Times New Roman" w:cs="Times New Roman" w:hint="eastAsia"/>
                <w:b/>
                <w:bCs/>
              </w:rPr>
              <w:t>2</w:t>
            </w:r>
            <w:r w:rsidRPr="00A22962">
              <w:rPr>
                <w:rFonts w:ascii="Times New Roman" w:eastAsia="宋体" w:hAnsi="Times New Roman" w:cs="Times New Roman" w:hint="eastAsia"/>
                <w:b/>
                <w:bCs/>
              </w:rPr>
              <w:t>）</w:t>
            </w:r>
          </w:p>
        </w:tc>
        <w:tc>
          <w:tcPr>
            <w:tcW w:w="348" w:type="pct"/>
          </w:tcPr>
          <w:p w14:paraId="140976CD" w14:textId="77777777" w:rsidR="00FF6B29" w:rsidRPr="00A22962" w:rsidRDefault="00FF6B29" w:rsidP="004E7DB4">
            <w:pPr>
              <w:pStyle w:val="a3"/>
              <w:ind w:firstLineChars="0" w:firstLine="0"/>
              <w:jc w:val="center"/>
              <w:rPr>
                <w:rFonts w:ascii="Times New Roman" w:eastAsia="宋体" w:hAnsi="Times New Roman" w:cs="Times New Roman"/>
                <w:b/>
                <w:bCs/>
              </w:rPr>
            </w:pPr>
            <w:r w:rsidRPr="00A22962">
              <w:rPr>
                <w:rFonts w:ascii="Times New Roman" w:eastAsia="宋体" w:hAnsi="Times New Roman" w:cs="Times New Roman"/>
                <w:b/>
                <w:bCs/>
              </w:rPr>
              <w:t>RMB/USD</w:t>
            </w:r>
          </w:p>
          <w:p w14:paraId="77BEC506" w14:textId="2D78E00C" w:rsidR="00B831E6" w:rsidRPr="00A22962" w:rsidRDefault="00B831E6">
            <w:pPr>
              <w:pStyle w:val="a3"/>
              <w:ind w:firstLineChars="0" w:firstLine="0"/>
              <w:jc w:val="center"/>
              <w:rPr>
                <w:rFonts w:ascii="Times New Roman" w:eastAsia="宋体" w:hAnsi="Times New Roman" w:cs="Times New Roman"/>
                <w:b/>
                <w:bCs/>
                <w:sz w:val="20"/>
                <w:szCs w:val="21"/>
              </w:rPr>
            </w:pPr>
            <w:r w:rsidRPr="00A22962">
              <w:rPr>
                <w:rFonts w:ascii="Times New Roman" w:eastAsia="宋体" w:hAnsi="Times New Roman" w:cs="Times New Roman" w:hint="eastAsia"/>
                <w:b/>
                <w:bCs/>
              </w:rPr>
              <w:t>（</w:t>
            </w:r>
            <w:r w:rsidRPr="00A22962">
              <w:rPr>
                <w:rFonts w:ascii="Times New Roman" w:eastAsia="宋体" w:hAnsi="Times New Roman" w:cs="Times New Roman" w:hint="eastAsia"/>
                <w:b/>
                <w:bCs/>
              </w:rPr>
              <w:t>3</w:t>
            </w:r>
            <w:r w:rsidRPr="00A22962">
              <w:rPr>
                <w:rFonts w:ascii="Times New Roman" w:eastAsia="宋体" w:hAnsi="Times New Roman" w:cs="Times New Roman" w:hint="eastAsia"/>
                <w:b/>
                <w:bCs/>
              </w:rPr>
              <w:t>）</w:t>
            </w:r>
          </w:p>
        </w:tc>
        <w:tc>
          <w:tcPr>
            <w:tcW w:w="348" w:type="pct"/>
          </w:tcPr>
          <w:p w14:paraId="28EEB6C4" w14:textId="77777777" w:rsidR="00FF6B29" w:rsidRPr="00A22962" w:rsidRDefault="00FF6B29" w:rsidP="004E7DB4">
            <w:pPr>
              <w:pStyle w:val="a3"/>
              <w:ind w:firstLineChars="0" w:firstLine="0"/>
              <w:jc w:val="center"/>
              <w:rPr>
                <w:rFonts w:ascii="Times New Roman" w:eastAsia="宋体" w:hAnsi="Times New Roman" w:cs="Times New Roman"/>
                <w:b/>
                <w:bCs/>
                <w:sz w:val="20"/>
                <w:szCs w:val="21"/>
              </w:rPr>
            </w:pPr>
            <w:r w:rsidRPr="00A22962">
              <w:rPr>
                <w:rFonts w:ascii="Times New Roman" w:eastAsia="宋体" w:hAnsi="Times New Roman" w:cs="Times New Roman"/>
                <w:b/>
                <w:bCs/>
                <w:sz w:val="20"/>
                <w:szCs w:val="21"/>
              </w:rPr>
              <w:t>Y1</w:t>
            </w:r>
          </w:p>
          <w:p w14:paraId="6C9970B6" w14:textId="6797B350" w:rsidR="00B831E6" w:rsidRPr="00A22962" w:rsidRDefault="00B831E6">
            <w:pPr>
              <w:pStyle w:val="a3"/>
              <w:ind w:firstLineChars="0" w:firstLine="0"/>
              <w:jc w:val="center"/>
              <w:rPr>
                <w:rFonts w:ascii="Times New Roman" w:eastAsia="宋体" w:hAnsi="Times New Roman" w:cs="Times New Roman"/>
                <w:b/>
                <w:bCs/>
                <w:sz w:val="20"/>
                <w:szCs w:val="21"/>
              </w:rPr>
            </w:pPr>
            <w:r w:rsidRPr="00A22962">
              <w:rPr>
                <w:rFonts w:ascii="Times New Roman" w:eastAsia="宋体" w:hAnsi="Times New Roman" w:cs="Times New Roman" w:hint="eastAsia"/>
                <w:b/>
                <w:bCs/>
                <w:sz w:val="20"/>
                <w:szCs w:val="21"/>
              </w:rPr>
              <w:t>（</w:t>
            </w:r>
            <w:r w:rsidRPr="00A22962">
              <w:rPr>
                <w:rFonts w:ascii="Times New Roman" w:eastAsia="宋体" w:hAnsi="Times New Roman" w:cs="Times New Roman" w:hint="eastAsia"/>
                <w:b/>
                <w:bCs/>
                <w:sz w:val="20"/>
                <w:szCs w:val="21"/>
              </w:rPr>
              <w:t>4</w:t>
            </w:r>
            <w:r w:rsidRPr="00A22962">
              <w:rPr>
                <w:rFonts w:ascii="Times New Roman" w:eastAsia="宋体" w:hAnsi="Times New Roman" w:cs="Times New Roman" w:hint="eastAsia"/>
                <w:b/>
                <w:bCs/>
                <w:sz w:val="20"/>
                <w:szCs w:val="21"/>
              </w:rPr>
              <w:t>）</w:t>
            </w:r>
          </w:p>
        </w:tc>
        <w:tc>
          <w:tcPr>
            <w:tcW w:w="348" w:type="pct"/>
          </w:tcPr>
          <w:p w14:paraId="0840F5CE" w14:textId="77777777" w:rsidR="00FF6B29" w:rsidRPr="00A22962" w:rsidRDefault="00FF6B29" w:rsidP="004E7DB4">
            <w:pPr>
              <w:pStyle w:val="a3"/>
              <w:ind w:firstLineChars="0" w:firstLine="0"/>
              <w:jc w:val="center"/>
              <w:rPr>
                <w:rFonts w:ascii="Times New Roman" w:eastAsia="宋体" w:hAnsi="Times New Roman" w:cs="Times New Roman"/>
                <w:b/>
                <w:bCs/>
              </w:rPr>
            </w:pPr>
            <w:r w:rsidRPr="00A22962">
              <w:rPr>
                <w:rFonts w:ascii="Times New Roman" w:eastAsia="宋体" w:hAnsi="Times New Roman" w:cs="Times New Roman"/>
                <w:b/>
                <w:bCs/>
              </w:rPr>
              <w:t>M3</w:t>
            </w:r>
          </w:p>
          <w:p w14:paraId="5585E7EF" w14:textId="2D014FA8" w:rsidR="00B831E6" w:rsidRPr="00A22962" w:rsidRDefault="00B831E6">
            <w:pPr>
              <w:pStyle w:val="a3"/>
              <w:ind w:firstLineChars="0" w:firstLine="0"/>
              <w:jc w:val="center"/>
              <w:rPr>
                <w:rFonts w:ascii="Times New Roman" w:eastAsia="宋体" w:hAnsi="Times New Roman" w:cs="Times New Roman"/>
                <w:b/>
                <w:bCs/>
              </w:rPr>
            </w:pPr>
            <w:r w:rsidRPr="00A22962">
              <w:rPr>
                <w:rFonts w:ascii="Times New Roman" w:eastAsia="宋体" w:hAnsi="Times New Roman" w:cs="Times New Roman" w:hint="eastAsia"/>
                <w:b/>
                <w:bCs/>
              </w:rPr>
              <w:t>（</w:t>
            </w:r>
            <w:r w:rsidRPr="00A22962">
              <w:rPr>
                <w:rFonts w:ascii="Times New Roman" w:eastAsia="宋体" w:hAnsi="Times New Roman" w:cs="Times New Roman" w:hint="eastAsia"/>
                <w:b/>
                <w:bCs/>
              </w:rPr>
              <w:t>5</w:t>
            </w:r>
            <w:r w:rsidRPr="00A22962">
              <w:rPr>
                <w:rFonts w:ascii="Times New Roman" w:eastAsia="宋体" w:hAnsi="Times New Roman" w:cs="Times New Roman" w:hint="eastAsia"/>
                <w:b/>
                <w:bCs/>
              </w:rPr>
              <w:t>）</w:t>
            </w:r>
          </w:p>
        </w:tc>
        <w:tc>
          <w:tcPr>
            <w:tcW w:w="348" w:type="pct"/>
          </w:tcPr>
          <w:p w14:paraId="5AE355B1" w14:textId="77777777" w:rsidR="00FF6B29" w:rsidRPr="00A22962" w:rsidRDefault="00FF6B29" w:rsidP="004E7DB4">
            <w:pPr>
              <w:pStyle w:val="a3"/>
              <w:ind w:firstLineChars="0" w:firstLine="0"/>
              <w:jc w:val="center"/>
              <w:rPr>
                <w:rFonts w:ascii="Times New Roman" w:eastAsia="宋体" w:hAnsi="Times New Roman" w:cs="Times New Roman"/>
                <w:b/>
                <w:bCs/>
              </w:rPr>
            </w:pPr>
            <w:r w:rsidRPr="00A22962">
              <w:rPr>
                <w:rFonts w:ascii="Times New Roman" w:eastAsia="宋体" w:hAnsi="Times New Roman" w:cs="Times New Roman"/>
                <w:b/>
                <w:bCs/>
              </w:rPr>
              <w:t>M6</w:t>
            </w:r>
          </w:p>
          <w:p w14:paraId="0D1F925F" w14:textId="6FB35EAB" w:rsidR="00B831E6" w:rsidRPr="00A22962" w:rsidRDefault="00B831E6">
            <w:pPr>
              <w:pStyle w:val="a3"/>
              <w:ind w:firstLineChars="0" w:firstLine="0"/>
              <w:jc w:val="center"/>
              <w:rPr>
                <w:rFonts w:ascii="Times New Roman" w:eastAsia="宋体" w:hAnsi="Times New Roman" w:cs="Times New Roman"/>
                <w:b/>
                <w:bCs/>
              </w:rPr>
            </w:pPr>
            <w:r w:rsidRPr="00A22962">
              <w:rPr>
                <w:rFonts w:ascii="Times New Roman" w:eastAsia="宋体" w:hAnsi="Times New Roman" w:cs="Times New Roman" w:hint="eastAsia"/>
                <w:b/>
                <w:bCs/>
              </w:rPr>
              <w:t>（</w:t>
            </w:r>
            <w:r w:rsidRPr="00A22962">
              <w:rPr>
                <w:rFonts w:ascii="Times New Roman" w:eastAsia="宋体" w:hAnsi="Times New Roman" w:cs="Times New Roman" w:hint="eastAsia"/>
                <w:b/>
                <w:bCs/>
              </w:rPr>
              <w:t>6</w:t>
            </w:r>
            <w:r w:rsidRPr="00A22962">
              <w:rPr>
                <w:rFonts w:ascii="Times New Roman" w:eastAsia="宋体" w:hAnsi="Times New Roman" w:cs="Times New Roman" w:hint="eastAsia"/>
                <w:b/>
                <w:bCs/>
              </w:rPr>
              <w:t>）</w:t>
            </w:r>
          </w:p>
        </w:tc>
        <w:tc>
          <w:tcPr>
            <w:tcW w:w="348" w:type="pct"/>
          </w:tcPr>
          <w:p w14:paraId="731CB25A" w14:textId="77777777" w:rsidR="00FF6B29" w:rsidRPr="00A22962" w:rsidRDefault="00FF6B29" w:rsidP="004E7DB4">
            <w:pPr>
              <w:pStyle w:val="a3"/>
              <w:ind w:firstLineChars="0" w:firstLine="0"/>
              <w:jc w:val="center"/>
              <w:rPr>
                <w:rFonts w:ascii="Times New Roman" w:eastAsia="宋体" w:hAnsi="Times New Roman" w:cs="Times New Roman"/>
                <w:b/>
                <w:bCs/>
              </w:rPr>
            </w:pPr>
            <w:r w:rsidRPr="00A22962">
              <w:rPr>
                <w:rFonts w:ascii="Times New Roman" w:eastAsia="宋体" w:hAnsi="Times New Roman" w:cs="Times New Roman"/>
                <w:b/>
                <w:bCs/>
              </w:rPr>
              <w:t>M9</w:t>
            </w:r>
          </w:p>
          <w:p w14:paraId="0F3EF220" w14:textId="3F424D3C" w:rsidR="00B831E6" w:rsidRPr="00A22962" w:rsidRDefault="00B831E6">
            <w:pPr>
              <w:pStyle w:val="a3"/>
              <w:ind w:firstLineChars="0" w:firstLine="0"/>
              <w:jc w:val="center"/>
              <w:rPr>
                <w:rFonts w:ascii="Times New Roman" w:eastAsia="宋体" w:hAnsi="Times New Roman" w:cs="Times New Roman"/>
                <w:b/>
                <w:bCs/>
              </w:rPr>
            </w:pPr>
            <w:r w:rsidRPr="00A22962">
              <w:rPr>
                <w:rFonts w:ascii="Times New Roman" w:eastAsia="宋体" w:hAnsi="Times New Roman" w:cs="Times New Roman" w:hint="eastAsia"/>
                <w:b/>
                <w:bCs/>
              </w:rPr>
              <w:t>（</w:t>
            </w:r>
            <w:r w:rsidRPr="00A22962">
              <w:rPr>
                <w:rFonts w:ascii="Times New Roman" w:eastAsia="宋体" w:hAnsi="Times New Roman" w:cs="Times New Roman" w:hint="eastAsia"/>
                <w:b/>
                <w:bCs/>
              </w:rPr>
              <w:t>7</w:t>
            </w:r>
            <w:r w:rsidRPr="00A22962">
              <w:rPr>
                <w:rFonts w:ascii="Times New Roman" w:eastAsia="宋体" w:hAnsi="Times New Roman" w:cs="Times New Roman" w:hint="eastAsia"/>
                <w:b/>
                <w:bCs/>
              </w:rPr>
              <w:t>）</w:t>
            </w:r>
          </w:p>
        </w:tc>
        <w:tc>
          <w:tcPr>
            <w:tcW w:w="348" w:type="pct"/>
          </w:tcPr>
          <w:p w14:paraId="3E0E8F9B" w14:textId="77777777" w:rsidR="00FF6B29" w:rsidRPr="00A22962" w:rsidRDefault="00FF6B29" w:rsidP="004E7DB4">
            <w:pPr>
              <w:pStyle w:val="a3"/>
              <w:ind w:firstLineChars="0" w:firstLine="0"/>
              <w:jc w:val="center"/>
              <w:rPr>
                <w:rFonts w:ascii="Times New Roman" w:eastAsia="宋体" w:hAnsi="Times New Roman" w:cs="Times New Roman"/>
                <w:b/>
                <w:bCs/>
              </w:rPr>
            </w:pPr>
            <w:r w:rsidRPr="00A22962">
              <w:rPr>
                <w:rFonts w:ascii="Times New Roman" w:eastAsia="宋体" w:hAnsi="Times New Roman" w:cs="Times New Roman"/>
                <w:b/>
                <w:bCs/>
              </w:rPr>
              <w:t>Y1</w:t>
            </w:r>
          </w:p>
          <w:p w14:paraId="7CDB5E28" w14:textId="7D1E435A" w:rsidR="00B831E6" w:rsidRPr="00A22962" w:rsidRDefault="00B831E6">
            <w:pPr>
              <w:pStyle w:val="a3"/>
              <w:ind w:firstLineChars="0" w:firstLine="0"/>
              <w:jc w:val="center"/>
              <w:rPr>
                <w:rFonts w:ascii="Times New Roman" w:eastAsia="宋体" w:hAnsi="Times New Roman" w:cs="Times New Roman"/>
                <w:b/>
                <w:bCs/>
              </w:rPr>
            </w:pPr>
            <w:r w:rsidRPr="00A22962">
              <w:rPr>
                <w:rFonts w:ascii="Times New Roman" w:eastAsia="宋体" w:hAnsi="Times New Roman" w:cs="Times New Roman" w:hint="eastAsia"/>
                <w:b/>
                <w:bCs/>
              </w:rPr>
              <w:t>（</w:t>
            </w:r>
            <w:r w:rsidRPr="00A22962">
              <w:rPr>
                <w:rFonts w:ascii="Times New Roman" w:eastAsia="宋体" w:hAnsi="Times New Roman" w:cs="Times New Roman" w:hint="eastAsia"/>
                <w:b/>
                <w:bCs/>
              </w:rPr>
              <w:t>8</w:t>
            </w:r>
            <w:r w:rsidRPr="00A22962">
              <w:rPr>
                <w:rFonts w:ascii="Times New Roman" w:eastAsia="宋体" w:hAnsi="Times New Roman" w:cs="Times New Roman" w:hint="eastAsia"/>
                <w:b/>
                <w:bCs/>
              </w:rPr>
              <w:t>）</w:t>
            </w:r>
          </w:p>
        </w:tc>
        <w:tc>
          <w:tcPr>
            <w:tcW w:w="348" w:type="pct"/>
          </w:tcPr>
          <w:p w14:paraId="720000DA" w14:textId="77777777" w:rsidR="00FF6B29" w:rsidRPr="00A22962" w:rsidRDefault="00FF6B29" w:rsidP="004E7DB4">
            <w:pPr>
              <w:pStyle w:val="a3"/>
              <w:ind w:firstLineChars="0" w:firstLine="0"/>
              <w:jc w:val="center"/>
              <w:rPr>
                <w:rFonts w:ascii="Times New Roman" w:eastAsia="宋体" w:hAnsi="Times New Roman" w:cs="Times New Roman"/>
                <w:b/>
                <w:bCs/>
              </w:rPr>
            </w:pPr>
            <w:r w:rsidRPr="00A22962">
              <w:rPr>
                <w:rFonts w:ascii="Times New Roman" w:eastAsia="宋体" w:hAnsi="Times New Roman" w:cs="Times New Roman"/>
                <w:b/>
                <w:bCs/>
              </w:rPr>
              <w:t>Y2</w:t>
            </w:r>
          </w:p>
          <w:p w14:paraId="06B82F01" w14:textId="439F5F2E" w:rsidR="00B831E6" w:rsidRPr="00A22962" w:rsidRDefault="00B831E6">
            <w:pPr>
              <w:pStyle w:val="a3"/>
              <w:ind w:firstLineChars="0" w:firstLine="0"/>
              <w:jc w:val="center"/>
              <w:rPr>
                <w:rFonts w:ascii="Times New Roman" w:eastAsia="宋体" w:hAnsi="Times New Roman" w:cs="Times New Roman"/>
                <w:b/>
                <w:bCs/>
              </w:rPr>
            </w:pPr>
            <w:r w:rsidRPr="00A22962">
              <w:rPr>
                <w:rFonts w:ascii="Times New Roman" w:eastAsia="宋体" w:hAnsi="Times New Roman" w:cs="Times New Roman" w:hint="eastAsia"/>
                <w:b/>
                <w:bCs/>
              </w:rPr>
              <w:t>（</w:t>
            </w:r>
            <w:r w:rsidRPr="00A22962">
              <w:rPr>
                <w:rFonts w:ascii="Times New Roman" w:eastAsia="宋体" w:hAnsi="Times New Roman" w:cs="Times New Roman" w:hint="eastAsia"/>
                <w:b/>
                <w:bCs/>
              </w:rPr>
              <w:t>9</w:t>
            </w:r>
            <w:r w:rsidRPr="00A22962">
              <w:rPr>
                <w:rFonts w:ascii="Times New Roman" w:eastAsia="宋体" w:hAnsi="Times New Roman" w:cs="Times New Roman" w:hint="eastAsia"/>
                <w:b/>
                <w:bCs/>
              </w:rPr>
              <w:t>）</w:t>
            </w:r>
          </w:p>
        </w:tc>
        <w:tc>
          <w:tcPr>
            <w:tcW w:w="348" w:type="pct"/>
          </w:tcPr>
          <w:p w14:paraId="005F4010" w14:textId="77777777" w:rsidR="00FF6B29" w:rsidRPr="00A22962" w:rsidRDefault="00FF6B29" w:rsidP="004E7DB4">
            <w:pPr>
              <w:pStyle w:val="a3"/>
              <w:ind w:firstLineChars="0" w:firstLine="0"/>
              <w:jc w:val="center"/>
              <w:rPr>
                <w:rFonts w:ascii="Times New Roman" w:eastAsia="宋体" w:hAnsi="Times New Roman" w:cs="Times New Roman"/>
                <w:b/>
                <w:bCs/>
              </w:rPr>
            </w:pPr>
            <w:r w:rsidRPr="00A22962">
              <w:rPr>
                <w:rFonts w:ascii="Times New Roman" w:eastAsia="宋体" w:hAnsi="Times New Roman" w:cs="Times New Roman"/>
                <w:b/>
                <w:bCs/>
              </w:rPr>
              <w:t>Y3</w:t>
            </w:r>
          </w:p>
          <w:p w14:paraId="62EFE040" w14:textId="77037312" w:rsidR="00B831E6" w:rsidRPr="00A22962" w:rsidRDefault="00B831E6">
            <w:pPr>
              <w:pStyle w:val="a3"/>
              <w:ind w:firstLineChars="0" w:firstLine="0"/>
              <w:jc w:val="center"/>
              <w:rPr>
                <w:rFonts w:ascii="Times New Roman" w:eastAsia="宋体" w:hAnsi="Times New Roman" w:cs="Times New Roman"/>
                <w:b/>
                <w:bCs/>
              </w:rPr>
            </w:pPr>
            <w:r w:rsidRPr="00A22962">
              <w:rPr>
                <w:rFonts w:ascii="Times New Roman" w:eastAsia="宋体" w:hAnsi="Times New Roman" w:cs="Times New Roman" w:hint="eastAsia"/>
                <w:b/>
                <w:bCs/>
              </w:rPr>
              <w:t>（</w:t>
            </w:r>
            <w:r w:rsidRPr="00A22962">
              <w:rPr>
                <w:rFonts w:ascii="Times New Roman" w:eastAsia="宋体" w:hAnsi="Times New Roman" w:cs="Times New Roman" w:hint="eastAsia"/>
                <w:b/>
                <w:bCs/>
              </w:rPr>
              <w:t>1</w:t>
            </w:r>
            <w:r w:rsidRPr="00A22962">
              <w:rPr>
                <w:rFonts w:ascii="Times New Roman" w:eastAsia="宋体" w:hAnsi="Times New Roman" w:cs="Times New Roman"/>
                <w:b/>
                <w:bCs/>
              </w:rPr>
              <w:t>0</w:t>
            </w:r>
            <w:r w:rsidRPr="00A22962">
              <w:rPr>
                <w:rFonts w:ascii="Times New Roman" w:eastAsia="宋体" w:hAnsi="Times New Roman" w:cs="Times New Roman" w:hint="eastAsia"/>
                <w:b/>
                <w:bCs/>
              </w:rPr>
              <w:t>）</w:t>
            </w:r>
          </w:p>
        </w:tc>
        <w:tc>
          <w:tcPr>
            <w:tcW w:w="348" w:type="pct"/>
          </w:tcPr>
          <w:p w14:paraId="0CE596CB" w14:textId="77777777" w:rsidR="00FF6B29" w:rsidRPr="00A22962" w:rsidRDefault="00FF6B29" w:rsidP="004E7DB4">
            <w:pPr>
              <w:pStyle w:val="a3"/>
              <w:ind w:firstLineChars="0" w:firstLine="0"/>
              <w:jc w:val="center"/>
              <w:rPr>
                <w:rFonts w:ascii="Times New Roman" w:eastAsia="宋体" w:hAnsi="Times New Roman" w:cs="Times New Roman"/>
                <w:b/>
                <w:bCs/>
              </w:rPr>
            </w:pPr>
            <w:r w:rsidRPr="00A22962">
              <w:rPr>
                <w:rFonts w:ascii="Times New Roman" w:eastAsia="宋体" w:hAnsi="Times New Roman" w:cs="Times New Roman"/>
                <w:b/>
                <w:bCs/>
              </w:rPr>
              <w:t>Y5</w:t>
            </w:r>
          </w:p>
          <w:p w14:paraId="277ADB82" w14:textId="57EBB556" w:rsidR="00B831E6" w:rsidRPr="00A22962" w:rsidRDefault="00B831E6">
            <w:pPr>
              <w:pStyle w:val="a3"/>
              <w:ind w:firstLineChars="0" w:firstLine="0"/>
              <w:jc w:val="center"/>
              <w:rPr>
                <w:rFonts w:ascii="Times New Roman" w:eastAsia="宋体" w:hAnsi="Times New Roman" w:cs="Times New Roman"/>
                <w:b/>
                <w:bCs/>
              </w:rPr>
            </w:pPr>
            <w:r w:rsidRPr="00A22962">
              <w:rPr>
                <w:rFonts w:ascii="Times New Roman" w:eastAsia="宋体" w:hAnsi="Times New Roman" w:cs="Times New Roman" w:hint="eastAsia"/>
                <w:b/>
                <w:bCs/>
              </w:rPr>
              <w:t>（</w:t>
            </w:r>
            <w:r w:rsidRPr="00A22962">
              <w:rPr>
                <w:rFonts w:ascii="Times New Roman" w:eastAsia="宋体" w:hAnsi="Times New Roman" w:cs="Times New Roman" w:hint="eastAsia"/>
                <w:b/>
                <w:bCs/>
              </w:rPr>
              <w:t>1</w:t>
            </w:r>
            <w:r w:rsidRPr="00A22962">
              <w:rPr>
                <w:rFonts w:ascii="Times New Roman" w:eastAsia="宋体" w:hAnsi="Times New Roman" w:cs="Times New Roman"/>
                <w:b/>
                <w:bCs/>
              </w:rPr>
              <w:t>1</w:t>
            </w:r>
            <w:r w:rsidRPr="00A22962">
              <w:rPr>
                <w:rFonts w:ascii="Times New Roman" w:eastAsia="宋体" w:hAnsi="Times New Roman" w:cs="Times New Roman" w:hint="eastAsia"/>
                <w:b/>
                <w:bCs/>
              </w:rPr>
              <w:t>）</w:t>
            </w:r>
          </w:p>
        </w:tc>
        <w:tc>
          <w:tcPr>
            <w:tcW w:w="348" w:type="pct"/>
          </w:tcPr>
          <w:p w14:paraId="5E0FB2F4" w14:textId="77777777" w:rsidR="00FF6B29" w:rsidRPr="00A22962" w:rsidRDefault="00FF6B29" w:rsidP="004E7DB4">
            <w:pPr>
              <w:pStyle w:val="a3"/>
              <w:ind w:firstLineChars="0" w:firstLine="0"/>
              <w:jc w:val="center"/>
              <w:rPr>
                <w:rFonts w:ascii="Times New Roman" w:eastAsia="宋体" w:hAnsi="Times New Roman" w:cs="Times New Roman"/>
                <w:b/>
                <w:bCs/>
              </w:rPr>
            </w:pPr>
            <w:r w:rsidRPr="00A22962">
              <w:rPr>
                <w:rFonts w:ascii="Times New Roman" w:eastAsia="宋体" w:hAnsi="Times New Roman" w:cs="Times New Roman"/>
                <w:b/>
                <w:bCs/>
              </w:rPr>
              <w:t>Y7</w:t>
            </w:r>
          </w:p>
          <w:p w14:paraId="2F43BF0D" w14:textId="7DAB7753" w:rsidR="00B831E6" w:rsidRPr="00A22962" w:rsidRDefault="00B831E6">
            <w:pPr>
              <w:pStyle w:val="a3"/>
              <w:ind w:firstLineChars="0" w:firstLine="0"/>
              <w:jc w:val="center"/>
              <w:rPr>
                <w:rFonts w:ascii="Times New Roman" w:eastAsia="宋体" w:hAnsi="Times New Roman" w:cs="Times New Roman"/>
                <w:b/>
                <w:bCs/>
              </w:rPr>
            </w:pPr>
            <w:r w:rsidRPr="00A22962">
              <w:rPr>
                <w:rFonts w:ascii="Times New Roman" w:eastAsia="宋体" w:hAnsi="Times New Roman" w:cs="Times New Roman" w:hint="eastAsia"/>
                <w:b/>
                <w:bCs/>
              </w:rPr>
              <w:t>（</w:t>
            </w:r>
            <w:r w:rsidRPr="00A22962">
              <w:rPr>
                <w:rFonts w:ascii="Times New Roman" w:eastAsia="宋体" w:hAnsi="Times New Roman" w:cs="Times New Roman" w:hint="eastAsia"/>
                <w:b/>
                <w:bCs/>
              </w:rPr>
              <w:t>1</w:t>
            </w:r>
            <w:r w:rsidRPr="00A22962">
              <w:rPr>
                <w:rFonts w:ascii="Times New Roman" w:eastAsia="宋体" w:hAnsi="Times New Roman" w:cs="Times New Roman"/>
                <w:b/>
                <w:bCs/>
              </w:rPr>
              <w:t>2</w:t>
            </w:r>
            <w:r w:rsidRPr="00A22962">
              <w:rPr>
                <w:rFonts w:ascii="Times New Roman" w:eastAsia="宋体" w:hAnsi="Times New Roman" w:cs="Times New Roman" w:hint="eastAsia"/>
                <w:b/>
                <w:bCs/>
              </w:rPr>
              <w:t>）</w:t>
            </w:r>
          </w:p>
        </w:tc>
        <w:tc>
          <w:tcPr>
            <w:tcW w:w="349" w:type="pct"/>
          </w:tcPr>
          <w:p w14:paraId="45AD1138" w14:textId="77777777" w:rsidR="00FF6B29" w:rsidRPr="00A22962" w:rsidRDefault="00FF6B29" w:rsidP="004E7DB4">
            <w:pPr>
              <w:pStyle w:val="a3"/>
              <w:ind w:firstLineChars="0" w:firstLine="0"/>
              <w:jc w:val="center"/>
              <w:rPr>
                <w:rFonts w:ascii="Times New Roman" w:eastAsia="宋体" w:hAnsi="Times New Roman" w:cs="Times New Roman"/>
                <w:b/>
                <w:bCs/>
              </w:rPr>
            </w:pPr>
            <w:r w:rsidRPr="00A22962">
              <w:rPr>
                <w:rFonts w:ascii="Times New Roman" w:eastAsia="宋体" w:hAnsi="Times New Roman" w:cs="Times New Roman"/>
                <w:b/>
                <w:bCs/>
              </w:rPr>
              <w:t>Y10</w:t>
            </w:r>
          </w:p>
          <w:p w14:paraId="550531BC" w14:textId="6A2BF492" w:rsidR="00B831E6" w:rsidRPr="00A22962" w:rsidRDefault="00B831E6">
            <w:pPr>
              <w:pStyle w:val="a3"/>
              <w:ind w:firstLineChars="0" w:firstLine="0"/>
              <w:jc w:val="center"/>
              <w:rPr>
                <w:rFonts w:ascii="Times New Roman" w:eastAsia="宋体" w:hAnsi="Times New Roman" w:cs="Times New Roman"/>
                <w:b/>
                <w:bCs/>
              </w:rPr>
            </w:pPr>
            <w:r w:rsidRPr="00A22962">
              <w:rPr>
                <w:rFonts w:ascii="Times New Roman" w:eastAsia="宋体" w:hAnsi="Times New Roman" w:cs="Times New Roman" w:hint="eastAsia"/>
                <w:b/>
                <w:bCs/>
              </w:rPr>
              <w:t>（</w:t>
            </w:r>
            <w:r w:rsidRPr="00A22962">
              <w:rPr>
                <w:rFonts w:ascii="Times New Roman" w:eastAsia="宋体" w:hAnsi="Times New Roman" w:cs="Times New Roman" w:hint="eastAsia"/>
                <w:b/>
                <w:bCs/>
              </w:rPr>
              <w:t>1</w:t>
            </w:r>
            <w:r w:rsidRPr="00A22962">
              <w:rPr>
                <w:rFonts w:ascii="Times New Roman" w:eastAsia="宋体" w:hAnsi="Times New Roman" w:cs="Times New Roman"/>
                <w:b/>
                <w:bCs/>
              </w:rPr>
              <w:t>3</w:t>
            </w:r>
            <w:r w:rsidRPr="00A22962">
              <w:rPr>
                <w:rFonts w:ascii="Times New Roman" w:eastAsia="宋体" w:hAnsi="Times New Roman" w:cs="Times New Roman" w:hint="eastAsia"/>
                <w:b/>
                <w:bCs/>
              </w:rPr>
              <w:t>）</w:t>
            </w:r>
          </w:p>
        </w:tc>
      </w:tr>
      <w:tr w:rsidR="00C1277A" w:rsidRPr="00A22962" w14:paraId="5FC4BF4B" w14:textId="77777777" w:rsidTr="00F5377E">
        <w:tc>
          <w:tcPr>
            <w:tcW w:w="5000" w:type="pct"/>
            <w:gridSpan w:val="14"/>
          </w:tcPr>
          <w:p w14:paraId="356E33C4" w14:textId="3169E59A" w:rsidR="00FF6B29" w:rsidRPr="00A22962" w:rsidRDefault="00F35F4C">
            <w:pPr>
              <w:pStyle w:val="a3"/>
              <w:ind w:firstLineChars="0" w:firstLine="0"/>
              <w:jc w:val="center"/>
              <w:rPr>
                <w:rFonts w:ascii="Times New Roman" w:eastAsia="宋体" w:hAnsi="Times New Roman" w:cs="Times New Roman"/>
                <w:b/>
                <w:bCs/>
                <w:sz w:val="20"/>
                <w:szCs w:val="21"/>
              </w:rPr>
            </w:pPr>
            <w:r w:rsidRPr="00A22962">
              <w:rPr>
                <w:rFonts w:ascii="Times New Roman" w:eastAsia="宋体" w:hAnsi="Times New Roman" w:cs="Times New Roman"/>
                <w:b/>
                <w:bCs/>
                <w:sz w:val="20"/>
                <w:szCs w:val="21"/>
              </w:rPr>
              <w:t>Mean Equation</w:t>
            </w:r>
          </w:p>
        </w:tc>
      </w:tr>
      <w:tr w:rsidR="00C1277A" w:rsidRPr="00A22962" w14:paraId="37B10421" w14:textId="77777777" w:rsidTr="00F5377E">
        <w:tc>
          <w:tcPr>
            <w:tcW w:w="475" w:type="pct"/>
          </w:tcPr>
          <w:p w14:paraId="19EB78F7" w14:textId="77777777" w:rsidR="00FF6B29" w:rsidRPr="00A22962" w:rsidRDefault="00B86213">
            <w:pPr>
              <w:pStyle w:val="a3"/>
              <w:ind w:firstLineChars="0" w:firstLine="0"/>
              <w:jc w:val="center"/>
              <w:rPr>
                <w:rFonts w:ascii="Times New Roman" w:eastAsia="宋体" w:hAnsi="Times New Roman"/>
              </w:rPr>
            </w:pPr>
            <m:oMathPara>
              <m:oMath>
                <m:sSub>
                  <m:sSubPr>
                    <m:ctrlPr>
                      <w:rPr>
                        <w:rFonts w:ascii="Cambria Math" w:eastAsia="宋体" w:hAnsi="Cambria Math"/>
                        <w:i/>
                        <w:szCs w:val="21"/>
                      </w:rPr>
                    </m:ctrlPr>
                  </m:sSubPr>
                  <m:e>
                    <m:r>
                      <w:rPr>
                        <w:rFonts w:ascii="Cambria Math" w:eastAsia="宋体" w:hAnsi="Cambria Math" w:hint="eastAsia"/>
                        <w:szCs w:val="21"/>
                      </w:rPr>
                      <m:t>Surprise</m:t>
                    </m:r>
                  </m:e>
                  <m:sub>
                    <m:r>
                      <w:rPr>
                        <w:rFonts w:ascii="Cambria Math" w:eastAsia="宋体" w:hAnsi="Cambria Math" w:hint="eastAsia"/>
                        <w:szCs w:val="21"/>
                      </w:rPr>
                      <m:t>t</m:t>
                    </m:r>
                  </m:sub>
                </m:sSub>
              </m:oMath>
            </m:oMathPara>
          </w:p>
        </w:tc>
        <w:tc>
          <w:tcPr>
            <w:tcW w:w="348" w:type="pct"/>
          </w:tcPr>
          <w:p w14:paraId="798C519A"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-0.002</w:t>
            </w:r>
          </w:p>
          <w:p w14:paraId="172371CA"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0.002</w:t>
            </w:r>
            <w:r w:rsidRPr="00A22962">
              <w:rPr>
                <w:rFonts w:ascii="Times New Roman" w:eastAsia="宋体" w:hAnsi="Times New Roman" w:cs="Times New Roman" w:hint="eastAsia"/>
                <w:sz w:val="20"/>
                <w:szCs w:val="21"/>
              </w:rPr>
              <w:t>）</w:t>
            </w:r>
          </w:p>
        </w:tc>
        <w:tc>
          <w:tcPr>
            <w:tcW w:w="348" w:type="pct"/>
          </w:tcPr>
          <w:p w14:paraId="45D11B23"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-0.002</w:t>
            </w:r>
          </w:p>
          <w:p w14:paraId="020AF5DF"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0.002</w:t>
            </w:r>
            <w:r w:rsidRPr="00A22962">
              <w:rPr>
                <w:rFonts w:ascii="Times New Roman" w:eastAsia="宋体" w:hAnsi="Times New Roman" w:cs="Times New Roman" w:hint="eastAsia"/>
                <w:sz w:val="20"/>
                <w:szCs w:val="21"/>
              </w:rPr>
              <w:t>）</w:t>
            </w:r>
          </w:p>
        </w:tc>
        <w:tc>
          <w:tcPr>
            <w:tcW w:w="348" w:type="pct"/>
          </w:tcPr>
          <w:p w14:paraId="79870B8E"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-0.014</w:t>
            </w:r>
          </w:p>
          <w:p w14:paraId="4CD3327C"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0.014</w:t>
            </w:r>
            <w:r w:rsidRPr="00A22962">
              <w:rPr>
                <w:rFonts w:ascii="Times New Roman" w:eastAsia="宋体" w:hAnsi="Times New Roman" w:cs="Times New Roman" w:hint="eastAsia"/>
                <w:sz w:val="20"/>
                <w:szCs w:val="21"/>
              </w:rPr>
              <w:t>）</w:t>
            </w:r>
          </w:p>
        </w:tc>
        <w:tc>
          <w:tcPr>
            <w:tcW w:w="348" w:type="pct"/>
          </w:tcPr>
          <w:p w14:paraId="5D449F2E"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0.022***</w:t>
            </w:r>
          </w:p>
          <w:p w14:paraId="2C9B8346"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0.004</w:t>
            </w:r>
            <w:r w:rsidRPr="00A22962">
              <w:rPr>
                <w:rFonts w:ascii="Times New Roman" w:eastAsia="宋体" w:hAnsi="Times New Roman" w:cs="Times New Roman" w:hint="eastAsia"/>
                <w:sz w:val="20"/>
                <w:szCs w:val="21"/>
              </w:rPr>
              <w:t>）</w:t>
            </w:r>
          </w:p>
        </w:tc>
        <w:tc>
          <w:tcPr>
            <w:tcW w:w="348" w:type="pct"/>
            <w:vAlign w:val="center"/>
          </w:tcPr>
          <w:p w14:paraId="6507ECEB"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0.022***</w:t>
            </w:r>
          </w:p>
          <w:p w14:paraId="7C18E110"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0.004</w:t>
            </w: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 xml:space="preserve"> </w:t>
            </w:r>
          </w:p>
        </w:tc>
        <w:tc>
          <w:tcPr>
            <w:tcW w:w="348" w:type="pct"/>
            <w:vAlign w:val="center"/>
          </w:tcPr>
          <w:p w14:paraId="617F2004" w14:textId="77777777" w:rsidR="00FF6B29" w:rsidRPr="00A22962" w:rsidRDefault="00FF6B29">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0.017***</w:t>
            </w:r>
          </w:p>
          <w:p w14:paraId="64FC275F"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(0.004) </w:t>
            </w:r>
          </w:p>
        </w:tc>
        <w:tc>
          <w:tcPr>
            <w:tcW w:w="348" w:type="pct"/>
            <w:vAlign w:val="center"/>
          </w:tcPr>
          <w:p w14:paraId="387F5342" w14:textId="77777777" w:rsidR="00FF6B29" w:rsidRPr="00A22962" w:rsidRDefault="00FF6B29">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0.019***</w:t>
            </w:r>
          </w:p>
          <w:p w14:paraId="07A9EC76"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(0.004) </w:t>
            </w:r>
          </w:p>
        </w:tc>
        <w:tc>
          <w:tcPr>
            <w:tcW w:w="348" w:type="pct"/>
            <w:vAlign w:val="center"/>
          </w:tcPr>
          <w:p w14:paraId="1CE12A69" w14:textId="77777777" w:rsidR="00FF6B29" w:rsidRPr="00A22962" w:rsidRDefault="00FF6B29">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 xml:space="preserve">0.024*** </w:t>
            </w:r>
          </w:p>
          <w:p w14:paraId="0524B2D3"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(0.004)</w:t>
            </w:r>
          </w:p>
        </w:tc>
        <w:tc>
          <w:tcPr>
            <w:tcW w:w="348" w:type="pct"/>
            <w:vAlign w:val="center"/>
          </w:tcPr>
          <w:p w14:paraId="6BECF05D" w14:textId="77777777" w:rsidR="00FF6B29" w:rsidRPr="00A22962" w:rsidRDefault="00FF6B29">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0.015***</w:t>
            </w:r>
          </w:p>
          <w:p w14:paraId="7BCE03F6"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(0.005) </w:t>
            </w:r>
          </w:p>
        </w:tc>
        <w:tc>
          <w:tcPr>
            <w:tcW w:w="348" w:type="pct"/>
            <w:vAlign w:val="center"/>
          </w:tcPr>
          <w:p w14:paraId="297AEF07" w14:textId="77777777" w:rsidR="00FF6B29" w:rsidRPr="00A22962" w:rsidRDefault="00FF6B29">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0.010***</w:t>
            </w:r>
          </w:p>
          <w:p w14:paraId="6C30A05B"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(0.003)  </w:t>
            </w:r>
          </w:p>
        </w:tc>
        <w:tc>
          <w:tcPr>
            <w:tcW w:w="348" w:type="pct"/>
            <w:vAlign w:val="center"/>
          </w:tcPr>
          <w:p w14:paraId="2084A178" w14:textId="77777777" w:rsidR="00FF6B29" w:rsidRPr="00A22962" w:rsidRDefault="00FF6B29">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0.017***</w:t>
            </w:r>
          </w:p>
          <w:p w14:paraId="1B334D57"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(0.004) </w:t>
            </w:r>
          </w:p>
        </w:tc>
        <w:tc>
          <w:tcPr>
            <w:tcW w:w="348" w:type="pct"/>
            <w:vAlign w:val="center"/>
          </w:tcPr>
          <w:p w14:paraId="1A2AC6CB" w14:textId="77777777" w:rsidR="00FF6B29" w:rsidRPr="00A22962" w:rsidRDefault="00FF6B29">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0.008***</w:t>
            </w:r>
          </w:p>
          <w:p w14:paraId="76191875"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(0.003) </w:t>
            </w:r>
          </w:p>
        </w:tc>
        <w:tc>
          <w:tcPr>
            <w:tcW w:w="349" w:type="pct"/>
            <w:vAlign w:val="center"/>
          </w:tcPr>
          <w:p w14:paraId="3BCC41FB" w14:textId="77777777" w:rsidR="00FF6B29" w:rsidRPr="00A22962" w:rsidRDefault="00FF6B29">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0.011***</w:t>
            </w:r>
          </w:p>
          <w:p w14:paraId="260C0F3B"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(0.003)  </w:t>
            </w:r>
          </w:p>
        </w:tc>
      </w:tr>
      <w:tr w:rsidR="00C1277A" w:rsidRPr="00A22962" w14:paraId="15E01988" w14:textId="77777777" w:rsidTr="00F5377E">
        <w:tc>
          <w:tcPr>
            <w:tcW w:w="475" w:type="pct"/>
          </w:tcPr>
          <w:p w14:paraId="1CF83A96" w14:textId="77777777" w:rsidR="00FF6B29" w:rsidRPr="00A22962" w:rsidRDefault="00FF6B29">
            <w:pPr>
              <w:pStyle w:val="a3"/>
              <w:ind w:firstLineChars="0" w:firstLine="0"/>
              <w:jc w:val="center"/>
              <w:rPr>
                <w:rFonts w:ascii="Times New Roman" w:eastAsia="等线" w:hAnsi="Times New Roman" w:cs="Times New Roman"/>
                <w:szCs w:val="21"/>
              </w:rPr>
            </w:pPr>
            <m:oMathPara>
              <m:oMath>
                <m:r>
                  <w:rPr>
                    <w:rFonts w:ascii="Cambria Math" w:eastAsia="宋体" w:hAnsi="Cambria Math"/>
                    <w:szCs w:val="21"/>
                  </w:rPr>
                  <m:t>∆</m:t>
                </m:r>
                <m:sSub>
                  <m:sSubPr>
                    <m:ctrlPr>
                      <w:rPr>
                        <w:rFonts w:ascii="Cambria Math" w:eastAsia="宋体" w:hAnsi="Cambria Math"/>
                        <w:i/>
                        <w:szCs w:val="21"/>
                      </w:rPr>
                    </m:ctrlPr>
                  </m:sSubPr>
                  <m:e>
                    <m:r>
                      <w:rPr>
                        <w:rFonts w:ascii="Cambria Math" w:eastAsia="宋体" w:hAnsi="Cambria Math" w:hint="eastAsia"/>
                        <w:szCs w:val="21"/>
                      </w:rPr>
                      <m:t>Tone</m:t>
                    </m:r>
                  </m:e>
                  <m:sub>
                    <m:r>
                      <w:rPr>
                        <w:rFonts w:ascii="Cambria Math" w:eastAsia="宋体" w:hAnsi="Cambria Math" w:hint="eastAsia"/>
                        <w:szCs w:val="21"/>
                      </w:rPr>
                      <m:t>t</m:t>
                    </m:r>
                  </m:sub>
                </m:sSub>
              </m:oMath>
            </m:oMathPara>
          </w:p>
        </w:tc>
        <w:tc>
          <w:tcPr>
            <w:tcW w:w="348" w:type="pct"/>
          </w:tcPr>
          <w:p w14:paraId="79EC42BD"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-0.501</w:t>
            </w:r>
          </w:p>
          <w:p w14:paraId="77C939FA"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0.685</w:t>
            </w:r>
            <w:r w:rsidRPr="00A22962">
              <w:rPr>
                <w:rFonts w:ascii="Times New Roman" w:eastAsia="宋体" w:hAnsi="Times New Roman" w:cs="Times New Roman" w:hint="eastAsia"/>
                <w:sz w:val="20"/>
                <w:szCs w:val="21"/>
              </w:rPr>
              <w:t>）</w:t>
            </w:r>
          </w:p>
        </w:tc>
        <w:tc>
          <w:tcPr>
            <w:tcW w:w="348" w:type="pct"/>
          </w:tcPr>
          <w:p w14:paraId="7DC22C9E"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-0.290</w:t>
            </w:r>
          </w:p>
          <w:p w14:paraId="1D36B2E5"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0.977</w:t>
            </w:r>
            <w:r w:rsidRPr="00A22962">
              <w:rPr>
                <w:rFonts w:ascii="Times New Roman" w:eastAsia="宋体" w:hAnsi="Times New Roman" w:cs="Times New Roman" w:hint="eastAsia"/>
                <w:sz w:val="20"/>
                <w:szCs w:val="21"/>
              </w:rPr>
              <w:t>）</w:t>
            </w:r>
          </w:p>
        </w:tc>
        <w:tc>
          <w:tcPr>
            <w:tcW w:w="348" w:type="pct"/>
          </w:tcPr>
          <w:p w14:paraId="5679BAA8"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-59.822***</w:t>
            </w:r>
          </w:p>
          <w:p w14:paraId="16FA931B"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12.025</w:t>
            </w:r>
            <w:r w:rsidRPr="00A22962">
              <w:rPr>
                <w:rFonts w:ascii="Times New Roman" w:eastAsia="宋体" w:hAnsi="Times New Roman" w:cs="Times New Roman" w:hint="eastAsia"/>
                <w:sz w:val="20"/>
                <w:szCs w:val="21"/>
              </w:rPr>
              <w:t>）</w:t>
            </w:r>
          </w:p>
        </w:tc>
        <w:tc>
          <w:tcPr>
            <w:tcW w:w="348" w:type="pct"/>
          </w:tcPr>
          <w:p w14:paraId="25EA1EA5" w14:textId="77777777" w:rsidR="00FF6B29" w:rsidRPr="00A22962" w:rsidRDefault="00FF6B29">
            <w:pPr>
              <w:pStyle w:val="a3"/>
              <w:ind w:firstLineChars="0" w:firstLine="0"/>
              <w:jc w:val="center"/>
              <w:rPr>
                <w:rFonts w:ascii="Times New Roman" w:eastAsia="宋体" w:hAnsi="Times New Roman" w:cs="Times New Roman"/>
                <w:sz w:val="20"/>
                <w:szCs w:val="21"/>
              </w:rPr>
            </w:pPr>
          </w:p>
        </w:tc>
        <w:tc>
          <w:tcPr>
            <w:tcW w:w="348" w:type="pct"/>
            <w:vAlign w:val="center"/>
          </w:tcPr>
          <w:p w14:paraId="21A65D63"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3.958**</w:t>
            </w:r>
          </w:p>
          <w:p w14:paraId="06595059"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1.797</w:t>
            </w: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 xml:space="preserve"> </w:t>
            </w:r>
          </w:p>
        </w:tc>
        <w:tc>
          <w:tcPr>
            <w:tcW w:w="348" w:type="pct"/>
            <w:vAlign w:val="center"/>
          </w:tcPr>
          <w:p w14:paraId="2B6C0E58" w14:textId="77777777" w:rsidR="00FF6B29" w:rsidRPr="00A22962" w:rsidRDefault="00FF6B29">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3.964***</w:t>
            </w:r>
          </w:p>
          <w:p w14:paraId="6B6F1FA8" w14:textId="77777777" w:rsidR="00FF6B29" w:rsidRPr="00A22962" w:rsidRDefault="00FF6B29">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 xml:space="preserve">(1.417) </w:t>
            </w:r>
          </w:p>
        </w:tc>
        <w:tc>
          <w:tcPr>
            <w:tcW w:w="348" w:type="pct"/>
            <w:vAlign w:val="center"/>
          </w:tcPr>
          <w:p w14:paraId="211E5A22" w14:textId="77777777" w:rsidR="00FF6B29" w:rsidRPr="00A22962" w:rsidRDefault="00FF6B29">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4.088***</w:t>
            </w:r>
          </w:p>
          <w:p w14:paraId="2474859F" w14:textId="77777777" w:rsidR="00FF6B29" w:rsidRPr="00A22962" w:rsidRDefault="00FF6B29">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 xml:space="preserve">(1.169) </w:t>
            </w:r>
          </w:p>
        </w:tc>
        <w:tc>
          <w:tcPr>
            <w:tcW w:w="348" w:type="pct"/>
            <w:vAlign w:val="center"/>
          </w:tcPr>
          <w:p w14:paraId="2536F23D" w14:textId="77777777" w:rsidR="00FF6B29" w:rsidRPr="00A22962" w:rsidRDefault="00FF6B29">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3.134**</w:t>
            </w:r>
          </w:p>
          <w:p w14:paraId="47F7E0F5" w14:textId="77777777" w:rsidR="00FF6B29" w:rsidRPr="00A22962" w:rsidRDefault="00FF6B29">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 xml:space="preserve">(1.271) </w:t>
            </w:r>
          </w:p>
        </w:tc>
        <w:tc>
          <w:tcPr>
            <w:tcW w:w="348" w:type="pct"/>
            <w:vAlign w:val="center"/>
          </w:tcPr>
          <w:p w14:paraId="0B7DE5D5" w14:textId="77777777" w:rsidR="00FF6B29" w:rsidRPr="00A22962" w:rsidRDefault="00FF6B29">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3.258***</w:t>
            </w:r>
          </w:p>
          <w:p w14:paraId="77E6D326" w14:textId="77777777" w:rsidR="00FF6B29" w:rsidRPr="00A22962" w:rsidRDefault="00FF6B29">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 xml:space="preserve">(1.237) </w:t>
            </w:r>
          </w:p>
        </w:tc>
        <w:tc>
          <w:tcPr>
            <w:tcW w:w="348" w:type="pct"/>
            <w:vAlign w:val="center"/>
          </w:tcPr>
          <w:p w14:paraId="6D3F508A" w14:textId="77777777" w:rsidR="00FF6B29" w:rsidRPr="00A22962" w:rsidRDefault="00FF6B29">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2.590*</w:t>
            </w:r>
          </w:p>
          <w:p w14:paraId="3101A22A" w14:textId="77777777" w:rsidR="00FF6B29" w:rsidRPr="00A22962" w:rsidRDefault="00FF6B29">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 xml:space="preserve">(1.399)  </w:t>
            </w:r>
          </w:p>
        </w:tc>
        <w:tc>
          <w:tcPr>
            <w:tcW w:w="348" w:type="pct"/>
            <w:vAlign w:val="center"/>
          </w:tcPr>
          <w:p w14:paraId="26B6EB9E" w14:textId="77777777" w:rsidR="00FF6B29" w:rsidRPr="00A22962" w:rsidRDefault="00FF6B29">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2.669**</w:t>
            </w:r>
          </w:p>
          <w:p w14:paraId="5279D561" w14:textId="77777777" w:rsidR="00FF6B29" w:rsidRPr="00A22962" w:rsidRDefault="00FF6B29">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 xml:space="preserve">(1.102) </w:t>
            </w:r>
          </w:p>
        </w:tc>
        <w:tc>
          <w:tcPr>
            <w:tcW w:w="348" w:type="pct"/>
            <w:vAlign w:val="center"/>
          </w:tcPr>
          <w:p w14:paraId="26FBC0EF" w14:textId="77777777" w:rsidR="00FF6B29" w:rsidRPr="00A22962" w:rsidRDefault="00FF6B29">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4.652***</w:t>
            </w:r>
          </w:p>
          <w:p w14:paraId="23254A5F" w14:textId="77777777" w:rsidR="00FF6B29" w:rsidRPr="00A22962" w:rsidRDefault="00FF6B29">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 xml:space="preserve">(1.342) </w:t>
            </w:r>
          </w:p>
        </w:tc>
        <w:tc>
          <w:tcPr>
            <w:tcW w:w="349" w:type="pct"/>
            <w:vAlign w:val="center"/>
          </w:tcPr>
          <w:p w14:paraId="68A2E52B" w14:textId="77777777" w:rsidR="00FF6B29" w:rsidRPr="00A22962" w:rsidRDefault="00FF6B29">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2.985**</w:t>
            </w:r>
          </w:p>
          <w:p w14:paraId="4C3E8779" w14:textId="77777777" w:rsidR="00FF6B29" w:rsidRPr="00A22962" w:rsidRDefault="00FF6B29">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 xml:space="preserve">(1.308) </w:t>
            </w:r>
          </w:p>
        </w:tc>
      </w:tr>
      <w:tr w:rsidR="00C1277A" w:rsidRPr="00A22962" w14:paraId="474CE37D" w14:textId="77777777" w:rsidTr="00F5377E">
        <w:tc>
          <w:tcPr>
            <w:tcW w:w="475" w:type="pct"/>
          </w:tcPr>
          <w:p w14:paraId="51403173" w14:textId="77777777" w:rsidR="00FF6B29" w:rsidRPr="00A22962" w:rsidRDefault="00FF6B29">
            <w:pPr>
              <w:pStyle w:val="a3"/>
              <w:ind w:firstLineChars="0" w:firstLine="0"/>
              <w:jc w:val="center"/>
              <w:rPr>
                <w:rFonts w:ascii="Times New Roman" w:eastAsia="等线" w:hAnsi="Times New Roman" w:cs="Times New Roman"/>
                <w:szCs w:val="21"/>
              </w:rPr>
            </w:pPr>
            <w:r w:rsidRPr="00A22962">
              <w:rPr>
                <w:rFonts w:ascii="Times New Roman" w:eastAsia="宋体" w:hAnsi="Times New Roman"/>
              </w:rPr>
              <w:t>Constant</w:t>
            </w:r>
          </w:p>
        </w:tc>
        <w:tc>
          <w:tcPr>
            <w:tcW w:w="348" w:type="pct"/>
          </w:tcPr>
          <w:p w14:paraId="26B5E7B7"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0.000</w:t>
            </w:r>
          </w:p>
          <w:p w14:paraId="2B871047"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0.000</w:t>
            </w:r>
            <w:r w:rsidRPr="00A22962">
              <w:rPr>
                <w:rFonts w:ascii="Times New Roman" w:eastAsia="宋体" w:hAnsi="Times New Roman" w:cs="Times New Roman" w:hint="eastAsia"/>
                <w:sz w:val="20"/>
                <w:szCs w:val="21"/>
              </w:rPr>
              <w:t>）</w:t>
            </w:r>
          </w:p>
        </w:tc>
        <w:tc>
          <w:tcPr>
            <w:tcW w:w="348" w:type="pct"/>
          </w:tcPr>
          <w:p w14:paraId="7788417E"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0.000</w:t>
            </w:r>
          </w:p>
          <w:p w14:paraId="41456679"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0.000</w:t>
            </w:r>
            <w:r w:rsidRPr="00A22962">
              <w:rPr>
                <w:rFonts w:ascii="Times New Roman" w:eastAsia="宋体" w:hAnsi="Times New Roman" w:cs="Times New Roman" w:hint="eastAsia"/>
                <w:sz w:val="20"/>
                <w:szCs w:val="21"/>
              </w:rPr>
              <w:t>）</w:t>
            </w:r>
          </w:p>
        </w:tc>
        <w:tc>
          <w:tcPr>
            <w:tcW w:w="348" w:type="pct"/>
          </w:tcPr>
          <w:p w14:paraId="1E7918C9"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-0.001</w:t>
            </w:r>
          </w:p>
          <w:p w14:paraId="26B88EEB"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0.002</w:t>
            </w:r>
            <w:r w:rsidRPr="00A22962">
              <w:rPr>
                <w:rFonts w:ascii="Times New Roman" w:eastAsia="宋体" w:hAnsi="Times New Roman" w:cs="Times New Roman" w:hint="eastAsia"/>
                <w:sz w:val="20"/>
                <w:szCs w:val="21"/>
              </w:rPr>
              <w:t>）</w:t>
            </w:r>
          </w:p>
        </w:tc>
        <w:tc>
          <w:tcPr>
            <w:tcW w:w="348" w:type="pct"/>
          </w:tcPr>
          <w:p w14:paraId="114F942E"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-0.000</w:t>
            </w:r>
          </w:p>
          <w:p w14:paraId="34F47524"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0.000</w:t>
            </w:r>
            <w:r w:rsidRPr="00A22962">
              <w:rPr>
                <w:rFonts w:ascii="Times New Roman" w:eastAsia="宋体" w:hAnsi="Times New Roman" w:cs="Times New Roman" w:hint="eastAsia"/>
                <w:sz w:val="20"/>
                <w:szCs w:val="21"/>
              </w:rPr>
              <w:t>）</w:t>
            </w:r>
          </w:p>
        </w:tc>
        <w:tc>
          <w:tcPr>
            <w:tcW w:w="348" w:type="pct"/>
            <w:vAlign w:val="center"/>
          </w:tcPr>
          <w:p w14:paraId="213EA40C"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0.001**</w:t>
            </w:r>
          </w:p>
          <w:p w14:paraId="7B281C26"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0.001</w:t>
            </w: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 xml:space="preserve"> </w:t>
            </w:r>
          </w:p>
        </w:tc>
        <w:tc>
          <w:tcPr>
            <w:tcW w:w="348" w:type="pct"/>
            <w:vAlign w:val="center"/>
          </w:tcPr>
          <w:p w14:paraId="4CCCDC0F"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0.001</w:t>
            </w:r>
          </w:p>
          <w:p w14:paraId="6A2307D5" w14:textId="77777777" w:rsidR="00FF6B29" w:rsidRPr="00A22962" w:rsidRDefault="00FF6B29">
            <w:pPr>
              <w:pStyle w:val="a3"/>
              <w:ind w:firstLineChars="0" w:firstLine="0"/>
              <w:jc w:val="center"/>
              <w:rPr>
                <w:rFonts w:ascii="Times New Roman" w:eastAsia="宋体" w:hAnsi="Times New Roman"/>
                <w:sz w:val="20"/>
                <w:szCs w:val="21"/>
              </w:rPr>
            </w:pPr>
            <w:r w:rsidRPr="00A22962">
              <w:rPr>
                <w:rFonts w:ascii="Times New Roman" w:eastAsia="宋体" w:hAnsi="Times New Roman" w:cs="Times New Roman"/>
                <w:sz w:val="20"/>
                <w:szCs w:val="21"/>
              </w:rPr>
              <w:t xml:space="preserve">(0.001) </w:t>
            </w:r>
          </w:p>
        </w:tc>
        <w:tc>
          <w:tcPr>
            <w:tcW w:w="348" w:type="pct"/>
            <w:vAlign w:val="center"/>
          </w:tcPr>
          <w:p w14:paraId="5CF07528" w14:textId="77777777" w:rsidR="00FF6B29" w:rsidRPr="00A22962" w:rsidRDefault="00FF6B29">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0.002***</w:t>
            </w:r>
          </w:p>
          <w:p w14:paraId="0FCB6643" w14:textId="77777777" w:rsidR="00FF6B29" w:rsidRPr="00A22962" w:rsidRDefault="00FF6B29">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 xml:space="preserve">(0.000) </w:t>
            </w:r>
          </w:p>
        </w:tc>
        <w:tc>
          <w:tcPr>
            <w:tcW w:w="348" w:type="pct"/>
            <w:vAlign w:val="center"/>
          </w:tcPr>
          <w:p w14:paraId="091ECCF1" w14:textId="77777777" w:rsidR="00FF6B29" w:rsidRPr="00A22962" w:rsidRDefault="00FF6B29">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0.000</w:t>
            </w:r>
          </w:p>
          <w:p w14:paraId="7DA900A7" w14:textId="77777777" w:rsidR="00FF6B29" w:rsidRPr="00A22962" w:rsidRDefault="00FF6B29">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 xml:space="preserve">(0.000)  </w:t>
            </w:r>
          </w:p>
        </w:tc>
        <w:tc>
          <w:tcPr>
            <w:tcW w:w="348" w:type="pct"/>
            <w:vAlign w:val="center"/>
          </w:tcPr>
          <w:p w14:paraId="578B1555" w14:textId="77777777" w:rsidR="00FF6B29" w:rsidRPr="00A22962" w:rsidRDefault="00FF6B29">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-0.001**</w:t>
            </w:r>
          </w:p>
          <w:p w14:paraId="0DBE31BA" w14:textId="77777777" w:rsidR="00FF6B29" w:rsidRPr="00A22962" w:rsidRDefault="00FF6B29">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 xml:space="preserve">(0.000) </w:t>
            </w:r>
          </w:p>
        </w:tc>
        <w:tc>
          <w:tcPr>
            <w:tcW w:w="348" w:type="pct"/>
            <w:vAlign w:val="center"/>
          </w:tcPr>
          <w:p w14:paraId="548669DC" w14:textId="77777777" w:rsidR="00FF6B29" w:rsidRPr="00A22962" w:rsidRDefault="00FF6B29">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0.000</w:t>
            </w:r>
          </w:p>
          <w:p w14:paraId="43980D17" w14:textId="77777777" w:rsidR="00FF6B29" w:rsidRPr="00A22962" w:rsidRDefault="00FF6B29">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 xml:space="preserve">(0.001)  </w:t>
            </w:r>
          </w:p>
        </w:tc>
        <w:tc>
          <w:tcPr>
            <w:tcW w:w="348" w:type="pct"/>
            <w:vAlign w:val="center"/>
          </w:tcPr>
          <w:p w14:paraId="3B3B01F9" w14:textId="77777777" w:rsidR="00FF6B29" w:rsidRPr="00A22962" w:rsidRDefault="00FF6B29">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0.000</w:t>
            </w:r>
          </w:p>
          <w:p w14:paraId="61C78665" w14:textId="77777777" w:rsidR="00FF6B29" w:rsidRPr="00A22962" w:rsidRDefault="00FF6B29">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 xml:space="preserve">(0.001) </w:t>
            </w:r>
          </w:p>
        </w:tc>
        <w:tc>
          <w:tcPr>
            <w:tcW w:w="348" w:type="pct"/>
            <w:vAlign w:val="center"/>
          </w:tcPr>
          <w:p w14:paraId="3E7BC1D5" w14:textId="77777777" w:rsidR="00FF6B29" w:rsidRPr="00A22962" w:rsidRDefault="00FF6B29">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0.000</w:t>
            </w:r>
          </w:p>
          <w:p w14:paraId="2CC7ECDC" w14:textId="77777777" w:rsidR="00FF6B29" w:rsidRPr="00A22962" w:rsidRDefault="00FF6B29">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 xml:space="preserve">(0.001) </w:t>
            </w:r>
          </w:p>
        </w:tc>
        <w:tc>
          <w:tcPr>
            <w:tcW w:w="349" w:type="pct"/>
            <w:vAlign w:val="center"/>
          </w:tcPr>
          <w:p w14:paraId="0CD67DA8" w14:textId="77777777" w:rsidR="00FF6B29" w:rsidRPr="00A22962" w:rsidRDefault="00FF6B29">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0.000</w:t>
            </w:r>
          </w:p>
          <w:p w14:paraId="1B9F3F52" w14:textId="77777777" w:rsidR="00FF6B29" w:rsidRPr="00A22962" w:rsidRDefault="00FF6B29">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 xml:space="preserve">(0.001)  </w:t>
            </w:r>
          </w:p>
        </w:tc>
      </w:tr>
      <w:tr w:rsidR="00C1277A" w:rsidRPr="00A22962" w14:paraId="3F529F90" w14:textId="77777777" w:rsidTr="00F5377E">
        <w:tc>
          <w:tcPr>
            <w:tcW w:w="5000" w:type="pct"/>
            <w:gridSpan w:val="14"/>
          </w:tcPr>
          <w:p w14:paraId="6BBFFCD0" w14:textId="7F0B161F" w:rsidR="00FF6B29" w:rsidRPr="00A22962" w:rsidRDefault="00F35F4C">
            <w:pPr>
              <w:pStyle w:val="a3"/>
              <w:ind w:firstLineChars="0" w:firstLine="0"/>
              <w:jc w:val="center"/>
              <w:rPr>
                <w:rFonts w:ascii="Times New Roman" w:eastAsia="宋体" w:hAnsi="Times New Roman" w:cs="Times New Roman"/>
                <w:b/>
                <w:bCs/>
                <w:sz w:val="20"/>
                <w:szCs w:val="21"/>
              </w:rPr>
            </w:pPr>
            <w:r w:rsidRPr="00A22962">
              <w:rPr>
                <w:rFonts w:ascii="Times New Roman" w:eastAsia="宋体" w:hAnsi="Times New Roman" w:cs="Times New Roman"/>
                <w:b/>
                <w:bCs/>
                <w:sz w:val="20"/>
                <w:szCs w:val="21"/>
              </w:rPr>
              <w:t>Variance Equation</w:t>
            </w:r>
          </w:p>
        </w:tc>
      </w:tr>
      <w:tr w:rsidR="00C1277A" w:rsidRPr="00A22962" w14:paraId="6396431B" w14:textId="77777777" w:rsidTr="00F5377E">
        <w:tc>
          <w:tcPr>
            <w:tcW w:w="475" w:type="pct"/>
          </w:tcPr>
          <w:p w14:paraId="5FC035A5" w14:textId="77777777" w:rsidR="00FF6B29" w:rsidRPr="00A22962" w:rsidRDefault="00FF6B29">
            <w:pPr>
              <w:pStyle w:val="a3"/>
              <w:ind w:firstLineChars="0" w:firstLine="0"/>
              <w:jc w:val="center"/>
              <w:rPr>
                <w:rFonts w:ascii="Times New Roman" w:eastAsia="宋体" w:hAnsi="Times New Roman"/>
              </w:rPr>
            </w:pPr>
            <w:r w:rsidRPr="00A22962">
              <w:rPr>
                <w:rFonts w:ascii="Times New Roman" w:eastAsia="宋体" w:hAnsi="Times New Roman"/>
              </w:rPr>
              <w:t>Constant</w:t>
            </w:r>
          </w:p>
        </w:tc>
        <w:tc>
          <w:tcPr>
            <w:tcW w:w="348" w:type="pct"/>
          </w:tcPr>
          <w:p w14:paraId="6BD6EF14"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0.103</w:t>
            </w:r>
          </w:p>
          <w:p w14:paraId="2F9EC0F0"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0.094</w:t>
            </w:r>
            <w:r w:rsidRPr="00A22962">
              <w:rPr>
                <w:rFonts w:ascii="Times New Roman" w:eastAsia="宋体" w:hAnsi="Times New Roman" w:cs="Times New Roman" w:hint="eastAsia"/>
                <w:sz w:val="20"/>
                <w:szCs w:val="21"/>
              </w:rPr>
              <w:t>）</w:t>
            </w:r>
          </w:p>
        </w:tc>
        <w:tc>
          <w:tcPr>
            <w:tcW w:w="348" w:type="pct"/>
          </w:tcPr>
          <w:p w14:paraId="785C759A"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0.150</w:t>
            </w:r>
          </w:p>
          <w:p w14:paraId="0E187A8D"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0.103</w:t>
            </w:r>
            <w:r w:rsidRPr="00A22962">
              <w:rPr>
                <w:rFonts w:ascii="Times New Roman" w:eastAsia="宋体" w:hAnsi="Times New Roman" w:cs="Times New Roman" w:hint="eastAsia"/>
                <w:sz w:val="20"/>
                <w:szCs w:val="21"/>
              </w:rPr>
              <w:t>）</w:t>
            </w:r>
          </w:p>
        </w:tc>
        <w:tc>
          <w:tcPr>
            <w:tcW w:w="348" w:type="pct"/>
          </w:tcPr>
          <w:p w14:paraId="5C223263"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0.827***</w:t>
            </w:r>
          </w:p>
          <w:p w14:paraId="26F3DE87"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0.090</w:t>
            </w:r>
            <w:r w:rsidRPr="00A22962">
              <w:rPr>
                <w:rFonts w:ascii="Times New Roman" w:eastAsia="宋体" w:hAnsi="Times New Roman" w:cs="Times New Roman" w:hint="eastAsia"/>
                <w:sz w:val="20"/>
                <w:szCs w:val="21"/>
              </w:rPr>
              <w:t>）</w:t>
            </w:r>
          </w:p>
        </w:tc>
        <w:tc>
          <w:tcPr>
            <w:tcW w:w="348" w:type="pct"/>
          </w:tcPr>
          <w:p w14:paraId="74AC9D5B"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-2.075***</w:t>
            </w:r>
          </w:p>
          <w:p w14:paraId="1D1DB4BB"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kern w:val="0"/>
                <w:sz w:val="20"/>
                <w:szCs w:val="21"/>
              </w:rPr>
              <w:t>0.091</w:t>
            </w:r>
            <w:r w:rsidRPr="00A22962">
              <w:rPr>
                <w:rFonts w:ascii="Times New Roman" w:eastAsia="宋体" w:hAnsi="Times New Roman" w:cs="Times New Roman" w:hint="eastAsia"/>
                <w:sz w:val="20"/>
                <w:szCs w:val="21"/>
              </w:rPr>
              <w:t>）</w:t>
            </w:r>
          </w:p>
        </w:tc>
        <w:tc>
          <w:tcPr>
            <w:tcW w:w="348" w:type="pct"/>
            <w:vAlign w:val="center"/>
          </w:tcPr>
          <w:p w14:paraId="17AB2967"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-0.293*</w:t>
            </w:r>
          </w:p>
          <w:p w14:paraId="1C600220"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0.174</w:t>
            </w: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 xml:space="preserve"> </w:t>
            </w:r>
          </w:p>
        </w:tc>
        <w:tc>
          <w:tcPr>
            <w:tcW w:w="348" w:type="pct"/>
            <w:vAlign w:val="center"/>
          </w:tcPr>
          <w:p w14:paraId="2A3E57D3" w14:textId="77777777" w:rsidR="00FF6B29" w:rsidRPr="00A22962" w:rsidRDefault="00FF6B29">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-0.086</w:t>
            </w:r>
          </w:p>
          <w:p w14:paraId="34BBF718"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(0.167) </w:t>
            </w:r>
          </w:p>
        </w:tc>
        <w:tc>
          <w:tcPr>
            <w:tcW w:w="348" w:type="pct"/>
            <w:vAlign w:val="center"/>
          </w:tcPr>
          <w:p w14:paraId="2A032B76" w14:textId="77777777" w:rsidR="00FF6B29" w:rsidRPr="00A22962" w:rsidRDefault="00FF6B29">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-0.255</w:t>
            </w:r>
          </w:p>
          <w:p w14:paraId="56A71C3E"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(0.168) </w:t>
            </w:r>
          </w:p>
        </w:tc>
        <w:tc>
          <w:tcPr>
            <w:tcW w:w="348" w:type="pct"/>
            <w:vAlign w:val="center"/>
          </w:tcPr>
          <w:p w14:paraId="63F35036" w14:textId="77777777" w:rsidR="00FF6B29" w:rsidRPr="00A22962" w:rsidRDefault="00FF6B29">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-1.066***</w:t>
            </w:r>
          </w:p>
          <w:p w14:paraId="085911B8"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(0.194)</w:t>
            </w:r>
          </w:p>
        </w:tc>
        <w:tc>
          <w:tcPr>
            <w:tcW w:w="348" w:type="pct"/>
            <w:vAlign w:val="center"/>
          </w:tcPr>
          <w:p w14:paraId="5C097B1C" w14:textId="77777777" w:rsidR="00FF6B29" w:rsidRPr="00A22962" w:rsidRDefault="00FF6B29">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-2.201***</w:t>
            </w:r>
          </w:p>
          <w:p w14:paraId="72C4D502"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(0.254) </w:t>
            </w:r>
          </w:p>
        </w:tc>
        <w:tc>
          <w:tcPr>
            <w:tcW w:w="348" w:type="pct"/>
            <w:vAlign w:val="center"/>
          </w:tcPr>
          <w:p w14:paraId="042CA6E4" w14:textId="77777777" w:rsidR="00FF6B29" w:rsidRPr="00A22962" w:rsidRDefault="00FF6B29">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-0.767***</w:t>
            </w:r>
          </w:p>
          <w:p w14:paraId="400B215D"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(0.136)  </w:t>
            </w:r>
          </w:p>
        </w:tc>
        <w:tc>
          <w:tcPr>
            <w:tcW w:w="348" w:type="pct"/>
            <w:vAlign w:val="center"/>
          </w:tcPr>
          <w:p w14:paraId="060BD0E5" w14:textId="77777777" w:rsidR="00FF6B29" w:rsidRPr="00A22962" w:rsidRDefault="00FF6B29">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-0.849***</w:t>
            </w:r>
          </w:p>
          <w:p w14:paraId="0E598815"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(0.162)  </w:t>
            </w:r>
          </w:p>
        </w:tc>
        <w:tc>
          <w:tcPr>
            <w:tcW w:w="348" w:type="pct"/>
            <w:vAlign w:val="center"/>
          </w:tcPr>
          <w:p w14:paraId="1BC64B86" w14:textId="77777777" w:rsidR="00FF6B29" w:rsidRPr="00A22962" w:rsidRDefault="00FF6B29">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-0.339***</w:t>
            </w:r>
          </w:p>
          <w:p w14:paraId="214C0882"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(0.105) </w:t>
            </w:r>
          </w:p>
        </w:tc>
        <w:tc>
          <w:tcPr>
            <w:tcW w:w="349" w:type="pct"/>
            <w:vAlign w:val="center"/>
          </w:tcPr>
          <w:p w14:paraId="7CEF18DF" w14:textId="77777777" w:rsidR="00FF6B29" w:rsidRPr="00A22962" w:rsidRDefault="00FF6B29">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-0.303*</w:t>
            </w:r>
          </w:p>
          <w:p w14:paraId="7B9A254F"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(0.179) </w:t>
            </w:r>
          </w:p>
        </w:tc>
      </w:tr>
      <w:tr w:rsidR="00C1277A" w:rsidRPr="00A22962" w14:paraId="35FD6B7A" w14:textId="77777777" w:rsidTr="00F5377E">
        <w:tc>
          <w:tcPr>
            <w:tcW w:w="475" w:type="pct"/>
          </w:tcPr>
          <w:p w14:paraId="169942F2" w14:textId="77777777" w:rsidR="00FF6B29" w:rsidRPr="00A22962" w:rsidRDefault="00FF6B29">
            <w:pPr>
              <w:pStyle w:val="a3"/>
              <w:ind w:firstLineChars="0" w:firstLine="0"/>
              <w:jc w:val="center"/>
              <w:rPr>
                <w:rFonts w:ascii="Times New Roman" w:eastAsia="宋体" w:hAnsi="Times New Roman"/>
              </w:rPr>
            </w:pPr>
            <w:r w:rsidRPr="00A22962">
              <w:rPr>
                <w:rFonts w:ascii="Times New Roman" w:eastAsia="宋体" w:hAnsi="Times New Roman"/>
              </w:rPr>
              <w:t>GARCH</w:t>
            </w:r>
          </w:p>
        </w:tc>
        <w:tc>
          <w:tcPr>
            <w:tcW w:w="348" w:type="pct"/>
          </w:tcPr>
          <w:p w14:paraId="10A9F31E"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0.133***</w:t>
            </w:r>
          </w:p>
          <w:p w14:paraId="62E07806"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0.009</w:t>
            </w:r>
            <w:r w:rsidRPr="00A22962">
              <w:rPr>
                <w:rFonts w:ascii="Times New Roman" w:eastAsia="宋体" w:hAnsi="Times New Roman" w:cs="Times New Roman" w:hint="eastAsia"/>
                <w:sz w:val="20"/>
                <w:szCs w:val="21"/>
              </w:rPr>
              <w:t>）</w:t>
            </w:r>
          </w:p>
        </w:tc>
        <w:tc>
          <w:tcPr>
            <w:tcW w:w="348" w:type="pct"/>
          </w:tcPr>
          <w:p w14:paraId="58696BE0"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0.172***</w:t>
            </w:r>
          </w:p>
          <w:p w14:paraId="5F5C4737"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0.010</w:t>
            </w:r>
            <w:r w:rsidRPr="00A22962">
              <w:rPr>
                <w:rFonts w:ascii="Times New Roman" w:eastAsia="宋体" w:hAnsi="Times New Roman" w:cs="Times New Roman" w:hint="eastAsia"/>
                <w:sz w:val="20"/>
                <w:szCs w:val="21"/>
              </w:rPr>
              <w:t>）</w:t>
            </w:r>
          </w:p>
        </w:tc>
        <w:tc>
          <w:tcPr>
            <w:tcW w:w="348" w:type="pct"/>
          </w:tcPr>
          <w:p w14:paraId="7224F6D3"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0.257***</w:t>
            </w:r>
          </w:p>
          <w:p w14:paraId="0F1DE16F"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0.013</w:t>
            </w:r>
            <w:r w:rsidRPr="00A22962">
              <w:rPr>
                <w:rFonts w:ascii="Times New Roman" w:eastAsia="宋体" w:hAnsi="Times New Roman" w:cs="Times New Roman" w:hint="eastAsia"/>
                <w:sz w:val="20"/>
                <w:szCs w:val="21"/>
              </w:rPr>
              <w:t>）</w:t>
            </w:r>
          </w:p>
        </w:tc>
        <w:tc>
          <w:tcPr>
            <w:tcW w:w="348" w:type="pct"/>
          </w:tcPr>
          <w:p w14:paraId="085E1EA4"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0.532***</w:t>
            </w:r>
          </w:p>
          <w:p w14:paraId="1DCA3FB7"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kern w:val="0"/>
                <w:sz w:val="20"/>
                <w:szCs w:val="21"/>
              </w:rPr>
              <w:t>0.019</w:t>
            </w: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 xml:space="preserve"> </w:t>
            </w:r>
          </w:p>
        </w:tc>
        <w:tc>
          <w:tcPr>
            <w:tcW w:w="348" w:type="pct"/>
            <w:vAlign w:val="center"/>
          </w:tcPr>
          <w:p w14:paraId="72FB038E"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0.474***</w:t>
            </w:r>
          </w:p>
          <w:p w14:paraId="22C441A5"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0.015</w:t>
            </w: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 xml:space="preserve"> </w:t>
            </w:r>
          </w:p>
        </w:tc>
        <w:tc>
          <w:tcPr>
            <w:tcW w:w="348" w:type="pct"/>
            <w:vAlign w:val="center"/>
          </w:tcPr>
          <w:p w14:paraId="5E170F83" w14:textId="77777777" w:rsidR="00FF6B29" w:rsidRPr="00A22962" w:rsidRDefault="00FF6B29">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0.424***</w:t>
            </w:r>
          </w:p>
          <w:p w14:paraId="35BAF3C0"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(0.009) </w:t>
            </w:r>
          </w:p>
        </w:tc>
        <w:tc>
          <w:tcPr>
            <w:tcW w:w="348" w:type="pct"/>
            <w:vAlign w:val="center"/>
          </w:tcPr>
          <w:p w14:paraId="6025DA73" w14:textId="77777777" w:rsidR="00FF6B29" w:rsidRPr="00A22962" w:rsidRDefault="00FF6B29">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0.457***</w:t>
            </w:r>
          </w:p>
          <w:p w14:paraId="273A557B"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(0.012) </w:t>
            </w:r>
          </w:p>
        </w:tc>
        <w:tc>
          <w:tcPr>
            <w:tcW w:w="348" w:type="pct"/>
            <w:vAlign w:val="center"/>
          </w:tcPr>
          <w:p w14:paraId="03EE1226" w14:textId="77777777" w:rsidR="00FF6B29" w:rsidRPr="00A22962" w:rsidRDefault="00FF6B29">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0.548***</w:t>
            </w:r>
          </w:p>
          <w:p w14:paraId="5F3AF3B3"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(0.020) </w:t>
            </w:r>
          </w:p>
        </w:tc>
        <w:tc>
          <w:tcPr>
            <w:tcW w:w="348" w:type="pct"/>
            <w:vAlign w:val="center"/>
          </w:tcPr>
          <w:p w14:paraId="73A40732" w14:textId="77777777" w:rsidR="00FF6B29" w:rsidRPr="00A22962" w:rsidRDefault="00FF6B29">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0.541***</w:t>
            </w:r>
          </w:p>
          <w:p w14:paraId="76B4FBF4"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(0.022) </w:t>
            </w:r>
          </w:p>
        </w:tc>
        <w:tc>
          <w:tcPr>
            <w:tcW w:w="348" w:type="pct"/>
            <w:vAlign w:val="center"/>
          </w:tcPr>
          <w:p w14:paraId="1832A3F9" w14:textId="77777777" w:rsidR="00FF6B29" w:rsidRPr="00A22962" w:rsidRDefault="00FF6B29">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0.328***</w:t>
            </w:r>
          </w:p>
          <w:p w14:paraId="69C94353"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(0.017)  </w:t>
            </w:r>
          </w:p>
        </w:tc>
        <w:tc>
          <w:tcPr>
            <w:tcW w:w="348" w:type="pct"/>
            <w:vAlign w:val="center"/>
          </w:tcPr>
          <w:p w14:paraId="6928A602" w14:textId="77777777" w:rsidR="00FF6B29" w:rsidRPr="00A22962" w:rsidRDefault="00FF6B29">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0.289***</w:t>
            </w:r>
          </w:p>
          <w:p w14:paraId="57759948"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(0.014)  </w:t>
            </w:r>
          </w:p>
        </w:tc>
        <w:tc>
          <w:tcPr>
            <w:tcW w:w="348" w:type="pct"/>
            <w:vAlign w:val="center"/>
          </w:tcPr>
          <w:p w14:paraId="558630FA" w14:textId="77777777" w:rsidR="00FF6B29" w:rsidRPr="00A22962" w:rsidRDefault="00FF6B29">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0.275***</w:t>
            </w:r>
          </w:p>
          <w:p w14:paraId="1811CE26"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(0.016) </w:t>
            </w:r>
          </w:p>
        </w:tc>
        <w:tc>
          <w:tcPr>
            <w:tcW w:w="349" w:type="pct"/>
            <w:vAlign w:val="center"/>
          </w:tcPr>
          <w:p w14:paraId="7E1E4DC9" w14:textId="77777777" w:rsidR="00FF6B29" w:rsidRPr="00A22962" w:rsidRDefault="00FF6B29">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0.249***</w:t>
            </w:r>
          </w:p>
          <w:p w14:paraId="6B9B0AE2"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(0.014) </w:t>
            </w:r>
          </w:p>
        </w:tc>
      </w:tr>
      <w:tr w:rsidR="00C1277A" w:rsidRPr="00A22962" w14:paraId="5BF9A703" w14:textId="77777777" w:rsidTr="00F5377E">
        <w:tc>
          <w:tcPr>
            <w:tcW w:w="475" w:type="pct"/>
          </w:tcPr>
          <w:p w14:paraId="5610E609" w14:textId="77777777" w:rsidR="00FF6B29" w:rsidRPr="00A22962" w:rsidRDefault="00FF6B29">
            <w:pPr>
              <w:pStyle w:val="a3"/>
              <w:ind w:firstLineChars="0" w:firstLine="0"/>
              <w:jc w:val="center"/>
              <w:rPr>
                <w:rFonts w:ascii="Times New Roman" w:eastAsia="宋体" w:hAnsi="Times New Roman"/>
              </w:rPr>
            </w:pPr>
            <w:r w:rsidRPr="00A22962">
              <w:rPr>
                <w:rFonts w:ascii="Times New Roman" w:eastAsia="宋体" w:hAnsi="Times New Roman"/>
              </w:rPr>
              <w:t>ARCH</w:t>
            </w:r>
          </w:p>
        </w:tc>
        <w:tc>
          <w:tcPr>
            <w:tcW w:w="348" w:type="pct"/>
          </w:tcPr>
          <w:p w14:paraId="6155C261"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0.992***</w:t>
            </w:r>
          </w:p>
          <w:p w14:paraId="320EFEA5"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0.002</w:t>
            </w:r>
            <w:r w:rsidRPr="00A22962">
              <w:rPr>
                <w:rFonts w:ascii="Times New Roman" w:eastAsia="宋体" w:hAnsi="Times New Roman" w:cs="Times New Roman" w:hint="eastAsia"/>
                <w:sz w:val="20"/>
                <w:szCs w:val="21"/>
              </w:rPr>
              <w:t>）</w:t>
            </w:r>
          </w:p>
        </w:tc>
        <w:tc>
          <w:tcPr>
            <w:tcW w:w="348" w:type="pct"/>
          </w:tcPr>
          <w:p w14:paraId="044BE001"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0.988***</w:t>
            </w:r>
          </w:p>
          <w:p w14:paraId="6DDD3497"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0.002</w:t>
            </w:r>
            <w:r w:rsidRPr="00A22962">
              <w:rPr>
                <w:rFonts w:ascii="Times New Roman" w:eastAsia="宋体" w:hAnsi="Times New Roman" w:cs="Times New Roman" w:hint="eastAsia"/>
                <w:sz w:val="20"/>
                <w:szCs w:val="21"/>
              </w:rPr>
              <w:t>）</w:t>
            </w:r>
          </w:p>
        </w:tc>
        <w:tc>
          <w:tcPr>
            <w:tcW w:w="348" w:type="pct"/>
          </w:tcPr>
          <w:p w14:paraId="5A3787D4"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0.910***</w:t>
            </w:r>
            <w:r w:rsidRPr="00A22962">
              <w:rPr>
                <w:rFonts w:ascii="Times New Roman" w:eastAsia="宋体" w:hAnsi="Times New Roman" w:cs="Times New Roman"/>
                <w:sz w:val="20"/>
                <w:szCs w:val="21"/>
              </w:rPr>
              <w:br/>
            </w: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0.005</w:t>
            </w:r>
            <w:r w:rsidRPr="00A22962">
              <w:rPr>
                <w:rFonts w:ascii="Times New Roman" w:eastAsia="宋体" w:hAnsi="Times New Roman" w:cs="Times New Roman" w:hint="eastAsia"/>
                <w:sz w:val="20"/>
                <w:szCs w:val="21"/>
              </w:rPr>
              <w:t>）</w:t>
            </w:r>
          </w:p>
        </w:tc>
        <w:tc>
          <w:tcPr>
            <w:tcW w:w="348" w:type="pct"/>
          </w:tcPr>
          <w:p w14:paraId="1F62BD57"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0.759***</w:t>
            </w:r>
          </w:p>
          <w:p w14:paraId="2A06669B"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kern w:val="0"/>
                <w:sz w:val="20"/>
                <w:szCs w:val="21"/>
              </w:rPr>
              <w:t>0.012</w:t>
            </w: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 xml:space="preserve"> </w:t>
            </w:r>
          </w:p>
        </w:tc>
        <w:tc>
          <w:tcPr>
            <w:tcW w:w="348" w:type="pct"/>
            <w:vAlign w:val="center"/>
          </w:tcPr>
          <w:p w14:paraId="529B2465"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0.919***</w:t>
            </w:r>
          </w:p>
          <w:p w14:paraId="24D01999"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0.006</w:t>
            </w: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 xml:space="preserve"> </w:t>
            </w:r>
          </w:p>
        </w:tc>
        <w:tc>
          <w:tcPr>
            <w:tcW w:w="348" w:type="pct"/>
            <w:vAlign w:val="center"/>
          </w:tcPr>
          <w:p w14:paraId="5E72D36E" w14:textId="77777777" w:rsidR="00FF6B29" w:rsidRPr="00A22962" w:rsidRDefault="00FF6B29">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0.896***</w:t>
            </w:r>
          </w:p>
          <w:p w14:paraId="7625FC6C"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(0.006) </w:t>
            </w:r>
          </w:p>
        </w:tc>
        <w:tc>
          <w:tcPr>
            <w:tcW w:w="348" w:type="pct"/>
            <w:vAlign w:val="center"/>
          </w:tcPr>
          <w:p w14:paraId="2A51B6CB" w14:textId="77777777" w:rsidR="00FF6B29" w:rsidRPr="00A22962" w:rsidRDefault="00FF6B29">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0.884***</w:t>
            </w:r>
          </w:p>
          <w:p w14:paraId="1BDE5174"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(0.005) </w:t>
            </w:r>
          </w:p>
        </w:tc>
        <w:tc>
          <w:tcPr>
            <w:tcW w:w="348" w:type="pct"/>
            <w:vAlign w:val="center"/>
          </w:tcPr>
          <w:p w14:paraId="3AE7A276" w14:textId="77777777" w:rsidR="00FF6B29" w:rsidRPr="00A22962" w:rsidRDefault="00FF6B29">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0.770***</w:t>
            </w:r>
          </w:p>
          <w:p w14:paraId="6350621B"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(0.010) </w:t>
            </w:r>
          </w:p>
        </w:tc>
        <w:tc>
          <w:tcPr>
            <w:tcW w:w="348" w:type="pct"/>
            <w:vAlign w:val="center"/>
          </w:tcPr>
          <w:p w14:paraId="1DD08C76" w14:textId="77777777" w:rsidR="00FF6B29" w:rsidRPr="00A22962" w:rsidRDefault="00FF6B29">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0.667***</w:t>
            </w:r>
          </w:p>
          <w:p w14:paraId="64A95EDC"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(0.020) </w:t>
            </w:r>
          </w:p>
        </w:tc>
        <w:tc>
          <w:tcPr>
            <w:tcW w:w="348" w:type="pct"/>
            <w:vAlign w:val="center"/>
          </w:tcPr>
          <w:p w14:paraId="50A90F83" w14:textId="77777777" w:rsidR="00FF6B29" w:rsidRPr="00A22962" w:rsidRDefault="00FF6B29">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0.881***</w:t>
            </w:r>
          </w:p>
          <w:p w14:paraId="00C4FC85"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(0.009)  </w:t>
            </w:r>
          </w:p>
        </w:tc>
        <w:tc>
          <w:tcPr>
            <w:tcW w:w="348" w:type="pct"/>
            <w:vAlign w:val="center"/>
          </w:tcPr>
          <w:p w14:paraId="20182B52" w14:textId="77777777" w:rsidR="00FF6B29" w:rsidRPr="00A22962" w:rsidRDefault="00FF6B29">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0.871***</w:t>
            </w:r>
          </w:p>
          <w:p w14:paraId="5A42BAB0"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(0.010)  </w:t>
            </w:r>
          </w:p>
        </w:tc>
        <w:tc>
          <w:tcPr>
            <w:tcW w:w="348" w:type="pct"/>
            <w:vAlign w:val="center"/>
          </w:tcPr>
          <w:p w14:paraId="4D00C55F" w14:textId="77777777" w:rsidR="00FF6B29" w:rsidRPr="00A22962" w:rsidRDefault="00FF6B29">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0.937***</w:t>
            </w:r>
          </w:p>
          <w:p w14:paraId="31A09DFC"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(0.007) </w:t>
            </w:r>
          </w:p>
        </w:tc>
        <w:tc>
          <w:tcPr>
            <w:tcW w:w="349" w:type="pct"/>
            <w:vAlign w:val="center"/>
          </w:tcPr>
          <w:p w14:paraId="79D9A988" w14:textId="77777777" w:rsidR="00FF6B29" w:rsidRPr="00A22962" w:rsidRDefault="00FF6B29">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0.924***</w:t>
            </w:r>
          </w:p>
          <w:p w14:paraId="2E49B035"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(0.007) </w:t>
            </w:r>
          </w:p>
        </w:tc>
      </w:tr>
      <w:tr w:rsidR="00C1277A" w:rsidRPr="00A22962" w14:paraId="413E372D" w14:textId="77777777" w:rsidTr="00F5377E">
        <w:tc>
          <w:tcPr>
            <w:tcW w:w="475" w:type="pct"/>
          </w:tcPr>
          <w:p w14:paraId="1388FC0E" w14:textId="77777777" w:rsidR="00FF6B29" w:rsidRPr="00A22962" w:rsidRDefault="00B86213">
            <w:pPr>
              <w:pStyle w:val="a3"/>
              <w:ind w:firstLineChars="0" w:firstLine="0"/>
              <w:jc w:val="center"/>
              <w:rPr>
                <w:rFonts w:ascii="Times New Roman" w:eastAsia="宋体" w:hAnsi="Times New Roman"/>
              </w:rPr>
            </w:pPr>
            <m:oMathPara>
              <m:oMath>
                <m:d>
                  <m:dPr>
                    <m:begChr m:val="|"/>
                    <m:endChr m:val="|"/>
                    <m:ctrlPr>
                      <w:rPr>
                        <w:rFonts w:ascii="Cambria Math" w:eastAsia="宋体" w:hAnsi="Cambria Math"/>
                        <w:i/>
                        <w:szCs w:val="21"/>
                      </w:rPr>
                    </m:ctrlPr>
                  </m:dPr>
                  <m:e>
                    <m:sSub>
                      <m:sSubPr>
                        <m:ctrlPr>
                          <w:rPr>
                            <w:rFonts w:ascii="Cambria Math" w:eastAsia="宋体" w:hAnsi="Cambria Math"/>
                            <w:i/>
                            <w:szCs w:val="21"/>
                          </w:rPr>
                        </m:ctrlPr>
                      </m:sSubPr>
                      <m:e>
                        <m:r>
                          <w:rPr>
                            <w:rFonts w:ascii="Cambria Math" w:eastAsia="宋体" w:hAnsi="Cambria Math" w:hint="eastAsia"/>
                            <w:szCs w:val="21"/>
                          </w:rPr>
                          <m:t>Surprise</m:t>
                        </m:r>
                      </m:e>
                      <m:sub>
                        <m:r>
                          <w:rPr>
                            <w:rFonts w:ascii="Cambria Math" w:eastAsia="宋体" w:hAnsi="Cambria Math" w:hint="eastAsia"/>
                            <w:szCs w:val="21"/>
                          </w:rPr>
                          <m:t>t</m:t>
                        </m:r>
                      </m:sub>
                    </m:sSub>
                  </m:e>
                </m:d>
              </m:oMath>
            </m:oMathPara>
          </w:p>
        </w:tc>
        <w:tc>
          <w:tcPr>
            <w:tcW w:w="348" w:type="pct"/>
          </w:tcPr>
          <w:p w14:paraId="093A5006"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-0.014</w:t>
            </w:r>
          </w:p>
          <w:p w14:paraId="1D1CACBB"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0.029</w:t>
            </w:r>
            <w:r w:rsidRPr="00A22962">
              <w:rPr>
                <w:rFonts w:ascii="Times New Roman" w:eastAsia="宋体" w:hAnsi="Times New Roman" w:cs="Times New Roman" w:hint="eastAsia"/>
                <w:sz w:val="20"/>
                <w:szCs w:val="21"/>
              </w:rPr>
              <w:t>）</w:t>
            </w:r>
          </w:p>
        </w:tc>
        <w:tc>
          <w:tcPr>
            <w:tcW w:w="348" w:type="pct"/>
          </w:tcPr>
          <w:p w14:paraId="701B3E66"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-0.122***</w:t>
            </w:r>
          </w:p>
          <w:p w14:paraId="6035BF4C"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0.038</w:t>
            </w:r>
            <w:r w:rsidRPr="00A22962">
              <w:rPr>
                <w:rFonts w:ascii="Times New Roman" w:eastAsia="宋体" w:hAnsi="Times New Roman" w:cs="Times New Roman" w:hint="eastAsia"/>
                <w:sz w:val="20"/>
                <w:szCs w:val="21"/>
              </w:rPr>
              <w:t>）</w:t>
            </w:r>
          </w:p>
        </w:tc>
        <w:tc>
          <w:tcPr>
            <w:tcW w:w="348" w:type="pct"/>
          </w:tcPr>
          <w:p w14:paraId="08F8A459"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-0.449***</w:t>
            </w:r>
          </w:p>
          <w:p w14:paraId="45C5A6B9"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0.064</w:t>
            </w:r>
            <w:r w:rsidRPr="00A22962">
              <w:rPr>
                <w:rFonts w:ascii="Times New Roman" w:eastAsia="宋体" w:hAnsi="Times New Roman" w:cs="Times New Roman" w:hint="eastAsia"/>
                <w:sz w:val="20"/>
                <w:szCs w:val="21"/>
              </w:rPr>
              <w:t>）</w:t>
            </w:r>
          </w:p>
        </w:tc>
        <w:tc>
          <w:tcPr>
            <w:tcW w:w="348" w:type="pct"/>
          </w:tcPr>
          <w:p w14:paraId="4A99F07B"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0.972***</w:t>
            </w:r>
          </w:p>
          <w:p w14:paraId="0EAB8065"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0.072</w:t>
            </w:r>
            <w:r w:rsidRPr="00A22962">
              <w:rPr>
                <w:rFonts w:ascii="Times New Roman" w:eastAsia="宋体" w:hAnsi="Times New Roman" w:cs="Times New Roman" w:hint="eastAsia"/>
                <w:sz w:val="20"/>
                <w:szCs w:val="21"/>
              </w:rPr>
              <w:t>）</w:t>
            </w:r>
          </w:p>
        </w:tc>
        <w:tc>
          <w:tcPr>
            <w:tcW w:w="348" w:type="pct"/>
            <w:vAlign w:val="center"/>
          </w:tcPr>
          <w:p w14:paraId="646950C5"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0.344***</w:t>
            </w:r>
          </w:p>
          <w:p w14:paraId="374C8A9B"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0.065</w:t>
            </w: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 xml:space="preserve"> </w:t>
            </w:r>
          </w:p>
        </w:tc>
        <w:tc>
          <w:tcPr>
            <w:tcW w:w="348" w:type="pct"/>
            <w:vAlign w:val="center"/>
          </w:tcPr>
          <w:p w14:paraId="0E6E2B83" w14:textId="77777777" w:rsidR="00FF6B29" w:rsidRPr="00A22962" w:rsidRDefault="00FF6B29">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0.247***</w:t>
            </w:r>
          </w:p>
          <w:p w14:paraId="3387F3D8"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(0.057) </w:t>
            </w:r>
          </w:p>
        </w:tc>
        <w:tc>
          <w:tcPr>
            <w:tcW w:w="348" w:type="pct"/>
            <w:vAlign w:val="center"/>
          </w:tcPr>
          <w:p w14:paraId="01A2623D" w14:textId="77777777" w:rsidR="00FF6B29" w:rsidRPr="00A22962" w:rsidRDefault="00FF6B29">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0.385***</w:t>
            </w:r>
          </w:p>
          <w:p w14:paraId="4D9F7D8D"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(0.057) </w:t>
            </w:r>
          </w:p>
        </w:tc>
        <w:tc>
          <w:tcPr>
            <w:tcW w:w="348" w:type="pct"/>
            <w:vAlign w:val="center"/>
          </w:tcPr>
          <w:p w14:paraId="7AA05752" w14:textId="77777777" w:rsidR="00FF6B29" w:rsidRPr="00A22962" w:rsidRDefault="00FF6B29">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0.664***</w:t>
            </w:r>
          </w:p>
          <w:p w14:paraId="7442ECEE"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(0.090) </w:t>
            </w:r>
          </w:p>
        </w:tc>
        <w:tc>
          <w:tcPr>
            <w:tcW w:w="348" w:type="pct"/>
            <w:vAlign w:val="center"/>
          </w:tcPr>
          <w:p w14:paraId="46886850" w14:textId="77777777" w:rsidR="00FF6B29" w:rsidRPr="00A22962" w:rsidRDefault="00FF6B29">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1.107***</w:t>
            </w:r>
          </w:p>
          <w:p w14:paraId="7A1696A8"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(0.112) </w:t>
            </w:r>
          </w:p>
        </w:tc>
        <w:tc>
          <w:tcPr>
            <w:tcW w:w="348" w:type="pct"/>
            <w:vAlign w:val="center"/>
          </w:tcPr>
          <w:p w14:paraId="4F9EA3D1" w14:textId="77777777" w:rsidR="00FF6B29" w:rsidRPr="00A22962" w:rsidRDefault="00FF6B29">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0.466***</w:t>
            </w:r>
          </w:p>
          <w:p w14:paraId="13FF5B46"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(0.056)  </w:t>
            </w:r>
          </w:p>
        </w:tc>
        <w:tc>
          <w:tcPr>
            <w:tcW w:w="348" w:type="pct"/>
            <w:vAlign w:val="center"/>
          </w:tcPr>
          <w:p w14:paraId="465D57CF" w14:textId="77777777" w:rsidR="00FF6B29" w:rsidRPr="00A22962" w:rsidRDefault="00FF6B29">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0.205***</w:t>
            </w:r>
          </w:p>
          <w:p w14:paraId="05FE6FB4"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(0.076)  </w:t>
            </w:r>
          </w:p>
        </w:tc>
        <w:tc>
          <w:tcPr>
            <w:tcW w:w="348" w:type="pct"/>
            <w:vAlign w:val="center"/>
          </w:tcPr>
          <w:p w14:paraId="0D0FF528" w14:textId="77777777" w:rsidR="00FF6B29" w:rsidRPr="00A22962" w:rsidRDefault="00FF6B29">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0.084</w:t>
            </w:r>
          </w:p>
          <w:p w14:paraId="383CABD1"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(0.056) </w:t>
            </w:r>
          </w:p>
        </w:tc>
        <w:tc>
          <w:tcPr>
            <w:tcW w:w="349" w:type="pct"/>
            <w:vAlign w:val="center"/>
          </w:tcPr>
          <w:p w14:paraId="0A9831D1" w14:textId="77777777" w:rsidR="00FF6B29" w:rsidRPr="00A22962" w:rsidRDefault="00FF6B29">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0.050</w:t>
            </w:r>
          </w:p>
          <w:p w14:paraId="0BBBDDF2"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(0.055) </w:t>
            </w:r>
          </w:p>
        </w:tc>
      </w:tr>
      <w:tr w:rsidR="00C1277A" w:rsidRPr="00A22962" w14:paraId="40CCEE8E" w14:textId="77777777" w:rsidTr="00F5377E">
        <w:tc>
          <w:tcPr>
            <w:tcW w:w="475" w:type="pct"/>
          </w:tcPr>
          <w:p w14:paraId="0AD77DE9" w14:textId="77777777" w:rsidR="00FF6B29" w:rsidRPr="00A22962" w:rsidRDefault="00B86213">
            <w:pPr>
              <w:pStyle w:val="a3"/>
              <w:ind w:firstLineChars="0" w:firstLine="0"/>
              <w:jc w:val="center"/>
              <w:rPr>
                <w:rFonts w:ascii="Times New Roman" w:eastAsia="宋体" w:hAnsi="Times New Roman"/>
              </w:rPr>
            </w:pPr>
            <m:oMathPara>
              <m:oMath>
                <m:d>
                  <m:dPr>
                    <m:begChr m:val="|"/>
                    <m:endChr m:val="|"/>
                    <m:ctrlPr>
                      <w:rPr>
                        <w:rFonts w:ascii="Cambria Math" w:eastAsia="宋体" w:hAnsi="Cambria Math"/>
                        <w:i/>
                        <w:szCs w:val="21"/>
                      </w:rPr>
                    </m:ctrlPr>
                  </m:dPr>
                  <m:e>
                    <m:r>
                      <w:rPr>
                        <w:rFonts w:ascii="Cambria Math" w:eastAsia="宋体" w:hAnsi="Cambria Math"/>
                        <w:szCs w:val="21"/>
                      </w:rPr>
                      <m:t>∆</m:t>
                    </m:r>
                    <m:sSub>
                      <m:sSubPr>
                        <m:ctrlPr>
                          <w:rPr>
                            <w:rFonts w:ascii="Cambria Math" w:eastAsia="宋体" w:hAnsi="Cambria Math"/>
                            <w:i/>
                            <w:szCs w:val="21"/>
                          </w:rPr>
                        </m:ctrlPr>
                      </m:sSubPr>
                      <m:e>
                        <m:r>
                          <w:rPr>
                            <w:rFonts w:ascii="Cambria Math" w:eastAsia="宋体" w:hAnsi="Cambria Math" w:hint="eastAsia"/>
                            <w:szCs w:val="21"/>
                          </w:rPr>
                          <m:t>Tone</m:t>
                        </m:r>
                      </m:e>
                      <m:sub>
                        <m:r>
                          <w:rPr>
                            <w:rFonts w:ascii="Cambria Math" w:eastAsia="宋体" w:hAnsi="Cambria Math" w:hint="eastAsia"/>
                            <w:szCs w:val="21"/>
                          </w:rPr>
                          <m:t>t</m:t>
                        </m:r>
                      </m:sub>
                    </m:sSub>
                  </m:e>
                </m:d>
              </m:oMath>
            </m:oMathPara>
          </w:p>
        </w:tc>
        <w:tc>
          <w:tcPr>
            <w:tcW w:w="348" w:type="pct"/>
          </w:tcPr>
          <w:p w14:paraId="08060ED7"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38.662</w:t>
            </w:r>
          </w:p>
          <w:p w14:paraId="6B74149C"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32.960</w:t>
            </w:r>
            <w:r w:rsidRPr="00A22962">
              <w:rPr>
                <w:rFonts w:ascii="Times New Roman" w:eastAsia="宋体" w:hAnsi="Times New Roman" w:cs="Times New Roman" w:hint="eastAsia"/>
                <w:sz w:val="20"/>
                <w:szCs w:val="21"/>
              </w:rPr>
              <w:t>）</w:t>
            </w:r>
          </w:p>
        </w:tc>
        <w:tc>
          <w:tcPr>
            <w:tcW w:w="348" w:type="pct"/>
          </w:tcPr>
          <w:p w14:paraId="5F47A1F3"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88.746***</w:t>
            </w:r>
            <w:r w:rsidRPr="00A22962">
              <w:rPr>
                <w:rFonts w:ascii="Times New Roman" w:eastAsia="宋体" w:hAnsi="Times New Roman" w:cs="Times New Roman"/>
                <w:sz w:val="20"/>
                <w:szCs w:val="21"/>
              </w:rPr>
              <w:br/>
            </w: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29.967</w:t>
            </w:r>
            <w:r w:rsidRPr="00A22962">
              <w:rPr>
                <w:rFonts w:ascii="Times New Roman" w:eastAsia="宋体" w:hAnsi="Times New Roman" w:cs="Times New Roman" w:hint="eastAsia"/>
                <w:sz w:val="20"/>
                <w:szCs w:val="21"/>
              </w:rPr>
              <w:t>）</w:t>
            </w:r>
          </w:p>
        </w:tc>
        <w:tc>
          <w:tcPr>
            <w:tcW w:w="348" w:type="pct"/>
          </w:tcPr>
          <w:p w14:paraId="5A1CDC17"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408.430***</w:t>
            </w:r>
          </w:p>
          <w:p w14:paraId="20343F04"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58.428</w:t>
            </w:r>
            <w:r w:rsidRPr="00A22962">
              <w:rPr>
                <w:rFonts w:ascii="Times New Roman" w:eastAsia="宋体" w:hAnsi="Times New Roman" w:cs="Times New Roman" w:hint="eastAsia"/>
                <w:sz w:val="20"/>
                <w:szCs w:val="21"/>
              </w:rPr>
              <w:t>）</w:t>
            </w:r>
          </w:p>
        </w:tc>
        <w:tc>
          <w:tcPr>
            <w:tcW w:w="348" w:type="pct"/>
          </w:tcPr>
          <w:p w14:paraId="0F623C12" w14:textId="77777777" w:rsidR="00FF6B29" w:rsidRPr="00A22962" w:rsidRDefault="00FF6B29">
            <w:pPr>
              <w:pStyle w:val="a3"/>
              <w:ind w:firstLineChars="0" w:firstLine="0"/>
              <w:jc w:val="center"/>
              <w:rPr>
                <w:rFonts w:ascii="Times New Roman" w:eastAsia="宋体" w:hAnsi="Times New Roman" w:cs="Times New Roman"/>
                <w:sz w:val="20"/>
                <w:szCs w:val="21"/>
              </w:rPr>
            </w:pPr>
          </w:p>
        </w:tc>
        <w:tc>
          <w:tcPr>
            <w:tcW w:w="348" w:type="pct"/>
            <w:vAlign w:val="center"/>
          </w:tcPr>
          <w:p w14:paraId="46A73A2F"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84.155*</w:t>
            </w:r>
          </w:p>
          <w:p w14:paraId="186FE708"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50.030</w:t>
            </w: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 xml:space="preserve"> </w:t>
            </w:r>
          </w:p>
        </w:tc>
        <w:tc>
          <w:tcPr>
            <w:tcW w:w="348" w:type="pct"/>
            <w:vAlign w:val="center"/>
          </w:tcPr>
          <w:p w14:paraId="17FEDC19" w14:textId="77777777" w:rsidR="00FF6B29" w:rsidRPr="00A22962" w:rsidRDefault="00FF6B29">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106.807*</w:t>
            </w:r>
          </w:p>
          <w:p w14:paraId="274E7BC8"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(55.439) </w:t>
            </w:r>
          </w:p>
        </w:tc>
        <w:tc>
          <w:tcPr>
            <w:tcW w:w="348" w:type="pct"/>
            <w:vAlign w:val="center"/>
          </w:tcPr>
          <w:p w14:paraId="08EF7330" w14:textId="77777777" w:rsidR="00FF6B29" w:rsidRPr="00A22962" w:rsidRDefault="00FF6B29">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134.296***</w:t>
            </w:r>
          </w:p>
          <w:p w14:paraId="6522AF82"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(50.243) </w:t>
            </w:r>
          </w:p>
        </w:tc>
        <w:tc>
          <w:tcPr>
            <w:tcW w:w="348" w:type="pct"/>
            <w:vAlign w:val="center"/>
          </w:tcPr>
          <w:p w14:paraId="7EB3FB78" w14:textId="77777777" w:rsidR="00FF6B29" w:rsidRPr="00A22962" w:rsidRDefault="00FF6B29">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115.077*</w:t>
            </w:r>
          </w:p>
          <w:p w14:paraId="59C3245A"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(68.560) </w:t>
            </w:r>
          </w:p>
        </w:tc>
        <w:tc>
          <w:tcPr>
            <w:tcW w:w="348" w:type="pct"/>
            <w:vAlign w:val="center"/>
          </w:tcPr>
          <w:p w14:paraId="2E5670FB" w14:textId="77777777" w:rsidR="00FF6B29" w:rsidRPr="00A22962" w:rsidRDefault="00FF6B29">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188.159**</w:t>
            </w:r>
          </w:p>
          <w:p w14:paraId="45391052"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(77.180) </w:t>
            </w:r>
          </w:p>
        </w:tc>
        <w:tc>
          <w:tcPr>
            <w:tcW w:w="348" w:type="pct"/>
            <w:vAlign w:val="center"/>
          </w:tcPr>
          <w:p w14:paraId="3933EA0A" w14:textId="77777777" w:rsidR="00FF6B29" w:rsidRPr="00A22962" w:rsidRDefault="00FF6B29">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87.801*</w:t>
            </w:r>
          </w:p>
          <w:p w14:paraId="17A649B7"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(51.583) </w:t>
            </w:r>
          </w:p>
        </w:tc>
        <w:tc>
          <w:tcPr>
            <w:tcW w:w="348" w:type="pct"/>
            <w:vAlign w:val="center"/>
          </w:tcPr>
          <w:p w14:paraId="6166C147" w14:textId="77777777" w:rsidR="00FF6B29" w:rsidRPr="00A22962" w:rsidRDefault="00FF6B29">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240.564***</w:t>
            </w:r>
          </w:p>
          <w:p w14:paraId="3E11ABCA"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(47.595)  </w:t>
            </w:r>
          </w:p>
        </w:tc>
        <w:tc>
          <w:tcPr>
            <w:tcW w:w="348" w:type="pct"/>
            <w:vAlign w:val="center"/>
          </w:tcPr>
          <w:p w14:paraId="46F84CE8" w14:textId="77777777" w:rsidR="00FF6B29" w:rsidRPr="00A22962" w:rsidRDefault="00FF6B29">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64.418*</w:t>
            </w:r>
          </w:p>
          <w:p w14:paraId="3EAB4908"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(39.079) </w:t>
            </w:r>
          </w:p>
        </w:tc>
        <w:tc>
          <w:tcPr>
            <w:tcW w:w="349" w:type="pct"/>
            <w:vAlign w:val="center"/>
          </w:tcPr>
          <w:p w14:paraId="4C1D8F33" w14:textId="77777777" w:rsidR="00FF6B29" w:rsidRPr="00A22962" w:rsidRDefault="00FF6B29">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66.703</w:t>
            </w:r>
          </w:p>
          <w:p w14:paraId="250B6275"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(63.445) </w:t>
            </w:r>
          </w:p>
        </w:tc>
      </w:tr>
      <w:tr w:rsidR="00C1277A" w:rsidRPr="00A22962" w14:paraId="7879D6A4" w14:textId="77777777" w:rsidTr="00F5377E">
        <w:tc>
          <w:tcPr>
            <w:tcW w:w="475" w:type="pct"/>
          </w:tcPr>
          <w:p w14:paraId="10E8A571" w14:textId="77777777" w:rsidR="00FF6B29" w:rsidRPr="00A22962" w:rsidRDefault="00B86213">
            <w:pPr>
              <w:pStyle w:val="a3"/>
              <w:ind w:firstLineChars="0" w:firstLine="0"/>
              <w:jc w:val="center"/>
              <w:rPr>
                <w:rFonts w:ascii="Times New Roman" w:eastAsia="宋体" w:hAnsi="Times New Roman"/>
              </w:rPr>
            </w:pPr>
            <m:oMathPara>
              <m:oMath>
                <m:sSub>
                  <m:sSubPr>
                    <m:ctrlPr>
                      <w:rPr>
                        <w:rFonts w:ascii="Cambria Math" w:eastAsia="宋体" w:hAnsi="Cambria Math"/>
                        <w:i/>
                        <w:szCs w:val="21"/>
                      </w:rPr>
                    </m:ctrlPr>
                  </m:sSubPr>
                  <m:e>
                    <m:r>
                      <w:rPr>
                        <w:rFonts w:ascii="Cambria Math" w:eastAsia="宋体" w:hAnsi="Cambria Math" w:hint="eastAsia"/>
                        <w:szCs w:val="21"/>
                      </w:rPr>
                      <m:t>Similarity</m:t>
                    </m:r>
                  </m:e>
                  <m:sub>
                    <m:r>
                      <w:rPr>
                        <w:rFonts w:ascii="Cambria Math" w:eastAsia="宋体" w:hAnsi="Cambria Math" w:hint="eastAsia"/>
                        <w:szCs w:val="21"/>
                      </w:rPr>
                      <m:t>t</m:t>
                    </m:r>
                  </m:sub>
                </m:sSub>
              </m:oMath>
            </m:oMathPara>
          </w:p>
        </w:tc>
        <w:tc>
          <w:tcPr>
            <w:tcW w:w="348" w:type="pct"/>
          </w:tcPr>
          <w:p w14:paraId="481F8A16"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-0.266***</w:t>
            </w:r>
          </w:p>
          <w:p w14:paraId="7D014402"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0.093</w:t>
            </w:r>
            <w:r w:rsidRPr="00A22962">
              <w:rPr>
                <w:rFonts w:ascii="Times New Roman" w:eastAsia="宋体" w:hAnsi="Times New Roman" w:cs="Times New Roman" w:hint="eastAsia"/>
                <w:sz w:val="20"/>
                <w:szCs w:val="21"/>
              </w:rPr>
              <w:t>）</w:t>
            </w:r>
          </w:p>
        </w:tc>
        <w:tc>
          <w:tcPr>
            <w:tcW w:w="348" w:type="pct"/>
          </w:tcPr>
          <w:p w14:paraId="349AEEA6"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-0.370***</w:t>
            </w:r>
          </w:p>
          <w:p w14:paraId="36C21BC4"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0.098</w:t>
            </w:r>
            <w:r w:rsidRPr="00A22962">
              <w:rPr>
                <w:rFonts w:ascii="Times New Roman" w:eastAsia="宋体" w:hAnsi="Times New Roman" w:cs="Times New Roman" w:hint="eastAsia"/>
                <w:sz w:val="20"/>
                <w:szCs w:val="21"/>
              </w:rPr>
              <w:t>）</w:t>
            </w:r>
          </w:p>
        </w:tc>
        <w:tc>
          <w:tcPr>
            <w:tcW w:w="348" w:type="pct"/>
          </w:tcPr>
          <w:p w14:paraId="4FAFF04A"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-1.323***</w:t>
            </w:r>
          </w:p>
          <w:p w14:paraId="2BA228AA"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0.088</w:t>
            </w:r>
            <w:r w:rsidRPr="00A22962">
              <w:rPr>
                <w:rFonts w:ascii="Times New Roman" w:eastAsia="宋体" w:hAnsi="Times New Roman" w:cs="Times New Roman" w:hint="eastAsia"/>
                <w:sz w:val="20"/>
                <w:szCs w:val="21"/>
              </w:rPr>
              <w:t>）</w:t>
            </w:r>
          </w:p>
        </w:tc>
        <w:tc>
          <w:tcPr>
            <w:tcW w:w="348" w:type="pct"/>
          </w:tcPr>
          <w:p w14:paraId="06FEDD2D" w14:textId="77777777" w:rsidR="00FF6B29" w:rsidRPr="00A22962" w:rsidRDefault="00FF6B29">
            <w:pPr>
              <w:pStyle w:val="a3"/>
              <w:ind w:firstLineChars="0" w:firstLine="0"/>
              <w:jc w:val="center"/>
              <w:rPr>
                <w:rFonts w:ascii="Times New Roman" w:eastAsia="宋体" w:hAnsi="Times New Roman" w:cs="Times New Roman"/>
                <w:sz w:val="20"/>
                <w:szCs w:val="21"/>
              </w:rPr>
            </w:pPr>
          </w:p>
        </w:tc>
        <w:tc>
          <w:tcPr>
            <w:tcW w:w="348" w:type="pct"/>
            <w:vAlign w:val="center"/>
          </w:tcPr>
          <w:p w14:paraId="7A77AB89"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-0.555***</w:t>
            </w:r>
          </w:p>
          <w:p w14:paraId="5BFC9CB5"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0.172</w:t>
            </w: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 xml:space="preserve"> </w:t>
            </w:r>
          </w:p>
        </w:tc>
        <w:tc>
          <w:tcPr>
            <w:tcW w:w="348" w:type="pct"/>
            <w:vAlign w:val="center"/>
          </w:tcPr>
          <w:p w14:paraId="0514A200" w14:textId="77777777" w:rsidR="00FF6B29" w:rsidRPr="00A22962" w:rsidRDefault="00FF6B29">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-0.881***</w:t>
            </w:r>
          </w:p>
          <w:p w14:paraId="0397901A"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(0.166)</w:t>
            </w:r>
          </w:p>
        </w:tc>
        <w:tc>
          <w:tcPr>
            <w:tcW w:w="348" w:type="pct"/>
            <w:vAlign w:val="center"/>
          </w:tcPr>
          <w:p w14:paraId="687FEE77" w14:textId="77777777" w:rsidR="00FF6B29" w:rsidRPr="00A22962" w:rsidRDefault="00FF6B29">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-0.842***</w:t>
            </w:r>
          </w:p>
          <w:p w14:paraId="0EEC2DD7"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(0.165) </w:t>
            </w:r>
          </w:p>
        </w:tc>
        <w:tc>
          <w:tcPr>
            <w:tcW w:w="348" w:type="pct"/>
            <w:vAlign w:val="center"/>
          </w:tcPr>
          <w:p w14:paraId="15A74615" w14:textId="77777777" w:rsidR="00FF6B29" w:rsidRPr="00A22962" w:rsidRDefault="00FF6B29">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-0.918***</w:t>
            </w:r>
          </w:p>
          <w:p w14:paraId="4D385737"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(0.171) </w:t>
            </w:r>
          </w:p>
        </w:tc>
        <w:tc>
          <w:tcPr>
            <w:tcW w:w="348" w:type="pct"/>
            <w:vAlign w:val="center"/>
          </w:tcPr>
          <w:p w14:paraId="0576ACAE" w14:textId="77777777" w:rsidR="00FF6B29" w:rsidRPr="00A22962" w:rsidRDefault="00FF6B29">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-0.620***</w:t>
            </w:r>
          </w:p>
          <w:p w14:paraId="34CB3E91"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(0.197) </w:t>
            </w:r>
          </w:p>
        </w:tc>
        <w:tc>
          <w:tcPr>
            <w:tcW w:w="348" w:type="pct"/>
            <w:vAlign w:val="center"/>
          </w:tcPr>
          <w:p w14:paraId="742C12B8" w14:textId="77777777" w:rsidR="00FF6B29" w:rsidRPr="00A22962" w:rsidRDefault="00FF6B29">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-0.345***</w:t>
            </w:r>
          </w:p>
          <w:p w14:paraId="59D71913"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(0.116)  </w:t>
            </w:r>
          </w:p>
        </w:tc>
        <w:tc>
          <w:tcPr>
            <w:tcW w:w="348" w:type="pct"/>
            <w:vAlign w:val="center"/>
          </w:tcPr>
          <w:p w14:paraId="2BE9CE09" w14:textId="77777777" w:rsidR="00FF6B29" w:rsidRPr="00A22962" w:rsidRDefault="00FF6B29">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-0.298*</w:t>
            </w:r>
          </w:p>
          <w:p w14:paraId="43920AD5"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(0.153) </w:t>
            </w:r>
          </w:p>
        </w:tc>
        <w:tc>
          <w:tcPr>
            <w:tcW w:w="348" w:type="pct"/>
            <w:vAlign w:val="center"/>
          </w:tcPr>
          <w:p w14:paraId="54B665DE" w14:textId="77777777" w:rsidR="00FF6B29" w:rsidRPr="00A22962" w:rsidRDefault="00FF6B29">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-0.320***</w:t>
            </w:r>
          </w:p>
          <w:p w14:paraId="746EE357"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(0.084) </w:t>
            </w:r>
          </w:p>
        </w:tc>
        <w:tc>
          <w:tcPr>
            <w:tcW w:w="349" w:type="pct"/>
            <w:vAlign w:val="center"/>
          </w:tcPr>
          <w:p w14:paraId="5D147DCF" w14:textId="77777777" w:rsidR="00FF6B29" w:rsidRPr="00A22962" w:rsidRDefault="00FF6B29">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-0.429**</w:t>
            </w:r>
          </w:p>
          <w:p w14:paraId="762B5C1E"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(0.171) </w:t>
            </w:r>
          </w:p>
        </w:tc>
      </w:tr>
      <w:tr w:rsidR="00C1277A" w:rsidRPr="00A22962" w14:paraId="12B6E024" w14:textId="77777777" w:rsidTr="00F5377E">
        <w:tc>
          <w:tcPr>
            <w:tcW w:w="475" w:type="pct"/>
          </w:tcPr>
          <w:p w14:paraId="752C5992" w14:textId="08DB7888" w:rsidR="00FF6B29" w:rsidRPr="00A22962" w:rsidRDefault="00FF6B29">
            <w:pPr>
              <w:pStyle w:val="a3"/>
              <w:ind w:firstLineChars="0" w:firstLine="0"/>
              <w:jc w:val="center"/>
              <w:rPr>
                <w:rFonts w:ascii="Times New Roman" w:eastAsia="宋体" w:hAnsi="Times New Roman"/>
              </w:rPr>
            </w:pPr>
            <w:r w:rsidRPr="00A22962">
              <w:rPr>
                <w:rFonts w:ascii="Times New Roman" w:eastAsia="宋体" w:hAnsi="Times New Roman"/>
              </w:rPr>
              <w:t>Obs</w:t>
            </w:r>
          </w:p>
        </w:tc>
        <w:tc>
          <w:tcPr>
            <w:tcW w:w="348" w:type="pct"/>
          </w:tcPr>
          <w:p w14:paraId="417529F4"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2467</w:t>
            </w:r>
          </w:p>
        </w:tc>
        <w:tc>
          <w:tcPr>
            <w:tcW w:w="348" w:type="pct"/>
          </w:tcPr>
          <w:p w14:paraId="46D74F7B"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2467</w:t>
            </w:r>
          </w:p>
        </w:tc>
        <w:tc>
          <w:tcPr>
            <w:tcW w:w="348" w:type="pct"/>
          </w:tcPr>
          <w:p w14:paraId="4D10F35B"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2467</w:t>
            </w:r>
          </w:p>
        </w:tc>
        <w:tc>
          <w:tcPr>
            <w:tcW w:w="348" w:type="pct"/>
          </w:tcPr>
          <w:p w14:paraId="1E54C373"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2467</w:t>
            </w:r>
          </w:p>
        </w:tc>
        <w:tc>
          <w:tcPr>
            <w:tcW w:w="348" w:type="pct"/>
          </w:tcPr>
          <w:p w14:paraId="34DAE101"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2467</w:t>
            </w:r>
          </w:p>
        </w:tc>
        <w:tc>
          <w:tcPr>
            <w:tcW w:w="348" w:type="pct"/>
          </w:tcPr>
          <w:p w14:paraId="4BF6AF1E"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2467</w:t>
            </w:r>
          </w:p>
        </w:tc>
        <w:tc>
          <w:tcPr>
            <w:tcW w:w="348" w:type="pct"/>
          </w:tcPr>
          <w:p w14:paraId="51A8DDE0"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2467</w:t>
            </w:r>
          </w:p>
        </w:tc>
        <w:tc>
          <w:tcPr>
            <w:tcW w:w="348" w:type="pct"/>
          </w:tcPr>
          <w:p w14:paraId="5654BB42"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2467</w:t>
            </w:r>
          </w:p>
        </w:tc>
        <w:tc>
          <w:tcPr>
            <w:tcW w:w="348" w:type="pct"/>
          </w:tcPr>
          <w:p w14:paraId="0BA0A780"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2467</w:t>
            </w:r>
          </w:p>
        </w:tc>
        <w:tc>
          <w:tcPr>
            <w:tcW w:w="348" w:type="pct"/>
          </w:tcPr>
          <w:p w14:paraId="2D4688C8"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2467</w:t>
            </w:r>
          </w:p>
        </w:tc>
        <w:tc>
          <w:tcPr>
            <w:tcW w:w="348" w:type="pct"/>
          </w:tcPr>
          <w:p w14:paraId="05FA2BBD"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2467</w:t>
            </w:r>
          </w:p>
        </w:tc>
        <w:tc>
          <w:tcPr>
            <w:tcW w:w="348" w:type="pct"/>
          </w:tcPr>
          <w:p w14:paraId="696CA549"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2467</w:t>
            </w:r>
          </w:p>
        </w:tc>
        <w:tc>
          <w:tcPr>
            <w:tcW w:w="349" w:type="pct"/>
          </w:tcPr>
          <w:p w14:paraId="080DC122"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2467</w:t>
            </w:r>
          </w:p>
        </w:tc>
      </w:tr>
      <w:tr w:rsidR="00C1277A" w:rsidRPr="00A22962" w14:paraId="26BAD40B" w14:textId="77777777" w:rsidTr="00F5377E">
        <w:tc>
          <w:tcPr>
            <w:tcW w:w="475" w:type="pct"/>
          </w:tcPr>
          <w:p w14:paraId="0CC16DB1" w14:textId="77777777" w:rsidR="00FF6B29" w:rsidRPr="00A22962" w:rsidRDefault="00FF6B29">
            <w:pPr>
              <w:pStyle w:val="a3"/>
              <w:ind w:firstLineChars="0" w:firstLine="0"/>
              <w:jc w:val="center"/>
              <w:rPr>
                <w:rFonts w:ascii="Times New Roman" w:eastAsia="宋体" w:hAnsi="Times New Roman"/>
              </w:rPr>
            </w:pPr>
            <w:r w:rsidRPr="00A22962">
              <w:rPr>
                <w:rFonts w:ascii="Times New Roman" w:eastAsia="宋体" w:hAnsi="Times New Roman"/>
              </w:rPr>
              <w:t>Log likelihood</w:t>
            </w:r>
          </w:p>
        </w:tc>
        <w:tc>
          <w:tcPr>
            <w:tcW w:w="348" w:type="pct"/>
          </w:tcPr>
          <w:p w14:paraId="7399E402"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7444.031</w:t>
            </w:r>
          </w:p>
        </w:tc>
        <w:tc>
          <w:tcPr>
            <w:tcW w:w="348" w:type="pct"/>
          </w:tcPr>
          <w:p w14:paraId="71CD1038"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6722.802</w:t>
            </w:r>
          </w:p>
        </w:tc>
        <w:tc>
          <w:tcPr>
            <w:tcW w:w="348" w:type="pct"/>
          </w:tcPr>
          <w:p w14:paraId="62F418F8"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1433.742</w:t>
            </w:r>
          </w:p>
        </w:tc>
        <w:tc>
          <w:tcPr>
            <w:tcW w:w="348" w:type="pct"/>
            <w:vAlign w:val="center"/>
          </w:tcPr>
          <w:p w14:paraId="496EE033"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5145.608</w:t>
            </w:r>
          </w:p>
        </w:tc>
        <w:tc>
          <w:tcPr>
            <w:tcW w:w="348" w:type="pct"/>
            <w:vAlign w:val="center"/>
          </w:tcPr>
          <w:p w14:paraId="3D9BD2E7" w14:textId="77777777" w:rsidR="00FF6B29" w:rsidRPr="00A22962" w:rsidRDefault="00FF6B29">
            <w:pPr>
              <w:widowControl/>
              <w:jc w:val="center"/>
              <w:rPr>
                <w:rFonts w:ascii="Times New Roman" w:eastAsia="宋体" w:hAnsi="Times New Roman"/>
                <w:sz w:val="20"/>
                <w:szCs w:val="21"/>
              </w:rPr>
            </w:pPr>
            <w:r w:rsidRPr="00A22962">
              <w:rPr>
                <w:rFonts w:ascii="Times New Roman" w:eastAsia="宋体" w:hAnsi="Times New Roman"/>
                <w:sz w:val="20"/>
                <w:szCs w:val="21"/>
              </w:rPr>
              <w:t>4396.713</w:t>
            </w:r>
          </w:p>
        </w:tc>
        <w:tc>
          <w:tcPr>
            <w:tcW w:w="348" w:type="pct"/>
            <w:vAlign w:val="center"/>
          </w:tcPr>
          <w:p w14:paraId="1DF6C19C" w14:textId="77777777" w:rsidR="00FF6B29" w:rsidRPr="00A22962" w:rsidRDefault="00FF6B29">
            <w:pPr>
              <w:widowControl/>
              <w:jc w:val="center"/>
              <w:rPr>
                <w:rFonts w:ascii="Times New Roman" w:eastAsia="宋体" w:hAnsi="Times New Roman"/>
                <w:sz w:val="20"/>
                <w:szCs w:val="21"/>
              </w:rPr>
            </w:pPr>
            <w:r w:rsidRPr="00A22962">
              <w:rPr>
                <w:rFonts w:ascii="Times New Roman" w:eastAsia="宋体" w:hAnsi="Times New Roman"/>
                <w:sz w:val="20"/>
                <w:szCs w:val="21"/>
              </w:rPr>
              <w:t xml:space="preserve">4670.401  </w:t>
            </w:r>
          </w:p>
        </w:tc>
        <w:tc>
          <w:tcPr>
            <w:tcW w:w="348" w:type="pct"/>
            <w:vAlign w:val="center"/>
          </w:tcPr>
          <w:p w14:paraId="1E6E4169" w14:textId="77777777" w:rsidR="00FF6B29" w:rsidRPr="00A22962" w:rsidRDefault="00FF6B29">
            <w:pPr>
              <w:widowControl/>
              <w:jc w:val="center"/>
              <w:rPr>
                <w:rFonts w:ascii="Times New Roman" w:eastAsia="宋体" w:hAnsi="Times New Roman"/>
                <w:sz w:val="20"/>
                <w:szCs w:val="21"/>
              </w:rPr>
            </w:pPr>
            <w:r w:rsidRPr="00A22962">
              <w:rPr>
                <w:rFonts w:ascii="Times New Roman" w:eastAsia="宋体" w:hAnsi="Times New Roman"/>
                <w:sz w:val="20"/>
                <w:szCs w:val="21"/>
              </w:rPr>
              <w:t xml:space="preserve">4997.442 </w:t>
            </w:r>
          </w:p>
        </w:tc>
        <w:tc>
          <w:tcPr>
            <w:tcW w:w="348" w:type="pct"/>
            <w:vAlign w:val="center"/>
          </w:tcPr>
          <w:p w14:paraId="06D0146B" w14:textId="77777777" w:rsidR="00FF6B29" w:rsidRPr="00A22962" w:rsidRDefault="00FF6B29">
            <w:pPr>
              <w:widowControl/>
              <w:jc w:val="center"/>
              <w:rPr>
                <w:rFonts w:ascii="Times New Roman" w:eastAsia="宋体" w:hAnsi="Times New Roman"/>
                <w:sz w:val="20"/>
                <w:szCs w:val="21"/>
              </w:rPr>
            </w:pPr>
            <w:r w:rsidRPr="00A22962">
              <w:rPr>
                <w:rFonts w:ascii="Times New Roman" w:eastAsia="宋体" w:hAnsi="Times New Roman"/>
                <w:sz w:val="20"/>
                <w:szCs w:val="21"/>
              </w:rPr>
              <w:t xml:space="preserve">5146.448 </w:t>
            </w:r>
          </w:p>
        </w:tc>
        <w:tc>
          <w:tcPr>
            <w:tcW w:w="348" w:type="pct"/>
            <w:vAlign w:val="center"/>
          </w:tcPr>
          <w:p w14:paraId="77ABF3FB" w14:textId="77777777" w:rsidR="00FF6B29" w:rsidRPr="00A22962" w:rsidRDefault="00FF6B29">
            <w:pPr>
              <w:widowControl/>
              <w:jc w:val="center"/>
              <w:rPr>
                <w:rFonts w:ascii="Times New Roman" w:eastAsia="宋体" w:hAnsi="Times New Roman"/>
                <w:sz w:val="20"/>
                <w:szCs w:val="21"/>
              </w:rPr>
            </w:pPr>
            <w:r w:rsidRPr="00A22962">
              <w:rPr>
                <w:rFonts w:ascii="Times New Roman" w:eastAsia="宋体" w:hAnsi="Times New Roman"/>
                <w:sz w:val="20"/>
                <w:szCs w:val="21"/>
              </w:rPr>
              <w:t xml:space="preserve">5405.874 </w:t>
            </w:r>
          </w:p>
        </w:tc>
        <w:tc>
          <w:tcPr>
            <w:tcW w:w="348" w:type="pct"/>
            <w:vAlign w:val="center"/>
          </w:tcPr>
          <w:p w14:paraId="1ABBDD58" w14:textId="77777777" w:rsidR="00FF6B29" w:rsidRPr="00A22962" w:rsidRDefault="00FF6B29">
            <w:pPr>
              <w:widowControl/>
              <w:jc w:val="center"/>
              <w:rPr>
                <w:rFonts w:ascii="Times New Roman" w:eastAsia="宋体" w:hAnsi="Times New Roman"/>
                <w:sz w:val="20"/>
                <w:szCs w:val="21"/>
              </w:rPr>
            </w:pPr>
            <w:r w:rsidRPr="00A22962">
              <w:rPr>
                <w:rFonts w:ascii="Times New Roman" w:eastAsia="宋体" w:hAnsi="Times New Roman"/>
                <w:sz w:val="20"/>
                <w:szCs w:val="21"/>
              </w:rPr>
              <w:t xml:space="preserve">5511.651 </w:t>
            </w:r>
          </w:p>
        </w:tc>
        <w:tc>
          <w:tcPr>
            <w:tcW w:w="348" w:type="pct"/>
            <w:vAlign w:val="center"/>
          </w:tcPr>
          <w:p w14:paraId="342747DF" w14:textId="77777777" w:rsidR="00FF6B29" w:rsidRPr="00A22962" w:rsidRDefault="00FF6B29">
            <w:pPr>
              <w:widowControl/>
              <w:jc w:val="center"/>
              <w:rPr>
                <w:rFonts w:ascii="Times New Roman" w:eastAsia="宋体" w:hAnsi="Times New Roman"/>
                <w:sz w:val="20"/>
                <w:szCs w:val="21"/>
              </w:rPr>
            </w:pPr>
            <w:r w:rsidRPr="00A22962">
              <w:rPr>
                <w:rFonts w:ascii="Times New Roman" w:eastAsia="宋体" w:hAnsi="Times New Roman"/>
                <w:sz w:val="20"/>
                <w:szCs w:val="21"/>
              </w:rPr>
              <w:t xml:space="preserve">5398.865 </w:t>
            </w:r>
          </w:p>
        </w:tc>
        <w:tc>
          <w:tcPr>
            <w:tcW w:w="348" w:type="pct"/>
            <w:vAlign w:val="center"/>
          </w:tcPr>
          <w:p w14:paraId="61FCF3C0" w14:textId="77777777" w:rsidR="00FF6B29" w:rsidRPr="00A22962" w:rsidRDefault="00FF6B29">
            <w:pPr>
              <w:widowControl/>
              <w:jc w:val="center"/>
              <w:rPr>
                <w:rFonts w:ascii="Times New Roman" w:eastAsia="宋体" w:hAnsi="Times New Roman"/>
                <w:sz w:val="20"/>
                <w:szCs w:val="21"/>
              </w:rPr>
            </w:pPr>
            <w:r w:rsidRPr="00A22962">
              <w:rPr>
                <w:rFonts w:ascii="Times New Roman" w:eastAsia="宋体" w:hAnsi="Times New Roman"/>
                <w:sz w:val="20"/>
                <w:szCs w:val="21"/>
              </w:rPr>
              <w:t xml:space="preserve">5612.067 </w:t>
            </w:r>
          </w:p>
        </w:tc>
        <w:tc>
          <w:tcPr>
            <w:tcW w:w="349" w:type="pct"/>
            <w:vAlign w:val="center"/>
          </w:tcPr>
          <w:p w14:paraId="4020005D" w14:textId="77777777" w:rsidR="00FF6B29" w:rsidRPr="00A22962" w:rsidRDefault="00FF6B29">
            <w:pPr>
              <w:widowControl/>
              <w:jc w:val="center"/>
              <w:rPr>
                <w:rFonts w:ascii="Times New Roman" w:eastAsia="宋体" w:hAnsi="Times New Roman"/>
                <w:sz w:val="20"/>
                <w:szCs w:val="21"/>
              </w:rPr>
            </w:pPr>
            <w:r w:rsidRPr="00A22962">
              <w:rPr>
                <w:rFonts w:ascii="Times New Roman" w:eastAsia="宋体" w:hAnsi="Times New Roman"/>
                <w:sz w:val="20"/>
                <w:szCs w:val="21"/>
              </w:rPr>
              <w:t>5580.714</w:t>
            </w:r>
          </w:p>
        </w:tc>
      </w:tr>
      <w:tr w:rsidR="00B103D7" w:rsidRPr="00A22962" w14:paraId="4C49D498" w14:textId="77777777" w:rsidTr="00F5377E">
        <w:tc>
          <w:tcPr>
            <w:tcW w:w="475" w:type="pct"/>
          </w:tcPr>
          <w:p w14:paraId="68655ED2" w14:textId="77777777" w:rsidR="00FF6B29" w:rsidRPr="00A22962" w:rsidRDefault="00FF6B29">
            <w:pPr>
              <w:pStyle w:val="a3"/>
              <w:ind w:firstLineChars="0" w:firstLine="0"/>
              <w:jc w:val="center"/>
              <w:rPr>
                <w:rFonts w:ascii="Times New Roman" w:eastAsia="宋体" w:hAnsi="Times New Roman"/>
              </w:rPr>
            </w:pPr>
            <w:r w:rsidRPr="00A22962">
              <w:rPr>
                <w:rFonts w:ascii="Times New Roman" w:eastAsia="宋体" w:hAnsi="Times New Roman"/>
              </w:rPr>
              <w:t>EGARCH</w:t>
            </w:r>
          </w:p>
        </w:tc>
        <w:tc>
          <w:tcPr>
            <w:tcW w:w="348" w:type="pct"/>
            <w:vAlign w:val="center"/>
          </w:tcPr>
          <w:p w14:paraId="13F37A4E"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1,1</w:t>
            </w:r>
          </w:p>
        </w:tc>
        <w:tc>
          <w:tcPr>
            <w:tcW w:w="348" w:type="pct"/>
            <w:vAlign w:val="center"/>
          </w:tcPr>
          <w:p w14:paraId="7EA7B7E8"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1,1</w:t>
            </w:r>
          </w:p>
        </w:tc>
        <w:tc>
          <w:tcPr>
            <w:tcW w:w="348" w:type="pct"/>
            <w:vAlign w:val="center"/>
          </w:tcPr>
          <w:p w14:paraId="03473A9E"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1,1</w:t>
            </w:r>
          </w:p>
        </w:tc>
        <w:tc>
          <w:tcPr>
            <w:tcW w:w="348" w:type="pct"/>
            <w:vAlign w:val="center"/>
          </w:tcPr>
          <w:p w14:paraId="5EA07246"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1,1</w:t>
            </w:r>
          </w:p>
        </w:tc>
        <w:tc>
          <w:tcPr>
            <w:tcW w:w="348" w:type="pct"/>
            <w:vAlign w:val="center"/>
          </w:tcPr>
          <w:p w14:paraId="4C4CCE15"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1,1</w:t>
            </w:r>
          </w:p>
        </w:tc>
        <w:tc>
          <w:tcPr>
            <w:tcW w:w="348" w:type="pct"/>
            <w:vAlign w:val="center"/>
          </w:tcPr>
          <w:p w14:paraId="398AE6A1"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1,1</w:t>
            </w:r>
          </w:p>
        </w:tc>
        <w:tc>
          <w:tcPr>
            <w:tcW w:w="348" w:type="pct"/>
            <w:vAlign w:val="center"/>
          </w:tcPr>
          <w:p w14:paraId="20BE70A7"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1,1</w:t>
            </w:r>
          </w:p>
        </w:tc>
        <w:tc>
          <w:tcPr>
            <w:tcW w:w="348" w:type="pct"/>
            <w:vAlign w:val="center"/>
          </w:tcPr>
          <w:p w14:paraId="44F4790E"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1,1</w:t>
            </w:r>
          </w:p>
        </w:tc>
        <w:tc>
          <w:tcPr>
            <w:tcW w:w="348" w:type="pct"/>
            <w:vAlign w:val="center"/>
          </w:tcPr>
          <w:p w14:paraId="71D4E560"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1,1</w:t>
            </w:r>
          </w:p>
        </w:tc>
        <w:tc>
          <w:tcPr>
            <w:tcW w:w="348" w:type="pct"/>
            <w:vAlign w:val="center"/>
          </w:tcPr>
          <w:p w14:paraId="0F70852B"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1,1</w:t>
            </w:r>
          </w:p>
        </w:tc>
        <w:tc>
          <w:tcPr>
            <w:tcW w:w="348" w:type="pct"/>
            <w:vAlign w:val="center"/>
          </w:tcPr>
          <w:p w14:paraId="6AB18EAC"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1,1</w:t>
            </w:r>
          </w:p>
        </w:tc>
        <w:tc>
          <w:tcPr>
            <w:tcW w:w="348" w:type="pct"/>
            <w:vAlign w:val="center"/>
          </w:tcPr>
          <w:p w14:paraId="38BB4456"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1,1</w:t>
            </w:r>
          </w:p>
        </w:tc>
        <w:tc>
          <w:tcPr>
            <w:tcW w:w="349" w:type="pct"/>
            <w:vAlign w:val="center"/>
          </w:tcPr>
          <w:p w14:paraId="033967A5" w14:textId="77777777" w:rsidR="00FF6B29" w:rsidRPr="00A22962" w:rsidRDefault="00FF6B29">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1,1</w:t>
            </w:r>
          </w:p>
        </w:tc>
      </w:tr>
    </w:tbl>
    <w:p w14:paraId="6D543DCA" w14:textId="77777777" w:rsidR="0014494F" w:rsidRPr="00A22962" w:rsidRDefault="0014494F">
      <w:pPr>
        <w:jc w:val="center"/>
        <w:rPr>
          <w:rFonts w:ascii="Times New Roman" w:eastAsia="宋体" w:hAnsi="Times New Roman"/>
          <w:b/>
          <w:bCs/>
        </w:rPr>
        <w:sectPr w:rsidR="0014494F" w:rsidRPr="00A22962" w:rsidSect="009A06B2">
          <w:pgSz w:w="20160" w:h="12240" w:orient="landscape" w:code="5"/>
          <w:pgMar w:top="1800" w:right="1440" w:bottom="1800" w:left="1440" w:header="851" w:footer="992" w:gutter="0"/>
          <w:cols w:space="425"/>
          <w:docGrid w:type="lines" w:linePitch="312"/>
        </w:sectPr>
      </w:pPr>
    </w:p>
    <w:p w14:paraId="0923E1AF" w14:textId="538BED48" w:rsidR="007E3A26" w:rsidRPr="00A22962" w:rsidRDefault="007E3A26">
      <w:pPr>
        <w:jc w:val="center"/>
        <w:rPr>
          <w:rFonts w:ascii="Times New Roman" w:eastAsia="楷体" w:hAnsi="Times New Roman"/>
          <w:b/>
          <w:bCs/>
          <w:szCs w:val="21"/>
        </w:rPr>
      </w:pPr>
      <w:r w:rsidRPr="00A22962">
        <w:rPr>
          <w:rFonts w:ascii="Times New Roman" w:eastAsia="楷体" w:hAnsi="Times New Roman" w:hint="eastAsia"/>
          <w:b/>
          <w:bCs/>
          <w:szCs w:val="21"/>
        </w:rPr>
        <w:lastRenderedPageBreak/>
        <w:t>表</w:t>
      </w:r>
      <w:r w:rsidRPr="00A22962">
        <w:rPr>
          <w:rFonts w:ascii="Times New Roman" w:eastAsia="楷体" w:hAnsi="Times New Roman"/>
          <w:b/>
          <w:bCs/>
          <w:szCs w:val="21"/>
        </w:rPr>
        <w:t>1</w:t>
      </w:r>
      <w:r w:rsidR="00DA0042" w:rsidRPr="00A22962">
        <w:rPr>
          <w:rFonts w:ascii="Times New Roman" w:eastAsia="楷体" w:hAnsi="Times New Roman"/>
          <w:b/>
          <w:bCs/>
          <w:szCs w:val="21"/>
        </w:rPr>
        <w:t>0</w:t>
      </w:r>
      <w:r w:rsidRPr="00A22962">
        <w:rPr>
          <w:rFonts w:ascii="Times New Roman" w:eastAsia="楷体" w:hAnsi="Times New Roman"/>
          <w:b/>
          <w:bCs/>
          <w:szCs w:val="21"/>
        </w:rPr>
        <w:t xml:space="preserve"> </w:t>
      </w:r>
      <w:r w:rsidR="00DA0042" w:rsidRPr="00A22962">
        <w:rPr>
          <w:rFonts w:ascii="Times New Roman" w:eastAsia="楷体" w:hAnsi="Times New Roman"/>
          <w:b/>
          <w:bCs/>
          <w:szCs w:val="21"/>
        </w:rPr>
        <w:t xml:space="preserve"> </w:t>
      </w:r>
      <w:r w:rsidRPr="00A22962">
        <w:rPr>
          <w:rFonts w:ascii="Times New Roman" w:eastAsia="楷体" w:hAnsi="Times New Roman" w:hint="eastAsia"/>
          <w:b/>
          <w:bCs/>
          <w:szCs w:val="21"/>
        </w:rPr>
        <w:t>考虑《金融稳定报告》稳健性检验</w:t>
      </w:r>
    </w:p>
    <w:tbl>
      <w:tblPr>
        <w:tblStyle w:val="a5"/>
        <w:tblW w:w="5000" w:type="pct"/>
        <w:tblBorders>
          <w:left w:val="none" w:sz="0" w:space="0" w:color="auto"/>
          <w:right w:val="none" w:sz="0" w:space="0" w:color="auto"/>
        </w:tblBorders>
        <w:tblLayout w:type="fixed"/>
        <w:tblLook w:val="04A0" w:firstRow="1" w:lastRow="0" w:firstColumn="1" w:lastColumn="0" w:noHBand="0" w:noVBand="1"/>
      </w:tblPr>
      <w:tblGrid>
        <w:gridCol w:w="1641"/>
        <w:gridCol w:w="1202"/>
        <w:gridCol w:w="1202"/>
        <w:gridCol w:w="1202"/>
        <w:gridCol w:w="1203"/>
        <w:gridCol w:w="1203"/>
        <w:gridCol w:w="1203"/>
        <w:gridCol w:w="1203"/>
        <w:gridCol w:w="1203"/>
        <w:gridCol w:w="1203"/>
        <w:gridCol w:w="1203"/>
        <w:gridCol w:w="1203"/>
        <w:gridCol w:w="1203"/>
        <w:gridCol w:w="1206"/>
      </w:tblGrid>
      <w:tr w:rsidR="00C1277A" w:rsidRPr="00A22962" w14:paraId="5321374C" w14:textId="77777777" w:rsidTr="003A33B2">
        <w:tc>
          <w:tcPr>
            <w:tcW w:w="475" w:type="pct"/>
          </w:tcPr>
          <w:p w14:paraId="40959DC3" w14:textId="77777777" w:rsidR="00B831E6" w:rsidRPr="00A22962" w:rsidRDefault="00B831E6">
            <w:pPr>
              <w:pStyle w:val="a3"/>
              <w:ind w:firstLineChars="0" w:firstLine="0"/>
              <w:jc w:val="center"/>
              <w:rPr>
                <w:rFonts w:ascii="Times New Roman" w:eastAsia="宋体" w:hAnsi="Times New Roman"/>
                <w:b/>
                <w:bCs/>
              </w:rPr>
            </w:pPr>
          </w:p>
        </w:tc>
        <w:tc>
          <w:tcPr>
            <w:tcW w:w="348" w:type="pct"/>
          </w:tcPr>
          <w:p w14:paraId="47F383F9" w14:textId="77777777" w:rsidR="00B831E6" w:rsidRPr="00A22962" w:rsidRDefault="00B831E6" w:rsidP="00B831E6">
            <w:pPr>
              <w:pStyle w:val="a3"/>
              <w:ind w:firstLineChars="0" w:firstLine="0"/>
              <w:jc w:val="center"/>
              <w:rPr>
                <w:rFonts w:ascii="Times New Roman" w:eastAsia="宋体" w:hAnsi="Times New Roman" w:cs="Times New Roman"/>
                <w:b/>
                <w:bCs/>
                <w:sz w:val="20"/>
                <w:szCs w:val="21"/>
              </w:rPr>
            </w:pPr>
            <w:r w:rsidRPr="00A22962">
              <w:rPr>
                <w:rFonts w:ascii="Times New Roman" w:eastAsia="宋体" w:hAnsi="Times New Roman" w:cs="Times New Roman"/>
                <w:b/>
                <w:bCs/>
                <w:sz w:val="20"/>
                <w:szCs w:val="21"/>
              </w:rPr>
              <w:t>SH</w:t>
            </w:r>
          </w:p>
          <w:p w14:paraId="46D21B9B" w14:textId="3A1ACA55" w:rsidR="00B831E6" w:rsidRPr="00A22962" w:rsidRDefault="00B831E6">
            <w:pPr>
              <w:pStyle w:val="a3"/>
              <w:ind w:firstLineChars="0" w:firstLine="0"/>
              <w:jc w:val="center"/>
              <w:rPr>
                <w:rFonts w:ascii="Times New Roman" w:eastAsia="宋体" w:hAnsi="Times New Roman" w:cs="Times New Roman"/>
                <w:b/>
                <w:bCs/>
                <w:sz w:val="20"/>
                <w:szCs w:val="21"/>
              </w:rPr>
            </w:pPr>
            <w:r w:rsidRPr="00A22962">
              <w:rPr>
                <w:rFonts w:ascii="Times New Roman" w:eastAsia="宋体" w:hAnsi="Times New Roman" w:cs="Times New Roman" w:hint="eastAsia"/>
                <w:b/>
                <w:bCs/>
                <w:sz w:val="20"/>
                <w:szCs w:val="21"/>
              </w:rPr>
              <w:t>（</w:t>
            </w:r>
            <w:r w:rsidRPr="00A22962">
              <w:rPr>
                <w:rFonts w:ascii="Times New Roman" w:eastAsia="宋体" w:hAnsi="Times New Roman" w:cs="Times New Roman" w:hint="eastAsia"/>
                <w:b/>
                <w:bCs/>
                <w:sz w:val="20"/>
                <w:szCs w:val="21"/>
              </w:rPr>
              <w:t>1</w:t>
            </w:r>
            <w:r w:rsidRPr="00A22962">
              <w:rPr>
                <w:rFonts w:ascii="Times New Roman" w:eastAsia="宋体" w:hAnsi="Times New Roman" w:cs="Times New Roman" w:hint="eastAsia"/>
                <w:b/>
                <w:bCs/>
                <w:sz w:val="20"/>
                <w:szCs w:val="21"/>
              </w:rPr>
              <w:t>）</w:t>
            </w:r>
          </w:p>
        </w:tc>
        <w:tc>
          <w:tcPr>
            <w:tcW w:w="348" w:type="pct"/>
          </w:tcPr>
          <w:p w14:paraId="4DF64986" w14:textId="77777777" w:rsidR="00B831E6" w:rsidRPr="00A22962" w:rsidRDefault="00B831E6" w:rsidP="00B831E6">
            <w:pPr>
              <w:pStyle w:val="a3"/>
              <w:ind w:firstLineChars="0" w:firstLine="0"/>
              <w:jc w:val="center"/>
              <w:rPr>
                <w:rFonts w:ascii="Times New Roman" w:eastAsia="宋体" w:hAnsi="Times New Roman" w:cs="Times New Roman"/>
                <w:b/>
                <w:bCs/>
              </w:rPr>
            </w:pPr>
            <w:r w:rsidRPr="00A22962">
              <w:rPr>
                <w:rFonts w:ascii="Times New Roman" w:eastAsia="宋体" w:hAnsi="Times New Roman" w:cs="Times New Roman"/>
                <w:b/>
                <w:bCs/>
              </w:rPr>
              <w:t>SZ</w:t>
            </w:r>
          </w:p>
          <w:p w14:paraId="0579D404" w14:textId="30D0FD4A" w:rsidR="00B831E6" w:rsidRPr="00A22962" w:rsidRDefault="00B831E6">
            <w:pPr>
              <w:pStyle w:val="a3"/>
              <w:ind w:firstLineChars="0" w:firstLine="0"/>
              <w:jc w:val="center"/>
              <w:rPr>
                <w:rFonts w:ascii="Times New Roman" w:eastAsia="宋体" w:hAnsi="Times New Roman" w:cs="Times New Roman"/>
                <w:b/>
                <w:bCs/>
                <w:sz w:val="20"/>
                <w:szCs w:val="21"/>
              </w:rPr>
            </w:pPr>
            <w:r w:rsidRPr="00A22962">
              <w:rPr>
                <w:rFonts w:ascii="Times New Roman" w:eastAsia="宋体" w:hAnsi="Times New Roman" w:cs="Times New Roman" w:hint="eastAsia"/>
                <w:b/>
                <w:bCs/>
              </w:rPr>
              <w:t>（</w:t>
            </w:r>
            <w:r w:rsidRPr="00A22962">
              <w:rPr>
                <w:rFonts w:ascii="Times New Roman" w:eastAsia="宋体" w:hAnsi="Times New Roman" w:cs="Times New Roman" w:hint="eastAsia"/>
                <w:b/>
                <w:bCs/>
              </w:rPr>
              <w:t>2</w:t>
            </w:r>
            <w:r w:rsidRPr="00A22962">
              <w:rPr>
                <w:rFonts w:ascii="Times New Roman" w:eastAsia="宋体" w:hAnsi="Times New Roman" w:cs="Times New Roman" w:hint="eastAsia"/>
                <w:b/>
                <w:bCs/>
              </w:rPr>
              <w:t>）</w:t>
            </w:r>
          </w:p>
        </w:tc>
        <w:tc>
          <w:tcPr>
            <w:tcW w:w="348" w:type="pct"/>
          </w:tcPr>
          <w:p w14:paraId="05723053" w14:textId="77777777" w:rsidR="00B831E6" w:rsidRPr="00A22962" w:rsidRDefault="00B831E6" w:rsidP="00B831E6">
            <w:pPr>
              <w:pStyle w:val="a3"/>
              <w:ind w:firstLineChars="0" w:firstLine="0"/>
              <w:jc w:val="center"/>
              <w:rPr>
                <w:rFonts w:ascii="Times New Roman" w:eastAsia="宋体" w:hAnsi="Times New Roman" w:cs="Times New Roman"/>
                <w:b/>
                <w:bCs/>
              </w:rPr>
            </w:pPr>
            <w:r w:rsidRPr="00A22962">
              <w:rPr>
                <w:rFonts w:ascii="Times New Roman" w:eastAsia="宋体" w:hAnsi="Times New Roman" w:cs="Times New Roman"/>
                <w:b/>
                <w:bCs/>
              </w:rPr>
              <w:t>RMB/USD</w:t>
            </w:r>
          </w:p>
          <w:p w14:paraId="2DC7549A" w14:textId="5C91D4A0" w:rsidR="00B831E6" w:rsidRPr="00A22962" w:rsidRDefault="00B831E6">
            <w:pPr>
              <w:pStyle w:val="a3"/>
              <w:ind w:firstLineChars="0" w:firstLine="0"/>
              <w:jc w:val="center"/>
              <w:rPr>
                <w:rFonts w:ascii="Times New Roman" w:eastAsia="宋体" w:hAnsi="Times New Roman" w:cs="Times New Roman"/>
                <w:b/>
                <w:bCs/>
                <w:sz w:val="20"/>
                <w:szCs w:val="21"/>
              </w:rPr>
            </w:pPr>
            <w:r w:rsidRPr="00A22962">
              <w:rPr>
                <w:rFonts w:ascii="Times New Roman" w:eastAsia="宋体" w:hAnsi="Times New Roman" w:cs="Times New Roman" w:hint="eastAsia"/>
                <w:b/>
                <w:bCs/>
              </w:rPr>
              <w:t>（</w:t>
            </w:r>
            <w:r w:rsidRPr="00A22962">
              <w:rPr>
                <w:rFonts w:ascii="Times New Roman" w:eastAsia="宋体" w:hAnsi="Times New Roman" w:cs="Times New Roman" w:hint="eastAsia"/>
                <w:b/>
                <w:bCs/>
              </w:rPr>
              <w:t>3</w:t>
            </w:r>
            <w:r w:rsidRPr="00A22962">
              <w:rPr>
                <w:rFonts w:ascii="Times New Roman" w:eastAsia="宋体" w:hAnsi="Times New Roman" w:cs="Times New Roman" w:hint="eastAsia"/>
                <w:b/>
                <w:bCs/>
              </w:rPr>
              <w:t>）</w:t>
            </w:r>
          </w:p>
        </w:tc>
        <w:tc>
          <w:tcPr>
            <w:tcW w:w="348" w:type="pct"/>
          </w:tcPr>
          <w:p w14:paraId="430AA843" w14:textId="77777777" w:rsidR="00B831E6" w:rsidRPr="00A22962" w:rsidRDefault="00B831E6" w:rsidP="00B831E6">
            <w:pPr>
              <w:pStyle w:val="a3"/>
              <w:ind w:firstLineChars="0" w:firstLine="0"/>
              <w:jc w:val="center"/>
              <w:rPr>
                <w:rFonts w:ascii="Times New Roman" w:eastAsia="宋体" w:hAnsi="Times New Roman" w:cs="Times New Roman"/>
                <w:b/>
                <w:bCs/>
                <w:sz w:val="20"/>
                <w:szCs w:val="21"/>
              </w:rPr>
            </w:pPr>
            <w:r w:rsidRPr="00A22962">
              <w:rPr>
                <w:rFonts w:ascii="Times New Roman" w:eastAsia="宋体" w:hAnsi="Times New Roman" w:cs="Times New Roman"/>
                <w:b/>
                <w:bCs/>
                <w:sz w:val="20"/>
                <w:szCs w:val="21"/>
              </w:rPr>
              <w:t>Y1</w:t>
            </w:r>
          </w:p>
          <w:p w14:paraId="530565CC" w14:textId="6196E8AC" w:rsidR="00B831E6" w:rsidRPr="00A22962" w:rsidRDefault="00B831E6">
            <w:pPr>
              <w:pStyle w:val="a3"/>
              <w:ind w:firstLineChars="0" w:firstLine="0"/>
              <w:jc w:val="center"/>
              <w:rPr>
                <w:rFonts w:ascii="Times New Roman" w:eastAsia="宋体" w:hAnsi="Times New Roman" w:cs="Times New Roman"/>
                <w:b/>
                <w:bCs/>
                <w:sz w:val="20"/>
                <w:szCs w:val="21"/>
              </w:rPr>
            </w:pPr>
            <w:r w:rsidRPr="00A22962">
              <w:rPr>
                <w:rFonts w:ascii="Times New Roman" w:eastAsia="宋体" w:hAnsi="Times New Roman" w:cs="Times New Roman" w:hint="eastAsia"/>
                <w:b/>
                <w:bCs/>
                <w:sz w:val="20"/>
                <w:szCs w:val="21"/>
              </w:rPr>
              <w:t>（</w:t>
            </w:r>
            <w:r w:rsidRPr="00A22962">
              <w:rPr>
                <w:rFonts w:ascii="Times New Roman" w:eastAsia="宋体" w:hAnsi="Times New Roman" w:cs="Times New Roman" w:hint="eastAsia"/>
                <w:b/>
                <w:bCs/>
                <w:sz w:val="20"/>
                <w:szCs w:val="21"/>
              </w:rPr>
              <w:t>4</w:t>
            </w:r>
            <w:r w:rsidRPr="00A22962">
              <w:rPr>
                <w:rFonts w:ascii="Times New Roman" w:eastAsia="宋体" w:hAnsi="Times New Roman" w:cs="Times New Roman" w:hint="eastAsia"/>
                <w:b/>
                <w:bCs/>
                <w:sz w:val="20"/>
                <w:szCs w:val="21"/>
              </w:rPr>
              <w:t>）</w:t>
            </w:r>
          </w:p>
        </w:tc>
        <w:tc>
          <w:tcPr>
            <w:tcW w:w="348" w:type="pct"/>
          </w:tcPr>
          <w:p w14:paraId="02A70EE1" w14:textId="77777777" w:rsidR="00B831E6" w:rsidRPr="00A22962" w:rsidRDefault="00B831E6" w:rsidP="00B831E6">
            <w:pPr>
              <w:pStyle w:val="a3"/>
              <w:ind w:firstLineChars="0" w:firstLine="0"/>
              <w:jc w:val="center"/>
              <w:rPr>
                <w:rFonts w:ascii="Times New Roman" w:eastAsia="宋体" w:hAnsi="Times New Roman" w:cs="Times New Roman"/>
                <w:b/>
                <w:bCs/>
              </w:rPr>
            </w:pPr>
            <w:r w:rsidRPr="00A22962">
              <w:rPr>
                <w:rFonts w:ascii="Times New Roman" w:eastAsia="宋体" w:hAnsi="Times New Roman" w:cs="Times New Roman"/>
                <w:b/>
                <w:bCs/>
              </w:rPr>
              <w:t>M3</w:t>
            </w:r>
          </w:p>
          <w:p w14:paraId="111F1263" w14:textId="7568F38F" w:rsidR="00B831E6" w:rsidRPr="00A22962" w:rsidRDefault="00B831E6">
            <w:pPr>
              <w:pStyle w:val="a3"/>
              <w:ind w:firstLineChars="0" w:firstLine="0"/>
              <w:jc w:val="center"/>
              <w:rPr>
                <w:rFonts w:ascii="Times New Roman" w:eastAsia="宋体" w:hAnsi="Times New Roman" w:cs="Times New Roman"/>
                <w:b/>
                <w:bCs/>
              </w:rPr>
            </w:pPr>
            <w:r w:rsidRPr="00A22962">
              <w:rPr>
                <w:rFonts w:ascii="Times New Roman" w:eastAsia="宋体" w:hAnsi="Times New Roman" w:cs="Times New Roman" w:hint="eastAsia"/>
                <w:b/>
                <w:bCs/>
              </w:rPr>
              <w:t>（</w:t>
            </w:r>
            <w:r w:rsidRPr="00A22962">
              <w:rPr>
                <w:rFonts w:ascii="Times New Roman" w:eastAsia="宋体" w:hAnsi="Times New Roman" w:cs="Times New Roman" w:hint="eastAsia"/>
                <w:b/>
                <w:bCs/>
              </w:rPr>
              <w:t>5</w:t>
            </w:r>
            <w:r w:rsidRPr="00A22962">
              <w:rPr>
                <w:rFonts w:ascii="Times New Roman" w:eastAsia="宋体" w:hAnsi="Times New Roman" w:cs="Times New Roman" w:hint="eastAsia"/>
                <w:b/>
                <w:bCs/>
              </w:rPr>
              <w:t>）</w:t>
            </w:r>
          </w:p>
        </w:tc>
        <w:tc>
          <w:tcPr>
            <w:tcW w:w="348" w:type="pct"/>
          </w:tcPr>
          <w:p w14:paraId="0C6D9162" w14:textId="77777777" w:rsidR="00B831E6" w:rsidRPr="00A22962" w:rsidRDefault="00B831E6" w:rsidP="00B831E6">
            <w:pPr>
              <w:pStyle w:val="a3"/>
              <w:ind w:firstLineChars="0" w:firstLine="0"/>
              <w:jc w:val="center"/>
              <w:rPr>
                <w:rFonts w:ascii="Times New Roman" w:eastAsia="宋体" w:hAnsi="Times New Roman" w:cs="Times New Roman"/>
                <w:b/>
                <w:bCs/>
              </w:rPr>
            </w:pPr>
            <w:r w:rsidRPr="00A22962">
              <w:rPr>
                <w:rFonts w:ascii="Times New Roman" w:eastAsia="宋体" w:hAnsi="Times New Roman" w:cs="Times New Roman"/>
                <w:b/>
                <w:bCs/>
              </w:rPr>
              <w:t>M6</w:t>
            </w:r>
          </w:p>
          <w:p w14:paraId="70111A2E" w14:textId="5654B66D" w:rsidR="00B831E6" w:rsidRPr="00A22962" w:rsidRDefault="00B831E6">
            <w:pPr>
              <w:pStyle w:val="a3"/>
              <w:ind w:firstLineChars="0" w:firstLine="0"/>
              <w:jc w:val="center"/>
              <w:rPr>
                <w:rFonts w:ascii="Times New Roman" w:eastAsia="宋体" w:hAnsi="Times New Roman" w:cs="Times New Roman"/>
                <w:b/>
                <w:bCs/>
              </w:rPr>
            </w:pPr>
            <w:r w:rsidRPr="00A22962">
              <w:rPr>
                <w:rFonts w:ascii="Times New Roman" w:eastAsia="宋体" w:hAnsi="Times New Roman" w:cs="Times New Roman" w:hint="eastAsia"/>
                <w:b/>
                <w:bCs/>
              </w:rPr>
              <w:t>（</w:t>
            </w:r>
            <w:r w:rsidRPr="00A22962">
              <w:rPr>
                <w:rFonts w:ascii="Times New Roman" w:eastAsia="宋体" w:hAnsi="Times New Roman" w:cs="Times New Roman" w:hint="eastAsia"/>
                <w:b/>
                <w:bCs/>
              </w:rPr>
              <w:t>6</w:t>
            </w:r>
            <w:r w:rsidRPr="00A22962">
              <w:rPr>
                <w:rFonts w:ascii="Times New Roman" w:eastAsia="宋体" w:hAnsi="Times New Roman" w:cs="Times New Roman" w:hint="eastAsia"/>
                <w:b/>
                <w:bCs/>
              </w:rPr>
              <w:t>）</w:t>
            </w:r>
          </w:p>
        </w:tc>
        <w:tc>
          <w:tcPr>
            <w:tcW w:w="348" w:type="pct"/>
          </w:tcPr>
          <w:p w14:paraId="6D327667" w14:textId="77777777" w:rsidR="00B831E6" w:rsidRPr="00A22962" w:rsidRDefault="00B831E6" w:rsidP="00B831E6">
            <w:pPr>
              <w:pStyle w:val="a3"/>
              <w:ind w:firstLineChars="0" w:firstLine="0"/>
              <w:jc w:val="center"/>
              <w:rPr>
                <w:rFonts w:ascii="Times New Roman" w:eastAsia="宋体" w:hAnsi="Times New Roman" w:cs="Times New Roman"/>
                <w:b/>
                <w:bCs/>
              </w:rPr>
            </w:pPr>
            <w:r w:rsidRPr="00A22962">
              <w:rPr>
                <w:rFonts w:ascii="Times New Roman" w:eastAsia="宋体" w:hAnsi="Times New Roman" w:cs="Times New Roman"/>
                <w:b/>
                <w:bCs/>
              </w:rPr>
              <w:t>M9</w:t>
            </w:r>
          </w:p>
          <w:p w14:paraId="5B265C15" w14:textId="0AE748A5" w:rsidR="00B831E6" w:rsidRPr="00A22962" w:rsidRDefault="00B831E6">
            <w:pPr>
              <w:pStyle w:val="a3"/>
              <w:ind w:firstLineChars="0" w:firstLine="0"/>
              <w:jc w:val="center"/>
              <w:rPr>
                <w:rFonts w:ascii="Times New Roman" w:eastAsia="宋体" w:hAnsi="Times New Roman" w:cs="Times New Roman"/>
                <w:b/>
                <w:bCs/>
              </w:rPr>
            </w:pPr>
            <w:r w:rsidRPr="00A22962">
              <w:rPr>
                <w:rFonts w:ascii="Times New Roman" w:eastAsia="宋体" w:hAnsi="Times New Roman" w:cs="Times New Roman" w:hint="eastAsia"/>
                <w:b/>
                <w:bCs/>
              </w:rPr>
              <w:t>（</w:t>
            </w:r>
            <w:r w:rsidRPr="00A22962">
              <w:rPr>
                <w:rFonts w:ascii="Times New Roman" w:eastAsia="宋体" w:hAnsi="Times New Roman" w:cs="Times New Roman" w:hint="eastAsia"/>
                <w:b/>
                <w:bCs/>
              </w:rPr>
              <w:t>7</w:t>
            </w:r>
            <w:r w:rsidRPr="00A22962">
              <w:rPr>
                <w:rFonts w:ascii="Times New Roman" w:eastAsia="宋体" w:hAnsi="Times New Roman" w:cs="Times New Roman" w:hint="eastAsia"/>
                <w:b/>
                <w:bCs/>
              </w:rPr>
              <w:t>）</w:t>
            </w:r>
          </w:p>
        </w:tc>
        <w:tc>
          <w:tcPr>
            <w:tcW w:w="348" w:type="pct"/>
          </w:tcPr>
          <w:p w14:paraId="299C41AB" w14:textId="77777777" w:rsidR="00B831E6" w:rsidRPr="00A22962" w:rsidRDefault="00B831E6" w:rsidP="00B831E6">
            <w:pPr>
              <w:pStyle w:val="a3"/>
              <w:ind w:firstLineChars="0" w:firstLine="0"/>
              <w:jc w:val="center"/>
              <w:rPr>
                <w:rFonts w:ascii="Times New Roman" w:eastAsia="宋体" w:hAnsi="Times New Roman" w:cs="Times New Roman"/>
                <w:b/>
                <w:bCs/>
              </w:rPr>
            </w:pPr>
            <w:r w:rsidRPr="00A22962">
              <w:rPr>
                <w:rFonts w:ascii="Times New Roman" w:eastAsia="宋体" w:hAnsi="Times New Roman" w:cs="Times New Roman"/>
                <w:b/>
                <w:bCs/>
              </w:rPr>
              <w:t>Y1</w:t>
            </w:r>
          </w:p>
          <w:p w14:paraId="69A777C1" w14:textId="65DA9BA2" w:rsidR="00B831E6" w:rsidRPr="00A22962" w:rsidRDefault="00B831E6">
            <w:pPr>
              <w:pStyle w:val="a3"/>
              <w:ind w:firstLineChars="0" w:firstLine="0"/>
              <w:jc w:val="center"/>
              <w:rPr>
                <w:rFonts w:ascii="Times New Roman" w:eastAsia="宋体" w:hAnsi="Times New Roman" w:cs="Times New Roman"/>
                <w:b/>
                <w:bCs/>
              </w:rPr>
            </w:pPr>
            <w:r w:rsidRPr="00A22962">
              <w:rPr>
                <w:rFonts w:ascii="Times New Roman" w:eastAsia="宋体" w:hAnsi="Times New Roman" w:cs="Times New Roman" w:hint="eastAsia"/>
                <w:b/>
                <w:bCs/>
              </w:rPr>
              <w:t>（</w:t>
            </w:r>
            <w:r w:rsidRPr="00A22962">
              <w:rPr>
                <w:rFonts w:ascii="Times New Roman" w:eastAsia="宋体" w:hAnsi="Times New Roman" w:cs="Times New Roman" w:hint="eastAsia"/>
                <w:b/>
                <w:bCs/>
              </w:rPr>
              <w:t>8</w:t>
            </w:r>
            <w:r w:rsidRPr="00A22962">
              <w:rPr>
                <w:rFonts w:ascii="Times New Roman" w:eastAsia="宋体" w:hAnsi="Times New Roman" w:cs="Times New Roman" w:hint="eastAsia"/>
                <w:b/>
                <w:bCs/>
              </w:rPr>
              <w:t>）</w:t>
            </w:r>
          </w:p>
        </w:tc>
        <w:tc>
          <w:tcPr>
            <w:tcW w:w="348" w:type="pct"/>
          </w:tcPr>
          <w:p w14:paraId="40562D73" w14:textId="77777777" w:rsidR="00B831E6" w:rsidRPr="00A22962" w:rsidRDefault="00B831E6" w:rsidP="00B831E6">
            <w:pPr>
              <w:pStyle w:val="a3"/>
              <w:ind w:firstLineChars="0" w:firstLine="0"/>
              <w:jc w:val="center"/>
              <w:rPr>
                <w:rFonts w:ascii="Times New Roman" w:eastAsia="宋体" w:hAnsi="Times New Roman" w:cs="Times New Roman"/>
                <w:b/>
                <w:bCs/>
              </w:rPr>
            </w:pPr>
            <w:r w:rsidRPr="00A22962">
              <w:rPr>
                <w:rFonts w:ascii="Times New Roman" w:eastAsia="宋体" w:hAnsi="Times New Roman" w:cs="Times New Roman"/>
                <w:b/>
                <w:bCs/>
              </w:rPr>
              <w:t>Y2</w:t>
            </w:r>
          </w:p>
          <w:p w14:paraId="58AA170E" w14:textId="0E9190D0" w:rsidR="00B831E6" w:rsidRPr="00A22962" w:rsidRDefault="00B831E6">
            <w:pPr>
              <w:pStyle w:val="a3"/>
              <w:ind w:firstLineChars="0" w:firstLine="0"/>
              <w:jc w:val="center"/>
              <w:rPr>
                <w:rFonts w:ascii="Times New Roman" w:eastAsia="宋体" w:hAnsi="Times New Roman" w:cs="Times New Roman"/>
                <w:b/>
                <w:bCs/>
              </w:rPr>
            </w:pPr>
            <w:r w:rsidRPr="00A22962">
              <w:rPr>
                <w:rFonts w:ascii="Times New Roman" w:eastAsia="宋体" w:hAnsi="Times New Roman" w:cs="Times New Roman" w:hint="eastAsia"/>
                <w:b/>
                <w:bCs/>
              </w:rPr>
              <w:t>（</w:t>
            </w:r>
            <w:r w:rsidRPr="00A22962">
              <w:rPr>
                <w:rFonts w:ascii="Times New Roman" w:eastAsia="宋体" w:hAnsi="Times New Roman" w:cs="Times New Roman" w:hint="eastAsia"/>
                <w:b/>
                <w:bCs/>
              </w:rPr>
              <w:t>9</w:t>
            </w:r>
            <w:r w:rsidRPr="00A22962">
              <w:rPr>
                <w:rFonts w:ascii="Times New Roman" w:eastAsia="宋体" w:hAnsi="Times New Roman" w:cs="Times New Roman" w:hint="eastAsia"/>
                <w:b/>
                <w:bCs/>
              </w:rPr>
              <w:t>）</w:t>
            </w:r>
          </w:p>
        </w:tc>
        <w:tc>
          <w:tcPr>
            <w:tcW w:w="348" w:type="pct"/>
          </w:tcPr>
          <w:p w14:paraId="4565310F" w14:textId="77777777" w:rsidR="00B831E6" w:rsidRPr="00A22962" w:rsidRDefault="00B831E6" w:rsidP="00B831E6">
            <w:pPr>
              <w:pStyle w:val="a3"/>
              <w:ind w:firstLineChars="0" w:firstLine="0"/>
              <w:jc w:val="center"/>
              <w:rPr>
                <w:rFonts w:ascii="Times New Roman" w:eastAsia="宋体" w:hAnsi="Times New Roman" w:cs="Times New Roman"/>
                <w:b/>
                <w:bCs/>
              </w:rPr>
            </w:pPr>
            <w:r w:rsidRPr="00A22962">
              <w:rPr>
                <w:rFonts w:ascii="Times New Roman" w:eastAsia="宋体" w:hAnsi="Times New Roman" w:cs="Times New Roman"/>
                <w:b/>
                <w:bCs/>
              </w:rPr>
              <w:t>Y3</w:t>
            </w:r>
          </w:p>
          <w:p w14:paraId="10435C2A" w14:textId="016D31D1" w:rsidR="00B831E6" w:rsidRPr="00A22962" w:rsidRDefault="00B831E6">
            <w:pPr>
              <w:pStyle w:val="a3"/>
              <w:ind w:firstLineChars="0" w:firstLine="0"/>
              <w:jc w:val="center"/>
              <w:rPr>
                <w:rFonts w:ascii="Times New Roman" w:eastAsia="宋体" w:hAnsi="Times New Roman" w:cs="Times New Roman"/>
                <w:b/>
                <w:bCs/>
              </w:rPr>
            </w:pPr>
            <w:r w:rsidRPr="00A22962">
              <w:rPr>
                <w:rFonts w:ascii="Times New Roman" w:eastAsia="宋体" w:hAnsi="Times New Roman" w:cs="Times New Roman" w:hint="eastAsia"/>
                <w:b/>
                <w:bCs/>
              </w:rPr>
              <w:t>（</w:t>
            </w:r>
            <w:r w:rsidRPr="00A22962">
              <w:rPr>
                <w:rFonts w:ascii="Times New Roman" w:eastAsia="宋体" w:hAnsi="Times New Roman" w:cs="Times New Roman" w:hint="eastAsia"/>
                <w:b/>
                <w:bCs/>
              </w:rPr>
              <w:t>1</w:t>
            </w:r>
            <w:r w:rsidRPr="00A22962">
              <w:rPr>
                <w:rFonts w:ascii="Times New Roman" w:eastAsia="宋体" w:hAnsi="Times New Roman" w:cs="Times New Roman"/>
                <w:b/>
                <w:bCs/>
              </w:rPr>
              <w:t>0</w:t>
            </w:r>
            <w:r w:rsidRPr="00A22962">
              <w:rPr>
                <w:rFonts w:ascii="Times New Roman" w:eastAsia="宋体" w:hAnsi="Times New Roman" w:cs="Times New Roman" w:hint="eastAsia"/>
                <w:b/>
                <w:bCs/>
              </w:rPr>
              <w:t>）</w:t>
            </w:r>
          </w:p>
        </w:tc>
        <w:tc>
          <w:tcPr>
            <w:tcW w:w="348" w:type="pct"/>
          </w:tcPr>
          <w:p w14:paraId="75FBEEA3" w14:textId="77777777" w:rsidR="00B831E6" w:rsidRPr="00A22962" w:rsidRDefault="00B831E6" w:rsidP="00B831E6">
            <w:pPr>
              <w:pStyle w:val="a3"/>
              <w:ind w:firstLineChars="0" w:firstLine="0"/>
              <w:jc w:val="center"/>
              <w:rPr>
                <w:rFonts w:ascii="Times New Roman" w:eastAsia="宋体" w:hAnsi="Times New Roman" w:cs="Times New Roman"/>
                <w:b/>
                <w:bCs/>
              </w:rPr>
            </w:pPr>
            <w:r w:rsidRPr="00A22962">
              <w:rPr>
                <w:rFonts w:ascii="Times New Roman" w:eastAsia="宋体" w:hAnsi="Times New Roman" w:cs="Times New Roman"/>
                <w:b/>
                <w:bCs/>
              </w:rPr>
              <w:t>Y5</w:t>
            </w:r>
          </w:p>
          <w:p w14:paraId="03337634" w14:textId="551CBF85" w:rsidR="00B831E6" w:rsidRPr="00A22962" w:rsidRDefault="00B831E6">
            <w:pPr>
              <w:pStyle w:val="a3"/>
              <w:ind w:firstLineChars="0" w:firstLine="0"/>
              <w:jc w:val="center"/>
              <w:rPr>
                <w:rFonts w:ascii="Times New Roman" w:eastAsia="宋体" w:hAnsi="Times New Roman" w:cs="Times New Roman"/>
                <w:b/>
                <w:bCs/>
              </w:rPr>
            </w:pPr>
            <w:r w:rsidRPr="00A22962">
              <w:rPr>
                <w:rFonts w:ascii="Times New Roman" w:eastAsia="宋体" w:hAnsi="Times New Roman" w:cs="Times New Roman" w:hint="eastAsia"/>
                <w:b/>
                <w:bCs/>
              </w:rPr>
              <w:t>（</w:t>
            </w:r>
            <w:r w:rsidRPr="00A22962">
              <w:rPr>
                <w:rFonts w:ascii="Times New Roman" w:eastAsia="宋体" w:hAnsi="Times New Roman" w:cs="Times New Roman" w:hint="eastAsia"/>
                <w:b/>
                <w:bCs/>
              </w:rPr>
              <w:t>1</w:t>
            </w:r>
            <w:r w:rsidRPr="00A22962">
              <w:rPr>
                <w:rFonts w:ascii="Times New Roman" w:eastAsia="宋体" w:hAnsi="Times New Roman" w:cs="Times New Roman"/>
                <w:b/>
                <w:bCs/>
              </w:rPr>
              <w:t>1</w:t>
            </w:r>
            <w:r w:rsidRPr="00A22962">
              <w:rPr>
                <w:rFonts w:ascii="Times New Roman" w:eastAsia="宋体" w:hAnsi="Times New Roman" w:cs="Times New Roman" w:hint="eastAsia"/>
                <w:b/>
                <w:bCs/>
              </w:rPr>
              <w:t>）</w:t>
            </w:r>
          </w:p>
        </w:tc>
        <w:tc>
          <w:tcPr>
            <w:tcW w:w="348" w:type="pct"/>
          </w:tcPr>
          <w:p w14:paraId="777C65DE" w14:textId="77777777" w:rsidR="00B831E6" w:rsidRPr="00A22962" w:rsidRDefault="00B831E6" w:rsidP="00B831E6">
            <w:pPr>
              <w:pStyle w:val="a3"/>
              <w:ind w:firstLineChars="0" w:firstLine="0"/>
              <w:jc w:val="center"/>
              <w:rPr>
                <w:rFonts w:ascii="Times New Roman" w:eastAsia="宋体" w:hAnsi="Times New Roman" w:cs="Times New Roman"/>
                <w:b/>
                <w:bCs/>
              </w:rPr>
            </w:pPr>
            <w:r w:rsidRPr="00A22962">
              <w:rPr>
                <w:rFonts w:ascii="Times New Roman" w:eastAsia="宋体" w:hAnsi="Times New Roman" w:cs="Times New Roman"/>
                <w:b/>
                <w:bCs/>
              </w:rPr>
              <w:t>Y7</w:t>
            </w:r>
          </w:p>
          <w:p w14:paraId="684A4C2E" w14:textId="4AEC2BAE" w:rsidR="00B831E6" w:rsidRPr="00A22962" w:rsidRDefault="00B831E6">
            <w:pPr>
              <w:pStyle w:val="a3"/>
              <w:ind w:firstLineChars="0" w:firstLine="0"/>
              <w:jc w:val="center"/>
              <w:rPr>
                <w:rFonts w:ascii="Times New Roman" w:eastAsia="宋体" w:hAnsi="Times New Roman" w:cs="Times New Roman"/>
                <w:b/>
                <w:bCs/>
              </w:rPr>
            </w:pPr>
            <w:r w:rsidRPr="00A22962">
              <w:rPr>
                <w:rFonts w:ascii="Times New Roman" w:eastAsia="宋体" w:hAnsi="Times New Roman" w:cs="Times New Roman" w:hint="eastAsia"/>
                <w:b/>
                <w:bCs/>
              </w:rPr>
              <w:t>（</w:t>
            </w:r>
            <w:r w:rsidRPr="00A22962">
              <w:rPr>
                <w:rFonts w:ascii="Times New Roman" w:eastAsia="宋体" w:hAnsi="Times New Roman" w:cs="Times New Roman" w:hint="eastAsia"/>
                <w:b/>
                <w:bCs/>
              </w:rPr>
              <w:t>1</w:t>
            </w:r>
            <w:r w:rsidRPr="00A22962">
              <w:rPr>
                <w:rFonts w:ascii="Times New Roman" w:eastAsia="宋体" w:hAnsi="Times New Roman" w:cs="Times New Roman"/>
                <w:b/>
                <w:bCs/>
              </w:rPr>
              <w:t>2</w:t>
            </w:r>
            <w:r w:rsidRPr="00A22962">
              <w:rPr>
                <w:rFonts w:ascii="Times New Roman" w:eastAsia="宋体" w:hAnsi="Times New Roman" w:cs="Times New Roman" w:hint="eastAsia"/>
                <w:b/>
                <w:bCs/>
              </w:rPr>
              <w:t>）</w:t>
            </w:r>
          </w:p>
        </w:tc>
        <w:tc>
          <w:tcPr>
            <w:tcW w:w="349" w:type="pct"/>
          </w:tcPr>
          <w:p w14:paraId="45A3F995" w14:textId="77777777" w:rsidR="00B831E6" w:rsidRPr="00A22962" w:rsidRDefault="00B831E6" w:rsidP="00B831E6">
            <w:pPr>
              <w:pStyle w:val="a3"/>
              <w:ind w:firstLineChars="0" w:firstLine="0"/>
              <w:jc w:val="center"/>
              <w:rPr>
                <w:rFonts w:ascii="Times New Roman" w:eastAsia="宋体" w:hAnsi="Times New Roman" w:cs="Times New Roman"/>
                <w:b/>
                <w:bCs/>
              </w:rPr>
            </w:pPr>
            <w:r w:rsidRPr="00A22962">
              <w:rPr>
                <w:rFonts w:ascii="Times New Roman" w:eastAsia="宋体" w:hAnsi="Times New Roman" w:cs="Times New Roman"/>
                <w:b/>
                <w:bCs/>
              </w:rPr>
              <w:t>Y10</w:t>
            </w:r>
          </w:p>
          <w:p w14:paraId="05596FC3" w14:textId="615499C3" w:rsidR="00B831E6" w:rsidRPr="00A22962" w:rsidRDefault="00B831E6">
            <w:pPr>
              <w:pStyle w:val="a3"/>
              <w:ind w:firstLineChars="0" w:firstLine="0"/>
              <w:jc w:val="center"/>
              <w:rPr>
                <w:rFonts w:ascii="Times New Roman" w:eastAsia="宋体" w:hAnsi="Times New Roman" w:cs="Times New Roman"/>
                <w:b/>
                <w:bCs/>
              </w:rPr>
            </w:pPr>
            <w:r w:rsidRPr="00A22962">
              <w:rPr>
                <w:rFonts w:ascii="Times New Roman" w:eastAsia="宋体" w:hAnsi="Times New Roman" w:cs="Times New Roman" w:hint="eastAsia"/>
                <w:b/>
                <w:bCs/>
              </w:rPr>
              <w:t>（</w:t>
            </w:r>
            <w:r w:rsidRPr="00A22962">
              <w:rPr>
                <w:rFonts w:ascii="Times New Roman" w:eastAsia="宋体" w:hAnsi="Times New Roman" w:cs="Times New Roman" w:hint="eastAsia"/>
                <w:b/>
                <w:bCs/>
              </w:rPr>
              <w:t>1</w:t>
            </w:r>
            <w:r w:rsidRPr="00A22962">
              <w:rPr>
                <w:rFonts w:ascii="Times New Roman" w:eastAsia="宋体" w:hAnsi="Times New Roman" w:cs="Times New Roman"/>
                <w:b/>
                <w:bCs/>
              </w:rPr>
              <w:t>3</w:t>
            </w:r>
            <w:r w:rsidRPr="00A22962">
              <w:rPr>
                <w:rFonts w:ascii="Times New Roman" w:eastAsia="宋体" w:hAnsi="Times New Roman" w:cs="Times New Roman" w:hint="eastAsia"/>
                <w:b/>
                <w:bCs/>
              </w:rPr>
              <w:t>）</w:t>
            </w:r>
          </w:p>
        </w:tc>
      </w:tr>
      <w:tr w:rsidR="00C1277A" w:rsidRPr="00A22962" w14:paraId="61AECE2B" w14:textId="77777777" w:rsidTr="003A33B2">
        <w:tc>
          <w:tcPr>
            <w:tcW w:w="5000" w:type="pct"/>
            <w:gridSpan w:val="14"/>
          </w:tcPr>
          <w:p w14:paraId="3C5345F0" w14:textId="77777777" w:rsidR="007E3A26" w:rsidRPr="00A22962" w:rsidRDefault="007E3A26">
            <w:pPr>
              <w:pStyle w:val="a3"/>
              <w:ind w:firstLineChars="0" w:firstLine="0"/>
              <w:jc w:val="center"/>
              <w:rPr>
                <w:rFonts w:ascii="Times New Roman" w:eastAsia="宋体" w:hAnsi="Times New Roman" w:cs="Times New Roman"/>
                <w:b/>
                <w:bCs/>
                <w:sz w:val="20"/>
                <w:szCs w:val="21"/>
              </w:rPr>
            </w:pPr>
            <w:r w:rsidRPr="00A22962">
              <w:rPr>
                <w:rFonts w:ascii="Times New Roman" w:eastAsia="宋体" w:hAnsi="Times New Roman" w:cs="Times New Roman"/>
                <w:b/>
                <w:bCs/>
                <w:sz w:val="20"/>
                <w:szCs w:val="21"/>
              </w:rPr>
              <w:t>Mean Equation</w:t>
            </w:r>
          </w:p>
        </w:tc>
      </w:tr>
      <w:tr w:rsidR="00C1277A" w:rsidRPr="00A22962" w14:paraId="125F73EC" w14:textId="77777777" w:rsidTr="003A33B2">
        <w:tc>
          <w:tcPr>
            <w:tcW w:w="475" w:type="pct"/>
          </w:tcPr>
          <w:p w14:paraId="0A283A7D" w14:textId="77777777" w:rsidR="007E3A26" w:rsidRPr="00A22962" w:rsidRDefault="00B86213">
            <w:pPr>
              <w:pStyle w:val="a3"/>
              <w:ind w:firstLineChars="0" w:firstLine="0"/>
              <w:jc w:val="center"/>
              <w:rPr>
                <w:rFonts w:ascii="Times New Roman" w:eastAsia="宋体" w:hAnsi="Times New Roman"/>
              </w:rPr>
            </w:pPr>
            <m:oMathPara>
              <m:oMath>
                <m:sSub>
                  <m:sSubPr>
                    <m:ctrlPr>
                      <w:rPr>
                        <w:rFonts w:ascii="Cambria Math" w:eastAsia="宋体" w:hAnsi="Cambria Math"/>
                        <w:i/>
                        <w:szCs w:val="21"/>
                      </w:rPr>
                    </m:ctrlPr>
                  </m:sSubPr>
                  <m:e>
                    <m:r>
                      <w:rPr>
                        <w:rFonts w:ascii="Cambria Math" w:eastAsia="宋体" w:hAnsi="Cambria Math" w:hint="eastAsia"/>
                        <w:szCs w:val="21"/>
                      </w:rPr>
                      <m:t>Surprise</m:t>
                    </m:r>
                  </m:e>
                  <m:sub>
                    <m:r>
                      <w:rPr>
                        <w:rFonts w:ascii="Cambria Math" w:eastAsia="宋体" w:hAnsi="Cambria Math" w:hint="eastAsia"/>
                        <w:szCs w:val="21"/>
                      </w:rPr>
                      <m:t>t</m:t>
                    </m:r>
                  </m:sub>
                </m:sSub>
              </m:oMath>
            </m:oMathPara>
          </w:p>
        </w:tc>
        <w:tc>
          <w:tcPr>
            <w:tcW w:w="348" w:type="pct"/>
          </w:tcPr>
          <w:p w14:paraId="44589258"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-0.003**</w:t>
            </w:r>
          </w:p>
          <w:p w14:paraId="14F31802"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0.004</w:t>
            </w:r>
            <w:r w:rsidRPr="00A22962">
              <w:rPr>
                <w:rFonts w:ascii="Times New Roman" w:eastAsia="宋体" w:hAnsi="Times New Roman" w:cs="Times New Roman" w:hint="eastAsia"/>
                <w:sz w:val="20"/>
                <w:szCs w:val="21"/>
              </w:rPr>
              <w:t>）</w:t>
            </w:r>
          </w:p>
        </w:tc>
        <w:tc>
          <w:tcPr>
            <w:tcW w:w="348" w:type="pct"/>
          </w:tcPr>
          <w:p w14:paraId="4CECB6A1"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-0.004*</w:t>
            </w:r>
          </w:p>
          <w:p w14:paraId="30271748"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0.002</w:t>
            </w:r>
            <w:r w:rsidRPr="00A22962">
              <w:rPr>
                <w:rFonts w:ascii="Times New Roman" w:eastAsia="宋体" w:hAnsi="Times New Roman" w:cs="Times New Roman" w:hint="eastAsia"/>
                <w:sz w:val="20"/>
                <w:szCs w:val="21"/>
              </w:rPr>
              <w:t>）</w:t>
            </w:r>
          </w:p>
        </w:tc>
        <w:tc>
          <w:tcPr>
            <w:tcW w:w="348" w:type="pct"/>
          </w:tcPr>
          <w:p w14:paraId="66B4E1FF"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-0.002</w:t>
            </w:r>
          </w:p>
          <w:p w14:paraId="444EE05C"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0.021</w:t>
            </w:r>
            <w:r w:rsidRPr="00A22962">
              <w:rPr>
                <w:rFonts w:ascii="Times New Roman" w:eastAsia="宋体" w:hAnsi="Times New Roman" w:cs="Times New Roman" w:hint="eastAsia"/>
                <w:sz w:val="20"/>
                <w:szCs w:val="21"/>
              </w:rPr>
              <w:t>）</w:t>
            </w:r>
          </w:p>
        </w:tc>
        <w:tc>
          <w:tcPr>
            <w:tcW w:w="348" w:type="pct"/>
          </w:tcPr>
          <w:p w14:paraId="2101F267"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0.026***</w:t>
            </w:r>
          </w:p>
          <w:p w14:paraId="62BD301C"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0.004</w:t>
            </w:r>
            <w:r w:rsidRPr="00A22962">
              <w:rPr>
                <w:rFonts w:ascii="Times New Roman" w:eastAsia="宋体" w:hAnsi="Times New Roman" w:cs="Times New Roman" w:hint="eastAsia"/>
                <w:sz w:val="20"/>
                <w:szCs w:val="21"/>
              </w:rPr>
              <w:t>）</w:t>
            </w:r>
          </w:p>
        </w:tc>
        <w:tc>
          <w:tcPr>
            <w:tcW w:w="348" w:type="pct"/>
            <w:vAlign w:val="center"/>
          </w:tcPr>
          <w:p w14:paraId="0EEB8215"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0.022***</w:t>
            </w:r>
          </w:p>
          <w:p w14:paraId="7BEA2648"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0.007</w:t>
            </w: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 xml:space="preserve"> </w:t>
            </w:r>
          </w:p>
        </w:tc>
        <w:tc>
          <w:tcPr>
            <w:tcW w:w="348" w:type="pct"/>
            <w:vAlign w:val="center"/>
          </w:tcPr>
          <w:p w14:paraId="60CBA35F"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0.017***</w:t>
            </w:r>
          </w:p>
          <w:p w14:paraId="7F47603B"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(0.004) </w:t>
            </w:r>
          </w:p>
        </w:tc>
        <w:tc>
          <w:tcPr>
            <w:tcW w:w="348" w:type="pct"/>
            <w:vAlign w:val="center"/>
          </w:tcPr>
          <w:p w14:paraId="7043A6C6"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0.026***</w:t>
            </w:r>
          </w:p>
          <w:p w14:paraId="6E61F722"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(0.005) </w:t>
            </w:r>
          </w:p>
        </w:tc>
        <w:tc>
          <w:tcPr>
            <w:tcW w:w="348" w:type="pct"/>
            <w:vAlign w:val="center"/>
          </w:tcPr>
          <w:p w14:paraId="3F52C146"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 xml:space="preserve">0.030*** </w:t>
            </w:r>
          </w:p>
          <w:p w14:paraId="64CD5FE3"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(0.005)</w:t>
            </w:r>
          </w:p>
        </w:tc>
        <w:tc>
          <w:tcPr>
            <w:tcW w:w="348" w:type="pct"/>
            <w:vAlign w:val="center"/>
          </w:tcPr>
          <w:p w14:paraId="35E46FEA"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0.016***</w:t>
            </w:r>
          </w:p>
          <w:p w14:paraId="17A645CB"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(0.005) </w:t>
            </w:r>
          </w:p>
        </w:tc>
        <w:tc>
          <w:tcPr>
            <w:tcW w:w="348" w:type="pct"/>
            <w:vAlign w:val="center"/>
          </w:tcPr>
          <w:p w14:paraId="60D031CB"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0.011***</w:t>
            </w:r>
          </w:p>
          <w:p w14:paraId="2E1329AA"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(0.004)  </w:t>
            </w:r>
          </w:p>
        </w:tc>
        <w:tc>
          <w:tcPr>
            <w:tcW w:w="348" w:type="pct"/>
            <w:vAlign w:val="center"/>
          </w:tcPr>
          <w:p w14:paraId="30322E55"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0.018***</w:t>
            </w:r>
          </w:p>
          <w:p w14:paraId="102848FA"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(0.004) </w:t>
            </w:r>
          </w:p>
        </w:tc>
        <w:tc>
          <w:tcPr>
            <w:tcW w:w="348" w:type="pct"/>
            <w:vAlign w:val="center"/>
          </w:tcPr>
          <w:p w14:paraId="748446FB"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0.011***</w:t>
            </w:r>
          </w:p>
          <w:p w14:paraId="11A3F2D0"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(0.003) </w:t>
            </w:r>
          </w:p>
        </w:tc>
        <w:tc>
          <w:tcPr>
            <w:tcW w:w="349" w:type="pct"/>
            <w:vAlign w:val="center"/>
          </w:tcPr>
          <w:p w14:paraId="59A6D121"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0.010***</w:t>
            </w:r>
          </w:p>
          <w:p w14:paraId="6FB1C856"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(0.003)  </w:t>
            </w:r>
          </w:p>
        </w:tc>
      </w:tr>
      <w:tr w:rsidR="00C1277A" w:rsidRPr="00A22962" w14:paraId="04FEAAFC" w14:textId="77777777" w:rsidTr="003A33B2">
        <w:tc>
          <w:tcPr>
            <w:tcW w:w="475" w:type="pct"/>
          </w:tcPr>
          <w:p w14:paraId="72EECEC4" w14:textId="77777777" w:rsidR="007E3A26" w:rsidRPr="00A22962" w:rsidRDefault="007E3A26">
            <w:pPr>
              <w:pStyle w:val="a3"/>
              <w:ind w:firstLineChars="0" w:firstLine="0"/>
              <w:jc w:val="center"/>
              <w:rPr>
                <w:rFonts w:ascii="Times New Roman" w:eastAsia="等线" w:hAnsi="Times New Roman" w:cs="Times New Roman"/>
                <w:szCs w:val="21"/>
              </w:rPr>
            </w:pPr>
            <m:oMathPara>
              <m:oMath>
                <m:r>
                  <w:rPr>
                    <w:rFonts w:ascii="Cambria Math" w:eastAsia="宋体" w:hAnsi="Cambria Math"/>
                    <w:szCs w:val="21"/>
                  </w:rPr>
                  <m:t>∆</m:t>
                </m:r>
                <m:sSub>
                  <m:sSubPr>
                    <m:ctrlPr>
                      <w:rPr>
                        <w:rFonts w:ascii="Cambria Math" w:eastAsia="宋体" w:hAnsi="Cambria Math"/>
                        <w:i/>
                        <w:szCs w:val="21"/>
                      </w:rPr>
                    </m:ctrlPr>
                  </m:sSubPr>
                  <m:e>
                    <m:r>
                      <w:rPr>
                        <w:rFonts w:ascii="Cambria Math" w:eastAsia="宋体" w:hAnsi="Cambria Math" w:hint="eastAsia"/>
                        <w:szCs w:val="21"/>
                      </w:rPr>
                      <m:t>Tone</m:t>
                    </m:r>
                  </m:e>
                  <m:sub>
                    <m:r>
                      <w:rPr>
                        <w:rFonts w:ascii="Cambria Math" w:eastAsia="宋体" w:hAnsi="Cambria Math" w:hint="eastAsia"/>
                        <w:szCs w:val="21"/>
                      </w:rPr>
                      <m:t>t</m:t>
                    </m:r>
                  </m:sub>
                </m:sSub>
              </m:oMath>
            </m:oMathPara>
          </w:p>
        </w:tc>
        <w:tc>
          <w:tcPr>
            <w:tcW w:w="348" w:type="pct"/>
          </w:tcPr>
          <w:p w14:paraId="4E7F3195"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-0.006*</w:t>
            </w:r>
          </w:p>
          <w:p w14:paraId="009E0F0E"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0.004</w:t>
            </w:r>
            <w:r w:rsidRPr="00A22962">
              <w:rPr>
                <w:rFonts w:ascii="Times New Roman" w:eastAsia="宋体" w:hAnsi="Times New Roman" w:cs="Times New Roman" w:hint="eastAsia"/>
                <w:sz w:val="20"/>
                <w:szCs w:val="21"/>
              </w:rPr>
              <w:t>）</w:t>
            </w:r>
          </w:p>
        </w:tc>
        <w:tc>
          <w:tcPr>
            <w:tcW w:w="348" w:type="pct"/>
          </w:tcPr>
          <w:p w14:paraId="4AB42B1B"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-0.008</w:t>
            </w:r>
          </w:p>
          <w:p w14:paraId="7CE68C4A"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0.006</w:t>
            </w:r>
            <w:r w:rsidRPr="00A22962">
              <w:rPr>
                <w:rFonts w:ascii="Times New Roman" w:eastAsia="宋体" w:hAnsi="Times New Roman" w:cs="Times New Roman" w:hint="eastAsia"/>
                <w:sz w:val="20"/>
                <w:szCs w:val="21"/>
              </w:rPr>
              <w:t>）</w:t>
            </w:r>
          </w:p>
        </w:tc>
        <w:tc>
          <w:tcPr>
            <w:tcW w:w="348" w:type="pct"/>
          </w:tcPr>
          <w:p w14:paraId="33A0E440"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-0.025***</w:t>
            </w:r>
          </w:p>
          <w:p w14:paraId="3E613E59"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0.024</w:t>
            </w:r>
            <w:r w:rsidRPr="00A22962">
              <w:rPr>
                <w:rFonts w:ascii="Times New Roman" w:eastAsia="宋体" w:hAnsi="Times New Roman" w:cs="Times New Roman" w:hint="eastAsia"/>
                <w:sz w:val="20"/>
                <w:szCs w:val="21"/>
              </w:rPr>
              <w:t>）</w:t>
            </w:r>
          </w:p>
        </w:tc>
        <w:tc>
          <w:tcPr>
            <w:tcW w:w="348" w:type="pct"/>
          </w:tcPr>
          <w:p w14:paraId="33A1A0AB" w14:textId="77777777" w:rsidR="007E3A26" w:rsidRPr="00A22962" w:rsidRDefault="007E3A26">
            <w:pPr>
              <w:pStyle w:val="a3"/>
              <w:ind w:firstLineChars="0" w:firstLine="0"/>
              <w:jc w:val="center"/>
              <w:rPr>
                <w:rFonts w:ascii="Times New Roman" w:eastAsia="宋体" w:hAnsi="Times New Roman" w:cs="Times New Roman"/>
                <w:sz w:val="20"/>
                <w:szCs w:val="21"/>
              </w:rPr>
            </w:pPr>
          </w:p>
        </w:tc>
        <w:tc>
          <w:tcPr>
            <w:tcW w:w="348" w:type="pct"/>
            <w:vAlign w:val="center"/>
          </w:tcPr>
          <w:p w14:paraId="5A9D8CC5"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0.015*</w:t>
            </w:r>
          </w:p>
          <w:p w14:paraId="692E5ACC"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0.009</w:t>
            </w: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 xml:space="preserve"> </w:t>
            </w:r>
          </w:p>
        </w:tc>
        <w:tc>
          <w:tcPr>
            <w:tcW w:w="348" w:type="pct"/>
            <w:vAlign w:val="center"/>
          </w:tcPr>
          <w:p w14:paraId="325E4044"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0.018**</w:t>
            </w:r>
          </w:p>
          <w:p w14:paraId="64D449B7"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 xml:space="preserve">(0.009) </w:t>
            </w:r>
          </w:p>
        </w:tc>
        <w:tc>
          <w:tcPr>
            <w:tcW w:w="348" w:type="pct"/>
            <w:vAlign w:val="center"/>
          </w:tcPr>
          <w:p w14:paraId="3F1CE997"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0.008**</w:t>
            </w:r>
          </w:p>
          <w:p w14:paraId="533A2636"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 xml:space="preserve">(0.003) </w:t>
            </w:r>
          </w:p>
        </w:tc>
        <w:tc>
          <w:tcPr>
            <w:tcW w:w="348" w:type="pct"/>
            <w:vAlign w:val="center"/>
          </w:tcPr>
          <w:p w14:paraId="78D8D615"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0.025**</w:t>
            </w:r>
          </w:p>
          <w:p w14:paraId="3199D61F"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 xml:space="preserve">(0.012) </w:t>
            </w:r>
          </w:p>
        </w:tc>
        <w:tc>
          <w:tcPr>
            <w:tcW w:w="348" w:type="pct"/>
            <w:vAlign w:val="center"/>
          </w:tcPr>
          <w:p w14:paraId="75B82BB7"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0.013*</w:t>
            </w:r>
          </w:p>
          <w:p w14:paraId="3571FE1F"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 xml:space="preserve">(0.007) </w:t>
            </w:r>
          </w:p>
        </w:tc>
        <w:tc>
          <w:tcPr>
            <w:tcW w:w="348" w:type="pct"/>
            <w:vAlign w:val="center"/>
          </w:tcPr>
          <w:p w14:paraId="712EC1CD"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0.017*</w:t>
            </w:r>
          </w:p>
          <w:p w14:paraId="29CDCDCF"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 xml:space="preserve">(0.009)  </w:t>
            </w:r>
          </w:p>
        </w:tc>
        <w:tc>
          <w:tcPr>
            <w:tcW w:w="348" w:type="pct"/>
            <w:vAlign w:val="center"/>
          </w:tcPr>
          <w:p w14:paraId="575D4D3F"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0.033**</w:t>
            </w:r>
          </w:p>
          <w:p w14:paraId="31695BEE"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 xml:space="preserve">(0.015) </w:t>
            </w:r>
          </w:p>
        </w:tc>
        <w:tc>
          <w:tcPr>
            <w:tcW w:w="348" w:type="pct"/>
            <w:vAlign w:val="center"/>
          </w:tcPr>
          <w:p w14:paraId="31F87E79"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0.024***</w:t>
            </w:r>
          </w:p>
          <w:p w14:paraId="2518A699"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 xml:space="preserve">(0.005) </w:t>
            </w:r>
          </w:p>
        </w:tc>
        <w:tc>
          <w:tcPr>
            <w:tcW w:w="349" w:type="pct"/>
            <w:vAlign w:val="center"/>
          </w:tcPr>
          <w:p w14:paraId="3DBC0FBA"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0.014**</w:t>
            </w:r>
          </w:p>
          <w:p w14:paraId="72B42BBB"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 xml:space="preserve">(0.006) </w:t>
            </w:r>
          </w:p>
        </w:tc>
      </w:tr>
      <w:tr w:rsidR="00C1277A" w:rsidRPr="00A22962" w14:paraId="630899AA" w14:textId="77777777" w:rsidTr="003A33B2">
        <w:tc>
          <w:tcPr>
            <w:tcW w:w="475" w:type="pct"/>
          </w:tcPr>
          <w:p w14:paraId="38F23760" w14:textId="77777777" w:rsidR="007E3A26" w:rsidRPr="00A22962" w:rsidRDefault="007E3A26">
            <w:pPr>
              <w:pStyle w:val="a3"/>
              <w:ind w:firstLineChars="0" w:firstLine="0"/>
              <w:jc w:val="center"/>
              <w:rPr>
                <w:rFonts w:ascii="Times New Roman" w:eastAsia="等线" w:hAnsi="Times New Roman" w:cs="Times New Roman"/>
                <w:szCs w:val="21"/>
              </w:rPr>
            </w:pPr>
            <w:r w:rsidRPr="00A22962">
              <w:rPr>
                <w:rFonts w:ascii="Times New Roman" w:eastAsia="宋体" w:hAnsi="Times New Roman"/>
              </w:rPr>
              <w:t>Constant</w:t>
            </w:r>
          </w:p>
        </w:tc>
        <w:tc>
          <w:tcPr>
            <w:tcW w:w="348" w:type="pct"/>
          </w:tcPr>
          <w:p w14:paraId="3F432FB2"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0.000</w:t>
            </w:r>
          </w:p>
          <w:p w14:paraId="0F89A6FE"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0.001</w:t>
            </w:r>
            <w:r w:rsidRPr="00A22962">
              <w:rPr>
                <w:rFonts w:ascii="Times New Roman" w:eastAsia="宋体" w:hAnsi="Times New Roman" w:cs="Times New Roman" w:hint="eastAsia"/>
                <w:sz w:val="20"/>
                <w:szCs w:val="21"/>
              </w:rPr>
              <w:t>）</w:t>
            </w:r>
          </w:p>
        </w:tc>
        <w:tc>
          <w:tcPr>
            <w:tcW w:w="348" w:type="pct"/>
          </w:tcPr>
          <w:p w14:paraId="2ED82442"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-0.000</w:t>
            </w:r>
          </w:p>
          <w:p w14:paraId="34F3C47B"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0.000</w:t>
            </w:r>
            <w:r w:rsidRPr="00A22962">
              <w:rPr>
                <w:rFonts w:ascii="Times New Roman" w:eastAsia="宋体" w:hAnsi="Times New Roman" w:cs="Times New Roman" w:hint="eastAsia"/>
                <w:sz w:val="20"/>
                <w:szCs w:val="21"/>
              </w:rPr>
              <w:t>）</w:t>
            </w:r>
          </w:p>
        </w:tc>
        <w:tc>
          <w:tcPr>
            <w:tcW w:w="348" w:type="pct"/>
          </w:tcPr>
          <w:p w14:paraId="06C5679F"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-0.000</w:t>
            </w:r>
          </w:p>
          <w:p w14:paraId="5E24F66F"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0.001</w:t>
            </w:r>
            <w:r w:rsidRPr="00A22962">
              <w:rPr>
                <w:rFonts w:ascii="Times New Roman" w:eastAsia="宋体" w:hAnsi="Times New Roman" w:cs="Times New Roman" w:hint="eastAsia"/>
                <w:sz w:val="20"/>
                <w:szCs w:val="21"/>
              </w:rPr>
              <w:t>）</w:t>
            </w:r>
          </w:p>
        </w:tc>
        <w:tc>
          <w:tcPr>
            <w:tcW w:w="348" w:type="pct"/>
          </w:tcPr>
          <w:p w14:paraId="4B0ED897"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0.000</w:t>
            </w:r>
          </w:p>
          <w:p w14:paraId="1397F1A6"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0.000</w:t>
            </w:r>
            <w:r w:rsidRPr="00A22962">
              <w:rPr>
                <w:rFonts w:ascii="Times New Roman" w:eastAsia="宋体" w:hAnsi="Times New Roman" w:cs="Times New Roman" w:hint="eastAsia"/>
                <w:sz w:val="20"/>
                <w:szCs w:val="21"/>
              </w:rPr>
              <w:t>）</w:t>
            </w:r>
          </w:p>
        </w:tc>
        <w:tc>
          <w:tcPr>
            <w:tcW w:w="348" w:type="pct"/>
            <w:vAlign w:val="center"/>
          </w:tcPr>
          <w:p w14:paraId="471E2A25"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0.001**</w:t>
            </w:r>
          </w:p>
          <w:p w14:paraId="6B43BA29"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0.001</w:t>
            </w: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 xml:space="preserve"> </w:t>
            </w:r>
          </w:p>
        </w:tc>
        <w:tc>
          <w:tcPr>
            <w:tcW w:w="348" w:type="pct"/>
            <w:vAlign w:val="center"/>
          </w:tcPr>
          <w:p w14:paraId="2049A63E"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0.001*</w:t>
            </w:r>
          </w:p>
          <w:p w14:paraId="447B4901"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cs="Times New Roman"/>
                <w:sz w:val="20"/>
                <w:szCs w:val="21"/>
              </w:rPr>
              <w:t xml:space="preserve">(0.001) </w:t>
            </w:r>
          </w:p>
        </w:tc>
        <w:tc>
          <w:tcPr>
            <w:tcW w:w="348" w:type="pct"/>
            <w:vAlign w:val="center"/>
          </w:tcPr>
          <w:p w14:paraId="48AC72D8"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0.002***</w:t>
            </w:r>
          </w:p>
          <w:p w14:paraId="1ABEAD40"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 xml:space="preserve">(0.000) </w:t>
            </w:r>
          </w:p>
        </w:tc>
        <w:tc>
          <w:tcPr>
            <w:tcW w:w="348" w:type="pct"/>
            <w:vAlign w:val="center"/>
          </w:tcPr>
          <w:p w14:paraId="20092F7E"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0.000</w:t>
            </w:r>
          </w:p>
          <w:p w14:paraId="1B6FB3F1"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 xml:space="preserve">(0.000)  </w:t>
            </w:r>
          </w:p>
        </w:tc>
        <w:tc>
          <w:tcPr>
            <w:tcW w:w="348" w:type="pct"/>
            <w:vAlign w:val="center"/>
          </w:tcPr>
          <w:p w14:paraId="2756DCC0"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-0.001**</w:t>
            </w:r>
          </w:p>
          <w:p w14:paraId="4A5F6E11"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 xml:space="preserve">(0.000) </w:t>
            </w:r>
          </w:p>
        </w:tc>
        <w:tc>
          <w:tcPr>
            <w:tcW w:w="348" w:type="pct"/>
            <w:vAlign w:val="center"/>
          </w:tcPr>
          <w:p w14:paraId="4A0E647B"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-0.000</w:t>
            </w:r>
          </w:p>
          <w:p w14:paraId="2531A883"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 xml:space="preserve">(0.001)  </w:t>
            </w:r>
          </w:p>
        </w:tc>
        <w:tc>
          <w:tcPr>
            <w:tcW w:w="348" w:type="pct"/>
            <w:vAlign w:val="center"/>
          </w:tcPr>
          <w:p w14:paraId="7D1A7DA8"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-0.000</w:t>
            </w:r>
          </w:p>
          <w:p w14:paraId="7C538E96"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 xml:space="preserve">(0.001) </w:t>
            </w:r>
          </w:p>
        </w:tc>
        <w:tc>
          <w:tcPr>
            <w:tcW w:w="348" w:type="pct"/>
            <w:vAlign w:val="center"/>
          </w:tcPr>
          <w:p w14:paraId="2C921ABD"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-0.000</w:t>
            </w:r>
          </w:p>
          <w:p w14:paraId="7C187D14"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 xml:space="preserve">(0.000) </w:t>
            </w:r>
          </w:p>
        </w:tc>
        <w:tc>
          <w:tcPr>
            <w:tcW w:w="349" w:type="pct"/>
            <w:vAlign w:val="center"/>
          </w:tcPr>
          <w:p w14:paraId="52835FDA"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-0.000</w:t>
            </w:r>
          </w:p>
          <w:p w14:paraId="15010424"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 xml:space="preserve">(0.001)  </w:t>
            </w:r>
          </w:p>
        </w:tc>
      </w:tr>
      <w:tr w:rsidR="00C1277A" w:rsidRPr="00A22962" w14:paraId="6D64213B" w14:textId="77777777" w:rsidTr="003A33B2">
        <w:tc>
          <w:tcPr>
            <w:tcW w:w="5000" w:type="pct"/>
            <w:gridSpan w:val="14"/>
          </w:tcPr>
          <w:p w14:paraId="5BFBFEA0" w14:textId="77777777" w:rsidR="007E3A26" w:rsidRPr="00A22962" w:rsidRDefault="007E3A26">
            <w:pPr>
              <w:pStyle w:val="a3"/>
              <w:ind w:firstLineChars="0" w:firstLine="0"/>
              <w:jc w:val="center"/>
              <w:rPr>
                <w:rFonts w:ascii="Times New Roman" w:eastAsia="宋体" w:hAnsi="Times New Roman" w:cs="Times New Roman"/>
                <w:b/>
                <w:bCs/>
                <w:sz w:val="20"/>
                <w:szCs w:val="20"/>
              </w:rPr>
            </w:pPr>
            <w:r w:rsidRPr="00A22962">
              <w:rPr>
                <w:rFonts w:ascii="Times New Roman" w:hAnsi="Times New Roman" w:cs="Times New Roman"/>
                <w:b/>
                <w:bCs/>
                <w:sz w:val="20"/>
                <w:szCs w:val="20"/>
                <w:shd w:val="clear" w:color="auto" w:fill="FFFFFF"/>
              </w:rPr>
              <w:t>Variance Equation</w:t>
            </w:r>
          </w:p>
        </w:tc>
      </w:tr>
      <w:tr w:rsidR="00C1277A" w:rsidRPr="00A22962" w14:paraId="0981CD37" w14:textId="77777777" w:rsidTr="003A33B2">
        <w:tc>
          <w:tcPr>
            <w:tcW w:w="475" w:type="pct"/>
          </w:tcPr>
          <w:p w14:paraId="355BBDDC" w14:textId="77777777" w:rsidR="007E3A26" w:rsidRPr="00A22962" w:rsidRDefault="007E3A26">
            <w:pPr>
              <w:pStyle w:val="a3"/>
              <w:ind w:firstLineChars="0" w:firstLine="0"/>
              <w:jc w:val="center"/>
              <w:rPr>
                <w:rFonts w:ascii="Times New Roman" w:eastAsia="宋体" w:hAnsi="Times New Roman"/>
              </w:rPr>
            </w:pPr>
            <w:r w:rsidRPr="00A22962">
              <w:rPr>
                <w:rFonts w:ascii="Times New Roman" w:eastAsia="宋体" w:hAnsi="Times New Roman"/>
              </w:rPr>
              <w:t>Constant</w:t>
            </w:r>
          </w:p>
        </w:tc>
        <w:tc>
          <w:tcPr>
            <w:tcW w:w="348" w:type="pct"/>
          </w:tcPr>
          <w:p w14:paraId="1B8F6A47"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-0.152***</w:t>
            </w:r>
          </w:p>
          <w:p w14:paraId="67ECF8F6"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0.017</w:t>
            </w:r>
            <w:r w:rsidRPr="00A22962">
              <w:rPr>
                <w:rFonts w:ascii="Times New Roman" w:eastAsia="宋体" w:hAnsi="Times New Roman" w:cs="Times New Roman" w:hint="eastAsia"/>
                <w:sz w:val="20"/>
                <w:szCs w:val="21"/>
              </w:rPr>
              <w:t>）</w:t>
            </w:r>
          </w:p>
        </w:tc>
        <w:tc>
          <w:tcPr>
            <w:tcW w:w="348" w:type="pct"/>
          </w:tcPr>
          <w:p w14:paraId="0917E709"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-0.183***</w:t>
            </w:r>
          </w:p>
          <w:p w14:paraId="75070CCC"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0.021</w:t>
            </w:r>
            <w:r w:rsidRPr="00A22962">
              <w:rPr>
                <w:rFonts w:ascii="Times New Roman" w:eastAsia="宋体" w:hAnsi="Times New Roman" w:cs="Times New Roman" w:hint="eastAsia"/>
                <w:sz w:val="20"/>
                <w:szCs w:val="21"/>
              </w:rPr>
              <w:t>）</w:t>
            </w:r>
          </w:p>
        </w:tc>
        <w:tc>
          <w:tcPr>
            <w:tcW w:w="348" w:type="pct"/>
          </w:tcPr>
          <w:p w14:paraId="2A82E7B8"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-0.080***</w:t>
            </w:r>
          </w:p>
          <w:p w14:paraId="7B005030"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0.002</w:t>
            </w:r>
            <w:r w:rsidRPr="00A22962">
              <w:rPr>
                <w:rFonts w:ascii="Times New Roman" w:eastAsia="宋体" w:hAnsi="Times New Roman" w:cs="Times New Roman" w:hint="eastAsia"/>
                <w:sz w:val="20"/>
                <w:szCs w:val="21"/>
              </w:rPr>
              <w:t>）</w:t>
            </w:r>
          </w:p>
        </w:tc>
        <w:tc>
          <w:tcPr>
            <w:tcW w:w="348" w:type="pct"/>
          </w:tcPr>
          <w:p w14:paraId="5611332D"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-1.880***</w:t>
            </w:r>
          </w:p>
          <w:p w14:paraId="6CE53B5B"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kern w:val="0"/>
                <w:sz w:val="20"/>
                <w:szCs w:val="21"/>
              </w:rPr>
              <w:t>0.080</w:t>
            </w:r>
            <w:r w:rsidRPr="00A22962">
              <w:rPr>
                <w:rFonts w:ascii="Times New Roman" w:eastAsia="宋体" w:hAnsi="Times New Roman" w:cs="Times New Roman" w:hint="eastAsia"/>
                <w:sz w:val="20"/>
                <w:szCs w:val="21"/>
              </w:rPr>
              <w:t>）</w:t>
            </w:r>
          </w:p>
        </w:tc>
        <w:tc>
          <w:tcPr>
            <w:tcW w:w="348" w:type="pct"/>
            <w:vAlign w:val="center"/>
          </w:tcPr>
          <w:p w14:paraId="3123157C"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-0.879***</w:t>
            </w:r>
          </w:p>
          <w:p w14:paraId="29FC009A"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0.042</w:t>
            </w: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 xml:space="preserve"> </w:t>
            </w:r>
          </w:p>
        </w:tc>
        <w:tc>
          <w:tcPr>
            <w:tcW w:w="348" w:type="pct"/>
            <w:vAlign w:val="center"/>
          </w:tcPr>
          <w:p w14:paraId="43AFE385"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-0.891***</w:t>
            </w:r>
          </w:p>
          <w:p w14:paraId="4DB83B69"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(0.036) </w:t>
            </w:r>
          </w:p>
        </w:tc>
        <w:tc>
          <w:tcPr>
            <w:tcW w:w="348" w:type="pct"/>
            <w:vAlign w:val="center"/>
          </w:tcPr>
          <w:p w14:paraId="2FCBF9AC"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-1.142***</w:t>
            </w:r>
          </w:p>
          <w:p w14:paraId="3F35FCBF"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(0.040) </w:t>
            </w:r>
          </w:p>
        </w:tc>
        <w:tc>
          <w:tcPr>
            <w:tcW w:w="348" w:type="pct"/>
            <w:vAlign w:val="center"/>
          </w:tcPr>
          <w:p w14:paraId="152E0D3F"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-1.791***</w:t>
            </w:r>
          </w:p>
          <w:p w14:paraId="22BEE5E8"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(0.076)</w:t>
            </w:r>
          </w:p>
        </w:tc>
        <w:tc>
          <w:tcPr>
            <w:tcW w:w="348" w:type="pct"/>
            <w:vAlign w:val="center"/>
          </w:tcPr>
          <w:p w14:paraId="1086BBB8"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-2.616***</w:t>
            </w:r>
          </w:p>
          <w:p w14:paraId="1BDC2B6E"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(0.146) </w:t>
            </w:r>
          </w:p>
        </w:tc>
        <w:tc>
          <w:tcPr>
            <w:tcW w:w="348" w:type="pct"/>
            <w:vAlign w:val="center"/>
          </w:tcPr>
          <w:p w14:paraId="687AED88"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-1.012***</w:t>
            </w:r>
          </w:p>
          <w:p w14:paraId="4EF75AB0"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(0.070)  </w:t>
            </w:r>
          </w:p>
        </w:tc>
        <w:tc>
          <w:tcPr>
            <w:tcW w:w="348" w:type="pct"/>
            <w:vAlign w:val="center"/>
          </w:tcPr>
          <w:p w14:paraId="025EFB71"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-1.063***</w:t>
            </w:r>
          </w:p>
          <w:p w14:paraId="10E0C7F0"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(0.083)  </w:t>
            </w:r>
          </w:p>
        </w:tc>
        <w:tc>
          <w:tcPr>
            <w:tcW w:w="348" w:type="pct"/>
            <w:vAlign w:val="center"/>
          </w:tcPr>
          <w:p w14:paraId="1A630A46"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-0.644***</w:t>
            </w:r>
          </w:p>
          <w:p w14:paraId="648DDFDE"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(0.052) </w:t>
            </w:r>
          </w:p>
        </w:tc>
        <w:tc>
          <w:tcPr>
            <w:tcW w:w="349" w:type="pct"/>
            <w:vAlign w:val="center"/>
          </w:tcPr>
          <w:p w14:paraId="31D22995"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-0.980***</w:t>
            </w:r>
          </w:p>
          <w:p w14:paraId="6691FC1D"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(0.078) </w:t>
            </w:r>
          </w:p>
        </w:tc>
      </w:tr>
      <w:tr w:rsidR="00C1277A" w:rsidRPr="00A22962" w14:paraId="22219198" w14:textId="77777777" w:rsidTr="003A33B2">
        <w:tc>
          <w:tcPr>
            <w:tcW w:w="475" w:type="pct"/>
          </w:tcPr>
          <w:p w14:paraId="53AA60F0" w14:textId="77777777" w:rsidR="007E3A26" w:rsidRPr="00A22962" w:rsidRDefault="007E3A26">
            <w:pPr>
              <w:pStyle w:val="a3"/>
              <w:ind w:firstLineChars="0" w:firstLine="0"/>
              <w:jc w:val="center"/>
              <w:rPr>
                <w:rFonts w:ascii="Times New Roman" w:eastAsia="宋体" w:hAnsi="Times New Roman"/>
              </w:rPr>
            </w:pPr>
            <w:r w:rsidRPr="00A22962">
              <w:rPr>
                <w:rFonts w:ascii="Times New Roman" w:eastAsia="宋体" w:hAnsi="Times New Roman"/>
              </w:rPr>
              <w:t>GARCH</w:t>
            </w:r>
          </w:p>
        </w:tc>
        <w:tc>
          <w:tcPr>
            <w:tcW w:w="348" w:type="pct"/>
          </w:tcPr>
          <w:p w14:paraId="4A55CC9A"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0.993***</w:t>
            </w:r>
          </w:p>
          <w:p w14:paraId="5896FB9F"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0.002</w:t>
            </w:r>
            <w:r w:rsidRPr="00A22962">
              <w:rPr>
                <w:rFonts w:ascii="Times New Roman" w:eastAsia="宋体" w:hAnsi="Times New Roman" w:cs="Times New Roman" w:hint="eastAsia"/>
                <w:sz w:val="20"/>
                <w:szCs w:val="21"/>
              </w:rPr>
              <w:t>）</w:t>
            </w:r>
          </w:p>
        </w:tc>
        <w:tc>
          <w:tcPr>
            <w:tcW w:w="348" w:type="pct"/>
          </w:tcPr>
          <w:p w14:paraId="333FEE23"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0.988***</w:t>
            </w:r>
          </w:p>
          <w:p w14:paraId="369F735B"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0.002</w:t>
            </w:r>
            <w:r w:rsidRPr="00A22962">
              <w:rPr>
                <w:rFonts w:ascii="Times New Roman" w:eastAsia="宋体" w:hAnsi="Times New Roman" w:cs="Times New Roman" w:hint="eastAsia"/>
                <w:sz w:val="20"/>
                <w:szCs w:val="21"/>
              </w:rPr>
              <w:t>）</w:t>
            </w:r>
          </w:p>
        </w:tc>
        <w:tc>
          <w:tcPr>
            <w:tcW w:w="348" w:type="pct"/>
          </w:tcPr>
          <w:p w14:paraId="1E193E35"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0.984***</w:t>
            </w:r>
          </w:p>
          <w:p w14:paraId="49742A0E"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0.001</w:t>
            </w:r>
            <w:r w:rsidRPr="00A22962">
              <w:rPr>
                <w:rFonts w:ascii="Times New Roman" w:eastAsia="宋体" w:hAnsi="Times New Roman" w:cs="Times New Roman" w:hint="eastAsia"/>
                <w:sz w:val="20"/>
                <w:szCs w:val="21"/>
              </w:rPr>
              <w:t>）</w:t>
            </w:r>
          </w:p>
        </w:tc>
        <w:tc>
          <w:tcPr>
            <w:tcW w:w="348" w:type="pct"/>
          </w:tcPr>
          <w:p w14:paraId="087E3AC6"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0.782***</w:t>
            </w:r>
          </w:p>
          <w:p w14:paraId="6DA16FAE"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kern w:val="0"/>
                <w:sz w:val="20"/>
                <w:szCs w:val="21"/>
              </w:rPr>
              <w:t>0.010</w:t>
            </w: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 xml:space="preserve"> </w:t>
            </w:r>
          </w:p>
        </w:tc>
        <w:tc>
          <w:tcPr>
            <w:tcW w:w="348" w:type="pct"/>
            <w:vAlign w:val="center"/>
          </w:tcPr>
          <w:p w14:paraId="6546576D"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0.916***</w:t>
            </w:r>
          </w:p>
          <w:p w14:paraId="5694DC1E"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0.006</w:t>
            </w: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 xml:space="preserve"> </w:t>
            </w:r>
          </w:p>
        </w:tc>
        <w:tc>
          <w:tcPr>
            <w:tcW w:w="348" w:type="pct"/>
            <w:vAlign w:val="center"/>
          </w:tcPr>
          <w:p w14:paraId="27CD5DD7"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0.907***</w:t>
            </w:r>
          </w:p>
          <w:p w14:paraId="0C95CD03"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(0.005) </w:t>
            </w:r>
          </w:p>
        </w:tc>
        <w:tc>
          <w:tcPr>
            <w:tcW w:w="348" w:type="pct"/>
            <w:vAlign w:val="center"/>
          </w:tcPr>
          <w:p w14:paraId="69E69FA3"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0.879***</w:t>
            </w:r>
          </w:p>
          <w:p w14:paraId="4F872F38"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(0.005) </w:t>
            </w:r>
          </w:p>
        </w:tc>
        <w:tc>
          <w:tcPr>
            <w:tcW w:w="348" w:type="pct"/>
            <w:vAlign w:val="center"/>
          </w:tcPr>
          <w:p w14:paraId="102B4C9E"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0.794***</w:t>
            </w:r>
          </w:p>
          <w:p w14:paraId="6826F1A2"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(0.010) </w:t>
            </w:r>
          </w:p>
        </w:tc>
        <w:tc>
          <w:tcPr>
            <w:tcW w:w="348" w:type="pct"/>
            <w:vAlign w:val="center"/>
          </w:tcPr>
          <w:p w14:paraId="3910C272"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0.729***</w:t>
            </w:r>
          </w:p>
          <w:p w14:paraId="53006D26"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(0.050) </w:t>
            </w:r>
          </w:p>
        </w:tc>
        <w:tc>
          <w:tcPr>
            <w:tcW w:w="348" w:type="pct"/>
            <w:vAlign w:val="center"/>
          </w:tcPr>
          <w:p w14:paraId="52682D8F"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0.892***</w:t>
            </w:r>
          </w:p>
          <w:p w14:paraId="01A8B03A"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(0.008)  </w:t>
            </w:r>
          </w:p>
        </w:tc>
        <w:tc>
          <w:tcPr>
            <w:tcW w:w="348" w:type="pct"/>
            <w:vAlign w:val="center"/>
          </w:tcPr>
          <w:p w14:paraId="3F7D5C6A"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0.881***</w:t>
            </w:r>
          </w:p>
          <w:p w14:paraId="474F22F4"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(0.010)  </w:t>
            </w:r>
          </w:p>
        </w:tc>
        <w:tc>
          <w:tcPr>
            <w:tcW w:w="348" w:type="pct"/>
            <w:vAlign w:val="center"/>
          </w:tcPr>
          <w:p w14:paraId="41FCC4C8"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0.940***</w:t>
            </w:r>
          </w:p>
          <w:p w14:paraId="1915F3D7"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(0.006) </w:t>
            </w:r>
          </w:p>
        </w:tc>
        <w:tc>
          <w:tcPr>
            <w:tcW w:w="349" w:type="pct"/>
            <w:vAlign w:val="center"/>
          </w:tcPr>
          <w:p w14:paraId="7A384802"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0.894***</w:t>
            </w:r>
          </w:p>
          <w:p w14:paraId="5C2F6AD0"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(0.010) </w:t>
            </w:r>
          </w:p>
        </w:tc>
      </w:tr>
      <w:tr w:rsidR="00C1277A" w:rsidRPr="00A22962" w14:paraId="25FF7611" w14:textId="77777777" w:rsidTr="003A33B2">
        <w:tc>
          <w:tcPr>
            <w:tcW w:w="475" w:type="pct"/>
          </w:tcPr>
          <w:p w14:paraId="7CDB3A80" w14:textId="77777777" w:rsidR="007E3A26" w:rsidRPr="00A22962" w:rsidRDefault="007E3A26">
            <w:pPr>
              <w:pStyle w:val="a3"/>
              <w:ind w:firstLineChars="0" w:firstLine="0"/>
              <w:jc w:val="center"/>
              <w:rPr>
                <w:rFonts w:ascii="Times New Roman" w:eastAsia="宋体" w:hAnsi="Times New Roman"/>
              </w:rPr>
            </w:pPr>
            <w:r w:rsidRPr="00A22962">
              <w:rPr>
                <w:rFonts w:ascii="Times New Roman" w:eastAsia="宋体" w:hAnsi="Times New Roman"/>
              </w:rPr>
              <w:t>ARCH</w:t>
            </w:r>
          </w:p>
        </w:tc>
        <w:tc>
          <w:tcPr>
            <w:tcW w:w="348" w:type="pct"/>
          </w:tcPr>
          <w:p w14:paraId="016028E1"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0.126***</w:t>
            </w:r>
          </w:p>
          <w:p w14:paraId="610CF443"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0.009</w:t>
            </w:r>
            <w:r w:rsidRPr="00A22962">
              <w:rPr>
                <w:rFonts w:ascii="Times New Roman" w:eastAsia="宋体" w:hAnsi="Times New Roman" w:cs="Times New Roman" w:hint="eastAsia"/>
                <w:sz w:val="20"/>
                <w:szCs w:val="21"/>
              </w:rPr>
              <w:t>）</w:t>
            </w:r>
          </w:p>
        </w:tc>
        <w:tc>
          <w:tcPr>
            <w:tcW w:w="348" w:type="pct"/>
          </w:tcPr>
          <w:p w14:paraId="490394D8"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0.118***</w:t>
            </w:r>
          </w:p>
          <w:p w14:paraId="2971F3FE"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0.010</w:t>
            </w:r>
            <w:r w:rsidRPr="00A22962">
              <w:rPr>
                <w:rFonts w:ascii="Times New Roman" w:eastAsia="宋体" w:hAnsi="Times New Roman" w:cs="Times New Roman" w:hint="eastAsia"/>
                <w:sz w:val="20"/>
                <w:szCs w:val="21"/>
              </w:rPr>
              <w:t>）</w:t>
            </w:r>
          </w:p>
        </w:tc>
        <w:tc>
          <w:tcPr>
            <w:tcW w:w="348" w:type="pct"/>
          </w:tcPr>
          <w:p w14:paraId="13AA22BB"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0.045***</w:t>
            </w:r>
            <w:r w:rsidRPr="00A22962">
              <w:rPr>
                <w:rFonts w:ascii="Times New Roman" w:eastAsia="宋体" w:hAnsi="Times New Roman" w:cs="Times New Roman"/>
                <w:sz w:val="20"/>
                <w:szCs w:val="21"/>
              </w:rPr>
              <w:br/>
            </w: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0.002</w:t>
            </w:r>
            <w:r w:rsidRPr="00A22962">
              <w:rPr>
                <w:rFonts w:ascii="Times New Roman" w:eastAsia="宋体" w:hAnsi="Times New Roman" w:cs="Times New Roman" w:hint="eastAsia"/>
                <w:sz w:val="20"/>
                <w:szCs w:val="21"/>
              </w:rPr>
              <w:t>）</w:t>
            </w:r>
          </w:p>
        </w:tc>
        <w:tc>
          <w:tcPr>
            <w:tcW w:w="348" w:type="pct"/>
          </w:tcPr>
          <w:p w14:paraId="0103100B"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0.515***</w:t>
            </w:r>
          </w:p>
          <w:p w14:paraId="6D8B1AA2"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kern w:val="0"/>
                <w:sz w:val="20"/>
                <w:szCs w:val="21"/>
              </w:rPr>
              <w:t>0.019</w:t>
            </w: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 xml:space="preserve"> </w:t>
            </w:r>
          </w:p>
        </w:tc>
        <w:tc>
          <w:tcPr>
            <w:tcW w:w="348" w:type="pct"/>
            <w:vAlign w:val="center"/>
          </w:tcPr>
          <w:p w14:paraId="0C89B23D"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0.475***</w:t>
            </w:r>
          </w:p>
          <w:p w14:paraId="19879711"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0.015</w:t>
            </w: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 xml:space="preserve"> </w:t>
            </w:r>
          </w:p>
        </w:tc>
        <w:tc>
          <w:tcPr>
            <w:tcW w:w="348" w:type="pct"/>
            <w:vAlign w:val="center"/>
          </w:tcPr>
          <w:p w14:paraId="01BB36E7"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0.414***</w:t>
            </w:r>
          </w:p>
          <w:p w14:paraId="0635F996"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(0.009) </w:t>
            </w:r>
          </w:p>
        </w:tc>
        <w:tc>
          <w:tcPr>
            <w:tcW w:w="348" w:type="pct"/>
            <w:vAlign w:val="center"/>
          </w:tcPr>
          <w:p w14:paraId="5FB4B5C7"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0.466***</w:t>
            </w:r>
          </w:p>
          <w:p w14:paraId="32AE6C4D"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(0.013) </w:t>
            </w:r>
          </w:p>
        </w:tc>
        <w:tc>
          <w:tcPr>
            <w:tcW w:w="348" w:type="pct"/>
            <w:vAlign w:val="center"/>
          </w:tcPr>
          <w:p w14:paraId="687D886F"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0.512***</w:t>
            </w:r>
          </w:p>
          <w:p w14:paraId="32E7E896"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(0.018) </w:t>
            </w:r>
          </w:p>
        </w:tc>
        <w:tc>
          <w:tcPr>
            <w:tcW w:w="348" w:type="pct"/>
            <w:vAlign w:val="center"/>
          </w:tcPr>
          <w:p w14:paraId="05D2894E"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0.518***</w:t>
            </w:r>
          </w:p>
          <w:p w14:paraId="78EA1B65"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(0.024) </w:t>
            </w:r>
          </w:p>
        </w:tc>
        <w:tc>
          <w:tcPr>
            <w:tcW w:w="348" w:type="pct"/>
            <w:vAlign w:val="center"/>
          </w:tcPr>
          <w:p w14:paraId="4829FC62"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0.308***</w:t>
            </w:r>
          </w:p>
          <w:p w14:paraId="0DC41DD6"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(0.017)  </w:t>
            </w:r>
          </w:p>
        </w:tc>
        <w:tc>
          <w:tcPr>
            <w:tcW w:w="348" w:type="pct"/>
            <w:vAlign w:val="center"/>
          </w:tcPr>
          <w:p w14:paraId="37B9533D"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0.278***</w:t>
            </w:r>
          </w:p>
          <w:p w14:paraId="5BBB2359"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(0.015)  </w:t>
            </w:r>
          </w:p>
        </w:tc>
        <w:tc>
          <w:tcPr>
            <w:tcW w:w="348" w:type="pct"/>
            <w:vAlign w:val="center"/>
          </w:tcPr>
          <w:p w14:paraId="35480585"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0.277***</w:t>
            </w:r>
          </w:p>
          <w:p w14:paraId="27088048"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(0.015) </w:t>
            </w:r>
          </w:p>
        </w:tc>
        <w:tc>
          <w:tcPr>
            <w:tcW w:w="349" w:type="pct"/>
            <w:vAlign w:val="center"/>
          </w:tcPr>
          <w:p w14:paraId="0C2E1025"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0.284***</w:t>
            </w:r>
          </w:p>
          <w:p w14:paraId="5E2E0194"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(0.019) </w:t>
            </w:r>
          </w:p>
        </w:tc>
      </w:tr>
      <w:tr w:rsidR="00C1277A" w:rsidRPr="00A22962" w14:paraId="7C228599" w14:textId="77777777" w:rsidTr="003A33B2">
        <w:tc>
          <w:tcPr>
            <w:tcW w:w="475" w:type="pct"/>
          </w:tcPr>
          <w:p w14:paraId="546121D9" w14:textId="77777777" w:rsidR="007E3A26" w:rsidRPr="00A22962" w:rsidRDefault="00B86213">
            <w:pPr>
              <w:pStyle w:val="a3"/>
              <w:ind w:firstLineChars="0" w:firstLine="0"/>
              <w:jc w:val="center"/>
              <w:rPr>
                <w:rFonts w:ascii="Times New Roman" w:eastAsia="宋体" w:hAnsi="Times New Roman"/>
              </w:rPr>
            </w:pPr>
            <m:oMathPara>
              <m:oMath>
                <m:d>
                  <m:dPr>
                    <m:begChr m:val="|"/>
                    <m:endChr m:val="|"/>
                    <m:ctrlPr>
                      <w:rPr>
                        <w:rFonts w:ascii="Cambria Math" w:eastAsia="宋体" w:hAnsi="Cambria Math"/>
                        <w:i/>
                        <w:szCs w:val="21"/>
                      </w:rPr>
                    </m:ctrlPr>
                  </m:dPr>
                  <m:e>
                    <m:sSub>
                      <m:sSubPr>
                        <m:ctrlPr>
                          <w:rPr>
                            <w:rFonts w:ascii="Cambria Math" w:eastAsia="宋体" w:hAnsi="Cambria Math"/>
                            <w:i/>
                            <w:szCs w:val="21"/>
                          </w:rPr>
                        </m:ctrlPr>
                      </m:sSubPr>
                      <m:e>
                        <m:r>
                          <w:rPr>
                            <w:rFonts w:ascii="Cambria Math" w:eastAsia="宋体" w:hAnsi="Cambria Math" w:hint="eastAsia"/>
                            <w:szCs w:val="21"/>
                          </w:rPr>
                          <m:t>Surprise</m:t>
                        </m:r>
                      </m:e>
                      <m:sub>
                        <m:r>
                          <w:rPr>
                            <w:rFonts w:ascii="Cambria Math" w:eastAsia="宋体" w:hAnsi="Cambria Math" w:hint="eastAsia"/>
                            <w:szCs w:val="21"/>
                          </w:rPr>
                          <m:t>t</m:t>
                        </m:r>
                      </m:sub>
                    </m:sSub>
                  </m:e>
                </m:d>
              </m:oMath>
            </m:oMathPara>
          </w:p>
        </w:tc>
        <w:tc>
          <w:tcPr>
            <w:tcW w:w="348" w:type="pct"/>
          </w:tcPr>
          <w:p w14:paraId="2D5C5A19"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-0.097***</w:t>
            </w:r>
          </w:p>
          <w:p w14:paraId="4AF949DF"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0.036</w:t>
            </w:r>
            <w:r w:rsidRPr="00A22962">
              <w:rPr>
                <w:rFonts w:ascii="Times New Roman" w:eastAsia="宋体" w:hAnsi="Times New Roman" w:cs="Times New Roman" w:hint="eastAsia"/>
                <w:sz w:val="20"/>
                <w:szCs w:val="21"/>
              </w:rPr>
              <w:t>）</w:t>
            </w:r>
          </w:p>
        </w:tc>
        <w:tc>
          <w:tcPr>
            <w:tcW w:w="348" w:type="pct"/>
          </w:tcPr>
          <w:p w14:paraId="5893D337"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-0.063*</w:t>
            </w:r>
          </w:p>
          <w:p w14:paraId="3A1AD1B4"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0.033</w:t>
            </w:r>
            <w:r w:rsidRPr="00A22962">
              <w:rPr>
                <w:rFonts w:ascii="Times New Roman" w:eastAsia="宋体" w:hAnsi="Times New Roman" w:cs="Times New Roman" w:hint="eastAsia"/>
                <w:sz w:val="20"/>
                <w:szCs w:val="21"/>
              </w:rPr>
              <w:t>）</w:t>
            </w:r>
          </w:p>
        </w:tc>
        <w:tc>
          <w:tcPr>
            <w:tcW w:w="348" w:type="pct"/>
          </w:tcPr>
          <w:p w14:paraId="31EBAF5F"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-0.376***</w:t>
            </w:r>
          </w:p>
          <w:p w14:paraId="39B3A634"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0.018</w:t>
            </w:r>
            <w:r w:rsidRPr="00A22962">
              <w:rPr>
                <w:rFonts w:ascii="Times New Roman" w:eastAsia="宋体" w:hAnsi="Times New Roman" w:cs="Times New Roman" w:hint="eastAsia"/>
                <w:sz w:val="20"/>
                <w:szCs w:val="21"/>
              </w:rPr>
              <w:t>）</w:t>
            </w:r>
          </w:p>
        </w:tc>
        <w:tc>
          <w:tcPr>
            <w:tcW w:w="348" w:type="pct"/>
          </w:tcPr>
          <w:p w14:paraId="3BFBF8CD"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0.610***</w:t>
            </w:r>
          </w:p>
          <w:p w14:paraId="4C849721"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0.109</w:t>
            </w:r>
            <w:r w:rsidRPr="00A22962">
              <w:rPr>
                <w:rFonts w:ascii="Times New Roman" w:eastAsia="宋体" w:hAnsi="Times New Roman" w:cs="Times New Roman" w:hint="eastAsia"/>
                <w:sz w:val="20"/>
                <w:szCs w:val="21"/>
              </w:rPr>
              <w:t>）</w:t>
            </w:r>
          </w:p>
        </w:tc>
        <w:tc>
          <w:tcPr>
            <w:tcW w:w="348" w:type="pct"/>
            <w:vAlign w:val="center"/>
          </w:tcPr>
          <w:p w14:paraId="15A6B1D8"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0.603***</w:t>
            </w:r>
          </w:p>
          <w:p w14:paraId="370171AD"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0.079</w:t>
            </w: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 xml:space="preserve"> </w:t>
            </w:r>
          </w:p>
        </w:tc>
        <w:tc>
          <w:tcPr>
            <w:tcW w:w="348" w:type="pct"/>
            <w:vAlign w:val="center"/>
          </w:tcPr>
          <w:p w14:paraId="4D72DB41"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0.334***</w:t>
            </w:r>
          </w:p>
          <w:p w14:paraId="4A522B8C"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(0.063) </w:t>
            </w:r>
          </w:p>
        </w:tc>
        <w:tc>
          <w:tcPr>
            <w:tcW w:w="348" w:type="pct"/>
            <w:vAlign w:val="center"/>
          </w:tcPr>
          <w:p w14:paraId="4D5D7905"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0.504***</w:t>
            </w:r>
          </w:p>
          <w:p w14:paraId="15F88285"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(0.065) </w:t>
            </w:r>
          </w:p>
        </w:tc>
        <w:tc>
          <w:tcPr>
            <w:tcW w:w="348" w:type="pct"/>
            <w:vAlign w:val="center"/>
          </w:tcPr>
          <w:p w14:paraId="79B3E9A7"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0.579***</w:t>
            </w:r>
          </w:p>
          <w:p w14:paraId="0617947F"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(0.116) </w:t>
            </w:r>
          </w:p>
        </w:tc>
        <w:tc>
          <w:tcPr>
            <w:tcW w:w="348" w:type="pct"/>
            <w:vAlign w:val="center"/>
          </w:tcPr>
          <w:p w14:paraId="51A8841B"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0.884***</w:t>
            </w:r>
          </w:p>
          <w:p w14:paraId="48E0F3F2"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(0.123) </w:t>
            </w:r>
          </w:p>
        </w:tc>
        <w:tc>
          <w:tcPr>
            <w:tcW w:w="348" w:type="pct"/>
            <w:vAlign w:val="center"/>
          </w:tcPr>
          <w:p w14:paraId="78FB7994"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0.443***</w:t>
            </w:r>
          </w:p>
          <w:p w14:paraId="62742DD5"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(0.062)  </w:t>
            </w:r>
          </w:p>
        </w:tc>
        <w:tc>
          <w:tcPr>
            <w:tcW w:w="348" w:type="pct"/>
            <w:vAlign w:val="center"/>
          </w:tcPr>
          <w:p w14:paraId="1E0F2304"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0.211***</w:t>
            </w:r>
          </w:p>
          <w:p w14:paraId="45BF13BD"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(0.082)  </w:t>
            </w:r>
          </w:p>
        </w:tc>
        <w:tc>
          <w:tcPr>
            <w:tcW w:w="348" w:type="pct"/>
            <w:vAlign w:val="center"/>
          </w:tcPr>
          <w:p w14:paraId="4E6517D8"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0.128**</w:t>
            </w:r>
          </w:p>
          <w:p w14:paraId="17509FAC"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(0.062) </w:t>
            </w:r>
          </w:p>
        </w:tc>
        <w:tc>
          <w:tcPr>
            <w:tcW w:w="349" w:type="pct"/>
            <w:vAlign w:val="center"/>
          </w:tcPr>
          <w:p w14:paraId="0B0A5A09"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0.121*</w:t>
            </w:r>
          </w:p>
          <w:p w14:paraId="272CC8DD"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(0.071) </w:t>
            </w:r>
          </w:p>
        </w:tc>
      </w:tr>
      <w:tr w:rsidR="00C1277A" w:rsidRPr="00A22962" w14:paraId="111C0362" w14:textId="77777777" w:rsidTr="003A33B2">
        <w:tc>
          <w:tcPr>
            <w:tcW w:w="475" w:type="pct"/>
          </w:tcPr>
          <w:p w14:paraId="536C2B14" w14:textId="77777777" w:rsidR="007E3A26" w:rsidRPr="00A22962" w:rsidRDefault="00B86213">
            <w:pPr>
              <w:pStyle w:val="a3"/>
              <w:ind w:firstLineChars="0" w:firstLine="0"/>
              <w:jc w:val="center"/>
              <w:rPr>
                <w:rFonts w:ascii="Times New Roman" w:eastAsia="宋体" w:hAnsi="Times New Roman"/>
              </w:rPr>
            </w:pPr>
            <m:oMathPara>
              <m:oMath>
                <m:d>
                  <m:dPr>
                    <m:begChr m:val="|"/>
                    <m:endChr m:val="|"/>
                    <m:ctrlPr>
                      <w:rPr>
                        <w:rFonts w:ascii="Cambria Math" w:eastAsia="宋体" w:hAnsi="Cambria Math"/>
                        <w:i/>
                        <w:szCs w:val="21"/>
                      </w:rPr>
                    </m:ctrlPr>
                  </m:dPr>
                  <m:e>
                    <m:r>
                      <w:rPr>
                        <w:rFonts w:ascii="Cambria Math" w:eastAsia="宋体" w:hAnsi="Cambria Math"/>
                        <w:szCs w:val="21"/>
                      </w:rPr>
                      <m:t>∆</m:t>
                    </m:r>
                    <m:sSub>
                      <m:sSubPr>
                        <m:ctrlPr>
                          <w:rPr>
                            <w:rFonts w:ascii="Cambria Math" w:eastAsia="宋体" w:hAnsi="Cambria Math"/>
                            <w:i/>
                            <w:szCs w:val="21"/>
                          </w:rPr>
                        </m:ctrlPr>
                      </m:sSubPr>
                      <m:e>
                        <m:r>
                          <w:rPr>
                            <w:rFonts w:ascii="Cambria Math" w:eastAsia="宋体" w:hAnsi="Cambria Math" w:hint="eastAsia"/>
                            <w:szCs w:val="21"/>
                          </w:rPr>
                          <m:t>Tone</m:t>
                        </m:r>
                      </m:e>
                      <m:sub>
                        <m:r>
                          <w:rPr>
                            <w:rFonts w:ascii="Cambria Math" w:eastAsia="宋体" w:hAnsi="Cambria Math" w:hint="eastAsia"/>
                            <w:szCs w:val="21"/>
                          </w:rPr>
                          <m:t>t</m:t>
                        </m:r>
                      </m:sub>
                    </m:sSub>
                  </m:e>
                </m:d>
              </m:oMath>
            </m:oMathPara>
          </w:p>
        </w:tc>
        <w:tc>
          <w:tcPr>
            <w:tcW w:w="348" w:type="pct"/>
          </w:tcPr>
          <w:p w14:paraId="77BD78B3"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0.443**</w:t>
            </w:r>
          </w:p>
          <w:p w14:paraId="3ACC7472"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0.207</w:t>
            </w:r>
            <w:r w:rsidRPr="00A22962">
              <w:rPr>
                <w:rFonts w:ascii="Times New Roman" w:eastAsia="宋体" w:hAnsi="Times New Roman" w:cs="Times New Roman" w:hint="eastAsia"/>
                <w:sz w:val="20"/>
                <w:szCs w:val="21"/>
              </w:rPr>
              <w:t>）</w:t>
            </w:r>
          </w:p>
        </w:tc>
        <w:tc>
          <w:tcPr>
            <w:tcW w:w="348" w:type="pct"/>
          </w:tcPr>
          <w:p w14:paraId="509C1859"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0.253**</w:t>
            </w:r>
            <w:r w:rsidRPr="00A22962">
              <w:rPr>
                <w:rFonts w:ascii="Times New Roman" w:eastAsia="宋体" w:hAnsi="Times New Roman" w:cs="Times New Roman"/>
                <w:sz w:val="20"/>
                <w:szCs w:val="21"/>
              </w:rPr>
              <w:br/>
            </w: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0.109</w:t>
            </w:r>
            <w:r w:rsidRPr="00A22962">
              <w:rPr>
                <w:rFonts w:ascii="Times New Roman" w:eastAsia="宋体" w:hAnsi="Times New Roman" w:cs="Times New Roman" w:hint="eastAsia"/>
                <w:sz w:val="20"/>
                <w:szCs w:val="21"/>
              </w:rPr>
              <w:t>）</w:t>
            </w:r>
          </w:p>
        </w:tc>
        <w:tc>
          <w:tcPr>
            <w:tcW w:w="348" w:type="pct"/>
          </w:tcPr>
          <w:p w14:paraId="0F5EED7F"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0.728***</w:t>
            </w:r>
          </w:p>
          <w:p w14:paraId="47C9C879"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0.121</w:t>
            </w:r>
            <w:r w:rsidRPr="00A22962">
              <w:rPr>
                <w:rFonts w:ascii="Times New Roman" w:eastAsia="宋体" w:hAnsi="Times New Roman" w:cs="Times New Roman" w:hint="eastAsia"/>
                <w:sz w:val="20"/>
                <w:szCs w:val="21"/>
              </w:rPr>
              <w:t>）</w:t>
            </w:r>
          </w:p>
        </w:tc>
        <w:tc>
          <w:tcPr>
            <w:tcW w:w="348" w:type="pct"/>
          </w:tcPr>
          <w:p w14:paraId="231CB1A9" w14:textId="77777777" w:rsidR="007E3A26" w:rsidRPr="00A22962" w:rsidRDefault="007E3A26">
            <w:pPr>
              <w:pStyle w:val="a3"/>
              <w:ind w:firstLineChars="0" w:firstLine="0"/>
              <w:jc w:val="center"/>
              <w:rPr>
                <w:rFonts w:ascii="Times New Roman" w:eastAsia="宋体" w:hAnsi="Times New Roman" w:cs="Times New Roman"/>
                <w:sz w:val="20"/>
                <w:szCs w:val="21"/>
              </w:rPr>
            </w:pPr>
          </w:p>
        </w:tc>
        <w:tc>
          <w:tcPr>
            <w:tcW w:w="348" w:type="pct"/>
            <w:vAlign w:val="center"/>
          </w:tcPr>
          <w:p w14:paraId="1ED862DC"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0.371*</w:t>
            </w:r>
          </w:p>
          <w:p w14:paraId="6E5549D1"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0.206</w:t>
            </w: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 xml:space="preserve"> </w:t>
            </w:r>
          </w:p>
        </w:tc>
        <w:tc>
          <w:tcPr>
            <w:tcW w:w="348" w:type="pct"/>
            <w:vAlign w:val="center"/>
          </w:tcPr>
          <w:p w14:paraId="58FDC418"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0.450***</w:t>
            </w:r>
          </w:p>
          <w:p w14:paraId="1A58BF96"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(0.140) </w:t>
            </w:r>
          </w:p>
        </w:tc>
        <w:tc>
          <w:tcPr>
            <w:tcW w:w="348" w:type="pct"/>
            <w:vAlign w:val="center"/>
          </w:tcPr>
          <w:p w14:paraId="59BAA26D"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0.369**</w:t>
            </w:r>
          </w:p>
          <w:p w14:paraId="67F60DA1"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(0.151) </w:t>
            </w:r>
          </w:p>
        </w:tc>
        <w:tc>
          <w:tcPr>
            <w:tcW w:w="348" w:type="pct"/>
            <w:vAlign w:val="center"/>
          </w:tcPr>
          <w:p w14:paraId="6575D81D"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0.900**</w:t>
            </w:r>
          </w:p>
          <w:p w14:paraId="74F0CFB0"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(0.405) </w:t>
            </w:r>
          </w:p>
        </w:tc>
        <w:tc>
          <w:tcPr>
            <w:tcW w:w="348" w:type="pct"/>
            <w:vAlign w:val="center"/>
          </w:tcPr>
          <w:p w14:paraId="555C7624"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1.031***</w:t>
            </w:r>
          </w:p>
          <w:p w14:paraId="572D2FCC"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(0.338) </w:t>
            </w:r>
          </w:p>
        </w:tc>
        <w:tc>
          <w:tcPr>
            <w:tcW w:w="348" w:type="pct"/>
            <w:vAlign w:val="center"/>
          </w:tcPr>
          <w:p w14:paraId="7B8F9473"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0.455***</w:t>
            </w:r>
          </w:p>
          <w:p w14:paraId="4E3EFCD5"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(0.166) </w:t>
            </w:r>
          </w:p>
        </w:tc>
        <w:tc>
          <w:tcPr>
            <w:tcW w:w="348" w:type="pct"/>
            <w:vAlign w:val="center"/>
          </w:tcPr>
          <w:p w14:paraId="6176575C"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0.584**</w:t>
            </w:r>
          </w:p>
          <w:p w14:paraId="1402586A"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(0.259)  </w:t>
            </w:r>
          </w:p>
        </w:tc>
        <w:tc>
          <w:tcPr>
            <w:tcW w:w="348" w:type="pct"/>
            <w:vAlign w:val="center"/>
          </w:tcPr>
          <w:p w14:paraId="390694E1"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0.319*</w:t>
            </w:r>
          </w:p>
          <w:p w14:paraId="4C8A4252"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(0.174) </w:t>
            </w:r>
          </w:p>
        </w:tc>
        <w:tc>
          <w:tcPr>
            <w:tcW w:w="349" w:type="pct"/>
            <w:vAlign w:val="center"/>
          </w:tcPr>
          <w:p w14:paraId="6F1F21AC"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-0.770***</w:t>
            </w:r>
          </w:p>
          <w:p w14:paraId="185BB42E"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(0.267) </w:t>
            </w:r>
          </w:p>
        </w:tc>
      </w:tr>
      <w:tr w:rsidR="00C1277A" w:rsidRPr="00A22962" w14:paraId="20AB2DE2" w14:textId="77777777" w:rsidTr="003A33B2">
        <w:tc>
          <w:tcPr>
            <w:tcW w:w="475" w:type="pct"/>
          </w:tcPr>
          <w:p w14:paraId="7ABA82B1" w14:textId="77777777" w:rsidR="007E3A26" w:rsidRPr="00A22962" w:rsidRDefault="00B86213">
            <w:pPr>
              <w:pStyle w:val="a3"/>
              <w:ind w:firstLineChars="0" w:firstLine="0"/>
              <w:jc w:val="center"/>
              <w:rPr>
                <w:rFonts w:ascii="Times New Roman" w:eastAsia="宋体" w:hAnsi="Times New Roman"/>
              </w:rPr>
            </w:pPr>
            <m:oMathPara>
              <m:oMath>
                <m:sSub>
                  <m:sSubPr>
                    <m:ctrlPr>
                      <w:rPr>
                        <w:rFonts w:ascii="Cambria Math" w:eastAsia="宋体" w:hAnsi="Cambria Math"/>
                        <w:i/>
                        <w:szCs w:val="21"/>
                      </w:rPr>
                    </m:ctrlPr>
                  </m:sSubPr>
                  <m:e>
                    <m:r>
                      <w:rPr>
                        <w:rFonts w:ascii="Cambria Math" w:eastAsia="宋体" w:hAnsi="Cambria Math" w:hint="eastAsia"/>
                        <w:szCs w:val="21"/>
                      </w:rPr>
                      <m:t>Similarity</m:t>
                    </m:r>
                  </m:e>
                  <m:sub>
                    <m:r>
                      <w:rPr>
                        <w:rFonts w:ascii="Cambria Math" w:eastAsia="宋体" w:hAnsi="Cambria Math" w:hint="eastAsia"/>
                        <w:szCs w:val="21"/>
                      </w:rPr>
                      <m:t>t</m:t>
                    </m:r>
                  </m:sub>
                </m:sSub>
              </m:oMath>
            </m:oMathPara>
          </w:p>
        </w:tc>
        <w:tc>
          <w:tcPr>
            <w:tcW w:w="348" w:type="pct"/>
          </w:tcPr>
          <w:p w14:paraId="6034B410"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-0.736***</w:t>
            </w:r>
          </w:p>
          <w:p w14:paraId="60ECBC14"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0.233</w:t>
            </w:r>
            <w:r w:rsidRPr="00A22962">
              <w:rPr>
                <w:rFonts w:ascii="Times New Roman" w:eastAsia="宋体" w:hAnsi="Times New Roman" w:cs="Times New Roman" w:hint="eastAsia"/>
                <w:sz w:val="20"/>
                <w:szCs w:val="21"/>
              </w:rPr>
              <w:t>）</w:t>
            </w:r>
          </w:p>
        </w:tc>
        <w:tc>
          <w:tcPr>
            <w:tcW w:w="348" w:type="pct"/>
          </w:tcPr>
          <w:p w14:paraId="74F8252D"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-0.372**</w:t>
            </w:r>
          </w:p>
          <w:p w14:paraId="6EB72E59"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0.189</w:t>
            </w:r>
            <w:r w:rsidRPr="00A22962">
              <w:rPr>
                <w:rFonts w:ascii="Times New Roman" w:eastAsia="宋体" w:hAnsi="Times New Roman" w:cs="Times New Roman" w:hint="eastAsia"/>
                <w:sz w:val="20"/>
                <w:szCs w:val="21"/>
              </w:rPr>
              <w:t>）</w:t>
            </w:r>
          </w:p>
        </w:tc>
        <w:tc>
          <w:tcPr>
            <w:tcW w:w="348" w:type="pct"/>
          </w:tcPr>
          <w:p w14:paraId="047A080B"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-0.735***</w:t>
            </w:r>
          </w:p>
          <w:p w14:paraId="58933D46"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0.084</w:t>
            </w:r>
            <w:r w:rsidRPr="00A22962">
              <w:rPr>
                <w:rFonts w:ascii="Times New Roman" w:eastAsia="宋体" w:hAnsi="Times New Roman" w:cs="Times New Roman" w:hint="eastAsia"/>
                <w:sz w:val="20"/>
                <w:szCs w:val="21"/>
              </w:rPr>
              <w:t>）</w:t>
            </w:r>
          </w:p>
        </w:tc>
        <w:tc>
          <w:tcPr>
            <w:tcW w:w="348" w:type="pct"/>
          </w:tcPr>
          <w:p w14:paraId="23A297E0" w14:textId="77777777" w:rsidR="007E3A26" w:rsidRPr="00A22962" w:rsidRDefault="007E3A26">
            <w:pPr>
              <w:pStyle w:val="a3"/>
              <w:ind w:firstLineChars="0" w:firstLine="0"/>
              <w:jc w:val="center"/>
              <w:rPr>
                <w:rFonts w:ascii="Times New Roman" w:eastAsia="宋体" w:hAnsi="Times New Roman" w:cs="Times New Roman"/>
                <w:sz w:val="20"/>
                <w:szCs w:val="21"/>
              </w:rPr>
            </w:pPr>
          </w:p>
        </w:tc>
        <w:tc>
          <w:tcPr>
            <w:tcW w:w="348" w:type="pct"/>
            <w:vAlign w:val="center"/>
          </w:tcPr>
          <w:p w14:paraId="2FA92000"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-1.836***</w:t>
            </w:r>
          </w:p>
          <w:p w14:paraId="063D7F9D"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0.451</w:t>
            </w: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 xml:space="preserve"> </w:t>
            </w:r>
          </w:p>
        </w:tc>
        <w:tc>
          <w:tcPr>
            <w:tcW w:w="348" w:type="pct"/>
            <w:vAlign w:val="center"/>
          </w:tcPr>
          <w:p w14:paraId="005554D3"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-2.095***</w:t>
            </w:r>
          </w:p>
          <w:p w14:paraId="64A3CB43"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(0.209)</w:t>
            </w:r>
          </w:p>
        </w:tc>
        <w:tc>
          <w:tcPr>
            <w:tcW w:w="348" w:type="pct"/>
            <w:vAlign w:val="center"/>
          </w:tcPr>
          <w:p w14:paraId="7AB9B469"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-1.308***</w:t>
            </w:r>
          </w:p>
          <w:p w14:paraId="414B1E06"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(0.245) </w:t>
            </w:r>
          </w:p>
        </w:tc>
        <w:tc>
          <w:tcPr>
            <w:tcW w:w="348" w:type="pct"/>
            <w:vAlign w:val="center"/>
          </w:tcPr>
          <w:p w14:paraId="79CBAC03"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-2.365***</w:t>
            </w:r>
          </w:p>
          <w:p w14:paraId="1592D525"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(0.480) </w:t>
            </w:r>
          </w:p>
        </w:tc>
        <w:tc>
          <w:tcPr>
            <w:tcW w:w="348" w:type="pct"/>
            <w:vAlign w:val="center"/>
          </w:tcPr>
          <w:p w14:paraId="3D07AF34"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-2.653***</w:t>
            </w:r>
          </w:p>
          <w:p w14:paraId="6AD931A8"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(0.496) </w:t>
            </w:r>
          </w:p>
        </w:tc>
        <w:tc>
          <w:tcPr>
            <w:tcW w:w="348" w:type="pct"/>
            <w:vAlign w:val="center"/>
          </w:tcPr>
          <w:p w14:paraId="2952FD15"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-1.406***</w:t>
            </w:r>
          </w:p>
          <w:p w14:paraId="6FC3DCA0"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(0.289)  </w:t>
            </w:r>
          </w:p>
        </w:tc>
        <w:tc>
          <w:tcPr>
            <w:tcW w:w="348" w:type="pct"/>
            <w:vAlign w:val="center"/>
          </w:tcPr>
          <w:p w14:paraId="47F3E9B3"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-0.621**</w:t>
            </w:r>
          </w:p>
          <w:p w14:paraId="7359505D"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(0.253) </w:t>
            </w:r>
          </w:p>
        </w:tc>
        <w:tc>
          <w:tcPr>
            <w:tcW w:w="348" w:type="pct"/>
            <w:vAlign w:val="center"/>
          </w:tcPr>
          <w:p w14:paraId="446D05E8"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-0.345*</w:t>
            </w:r>
          </w:p>
          <w:p w14:paraId="25887484"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(0.182) </w:t>
            </w:r>
          </w:p>
        </w:tc>
        <w:tc>
          <w:tcPr>
            <w:tcW w:w="349" w:type="pct"/>
            <w:vAlign w:val="center"/>
          </w:tcPr>
          <w:p w14:paraId="7EEAC09E"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-0.508***</w:t>
            </w:r>
          </w:p>
          <w:p w14:paraId="0EEC7758"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(0.188) </w:t>
            </w:r>
          </w:p>
        </w:tc>
      </w:tr>
      <w:tr w:rsidR="00C1277A" w:rsidRPr="00A22962" w14:paraId="61FF8E8A" w14:textId="77777777" w:rsidTr="003A33B2">
        <w:tc>
          <w:tcPr>
            <w:tcW w:w="475" w:type="pct"/>
          </w:tcPr>
          <w:p w14:paraId="620BF271" w14:textId="77777777" w:rsidR="007E3A26" w:rsidRPr="00A22962" w:rsidRDefault="007E3A26">
            <w:pPr>
              <w:pStyle w:val="a3"/>
              <w:ind w:firstLineChars="0" w:firstLine="0"/>
              <w:jc w:val="center"/>
              <w:rPr>
                <w:rFonts w:ascii="Times New Roman" w:eastAsia="宋体" w:hAnsi="Times New Roman"/>
              </w:rPr>
            </w:pPr>
            <w:r w:rsidRPr="00A22962">
              <w:rPr>
                <w:rFonts w:ascii="Times New Roman" w:eastAsia="宋体" w:hAnsi="Times New Roman"/>
              </w:rPr>
              <w:t>Obs</w:t>
            </w:r>
          </w:p>
        </w:tc>
        <w:tc>
          <w:tcPr>
            <w:tcW w:w="348" w:type="pct"/>
          </w:tcPr>
          <w:p w14:paraId="7F60D3DB"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2467</w:t>
            </w:r>
          </w:p>
        </w:tc>
        <w:tc>
          <w:tcPr>
            <w:tcW w:w="348" w:type="pct"/>
          </w:tcPr>
          <w:p w14:paraId="40AC6D99"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2467</w:t>
            </w:r>
          </w:p>
        </w:tc>
        <w:tc>
          <w:tcPr>
            <w:tcW w:w="348" w:type="pct"/>
          </w:tcPr>
          <w:p w14:paraId="31F555EF"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2467</w:t>
            </w:r>
          </w:p>
        </w:tc>
        <w:tc>
          <w:tcPr>
            <w:tcW w:w="348" w:type="pct"/>
          </w:tcPr>
          <w:p w14:paraId="2BEE7303"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2467</w:t>
            </w:r>
          </w:p>
        </w:tc>
        <w:tc>
          <w:tcPr>
            <w:tcW w:w="348" w:type="pct"/>
          </w:tcPr>
          <w:p w14:paraId="75BF14FA"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2467</w:t>
            </w:r>
          </w:p>
        </w:tc>
        <w:tc>
          <w:tcPr>
            <w:tcW w:w="348" w:type="pct"/>
          </w:tcPr>
          <w:p w14:paraId="3E94A153"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2467</w:t>
            </w:r>
          </w:p>
        </w:tc>
        <w:tc>
          <w:tcPr>
            <w:tcW w:w="348" w:type="pct"/>
          </w:tcPr>
          <w:p w14:paraId="66FDB335"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2467</w:t>
            </w:r>
          </w:p>
        </w:tc>
        <w:tc>
          <w:tcPr>
            <w:tcW w:w="348" w:type="pct"/>
          </w:tcPr>
          <w:p w14:paraId="2DD0F217"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2467</w:t>
            </w:r>
          </w:p>
        </w:tc>
        <w:tc>
          <w:tcPr>
            <w:tcW w:w="348" w:type="pct"/>
          </w:tcPr>
          <w:p w14:paraId="43E41D2B"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2467</w:t>
            </w:r>
          </w:p>
        </w:tc>
        <w:tc>
          <w:tcPr>
            <w:tcW w:w="348" w:type="pct"/>
          </w:tcPr>
          <w:p w14:paraId="213FD908"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2467</w:t>
            </w:r>
          </w:p>
        </w:tc>
        <w:tc>
          <w:tcPr>
            <w:tcW w:w="348" w:type="pct"/>
          </w:tcPr>
          <w:p w14:paraId="2975DCA7"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2467</w:t>
            </w:r>
          </w:p>
        </w:tc>
        <w:tc>
          <w:tcPr>
            <w:tcW w:w="348" w:type="pct"/>
          </w:tcPr>
          <w:p w14:paraId="299EB6DB"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2467</w:t>
            </w:r>
          </w:p>
        </w:tc>
        <w:tc>
          <w:tcPr>
            <w:tcW w:w="349" w:type="pct"/>
          </w:tcPr>
          <w:p w14:paraId="48D9AE46"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2467</w:t>
            </w:r>
          </w:p>
        </w:tc>
      </w:tr>
      <w:tr w:rsidR="00C1277A" w:rsidRPr="00A22962" w14:paraId="3B5A357A" w14:textId="77777777" w:rsidTr="003A33B2">
        <w:tc>
          <w:tcPr>
            <w:tcW w:w="475" w:type="pct"/>
          </w:tcPr>
          <w:p w14:paraId="240C3F8B" w14:textId="77777777" w:rsidR="007E3A26" w:rsidRPr="00A22962" w:rsidRDefault="007E3A26">
            <w:pPr>
              <w:pStyle w:val="a3"/>
              <w:ind w:firstLineChars="0" w:firstLine="0"/>
              <w:jc w:val="center"/>
              <w:rPr>
                <w:rFonts w:ascii="Times New Roman" w:eastAsia="宋体" w:hAnsi="Times New Roman"/>
              </w:rPr>
            </w:pPr>
            <w:r w:rsidRPr="00A22962">
              <w:rPr>
                <w:rFonts w:ascii="Times New Roman" w:eastAsia="宋体" w:hAnsi="Times New Roman"/>
              </w:rPr>
              <w:t>Log likelihood</w:t>
            </w:r>
          </w:p>
        </w:tc>
        <w:tc>
          <w:tcPr>
            <w:tcW w:w="348" w:type="pct"/>
          </w:tcPr>
          <w:p w14:paraId="04EE7132"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7351.384</w:t>
            </w:r>
          </w:p>
        </w:tc>
        <w:tc>
          <w:tcPr>
            <w:tcW w:w="348" w:type="pct"/>
          </w:tcPr>
          <w:p w14:paraId="4A793965"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6657.845</w:t>
            </w:r>
          </w:p>
        </w:tc>
        <w:tc>
          <w:tcPr>
            <w:tcW w:w="348" w:type="pct"/>
          </w:tcPr>
          <w:p w14:paraId="279BB44E"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1498.225</w:t>
            </w:r>
          </w:p>
        </w:tc>
        <w:tc>
          <w:tcPr>
            <w:tcW w:w="348" w:type="pct"/>
            <w:vAlign w:val="center"/>
          </w:tcPr>
          <w:p w14:paraId="1B60DB4C"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5138.158</w:t>
            </w:r>
          </w:p>
        </w:tc>
        <w:tc>
          <w:tcPr>
            <w:tcW w:w="348" w:type="pct"/>
            <w:vAlign w:val="center"/>
          </w:tcPr>
          <w:p w14:paraId="6DC9A69B" w14:textId="77777777" w:rsidR="007E3A26" w:rsidRPr="00A22962" w:rsidRDefault="007E3A26">
            <w:pPr>
              <w:widowControl/>
              <w:jc w:val="center"/>
              <w:rPr>
                <w:rFonts w:ascii="Times New Roman" w:eastAsia="宋体" w:hAnsi="Times New Roman"/>
                <w:sz w:val="20"/>
                <w:szCs w:val="21"/>
              </w:rPr>
            </w:pPr>
            <w:r w:rsidRPr="00A22962">
              <w:rPr>
                <w:rFonts w:ascii="Times New Roman" w:eastAsia="宋体" w:hAnsi="Times New Roman"/>
                <w:sz w:val="20"/>
                <w:szCs w:val="21"/>
              </w:rPr>
              <w:t>4413.873</w:t>
            </w:r>
          </w:p>
        </w:tc>
        <w:tc>
          <w:tcPr>
            <w:tcW w:w="348" w:type="pct"/>
            <w:vAlign w:val="center"/>
          </w:tcPr>
          <w:p w14:paraId="6C098AC2" w14:textId="77777777" w:rsidR="007E3A26" w:rsidRPr="00A22962" w:rsidRDefault="007E3A26">
            <w:pPr>
              <w:widowControl/>
              <w:jc w:val="center"/>
              <w:rPr>
                <w:rFonts w:ascii="Times New Roman" w:eastAsia="宋体" w:hAnsi="Times New Roman"/>
                <w:sz w:val="20"/>
                <w:szCs w:val="21"/>
              </w:rPr>
            </w:pPr>
            <w:r w:rsidRPr="00A22962">
              <w:rPr>
                <w:rFonts w:ascii="Times New Roman" w:eastAsia="宋体" w:hAnsi="Times New Roman"/>
                <w:sz w:val="20"/>
                <w:szCs w:val="21"/>
              </w:rPr>
              <w:t xml:space="preserve">4662.606  </w:t>
            </w:r>
          </w:p>
        </w:tc>
        <w:tc>
          <w:tcPr>
            <w:tcW w:w="348" w:type="pct"/>
            <w:vAlign w:val="center"/>
          </w:tcPr>
          <w:p w14:paraId="451D1775" w14:textId="77777777" w:rsidR="007E3A26" w:rsidRPr="00A22962" w:rsidRDefault="007E3A26">
            <w:pPr>
              <w:widowControl/>
              <w:jc w:val="center"/>
              <w:rPr>
                <w:rFonts w:ascii="Times New Roman" w:eastAsia="宋体" w:hAnsi="Times New Roman"/>
                <w:sz w:val="20"/>
                <w:szCs w:val="21"/>
              </w:rPr>
            </w:pPr>
            <w:r w:rsidRPr="00A22962">
              <w:rPr>
                <w:rFonts w:ascii="Times New Roman" w:eastAsia="宋体" w:hAnsi="Times New Roman"/>
                <w:sz w:val="20"/>
                <w:szCs w:val="21"/>
              </w:rPr>
              <w:t xml:space="preserve">4994.362 </w:t>
            </w:r>
          </w:p>
        </w:tc>
        <w:tc>
          <w:tcPr>
            <w:tcW w:w="348" w:type="pct"/>
            <w:vAlign w:val="center"/>
          </w:tcPr>
          <w:p w14:paraId="0819BB66" w14:textId="77777777" w:rsidR="007E3A26" w:rsidRPr="00A22962" w:rsidRDefault="007E3A26">
            <w:pPr>
              <w:widowControl/>
              <w:jc w:val="center"/>
              <w:rPr>
                <w:rFonts w:ascii="Times New Roman" w:eastAsia="宋体" w:hAnsi="Times New Roman"/>
                <w:sz w:val="20"/>
                <w:szCs w:val="21"/>
              </w:rPr>
            </w:pPr>
            <w:r w:rsidRPr="00A22962">
              <w:rPr>
                <w:rFonts w:ascii="Times New Roman" w:eastAsia="宋体" w:hAnsi="Times New Roman"/>
                <w:sz w:val="20"/>
                <w:szCs w:val="21"/>
              </w:rPr>
              <w:t xml:space="preserve">5145.870 </w:t>
            </w:r>
          </w:p>
        </w:tc>
        <w:tc>
          <w:tcPr>
            <w:tcW w:w="348" w:type="pct"/>
            <w:vAlign w:val="center"/>
          </w:tcPr>
          <w:p w14:paraId="5E36EE00" w14:textId="77777777" w:rsidR="007E3A26" w:rsidRPr="00A22962" w:rsidRDefault="007E3A26">
            <w:pPr>
              <w:widowControl/>
              <w:jc w:val="center"/>
              <w:rPr>
                <w:rFonts w:ascii="Times New Roman" w:eastAsia="宋体" w:hAnsi="Times New Roman"/>
                <w:sz w:val="20"/>
                <w:szCs w:val="21"/>
              </w:rPr>
            </w:pPr>
            <w:r w:rsidRPr="00A22962">
              <w:rPr>
                <w:rFonts w:ascii="Times New Roman" w:eastAsia="宋体" w:hAnsi="Times New Roman"/>
                <w:sz w:val="20"/>
                <w:szCs w:val="21"/>
              </w:rPr>
              <w:t xml:space="preserve">5409.443 </w:t>
            </w:r>
          </w:p>
        </w:tc>
        <w:tc>
          <w:tcPr>
            <w:tcW w:w="348" w:type="pct"/>
            <w:vAlign w:val="center"/>
          </w:tcPr>
          <w:p w14:paraId="7C556DCF" w14:textId="77777777" w:rsidR="007E3A26" w:rsidRPr="00A22962" w:rsidRDefault="007E3A26">
            <w:pPr>
              <w:widowControl/>
              <w:jc w:val="center"/>
              <w:rPr>
                <w:rFonts w:ascii="Times New Roman" w:eastAsia="宋体" w:hAnsi="Times New Roman"/>
                <w:sz w:val="20"/>
                <w:szCs w:val="21"/>
              </w:rPr>
            </w:pPr>
            <w:r w:rsidRPr="00A22962">
              <w:rPr>
                <w:rFonts w:ascii="Times New Roman" w:eastAsia="宋体" w:hAnsi="Times New Roman"/>
                <w:sz w:val="20"/>
                <w:szCs w:val="21"/>
              </w:rPr>
              <w:t xml:space="preserve">5514.881 </w:t>
            </w:r>
          </w:p>
        </w:tc>
        <w:tc>
          <w:tcPr>
            <w:tcW w:w="348" w:type="pct"/>
            <w:vAlign w:val="center"/>
          </w:tcPr>
          <w:p w14:paraId="7462890B" w14:textId="77777777" w:rsidR="007E3A26" w:rsidRPr="00A22962" w:rsidRDefault="007E3A26">
            <w:pPr>
              <w:widowControl/>
              <w:jc w:val="center"/>
              <w:rPr>
                <w:rFonts w:ascii="Times New Roman" w:eastAsia="宋体" w:hAnsi="Times New Roman"/>
                <w:sz w:val="20"/>
                <w:szCs w:val="21"/>
              </w:rPr>
            </w:pPr>
            <w:r w:rsidRPr="00A22962">
              <w:rPr>
                <w:rFonts w:ascii="Times New Roman" w:eastAsia="宋体" w:hAnsi="Times New Roman"/>
                <w:sz w:val="20"/>
                <w:szCs w:val="21"/>
              </w:rPr>
              <w:t xml:space="preserve">5400.308 </w:t>
            </w:r>
          </w:p>
        </w:tc>
        <w:tc>
          <w:tcPr>
            <w:tcW w:w="348" w:type="pct"/>
            <w:vAlign w:val="center"/>
          </w:tcPr>
          <w:p w14:paraId="03306C1A" w14:textId="77777777" w:rsidR="007E3A26" w:rsidRPr="00A22962" w:rsidRDefault="007E3A26">
            <w:pPr>
              <w:widowControl/>
              <w:jc w:val="center"/>
              <w:rPr>
                <w:rFonts w:ascii="Times New Roman" w:eastAsia="宋体" w:hAnsi="Times New Roman"/>
                <w:sz w:val="20"/>
                <w:szCs w:val="21"/>
              </w:rPr>
            </w:pPr>
            <w:r w:rsidRPr="00A22962">
              <w:rPr>
                <w:rFonts w:ascii="Times New Roman" w:eastAsia="宋体" w:hAnsi="Times New Roman"/>
                <w:sz w:val="20"/>
                <w:szCs w:val="21"/>
              </w:rPr>
              <w:t xml:space="preserve">5592.519 </w:t>
            </w:r>
          </w:p>
        </w:tc>
        <w:tc>
          <w:tcPr>
            <w:tcW w:w="349" w:type="pct"/>
            <w:vAlign w:val="center"/>
          </w:tcPr>
          <w:p w14:paraId="73AFD3B8" w14:textId="77777777" w:rsidR="007E3A26" w:rsidRPr="00A22962" w:rsidRDefault="007E3A26">
            <w:pPr>
              <w:widowControl/>
              <w:jc w:val="center"/>
              <w:rPr>
                <w:rFonts w:ascii="Times New Roman" w:eastAsia="宋体" w:hAnsi="Times New Roman"/>
                <w:sz w:val="20"/>
                <w:szCs w:val="21"/>
              </w:rPr>
            </w:pPr>
            <w:r w:rsidRPr="00A22962">
              <w:rPr>
                <w:rFonts w:ascii="Times New Roman" w:eastAsia="宋体" w:hAnsi="Times New Roman"/>
                <w:sz w:val="20"/>
                <w:szCs w:val="21"/>
              </w:rPr>
              <w:t>5553.670</w:t>
            </w:r>
          </w:p>
        </w:tc>
      </w:tr>
      <w:tr w:rsidR="007E3A26" w:rsidRPr="00A22962" w14:paraId="3DF2019E" w14:textId="77777777" w:rsidTr="003A33B2">
        <w:tc>
          <w:tcPr>
            <w:tcW w:w="475" w:type="pct"/>
          </w:tcPr>
          <w:p w14:paraId="0EC26F00" w14:textId="77777777" w:rsidR="007E3A26" w:rsidRPr="00A22962" w:rsidRDefault="007E3A26">
            <w:pPr>
              <w:pStyle w:val="a3"/>
              <w:ind w:firstLineChars="0" w:firstLine="0"/>
              <w:jc w:val="center"/>
              <w:rPr>
                <w:rFonts w:ascii="Times New Roman" w:eastAsia="宋体" w:hAnsi="Times New Roman"/>
              </w:rPr>
            </w:pPr>
            <w:r w:rsidRPr="00A22962">
              <w:rPr>
                <w:rFonts w:ascii="Times New Roman" w:eastAsia="宋体" w:hAnsi="Times New Roman"/>
              </w:rPr>
              <w:t>EGARCH</w:t>
            </w:r>
          </w:p>
        </w:tc>
        <w:tc>
          <w:tcPr>
            <w:tcW w:w="348" w:type="pct"/>
            <w:vAlign w:val="center"/>
          </w:tcPr>
          <w:p w14:paraId="54291922"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1,1</w:t>
            </w:r>
          </w:p>
        </w:tc>
        <w:tc>
          <w:tcPr>
            <w:tcW w:w="348" w:type="pct"/>
            <w:vAlign w:val="center"/>
          </w:tcPr>
          <w:p w14:paraId="47B607CA"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1,1</w:t>
            </w:r>
          </w:p>
        </w:tc>
        <w:tc>
          <w:tcPr>
            <w:tcW w:w="348" w:type="pct"/>
            <w:vAlign w:val="center"/>
          </w:tcPr>
          <w:p w14:paraId="2D55B371"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1,1</w:t>
            </w:r>
          </w:p>
        </w:tc>
        <w:tc>
          <w:tcPr>
            <w:tcW w:w="348" w:type="pct"/>
            <w:vAlign w:val="center"/>
          </w:tcPr>
          <w:p w14:paraId="4BD1AE79"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1,1</w:t>
            </w:r>
          </w:p>
        </w:tc>
        <w:tc>
          <w:tcPr>
            <w:tcW w:w="348" w:type="pct"/>
            <w:vAlign w:val="center"/>
          </w:tcPr>
          <w:p w14:paraId="461F292E"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1,1</w:t>
            </w:r>
          </w:p>
        </w:tc>
        <w:tc>
          <w:tcPr>
            <w:tcW w:w="348" w:type="pct"/>
            <w:vAlign w:val="center"/>
          </w:tcPr>
          <w:p w14:paraId="347B9FA8"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1,1</w:t>
            </w:r>
          </w:p>
        </w:tc>
        <w:tc>
          <w:tcPr>
            <w:tcW w:w="348" w:type="pct"/>
            <w:vAlign w:val="center"/>
          </w:tcPr>
          <w:p w14:paraId="05A8B0A0"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1,1</w:t>
            </w:r>
          </w:p>
        </w:tc>
        <w:tc>
          <w:tcPr>
            <w:tcW w:w="348" w:type="pct"/>
            <w:vAlign w:val="center"/>
          </w:tcPr>
          <w:p w14:paraId="338C8D44"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1,1</w:t>
            </w:r>
          </w:p>
        </w:tc>
        <w:tc>
          <w:tcPr>
            <w:tcW w:w="348" w:type="pct"/>
            <w:vAlign w:val="center"/>
          </w:tcPr>
          <w:p w14:paraId="32144AD0"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1,1</w:t>
            </w:r>
          </w:p>
        </w:tc>
        <w:tc>
          <w:tcPr>
            <w:tcW w:w="348" w:type="pct"/>
            <w:vAlign w:val="center"/>
          </w:tcPr>
          <w:p w14:paraId="4F86D09F"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1,1</w:t>
            </w:r>
          </w:p>
        </w:tc>
        <w:tc>
          <w:tcPr>
            <w:tcW w:w="348" w:type="pct"/>
            <w:vAlign w:val="center"/>
          </w:tcPr>
          <w:p w14:paraId="01FE5369"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1,1</w:t>
            </w:r>
          </w:p>
        </w:tc>
        <w:tc>
          <w:tcPr>
            <w:tcW w:w="348" w:type="pct"/>
            <w:vAlign w:val="center"/>
          </w:tcPr>
          <w:p w14:paraId="14D288FC"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1,1</w:t>
            </w:r>
          </w:p>
        </w:tc>
        <w:tc>
          <w:tcPr>
            <w:tcW w:w="349" w:type="pct"/>
            <w:vAlign w:val="center"/>
          </w:tcPr>
          <w:p w14:paraId="6BDDFAF9"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1,1</w:t>
            </w:r>
          </w:p>
        </w:tc>
      </w:tr>
    </w:tbl>
    <w:p w14:paraId="447DA3BA" w14:textId="77777777" w:rsidR="007E3A26" w:rsidRPr="00A22962" w:rsidRDefault="007E3A26">
      <w:pPr>
        <w:jc w:val="center"/>
        <w:rPr>
          <w:rFonts w:ascii="Times New Roman" w:eastAsia="宋体" w:hAnsi="Times New Roman"/>
          <w:b/>
          <w:bCs/>
        </w:rPr>
      </w:pPr>
    </w:p>
    <w:p w14:paraId="290381B3" w14:textId="77777777" w:rsidR="007E3A26" w:rsidRPr="00A22962" w:rsidRDefault="007E3A26">
      <w:pPr>
        <w:widowControl/>
        <w:jc w:val="left"/>
        <w:rPr>
          <w:rFonts w:ascii="Times New Roman" w:eastAsia="宋体" w:hAnsi="Times New Roman"/>
          <w:b/>
          <w:bCs/>
        </w:rPr>
      </w:pPr>
      <w:r w:rsidRPr="00A22962">
        <w:rPr>
          <w:rFonts w:ascii="Times New Roman" w:eastAsia="宋体" w:hAnsi="Times New Roman"/>
          <w:b/>
          <w:bCs/>
        </w:rPr>
        <w:br w:type="page"/>
      </w:r>
    </w:p>
    <w:p w14:paraId="3F89F3C9" w14:textId="059BA8BB" w:rsidR="007E3A26" w:rsidRPr="00A22962" w:rsidRDefault="007E3A26">
      <w:pPr>
        <w:jc w:val="center"/>
        <w:rPr>
          <w:rFonts w:ascii="Times New Roman" w:eastAsia="楷体" w:hAnsi="Times New Roman"/>
          <w:b/>
          <w:bCs/>
          <w:szCs w:val="21"/>
        </w:rPr>
      </w:pPr>
      <w:bookmarkStart w:id="45" w:name="_Hlk96369515"/>
      <w:r w:rsidRPr="00A22962">
        <w:rPr>
          <w:rFonts w:ascii="Times New Roman" w:eastAsia="楷体" w:hAnsi="Times New Roman" w:hint="eastAsia"/>
          <w:b/>
          <w:bCs/>
          <w:szCs w:val="21"/>
        </w:rPr>
        <w:lastRenderedPageBreak/>
        <w:t>表</w:t>
      </w:r>
      <w:r w:rsidRPr="00A22962">
        <w:rPr>
          <w:rFonts w:ascii="Times New Roman" w:eastAsia="楷体" w:hAnsi="Times New Roman"/>
          <w:b/>
          <w:bCs/>
          <w:szCs w:val="21"/>
        </w:rPr>
        <w:t>1</w:t>
      </w:r>
      <w:r w:rsidR="00DA0042" w:rsidRPr="00A22962">
        <w:rPr>
          <w:rFonts w:ascii="Times New Roman" w:eastAsia="楷体" w:hAnsi="Times New Roman"/>
          <w:b/>
          <w:bCs/>
          <w:szCs w:val="21"/>
        </w:rPr>
        <w:t>1</w:t>
      </w:r>
      <w:r w:rsidRPr="00A22962">
        <w:rPr>
          <w:rFonts w:ascii="Times New Roman" w:eastAsia="楷体" w:hAnsi="Times New Roman"/>
          <w:b/>
          <w:bCs/>
          <w:szCs w:val="21"/>
        </w:rPr>
        <w:t xml:space="preserve"> </w:t>
      </w:r>
      <w:r w:rsidR="00DA0042" w:rsidRPr="00A22962">
        <w:rPr>
          <w:rFonts w:ascii="Times New Roman" w:eastAsia="楷体" w:hAnsi="Times New Roman"/>
          <w:b/>
          <w:bCs/>
          <w:szCs w:val="21"/>
        </w:rPr>
        <w:t xml:space="preserve"> </w:t>
      </w:r>
      <w:r w:rsidRPr="00A22962">
        <w:rPr>
          <w:rFonts w:ascii="Times New Roman" w:eastAsia="楷体" w:hAnsi="Times New Roman" w:hint="eastAsia"/>
          <w:b/>
          <w:bCs/>
          <w:szCs w:val="21"/>
        </w:rPr>
        <w:t>考虑完整语义测度的央行沟通金融市场响应</w:t>
      </w:r>
    </w:p>
    <w:tbl>
      <w:tblPr>
        <w:tblStyle w:val="a5"/>
        <w:tblW w:w="5000" w:type="pct"/>
        <w:tblBorders>
          <w:left w:val="none" w:sz="0" w:space="0" w:color="auto"/>
          <w:right w:val="none" w:sz="0" w:space="0" w:color="auto"/>
        </w:tblBorders>
        <w:tblLook w:val="04A0" w:firstRow="1" w:lastRow="0" w:firstColumn="1" w:lastColumn="0" w:noHBand="0" w:noVBand="1"/>
      </w:tblPr>
      <w:tblGrid>
        <w:gridCol w:w="1632"/>
        <w:gridCol w:w="1379"/>
        <w:gridCol w:w="1379"/>
        <w:gridCol w:w="1531"/>
        <w:gridCol w:w="1375"/>
        <w:gridCol w:w="1251"/>
        <w:gridCol w:w="1251"/>
        <w:gridCol w:w="1251"/>
        <w:gridCol w:w="1251"/>
        <w:gridCol w:w="1251"/>
        <w:gridCol w:w="1251"/>
        <w:gridCol w:w="1251"/>
        <w:gridCol w:w="1227"/>
      </w:tblGrid>
      <w:tr w:rsidR="00C1277A" w:rsidRPr="00A22962" w14:paraId="59D25D43" w14:textId="77777777" w:rsidTr="003A33B2">
        <w:tc>
          <w:tcPr>
            <w:tcW w:w="472" w:type="pct"/>
          </w:tcPr>
          <w:p w14:paraId="2A5A47F4" w14:textId="77777777" w:rsidR="00B831E6" w:rsidRPr="00A22962" w:rsidRDefault="00B831E6">
            <w:pPr>
              <w:pStyle w:val="a3"/>
              <w:ind w:firstLineChars="0" w:firstLine="0"/>
              <w:jc w:val="center"/>
              <w:rPr>
                <w:rFonts w:ascii="Times New Roman" w:eastAsia="宋体" w:hAnsi="Times New Roman"/>
                <w:b/>
                <w:bCs/>
              </w:rPr>
            </w:pPr>
          </w:p>
        </w:tc>
        <w:tc>
          <w:tcPr>
            <w:tcW w:w="399" w:type="pct"/>
          </w:tcPr>
          <w:p w14:paraId="5635D1B4" w14:textId="77777777" w:rsidR="00B831E6" w:rsidRPr="00A22962" w:rsidRDefault="00B831E6" w:rsidP="00B831E6">
            <w:pPr>
              <w:pStyle w:val="a3"/>
              <w:ind w:firstLineChars="0" w:firstLine="0"/>
              <w:jc w:val="center"/>
              <w:rPr>
                <w:rFonts w:ascii="Times New Roman" w:eastAsia="宋体" w:hAnsi="Times New Roman" w:cs="Times New Roman"/>
                <w:b/>
                <w:bCs/>
                <w:sz w:val="20"/>
                <w:szCs w:val="21"/>
              </w:rPr>
            </w:pPr>
            <w:r w:rsidRPr="00A22962">
              <w:rPr>
                <w:rFonts w:ascii="Times New Roman" w:eastAsia="宋体" w:hAnsi="Times New Roman" w:cs="Times New Roman"/>
                <w:b/>
                <w:bCs/>
                <w:sz w:val="20"/>
                <w:szCs w:val="21"/>
              </w:rPr>
              <w:t>SH</w:t>
            </w:r>
          </w:p>
          <w:p w14:paraId="64871EA0" w14:textId="3FA4CE13" w:rsidR="00B831E6" w:rsidRPr="00A22962" w:rsidRDefault="00B831E6">
            <w:pPr>
              <w:pStyle w:val="a3"/>
              <w:ind w:firstLineChars="0" w:firstLine="0"/>
              <w:jc w:val="center"/>
              <w:rPr>
                <w:rFonts w:ascii="Times New Roman" w:eastAsia="宋体" w:hAnsi="Times New Roman" w:cs="Times New Roman"/>
                <w:b/>
                <w:bCs/>
                <w:sz w:val="20"/>
                <w:szCs w:val="21"/>
              </w:rPr>
            </w:pPr>
            <w:r w:rsidRPr="00A22962">
              <w:rPr>
                <w:rFonts w:ascii="Times New Roman" w:eastAsia="宋体" w:hAnsi="Times New Roman" w:cs="Times New Roman" w:hint="eastAsia"/>
                <w:b/>
                <w:bCs/>
                <w:sz w:val="20"/>
                <w:szCs w:val="21"/>
              </w:rPr>
              <w:t>（</w:t>
            </w:r>
            <w:r w:rsidRPr="00A22962">
              <w:rPr>
                <w:rFonts w:ascii="Times New Roman" w:eastAsia="宋体" w:hAnsi="Times New Roman" w:cs="Times New Roman" w:hint="eastAsia"/>
                <w:b/>
                <w:bCs/>
                <w:sz w:val="20"/>
                <w:szCs w:val="21"/>
              </w:rPr>
              <w:t>1</w:t>
            </w:r>
            <w:r w:rsidRPr="00A22962">
              <w:rPr>
                <w:rFonts w:ascii="Times New Roman" w:eastAsia="宋体" w:hAnsi="Times New Roman" w:cs="Times New Roman" w:hint="eastAsia"/>
                <w:b/>
                <w:bCs/>
                <w:sz w:val="20"/>
                <w:szCs w:val="21"/>
              </w:rPr>
              <w:t>）</w:t>
            </w:r>
          </w:p>
        </w:tc>
        <w:tc>
          <w:tcPr>
            <w:tcW w:w="399" w:type="pct"/>
          </w:tcPr>
          <w:p w14:paraId="45D79242" w14:textId="77777777" w:rsidR="00B831E6" w:rsidRPr="00A22962" w:rsidRDefault="00B831E6" w:rsidP="00B831E6">
            <w:pPr>
              <w:pStyle w:val="a3"/>
              <w:ind w:firstLineChars="0" w:firstLine="0"/>
              <w:jc w:val="center"/>
              <w:rPr>
                <w:rFonts w:ascii="Times New Roman" w:eastAsia="宋体" w:hAnsi="Times New Roman" w:cs="Times New Roman"/>
                <w:b/>
                <w:bCs/>
                <w:sz w:val="20"/>
                <w:szCs w:val="21"/>
              </w:rPr>
            </w:pPr>
            <w:r w:rsidRPr="00A22962">
              <w:rPr>
                <w:rFonts w:ascii="Times New Roman" w:eastAsia="宋体" w:hAnsi="Times New Roman" w:cs="Times New Roman"/>
                <w:b/>
                <w:bCs/>
                <w:sz w:val="20"/>
                <w:szCs w:val="21"/>
              </w:rPr>
              <w:t>SZ</w:t>
            </w:r>
          </w:p>
          <w:p w14:paraId="2EAEC8CD" w14:textId="308274F6" w:rsidR="00B831E6" w:rsidRPr="00A22962" w:rsidRDefault="00B831E6">
            <w:pPr>
              <w:pStyle w:val="a3"/>
              <w:ind w:firstLineChars="0" w:firstLine="0"/>
              <w:jc w:val="center"/>
              <w:rPr>
                <w:rFonts w:ascii="Times New Roman" w:eastAsia="宋体" w:hAnsi="Times New Roman" w:cs="Times New Roman"/>
                <w:b/>
                <w:bCs/>
                <w:sz w:val="20"/>
                <w:szCs w:val="21"/>
              </w:rPr>
            </w:pPr>
            <w:r w:rsidRPr="00A22962">
              <w:rPr>
                <w:rFonts w:ascii="Times New Roman" w:eastAsia="宋体" w:hAnsi="Times New Roman" w:cs="Times New Roman" w:hint="eastAsia"/>
                <w:b/>
                <w:bCs/>
                <w:sz w:val="20"/>
                <w:szCs w:val="21"/>
              </w:rPr>
              <w:t>（</w:t>
            </w:r>
            <w:r w:rsidRPr="00A22962">
              <w:rPr>
                <w:rFonts w:ascii="Times New Roman" w:eastAsia="宋体" w:hAnsi="Times New Roman" w:cs="Times New Roman" w:hint="eastAsia"/>
                <w:b/>
                <w:bCs/>
                <w:sz w:val="20"/>
                <w:szCs w:val="21"/>
              </w:rPr>
              <w:t>2</w:t>
            </w:r>
            <w:r w:rsidRPr="00A22962">
              <w:rPr>
                <w:rFonts w:ascii="Times New Roman" w:eastAsia="宋体" w:hAnsi="Times New Roman" w:cs="Times New Roman" w:hint="eastAsia"/>
                <w:b/>
                <w:bCs/>
                <w:sz w:val="20"/>
                <w:szCs w:val="21"/>
              </w:rPr>
              <w:t>）</w:t>
            </w:r>
          </w:p>
        </w:tc>
        <w:tc>
          <w:tcPr>
            <w:tcW w:w="443" w:type="pct"/>
          </w:tcPr>
          <w:p w14:paraId="2A21F050" w14:textId="77777777" w:rsidR="00B831E6" w:rsidRPr="00A22962" w:rsidRDefault="00B831E6" w:rsidP="00B831E6">
            <w:pPr>
              <w:pStyle w:val="a3"/>
              <w:ind w:firstLineChars="0" w:firstLine="0"/>
              <w:jc w:val="center"/>
              <w:rPr>
                <w:rFonts w:ascii="Times New Roman" w:eastAsia="宋体" w:hAnsi="Times New Roman" w:cs="Times New Roman"/>
                <w:b/>
                <w:bCs/>
                <w:sz w:val="20"/>
                <w:szCs w:val="21"/>
              </w:rPr>
            </w:pPr>
            <w:r w:rsidRPr="00A22962">
              <w:rPr>
                <w:rFonts w:ascii="Times New Roman" w:eastAsia="宋体" w:hAnsi="Times New Roman" w:cs="Times New Roman"/>
                <w:b/>
                <w:bCs/>
                <w:sz w:val="20"/>
                <w:szCs w:val="21"/>
              </w:rPr>
              <w:t>RMB/USD</w:t>
            </w:r>
          </w:p>
          <w:p w14:paraId="025A30CD" w14:textId="17CDD4D7" w:rsidR="00B831E6" w:rsidRPr="00A22962" w:rsidRDefault="00B831E6">
            <w:pPr>
              <w:pStyle w:val="a3"/>
              <w:ind w:firstLineChars="0" w:firstLine="0"/>
              <w:jc w:val="center"/>
              <w:rPr>
                <w:rFonts w:ascii="Times New Roman" w:eastAsia="宋体" w:hAnsi="Times New Roman" w:cs="Times New Roman"/>
                <w:b/>
                <w:bCs/>
                <w:sz w:val="20"/>
                <w:szCs w:val="21"/>
              </w:rPr>
            </w:pPr>
            <w:r w:rsidRPr="00A22962">
              <w:rPr>
                <w:rFonts w:ascii="Times New Roman" w:eastAsia="宋体" w:hAnsi="Times New Roman" w:cs="Times New Roman" w:hint="eastAsia"/>
                <w:b/>
                <w:bCs/>
                <w:sz w:val="20"/>
                <w:szCs w:val="21"/>
              </w:rPr>
              <w:t>（</w:t>
            </w:r>
            <w:r w:rsidRPr="00A22962">
              <w:rPr>
                <w:rFonts w:ascii="Times New Roman" w:eastAsia="宋体" w:hAnsi="Times New Roman" w:cs="Times New Roman" w:hint="eastAsia"/>
                <w:b/>
                <w:bCs/>
                <w:sz w:val="20"/>
                <w:szCs w:val="21"/>
              </w:rPr>
              <w:t>3</w:t>
            </w:r>
            <w:r w:rsidRPr="00A22962">
              <w:rPr>
                <w:rFonts w:ascii="Times New Roman" w:eastAsia="宋体" w:hAnsi="Times New Roman" w:cs="Times New Roman" w:hint="eastAsia"/>
                <w:b/>
                <w:bCs/>
                <w:sz w:val="20"/>
                <w:szCs w:val="21"/>
              </w:rPr>
              <w:t>）</w:t>
            </w:r>
          </w:p>
        </w:tc>
        <w:tc>
          <w:tcPr>
            <w:tcW w:w="398" w:type="pct"/>
          </w:tcPr>
          <w:p w14:paraId="04B68DDC" w14:textId="77777777" w:rsidR="00B831E6" w:rsidRPr="00A22962" w:rsidRDefault="00B831E6" w:rsidP="00B831E6">
            <w:pPr>
              <w:pStyle w:val="a3"/>
              <w:ind w:firstLineChars="0" w:firstLine="0"/>
              <w:jc w:val="center"/>
              <w:rPr>
                <w:rFonts w:ascii="Times New Roman" w:eastAsia="宋体" w:hAnsi="Times New Roman" w:cs="Times New Roman"/>
                <w:b/>
                <w:bCs/>
                <w:sz w:val="20"/>
                <w:szCs w:val="21"/>
              </w:rPr>
            </w:pPr>
            <w:r w:rsidRPr="00A22962">
              <w:rPr>
                <w:rFonts w:ascii="Times New Roman" w:eastAsia="宋体" w:hAnsi="Times New Roman" w:cs="Times New Roman"/>
                <w:b/>
                <w:bCs/>
                <w:sz w:val="20"/>
                <w:szCs w:val="21"/>
              </w:rPr>
              <w:t>M3</w:t>
            </w:r>
          </w:p>
          <w:p w14:paraId="590ED128" w14:textId="4E6AFCEB" w:rsidR="00B831E6" w:rsidRPr="00A22962" w:rsidRDefault="00B831E6">
            <w:pPr>
              <w:pStyle w:val="a3"/>
              <w:ind w:firstLineChars="0" w:firstLine="0"/>
              <w:jc w:val="center"/>
              <w:rPr>
                <w:rFonts w:ascii="Times New Roman" w:eastAsia="宋体" w:hAnsi="Times New Roman" w:cs="Times New Roman"/>
                <w:b/>
                <w:bCs/>
              </w:rPr>
            </w:pPr>
            <w:r w:rsidRPr="00A22962">
              <w:rPr>
                <w:rFonts w:ascii="Times New Roman" w:eastAsia="宋体" w:hAnsi="Times New Roman" w:cs="Times New Roman" w:hint="eastAsia"/>
                <w:b/>
                <w:bCs/>
                <w:sz w:val="20"/>
                <w:szCs w:val="21"/>
              </w:rPr>
              <w:t>（</w:t>
            </w:r>
            <w:r w:rsidRPr="00A22962">
              <w:rPr>
                <w:rFonts w:ascii="Times New Roman" w:eastAsia="宋体" w:hAnsi="Times New Roman" w:cs="Times New Roman" w:hint="eastAsia"/>
                <w:b/>
                <w:bCs/>
                <w:sz w:val="20"/>
                <w:szCs w:val="21"/>
              </w:rPr>
              <w:t>4</w:t>
            </w:r>
            <w:r w:rsidRPr="00A22962">
              <w:rPr>
                <w:rFonts w:ascii="Times New Roman" w:eastAsia="宋体" w:hAnsi="Times New Roman" w:cs="Times New Roman" w:hint="eastAsia"/>
                <w:b/>
                <w:bCs/>
                <w:sz w:val="20"/>
                <w:szCs w:val="21"/>
              </w:rPr>
              <w:t>）</w:t>
            </w:r>
          </w:p>
        </w:tc>
        <w:tc>
          <w:tcPr>
            <w:tcW w:w="362" w:type="pct"/>
          </w:tcPr>
          <w:p w14:paraId="7C89167A" w14:textId="77777777" w:rsidR="00B831E6" w:rsidRPr="00A22962" w:rsidRDefault="00B831E6" w:rsidP="00B831E6">
            <w:pPr>
              <w:pStyle w:val="a3"/>
              <w:ind w:firstLineChars="0" w:firstLine="0"/>
              <w:jc w:val="center"/>
              <w:rPr>
                <w:rFonts w:ascii="Times New Roman" w:eastAsia="宋体" w:hAnsi="Times New Roman" w:cs="Times New Roman"/>
                <w:b/>
                <w:bCs/>
                <w:sz w:val="20"/>
                <w:szCs w:val="21"/>
              </w:rPr>
            </w:pPr>
            <w:r w:rsidRPr="00A22962">
              <w:rPr>
                <w:rFonts w:ascii="Times New Roman" w:eastAsia="宋体" w:hAnsi="Times New Roman" w:cs="Times New Roman"/>
                <w:b/>
                <w:bCs/>
                <w:sz w:val="20"/>
                <w:szCs w:val="21"/>
              </w:rPr>
              <w:t>M6</w:t>
            </w:r>
          </w:p>
          <w:p w14:paraId="287ADD94" w14:textId="7975A1C7" w:rsidR="00B831E6" w:rsidRPr="00A22962" w:rsidRDefault="00B831E6">
            <w:pPr>
              <w:pStyle w:val="a3"/>
              <w:ind w:firstLineChars="0" w:firstLine="0"/>
              <w:jc w:val="center"/>
              <w:rPr>
                <w:rFonts w:ascii="Times New Roman" w:eastAsia="宋体" w:hAnsi="Times New Roman" w:cs="Times New Roman"/>
                <w:b/>
                <w:bCs/>
              </w:rPr>
            </w:pPr>
            <w:r w:rsidRPr="00A22962">
              <w:rPr>
                <w:rFonts w:ascii="Times New Roman" w:eastAsia="宋体" w:hAnsi="Times New Roman" w:cs="Times New Roman" w:hint="eastAsia"/>
                <w:b/>
                <w:bCs/>
                <w:sz w:val="20"/>
                <w:szCs w:val="21"/>
              </w:rPr>
              <w:t>（</w:t>
            </w:r>
            <w:r w:rsidRPr="00A22962">
              <w:rPr>
                <w:rFonts w:ascii="Times New Roman" w:eastAsia="宋体" w:hAnsi="Times New Roman" w:cs="Times New Roman" w:hint="eastAsia"/>
                <w:b/>
                <w:bCs/>
                <w:sz w:val="20"/>
                <w:szCs w:val="21"/>
              </w:rPr>
              <w:t>5</w:t>
            </w:r>
            <w:r w:rsidRPr="00A22962">
              <w:rPr>
                <w:rFonts w:ascii="Times New Roman" w:eastAsia="宋体" w:hAnsi="Times New Roman" w:cs="Times New Roman" w:hint="eastAsia"/>
                <w:b/>
                <w:bCs/>
                <w:sz w:val="20"/>
                <w:szCs w:val="21"/>
              </w:rPr>
              <w:t>）</w:t>
            </w:r>
          </w:p>
        </w:tc>
        <w:tc>
          <w:tcPr>
            <w:tcW w:w="362" w:type="pct"/>
          </w:tcPr>
          <w:p w14:paraId="274C2E47" w14:textId="77777777" w:rsidR="00B831E6" w:rsidRPr="00A22962" w:rsidRDefault="00B831E6" w:rsidP="00B831E6">
            <w:pPr>
              <w:pStyle w:val="a3"/>
              <w:ind w:firstLineChars="0" w:firstLine="0"/>
              <w:jc w:val="center"/>
              <w:rPr>
                <w:rFonts w:ascii="Times New Roman" w:eastAsia="宋体" w:hAnsi="Times New Roman" w:cs="Times New Roman"/>
                <w:b/>
                <w:bCs/>
                <w:sz w:val="20"/>
                <w:szCs w:val="21"/>
              </w:rPr>
            </w:pPr>
            <w:r w:rsidRPr="00A22962">
              <w:rPr>
                <w:rFonts w:ascii="Times New Roman" w:eastAsia="宋体" w:hAnsi="Times New Roman" w:cs="Times New Roman"/>
                <w:b/>
                <w:bCs/>
                <w:sz w:val="20"/>
                <w:szCs w:val="21"/>
              </w:rPr>
              <w:t>M9</w:t>
            </w:r>
          </w:p>
          <w:p w14:paraId="0C932C6B" w14:textId="30CC4A67" w:rsidR="00B831E6" w:rsidRPr="00A22962" w:rsidRDefault="00B831E6">
            <w:pPr>
              <w:pStyle w:val="a3"/>
              <w:ind w:firstLineChars="0" w:firstLine="0"/>
              <w:jc w:val="center"/>
              <w:rPr>
                <w:rFonts w:ascii="Times New Roman" w:eastAsia="宋体" w:hAnsi="Times New Roman" w:cs="Times New Roman"/>
                <w:b/>
                <w:bCs/>
              </w:rPr>
            </w:pPr>
            <w:r w:rsidRPr="00A22962">
              <w:rPr>
                <w:rFonts w:ascii="Times New Roman" w:eastAsia="宋体" w:hAnsi="Times New Roman" w:cs="Times New Roman" w:hint="eastAsia"/>
                <w:b/>
                <w:bCs/>
                <w:sz w:val="20"/>
                <w:szCs w:val="21"/>
              </w:rPr>
              <w:t>（</w:t>
            </w:r>
            <w:r w:rsidRPr="00A22962">
              <w:rPr>
                <w:rFonts w:ascii="Times New Roman" w:eastAsia="宋体" w:hAnsi="Times New Roman" w:cs="Times New Roman" w:hint="eastAsia"/>
                <w:b/>
                <w:bCs/>
                <w:sz w:val="20"/>
                <w:szCs w:val="21"/>
              </w:rPr>
              <w:t>6</w:t>
            </w:r>
            <w:r w:rsidRPr="00A22962">
              <w:rPr>
                <w:rFonts w:ascii="Times New Roman" w:eastAsia="宋体" w:hAnsi="Times New Roman" w:cs="Times New Roman" w:hint="eastAsia"/>
                <w:b/>
                <w:bCs/>
                <w:sz w:val="20"/>
                <w:szCs w:val="21"/>
              </w:rPr>
              <w:t>）</w:t>
            </w:r>
          </w:p>
        </w:tc>
        <w:tc>
          <w:tcPr>
            <w:tcW w:w="362" w:type="pct"/>
          </w:tcPr>
          <w:p w14:paraId="2EE601E3" w14:textId="77777777" w:rsidR="00B831E6" w:rsidRPr="00A22962" w:rsidRDefault="00B831E6" w:rsidP="00B831E6">
            <w:pPr>
              <w:pStyle w:val="a3"/>
              <w:ind w:firstLineChars="0" w:firstLine="0"/>
              <w:jc w:val="center"/>
              <w:rPr>
                <w:rFonts w:ascii="Times New Roman" w:eastAsia="宋体" w:hAnsi="Times New Roman" w:cs="Times New Roman"/>
                <w:b/>
                <w:bCs/>
                <w:sz w:val="20"/>
                <w:szCs w:val="21"/>
              </w:rPr>
            </w:pPr>
            <w:r w:rsidRPr="00A22962">
              <w:rPr>
                <w:rFonts w:ascii="Times New Roman" w:eastAsia="宋体" w:hAnsi="Times New Roman" w:cs="Times New Roman"/>
                <w:b/>
                <w:bCs/>
                <w:sz w:val="20"/>
                <w:szCs w:val="21"/>
              </w:rPr>
              <w:t>Y1</w:t>
            </w:r>
          </w:p>
          <w:p w14:paraId="051BBA73" w14:textId="284F15AE" w:rsidR="00B831E6" w:rsidRPr="00A22962" w:rsidRDefault="00B831E6">
            <w:pPr>
              <w:pStyle w:val="a3"/>
              <w:ind w:firstLineChars="0" w:firstLine="0"/>
              <w:jc w:val="center"/>
              <w:rPr>
                <w:rFonts w:ascii="Times New Roman" w:eastAsia="宋体" w:hAnsi="Times New Roman" w:cs="Times New Roman"/>
                <w:b/>
                <w:bCs/>
              </w:rPr>
            </w:pPr>
            <w:r w:rsidRPr="00A22962">
              <w:rPr>
                <w:rFonts w:ascii="Times New Roman" w:eastAsia="宋体" w:hAnsi="Times New Roman" w:cs="Times New Roman" w:hint="eastAsia"/>
                <w:b/>
                <w:bCs/>
                <w:sz w:val="20"/>
                <w:szCs w:val="21"/>
              </w:rPr>
              <w:t>（</w:t>
            </w:r>
            <w:r w:rsidRPr="00A22962">
              <w:rPr>
                <w:rFonts w:ascii="Times New Roman" w:eastAsia="宋体" w:hAnsi="Times New Roman" w:cs="Times New Roman" w:hint="eastAsia"/>
                <w:b/>
                <w:bCs/>
                <w:sz w:val="20"/>
                <w:szCs w:val="21"/>
              </w:rPr>
              <w:t>7</w:t>
            </w:r>
            <w:r w:rsidRPr="00A22962">
              <w:rPr>
                <w:rFonts w:ascii="Times New Roman" w:eastAsia="宋体" w:hAnsi="Times New Roman" w:cs="Times New Roman" w:hint="eastAsia"/>
                <w:b/>
                <w:bCs/>
                <w:sz w:val="20"/>
                <w:szCs w:val="21"/>
              </w:rPr>
              <w:t>）</w:t>
            </w:r>
          </w:p>
        </w:tc>
        <w:tc>
          <w:tcPr>
            <w:tcW w:w="362" w:type="pct"/>
          </w:tcPr>
          <w:p w14:paraId="57C1B583" w14:textId="77777777" w:rsidR="00B831E6" w:rsidRPr="00A22962" w:rsidRDefault="00B831E6" w:rsidP="00B831E6">
            <w:pPr>
              <w:pStyle w:val="a3"/>
              <w:ind w:firstLineChars="0" w:firstLine="0"/>
              <w:jc w:val="center"/>
              <w:rPr>
                <w:rFonts w:ascii="Times New Roman" w:eastAsia="宋体" w:hAnsi="Times New Roman" w:cs="Times New Roman"/>
                <w:b/>
                <w:bCs/>
                <w:sz w:val="20"/>
                <w:szCs w:val="21"/>
              </w:rPr>
            </w:pPr>
            <w:r w:rsidRPr="00A22962">
              <w:rPr>
                <w:rFonts w:ascii="Times New Roman" w:eastAsia="宋体" w:hAnsi="Times New Roman" w:cs="Times New Roman"/>
                <w:b/>
                <w:bCs/>
                <w:sz w:val="20"/>
                <w:szCs w:val="21"/>
              </w:rPr>
              <w:t>Y2</w:t>
            </w:r>
          </w:p>
          <w:p w14:paraId="13CC7C63" w14:textId="7CFF79E4" w:rsidR="00B831E6" w:rsidRPr="00A22962" w:rsidRDefault="00B831E6">
            <w:pPr>
              <w:pStyle w:val="a3"/>
              <w:ind w:firstLineChars="0" w:firstLine="0"/>
              <w:jc w:val="center"/>
              <w:rPr>
                <w:rFonts w:ascii="Times New Roman" w:eastAsia="宋体" w:hAnsi="Times New Roman" w:cs="Times New Roman"/>
                <w:b/>
                <w:bCs/>
              </w:rPr>
            </w:pPr>
            <w:r w:rsidRPr="00A22962">
              <w:rPr>
                <w:rFonts w:ascii="Times New Roman" w:eastAsia="宋体" w:hAnsi="Times New Roman" w:cs="Times New Roman" w:hint="eastAsia"/>
                <w:b/>
                <w:bCs/>
                <w:sz w:val="20"/>
                <w:szCs w:val="21"/>
              </w:rPr>
              <w:t>（</w:t>
            </w:r>
            <w:r w:rsidRPr="00A22962">
              <w:rPr>
                <w:rFonts w:ascii="Times New Roman" w:eastAsia="宋体" w:hAnsi="Times New Roman" w:cs="Times New Roman" w:hint="eastAsia"/>
                <w:b/>
                <w:bCs/>
                <w:sz w:val="20"/>
                <w:szCs w:val="21"/>
              </w:rPr>
              <w:t>8</w:t>
            </w:r>
            <w:r w:rsidRPr="00A22962">
              <w:rPr>
                <w:rFonts w:ascii="Times New Roman" w:eastAsia="宋体" w:hAnsi="Times New Roman" w:cs="Times New Roman" w:hint="eastAsia"/>
                <w:b/>
                <w:bCs/>
                <w:sz w:val="20"/>
                <w:szCs w:val="21"/>
              </w:rPr>
              <w:t>）</w:t>
            </w:r>
          </w:p>
        </w:tc>
        <w:tc>
          <w:tcPr>
            <w:tcW w:w="362" w:type="pct"/>
          </w:tcPr>
          <w:p w14:paraId="353E7C3A" w14:textId="77777777" w:rsidR="00B831E6" w:rsidRPr="00A22962" w:rsidRDefault="00B831E6" w:rsidP="00B831E6">
            <w:pPr>
              <w:pStyle w:val="a3"/>
              <w:ind w:firstLineChars="0" w:firstLine="0"/>
              <w:jc w:val="center"/>
              <w:rPr>
                <w:rFonts w:ascii="Times New Roman" w:eastAsia="宋体" w:hAnsi="Times New Roman" w:cs="Times New Roman"/>
                <w:b/>
                <w:bCs/>
                <w:sz w:val="20"/>
                <w:szCs w:val="21"/>
              </w:rPr>
            </w:pPr>
            <w:r w:rsidRPr="00A22962">
              <w:rPr>
                <w:rFonts w:ascii="Times New Roman" w:eastAsia="宋体" w:hAnsi="Times New Roman" w:cs="Times New Roman"/>
                <w:b/>
                <w:bCs/>
                <w:sz w:val="20"/>
                <w:szCs w:val="21"/>
              </w:rPr>
              <w:t>Y3</w:t>
            </w:r>
          </w:p>
          <w:p w14:paraId="26CC94B1" w14:textId="6FF41D2E" w:rsidR="00B831E6" w:rsidRPr="00A22962" w:rsidRDefault="00B831E6">
            <w:pPr>
              <w:pStyle w:val="a3"/>
              <w:ind w:firstLineChars="0" w:firstLine="0"/>
              <w:jc w:val="center"/>
              <w:rPr>
                <w:rFonts w:ascii="Times New Roman" w:eastAsia="宋体" w:hAnsi="Times New Roman" w:cs="Times New Roman"/>
                <w:b/>
                <w:bCs/>
              </w:rPr>
            </w:pPr>
            <w:r w:rsidRPr="00A22962">
              <w:rPr>
                <w:rFonts w:ascii="Times New Roman" w:eastAsia="宋体" w:hAnsi="Times New Roman" w:cs="Times New Roman" w:hint="eastAsia"/>
                <w:b/>
                <w:bCs/>
                <w:sz w:val="20"/>
                <w:szCs w:val="21"/>
              </w:rPr>
              <w:t>（</w:t>
            </w:r>
            <w:r w:rsidRPr="00A22962">
              <w:rPr>
                <w:rFonts w:ascii="Times New Roman" w:eastAsia="宋体" w:hAnsi="Times New Roman" w:cs="Times New Roman" w:hint="eastAsia"/>
                <w:b/>
                <w:bCs/>
                <w:sz w:val="20"/>
                <w:szCs w:val="21"/>
              </w:rPr>
              <w:t>9</w:t>
            </w:r>
            <w:r w:rsidRPr="00A22962">
              <w:rPr>
                <w:rFonts w:ascii="Times New Roman" w:eastAsia="宋体" w:hAnsi="Times New Roman" w:cs="Times New Roman" w:hint="eastAsia"/>
                <w:b/>
                <w:bCs/>
                <w:sz w:val="20"/>
                <w:szCs w:val="21"/>
              </w:rPr>
              <w:t>）</w:t>
            </w:r>
          </w:p>
        </w:tc>
        <w:tc>
          <w:tcPr>
            <w:tcW w:w="362" w:type="pct"/>
          </w:tcPr>
          <w:p w14:paraId="1A3954AF" w14:textId="77777777" w:rsidR="00B831E6" w:rsidRPr="00A22962" w:rsidRDefault="00B831E6" w:rsidP="00B831E6">
            <w:pPr>
              <w:pStyle w:val="a3"/>
              <w:ind w:firstLineChars="0" w:firstLine="0"/>
              <w:jc w:val="center"/>
              <w:rPr>
                <w:rFonts w:ascii="Times New Roman" w:eastAsia="宋体" w:hAnsi="Times New Roman" w:cs="Times New Roman"/>
                <w:b/>
                <w:bCs/>
                <w:sz w:val="20"/>
                <w:szCs w:val="21"/>
              </w:rPr>
            </w:pPr>
            <w:r w:rsidRPr="00A22962">
              <w:rPr>
                <w:rFonts w:ascii="Times New Roman" w:eastAsia="宋体" w:hAnsi="Times New Roman" w:cs="Times New Roman"/>
                <w:b/>
                <w:bCs/>
                <w:sz w:val="20"/>
                <w:szCs w:val="21"/>
              </w:rPr>
              <w:t>Y5</w:t>
            </w:r>
          </w:p>
          <w:p w14:paraId="11712305" w14:textId="03106992" w:rsidR="00B831E6" w:rsidRPr="00A22962" w:rsidRDefault="00B831E6">
            <w:pPr>
              <w:pStyle w:val="a3"/>
              <w:ind w:firstLineChars="0" w:firstLine="0"/>
              <w:jc w:val="center"/>
              <w:rPr>
                <w:rFonts w:ascii="Times New Roman" w:eastAsia="宋体" w:hAnsi="Times New Roman" w:cs="Times New Roman"/>
                <w:b/>
                <w:bCs/>
              </w:rPr>
            </w:pPr>
            <w:r w:rsidRPr="00A22962">
              <w:rPr>
                <w:rFonts w:ascii="Times New Roman" w:eastAsia="宋体" w:hAnsi="Times New Roman" w:cs="Times New Roman" w:hint="eastAsia"/>
                <w:b/>
                <w:bCs/>
                <w:sz w:val="20"/>
                <w:szCs w:val="21"/>
              </w:rPr>
              <w:t>（</w:t>
            </w:r>
            <w:r w:rsidRPr="00A22962">
              <w:rPr>
                <w:rFonts w:ascii="Times New Roman" w:eastAsia="宋体" w:hAnsi="Times New Roman" w:cs="Times New Roman" w:hint="eastAsia"/>
                <w:b/>
                <w:bCs/>
                <w:sz w:val="20"/>
                <w:szCs w:val="21"/>
              </w:rPr>
              <w:t>1</w:t>
            </w:r>
            <w:r w:rsidRPr="00A22962">
              <w:rPr>
                <w:rFonts w:ascii="Times New Roman" w:eastAsia="宋体" w:hAnsi="Times New Roman" w:cs="Times New Roman"/>
                <w:b/>
                <w:bCs/>
                <w:sz w:val="20"/>
                <w:szCs w:val="21"/>
              </w:rPr>
              <w:t>0</w:t>
            </w:r>
            <w:r w:rsidRPr="00A22962">
              <w:rPr>
                <w:rFonts w:ascii="Times New Roman" w:eastAsia="宋体" w:hAnsi="Times New Roman" w:cs="Times New Roman" w:hint="eastAsia"/>
                <w:b/>
                <w:bCs/>
                <w:sz w:val="20"/>
                <w:szCs w:val="21"/>
              </w:rPr>
              <w:t>）</w:t>
            </w:r>
          </w:p>
        </w:tc>
        <w:tc>
          <w:tcPr>
            <w:tcW w:w="362" w:type="pct"/>
          </w:tcPr>
          <w:p w14:paraId="29A4816D" w14:textId="77777777" w:rsidR="00B831E6" w:rsidRPr="00A22962" w:rsidRDefault="00B831E6" w:rsidP="00B831E6">
            <w:pPr>
              <w:pStyle w:val="a3"/>
              <w:ind w:firstLineChars="0" w:firstLine="0"/>
              <w:jc w:val="center"/>
              <w:rPr>
                <w:rFonts w:ascii="Times New Roman" w:eastAsia="宋体" w:hAnsi="Times New Roman" w:cs="Times New Roman"/>
                <w:b/>
                <w:bCs/>
                <w:sz w:val="20"/>
                <w:szCs w:val="21"/>
              </w:rPr>
            </w:pPr>
            <w:r w:rsidRPr="00A22962">
              <w:rPr>
                <w:rFonts w:ascii="Times New Roman" w:eastAsia="宋体" w:hAnsi="Times New Roman" w:cs="Times New Roman"/>
                <w:b/>
                <w:bCs/>
                <w:sz w:val="20"/>
                <w:szCs w:val="21"/>
              </w:rPr>
              <w:t>Y7</w:t>
            </w:r>
          </w:p>
          <w:p w14:paraId="3C592CB1" w14:textId="27AEC342" w:rsidR="00B831E6" w:rsidRPr="00A22962" w:rsidRDefault="00B831E6">
            <w:pPr>
              <w:pStyle w:val="a3"/>
              <w:ind w:firstLineChars="0" w:firstLine="0"/>
              <w:jc w:val="center"/>
              <w:rPr>
                <w:rFonts w:ascii="Times New Roman" w:eastAsia="宋体" w:hAnsi="Times New Roman" w:cs="Times New Roman"/>
                <w:b/>
                <w:bCs/>
              </w:rPr>
            </w:pPr>
            <w:r w:rsidRPr="00A22962">
              <w:rPr>
                <w:rFonts w:ascii="Times New Roman" w:eastAsia="宋体" w:hAnsi="Times New Roman" w:cs="Times New Roman" w:hint="eastAsia"/>
                <w:b/>
                <w:bCs/>
                <w:sz w:val="20"/>
                <w:szCs w:val="21"/>
              </w:rPr>
              <w:t>（</w:t>
            </w:r>
            <w:r w:rsidRPr="00A22962">
              <w:rPr>
                <w:rFonts w:ascii="Times New Roman" w:eastAsia="宋体" w:hAnsi="Times New Roman" w:cs="Times New Roman" w:hint="eastAsia"/>
                <w:b/>
                <w:bCs/>
                <w:sz w:val="20"/>
                <w:szCs w:val="21"/>
              </w:rPr>
              <w:t>1</w:t>
            </w:r>
            <w:r w:rsidRPr="00A22962">
              <w:rPr>
                <w:rFonts w:ascii="Times New Roman" w:eastAsia="宋体" w:hAnsi="Times New Roman" w:cs="Times New Roman"/>
                <w:b/>
                <w:bCs/>
                <w:sz w:val="20"/>
                <w:szCs w:val="21"/>
              </w:rPr>
              <w:t>1</w:t>
            </w:r>
            <w:r w:rsidRPr="00A22962">
              <w:rPr>
                <w:rFonts w:ascii="Times New Roman" w:eastAsia="宋体" w:hAnsi="Times New Roman" w:cs="Times New Roman" w:hint="eastAsia"/>
                <w:b/>
                <w:bCs/>
                <w:sz w:val="20"/>
                <w:szCs w:val="21"/>
              </w:rPr>
              <w:t>）</w:t>
            </w:r>
          </w:p>
        </w:tc>
        <w:tc>
          <w:tcPr>
            <w:tcW w:w="355" w:type="pct"/>
          </w:tcPr>
          <w:p w14:paraId="0A5BBD66" w14:textId="77777777" w:rsidR="00B831E6" w:rsidRPr="00A22962" w:rsidRDefault="00B831E6" w:rsidP="00B831E6">
            <w:pPr>
              <w:pStyle w:val="a3"/>
              <w:ind w:firstLineChars="0" w:firstLine="0"/>
              <w:jc w:val="center"/>
              <w:rPr>
                <w:rFonts w:ascii="Times New Roman" w:eastAsia="宋体" w:hAnsi="Times New Roman" w:cs="Times New Roman"/>
                <w:b/>
                <w:bCs/>
                <w:sz w:val="20"/>
                <w:szCs w:val="21"/>
              </w:rPr>
            </w:pPr>
            <w:r w:rsidRPr="00A22962">
              <w:rPr>
                <w:rFonts w:ascii="Times New Roman" w:eastAsia="宋体" w:hAnsi="Times New Roman" w:cs="Times New Roman"/>
                <w:b/>
                <w:bCs/>
                <w:sz w:val="20"/>
                <w:szCs w:val="21"/>
              </w:rPr>
              <w:t>Y10</w:t>
            </w:r>
          </w:p>
          <w:p w14:paraId="44144CC8" w14:textId="76857DD0" w:rsidR="00B831E6" w:rsidRPr="00A22962" w:rsidRDefault="00B831E6">
            <w:pPr>
              <w:pStyle w:val="a3"/>
              <w:ind w:firstLineChars="0" w:firstLine="0"/>
              <w:jc w:val="center"/>
              <w:rPr>
                <w:rFonts w:ascii="Times New Roman" w:eastAsia="宋体" w:hAnsi="Times New Roman" w:cs="Times New Roman"/>
                <w:b/>
                <w:bCs/>
              </w:rPr>
            </w:pPr>
            <w:r w:rsidRPr="00A22962">
              <w:rPr>
                <w:rFonts w:ascii="Times New Roman" w:eastAsia="宋体" w:hAnsi="Times New Roman" w:cs="Times New Roman" w:hint="eastAsia"/>
                <w:b/>
                <w:bCs/>
                <w:sz w:val="20"/>
                <w:szCs w:val="21"/>
              </w:rPr>
              <w:t>（</w:t>
            </w:r>
            <w:r w:rsidRPr="00A22962">
              <w:rPr>
                <w:rFonts w:ascii="Times New Roman" w:eastAsia="宋体" w:hAnsi="Times New Roman" w:cs="Times New Roman" w:hint="eastAsia"/>
                <w:b/>
                <w:bCs/>
                <w:sz w:val="20"/>
                <w:szCs w:val="21"/>
              </w:rPr>
              <w:t>1</w:t>
            </w:r>
            <w:r w:rsidRPr="00A22962">
              <w:rPr>
                <w:rFonts w:ascii="Times New Roman" w:eastAsia="宋体" w:hAnsi="Times New Roman" w:cs="Times New Roman"/>
                <w:b/>
                <w:bCs/>
                <w:sz w:val="20"/>
                <w:szCs w:val="21"/>
              </w:rPr>
              <w:t>2</w:t>
            </w:r>
            <w:r w:rsidRPr="00A22962">
              <w:rPr>
                <w:rFonts w:ascii="Times New Roman" w:eastAsia="宋体" w:hAnsi="Times New Roman" w:cs="Times New Roman" w:hint="eastAsia"/>
                <w:b/>
                <w:bCs/>
                <w:sz w:val="20"/>
                <w:szCs w:val="21"/>
              </w:rPr>
              <w:t>）</w:t>
            </w:r>
          </w:p>
        </w:tc>
      </w:tr>
      <w:tr w:rsidR="00C1277A" w:rsidRPr="00A22962" w14:paraId="101EEEBD" w14:textId="77777777" w:rsidTr="003A33B2">
        <w:tc>
          <w:tcPr>
            <w:tcW w:w="5000" w:type="pct"/>
            <w:gridSpan w:val="13"/>
          </w:tcPr>
          <w:p w14:paraId="7650AD8D" w14:textId="77777777" w:rsidR="007E3A26" w:rsidRPr="00A22962" w:rsidRDefault="007E3A26">
            <w:pPr>
              <w:pStyle w:val="a3"/>
              <w:ind w:firstLineChars="0" w:firstLine="0"/>
              <w:jc w:val="center"/>
              <w:rPr>
                <w:rFonts w:ascii="Times New Roman" w:eastAsia="宋体" w:hAnsi="Times New Roman" w:cs="Times New Roman"/>
                <w:b/>
                <w:bCs/>
              </w:rPr>
            </w:pPr>
            <w:r w:rsidRPr="00A22962">
              <w:rPr>
                <w:rFonts w:ascii="Times New Roman" w:eastAsia="宋体" w:hAnsi="Times New Roman" w:cs="Times New Roman"/>
                <w:b/>
                <w:bCs/>
              </w:rPr>
              <w:t>Mean Equation</w:t>
            </w:r>
          </w:p>
        </w:tc>
      </w:tr>
      <w:tr w:rsidR="00C1277A" w:rsidRPr="00A22962" w14:paraId="05CC433C" w14:textId="77777777" w:rsidTr="003A33B2">
        <w:tc>
          <w:tcPr>
            <w:tcW w:w="472" w:type="pct"/>
          </w:tcPr>
          <w:p w14:paraId="0DB98D86" w14:textId="77777777" w:rsidR="007E3A26" w:rsidRPr="00A22962" w:rsidRDefault="00B86213">
            <w:pPr>
              <w:pStyle w:val="a3"/>
              <w:ind w:firstLineChars="0" w:firstLine="0"/>
              <w:jc w:val="center"/>
              <w:rPr>
                <w:rFonts w:ascii="Times New Roman" w:eastAsia="宋体" w:hAnsi="Times New Roman"/>
              </w:rPr>
            </w:pPr>
            <m:oMathPara>
              <m:oMath>
                <m:sSub>
                  <m:sSubPr>
                    <m:ctrlPr>
                      <w:rPr>
                        <w:rFonts w:ascii="Cambria Math" w:eastAsia="宋体" w:hAnsi="Cambria Math"/>
                        <w:i/>
                        <w:szCs w:val="21"/>
                      </w:rPr>
                    </m:ctrlPr>
                  </m:sSubPr>
                  <m:e>
                    <m:r>
                      <w:rPr>
                        <w:rFonts w:ascii="Cambria Math" w:eastAsia="宋体" w:hAnsi="Cambria Math" w:hint="eastAsia"/>
                        <w:szCs w:val="21"/>
                      </w:rPr>
                      <m:t>Surprise</m:t>
                    </m:r>
                  </m:e>
                  <m:sub>
                    <m:r>
                      <w:rPr>
                        <w:rFonts w:ascii="Cambria Math" w:eastAsia="宋体" w:hAnsi="Cambria Math" w:hint="eastAsia"/>
                        <w:szCs w:val="21"/>
                      </w:rPr>
                      <m:t>t</m:t>
                    </m:r>
                  </m:sub>
                </m:sSub>
              </m:oMath>
            </m:oMathPara>
          </w:p>
        </w:tc>
        <w:tc>
          <w:tcPr>
            <w:tcW w:w="399" w:type="pct"/>
          </w:tcPr>
          <w:p w14:paraId="2276FE63"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-0.004***</w:t>
            </w:r>
          </w:p>
          <w:p w14:paraId="4A09D1FD"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0.001</w:t>
            </w:r>
            <w:r w:rsidRPr="00A22962">
              <w:rPr>
                <w:rFonts w:ascii="Times New Roman" w:eastAsia="宋体" w:hAnsi="Times New Roman" w:cs="Times New Roman" w:hint="eastAsia"/>
                <w:sz w:val="20"/>
                <w:szCs w:val="21"/>
              </w:rPr>
              <w:t>）</w:t>
            </w:r>
          </w:p>
        </w:tc>
        <w:tc>
          <w:tcPr>
            <w:tcW w:w="399" w:type="pct"/>
          </w:tcPr>
          <w:p w14:paraId="75C9AF53"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-0.004*</w:t>
            </w:r>
          </w:p>
          <w:p w14:paraId="5557E9E1"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0.002</w:t>
            </w:r>
            <w:r w:rsidRPr="00A22962">
              <w:rPr>
                <w:rFonts w:ascii="Times New Roman" w:eastAsia="宋体" w:hAnsi="Times New Roman" w:cs="Times New Roman" w:hint="eastAsia"/>
                <w:sz w:val="20"/>
                <w:szCs w:val="21"/>
              </w:rPr>
              <w:t>）</w:t>
            </w:r>
          </w:p>
        </w:tc>
        <w:tc>
          <w:tcPr>
            <w:tcW w:w="443" w:type="pct"/>
          </w:tcPr>
          <w:p w14:paraId="28B437C7"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-0.024**</w:t>
            </w:r>
          </w:p>
          <w:p w14:paraId="24CC9B5F"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0.011</w:t>
            </w:r>
            <w:r w:rsidRPr="00A22962">
              <w:rPr>
                <w:rFonts w:ascii="Times New Roman" w:eastAsia="宋体" w:hAnsi="Times New Roman" w:cs="Times New Roman" w:hint="eastAsia"/>
                <w:sz w:val="20"/>
                <w:szCs w:val="21"/>
              </w:rPr>
              <w:t>）</w:t>
            </w:r>
          </w:p>
        </w:tc>
        <w:tc>
          <w:tcPr>
            <w:tcW w:w="398" w:type="pct"/>
            <w:vAlign w:val="center"/>
          </w:tcPr>
          <w:p w14:paraId="58714954"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0.023***</w:t>
            </w:r>
          </w:p>
          <w:p w14:paraId="0D16EFBD"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0.007</w:t>
            </w: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 xml:space="preserve"> </w:t>
            </w:r>
          </w:p>
        </w:tc>
        <w:tc>
          <w:tcPr>
            <w:tcW w:w="362" w:type="pct"/>
            <w:vAlign w:val="center"/>
          </w:tcPr>
          <w:p w14:paraId="43F7DF6E"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0.016***</w:t>
            </w:r>
          </w:p>
          <w:p w14:paraId="17435A87"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(0.004) </w:t>
            </w:r>
          </w:p>
        </w:tc>
        <w:tc>
          <w:tcPr>
            <w:tcW w:w="362" w:type="pct"/>
            <w:vAlign w:val="center"/>
          </w:tcPr>
          <w:p w14:paraId="0DF49F2C"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0.023***</w:t>
            </w:r>
          </w:p>
          <w:p w14:paraId="7C8B2250"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(0.005) </w:t>
            </w:r>
          </w:p>
        </w:tc>
        <w:tc>
          <w:tcPr>
            <w:tcW w:w="362" w:type="pct"/>
            <w:vAlign w:val="center"/>
          </w:tcPr>
          <w:p w14:paraId="00B05446"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 xml:space="preserve">0.026*** </w:t>
            </w:r>
          </w:p>
          <w:p w14:paraId="079DA2A0"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(0.005)</w:t>
            </w:r>
          </w:p>
        </w:tc>
        <w:tc>
          <w:tcPr>
            <w:tcW w:w="362" w:type="pct"/>
            <w:vAlign w:val="center"/>
          </w:tcPr>
          <w:p w14:paraId="45749982"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0.020***</w:t>
            </w:r>
          </w:p>
          <w:p w14:paraId="2531FD36"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(0.005) </w:t>
            </w:r>
          </w:p>
        </w:tc>
        <w:tc>
          <w:tcPr>
            <w:tcW w:w="362" w:type="pct"/>
            <w:vAlign w:val="center"/>
          </w:tcPr>
          <w:p w14:paraId="09CBCED9"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0.007*</w:t>
            </w:r>
          </w:p>
          <w:p w14:paraId="6ACB0038"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(0.004)  </w:t>
            </w:r>
          </w:p>
        </w:tc>
        <w:tc>
          <w:tcPr>
            <w:tcW w:w="362" w:type="pct"/>
            <w:vAlign w:val="center"/>
          </w:tcPr>
          <w:p w14:paraId="08D456B0"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0.017***</w:t>
            </w:r>
          </w:p>
          <w:p w14:paraId="550E589B"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(0.005) </w:t>
            </w:r>
          </w:p>
        </w:tc>
        <w:tc>
          <w:tcPr>
            <w:tcW w:w="362" w:type="pct"/>
            <w:vAlign w:val="center"/>
          </w:tcPr>
          <w:p w14:paraId="226A14C4"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0.009***</w:t>
            </w:r>
          </w:p>
          <w:p w14:paraId="5AAB709A"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(0.004) </w:t>
            </w:r>
          </w:p>
        </w:tc>
        <w:tc>
          <w:tcPr>
            <w:tcW w:w="355" w:type="pct"/>
            <w:vAlign w:val="center"/>
          </w:tcPr>
          <w:p w14:paraId="7E0BB622"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0.010***</w:t>
            </w:r>
          </w:p>
          <w:p w14:paraId="22572FAA"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(0.003)  </w:t>
            </w:r>
          </w:p>
        </w:tc>
      </w:tr>
      <w:tr w:rsidR="00C1277A" w:rsidRPr="00A22962" w14:paraId="67706DB2" w14:textId="77777777" w:rsidTr="003A33B2">
        <w:tc>
          <w:tcPr>
            <w:tcW w:w="472" w:type="pct"/>
          </w:tcPr>
          <w:p w14:paraId="083C0A4D" w14:textId="77777777" w:rsidR="007E3A26" w:rsidRPr="00A22962" w:rsidRDefault="007E3A26">
            <w:pPr>
              <w:pStyle w:val="a3"/>
              <w:ind w:firstLineChars="0" w:firstLine="0"/>
              <w:jc w:val="center"/>
              <w:rPr>
                <w:rFonts w:ascii="Times New Roman" w:eastAsia="等线" w:hAnsi="Times New Roman" w:cs="Times New Roman"/>
                <w:szCs w:val="21"/>
              </w:rPr>
            </w:pPr>
            <m:oMathPara>
              <m:oMath>
                <m:r>
                  <w:rPr>
                    <w:rFonts w:ascii="Cambria Math" w:eastAsia="宋体" w:hAnsi="Cambria Math"/>
                    <w:szCs w:val="21"/>
                  </w:rPr>
                  <m:t>∆</m:t>
                </m:r>
                <m:sSub>
                  <m:sSubPr>
                    <m:ctrlPr>
                      <w:rPr>
                        <w:rFonts w:ascii="Cambria Math" w:eastAsia="宋体" w:hAnsi="Cambria Math"/>
                        <w:i/>
                        <w:szCs w:val="21"/>
                      </w:rPr>
                    </m:ctrlPr>
                  </m:sSubPr>
                  <m:e>
                    <m:r>
                      <w:rPr>
                        <w:rFonts w:ascii="Cambria Math" w:eastAsia="宋体" w:hAnsi="Cambria Math" w:hint="eastAsia"/>
                        <w:szCs w:val="21"/>
                      </w:rPr>
                      <m:t>Tone</m:t>
                    </m:r>
                  </m:e>
                  <m:sub>
                    <m:r>
                      <w:rPr>
                        <w:rFonts w:ascii="Cambria Math" w:eastAsia="宋体" w:hAnsi="Cambria Math" w:hint="eastAsia"/>
                        <w:szCs w:val="21"/>
                      </w:rPr>
                      <m:t>t</m:t>
                    </m:r>
                  </m:sub>
                </m:sSub>
              </m:oMath>
            </m:oMathPara>
          </w:p>
        </w:tc>
        <w:tc>
          <w:tcPr>
            <w:tcW w:w="399" w:type="pct"/>
          </w:tcPr>
          <w:p w14:paraId="0263D39D"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-0.030</w:t>
            </w:r>
          </w:p>
          <w:p w14:paraId="4AB9E4E2"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0.020</w:t>
            </w:r>
            <w:r w:rsidRPr="00A22962">
              <w:rPr>
                <w:rFonts w:ascii="Times New Roman" w:eastAsia="宋体" w:hAnsi="Times New Roman" w:cs="Times New Roman" w:hint="eastAsia"/>
                <w:sz w:val="20"/>
                <w:szCs w:val="21"/>
              </w:rPr>
              <w:t>）</w:t>
            </w:r>
          </w:p>
        </w:tc>
        <w:tc>
          <w:tcPr>
            <w:tcW w:w="399" w:type="pct"/>
          </w:tcPr>
          <w:p w14:paraId="588E8A71"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-0.054*</w:t>
            </w:r>
          </w:p>
          <w:p w14:paraId="6F6207CF"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0.031</w:t>
            </w:r>
            <w:r w:rsidRPr="00A22962">
              <w:rPr>
                <w:rFonts w:ascii="Times New Roman" w:eastAsia="宋体" w:hAnsi="Times New Roman" w:cs="Times New Roman" w:hint="eastAsia"/>
                <w:sz w:val="20"/>
                <w:szCs w:val="21"/>
              </w:rPr>
              <w:t>）</w:t>
            </w:r>
          </w:p>
        </w:tc>
        <w:tc>
          <w:tcPr>
            <w:tcW w:w="443" w:type="pct"/>
          </w:tcPr>
          <w:p w14:paraId="1ED28C95"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-0.126</w:t>
            </w:r>
          </w:p>
          <w:p w14:paraId="0E67F7B0"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0.311</w:t>
            </w:r>
            <w:r w:rsidRPr="00A22962">
              <w:rPr>
                <w:rFonts w:ascii="Times New Roman" w:eastAsia="宋体" w:hAnsi="Times New Roman" w:cs="Times New Roman" w:hint="eastAsia"/>
                <w:sz w:val="20"/>
                <w:szCs w:val="21"/>
              </w:rPr>
              <w:t>）</w:t>
            </w:r>
          </w:p>
        </w:tc>
        <w:tc>
          <w:tcPr>
            <w:tcW w:w="398" w:type="pct"/>
            <w:vAlign w:val="center"/>
          </w:tcPr>
          <w:p w14:paraId="4595E052"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0.112*</w:t>
            </w:r>
          </w:p>
          <w:p w14:paraId="21CB8B46"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0.059</w:t>
            </w: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 xml:space="preserve"> </w:t>
            </w:r>
          </w:p>
        </w:tc>
        <w:tc>
          <w:tcPr>
            <w:tcW w:w="362" w:type="pct"/>
            <w:vAlign w:val="center"/>
          </w:tcPr>
          <w:p w14:paraId="18AABBF9"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0.105*</w:t>
            </w:r>
          </w:p>
          <w:p w14:paraId="68F9F421"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 xml:space="preserve">(0.060) </w:t>
            </w:r>
          </w:p>
        </w:tc>
        <w:tc>
          <w:tcPr>
            <w:tcW w:w="362" w:type="pct"/>
            <w:vAlign w:val="center"/>
          </w:tcPr>
          <w:p w14:paraId="58178A6D"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0.087*</w:t>
            </w:r>
          </w:p>
          <w:p w14:paraId="1A265BC8"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 xml:space="preserve">(0.048) </w:t>
            </w:r>
          </w:p>
        </w:tc>
        <w:tc>
          <w:tcPr>
            <w:tcW w:w="362" w:type="pct"/>
            <w:vAlign w:val="center"/>
          </w:tcPr>
          <w:p w14:paraId="4C9BB583"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0.116***</w:t>
            </w:r>
          </w:p>
          <w:p w14:paraId="0C8F42BA"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 xml:space="preserve">(0.041) </w:t>
            </w:r>
          </w:p>
        </w:tc>
        <w:tc>
          <w:tcPr>
            <w:tcW w:w="362" w:type="pct"/>
            <w:vAlign w:val="center"/>
          </w:tcPr>
          <w:p w14:paraId="6EFF8EC4"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0.086**</w:t>
            </w:r>
          </w:p>
          <w:p w14:paraId="5D14F40E"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 xml:space="preserve">(0.038) </w:t>
            </w:r>
          </w:p>
        </w:tc>
        <w:tc>
          <w:tcPr>
            <w:tcW w:w="362" w:type="pct"/>
            <w:vAlign w:val="center"/>
          </w:tcPr>
          <w:p w14:paraId="07E3AADC"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0.083*</w:t>
            </w:r>
          </w:p>
          <w:p w14:paraId="441E715E"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 xml:space="preserve">(0.047)  </w:t>
            </w:r>
          </w:p>
        </w:tc>
        <w:tc>
          <w:tcPr>
            <w:tcW w:w="362" w:type="pct"/>
            <w:vAlign w:val="center"/>
          </w:tcPr>
          <w:p w14:paraId="5EF00CDF"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0.173***</w:t>
            </w:r>
          </w:p>
          <w:p w14:paraId="3A2AAC2A"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 xml:space="preserve">(0.066) </w:t>
            </w:r>
          </w:p>
        </w:tc>
        <w:tc>
          <w:tcPr>
            <w:tcW w:w="362" w:type="pct"/>
            <w:vAlign w:val="center"/>
          </w:tcPr>
          <w:p w14:paraId="121BA958"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0.128***</w:t>
            </w:r>
          </w:p>
          <w:p w14:paraId="4A3C3F87"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 xml:space="preserve">(0.042) </w:t>
            </w:r>
          </w:p>
        </w:tc>
        <w:tc>
          <w:tcPr>
            <w:tcW w:w="355" w:type="pct"/>
            <w:vAlign w:val="center"/>
          </w:tcPr>
          <w:p w14:paraId="045DFE7B"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0.079*</w:t>
            </w:r>
          </w:p>
          <w:p w14:paraId="24F85F65"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 xml:space="preserve">(0.047) </w:t>
            </w:r>
          </w:p>
        </w:tc>
      </w:tr>
      <w:tr w:rsidR="00C1277A" w:rsidRPr="00A22962" w14:paraId="0E4D6F63" w14:textId="77777777" w:rsidTr="003A33B2">
        <w:tc>
          <w:tcPr>
            <w:tcW w:w="472" w:type="pct"/>
          </w:tcPr>
          <w:p w14:paraId="5F2D34DB" w14:textId="77777777" w:rsidR="007E3A26" w:rsidRPr="00A22962" w:rsidRDefault="007E3A26">
            <w:pPr>
              <w:pStyle w:val="a3"/>
              <w:ind w:firstLineChars="0" w:firstLine="0"/>
              <w:jc w:val="center"/>
              <w:rPr>
                <w:rFonts w:ascii="Times New Roman" w:eastAsia="等线" w:hAnsi="Times New Roman" w:cs="Times New Roman"/>
                <w:szCs w:val="21"/>
              </w:rPr>
            </w:pPr>
            <w:r w:rsidRPr="00A22962">
              <w:rPr>
                <w:rFonts w:ascii="Times New Roman" w:eastAsia="宋体" w:hAnsi="Times New Roman"/>
              </w:rPr>
              <w:t>Constant</w:t>
            </w:r>
          </w:p>
        </w:tc>
        <w:tc>
          <w:tcPr>
            <w:tcW w:w="399" w:type="pct"/>
          </w:tcPr>
          <w:p w14:paraId="6451A4AD"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0.000</w:t>
            </w:r>
          </w:p>
          <w:p w14:paraId="2B276900"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0.000</w:t>
            </w:r>
            <w:r w:rsidRPr="00A22962">
              <w:rPr>
                <w:rFonts w:ascii="Times New Roman" w:eastAsia="宋体" w:hAnsi="Times New Roman" w:cs="Times New Roman" w:hint="eastAsia"/>
                <w:sz w:val="20"/>
                <w:szCs w:val="21"/>
              </w:rPr>
              <w:t>）</w:t>
            </w:r>
          </w:p>
        </w:tc>
        <w:tc>
          <w:tcPr>
            <w:tcW w:w="399" w:type="pct"/>
          </w:tcPr>
          <w:p w14:paraId="21F3EAE9"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-0.000</w:t>
            </w:r>
          </w:p>
          <w:p w14:paraId="2587B22E"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0.000</w:t>
            </w:r>
            <w:r w:rsidRPr="00A22962">
              <w:rPr>
                <w:rFonts w:ascii="Times New Roman" w:eastAsia="宋体" w:hAnsi="Times New Roman" w:cs="Times New Roman" w:hint="eastAsia"/>
                <w:sz w:val="20"/>
                <w:szCs w:val="21"/>
              </w:rPr>
              <w:t>）</w:t>
            </w:r>
          </w:p>
        </w:tc>
        <w:tc>
          <w:tcPr>
            <w:tcW w:w="443" w:type="pct"/>
          </w:tcPr>
          <w:p w14:paraId="61CB57C4"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-0.002</w:t>
            </w:r>
          </w:p>
          <w:p w14:paraId="50F2D7DD"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0.001</w:t>
            </w:r>
            <w:r w:rsidRPr="00A22962">
              <w:rPr>
                <w:rFonts w:ascii="Times New Roman" w:eastAsia="宋体" w:hAnsi="Times New Roman" w:cs="Times New Roman" w:hint="eastAsia"/>
                <w:sz w:val="20"/>
                <w:szCs w:val="21"/>
              </w:rPr>
              <w:t>）</w:t>
            </w:r>
          </w:p>
        </w:tc>
        <w:tc>
          <w:tcPr>
            <w:tcW w:w="398" w:type="pct"/>
            <w:vAlign w:val="center"/>
          </w:tcPr>
          <w:p w14:paraId="0F501513"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0.001*</w:t>
            </w:r>
          </w:p>
          <w:p w14:paraId="0E4540F0"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0.001</w:t>
            </w: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 xml:space="preserve"> </w:t>
            </w:r>
          </w:p>
        </w:tc>
        <w:tc>
          <w:tcPr>
            <w:tcW w:w="362" w:type="pct"/>
            <w:vAlign w:val="center"/>
          </w:tcPr>
          <w:p w14:paraId="11D8F229"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0.001*</w:t>
            </w:r>
          </w:p>
          <w:p w14:paraId="4ACEC07F"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cs="Times New Roman"/>
                <w:sz w:val="20"/>
                <w:szCs w:val="21"/>
              </w:rPr>
              <w:t xml:space="preserve">(0.001) </w:t>
            </w:r>
          </w:p>
        </w:tc>
        <w:tc>
          <w:tcPr>
            <w:tcW w:w="362" w:type="pct"/>
            <w:vAlign w:val="center"/>
          </w:tcPr>
          <w:p w14:paraId="78BBAB6A"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0.002***</w:t>
            </w:r>
          </w:p>
          <w:p w14:paraId="52ABF532"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 xml:space="preserve">(0.000) </w:t>
            </w:r>
          </w:p>
        </w:tc>
        <w:tc>
          <w:tcPr>
            <w:tcW w:w="362" w:type="pct"/>
            <w:vAlign w:val="center"/>
          </w:tcPr>
          <w:p w14:paraId="29EA6A63"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0.000</w:t>
            </w:r>
          </w:p>
          <w:p w14:paraId="21002F09"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 xml:space="preserve">(0.000)  </w:t>
            </w:r>
          </w:p>
        </w:tc>
        <w:tc>
          <w:tcPr>
            <w:tcW w:w="362" w:type="pct"/>
            <w:vAlign w:val="center"/>
          </w:tcPr>
          <w:p w14:paraId="1F19224C"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-0.001*</w:t>
            </w:r>
          </w:p>
          <w:p w14:paraId="22456FAA"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 xml:space="preserve">(0.000) </w:t>
            </w:r>
          </w:p>
        </w:tc>
        <w:tc>
          <w:tcPr>
            <w:tcW w:w="362" w:type="pct"/>
            <w:vAlign w:val="center"/>
          </w:tcPr>
          <w:p w14:paraId="5CD98D1F"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-0.000</w:t>
            </w:r>
          </w:p>
          <w:p w14:paraId="2107B93A"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 xml:space="preserve">(0.000)  </w:t>
            </w:r>
          </w:p>
        </w:tc>
        <w:tc>
          <w:tcPr>
            <w:tcW w:w="362" w:type="pct"/>
            <w:vAlign w:val="center"/>
          </w:tcPr>
          <w:p w14:paraId="4059AD2D"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-0.001</w:t>
            </w:r>
          </w:p>
          <w:p w14:paraId="4B557FA6"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 xml:space="preserve">(0.001) </w:t>
            </w:r>
          </w:p>
        </w:tc>
        <w:tc>
          <w:tcPr>
            <w:tcW w:w="362" w:type="pct"/>
            <w:vAlign w:val="center"/>
          </w:tcPr>
          <w:p w14:paraId="2A0ED727"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-0.000</w:t>
            </w:r>
          </w:p>
          <w:p w14:paraId="1660B076"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 xml:space="preserve">(0.001) </w:t>
            </w:r>
          </w:p>
        </w:tc>
        <w:tc>
          <w:tcPr>
            <w:tcW w:w="355" w:type="pct"/>
            <w:vAlign w:val="center"/>
          </w:tcPr>
          <w:p w14:paraId="165E68AD"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-0.000</w:t>
            </w:r>
          </w:p>
          <w:p w14:paraId="3EE2651A"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 xml:space="preserve">(0.000)  </w:t>
            </w:r>
          </w:p>
        </w:tc>
      </w:tr>
      <w:tr w:rsidR="00C1277A" w:rsidRPr="00A22962" w14:paraId="44B1A481" w14:textId="77777777" w:rsidTr="003A33B2">
        <w:tc>
          <w:tcPr>
            <w:tcW w:w="5000" w:type="pct"/>
            <w:gridSpan w:val="13"/>
          </w:tcPr>
          <w:p w14:paraId="4BB6F3BE"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b/>
                <w:bCs/>
                <w:sz w:val="20"/>
                <w:szCs w:val="21"/>
              </w:rPr>
              <w:t>Variance Equation</w:t>
            </w:r>
          </w:p>
        </w:tc>
      </w:tr>
      <w:tr w:rsidR="00C1277A" w:rsidRPr="00A22962" w14:paraId="0E45C489" w14:textId="77777777" w:rsidTr="003A33B2">
        <w:tc>
          <w:tcPr>
            <w:tcW w:w="472" w:type="pct"/>
          </w:tcPr>
          <w:p w14:paraId="6E00B297" w14:textId="77777777" w:rsidR="007E3A26" w:rsidRPr="00A22962" w:rsidRDefault="007E3A26">
            <w:pPr>
              <w:pStyle w:val="a3"/>
              <w:ind w:firstLineChars="0" w:firstLine="0"/>
              <w:jc w:val="center"/>
              <w:rPr>
                <w:rFonts w:ascii="Times New Roman" w:eastAsia="宋体" w:hAnsi="Times New Roman"/>
              </w:rPr>
            </w:pPr>
            <w:r w:rsidRPr="00A22962">
              <w:rPr>
                <w:rFonts w:ascii="Times New Roman" w:eastAsia="宋体" w:hAnsi="Times New Roman"/>
              </w:rPr>
              <w:t>Constant</w:t>
            </w:r>
          </w:p>
        </w:tc>
        <w:tc>
          <w:tcPr>
            <w:tcW w:w="399" w:type="pct"/>
          </w:tcPr>
          <w:p w14:paraId="2BD040DE"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1.316***</w:t>
            </w:r>
          </w:p>
          <w:p w14:paraId="6F5561C8"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0.074</w:t>
            </w:r>
            <w:r w:rsidRPr="00A22962">
              <w:rPr>
                <w:rFonts w:ascii="Times New Roman" w:eastAsia="宋体" w:hAnsi="Times New Roman" w:cs="Times New Roman" w:hint="eastAsia"/>
                <w:sz w:val="20"/>
                <w:szCs w:val="21"/>
              </w:rPr>
              <w:t>）</w:t>
            </w:r>
          </w:p>
        </w:tc>
        <w:tc>
          <w:tcPr>
            <w:tcW w:w="399" w:type="pct"/>
          </w:tcPr>
          <w:p w14:paraId="39952D64"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0.849**</w:t>
            </w:r>
          </w:p>
          <w:p w14:paraId="2AFB395C"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0.427</w:t>
            </w:r>
            <w:r w:rsidRPr="00A22962">
              <w:rPr>
                <w:rFonts w:ascii="Times New Roman" w:eastAsia="宋体" w:hAnsi="Times New Roman" w:cs="Times New Roman" w:hint="eastAsia"/>
                <w:sz w:val="20"/>
                <w:szCs w:val="21"/>
              </w:rPr>
              <w:t>）</w:t>
            </w:r>
          </w:p>
        </w:tc>
        <w:tc>
          <w:tcPr>
            <w:tcW w:w="443" w:type="pct"/>
          </w:tcPr>
          <w:p w14:paraId="02D444B5"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3.206***</w:t>
            </w:r>
          </w:p>
          <w:p w14:paraId="245C95C5"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0.480</w:t>
            </w:r>
            <w:r w:rsidRPr="00A22962">
              <w:rPr>
                <w:rFonts w:ascii="Times New Roman" w:eastAsia="宋体" w:hAnsi="Times New Roman" w:cs="Times New Roman" w:hint="eastAsia"/>
                <w:sz w:val="20"/>
                <w:szCs w:val="21"/>
              </w:rPr>
              <w:t>）</w:t>
            </w:r>
          </w:p>
        </w:tc>
        <w:tc>
          <w:tcPr>
            <w:tcW w:w="398" w:type="pct"/>
            <w:vAlign w:val="center"/>
          </w:tcPr>
          <w:p w14:paraId="0EEA5B06"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0.486</w:t>
            </w:r>
          </w:p>
          <w:p w14:paraId="4FB29EFD"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0.430</w:t>
            </w: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 xml:space="preserve"> </w:t>
            </w:r>
          </w:p>
        </w:tc>
        <w:tc>
          <w:tcPr>
            <w:tcW w:w="362" w:type="pct"/>
            <w:vAlign w:val="center"/>
          </w:tcPr>
          <w:p w14:paraId="128A3764"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1.002**</w:t>
            </w:r>
          </w:p>
          <w:p w14:paraId="5B7BA4E2"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(0.406) </w:t>
            </w:r>
          </w:p>
        </w:tc>
        <w:tc>
          <w:tcPr>
            <w:tcW w:w="362" w:type="pct"/>
            <w:vAlign w:val="center"/>
          </w:tcPr>
          <w:p w14:paraId="31715CBA"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-0.021</w:t>
            </w:r>
          </w:p>
          <w:p w14:paraId="64FF1140"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(0.530) </w:t>
            </w:r>
          </w:p>
        </w:tc>
        <w:tc>
          <w:tcPr>
            <w:tcW w:w="362" w:type="pct"/>
            <w:vAlign w:val="center"/>
          </w:tcPr>
          <w:p w14:paraId="2845C19B"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-0.059</w:t>
            </w:r>
          </w:p>
          <w:p w14:paraId="17212CBB"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(0.576)</w:t>
            </w:r>
          </w:p>
        </w:tc>
        <w:tc>
          <w:tcPr>
            <w:tcW w:w="362" w:type="pct"/>
            <w:vAlign w:val="center"/>
          </w:tcPr>
          <w:p w14:paraId="6EBDB81B"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-0.283</w:t>
            </w:r>
          </w:p>
          <w:p w14:paraId="7F4CCA28"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(0.841) </w:t>
            </w:r>
          </w:p>
        </w:tc>
        <w:tc>
          <w:tcPr>
            <w:tcW w:w="362" w:type="pct"/>
            <w:vAlign w:val="center"/>
          </w:tcPr>
          <w:p w14:paraId="3FF46588"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0.997*</w:t>
            </w:r>
          </w:p>
          <w:p w14:paraId="1DE7D5C5"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(0.518)  </w:t>
            </w:r>
          </w:p>
        </w:tc>
        <w:tc>
          <w:tcPr>
            <w:tcW w:w="362" w:type="pct"/>
            <w:vAlign w:val="center"/>
          </w:tcPr>
          <w:p w14:paraId="6200A55B"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2.197***</w:t>
            </w:r>
          </w:p>
          <w:p w14:paraId="4DD47624"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(0.571)  </w:t>
            </w:r>
          </w:p>
        </w:tc>
        <w:tc>
          <w:tcPr>
            <w:tcW w:w="362" w:type="pct"/>
            <w:vAlign w:val="center"/>
          </w:tcPr>
          <w:p w14:paraId="6AC51400"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0.086</w:t>
            </w:r>
          </w:p>
          <w:p w14:paraId="259D246F"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(0.446) </w:t>
            </w:r>
          </w:p>
        </w:tc>
        <w:tc>
          <w:tcPr>
            <w:tcW w:w="355" w:type="pct"/>
            <w:vAlign w:val="center"/>
          </w:tcPr>
          <w:p w14:paraId="188B8779"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1.293***</w:t>
            </w:r>
          </w:p>
          <w:p w14:paraId="3BD8FBEF"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(0.352) </w:t>
            </w:r>
          </w:p>
        </w:tc>
      </w:tr>
      <w:tr w:rsidR="00C1277A" w:rsidRPr="00A22962" w14:paraId="04CF156A" w14:textId="77777777" w:rsidTr="003A33B2">
        <w:tc>
          <w:tcPr>
            <w:tcW w:w="472" w:type="pct"/>
          </w:tcPr>
          <w:p w14:paraId="259184E7" w14:textId="77777777" w:rsidR="007E3A26" w:rsidRPr="00A22962" w:rsidRDefault="007E3A26">
            <w:pPr>
              <w:pStyle w:val="a3"/>
              <w:ind w:firstLineChars="0" w:firstLine="0"/>
              <w:jc w:val="center"/>
              <w:rPr>
                <w:rFonts w:ascii="Times New Roman" w:eastAsia="宋体" w:hAnsi="Times New Roman"/>
              </w:rPr>
            </w:pPr>
            <w:r w:rsidRPr="00A22962">
              <w:rPr>
                <w:rFonts w:ascii="Times New Roman" w:eastAsia="宋体" w:hAnsi="Times New Roman"/>
              </w:rPr>
              <w:t>GARCH</w:t>
            </w:r>
          </w:p>
        </w:tc>
        <w:tc>
          <w:tcPr>
            <w:tcW w:w="399" w:type="pct"/>
          </w:tcPr>
          <w:p w14:paraId="5AA4502F"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0.154***</w:t>
            </w:r>
          </w:p>
          <w:p w14:paraId="6CA4F2BD"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0.028</w:t>
            </w:r>
            <w:r w:rsidRPr="00A22962">
              <w:rPr>
                <w:rFonts w:ascii="Times New Roman" w:eastAsia="宋体" w:hAnsi="Times New Roman" w:cs="Times New Roman" w:hint="eastAsia"/>
                <w:sz w:val="20"/>
                <w:szCs w:val="21"/>
              </w:rPr>
              <w:t>）</w:t>
            </w:r>
          </w:p>
        </w:tc>
        <w:tc>
          <w:tcPr>
            <w:tcW w:w="399" w:type="pct"/>
          </w:tcPr>
          <w:p w14:paraId="0F012A6F"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0.988***</w:t>
            </w:r>
          </w:p>
          <w:p w14:paraId="3AC59BD9"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0.002</w:t>
            </w:r>
            <w:r w:rsidRPr="00A22962">
              <w:rPr>
                <w:rFonts w:ascii="Times New Roman" w:eastAsia="宋体" w:hAnsi="Times New Roman" w:cs="Times New Roman" w:hint="eastAsia"/>
                <w:sz w:val="20"/>
                <w:szCs w:val="21"/>
              </w:rPr>
              <w:t>）</w:t>
            </w:r>
          </w:p>
        </w:tc>
        <w:tc>
          <w:tcPr>
            <w:tcW w:w="443" w:type="pct"/>
          </w:tcPr>
          <w:p w14:paraId="49F89E29"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0.981***</w:t>
            </w:r>
          </w:p>
          <w:p w14:paraId="61D86BED"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0.001</w:t>
            </w:r>
            <w:r w:rsidRPr="00A22962">
              <w:rPr>
                <w:rFonts w:ascii="Times New Roman" w:eastAsia="宋体" w:hAnsi="Times New Roman" w:cs="Times New Roman" w:hint="eastAsia"/>
                <w:sz w:val="20"/>
                <w:szCs w:val="21"/>
              </w:rPr>
              <w:t>）</w:t>
            </w:r>
          </w:p>
        </w:tc>
        <w:tc>
          <w:tcPr>
            <w:tcW w:w="398" w:type="pct"/>
            <w:vAlign w:val="center"/>
          </w:tcPr>
          <w:p w14:paraId="46B1458E"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0.910***</w:t>
            </w:r>
          </w:p>
          <w:p w14:paraId="19C625FD"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0.006</w:t>
            </w: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 xml:space="preserve"> </w:t>
            </w:r>
          </w:p>
        </w:tc>
        <w:tc>
          <w:tcPr>
            <w:tcW w:w="362" w:type="pct"/>
            <w:vAlign w:val="center"/>
          </w:tcPr>
          <w:p w14:paraId="61AC26BC"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0.889***</w:t>
            </w:r>
          </w:p>
          <w:p w14:paraId="2456F39C"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(0.007) </w:t>
            </w:r>
          </w:p>
        </w:tc>
        <w:tc>
          <w:tcPr>
            <w:tcW w:w="362" w:type="pct"/>
            <w:vAlign w:val="center"/>
          </w:tcPr>
          <w:p w14:paraId="36CC5E12"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0.879***</w:t>
            </w:r>
          </w:p>
          <w:p w14:paraId="5941AD6E"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(0.005) </w:t>
            </w:r>
          </w:p>
        </w:tc>
        <w:tc>
          <w:tcPr>
            <w:tcW w:w="362" w:type="pct"/>
            <w:vAlign w:val="center"/>
          </w:tcPr>
          <w:p w14:paraId="47A74D72"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0.778***</w:t>
            </w:r>
          </w:p>
          <w:p w14:paraId="7852EB3F"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(0.010) </w:t>
            </w:r>
          </w:p>
        </w:tc>
        <w:tc>
          <w:tcPr>
            <w:tcW w:w="362" w:type="pct"/>
            <w:vAlign w:val="center"/>
          </w:tcPr>
          <w:p w14:paraId="2017D21D"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0.710***</w:t>
            </w:r>
          </w:p>
          <w:p w14:paraId="4CE470AF"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(0.020) </w:t>
            </w:r>
          </w:p>
        </w:tc>
        <w:tc>
          <w:tcPr>
            <w:tcW w:w="362" w:type="pct"/>
            <w:vAlign w:val="center"/>
          </w:tcPr>
          <w:p w14:paraId="72C3D4B8"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0.890***</w:t>
            </w:r>
          </w:p>
          <w:p w14:paraId="5DC48D4E"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(0.009)  </w:t>
            </w:r>
          </w:p>
        </w:tc>
        <w:tc>
          <w:tcPr>
            <w:tcW w:w="362" w:type="pct"/>
            <w:vAlign w:val="center"/>
          </w:tcPr>
          <w:p w14:paraId="586DC9EB"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0.849***</w:t>
            </w:r>
          </w:p>
          <w:p w14:paraId="06E81B62"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(0.013)  </w:t>
            </w:r>
          </w:p>
        </w:tc>
        <w:tc>
          <w:tcPr>
            <w:tcW w:w="362" w:type="pct"/>
            <w:vAlign w:val="center"/>
          </w:tcPr>
          <w:p w14:paraId="116F3E5E"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0.930***</w:t>
            </w:r>
          </w:p>
          <w:p w14:paraId="73B865BA"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(0.007) </w:t>
            </w:r>
          </w:p>
        </w:tc>
        <w:tc>
          <w:tcPr>
            <w:tcW w:w="355" w:type="pct"/>
            <w:vAlign w:val="center"/>
          </w:tcPr>
          <w:p w14:paraId="042378A6"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0.804***</w:t>
            </w:r>
          </w:p>
          <w:p w14:paraId="5FD83751"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(0.069) </w:t>
            </w:r>
          </w:p>
        </w:tc>
      </w:tr>
      <w:tr w:rsidR="00C1277A" w:rsidRPr="00A22962" w14:paraId="21917A6A" w14:textId="77777777" w:rsidTr="003A33B2">
        <w:tc>
          <w:tcPr>
            <w:tcW w:w="472" w:type="pct"/>
          </w:tcPr>
          <w:p w14:paraId="17754812" w14:textId="77777777" w:rsidR="007E3A26" w:rsidRPr="00A22962" w:rsidRDefault="007E3A26">
            <w:pPr>
              <w:pStyle w:val="a3"/>
              <w:ind w:firstLineChars="0" w:firstLine="0"/>
              <w:jc w:val="center"/>
              <w:rPr>
                <w:rFonts w:ascii="Times New Roman" w:eastAsia="宋体" w:hAnsi="Times New Roman"/>
              </w:rPr>
            </w:pPr>
            <w:r w:rsidRPr="00A22962">
              <w:rPr>
                <w:rFonts w:ascii="Times New Roman" w:eastAsia="宋体" w:hAnsi="Times New Roman"/>
              </w:rPr>
              <w:t>ARCH</w:t>
            </w:r>
          </w:p>
        </w:tc>
        <w:tc>
          <w:tcPr>
            <w:tcW w:w="399" w:type="pct"/>
          </w:tcPr>
          <w:p w14:paraId="095A95BC"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0.174***</w:t>
            </w:r>
          </w:p>
          <w:p w14:paraId="732F13CD"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0.009</w:t>
            </w:r>
            <w:r w:rsidRPr="00A22962">
              <w:rPr>
                <w:rFonts w:ascii="Times New Roman" w:eastAsia="宋体" w:hAnsi="Times New Roman" w:cs="Times New Roman" w:hint="eastAsia"/>
                <w:sz w:val="20"/>
                <w:szCs w:val="21"/>
              </w:rPr>
              <w:t>）</w:t>
            </w:r>
          </w:p>
        </w:tc>
        <w:tc>
          <w:tcPr>
            <w:tcW w:w="399" w:type="pct"/>
          </w:tcPr>
          <w:p w14:paraId="70179CC0"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0.177***</w:t>
            </w:r>
          </w:p>
          <w:p w14:paraId="54E56690"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0.009</w:t>
            </w:r>
            <w:r w:rsidRPr="00A22962">
              <w:rPr>
                <w:rFonts w:ascii="Times New Roman" w:eastAsia="宋体" w:hAnsi="Times New Roman" w:cs="Times New Roman" w:hint="eastAsia"/>
                <w:sz w:val="20"/>
                <w:szCs w:val="21"/>
              </w:rPr>
              <w:t>）</w:t>
            </w:r>
          </w:p>
        </w:tc>
        <w:tc>
          <w:tcPr>
            <w:tcW w:w="443" w:type="pct"/>
          </w:tcPr>
          <w:p w14:paraId="7F9C830B"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0.077***</w:t>
            </w:r>
            <w:r w:rsidRPr="00A22962">
              <w:rPr>
                <w:rFonts w:ascii="Times New Roman" w:eastAsia="宋体" w:hAnsi="Times New Roman" w:cs="Times New Roman"/>
                <w:sz w:val="20"/>
                <w:szCs w:val="21"/>
              </w:rPr>
              <w:br/>
            </w: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0.003</w:t>
            </w:r>
            <w:r w:rsidRPr="00A22962">
              <w:rPr>
                <w:rFonts w:ascii="Times New Roman" w:eastAsia="宋体" w:hAnsi="Times New Roman" w:cs="Times New Roman" w:hint="eastAsia"/>
                <w:sz w:val="20"/>
                <w:szCs w:val="21"/>
              </w:rPr>
              <w:t>）</w:t>
            </w:r>
          </w:p>
        </w:tc>
        <w:tc>
          <w:tcPr>
            <w:tcW w:w="398" w:type="pct"/>
            <w:vAlign w:val="center"/>
          </w:tcPr>
          <w:p w14:paraId="325C29F1"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0.505***</w:t>
            </w:r>
          </w:p>
          <w:p w14:paraId="14C1E097"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0.017</w:t>
            </w: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 xml:space="preserve"> </w:t>
            </w:r>
          </w:p>
        </w:tc>
        <w:tc>
          <w:tcPr>
            <w:tcW w:w="362" w:type="pct"/>
            <w:vAlign w:val="center"/>
          </w:tcPr>
          <w:p w14:paraId="6CD1B2C1"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0.444***</w:t>
            </w:r>
          </w:p>
          <w:p w14:paraId="43C39544"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(0.011) </w:t>
            </w:r>
          </w:p>
        </w:tc>
        <w:tc>
          <w:tcPr>
            <w:tcW w:w="362" w:type="pct"/>
            <w:vAlign w:val="center"/>
          </w:tcPr>
          <w:p w14:paraId="414234FC"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0.479***</w:t>
            </w:r>
          </w:p>
          <w:p w14:paraId="23F774E0"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(0.013) </w:t>
            </w:r>
          </w:p>
        </w:tc>
        <w:tc>
          <w:tcPr>
            <w:tcW w:w="362" w:type="pct"/>
            <w:vAlign w:val="center"/>
          </w:tcPr>
          <w:p w14:paraId="674B7A3B"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0.537***</w:t>
            </w:r>
          </w:p>
          <w:p w14:paraId="559D26DD"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(0.019) </w:t>
            </w:r>
          </w:p>
        </w:tc>
        <w:tc>
          <w:tcPr>
            <w:tcW w:w="362" w:type="pct"/>
            <w:vAlign w:val="center"/>
          </w:tcPr>
          <w:p w14:paraId="08E8C8AD"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0.531***</w:t>
            </w:r>
          </w:p>
          <w:p w14:paraId="656746E6"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(0.022) </w:t>
            </w:r>
          </w:p>
        </w:tc>
        <w:tc>
          <w:tcPr>
            <w:tcW w:w="362" w:type="pct"/>
            <w:vAlign w:val="center"/>
          </w:tcPr>
          <w:p w14:paraId="4617CC48"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0.349***</w:t>
            </w:r>
          </w:p>
          <w:p w14:paraId="1A04C11F"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(0.018)  </w:t>
            </w:r>
          </w:p>
        </w:tc>
        <w:tc>
          <w:tcPr>
            <w:tcW w:w="362" w:type="pct"/>
            <w:vAlign w:val="center"/>
          </w:tcPr>
          <w:p w14:paraId="4371895E"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0.347***</w:t>
            </w:r>
          </w:p>
          <w:p w14:paraId="75AFC372"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(0.017)  </w:t>
            </w:r>
          </w:p>
        </w:tc>
        <w:tc>
          <w:tcPr>
            <w:tcW w:w="362" w:type="pct"/>
            <w:vAlign w:val="center"/>
          </w:tcPr>
          <w:p w14:paraId="72E9E69F"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0.298***</w:t>
            </w:r>
          </w:p>
          <w:p w14:paraId="1241457F"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(0.019) </w:t>
            </w:r>
          </w:p>
        </w:tc>
        <w:tc>
          <w:tcPr>
            <w:tcW w:w="355" w:type="pct"/>
            <w:vAlign w:val="center"/>
          </w:tcPr>
          <w:p w14:paraId="6D13C39E"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0.246***</w:t>
            </w:r>
          </w:p>
          <w:p w14:paraId="2A44843A"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(0.012) </w:t>
            </w:r>
          </w:p>
        </w:tc>
      </w:tr>
      <w:tr w:rsidR="00C1277A" w:rsidRPr="00A22962" w14:paraId="5672A687" w14:textId="77777777" w:rsidTr="003A33B2">
        <w:tc>
          <w:tcPr>
            <w:tcW w:w="472" w:type="pct"/>
          </w:tcPr>
          <w:p w14:paraId="65120A13" w14:textId="77777777" w:rsidR="007E3A26" w:rsidRPr="00A22962" w:rsidRDefault="00B86213">
            <w:pPr>
              <w:pStyle w:val="a3"/>
              <w:ind w:firstLineChars="0" w:firstLine="0"/>
              <w:jc w:val="center"/>
              <w:rPr>
                <w:rFonts w:ascii="Times New Roman" w:eastAsia="宋体" w:hAnsi="Times New Roman"/>
              </w:rPr>
            </w:pPr>
            <m:oMathPara>
              <m:oMath>
                <m:d>
                  <m:dPr>
                    <m:begChr m:val="|"/>
                    <m:endChr m:val="|"/>
                    <m:ctrlPr>
                      <w:rPr>
                        <w:rFonts w:ascii="Cambria Math" w:eastAsia="宋体" w:hAnsi="Cambria Math"/>
                        <w:i/>
                        <w:szCs w:val="21"/>
                      </w:rPr>
                    </m:ctrlPr>
                  </m:dPr>
                  <m:e>
                    <m:sSub>
                      <m:sSubPr>
                        <m:ctrlPr>
                          <w:rPr>
                            <w:rFonts w:ascii="Cambria Math" w:eastAsia="宋体" w:hAnsi="Cambria Math"/>
                            <w:i/>
                            <w:szCs w:val="21"/>
                          </w:rPr>
                        </m:ctrlPr>
                      </m:sSubPr>
                      <m:e>
                        <m:r>
                          <w:rPr>
                            <w:rFonts w:ascii="Cambria Math" w:eastAsia="宋体" w:hAnsi="Cambria Math" w:hint="eastAsia"/>
                            <w:szCs w:val="21"/>
                          </w:rPr>
                          <m:t>Surprise</m:t>
                        </m:r>
                      </m:e>
                      <m:sub>
                        <m:r>
                          <w:rPr>
                            <w:rFonts w:ascii="Cambria Math" w:eastAsia="宋体" w:hAnsi="Cambria Math" w:hint="eastAsia"/>
                            <w:szCs w:val="21"/>
                          </w:rPr>
                          <m:t>t</m:t>
                        </m:r>
                      </m:sub>
                    </m:sSub>
                  </m:e>
                </m:d>
              </m:oMath>
            </m:oMathPara>
          </w:p>
        </w:tc>
        <w:tc>
          <w:tcPr>
            <w:tcW w:w="399" w:type="pct"/>
          </w:tcPr>
          <w:p w14:paraId="00196561"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-0.205***</w:t>
            </w:r>
          </w:p>
          <w:p w14:paraId="6952F1FC"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0.044</w:t>
            </w:r>
            <w:r w:rsidRPr="00A22962">
              <w:rPr>
                <w:rFonts w:ascii="Times New Roman" w:eastAsia="宋体" w:hAnsi="Times New Roman" w:cs="Times New Roman" w:hint="eastAsia"/>
                <w:sz w:val="20"/>
                <w:szCs w:val="21"/>
              </w:rPr>
              <w:t>）</w:t>
            </w:r>
          </w:p>
        </w:tc>
        <w:tc>
          <w:tcPr>
            <w:tcW w:w="399" w:type="pct"/>
          </w:tcPr>
          <w:p w14:paraId="2E1A2FC9"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-0.086**</w:t>
            </w:r>
          </w:p>
          <w:p w14:paraId="3DA7EDF6"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0.040</w:t>
            </w:r>
            <w:r w:rsidRPr="00A22962">
              <w:rPr>
                <w:rFonts w:ascii="Times New Roman" w:eastAsia="宋体" w:hAnsi="Times New Roman" w:cs="Times New Roman" w:hint="eastAsia"/>
                <w:sz w:val="20"/>
                <w:szCs w:val="21"/>
              </w:rPr>
              <w:t>）</w:t>
            </w:r>
          </w:p>
        </w:tc>
        <w:tc>
          <w:tcPr>
            <w:tcW w:w="443" w:type="pct"/>
          </w:tcPr>
          <w:p w14:paraId="6E60DC31"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-0.325***</w:t>
            </w:r>
          </w:p>
          <w:p w14:paraId="14EC3E3D"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0.023</w:t>
            </w:r>
            <w:r w:rsidRPr="00A22962">
              <w:rPr>
                <w:rFonts w:ascii="Times New Roman" w:eastAsia="宋体" w:hAnsi="Times New Roman" w:cs="Times New Roman" w:hint="eastAsia"/>
                <w:sz w:val="20"/>
                <w:szCs w:val="21"/>
              </w:rPr>
              <w:t>）</w:t>
            </w:r>
          </w:p>
        </w:tc>
        <w:tc>
          <w:tcPr>
            <w:tcW w:w="398" w:type="pct"/>
            <w:vAlign w:val="center"/>
          </w:tcPr>
          <w:p w14:paraId="461C5625"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0.570***</w:t>
            </w:r>
          </w:p>
          <w:p w14:paraId="482194D2"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0.095</w:t>
            </w: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 xml:space="preserve"> </w:t>
            </w:r>
          </w:p>
        </w:tc>
        <w:tc>
          <w:tcPr>
            <w:tcW w:w="362" w:type="pct"/>
            <w:vAlign w:val="center"/>
          </w:tcPr>
          <w:p w14:paraId="4B570BCA"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0.366***</w:t>
            </w:r>
          </w:p>
          <w:p w14:paraId="656C1381"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(0.065) </w:t>
            </w:r>
          </w:p>
        </w:tc>
        <w:tc>
          <w:tcPr>
            <w:tcW w:w="362" w:type="pct"/>
            <w:vAlign w:val="center"/>
          </w:tcPr>
          <w:p w14:paraId="7E3534DE"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0.524***</w:t>
            </w:r>
          </w:p>
          <w:p w14:paraId="5A3A3643"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(0.068) </w:t>
            </w:r>
          </w:p>
        </w:tc>
        <w:tc>
          <w:tcPr>
            <w:tcW w:w="362" w:type="pct"/>
            <w:vAlign w:val="center"/>
          </w:tcPr>
          <w:p w14:paraId="06408DDF"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0.631***</w:t>
            </w:r>
          </w:p>
          <w:p w14:paraId="758F5C34"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(0.117) </w:t>
            </w:r>
          </w:p>
        </w:tc>
        <w:tc>
          <w:tcPr>
            <w:tcW w:w="362" w:type="pct"/>
            <w:vAlign w:val="center"/>
          </w:tcPr>
          <w:p w14:paraId="17D13FF0"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1.072***</w:t>
            </w:r>
          </w:p>
          <w:p w14:paraId="518E9634"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(0.123) </w:t>
            </w:r>
          </w:p>
        </w:tc>
        <w:tc>
          <w:tcPr>
            <w:tcW w:w="362" w:type="pct"/>
            <w:vAlign w:val="center"/>
          </w:tcPr>
          <w:p w14:paraId="662535AF"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0.572***</w:t>
            </w:r>
          </w:p>
          <w:p w14:paraId="3C8970E3"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(0.070)  </w:t>
            </w:r>
          </w:p>
        </w:tc>
        <w:tc>
          <w:tcPr>
            <w:tcW w:w="362" w:type="pct"/>
            <w:vAlign w:val="center"/>
          </w:tcPr>
          <w:p w14:paraId="7FBC8708"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0.307***</w:t>
            </w:r>
          </w:p>
          <w:p w14:paraId="7E95448D"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(0.099)  </w:t>
            </w:r>
          </w:p>
        </w:tc>
        <w:tc>
          <w:tcPr>
            <w:tcW w:w="362" w:type="pct"/>
            <w:vAlign w:val="center"/>
          </w:tcPr>
          <w:p w14:paraId="3F73BECC"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0.125*</w:t>
            </w:r>
          </w:p>
          <w:p w14:paraId="566B6F66"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(0.070) </w:t>
            </w:r>
          </w:p>
        </w:tc>
        <w:tc>
          <w:tcPr>
            <w:tcW w:w="355" w:type="pct"/>
            <w:vAlign w:val="center"/>
          </w:tcPr>
          <w:p w14:paraId="729D8D58"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0.269***</w:t>
            </w:r>
          </w:p>
          <w:p w14:paraId="21445B63"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(0.049) </w:t>
            </w:r>
          </w:p>
        </w:tc>
      </w:tr>
      <w:tr w:rsidR="00C1277A" w:rsidRPr="00A22962" w14:paraId="0C8E1D12" w14:textId="77777777" w:rsidTr="003A33B2">
        <w:tc>
          <w:tcPr>
            <w:tcW w:w="472" w:type="pct"/>
          </w:tcPr>
          <w:p w14:paraId="076B606A" w14:textId="77777777" w:rsidR="007E3A26" w:rsidRPr="00A22962" w:rsidRDefault="00B86213">
            <w:pPr>
              <w:pStyle w:val="a3"/>
              <w:ind w:firstLineChars="0" w:firstLine="0"/>
              <w:jc w:val="center"/>
              <w:rPr>
                <w:rFonts w:ascii="Times New Roman" w:eastAsia="宋体" w:hAnsi="Times New Roman"/>
              </w:rPr>
            </w:pPr>
            <m:oMathPara>
              <m:oMath>
                <m:d>
                  <m:dPr>
                    <m:begChr m:val="|"/>
                    <m:endChr m:val="|"/>
                    <m:ctrlPr>
                      <w:rPr>
                        <w:rFonts w:ascii="Cambria Math" w:eastAsia="宋体" w:hAnsi="Cambria Math"/>
                        <w:i/>
                        <w:szCs w:val="21"/>
                      </w:rPr>
                    </m:ctrlPr>
                  </m:dPr>
                  <m:e>
                    <m:r>
                      <w:rPr>
                        <w:rFonts w:ascii="Cambria Math" w:eastAsia="宋体" w:hAnsi="Cambria Math"/>
                        <w:szCs w:val="21"/>
                      </w:rPr>
                      <m:t>∆</m:t>
                    </m:r>
                    <m:sSub>
                      <m:sSubPr>
                        <m:ctrlPr>
                          <w:rPr>
                            <w:rFonts w:ascii="Cambria Math" w:eastAsia="宋体" w:hAnsi="Cambria Math"/>
                            <w:i/>
                            <w:szCs w:val="21"/>
                          </w:rPr>
                        </m:ctrlPr>
                      </m:sSubPr>
                      <m:e>
                        <m:r>
                          <w:rPr>
                            <w:rFonts w:ascii="Cambria Math" w:eastAsia="宋体" w:hAnsi="Cambria Math" w:hint="eastAsia"/>
                            <w:szCs w:val="21"/>
                          </w:rPr>
                          <m:t>Tone</m:t>
                        </m:r>
                      </m:e>
                      <m:sub>
                        <m:r>
                          <w:rPr>
                            <w:rFonts w:ascii="Cambria Math" w:eastAsia="宋体" w:hAnsi="Cambria Math" w:hint="eastAsia"/>
                            <w:szCs w:val="21"/>
                          </w:rPr>
                          <m:t>t</m:t>
                        </m:r>
                      </m:sub>
                    </m:sSub>
                  </m:e>
                </m:d>
              </m:oMath>
            </m:oMathPara>
          </w:p>
        </w:tc>
        <w:tc>
          <w:tcPr>
            <w:tcW w:w="399" w:type="pct"/>
          </w:tcPr>
          <w:p w14:paraId="3D5E6E0B"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2.053**</w:t>
            </w:r>
          </w:p>
          <w:p w14:paraId="6AB063ED"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0.974</w:t>
            </w:r>
            <w:r w:rsidRPr="00A22962">
              <w:rPr>
                <w:rFonts w:ascii="Times New Roman" w:eastAsia="宋体" w:hAnsi="Times New Roman" w:cs="Times New Roman" w:hint="eastAsia"/>
                <w:sz w:val="20"/>
                <w:szCs w:val="21"/>
              </w:rPr>
              <w:t>）</w:t>
            </w:r>
          </w:p>
        </w:tc>
        <w:tc>
          <w:tcPr>
            <w:tcW w:w="399" w:type="pct"/>
          </w:tcPr>
          <w:p w14:paraId="0BF66354"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1.351*</w:t>
            </w:r>
            <w:r w:rsidRPr="00A22962">
              <w:rPr>
                <w:rFonts w:ascii="Times New Roman" w:eastAsia="宋体" w:hAnsi="Times New Roman" w:cs="Times New Roman"/>
                <w:sz w:val="20"/>
                <w:szCs w:val="21"/>
              </w:rPr>
              <w:br/>
            </w: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0.731</w:t>
            </w:r>
            <w:r w:rsidRPr="00A22962">
              <w:rPr>
                <w:rFonts w:ascii="Times New Roman" w:eastAsia="宋体" w:hAnsi="Times New Roman" w:cs="Times New Roman" w:hint="eastAsia"/>
                <w:sz w:val="20"/>
                <w:szCs w:val="21"/>
              </w:rPr>
              <w:t>）</w:t>
            </w:r>
          </w:p>
        </w:tc>
        <w:tc>
          <w:tcPr>
            <w:tcW w:w="443" w:type="pct"/>
          </w:tcPr>
          <w:p w14:paraId="064D3408"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2.604**</w:t>
            </w:r>
          </w:p>
          <w:p w14:paraId="5AD1D851"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1.178</w:t>
            </w:r>
            <w:r w:rsidRPr="00A22962">
              <w:rPr>
                <w:rFonts w:ascii="Times New Roman" w:eastAsia="宋体" w:hAnsi="Times New Roman" w:cs="Times New Roman" w:hint="eastAsia"/>
                <w:sz w:val="20"/>
                <w:szCs w:val="21"/>
              </w:rPr>
              <w:t>）</w:t>
            </w:r>
          </w:p>
        </w:tc>
        <w:tc>
          <w:tcPr>
            <w:tcW w:w="398" w:type="pct"/>
            <w:vAlign w:val="center"/>
          </w:tcPr>
          <w:p w14:paraId="3F648B38"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7.042***</w:t>
            </w:r>
          </w:p>
          <w:p w14:paraId="0F3DBD7C"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0.888</w:t>
            </w: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 xml:space="preserve"> </w:t>
            </w:r>
          </w:p>
        </w:tc>
        <w:tc>
          <w:tcPr>
            <w:tcW w:w="362" w:type="pct"/>
            <w:vAlign w:val="center"/>
          </w:tcPr>
          <w:p w14:paraId="4E9B053A"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3.272***</w:t>
            </w:r>
          </w:p>
          <w:p w14:paraId="2C247157"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(1.090) </w:t>
            </w:r>
          </w:p>
        </w:tc>
        <w:tc>
          <w:tcPr>
            <w:tcW w:w="362" w:type="pct"/>
            <w:vAlign w:val="center"/>
          </w:tcPr>
          <w:p w14:paraId="0D1CE655"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5.345***</w:t>
            </w:r>
          </w:p>
          <w:p w14:paraId="28BD088C"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(0.882) </w:t>
            </w:r>
          </w:p>
        </w:tc>
        <w:tc>
          <w:tcPr>
            <w:tcW w:w="362" w:type="pct"/>
            <w:vAlign w:val="center"/>
          </w:tcPr>
          <w:p w14:paraId="76FDA924"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5.982***</w:t>
            </w:r>
          </w:p>
          <w:p w14:paraId="7C4EB273"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(0.788) </w:t>
            </w:r>
          </w:p>
        </w:tc>
        <w:tc>
          <w:tcPr>
            <w:tcW w:w="362" w:type="pct"/>
            <w:vAlign w:val="center"/>
          </w:tcPr>
          <w:p w14:paraId="7220E707"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9.659***</w:t>
            </w:r>
          </w:p>
          <w:p w14:paraId="734BDE1E"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(0.917) </w:t>
            </w:r>
          </w:p>
        </w:tc>
        <w:tc>
          <w:tcPr>
            <w:tcW w:w="362" w:type="pct"/>
            <w:vAlign w:val="center"/>
          </w:tcPr>
          <w:p w14:paraId="4095185D"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9.764***</w:t>
            </w:r>
          </w:p>
          <w:p w14:paraId="32D47E2E"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(0.549) </w:t>
            </w:r>
          </w:p>
        </w:tc>
        <w:tc>
          <w:tcPr>
            <w:tcW w:w="362" w:type="pct"/>
            <w:vAlign w:val="center"/>
          </w:tcPr>
          <w:p w14:paraId="1CF96EC0"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10.11***</w:t>
            </w:r>
          </w:p>
          <w:p w14:paraId="281A6C88"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(0.632)  </w:t>
            </w:r>
          </w:p>
        </w:tc>
        <w:tc>
          <w:tcPr>
            <w:tcW w:w="362" w:type="pct"/>
            <w:vAlign w:val="center"/>
          </w:tcPr>
          <w:p w14:paraId="18C25A67"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4.569***</w:t>
            </w:r>
          </w:p>
          <w:p w14:paraId="7312CF59"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(1.093) </w:t>
            </w:r>
          </w:p>
        </w:tc>
        <w:tc>
          <w:tcPr>
            <w:tcW w:w="355" w:type="pct"/>
            <w:vAlign w:val="center"/>
          </w:tcPr>
          <w:p w14:paraId="33A9706F"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6.366***</w:t>
            </w:r>
          </w:p>
          <w:p w14:paraId="064B29C5"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(1.028) </w:t>
            </w:r>
          </w:p>
        </w:tc>
      </w:tr>
      <w:tr w:rsidR="00C1277A" w:rsidRPr="00A22962" w14:paraId="5460C0B1" w14:textId="77777777" w:rsidTr="003A33B2">
        <w:tc>
          <w:tcPr>
            <w:tcW w:w="472" w:type="pct"/>
          </w:tcPr>
          <w:p w14:paraId="42FDFF59" w14:textId="77777777" w:rsidR="007E3A26" w:rsidRPr="00A22962" w:rsidRDefault="00B86213">
            <w:pPr>
              <w:pStyle w:val="a3"/>
              <w:ind w:firstLineChars="0" w:firstLine="0"/>
              <w:jc w:val="center"/>
              <w:rPr>
                <w:rFonts w:ascii="Times New Roman" w:eastAsia="宋体" w:hAnsi="Times New Roman"/>
              </w:rPr>
            </w:pPr>
            <m:oMathPara>
              <m:oMath>
                <m:sSub>
                  <m:sSubPr>
                    <m:ctrlPr>
                      <w:rPr>
                        <w:rFonts w:ascii="Cambria Math" w:eastAsia="宋体" w:hAnsi="Cambria Math"/>
                        <w:i/>
                        <w:szCs w:val="21"/>
                      </w:rPr>
                    </m:ctrlPr>
                  </m:sSubPr>
                  <m:e>
                    <m:r>
                      <w:rPr>
                        <w:rFonts w:ascii="Cambria Math" w:eastAsia="宋体" w:hAnsi="Cambria Math" w:hint="eastAsia"/>
                        <w:szCs w:val="21"/>
                      </w:rPr>
                      <m:t>Similarity</m:t>
                    </m:r>
                  </m:e>
                  <m:sub>
                    <m:r>
                      <w:rPr>
                        <w:rFonts w:ascii="Cambria Math" w:eastAsia="宋体" w:hAnsi="Cambria Math" w:hint="eastAsia"/>
                        <w:szCs w:val="21"/>
                      </w:rPr>
                      <m:t>t</m:t>
                    </m:r>
                  </m:sub>
                </m:sSub>
              </m:oMath>
            </m:oMathPara>
          </w:p>
        </w:tc>
        <w:tc>
          <w:tcPr>
            <w:tcW w:w="399" w:type="pct"/>
          </w:tcPr>
          <w:p w14:paraId="2539E1EF"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-1.492***</w:t>
            </w:r>
          </w:p>
          <w:p w14:paraId="389D572E"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0.082</w:t>
            </w:r>
            <w:r w:rsidRPr="00A22962">
              <w:rPr>
                <w:rFonts w:ascii="Times New Roman" w:eastAsia="宋体" w:hAnsi="Times New Roman" w:cs="Times New Roman" w:hint="eastAsia"/>
                <w:sz w:val="20"/>
                <w:szCs w:val="21"/>
              </w:rPr>
              <w:t>）</w:t>
            </w:r>
          </w:p>
        </w:tc>
        <w:tc>
          <w:tcPr>
            <w:tcW w:w="399" w:type="pct"/>
          </w:tcPr>
          <w:p w14:paraId="072652E3"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-1.079**</w:t>
            </w:r>
          </w:p>
          <w:p w14:paraId="64467367"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0.426</w:t>
            </w:r>
            <w:r w:rsidRPr="00A22962">
              <w:rPr>
                <w:rFonts w:ascii="Times New Roman" w:eastAsia="宋体" w:hAnsi="Times New Roman" w:cs="Times New Roman" w:hint="eastAsia"/>
                <w:sz w:val="20"/>
                <w:szCs w:val="21"/>
              </w:rPr>
              <w:t>）</w:t>
            </w:r>
          </w:p>
        </w:tc>
        <w:tc>
          <w:tcPr>
            <w:tcW w:w="443" w:type="pct"/>
          </w:tcPr>
          <w:p w14:paraId="7DC6254F"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-3.331***</w:t>
            </w:r>
          </w:p>
          <w:p w14:paraId="3592414F"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0.483</w:t>
            </w:r>
            <w:r w:rsidRPr="00A22962">
              <w:rPr>
                <w:rFonts w:ascii="Times New Roman" w:eastAsia="宋体" w:hAnsi="Times New Roman" w:cs="Times New Roman" w:hint="eastAsia"/>
                <w:sz w:val="20"/>
                <w:szCs w:val="21"/>
              </w:rPr>
              <w:t>）</w:t>
            </w:r>
          </w:p>
        </w:tc>
        <w:tc>
          <w:tcPr>
            <w:tcW w:w="398" w:type="pct"/>
            <w:vAlign w:val="center"/>
          </w:tcPr>
          <w:p w14:paraId="46E0460C"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-1.436***</w:t>
            </w:r>
          </w:p>
          <w:p w14:paraId="24EC05BD"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0.436</w:t>
            </w:r>
            <w:r w:rsidRPr="00A22962">
              <w:rPr>
                <w:rFonts w:ascii="Times New Roman" w:eastAsia="宋体" w:hAnsi="Times New Roman" w:cs="Times New Roman" w:hint="eastAsia"/>
                <w:sz w:val="20"/>
                <w:szCs w:val="21"/>
              </w:rPr>
              <w:t>）</w:t>
            </w:r>
            <w:r w:rsidRPr="00A22962">
              <w:rPr>
                <w:rFonts w:ascii="Times New Roman" w:eastAsia="宋体" w:hAnsi="Times New Roman" w:cs="Times New Roman"/>
                <w:sz w:val="20"/>
                <w:szCs w:val="21"/>
              </w:rPr>
              <w:t xml:space="preserve"> </w:t>
            </w:r>
          </w:p>
        </w:tc>
        <w:tc>
          <w:tcPr>
            <w:tcW w:w="362" w:type="pct"/>
            <w:vAlign w:val="center"/>
          </w:tcPr>
          <w:p w14:paraId="0DA4F32A"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-2.045***</w:t>
            </w:r>
          </w:p>
          <w:p w14:paraId="0C113B06"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(0.395)</w:t>
            </w:r>
          </w:p>
        </w:tc>
        <w:tc>
          <w:tcPr>
            <w:tcW w:w="362" w:type="pct"/>
            <w:vAlign w:val="center"/>
          </w:tcPr>
          <w:p w14:paraId="0C120177"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-1.143**</w:t>
            </w:r>
          </w:p>
          <w:p w14:paraId="29CEF31F"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(0.532) </w:t>
            </w:r>
          </w:p>
        </w:tc>
        <w:tc>
          <w:tcPr>
            <w:tcW w:w="362" w:type="pct"/>
            <w:vAlign w:val="center"/>
          </w:tcPr>
          <w:p w14:paraId="0351AB48"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-1.872***</w:t>
            </w:r>
          </w:p>
          <w:p w14:paraId="6F24936A"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(0.583) </w:t>
            </w:r>
          </w:p>
        </w:tc>
        <w:tc>
          <w:tcPr>
            <w:tcW w:w="362" w:type="pct"/>
            <w:vAlign w:val="center"/>
          </w:tcPr>
          <w:p w14:paraId="6938346E"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-2.226***</w:t>
            </w:r>
          </w:p>
          <w:p w14:paraId="2C405886"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(0.815) </w:t>
            </w:r>
          </w:p>
        </w:tc>
        <w:tc>
          <w:tcPr>
            <w:tcW w:w="362" w:type="pct"/>
            <w:vAlign w:val="center"/>
          </w:tcPr>
          <w:p w14:paraId="3B90CA1F"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-2.079***</w:t>
            </w:r>
          </w:p>
          <w:p w14:paraId="3CA6DF01"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(0.526)  </w:t>
            </w:r>
          </w:p>
        </w:tc>
        <w:tc>
          <w:tcPr>
            <w:tcW w:w="362" w:type="pct"/>
            <w:vAlign w:val="center"/>
          </w:tcPr>
          <w:p w14:paraId="68C5F7BC"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-3.566***</w:t>
            </w:r>
          </w:p>
          <w:p w14:paraId="0DBDE75A"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(0.547) </w:t>
            </w:r>
          </w:p>
        </w:tc>
        <w:tc>
          <w:tcPr>
            <w:tcW w:w="362" w:type="pct"/>
            <w:vAlign w:val="center"/>
          </w:tcPr>
          <w:p w14:paraId="49612B6E"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-0.828*</w:t>
            </w:r>
          </w:p>
          <w:p w14:paraId="2FCBFC98"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(0.458) </w:t>
            </w:r>
          </w:p>
        </w:tc>
        <w:tc>
          <w:tcPr>
            <w:tcW w:w="355" w:type="pct"/>
            <w:vAlign w:val="center"/>
          </w:tcPr>
          <w:p w14:paraId="3FA620B2" w14:textId="77777777" w:rsidR="007E3A26" w:rsidRPr="00A22962" w:rsidRDefault="007E3A26">
            <w:pPr>
              <w:pStyle w:val="a3"/>
              <w:ind w:firstLineChars="0" w:firstLine="0"/>
              <w:jc w:val="center"/>
              <w:rPr>
                <w:rFonts w:ascii="Times New Roman" w:eastAsia="宋体" w:hAnsi="Times New Roman"/>
                <w:sz w:val="20"/>
                <w:szCs w:val="21"/>
              </w:rPr>
            </w:pPr>
            <w:r w:rsidRPr="00A22962">
              <w:rPr>
                <w:rFonts w:ascii="Times New Roman" w:eastAsia="宋体" w:hAnsi="Times New Roman"/>
                <w:sz w:val="20"/>
                <w:szCs w:val="21"/>
              </w:rPr>
              <w:t>-2.293***</w:t>
            </w:r>
          </w:p>
          <w:p w14:paraId="63411F75"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sz w:val="20"/>
                <w:szCs w:val="21"/>
              </w:rPr>
              <w:t xml:space="preserve">(0.349) </w:t>
            </w:r>
          </w:p>
        </w:tc>
      </w:tr>
      <w:tr w:rsidR="00C1277A" w:rsidRPr="00A22962" w14:paraId="4D5490AB" w14:textId="77777777" w:rsidTr="003A33B2">
        <w:tc>
          <w:tcPr>
            <w:tcW w:w="472" w:type="pct"/>
          </w:tcPr>
          <w:p w14:paraId="1ECD2370" w14:textId="77777777" w:rsidR="007E3A26" w:rsidRPr="00A22962" w:rsidRDefault="007E3A26">
            <w:pPr>
              <w:pStyle w:val="a3"/>
              <w:ind w:firstLineChars="0" w:firstLine="0"/>
              <w:jc w:val="center"/>
              <w:rPr>
                <w:rFonts w:ascii="Times New Roman" w:eastAsia="宋体" w:hAnsi="Times New Roman"/>
              </w:rPr>
            </w:pPr>
            <w:r w:rsidRPr="00A22962">
              <w:rPr>
                <w:rFonts w:ascii="Times New Roman" w:eastAsia="宋体" w:hAnsi="Times New Roman"/>
              </w:rPr>
              <w:t>Obs</w:t>
            </w:r>
          </w:p>
        </w:tc>
        <w:tc>
          <w:tcPr>
            <w:tcW w:w="399" w:type="pct"/>
          </w:tcPr>
          <w:p w14:paraId="3ED5510F"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2467</w:t>
            </w:r>
          </w:p>
        </w:tc>
        <w:tc>
          <w:tcPr>
            <w:tcW w:w="399" w:type="pct"/>
          </w:tcPr>
          <w:p w14:paraId="18939055"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2467</w:t>
            </w:r>
          </w:p>
        </w:tc>
        <w:tc>
          <w:tcPr>
            <w:tcW w:w="443" w:type="pct"/>
          </w:tcPr>
          <w:p w14:paraId="7014C539"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2467</w:t>
            </w:r>
          </w:p>
        </w:tc>
        <w:tc>
          <w:tcPr>
            <w:tcW w:w="398" w:type="pct"/>
          </w:tcPr>
          <w:p w14:paraId="67DF0C52"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2467</w:t>
            </w:r>
          </w:p>
        </w:tc>
        <w:tc>
          <w:tcPr>
            <w:tcW w:w="362" w:type="pct"/>
          </w:tcPr>
          <w:p w14:paraId="72E8A64A"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2467</w:t>
            </w:r>
          </w:p>
        </w:tc>
        <w:tc>
          <w:tcPr>
            <w:tcW w:w="362" w:type="pct"/>
          </w:tcPr>
          <w:p w14:paraId="6240526D"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2467</w:t>
            </w:r>
          </w:p>
        </w:tc>
        <w:tc>
          <w:tcPr>
            <w:tcW w:w="362" w:type="pct"/>
          </w:tcPr>
          <w:p w14:paraId="58A70F04"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2467</w:t>
            </w:r>
          </w:p>
        </w:tc>
        <w:tc>
          <w:tcPr>
            <w:tcW w:w="362" w:type="pct"/>
          </w:tcPr>
          <w:p w14:paraId="1BF7EA1E"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2467</w:t>
            </w:r>
          </w:p>
        </w:tc>
        <w:tc>
          <w:tcPr>
            <w:tcW w:w="362" w:type="pct"/>
          </w:tcPr>
          <w:p w14:paraId="10DD3653"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2467</w:t>
            </w:r>
          </w:p>
        </w:tc>
        <w:tc>
          <w:tcPr>
            <w:tcW w:w="362" w:type="pct"/>
          </w:tcPr>
          <w:p w14:paraId="1179D530"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2467</w:t>
            </w:r>
          </w:p>
        </w:tc>
        <w:tc>
          <w:tcPr>
            <w:tcW w:w="362" w:type="pct"/>
          </w:tcPr>
          <w:p w14:paraId="09F44D69"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2467</w:t>
            </w:r>
          </w:p>
        </w:tc>
        <w:tc>
          <w:tcPr>
            <w:tcW w:w="355" w:type="pct"/>
          </w:tcPr>
          <w:p w14:paraId="7C4A66BE"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2467</w:t>
            </w:r>
          </w:p>
        </w:tc>
      </w:tr>
      <w:tr w:rsidR="00C1277A" w:rsidRPr="00A22962" w14:paraId="2A8F574A" w14:textId="77777777" w:rsidTr="003A33B2">
        <w:tc>
          <w:tcPr>
            <w:tcW w:w="472" w:type="pct"/>
          </w:tcPr>
          <w:p w14:paraId="403EBD86" w14:textId="77777777" w:rsidR="007E3A26" w:rsidRPr="00A22962" w:rsidRDefault="007E3A26">
            <w:pPr>
              <w:pStyle w:val="a3"/>
              <w:ind w:firstLineChars="0" w:firstLine="0"/>
              <w:jc w:val="center"/>
              <w:rPr>
                <w:rFonts w:ascii="Times New Roman" w:eastAsia="宋体" w:hAnsi="Times New Roman"/>
              </w:rPr>
            </w:pPr>
            <w:r w:rsidRPr="00A22962">
              <w:rPr>
                <w:rFonts w:ascii="Times New Roman" w:eastAsia="宋体" w:hAnsi="Times New Roman"/>
              </w:rPr>
              <w:t>Log likelihood</w:t>
            </w:r>
          </w:p>
        </w:tc>
        <w:tc>
          <w:tcPr>
            <w:tcW w:w="399" w:type="pct"/>
          </w:tcPr>
          <w:p w14:paraId="41F98982"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7407.990</w:t>
            </w:r>
          </w:p>
        </w:tc>
        <w:tc>
          <w:tcPr>
            <w:tcW w:w="399" w:type="pct"/>
          </w:tcPr>
          <w:p w14:paraId="1D1D132D"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6710.048</w:t>
            </w:r>
          </w:p>
        </w:tc>
        <w:tc>
          <w:tcPr>
            <w:tcW w:w="443" w:type="pct"/>
          </w:tcPr>
          <w:p w14:paraId="7F755BBE"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1520.279</w:t>
            </w:r>
          </w:p>
        </w:tc>
        <w:tc>
          <w:tcPr>
            <w:tcW w:w="398" w:type="pct"/>
            <w:vAlign w:val="center"/>
          </w:tcPr>
          <w:p w14:paraId="544D8348" w14:textId="77777777" w:rsidR="007E3A26" w:rsidRPr="00A22962" w:rsidRDefault="007E3A26">
            <w:pPr>
              <w:widowControl/>
              <w:jc w:val="center"/>
              <w:rPr>
                <w:rFonts w:ascii="Times New Roman" w:eastAsia="宋体" w:hAnsi="Times New Roman"/>
                <w:sz w:val="20"/>
                <w:szCs w:val="21"/>
              </w:rPr>
            </w:pPr>
            <w:r w:rsidRPr="00A22962">
              <w:rPr>
                <w:rFonts w:ascii="Times New Roman" w:eastAsia="宋体" w:hAnsi="Times New Roman"/>
                <w:sz w:val="20"/>
                <w:szCs w:val="21"/>
              </w:rPr>
              <w:t>4387.487</w:t>
            </w:r>
          </w:p>
        </w:tc>
        <w:tc>
          <w:tcPr>
            <w:tcW w:w="362" w:type="pct"/>
            <w:vAlign w:val="center"/>
          </w:tcPr>
          <w:p w14:paraId="3CB2335A" w14:textId="77777777" w:rsidR="007E3A26" w:rsidRPr="00A22962" w:rsidRDefault="007E3A26">
            <w:pPr>
              <w:widowControl/>
              <w:jc w:val="center"/>
              <w:rPr>
                <w:rFonts w:ascii="Times New Roman" w:eastAsia="宋体" w:hAnsi="Times New Roman"/>
                <w:sz w:val="20"/>
                <w:szCs w:val="21"/>
              </w:rPr>
            </w:pPr>
            <w:r w:rsidRPr="00A22962">
              <w:rPr>
                <w:rFonts w:ascii="Times New Roman" w:eastAsia="宋体" w:hAnsi="Times New Roman"/>
                <w:sz w:val="20"/>
                <w:szCs w:val="21"/>
              </w:rPr>
              <w:t xml:space="preserve">4634.578  </w:t>
            </w:r>
          </w:p>
        </w:tc>
        <w:tc>
          <w:tcPr>
            <w:tcW w:w="362" w:type="pct"/>
            <w:vAlign w:val="center"/>
          </w:tcPr>
          <w:p w14:paraId="1B68E781" w14:textId="77777777" w:rsidR="007E3A26" w:rsidRPr="00A22962" w:rsidRDefault="007E3A26">
            <w:pPr>
              <w:widowControl/>
              <w:jc w:val="center"/>
              <w:rPr>
                <w:rFonts w:ascii="Times New Roman" w:eastAsia="宋体" w:hAnsi="Times New Roman"/>
                <w:sz w:val="20"/>
                <w:szCs w:val="21"/>
              </w:rPr>
            </w:pPr>
            <w:r w:rsidRPr="00A22962">
              <w:rPr>
                <w:rFonts w:ascii="Times New Roman" w:eastAsia="宋体" w:hAnsi="Times New Roman"/>
                <w:sz w:val="20"/>
                <w:szCs w:val="21"/>
              </w:rPr>
              <w:t xml:space="preserve">4957.969 </w:t>
            </w:r>
          </w:p>
        </w:tc>
        <w:tc>
          <w:tcPr>
            <w:tcW w:w="362" w:type="pct"/>
            <w:vAlign w:val="center"/>
          </w:tcPr>
          <w:p w14:paraId="2285F13E" w14:textId="77777777" w:rsidR="007E3A26" w:rsidRPr="00A22962" w:rsidRDefault="007E3A26">
            <w:pPr>
              <w:widowControl/>
              <w:jc w:val="center"/>
              <w:rPr>
                <w:rFonts w:ascii="Times New Roman" w:eastAsia="宋体" w:hAnsi="Times New Roman"/>
                <w:sz w:val="20"/>
                <w:szCs w:val="21"/>
              </w:rPr>
            </w:pPr>
            <w:r w:rsidRPr="00A22962">
              <w:rPr>
                <w:rFonts w:ascii="Times New Roman" w:eastAsia="宋体" w:hAnsi="Times New Roman"/>
                <w:sz w:val="20"/>
                <w:szCs w:val="21"/>
              </w:rPr>
              <w:t xml:space="preserve">5106.495 </w:t>
            </w:r>
          </w:p>
        </w:tc>
        <w:tc>
          <w:tcPr>
            <w:tcW w:w="362" w:type="pct"/>
            <w:vAlign w:val="center"/>
          </w:tcPr>
          <w:p w14:paraId="0784A5E7" w14:textId="77777777" w:rsidR="007E3A26" w:rsidRPr="00A22962" w:rsidRDefault="007E3A26">
            <w:pPr>
              <w:widowControl/>
              <w:jc w:val="center"/>
              <w:rPr>
                <w:rFonts w:ascii="Times New Roman" w:eastAsia="宋体" w:hAnsi="Times New Roman"/>
                <w:sz w:val="20"/>
                <w:szCs w:val="21"/>
              </w:rPr>
            </w:pPr>
            <w:r w:rsidRPr="00A22962">
              <w:rPr>
                <w:rFonts w:ascii="Times New Roman" w:eastAsia="宋体" w:hAnsi="Times New Roman"/>
                <w:sz w:val="20"/>
                <w:szCs w:val="21"/>
              </w:rPr>
              <w:t xml:space="preserve">5398.770 </w:t>
            </w:r>
          </w:p>
        </w:tc>
        <w:tc>
          <w:tcPr>
            <w:tcW w:w="362" w:type="pct"/>
            <w:vAlign w:val="center"/>
          </w:tcPr>
          <w:p w14:paraId="06DD423F" w14:textId="77777777" w:rsidR="007E3A26" w:rsidRPr="00A22962" w:rsidRDefault="007E3A26">
            <w:pPr>
              <w:widowControl/>
              <w:jc w:val="center"/>
              <w:rPr>
                <w:rFonts w:ascii="Times New Roman" w:eastAsia="宋体" w:hAnsi="Times New Roman"/>
                <w:sz w:val="20"/>
                <w:szCs w:val="21"/>
              </w:rPr>
            </w:pPr>
            <w:r w:rsidRPr="00A22962">
              <w:rPr>
                <w:rFonts w:ascii="Times New Roman" w:eastAsia="宋体" w:hAnsi="Times New Roman"/>
                <w:sz w:val="20"/>
                <w:szCs w:val="21"/>
              </w:rPr>
              <w:t xml:space="preserve">5504.794 </w:t>
            </w:r>
          </w:p>
        </w:tc>
        <w:tc>
          <w:tcPr>
            <w:tcW w:w="362" w:type="pct"/>
            <w:vAlign w:val="center"/>
          </w:tcPr>
          <w:p w14:paraId="71432E9F" w14:textId="77777777" w:rsidR="007E3A26" w:rsidRPr="00A22962" w:rsidRDefault="007E3A26">
            <w:pPr>
              <w:widowControl/>
              <w:jc w:val="center"/>
              <w:rPr>
                <w:rFonts w:ascii="Times New Roman" w:eastAsia="宋体" w:hAnsi="Times New Roman"/>
                <w:sz w:val="20"/>
                <w:szCs w:val="21"/>
              </w:rPr>
            </w:pPr>
            <w:r w:rsidRPr="00A22962">
              <w:rPr>
                <w:rFonts w:ascii="Times New Roman" w:eastAsia="宋体" w:hAnsi="Times New Roman"/>
                <w:sz w:val="20"/>
                <w:szCs w:val="21"/>
              </w:rPr>
              <w:t xml:space="preserve">5413.655 </w:t>
            </w:r>
          </w:p>
        </w:tc>
        <w:tc>
          <w:tcPr>
            <w:tcW w:w="362" w:type="pct"/>
            <w:vAlign w:val="center"/>
          </w:tcPr>
          <w:p w14:paraId="39606B65" w14:textId="77777777" w:rsidR="007E3A26" w:rsidRPr="00A22962" w:rsidRDefault="007E3A26">
            <w:pPr>
              <w:widowControl/>
              <w:jc w:val="center"/>
              <w:rPr>
                <w:rFonts w:ascii="Times New Roman" w:eastAsia="宋体" w:hAnsi="Times New Roman"/>
                <w:sz w:val="20"/>
                <w:szCs w:val="21"/>
              </w:rPr>
            </w:pPr>
            <w:r w:rsidRPr="00A22962">
              <w:rPr>
                <w:rFonts w:ascii="Times New Roman" w:eastAsia="宋体" w:hAnsi="Times New Roman"/>
                <w:sz w:val="20"/>
                <w:szCs w:val="21"/>
              </w:rPr>
              <w:t xml:space="preserve">5597.590 </w:t>
            </w:r>
          </w:p>
        </w:tc>
        <w:tc>
          <w:tcPr>
            <w:tcW w:w="355" w:type="pct"/>
            <w:vAlign w:val="center"/>
          </w:tcPr>
          <w:p w14:paraId="4304CF3E" w14:textId="77777777" w:rsidR="007E3A26" w:rsidRPr="00A22962" w:rsidRDefault="007E3A26">
            <w:pPr>
              <w:widowControl/>
              <w:jc w:val="center"/>
              <w:rPr>
                <w:rFonts w:ascii="Times New Roman" w:eastAsia="宋体" w:hAnsi="Times New Roman"/>
                <w:sz w:val="20"/>
                <w:szCs w:val="21"/>
              </w:rPr>
            </w:pPr>
            <w:r w:rsidRPr="00A22962">
              <w:rPr>
                <w:rFonts w:ascii="Times New Roman" w:eastAsia="宋体" w:hAnsi="Times New Roman"/>
                <w:sz w:val="20"/>
                <w:szCs w:val="21"/>
              </w:rPr>
              <w:t>5608.216</w:t>
            </w:r>
          </w:p>
        </w:tc>
      </w:tr>
      <w:tr w:rsidR="007E3A26" w:rsidRPr="00A22962" w14:paraId="433F1F2C" w14:textId="77777777" w:rsidTr="003A33B2">
        <w:tc>
          <w:tcPr>
            <w:tcW w:w="472" w:type="pct"/>
          </w:tcPr>
          <w:p w14:paraId="58147C96" w14:textId="77777777" w:rsidR="007E3A26" w:rsidRPr="00A22962" w:rsidRDefault="007E3A26">
            <w:pPr>
              <w:pStyle w:val="a3"/>
              <w:ind w:firstLineChars="0" w:firstLine="0"/>
              <w:jc w:val="center"/>
              <w:rPr>
                <w:rFonts w:ascii="Times New Roman" w:eastAsia="宋体" w:hAnsi="Times New Roman"/>
              </w:rPr>
            </w:pPr>
            <w:r w:rsidRPr="00A22962">
              <w:rPr>
                <w:rFonts w:ascii="Times New Roman" w:eastAsia="宋体" w:hAnsi="Times New Roman"/>
              </w:rPr>
              <w:t>EGARCH</w:t>
            </w:r>
          </w:p>
        </w:tc>
        <w:tc>
          <w:tcPr>
            <w:tcW w:w="399" w:type="pct"/>
            <w:vAlign w:val="center"/>
          </w:tcPr>
          <w:p w14:paraId="24FC6401"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1,1</w:t>
            </w:r>
          </w:p>
        </w:tc>
        <w:tc>
          <w:tcPr>
            <w:tcW w:w="399" w:type="pct"/>
            <w:vAlign w:val="center"/>
          </w:tcPr>
          <w:p w14:paraId="01954838"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1,1</w:t>
            </w:r>
          </w:p>
        </w:tc>
        <w:tc>
          <w:tcPr>
            <w:tcW w:w="443" w:type="pct"/>
            <w:vAlign w:val="center"/>
          </w:tcPr>
          <w:p w14:paraId="57003541"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1,1</w:t>
            </w:r>
          </w:p>
        </w:tc>
        <w:tc>
          <w:tcPr>
            <w:tcW w:w="398" w:type="pct"/>
            <w:vAlign w:val="center"/>
          </w:tcPr>
          <w:p w14:paraId="3E07DF33"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1,1</w:t>
            </w:r>
          </w:p>
        </w:tc>
        <w:tc>
          <w:tcPr>
            <w:tcW w:w="362" w:type="pct"/>
            <w:vAlign w:val="center"/>
          </w:tcPr>
          <w:p w14:paraId="4F0A6BA3"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1,1</w:t>
            </w:r>
          </w:p>
        </w:tc>
        <w:tc>
          <w:tcPr>
            <w:tcW w:w="362" w:type="pct"/>
            <w:vAlign w:val="center"/>
          </w:tcPr>
          <w:p w14:paraId="5DD02A53"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1,1</w:t>
            </w:r>
          </w:p>
        </w:tc>
        <w:tc>
          <w:tcPr>
            <w:tcW w:w="362" w:type="pct"/>
            <w:vAlign w:val="center"/>
          </w:tcPr>
          <w:p w14:paraId="15F49164"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1,1</w:t>
            </w:r>
          </w:p>
        </w:tc>
        <w:tc>
          <w:tcPr>
            <w:tcW w:w="362" w:type="pct"/>
            <w:vAlign w:val="center"/>
          </w:tcPr>
          <w:p w14:paraId="627A57A2"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1,1</w:t>
            </w:r>
          </w:p>
        </w:tc>
        <w:tc>
          <w:tcPr>
            <w:tcW w:w="362" w:type="pct"/>
            <w:vAlign w:val="center"/>
          </w:tcPr>
          <w:p w14:paraId="0A80C56F"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1,1</w:t>
            </w:r>
          </w:p>
        </w:tc>
        <w:tc>
          <w:tcPr>
            <w:tcW w:w="362" w:type="pct"/>
            <w:vAlign w:val="center"/>
          </w:tcPr>
          <w:p w14:paraId="0922F62A"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1,1</w:t>
            </w:r>
          </w:p>
        </w:tc>
        <w:tc>
          <w:tcPr>
            <w:tcW w:w="362" w:type="pct"/>
            <w:vAlign w:val="center"/>
          </w:tcPr>
          <w:p w14:paraId="1D4A5DA3"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1,1</w:t>
            </w:r>
          </w:p>
        </w:tc>
        <w:tc>
          <w:tcPr>
            <w:tcW w:w="355" w:type="pct"/>
            <w:vAlign w:val="center"/>
          </w:tcPr>
          <w:p w14:paraId="48F6E86B" w14:textId="77777777" w:rsidR="007E3A26" w:rsidRPr="00A22962" w:rsidRDefault="007E3A26">
            <w:pPr>
              <w:pStyle w:val="a3"/>
              <w:ind w:firstLineChars="0" w:firstLine="0"/>
              <w:jc w:val="center"/>
              <w:rPr>
                <w:rFonts w:ascii="Times New Roman" w:eastAsia="宋体" w:hAnsi="Times New Roman" w:cs="Times New Roman"/>
                <w:sz w:val="20"/>
                <w:szCs w:val="21"/>
              </w:rPr>
            </w:pPr>
            <w:r w:rsidRPr="00A22962">
              <w:rPr>
                <w:rFonts w:ascii="Times New Roman" w:eastAsia="宋体" w:hAnsi="Times New Roman" w:cs="Times New Roman"/>
                <w:sz w:val="20"/>
                <w:szCs w:val="21"/>
              </w:rPr>
              <w:t>1,1</w:t>
            </w:r>
          </w:p>
        </w:tc>
      </w:tr>
      <w:bookmarkEnd w:id="45"/>
    </w:tbl>
    <w:p w14:paraId="1FD5068F" w14:textId="77777777" w:rsidR="007E3A26" w:rsidRPr="00A22962" w:rsidRDefault="007E3A26">
      <w:pPr>
        <w:jc w:val="center"/>
        <w:rPr>
          <w:rFonts w:ascii="Times New Roman" w:eastAsia="宋体" w:hAnsi="Times New Roman"/>
          <w:b/>
          <w:bCs/>
        </w:rPr>
      </w:pPr>
    </w:p>
    <w:p w14:paraId="452179E2" w14:textId="77777777" w:rsidR="007E3A26" w:rsidRPr="00A22962" w:rsidRDefault="007E3A26">
      <w:pPr>
        <w:widowControl/>
        <w:jc w:val="left"/>
        <w:rPr>
          <w:rFonts w:ascii="Times New Roman" w:eastAsia="宋体" w:hAnsi="Times New Roman"/>
          <w:b/>
          <w:bCs/>
        </w:rPr>
      </w:pPr>
      <w:r w:rsidRPr="00A22962">
        <w:rPr>
          <w:rFonts w:ascii="Times New Roman" w:eastAsia="宋体" w:hAnsi="Times New Roman"/>
          <w:b/>
          <w:bCs/>
        </w:rPr>
        <w:br w:type="page"/>
      </w:r>
    </w:p>
    <w:p w14:paraId="6DC07F02" w14:textId="77777777" w:rsidR="0014494F" w:rsidRPr="00A22962" w:rsidRDefault="0014494F">
      <w:pPr>
        <w:jc w:val="center"/>
        <w:rPr>
          <w:rFonts w:ascii="Times New Roman" w:eastAsia="黑体" w:hAnsi="Times New Roman"/>
          <w:b/>
          <w:bCs/>
          <w:sz w:val="28"/>
          <w:szCs w:val="28"/>
        </w:rPr>
        <w:sectPr w:rsidR="0014494F" w:rsidRPr="00A22962" w:rsidSect="00B103D7">
          <w:pgSz w:w="20160" w:h="12240" w:orient="landscape" w:code="5"/>
          <w:pgMar w:top="1800" w:right="1440" w:bottom="1800" w:left="1440" w:header="851" w:footer="992" w:gutter="0"/>
          <w:cols w:space="425"/>
          <w:docGrid w:type="lines" w:linePitch="312"/>
        </w:sectPr>
      </w:pPr>
    </w:p>
    <w:p w14:paraId="7BD34DAA" w14:textId="0FB00FF4" w:rsidR="0011103B" w:rsidRPr="00A22962" w:rsidRDefault="00BD153A">
      <w:pPr>
        <w:jc w:val="center"/>
        <w:outlineLvl w:val="0"/>
        <w:rPr>
          <w:rFonts w:ascii="Times New Roman" w:eastAsia="黑体" w:hAnsi="Times New Roman"/>
          <w:sz w:val="28"/>
          <w:szCs w:val="28"/>
        </w:rPr>
      </w:pPr>
      <w:r w:rsidRPr="00A22962">
        <w:rPr>
          <w:rFonts w:ascii="Times New Roman" w:eastAsia="黑体" w:hAnsi="Times New Roman" w:hint="eastAsia"/>
          <w:sz w:val="28"/>
          <w:szCs w:val="28"/>
        </w:rPr>
        <w:lastRenderedPageBreak/>
        <w:t>六、</w:t>
      </w:r>
      <w:r w:rsidR="0011103B" w:rsidRPr="00A22962">
        <w:rPr>
          <w:rFonts w:ascii="Times New Roman" w:eastAsia="黑体" w:hAnsi="Times New Roman" w:hint="eastAsia"/>
          <w:sz w:val="28"/>
          <w:szCs w:val="28"/>
        </w:rPr>
        <w:t>结论与启示</w:t>
      </w:r>
    </w:p>
    <w:p w14:paraId="0822265F" w14:textId="77777777" w:rsidR="00C71A8B" w:rsidRPr="00A22962" w:rsidRDefault="00C71A8B">
      <w:pPr>
        <w:ind w:firstLineChars="200" w:firstLine="420"/>
        <w:rPr>
          <w:rFonts w:ascii="Times New Roman" w:eastAsia="宋体" w:hAnsi="Times New Roman"/>
          <w:szCs w:val="21"/>
        </w:rPr>
      </w:pPr>
    </w:p>
    <w:p w14:paraId="2099C6C9" w14:textId="276C7DC8" w:rsidR="009D76F7" w:rsidRPr="00A22962" w:rsidRDefault="00C30CAD">
      <w:pPr>
        <w:ind w:firstLineChars="200" w:firstLine="420"/>
        <w:rPr>
          <w:rFonts w:ascii="Times New Roman" w:eastAsia="宋体" w:hAnsi="Times New Roman"/>
          <w:szCs w:val="21"/>
        </w:rPr>
      </w:pPr>
      <w:r w:rsidRPr="00A22962">
        <w:rPr>
          <w:rFonts w:ascii="Times New Roman" w:eastAsia="宋体" w:hAnsi="Times New Roman" w:hint="eastAsia"/>
          <w:szCs w:val="21"/>
        </w:rPr>
        <w:t>金融市场具有天然的不确定性，良好的央行沟通有助于降低市场噪音，</w:t>
      </w:r>
      <w:r w:rsidR="00CA5958" w:rsidRPr="00A22962">
        <w:rPr>
          <w:rFonts w:ascii="Times New Roman" w:eastAsia="宋体" w:hAnsi="Times New Roman" w:hint="eastAsia"/>
          <w:szCs w:val="21"/>
        </w:rPr>
        <w:t>实现</w:t>
      </w:r>
      <w:r w:rsidR="002949F9" w:rsidRPr="00A22962">
        <w:rPr>
          <w:rFonts w:ascii="Times New Roman" w:eastAsia="宋体" w:hAnsi="Times New Roman" w:hint="eastAsia"/>
          <w:szCs w:val="21"/>
        </w:rPr>
        <w:t>“六稳”工作中的</w:t>
      </w:r>
      <w:r w:rsidR="00CA5958" w:rsidRPr="00A22962">
        <w:rPr>
          <w:rFonts w:ascii="Times New Roman" w:eastAsia="宋体" w:hAnsi="Times New Roman" w:hint="eastAsia"/>
          <w:szCs w:val="21"/>
        </w:rPr>
        <w:t>稳</w:t>
      </w:r>
      <w:r w:rsidRPr="00A22962">
        <w:rPr>
          <w:rFonts w:ascii="Times New Roman" w:eastAsia="宋体" w:hAnsi="Times New Roman" w:hint="eastAsia"/>
          <w:szCs w:val="21"/>
        </w:rPr>
        <w:t>预期。</w:t>
      </w:r>
      <w:r w:rsidR="00CA5958" w:rsidRPr="00A22962">
        <w:rPr>
          <w:rFonts w:ascii="Times New Roman" w:eastAsia="宋体" w:hAnsi="Times New Roman" w:hint="eastAsia"/>
          <w:szCs w:val="21"/>
        </w:rPr>
        <w:t>央行沟通以文本信息为载体，计算机技术发展使得挖掘语义特征和量化央行沟通行为成为可能</w:t>
      </w:r>
      <w:r w:rsidR="002949F9" w:rsidRPr="00A22962">
        <w:rPr>
          <w:rFonts w:ascii="Times New Roman" w:eastAsia="宋体" w:hAnsi="Times New Roman" w:hint="eastAsia"/>
          <w:szCs w:val="21"/>
        </w:rPr>
        <w:t>。</w:t>
      </w:r>
      <w:r w:rsidRPr="00A22962">
        <w:rPr>
          <w:rFonts w:ascii="Times New Roman" w:eastAsia="宋体" w:hAnsi="Times New Roman" w:hint="eastAsia"/>
          <w:szCs w:val="21"/>
        </w:rPr>
        <w:t>本文</w:t>
      </w:r>
      <w:r w:rsidR="002949F9" w:rsidRPr="00A22962">
        <w:rPr>
          <w:rFonts w:ascii="Times New Roman" w:eastAsia="宋体" w:hAnsi="Times New Roman" w:hint="eastAsia"/>
          <w:szCs w:val="21"/>
        </w:rPr>
        <w:t>结合余弦相似度和</w:t>
      </w:r>
      <w:r w:rsidR="00CA5958" w:rsidRPr="00A22962">
        <w:rPr>
          <w:rFonts w:ascii="Times New Roman" w:eastAsia="宋体" w:hAnsi="Times New Roman" w:hint="eastAsia"/>
          <w:szCs w:val="21"/>
        </w:rPr>
        <w:t>金融情感</w:t>
      </w:r>
      <w:r w:rsidR="002949F9" w:rsidRPr="00A22962">
        <w:rPr>
          <w:rFonts w:ascii="Times New Roman" w:eastAsia="宋体" w:hAnsi="Times New Roman" w:hint="eastAsia"/>
          <w:szCs w:val="21"/>
        </w:rPr>
        <w:t>词典方法，分别</w:t>
      </w:r>
      <w:r w:rsidRPr="00A22962">
        <w:rPr>
          <w:rFonts w:ascii="Times New Roman" w:eastAsia="宋体" w:hAnsi="Times New Roman" w:hint="eastAsia"/>
          <w:szCs w:val="21"/>
        </w:rPr>
        <w:t>构建央行沟通</w:t>
      </w:r>
      <w:r w:rsidR="00CA5958" w:rsidRPr="00A22962">
        <w:rPr>
          <w:rFonts w:ascii="Times New Roman" w:eastAsia="宋体" w:hAnsi="Times New Roman" w:hint="eastAsia"/>
          <w:szCs w:val="21"/>
        </w:rPr>
        <w:t>政策</w:t>
      </w:r>
      <w:r w:rsidRPr="00A22962">
        <w:rPr>
          <w:rFonts w:ascii="Times New Roman" w:eastAsia="宋体" w:hAnsi="Times New Roman" w:hint="eastAsia"/>
          <w:szCs w:val="21"/>
        </w:rPr>
        <w:t>语气和</w:t>
      </w:r>
      <w:r w:rsidR="00CA5958" w:rsidRPr="00A22962">
        <w:rPr>
          <w:rFonts w:ascii="Times New Roman" w:eastAsia="宋体" w:hAnsi="Times New Roman" w:hint="eastAsia"/>
          <w:szCs w:val="21"/>
        </w:rPr>
        <w:t>语义</w:t>
      </w:r>
      <w:r w:rsidRPr="00A22962">
        <w:rPr>
          <w:rFonts w:ascii="Times New Roman" w:eastAsia="宋体" w:hAnsi="Times New Roman" w:hint="eastAsia"/>
          <w:szCs w:val="21"/>
        </w:rPr>
        <w:t>相似度指标，</w:t>
      </w:r>
      <w:r w:rsidR="00CA5958" w:rsidRPr="00A22962">
        <w:rPr>
          <w:rFonts w:ascii="Times New Roman" w:eastAsia="宋体" w:hAnsi="Times New Roman" w:hint="eastAsia"/>
          <w:szCs w:val="21"/>
        </w:rPr>
        <w:t>作为央行货币政策沟通和金融稳定沟通的测度，</w:t>
      </w:r>
      <w:r w:rsidRPr="00A22962">
        <w:rPr>
          <w:rFonts w:ascii="Times New Roman" w:eastAsia="宋体" w:hAnsi="Times New Roman" w:hint="eastAsia"/>
          <w:szCs w:val="21"/>
        </w:rPr>
        <w:t>实证分析</w:t>
      </w:r>
      <w:r w:rsidRPr="00A22962">
        <w:rPr>
          <w:rFonts w:ascii="Times New Roman" w:eastAsia="宋体" w:hAnsi="Times New Roman"/>
          <w:szCs w:val="21"/>
        </w:rPr>
        <w:t>2010-2019</w:t>
      </w:r>
      <w:r w:rsidRPr="00A22962">
        <w:rPr>
          <w:rFonts w:ascii="Times New Roman" w:eastAsia="宋体" w:hAnsi="Times New Roman" w:hint="eastAsia"/>
          <w:szCs w:val="21"/>
        </w:rPr>
        <w:t>年央行沟通</w:t>
      </w:r>
      <w:r w:rsidR="00CA5958" w:rsidRPr="00A22962">
        <w:rPr>
          <w:rFonts w:ascii="Times New Roman" w:eastAsia="宋体" w:hAnsi="Times New Roman" w:hint="eastAsia"/>
          <w:szCs w:val="21"/>
        </w:rPr>
        <w:t>语义</w:t>
      </w:r>
      <w:r w:rsidRPr="00A22962">
        <w:rPr>
          <w:rFonts w:ascii="Times New Roman" w:eastAsia="宋体" w:hAnsi="Times New Roman" w:hint="eastAsia"/>
          <w:szCs w:val="21"/>
        </w:rPr>
        <w:t>对</w:t>
      </w:r>
      <w:r w:rsidR="001E70F1" w:rsidRPr="00A22962">
        <w:rPr>
          <w:rFonts w:ascii="Times New Roman" w:eastAsia="宋体" w:hAnsi="Times New Roman" w:hint="eastAsia"/>
          <w:szCs w:val="21"/>
        </w:rPr>
        <w:t>金融市场</w:t>
      </w:r>
      <w:r w:rsidRPr="00A22962">
        <w:rPr>
          <w:rFonts w:ascii="Times New Roman" w:eastAsia="宋体" w:hAnsi="Times New Roman" w:hint="eastAsia"/>
          <w:szCs w:val="21"/>
        </w:rPr>
        <w:t>影响。</w:t>
      </w:r>
      <w:r w:rsidR="002949F9" w:rsidRPr="00A22962">
        <w:rPr>
          <w:rFonts w:ascii="Times New Roman" w:eastAsia="宋体" w:hAnsi="Times New Roman" w:hint="eastAsia"/>
          <w:szCs w:val="21"/>
        </w:rPr>
        <w:t>央行沟通</w:t>
      </w:r>
      <w:r w:rsidR="00001F3C" w:rsidRPr="00A22962">
        <w:rPr>
          <w:rFonts w:ascii="Times New Roman" w:eastAsia="宋体" w:hAnsi="Times New Roman" w:hint="eastAsia"/>
          <w:szCs w:val="21"/>
        </w:rPr>
        <w:t>政策</w:t>
      </w:r>
      <w:r w:rsidR="002949F9" w:rsidRPr="00A22962">
        <w:rPr>
          <w:rFonts w:ascii="Times New Roman" w:eastAsia="宋体" w:hAnsi="Times New Roman" w:hint="eastAsia"/>
          <w:szCs w:val="21"/>
        </w:rPr>
        <w:t>语气</w:t>
      </w:r>
      <w:r w:rsidR="00001F3C" w:rsidRPr="00A22962">
        <w:rPr>
          <w:rFonts w:ascii="Times New Roman" w:eastAsia="宋体" w:hAnsi="Times New Roman" w:hint="eastAsia"/>
          <w:szCs w:val="21"/>
        </w:rPr>
        <w:t>的构建中</w:t>
      </w:r>
      <w:r w:rsidR="002949F9" w:rsidRPr="00A22962">
        <w:rPr>
          <w:rFonts w:ascii="Times New Roman" w:eastAsia="宋体" w:hAnsi="Times New Roman" w:hint="eastAsia"/>
          <w:szCs w:val="21"/>
        </w:rPr>
        <w:t>，</w:t>
      </w:r>
      <w:r w:rsidR="00001F3C" w:rsidRPr="00A22962">
        <w:rPr>
          <w:rFonts w:ascii="Times New Roman" w:eastAsia="宋体" w:hAnsi="Times New Roman" w:hint="eastAsia"/>
          <w:szCs w:val="21"/>
        </w:rPr>
        <w:t>我们发现央行沟通以中性偏积极为主，除</w:t>
      </w:r>
      <w:r w:rsidR="002949F9" w:rsidRPr="00A22962">
        <w:rPr>
          <w:rFonts w:ascii="Times New Roman" w:eastAsia="宋体" w:hAnsi="Times New Roman" w:hint="eastAsia"/>
          <w:szCs w:val="21"/>
        </w:rPr>
        <w:t>货币信贷和金融市场部分，</w:t>
      </w:r>
      <w:r w:rsidR="00001F3C" w:rsidRPr="00A22962">
        <w:rPr>
          <w:rFonts w:ascii="Times New Roman" w:eastAsia="宋体" w:hAnsi="Times New Roman" w:hint="eastAsia"/>
          <w:szCs w:val="21"/>
        </w:rPr>
        <w:t>整体</w:t>
      </w:r>
      <w:r w:rsidR="002949F9" w:rsidRPr="00A22962">
        <w:rPr>
          <w:rFonts w:ascii="Times New Roman" w:eastAsia="宋体" w:hAnsi="Times New Roman" w:hint="eastAsia"/>
          <w:szCs w:val="21"/>
        </w:rPr>
        <w:t>变化较小</w:t>
      </w:r>
      <w:r w:rsidR="00001F3C" w:rsidRPr="00A22962">
        <w:rPr>
          <w:rFonts w:ascii="Times New Roman" w:eastAsia="宋体" w:hAnsi="Times New Roman" w:hint="eastAsia"/>
          <w:szCs w:val="21"/>
        </w:rPr>
        <w:t>。</w:t>
      </w:r>
      <w:r w:rsidR="002949F9" w:rsidRPr="00A22962">
        <w:rPr>
          <w:rFonts w:ascii="Times New Roman" w:eastAsia="宋体" w:hAnsi="Times New Roman" w:hint="eastAsia"/>
          <w:szCs w:val="21"/>
        </w:rPr>
        <w:t>尤其在</w:t>
      </w:r>
      <w:r w:rsidR="002949F9" w:rsidRPr="00A22962">
        <w:rPr>
          <w:rFonts w:ascii="Times New Roman" w:eastAsia="宋体" w:hAnsi="Times New Roman"/>
          <w:szCs w:val="21"/>
        </w:rPr>
        <w:t>2015</w:t>
      </w:r>
      <w:r w:rsidR="002949F9" w:rsidRPr="00A22962">
        <w:rPr>
          <w:rFonts w:ascii="Times New Roman" w:eastAsia="宋体" w:hAnsi="Times New Roman" w:hint="eastAsia"/>
          <w:szCs w:val="21"/>
        </w:rPr>
        <w:t>年之后，央行</w:t>
      </w:r>
      <w:r w:rsidR="00001F3C" w:rsidRPr="00A22962">
        <w:rPr>
          <w:rFonts w:ascii="Times New Roman" w:eastAsia="宋体" w:hAnsi="Times New Roman" w:hint="eastAsia"/>
          <w:szCs w:val="21"/>
        </w:rPr>
        <w:t>有关金融市场的</w:t>
      </w:r>
      <w:r w:rsidR="002949F9" w:rsidRPr="00A22962">
        <w:rPr>
          <w:rFonts w:ascii="Times New Roman" w:eastAsia="宋体" w:hAnsi="Times New Roman" w:hint="eastAsia"/>
          <w:szCs w:val="21"/>
        </w:rPr>
        <w:t>沟通语气变化</w:t>
      </w:r>
      <w:r w:rsidR="00403497" w:rsidRPr="00A22962">
        <w:rPr>
          <w:rFonts w:ascii="Times New Roman" w:eastAsia="宋体" w:hAnsi="Times New Roman" w:hint="eastAsia"/>
          <w:szCs w:val="21"/>
        </w:rPr>
        <w:t>大</w:t>
      </w:r>
      <w:r w:rsidR="002949F9" w:rsidRPr="00A22962">
        <w:rPr>
          <w:rFonts w:ascii="Times New Roman" w:eastAsia="宋体" w:hAnsi="Times New Roman" w:hint="eastAsia"/>
          <w:szCs w:val="21"/>
        </w:rPr>
        <w:t>幅降低。央行沟通相似度指标表明相比全球央行，特别是加拿大央行的“空白页”沟通策略，我国央行沟通</w:t>
      </w:r>
      <w:r w:rsidR="00001F3C" w:rsidRPr="00A22962">
        <w:rPr>
          <w:rFonts w:ascii="Times New Roman" w:eastAsia="宋体" w:hAnsi="Times New Roman" w:hint="eastAsia"/>
          <w:szCs w:val="21"/>
        </w:rPr>
        <w:t>的语义相似度更高，内容</w:t>
      </w:r>
      <w:r w:rsidR="002949F9" w:rsidRPr="00A22962">
        <w:rPr>
          <w:rFonts w:ascii="Times New Roman" w:eastAsia="宋体" w:hAnsi="Times New Roman" w:hint="eastAsia"/>
          <w:szCs w:val="21"/>
        </w:rPr>
        <w:t>更为清晰</w:t>
      </w:r>
      <w:r w:rsidR="00001F3C" w:rsidRPr="00A22962">
        <w:rPr>
          <w:rFonts w:ascii="Times New Roman" w:eastAsia="宋体" w:hAnsi="Times New Roman" w:hint="eastAsia"/>
          <w:szCs w:val="21"/>
        </w:rPr>
        <w:t>。</w:t>
      </w:r>
      <w:r w:rsidR="002949F9" w:rsidRPr="00A22962">
        <w:rPr>
          <w:rFonts w:ascii="Times New Roman" w:eastAsia="宋体" w:hAnsi="Times New Roman" w:hint="eastAsia"/>
          <w:szCs w:val="21"/>
        </w:rPr>
        <w:t>人民银行对货币政策</w:t>
      </w:r>
      <w:r w:rsidR="00001F3C" w:rsidRPr="00A22962">
        <w:rPr>
          <w:rFonts w:ascii="Times New Roman" w:eastAsia="宋体" w:hAnsi="Times New Roman" w:hint="eastAsia"/>
          <w:szCs w:val="21"/>
        </w:rPr>
        <w:t>意图和动向</w:t>
      </w:r>
      <w:r w:rsidR="002949F9" w:rsidRPr="00A22962">
        <w:rPr>
          <w:rFonts w:ascii="Times New Roman" w:eastAsia="宋体" w:hAnsi="Times New Roman" w:hint="eastAsia"/>
          <w:szCs w:val="21"/>
        </w:rPr>
        <w:t>的</w:t>
      </w:r>
      <w:r w:rsidR="00554A11" w:rsidRPr="00A22962">
        <w:rPr>
          <w:rFonts w:ascii="Times New Roman" w:eastAsia="宋体" w:hAnsi="Times New Roman" w:hint="eastAsia"/>
          <w:szCs w:val="21"/>
        </w:rPr>
        <w:t>沟通</w:t>
      </w:r>
      <w:r w:rsidR="002949F9" w:rsidRPr="00A22962">
        <w:rPr>
          <w:rFonts w:ascii="Times New Roman" w:eastAsia="宋体" w:hAnsi="Times New Roman" w:hint="eastAsia"/>
          <w:szCs w:val="21"/>
        </w:rPr>
        <w:t>更易</w:t>
      </w:r>
      <w:r w:rsidR="00001F3C" w:rsidRPr="00A22962">
        <w:rPr>
          <w:rFonts w:ascii="Times New Roman" w:eastAsia="宋体" w:hAnsi="Times New Roman" w:hint="eastAsia"/>
          <w:szCs w:val="21"/>
        </w:rPr>
        <w:t>于被市场所</w:t>
      </w:r>
      <w:r w:rsidR="002949F9" w:rsidRPr="00A22962">
        <w:rPr>
          <w:rFonts w:ascii="Times New Roman" w:eastAsia="宋体" w:hAnsi="Times New Roman" w:hint="eastAsia"/>
          <w:szCs w:val="21"/>
        </w:rPr>
        <w:t>理解，</w:t>
      </w:r>
      <w:r w:rsidR="00554A11" w:rsidRPr="00A22962">
        <w:rPr>
          <w:rFonts w:ascii="Times New Roman" w:eastAsia="宋体" w:hAnsi="Times New Roman" w:hint="eastAsia"/>
          <w:szCs w:val="21"/>
        </w:rPr>
        <w:t>有助于公众形成一致且稳定的预期。实证</w:t>
      </w:r>
      <w:r w:rsidRPr="00A22962">
        <w:rPr>
          <w:rFonts w:ascii="Times New Roman" w:eastAsia="宋体" w:hAnsi="Times New Roman" w:hint="eastAsia"/>
          <w:szCs w:val="21"/>
        </w:rPr>
        <w:t>结果表明，央行沟通</w:t>
      </w:r>
      <w:r w:rsidR="00001F3C" w:rsidRPr="00A22962">
        <w:rPr>
          <w:rFonts w:ascii="Times New Roman" w:eastAsia="宋体" w:hAnsi="Times New Roman" w:hint="eastAsia"/>
          <w:szCs w:val="21"/>
        </w:rPr>
        <w:t>政策语气</w:t>
      </w:r>
      <w:r w:rsidRPr="00A22962">
        <w:rPr>
          <w:rFonts w:ascii="Times New Roman" w:eastAsia="宋体" w:hAnsi="Times New Roman" w:hint="eastAsia"/>
          <w:szCs w:val="21"/>
        </w:rPr>
        <w:t>对</w:t>
      </w:r>
      <w:r w:rsidR="00554A11" w:rsidRPr="00A22962">
        <w:rPr>
          <w:rFonts w:ascii="Times New Roman" w:eastAsia="宋体" w:hAnsi="Times New Roman" w:hint="eastAsia"/>
          <w:szCs w:val="21"/>
        </w:rPr>
        <w:t>债券市场</w:t>
      </w:r>
      <w:r w:rsidR="00001F3C" w:rsidRPr="00A22962">
        <w:rPr>
          <w:rFonts w:ascii="Times New Roman" w:eastAsia="宋体" w:hAnsi="Times New Roman" w:hint="eastAsia"/>
          <w:szCs w:val="21"/>
        </w:rPr>
        <w:t>水平值</w:t>
      </w:r>
      <w:r w:rsidRPr="00A22962">
        <w:rPr>
          <w:rFonts w:ascii="Times New Roman" w:eastAsia="宋体" w:hAnsi="Times New Roman" w:hint="eastAsia"/>
          <w:szCs w:val="21"/>
        </w:rPr>
        <w:t>具有</w:t>
      </w:r>
      <w:r w:rsidR="0089753C" w:rsidRPr="00A22962">
        <w:rPr>
          <w:rFonts w:ascii="Times New Roman" w:eastAsia="宋体" w:hAnsi="Times New Roman" w:hint="eastAsia"/>
          <w:szCs w:val="21"/>
        </w:rPr>
        <w:t>显著的正向</w:t>
      </w:r>
      <w:r w:rsidRPr="00A22962">
        <w:rPr>
          <w:rFonts w:ascii="Times New Roman" w:eastAsia="宋体" w:hAnsi="Times New Roman" w:hint="eastAsia"/>
          <w:szCs w:val="21"/>
        </w:rPr>
        <w:t>影响。央行沟通语气越积极，通常意味着经济</w:t>
      </w:r>
      <w:r w:rsidR="00554A11" w:rsidRPr="00A22962">
        <w:rPr>
          <w:rFonts w:ascii="Times New Roman" w:eastAsia="宋体" w:hAnsi="Times New Roman" w:hint="eastAsia"/>
          <w:szCs w:val="21"/>
        </w:rPr>
        <w:t>上行，</w:t>
      </w:r>
      <w:r w:rsidRPr="00A22962">
        <w:rPr>
          <w:rFonts w:ascii="Times New Roman" w:eastAsia="宋体" w:hAnsi="Times New Roman" w:hint="eastAsia"/>
          <w:szCs w:val="21"/>
        </w:rPr>
        <w:t>投资</w:t>
      </w:r>
      <w:r w:rsidR="00554A11" w:rsidRPr="00A22962">
        <w:rPr>
          <w:rFonts w:ascii="Times New Roman" w:eastAsia="宋体" w:hAnsi="Times New Roman" w:hint="eastAsia"/>
          <w:szCs w:val="21"/>
        </w:rPr>
        <w:t>项目增加，</w:t>
      </w:r>
      <w:r w:rsidRPr="00A22962">
        <w:rPr>
          <w:rFonts w:ascii="Times New Roman" w:eastAsia="宋体" w:hAnsi="Times New Roman" w:hint="eastAsia"/>
          <w:szCs w:val="21"/>
        </w:rPr>
        <w:t>货币需求上升</w:t>
      </w:r>
      <w:r w:rsidR="00554A11" w:rsidRPr="00A22962">
        <w:rPr>
          <w:rFonts w:ascii="Times New Roman" w:eastAsia="宋体" w:hAnsi="Times New Roman" w:hint="eastAsia"/>
          <w:szCs w:val="21"/>
        </w:rPr>
        <w:t>，</w:t>
      </w:r>
      <w:r w:rsidRPr="00A22962">
        <w:rPr>
          <w:rFonts w:ascii="Times New Roman" w:eastAsia="宋体" w:hAnsi="Times New Roman" w:hint="eastAsia"/>
          <w:szCs w:val="21"/>
        </w:rPr>
        <w:t>或</w:t>
      </w:r>
      <w:r w:rsidR="00554A11" w:rsidRPr="00A22962">
        <w:rPr>
          <w:rFonts w:ascii="Times New Roman" w:eastAsia="宋体" w:hAnsi="Times New Roman" w:hint="eastAsia"/>
          <w:szCs w:val="21"/>
        </w:rPr>
        <w:t>者</w:t>
      </w:r>
      <w:r w:rsidRPr="00A22962">
        <w:rPr>
          <w:rFonts w:ascii="Times New Roman" w:eastAsia="宋体" w:hAnsi="Times New Roman" w:hint="eastAsia"/>
          <w:szCs w:val="21"/>
        </w:rPr>
        <w:t>经济过热</w:t>
      </w:r>
      <w:r w:rsidR="00554A11" w:rsidRPr="00A22962">
        <w:rPr>
          <w:rFonts w:ascii="Times New Roman" w:eastAsia="宋体" w:hAnsi="Times New Roman" w:hint="eastAsia"/>
          <w:szCs w:val="21"/>
        </w:rPr>
        <w:t>，需要</w:t>
      </w:r>
      <w:r w:rsidRPr="00A22962">
        <w:rPr>
          <w:rFonts w:ascii="Times New Roman" w:eastAsia="宋体" w:hAnsi="Times New Roman" w:hint="eastAsia"/>
          <w:szCs w:val="21"/>
        </w:rPr>
        <w:t>宏观调控</w:t>
      </w:r>
      <w:r w:rsidR="00554A11" w:rsidRPr="00A22962">
        <w:rPr>
          <w:rFonts w:ascii="Times New Roman" w:eastAsia="宋体" w:hAnsi="Times New Roman" w:hint="eastAsia"/>
          <w:szCs w:val="21"/>
        </w:rPr>
        <w:t>进行抑制</w:t>
      </w:r>
      <w:r w:rsidRPr="00A22962">
        <w:rPr>
          <w:rFonts w:ascii="Times New Roman" w:eastAsia="宋体" w:hAnsi="Times New Roman" w:hint="eastAsia"/>
          <w:szCs w:val="21"/>
        </w:rPr>
        <w:t>，</w:t>
      </w:r>
      <w:r w:rsidR="00554A11" w:rsidRPr="00A22962">
        <w:rPr>
          <w:rFonts w:ascii="Times New Roman" w:eastAsia="宋体" w:hAnsi="Times New Roman" w:hint="eastAsia"/>
          <w:szCs w:val="21"/>
        </w:rPr>
        <w:t>二者都会导致</w:t>
      </w:r>
      <w:r w:rsidRPr="00A22962">
        <w:rPr>
          <w:rFonts w:ascii="Times New Roman" w:eastAsia="宋体" w:hAnsi="Times New Roman" w:hint="eastAsia"/>
          <w:szCs w:val="21"/>
        </w:rPr>
        <w:t>利率</w:t>
      </w:r>
      <w:r w:rsidR="00554A11" w:rsidRPr="00A22962">
        <w:rPr>
          <w:rFonts w:ascii="Times New Roman" w:eastAsia="宋体" w:hAnsi="Times New Roman" w:hint="eastAsia"/>
          <w:szCs w:val="21"/>
        </w:rPr>
        <w:t>升高</w:t>
      </w:r>
      <w:r w:rsidRPr="00A22962">
        <w:rPr>
          <w:rFonts w:ascii="Times New Roman" w:eastAsia="宋体" w:hAnsi="Times New Roman" w:hint="eastAsia"/>
          <w:szCs w:val="21"/>
        </w:rPr>
        <w:t>。</w:t>
      </w:r>
      <w:r w:rsidR="00B404F4" w:rsidRPr="00A22962">
        <w:rPr>
          <w:rFonts w:ascii="Times New Roman" w:eastAsia="宋体" w:hAnsi="Times New Roman" w:hint="eastAsia"/>
          <w:szCs w:val="21"/>
        </w:rPr>
        <w:t>非中性的政策语气制造“声音”，增加市场波动。</w:t>
      </w:r>
      <w:r w:rsidRPr="00A22962">
        <w:rPr>
          <w:rFonts w:ascii="Times New Roman" w:eastAsia="宋体" w:hAnsi="Times New Roman" w:hint="eastAsia"/>
          <w:szCs w:val="21"/>
        </w:rPr>
        <w:t>央行沟通</w:t>
      </w:r>
      <w:r w:rsidR="00B404F4" w:rsidRPr="00A22962">
        <w:rPr>
          <w:rFonts w:ascii="Times New Roman" w:eastAsia="宋体" w:hAnsi="Times New Roman" w:hint="eastAsia"/>
          <w:szCs w:val="21"/>
        </w:rPr>
        <w:t>语义</w:t>
      </w:r>
      <w:r w:rsidRPr="00A22962">
        <w:rPr>
          <w:rFonts w:ascii="Times New Roman" w:eastAsia="宋体" w:hAnsi="Times New Roman" w:hint="eastAsia"/>
          <w:szCs w:val="21"/>
        </w:rPr>
        <w:t>相似度越高，</w:t>
      </w:r>
      <w:r w:rsidR="00B404F4" w:rsidRPr="00A22962">
        <w:rPr>
          <w:rFonts w:ascii="Times New Roman" w:eastAsia="宋体" w:hAnsi="Times New Roman" w:hint="eastAsia"/>
          <w:szCs w:val="21"/>
        </w:rPr>
        <w:t>货币</w:t>
      </w:r>
      <w:r w:rsidRPr="00A22962">
        <w:rPr>
          <w:rFonts w:ascii="Times New Roman" w:eastAsia="宋体" w:hAnsi="Times New Roman" w:hint="eastAsia"/>
          <w:szCs w:val="21"/>
        </w:rPr>
        <w:t>政策</w:t>
      </w:r>
      <w:r w:rsidR="00554A11" w:rsidRPr="00A22962">
        <w:rPr>
          <w:rFonts w:ascii="Times New Roman" w:eastAsia="宋体" w:hAnsi="Times New Roman" w:hint="eastAsia"/>
          <w:szCs w:val="21"/>
        </w:rPr>
        <w:t>走向</w:t>
      </w:r>
      <w:r w:rsidRPr="00A22962">
        <w:rPr>
          <w:rFonts w:ascii="Times New Roman" w:eastAsia="宋体" w:hAnsi="Times New Roman" w:hint="eastAsia"/>
          <w:szCs w:val="21"/>
        </w:rPr>
        <w:t>更清晰透明，便于市场主体理解，从而</w:t>
      </w:r>
      <w:r w:rsidR="00554A11" w:rsidRPr="00A22962">
        <w:rPr>
          <w:rFonts w:ascii="Times New Roman" w:eastAsia="宋体" w:hAnsi="Times New Roman" w:hint="eastAsia"/>
          <w:szCs w:val="21"/>
        </w:rPr>
        <w:t>稳定资本市场</w:t>
      </w:r>
      <w:r w:rsidRPr="00A22962">
        <w:rPr>
          <w:rFonts w:ascii="Times New Roman" w:eastAsia="宋体" w:hAnsi="Times New Roman" w:hint="eastAsia"/>
          <w:szCs w:val="21"/>
        </w:rPr>
        <w:t>。</w:t>
      </w:r>
      <w:r w:rsidR="00B404F4" w:rsidRPr="00A22962">
        <w:rPr>
          <w:rFonts w:ascii="Times New Roman" w:eastAsia="宋体" w:hAnsi="Times New Roman" w:hint="eastAsia"/>
          <w:szCs w:val="21"/>
        </w:rPr>
        <w:t>央行沟通语义通过信息机制和经济不确定性机制发挥作用。通过对经济展望部分的分析，我们发现政策语气的信息机制增强央行调控外汇市场的效力，相比传递信息引导价格变化，央行更关注金融稳定。语义相似度的信息机制发挥更大的熨平市场波动作用。</w:t>
      </w:r>
      <w:r w:rsidRPr="00A22962">
        <w:rPr>
          <w:rFonts w:ascii="Times New Roman" w:eastAsia="宋体" w:hAnsi="Times New Roman" w:hint="eastAsia"/>
          <w:szCs w:val="21"/>
        </w:rPr>
        <w:t>前瞻性沟通对</w:t>
      </w:r>
      <w:r w:rsidR="0089753C" w:rsidRPr="00A22962">
        <w:rPr>
          <w:rFonts w:ascii="Times New Roman" w:eastAsia="宋体" w:hAnsi="Times New Roman" w:hint="eastAsia"/>
          <w:szCs w:val="21"/>
        </w:rPr>
        <w:t>金融</w:t>
      </w:r>
      <w:r w:rsidR="00554A11" w:rsidRPr="00A22962">
        <w:rPr>
          <w:rFonts w:ascii="Times New Roman" w:eastAsia="宋体" w:hAnsi="Times New Roman" w:hint="eastAsia"/>
          <w:szCs w:val="21"/>
        </w:rPr>
        <w:t>市场</w:t>
      </w:r>
      <w:r w:rsidRPr="00A22962">
        <w:rPr>
          <w:rFonts w:ascii="Times New Roman" w:eastAsia="宋体" w:hAnsi="Times New Roman" w:hint="eastAsia"/>
          <w:szCs w:val="21"/>
        </w:rPr>
        <w:t>的影响大于宏观经济</w:t>
      </w:r>
      <w:r w:rsidR="0089753C" w:rsidRPr="00A22962">
        <w:rPr>
          <w:rFonts w:ascii="Times New Roman" w:eastAsia="宋体" w:hAnsi="Times New Roman" w:hint="eastAsia"/>
          <w:szCs w:val="21"/>
        </w:rPr>
        <w:t>回顾</w:t>
      </w:r>
      <w:r w:rsidRPr="00A22962">
        <w:rPr>
          <w:rFonts w:ascii="Times New Roman" w:eastAsia="宋体" w:hAnsi="Times New Roman" w:hint="eastAsia"/>
          <w:szCs w:val="21"/>
        </w:rPr>
        <w:t>，历史信息已充分反映在弱式有效市场当前的资产价格中，金融市场更关心未来的信息。</w:t>
      </w:r>
      <w:r w:rsidR="000708F1" w:rsidRPr="00A22962">
        <w:rPr>
          <w:rFonts w:ascii="Times New Roman" w:eastAsia="宋体" w:hAnsi="Times New Roman"/>
          <w:szCs w:val="21"/>
        </w:rPr>
        <w:t>2015</w:t>
      </w:r>
      <w:r w:rsidR="00B404F4" w:rsidRPr="00A22962">
        <w:rPr>
          <w:rFonts w:ascii="Times New Roman" w:eastAsia="宋体" w:hAnsi="Times New Roman" w:hint="eastAsia"/>
          <w:szCs w:val="21"/>
        </w:rPr>
        <w:t>年利率和汇率定价机制市场化改革后，央行较少进行市场干预，</w:t>
      </w:r>
      <w:r w:rsidR="000708F1" w:rsidRPr="00A22962">
        <w:rPr>
          <w:rFonts w:ascii="Times New Roman" w:eastAsia="宋体" w:hAnsi="Times New Roman" w:hint="eastAsia"/>
          <w:szCs w:val="21"/>
        </w:rPr>
        <w:t>更注重金融市场稳定。</w:t>
      </w:r>
      <w:r w:rsidR="00106ED2" w:rsidRPr="00A22962">
        <w:rPr>
          <w:rFonts w:ascii="Times New Roman" w:eastAsia="宋体" w:hAnsi="Times New Roman" w:hint="eastAsia"/>
          <w:szCs w:val="21"/>
        </w:rPr>
        <w:t>央行沟通对外汇市场波动的抑制作用最大，其次是债券市场，股票市场受影响相对较小。</w:t>
      </w:r>
      <w:r w:rsidR="00554A11" w:rsidRPr="00A22962">
        <w:rPr>
          <w:rFonts w:ascii="Times New Roman" w:eastAsia="宋体" w:hAnsi="Times New Roman" w:hint="eastAsia"/>
          <w:szCs w:val="21"/>
        </w:rPr>
        <w:t>上述结论在控制货币政策实际操作和宏观经济统计的发布信息刺激后依然稳健。</w:t>
      </w:r>
      <w:r w:rsidR="00B404F4" w:rsidRPr="00A22962">
        <w:rPr>
          <w:rFonts w:ascii="Times New Roman" w:eastAsia="宋体" w:hAnsi="Times New Roman" w:hint="eastAsia"/>
          <w:szCs w:val="21"/>
        </w:rPr>
        <w:t>央行沟通语气变化</w:t>
      </w:r>
      <w:r w:rsidR="00106ED2" w:rsidRPr="00A22962">
        <w:rPr>
          <w:rFonts w:ascii="Times New Roman" w:eastAsia="宋体" w:hAnsi="Times New Roman" w:hint="eastAsia"/>
          <w:szCs w:val="21"/>
        </w:rPr>
        <w:t>影响利率水平值同时，</w:t>
      </w:r>
      <w:r w:rsidR="00B404F4" w:rsidRPr="00A22962">
        <w:rPr>
          <w:rFonts w:ascii="Times New Roman" w:eastAsia="宋体" w:hAnsi="Times New Roman" w:hint="eastAsia"/>
          <w:szCs w:val="21"/>
        </w:rPr>
        <w:t>会</w:t>
      </w:r>
      <w:r w:rsidR="00106ED2" w:rsidRPr="00A22962">
        <w:rPr>
          <w:rFonts w:ascii="Times New Roman" w:eastAsia="宋体" w:hAnsi="Times New Roman" w:hint="eastAsia"/>
          <w:szCs w:val="21"/>
        </w:rPr>
        <w:t>通过金融市场联动发挥更大的实际作用</w:t>
      </w:r>
      <w:r w:rsidR="00B404F4" w:rsidRPr="00A22962">
        <w:rPr>
          <w:rFonts w:ascii="Times New Roman" w:eastAsia="宋体" w:hAnsi="Times New Roman" w:hint="eastAsia"/>
          <w:szCs w:val="21"/>
        </w:rPr>
        <w:t>。</w:t>
      </w:r>
    </w:p>
    <w:p w14:paraId="39924FE8" w14:textId="4F14C0AF" w:rsidR="00C30CAD" w:rsidRPr="00A22962" w:rsidRDefault="00C30CAD">
      <w:pPr>
        <w:ind w:firstLineChars="200" w:firstLine="420"/>
        <w:rPr>
          <w:rFonts w:ascii="Times New Roman" w:eastAsia="宋体" w:hAnsi="Times New Roman"/>
          <w:szCs w:val="21"/>
        </w:rPr>
      </w:pPr>
      <w:r w:rsidRPr="00A22962">
        <w:rPr>
          <w:rFonts w:ascii="Times New Roman" w:eastAsia="宋体" w:hAnsi="Times New Roman" w:hint="eastAsia"/>
          <w:szCs w:val="21"/>
        </w:rPr>
        <w:t>本文研究对于确定最佳央行沟通策略具有</w:t>
      </w:r>
      <w:r w:rsidR="00A33800" w:rsidRPr="00A22962">
        <w:rPr>
          <w:rFonts w:ascii="Times New Roman" w:eastAsia="宋体" w:hAnsi="Times New Roman" w:hint="eastAsia"/>
          <w:szCs w:val="21"/>
        </w:rPr>
        <w:t>一定</w:t>
      </w:r>
      <w:r w:rsidRPr="00A22962">
        <w:rPr>
          <w:rFonts w:ascii="Times New Roman" w:eastAsia="宋体" w:hAnsi="Times New Roman" w:hint="eastAsia"/>
          <w:szCs w:val="21"/>
        </w:rPr>
        <w:t>启示：</w:t>
      </w:r>
      <w:r w:rsidR="00A33800" w:rsidRPr="00A22962">
        <w:rPr>
          <w:rFonts w:ascii="Times New Roman" w:eastAsia="宋体" w:hAnsi="Times New Roman" w:hint="eastAsia"/>
          <w:szCs w:val="21"/>
        </w:rPr>
        <w:t>第一</w:t>
      </w:r>
      <w:r w:rsidR="00973771" w:rsidRPr="00A22962">
        <w:rPr>
          <w:rFonts w:ascii="Times New Roman" w:eastAsia="宋体" w:hAnsi="Times New Roman" w:hint="eastAsia"/>
          <w:szCs w:val="21"/>
        </w:rPr>
        <w:t>，我国资本市场对货币当局语气变化较为敏感，中性的央行沟通</w:t>
      </w:r>
      <w:r w:rsidR="00EE6855" w:rsidRPr="00A22962">
        <w:rPr>
          <w:rFonts w:ascii="Times New Roman" w:eastAsia="宋体" w:hAnsi="Times New Roman" w:hint="eastAsia"/>
          <w:szCs w:val="21"/>
        </w:rPr>
        <w:t>由于并未制造</w:t>
      </w:r>
      <w:r w:rsidR="00A33800" w:rsidRPr="00A22962">
        <w:rPr>
          <w:rFonts w:ascii="Times New Roman" w:eastAsia="宋体" w:hAnsi="Times New Roman" w:hint="eastAsia"/>
          <w:szCs w:val="21"/>
        </w:rPr>
        <w:t>“声音”</w:t>
      </w:r>
      <w:r w:rsidR="00EE6855" w:rsidRPr="00A22962">
        <w:rPr>
          <w:rFonts w:ascii="Times New Roman" w:eastAsia="宋体" w:hAnsi="Times New Roman" w:hint="eastAsia"/>
          <w:szCs w:val="21"/>
        </w:rPr>
        <w:t>，</w:t>
      </w:r>
      <w:r w:rsidR="00A33800" w:rsidRPr="00A22962">
        <w:rPr>
          <w:rFonts w:ascii="Times New Roman" w:eastAsia="宋体" w:hAnsi="Times New Roman" w:hint="eastAsia"/>
          <w:szCs w:val="21"/>
        </w:rPr>
        <w:t>有助于</w:t>
      </w:r>
      <w:r w:rsidR="0003513E" w:rsidRPr="00A22962">
        <w:rPr>
          <w:rFonts w:ascii="Times New Roman" w:eastAsia="宋体" w:hAnsi="Times New Roman" w:hint="eastAsia"/>
          <w:szCs w:val="21"/>
        </w:rPr>
        <w:t>抑制</w:t>
      </w:r>
      <w:r w:rsidR="00973771" w:rsidRPr="00A22962">
        <w:rPr>
          <w:rFonts w:ascii="Times New Roman" w:eastAsia="宋体" w:hAnsi="Times New Roman" w:hint="eastAsia"/>
          <w:szCs w:val="21"/>
        </w:rPr>
        <w:t>资产价格非理性变动。</w:t>
      </w:r>
      <w:r w:rsidR="00A33800" w:rsidRPr="00A22962">
        <w:rPr>
          <w:rFonts w:ascii="Times New Roman" w:eastAsia="宋体" w:hAnsi="Times New Roman" w:hint="eastAsia"/>
          <w:szCs w:val="21"/>
        </w:rPr>
        <w:t>第二</w:t>
      </w:r>
      <w:r w:rsidR="00973771" w:rsidRPr="00A22962">
        <w:rPr>
          <w:rFonts w:ascii="Times New Roman" w:eastAsia="宋体" w:hAnsi="Times New Roman" w:hint="eastAsia"/>
          <w:szCs w:val="21"/>
        </w:rPr>
        <w:t>，清晰透明的央行沟通有助于提升沟通效力。</w:t>
      </w:r>
      <w:r w:rsidR="009B2263" w:rsidRPr="00A22962">
        <w:rPr>
          <w:rFonts w:ascii="Times New Roman" w:eastAsia="宋体" w:hAnsi="Times New Roman" w:hint="eastAsia"/>
          <w:szCs w:val="21"/>
        </w:rPr>
        <w:t>语义</w:t>
      </w:r>
      <w:r w:rsidR="00973771" w:rsidRPr="00A22962">
        <w:rPr>
          <w:rFonts w:ascii="Times New Roman" w:eastAsia="宋体" w:hAnsi="Times New Roman" w:hint="eastAsia"/>
          <w:szCs w:val="21"/>
        </w:rPr>
        <w:t>相似度的提高</w:t>
      </w:r>
      <w:r w:rsidR="00300670" w:rsidRPr="00A22962">
        <w:rPr>
          <w:rFonts w:ascii="Times New Roman" w:eastAsia="宋体" w:hAnsi="Times New Roman" w:hint="eastAsia"/>
          <w:szCs w:val="21"/>
        </w:rPr>
        <w:t>有助于</w:t>
      </w:r>
      <w:r w:rsidR="00973771" w:rsidRPr="00A22962">
        <w:rPr>
          <w:rFonts w:ascii="Times New Roman" w:eastAsia="宋体" w:hAnsi="Times New Roman" w:hint="eastAsia"/>
          <w:szCs w:val="21"/>
        </w:rPr>
        <w:t>市场主体理解</w:t>
      </w:r>
      <w:r w:rsidR="00300670" w:rsidRPr="00A22962">
        <w:rPr>
          <w:rFonts w:ascii="Times New Roman" w:eastAsia="宋体" w:hAnsi="Times New Roman" w:hint="eastAsia"/>
          <w:szCs w:val="21"/>
        </w:rPr>
        <w:t>货币</w:t>
      </w:r>
      <w:r w:rsidR="00973771" w:rsidRPr="00A22962">
        <w:rPr>
          <w:rFonts w:ascii="Times New Roman" w:eastAsia="宋体" w:hAnsi="Times New Roman" w:hint="eastAsia"/>
          <w:szCs w:val="21"/>
        </w:rPr>
        <w:t>政策</w:t>
      </w:r>
      <w:r w:rsidR="00300670" w:rsidRPr="00A22962">
        <w:rPr>
          <w:rFonts w:ascii="Times New Roman" w:eastAsia="宋体" w:hAnsi="Times New Roman" w:hint="eastAsia"/>
          <w:szCs w:val="21"/>
        </w:rPr>
        <w:t>目标和立场，从而避免市场对于央行信息的</w:t>
      </w:r>
      <w:r w:rsidR="00EE6855" w:rsidRPr="00A22962">
        <w:rPr>
          <w:rFonts w:ascii="Times New Roman" w:eastAsia="宋体" w:hAnsi="Times New Roman" w:hint="eastAsia"/>
          <w:szCs w:val="21"/>
        </w:rPr>
        <w:t>错误预期和</w:t>
      </w:r>
      <w:r w:rsidR="00300670" w:rsidRPr="00A22962">
        <w:rPr>
          <w:rFonts w:ascii="Times New Roman" w:eastAsia="宋体" w:hAnsi="Times New Roman" w:hint="eastAsia"/>
          <w:szCs w:val="21"/>
        </w:rPr>
        <w:t>过分解读。</w:t>
      </w:r>
      <w:r w:rsidR="00EE6855" w:rsidRPr="00A22962">
        <w:rPr>
          <w:rFonts w:ascii="Times New Roman" w:eastAsia="宋体" w:hAnsi="Times New Roman" w:hint="eastAsia"/>
          <w:szCs w:val="21"/>
        </w:rPr>
        <w:t>提高央行透明度有助于央行沟通更好发挥作用</w:t>
      </w:r>
      <w:r w:rsidR="005F1CD0" w:rsidRPr="00A22962">
        <w:rPr>
          <w:rFonts w:ascii="Times New Roman" w:eastAsia="宋体" w:hAnsi="Times New Roman" w:hint="eastAsia"/>
          <w:szCs w:val="21"/>
        </w:rPr>
        <w:t>，稳定公众预期，</w:t>
      </w:r>
      <w:r w:rsidR="009B2263" w:rsidRPr="00A22962">
        <w:rPr>
          <w:rFonts w:ascii="Times New Roman" w:eastAsia="宋体" w:hAnsi="Times New Roman" w:hint="eastAsia"/>
          <w:szCs w:val="21"/>
        </w:rPr>
        <w:t>维护金融稳定</w:t>
      </w:r>
      <w:r w:rsidR="005F1CD0" w:rsidRPr="00A22962">
        <w:rPr>
          <w:rFonts w:ascii="Times New Roman" w:eastAsia="宋体" w:hAnsi="Times New Roman" w:hint="eastAsia"/>
          <w:szCs w:val="21"/>
        </w:rPr>
        <w:t>。</w:t>
      </w:r>
      <w:r w:rsidR="00A33800" w:rsidRPr="00A22962">
        <w:rPr>
          <w:rFonts w:ascii="Times New Roman" w:eastAsia="宋体" w:hAnsi="Times New Roman" w:hint="eastAsia"/>
          <w:szCs w:val="21"/>
        </w:rPr>
        <w:t>第三</w:t>
      </w:r>
      <w:r w:rsidR="00300670" w:rsidRPr="00A22962">
        <w:rPr>
          <w:rFonts w:ascii="Times New Roman" w:eastAsia="宋体" w:hAnsi="Times New Roman" w:hint="eastAsia"/>
          <w:szCs w:val="21"/>
        </w:rPr>
        <w:t>，金融市场对于前瞻性沟通关注度较高，货币政策立场松紧变化</w:t>
      </w:r>
      <w:r w:rsidR="005F1CD0" w:rsidRPr="00A22962">
        <w:rPr>
          <w:rFonts w:ascii="Times New Roman" w:eastAsia="宋体" w:hAnsi="Times New Roman" w:hint="eastAsia"/>
          <w:szCs w:val="21"/>
        </w:rPr>
        <w:t>与资本市场</w:t>
      </w:r>
      <w:r w:rsidR="00CF458B" w:rsidRPr="00A22962">
        <w:rPr>
          <w:rFonts w:ascii="Times New Roman" w:eastAsia="宋体" w:hAnsi="Times New Roman" w:hint="eastAsia"/>
          <w:szCs w:val="21"/>
        </w:rPr>
        <w:t>未来走向</w:t>
      </w:r>
      <w:r w:rsidR="005F1CD0" w:rsidRPr="00A22962">
        <w:rPr>
          <w:rFonts w:ascii="Times New Roman" w:eastAsia="宋体" w:hAnsi="Times New Roman" w:hint="eastAsia"/>
          <w:szCs w:val="21"/>
        </w:rPr>
        <w:t>息息相关。前瞻性沟通有效性可以使央行更好发挥逆周期经济调节作用，</w:t>
      </w:r>
      <w:r w:rsidR="009B2263" w:rsidRPr="00A22962">
        <w:rPr>
          <w:rFonts w:ascii="Times New Roman" w:eastAsia="宋体" w:hAnsi="Times New Roman" w:hint="eastAsia"/>
          <w:szCs w:val="21"/>
        </w:rPr>
        <w:t>及时回应市场关切，积极发挥央行沟通作用，有助于</w:t>
      </w:r>
      <w:r w:rsidR="009B6EC3" w:rsidRPr="00A22962">
        <w:rPr>
          <w:rFonts w:ascii="Times New Roman" w:eastAsia="宋体" w:hAnsi="Times New Roman" w:hint="eastAsia"/>
          <w:szCs w:val="21"/>
        </w:rPr>
        <w:t>更好实现金融稳定的政策目标。</w:t>
      </w:r>
      <w:r w:rsidR="00A33800" w:rsidRPr="00A22962">
        <w:rPr>
          <w:rFonts w:ascii="Times New Roman" w:eastAsia="宋体" w:hAnsi="Times New Roman" w:hint="eastAsia"/>
          <w:szCs w:val="21"/>
        </w:rPr>
        <w:t>第四，</w:t>
      </w:r>
      <w:r w:rsidR="009B2263" w:rsidRPr="00A22962">
        <w:rPr>
          <w:rFonts w:ascii="Times New Roman" w:eastAsia="宋体" w:hAnsi="Times New Roman" w:hint="eastAsia"/>
          <w:szCs w:val="21"/>
        </w:rPr>
        <w:t>积极推进利率和汇率市场化定价机制改革，货币政策的“量价转型”将疏通利率传导机制，通过</w:t>
      </w:r>
      <w:r w:rsidR="00A33800" w:rsidRPr="00A22962">
        <w:rPr>
          <w:rFonts w:ascii="Times New Roman" w:eastAsia="宋体" w:hAnsi="Times New Roman" w:hint="eastAsia"/>
          <w:szCs w:val="21"/>
        </w:rPr>
        <w:t>资本市场间的联动</w:t>
      </w:r>
      <w:r w:rsidR="009B2263" w:rsidRPr="00A22962">
        <w:rPr>
          <w:rFonts w:ascii="Times New Roman" w:eastAsia="宋体" w:hAnsi="Times New Roman" w:hint="eastAsia"/>
          <w:szCs w:val="21"/>
        </w:rPr>
        <w:t>，</w:t>
      </w:r>
      <w:r w:rsidR="00A33800" w:rsidRPr="00A22962">
        <w:rPr>
          <w:rFonts w:ascii="Times New Roman" w:eastAsia="宋体" w:hAnsi="Times New Roman" w:hint="eastAsia"/>
          <w:szCs w:val="21"/>
        </w:rPr>
        <w:t>央行沟通</w:t>
      </w:r>
      <w:r w:rsidR="009B2263" w:rsidRPr="00A22962">
        <w:rPr>
          <w:rFonts w:ascii="Times New Roman" w:eastAsia="宋体" w:hAnsi="Times New Roman" w:hint="eastAsia"/>
          <w:szCs w:val="21"/>
        </w:rPr>
        <w:t>将</w:t>
      </w:r>
      <w:r w:rsidR="00A33800" w:rsidRPr="00A22962">
        <w:rPr>
          <w:rFonts w:ascii="Times New Roman" w:eastAsia="宋体" w:hAnsi="Times New Roman" w:hint="eastAsia"/>
          <w:szCs w:val="21"/>
        </w:rPr>
        <w:t>发挥更大</w:t>
      </w:r>
      <w:r w:rsidR="009B2263" w:rsidRPr="00A22962">
        <w:rPr>
          <w:rFonts w:ascii="Times New Roman" w:eastAsia="宋体" w:hAnsi="Times New Roman" w:hint="eastAsia"/>
          <w:szCs w:val="21"/>
        </w:rPr>
        <w:t>的实际</w:t>
      </w:r>
      <w:r w:rsidR="00A33800" w:rsidRPr="00A22962">
        <w:rPr>
          <w:rFonts w:ascii="Times New Roman" w:eastAsia="宋体" w:hAnsi="Times New Roman" w:hint="eastAsia"/>
          <w:szCs w:val="21"/>
        </w:rPr>
        <w:t>作用。</w:t>
      </w:r>
    </w:p>
    <w:p w14:paraId="63C71C45" w14:textId="77777777" w:rsidR="00B404F4" w:rsidRPr="00A22962" w:rsidRDefault="00B404F4" w:rsidP="004E7DB4">
      <w:pPr>
        <w:rPr>
          <w:rFonts w:ascii="Times New Roman" w:eastAsia="宋体" w:hAnsi="Times New Roman"/>
          <w:szCs w:val="21"/>
        </w:rPr>
      </w:pPr>
    </w:p>
    <w:p w14:paraId="74577B0D" w14:textId="38CBF8C4" w:rsidR="0011103B" w:rsidRPr="00E230DE" w:rsidRDefault="0011103B">
      <w:pPr>
        <w:outlineLvl w:val="0"/>
        <w:rPr>
          <w:rFonts w:ascii="Times New Roman" w:eastAsia="黑体" w:hAnsi="Times New Roman"/>
          <w:sz w:val="24"/>
          <w:szCs w:val="24"/>
        </w:rPr>
      </w:pPr>
      <w:r w:rsidRPr="00E230DE">
        <w:rPr>
          <w:rFonts w:ascii="Times New Roman" w:eastAsia="黑体" w:hAnsi="Times New Roman" w:hint="eastAsia"/>
          <w:sz w:val="24"/>
          <w:szCs w:val="24"/>
        </w:rPr>
        <w:t>参考文献</w:t>
      </w:r>
    </w:p>
    <w:p w14:paraId="4329433A" w14:textId="08813C6A" w:rsidR="00621944" w:rsidRPr="00A22962" w:rsidRDefault="00621944" w:rsidP="00621944">
      <w:pPr>
        <w:rPr>
          <w:rFonts w:ascii="Times New Roman" w:eastAsia="宋体" w:hAnsi="Times New Roman"/>
        </w:rPr>
      </w:pPr>
      <w:r w:rsidRPr="00A22962">
        <w:rPr>
          <w:rFonts w:ascii="Times New Roman" w:eastAsia="宋体" w:hAnsi="Times New Roman" w:hint="eastAsia"/>
        </w:rPr>
        <w:t>冀志斌</w:t>
      </w:r>
      <w:r w:rsidR="00513907">
        <w:rPr>
          <w:rFonts w:ascii="Times New Roman" w:eastAsia="宋体" w:hAnsi="Times New Roman"/>
        </w:rPr>
        <w:t xml:space="preserve"> </w:t>
      </w:r>
      <w:r w:rsidRPr="00A22962">
        <w:rPr>
          <w:rFonts w:ascii="Times New Roman" w:eastAsia="宋体" w:hAnsi="Times New Roman" w:hint="eastAsia"/>
        </w:rPr>
        <w:t>周先平</w:t>
      </w:r>
      <w:r w:rsidR="00513907">
        <w:rPr>
          <w:rFonts w:ascii="Times New Roman" w:eastAsia="宋体" w:hAnsi="Times New Roman" w:hint="eastAsia"/>
        </w:rPr>
        <w:t>，</w:t>
      </w:r>
      <w:r w:rsidR="00513907">
        <w:rPr>
          <w:rFonts w:ascii="Times New Roman" w:eastAsia="宋体" w:hAnsi="Times New Roman" w:hint="eastAsia"/>
        </w:rPr>
        <w:t>2</w:t>
      </w:r>
      <w:r w:rsidR="00513907">
        <w:rPr>
          <w:rFonts w:ascii="Times New Roman" w:eastAsia="宋体" w:hAnsi="Times New Roman"/>
        </w:rPr>
        <w:t>011</w:t>
      </w:r>
      <w:r w:rsidR="00513907">
        <w:rPr>
          <w:rFonts w:ascii="Times New Roman" w:eastAsia="宋体" w:hAnsi="Times New Roman" w:hint="eastAsia"/>
        </w:rPr>
        <w:t>：《</w:t>
      </w:r>
      <w:r w:rsidR="00513907" w:rsidRPr="00A22962">
        <w:rPr>
          <w:rFonts w:ascii="Times New Roman" w:eastAsia="宋体" w:hAnsi="Times New Roman" w:hint="eastAsia"/>
        </w:rPr>
        <w:t>中央银行沟通可以作为货币政策工具吗——基于中国数据的分析</w:t>
      </w:r>
      <w:r w:rsidR="00513907">
        <w:rPr>
          <w:rFonts w:ascii="Times New Roman" w:eastAsia="宋体" w:hAnsi="Times New Roman" w:hint="eastAsia"/>
        </w:rPr>
        <w:t>》，《</w:t>
      </w:r>
      <w:r w:rsidR="00513907" w:rsidRPr="00A22962">
        <w:rPr>
          <w:rFonts w:ascii="Times New Roman" w:eastAsia="宋体" w:hAnsi="Times New Roman" w:hint="eastAsia"/>
        </w:rPr>
        <w:t>国际金融研究</w:t>
      </w:r>
      <w:r w:rsidR="00513907">
        <w:rPr>
          <w:rFonts w:ascii="Times New Roman" w:eastAsia="宋体" w:hAnsi="Times New Roman" w:hint="eastAsia"/>
        </w:rPr>
        <w:t>》第</w:t>
      </w:r>
      <w:r w:rsidR="00513907">
        <w:rPr>
          <w:rFonts w:ascii="Times New Roman" w:eastAsia="宋体" w:hAnsi="Times New Roman" w:hint="eastAsia"/>
        </w:rPr>
        <w:t>2</w:t>
      </w:r>
      <w:r w:rsidR="00513907">
        <w:rPr>
          <w:rFonts w:ascii="Times New Roman" w:eastAsia="宋体" w:hAnsi="Times New Roman" w:hint="eastAsia"/>
        </w:rPr>
        <w:t>期。</w:t>
      </w:r>
    </w:p>
    <w:p w14:paraId="2104E595" w14:textId="0E2B44C0" w:rsidR="00621944" w:rsidRPr="00A22962" w:rsidRDefault="00621944" w:rsidP="00621944">
      <w:pPr>
        <w:rPr>
          <w:rFonts w:ascii="Times New Roman" w:eastAsia="宋体" w:hAnsi="Times New Roman"/>
        </w:rPr>
      </w:pPr>
      <w:bookmarkStart w:id="46" w:name="_Hlk100673913"/>
      <w:r w:rsidRPr="00A22962">
        <w:rPr>
          <w:rFonts w:ascii="Times New Roman" w:eastAsia="宋体" w:hAnsi="Times New Roman" w:hint="eastAsia"/>
        </w:rPr>
        <w:t>卢新生</w:t>
      </w:r>
      <w:r w:rsidR="00513907">
        <w:rPr>
          <w:rFonts w:ascii="Times New Roman" w:eastAsia="宋体" w:hAnsi="Times New Roman"/>
        </w:rPr>
        <w:t xml:space="preserve"> </w:t>
      </w:r>
      <w:r w:rsidRPr="00A22962">
        <w:rPr>
          <w:rFonts w:ascii="Times New Roman" w:eastAsia="宋体" w:hAnsi="Times New Roman" w:hint="eastAsia"/>
        </w:rPr>
        <w:t>孙欣欣</w:t>
      </w:r>
      <w:r w:rsidR="00513907">
        <w:rPr>
          <w:rFonts w:ascii="Times New Roman" w:eastAsia="宋体" w:hAnsi="Times New Roman" w:hint="eastAsia"/>
        </w:rPr>
        <w:t>，</w:t>
      </w:r>
      <w:r w:rsidR="00513907">
        <w:rPr>
          <w:rFonts w:ascii="Times New Roman" w:eastAsia="宋体" w:hAnsi="Times New Roman" w:hint="eastAsia"/>
        </w:rPr>
        <w:t>2</w:t>
      </w:r>
      <w:r w:rsidR="00513907">
        <w:rPr>
          <w:rFonts w:ascii="Times New Roman" w:eastAsia="宋体" w:hAnsi="Times New Roman"/>
        </w:rPr>
        <w:t>017</w:t>
      </w:r>
      <w:r w:rsidR="00513907">
        <w:rPr>
          <w:rFonts w:ascii="Times New Roman" w:eastAsia="宋体" w:hAnsi="Times New Roman" w:hint="eastAsia"/>
        </w:rPr>
        <w:t>：《</w:t>
      </w:r>
      <w:r w:rsidR="00513907" w:rsidRPr="00A22962">
        <w:rPr>
          <w:rFonts w:ascii="Times New Roman" w:eastAsia="宋体" w:hAnsi="Times New Roman" w:hint="eastAsia"/>
        </w:rPr>
        <w:t>中央银行政策沟通的市场效应</w:t>
      </w:r>
      <w:r w:rsidR="00513907" w:rsidRPr="00A22962">
        <w:rPr>
          <w:rFonts w:ascii="Times New Roman" w:eastAsia="宋体" w:hAnsi="Times New Roman" w:hint="eastAsia"/>
        </w:rPr>
        <w:t>:</w:t>
      </w:r>
      <w:r w:rsidR="00513907" w:rsidRPr="00A22962">
        <w:rPr>
          <w:rFonts w:ascii="Times New Roman" w:eastAsia="宋体" w:hAnsi="Times New Roman" w:hint="eastAsia"/>
        </w:rPr>
        <w:t>基于人民币汇率的实证研究</w:t>
      </w:r>
      <w:r w:rsidR="00513907">
        <w:rPr>
          <w:rFonts w:ascii="Times New Roman" w:eastAsia="宋体" w:hAnsi="Times New Roman" w:hint="eastAsia"/>
        </w:rPr>
        <w:t>》，《金融研究》</w:t>
      </w:r>
      <w:r w:rsidR="0068607D">
        <w:rPr>
          <w:rFonts w:ascii="Times New Roman" w:eastAsia="宋体" w:hAnsi="Times New Roman" w:hint="eastAsia"/>
        </w:rPr>
        <w:t>第</w:t>
      </w:r>
      <w:r w:rsidR="0068607D">
        <w:rPr>
          <w:rFonts w:ascii="Times New Roman" w:eastAsia="宋体" w:hAnsi="Times New Roman" w:hint="eastAsia"/>
        </w:rPr>
        <w:t>1</w:t>
      </w:r>
      <w:r w:rsidR="0068607D">
        <w:rPr>
          <w:rFonts w:ascii="Times New Roman" w:eastAsia="宋体" w:hAnsi="Times New Roman" w:hint="eastAsia"/>
        </w:rPr>
        <w:t>期。</w:t>
      </w:r>
    </w:p>
    <w:bookmarkEnd w:id="46"/>
    <w:p w14:paraId="53E852FA" w14:textId="2D7EA1B8" w:rsidR="00621944" w:rsidRPr="00A22962" w:rsidRDefault="00621944" w:rsidP="00621944">
      <w:pPr>
        <w:rPr>
          <w:rFonts w:ascii="Times New Roman" w:eastAsia="宋体" w:hAnsi="Times New Roman"/>
        </w:rPr>
      </w:pPr>
      <w:r w:rsidRPr="00A22962">
        <w:rPr>
          <w:rFonts w:ascii="Times New Roman" w:eastAsia="宋体" w:hAnsi="Times New Roman" w:hint="eastAsia"/>
        </w:rPr>
        <w:t>王博</w:t>
      </w:r>
      <w:r w:rsidR="0068607D">
        <w:rPr>
          <w:rFonts w:ascii="Times New Roman" w:eastAsia="宋体" w:hAnsi="Times New Roman"/>
        </w:rPr>
        <w:t xml:space="preserve"> </w:t>
      </w:r>
      <w:r w:rsidRPr="00A22962">
        <w:rPr>
          <w:rFonts w:ascii="Times New Roman" w:eastAsia="宋体" w:hAnsi="Times New Roman" w:hint="eastAsia"/>
        </w:rPr>
        <w:t>刘翀</w:t>
      </w:r>
      <w:r w:rsidR="0068607D">
        <w:rPr>
          <w:rFonts w:ascii="Times New Roman" w:eastAsia="宋体" w:hAnsi="Times New Roman" w:hint="eastAsia"/>
        </w:rPr>
        <w:t>，</w:t>
      </w:r>
      <w:r w:rsidR="0068607D">
        <w:rPr>
          <w:rFonts w:ascii="Times New Roman" w:eastAsia="宋体" w:hAnsi="Times New Roman" w:hint="eastAsia"/>
        </w:rPr>
        <w:t>2</w:t>
      </w:r>
      <w:r w:rsidR="0068607D">
        <w:rPr>
          <w:rFonts w:ascii="Times New Roman" w:eastAsia="宋体" w:hAnsi="Times New Roman"/>
        </w:rPr>
        <w:t>016</w:t>
      </w:r>
      <w:r w:rsidR="0068607D">
        <w:rPr>
          <w:rFonts w:ascii="Times New Roman" w:eastAsia="宋体" w:hAnsi="Times New Roman" w:hint="eastAsia"/>
        </w:rPr>
        <w:t>：《</w:t>
      </w:r>
      <w:r w:rsidR="0068607D" w:rsidRPr="00A22962">
        <w:rPr>
          <w:rFonts w:ascii="Times New Roman" w:eastAsia="宋体" w:hAnsi="Times New Roman" w:hint="eastAsia"/>
        </w:rPr>
        <w:t>央行沟通的金融市场效应——来自中国的证据</w:t>
      </w:r>
      <w:r w:rsidR="0068607D">
        <w:rPr>
          <w:rFonts w:ascii="Times New Roman" w:eastAsia="宋体" w:hAnsi="Times New Roman" w:hint="eastAsia"/>
        </w:rPr>
        <w:t>》，《</w:t>
      </w:r>
      <w:r w:rsidR="0068607D" w:rsidRPr="00A22962">
        <w:rPr>
          <w:rFonts w:ascii="Times New Roman" w:eastAsia="宋体" w:hAnsi="Times New Roman" w:hint="eastAsia"/>
        </w:rPr>
        <w:t>经济学动态</w:t>
      </w:r>
      <w:r w:rsidR="0068607D">
        <w:rPr>
          <w:rFonts w:ascii="Times New Roman" w:eastAsia="宋体" w:hAnsi="Times New Roman" w:hint="eastAsia"/>
        </w:rPr>
        <w:t>》第</w:t>
      </w:r>
      <w:r w:rsidR="0068607D">
        <w:rPr>
          <w:rFonts w:ascii="Times New Roman" w:eastAsia="宋体" w:hAnsi="Times New Roman" w:hint="eastAsia"/>
        </w:rPr>
        <w:t>1</w:t>
      </w:r>
      <w:r w:rsidR="0068607D">
        <w:rPr>
          <w:rFonts w:ascii="Times New Roman" w:eastAsia="宋体" w:hAnsi="Times New Roman"/>
        </w:rPr>
        <w:t>1</w:t>
      </w:r>
      <w:r w:rsidR="0068607D">
        <w:rPr>
          <w:rFonts w:ascii="Times New Roman" w:eastAsia="宋体" w:hAnsi="Times New Roman" w:hint="eastAsia"/>
        </w:rPr>
        <w:t>期。</w:t>
      </w:r>
    </w:p>
    <w:p w14:paraId="0C6A0717" w14:textId="6CA66CB7" w:rsidR="00621944" w:rsidRPr="00A22962" w:rsidRDefault="00621944" w:rsidP="00621944">
      <w:pPr>
        <w:rPr>
          <w:rFonts w:ascii="Times New Roman" w:eastAsia="宋体" w:hAnsi="Times New Roman"/>
        </w:rPr>
      </w:pPr>
      <w:bookmarkStart w:id="47" w:name="_Hlk100673619"/>
      <w:r w:rsidRPr="00A22962">
        <w:rPr>
          <w:rFonts w:ascii="Times New Roman" w:eastAsia="宋体" w:hAnsi="Times New Roman" w:hint="eastAsia"/>
        </w:rPr>
        <w:t>熊海芳</w:t>
      </w:r>
      <w:r w:rsidR="0068607D">
        <w:rPr>
          <w:rFonts w:ascii="Times New Roman" w:eastAsia="宋体" w:hAnsi="Times New Roman" w:hint="eastAsia"/>
        </w:rPr>
        <w:t xml:space="preserve"> </w:t>
      </w:r>
      <w:r w:rsidRPr="00A22962">
        <w:rPr>
          <w:rFonts w:ascii="Times New Roman" w:eastAsia="宋体" w:hAnsi="Times New Roman" w:hint="eastAsia"/>
        </w:rPr>
        <w:t>王志强</w:t>
      </w:r>
      <w:r w:rsidR="0068607D">
        <w:rPr>
          <w:rFonts w:ascii="Times New Roman" w:eastAsia="宋体" w:hAnsi="Times New Roman" w:hint="eastAsia"/>
        </w:rPr>
        <w:t>，</w:t>
      </w:r>
      <w:r w:rsidR="0068607D">
        <w:rPr>
          <w:rFonts w:ascii="Times New Roman" w:eastAsia="宋体" w:hAnsi="Times New Roman" w:hint="eastAsia"/>
        </w:rPr>
        <w:t>2</w:t>
      </w:r>
      <w:r w:rsidR="0068607D">
        <w:rPr>
          <w:rFonts w:ascii="Times New Roman" w:eastAsia="宋体" w:hAnsi="Times New Roman"/>
        </w:rPr>
        <w:t>012</w:t>
      </w:r>
      <w:r w:rsidR="0068607D">
        <w:rPr>
          <w:rFonts w:ascii="Times New Roman" w:eastAsia="宋体" w:hAnsi="Times New Roman" w:hint="eastAsia"/>
        </w:rPr>
        <w:t>：《</w:t>
      </w:r>
      <w:r w:rsidR="0068607D" w:rsidRPr="00A22962">
        <w:rPr>
          <w:rFonts w:ascii="Times New Roman" w:eastAsia="宋体" w:hAnsi="Times New Roman" w:hint="eastAsia"/>
        </w:rPr>
        <w:t>货币政策意外、利率期限结构与通货膨胀预期管理</w:t>
      </w:r>
      <w:r w:rsidR="0068607D">
        <w:rPr>
          <w:rFonts w:ascii="Times New Roman" w:eastAsia="宋体" w:hAnsi="Times New Roman" w:hint="eastAsia"/>
        </w:rPr>
        <w:t>》，《</w:t>
      </w:r>
      <w:r w:rsidR="0068607D" w:rsidRPr="00A22962">
        <w:rPr>
          <w:rFonts w:ascii="Times New Roman" w:eastAsia="宋体" w:hAnsi="Times New Roman" w:hint="eastAsia"/>
        </w:rPr>
        <w:t>世界经济</w:t>
      </w:r>
      <w:r w:rsidR="0068607D">
        <w:rPr>
          <w:rFonts w:ascii="Times New Roman" w:eastAsia="宋体" w:hAnsi="Times New Roman" w:hint="eastAsia"/>
        </w:rPr>
        <w:t>》第</w:t>
      </w:r>
      <w:r w:rsidR="0068607D">
        <w:rPr>
          <w:rFonts w:ascii="Times New Roman" w:eastAsia="宋体" w:hAnsi="Times New Roman" w:hint="eastAsia"/>
        </w:rPr>
        <w:t>6</w:t>
      </w:r>
      <w:r w:rsidR="0068607D">
        <w:rPr>
          <w:rFonts w:ascii="Times New Roman" w:eastAsia="宋体" w:hAnsi="Times New Roman" w:hint="eastAsia"/>
        </w:rPr>
        <w:t>期。</w:t>
      </w:r>
    </w:p>
    <w:bookmarkEnd w:id="47"/>
    <w:p w14:paraId="5A9EB600" w14:textId="25F4EE8D" w:rsidR="00621944" w:rsidRPr="00A22962" w:rsidRDefault="00621944" w:rsidP="00621944">
      <w:pPr>
        <w:rPr>
          <w:rFonts w:ascii="Times New Roman" w:eastAsia="宋体" w:hAnsi="Times New Roman"/>
        </w:rPr>
      </w:pPr>
      <w:r w:rsidRPr="00A22962">
        <w:rPr>
          <w:rFonts w:ascii="Times New Roman" w:eastAsia="宋体" w:hAnsi="Times New Roman" w:hint="eastAsia"/>
        </w:rPr>
        <w:t>余力</w:t>
      </w:r>
      <w:r w:rsidR="0068607D">
        <w:rPr>
          <w:rFonts w:ascii="Times New Roman" w:eastAsia="宋体" w:hAnsi="Times New Roman"/>
        </w:rPr>
        <w:t xml:space="preserve"> </w:t>
      </w:r>
      <w:r w:rsidRPr="00A22962">
        <w:rPr>
          <w:rFonts w:ascii="Times New Roman" w:eastAsia="宋体" w:hAnsi="Times New Roman" w:hint="eastAsia"/>
        </w:rPr>
        <w:t>陈红霞</w:t>
      </w:r>
      <w:r w:rsidR="0068607D">
        <w:rPr>
          <w:rFonts w:ascii="Times New Roman" w:eastAsia="宋体" w:hAnsi="Times New Roman" w:hint="eastAsia"/>
        </w:rPr>
        <w:t>，</w:t>
      </w:r>
      <w:r w:rsidR="0068607D">
        <w:rPr>
          <w:rFonts w:ascii="Times New Roman" w:eastAsia="宋体" w:hAnsi="Times New Roman" w:hint="eastAsia"/>
        </w:rPr>
        <w:t>2</w:t>
      </w:r>
      <w:r w:rsidR="0068607D">
        <w:rPr>
          <w:rFonts w:ascii="Times New Roman" w:eastAsia="宋体" w:hAnsi="Times New Roman"/>
        </w:rPr>
        <w:t>010</w:t>
      </w:r>
      <w:r w:rsidR="0068607D">
        <w:rPr>
          <w:rFonts w:ascii="Times New Roman" w:eastAsia="宋体" w:hAnsi="Times New Roman" w:hint="eastAsia"/>
        </w:rPr>
        <w:t>：《</w:t>
      </w:r>
      <w:r w:rsidR="0068607D" w:rsidRPr="00A22962">
        <w:rPr>
          <w:rFonts w:ascii="Times New Roman" w:eastAsia="宋体" w:hAnsi="Times New Roman" w:hint="eastAsia"/>
        </w:rPr>
        <w:t>上调存款准备金率对市场利率结构的影响研究——基于流动性过剩时期的经验证据</w:t>
      </w:r>
      <w:r w:rsidR="0068607D">
        <w:rPr>
          <w:rFonts w:ascii="Times New Roman" w:eastAsia="宋体" w:hAnsi="Times New Roman" w:hint="eastAsia"/>
        </w:rPr>
        <w:t>》，《</w:t>
      </w:r>
      <w:r w:rsidR="0068607D" w:rsidRPr="00A22962">
        <w:rPr>
          <w:rFonts w:ascii="Times New Roman" w:eastAsia="宋体" w:hAnsi="Times New Roman" w:hint="eastAsia"/>
        </w:rPr>
        <w:t>财经论丛</w:t>
      </w:r>
      <w:r w:rsidR="0068607D">
        <w:rPr>
          <w:rFonts w:ascii="Times New Roman" w:eastAsia="宋体" w:hAnsi="Times New Roman" w:hint="eastAsia"/>
        </w:rPr>
        <w:t>》第</w:t>
      </w:r>
      <w:r w:rsidR="0068607D">
        <w:rPr>
          <w:rFonts w:ascii="Times New Roman" w:eastAsia="宋体" w:hAnsi="Times New Roman" w:hint="eastAsia"/>
        </w:rPr>
        <w:t>5</w:t>
      </w:r>
      <w:r w:rsidR="0068607D">
        <w:rPr>
          <w:rFonts w:ascii="Times New Roman" w:eastAsia="宋体" w:hAnsi="Times New Roman" w:hint="eastAsia"/>
        </w:rPr>
        <w:t>期。</w:t>
      </w:r>
    </w:p>
    <w:p w14:paraId="15B90421" w14:textId="1533F4EA" w:rsidR="00621944" w:rsidRPr="00A22962" w:rsidRDefault="00621944" w:rsidP="00621944">
      <w:pPr>
        <w:rPr>
          <w:rFonts w:ascii="Times New Roman" w:eastAsia="宋体" w:hAnsi="Times New Roman"/>
        </w:rPr>
      </w:pPr>
      <w:r w:rsidRPr="00A22962">
        <w:rPr>
          <w:rFonts w:ascii="Times New Roman" w:eastAsia="宋体" w:hAnsi="Times New Roman" w:hint="eastAsia"/>
        </w:rPr>
        <w:t>周长锋</w:t>
      </w:r>
      <w:r w:rsidR="0068607D">
        <w:rPr>
          <w:rFonts w:ascii="Times New Roman" w:eastAsia="宋体" w:hAnsi="Times New Roman"/>
        </w:rPr>
        <w:t xml:space="preserve"> </w:t>
      </w:r>
      <w:r w:rsidRPr="00A22962">
        <w:rPr>
          <w:rFonts w:ascii="Times New Roman" w:eastAsia="宋体" w:hAnsi="Times New Roman" w:hint="eastAsia"/>
        </w:rPr>
        <w:t>孙苗</w:t>
      </w:r>
      <w:r w:rsidR="0068607D">
        <w:rPr>
          <w:rFonts w:ascii="Times New Roman" w:eastAsia="宋体" w:hAnsi="Times New Roman" w:hint="eastAsia"/>
        </w:rPr>
        <w:t>，</w:t>
      </w:r>
      <w:r w:rsidR="0068607D">
        <w:rPr>
          <w:rFonts w:ascii="Times New Roman" w:eastAsia="宋体" w:hAnsi="Times New Roman" w:hint="eastAsia"/>
        </w:rPr>
        <w:t>2</w:t>
      </w:r>
      <w:r w:rsidR="0068607D">
        <w:rPr>
          <w:rFonts w:ascii="Times New Roman" w:eastAsia="宋体" w:hAnsi="Times New Roman"/>
        </w:rPr>
        <w:t>019</w:t>
      </w:r>
      <w:r w:rsidR="0068607D">
        <w:rPr>
          <w:rFonts w:ascii="Times New Roman" w:eastAsia="宋体" w:hAnsi="Times New Roman" w:hint="eastAsia"/>
        </w:rPr>
        <w:t>：《</w:t>
      </w:r>
      <w:r w:rsidR="0068607D" w:rsidRPr="00A22962">
        <w:rPr>
          <w:rFonts w:ascii="Times New Roman" w:eastAsia="宋体" w:hAnsi="Times New Roman" w:hint="eastAsia"/>
        </w:rPr>
        <w:t>上海股票、债券和基金市场的联动性——基于</w:t>
      </w:r>
      <w:r w:rsidR="0068607D" w:rsidRPr="00A22962">
        <w:rPr>
          <w:rFonts w:ascii="Times New Roman" w:eastAsia="宋体" w:hAnsi="Times New Roman" w:hint="eastAsia"/>
        </w:rPr>
        <w:t>DCC-MIDAS</w:t>
      </w:r>
      <w:r w:rsidR="0068607D" w:rsidRPr="00A22962">
        <w:rPr>
          <w:rFonts w:ascii="Times New Roman" w:eastAsia="宋体" w:hAnsi="Times New Roman" w:hint="eastAsia"/>
        </w:rPr>
        <w:t>的实证</w:t>
      </w:r>
      <w:r w:rsidR="0068607D">
        <w:rPr>
          <w:rFonts w:ascii="Times New Roman" w:eastAsia="宋体" w:hAnsi="Times New Roman" w:hint="eastAsia"/>
        </w:rPr>
        <w:t>》，《</w:t>
      </w:r>
      <w:r w:rsidR="0068607D" w:rsidRPr="00A22962">
        <w:rPr>
          <w:rFonts w:ascii="Times New Roman" w:eastAsia="宋体" w:hAnsi="Times New Roman" w:hint="eastAsia"/>
        </w:rPr>
        <w:t>时代金融</w:t>
      </w:r>
      <w:r w:rsidR="0068607D">
        <w:rPr>
          <w:rFonts w:ascii="Times New Roman" w:eastAsia="宋体" w:hAnsi="Times New Roman" w:hint="eastAsia"/>
        </w:rPr>
        <w:t>》第</w:t>
      </w:r>
      <w:r w:rsidR="0068607D">
        <w:rPr>
          <w:rFonts w:ascii="Times New Roman" w:eastAsia="宋体" w:hAnsi="Times New Roman" w:hint="eastAsia"/>
        </w:rPr>
        <w:t>5</w:t>
      </w:r>
      <w:r w:rsidR="0068607D">
        <w:rPr>
          <w:rFonts w:ascii="Times New Roman" w:eastAsia="宋体" w:hAnsi="Times New Roman" w:hint="eastAsia"/>
        </w:rPr>
        <w:t>期。</w:t>
      </w:r>
    </w:p>
    <w:p w14:paraId="75E02F91" w14:textId="4DC3CF68" w:rsidR="00621944" w:rsidRPr="00A22962" w:rsidRDefault="00621944" w:rsidP="00621944">
      <w:pPr>
        <w:rPr>
          <w:rFonts w:ascii="Times New Roman" w:eastAsia="宋体" w:hAnsi="Times New Roman"/>
        </w:rPr>
      </w:pPr>
      <w:r w:rsidRPr="00A22962">
        <w:rPr>
          <w:rFonts w:ascii="Times New Roman" w:eastAsia="宋体" w:hAnsi="Times New Roman" w:hint="eastAsia"/>
        </w:rPr>
        <w:t>周开国</w:t>
      </w:r>
      <w:r w:rsidR="0068607D">
        <w:rPr>
          <w:rFonts w:ascii="Times New Roman" w:eastAsia="宋体" w:hAnsi="Times New Roman"/>
        </w:rPr>
        <w:t xml:space="preserve"> </w:t>
      </w:r>
      <w:r w:rsidRPr="00A22962">
        <w:rPr>
          <w:rFonts w:ascii="Times New Roman" w:eastAsia="宋体" w:hAnsi="Times New Roman" w:hint="eastAsia"/>
        </w:rPr>
        <w:t>邢子煜</w:t>
      </w:r>
      <w:r w:rsidR="0068607D">
        <w:rPr>
          <w:rFonts w:ascii="Times New Roman" w:eastAsia="宋体" w:hAnsi="Times New Roman"/>
        </w:rPr>
        <w:t xml:space="preserve"> </w:t>
      </w:r>
      <w:r w:rsidRPr="00A22962">
        <w:rPr>
          <w:rFonts w:ascii="Times New Roman" w:eastAsia="宋体" w:hAnsi="Times New Roman" w:hint="eastAsia"/>
        </w:rPr>
        <w:t>杨海生</w:t>
      </w:r>
      <w:r w:rsidR="0068607D">
        <w:rPr>
          <w:rFonts w:ascii="Times New Roman" w:eastAsia="宋体" w:hAnsi="Times New Roman" w:hint="eastAsia"/>
        </w:rPr>
        <w:t>，</w:t>
      </w:r>
      <w:r w:rsidR="0068607D">
        <w:rPr>
          <w:rFonts w:ascii="Times New Roman" w:eastAsia="宋体" w:hAnsi="Times New Roman" w:hint="eastAsia"/>
        </w:rPr>
        <w:t>2</w:t>
      </w:r>
      <w:r w:rsidR="0068607D">
        <w:rPr>
          <w:rFonts w:ascii="Times New Roman" w:eastAsia="宋体" w:hAnsi="Times New Roman"/>
        </w:rPr>
        <w:t>021</w:t>
      </w:r>
      <w:r w:rsidR="0068607D">
        <w:rPr>
          <w:rFonts w:ascii="Times New Roman" w:eastAsia="宋体" w:hAnsi="Times New Roman" w:hint="eastAsia"/>
        </w:rPr>
        <w:t>：《</w:t>
      </w:r>
      <w:r w:rsidR="0068607D" w:rsidRPr="00A22962">
        <w:rPr>
          <w:rFonts w:ascii="Times New Roman" w:eastAsia="宋体" w:hAnsi="Times New Roman" w:hint="eastAsia"/>
        </w:rPr>
        <w:t>宏观经济信息与金融市场关联性——来自混频动态条件相关系数模型的证据</w:t>
      </w:r>
      <w:r w:rsidR="0068607D">
        <w:rPr>
          <w:rFonts w:ascii="Times New Roman" w:eastAsia="宋体" w:hAnsi="Times New Roman" w:hint="eastAsia"/>
        </w:rPr>
        <w:t>》，《</w:t>
      </w:r>
      <w:r w:rsidR="0068607D" w:rsidRPr="00A22962">
        <w:rPr>
          <w:rFonts w:ascii="Times New Roman" w:eastAsia="宋体" w:hAnsi="Times New Roman" w:hint="eastAsia"/>
        </w:rPr>
        <w:t>金融研究</w:t>
      </w:r>
      <w:r w:rsidR="0068607D">
        <w:rPr>
          <w:rFonts w:ascii="Times New Roman" w:eastAsia="宋体" w:hAnsi="Times New Roman" w:hint="eastAsia"/>
        </w:rPr>
        <w:t>》</w:t>
      </w:r>
      <w:r w:rsidR="00E516CA">
        <w:rPr>
          <w:rFonts w:ascii="Times New Roman" w:eastAsia="宋体" w:hAnsi="Times New Roman" w:hint="eastAsia"/>
        </w:rPr>
        <w:t>第</w:t>
      </w:r>
      <w:r w:rsidR="00E516CA">
        <w:rPr>
          <w:rFonts w:ascii="Times New Roman" w:eastAsia="宋体" w:hAnsi="Times New Roman" w:hint="eastAsia"/>
        </w:rPr>
        <w:t>1</w:t>
      </w:r>
      <w:r w:rsidR="00E516CA">
        <w:rPr>
          <w:rFonts w:ascii="Times New Roman" w:eastAsia="宋体" w:hAnsi="Times New Roman"/>
        </w:rPr>
        <w:t>1</w:t>
      </w:r>
      <w:r w:rsidR="00E516CA">
        <w:rPr>
          <w:rFonts w:ascii="Times New Roman" w:eastAsia="宋体" w:hAnsi="Times New Roman" w:hint="eastAsia"/>
        </w:rPr>
        <w:t>期。</w:t>
      </w:r>
    </w:p>
    <w:p w14:paraId="52F1A93B" w14:textId="69B03CC2" w:rsidR="00430549" w:rsidRPr="00430549" w:rsidRDefault="00621944" w:rsidP="00621944">
      <w:pPr>
        <w:rPr>
          <w:rFonts w:ascii="Times New Roman" w:eastAsia="宋体" w:hAnsi="Times New Roman"/>
        </w:rPr>
      </w:pPr>
      <w:r w:rsidRPr="00A22962">
        <w:rPr>
          <w:rFonts w:ascii="Times New Roman" w:eastAsia="宋体" w:hAnsi="Times New Roman" w:hint="eastAsia"/>
        </w:rPr>
        <w:t>邹文理</w:t>
      </w:r>
      <w:r w:rsidR="00E516CA">
        <w:rPr>
          <w:rFonts w:ascii="Times New Roman" w:eastAsia="宋体" w:hAnsi="Times New Roman"/>
        </w:rPr>
        <w:t xml:space="preserve"> </w:t>
      </w:r>
      <w:r w:rsidRPr="00A22962">
        <w:rPr>
          <w:rFonts w:ascii="Times New Roman" w:eastAsia="宋体" w:hAnsi="Times New Roman" w:hint="eastAsia"/>
        </w:rPr>
        <w:t>王曦</w:t>
      </w:r>
      <w:r w:rsidR="00E516CA">
        <w:rPr>
          <w:rFonts w:ascii="Times New Roman" w:eastAsia="宋体" w:hAnsi="Times New Roman"/>
        </w:rPr>
        <w:t xml:space="preserve"> </w:t>
      </w:r>
      <w:r w:rsidRPr="00A22962">
        <w:rPr>
          <w:rFonts w:ascii="Times New Roman" w:eastAsia="宋体" w:hAnsi="Times New Roman" w:hint="eastAsia"/>
        </w:rPr>
        <w:t>谢小平</w:t>
      </w:r>
      <w:r w:rsidR="00E516CA">
        <w:rPr>
          <w:rFonts w:ascii="Times New Roman" w:eastAsia="宋体" w:hAnsi="Times New Roman" w:hint="eastAsia"/>
        </w:rPr>
        <w:t>，</w:t>
      </w:r>
      <w:r w:rsidR="00E516CA">
        <w:rPr>
          <w:rFonts w:ascii="Times New Roman" w:eastAsia="宋体" w:hAnsi="Times New Roman" w:hint="eastAsia"/>
        </w:rPr>
        <w:t>2</w:t>
      </w:r>
      <w:r w:rsidR="00E516CA">
        <w:rPr>
          <w:rFonts w:ascii="Times New Roman" w:eastAsia="宋体" w:hAnsi="Times New Roman"/>
        </w:rPr>
        <w:t>020</w:t>
      </w:r>
      <w:r w:rsidR="00E516CA">
        <w:rPr>
          <w:rFonts w:ascii="Times New Roman" w:eastAsia="宋体" w:hAnsi="Times New Roman" w:hint="eastAsia"/>
        </w:rPr>
        <w:t>：《</w:t>
      </w:r>
      <w:r w:rsidR="00E516CA" w:rsidRPr="00A22962">
        <w:rPr>
          <w:rFonts w:ascii="Times New Roman" w:eastAsia="宋体" w:hAnsi="Times New Roman" w:hint="eastAsia"/>
        </w:rPr>
        <w:t>中央银行沟通的金融市场响应——基于股票市场的事件研究</w:t>
      </w:r>
      <w:r w:rsidR="00E516CA">
        <w:rPr>
          <w:rFonts w:ascii="Times New Roman" w:eastAsia="宋体" w:hAnsi="Times New Roman" w:hint="eastAsia"/>
        </w:rPr>
        <w:t>》，《</w:t>
      </w:r>
      <w:r w:rsidR="00E516CA" w:rsidRPr="00A22962">
        <w:rPr>
          <w:rFonts w:ascii="Times New Roman" w:eastAsia="宋体" w:hAnsi="Times New Roman" w:hint="eastAsia"/>
        </w:rPr>
        <w:t>金融研究</w:t>
      </w:r>
      <w:r w:rsidR="00E516CA">
        <w:rPr>
          <w:rFonts w:ascii="Times New Roman" w:eastAsia="宋体" w:hAnsi="Times New Roman" w:hint="eastAsia"/>
        </w:rPr>
        <w:t>》第</w:t>
      </w:r>
      <w:r w:rsidR="00E516CA">
        <w:rPr>
          <w:rFonts w:ascii="Times New Roman" w:eastAsia="宋体" w:hAnsi="Times New Roman" w:hint="eastAsia"/>
        </w:rPr>
        <w:t>2</w:t>
      </w:r>
      <w:r w:rsidR="00E516CA">
        <w:rPr>
          <w:rFonts w:ascii="Times New Roman" w:eastAsia="宋体" w:hAnsi="Times New Roman" w:hint="eastAsia"/>
        </w:rPr>
        <w:t>期。</w:t>
      </w:r>
    </w:p>
    <w:p w14:paraId="3B826C21" w14:textId="2C0A38CC" w:rsidR="00621944" w:rsidRPr="00A22962" w:rsidRDefault="00621944" w:rsidP="00621944">
      <w:pPr>
        <w:rPr>
          <w:rFonts w:ascii="Times New Roman" w:eastAsia="宋体" w:hAnsi="Times New Roman"/>
        </w:rPr>
      </w:pPr>
      <w:r w:rsidRPr="00A22962">
        <w:rPr>
          <w:rFonts w:ascii="Times New Roman" w:eastAsia="宋体" w:hAnsi="Times New Roman"/>
        </w:rPr>
        <w:t>Amaya</w:t>
      </w:r>
      <w:r w:rsidR="00430549">
        <w:rPr>
          <w:rFonts w:ascii="Times New Roman" w:eastAsia="宋体" w:hAnsi="Times New Roman"/>
        </w:rPr>
        <w:t>,</w:t>
      </w:r>
      <w:r w:rsidRPr="00A22962">
        <w:rPr>
          <w:rFonts w:ascii="Times New Roman" w:eastAsia="宋体" w:hAnsi="Times New Roman"/>
        </w:rPr>
        <w:t xml:space="preserve"> D.</w:t>
      </w:r>
      <w:r w:rsidR="00E516CA">
        <w:rPr>
          <w:rFonts w:ascii="Times New Roman" w:eastAsia="宋体" w:hAnsi="Times New Roman"/>
        </w:rPr>
        <w:t xml:space="preserve"> </w:t>
      </w:r>
      <w:r w:rsidR="00E516CA">
        <w:rPr>
          <w:rFonts w:ascii="Times New Roman" w:eastAsia="宋体" w:hAnsi="Times New Roman" w:hint="eastAsia"/>
        </w:rPr>
        <w:t>&amp;</w:t>
      </w:r>
      <w:r w:rsidRPr="00A22962">
        <w:rPr>
          <w:rFonts w:ascii="Times New Roman" w:eastAsia="宋体" w:hAnsi="Times New Roman"/>
        </w:rPr>
        <w:t xml:space="preserve"> J. Y.</w:t>
      </w:r>
      <w:r w:rsidR="00E516CA">
        <w:rPr>
          <w:rFonts w:ascii="Times New Roman" w:eastAsia="宋体" w:hAnsi="Times New Roman"/>
        </w:rPr>
        <w:t xml:space="preserve"> </w:t>
      </w:r>
      <w:r w:rsidR="00E516CA" w:rsidRPr="00A22962">
        <w:rPr>
          <w:rFonts w:ascii="Times New Roman" w:eastAsia="宋体" w:hAnsi="Times New Roman"/>
        </w:rPr>
        <w:t>Filbien</w:t>
      </w:r>
      <w:r w:rsidR="00430549">
        <w:rPr>
          <w:rFonts w:ascii="Times New Roman" w:eastAsia="宋体" w:hAnsi="Times New Roman" w:hint="eastAsia"/>
        </w:rPr>
        <w:t>(</w:t>
      </w:r>
      <w:r w:rsidR="00430549">
        <w:rPr>
          <w:rFonts w:ascii="Times New Roman" w:eastAsia="宋体" w:hAnsi="Times New Roman"/>
        </w:rPr>
        <w:t>2015), “</w:t>
      </w:r>
      <w:r w:rsidR="00430549" w:rsidRPr="00A22962">
        <w:rPr>
          <w:rFonts w:ascii="Times New Roman" w:eastAsia="宋体" w:hAnsi="Times New Roman"/>
        </w:rPr>
        <w:t>The similarity of ECB's communication</w:t>
      </w:r>
      <w:r w:rsidR="00430549">
        <w:rPr>
          <w:rFonts w:ascii="Times New Roman" w:eastAsia="宋体" w:hAnsi="Times New Roman"/>
        </w:rPr>
        <w:t>”</w:t>
      </w:r>
      <w:r w:rsidR="00430549">
        <w:rPr>
          <w:rFonts w:ascii="Times New Roman" w:eastAsia="宋体" w:hAnsi="Times New Roman" w:hint="eastAsia"/>
        </w:rPr>
        <w:t>,</w:t>
      </w:r>
      <w:r w:rsidR="00430549">
        <w:rPr>
          <w:rFonts w:ascii="Times New Roman" w:eastAsia="宋体" w:hAnsi="Times New Roman"/>
        </w:rPr>
        <w:t xml:space="preserve"> </w:t>
      </w:r>
      <w:r w:rsidRPr="005C416F">
        <w:rPr>
          <w:rFonts w:ascii="Times New Roman" w:eastAsia="宋体" w:hAnsi="Times New Roman"/>
          <w:i/>
          <w:iCs/>
        </w:rPr>
        <w:t>Finance Research Letters</w:t>
      </w:r>
      <w:r w:rsidR="005C416F">
        <w:rPr>
          <w:rFonts w:ascii="Times New Roman" w:eastAsia="宋体" w:hAnsi="Times New Roman"/>
        </w:rPr>
        <w:t xml:space="preserve"> </w:t>
      </w:r>
      <w:r w:rsidRPr="00A22962">
        <w:rPr>
          <w:rFonts w:ascii="Times New Roman" w:eastAsia="宋体" w:hAnsi="Times New Roman"/>
        </w:rPr>
        <w:t>13:234-242.</w:t>
      </w:r>
    </w:p>
    <w:p w14:paraId="157AFE9D" w14:textId="1F31B650" w:rsidR="00621944" w:rsidRPr="00A22962" w:rsidRDefault="00621944" w:rsidP="00621944">
      <w:pPr>
        <w:rPr>
          <w:rFonts w:ascii="Times New Roman" w:eastAsia="宋体" w:hAnsi="Times New Roman"/>
        </w:rPr>
      </w:pPr>
      <w:r w:rsidRPr="00A22962">
        <w:rPr>
          <w:rFonts w:ascii="Times New Roman" w:eastAsia="宋体" w:hAnsi="Times New Roman"/>
        </w:rPr>
        <w:t>Asgharian</w:t>
      </w:r>
      <w:r w:rsidR="00430549">
        <w:rPr>
          <w:rFonts w:ascii="Times New Roman" w:eastAsia="宋体" w:hAnsi="Times New Roman"/>
        </w:rPr>
        <w:t>,</w:t>
      </w:r>
      <w:r w:rsidRPr="00A22962">
        <w:rPr>
          <w:rFonts w:ascii="Times New Roman" w:eastAsia="宋体" w:hAnsi="Times New Roman"/>
        </w:rPr>
        <w:t xml:space="preserve"> H</w:t>
      </w:r>
      <w:r w:rsidR="00430549">
        <w:rPr>
          <w:rFonts w:ascii="Times New Roman" w:eastAsia="宋体" w:hAnsi="Times New Roman"/>
        </w:rPr>
        <w:t>. et al(2016), “</w:t>
      </w:r>
      <w:r w:rsidR="009E1EBC" w:rsidRPr="00A22962">
        <w:rPr>
          <w:rFonts w:ascii="Times New Roman" w:eastAsia="宋体" w:hAnsi="Times New Roman"/>
        </w:rPr>
        <w:t xml:space="preserve">Macro-Finance determinants of the long-run stock–bond correlation: </w:t>
      </w:r>
      <w:r w:rsidR="009E1EBC">
        <w:rPr>
          <w:rFonts w:ascii="Times New Roman" w:eastAsia="宋体" w:hAnsi="Times New Roman"/>
        </w:rPr>
        <w:t>T</w:t>
      </w:r>
      <w:r w:rsidR="009E1EBC" w:rsidRPr="00A22962">
        <w:rPr>
          <w:rFonts w:ascii="Times New Roman" w:eastAsia="宋体" w:hAnsi="Times New Roman"/>
        </w:rPr>
        <w:t xml:space="preserve">he </w:t>
      </w:r>
      <w:r w:rsidR="009E1EBC">
        <w:rPr>
          <w:rFonts w:ascii="Times New Roman" w:eastAsia="宋体" w:hAnsi="Times New Roman"/>
        </w:rPr>
        <w:t>D</w:t>
      </w:r>
      <w:r w:rsidR="009E1EBC" w:rsidRPr="00A22962">
        <w:rPr>
          <w:rFonts w:ascii="Times New Roman" w:eastAsia="宋体" w:hAnsi="Times New Roman"/>
        </w:rPr>
        <w:t>cc-</w:t>
      </w:r>
      <w:r w:rsidR="009E1EBC">
        <w:rPr>
          <w:rFonts w:ascii="Times New Roman" w:eastAsia="宋体" w:hAnsi="Times New Roman"/>
        </w:rPr>
        <w:t>M</w:t>
      </w:r>
      <w:r w:rsidR="009E1EBC" w:rsidRPr="00A22962">
        <w:rPr>
          <w:rFonts w:ascii="Times New Roman" w:eastAsia="宋体" w:hAnsi="Times New Roman"/>
        </w:rPr>
        <w:t>idas specification</w:t>
      </w:r>
      <w:r w:rsidR="00430549">
        <w:rPr>
          <w:rFonts w:ascii="Times New Roman" w:eastAsia="宋体" w:hAnsi="Times New Roman"/>
        </w:rPr>
        <w:t>”</w:t>
      </w:r>
      <w:r w:rsidR="009E1EBC">
        <w:rPr>
          <w:rFonts w:ascii="Times New Roman" w:eastAsia="宋体" w:hAnsi="Times New Roman"/>
        </w:rPr>
        <w:t>,</w:t>
      </w:r>
      <w:r w:rsidRPr="00A22962">
        <w:rPr>
          <w:rFonts w:ascii="Times New Roman" w:eastAsia="宋体" w:hAnsi="Times New Roman"/>
        </w:rPr>
        <w:t xml:space="preserve"> </w:t>
      </w:r>
      <w:r w:rsidRPr="009E1EBC">
        <w:rPr>
          <w:rFonts w:ascii="Times New Roman" w:eastAsia="宋体" w:hAnsi="Times New Roman"/>
          <w:i/>
          <w:iCs/>
        </w:rPr>
        <w:t>Journal of Financial Econometrics</w:t>
      </w:r>
      <w:r w:rsidR="009E1EBC">
        <w:rPr>
          <w:rFonts w:ascii="Times New Roman" w:eastAsia="宋体" w:hAnsi="Times New Roman"/>
        </w:rPr>
        <w:t xml:space="preserve"> </w:t>
      </w:r>
      <w:r w:rsidRPr="00A22962">
        <w:rPr>
          <w:rFonts w:ascii="Times New Roman" w:eastAsia="宋体" w:hAnsi="Times New Roman"/>
        </w:rPr>
        <w:t>14(3): 617-642.</w:t>
      </w:r>
    </w:p>
    <w:p w14:paraId="2A869199" w14:textId="33CB4000" w:rsidR="00621944" w:rsidRPr="00A22962" w:rsidRDefault="00621944" w:rsidP="00621944">
      <w:pPr>
        <w:rPr>
          <w:rFonts w:ascii="Times New Roman" w:eastAsia="宋体" w:hAnsi="Times New Roman"/>
        </w:rPr>
      </w:pPr>
      <w:r w:rsidRPr="00A22962">
        <w:rPr>
          <w:rFonts w:ascii="Times New Roman" w:eastAsia="宋体" w:hAnsi="Times New Roman"/>
        </w:rPr>
        <w:t>Blinder, A. S.</w:t>
      </w:r>
      <w:r w:rsidR="009E1EBC">
        <w:rPr>
          <w:rFonts w:ascii="Times New Roman" w:eastAsia="宋体" w:hAnsi="Times New Roman"/>
        </w:rPr>
        <w:t xml:space="preserve"> et al(2008), “C</w:t>
      </w:r>
      <w:r w:rsidR="009E1EBC" w:rsidRPr="00A22962">
        <w:rPr>
          <w:rFonts w:ascii="Times New Roman" w:eastAsia="宋体" w:hAnsi="Times New Roman"/>
        </w:rPr>
        <w:t xml:space="preserve">entral bank communication and monetary policy: </w:t>
      </w:r>
      <w:r w:rsidR="009E1EBC">
        <w:rPr>
          <w:rFonts w:ascii="Times New Roman" w:eastAsia="宋体" w:hAnsi="Times New Roman"/>
        </w:rPr>
        <w:t>A</w:t>
      </w:r>
      <w:r w:rsidR="009E1EBC" w:rsidRPr="00A22962">
        <w:rPr>
          <w:rFonts w:ascii="Times New Roman" w:eastAsia="宋体" w:hAnsi="Times New Roman"/>
        </w:rPr>
        <w:t xml:space="preserve"> survey of theory and </w:t>
      </w:r>
      <w:r w:rsidR="009E1EBC" w:rsidRPr="00A22962">
        <w:rPr>
          <w:rFonts w:ascii="Times New Roman" w:eastAsia="宋体" w:hAnsi="Times New Roman"/>
        </w:rPr>
        <w:lastRenderedPageBreak/>
        <w:t>evidence</w:t>
      </w:r>
      <w:r w:rsidR="009E1EBC">
        <w:rPr>
          <w:rFonts w:ascii="Times New Roman" w:eastAsia="宋体" w:hAnsi="Times New Roman"/>
        </w:rPr>
        <w:t xml:space="preserve">”, </w:t>
      </w:r>
      <w:r w:rsidR="009E1EBC" w:rsidRPr="009E1EBC">
        <w:rPr>
          <w:rFonts w:ascii="Times New Roman" w:eastAsia="宋体" w:hAnsi="Times New Roman"/>
          <w:i/>
          <w:iCs/>
        </w:rPr>
        <w:t>Journal of Economic Literature</w:t>
      </w:r>
      <w:r w:rsidR="009E1EBC">
        <w:rPr>
          <w:rFonts w:ascii="Times New Roman" w:eastAsia="宋体" w:hAnsi="Times New Roman"/>
        </w:rPr>
        <w:t xml:space="preserve"> </w:t>
      </w:r>
      <w:r w:rsidRPr="00A22962">
        <w:rPr>
          <w:rFonts w:ascii="Times New Roman" w:eastAsia="宋体" w:hAnsi="Times New Roman"/>
        </w:rPr>
        <w:t>46(4): 910-945.</w:t>
      </w:r>
    </w:p>
    <w:p w14:paraId="3F248464" w14:textId="13D30B64" w:rsidR="00621944" w:rsidRPr="00A22962" w:rsidRDefault="00621944" w:rsidP="00621944">
      <w:pPr>
        <w:rPr>
          <w:rFonts w:ascii="Times New Roman" w:eastAsia="宋体" w:hAnsi="Times New Roman"/>
        </w:rPr>
      </w:pPr>
      <w:r w:rsidRPr="00A22962">
        <w:rPr>
          <w:rFonts w:ascii="Times New Roman" w:eastAsia="宋体" w:hAnsi="Times New Roman"/>
        </w:rPr>
        <w:t>Chatchawan, S.</w:t>
      </w:r>
      <w:r w:rsidR="009E1EBC">
        <w:rPr>
          <w:rFonts w:ascii="Times New Roman" w:eastAsia="宋体" w:hAnsi="Times New Roman"/>
        </w:rPr>
        <w:t>(2019),</w:t>
      </w:r>
      <w:r w:rsidRPr="00A22962">
        <w:rPr>
          <w:rFonts w:ascii="Times New Roman" w:eastAsia="宋体" w:hAnsi="Times New Roman"/>
        </w:rPr>
        <w:t xml:space="preserve"> </w:t>
      </w:r>
      <w:r w:rsidR="009E1EBC">
        <w:rPr>
          <w:rFonts w:ascii="Times New Roman" w:eastAsia="宋体" w:hAnsi="Times New Roman"/>
        </w:rPr>
        <w:t>“</w:t>
      </w:r>
      <w:r w:rsidR="009E1EBC" w:rsidRPr="00A22962">
        <w:rPr>
          <w:rFonts w:ascii="Times New Roman" w:eastAsia="宋体" w:hAnsi="Times New Roman"/>
        </w:rPr>
        <w:t xml:space="preserve">Words matter: </w:t>
      </w:r>
      <w:r w:rsidR="009E1EBC">
        <w:rPr>
          <w:rFonts w:ascii="Times New Roman" w:eastAsia="宋体" w:hAnsi="Times New Roman"/>
        </w:rPr>
        <w:t>E</w:t>
      </w:r>
      <w:r w:rsidR="009E1EBC" w:rsidRPr="00A22962">
        <w:rPr>
          <w:rFonts w:ascii="Times New Roman" w:eastAsia="宋体" w:hAnsi="Times New Roman"/>
        </w:rPr>
        <w:t>ffects of semantic similarity of monetary policy committee's decision on financial market volatility</w:t>
      </w:r>
      <w:r w:rsidR="009E1EBC">
        <w:rPr>
          <w:rFonts w:ascii="Times New Roman" w:eastAsia="宋体" w:hAnsi="Times New Roman"/>
        </w:rPr>
        <w:t>”</w:t>
      </w:r>
      <w:r w:rsidR="00D82AE6">
        <w:rPr>
          <w:rFonts w:ascii="Times New Roman" w:eastAsia="宋体" w:hAnsi="Times New Roman"/>
        </w:rPr>
        <w:t>,</w:t>
      </w:r>
      <w:r w:rsidR="009E1EBC" w:rsidRPr="00A22962">
        <w:rPr>
          <w:rFonts w:ascii="Times New Roman" w:eastAsia="宋体" w:hAnsi="Times New Roman"/>
        </w:rPr>
        <w:t xml:space="preserve"> </w:t>
      </w:r>
      <w:r w:rsidRPr="00A22962">
        <w:rPr>
          <w:rFonts w:ascii="Times New Roman" w:eastAsia="宋体" w:hAnsi="Times New Roman"/>
        </w:rPr>
        <w:t>PIER Discussion Papers</w:t>
      </w:r>
      <w:r w:rsidR="00D82AE6">
        <w:rPr>
          <w:rFonts w:ascii="Times New Roman" w:eastAsia="宋体" w:hAnsi="Times New Roman"/>
        </w:rPr>
        <w:t>, No.</w:t>
      </w:r>
      <w:r w:rsidRPr="00A22962">
        <w:rPr>
          <w:rFonts w:ascii="Times New Roman" w:eastAsia="宋体" w:hAnsi="Times New Roman"/>
        </w:rPr>
        <w:t>121.</w:t>
      </w:r>
    </w:p>
    <w:p w14:paraId="76F7BEC6" w14:textId="2268AECE" w:rsidR="00621944" w:rsidRPr="00A22962" w:rsidRDefault="00621944" w:rsidP="00621944">
      <w:pPr>
        <w:rPr>
          <w:rFonts w:ascii="Times New Roman" w:eastAsia="宋体" w:hAnsi="Times New Roman"/>
        </w:rPr>
      </w:pPr>
      <w:r w:rsidRPr="00A22962">
        <w:rPr>
          <w:rFonts w:ascii="Times New Roman" w:eastAsia="宋体" w:hAnsi="Times New Roman"/>
        </w:rPr>
        <w:t>Cieslak, A.</w:t>
      </w:r>
      <w:r w:rsidR="00D82AE6">
        <w:rPr>
          <w:rFonts w:ascii="Times New Roman" w:eastAsia="宋体" w:hAnsi="Times New Roman"/>
        </w:rPr>
        <w:t xml:space="preserve"> &amp;</w:t>
      </w:r>
      <w:r w:rsidRPr="00A22962">
        <w:rPr>
          <w:rFonts w:ascii="Times New Roman" w:eastAsia="宋体" w:hAnsi="Times New Roman"/>
        </w:rPr>
        <w:t xml:space="preserve"> A.</w:t>
      </w:r>
      <w:r w:rsidR="00D82AE6">
        <w:rPr>
          <w:rFonts w:ascii="Times New Roman" w:eastAsia="宋体" w:hAnsi="Times New Roman"/>
        </w:rPr>
        <w:t xml:space="preserve"> </w:t>
      </w:r>
      <w:r w:rsidR="00D82AE6" w:rsidRPr="00A22962">
        <w:rPr>
          <w:rFonts w:ascii="Times New Roman" w:eastAsia="宋体" w:hAnsi="Times New Roman"/>
        </w:rPr>
        <w:t>Schrimpf</w:t>
      </w:r>
      <w:r w:rsidR="00D82AE6">
        <w:rPr>
          <w:rFonts w:ascii="Times New Roman" w:eastAsia="宋体" w:hAnsi="Times New Roman"/>
        </w:rPr>
        <w:t>(201</w:t>
      </w:r>
      <w:r w:rsidR="00302DEB">
        <w:rPr>
          <w:rFonts w:ascii="Times New Roman" w:eastAsia="宋体" w:hAnsi="Times New Roman"/>
        </w:rPr>
        <w:t>9</w:t>
      </w:r>
      <w:r w:rsidR="00D82AE6">
        <w:rPr>
          <w:rFonts w:ascii="Times New Roman" w:eastAsia="宋体" w:hAnsi="Times New Roman"/>
        </w:rPr>
        <w:t>)</w:t>
      </w:r>
      <w:r w:rsidRPr="00A22962">
        <w:rPr>
          <w:rFonts w:ascii="Times New Roman" w:eastAsia="宋体" w:hAnsi="Times New Roman"/>
        </w:rPr>
        <w:t xml:space="preserve">, </w:t>
      </w:r>
      <w:r w:rsidR="00D82AE6">
        <w:rPr>
          <w:rFonts w:ascii="Times New Roman" w:eastAsia="宋体" w:hAnsi="Times New Roman"/>
        </w:rPr>
        <w:t>“</w:t>
      </w:r>
      <w:r w:rsidR="00D82AE6" w:rsidRPr="00A22962">
        <w:rPr>
          <w:rFonts w:ascii="Times New Roman" w:eastAsia="宋体" w:hAnsi="Times New Roman"/>
        </w:rPr>
        <w:t>Non-Monetary news in central bank communication</w:t>
      </w:r>
      <w:r w:rsidR="00D82AE6">
        <w:rPr>
          <w:rFonts w:ascii="Times New Roman" w:eastAsia="宋体" w:hAnsi="Times New Roman"/>
        </w:rPr>
        <w:t xml:space="preserve">”, </w:t>
      </w:r>
      <w:r w:rsidRPr="00A22962">
        <w:rPr>
          <w:rFonts w:ascii="Times New Roman" w:eastAsia="宋体" w:hAnsi="Times New Roman"/>
        </w:rPr>
        <w:t xml:space="preserve"> </w:t>
      </w:r>
      <w:r w:rsidR="00302DEB" w:rsidRPr="00302DEB">
        <w:rPr>
          <w:rFonts w:ascii="Times New Roman" w:eastAsia="宋体" w:hAnsi="Times New Roman"/>
          <w:i/>
          <w:iCs/>
        </w:rPr>
        <w:t>Journal of International Economics</w:t>
      </w:r>
      <w:r w:rsidR="00302DEB">
        <w:rPr>
          <w:rFonts w:ascii="Times New Roman" w:eastAsia="宋体" w:hAnsi="Times New Roman"/>
        </w:rPr>
        <w:t xml:space="preserve"> 118:293-315</w:t>
      </w:r>
      <w:r w:rsidRPr="00A22962">
        <w:rPr>
          <w:rFonts w:ascii="Times New Roman" w:eastAsia="宋体" w:hAnsi="Times New Roman"/>
        </w:rPr>
        <w:t>.</w:t>
      </w:r>
    </w:p>
    <w:p w14:paraId="195EB8F4" w14:textId="2506E682" w:rsidR="00621944" w:rsidRPr="00A22962" w:rsidRDefault="00621944" w:rsidP="00621944">
      <w:pPr>
        <w:rPr>
          <w:rFonts w:ascii="Times New Roman" w:eastAsia="宋体" w:hAnsi="Times New Roman"/>
        </w:rPr>
      </w:pPr>
      <w:r w:rsidRPr="00A22962">
        <w:rPr>
          <w:rFonts w:ascii="Times New Roman" w:eastAsia="宋体" w:hAnsi="Times New Roman"/>
        </w:rPr>
        <w:t>Conrad, C.</w:t>
      </w:r>
      <w:r w:rsidR="00D82AE6" w:rsidRPr="00A22962">
        <w:rPr>
          <w:rFonts w:ascii="Times New Roman" w:eastAsia="宋体" w:hAnsi="Times New Roman"/>
        </w:rPr>
        <w:t xml:space="preserve"> </w:t>
      </w:r>
      <w:r w:rsidR="00D82AE6">
        <w:rPr>
          <w:rFonts w:ascii="Times New Roman" w:eastAsia="宋体" w:hAnsi="Times New Roman"/>
        </w:rPr>
        <w:t>et al(2014)</w:t>
      </w:r>
      <w:r w:rsidRPr="00A22962">
        <w:rPr>
          <w:rFonts w:ascii="Times New Roman" w:eastAsia="宋体" w:hAnsi="Times New Roman"/>
        </w:rPr>
        <w:t xml:space="preserve">, </w:t>
      </w:r>
      <w:r w:rsidR="005D07A2">
        <w:rPr>
          <w:rFonts w:ascii="Times New Roman" w:eastAsia="宋体" w:hAnsi="Times New Roman"/>
        </w:rPr>
        <w:t>“</w:t>
      </w:r>
      <w:r w:rsidR="005D07A2" w:rsidRPr="00A22962">
        <w:rPr>
          <w:rFonts w:ascii="Times New Roman" w:eastAsia="宋体" w:hAnsi="Times New Roman"/>
        </w:rPr>
        <w:t>On the macroeconomic determinants of long-term volatilities and correlations in US stock and crude oil markets</w:t>
      </w:r>
      <w:r w:rsidR="005D07A2">
        <w:rPr>
          <w:rFonts w:ascii="Times New Roman" w:eastAsia="宋体" w:hAnsi="Times New Roman"/>
        </w:rPr>
        <w:t xml:space="preserve">”, </w:t>
      </w:r>
      <w:r w:rsidRPr="005D07A2">
        <w:rPr>
          <w:rFonts w:ascii="Times New Roman" w:eastAsia="宋体" w:hAnsi="Times New Roman"/>
          <w:i/>
          <w:iCs/>
        </w:rPr>
        <w:t>Journal of Empirical Finance</w:t>
      </w:r>
      <w:r w:rsidR="005D07A2">
        <w:rPr>
          <w:rFonts w:ascii="Times New Roman" w:eastAsia="宋体" w:hAnsi="Times New Roman"/>
        </w:rPr>
        <w:t xml:space="preserve"> </w:t>
      </w:r>
      <w:r w:rsidRPr="00A22962">
        <w:rPr>
          <w:rFonts w:ascii="Times New Roman" w:eastAsia="宋体" w:hAnsi="Times New Roman"/>
        </w:rPr>
        <w:t>29(3462): 26~40.</w:t>
      </w:r>
    </w:p>
    <w:p w14:paraId="6F1CE75C" w14:textId="14C5E29E" w:rsidR="00621944" w:rsidRPr="00A22962" w:rsidRDefault="00621944" w:rsidP="00621944">
      <w:pPr>
        <w:rPr>
          <w:rFonts w:ascii="Times New Roman" w:eastAsia="宋体" w:hAnsi="Times New Roman"/>
        </w:rPr>
      </w:pPr>
      <w:r w:rsidRPr="00A22962">
        <w:rPr>
          <w:rFonts w:ascii="Times New Roman" w:eastAsia="宋体" w:hAnsi="Times New Roman"/>
        </w:rPr>
        <w:t xml:space="preserve">Ehrmann, M. </w:t>
      </w:r>
      <w:r w:rsidR="005D07A2">
        <w:rPr>
          <w:rFonts w:ascii="Times New Roman" w:eastAsia="宋体" w:hAnsi="Times New Roman"/>
        </w:rPr>
        <w:t>&amp;</w:t>
      </w:r>
      <w:r w:rsidRPr="00A22962">
        <w:rPr>
          <w:rFonts w:ascii="Times New Roman" w:eastAsia="宋体" w:hAnsi="Times New Roman"/>
        </w:rPr>
        <w:t xml:space="preserve"> J.</w:t>
      </w:r>
      <w:r w:rsidR="005D07A2">
        <w:rPr>
          <w:rFonts w:ascii="Times New Roman" w:eastAsia="宋体" w:hAnsi="Times New Roman"/>
        </w:rPr>
        <w:t xml:space="preserve"> </w:t>
      </w:r>
      <w:r w:rsidR="005D07A2" w:rsidRPr="00A22962">
        <w:rPr>
          <w:rFonts w:ascii="Times New Roman" w:eastAsia="宋体" w:hAnsi="Times New Roman"/>
        </w:rPr>
        <w:t>Talmi</w:t>
      </w:r>
      <w:r w:rsidR="005D07A2">
        <w:rPr>
          <w:rFonts w:ascii="Times New Roman" w:eastAsia="宋体" w:hAnsi="Times New Roman"/>
        </w:rPr>
        <w:t>(2020)</w:t>
      </w:r>
      <w:r w:rsidRPr="00A22962">
        <w:rPr>
          <w:rFonts w:ascii="Times New Roman" w:eastAsia="宋体" w:hAnsi="Times New Roman"/>
        </w:rPr>
        <w:t xml:space="preserve">, </w:t>
      </w:r>
      <w:r w:rsidR="005D07A2">
        <w:rPr>
          <w:rFonts w:ascii="Times New Roman" w:eastAsia="宋体" w:hAnsi="Times New Roman"/>
        </w:rPr>
        <w:t>“S</w:t>
      </w:r>
      <w:r w:rsidR="005D07A2" w:rsidRPr="00A22962">
        <w:rPr>
          <w:rFonts w:ascii="Times New Roman" w:eastAsia="宋体" w:hAnsi="Times New Roman"/>
        </w:rPr>
        <w:t xml:space="preserve">tarting from a blank page? </w:t>
      </w:r>
      <w:r w:rsidR="005D07A2">
        <w:rPr>
          <w:rFonts w:ascii="Times New Roman" w:eastAsia="宋体" w:hAnsi="Times New Roman"/>
        </w:rPr>
        <w:t>S</w:t>
      </w:r>
      <w:r w:rsidR="005D07A2" w:rsidRPr="00A22962">
        <w:rPr>
          <w:rFonts w:ascii="Times New Roman" w:eastAsia="宋体" w:hAnsi="Times New Roman"/>
        </w:rPr>
        <w:t>emantic similarity in central bank communication and market volatility</w:t>
      </w:r>
      <w:r w:rsidR="005D07A2">
        <w:rPr>
          <w:rFonts w:ascii="Times New Roman" w:eastAsia="宋体" w:hAnsi="Times New Roman"/>
        </w:rPr>
        <w:t>”,</w:t>
      </w:r>
      <w:r w:rsidR="005D07A2" w:rsidRPr="00A22962">
        <w:rPr>
          <w:rFonts w:ascii="Times New Roman" w:eastAsia="宋体" w:hAnsi="Times New Roman"/>
        </w:rPr>
        <w:t xml:space="preserve"> </w:t>
      </w:r>
      <w:r w:rsidRPr="005D07A2">
        <w:rPr>
          <w:rFonts w:ascii="Times New Roman" w:eastAsia="宋体" w:hAnsi="Times New Roman"/>
          <w:i/>
          <w:iCs/>
        </w:rPr>
        <w:t>Journal of Monetary Economics</w:t>
      </w:r>
      <w:r w:rsidR="005D07A2">
        <w:rPr>
          <w:rFonts w:ascii="Times New Roman" w:eastAsia="宋体" w:hAnsi="Times New Roman"/>
        </w:rPr>
        <w:t xml:space="preserve"> </w:t>
      </w:r>
      <w:r w:rsidR="00CF11AC" w:rsidRPr="00A22962">
        <w:rPr>
          <w:rFonts w:ascii="Times New Roman" w:eastAsia="宋体" w:hAnsi="Times New Roman" w:hint="eastAsia"/>
        </w:rPr>
        <w:t>1</w:t>
      </w:r>
      <w:r w:rsidR="00CF11AC" w:rsidRPr="00A22962">
        <w:rPr>
          <w:rFonts w:ascii="Times New Roman" w:eastAsia="宋体" w:hAnsi="Times New Roman"/>
        </w:rPr>
        <w:t>11</w:t>
      </w:r>
      <w:r w:rsidR="00CF11AC" w:rsidRPr="00A22962">
        <w:rPr>
          <w:rFonts w:ascii="Times New Roman" w:eastAsia="宋体" w:hAnsi="Times New Roman" w:hint="eastAsia"/>
        </w:rPr>
        <w:t>:4</w:t>
      </w:r>
      <w:r w:rsidR="00CF11AC" w:rsidRPr="00A22962">
        <w:rPr>
          <w:rFonts w:ascii="Times New Roman" w:eastAsia="宋体" w:hAnsi="Times New Roman"/>
        </w:rPr>
        <w:t>8</w:t>
      </w:r>
      <w:r w:rsidR="00CF11AC" w:rsidRPr="00A22962">
        <w:rPr>
          <w:rFonts w:ascii="Times New Roman" w:eastAsia="宋体" w:hAnsi="Times New Roman" w:hint="eastAsia"/>
        </w:rPr>
        <w:t>-</w:t>
      </w:r>
      <w:r w:rsidR="00CF11AC" w:rsidRPr="00A22962">
        <w:rPr>
          <w:rFonts w:ascii="Times New Roman" w:eastAsia="宋体" w:hAnsi="Times New Roman"/>
        </w:rPr>
        <w:t>62</w:t>
      </w:r>
      <w:r w:rsidRPr="00A22962">
        <w:rPr>
          <w:rFonts w:ascii="Times New Roman" w:eastAsia="宋体" w:hAnsi="Times New Roman"/>
        </w:rPr>
        <w:t>.</w:t>
      </w:r>
    </w:p>
    <w:p w14:paraId="42E49C7F" w14:textId="069395A1" w:rsidR="00621944" w:rsidRPr="00A22962" w:rsidRDefault="00621944" w:rsidP="00621944">
      <w:pPr>
        <w:rPr>
          <w:rFonts w:ascii="Times New Roman" w:eastAsia="宋体" w:hAnsi="Times New Roman"/>
        </w:rPr>
      </w:pPr>
      <w:r w:rsidRPr="00A22962">
        <w:rPr>
          <w:rFonts w:ascii="Times New Roman" w:eastAsia="宋体" w:hAnsi="Times New Roman"/>
        </w:rPr>
        <w:t>Gürkaynak, R. S.</w:t>
      </w:r>
      <w:r w:rsidR="00CB2C5A">
        <w:rPr>
          <w:rFonts w:ascii="Times New Roman" w:eastAsia="宋体" w:hAnsi="Times New Roman"/>
        </w:rPr>
        <w:t xml:space="preserve"> et al(2010)</w:t>
      </w:r>
      <w:r w:rsidRPr="00A22962">
        <w:rPr>
          <w:rFonts w:ascii="Times New Roman" w:eastAsia="宋体" w:hAnsi="Times New Roman"/>
        </w:rPr>
        <w:t xml:space="preserve">, </w:t>
      </w:r>
      <w:r w:rsidR="00CB2C5A">
        <w:rPr>
          <w:rFonts w:ascii="Times New Roman" w:eastAsia="宋体" w:hAnsi="Times New Roman"/>
        </w:rPr>
        <w:t>“</w:t>
      </w:r>
      <w:r w:rsidR="00CB2C5A" w:rsidRPr="00A22962">
        <w:rPr>
          <w:rFonts w:ascii="Times New Roman" w:eastAsia="宋体" w:hAnsi="Times New Roman"/>
        </w:rPr>
        <w:t xml:space="preserve">Does inflation targeting anchor long-run inflation expectations? </w:t>
      </w:r>
      <w:r w:rsidR="00CB2C5A">
        <w:rPr>
          <w:rFonts w:ascii="Times New Roman" w:eastAsia="宋体" w:hAnsi="Times New Roman"/>
        </w:rPr>
        <w:t>E</w:t>
      </w:r>
      <w:r w:rsidR="00CB2C5A" w:rsidRPr="00A22962">
        <w:rPr>
          <w:rFonts w:ascii="Times New Roman" w:eastAsia="宋体" w:hAnsi="Times New Roman"/>
        </w:rPr>
        <w:t>vidence from the U.S., UK and Sweden</w:t>
      </w:r>
      <w:r w:rsidR="00CB2C5A">
        <w:rPr>
          <w:rFonts w:ascii="Times New Roman" w:eastAsia="宋体" w:hAnsi="Times New Roman"/>
        </w:rPr>
        <w:t>”,</w:t>
      </w:r>
      <w:r w:rsidRPr="00A22962">
        <w:rPr>
          <w:rFonts w:ascii="Times New Roman" w:eastAsia="宋体" w:hAnsi="Times New Roman"/>
        </w:rPr>
        <w:t xml:space="preserve"> </w:t>
      </w:r>
      <w:r w:rsidRPr="00CB2C5A">
        <w:rPr>
          <w:rFonts w:ascii="Times New Roman" w:eastAsia="宋体" w:hAnsi="Times New Roman"/>
          <w:i/>
          <w:iCs/>
        </w:rPr>
        <w:t>Journal of the European Economic Association</w:t>
      </w:r>
      <w:r w:rsidRPr="00A22962">
        <w:rPr>
          <w:rFonts w:ascii="Times New Roman" w:eastAsia="宋体" w:hAnsi="Times New Roman"/>
        </w:rPr>
        <w:t xml:space="preserve"> 8(6): 1208-1242.</w:t>
      </w:r>
    </w:p>
    <w:p w14:paraId="57549983" w14:textId="66DFE6E0" w:rsidR="00621944" w:rsidRPr="00A22962" w:rsidRDefault="00621944" w:rsidP="00621944">
      <w:pPr>
        <w:rPr>
          <w:rFonts w:ascii="Times New Roman" w:eastAsia="宋体" w:hAnsi="Times New Roman"/>
        </w:rPr>
      </w:pPr>
      <w:bookmarkStart w:id="48" w:name="_Hlk100673679"/>
      <w:r w:rsidRPr="00A22962">
        <w:rPr>
          <w:rFonts w:ascii="Times New Roman" w:eastAsia="宋体" w:hAnsi="Times New Roman"/>
        </w:rPr>
        <w:t xml:space="preserve">Hansen, S. </w:t>
      </w:r>
      <w:r w:rsidR="00CB2C5A">
        <w:rPr>
          <w:rFonts w:ascii="Times New Roman" w:eastAsia="宋体" w:hAnsi="Times New Roman"/>
        </w:rPr>
        <w:t>&amp;</w:t>
      </w:r>
      <w:r w:rsidRPr="00A22962">
        <w:rPr>
          <w:rFonts w:ascii="Times New Roman" w:eastAsia="宋体" w:hAnsi="Times New Roman"/>
        </w:rPr>
        <w:t xml:space="preserve"> M.</w:t>
      </w:r>
      <w:r w:rsidR="00CB2C5A">
        <w:rPr>
          <w:rFonts w:ascii="Times New Roman" w:eastAsia="宋体" w:hAnsi="Times New Roman"/>
        </w:rPr>
        <w:t xml:space="preserve"> </w:t>
      </w:r>
      <w:r w:rsidR="00CB2C5A" w:rsidRPr="00A22962">
        <w:rPr>
          <w:rFonts w:ascii="Times New Roman" w:eastAsia="宋体" w:hAnsi="Times New Roman"/>
        </w:rPr>
        <w:t>McMahon</w:t>
      </w:r>
      <w:r w:rsidR="00CB2C5A">
        <w:rPr>
          <w:rFonts w:ascii="Times New Roman" w:eastAsia="宋体" w:hAnsi="Times New Roman"/>
        </w:rPr>
        <w:t>(2016)</w:t>
      </w:r>
      <w:r w:rsidRPr="00A22962">
        <w:rPr>
          <w:rFonts w:ascii="Times New Roman" w:eastAsia="宋体" w:hAnsi="Times New Roman"/>
        </w:rPr>
        <w:t xml:space="preserve">, </w:t>
      </w:r>
      <w:r w:rsidR="00CB2C5A">
        <w:rPr>
          <w:rFonts w:ascii="Times New Roman" w:eastAsia="宋体" w:hAnsi="Times New Roman"/>
        </w:rPr>
        <w:t>“</w:t>
      </w:r>
      <w:r w:rsidR="00CB2C5A" w:rsidRPr="00A22962">
        <w:rPr>
          <w:rFonts w:ascii="Times New Roman" w:eastAsia="宋体" w:hAnsi="Times New Roman"/>
        </w:rPr>
        <w:t xml:space="preserve">Shocking </w:t>
      </w:r>
      <w:r w:rsidR="00CB2C5A">
        <w:rPr>
          <w:rFonts w:ascii="Times New Roman" w:eastAsia="宋体" w:hAnsi="Times New Roman"/>
        </w:rPr>
        <w:t>l</w:t>
      </w:r>
      <w:r w:rsidR="00CB2C5A" w:rsidRPr="00A22962">
        <w:rPr>
          <w:rFonts w:ascii="Times New Roman" w:eastAsia="宋体" w:hAnsi="Times New Roman"/>
        </w:rPr>
        <w:t>anguage: Understanding the macroeconomic effects of central bank communication</w:t>
      </w:r>
      <w:r w:rsidR="00CB2C5A">
        <w:rPr>
          <w:rFonts w:ascii="Times New Roman" w:eastAsia="宋体" w:hAnsi="Times New Roman"/>
        </w:rPr>
        <w:t xml:space="preserve">”, </w:t>
      </w:r>
      <w:r w:rsidRPr="00CB2C5A">
        <w:rPr>
          <w:rFonts w:ascii="Times New Roman" w:eastAsia="宋体" w:hAnsi="Times New Roman"/>
          <w:i/>
          <w:iCs/>
        </w:rPr>
        <w:t>Journal of International Economics</w:t>
      </w:r>
      <w:r w:rsidR="00CB2C5A">
        <w:rPr>
          <w:rFonts w:ascii="Times New Roman" w:eastAsia="宋体" w:hAnsi="Times New Roman"/>
        </w:rPr>
        <w:t xml:space="preserve"> </w:t>
      </w:r>
      <w:r w:rsidRPr="00A22962">
        <w:rPr>
          <w:rFonts w:ascii="Times New Roman" w:eastAsia="宋体" w:hAnsi="Times New Roman"/>
        </w:rPr>
        <w:t>99:114-133.</w:t>
      </w:r>
    </w:p>
    <w:bookmarkEnd w:id="48"/>
    <w:p w14:paraId="63922D93" w14:textId="36A911B7" w:rsidR="00621944" w:rsidRPr="00A22962" w:rsidRDefault="00621944" w:rsidP="00621944">
      <w:pPr>
        <w:rPr>
          <w:rFonts w:ascii="Times New Roman" w:eastAsia="宋体" w:hAnsi="Times New Roman"/>
        </w:rPr>
      </w:pPr>
      <w:r w:rsidRPr="00A22962">
        <w:rPr>
          <w:rFonts w:ascii="Times New Roman" w:hAnsi="Times New Roman"/>
        </w:rPr>
        <w:t>Jansen</w:t>
      </w:r>
      <w:r w:rsidR="00CB2C5A">
        <w:rPr>
          <w:rFonts w:ascii="Times New Roman" w:hAnsi="Times New Roman"/>
        </w:rPr>
        <w:t>,</w:t>
      </w:r>
      <w:r w:rsidRPr="00A22962">
        <w:rPr>
          <w:rFonts w:ascii="Times New Roman" w:hAnsi="Times New Roman"/>
        </w:rPr>
        <w:t xml:space="preserve"> D. J. </w:t>
      </w:r>
      <w:r w:rsidR="00CB2C5A">
        <w:rPr>
          <w:rFonts w:ascii="Times New Roman" w:hAnsi="Times New Roman"/>
        </w:rPr>
        <w:t>&amp;</w:t>
      </w:r>
      <w:r w:rsidRPr="00A22962">
        <w:rPr>
          <w:rFonts w:ascii="Times New Roman" w:hAnsi="Times New Roman"/>
        </w:rPr>
        <w:t xml:space="preserve"> J. D. Haan</w:t>
      </w:r>
      <w:r w:rsidR="00CB2C5A">
        <w:rPr>
          <w:rFonts w:ascii="Times New Roman" w:hAnsi="Times New Roman"/>
        </w:rPr>
        <w:t>(2006)</w:t>
      </w:r>
      <w:r w:rsidR="00E031A4">
        <w:rPr>
          <w:rFonts w:ascii="Times New Roman" w:hAnsi="Times New Roman"/>
        </w:rPr>
        <w:t>,</w:t>
      </w:r>
      <w:r w:rsidRPr="00A22962">
        <w:rPr>
          <w:rFonts w:ascii="Times New Roman" w:hAnsi="Times New Roman"/>
        </w:rPr>
        <w:t xml:space="preserve"> </w:t>
      </w:r>
      <w:r w:rsidR="00CB2C5A">
        <w:rPr>
          <w:rFonts w:ascii="Times New Roman" w:hAnsi="Times New Roman"/>
        </w:rPr>
        <w:t>“</w:t>
      </w:r>
      <w:r w:rsidR="00CB2C5A" w:rsidRPr="00A22962">
        <w:rPr>
          <w:rFonts w:ascii="Times New Roman" w:hAnsi="Times New Roman"/>
        </w:rPr>
        <w:t>Does ECB communication help in predicting its interest rate decisions?</w:t>
      </w:r>
      <w:r w:rsidR="00CB2C5A">
        <w:rPr>
          <w:rFonts w:ascii="Times New Roman" w:hAnsi="Times New Roman"/>
        </w:rPr>
        <w:t>”,</w:t>
      </w:r>
      <w:r w:rsidRPr="00A22962">
        <w:rPr>
          <w:rFonts w:ascii="Times New Roman" w:hAnsi="Times New Roman"/>
        </w:rPr>
        <w:t xml:space="preserve"> CESifo </w:t>
      </w:r>
      <w:r w:rsidRPr="00A22962">
        <w:rPr>
          <w:rFonts w:ascii="Times New Roman" w:hAnsi="Times New Roman" w:hint="eastAsia"/>
        </w:rPr>
        <w:t>Working Paper</w:t>
      </w:r>
      <w:r w:rsidR="00CB2C5A">
        <w:rPr>
          <w:rFonts w:ascii="Times New Roman" w:hAnsi="Times New Roman" w:hint="eastAsia"/>
        </w:rPr>
        <w:t>,</w:t>
      </w:r>
      <w:r w:rsidR="00CB2C5A">
        <w:rPr>
          <w:rFonts w:ascii="Times New Roman" w:hAnsi="Times New Roman"/>
        </w:rPr>
        <w:t xml:space="preserve"> No.</w:t>
      </w:r>
      <w:r w:rsidRPr="00A22962">
        <w:rPr>
          <w:rFonts w:ascii="Times New Roman" w:hAnsi="Times New Roman" w:hint="eastAsia"/>
        </w:rPr>
        <w:t>1804</w:t>
      </w:r>
      <w:r w:rsidRPr="00A22962">
        <w:rPr>
          <w:rFonts w:ascii="Times New Roman" w:hAnsi="Times New Roman"/>
        </w:rPr>
        <w:t>.</w:t>
      </w:r>
    </w:p>
    <w:p w14:paraId="79EB4B52" w14:textId="0F197A5E" w:rsidR="00621944" w:rsidRPr="00A22962" w:rsidRDefault="00621944" w:rsidP="00621944">
      <w:pPr>
        <w:rPr>
          <w:rFonts w:ascii="Times New Roman" w:eastAsia="宋体" w:hAnsi="Times New Roman"/>
        </w:rPr>
      </w:pPr>
      <w:r w:rsidRPr="00A22962">
        <w:rPr>
          <w:rFonts w:ascii="Times New Roman" w:eastAsia="宋体" w:hAnsi="Times New Roman"/>
        </w:rPr>
        <w:t xml:space="preserve">Jansen, </w:t>
      </w:r>
      <w:r w:rsidR="00CB2C5A">
        <w:rPr>
          <w:rFonts w:ascii="Times New Roman" w:eastAsia="宋体" w:hAnsi="Times New Roman"/>
        </w:rPr>
        <w:t>D</w:t>
      </w:r>
      <w:r w:rsidRPr="00A22962">
        <w:rPr>
          <w:rFonts w:ascii="Times New Roman" w:eastAsia="宋体" w:hAnsi="Times New Roman"/>
        </w:rPr>
        <w:t>.</w:t>
      </w:r>
      <w:r w:rsidR="00CB2C5A">
        <w:rPr>
          <w:rFonts w:ascii="Times New Roman" w:eastAsia="宋体" w:hAnsi="Times New Roman"/>
        </w:rPr>
        <w:t xml:space="preserve"> J.</w:t>
      </w:r>
      <w:r w:rsidR="00E031A4">
        <w:rPr>
          <w:rFonts w:ascii="Times New Roman" w:eastAsia="宋体" w:hAnsi="Times New Roman"/>
        </w:rPr>
        <w:t>(2011)</w:t>
      </w:r>
      <w:r w:rsidRPr="00A22962">
        <w:rPr>
          <w:rFonts w:ascii="Times New Roman" w:eastAsia="宋体" w:hAnsi="Times New Roman"/>
        </w:rPr>
        <w:t xml:space="preserve">, </w:t>
      </w:r>
      <w:r w:rsidR="00E031A4">
        <w:rPr>
          <w:rFonts w:ascii="Times New Roman" w:eastAsia="宋体" w:hAnsi="Times New Roman"/>
        </w:rPr>
        <w:t>“</w:t>
      </w:r>
      <w:r w:rsidR="00E031A4" w:rsidRPr="00A22962">
        <w:rPr>
          <w:rFonts w:ascii="Times New Roman" w:eastAsia="宋体" w:hAnsi="Times New Roman"/>
        </w:rPr>
        <w:t xml:space="preserve">Does the clarity of central bank communication affect volatility in financial markets? </w:t>
      </w:r>
      <w:r w:rsidR="00E031A4">
        <w:rPr>
          <w:rFonts w:ascii="Times New Roman" w:eastAsia="宋体" w:hAnsi="Times New Roman"/>
        </w:rPr>
        <w:t>E</w:t>
      </w:r>
      <w:r w:rsidR="00E031A4" w:rsidRPr="00A22962">
        <w:rPr>
          <w:rFonts w:ascii="Times New Roman" w:eastAsia="宋体" w:hAnsi="Times New Roman"/>
        </w:rPr>
        <w:t>vidence from Humphrey-Hawkins Testimonies</w:t>
      </w:r>
      <w:r w:rsidR="00E031A4">
        <w:rPr>
          <w:rFonts w:ascii="Times New Roman" w:eastAsia="宋体" w:hAnsi="Times New Roman"/>
        </w:rPr>
        <w:t xml:space="preserve">”, </w:t>
      </w:r>
      <w:r w:rsidRPr="00E031A4">
        <w:rPr>
          <w:rFonts w:ascii="Times New Roman" w:eastAsia="宋体" w:hAnsi="Times New Roman"/>
          <w:i/>
          <w:iCs/>
        </w:rPr>
        <w:t>Contemporary Economic Policy</w:t>
      </w:r>
      <w:r w:rsidR="00E031A4">
        <w:rPr>
          <w:rFonts w:ascii="Times New Roman" w:eastAsia="宋体" w:hAnsi="Times New Roman"/>
        </w:rPr>
        <w:t xml:space="preserve"> </w:t>
      </w:r>
      <w:r w:rsidRPr="00A22962">
        <w:rPr>
          <w:rFonts w:ascii="Times New Roman" w:eastAsia="宋体" w:hAnsi="Times New Roman"/>
        </w:rPr>
        <w:t>29(4):494-509.</w:t>
      </w:r>
    </w:p>
    <w:p w14:paraId="52B590B5" w14:textId="5F78164D" w:rsidR="00621944" w:rsidRPr="00A22962" w:rsidRDefault="00621944" w:rsidP="00621944">
      <w:pPr>
        <w:rPr>
          <w:rFonts w:ascii="Times New Roman" w:eastAsia="宋体" w:hAnsi="Times New Roman"/>
        </w:rPr>
      </w:pPr>
      <w:r w:rsidRPr="00A22962">
        <w:rPr>
          <w:rFonts w:ascii="Times New Roman" w:eastAsia="宋体" w:hAnsi="Times New Roman"/>
        </w:rPr>
        <w:t xml:space="preserve">Jarocinski, M. </w:t>
      </w:r>
      <w:r w:rsidR="00E031A4">
        <w:rPr>
          <w:rFonts w:ascii="Times New Roman" w:eastAsia="宋体" w:hAnsi="Times New Roman"/>
        </w:rPr>
        <w:t>&amp;</w:t>
      </w:r>
      <w:r w:rsidRPr="00A22962">
        <w:rPr>
          <w:rFonts w:ascii="Times New Roman" w:eastAsia="宋体" w:hAnsi="Times New Roman"/>
        </w:rPr>
        <w:t xml:space="preserve"> P.</w:t>
      </w:r>
      <w:r w:rsidR="00E031A4">
        <w:rPr>
          <w:rFonts w:ascii="Times New Roman" w:eastAsia="宋体" w:hAnsi="Times New Roman"/>
        </w:rPr>
        <w:t xml:space="preserve"> </w:t>
      </w:r>
      <w:r w:rsidR="00E031A4" w:rsidRPr="00A22962">
        <w:rPr>
          <w:rFonts w:ascii="Times New Roman" w:eastAsia="宋体" w:hAnsi="Times New Roman"/>
        </w:rPr>
        <w:t>Karadi</w:t>
      </w:r>
      <w:r w:rsidR="00E031A4">
        <w:rPr>
          <w:rFonts w:ascii="Times New Roman" w:eastAsia="宋体" w:hAnsi="Times New Roman"/>
        </w:rPr>
        <w:t>(20</w:t>
      </w:r>
      <w:r w:rsidR="00790380">
        <w:rPr>
          <w:rFonts w:ascii="Times New Roman" w:eastAsia="宋体" w:hAnsi="Times New Roman"/>
        </w:rPr>
        <w:t>20</w:t>
      </w:r>
      <w:r w:rsidR="00E031A4">
        <w:rPr>
          <w:rFonts w:ascii="Times New Roman" w:eastAsia="宋体" w:hAnsi="Times New Roman"/>
        </w:rPr>
        <w:t>)</w:t>
      </w:r>
      <w:r w:rsidRPr="00A22962">
        <w:rPr>
          <w:rFonts w:ascii="Times New Roman" w:eastAsia="宋体" w:hAnsi="Times New Roman"/>
        </w:rPr>
        <w:t xml:space="preserve">, </w:t>
      </w:r>
      <w:r w:rsidR="00E031A4">
        <w:rPr>
          <w:rFonts w:ascii="Times New Roman" w:eastAsia="宋体" w:hAnsi="Times New Roman"/>
        </w:rPr>
        <w:t>“</w:t>
      </w:r>
      <w:r w:rsidR="00E031A4" w:rsidRPr="00A22962">
        <w:rPr>
          <w:rFonts w:ascii="Times New Roman" w:eastAsia="宋体" w:hAnsi="Times New Roman"/>
        </w:rPr>
        <w:t>Deconstructing monetary policy surprises: The role of information shocks</w:t>
      </w:r>
      <w:r w:rsidR="00E031A4">
        <w:rPr>
          <w:rFonts w:ascii="Times New Roman" w:eastAsia="宋体" w:hAnsi="Times New Roman"/>
        </w:rPr>
        <w:t>”,</w:t>
      </w:r>
      <w:r w:rsidRPr="00A22962">
        <w:rPr>
          <w:rFonts w:ascii="Times New Roman" w:eastAsia="宋体" w:hAnsi="Times New Roman"/>
        </w:rPr>
        <w:t xml:space="preserve"> </w:t>
      </w:r>
      <w:r w:rsidR="00790380" w:rsidRPr="00790380">
        <w:rPr>
          <w:rFonts w:ascii="Times New Roman" w:eastAsia="宋体" w:hAnsi="Times New Roman"/>
          <w:i/>
          <w:iCs/>
        </w:rPr>
        <w:t>American Economic Journal: Macroeconomics</w:t>
      </w:r>
      <w:r w:rsidR="00790380">
        <w:rPr>
          <w:rFonts w:ascii="Times New Roman" w:eastAsia="宋体" w:hAnsi="Times New Roman"/>
        </w:rPr>
        <w:t xml:space="preserve"> 12(2):1-43</w:t>
      </w:r>
      <w:r w:rsidRPr="00A22962">
        <w:rPr>
          <w:rFonts w:ascii="Times New Roman" w:eastAsia="宋体" w:hAnsi="Times New Roman"/>
        </w:rPr>
        <w:t>.</w:t>
      </w:r>
    </w:p>
    <w:p w14:paraId="1A7D5CC7" w14:textId="1CFC83FB" w:rsidR="00621944" w:rsidRPr="00A22962" w:rsidRDefault="00621944" w:rsidP="00621944">
      <w:pPr>
        <w:rPr>
          <w:rFonts w:ascii="Times New Roman" w:hAnsi="Times New Roman"/>
        </w:rPr>
      </w:pPr>
      <w:r w:rsidRPr="00A22962">
        <w:rPr>
          <w:rFonts w:ascii="Times New Roman" w:hAnsi="Times New Roman"/>
        </w:rPr>
        <w:t>Lucca</w:t>
      </w:r>
      <w:r w:rsidR="00E031A4">
        <w:rPr>
          <w:rFonts w:ascii="Times New Roman" w:hAnsi="Times New Roman"/>
        </w:rPr>
        <w:t>,</w:t>
      </w:r>
      <w:r w:rsidRPr="00A22962">
        <w:rPr>
          <w:rFonts w:ascii="Times New Roman" w:hAnsi="Times New Roman"/>
        </w:rPr>
        <w:t xml:space="preserve"> D. O.</w:t>
      </w:r>
      <w:r w:rsidR="00E031A4">
        <w:rPr>
          <w:rFonts w:ascii="Times New Roman" w:hAnsi="Times New Roman"/>
        </w:rPr>
        <w:t xml:space="preserve"> &amp;</w:t>
      </w:r>
      <w:r w:rsidRPr="00A22962">
        <w:rPr>
          <w:rFonts w:ascii="Times New Roman" w:hAnsi="Times New Roman"/>
        </w:rPr>
        <w:t xml:space="preserve"> F.</w:t>
      </w:r>
      <w:r w:rsidR="00E031A4">
        <w:rPr>
          <w:rFonts w:ascii="Times New Roman" w:hAnsi="Times New Roman"/>
        </w:rPr>
        <w:t xml:space="preserve"> </w:t>
      </w:r>
      <w:r w:rsidR="00E031A4" w:rsidRPr="00A22962">
        <w:rPr>
          <w:rFonts w:ascii="Times New Roman" w:hAnsi="Times New Roman"/>
        </w:rPr>
        <w:t>Trebbi</w:t>
      </w:r>
      <w:r w:rsidR="00E031A4">
        <w:rPr>
          <w:rFonts w:ascii="Times New Roman" w:hAnsi="Times New Roman"/>
        </w:rPr>
        <w:t>(2009),</w:t>
      </w:r>
      <w:r w:rsidRPr="00A22962">
        <w:rPr>
          <w:rFonts w:ascii="Times New Roman" w:hAnsi="Times New Roman"/>
        </w:rPr>
        <w:t xml:space="preserve"> </w:t>
      </w:r>
      <w:r w:rsidR="00E031A4">
        <w:rPr>
          <w:rFonts w:ascii="Times New Roman" w:hAnsi="Times New Roman"/>
        </w:rPr>
        <w:t>“</w:t>
      </w:r>
      <w:r w:rsidR="00E031A4" w:rsidRPr="00A22962">
        <w:rPr>
          <w:rFonts w:ascii="Times New Roman" w:hAnsi="Times New Roman"/>
        </w:rPr>
        <w:t xml:space="preserve">Measuring central bank communication: An automated approach with application to FOMC </w:t>
      </w:r>
      <w:r w:rsidR="00E031A4">
        <w:rPr>
          <w:rFonts w:ascii="Times New Roman" w:hAnsi="Times New Roman"/>
        </w:rPr>
        <w:t>s</w:t>
      </w:r>
      <w:r w:rsidR="00E031A4" w:rsidRPr="00A22962">
        <w:rPr>
          <w:rFonts w:ascii="Times New Roman" w:hAnsi="Times New Roman"/>
        </w:rPr>
        <w:t>tatements</w:t>
      </w:r>
      <w:r w:rsidR="00E031A4">
        <w:rPr>
          <w:rFonts w:ascii="Times New Roman" w:hAnsi="Times New Roman"/>
        </w:rPr>
        <w:t xml:space="preserve">”, </w:t>
      </w:r>
      <w:r w:rsidRPr="00A22962">
        <w:rPr>
          <w:rFonts w:ascii="Times New Roman" w:hAnsi="Times New Roman"/>
        </w:rPr>
        <w:t>NBER Working Paper, No.15367.</w:t>
      </w:r>
    </w:p>
    <w:p w14:paraId="565CFCC8" w14:textId="1E5FFF44" w:rsidR="00621944" w:rsidRPr="00A22962" w:rsidRDefault="00621944" w:rsidP="00621944">
      <w:pPr>
        <w:rPr>
          <w:rFonts w:ascii="Times New Roman" w:eastAsia="宋体" w:hAnsi="Times New Roman"/>
        </w:rPr>
      </w:pPr>
      <w:r w:rsidRPr="00A22962">
        <w:rPr>
          <w:rFonts w:ascii="Times New Roman" w:eastAsia="宋体" w:hAnsi="Times New Roman"/>
        </w:rPr>
        <w:t xml:space="preserve">Meade, E. E., </w:t>
      </w:r>
      <w:r w:rsidR="00716AF3">
        <w:rPr>
          <w:rFonts w:ascii="Times New Roman" w:eastAsia="宋体" w:hAnsi="Times New Roman"/>
        </w:rPr>
        <w:t>&amp;</w:t>
      </w:r>
      <w:r w:rsidRPr="00A22962">
        <w:rPr>
          <w:rFonts w:ascii="Times New Roman" w:eastAsia="宋体" w:hAnsi="Times New Roman"/>
        </w:rPr>
        <w:t xml:space="preserve"> M.</w:t>
      </w:r>
      <w:r w:rsidR="00716AF3">
        <w:rPr>
          <w:rFonts w:ascii="Times New Roman" w:eastAsia="宋体" w:hAnsi="Times New Roman"/>
        </w:rPr>
        <w:t xml:space="preserve"> </w:t>
      </w:r>
      <w:r w:rsidR="00716AF3" w:rsidRPr="00A22962">
        <w:rPr>
          <w:rFonts w:ascii="Times New Roman" w:eastAsia="宋体" w:hAnsi="Times New Roman"/>
        </w:rPr>
        <w:t>Acosta</w:t>
      </w:r>
      <w:r w:rsidR="00716AF3">
        <w:rPr>
          <w:rFonts w:ascii="Times New Roman" w:eastAsia="宋体" w:hAnsi="Times New Roman"/>
        </w:rPr>
        <w:t>(2015)</w:t>
      </w:r>
      <w:r w:rsidRPr="00A22962">
        <w:rPr>
          <w:rFonts w:ascii="Times New Roman" w:eastAsia="宋体" w:hAnsi="Times New Roman"/>
        </w:rPr>
        <w:t xml:space="preserve">, </w:t>
      </w:r>
      <w:r w:rsidR="00716AF3">
        <w:rPr>
          <w:rFonts w:ascii="Times New Roman" w:eastAsia="宋体" w:hAnsi="Times New Roman"/>
        </w:rPr>
        <w:t>“</w:t>
      </w:r>
      <w:r w:rsidR="00716AF3" w:rsidRPr="00A22962">
        <w:rPr>
          <w:rFonts w:ascii="Times New Roman" w:eastAsia="宋体" w:hAnsi="Times New Roman"/>
        </w:rPr>
        <w:t>Hanging on every word: Semantic analysis of the FOMC’s post-meeting statement</w:t>
      </w:r>
      <w:r w:rsidR="00716AF3">
        <w:rPr>
          <w:rFonts w:ascii="Times New Roman" w:eastAsia="宋体" w:hAnsi="Times New Roman"/>
        </w:rPr>
        <w:t>”,</w:t>
      </w:r>
      <w:r w:rsidRPr="00A22962">
        <w:rPr>
          <w:rFonts w:ascii="Times New Roman" w:eastAsia="宋体" w:hAnsi="Times New Roman"/>
        </w:rPr>
        <w:t xml:space="preserve"> FEDS Notes</w:t>
      </w:r>
      <w:r w:rsidR="00716AF3">
        <w:rPr>
          <w:rFonts w:ascii="Times New Roman" w:eastAsia="宋体" w:hAnsi="Times New Roman"/>
        </w:rPr>
        <w:t>,</w:t>
      </w:r>
      <w:r w:rsidRPr="00A22962">
        <w:rPr>
          <w:rFonts w:ascii="Times New Roman" w:eastAsia="宋体" w:hAnsi="Times New Roman"/>
        </w:rPr>
        <w:t xml:space="preserve"> 30 September.</w:t>
      </w:r>
    </w:p>
    <w:p w14:paraId="04CE9F85" w14:textId="776D9326" w:rsidR="00250196" w:rsidRPr="00A22962" w:rsidRDefault="00621944" w:rsidP="00780638">
      <w:pPr>
        <w:pStyle w:val="a3"/>
        <w:adjustRightInd w:val="0"/>
        <w:ind w:firstLineChars="0" w:firstLine="0"/>
        <w:rPr>
          <w:rFonts w:ascii="Times New Roman" w:eastAsia="宋体" w:hAnsi="Times New Roman"/>
          <w:b/>
          <w:bCs/>
          <w:iCs/>
        </w:rPr>
      </w:pPr>
      <w:r w:rsidRPr="00A22962">
        <w:rPr>
          <w:rFonts w:ascii="Times New Roman" w:hAnsi="Times New Roman"/>
        </w:rPr>
        <w:t>Yang</w:t>
      </w:r>
      <w:r w:rsidR="00716AF3">
        <w:rPr>
          <w:rFonts w:ascii="Times New Roman" w:hAnsi="Times New Roman"/>
        </w:rPr>
        <w:t>,</w:t>
      </w:r>
      <w:r w:rsidRPr="00A22962">
        <w:rPr>
          <w:rFonts w:ascii="Times New Roman" w:hAnsi="Times New Roman"/>
        </w:rPr>
        <w:t xml:space="preserve"> L</w:t>
      </w:r>
      <w:r w:rsidR="00716AF3">
        <w:rPr>
          <w:rFonts w:ascii="Times New Roman" w:hAnsi="Times New Roman"/>
        </w:rPr>
        <w:t>. et al(2018), “</w:t>
      </w:r>
      <w:r w:rsidR="00716AF3" w:rsidRPr="00A22962">
        <w:rPr>
          <w:rFonts w:ascii="Times New Roman" w:hAnsi="Times New Roman"/>
        </w:rPr>
        <w:t>What determines the long-term correlation between oil prices and exchange rates?</w:t>
      </w:r>
      <w:r w:rsidR="00716AF3">
        <w:rPr>
          <w:rFonts w:ascii="Times New Roman" w:hAnsi="Times New Roman"/>
        </w:rPr>
        <w:t xml:space="preserve">”, </w:t>
      </w:r>
      <w:r w:rsidRPr="00716AF3">
        <w:rPr>
          <w:rFonts w:ascii="Times New Roman" w:hAnsi="Times New Roman"/>
          <w:i/>
          <w:iCs/>
        </w:rPr>
        <w:t>North American Journal of Economics and Finance</w:t>
      </w:r>
      <w:r w:rsidR="00780638">
        <w:rPr>
          <w:rFonts w:ascii="Times New Roman" w:hAnsi="Times New Roman"/>
        </w:rPr>
        <w:t xml:space="preserve"> 44:140-152.</w:t>
      </w:r>
    </w:p>
    <w:sectPr w:rsidR="00250196" w:rsidRPr="00A22962" w:rsidSect="00B103D7">
      <w:pgSz w:w="12240" w:h="20160" w:code="5"/>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C2F247" w14:textId="77777777" w:rsidR="00B86213" w:rsidRDefault="00B86213" w:rsidP="002C1DA2">
      <w:r>
        <w:separator/>
      </w:r>
    </w:p>
  </w:endnote>
  <w:endnote w:type="continuationSeparator" w:id="0">
    <w:p w14:paraId="65E98182" w14:textId="77777777" w:rsidR="00B86213" w:rsidRDefault="00B86213" w:rsidP="002C1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DY2+ZIZIls-2">
    <w:altName w:val="Cambria"/>
    <w:panose1 w:val="00000000000000000000"/>
    <w:charset w:val="00"/>
    <w:family w:val="roman"/>
    <w:notTrueType/>
    <w:pitch w:val="default"/>
  </w:font>
  <w:font w:name="DY221+ZIZIl3-225">
    <w:altName w:val="Cambria"/>
    <w:panose1 w:val="00000000000000000000"/>
    <w:charset w:val="00"/>
    <w:family w:val="roman"/>
    <w:notTrueType/>
    <w:pitch w:val="default"/>
  </w:font>
  <w:font w:name="宋体">
    <w:altName w:val="SimSun"/>
    <w:panose1 w:val="02010600030101010101"/>
    <w:charset w:val="86"/>
    <w:family w:val="auto"/>
    <w:pitch w:val="variable"/>
    <w:sig w:usb0="00000003" w:usb1="288F0000" w:usb2="00000016" w:usb3="00000000" w:csb0="00040001" w:csb1="00000000"/>
  </w:font>
  <w:font w:name="DY12+ZIZIls-13">
    <w:panose1 w:val="00000000000000000000"/>
    <w:charset w:val="00"/>
    <w:family w:val="roman"/>
    <w:notTrueType/>
    <w:pitch w:val="default"/>
  </w:font>
  <w:font w:name="楷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微软雅黑">
    <w:panose1 w:val="020B0503020204020204"/>
    <w:charset w:val="86"/>
    <w:family w:val="swiss"/>
    <w:pitch w:val="variable"/>
    <w:sig w:usb0="80000287" w:usb1="2ACF3C50" w:usb2="00000016" w:usb3="00000000" w:csb0="0004001F" w:csb1="00000000"/>
  </w:font>
  <w:font w:name="Times">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9FE97C" w14:textId="77777777" w:rsidR="00B86213" w:rsidRDefault="00B86213" w:rsidP="002C1DA2">
      <w:r>
        <w:separator/>
      </w:r>
    </w:p>
  </w:footnote>
  <w:footnote w:type="continuationSeparator" w:id="0">
    <w:p w14:paraId="7D01EBCE" w14:textId="77777777" w:rsidR="00B86213" w:rsidRDefault="00B86213" w:rsidP="002C1DA2">
      <w:r>
        <w:continuationSeparator/>
      </w:r>
    </w:p>
  </w:footnote>
  <w:footnote w:id="1">
    <w:p w14:paraId="7966BD8E" w14:textId="1203D204" w:rsidR="00163CFE" w:rsidRPr="00743289" w:rsidRDefault="00780638">
      <w:pPr>
        <w:pStyle w:val="a7"/>
        <w:rPr>
          <w:rFonts w:ascii="Times New Roman" w:eastAsia="宋体" w:hAnsi="Times New Roman" w:cs="Times New Roman"/>
        </w:rPr>
      </w:pPr>
      <w:r>
        <w:rPr>
          <w:rFonts w:ascii="Times New Roman" w:eastAsia="宋体" w:hAnsi="Times New Roman" w:cs="Times New Roman" w:hint="eastAsia"/>
        </w:rPr>
        <w:t>*</w:t>
      </w:r>
      <w:r w:rsidR="00163CFE" w:rsidRPr="00743289">
        <w:rPr>
          <w:rFonts w:ascii="Times New Roman" w:eastAsia="宋体" w:hAnsi="Times New Roman" w:cs="Times New Roman"/>
        </w:rPr>
        <w:t>王博，南开大学金融学院，邮政编码：</w:t>
      </w:r>
      <w:r w:rsidR="00163CFE" w:rsidRPr="00743289">
        <w:rPr>
          <w:rFonts w:ascii="Times New Roman" w:eastAsia="宋体" w:hAnsi="Times New Roman" w:cs="Times New Roman"/>
        </w:rPr>
        <w:t>300350</w:t>
      </w:r>
      <w:r w:rsidR="00163CFE" w:rsidRPr="00743289">
        <w:rPr>
          <w:rFonts w:ascii="Times New Roman" w:eastAsia="宋体" w:hAnsi="Times New Roman" w:cs="Times New Roman"/>
        </w:rPr>
        <w:t>，电子邮箱：</w:t>
      </w:r>
      <w:hyperlink r:id="rId1" w:history="1">
        <w:r w:rsidR="00743289" w:rsidRPr="00743289">
          <w:rPr>
            <w:rFonts w:ascii="Times New Roman" w:eastAsia="宋体" w:hAnsi="Times New Roman" w:cs="Times New Roman"/>
          </w:rPr>
          <w:t>nkwangbo@nankai.edu.cn</w:t>
        </w:r>
        <w:r w:rsidR="00743289" w:rsidRPr="00743289">
          <w:rPr>
            <w:rFonts w:ascii="Times New Roman" w:eastAsia="宋体" w:hAnsi="Times New Roman" w:cs="Times New Roman"/>
          </w:rPr>
          <w:t>；</w:t>
        </w:r>
        <w:r w:rsidR="00743289" w:rsidRPr="00743289">
          <w:rPr>
            <w:rFonts w:ascii="Times New Roman" w:eastAsia="宋体" w:hAnsi="Times New Roman" w:cs="Times New Roman" w:hint="eastAsia"/>
          </w:rPr>
          <w:t>高青青，南开大学金融学院，邮政编码：</w:t>
        </w:r>
        <w:r w:rsidR="00743289" w:rsidRPr="00743289">
          <w:rPr>
            <w:rFonts w:ascii="Times New Roman" w:eastAsia="宋体" w:hAnsi="Times New Roman" w:cs="Times New Roman" w:hint="eastAsia"/>
          </w:rPr>
          <w:t>3</w:t>
        </w:r>
        <w:r w:rsidR="00743289" w:rsidRPr="00743289">
          <w:rPr>
            <w:rFonts w:ascii="Times New Roman" w:eastAsia="宋体" w:hAnsi="Times New Roman" w:cs="Times New Roman"/>
          </w:rPr>
          <w:t>00350</w:t>
        </w:r>
        <w:r w:rsidR="00743289" w:rsidRPr="00743289">
          <w:rPr>
            <w:rFonts w:ascii="Times New Roman" w:eastAsia="宋体" w:hAnsi="Times New Roman" w:cs="Times New Roman"/>
          </w:rPr>
          <w:t>，电子邮箱：</w:t>
        </w:r>
        <w:r w:rsidR="00743289" w:rsidRPr="00743289">
          <w:rPr>
            <w:rFonts w:ascii="Times New Roman" w:eastAsia="宋体" w:hAnsi="Times New Roman" w:cs="Times New Roman"/>
          </w:rPr>
          <w:t>gqqnku@163.com</w:t>
        </w:r>
      </w:hyperlink>
      <w:r w:rsidR="00163CFE" w:rsidRPr="00743289">
        <w:rPr>
          <w:rFonts w:ascii="Times New Roman" w:eastAsia="宋体" w:hAnsi="Times New Roman" w:cs="Times New Roman"/>
        </w:rPr>
        <w:t>。基金项目：</w:t>
      </w:r>
      <w:r w:rsidR="00743289" w:rsidRPr="00743289">
        <w:rPr>
          <w:rFonts w:ascii="Times New Roman" w:eastAsia="宋体" w:hAnsi="Times New Roman" w:cs="Times New Roman"/>
        </w:rPr>
        <w:t>国家自然科学基金面上项目</w:t>
      </w:r>
      <w:r w:rsidR="00743289" w:rsidRPr="00743289">
        <w:rPr>
          <w:rFonts w:ascii="Times New Roman" w:eastAsia="宋体" w:hAnsi="Times New Roman" w:cs="Times New Roman"/>
        </w:rPr>
        <w:t>“</w:t>
      </w:r>
      <w:r w:rsidR="00743289" w:rsidRPr="00743289">
        <w:rPr>
          <w:rFonts w:ascii="Times New Roman" w:eastAsia="宋体" w:hAnsi="Times New Roman" w:cs="Times New Roman"/>
        </w:rPr>
        <w:t>外部冲击对中国金融稳定的影响机理：不确定性与公共事件冲击视角</w:t>
      </w:r>
      <w:r w:rsidR="00743289" w:rsidRPr="00743289">
        <w:rPr>
          <w:rFonts w:ascii="Times New Roman" w:eastAsia="宋体" w:hAnsi="Times New Roman" w:cs="Times New Roman"/>
        </w:rPr>
        <w:t>”</w:t>
      </w:r>
      <w:r w:rsidR="00743289" w:rsidRPr="00743289">
        <w:rPr>
          <w:rFonts w:ascii="Times New Roman" w:eastAsia="宋体" w:hAnsi="Times New Roman" w:cs="Times New Roman"/>
        </w:rPr>
        <w:t>（</w:t>
      </w:r>
      <w:r w:rsidR="00743289" w:rsidRPr="00743289">
        <w:rPr>
          <w:rFonts w:ascii="Times New Roman" w:eastAsia="宋体" w:hAnsi="Times New Roman" w:cs="Times New Roman"/>
        </w:rPr>
        <w:t>72073076</w:t>
      </w:r>
      <w:r w:rsidR="00743289" w:rsidRPr="00743289">
        <w:rPr>
          <w:rFonts w:ascii="Times New Roman" w:eastAsia="宋体" w:hAnsi="Times New Roman" w:cs="Times New Roman"/>
        </w:rPr>
        <w:t>）</w:t>
      </w:r>
      <w:r w:rsidR="00743289" w:rsidRPr="00743289">
        <w:rPr>
          <w:rFonts w:ascii="Times New Roman" w:eastAsia="宋体" w:hAnsi="Times New Roman" w:cs="Times New Roman"/>
        </w:rPr>
        <w:t>;</w:t>
      </w:r>
      <w:r w:rsidR="00743289" w:rsidRPr="00743289">
        <w:rPr>
          <w:rFonts w:ascii="Times New Roman" w:eastAsia="宋体" w:hAnsi="Times New Roman" w:cs="Times New Roman"/>
        </w:rPr>
        <w:t>国家自然科学基金面上项目</w:t>
      </w:r>
      <w:r w:rsidR="00743289" w:rsidRPr="00743289">
        <w:rPr>
          <w:rFonts w:ascii="Times New Roman" w:eastAsia="宋体" w:hAnsi="Times New Roman" w:cs="Times New Roman"/>
        </w:rPr>
        <w:t>“</w:t>
      </w:r>
      <w:r w:rsidR="00743289" w:rsidRPr="00743289">
        <w:rPr>
          <w:rFonts w:ascii="Times New Roman" w:eastAsia="宋体" w:hAnsi="Times New Roman" w:cs="Times New Roman"/>
        </w:rPr>
        <w:t>基于大数据的中国金融系统性风险测度及其演化规律研究</w:t>
      </w:r>
      <w:r w:rsidR="00743289" w:rsidRPr="00743289">
        <w:rPr>
          <w:rFonts w:ascii="Times New Roman" w:eastAsia="宋体" w:hAnsi="Times New Roman" w:cs="Times New Roman"/>
        </w:rPr>
        <w:t>”</w:t>
      </w:r>
      <w:r w:rsidR="00743289" w:rsidRPr="00743289">
        <w:rPr>
          <w:rFonts w:ascii="Times New Roman" w:eastAsia="宋体" w:hAnsi="Times New Roman" w:cs="Times New Roman"/>
        </w:rPr>
        <w:t>（</w:t>
      </w:r>
      <w:r w:rsidR="00743289" w:rsidRPr="00743289">
        <w:rPr>
          <w:rFonts w:ascii="Times New Roman" w:eastAsia="宋体" w:hAnsi="Times New Roman" w:cs="Times New Roman"/>
        </w:rPr>
        <w:t>71873070</w:t>
      </w:r>
      <w:r w:rsidR="00743289" w:rsidRPr="00743289">
        <w:rPr>
          <w:rFonts w:ascii="Times New Roman" w:eastAsia="宋体" w:hAnsi="Times New Roman" w:cs="Times New Roman"/>
        </w:rPr>
        <w:t>）；</w:t>
      </w:r>
      <w:r w:rsidR="00743289" w:rsidRPr="00743289">
        <w:rPr>
          <w:rFonts w:ascii="Times New Roman" w:eastAsia="宋体" w:hAnsi="Times New Roman" w:cs="Times New Roman"/>
        </w:rPr>
        <w:t> </w:t>
      </w:r>
      <w:r w:rsidR="00743289" w:rsidRPr="00743289">
        <w:rPr>
          <w:rFonts w:ascii="Times New Roman" w:eastAsia="宋体" w:hAnsi="Times New Roman" w:cs="Times New Roman"/>
        </w:rPr>
        <w:t>南开大学文科基金重点项目</w:t>
      </w:r>
      <w:r w:rsidR="00743289" w:rsidRPr="00743289">
        <w:rPr>
          <w:rFonts w:ascii="Times New Roman" w:eastAsia="宋体" w:hAnsi="Times New Roman" w:cs="Times New Roman"/>
        </w:rPr>
        <w:t>“</w:t>
      </w:r>
      <w:r w:rsidR="00743289" w:rsidRPr="00743289">
        <w:rPr>
          <w:rFonts w:ascii="Times New Roman" w:eastAsia="宋体" w:hAnsi="Times New Roman" w:cs="Times New Roman"/>
        </w:rPr>
        <w:t>金融双向开放、国际资本流动与系统性风险防范（</w:t>
      </w:r>
      <w:r w:rsidR="00743289" w:rsidRPr="00743289">
        <w:rPr>
          <w:rFonts w:ascii="Times New Roman" w:eastAsia="宋体" w:hAnsi="Times New Roman" w:cs="Times New Roman"/>
        </w:rPr>
        <w:t>ZB21BZ0103</w:t>
      </w:r>
      <w:r w:rsidR="00743289" w:rsidRPr="00743289">
        <w:rPr>
          <w:rFonts w:ascii="Times New Roman" w:eastAsia="宋体" w:hAnsi="Times New Roman" w:cs="Times New Roman"/>
        </w:rPr>
        <w:t>）</w:t>
      </w:r>
      <w:r w:rsidR="00163CFE" w:rsidRPr="00743289">
        <w:rPr>
          <w:rFonts w:ascii="Times New Roman" w:eastAsia="宋体" w:hAnsi="Times New Roman" w:cs="Times New Roman"/>
        </w:rPr>
        <w:t>。感谢</w:t>
      </w:r>
      <w:r w:rsidR="00743289">
        <w:rPr>
          <w:rFonts w:ascii="Times New Roman" w:eastAsia="宋体" w:hAnsi="Times New Roman" w:cs="Times New Roman"/>
        </w:rPr>
        <w:t>编辑部和</w:t>
      </w:r>
      <w:r w:rsidR="00163CFE" w:rsidRPr="00743289">
        <w:rPr>
          <w:rFonts w:ascii="Times New Roman" w:eastAsia="宋体" w:hAnsi="Times New Roman" w:cs="Times New Roman"/>
        </w:rPr>
        <w:t>匿名审稿专家的宝贵意见，文责自负。</w:t>
      </w:r>
    </w:p>
  </w:footnote>
  <w:footnote w:id="2">
    <w:p w14:paraId="609C8EED" w14:textId="31864FA8" w:rsidR="002957BE" w:rsidRPr="002957BE" w:rsidRDefault="002957BE">
      <w:pPr>
        <w:pStyle w:val="a7"/>
      </w:pPr>
      <w:r>
        <w:rPr>
          <w:rStyle w:val="a8"/>
        </w:rPr>
        <w:footnoteRef/>
      </w:r>
      <w:r>
        <w:t xml:space="preserve"> </w:t>
      </w:r>
      <w:r w:rsidRPr="00780638">
        <w:rPr>
          <w:rFonts w:ascii="宋体" w:eastAsia="宋体" w:hAnsi="宋体" w:hint="eastAsia"/>
        </w:rPr>
        <w:t>受篇幅所限，本文自主构造的方向性词典的具体详情未予报告，如有需要，请联系作者索取。</w:t>
      </w:r>
    </w:p>
  </w:footnote>
  <w:footnote w:id="3">
    <w:p w14:paraId="4404DC22" w14:textId="78306CE0" w:rsidR="002957BE" w:rsidRPr="002957BE" w:rsidRDefault="002957BE">
      <w:pPr>
        <w:pStyle w:val="a7"/>
      </w:pPr>
      <w:r>
        <w:rPr>
          <w:rStyle w:val="a8"/>
        </w:rPr>
        <w:footnoteRef/>
      </w:r>
      <w:r>
        <w:t xml:space="preserve"> </w:t>
      </w:r>
      <w:r w:rsidRPr="002957BE">
        <w:rPr>
          <w:rFonts w:ascii="Times New Roman" w:eastAsia="宋体" w:hAnsi="Times New Roman" w:hint="eastAsia"/>
        </w:rPr>
        <w:t>受</w:t>
      </w:r>
      <w:r>
        <w:rPr>
          <w:rFonts w:ascii="Times New Roman" w:eastAsia="宋体" w:hAnsi="Times New Roman" w:hint="eastAsia"/>
        </w:rPr>
        <w:t>篇幅所限，</w:t>
      </w:r>
      <w:r w:rsidRPr="00A22962">
        <w:rPr>
          <w:rFonts w:ascii="Times New Roman" w:eastAsia="宋体" w:hAnsi="Times New Roman" w:hint="eastAsia"/>
        </w:rPr>
        <w:t>第一步</w:t>
      </w:r>
      <w:r w:rsidRPr="00A22962">
        <w:rPr>
          <w:rFonts w:ascii="Times New Roman" w:eastAsia="宋体" w:hAnsi="Times New Roman"/>
        </w:rPr>
        <w:t>GARCH-MIDAS</w:t>
      </w:r>
      <w:r w:rsidRPr="00A22962">
        <w:rPr>
          <w:rFonts w:ascii="Times New Roman" w:eastAsia="宋体" w:hAnsi="Times New Roman" w:hint="eastAsia"/>
        </w:rPr>
        <w:t>模型的估计结果</w:t>
      </w:r>
      <w:r>
        <w:rPr>
          <w:rFonts w:ascii="Times New Roman" w:eastAsia="宋体" w:hAnsi="Times New Roman" w:hint="eastAsia"/>
        </w:rPr>
        <w:t>未予以报告，感兴趣的可联系作者索取。</w:t>
      </w:r>
    </w:p>
  </w:footnote>
  <w:footnote w:id="4">
    <w:p w14:paraId="44DB7B17" w14:textId="1442C66B" w:rsidR="00163CFE" w:rsidRPr="00A22962" w:rsidRDefault="00163CFE">
      <w:pPr>
        <w:pStyle w:val="a7"/>
        <w:rPr>
          <w:rFonts w:ascii="Times New Roman" w:eastAsia="宋体" w:hAnsi="Times New Roman"/>
          <w:sz w:val="21"/>
          <w:szCs w:val="21"/>
        </w:rPr>
      </w:pPr>
      <w:r w:rsidRPr="00A22962">
        <w:rPr>
          <w:rStyle w:val="a8"/>
          <w:sz w:val="21"/>
          <w:szCs w:val="21"/>
        </w:rPr>
        <w:footnoteRef/>
      </w:r>
      <w:r w:rsidRPr="00A22962">
        <w:rPr>
          <w:sz w:val="21"/>
          <w:szCs w:val="21"/>
        </w:rPr>
        <w:t xml:space="preserve"> </w:t>
      </w:r>
      <w:r w:rsidRPr="00743289">
        <w:rPr>
          <w:rFonts w:hint="eastAsia"/>
        </w:rPr>
        <w:t>“</w:t>
      </w:r>
      <w:r w:rsidRPr="00743289">
        <w:rPr>
          <w:rFonts w:ascii="Times New Roman" w:eastAsia="宋体" w:hAnsi="Times New Roman"/>
        </w:rPr>
        <w:t>811</w:t>
      </w:r>
      <w:r w:rsidRPr="00743289">
        <w:rPr>
          <w:rFonts w:ascii="Times New Roman" w:eastAsia="宋体" w:hAnsi="Times New Roman" w:hint="eastAsia"/>
        </w:rPr>
        <w:t>汇改</w:t>
      </w:r>
      <w:r w:rsidRPr="00743289">
        <w:rPr>
          <w:rFonts w:hint="eastAsia"/>
        </w:rPr>
        <w:t>”</w:t>
      </w:r>
      <w:r w:rsidRPr="00743289">
        <w:rPr>
          <w:rFonts w:ascii="Times New Roman" w:eastAsia="宋体" w:hAnsi="Times New Roman" w:hint="eastAsia"/>
        </w:rPr>
        <w:t>后，</w:t>
      </w:r>
      <w:r w:rsidRPr="00743289">
        <w:rPr>
          <w:rFonts w:ascii="Times New Roman" w:eastAsia="宋体" w:hAnsi="Times New Roman"/>
        </w:rPr>
        <w:t>2016</w:t>
      </w:r>
      <w:r w:rsidRPr="00743289">
        <w:rPr>
          <w:rFonts w:ascii="Times New Roman" w:eastAsia="宋体" w:hAnsi="Times New Roman" w:hint="eastAsia"/>
        </w:rPr>
        <w:t>年汇市和债市波动均较大，全年人民币中间价贬值近</w:t>
      </w:r>
      <w:r w:rsidRPr="00743289">
        <w:rPr>
          <w:rFonts w:ascii="Times New Roman" w:eastAsia="宋体" w:hAnsi="Times New Roman" w:hint="eastAsia"/>
        </w:rPr>
        <w:t>6</w:t>
      </w:r>
      <w:r w:rsidRPr="00743289">
        <w:rPr>
          <w:rFonts w:ascii="Times New Roman" w:eastAsia="宋体" w:hAnsi="Times New Roman"/>
        </w:rPr>
        <w:t>.83</w:t>
      </w:r>
      <w:r w:rsidRPr="00743289">
        <w:rPr>
          <w:rFonts w:ascii="Times New Roman" w:eastAsia="宋体" w:hAnsi="Times New Roman" w:hint="eastAsia"/>
        </w:rPr>
        <w:t>%</w:t>
      </w:r>
      <w:r w:rsidRPr="00743289">
        <w:rPr>
          <w:rFonts w:ascii="Times New Roman" w:eastAsia="宋体" w:hAnsi="Times New Roman" w:hint="eastAsia"/>
        </w:rPr>
        <w:t>。</w:t>
      </w:r>
      <w:r w:rsidRPr="00743289">
        <w:rPr>
          <w:rFonts w:ascii="Times New Roman" w:eastAsia="宋体" w:hAnsi="Times New Roman" w:hint="eastAsia"/>
        </w:rPr>
        <w:t>6</w:t>
      </w:r>
      <w:r w:rsidRPr="00743289">
        <w:rPr>
          <w:rFonts w:ascii="Times New Roman" w:eastAsia="宋体" w:hAnsi="Times New Roman" w:hint="eastAsia"/>
        </w:rPr>
        <w:t>月至</w:t>
      </w:r>
      <w:r w:rsidRPr="00743289">
        <w:rPr>
          <w:rFonts w:ascii="Times New Roman" w:eastAsia="宋体" w:hAnsi="Times New Roman" w:hint="eastAsia"/>
        </w:rPr>
        <w:t>1</w:t>
      </w:r>
      <w:r w:rsidRPr="00743289">
        <w:rPr>
          <w:rFonts w:ascii="Times New Roman" w:eastAsia="宋体" w:hAnsi="Times New Roman"/>
        </w:rPr>
        <w:t>0</w:t>
      </w:r>
      <w:r w:rsidRPr="00743289">
        <w:rPr>
          <w:rFonts w:ascii="Times New Roman" w:eastAsia="宋体" w:hAnsi="Times New Roman" w:hint="eastAsia"/>
        </w:rPr>
        <w:t>月，经济基本面偏弱降低市场通胀担忧，叠加海外美国非农数据低于预期，英国脱欧等背景，市场避险情绪浓重，资金转向安全资产，这一时期收益率下行，与汇率走势相同。直至四季度，欧美央行加息信号强烈，美国超预期的新政府政策变化，导致美元指数跳升，加剧资本流出，债市和汇市重回负相关关系。</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2D3154" w14:textId="77777777" w:rsidR="00163CFE" w:rsidRDefault="00163CFE" w:rsidP="00B103D7">
    <w:pPr>
      <w:pStyle w:val="aa"/>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245540" w14:textId="77777777" w:rsidR="00163CFE" w:rsidRDefault="00163CFE" w:rsidP="00B103D7">
    <w:pPr>
      <w:pStyle w:val="aa"/>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651DB"/>
    <w:multiLevelType w:val="hybridMultilevel"/>
    <w:tmpl w:val="38EC108E"/>
    <w:lvl w:ilvl="0" w:tplc="564041EA">
      <w:start w:val="3"/>
      <w:numFmt w:val="japaneseCounting"/>
      <w:lvlText w:val="%1．"/>
      <w:lvlJc w:val="left"/>
      <w:pPr>
        <w:ind w:left="580" w:hanging="580"/>
      </w:pPr>
      <w:rPr>
        <w:rFonts w:ascii="黑体" w:eastAsia="黑体" w:hAnsi="黑体" w:hint="default"/>
        <w:b/>
        <w:sz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BE43226"/>
    <w:multiLevelType w:val="hybridMultilevel"/>
    <w:tmpl w:val="6F1E3732"/>
    <w:lvl w:ilvl="0" w:tplc="8DFA564E">
      <w:start w:val="4"/>
      <w:numFmt w:val="japaneseCounting"/>
      <w:lvlText w:val="%1、"/>
      <w:lvlJc w:val="left"/>
      <w:pPr>
        <w:ind w:left="580" w:hanging="580"/>
      </w:pPr>
      <w:rPr>
        <w:rFonts w:eastAsia="黑体" w:hint="default"/>
        <w:b/>
        <w:sz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45B6E91"/>
    <w:multiLevelType w:val="hybridMultilevel"/>
    <w:tmpl w:val="3AD45512"/>
    <w:lvl w:ilvl="0" w:tplc="E438DF46">
      <w:start w:val="4"/>
      <w:numFmt w:val="japaneseCounting"/>
      <w:lvlText w:val="%1、"/>
      <w:lvlJc w:val="left"/>
      <w:pPr>
        <w:ind w:left="580" w:hanging="580"/>
      </w:pPr>
      <w:rPr>
        <w:rFonts w:ascii="黑体" w:eastAsia="黑体" w:hAnsi="黑体" w:hint="default"/>
        <w:b/>
        <w:sz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EAA5F31"/>
    <w:multiLevelType w:val="hybridMultilevel"/>
    <w:tmpl w:val="7A5CA6D6"/>
    <w:lvl w:ilvl="0" w:tplc="397CB474">
      <w:start w:val="1"/>
      <w:numFmt w:val="japaneseCounting"/>
      <w:lvlText w:val="%1、"/>
      <w:lvlJc w:val="left"/>
      <w:pPr>
        <w:ind w:left="440" w:hanging="4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3B061A2A"/>
    <w:multiLevelType w:val="hybridMultilevel"/>
    <w:tmpl w:val="9D9CD980"/>
    <w:lvl w:ilvl="0" w:tplc="857EB56C">
      <w:start w:val="1"/>
      <w:numFmt w:val="japaneseCounting"/>
      <w:lvlText w:val="第%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3E464A2A"/>
    <w:multiLevelType w:val="hybridMultilevel"/>
    <w:tmpl w:val="06E4AEA6"/>
    <w:lvl w:ilvl="0" w:tplc="A17EDDC2">
      <w:start w:val="4"/>
      <w:numFmt w:val="japaneseCounting"/>
      <w:lvlText w:val="%1、"/>
      <w:lvlJc w:val="left"/>
      <w:pPr>
        <w:ind w:left="580" w:hanging="580"/>
      </w:pPr>
      <w:rPr>
        <w:rFonts w:eastAsia="黑体" w:hint="default"/>
        <w:b/>
        <w:sz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EB67BE7"/>
    <w:multiLevelType w:val="hybridMultilevel"/>
    <w:tmpl w:val="C13E1BDC"/>
    <w:lvl w:ilvl="0" w:tplc="0088A71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89A0A24"/>
    <w:multiLevelType w:val="hybridMultilevel"/>
    <w:tmpl w:val="BEB6F6DC"/>
    <w:lvl w:ilvl="0" w:tplc="45BEE640">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48EF3BC0"/>
    <w:multiLevelType w:val="hybridMultilevel"/>
    <w:tmpl w:val="94F27498"/>
    <w:lvl w:ilvl="0" w:tplc="C3BA48D6">
      <w:start w:val="2"/>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499C3551"/>
    <w:multiLevelType w:val="hybridMultilevel"/>
    <w:tmpl w:val="BEB81ECA"/>
    <w:lvl w:ilvl="0" w:tplc="1D524BE6">
      <w:start w:val="4"/>
      <w:numFmt w:val="japaneseCounting"/>
      <w:lvlText w:val="%1、"/>
      <w:lvlJc w:val="left"/>
      <w:pPr>
        <w:ind w:left="620" w:hanging="6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4CDE1D1A"/>
    <w:multiLevelType w:val="hybridMultilevel"/>
    <w:tmpl w:val="7F58D684"/>
    <w:lvl w:ilvl="0" w:tplc="2BA23FB6">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61F83EC9"/>
    <w:multiLevelType w:val="hybridMultilevel"/>
    <w:tmpl w:val="BB789214"/>
    <w:lvl w:ilvl="0" w:tplc="2F820EB8">
      <w:start w:val="2"/>
      <w:numFmt w:val="japaneseCounting"/>
      <w:lvlText w:val="%1、"/>
      <w:lvlJc w:val="left"/>
      <w:pPr>
        <w:ind w:left="420" w:hanging="420"/>
      </w:pPr>
      <w:rPr>
        <w:rFonts w:hint="default"/>
      </w:rPr>
    </w:lvl>
    <w:lvl w:ilvl="1" w:tplc="6E064776">
      <w:start w:val="3"/>
      <w:numFmt w:val="japaneseCounting"/>
      <w:lvlText w:val="%2．"/>
      <w:lvlJc w:val="left"/>
      <w:pPr>
        <w:ind w:left="1140" w:hanging="7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625F2621"/>
    <w:multiLevelType w:val="hybridMultilevel"/>
    <w:tmpl w:val="4AFE48CC"/>
    <w:lvl w:ilvl="0" w:tplc="98C0A346">
      <w:start w:val="3"/>
      <w:numFmt w:val="japaneseCounting"/>
      <w:lvlText w:val="%1、"/>
      <w:lvlJc w:val="left"/>
      <w:pPr>
        <w:ind w:left="580" w:hanging="580"/>
      </w:pPr>
      <w:rPr>
        <w:rFonts w:ascii="黑体" w:eastAsia="黑体" w:hAnsi="黑体" w:hint="default"/>
        <w:b/>
        <w:sz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63212410"/>
    <w:multiLevelType w:val="hybridMultilevel"/>
    <w:tmpl w:val="175CA6F4"/>
    <w:lvl w:ilvl="0" w:tplc="877AF4F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681E0D63"/>
    <w:multiLevelType w:val="hybridMultilevel"/>
    <w:tmpl w:val="996AE132"/>
    <w:lvl w:ilvl="0" w:tplc="C658C2A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71B91975"/>
    <w:multiLevelType w:val="hybridMultilevel"/>
    <w:tmpl w:val="30AA6776"/>
    <w:lvl w:ilvl="0" w:tplc="4DB487E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7BDC7F6C"/>
    <w:multiLevelType w:val="multilevel"/>
    <w:tmpl w:val="C49C40AC"/>
    <w:lvl w:ilvl="0">
      <w:start w:val="2"/>
      <w:numFmt w:val="decimal"/>
      <w:lvlText w:val="%1、"/>
      <w:lvlJc w:val="left"/>
      <w:pPr>
        <w:ind w:left="0" w:firstLine="0"/>
      </w:pPr>
      <w:rPr>
        <w:rFonts w:hint="default"/>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num w:numId="1">
    <w:abstractNumId w:val="10"/>
  </w:num>
  <w:num w:numId="2">
    <w:abstractNumId w:val="13"/>
  </w:num>
  <w:num w:numId="3">
    <w:abstractNumId w:val="3"/>
  </w:num>
  <w:num w:numId="4">
    <w:abstractNumId w:val="11"/>
  </w:num>
  <w:num w:numId="5">
    <w:abstractNumId w:val="8"/>
  </w:num>
  <w:num w:numId="6">
    <w:abstractNumId w:val="16"/>
  </w:num>
  <w:num w:numId="7">
    <w:abstractNumId w:val="9"/>
  </w:num>
  <w:num w:numId="8">
    <w:abstractNumId w:val="0"/>
  </w:num>
  <w:num w:numId="9">
    <w:abstractNumId w:val="12"/>
  </w:num>
  <w:num w:numId="10">
    <w:abstractNumId w:val="2"/>
  </w:num>
  <w:num w:numId="11">
    <w:abstractNumId w:val="7"/>
  </w:num>
  <w:num w:numId="12">
    <w:abstractNumId w:val="4"/>
  </w:num>
  <w:num w:numId="13">
    <w:abstractNumId w:val="14"/>
  </w:num>
  <w:num w:numId="14">
    <w:abstractNumId w:val="15"/>
  </w:num>
  <w:num w:numId="15">
    <w:abstractNumId w:val="6"/>
  </w:num>
  <w:num w:numId="16">
    <w:abstractNumId w:val="5"/>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bordersDoNotSurroundHeader/>
  <w:bordersDoNotSurroundFooter/>
  <w:defaultTabStop w:val="420"/>
  <w:characterSpacingControl w:val="doNotCompress"/>
  <w:hdrShapeDefaults>
    <o:shapedefaults v:ext="edit" spidmax="2049"/>
  </w:hdrShapeDefaults>
  <w:footnotePr>
    <w:numFmt w:val="decimalEnclosedCircleChinese"/>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3063"/>
    <w:rsid w:val="00000D66"/>
    <w:rsid w:val="00001F3C"/>
    <w:rsid w:val="00001F6D"/>
    <w:rsid w:val="00005AEB"/>
    <w:rsid w:val="00005D64"/>
    <w:rsid w:val="0001221A"/>
    <w:rsid w:val="00014747"/>
    <w:rsid w:val="00015FD5"/>
    <w:rsid w:val="0002028A"/>
    <w:rsid w:val="000224D3"/>
    <w:rsid w:val="00023A0F"/>
    <w:rsid w:val="00024FBA"/>
    <w:rsid w:val="00026935"/>
    <w:rsid w:val="00032724"/>
    <w:rsid w:val="00033E20"/>
    <w:rsid w:val="0003513E"/>
    <w:rsid w:val="000356E4"/>
    <w:rsid w:val="00035E7B"/>
    <w:rsid w:val="00036C99"/>
    <w:rsid w:val="00040C03"/>
    <w:rsid w:val="0004160A"/>
    <w:rsid w:val="0004206C"/>
    <w:rsid w:val="00051B42"/>
    <w:rsid w:val="00051BE5"/>
    <w:rsid w:val="00052B73"/>
    <w:rsid w:val="000541B2"/>
    <w:rsid w:val="000548D1"/>
    <w:rsid w:val="000576A7"/>
    <w:rsid w:val="00057CB5"/>
    <w:rsid w:val="00061D41"/>
    <w:rsid w:val="00063F12"/>
    <w:rsid w:val="0006405E"/>
    <w:rsid w:val="000646EF"/>
    <w:rsid w:val="00064BA9"/>
    <w:rsid w:val="000652E1"/>
    <w:rsid w:val="00066E9C"/>
    <w:rsid w:val="000708F1"/>
    <w:rsid w:val="0007604E"/>
    <w:rsid w:val="000771A2"/>
    <w:rsid w:val="00080652"/>
    <w:rsid w:val="0008169D"/>
    <w:rsid w:val="00082762"/>
    <w:rsid w:val="00086727"/>
    <w:rsid w:val="00087E22"/>
    <w:rsid w:val="00091990"/>
    <w:rsid w:val="0009493C"/>
    <w:rsid w:val="000955D9"/>
    <w:rsid w:val="00097A8C"/>
    <w:rsid w:val="000A061B"/>
    <w:rsid w:val="000A55B5"/>
    <w:rsid w:val="000A71D8"/>
    <w:rsid w:val="000B0904"/>
    <w:rsid w:val="000B0C07"/>
    <w:rsid w:val="000B3C44"/>
    <w:rsid w:val="000B73E2"/>
    <w:rsid w:val="000C13F3"/>
    <w:rsid w:val="000D0D20"/>
    <w:rsid w:val="000D1B60"/>
    <w:rsid w:val="000D2DA5"/>
    <w:rsid w:val="000D3982"/>
    <w:rsid w:val="000D7257"/>
    <w:rsid w:val="000D7A36"/>
    <w:rsid w:val="000E2576"/>
    <w:rsid w:val="000E6675"/>
    <w:rsid w:val="000F123F"/>
    <w:rsid w:val="000F3244"/>
    <w:rsid w:val="000F5203"/>
    <w:rsid w:val="000F62ED"/>
    <w:rsid w:val="000F671F"/>
    <w:rsid w:val="0010022C"/>
    <w:rsid w:val="0010248C"/>
    <w:rsid w:val="00106ED2"/>
    <w:rsid w:val="0010734F"/>
    <w:rsid w:val="0011103B"/>
    <w:rsid w:val="0011712D"/>
    <w:rsid w:val="001245B1"/>
    <w:rsid w:val="0012639B"/>
    <w:rsid w:val="00127F71"/>
    <w:rsid w:val="00130BD3"/>
    <w:rsid w:val="00132263"/>
    <w:rsid w:val="00132699"/>
    <w:rsid w:val="00135412"/>
    <w:rsid w:val="00143C6E"/>
    <w:rsid w:val="00144046"/>
    <w:rsid w:val="0014494F"/>
    <w:rsid w:val="00150F26"/>
    <w:rsid w:val="001563D2"/>
    <w:rsid w:val="0016155F"/>
    <w:rsid w:val="00163CFE"/>
    <w:rsid w:val="00164551"/>
    <w:rsid w:val="00164A01"/>
    <w:rsid w:val="00164A95"/>
    <w:rsid w:val="0016620C"/>
    <w:rsid w:val="001677C5"/>
    <w:rsid w:val="00170E41"/>
    <w:rsid w:val="00171BAE"/>
    <w:rsid w:val="00173604"/>
    <w:rsid w:val="0017682B"/>
    <w:rsid w:val="00180AA7"/>
    <w:rsid w:val="00181313"/>
    <w:rsid w:val="00184F8C"/>
    <w:rsid w:val="00187EAE"/>
    <w:rsid w:val="00193ADA"/>
    <w:rsid w:val="00195139"/>
    <w:rsid w:val="0019536F"/>
    <w:rsid w:val="001A080C"/>
    <w:rsid w:val="001A082D"/>
    <w:rsid w:val="001A23E5"/>
    <w:rsid w:val="001A375F"/>
    <w:rsid w:val="001A4971"/>
    <w:rsid w:val="001A58F9"/>
    <w:rsid w:val="001A625E"/>
    <w:rsid w:val="001A6511"/>
    <w:rsid w:val="001B08CA"/>
    <w:rsid w:val="001B607B"/>
    <w:rsid w:val="001B735F"/>
    <w:rsid w:val="001C2AAA"/>
    <w:rsid w:val="001C4845"/>
    <w:rsid w:val="001C6296"/>
    <w:rsid w:val="001D21F6"/>
    <w:rsid w:val="001E1770"/>
    <w:rsid w:val="001E244B"/>
    <w:rsid w:val="001E3C7D"/>
    <w:rsid w:val="001E3EF2"/>
    <w:rsid w:val="001E6E83"/>
    <w:rsid w:val="001E6EA8"/>
    <w:rsid w:val="001E70F1"/>
    <w:rsid w:val="001E7B5B"/>
    <w:rsid w:val="001E7D50"/>
    <w:rsid w:val="001F1C81"/>
    <w:rsid w:val="001F43FF"/>
    <w:rsid w:val="00200DB6"/>
    <w:rsid w:val="00203BE9"/>
    <w:rsid w:val="00206188"/>
    <w:rsid w:val="00206382"/>
    <w:rsid w:val="00210731"/>
    <w:rsid w:val="00215044"/>
    <w:rsid w:val="002179D2"/>
    <w:rsid w:val="0022008D"/>
    <w:rsid w:val="00220EEF"/>
    <w:rsid w:val="00223B5A"/>
    <w:rsid w:val="00232589"/>
    <w:rsid w:val="0024023D"/>
    <w:rsid w:val="0024300F"/>
    <w:rsid w:val="00244500"/>
    <w:rsid w:val="00250196"/>
    <w:rsid w:val="00253753"/>
    <w:rsid w:val="00261202"/>
    <w:rsid w:val="00262A73"/>
    <w:rsid w:val="002630FA"/>
    <w:rsid w:val="0026362C"/>
    <w:rsid w:val="00266BA8"/>
    <w:rsid w:val="00267899"/>
    <w:rsid w:val="00271CA7"/>
    <w:rsid w:val="00272116"/>
    <w:rsid w:val="0027417B"/>
    <w:rsid w:val="00276573"/>
    <w:rsid w:val="00280946"/>
    <w:rsid w:val="00280ABE"/>
    <w:rsid w:val="00280D58"/>
    <w:rsid w:val="00284980"/>
    <w:rsid w:val="002855AA"/>
    <w:rsid w:val="0029193A"/>
    <w:rsid w:val="00293F8A"/>
    <w:rsid w:val="002949F9"/>
    <w:rsid w:val="002957BE"/>
    <w:rsid w:val="00295C24"/>
    <w:rsid w:val="002978AC"/>
    <w:rsid w:val="00297C99"/>
    <w:rsid w:val="002B05A9"/>
    <w:rsid w:val="002B1ED7"/>
    <w:rsid w:val="002B4627"/>
    <w:rsid w:val="002B5157"/>
    <w:rsid w:val="002B611F"/>
    <w:rsid w:val="002B78FE"/>
    <w:rsid w:val="002B79C6"/>
    <w:rsid w:val="002C06F5"/>
    <w:rsid w:val="002C1DA2"/>
    <w:rsid w:val="002C29D7"/>
    <w:rsid w:val="002C5125"/>
    <w:rsid w:val="002C734C"/>
    <w:rsid w:val="002D278C"/>
    <w:rsid w:val="002D4235"/>
    <w:rsid w:val="002D7DC4"/>
    <w:rsid w:val="002E036A"/>
    <w:rsid w:val="002E2F16"/>
    <w:rsid w:val="002F00B2"/>
    <w:rsid w:val="002F5B4A"/>
    <w:rsid w:val="002F6D46"/>
    <w:rsid w:val="00300670"/>
    <w:rsid w:val="00302241"/>
    <w:rsid w:val="00302DEB"/>
    <w:rsid w:val="00311F77"/>
    <w:rsid w:val="00312217"/>
    <w:rsid w:val="00312232"/>
    <w:rsid w:val="00317B35"/>
    <w:rsid w:val="0032407E"/>
    <w:rsid w:val="00324EBB"/>
    <w:rsid w:val="0032699D"/>
    <w:rsid w:val="00327B0B"/>
    <w:rsid w:val="00333910"/>
    <w:rsid w:val="00334D28"/>
    <w:rsid w:val="00336774"/>
    <w:rsid w:val="003417ED"/>
    <w:rsid w:val="0034771D"/>
    <w:rsid w:val="00350937"/>
    <w:rsid w:val="00354248"/>
    <w:rsid w:val="00356021"/>
    <w:rsid w:val="00361A7D"/>
    <w:rsid w:val="0036361D"/>
    <w:rsid w:val="00365FF8"/>
    <w:rsid w:val="00371626"/>
    <w:rsid w:val="003716AA"/>
    <w:rsid w:val="0037324D"/>
    <w:rsid w:val="00373D2D"/>
    <w:rsid w:val="00373DF3"/>
    <w:rsid w:val="003751FB"/>
    <w:rsid w:val="00375C45"/>
    <w:rsid w:val="0038399C"/>
    <w:rsid w:val="00386C14"/>
    <w:rsid w:val="00386EFD"/>
    <w:rsid w:val="00391A10"/>
    <w:rsid w:val="00392D36"/>
    <w:rsid w:val="00392F29"/>
    <w:rsid w:val="003937F9"/>
    <w:rsid w:val="00396AB5"/>
    <w:rsid w:val="003A18E6"/>
    <w:rsid w:val="003A1E69"/>
    <w:rsid w:val="003A33B2"/>
    <w:rsid w:val="003A4917"/>
    <w:rsid w:val="003A5F45"/>
    <w:rsid w:val="003B2F34"/>
    <w:rsid w:val="003B3800"/>
    <w:rsid w:val="003B4C36"/>
    <w:rsid w:val="003B6384"/>
    <w:rsid w:val="003C0733"/>
    <w:rsid w:val="003C092C"/>
    <w:rsid w:val="003C0FB7"/>
    <w:rsid w:val="003C46E1"/>
    <w:rsid w:val="003C6031"/>
    <w:rsid w:val="003D1328"/>
    <w:rsid w:val="003D6438"/>
    <w:rsid w:val="003E19F6"/>
    <w:rsid w:val="003E4EFA"/>
    <w:rsid w:val="003F158F"/>
    <w:rsid w:val="003F179D"/>
    <w:rsid w:val="003F1AD1"/>
    <w:rsid w:val="003F7260"/>
    <w:rsid w:val="00403497"/>
    <w:rsid w:val="00403C6B"/>
    <w:rsid w:val="004106D4"/>
    <w:rsid w:val="00411E6F"/>
    <w:rsid w:val="004139BB"/>
    <w:rsid w:val="00416B7E"/>
    <w:rsid w:val="004170EC"/>
    <w:rsid w:val="004178F2"/>
    <w:rsid w:val="00422154"/>
    <w:rsid w:val="0042238C"/>
    <w:rsid w:val="00430549"/>
    <w:rsid w:val="0043074A"/>
    <w:rsid w:val="004314EE"/>
    <w:rsid w:val="00434A88"/>
    <w:rsid w:val="00434B1A"/>
    <w:rsid w:val="00434D88"/>
    <w:rsid w:val="004364AB"/>
    <w:rsid w:val="004406F0"/>
    <w:rsid w:val="00444A32"/>
    <w:rsid w:val="00445666"/>
    <w:rsid w:val="00454A16"/>
    <w:rsid w:val="00455160"/>
    <w:rsid w:val="00456501"/>
    <w:rsid w:val="00460213"/>
    <w:rsid w:val="00460BA1"/>
    <w:rsid w:val="00461EA8"/>
    <w:rsid w:val="00463D92"/>
    <w:rsid w:val="004657B2"/>
    <w:rsid w:val="00473A04"/>
    <w:rsid w:val="00476284"/>
    <w:rsid w:val="00476396"/>
    <w:rsid w:val="0048257B"/>
    <w:rsid w:val="004838CF"/>
    <w:rsid w:val="00490F09"/>
    <w:rsid w:val="00495DA6"/>
    <w:rsid w:val="004A070B"/>
    <w:rsid w:val="004A0D9A"/>
    <w:rsid w:val="004A264B"/>
    <w:rsid w:val="004A2DD6"/>
    <w:rsid w:val="004A5024"/>
    <w:rsid w:val="004A6108"/>
    <w:rsid w:val="004A691D"/>
    <w:rsid w:val="004A6C66"/>
    <w:rsid w:val="004A6C78"/>
    <w:rsid w:val="004B7033"/>
    <w:rsid w:val="004C019D"/>
    <w:rsid w:val="004C4EEC"/>
    <w:rsid w:val="004C7BFC"/>
    <w:rsid w:val="004D021B"/>
    <w:rsid w:val="004D2592"/>
    <w:rsid w:val="004D31A5"/>
    <w:rsid w:val="004D7B97"/>
    <w:rsid w:val="004E0900"/>
    <w:rsid w:val="004E0A66"/>
    <w:rsid w:val="004E6F07"/>
    <w:rsid w:val="004E7AA7"/>
    <w:rsid w:val="004E7DB4"/>
    <w:rsid w:val="004F07EE"/>
    <w:rsid w:val="004F2D8E"/>
    <w:rsid w:val="004F33EC"/>
    <w:rsid w:val="004F3B3E"/>
    <w:rsid w:val="004F66DC"/>
    <w:rsid w:val="004F719A"/>
    <w:rsid w:val="00500474"/>
    <w:rsid w:val="00501E8F"/>
    <w:rsid w:val="00505CC5"/>
    <w:rsid w:val="005130CD"/>
    <w:rsid w:val="00513907"/>
    <w:rsid w:val="00513FF4"/>
    <w:rsid w:val="00525A1E"/>
    <w:rsid w:val="00526353"/>
    <w:rsid w:val="00527AA5"/>
    <w:rsid w:val="0053294B"/>
    <w:rsid w:val="0053317C"/>
    <w:rsid w:val="00537F4B"/>
    <w:rsid w:val="005406D6"/>
    <w:rsid w:val="005407C4"/>
    <w:rsid w:val="00540B62"/>
    <w:rsid w:val="0054306B"/>
    <w:rsid w:val="00550389"/>
    <w:rsid w:val="00553129"/>
    <w:rsid w:val="00554A11"/>
    <w:rsid w:val="00556145"/>
    <w:rsid w:val="00556798"/>
    <w:rsid w:val="00556BCF"/>
    <w:rsid w:val="005640E1"/>
    <w:rsid w:val="00565894"/>
    <w:rsid w:val="00567988"/>
    <w:rsid w:val="00570FA5"/>
    <w:rsid w:val="0057139D"/>
    <w:rsid w:val="00582625"/>
    <w:rsid w:val="00586846"/>
    <w:rsid w:val="00586CFE"/>
    <w:rsid w:val="005907FF"/>
    <w:rsid w:val="00592163"/>
    <w:rsid w:val="00592B55"/>
    <w:rsid w:val="005942D6"/>
    <w:rsid w:val="0059552B"/>
    <w:rsid w:val="00596697"/>
    <w:rsid w:val="00597AEA"/>
    <w:rsid w:val="005A032D"/>
    <w:rsid w:val="005A3CD4"/>
    <w:rsid w:val="005A7016"/>
    <w:rsid w:val="005A76F0"/>
    <w:rsid w:val="005B06BE"/>
    <w:rsid w:val="005B1378"/>
    <w:rsid w:val="005B53BF"/>
    <w:rsid w:val="005B548D"/>
    <w:rsid w:val="005B742D"/>
    <w:rsid w:val="005B79EE"/>
    <w:rsid w:val="005C06D3"/>
    <w:rsid w:val="005C416F"/>
    <w:rsid w:val="005C4A51"/>
    <w:rsid w:val="005C6AFA"/>
    <w:rsid w:val="005C6F4F"/>
    <w:rsid w:val="005C74FB"/>
    <w:rsid w:val="005C7642"/>
    <w:rsid w:val="005D0595"/>
    <w:rsid w:val="005D07A2"/>
    <w:rsid w:val="005D486E"/>
    <w:rsid w:val="005D4B86"/>
    <w:rsid w:val="005D500E"/>
    <w:rsid w:val="005E0BF4"/>
    <w:rsid w:val="005E0C43"/>
    <w:rsid w:val="005E3AD3"/>
    <w:rsid w:val="005E442D"/>
    <w:rsid w:val="005E5B32"/>
    <w:rsid w:val="005F041F"/>
    <w:rsid w:val="005F13EF"/>
    <w:rsid w:val="005F19A2"/>
    <w:rsid w:val="005F1CD0"/>
    <w:rsid w:val="00601B8A"/>
    <w:rsid w:val="00601C6D"/>
    <w:rsid w:val="0060234F"/>
    <w:rsid w:val="0060249F"/>
    <w:rsid w:val="00602600"/>
    <w:rsid w:val="00602A0F"/>
    <w:rsid w:val="00602E73"/>
    <w:rsid w:val="006055E2"/>
    <w:rsid w:val="006069FA"/>
    <w:rsid w:val="00606F4B"/>
    <w:rsid w:val="006169DD"/>
    <w:rsid w:val="00621944"/>
    <w:rsid w:val="00621D30"/>
    <w:rsid w:val="0062403D"/>
    <w:rsid w:val="006240C9"/>
    <w:rsid w:val="00626AC5"/>
    <w:rsid w:val="0063113C"/>
    <w:rsid w:val="00632212"/>
    <w:rsid w:val="00632D1F"/>
    <w:rsid w:val="006352E0"/>
    <w:rsid w:val="00636703"/>
    <w:rsid w:val="00637E02"/>
    <w:rsid w:val="00640201"/>
    <w:rsid w:val="006423A5"/>
    <w:rsid w:val="00644170"/>
    <w:rsid w:val="00644212"/>
    <w:rsid w:val="00646172"/>
    <w:rsid w:val="00650965"/>
    <w:rsid w:val="00652D3A"/>
    <w:rsid w:val="006574AD"/>
    <w:rsid w:val="006649AA"/>
    <w:rsid w:val="006656AA"/>
    <w:rsid w:val="0066777E"/>
    <w:rsid w:val="00670DEC"/>
    <w:rsid w:val="00673B3F"/>
    <w:rsid w:val="00675A23"/>
    <w:rsid w:val="00676395"/>
    <w:rsid w:val="0068071E"/>
    <w:rsid w:val="00680D44"/>
    <w:rsid w:val="0068541F"/>
    <w:rsid w:val="0068607D"/>
    <w:rsid w:val="00692EC0"/>
    <w:rsid w:val="006938DF"/>
    <w:rsid w:val="00694FA0"/>
    <w:rsid w:val="006965FC"/>
    <w:rsid w:val="006A0F05"/>
    <w:rsid w:val="006A14DD"/>
    <w:rsid w:val="006A175E"/>
    <w:rsid w:val="006A4B74"/>
    <w:rsid w:val="006A51E1"/>
    <w:rsid w:val="006A5D49"/>
    <w:rsid w:val="006A6FA8"/>
    <w:rsid w:val="006B0F5F"/>
    <w:rsid w:val="006C116A"/>
    <w:rsid w:val="006C41D5"/>
    <w:rsid w:val="006C4F93"/>
    <w:rsid w:val="006D39BA"/>
    <w:rsid w:val="006D5619"/>
    <w:rsid w:val="006D7FF9"/>
    <w:rsid w:val="006E1592"/>
    <w:rsid w:val="006E4394"/>
    <w:rsid w:val="006E47A3"/>
    <w:rsid w:val="006F06BC"/>
    <w:rsid w:val="006F17B4"/>
    <w:rsid w:val="006F3FA6"/>
    <w:rsid w:val="006F5EF6"/>
    <w:rsid w:val="006F68A0"/>
    <w:rsid w:val="0070148E"/>
    <w:rsid w:val="007044F4"/>
    <w:rsid w:val="00706A58"/>
    <w:rsid w:val="00707173"/>
    <w:rsid w:val="00713FED"/>
    <w:rsid w:val="00714ABF"/>
    <w:rsid w:val="00716AF3"/>
    <w:rsid w:val="007179E0"/>
    <w:rsid w:val="00720352"/>
    <w:rsid w:val="00720FDD"/>
    <w:rsid w:val="0072449B"/>
    <w:rsid w:val="0072502A"/>
    <w:rsid w:val="00727167"/>
    <w:rsid w:val="00731530"/>
    <w:rsid w:val="007352AC"/>
    <w:rsid w:val="00735A8D"/>
    <w:rsid w:val="00743289"/>
    <w:rsid w:val="0074368B"/>
    <w:rsid w:val="0074660E"/>
    <w:rsid w:val="00754D7C"/>
    <w:rsid w:val="00760245"/>
    <w:rsid w:val="007607F6"/>
    <w:rsid w:val="00761869"/>
    <w:rsid w:val="007618F1"/>
    <w:rsid w:val="00761E24"/>
    <w:rsid w:val="007620D2"/>
    <w:rsid w:val="00762479"/>
    <w:rsid w:val="00772156"/>
    <w:rsid w:val="007736CF"/>
    <w:rsid w:val="0077497E"/>
    <w:rsid w:val="00774EED"/>
    <w:rsid w:val="00776692"/>
    <w:rsid w:val="00776D3B"/>
    <w:rsid w:val="00780638"/>
    <w:rsid w:val="00783007"/>
    <w:rsid w:val="00790380"/>
    <w:rsid w:val="007926EC"/>
    <w:rsid w:val="007A11A8"/>
    <w:rsid w:val="007A1D73"/>
    <w:rsid w:val="007A1FE7"/>
    <w:rsid w:val="007A49A5"/>
    <w:rsid w:val="007A6A14"/>
    <w:rsid w:val="007A76CB"/>
    <w:rsid w:val="007B02CE"/>
    <w:rsid w:val="007B29BD"/>
    <w:rsid w:val="007B538B"/>
    <w:rsid w:val="007B77D3"/>
    <w:rsid w:val="007B7ADD"/>
    <w:rsid w:val="007C153D"/>
    <w:rsid w:val="007C2736"/>
    <w:rsid w:val="007C4D7C"/>
    <w:rsid w:val="007C62E2"/>
    <w:rsid w:val="007C6DCF"/>
    <w:rsid w:val="007C73B2"/>
    <w:rsid w:val="007D1BF1"/>
    <w:rsid w:val="007D5421"/>
    <w:rsid w:val="007D7FD9"/>
    <w:rsid w:val="007E3A26"/>
    <w:rsid w:val="007E3BDA"/>
    <w:rsid w:val="007F0259"/>
    <w:rsid w:val="007F087C"/>
    <w:rsid w:val="007F22F8"/>
    <w:rsid w:val="007F2D7B"/>
    <w:rsid w:val="007F4E09"/>
    <w:rsid w:val="008001FC"/>
    <w:rsid w:val="00801CB1"/>
    <w:rsid w:val="00801DFF"/>
    <w:rsid w:val="0080270B"/>
    <w:rsid w:val="008056DF"/>
    <w:rsid w:val="00807AC0"/>
    <w:rsid w:val="0081018B"/>
    <w:rsid w:val="00812351"/>
    <w:rsid w:val="00813F3D"/>
    <w:rsid w:val="00816BE7"/>
    <w:rsid w:val="00817BEE"/>
    <w:rsid w:val="00820A99"/>
    <w:rsid w:val="008217DB"/>
    <w:rsid w:val="00825F29"/>
    <w:rsid w:val="00826FF1"/>
    <w:rsid w:val="0083137D"/>
    <w:rsid w:val="00833648"/>
    <w:rsid w:val="00833B76"/>
    <w:rsid w:val="008362EE"/>
    <w:rsid w:val="008372E0"/>
    <w:rsid w:val="00837A94"/>
    <w:rsid w:val="00840B56"/>
    <w:rsid w:val="00842359"/>
    <w:rsid w:val="00842626"/>
    <w:rsid w:val="0084658B"/>
    <w:rsid w:val="008466D9"/>
    <w:rsid w:val="00853572"/>
    <w:rsid w:val="008603E8"/>
    <w:rsid w:val="00861D8E"/>
    <w:rsid w:val="0086240F"/>
    <w:rsid w:val="00864D51"/>
    <w:rsid w:val="00867D56"/>
    <w:rsid w:val="00872A33"/>
    <w:rsid w:val="0087664F"/>
    <w:rsid w:val="0087721A"/>
    <w:rsid w:val="00877321"/>
    <w:rsid w:val="0088038C"/>
    <w:rsid w:val="00880886"/>
    <w:rsid w:val="008850A3"/>
    <w:rsid w:val="00885895"/>
    <w:rsid w:val="00886D0C"/>
    <w:rsid w:val="00887723"/>
    <w:rsid w:val="008877B6"/>
    <w:rsid w:val="00894734"/>
    <w:rsid w:val="008974CC"/>
    <w:rsid w:val="0089753C"/>
    <w:rsid w:val="008A0787"/>
    <w:rsid w:val="008A2317"/>
    <w:rsid w:val="008A3678"/>
    <w:rsid w:val="008A3F65"/>
    <w:rsid w:val="008A4418"/>
    <w:rsid w:val="008A6F8B"/>
    <w:rsid w:val="008B007D"/>
    <w:rsid w:val="008B0890"/>
    <w:rsid w:val="008B5FA2"/>
    <w:rsid w:val="008B76A5"/>
    <w:rsid w:val="008C07D3"/>
    <w:rsid w:val="008C1947"/>
    <w:rsid w:val="008C4791"/>
    <w:rsid w:val="008D1DFC"/>
    <w:rsid w:val="008D4E60"/>
    <w:rsid w:val="008E6947"/>
    <w:rsid w:val="008E6AE5"/>
    <w:rsid w:val="008E7CD7"/>
    <w:rsid w:val="008F073D"/>
    <w:rsid w:val="008F293F"/>
    <w:rsid w:val="008F69E5"/>
    <w:rsid w:val="008F77F9"/>
    <w:rsid w:val="008F7DD1"/>
    <w:rsid w:val="00900945"/>
    <w:rsid w:val="009020DD"/>
    <w:rsid w:val="00902A8F"/>
    <w:rsid w:val="00902EAB"/>
    <w:rsid w:val="00905F33"/>
    <w:rsid w:val="0091484C"/>
    <w:rsid w:val="00914A8B"/>
    <w:rsid w:val="00926022"/>
    <w:rsid w:val="0092704D"/>
    <w:rsid w:val="00932232"/>
    <w:rsid w:val="0093478B"/>
    <w:rsid w:val="00941B63"/>
    <w:rsid w:val="00942FFA"/>
    <w:rsid w:val="0095681E"/>
    <w:rsid w:val="00957B98"/>
    <w:rsid w:val="00966FE0"/>
    <w:rsid w:val="00967126"/>
    <w:rsid w:val="0097098B"/>
    <w:rsid w:val="00973771"/>
    <w:rsid w:val="009739DF"/>
    <w:rsid w:val="009829BA"/>
    <w:rsid w:val="00982C98"/>
    <w:rsid w:val="00982D3A"/>
    <w:rsid w:val="00982F1E"/>
    <w:rsid w:val="00984AFB"/>
    <w:rsid w:val="00984D4E"/>
    <w:rsid w:val="00990584"/>
    <w:rsid w:val="00990C00"/>
    <w:rsid w:val="00990FD8"/>
    <w:rsid w:val="00991E15"/>
    <w:rsid w:val="00992564"/>
    <w:rsid w:val="0099303E"/>
    <w:rsid w:val="0099418B"/>
    <w:rsid w:val="00994C13"/>
    <w:rsid w:val="009A06B2"/>
    <w:rsid w:val="009A227F"/>
    <w:rsid w:val="009A454F"/>
    <w:rsid w:val="009A75CF"/>
    <w:rsid w:val="009B004E"/>
    <w:rsid w:val="009B0EC8"/>
    <w:rsid w:val="009B2263"/>
    <w:rsid w:val="009B518D"/>
    <w:rsid w:val="009B5436"/>
    <w:rsid w:val="009B6EC3"/>
    <w:rsid w:val="009C3091"/>
    <w:rsid w:val="009C37CE"/>
    <w:rsid w:val="009C48E8"/>
    <w:rsid w:val="009C4FE0"/>
    <w:rsid w:val="009D2207"/>
    <w:rsid w:val="009D2A70"/>
    <w:rsid w:val="009D4495"/>
    <w:rsid w:val="009D5022"/>
    <w:rsid w:val="009D5F8E"/>
    <w:rsid w:val="009D61B7"/>
    <w:rsid w:val="009D726D"/>
    <w:rsid w:val="009D76F7"/>
    <w:rsid w:val="009E1EBC"/>
    <w:rsid w:val="009E3379"/>
    <w:rsid w:val="009E52E1"/>
    <w:rsid w:val="009E54DD"/>
    <w:rsid w:val="009E6864"/>
    <w:rsid w:val="009E78C8"/>
    <w:rsid w:val="009F21E9"/>
    <w:rsid w:val="009F32AE"/>
    <w:rsid w:val="009F4FA9"/>
    <w:rsid w:val="009F7FC2"/>
    <w:rsid w:val="00A016EE"/>
    <w:rsid w:val="00A0583C"/>
    <w:rsid w:val="00A05D59"/>
    <w:rsid w:val="00A11756"/>
    <w:rsid w:val="00A11D6A"/>
    <w:rsid w:val="00A13C27"/>
    <w:rsid w:val="00A146A2"/>
    <w:rsid w:val="00A14C50"/>
    <w:rsid w:val="00A1584F"/>
    <w:rsid w:val="00A161B8"/>
    <w:rsid w:val="00A22962"/>
    <w:rsid w:val="00A2638A"/>
    <w:rsid w:val="00A27280"/>
    <w:rsid w:val="00A31103"/>
    <w:rsid w:val="00A3184D"/>
    <w:rsid w:val="00A32AD7"/>
    <w:rsid w:val="00A33800"/>
    <w:rsid w:val="00A33971"/>
    <w:rsid w:val="00A36C1A"/>
    <w:rsid w:val="00A37EDA"/>
    <w:rsid w:val="00A40D82"/>
    <w:rsid w:val="00A42B78"/>
    <w:rsid w:val="00A43499"/>
    <w:rsid w:val="00A43FD9"/>
    <w:rsid w:val="00A46687"/>
    <w:rsid w:val="00A512B3"/>
    <w:rsid w:val="00A519C5"/>
    <w:rsid w:val="00A52929"/>
    <w:rsid w:val="00A54289"/>
    <w:rsid w:val="00A56459"/>
    <w:rsid w:val="00A56649"/>
    <w:rsid w:val="00A603A9"/>
    <w:rsid w:val="00A62BFA"/>
    <w:rsid w:val="00A62D83"/>
    <w:rsid w:val="00A645D7"/>
    <w:rsid w:val="00A662F9"/>
    <w:rsid w:val="00A672CA"/>
    <w:rsid w:val="00A726A1"/>
    <w:rsid w:val="00A74536"/>
    <w:rsid w:val="00A74C57"/>
    <w:rsid w:val="00A76C43"/>
    <w:rsid w:val="00A77792"/>
    <w:rsid w:val="00A82A84"/>
    <w:rsid w:val="00A85336"/>
    <w:rsid w:val="00A85BC7"/>
    <w:rsid w:val="00A866E9"/>
    <w:rsid w:val="00A918AB"/>
    <w:rsid w:val="00A91BC6"/>
    <w:rsid w:val="00A94180"/>
    <w:rsid w:val="00A9459F"/>
    <w:rsid w:val="00A95F91"/>
    <w:rsid w:val="00A96041"/>
    <w:rsid w:val="00A96FC4"/>
    <w:rsid w:val="00AA1C86"/>
    <w:rsid w:val="00AA2351"/>
    <w:rsid w:val="00AA74CB"/>
    <w:rsid w:val="00AB214B"/>
    <w:rsid w:val="00AB2957"/>
    <w:rsid w:val="00AB4765"/>
    <w:rsid w:val="00AB5D23"/>
    <w:rsid w:val="00AB7687"/>
    <w:rsid w:val="00AB7EB4"/>
    <w:rsid w:val="00AC05EC"/>
    <w:rsid w:val="00AC3BC4"/>
    <w:rsid w:val="00AC5DD4"/>
    <w:rsid w:val="00AC72BC"/>
    <w:rsid w:val="00AC7B59"/>
    <w:rsid w:val="00AD0400"/>
    <w:rsid w:val="00AD1197"/>
    <w:rsid w:val="00AD3077"/>
    <w:rsid w:val="00AD7050"/>
    <w:rsid w:val="00AE1109"/>
    <w:rsid w:val="00AE42D1"/>
    <w:rsid w:val="00AE4C87"/>
    <w:rsid w:val="00AE7A9A"/>
    <w:rsid w:val="00B01B98"/>
    <w:rsid w:val="00B103D7"/>
    <w:rsid w:val="00B10D57"/>
    <w:rsid w:val="00B13185"/>
    <w:rsid w:val="00B14064"/>
    <w:rsid w:val="00B15353"/>
    <w:rsid w:val="00B16646"/>
    <w:rsid w:val="00B17B06"/>
    <w:rsid w:val="00B24ADD"/>
    <w:rsid w:val="00B404F4"/>
    <w:rsid w:val="00B4146C"/>
    <w:rsid w:val="00B41B8B"/>
    <w:rsid w:val="00B421AC"/>
    <w:rsid w:val="00B440B8"/>
    <w:rsid w:val="00B45559"/>
    <w:rsid w:val="00B47377"/>
    <w:rsid w:val="00B57ED4"/>
    <w:rsid w:val="00B60739"/>
    <w:rsid w:val="00B621B0"/>
    <w:rsid w:val="00B629C0"/>
    <w:rsid w:val="00B65AA7"/>
    <w:rsid w:val="00B66C95"/>
    <w:rsid w:val="00B70D3B"/>
    <w:rsid w:val="00B722D2"/>
    <w:rsid w:val="00B73176"/>
    <w:rsid w:val="00B75865"/>
    <w:rsid w:val="00B81C49"/>
    <w:rsid w:val="00B8217C"/>
    <w:rsid w:val="00B824B3"/>
    <w:rsid w:val="00B831E6"/>
    <w:rsid w:val="00B83A2E"/>
    <w:rsid w:val="00B86213"/>
    <w:rsid w:val="00B932DE"/>
    <w:rsid w:val="00B971B4"/>
    <w:rsid w:val="00B976B6"/>
    <w:rsid w:val="00BA28F7"/>
    <w:rsid w:val="00BA3B73"/>
    <w:rsid w:val="00BA7014"/>
    <w:rsid w:val="00BB0ADB"/>
    <w:rsid w:val="00BB1694"/>
    <w:rsid w:val="00BB2ADB"/>
    <w:rsid w:val="00BB7DA1"/>
    <w:rsid w:val="00BC05BF"/>
    <w:rsid w:val="00BD153A"/>
    <w:rsid w:val="00BD387A"/>
    <w:rsid w:val="00BD4814"/>
    <w:rsid w:val="00BD5448"/>
    <w:rsid w:val="00BD6694"/>
    <w:rsid w:val="00BD6CEF"/>
    <w:rsid w:val="00BE29A5"/>
    <w:rsid w:val="00BE2BBE"/>
    <w:rsid w:val="00BE2DB9"/>
    <w:rsid w:val="00BF471A"/>
    <w:rsid w:val="00BF50F6"/>
    <w:rsid w:val="00BF5EB0"/>
    <w:rsid w:val="00BF6992"/>
    <w:rsid w:val="00C10C17"/>
    <w:rsid w:val="00C1277A"/>
    <w:rsid w:val="00C1300D"/>
    <w:rsid w:val="00C140E6"/>
    <w:rsid w:val="00C15CC0"/>
    <w:rsid w:val="00C15F60"/>
    <w:rsid w:val="00C169D8"/>
    <w:rsid w:val="00C200D5"/>
    <w:rsid w:val="00C23548"/>
    <w:rsid w:val="00C2562B"/>
    <w:rsid w:val="00C27077"/>
    <w:rsid w:val="00C27210"/>
    <w:rsid w:val="00C30CAD"/>
    <w:rsid w:val="00C35ED4"/>
    <w:rsid w:val="00C40C94"/>
    <w:rsid w:val="00C4230D"/>
    <w:rsid w:val="00C42BF7"/>
    <w:rsid w:val="00C45BA5"/>
    <w:rsid w:val="00C47691"/>
    <w:rsid w:val="00C51920"/>
    <w:rsid w:val="00C54799"/>
    <w:rsid w:val="00C55D29"/>
    <w:rsid w:val="00C61081"/>
    <w:rsid w:val="00C6217D"/>
    <w:rsid w:val="00C629C8"/>
    <w:rsid w:val="00C65084"/>
    <w:rsid w:val="00C71A8B"/>
    <w:rsid w:val="00C73B45"/>
    <w:rsid w:val="00C81756"/>
    <w:rsid w:val="00C85D9D"/>
    <w:rsid w:val="00C9631A"/>
    <w:rsid w:val="00CA0C2C"/>
    <w:rsid w:val="00CA1267"/>
    <w:rsid w:val="00CA5958"/>
    <w:rsid w:val="00CB0D2A"/>
    <w:rsid w:val="00CB0FFA"/>
    <w:rsid w:val="00CB151F"/>
    <w:rsid w:val="00CB2C5A"/>
    <w:rsid w:val="00CB2DA8"/>
    <w:rsid w:val="00CB5184"/>
    <w:rsid w:val="00CB7E79"/>
    <w:rsid w:val="00CC7991"/>
    <w:rsid w:val="00CD016B"/>
    <w:rsid w:val="00CD2290"/>
    <w:rsid w:val="00CD5ECE"/>
    <w:rsid w:val="00CE1F2F"/>
    <w:rsid w:val="00CE2571"/>
    <w:rsid w:val="00CE2EDD"/>
    <w:rsid w:val="00CE5F0F"/>
    <w:rsid w:val="00CF11AC"/>
    <w:rsid w:val="00CF28AC"/>
    <w:rsid w:val="00CF302A"/>
    <w:rsid w:val="00CF3701"/>
    <w:rsid w:val="00CF458B"/>
    <w:rsid w:val="00CF5E17"/>
    <w:rsid w:val="00CF6707"/>
    <w:rsid w:val="00D00861"/>
    <w:rsid w:val="00D0289D"/>
    <w:rsid w:val="00D03256"/>
    <w:rsid w:val="00D035C5"/>
    <w:rsid w:val="00D07CC7"/>
    <w:rsid w:val="00D16191"/>
    <w:rsid w:val="00D2262F"/>
    <w:rsid w:val="00D22A56"/>
    <w:rsid w:val="00D3065F"/>
    <w:rsid w:val="00D30D14"/>
    <w:rsid w:val="00D30DDE"/>
    <w:rsid w:val="00D3200D"/>
    <w:rsid w:val="00D3287D"/>
    <w:rsid w:val="00D34721"/>
    <w:rsid w:val="00D3519F"/>
    <w:rsid w:val="00D4148F"/>
    <w:rsid w:val="00D43E91"/>
    <w:rsid w:val="00D46FAC"/>
    <w:rsid w:val="00D517B8"/>
    <w:rsid w:val="00D5322A"/>
    <w:rsid w:val="00D563BB"/>
    <w:rsid w:val="00D60FAE"/>
    <w:rsid w:val="00D64355"/>
    <w:rsid w:val="00D6576C"/>
    <w:rsid w:val="00D67DF7"/>
    <w:rsid w:val="00D67F21"/>
    <w:rsid w:val="00D82AE6"/>
    <w:rsid w:val="00D83326"/>
    <w:rsid w:val="00D85467"/>
    <w:rsid w:val="00D87C92"/>
    <w:rsid w:val="00D87C96"/>
    <w:rsid w:val="00D917D2"/>
    <w:rsid w:val="00D92563"/>
    <w:rsid w:val="00D95D25"/>
    <w:rsid w:val="00DA0042"/>
    <w:rsid w:val="00DA2D3C"/>
    <w:rsid w:val="00DA310E"/>
    <w:rsid w:val="00DA4610"/>
    <w:rsid w:val="00DA6042"/>
    <w:rsid w:val="00DA6334"/>
    <w:rsid w:val="00DB1590"/>
    <w:rsid w:val="00DB4F76"/>
    <w:rsid w:val="00DB79EC"/>
    <w:rsid w:val="00DB7B6D"/>
    <w:rsid w:val="00DC55E0"/>
    <w:rsid w:val="00DC569C"/>
    <w:rsid w:val="00DD2770"/>
    <w:rsid w:val="00DD5CD5"/>
    <w:rsid w:val="00DD7EF3"/>
    <w:rsid w:val="00DE2499"/>
    <w:rsid w:val="00DE3FE4"/>
    <w:rsid w:val="00DF0B30"/>
    <w:rsid w:val="00DF0C34"/>
    <w:rsid w:val="00DF16D9"/>
    <w:rsid w:val="00E008C1"/>
    <w:rsid w:val="00E02367"/>
    <w:rsid w:val="00E031A4"/>
    <w:rsid w:val="00E03C4F"/>
    <w:rsid w:val="00E06606"/>
    <w:rsid w:val="00E10E48"/>
    <w:rsid w:val="00E146BA"/>
    <w:rsid w:val="00E16A07"/>
    <w:rsid w:val="00E17D26"/>
    <w:rsid w:val="00E21BD8"/>
    <w:rsid w:val="00E223E9"/>
    <w:rsid w:val="00E230DE"/>
    <w:rsid w:val="00E33051"/>
    <w:rsid w:val="00E336A4"/>
    <w:rsid w:val="00E414E4"/>
    <w:rsid w:val="00E42D7D"/>
    <w:rsid w:val="00E4580E"/>
    <w:rsid w:val="00E47BA5"/>
    <w:rsid w:val="00E47FAC"/>
    <w:rsid w:val="00E516CA"/>
    <w:rsid w:val="00E518CE"/>
    <w:rsid w:val="00E519A1"/>
    <w:rsid w:val="00E5358F"/>
    <w:rsid w:val="00E54CBD"/>
    <w:rsid w:val="00E560BB"/>
    <w:rsid w:val="00E60255"/>
    <w:rsid w:val="00E619F4"/>
    <w:rsid w:val="00E61D67"/>
    <w:rsid w:val="00E63409"/>
    <w:rsid w:val="00E70C09"/>
    <w:rsid w:val="00E70E90"/>
    <w:rsid w:val="00E71009"/>
    <w:rsid w:val="00E728BA"/>
    <w:rsid w:val="00E742A9"/>
    <w:rsid w:val="00E7744C"/>
    <w:rsid w:val="00E808A4"/>
    <w:rsid w:val="00E83063"/>
    <w:rsid w:val="00E8577D"/>
    <w:rsid w:val="00E85AC4"/>
    <w:rsid w:val="00E90FE1"/>
    <w:rsid w:val="00E9575C"/>
    <w:rsid w:val="00E962E8"/>
    <w:rsid w:val="00E96FA3"/>
    <w:rsid w:val="00E96FFB"/>
    <w:rsid w:val="00EA0193"/>
    <w:rsid w:val="00EA1C96"/>
    <w:rsid w:val="00EA379C"/>
    <w:rsid w:val="00EA511A"/>
    <w:rsid w:val="00EA5CE5"/>
    <w:rsid w:val="00EB32C3"/>
    <w:rsid w:val="00EB4671"/>
    <w:rsid w:val="00EB4DC4"/>
    <w:rsid w:val="00EC13F9"/>
    <w:rsid w:val="00EC3817"/>
    <w:rsid w:val="00EC5F02"/>
    <w:rsid w:val="00EC624D"/>
    <w:rsid w:val="00ED4C95"/>
    <w:rsid w:val="00ED554E"/>
    <w:rsid w:val="00ED5AB6"/>
    <w:rsid w:val="00EE09D7"/>
    <w:rsid w:val="00EE1445"/>
    <w:rsid w:val="00EE6855"/>
    <w:rsid w:val="00EE71FC"/>
    <w:rsid w:val="00EF0798"/>
    <w:rsid w:val="00EF56DA"/>
    <w:rsid w:val="00EF70CB"/>
    <w:rsid w:val="00EF74D9"/>
    <w:rsid w:val="00F07DF3"/>
    <w:rsid w:val="00F07DF4"/>
    <w:rsid w:val="00F10509"/>
    <w:rsid w:val="00F1092E"/>
    <w:rsid w:val="00F16B81"/>
    <w:rsid w:val="00F201D0"/>
    <w:rsid w:val="00F2448F"/>
    <w:rsid w:val="00F24D4A"/>
    <w:rsid w:val="00F25F60"/>
    <w:rsid w:val="00F308D8"/>
    <w:rsid w:val="00F3336D"/>
    <w:rsid w:val="00F350D4"/>
    <w:rsid w:val="00F35923"/>
    <w:rsid w:val="00F35F4C"/>
    <w:rsid w:val="00F411F4"/>
    <w:rsid w:val="00F507D8"/>
    <w:rsid w:val="00F51428"/>
    <w:rsid w:val="00F51CD7"/>
    <w:rsid w:val="00F5377E"/>
    <w:rsid w:val="00F54A5D"/>
    <w:rsid w:val="00F56C12"/>
    <w:rsid w:val="00F57563"/>
    <w:rsid w:val="00F636BC"/>
    <w:rsid w:val="00F70433"/>
    <w:rsid w:val="00F72C9D"/>
    <w:rsid w:val="00F76418"/>
    <w:rsid w:val="00F80E22"/>
    <w:rsid w:val="00F811F5"/>
    <w:rsid w:val="00F81FF3"/>
    <w:rsid w:val="00F85D0C"/>
    <w:rsid w:val="00F8602A"/>
    <w:rsid w:val="00F90F8E"/>
    <w:rsid w:val="00F9348B"/>
    <w:rsid w:val="00F97A15"/>
    <w:rsid w:val="00FA0E33"/>
    <w:rsid w:val="00FA631F"/>
    <w:rsid w:val="00FB11B1"/>
    <w:rsid w:val="00FB3DD8"/>
    <w:rsid w:val="00FB58CF"/>
    <w:rsid w:val="00FC39ED"/>
    <w:rsid w:val="00FC3A43"/>
    <w:rsid w:val="00FC3FDC"/>
    <w:rsid w:val="00FC4D54"/>
    <w:rsid w:val="00FC5978"/>
    <w:rsid w:val="00FC629B"/>
    <w:rsid w:val="00FD4376"/>
    <w:rsid w:val="00FE0865"/>
    <w:rsid w:val="00FE0964"/>
    <w:rsid w:val="00FE1C79"/>
    <w:rsid w:val="00FE1E4D"/>
    <w:rsid w:val="00FE2020"/>
    <w:rsid w:val="00FE4FA3"/>
    <w:rsid w:val="00FE6A09"/>
    <w:rsid w:val="00FF6B29"/>
    <w:rsid w:val="00FF7B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3CD425"/>
  <w15:docId w15:val="{7EFC81D1-F19F-4C34-9B4B-52D502B60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A701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B77D3"/>
    <w:pPr>
      <w:ind w:firstLineChars="200" w:firstLine="420"/>
    </w:pPr>
  </w:style>
  <w:style w:type="character" w:styleId="a4">
    <w:name w:val="Hyperlink"/>
    <w:basedOn w:val="a0"/>
    <w:uiPriority w:val="99"/>
    <w:unhideWhenUsed/>
    <w:rsid w:val="0024023D"/>
    <w:rPr>
      <w:color w:val="0563C1" w:themeColor="hyperlink"/>
      <w:u w:val="single"/>
    </w:rPr>
  </w:style>
  <w:style w:type="character" w:customStyle="1" w:styleId="1">
    <w:name w:val="未处理的提及1"/>
    <w:basedOn w:val="a0"/>
    <w:uiPriority w:val="99"/>
    <w:semiHidden/>
    <w:unhideWhenUsed/>
    <w:rsid w:val="0024023D"/>
    <w:rPr>
      <w:color w:val="605E5C"/>
      <w:shd w:val="clear" w:color="auto" w:fill="E1DFDD"/>
    </w:rPr>
  </w:style>
  <w:style w:type="table" w:styleId="a5">
    <w:name w:val="Table Grid"/>
    <w:basedOn w:val="a1"/>
    <w:uiPriority w:val="39"/>
    <w:rsid w:val="00EE14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Placeholder Text"/>
    <w:basedOn w:val="a0"/>
    <w:uiPriority w:val="99"/>
    <w:semiHidden/>
    <w:rsid w:val="00DB4F76"/>
    <w:rPr>
      <w:color w:val="808080"/>
    </w:rPr>
  </w:style>
  <w:style w:type="paragraph" w:styleId="a7">
    <w:name w:val="footnote text"/>
    <w:basedOn w:val="a"/>
    <w:link w:val="Char"/>
    <w:uiPriority w:val="99"/>
    <w:semiHidden/>
    <w:unhideWhenUsed/>
    <w:rsid w:val="002C1DA2"/>
    <w:pPr>
      <w:snapToGrid w:val="0"/>
      <w:jc w:val="left"/>
    </w:pPr>
    <w:rPr>
      <w:sz w:val="18"/>
      <w:szCs w:val="18"/>
    </w:rPr>
  </w:style>
  <w:style w:type="character" w:customStyle="1" w:styleId="Char">
    <w:name w:val="脚注文本 Char"/>
    <w:basedOn w:val="a0"/>
    <w:link w:val="a7"/>
    <w:uiPriority w:val="99"/>
    <w:semiHidden/>
    <w:rsid w:val="002C1DA2"/>
    <w:rPr>
      <w:sz w:val="18"/>
      <w:szCs w:val="18"/>
    </w:rPr>
  </w:style>
  <w:style w:type="character" w:styleId="a8">
    <w:name w:val="footnote reference"/>
    <w:basedOn w:val="a0"/>
    <w:uiPriority w:val="99"/>
    <w:semiHidden/>
    <w:unhideWhenUsed/>
    <w:rsid w:val="002C1DA2"/>
    <w:rPr>
      <w:vertAlign w:val="superscript"/>
    </w:rPr>
  </w:style>
  <w:style w:type="character" w:customStyle="1" w:styleId="fontstyle01">
    <w:name w:val="fontstyle01"/>
    <w:basedOn w:val="a0"/>
    <w:rsid w:val="00A519C5"/>
    <w:rPr>
      <w:rFonts w:ascii="DY2+ZIZIls-2" w:hAnsi="DY2+ZIZIls-2" w:hint="default"/>
      <w:b w:val="0"/>
      <w:bCs w:val="0"/>
      <w:i w:val="0"/>
      <w:iCs w:val="0"/>
      <w:color w:val="000000"/>
      <w:sz w:val="16"/>
      <w:szCs w:val="16"/>
    </w:rPr>
  </w:style>
  <w:style w:type="character" w:customStyle="1" w:styleId="fontstyle11">
    <w:name w:val="fontstyle11"/>
    <w:basedOn w:val="a0"/>
    <w:rsid w:val="00A519C5"/>
    <w:rPr>
      <w:rFonts w:ascii="DY221+ZIZIl3-225" w:hAnsi="DY221+ZIZIl3-225" w:hint="default"/>
      <w:b w:val="0"/>
      <w:bCs w:val="0"/>
      <w:i w:val="0"/>
      <w:iCs w:val="0"/>
      <w:color w:val="000000"/>
      <w:sz w:val="16"/>
      <w:szCs w:val="16"/>
    </w:rPr>
  </w:style>
  <w:style w:type="character" w:customStyle="1" w:styleId="fontstyle21">
    <w:name w:val="fontstyle21"/>
    <w:basedOn w:val="a0"/>
    <w:rsid w:val="00A519C5"/>
    <w:rPr>
      <w:rFonts w:ascii="宋体" w:eastAsia="宋体" w:hAnsi="宋体" w:hint="eastAsia"/>
      <w:b w:val="0"/>
      <w:bCs w:val="0"/>
      <w:i w:val="0"/>
      <w:iCs w:val="0"/>
      <w:color w:val="000000"/>
      <w:sz w:val="16"/>
      <w:szCs w:val="16"/>
    </w:rPr>
  </w:style>
  <w:style w:type="character" w:customStyle="1" w:styleId="fontstyle41">
    <w:name w:val="fontstyle41"/>
    <w:basedOn w:val="a0"/>
    <w:rsid w:val="00A519C5"/>
    <w:rPr>
      <w:rFonts w:ascii="DY12+ZIZIls-13" w:hAnsi="DY12+ZIZIls-13" w:hint="default"/>
      <w:b w:val="0"/>
      <w:bCs w:val="0"/>
      <w:i w:val="0"/>
      <w:iCs w:val="0"/>
      <w:color w:val="000000"/>
      <w:sz w:val="18"/>
      <w:szCs w:val="18"/>
    </w:rPr>
  </w:style>
  <w:style w:type="paragraph" w:styleId="a9">
    <w:name w:val="Balloon Text"/>
    <w:basedOn w:val="a"/>
    <w:link w:val="Char0"/>
    <w:uiPriority w:val="99"/>
    <w:semiHidden/>
    <w:unhideWhenUsed/>
    <w:rsid w:val="00040C03"/>
    <w:rPr>
      <w:sz w:val="18"/>
      <w:szCs w:val="18"/>
    </w:rPr>
  </w:style>
  <w:style w:type="character" w:customStyle="1" w:styleId="Char0">
    <w:name w:val="批注框文本 Char"/>
    <w:basedOn w:val="a0"/>
    <w:link w:val="a9"/>
    <w:uiPriority w:val="99"/>
    <w:semiHidden/>
    <w:rsid w:val="00040C03"/>
    <w:rPr>
      <w:sz w:val="18"/>
      <w:szCs w:val="18"/>
    </w:rPr>
  </w:style>
  <w:style w:type="paragraph" w:styleId="aa">
    <w:name w:val="header"/>
    <w:basedOn w:val="a"/>
    <w:link w:val="Char1"/>
    <w:uiPriority w:val="99"/>
    <w:unhideWhenUsed/>
    <w:rsid w:val="00D5322A"/>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a"/>
    <w:uiPriority w:val="99"/>
    <w:rsid w:val="00D5322A"/>
    <w:rPr>
      <w:sz w:val="18"/>
      <w:szCs w:val="18"/>
    </w:rPr>
  </w:style>
  <w:style w:type="paragraph" w:styleId="ab">
    <w:name w:val="footer"/>
    <w:basedOn w:val="a"/>
    <w:link w:val="Char2"/>
    <w:uiPriority w:val="99"/>
    <w:unhideWhenUsed/>
    <w:rsid w:val="00D5322A"/>
    <w:pPr>
      <w:tabs>
        <w:tab w:val="center" w:pos="4153"/>
        <w:tab w:val="right" w:pos="8306"/>
      </w:tabs>
      <w:snapToGrid w:val="0"/>
      <w:jc w:val="left"/>
    </w:pPr>
    <w:rPr>
      <w:sz w:val="18"/>
      <w:szCs w:val="18"/>
    </w:rPr>
  </w:style>
  <w:style w:type="character" w:customStyle="1" w:styleId="Char2">
    <w:name w:val="页脚 Char"/>
    <w:basedOn w:val="a0"/>
    <w:link w:val="ab"/>
    <w:uiPriority w:val="99"/>
    <w:rsid w:val="00D5322A"/>
    <w:rPr>
      <w:sz w:val="18"/>
      <w:szCs w:val="18"/>
    </w:rPr>
  </w:style>
  <w:style w:type="character" w:styleId="ac">
    <w:name w:val="annotation reference"/>
    <w:basedOn w:val="a0"/>
    <w:uiPriority w:val="99"/>
    <w:unhideWhenUsed/>
    <w:rsid w:val="003E4EFA"/>
    <w:rPr>
      <w:sz w:val="21"/>
      <w:szCs w:val="21"/>
    </w:rPr>
  </w:style>
  <w:style w:type="paragraph" w:styleId="ad">
    <w:name w:val="annotation text"/>
    <w:basedOn w:val="a"/>
    <w:link w:val="Char3"/>
    <w:uiPriority w:val="99"/>
    <w:unhideWhenUsed/>
    <w:qFormat/>
    <w:rsid w:val="003E4EFA"/>
    <w:pPr>
      <w:jc w:val="left"/>
    </w:pPr>
  </w:style>
  <w:style w:type="character" w:customStyle="1" w:styleId="Char3">
    <w:name w:val="批注文字 Char"/>
    <w:basedOn w:val="a0"/>
    <w:link w:val="ad"/>
    <w:uiPriority w:val="99"/>
    <w:qFormat/>
    <w:rsid w:val="003E4EFA"/>
  </w:style>
  <w:style w:type="paragraph" w:styleId="ae">
    <w:name w:val="annotation subject"/>
    <w:basedOn w:val="ad"/>
    <w:next w:val="ad"/>
    <w:link w:val="Char4"/>
    <w:uiPriority w:val="99"/>
    <w:semiHidden/>
    <w:unhideWhenUsed/>
    <w:rsid w:val="003E4EFA"/>
    <w:rPr>
      <w:b/>
      <w:bCs/>
    </w:rPr>
  </w:style>
  <w:style w:type="character" w:customStyle="1" w:styleId="Char4">
    <w:name w:val="批注主题 Char"/>
    <w:basedOn w:val="Char3"/>
    <w:link w:val="ae"/>
    <w:uiPriority w:val="99"/>
    <w:semiHidden/>
    <w:rsid w:val="003E4EFA"/>
    <w:rPr>
      <w:b/>
      <w:bCs/>
    </w:rPr>
  </w:style>
  <w:style w:type="paragraph" w:styleId="af">
    <w:name w:val="Revision"/>
    <w:hidden/>
    <w:uiPriority w:val="99"/>
    <w:semiHidden/>
    <w:rsid w:val="00B41B8B"/>
  </w:style>
  <w:style w:type="character" w:customStyle="1" w:styleId="UnresolvedMention">
    <w:name w:val="Unresolved Mention"/>
    <w:basedOn w:val="a0"/>
    <w:uiPriority w:val="99"/>
    <w:semiHidden/>
    <w:unhideWhenUsed/>
    <w:rsid w:val="00023A0F"/>
    <w:rPr>
      <w:color w:val="605E5C"/>
      <w:shd w:val="clear" w:color="auto" w:fill="E1DFDD"/>
    </w:rPr>
  </w:style>
  <w:style w:type="character" w:customStyle="1" w:styleId="apple-converted-space">
    <w:name w:val="apple-converted-space"/>
    <w:basedOn w:val="a0"/>
    <w:qFormat/>
    <w:rsid w:val="004305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09598">
      <w:bodyDiv w:val="1"/>
      <w:marLeft w:val="0"/>
      <w:marRight w:val="0"/>
      <w:marTop w:val="0"/>
      <w:marBottom w:val="0"/>
      <w:divBdr>
        <w:top w:val="none" w:sz="0" w:space="0" w:color="auto"/>
        <w:left w:val="none" w:sz="0" w:space="0" w:color="auto"/>
        <w:bottom w:val="none" w:sz="0" w:space="0" w:color="auto"/>
        <w:right w:val="none" w:sz="0" w:space="0" w:color="auto"/>
      </w:divBdr>
    </w:div>
    <w:div w:id="60451330">
      <w:bodyDiv w:val="1"/>
      <w:marLeft w:val="0"/>
      <w:marRight w:val="0"/>
      <w:marTop w:val="0"/>
      <w:marBottom w:val="0"/>
      <w:divBdr>
        <w:top w:val="none" w:sz="0" w:space="0" w:color="auto"/>
        <w:left w:val="none" w:sz="0" w:space="0" w:color="auto"/>
        <w:bottom w:val="none" w:sz="0" w:space="0" w:color="auto"/>
        <w:right w:val="none" w:sz="0" w:space="0" w:color="auto"/>
      </w:divBdr>
    </w:div>
    <w:div w:id="465006460">
      <w:bodyDiv w:val="1"/>
      <w:marLeft w:val="0"/>
      <w:marRight w:val="0"/>
      <w:marTop w:val="0"/>
      <w:marBottom w:val="0"/>
      <w:divBdr>
        <w:top w:val="none" w:sz="0" w:space="0" w:color="auto"/>
        <w:left w:val="none" w:sz="0" w:space="0" w:color="auto"/>
        <w:bottom w:val="none" w:sz="0" w:space="0" w:color="auto"/>
        <w:right w:val="none" w:sz="0" w:space="0" w:color="auto"/>
      </w:divBdr>
    </w:div>
    <w:div w:id="548148475">
      <w:bodyDiv w:val="1"/>
      <w:marLeft w:val="0"/>
      <w:marRight w:val="0"/>
      <w:marTop w:val="0"/>
      <w:marBottom w:val="0"/>
      <w:divBdr>
        <w:top w:val="none" w:sz="0" w:space="0" w:color="auto"/>
        <w:left w:val="none" w:sz="0" w:space="0" w:color="auto"/>
        <w:bottom w:val="none" w:sz="0" w:space="0" w:color="auto"/>
        <w:right w:val="none" w:sz="0" w:space="0" w:color="auto"/>
      </w:divBdr>
    </w:div>
    <w:div w:id="549270952">
      <w:bodyDiv w:val="1"/>
      <w:marLeft w:val="0"/>
      <w:marRight w:val="0"/>
      <w:marTop w:val="0"/>
      <w:marBottom w:val="0"/>
      <w:divBdr>
        <w:top w:val="none" w:sz="0" w:space="0" w:color="auto"/>
        <w:left w:val="none" w:sz="0" w:space="0" w:color="auto"/>
        <w:bottom w:val="none" w:sz="0" w:space="0" w:color="auto"/>
        <w:right w:val="none" w:sz="0" w:space="0" w:color="auto"/>
      </w:divBdr>
    </w:div>
    <w:div w:id="651254556">
      <w:bodyDiv w:val="1"/>
      <w:marLeft w:val="0"/>
      <w:marRight w:val="0"/>
      <w:marTop w:val="0"/>
      <w:marBottom w:val="0"/>
      <w:divBdr>
        <w:top w:val="none" w:sz="0" w:space="0" w:color="auto"/>
        <w:left w:val="none" w:sz="0" w:space="0" w:color="auto"/>
        <w:bottom w:val="none" w:sz="0" w:space="0" w:color="auto"/>
        <w:right w:val="none" w:sz="0" w:space="0" w:color="auto"/>
      </w:divBdr>
    </w:div>
    <w:div w:id="729159457">
      <w:bodyDiv w:val="1"/>
      <w:marLeft w:val="0"/>
      <w:marRight w:val="0"/>
      <w:marTop w:val="0"/>
      <w:marBottom w:val="0"/>
      <w:divBdr>
        <w:top w:val="none" w:sz="0" w:space="0" w:color="auto"/>
        <w:left w:val="none" w:sz="0" w:space="0" w:color="auto"/>
        <w:bottom w:val="none" w:sz="0" w:space="0" w:color="auto"/>
        <w:right w:val="none" w:sz="0" w:space="0" w:color="auto"/>
      </w:divBdr>
    </w:div>
    <w:div w:id="891237477">
      <w:bodyDiv w:val="1"/>
      <w:marLeft w:val="0"/>
      <w:marRight w:val="0"/>
      <w:marTop w:val="0"/>
      <w:marBottom w:val="0"/>
      <w:divBdr>
        <w:top w:val="none" w:sz="0" w:space="0" w:color="auto"/>
        <w:left w:val="none" w:sz="0" w:space="0" w:color="auto"/>
        <w:bottom w:val="none" w:sz="0" w:space="0" w:color="auto"/>
        <w:right w:val="none" w:sz="0" w:space="0" w:color="auto"/>
      </w:divBdr>
    </w:div>
    <w:div w:id="1032153306">
      <w:bodyDiv w:val="1"/>
      <w:marLeft w:val="0"/>
      <w:marRight w:val="0"/>
      <w:marTop w:val="0"/>
      <w:marBottom w:val="0"/>
      <w:divBdr>
        <w:top w:val="none" w:sz="0" w:space="0" w:color="auto"/>
        <w:left w:val="none" w:sz="0" w:space="0" w:color="auto"/>
        <w:bottom w:val="none" w:sz="0" w:space="0" w:color="auto"/>
        <w:right w:val="none" w:sz="0" w:space="0" w:color="auto"/>
      </w:divBdr>
    </w:div>
    <w:div w:id="1177423383">
      <w:bodyDiv w:val="1"/>
      <w:marLeft w:val="0"/>
      <w:marRight w:val="0"/>
      <w:marTop w:val="0"/>
      <w:marBottom w:val="0"/>
      <w:divBdr>
        <w:top w:val="none" w:sz="0" w:space="0" w:color="auto"/>
        <w:left w:val="none" w:sz="0" w:space="0" w:color="auto"/>
        <w:bottom w:val="none" w:sz="0" w:space="0" w:color="auto"/>
        <w:right w:val="none" w:sz="0" w:space="0" w:color="auto"/>
      </w:divBdr>
    </w:div>
    <w:div w:id="1281720011">
      <w:bodyDiv w:val="1"/>
      <w:marLeft w:val="0"/>
      <w:marRight w:val="0"/>
      <w:marTop w:val="0"/>
      <w:marBottom w:val="0"/>
      <w:divBdr>
        <w:top w:val="none" w:sz="0" w:space="0" w:color="auto"/>
        <w:left w:val="none" w:sz="0" w:space="0" w:color="auto"/>
        <w:bottom w:val="none" w:sz="0" w:space="0" w:color="auto"/>
        <w:right w:val="none" w:sz="0" w:space="0" w:color="auto"/>
      </w:divBdr>
    </w:div>
    <w:div w:id="1326015660">
      <w:bodyDiv w:val="1"/>
      <w:marLeft w:val="0"/>
      <w:marRight w:val="0"/>
      <w:marTop w:val="0"/>
      <w:marBottom w:val="0"/>
      <w:divBdr>
        <w:top w:val="none" w:sz="0" w:space="0" w:color="auto"/>
        <w:left w:val="none" w:sz="0" w:space="0" w:color="auto"/>
        <w:bottom w:val="none" w:sz="0" w:space="0" w:color="auto"/>
        <w:right w:val="none" w:sz="0" w:space="0" w:color="auto"/>
      </w:divBdr>
    </w:div>
    <w:div w:id="1409419413">
      <w:bodyDiv w:val="1"/>
      <w:marLeft w:val="0"/>
      <w:marRight w:val="0"/>
      <w:marTop w:val="0"/>
      <w:marBottom w:val="0"/>
      <w:divBdr>
        <w:top w:val="none" w:sz="0" w:space="0" w:color="auto"/>
        <w:left w:val="none" w:sz="0" w:space="0" w:color="auto"/>
        <w:bottom w:val="none" w:sz="0" w:space="0" w:color="auto"/>
        <w:right w:val="none" w:sz="0" w:space="0" w:color="auto"/>
      </w:divBdr>
    </w:div>
    <w:div w:id="1831673819">
      <w:bodyDiv w:val="1"/>
      <w:marLeft w:val="0"/>
      <w:marRight w:val="0"/>
      <w:marTop w:val="0"/>
      <w:marBottom w:val="0"/>
      <w:divBdr>
        <w:top w:val="none" w:sz="0" w:space="0" w:color="auto"/>
        <w:left w:val="none" w:sz="0" w:space="0" w:color="auto"/>
        <w:bottom w:val="none" w:sz="0" w:space="0" w:color="auto"/>
        <w:right w:val="none" w:sz="0" w:space="0" w:color="auto"/>
      </w:divBdr>
    </w:div>
    <w:div w:id="1860973870">
      <w:bodyDiv w:val="1"/>
      <w:marLeft w:val="0"/>
      <w:marRight w:val="0"/>
      <w:marTop w:val="0"/>
      <w:marBottom w:val="0"/>
      <w:divBdr>
        <w:top w:val="none" w:sz="0" w:space="0" w:color="auto"/>
        <w:left w:val="none" w:sz="0" w:space="0" w:color="auto"/>
        <w:bottom w:val="none" w:sz="0" w:space="0" w:color="auto"/>
        <w:right w:val="none" w:sz="0" w:space="0" w:color="auto"/>
      </w:divBdr>
    </w:div>
    <w:div w:id="1924022005">
      <w:bodyDiv w:val="1"/>
      <w:marLeft w:val="0"/>
      <w:marRight w:val="0"/>
      <w:marTop w:val="0"/>
      <w:marBottom w:val="0"/>
      <w:divBdr>
        <w:top w:val="none" w:sz="0" w:space="0" w:color="auto"/>
        <w:left w:val="none" w:sz="0" w:space="0" w:color="auto"/>
        <w:bottom w:val="none" w:sz="0" w:space="0" w:color="auto"/>
        <w:right w:val="none" w:sz="0" w:space="0" w:color="auto"/>
      </w:divBdr>
    </w:div>
    <w:div w:id="2098748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mailto:nkwangbo@nankai.edu.cn&#65307;&#39640;&#38738;&#38738;&#65292;&#21335;&#24320;&#22823;&#23398;&#37329;&#34701;&#23398;&#38498;&#65292;&#37038;&#25919;&#32534;&#30721;&#65306;300350&#65292;&#30005;&#23376;&#37038;&#31665;&#65306;gqqnku@163.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86CA00-6F38-41A6-B553-8B8A9ACDE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1534</TotalTime>
  <Pages>26</Pages>
  <Words>7129</Words>
  <Characters>40638</Characters>
  <Application>Microsoft Office Word</Application>
  <DocSecurity>0</DocSecurity>
  <Lines>338</Lines>
  <Paragraphs>95</Paragraphs>
  <ScaleCrop>false</ScaleCrop>
  <Company/>
  <LinksUpToDate>false</LinksUpToDate>
  <CharactersWithSpaces>47672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青青 高</dc:creator>
  <cp:keywords/>
  <dc:description/>
  <cp:lastModifiedBy>wangbo</cp:lastModifiedBy>
  <cp:revision>12</cp:revision>
  <dcterms:created xsi:type="dcterms:W3CDTF">2022-04-29T07:27:00Z</dcterms:created>
  <dcterms:modified xsi:type="dcterms:W3CDTF">2022-05-02T08:46:00Z</dcterms:modified>
</cp:coreProperties>
</file>