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806E" w14:textId="77777777" w:rsidR="00DB1045" w:rsidRDefault="00000000">
      <w:pPr>
        <w:widowControl w:val="0"/>
        <w:spacing w:line="240" w:lineRule="auto"/>
        <w:ind w:firstLineChars="100" w:firstLine="440"/>
        <w:jc w:val="center"/>
        <w:rPr>
          <w:rFonts w:eastAsiaTheme="minorEastAsia" w:cs="Times New Roman"/>
          <w:kern w:val="2"/>
          <w:sz w:val="44"/>
          <w:szCs w:val="44"/>
        </w:rPr>
      </w:pPr>
      <w:r>
        <w:rPr>
          <w:rFonts w:eastAsiaTheme="minorEastAsia" w:cs="Times New Roman" w:hint="eastAsia"/>
          <w:kern w:val="2"/>
          <w:sz w:val="44"/>
          <w:szCs w:val="44"/>
        </w:rPr>
        <w:t>不平等来源、亲社会行为与反社会行为</w:t>
      </w:r>
      <w:r>
        <w:rPr>
          <w:rStyle w:val="af9"/>
          <w:rFonts w:eastAsiaTheme="minorEastAsia" w:cs="Times New Roman" w:hint="eastAsia"/>
          <w:kern w:val="2"/>
          <w:sz w:val="44"/>
          <w:szCs w:val="44"/>
        </w:rPr>
        <w:footnoteReference w:customMarkFollows="1" w:id="1"/>
        <w:t xml:space="preserve"> *</w:t>
      </w:r>
    </w:p>
    <w:p w14:paraId="227FAB3E" w14:textId="77777777" w:rsidR="00DB1045" w:rsidRDefault="00000000">
      <w:pPr>
        <w:spacing w:line="240" w:lineRule="auto"/>
        <w:jc w:val="center"/>
        <w:rPr>
          <w:rFonts w:eastAsiaTheme="minorEastAsia" w:cs="Times New Roman"/>
          <w:kern w:val="2"/>
          <w:sz w:val="44"/>
          <w:szCs w:val="44"/>
        </w:rPr>
      </w:pPr>
      <w:r>
        <w:rPr>
          <w:rFonts w:eastAsiaTheme="minorEastAsia" w:cs="Times New Roman" w:hint="eastAsia"/>
          <w:kern w:val="2"/>
          <w:sz w:val="44"/>
          <w:szCs w:val="44"/>
        </w:rPr>
        <w:t>——来自实验室实验的证据</w:t>
      </w:r>
    </w:p>
    <w:p w14:paraId="16D9349B" w14:textId="77777777" w:rsidR="00DB1045" w:rsidRDefault="00DB1045">
      <w:pPr>
        <w:widowControl w:val="0"/>
        <w:spacing w:line="240" w:lineRule="auto"/>
        <w:ind w:firstLineChars="100" w:firstLine="210"/>
        <w:jc w:val="center"/>
        <w:rPr>
          <w:rFonts w:eastAsiaTheme="minorEastAsia" w:cs="Times New Roman"/>
          <w:kern w:val="2"/>
          <w:sz w:val="21"/>
        </w:rPr>
      </w:pPr>
    </w:p>
    <w:p w14:paraId="25C3D1F0" w14:textId="77777777" w:rsidR="00DB1045" w:rsidRDefault="00000000">
      <w:pPr>
        <w:widowControl w:val="0"/>
        <w:spacing w:line="240" w:lineRule="auto"/>
        <w:ind w:firstLineChars="100" w:firstLine="210"/>
        <w:jc w:val="center"/>
        <w:rPr>
          <w:rFonts w:eastAsiaTheme="minorEastAsia" w:cs="Times New Roman"/>
          <w:kern w:val="2"/>
          <w:sz w:val="21"/>
        </w:rPr>
      </w:pPr>
      <w:r>
        <w:rPr>
          <w:rFonts w:eastAsiaTheme="minorEastAsia" w:cs="Times New Roman" w:hint="eastAsia"/>
          <w:kern w:val="2"/>
          <w:sz w:val="21"/>
        </w:rPr>
        <w:t>郑万军</w:t>
      </w:r>
      <w:r>
        <w:rPr>
          <w:rFonts w:eastAsiaTheme="minorEastAsia" w:cs="Times New Roman" w:hint="eastAsia"/>
          <w:kern w:val="2"/>
          <w:sz w:val="21"/>
        </w:rPr>
        <w:t xml:space="preserve"> </w:t>
      </w:r>
      <w:r>
        <w:rPr>
          <w:rFonts w:eastAsiaTheme="minorEastAsia" w:cs="Times New Roman" w:hint="eastAsia"/>
          <w:kern w:val="2"/>
          <w:sz w:val="21"/>
        </w:rPr>
        <w:t>叶航</w:t>
      </w:r>
      <w:r>
        <w:rPr>
          <w:rFonts w:eastAsiaTheme="minorEastAsia" w:cs="Times New Roman" w:hint="eastAsia"/>
          <w:kern w:val="2"/>
          <w:sz w:val="21"/>
        </w:rPr>
        <w:t xml:space="preserve"> </w:t>
      </w:r>
      <w:r>
        <w:rPr>
          <w:rFonts w:eastAsiaTheme="minorEastAsia" w:cs="Times New Roman" w:hint="eastAsia"/>
          <w:kern w:val="2"/>
          <w:sz w:val="21"/>
        </w:rPr>
        <w:t>罗俊</w:t>
      </w:r>
    </w:p>
    <w:p w14:paraId="64599D6E" w14:textId="77777777" w:rsidR="00DB1045" w:rsidRDefault="00DB1045">
      <w:pPr>
        <w:widowControl w:val="0"/>
        <w:spacing w:line="240" w:lineRule="auto"/>
        <w:ind w:firstLineChars="100" w:firstLine="210"/>
        <w:jc w:val="center"/>
        <w:rPr>
          <w:rFonts w:eastAsiaTheme="minorEastAsia" w:cs="Times New Roman"/>
          <w:kern w:val="2"/>
          <w:sz w:val="21"/>
        </w:rPr>
      </w:pPr>
    </w:p>
    <w:p w14:paraId="5CF97C78" w14:textId="77777777" w:rsidR="00DB1045" w:rsidRDefault="00000000">
      <w:pPr>
        <w:spacing w:line="240" w:lineRule="auto"/>
        <w:rPr>
          <w:rFonts w:ascii="楷体" w:eastAsia="楷体" w:hAnsi="楷体" w:cs="Times New Roman"/>
          <w:kern w:val="2"/>
          <w:sz w:val="21"/>
        </w:rPr>
      </w:pPr>
      <w:r>
        <w:rPr>
          <w:rFonts w:ascii="黑体" w:eastAsia="黑体" w:hAnsi="黑体" w:cs="黑体" w:hint="eastAsia"/>
          <w:bCs/>
          <w:sz w:val="21"/>
          <w:szCs w:val="21"/>
        </w:rPr>
        <w:t>摘要：</w:t>
      </w:r>
      <w:r>
        <w:rPr>
          <w:rFonts w:ascii="楷体" w:eastAsia="楷体" w:hAnsi="楷体" w:cs="Times New Roman" w:hint="eastAsia"/>
          <w:kern w:val="2"/>
          <w:sz w:val="21"/>
        </w:rPr>
        <w:t>不平等是经济社会发展面临的重要问题，它会导致社会分化、影响社会关系。我们在实验室中构造了四种典型的收入不平等来源：风险选择、自然运气、个人努力和竞争机制。以此为背景，研究了个体之间的收入不平等来源对他们的亲社会行为与反社会行为分别有着怎样不同的影响，并尝试从个体优势不平等厌恶和劣势不平等厌恶心理的角度对这一影响的机理进行解释。我们的主要发现如下：自我财富水平并不直接影响亲社会行为和反社会行为，但自我财富相比他人财富越多，亲社会行为水平越高；他人财富相比自我财富越多，反社会行为水平越高；各类不平等来源可直接影响亲社会行为；优势不平等厌恶能够影响亲社会行为，劣势不平等厌恶能够影响反社会行为。</w:t>
      </w:r>
    </w:p>
    <w:p w14:paraId="6A28FCEE" w14:textId="77777777" w:rsidR="00DB1045" w:rsidRDefault="00000000">
      <w:pPr>
        <w:spacing w:line="240" w:lineRule="auto"/>
        <w:rPr>
          <w:rFonts w:ascii="楷体" w:eastAsia="楷体" w:hAnsi="楷体" w:cs="Times New Roman"/>
          <w:kern w:val="2"/>
          <w:sz w:val="21"/>
        </w:rPr>
      </w:pPr>
      <w:r>
        <w:rPr>
          <w:rFonts w:ascii="黑体" w:eastAsia="黑体" w:hAnsi="黑体" w:cs="Times New Roman" w:hint="eastAsia"/>
          <w:kern w:val="2"/>
          <w:sz w:val="21"/>
        </w:rPr>
        <w:t>关键词：</w:t>
      </w:r>
      <w:r>
        <w:rPr>
          <w:rFonts w:ascii="楷体" w:eastAsia="楷体" w:hAnsi="楷体" w:cs="Times New Roman" w:hint="eastAsia"/>
          <w:kern w:val="2"/>
          <w:sz w:val="21"/>
        </w:rPr>
        <w:t>不平等来源 亲社会行为 反社会行为 实验室实验</w:t>
      </w:r>
    </w:p>
    <w:p w14:paraId="417C2189" w14:textId="77777777" w:rsidR="00DB1045" w:rsidRDefault="00000000">
      <w:pPr>
        <w:spacing w:line="240" w:lineRule="auto"/>
        <w:rPr>
          <w:rFonts w:ascii="楷体" w:eastAsia="楷体" w:hAnsi="楷体" w:cs="Times New Roman"/>
          <w:kern w:val="2"/>
          <w:sz w:val="21"/>
        </w:rPr>
      </w:pPr>
      <w:r>
        <w:rPr>
          <w:rFonts w:ascii="楷体" w:eastAsia="楷体" w:hAnsi="楷体" w:cs="Times New Roman" w:hint="eastAsia"/>
          <w:sz w:val="21"/>
          <w:szCs w:val="20"/>
        </w:rPr>
        <w:t>中图分类号：</w:t>
      </w:r>
      <w:r>
        <w:rPr>
          <w:rFonts w:ascii="楷体" w:eastAsia="楷体" w:hAnsi="楷体" w:cs="Times New Roman" w:hint="eastAsia"/>
        </w:rPr>
        <w:t xml:space="preserve">                    </w:t>
      </w:r>
      <w:r>
        <w:rPr>
          <w:rFonts w:ascii="楷体" w:eastAsia="楷体" w:hAnsi="楷体" w:cs="Times New Roman" w:hint="eastAsia"/>
          <w:sz w:val="21"/>
          <w:szCs w:val="20"/>
        </w:rPr>
        <w:t xml:space="preserve"> JEL：</w:t>
      </w:r>
    </w:p>
    <w:p w14:paraId="521F4DE6" w14:textId="77777777" w:rsidR="00DB1045" w:rsidRDefault="00DB1045">
      <w:pPr>
        <w:spacing w:line="240" w:lineRule="auto"/>
        <w:rPr>
          <w:rFonts w:ascii="楷体" w:eastAsia="楷体" w:hAnsi="楷体" w:cs="Times New Roman"/>
          <w:kern w:val="2"/>
          <w:sz w:val="21"/>
        </w:rPr>
      </w:pPr>
    </w:p>
    <w:p w14:paraId="15FC5530" w14:textId="77777777" w:rsidR="00DB1045" w:rsidRDefault="00000000">
      <w:pPr>
        <w:spacing w:line="240" w:lineRule="auto"/>
        <w:jc w:val="center"/>
        <w:rPr>
          <w:rFonts w:eastAsia="楷体" w:cs="Times New Roman"/>
          <w:kern w:val="2"/>
          <w:sz w:val="21"/>
        </w:rPr>
      </w:pPr>
      <w:r>
        <w:rPr>
          <w:rFonts w:eastAsia="楷体" w:cs="Times New Roman"/>
          <w:kern w:val="2"/>
          <w:sz w:val="21"/>
        </w:rPr>
        <w:t xml:space="preserve">Sources of </w:t>
      </w:r>
      <w:r>
        <w:rPr>
          <w:rFonts w:eastAsia="楷体" w:cs="Times New Roman" w:hint="eastAsia"/>
          <w:kern w:val="2"/>
          <w:sz w:val="21"/>
        </w:rPr>
        <w:t>I</w:t>
      </w:r>
      <w:r>
        <w:rPr>
          <w:rFonts w:eastAsia="楷体" w:cs="Times New Roman"/>
          <w:kern w:val="2"/>
          <w:sz w:val="21"/>
        </w:rPr>
        <w:t xml:space="preserve">nequality, </w:t>
      </w:r>
      <w:r>
        <w:rPr>
          <w:rFonts w:eastAsia="楷体" w:cs="Times New Roman" w:hint="eastAsia"/>
          <w:kern w:val="2"/>
          <w:sz w:val="21"/>
        </w:rPr>
        <w:t>P</w:t>
      </w:r>
      <w:r>
        <w:rPr>
          <w:rFonts w:eastAsia="楷体" w:cs="Times New Roman"/>
          <w:kern w:val="2"/>
          <w:sz w:val="21"/>
        </w:rPr>
        <w:t xml:space="preserve">ro-social </w:t>
      </w:r>
      <w:r>
        <w:rPr>
          <w:rFonts w:eastAsia="楷体" w:cs="Times New Roman" w:hint="eastAsia"/>
          <w:kern w:val="2"/>
          <w:sz w:val="21"/>
        </w:rPr>
        <w:t>B</w:t>
      </w:r>
      <w:r>
        <w:rPr>
          <w:rFonts w:eastAsia="楷体" w:cs="Times New Roman"/>
          <w:kern w:val="2"/>
          <w:sz w:val="21"/>
        </w:rPr>
        <w:t xml:space="preserve">ehavior and </w:t>
      </w:r>
      <w:r>
        <w:rPr>
          <w:rFonts w:eastAsia="楷体" w:cs="Times New Roman" w:hint="eastAsia"/>
          <w:kern w:val="2"/>
          <w:sz w:val="21"/>
        </w:rPr>
        <w:t>A</w:t>
      </w:r>
      <w:r>
        <w:rPr>
          <w:rFonts w:eastAsia="楷体" w:cs="Times New Roman"/>
          <w:kern w:val="2"/>
          <w:sz w:val="21"/>
        </w:rPr>
        <w:t xml:space="preserve">ntisocial </w:t>
      </w:r>
      <w:r>
        <w:rPr>
          <w:rFonts w:eastAsia="楷体" w:cs="Times New Roman" w:hint="eastAsia"/>
          <w:kern w:val="2"/>
          <w:sz w:val="21"/>
        </w:rPr>
        <w:t>B</w:t>
      </w:r>
      <w:r>
        <w:rPr>
          <w:rFonts w:eastAsia="楷体" w:cs="Times New Roman"/>
          <w:kern w:val="2"/>
          <w:sz w:val="21"/>
        </w:rPr>
        <w:t>ehavior</w:t>
      </w:r>
    </w:p>
    <w:p w14:paraId="0C5CC3BE" w14:textId="77777777" w:rsidR="00DB1045" w:rsidRDefault="00000000">
      <w:pPr>
        <w:spacing w:line="240" w:lineRule="auto"/>
        <w:jc w:val="center"/>
        <w:rPr>
          <w:rFonts w:ascii="宋体" w:hAnsi="宋体" w:cs="宋体"/>
          <w:kern w:val="2"/>
          <w:sz w:val="21"/>
          <w:vertAlign w:val="superscript"/>
        </w:rPr>
      </w:pPr>
      <w:r>
        <w:rPr>
          <w:rFonts w:ascii="宋体" w:hAnsi="宋体" w:cs="宋体" w:hint="eastAsia"/>
          <w:kern w:val="2"/>
          <w:sz w:val="21"/>
        </w:rPr>
        <w:t>Zheng Wanjun</w:t>
      </w:r>
      <w:r>
        <w:rPr>
          <w:rFonts w:ascii="宋体" w:hAnsi="宋体" w:cs="宋体" w:hint="eastAsia"/>
          <w:kern w:val="2"/>
          <w:sz w:val="21"/>
          <w:vertAlign w:val="superscript"/>
        </w:rPr>
        <w:t xml:space="preserve">1,2 </w:t>
      </w:r>
      <w:r>
        <w:rPr>
          <w:rFonts w:ascii="宋体" w:hAnsi="宋体" w:cs="宋体" w:hint="eastAsia"/>
          <w:kern w:val="2"/>
          <w:sz w:val="21"/>
        </w:rPr>
        <w:t xml:space="preserve"> Ye Hang</w:t>
      </w:r>
      <w:r>
        <w:rPr>
          <w:rFonts w:ascii="宋体" w:hAnsi="宋体" w:cs="宋体" w:hint="eastAsia"/>
          <w:kern w:val="2"/>
          <w:sz w:val="21"/>
          <w:vertAlign w:val="superscript"/>
        </w:rPr>
        <w:t>1,2</w:t>
      </w:r>
      <w:r>
        <w:rPr>
          <w:rFonts w:ascii="宋体" w:hAnsi="宋体" w:cs="宋体" w:hint="eastAsia"/>
          <w:kern w:val="2"/>
          <w:sz w:val="21"/>
        </w:rPr>
        <w:t xml:space="preserve">  Luo Jun</w:t>
      </w:r>
      <w:r>
        <w:rPr>
          <w:rFonts w:ascii="宋体" w:hAnsi="宋体" w:cs="宋体" w:hint="eastAsia"/>
          <w:kern w:val="2"/>
          <w:sz w:val="21"/>
          <w:vertAlign w:val="superscript"/>
        </w:rPr>
        <w:t>1,2</w:t>
      </w:r>
    </w:p>
    <w:p w14:paraId="5DCE176E" w14:textId="77777777" w:rsidR="00DB1045" w:rsidRDefault="00000000">
      <w:pPr>
        <w:spacing w:line="240" w:lineRule="auto"/>
        <w:jc w:val="center"/>
        <w:rPr>
          <w:rFonts w:ascii="宋体" w:hAnsi="宋体" w:cs="宋体"/>
          <w:kern w:val="2"/>
          <w:sz w:val="21"/>
        </w:rPr>
      </w:pPr>
      <w:r>
        <w:rPr>
          <w:rFonts w:ascii="宋体" w:hAnsi="宋体" w:cs="宋体" w:hint="eastAsia"/>
          <w:kern w:val="2"/>
          <w:sz w:val="21"/>
        </w:rPr>
        <w:t>(1.Zhejiang University of Finance and Economics</w:t>
      </w:r>
      <w:r>
        <w:rPr>
          <w:rFonts w:asciiTheme="minorEastAsia" w:hAnsiTheme="minorEastAsia" w:cs="Times New Roman" w:hint="eastAsia"/>
          <w:sz w:val="21"/>
          <w:szCs w:val="20"/>
        </w:rPr>
        <w:t>，</w:t>
      </w:r>
      <w:r>
        <w:rPr>
          <w:rFonts w:ascii="宋体" w:hAnsi="宋体" w:cs="宋体" w:hint="eastAsia"/>
          <w:kern w:val="2"/>
          <w:sz w:val="21"/>
        </w:rPr>
        <w:t xml:space="preserve">Hangzhou,China; </w:t>
      </w:r>
    </w:p>
    <w:p w14:paraId="4665B4C5" w14:textId="77777777" w:rsidR="00DB1045" w:rsidRDefault="00000000">
      <w:pPr>
        <w:spacing w:line="240" w:lineRule="auto"/>
        <w:jc w:val="center"/>
        <w:rPr>
          <w:rFonts w:ascii="宋体" w:hAnsi="宋体" w:cs="宋体"/>
          <w:kern w:val="2"/>
          <w:sz w:val="21"/>
        </w:rPr>
      </w:pPr>
      <w:r>
        <w:rPr>
          <w:rFonts w:ascii="宋体" w:hAnsi="宋体" w:cs="宋体" w:hint="eastAsia"/>
          <w:kern w:val="2"/>
          <w:sz w:val="21"/>
        </w:rPr>
        <w:t>2.Center for Economic Behavior and Decision-Making</w:t>
      </w:r>
      <w:r>
        <w:rPr>
          <w:rFonts w:asciiTheme="minorEastAsia" w:hAnsiTheme="minorEastAsia" w:cs="Times New Roman" w:hint="eastAsia"/>
          <w:sz w:val="21"/>
          <w:szCs w:val="20"/>
        </w:rPr>
        <w:t>，</w:t>
      </w:r>
      <w:r>
        <w:rPr>
          <w:rFonts w:ascii="宋体" w:hAnsi="宋体" w:cs="宋体" w:hint="eastAsia"/>
          <w:kern w:val="2"/>
          <w:sz w:val="21"/>
        </w:rPr>
        <w:t>Zhejiang University of Finance and Economics</w:t>
      </w:r>
      <w:r>
        <w:rPr>
          <w:rFonts w:asciiTheme="minorEastAsia" w:hAnsiTheme="minorEastAsia" w:cs="Times New Roman" w:hint="eastAsia"/>
          <w:sz w:val="21"/>
          <w:szCs w:val="20"/>
        </w:rPr>
        <w:t>，</w:t>
      </w:r>
      <w:r>
        <w:rPr>
          <w:rFonts w:ascii="宋体" w:hAnsi="宋体" w:cs="宋体" w:hint="eastAsia"/>
          <w:kern w:val="2"/>
          <w:sz w:val="21"/>
        </w:rPr>
        <w:t>Hangzhou</w:t>
      </w:r>
      <w:r>
        <w:rPr>
          <w:rFonts w:asciiTheme="minorEastAsia" w:hAnsiTheme="minorEastAsia" w:cs="Times New Roman" w:hint="eastAsia"/>
          <w:sz w:val="21"/>
          <w:szCs w:val="20"/>
        </w:rPr>
        <w:t>，</w:t>
      </w:r>
      <w:r>
        <w:rPr>
          <w:rFonts w:ascii="宋体" w:hAnsi="宋体" w:cs="宋体" w:hint="eastAsia"/>
          <w:kern w:val="2"/>
          <w:sz w:val="21"/>
        </w:rPr>
        <w:t>China)</w:t>
      </w:r>
    </w:p>
    <w:p w14:paraId="46D4D34A" w14:textId="77777777" w:rsidR="00DB1045" w:rsidRDefault="00000000">
      <w:pPr>
        <w:spacing w:line="240" w:lineRule="auto"/>
        <w:ind w:firstLineChars="200" w:firstLine="422"/>
        <w:rPr>
          <w:rFonts w:eastAsia="楷体" w:cs="Times New Roman"/>
          <w:kern w:val="2"/>
          <w:sz w:val="21"/>
        </w:rPr>
      </w:pPr>
      <w:r>
        <w:rPr>
          <w:rFonts w:ascii="宋体" w:hAnsi="宋体" w:cs="宋体" w:hint="eastAsia"/>
          <w:b/>
          <w:bCs/>
          <w:kern w:val="2"/>
          <w:sz w:val="21"/>
        </w:rPr>
        <w:t>Abstract：</w:t>
      </w:r>
      <w:r>
        <w:rPr>
          <w:rFonts w:eastAsia="楷体" w:cs="Times New Roman" w:hint="eastAsia"/>
          <w:kern w:val="2"/>
          <w:sz w:val="21"/>
        </w:rPr>
        <w:t xml:space="preserve">Inequality is an important issue in the process of economic and social development, which leads to social differentiation and affects social relations. We constructed four typical sources of income inequality in the laboratory: risk selection, natural luck, individual effort, and competitive mechanism. In this context, we investigated how the sources of income inequality among individuals affect their pro-social and antisocial behaviors. Moreover, we tried to explain the mechanism from the perspective of individual advantage inequality aversion and disadvantage inequality aversion. Our main findings are as follows: the level of self-wealth does not directly affect pro-social behavior and anti-social behavior, but the more self-wealth compared to others' wealth, the higher the level of pro-social behavior; the more others' wealth compared to self-wealth, the higher the level of anti-social behavior; various sources of inequality can directly affect pro-social behavior; dominant inequality aversion can affect pro-social behavior, and inferior inequality aversion can affect anti-social behavior. </w:t>
      </w:r>
    </w:p>
    <w:p w14:paraId="6DBAA309" w14:textId="77777777" w:rsidR="00DB1045" w:rsidRDefault="00000000">
      <w:pPr>
        <w:spacing w:line="240" w:lineRule="auto"/>
        <w:ind w:firstLineChars="200" w:firstLine="422"/>
        <w:rPr>
          <w:rFonts w:eastAsia="楷体" w:cs="Times New Roman"/>
          <w:b/>
          <w:bCs/>
          <w:kern w:val="2"/>
          <w:sz w:val="21"/>
        </w:rPr>
      </w:pPr>
      <w:r>
        <w:rPr>
          <w:rFonts w:ascii="宋体" w:hAnsi="宋体" w:cs="宋体" w:hint="eastAsia"/>
          <w:b/>
          <w:bCs/>
          <w:kern w:val="2"/>
          <w:sz w:val="21"/>
        </w:rPr>
        <w:t>Keywords：</w:t>
      </w:r>
      <w:r>
        <w:rPr>
          <w:rFonts w:eastAsia="楷体" w:cs="Times New Roman" w:hint="eastAsia"/>
          <w:b/>
          <w:bCs/>
          <w:kern w:val="2"/>
          <w:sz w:val="21"/>
        </w:rPr>
        <w:t xml:space="preserve"> </w:t>
      </w:r>
      <w:r>
        <w:rPr>
          <w:rFonts w:ascii="宋体" w:hAnsi="宋体" w:cs="宋体" w:hint="eastAsia"/>
          <w:kern w:val="2"/>
          <w:sz w:val="21"/>
        </w:rPr>
        <w:t>Sources of Inequality；Pro-social Behavior；Antisocial Behavior；Laboratory Experiment；</w:t>
      </w:r>
    </w:p>
    <w:p w14:paraId="2C0D725A" w14:textId="77777777" w:rsidR="00DB1045" w:rsidRDefault="00DB1045">
      <w:pPr>
        <w:spacing w:line="240" w:lineRule="auto"/>
        <w:rPr>
          <w:rFonts w:eastAsia="楷体" w:cs="Times New Roman"/>
          <w:kern w:val="2"/>
          <w:sz w:val="21"/>
        </w:rPr>
      </w:pPr>
    </w:p>
    <w:p w14:paraId="1AE8B7B2" w14:textId="77777777" w:rsidR="00DB1045" w:rsidRDefault="00000000">
      <w:pPr>
        <w:widowControl w:val="0"/>
        <w:spacing w:line="240" w:lineRule="auto"/>
        <w:jc w:val="center"/>
        <w:rPr>
          <w:rFonts w:ascii="黑体" w:eastAsia="黑体" w:hAnsi="黑体" w:cs="Times New Roman"/>
          <w:kern w:val="2"/>
          <w:sz w:val="28"/>
          <w:szCs w:val="28"/>
        </w:rPr>
      </w:pPr>
      <w:r>
        <w:rPr>
          <w:rFonts w:ascii="黑体" w:eastAsia="黑体" w:hAnsi="黑体" w:cs="Times New Roman" w:hint="eastAsia"/>
          <w:kern w:val="2"/>
          <w:sz w:val="28"/>
          <w:szCs w:val="28"/>
        </w:rPr>
        <w:t>一、引言</w:t>
      </w:r>
    </w:p>
    <w:p w14:paraId="6CDBE8B3" w14:textId="77777777" w:rsidR="00DB1045" w:rsidRDefault="00DB1045">
      <w:pPr>
        <w:spacing w:line="240" w:lineRule="auto"/>
        <w:ind w:firstLineChars="200" w:firstLine="420"/>
        <w:rPr>
          <w:sz w:val="21"/>
          <w:szCs w:val="21"/>
        </w:rPr>
      </w:pPr>
    </w:p>
    <w:p w14:paraId="4B7B0E57" w14:textId="77777777" w:rsidR="00DB1045" w:rsidRDefault="00000000">
      <w:pPr>
        <w:spacing w:line="240" w:lineRule="auto"/>
        <w:ind w:firstLineChars="200" w:firstLine="420"/>
        <w:rPr>
          <w:sz w:val="21"/>
          <w:szCs w:val="21"/>
        </w:rPr>
      </w:pPr>
      <w:r>
        <w:rPr>
          <w:rFonts w:hint="eastAsia"/>
          <w:sz w:val="21"/>
          <w:szCs w:val="21"/>
        </w:rPr>
        <w:t>长久以来，不平等是经济和社会发展不可回避的问题之一，吸引了决策者、学术界和公众的广泛关注（马克思，</w:t>
      </w:r>
      <w:r>
        <w:rPr>
          <w:sz w:val="21"/>
          <w:szCs w:val="21"/>
        </w:rPr>
        <w:t>1995</w:t>
      </w:r>
      <w:r>
        <w:rPr>
          <w:rFonts w:hint="eastAsia"/>
          <w:sz w:val="21"/>
          <w:szCs w:val="21"/>
        </w:rPr>
        <w:t>；罗尔斯，</w:t>
      </w:r>
      <w:r>
        <w:rPr>
          <w:sz w:val="21"/>
          <w:szCs w:val="21"/>
        </w:rPr>
        <w:t>1988</w:t>
      </w:r>
      <w:r>
        <w:rPr>
          <w:rFonts w:hint="eastAsia"/>
          <w:sz w:val="21"/>
          <w:szCs w:val="21"/>
        </w:rPr>
        <w:t>；</w:t>
      </w:r>
      <w:r>
        <w:rPr>
          <w:sz w:val="21"/>
          <w:szCs w:val="21"/>
        </w:rPr>
        <w:t>Pikketty</w:t>
      </w:r>
      <w:r>
        <w:rPr>
          <w:rFonts w:hint="eastAsia"/>
          <w:sz w:val="21"/>
          <w:szCs w:val="21"/>
        </w:rPr>
        <w:t>，</w:t>
      </w:r>
      <w:r>
        <w:rPr>
          <w:sz w:val="21"/>
          <w:szCs w:val="21"/>
        </w:rPr>
        <w:t>2014</w:t>
      </w:r>
      <w:r>
        <w:rPr>
          <w:rFonts w:hint="eastAsia"/>
          <w:sz w:val="21"/>
          <w:szCs w:val="21"/>
        </w:rPr>
        <w:t>a</w:t>
      </w:r>
      <w:r>
        <w:rPr>
          <w:rFonts w:hint="eastAsia"/>
          <w:sz w:val="21"/>
          <w:szCs w:val="21"/>
        </w:rPr>
        <w:t>）。近年来，伴随全球化进程的是进一步扩大的不平等。《</w:t>
      </w:r>
      <w:r>
        <w:rPr>
          <w:sz w:val="21"/>
          <w:szCs w:val="21"/>
        </w:rPr>
        <w:t>2018</w:t>
      </w:r>
      <w:r>
        <w:rPr>
          <w:rFonts w:hint="eastAsia"/>
          <w:sz w:val="21"/>
          <w:szCs w:val="21"/>
        </w:rPr>
        <w:t>世界不平等报告》显示，</w:t>
      </w:r>
      <w:r>
        <w:rPr>
          <w:sz w:val="21"/>
          <w:szCs w:val="21"/>
        </w:rPr>
        <w:t>2016</w:t>
      </w:r>
      <w:r>
        <w:rPr>
          <w:rFonts w:hint="eastAsia"/>
          <w:sz w:val="21"/>
          <w:szCs w:val="21"/>
        </w:rPr>
        <w:t>年欧洲收入前</w:t>
      </w:r>
      <w:r>
        <w:rPr>
          <w:sz w:val="21"/>
          <w:szCs w:val="21"/>
        </w:rPr>
        <w:t>10%</w:t>
      </w:r>
      <w:r>
        <w:rPr>
          <w:rFonts w:hint="eastAsia"/>
          <w:sz w:val="21"/>
          <w:szCs w:val="21"/>
        </w:rPr>
        <w:t>的人占有整体国民收入的</w:t>
      </w:r>
      <w:r>
        <w:rPr>
          <w:sz w:val="21"/>
          <w:szCs w:val="21"/>
        </w:rPr>
        <w:t>37%</w:t>
      </w:r>
      <w:r>
        <w:rPr>
          <w:rFonts w:hint="eastAsia"/>
          <w:sz w:val="21"/>
          <w:szCs w:val="21"/>
        </w:rPr>
        <w:t>，中国的比例为</w:t>
      </w:r>
      <w:r>
        <w:rPr>
          <w:sz w:val="21"/>
          <w:szCs w:val="21"/>
        </w:rPr>
        <w:t>41%</w:t>
      </w:r>
      <w:r>
        <w:rPr>
          <w:rFonts w:hint="eastAsia"/>
          <w:sz w:val="21"/>
          <w:szCs w:val="21"/>
        </w:rPr>
        <w:t>，北美为</w:t>
      </w:r>
      <w:r>
        <w:rPr>
          <w:sz w:val="21"/>
          <w:szCs w:val="21"/>
        </w:rPr>
        <w:t>54%</w:t>
      </w:r>
      <w:r>
        <w:rPr>
          <w:rFonts w:hint="eastAsia"/>
          <w:sz w:val="21"/>
          <w:szCs w:val="21"/>
        </w:rPr>
        <w:t>，中东地区甚至达到了</w:t>
      </w:r>
      <w:r>
        <w:rPr>
          <w:sz w:val="21"/>
          <w:szCs w:val="21"/>
        </w:rPr>
        <w:t>61%</w:t>
      </w:r>
      <w:r>
        <w:rPr>
          <w:rFonts w:hint="eastAsia"/>
          <w:sz w:val="21"/>
          <w:szCs w:val="21"/>
        </w:rPr>
        <w:t>。改革开放以来，随着我国经济社会的发展，基尼系数也</w:t>
      </w:r>
      <w:r>
        <w:rPr>
          <w:sz w:val="21"/>
          <w:szCs w:val="21"/>
        </w:rPr>
        <w:t>长期</w:t>
      </w:r>
      <w:r>
        <w:rPr>
          <w:rFonts w:hint="eastAsia"/>
          <w:sz w:val="21"/>
          <w:szCs w:val="21"/>
        </w:rPr>
        <w:t>处于上升的趋势，引起了全社会的普遍关注。</w:t>
      </w:r>
    </w:p>
    <w:p w14:paraId="4AE20E6D" w14:textId="77777777" w:rsidR="00DB1045" w:rsidRDefault="00000000">
      <w:pPr>
        <w:spacing w:line="240" w:lineRule="auto"/>
        <w:ind w:firstLineChars="200" w:firstLine="420"/>
        <w:rPr>
          <w:sz w:val="21"/>
          <w:szCs w:val="21"/>
        </w:rPr>
      </w:pPr>
      <w:r>
        <w:rPr>
          <w:rFonts w:hint="eastAsia"/>
          <w:sz w:val="21"/>
          <w:szCs w:val="21"/>
        </w:rPr>
        <w:t>毋庸置疑，严重的不平等会引发一系列的社会问题。比如不平等是犯罪、暴力、青少年怀孕等现象的重要预测因子（</w:t>
      </w:r>
      <w:r>
        <w:rPr>
          <w:sz w:val="21"/>
          <w:szCs w:val="21"/>
        </w:rPr>
        <w:t>Buonanno</w:t>
      </w:r>
      <w:r>
        <w:rPr>
          <w:rFonts w:cs="Times New Roman"/>
          <w:szCs w:val="21"/>
        </w:rPr>
        <w:t xml:space="preserve"> </w:t>
      </w:r>
      <w:r>
        <w:rPr>
          <w:rFonts w:hint="eastAsia"/>
          <w:sz w:val="21"/>
          <w:szCs w:val="21"/>
        </w:rPr>
        <w:t>&amp;</w:t>
      </w:r>
      <w:r>
        <w:rPr>
          <w:rFonts w:cs="Times New Roman"/>
          <w:szCs w:val="21"/>
        </w:rPr>
        <w:t xml:space="preserve"> </w:t>
      </w:r>
      <w:r>
        <w:rPr>
          <w:sz w:val="21"/>
          <w:szCs w:val="21"/>
        </w:rPr>
        <w:t>Vargas</w:t>
      </w:r>
      <w:r>
        <w:rPr>
          <w:rFonts w:hint="eastAsia"/>
          <w:sz w:val="21"/>
          <w:szCs w:val="21"/>
        </w:rPr>
        <w:t>，</w:t>
      </w:r>
      <w:r>
        <w:rPr>
          <w:sz w:val="21"/>
          <w:szCs w:val="21"/>
        </w:rPr>
        <w:t>2019</w:t>
      </w:r>
      <w:r>
        <w:rPr>
          <w:rFonts w:hint="eastAsia"/>
          <w:sz w:val="21"/>
          <w:szCs w:val="21"/>
        </w:rPr>
        <w:t>）；财富的不平等分配是饥荒产生的关键因素（阿玛蒂亚·森，</w:t>
      </w:r>
      <w:r>
        <w:rPr>
          <w:sz w:val="21"/>
          <w:szCs w:val="21"/>
        </w:rPr>
        <w:t>2001</w:t>
      </w:r>
      <w:r>
        <w:rPr>
          <w:rFonts w:hint="eastAsia"/>
          <w:sz w:val="21"/>
          <w:szCs w:val="21"/>
        </w:rPr>
        <w:t>）；基于库兹涅茨曲线的数据表明不平等加剧了生态环境的恶化（</w:t>
      </w:r>
      <w:r>
        <w:rPr>
          <w:sz w:val="21"/>
          <w:szCs w:val="21"/>
        </w:rPr>
        <w:t xml:space="preserve">Hamann et </w:t>
      </w:r>
      <w:r>
        <w:rPr>
          <w:rFonts w:hint="eastAsia"/>
          <w:sz w:val="21"/>
          <w:szCs w:val="21"/>
        </w:rPr>
        <w:t>al</w:t>
      </w:r>
      <w:r>
        <w:rPr>
          <w:rFonts w:hint="eastAsia"/>
          <w:sz w:val="21"/>
          <w:szCs w:val="21"/>
        </w:rPr>
        <w:t>，</w:t>
      </w:r>
      <w:r>
        <w:rPr>
          <w:sz w:val="21"/>
          <w:szCs w:val="21"/>
        </w:rPr>
        <w:t>2018</w:t>
      </w:r>
      <w:r>
        <w:rPr>
          <w:rFonts w:hint="eastAsia"/>
          <w:sz w:val="21"/>
          <w:szCs w:val="21"/>
        </w:rPr>
        <w:t>）。</w:t>
      </w:r>
      <w:bookmarkStart w:id="0" w:name="_Hlk112918846"/>
      <w:r>
        <w:rPr>
          <w:rFonts w:hint="eastAsia"/>
          <w:sz w:val="21"/>
          <w:szCs w:val="21"/>
        </w:rPr>
        <w:t>在诸多问题中，不平等对人类行为偏好的影响尤为重要。意识到不平等时，高收入群体相对于低收入群体风险厌恶程度更低（</w:t>
      </w:r>
      <w:r>
        <w:rPr>
          <w:sz w:val="21"/>
          <w:szCs w:val="21"/>
        </w:rPr>
        <w:t xml:space="preserve">Schmidt </w:t>
      </w:r>
      <w:r>
        <w:rPr>
          <w:rFonts w:hint="eastAsia"/>
          <w:sz w:val="21"/>
          <w:szCs w:val="21"/>
        </w:rPr>
        <w:t>et</w:t>
      </w:r>
      <w:r>
        <w:rPr>
          <w:sz w:val="21"/>
          <w:szCs w:val="21"/>
        </w:rPr>
        <w:t xml:space="preserve"> </w:t>
      </w:r>
      <w:r>
        <w:rPr>
          <w:rFonts w:hint="eastAsia"/>
          <w:sz w:val="21"/>
          <w:szCs w:val="21"/>
        </w:rPr>
        <w:t>al</w:t>
      </w:r>
      <w:r>
        <w:rPr>
          <w:rFonts w:hint="eastAsia"/>
          <w:sz w:val="21"/>
          <w:szCs w:val="21"/>
        </w:rPr>
        <w:t>，</w:t>
      </w:r>
      <w:r>
        <w:rPr>
          <w:sz w:val="21"/>
          <w:szCs w:val="21"/>
        </w:rPr>
        <w:t>2019</w:t>
      </w:r>
      <w:r>
        <w:rPr>
          <w:rFonts w:hint="eastAsia"/>
          <w:sz w:val="21"/>
          <w:szCs w:val="21"/>
        </w:rPr>
        <w:t>），而对不平等的感知也会降低人们的合作意愿和合作水平</w:t>
      </w:r>
      <w:r>
        <w:rPr>
          <w:sz w:val="21"/>
          <w:szCs w:val="21"/>
        </w:rPr>
        <w:t>（</w:t>
      </w:r>
      <w:r>
        <w:rPr>
          <w:sz w:val="21"/>
          <w:szCs w:val="21"/>
        </w:rPr>
        <w:t>Nishi et al</w:t>
      </w:r>
      <w:r>
        <w:rPr>
          <w:sz w:val="21"/>
          <w:szCs w:val="21"/>
        </w:rPr>
        <w:t>，</w:t>
      </w:r>
      <w:r>
        <w:rPr>
          <w:sz w:val="21"/>
          <w:szCs w:val="21"/>
        </w:rPr>
        <w:t>2015</w:t>
      </w:r>
      <w:r>
        <w:rPr>
          <w:sz w:val="21"/>
          <w:szCs w:val="21"/>
        </w:rPr>
        <w:t>）</w:t>
      </w:r>
      <w:r>
        <w:rPr>
          <w:rFonts w:hint="eastAsia"/>
          <w:sz w:val="21"/>
          <w:szCs w:val="21"/>
        </w:rPr>
        <w:t>。甚至，仅仅是暴露在不平等环境中也可能引起情绪上的激动：来自航空公司的证据表明，乘机时愤怒发生率增加与暴露于不平等环境中（如在登机时看到头等舱座位）有关</w:t>
      </w:r>
      <w:r>
        <w:rPr>
          <w:sz w:val="21"/>
          <w:szCs w:val="21"/>
        </w:rPr>
        <w:t>（</w:t>
      </w:r>
      <w:r>
        <w:rPr>
          <w:sz w:val="21"/>
          <w:szCs w:val="21"/>
        </w:rPr>
        <w:t xml:space="preserve">DeCelles </w:t>
      </w:r>
      <w:r>
        <w:rPr>
          <w:rFonts w:hint="eastAsia"/>
          <w:sz w:val="21"/>
          <w:szCs w:val="21"/>
        </w:rPr>
        <w:t>&amp;</w:t>
      </w:r>
      <w:r>
        <w:rPr>
          <w:sz w:val="21"/>
          <w:szCs w:val="21"/>
        </w:rPr>
        <w:t xml:space="preserve"> Norton</w:t>
      </w:r>
      <w:r>
        <w:rPr>
          <w:sz w:val="21"/>
          <w:szCs w:val="21"/>
        </w:rPr>
        <w:t>，</w:t>
      </w:r>
      <w:r>
        <w:rPr>
          <w:sz w:val="21"/>
          <w:szCs w:val="21"/>
        </w:rPr>
        <w:t>2016</w:t>
      </w:r>
      <w:r>
        <w:rPr>
          <w:sz w:val="21"/>
          <w:szCs w:val="21"/>
        </w:rPr>
        <w:t>）</w:t>
      </w:r>
      <w:r>
        <w:rPr>
          <w:rFonts w:hint="eastAsia"/>
          <w:sz w:val="21"/>
          <w:szCs w:val="21"/>
        </w:rPr>
        <w:t>。在这些行为偏好中，最受关注的是反社会行为和亲社会行为。在诸多不平等可能导致的问题中，反社会行为因其危害巨大而备受关注</w:t>
      </w:r>
      <w:r>
        <w:rPr>
          <w:sz w:val="21"/>
          <w:szCs w:val="21"/>
        </w:rPr>
        <w:t>（</w:t>
      </w:r>
      <w:r>
        <w:rPr>
          <w:sz w:val="21"/>
          <w:szCs w:val="21"/>
        </w:rPr>
        <w:t xml:space="preserve">Gangadharan et </w:t>
      </w:r>
      <w:r>
        <w:rPr>
          <w:rFonts w:hint="eastAsia"/>
          <w:sz w:val="21"/>
          <w:szCs w:val="21"/>
        </w:rPr>
        <w:t>al</w:t>
      </w:r>
      <w:r>
        <w:rPr>
          <w:rFonts w:hint="eastAsia"/>
          <w:sz w:val="21"/>
          <w:szCs w:val="21"/>
        </w:rPr>
        <w:t>，</w:t>
      </w:r>
      <w:r>
        <w:rPr>
          <w:sz w:val="21"/>
          <w:szCs w:val="21"/>
        </w:rPr>
        <w:t>2019</w:t>
      </w:r>
      <w:r>
        <w:rPr>
          <w:rFonts w:hint="eastAsia"/>
          <w:sz w:val="21"/>
          <w:szCs w:val="21"/>
        </w:rPr>
        <w:t>；</w:t>
      </w:r>
      <w:r>
        <w:rPr>
          <w:sz w:val="21"/>
          <w:szCs w:val="21"/>
        </w:rPr>
        <w:t>Pantoja</w:t>
      </w:r>
      <w:r>
        <w:rPr>
          <w:rFonts w:hint="eastAsia"/>
          <w:sz w:val="21"/>
          <w:szCs w:val="21"/>
        </w:rPr>
        <w:t>，</w:t>
      </w:r>
      <w:r>
        <w:rPr>
          <w:sz w:val="21"/>
          <w:szCs w:val="21"/>
        </w:rPr>
        <w:t>2022</w:t>
      </w:r>
      <w:r>
        <w:rPr>
          <w:sz w:val="21"/>
          <w:szCs w:val="21"/>
        </w:rPr>
        <w:t>）</w:t>
      </w:r>
      <w:r>
        <w:rPr>
          <w:rFonts w:hint="eastAsia"/>
          <w:sz w:val="21"/>
          <w:szCs w:val="21"/>
        </w:rPr>
        <w:t>。相反，人们的亲社会行为是缓解不平等的重要力量，但不平等可能降低亲社会行为，因而引起了人们的广泛担忧（</w:t>
      </w:r>
      <w:r>
        <w:rPr>
          <w:sz w:val="21"/>
          <w:szCs w:val="21"/>
        </w:rPr>
        <w:t xml:space="preserve">Kirkland et </w:t>
      </w:r>
      <w:r>
        <w:rPr>
          <w:rFonts w:hint="eastAsia"/>
          <w:sz w:val="21"/>
          <w:szCs w:val="21"/>
        </w:rPr>
        <w:t>al</w:t>
      </w:r>
      <w:r>
        <w:rPr>
          <w:rFonts w:hint="eastAsia"/>
          <w:sz w:val="21"/>
          <w:szCs w:val="21"/>
        </w:rPr>
        <w:t>，</w:t>
      </w:r>
      <w:r>
        <w:rPr>
          <w:sz w:val="21"/>
          <w:szCs w:val="21"/>
        </w:rPr>
        <w:t>2020</w:t>
      </w:r>
      <w:r>
        <w:rPr>
          <w:rFonts w:hint="eastAsia"/>
          <w:sz w:val="21"/>
          <w:szCs w:val="21"/>
        </w:rPr>
        <w:t>；</w:t>
      </w:r>
      <w:r>
        <w:rPr>
          <w:sz w:val="21"/>
          <w:szCs w:val="21"/>
        </w:rPr>
        <w:t xml:space="preserve">Piff et </w:t>
      </w:r>
      <w:r>
        <w:rPr>
          <w:rFonts w:hint="eastAsia"/>
          <w:sz w:val="21"/>
          <w:szCs w:val="21"/>
        </w:rPr>
        <w:t>al</w:t>
      </w:r>
      <w:r>
        <w:rPr>
          <w:rFonts w:hint="eastAsia"/>
          <w:sz w:val="21"/>
          <w:szCs w:val="21"/>
        </w:rPr>
        <w:t>，</w:t>
      </w:r>
      <w:r>
        <w:rPr>
          <w:sz w:val="21"/>
          <w:szCs w:val="21"/>
        </w:rPr>
        <w:t>2010</w:t>
      </w:r>
      <w:r>
        <w:rPr>
          <w:rFonts w:hint="eastAsia"/>
          <w:sz w:val="21"/>
          <w:szCs w:val="21"/>
        </w:rPr>
        <w:t>）。</w:t>
      </w:r>
    </w:p>
    <w:bookmarkEnd w:id="0"/>
    <w:p w14:paraId="5D5037E0" w14:textId="77777777" w:rsidR="00DB1045" w:rsidRDefault="00000000">
      <w:pPr>
        <w:spacing w:line="240" w:lineRule="auto"/>
        <w:ind w:firstLineChars="200" w:firstLine="420"/>
        <w:rPr>
          <w:sz w:val="21"/>
          <w:szCs w:val="21"/>
        </w:rPr>
      </w:pPr>
      <w:r>
        <w:rPr>
          <w:rFonts w:hint="eastAsia"/>
          <w:sz w:val="21"/>
          <w:szCs w:val="21"/>
        </w:rPr>
        <w:t>反社会行为主要是指人们宁愿损失自己的福利也要损害他人福利的行为（</w:t>
      </w:r>
      <w:r>
        <w:rPr>
          <w:rFonts w:hint="eastAsia"/>
          <w:sz w:val="21"/>
          <w:szCs w:val="21"/>
        </w:rPr>
        <w:t>A</w:t>
      </w:r>
      <w:r>
        <w:rPr>
          <w:sz w:val="21"/>
          <w:szCs w:val="21"/>
        </w:rPr>
        <w:t xml:space="preserve">bbink </w:t>
      </w:r>
      <w:r>
        <w:rPr>
          <w:rFonts w:hint="eastAsia"/>
          <w:sz w:val="21"/>
          <w:szCs w:val="21"/>
        </w:rPr>
        <w:t>&amp;</w:t>
      </w:r>
      <w:r>
        <w:rPr>
          <w:sz w:val="21"/>
          <w:szCs w:val="21"/>
        </w:rPr>
        <w:t xml:space="preserve"> Sadrieh</w:t>
      </w:r>
      <w:r>
        <w:rPr>
          <w:rFonts w:hint="eastAsia"/>
          <w:sz w:val="21"/>
          <w:szCs w:val="21"/>
        </w:rPr>
        <w:t>，</w:t>
      </w:r>
      <w:r>
        <w:rPr>
          <w:sz w:val="21"/>
          <w:szCs w:val="21"/>
        </w:rPr>
        <w:t>2009</w:t>
      </w:r>
      <w:r>
        <w:rPr>
          <w:rFonts w:hint="eastAsia"/>
          <w:sz w:val="21"/>
          <w:szCs w:val="21"/>
        </w:rPr>
        <w:t>）。为了更好地观察和检验这一行为，</w:t>
      </w:r>
      <w:r>
        <w:rPr>
          <w:sz w:val="21"/>
          <w:szCs w:val="21"/>
        </w:rPr>
        <w:t xml:space="preserve">Zizzo </w:t>
      </w:r>
      <w:r>
        <w:rPr>
          <w:rFonts w:hint="eastAsia"/>
          <w:sz w:val="21"/>
          <w:szCs w:val="21"/>
        </w:rPr>
        <w:t>&amp;</w:t>
      </w:r>
      <w:r>
        <w:rPr>
          <w:sz w:val="21"/>
          <w:szCs w:val="21"/>
        </w:rPr>
        <w:t xml:space="preserve"> </w:t>
      </w:r>
      <w:r>
        <w:rPr>
          <w:rFonts w:hint="eastAsia"/>
          <w:sz w:val="21"/>
          <w:szCs w:val="21"/>
        </w:rPr>
        <w:t>Oswald</w:t>
      </w:r>
      <w:r>
        <w:rPr>
          <w:rFonts w:hint="eastAsia"/>
          <w:sz w:val="21"/>
          <w:szCs w:val="21"/>
        </w:rPr>
        <w:t>（</w:t>
      </w:r>
      <w:r>
        <w:rPr>
          <w:rFonts w:hint="eastAsia"/>
          <w:sz w:val="21"/>
          <w:szCs w:val="21"/>
        </w:rPr>
        <w:t>2001</w:t>
      </w:r>
      <w:r>
        <w:rPr>
          <w:rFonts w:hint="eastAsia"/>
          <w:sz w:val="21"/>
          <w:szCs w:val="21"/>
        </w:rPr>
        <w:t>）开创性地提出了反社会行为的实验研究方法，而后续的一系列研究证明了反社会行为的普遍存在性（</w:t>
      </w:r>
      <w:r>
        <w:rPr>
          <w:sz w:val="21"/>
          <w:szCs w:val="21"/>
        </w:rPr>
        <w:t xml:space="preserve">Abbink </w:t>
      </w:r>
      <w:r>
        <w:rPr>
          <w:rFonts w:hint="eastAsia"/>
          <w:sz w:val="21"/>
          <w:szCs w:val="21"/>
        </w:rPr>
        <w:t>&amp;</w:t>
      </w:r>
      <w:r>
        <w:rPr>
          <w:sz w:val="21"/>
          <w:szCs w:val="21"/>
        </w:rPr>
        <w:t xml:space="preserve"> Herrmann</w:t>
      </w:r>
      <w:r>
        <w:rPr>
          <w:rFonts w:hint="eastAsia"/>
          <w:sz w:val="21"/>
          <w:szCs w:val="21"/>
        </w:rPr>
        <w:t>，</w:t>
      </w:r>
      <w:r>
        <w:rPr>
          <w:sz w:val="21"/>
          <w:szCs w:val="21"/>
        </w:rPr>
        <w:t>2011</w:t>
      </w:r>
      <w:r>
        <w:rPr>
          <w:rFonts w:hint="eastAsia"/>
          <w:sz w:val="21"/>
          <w:szCs w:val="21"/>
        </w:rPr>
        <w:t>；</w:t>
      </w:r>
      <w:r>
        <w:rPr>
          <w:sz w:val="21"/>
          <w:szCs w:val="21"/>
        </w:rPr>
        <w:t xml:space="preserve">Zhang </w:t>
      </w:r>
      <w:r>
        <w:rPr>
          <w:rFonts w:hint="eastAsia"/>
          <w:sz w:val="21"/>
          <w:szCs w:val="21"/>
        </w:rPr>
        <w:t>&amp;</w:t>
      </w:r>
      <w:r>
        <w:rPr>
          <w:sz w:val="21"/>
          <w:szCs w:val="21"/>
        </w:rPr>
        <w:t xml:space="preserve"> Ortmann</w:t>
      </w:r>
      <w:r>
        <w:rPr>
          <w:rFonts w:hint="eastAsia"/>
          <w:sz w:val="21"/>
          <w:szCs w:val="21"/>
        </w:rPr>
        <w:t>，</w:t>
      </w:r>
      <w:r>
        <w:rPr>
          <w:sz w:val="21"/>
          <w:szCs w:val="21"/>
        </w:rPr>
        <w:t>2016</w:t>
      </w:r>
      <w:r>
        <w:rPr>
          <w:rFonts w:hint="eastAsia"/>
          <w:sz w:val="21"/>
          <w:szCs w:val="21"/>
        </w:rPr>
        <w:t>）。虽然单纯的破坏心理是反社会行为的原因之一（</w:t>
      </w:r>
      <w:r>
        <w:rPr>
          <w:sz w:val="21"/>
          <w:szCs w:val="21"/>
        </w:rPr>
        <w:t xml:space="preserve">Abbink </w:t>
      </w:r>
      <w:r>
        <w:rPr>
          <w:rFonts w:hint="eastAsia"/>
          <w:sz w:val="21"/>
          <w:szCs w:val="21"/>
        </w:rPr>
        <w:t>&amp;</w:t>
      </w:r>
      <w:r>
        <w:rPr>
          <w:sz w:val="21"/>
          <w:szCs w:val="21"/>
        </w:rPr>
        <w:t xml:space="preserve"> Sadrieh</w:t>
      </w:r>
      <w:r>
        <w:rPr>
          <w:rFonts w:hint="eastAsia"/>
          <w:sz w:val="21"/>
          <w:szCs w:val="21"/>
        </w:rPr>
        <w:t>，</w:t>
      </w:r>
      <w:r>
        <w:rPr>
          <w:sz w:val="21"/>
          <w:szCs w:val="21"/>
        </w:rPr>
        <w:t>2009</w:t>
      </w:r>
      <w:r>
        <w:rPr>
          <w:rFonts w:hint="eastAsia"/>
          <w:sz w:val="21"/>
          <w:szCs w:val="21"/>
        </w:rPr>
        <w:t>），但更多的证据表明，长期处于稀缺资源下可能会导致人的反社会性（</w:t>
      </w:r>
      <w:r>
        <w:rPr>
          <w:sz w:val="21"/>
          <w:szCs w:val="21"/>
        </w:rPr>
        <w:t xml:space="preserve">Prediger et </w:t>
      </w:r>
      <w:r>
        <w:rPr>
          <w:rFonts w:hint="eastAsia"/>
          <w:sz w:val="21"/>
          <w:szCs w:val="21"/>
        </w:rPr>
        <w:t>al</w:t>
      </w:r>
      <w:r>
        <w:rPr>
          <w:rFonts w:hint="eastAsia"/>
          <w:sz w:val="21"/>
          <w:szCs w:val="21"/>
        </w:rPr>
        <w:t>，</w:t>
      </w:r>
      <w:r>
        <w:rPr>
          <w:sz w:val="21"/>
          <w:szCs w:val="21"/>
        </w:rPr>
        <w:t>2014</w:t>
      </w:r>
      <w:r>
        <w:rPr>
          <w:rFonts w:hint="eastAsia"/>
          <w:sz w:val="21"/>
          <w:szCs w:val="21"/>
        </w:rPr>
        <w:t>）。此外，反社会行为多指向成功人士（</w:t>
      </w:r>
      <w:r>
        <w:rPr>
          <w:sz w:val="21"/>
          <w:szCs w:val="21"/>
        </w:rPr>
        <w:t>Mui</w:t>
      </w:r>
      <w:r>
        <w:rPr>
          <w:rFonts w:hint="eastAsia"/>
          <w:sz w:val="21"/>
          <w:szCs w:val="21"/>
        </w:rPr>
        <w:t>，</w:t>
      </w:r>
      <w:r>
        <w:rPr>
          <w:sz w:val="21"/>
          <w:szCs w:val="21"/>
        </w:rPr>
        <w:t>1995</w:t>
      </w:r>
      <w:r>
        <w:rPr>
          <w:rFonts w:hint="eastAsia"/>
          <w:sz w:val="21"/>
          <w:szCs w:val="21"/>
        </w:rPr>
        <w:t>）。进一步的研究也发现，人们对平等的偏好是他们做出反社会行为的原因之一（</w:t>
      </w:r>
      <w:r>
        <w:rPr>
          <w:sz w:val="21"/>
          <w:szCs w:val="21"/>
        </w:rPr>
        <w:t>Zizzo</w:t>
      </w:r>
      <w:r>
        <w:rPr>
          <w:rFonts w:hint="eastAsia"/>
          <w:sz w:val="21"/>
          <w:szCs w:val="21"/>
        </w:rPr>
        <w:t>，</w:t>
      </w:r>
      <w:r>
        <w:rPr>
          <w:sz w:val="21"/>
          <w:szCs w:val="21"/>
        </w:rPr>
        <w:t>2003</w:t>
      </w:r>
      <w:r>
        <w:rPr>
          <w:rFonts w:hint="eastAsia"/>
          <w:sz w:val="21"/>
          <w:szCs w:val="21"/>
        </w:rPr>
        <w:t>；</w:t>
      </w:r>
      <w:r>
        <w:rPr>
          <w:sz w:val="21"/>
          <w:szCs w:val="21"/>
        </w:rPr>
        <w:t xml:space="preserve">Dawes et </w:t>
      </w:r>
      <w:r>
        <w:rPr>
          <w:rFonts w:hint="eastAsia"/>
          <w:sz w:val="21"/>
          <w:szCs w:val="21"/>
        </w:rPr>
        <w:t>al</w:t>
      </w:r>
      <w:r>
        <w:rPr>
          <w:rFonts w:hint="eastAsia"/>
          <w:sz w:val="21"/>
          <w:szCs w:val="21"/>
        </w:rPr>
        <w:t>，</w:t>
      </w:r>
      <w:r>
        <w:rPr>
          <w:sz w:val="21"/>
          <w:szCs w:val="21"/>
        </w:rPr>
        <w:t>2007</w:t>
      </w:r>
      <w:r>
        <w:rPr>
          <w:rFonts w:hint="eastAsia"/>
          <w:sz w:val="21"/>
          <w:szCs w:val="21"/>
        </w:rPr>
        <w:t>）。</w:t>
      </w:r>
    </w:p>
    <w:p w14:paraId="697C62C4" w14:textId="01159979" w:rsidR="00DB1045" w:rsidRDefault="00000000">
      <w:pPr>
        <w:spacing w:line="240" w:lineRule="auto"/>
        <w:ind w:firstLineChars="200" w:firstLine="420"/>
        <w:rPr>
          <w:sz w:val="21"/>
          <w:szCs w:val="21"/>
        </w:rPr>
      </w:pPr>
      <w:r>
        <w:rPr>
          <w:rFonts w:hint="eastAsia"/>
          <w:sz w:val="21"/>
          <w:szCs w:val="21"/>
        </w:rPr>
        <w:t>不平等不仅可能导致以反社会行为为特征的一系列社会问题，还可能削弱人与人之间的亲社会性。近三十年来，经济学家已通过各类行为实验，包括最后通牒博弈、独裁者博弈、信任博弈、公共品博弈实验等，验证了人的利他、公平、信任、合作、互惠等亲社会行为的广泛存在（</w:t>
      </w:r>
      <w:r>
        <w:rPr>
          <w:sz w:val="21"/>
          <w:szCs w:val="21"/>
        </w:rPr>
        <w:t>Güth</w:t>
      </w:r>
      <w:r>
        <w:rPr>
          <w:rFonts w:hint="eastAsia"/>
          <w:sz w:val="21"/>
          <w:szCs w:val="21"/>
        </w:rPr>
        <w:t xml:space="preserve"> et al</w:t>
      </w:r>
      <w:r>
        <w:rPr>
          <w:rFonts w:hint="eastAsia"/>
          <w:sz w:val="21"/>
          <w:szCs w:val="21"/>
        </w:rPr>
        <w:t>，</w:t>
      </w:r>
      <w:r>
        <w:rPr>
          <w:rFonts w:hint="eastAsia"/>
          <w:sz w:val="21"/>
          <w:szCs w:val="21"/>
        </w:rPr>
        <w:t>1982</w:t>
      </w:r>
      <w:r>
        <w:rPr>
          <w:rFonts w:hint="eastAsia"/>
          <w:sz w:val="21"/>
          <w:szCs w:val="21"/>
        </w:rPr>
        <w:t>；</w:t>
      </w:r>
      <w:r>
        <w:rPr>
          <w:rFonts w:hint="eastAsia"/>
          <w:sz w:val="21"/>
          <w:szCs w:val="21"/>
        </w:rPr>
        <w:t>Forsythe et al</w:t>
      </w:r>
      <w:r>
        <w:rPr>
          <w:rFonts w:hint="eastAsia"/>
          <w:sz w:val="21"/>
          <w:szCs w:val="21"/>
        </w:rPr>
        <w:t>，</w:t>
      </w:r>
      <w:r>
        <w:rPr>
          <w:rFonts w:hint="eastAsia"/>
          <w:sz w:val="21"/>
          <w:szCs w:val="21"/>
        </w:rPr>
        <w:t>1994</w:t>
      </w:r>
      <w:r>
        <w:rPr>
          <w:rFonts w:hint="eastAsia"/>
          <w:sz w:val="21"/>
          <w:szCs w:val="21"/>
        </w:rPr>
        <w:t>；</w:t>
      </w:r>
      <w:r>
        <w:rPr>
          <w:rFonts w:hint="eastAsia"/>
          <w:sz w:val="21"/>
          <w:szCs w:val="21"/>
        </w:rPr>
        <w:t>Berg et al</w:t>
      </w:r>
      <w:r>
        <w:rPr>
          <w:rFonts w:hint="eastAsia"/>
          <w:sz w:val="21"/>
          <w:szCs w:val="21"/>
        </w:rPr>
        <w:t>，</w:t>
      </w:r>
      <w:r>
        <w:rPr>
          <w:rFonts w:hint="eastAsia"/>
          <w:sz w:val="21"/>
          <w:szCs w:val="21"/>
        </w:rPr>
        <w:t>1995</w:t>
      </w:r>
      <w:r>
        <w:rPr>
          <w:rFonts w:hint="eastAsia"/>
          <w:sz w:val="21"/>
          <w:szCs w:val="21"/>
        </w:rPr>
        <w:t>；</w:t>
      </w:r>
      <w:r>
        <w:rPr>
          <w:rFonts w:hint="eastAsia"/>
          <w:sz w:val="21"/>
          <w:szCs w:val="21"/>
        </w:rPr>
        <w:t>Isaac &amp; Walker</w:t>
      </w:r>
      <w:r>
        <w:rPr>
          <w:rFonts w:hint="eastAsia"/>
          <w:sz w:val="21"/>
          <w:szCs w:val="21"/>
        </w:rPr>
        <w:t>，</w:t>
      </w:r>
      <w:r>
        <w:rPr>
          <w:rFonts w:hint="eastAsia"/>
          <w:sz w:val="21"/>
          <w:szCs w:val="21"/>
        </w:rPr>
        <w:t>1988</w:t>
      </w:r>
      <w:r>
        <w:rPr>
          <w:rFonts w:hint="eastAsia"/>
          <w:sz w:val="21"/>
          <w:szCs w:val="21"/>
        </w:rPr>
        <w:t>）。同时，大量实验研究也表明，人们的亲社会水平很容易受到初始禀赋（</w:t>
      </w:r>
      <w:r>
        <w:rPr>
          <w:rFonts w:hint="eastAsia"/>
          <w:sz w:val="21"/>
          <w:szCs w:val="21"/>
        </w:rPr>
        <w:t>Cameron</w:t>
      </w:r>
      <w:r>
        <w:rPr>
          <w:rFonts w:hint="eastAsia"/>
          <w:sz w:val="21"/>
          <w:szCs w:val="21"/>
        </w:rPr>
        <w:t>，</w:t>
      </w:r>
      <w:r>
        <w:rPr>
          <w:rFonts w:hint="eastAsia"/>
          <w:sz w:val="21"/>
          <w:szCs w:val="21"/>
        </w:rPr>
        <w:t>1999</w:t>
      </w:r>
      <w:r>
        <w:rPr>
          <w:rFonts w:hint="eastAsia"/>
          <w:sz w:val="21"/>
          <w:szCs w:val="21"/>
        </w:rPr>
        <w:t>）、地域文化（</w:t>
      </w:r>
      <w:r>
        <w:rPr>
          <w:rFonts w:hint="eastAsia"/>
          <w:sz w:val="21"/>
          <w:szCs w:val="21"/>
        </w:rPr>
        <w:t>Henrich et al</w:t>
      </w:r>
      <w:r>
        <w:rPr>
          <w:rFonts w:hint="eastAsia"/>
          <w:sz w:val="21"/>
          <w:szCs w:val="21"/>
        </w:rPr>
        <w:t>，</w:t>
      </w:r>
      <w:r>
        <w:rPr>
          <w:rFonts w:hint="eastAsia"/>
          <w:sz w:val="21"/>
          <w:szCs w:val="21"/>
        </w:rPr>
        <w:t>2001</w:t>
      </w:r>
      <w:r>
        <w:rPr>
          <w:rFonts w:hint="eastAsia"/>
          <w:sz w:val="21"/>
          <w:szCs w:val="21"/>
        </w:rPr>
        <w:t>）、宗教（</w:t>
      </w:r>
      <w:r>
        <w:rPr>
          <w:rFonts w:hint="eastAsia"/>
          <w:sz w:val="21"/>
          <w:szCs w:val="21"/>
        </w:rPr>
        <w:t>Chen &amp; Tang</w:t>
      </w:r>
      <w:r>
        <w:rPr>
          <w:rFonts w:hint="eastAsia"/>
          <w:sz w:val="21"/>
          <w:szCs w:val="21"/>
        </w:rPr>
        <w:t>，</w:t>
      </w:r>
      <w:r>
        <w:rPr>
          <w:rFonts w:hint="eastAsia"/>
          <w:sz w:val="21"/>
          <w:szCs w:val="21"/>
        </w:rPr>
        <w:t>2009</w:t>
      </w:r>
      <w:r>
        <w:rPr>
          <w:rFonts w:hint="eastAsia"/>
          <w:sz w:val="21"/>
          <w:szCs w:val="21"/>
        </w:rPr>
        <w:t>）、社会身份（</w:t>
      </w:r>
      <w:r>
        <w:rPr>
          <w:sz w:val="21"/>
          <w:szCs w:val="21"/>
        </w:rPr>
        <w:t xml:space="preserve">Eckel </w:t>
      </w:r>
      <w:r>
        <w:rPr>
          <w:rFonts w:hint="eastAsia"/>
          <w:sz w:val="21"/>
          <w:szCs w:val="21"/>
        </w:rPr>
        <w:t>&amp;</w:t>
      </w:r>
      <w:r>
        <w:rPr>
          <w:sz w:val="21"/>
          <w:szCs w:val="21"/>
        </w:rPr>
        <w:t xml:space="preserve"> Grossman</w:t>
      </w:r>
      <w:r>
        <w:rPr>
          <w:rFonts w:hint="eastAsia"/>
          <w:sz w:val="21"/>
          <w:szCs w:val="21"/>
        </w:rPr>
        <w:t>，</w:t>
      </w:r>
      <w:r>
        <w:rPr>
          <w:sz w:val="21"/>
          <w:szCs w:val="21"/>
        </w:rPr>
        <w:t>2005</w:t>
      </w:r>
      <w:r>
        <w:rPr>
          <w:rFonts w:hint="eastAsia"/>
          <w:sz w:val="21"/>
          <w:szCs w:val="21"/>
        </w:rPr>
        <w:t>；</w:t>
      </w:r>
      <w:r>
        <w:rPr>
          <w:rFonts w:hint="eastAsia"/>
          <w:sz w:val="21"/>
          <w:szCs w:val="21"/>
        </w:rPr>
        <w:t>Chen &amp; Li</w:t>
      </w:r>
      <w:r>
        <w:rPr>
          <w:rFonts w:hint="eastAsia"/>
          <w:sz w:val="21"/>
          <w:szCs w:val="21"/>
        </w:rPr>
        <w:t>，</w:t>
      </w:r>
      <w:r>
        <w:rPr>
          <w:rFonts w:hint="eastAsia"/>
          <w:sz w:val="21"/>
          <w:szCs w:val="21"/>
        </w:rPr>
        <w:t>2009</w:t>
      </w:r>
      <w:r>
        <w:rPr>
          <w:rFonts w:hint="eastAsia"/>
          <w:sz w:val="21"/>
          <w:szCs w:val="21"/>
        </w:rPr>
        <w:t>）等相关因素的影响。而由于人的亲社会行为是解决不平等问题的重要力量，博弈双方初始禀赋的差距（不平等）对亲社会行为的影响也在实验研究中被发现（</w:t>
      </w:r>
      <w:r>
        <w:rPr>
          <w:rFonts w:hint="eastAsia"/>
          <w:sz w:val="21"/>
          <w:szCs w:val="21"/>
        </w:rPr>
        <w:t>Piff et al</w:t>
      </w:r>
      <w:r>
        <w:rPr>
          <w:rFonts w:hint="eastAsia"/>
          <w:sz w:val="21"/>
          <w:szCs w:val="21"/>
        </w:rPr>
        <w:t>，</w:t>
      </w:r>
      <w:r>
        <w:rPr>
          <w:rFonts w:hint="eastAsia"/>
          <w:sz w:val="21"/>
          <w:szCs w:val="21"/>
        </w:rPr>
        <w:t>2010</w:t>
      </w:r>
      <w:r>
        <w:rPr>
          <w:rFonts w:hint="eastAsia"/>
          <w:sz w:val="21"/>
          <w:szCs w:val="21"/>
        </w:rPr>
        <w:t>；</w:t>
      </w:r>
      <w:r>
        <w:rPr>
          <w:rFonts w:hint="eastAsia"/>
          <w:sz w:val="21"/>
          <w:szCs w:val="21"/>
        </w:rPr>
        <w:t>Rustam et al</w:t>
      </w:r>
      <w:r>
        <w:rPr>
          <w:rFonts w:hint="eastAsia"/>
          <w:sz w:val="21"/>
          <w:szCs w:val="21"/>
        </w:rPr>
        <w:t>，</w:t>
      </w:r>
      <w:r>
        <w:rPr>
          <w:rFonts w:hint="eastAsia"/>
          <w:sz w:val="21"/>
          <w:szCs w:val="21"/>
        </w:rPr>
        <w:t>2019</w:t>
      </w:r>
      <w:r>
        <w:rPr>
          <w:rFonts w:hint="eastAsia"/>
          <w:sz w:val="21"/>
          <w:szCs w:val="21"/>
        </w:rPr>
        <w:t>）。</w:t>
      </w:r>
    </w:p>
    <w:p w14:paraId="63E5E399" w14:textId="77777777" w:rsidR="00DB1045" w:rsidRDefault="00000000">
      <w:pPr>
        <w:spacing w:line="240" w:lineRule="auto"/>
        <w:ind w:firstLineChars="200" w:firstLine="420"/>
        <w:rPr>
          <w:sz w:val="21"/>
          <w:szCs w:val="21"/>
        </w:rPr>
      </w:pPr>
      <w:bookmarkStart w:id="1" w:name="_Hlk112676306"/>
      <w:bookmarkStart w:id="2" w:name="_Hlk112594885"/>
      <w:r>
        <w:rPr>
          <w:rFonts w:hint="eastAsia"/>
          <w:sz w:val="21"/>
          <w:szCs w:val="21"/>
        </w:rPr>
        <w:t>构成不平等的因素很多，通常表现为收入、健康、消费、资源或自身禀赋、教育等诸方面（杨俊等，</w:t>
      </w:r>
      <w:r>
        <w:rPr>
          <w:rFonts w:hint="eastAsia"/>
          <w:sz w:val="21"/>
          <w:szCs w:val="21"/>
        </w:rPr>
        <w:t>2008</w:t>
      </w:r>
      <w:r>
        <w:rPr>
          <w:rFonts w:hint="eastAsia"/>
          <w:sz w:val="21"/>
          <w:szCs w:val="21"/>
        </w:rPr>
        <w:t>；祁毓、卢洪友，</w:t>
      </w:r>
      <w:r>
        <w:rPr>
          <w:rFonts w:hint="eastAsia"/>
          <w:sz w:val="21"/>
          <w:szCs w:val="21"/>
        </w:rPr>
        <w:t>2015</w:t>
      </w:r>
      <w:r>
        <w:rPr>
          <w:rFonts w:hint="eastAsia"/>
          <w:sz w:val="21"/>
          <w:szCs w:val="21"/>
        </w:rPr>
        <w:t>；甘犁等，</w:t>
      </w:r>
      <w:r>
        <w:rPr>
          <w:rFonts w:hint="eastAsia"/>
          <w:sz w:val="21"/>
          <w:szCs w:val="21"/>
        </w:rPr>
        <w:t>2018</w:t>
      </w:r>
      <w:r>
        <w:rPr>
          <w:rFonts w:hint="eastAsia"/>
          <w:sz w:val="21"/>
          <w:szCs w:val="21"/>
        </w:rPr>
        <w:t>；何凡、张克中，</w:t>
      </w:r>
      <w:r>
        <w:rPr>
          <w:rFonts w:hint="eastAsia"/>
          <w:sz w:val="21"/>
          <w:szCs w:val="21"/>
        </w:rPr>
        <w:t>2021</w:t>
      </w:r>
      <w:r>
        <w:rPr>
          <w:rFonts w:hint="eastAsia"/>
          <w:sz w:val="21"/>
          <w:szCs w:val="21"/>
        </w:rPr>
        <w:t>；姚健、臧旭恒，</w:t>
      </w:r>
      <w:r>
        <w:rPr>
          <w:rFonts w:hint="eastAsia"/>
          <w:sz w:val="21"/>
          <w:szCs w:val="21"/>
        </w:rPr>
        <w:t>2022</w:t>
      </w:r>
      <w:r>
        <w:rPr>
          <w:rFonts w:hint="eastAsia"/>
          <w:sz w:val="21"/>
          <w:szCs w:val="21"/>
        </w:rPr>
        <w:t>；</w:t>
      </w:r>
      <w:r>
        <w:rPr>
          <w:rFonts w:hint="eastAsia"/>
          <w:sz w:val="21"/>
          <w:szCs w:val="21"/>
        </w:rPr>
        <w:t>Piketty &amp; Saez</w:t>
      </w:r>
      <w:r>
        <w:rPr>
          <w:rFonts w:hint="eastAsia"/>
          <w:sz w:val="21"/>
          <w:szCs w:val="21"/>
        </w:rPr>
        <w:t>，</w:t>
      </w:r>
      <w:r>
        <w:rPr>
          <w:rFonts w:hint="eastAsia"/>
          <w:sz w:val="21"/>
          <w:szCs w:val="21"/>
        </w:rPr>
        <w:t>2014b</w:t>
      </w:r>
      <w:r>
        <w:rPr>
          <w:rFonts w:hint="eastAsia"/>
          <w:sz w:val="21"/>
          <w:szCs w:val="21"/>
        </w:rPr>
        <w:t>）。这些不平等的因素既相互区分，又相互影响。比如，除自身禀赋外，教育是影响收入差距最为重要的因素之一，而家庭收入差距又是教育投入差距最为根本的原因（杨娟等，</w:t>
      </w:r>
      <w:r>
        <w:rPr>
          <w:rFonts w:hint="eastAsia"/>
          <w:sz w:val="21"/>
          <w:szCs w:val="21"/>
        </w:rPr>
        <w:t>2015</w:t>
      </w:r>
      <w:r>
        <w:rPr>
          <w:rFonts w:hint="eastAsia"/>
          <w:sz w:val="21"/>
          <w:szCs w:val="21"/>
        </w:rPr>
        <w:t>）。在众多因素中，国内外学者关注和研究聚焦最为广泛</w:t>
      </w:r>
      <w:r>
        <w:rPr>
          <w:rFonts w:hint="eastAsia"/>
          <w:sz w:val="21"/>
          <w:szCs w:val="21"/>
        </w:rPr>
        <w:lastRenderedPageBreak/>
        <w:t>的是个人或家庭的收入（陈纯槿、李实，</w:t>
      </w:r>
      <w:r>
        <w:rPr>
          <w:rFonts w:hint="eastAsia"/>
          <w:sz w:val="21"/>
          <w:szCs w:val="21"/>
        </w:rPr>
        <w:t>2013</w:t>
      </w:r>
      <w:r>
        <w:rPr>
          <w:rFonts w:hint="eastAsia"/>
          <w:sz w:val="21"/>
          <w:szCs w:val="21"/>
        </w:rPr>
        <w:t>；姚健、臧旭恒，</w:t>
      </w:r>
      <w:r>
        <w:rPr>
          <w:rFonts w:hint="eastAsia"/>
          <w:sz w:val="21"/>
          <w:szCs w:val="21"/>
        </w:rPr>
        <w:t>2022</w:t>
      </w:r>
      <w:r>
        <w:rPr>
          <w:rFonts w:hint="eastAsia"/>
          <w:sz w:val="21"/>
          <w:szCs w:val="21"/>
        </w:rPr>
        <w:t>；</w:t>
      </w:r>
      <w:r>
        <w:rPr>
          <w:rFonts w:hint="eastAsia"/>
          <w:sz w:val="21"/>
          <w:szCs w:val="21"/>
        </w:rPr>
        <w:t>Kanbur et al</w:t>
      </w:r>
      <w:r>
        <w:rPr>
          <w:rFonts w:hint="eastAsia"/>
          <w:sz w:val="21"/>
          <w:szCs w:val="21"/>
        </w:rPr>
        <w:t>，</w:t>
      </w:r>
      <w:r>
        <w:rPr>
          <w:rFonts w:hint="eastAsia"/>
          <w:sz w:val="21"/>
          <w:szCs w:val="21"/>
        </w:rPr>
        <w:t>2021</w:t>
      </w:r>
      <w:r>
        <w:rPr>
          <w:rFonts w:hint="eastAsia"/>
          <w:sz w:val="21"/>
          <w:szCs w:val="21"/>
        </w:rPr>
        <w:t>）。因其重要性和易测性，世界银行在划定贫困线时以每人每天的平均收入为衡量标准，而作为衡量不平等最为重要的指标，基尼系数的计算也主要以收入（财富）为依据。因此，本文选择收入为研究对象，采用实验室实验的方法构造了四类收入不平等的来源：风险选择、自然运气、个人努力和竞争机制。</w:t>
      </w:r>
      <w:bookmarkEnd w:id="1"/>
    </w:p>
    <w:bookmarkEnd w:id="2"/>
    <w:p w14:paraId="05596217" w14:textId="373D5E17" w:rsidR="00DB1045" w:rsidRDefault="00000000">
      <w:pPr>
        <w:spacing w:line="240" w:lineRule="auto"/>
        <w:ind w:firstLineChars="200" w:firstLine="420"/>
        <w:rPr>
          <w:sz w:val="21"/>
          <w:szCs w:val="21"/>
        </w:rPr>
      </w:pPr>
      <w:r>
        <w:rPr>
          <w:rFonts w:hint="eastAsia"/>
          <w:sz w:val="21"/>
          <w:szCs w:val="21"/>
        </w:rPr>
        <w:t>卢梭（</w:t>
      </w:r>
      <w:r>
        <w:rPr>
          <w:rFonts w:hint="eastAsia"/>
          <w:sz w:val="21"/>
          <w:szCs w:val="21"/>
        </w:rPr>
        <w:t>1775</w:t>
      </w:r>
      <w:r>
        <w:rPr>
          <w:rFonts w:hint="eastAsia"/>
          <w:sz w:val="21"/>
          <w:szCs w:val="21"/>
        </w:rPr>
        <w:t>）在《论人类不平等的起源和基础》中论述到，生产的发展和私有制的产生，使人类脱离了“自然状态”，产生了贫富不均的社会现象。实际上，除了经济制度导致的不平等，个人的先天禀赋、后天努力、冒险意识、运气、家族遗产和社会竞争等因素都会在财富差距的产生过程中扮演重要作用。然而，很难在一般的实证研究中分离这些因素分别对于收入不平等的作用，以往实验文献在研究不平等问题时，多采用给定不同初始禀赋的方法外生区分穷人和富人两个群体（</w:t>
      </w:r>
      <w:r>
        <w:rPr>
          <w:rFonts w:hint="eastAsia"/>
          <w:sz w:val="21"/>
          <w:szCs w:val="21"/>
        </w:rPr>
        <w:t>Haushofer &amp; Fehr</w:t>
      </w:r>
      <w:r>
        <w:rPr>
          <w:rFonts w:hint="eastAsia"/>
          <w:sz w:val="21"/>
          <w:szCs w:val="21"/>
        </w:rPr>
        <w:t>，</w:t>
      </w:r>
      <w:r>
        <w:rPr>
          <w:rFonts w:hint="eastAsia"/>
          <w:sz w:val="21"/>
          <w:szCs w:val="21"/>
        </w:rPr>
        <w:t>2014</w:t>
      </w:r>
      <w:r>
        <w:rPr>
          <w:rFonts w:hint="eastAsia"/>
          <w:sz w:val="21"/>
          <w:szCs w:val="21"/>
        </w:rPr>
        <w:t>；</w:t>
      </w:r>
      <w:r>
        <w:rPr>
          <w:rFonts w:hint="eastAsia"/>
          <w:sz w:val="21"/>
          <w:szCs w:val="21"/>
        </w:rPr>
        <w:t>Heap et al</w:t>
      </w:r>
      <w:r>
        <w:rPr>
          <w:rFonts w:hint="eastAsia"/>
          <w:sz w:val="21"/>
          <w:szCs w:val="21"/>
        </w:rPr>
        <w:t>，</w:t>
      </w:r>
      <w:r>
        <w:rPr>
          <w:rFonts w:hint="eastAsia"/>
          <w:sz w:val="21"/>
          <w:szCs w:val="21"/>
        </w:rPr>
        <w:t>2016</w:t>
      </w:r>
      <w:r>
        <w:rPr>
          <w:rFonts w:hint="eastAsia"/>
          <w:sz w:val="21"/>
          <w:szCs w:val="21"/>
        </w:rPr>
        <w:t>），或通过真实努力任务（</w:t>
      </w:r>
      <w:r>
        <w:rPr>
          <w:rFonts w:hint="eastAsia"/>
          <w:sz w:val="21"/>
          <w:szCs w:val="21"/>
        </w:rPr>
        <w:t>Real-effort Task</w:t>
      </w:r>
      <w:r>
        <w:rPr>
          <w:rFonts w:hint="eastAsia"/>
          <w:sz w:val="21"/>
          <w:szCs w:val="21"/>
        </w:rPr>
        <w:t>，</w:t>
      </w:r>
      <w:r>
        <w:rPr>
          <w:rFonts w:hint="eastAsia"/>
          <w:sz w:val="21"/>
          <w:szCs w:val="21"/>
        </w:rPr>
        <w:t>RET</w:t>
      </w:r>
      <w:r>
        <w:rPr>
          <w:rFonts w:hint="eastAsia"/>
          <w:sz w:val="21"/>
          <w:szCs w:val="21"/>
        </w:rPr>
        <w:t>）的方法来形成收入不同的被试（</w:t>
      </w:r>
      <w:r>
        <w:rPr>
          <w:rFonts w:hint="eastAsia"/>
          <w:sz w:val="21"/>
          <w:szCs w:val="21"/>
        </w:rPr>
        <w:t>Fehr</w:t>
      </w:r>
      <w:r>
        <w:rPr>
          <w:rFonts w:hint="eastAsia"/>
          <w:sz w:val="21"/>
          <w:szCs w:val="21"/>
        </w:rPr>
        <w:t>，</w:t>
      </w:r>
      <w:r>
        <w:rPr>
          <w:rFonts w:hint="eastAsia"/>
          <w:sz w:val="21"/>
          <w:szCs w:val="21"/>
        </w:rPr>
        <w:t>2018</w:t>
      </w:r>
      <w:r>
        <w:rPr>
          <w:rFonts w:hint="eastAsia"/>
          <w:sz w:val="21"/>
          <w:szCs w:val="21"/>
        </w:rPr>
        <w:t>）。而实验经济学研究结果多表明财富来源的异质性会导致人们行为的异质性（</w:t>
      </w:r>
      <w:r>
        <w:rPr>
          <w:rFonts w:hint="eastAsia"/>
          <w:sz w:val="21"/>
          <w:szCs w:val="21"/>
        </w:rPr>
        <w:t>Cherry et al</w:t>
      </w:r>
      <w:r>
        <w:rPr>
          <w:rFonts w:hint="eastAsia"/>
          <w:sz w:val="21"/>
          <w:szCs w:val="21"/>
        </w:rPr>
        <w:t>，</w:t>
      </w:r>
      <w:r>
        <w:rPr>
          <w:rFonts w:hint="eastAsia"/>
          <w:sz w:val="21"/>
          <w:szCs w:val="21"/>
        </w:rPr>
        <w:t>2005</w:t>
      </w:r>
      <w:r>
        <w:rPr>
          <w:rFonts w:hint="eastAsia"/>
          <w:sz w:val="21"/>
          <w:szCs w:val="21"/>
        </w:rPr>
        <w:t>；</w:t>
      </w:r>
      <w:r>
        <w:rPr>
          <w:rFonts w:hint="eastAsia"/>
          <w:sz w:val="21"/>
          <w:szCs w:val="21"/>
        </w:rPr>
        <w:t>Kroll et al</w:t>
      </w:r>
      <w:r>
        <w:rPr>
          <w:rFonts w:hint="eastAsia"/>
          <w:sz w:val="21"/>
          <w:szCs w:val="21"/>
        </w:rPr>
        <w:t>，</w:t>
      </w:r>
      <w:r>
        <w:rPr>
          <w:rFonts w:hint="eastAsia"/>
          <w:sz w:val="21"/>
          <w:szCs w:val="21"/>
        </w:rPr>
        <w:t>2007</w:t>
      </w:r>
      <w:r>
        <w:rPr>
          <w:rFonts w:hint="eastAsia"/>
          <w:sz w:val="21"/>
          <w:szCs w:val="21"/>
        </w:rPr>
        <w:t>）。</w:t>
      </w:r>
    </w:p>
    <w:p w14:paraId="5114C959" w14:textId="77777777" w:rsidR="00DB1045" w:rsidRDefault="00000000">
      <w:pPr>
        <w:spacing w:line="240" w:lineRule="auto"/>
        <w:ind w:firstLineChars="200" w:firstLine="420"/>
        <w:rPr>
          <w:bCs/>
          <w:sz w:val="21"/>
          <w:szCs w:val="21"/>
        </w:rPr>
      </w:pPr>
      <w:r>
        <w:rPr>
          <w:rFonts w:hint="eastAsia"/>
          <w:bCs/>
          <w:sz w:val="21"/>
          <w:szCs w:val="21"/>
        </w:rPr>
        <w:t>在各类不平等来源情境下，人们的再分配意愿及行为、信任、包容程度、政策主张均有所不同。不同的不平等来源会导致人们的再分配意愿和行为有所不同。虽然绝大多数行为个体都是机会平等主义者，但是当收入差距是由个人选择之后的运气所造成时，人们的再分配意愿更强，更倾向于一种平等的再分配（</w:t>
      </w:r>
      <w:r>
        <w:rPr>
          <w:rFonts w:hint="eastAsia"/>
          <w:bCs/>
          <w:sz w:val="21"/>
          <w:szCs w:val="21"/>
        </w:rPr>
        <w:t>Ca</w:t>
      </w:r>
      <w:r>
        <w:rPr>
          <w:bCs/>
          <w:sz w:val="21"/>
          <w:szCs w:val="21"/>
        </w:rPr>
        <w:t>ppelen</w:t>
      </w:r>
      <w:r>
        <w:rPr>
          <w:rFonts w:hint="eastAsia"/>
          <w:bCs/>
          <w:sz w:val="21"/>
          <w:szCs w:val="21"/>
        </w:rPr>
        <w:t xml:space="preserve"> </w:t>
      </w:r>
      <w:r>
        <w:rPr>
          <w:bCs/>
          <w:sz w:val="21"/>
          <w:szCs w:val="21"/>
        </w:rPr>
        <w:t xml:space="preserve">et </w:t>
      </w:r>
      <w:r>
        <w:rPr>
          <w:rFonts w:hint="eastAsia"/>
          <w:bCs/>
          <w:sz w:val="21"/>
          <w:szCs w:val="21"/>
        </w:rPr>
        <w:t>al</w:t>
      </w:r>
      <w:r>
        <w:rPr>
          <w:rFonts w:hint="eastAsia"/>
          <w:bCs/>
          <w:sz w:val="21"/>
          <w:szCs w:val="21"/>
        </w:rPr>
        <w:t>，</w:t>
      </w:r>
      <w:r>
        <w:rPr>
          <w:bCs/>
          <w:sz w:val="21"/>
          <w:szCs w:val="21"/>
        </w:rPr>
        <w:t>201</w:t>
      </w:r>
      <w:r>
        <w:rPr>
          <w:rFonts w:hint="eastAsia"/>
          <w:bCs/>
          <w:sz w:val="21"/>
          <w:szCs w:val="21"/>
        </w:rPr>
        <w:t>3</w:t>
      </w:r>
      <w:r>
        <w:rPr>
          <w:rFonts w:hint="eastAsia"/>
          <w:bCs/>
          <w:sz w:val="21"/>
          <w:szCs w:val="21"/>
        </w:rPr>
        <w:t>）。不平等来源对人们的信任行为也具有异质性。虽然不平等会严重削弱人与人之间的信任行为，但一项实验室的研究结果表明，信任的削弱主要是由于财富随机分配导致的，当不平等是由个人努力和竞争所决定时，人们的信任行为并未受到影响（</w:t>
      </w:r>
      <w:r>
        <w:rPr>
          <w:bCs/>
          <w:sz w:val="21"/>
          <w:szCs w:val="21"/>
        </w:rPr>
        <w:t xml:space="preserve">Blauw </w:t>
      </w:r>
      <w:r>
        <w:rPr>
          <w:rFonts w:hint="eastAsia"/>
          <w:bCs/>
          <w:sz w:val="21"/>
          <w:szCs w:val="21"/>
        </w:rPr>
        <w:t>&amp;</w:t>
      </w:r>
      <w:r>
        <w:rPr>
          <w:bCs/>
          <w:sz w:val="21"/>
          <w:szCs w:val="21"/>
        </w:rPr>
        <w:t xml:space="preserve"> Smerdon</w:t>
      </w:r>
      <w:r>
        <w:rPr>
          <w:rFonts w:hint="eastAsia"/>
          <w:bCs/>
          <w:sz w:val="21"/>
          <w:szCs w:val="21"/>
        </w:rPr>
        <w:t>，</w:t>
      </w:r>
      <w:r>
        <w:rPr>
          <w:bCs/>
          <w:sz w:val="21"/>
          <w:szCs w:val="21"/>
        </w:rPr>
        <w:t>2016</w:t>
      </w:r>
      <w:r>
        <w:rPr>
          <w:rFonts w:hint="eastAsia"/>
          <w:bCs/>
          <w:sz w:val="21"/>
          <w:szCs w:val="21"/>
        </w:rPr>
        <w:t>）。人们对不同的不平等来源的包容程度也具有异质性。相较于由个人努力造成的不平等，人们更能包容由运气导致的不平等。通过设置运气和努力两种不平等来源，一项实验室实验发现当不平等是由运气而非努力造成时，人们更能包容劣势不平等（</w:t>
      </w:r>
      <w:r>
        <w:rPr>
          <w:rFonts w:hint="eastAsia"/>
          <w:bCs/>
          <w:sz w:val="21"/>
          <w:szCs w:val="21"/>
        </w:rPr>
        <w:t>Ku &amp; Salmon</w:t>
      </w:r>
      <w:r>
        <w:rPr>
          <w:rFonts w:hint="eastAsia"/>
          <w:bCs/>
          <w:sz w:val="21"/>
          <w:szCs w:val="21"/>
        </w:rPr>
        <w:t>，</w:t>
      </w:r>
      <w:r>
        <w:rPr>
          <w:bCs/>
          <w:sz w:val="21"/>
          <w:szCs w:val="21"/>
        </w:rPr>
        <w:t>2013</w:t>
      </w:r>
      <w:r>
        <w:rPr>
          <w:rFonts w:hint="eastAsia"/>
          <w:bCs/>
          <w:sz w:val="21"/>
          <w:szCs w:val="21"/>
        </w:rPr>
        <w:t>）。对待不平等来源的态度也会影响人们消除不平等时的主张。人们往往倾向性地认为，努力不平等导致的不平等应该得到社会的尊重，而机会不平等导致的收入差距应该得到补偿。</w:t>
      </w:r>
      <w:r>
        <w:rPr>
          <w:rFonts w:hint="eastAsia"/>
          <w:bCs/>
          <w:sz w:val="21"/>
          <w:szCs w:val="21"/>
        </w:rPr>
        <w:t>R</w:t>
      </w:r>
      <w:r>
        <w:rPr>
          <w:bCs/>
          <w:sz w:val="21"/>
          <w:szCs w:val="21"/>
        </w:rPr>
        <w:t>omer</w:t>
      </w:r>
      <w:r>
        <w:rPr>
          <w:rFonts w:hint="eastAsia"/>
          <w:bCs/>
          <w:sz w:val="21"/>
          <w:szCs w:val="21"/>
        </w:rPr>
        <w:t>（</w:t>
      </w:r>
      <w:r>
        <w:rPr>
          <w:bCs/>
          <w:sz w:val="21"/>
          <w:szCs w:val="21"/>
        </w:rPr>
        <w:t>1993</w:t>
      </w:r>
      <w:r>
        <w:rPr>
          <w:rFonts w:hint="eastAsia"/>
          <w:bCs/>
          <w:sz w:val="21"/>
          <w:szCs w:val="21"/>
        </w:rPr>
        <w:t>）主张社会应该保护那些不受其控制的原因所导致的不良结果，而不是那些在其控制范围内的原因所导致的结果。</w:t>
      </w:r>
    </w:p>
    <w:p w14:paraId="257D2FA1" w14:textId="484F58DE" w:rsidR="00DB1045" w:rsidRDefault="00000000">
      <w:pPr>
        <w:spacing w:line="240" w:lineRule="auto"/>
        <w:ind w:firstLineChars="200" w:firstLine="420"/>
        <w:rPr>
          <w:bCs/>
          <w:sz w:val="21"/>
          <w:szCs w:val="21"/>
        </w:rPr>
      </w:pPr>
      <w:r>
        <w:rPr>
          <w:rFonts w:hint="eastAsia"/>
          <w:bCs/>
          <w:sz w:val="21"/>
          <w:szCs w:val="21"/>
        </w:rPr>
        <w:t>平等主义理论对收入不平等的探讨在起初主要集中于实现收入结果的平等，即事后结果平等主义，自罗尔斯以后，事前机会平等主义逐渐得到广泛的认同（</w:t>
      </w:r>
      <w:r>
        <w:rPr>
          <w:bCs/>
          <w:sz w:val="21"/>
          <w:szCs w:val="21"/>
        </w:rPr>
        <w:t xml:space="preserve">Romer </w:t>
      </w:r>
      <w:r>
        <w:rPr>
          <w:rFonts w:hint="eastAsia"/>
          <w:bCs/>
          <w:sz w:val="21"/>
          <w:szCs w:val="21"/>
        </w:rPr>
        <w:t>&amp;</w:t>
      </w:r>
      <w:r>
        <w:rPr>
          <w:bCs/>
          <w:sz w:val="21"/>
          <w:szCs w:val="21"/>
        </w:rPr>
        <w:t xml:space="preserve"> Trannoy</w:t>
      </w:r>
      <w:r>
        <w:rPr>
          <w:rFonts w:hint="eastAsia"/>
          <w:bCs/>
          <w:sz w:val="21"/>
          <w:szCs w:val="21"/>
        </w:rPr>
        <w:t>，</w:t>
      </w:r>
      <w:r>
        <w:rPr>
          <w:bCs/>
          <w:sz w:val="21"/>
          <w:szCs w:val="21"/>
        </w:rPr>
        <w:t>2016</w:t>
      </w:r>
      <w:r>
        <w:rPr>
          <w:rFonts w:hint="eastAsia"/>
          <w:bCs/>
          <w:sz w:val="21"/>
          <w:szCs w:val="21"/>
        </w:rPr>
        <w:t>）。事前机会平等主义认为一个社会所要实现的公正，重要的是机会的分配，而非最终结果的分配（</w:t>
      </w:r>
      <w:r>
        <w:rPr>
          <w:bCs/>
          <w:sz w:val="21"/>
          <w:szCs w:val="21"/>
        </w:rPr>
        <w:t xml:space="preserve">Hammond </w:t>
      </w:r>
      <w:r>
        <w:rPr>
          <w:rFonts w:hint="eastAsia"/>
          <w:bCs/>
          <w:sz w:val="21"/>
          <w:szCs w:val="21"/>
        </w:rPr>
        <w:t>&amp;</w:t>
      </w:r>
      <w:r>
        <w:rPr>
          <w:bCs/>
          <w:sz w:val="21"/>
          <w:szCs w:val="21"/>
        </w:rPr>
        <w:t xml:space="preserve"> Peter</w:t>
      </w:r>
      <w:r>
        <w:rPr>
          <w:rFonts w:hint="eastAsia"/>
          <w:bCs/>
          <w:sz w:val="21"/>
          <w:szCs w:val="21"/>
        </w:rPr>
        <w:t>，</w:t>
      </w:r>
      <w:r>
        <w:rPr>
          <w:bCs/>
          <w:sz w:val="21"/>
          <w:szCs w:val="21"/>
        </w:rPr>
        <w:t>1981</w:t>
      </w:r>
      <w:r>
        <w:rPr>
          <w:rFonts w:hint="eastAsia"/>
          <w:bCs/>
          <w:sz w:val="21"/>
          <w:szCs w:val="21"/>
        </w:rPr>
        <w:t>；</w:t>
      </w:r>
      <w:r>
        <w:rPr>
          <w:rFonts w:hint="eastAsia"/>
          <w:bCs/>
          <w:sz w:val="21"/>
          <w:szCs w:val="21"/>
        </w:rPr>
        <w:t>R</w:t>
      </w:r>
      <w:r>
        <w:rPr>
          <w:bCs/>
          <w:sz w:val="21"/>
          <w:szCs w:val="21"/>
        </w:rPr>
        <w:t>omer</w:t>
      </w:r>
      <w:r>
        <w:rPr>
          <w:rFonts w:hint="eastAsia"/>
          <w:bCs/>
          <w:sz w:val="21"/>
          <w:szCs w:val="21"/>
        </w:rPr>
        <w:t>，</w:t>
      </w:r>
      <w:r>
        <w:rPr>
          <w:bCs/>
          <w:sz w:val="21"/>
          <w:szCs w:val="21"/>
        </w:rPr>
        <w:t>1993</w:t>
      </w:r>
      <w:r>
        <w:rPr>
          <w:rFonts w:hint="eastAsia"/>
          <w:bCs/>
          <w:sz w:val="21"/>
          <w:szCs w:val="21"/>
        </w:rPr>
        <w:t>）。</w:t>
      </w:r>
      <w:r>
        <w:rPr>
          <w:rFonts w:hint="eastAsia"/>
          <w:bCs/>
          <w:sz w:val="21"/>
          <w:szCs w:val="21"/>
        </w:rPr>
        <w:t>R</w:t>
      </w:r>
      <w:r>
        <w:rPr>
          <w:bCs/>
          <w:sz w:val="21"/>
          <w:szCs w:val="21"/>
        </w:rPr>
        <w:t>omer</w:t>
      </w:r>
      <w:r>
        <w:rPr>
          <w:rFonts w:hint="eastAsia"/>
          <w:bCs/>
          <w:sz w:val="21"/>
          <w:szCs w:val="21"/>
        </w:rPr>
        <w:t>（</w:t>
      </w:r>
      <w:r>
        <w:rPr>
          <w:bCs/>
          <w:sz w:val="21"/>
          <w:szCs w:val="21"/>
        </w:rPr>
        <w:t>1993</w:t>
      </w:r>
      <w:r>
        <w:rPr>
          <w:rFonts w:hint="eastAsia"/>
          <w:bCs/>
          <w:sz w:val="21"/>
          <w:szCs w:val="21"/>
        </w:rPr>
        <w:t>）将影响收入差距的因素分为“环境”因素和“努力”因素：由家庭背景、种族、性别等“环境”因素导致的收入差距被称为机会不平等，由工作付出、职业选择等“个体努力”因素导致的收入差距被称为努力不平等（</w:t>
      </w:r>
      <w:r>
        <w:rPr>
          <w:rFonts w:hint="eastAsia"/>
          <w:bCs/>
          <w:sz w:val="21"/>
          <w:szCs w:val="21"/>
        </w:rPr>
        <w:t>R</w:t>
      </w:r>
      <w:r>
        <w:rPr>
          <w:bCs/>
          <w:sz w:val="21"/>
          <w:szCs w:val="21"/>
        </w:rPr>
        <w:t>omer</w:t>
      </w:r>
      <w:r>
        <w:rPr>
          <w:rFonts w:hint="eastAsia"/>
          <w:bCs/>
          <w:sz w:val="21"/>
          <w:szCs w:val="21"/>
        </w:rPr>
        <w:t>，</w:t>
      </w:r>
      <w:r>
        <w:rPr>
          <w:bCs/>
          <w:sz w:val="21"/>
          <w:szCs w:val="21"/>
        </w:rPr>
        <w:t>1993</w:t>
      </w:r>
      <w:r>
        <w:rPr>
          <w:rFonts w:hint="eastAsia"/>
          <w:bCs/>
          <w:sz w:val="21"/>
          <w:szCs w:val="21"/>
        </w:rPr>
        <w:t>）。需要注意的是，在努力或选择不同造成收入差距时，有一类因素较为特殊：人们做出选择，选择行为结束之后的结果却由运气决定而非人为控制。这一类因素最为明显的是风险选择：人们做出选择，但主要由运气决定最终的收入。因此，介于事后结果平等主义和事前机会主义之间的一种公平立场，即选择平等主义认为：人们应该对自身的努力和选择负责，但不应对自身运气导致的收入差异负责（</w:t>
      </w:r>
      <w:r>
        <w:rPr>
          <w:bCs/>
          <w:sz w:val="21"/>
          <w:szCs w:val="21"/>
        </w:rPr>
        <w:t xml:space="preserve">Cappelen et </w:t>
      </w:r>
      <w:r>
        <w:rPr>
          <w:rFonts w:hint="eastAsia"/>
          <w:bCs/>
          <w:sz w:val="21"/>
          <w:szCs w:val="21"/>
        </w:rPr>
        <w:t>al</w:t>
      </w:r>
      <w:r>
        <w:rPr>
          <w:rFonts w:hint="eastAsia"/>
          <w:bCs/>
          <w:sz w:val="21"/>
          <w:szCs w:val="21"/>
        </w:rPr>
        <w:t>，</w:t>
      </w:r>
      <w:r>
        <w:rPr>
          <w:bCs/>
          <w:sz w:val="21"/>
          <w:szCs w:val="21"/>
        </w:rPr>
        <w:t>201</w:t>
      </w:r>
      <w:r>
        <w:rPr>
          <w:rFonts w:hint="eastAsia"/>
          <w:bCs/>
          <w:sz w:val="21"/>
          <w:szCs w:val="21"/>
        </w:rPr>
        <w:t>3</w:t>
      </w:r>
      <w:r>
        <w:rPr>
          <w:rFonts w:hint="eastAsia"/>
          <w:bCs/>
          <w:sz w:val="21"/>
          <w:szCs w:val="21"/>
        </w:rPr>
        <w:t>）。基于以上收入差距来源及公平理论，我们首先设置自然运气和个人努力两类基础性的不平等来源来反映“环境”因素（</w:t>
      </w:r>
      <w:r>
        <w:rPr>
          <w:rFonts w:hint="eastAsia"/>
          <w:bCs/>
          <w:sz w:val="21"/>
          <w:szCs w:val="21"/>
        </w:rPr>
        <w:t>Haushofer &amp; Fehr</w:t>
      </w:r>
      <w:r>
        <w:rPr>
          <w:rFonts w:hint="eastAsia"/>
          <w:bCs/>
          <w:sz w:val="21"/>
          <w:szCs w:val="21"/>
        </w:rPr>
        <w:t>，</w:t>
      </w:r>
      <w:r>
        <w:rPr>
          <w:rFonts w:hint="eastAsia"/>
          <w:bCs/>
          <w:sz w:val="21"/>
          <w:szCs w:val="21"/>
        </w:rPr>
        <w:t>2014</w:t>
      </w:r>
      <w:r>
        <w:rPr>
          <w:rFonts w:hint="eastAsia"/>
          <w:bCs/>
          <w:sz w:val="21"/>
          <w:szCs w:val="21"/>
        </w:rPr>
        <w:t>；</w:t>
      </w:r>
      <w:r>
        <w:rPr>
          <w:rFonts w:hint="eastAsia"/>
          <w:bCs/>
          <w:sz w:val="21"/>
          <w:szCs w:val="21"/>
        </w:rPr>
        <w:t>Heap et al</w:t>
      </w:r>
      <w:r>
        <w:rPr>
          <w:rFonts w:hint="eastAsia"/>
          <w:bCs/>
          <w:sz w:val="21"/>
          <w:szCs w:val="21"/>
        </w:rPr>
        <w:t>，</w:t>
      </w:r>
      <w:r>
        <w:rPr>
          <w:rFonts w:hint="eastAsia"/>
          <w:bCs/>
          <w:sz w:val="21"/>
          <w:szCs w:val="21"/>
        </w:rPr>
        <w:t>2016</w:t>
      </w:r>
      <w:r>
        <w:rPr>
          <w:rFonts w:hint="eastAsia"/>
          <w:bCs/>
          <w:sz w:val="21"/>
          <w:szCs w:val="21"/>
        </w:rPr>
        <w:t>）和“努力”因素（</w:t>
      </w:r>
      <w:r>
        <w:rPr>
          <w:rFonts w:hint="eastAsia"/>
          <w:bCs/>
          <w:sz w:val="21"/>
          <w:szCs w:val="21"/>
        </w:rPr>
        <w:t>Fehr</w:t>
      </w:r>
      <w:r>
        <w:rPr>
          <w:rFonts w:hint="eastAsia"/>
          <w:bCs/>
          <w:sz w:val="21"/>
          <w:szCs w:val="21"/>
        </w:rPr>
        <w:t>，</w:t>
      </w:r>
      <w:r>
        <w:rPr>
          <w:rFonts w:hint="eastAsia"/>
          <w:bCs/>
          <w:sz w:val="21"/>
          <w:szCs w:val="21"/>
        </w:rPr>
        <w:t>2018</w:t>
      </w:r>
      <w:r>
        <w:rPr>
          <w:rFonts w:hint="eastAsia"/>
          <w:bCs/>
          <w:sz w:val="21"/>
          <w:szCs w:val="21"/>
        </w:rPr>
        <w:t>；</w:t>
      </w:r>
      <w:r>
        <w:rPr>
          <w:rFonts w:hint="eastAsia"/>
          <w:bCs/>
          <w:sz w:val="21"/>
          <w:szCs w:val="21"/>
        </w:rPr>
        <w:t>Masekesa &amp; Munro</w:t>
      </w:r>
      <w:r>
        <w:rPr>
          <w:rFonts w:hint="eastAsia"/>
          <w:bCs/>
          <w:sz w:val="21"/>
          <w:szCs w:val="21"/>
        </w:rPr>
        <w:t>，</w:t>
      </w:r>
      <w:r>
        <w:rPr>
          <w:rFonts w:hint="eastAsia"/>
          <w:bCs/>
          <w:sz w:val="21"/>
          <w:szCs w:val="21"/>
        </w:rPr>
        <w:t>2020</w:t>
      </w:r>
      <w:r>
        <w:rPr>
          <w:rFonts w:hint="eastAsia"/>
          <w:bCs/>
          <w:sz w:val="21"/>
          <w:szCs w:val="21"/>
        </w:rPr>
        <w:t>）。进一步的，由于人们做出选择后运气导致的收入差距也是不可忽视的一部分，我们设置风险选择作为收入不平等的来源。最后，在个人努力之外，</w:t>
      </w:r>
      <w:r>
        <w:rPr>
          <w:rFonts w:hint="eastAsia"/>
          <w:bCs/>
          <w:sz w:val="21"/>
          <w:szCs w:val="21"/>
        </w:rPr>
        <w:lastRenderedPageBreak/>
        <w:t>人们之间努力的程度也会互相影响，从而导致收入差距和人们的行为差异（</w:t>
      </w:r>
      <w:r>
        <w:rPr>
          <w:bCs/>
          <w:sz w:val="21"/>
          <w:szCs w:val="21"/>
        </w:rPr>
        <w:t xml:space="preserve">Ku </w:t>
      </w:r>
      <w:r>
        <w:rPr>
          <w:rFonts w:hint="eastAsia"/>
          <w:bCs/>
          <w:sz w:val="21"/>
          <w:szCs w:val="21"/>
        </w:rPr>
        <w:t>&amp; Salmon</w:t>
      </w:r>
      <w:r>
        <w:rPr>
          <w:rFonts w:hint="eastAsia"/>
          <w:bCs/>
          <w:sz w:val="21"/>
          <w:szCs w:val="21"/>
        </w:rPr>
        <w:t>，</w:t>
      </w:r>
      <w:r>
        <w:rPr>
          <w:bCs/>
          <w:sz w:val="21"/>
          <w:szCs w:val="21"/>
        </w:rPr>
        <w:t>2013</w:t>
      </w:r>
      <w:r>
        <w:rPr>
          <w:rFonts w:hint="eastAsia"/>
          <w:bCs/>
          <w:sz w:val="21"/>
          <w:szCs w:val="21"/>
        </w:rPr>
        <w:t>），本文进一步设置了竞争机制作为收入不平等的来源。</w:t>
      </w:r>
    </w:p>
    <w:p w14:paraId="4E98F43A" w14:textId="0CF193B2" w:rsidR="00DB1045" w:rsidRDefault="00000000">
      <w:pPr>
        <w:spacing w:line="240" w:lineRule="auto"/>
        <w:ind w:firstLineChars="200" w:firstLine="420"/>
        <w:rPr>
          <w:rFonts w:cs="Times New Roman"/>
          <w:bCs/>
          <w:sz w:val="21"/>
          <w:szCs w:val="21"/>
        </w:rPr>
      </w:pPr>
      <w:r>
        <w:rPr>
          <w:rFonts w:hint="eastAsia"/>
          <w:bCs/>
          <w:sz w:val="21"/>
          <w:szCs w:val="21"/>
        </w:rPr>
        <w:t>已有文献还主要从三个方面展开了不平等来源对个体行为影响机制的研究：一是公平感知理论，人们在面对不同的不平等来源时，内心感知的公平各异，从而表现出的外在行为存在差异</w:t>
      </w:r>
      <w:r>
        <w:rPr>
          <w:rFonts w:cs="Times New Roman" w:hint="eastAsia"/>
          <w:bCs/>
          <w:sz w:val="21"/>
          <w:szCs w:val="21"/>
        </w:rPr>
        <w:t>（</w:t>
      </w:r>
      <w:r>
        <w:rPr>
          <w:rFonts w:cs="Times New Roman"/>
          <w:bCs/>
          <w:sz w:val="21"/>
          <w:szCs w:val="21"/>
        </w:rPr>
        <w:t xml:space="preserve">Cappelen </w:t>
      </w:r>
      <w:r>
        <w:rPr>
          <w:rFonts w:cs="Times New Roman" w:hint="eastAsia"/>
          <w:bCs/>
          <w:sz w:val="21"/>
          <w:szCs w:val="21"/>
        </w:rPr>
        <w:t>e</w:t>
      </w:r>
      <w:r>
        <w:rPr>
          <w:rFonts w:cs="Times New Roman"/>
          <w:bCs/>
          <w:sz w:val="21"/>
          <w:szCs w:val="21"/>
        </w:rPr>
        <w:t xml:space="preserve">t </w:t>
      </w:r>
      <w:r>
        <w:rPr>
          <w:rFonts w:cs="Times New Roman" w:hint="eastAsia"/>
          <w:bCs/>
          <w:sz w:val="21"/>
          <w:szCs w:val="21"/>
        </w:rPr>
        <w:t>al</w:t>
      </w:r>
      <w:r>
        <w:rPr>
          <w:rFonts w:cs="Times New Roman" w:hint="eastAsia"/>
          <w:bCs/>
          <w:sz w:val="21"/>
          <w:szCs w:val="21"/>
        </w:rPr>
        <w:t>，</w:t>
      </w:r>
      <w:r>
        <w:rPr>
          <w:rFonts w:cs="Times New Roman"/>
          <w:bCs/>
          <w:sz w:val="21"/>
          <w:szCs w:val="21"/>
        </w:rPr>
        <w:t>2007</w:t>
      </w:r>
      <w:r>
        <w:rPr>
          <w:rFonts w:cs="Times New Roman" w:hint="eastAsia"/>
          <w:bCs/>
          <w:sz w:val="21"/>
          <w:szCs w:val="21"/>
        </w:rPr>
        <w:t>；</w:t>
      </w:r>
      <w:r>
        <w:rPr>
          <w:rFonts w:cs="Times New Roman"/>
          <w:bCs/>
          <w:sz w:val="21"/>
          <w:szCs w:val="21"/>
        </w:rPr>
        <w:t xml:space="preserve">Ku et </w:t>
      </w:r>
      <w:r>
        <w:rPr>
          <w:rFonts w:cs="Times New Roman" w:hint="eastAsia"/>
          <w:bCs/>
          <w:sz w:val="21"/>
          <w:szCs w:val="21"/>
        </w:rPr>
        <w:t>al</w:t>
      </w:r>
      <w:r>
        <w:rPr>
          <w:rFonts w:cs="Times New Roman" w:hint="eastAsia"/>
          <w:bCs/>
          <w:sz w:val="21"/>
          <w:szCs w:val="21"/>
        </w:rPr>
        <w:t>，</w:t>
      </w:r>
      <w:r>
        <w:rPr>
          <w:rFonts w:cs="Times New Roman"/>
          <w:bCs/>
          <w:sz w:val="21"/>
          <w:szCs w:val="21"/>
        </w:rPr>
        <w:t>2013</w:t>
      </w:r>
      <w:r>
        <w:rPr>
          <w:rFonts w:cs="Times New Roman" w:hint="eastAsia"/>
          <w:bCs/>
          <w:sz w:val="21"/>
          <w:szCs w:val="21"/>
        </w:rPr>
        <w:t>）</w:t>
      </w:r>
      <w:r>
        <w:rPr>
          <w:rFonts w:hint="eastAsia"/>
          <w:bCs/>
          <w:sz w:val="21"/>
          <w:szCs w:val="21"/>
        </w:rPr>
        <w:t>。当感知到某种不平等来源不公平时，人们甚至愿意付出较高的个人代价去抵制该不平等来源</w:t>
      </w:r>
      <w:r>
        <w:rPr>
          <w:rFonts w:cs="Times New Roman" w:hint="eastAsia"/>
          <w:bCs/>
          <w:sz w:val="21"/>
          <w:szCs w:val="21"/>
        </w:rPr>
        <w:t>（</w:t>
      </w:r>
      <w:r>
        <w:rPr>
          <w:rFonts w:cs="Times New Roman" w:hint="eastAsia"/>
          <w:bCs/>
          <w:sz w:val="21"/>
          <w:szCs w:val="21"/>
        </w:rPr>
        <w:t>Bol</w:t>
      </w:r>
      <w:r>
        <w:rPr>
          <w:rFonts w:cs="Times New Roman"/>
          <w:bCs/>
          <w:sz w:val="21"/>
          <w:szCs w:val="21"/>
        </w:rPr>
        <w:t xml:space="preserve">ton et </w:t>
      </w:r>
      <w:r>
        <w:rPr>
          <w:rFonts w:cs="Times New Roman" w:hint="eastAsia"/>
          <w:bCs/>
          <w:sz w:val="21"/>
          <w:szCs w:val="21"/>
        </w:rPr>
        <w:t>al</w:t>
      </w:r>
      <w:r>
        <w:rPr>
          <w:rFonts w:cs="Times New Roman" w:hint="eastAsia"/>
          <w:bCs/>
          <w:sz w:val="21"/>
          <w:szCs w:val="21"/>
        </w:rPr>
        <w:t>，</w:t>
      </w:r>
      <w:r>
        <w:rPr>
          <w:rFonts w:cs="Times New Roman"/>
          <w:bCs/>
          <w:sz w:val="21"/>
          <w:szCs w:val="21"/>
        </w:rPr>
        <w:t>2005</w:t>
      </w:r>
      <w:r>
        <w:rPr>
          <w:rFonts w:cs="Times New Roman" w:hint="eastAsia"/>
          <w:bCs/>
          <w:sz w:val="21"/>
          <w:szCs w:val="21"/>
        </w:rPr>
        <w:t>）</w:t>
      </w:r>
      <w:r>
        <w:rPr>
          <w:rFonts w:hint="eastAsia"/>
          <w:bCs/>
          <w:sz w:val="21"/>
          <w:szCs w:val="21"/>
        </w:rPr>
        <w:t>。二是不平等厌恶理论，面对各类不平等来源，人们的优势不平等厌恶和劣势不平等厌恶都有所不同，行为表现也因而有所差异。比如，当不平等是由运气因素导致时，人们的劣势不平等厌恶更低，能够包容更有利于他人的再分配方式</w:t>
      </w:r>
      <w:r>
        <w:rPr>
          <w:rFonts w:cs="Times New Roman" w:hint="eastAsia"/>
          <w:bCs/>
          <w:sz w:val="21"/>
          <w:szCs w:val="21"/>
        </w:rPr>
        <w:t>（</w:t>
      </w:r>
      <w:r>
        <w:rPr>
          <w:rFonts w:cs="Times New Roman"/>
          <w:bCs/>
          <w:sz w:val="21"/>
          <w:szCs w:val="21"/>
        </w:rPr>
        <w:t xml:space="preserve">Ku </w:t>
      </w:r>
      <w:r>
        <w:rPr>
          <w:rFonts w:cs="Times New Roman" w:hint="eastAsia"/>
          <w:bCs/>
          <w:sz w:val="21"/>
          <w:szCs w:val="21"/>
        </w:rPr>
        <w:t>&amp;</w:t>
      </w:r>
      <w:r>
        <w:rPr>
          <w:rFonts w:cs="Times New Roman"/>
          <w:bCs/>
          <w:sz w:val="21"/>
          <w:szCs w:val="21"/>
        </w:rPr>
        <w:t xml:space="preserve"> Salmon</w:t>
      </w:r>
      <w:r>
        <w:rPr>
          <w:rFonts w:cs="Times New Roman" w:hint="eastAsia"/>
          <w:bCs/>
          <w:sz w:val="21"/>
          <w:szCs w:val="21"/>
        </w:rPr>
        <w:t>，</w:t>
      </w:r>
      <w:r>
        <w:rPr>
          <w:rFonts w:cs="Times New Roman"/>
          <w:bCs/>
          <w:sz w:val="21"/>
          <w:szCs w:val="21"/>
        </w:rPr>
        <w:t>2013</w:t>
      </w:r>
      <w:r>
        <w:rPr>
          <w:rFonts w:cs="Times New Roman" w:hint="eastAsia"/>
          <w:bCs/>
          <w:sz w:val="21"/>
          <w:szCs w:val="21"/>
        </w:rPr>
        <w:t>）。三是社会认同理论，不同的不平等来源会导致人们相互间认同感的差异，从而导致在互动行为方面的差异（</w:t>
      </w:r>
      <w:r>
        <w:rPr>
          <w:rFonts w:cs="Times New Roman" w:hint="eastAsia"/>
          <w:bCs/>
          <w:sz w:val="21"/>
          <w:szCs w:val="21"/>
        </w:rPr>
        <w:t>Lei &amp;</w:t>
      </w:r>
      <w:r>
        <w:rPr>
          <w:rFonts w:cs="Times New Roman"/>
          <w:bCs/>
          <w:sz w:val="21"/>
          <w:szCs w:val="21"/>
        </w:rPr>
        <w:t xml:space="preserve"> Vesely</w:t>
      </w:r>
      <w:r>
        <w:rPr>
          <w:rFonts w:cs="Times New Roman" w:hint="eastAsia"/>
          <w:bCs/>
          <w:sz w:val="21"/>
          <w:szCs w:val="21"/>
        </w:rPr>
        <w:t>，</w:t>
      </w:r>
      <w:r>
        <w:rPr>
          <w:rFonts w:cs="Times New Roman"/>
          <w:bCs/>
          <w:sz w:val="21"/>
          <w:szCs w:val="21"/>
        </w:rPr>
        <w:t>2010</w:t>
      </w:r>
      <w:r>
        <w:rPr>
          <w:rFonts w:cs="Times New Roman" w:hint="eastAsia"/>
          <w:bCs/>
          <w:sz w:val="21"/>
          <w:szCs w:val="21"/>
        </w:rPr>
        <w:t>；</w:t>
      </w:r>
      <w:r>
        <w:rPr>
          <w:bCs/>
          <w:sz w:val="21"/>
          <w:szCs w:val="21"/>
        </w:rPr>
        <w:t xml:space="preserve">Blauw </w:t>
      </w:r>
      <w:r>
        <w:rPr>
          <w:rFonts w:hint="eastAsia"/>
          <w:bCs/>
          <w:sz w:val="21"/>
          <w:szCs w:val="21"/>
        </w:rPr>
        <w:t>&amp;</w:t>
      </w:r>
      <w:r>
        <w:rPr>
          <w:bCs/>
          <w:sz w:val="21"/>
          <w:szCs w:val="21"/>
        </w:rPr>
        <w:t xml:space="preserve"> Smerdon</w:t>
      </w:r>
      <w:r>
        <w:rPr>
          <w:rFonts w:hint="eastAsia"/>
          <w:bCs/>
          <w:sz w:val="21"/>
          <w:szCs w:val="21"/>
        </w:rPr>
        <w:t>，</w:t>
      </w:r>
      <w:r>
        <w:rPr>
          <w:bCs/>
          <w:sz w:val="21"/>
          <w:szCs w:val="21"/>
        </w:rPr>
        <w:t>2016</w:t>
      </w:r>
      <w:r>
        <w:rPr>
          <w:rFonts w:cs="Times New Roman" w:hint="eastAsia"/>
          <w:bCs/>
          <w:sz w:val="21"/>
          <w:szCs w:val="21"/>
        </w:rPr>
        <w:t>）。比如，当不平等是由个人努力程度的差异引起时，人们相互间的认同感更低，表现出的互相信任程度更低（</w:t>
      </w:r>
      <w:r>
        <w:rPr>
          <w:bCs/>
          <w:sz w:val="21"/>
          <w:szCs w:val="21"/>
        </w:rPr>
        <w:t xml:space="preserve">Blauw </w:t>
      </w:r>
      <w:r>
        <w:rPr>
          <w:rFonts w:hint="eastAsia"/>
          <w:bCs/>
          <w:sz w:val="21"/>
          <w:szCs w:val="21"/>
        </w:rPr>
        <w:t>&amp;</w:t>
      </w:r>
      <w:r>
        <w:rPr>
          <w:bCs/>
          <w:sz w:val="21"/>
          <w:szCs w:val="21"/>
        </w:rPr>
        <w:t xml:space="preserve"> Smerdon</w:t>
      </w:r>
      <w:r>
        <w:rPr>
          <w:rFonts w:hint="eastAsia"/>
          <w:bCs/>
          <w:sz w:val="21"/>
          <w:szCs w:val="21"/>
        </w:rPr>
        <w:t>，</w:t>
      </w:r>
      <w:r>
        <w:rPr>
          <w:bCs/>
          <w:sz w:val="21"/>
          <w:szCs w:val="21"/>
        </w:rPr>
        <w:t>2016</w:t>
      </w:r>
      <w:r>
        <w:rPr>
          <w:rFonts w:cs="Times New Roman" w:hint="eastAsia"/>
          <w:bCs/>
          <w:sz w:val="21"/>
          <w:szCs w:val="21"/>
        </w:rPr>
        <w:t>）。在这三种理论中，不平等厌恶理论表现出了较强的解释力。并且，采用优势不平等和劣势不平等量表可以较好地对个体的不平等厌恶程度测度量化，因此本文采用不平等厌恶理论展开不平等来源对反社会行为和亲社会行为的机制分析。</w:t>
      </w:r>
    </w:p>
    <w:p w14:paraId="5CDE2C83" w14:textId="77777777" w:rsidR="00DB1045" w:rsidRDefault="00000000">
      <w:pPr>
        <w:spacing w:line="240" w:lineRule="auto"/>
        <w:ind w:firstLineChars="200" w:firstLine="420"/>
        <w:rPr>
          <w:sz w:val="21"/>
          <w:szCs w:val="21"/>
        </w:rPr>
      </w:pPr>
      <w:r>
        <w:rPr>
          <w:rFonts w:hint="eastAsia"/>
          <w:sz w:val="21"/>
          <w:szCs w:val="21"/>
        </w:rPr>
        <w:t>以此为背景，本文考察了不同的收入不平等来源下个人的亲社会行为和反社会行为表现，并进一步从个体优势不平等厌恶和劣势不平等厌恶的心理层面分析了不平等对于亲社会和反社会行为的影响机制。</w:t>
      </w:r>
    </w:p>
    <w:p w14:paraId="525E7674" w14:textId="77777777" w:rsidR="00DB1045" w:rsidRDefault="00000000">
      <w:pPr>
        <w:spacing w:line="240" w:lineRule="auto"/>
        <w:ind w:firstLineChars="200" w:firstLine="420"/>
        <w:rPr>
          <w:bCs/>
          <w:color w:val="0070C0"/>
          <w:sz w:val="21"/>
          <w:szCs w:val="21"/>
        </w:rPr>
      </w:pPr>
      <w:r>
        <w:rPr>
          <w:rFonts w:hint="eastAsia"/>
          <w:bCs/>
          <w:sz w:val="21"/>
          <w:szCs w:val="21"/>
        </w:rPr>
        <w:t>本文可能的创新点：首先，不平等来源的设置较为全面，已有研究主要是从运气和努力两个层面展开不平等来源对人们行为的影响，本文以平等主义对公平的不同主张为依据（事后结果平等主义，事前机会平等主义和介于两者之间的选择平等主义），构造了风险选择、自然运气、个人努力和竞争机制四种不平等来源；其次，已有研究多是从人们对待分配的态度、相互信任、合作等角度考察不平等来源对行为的影响，然而对于不平等来源导致的社会问题，特别是对反社会行为的影响研究较少，本文较为细致地考察了四类不平等来源对于反社会行为的影响；最后，本文采用实验室实验，利用新的实验范式将亲社会和反社会纳入到统一的框架下，同时考察不平等来源的异质性对两种相反行为的影响，发现收入不平等来源对反社会行为的影响与对亲社会行为的影响不同，为消除不平等来源造成的反社会行为、防范不平等来源对亲社会行为的削弱提供了政策启示。</w:t>
      </w:r>
    </w:p>
    <w:p w14:paraId="0CF32A51" w14:textId="77777777" w:rsidR="00DB1045" w:rsidRDefault="00000000">
      <w:pPr>
        <w:spacing w:line="240" w:lineRule="auto"/>
        <w:ind w:firstLineChars="200" w:firstLine="420"/>
        <w:rPr>
          <w:sz w:val="21"/>
          <w:szCs w:val="21"/>
        </w:rPr>
      </w:pPr>
      <w:r>
        <w:rPr>
          <w:rFonts w:hint="eastAsia"/>
          <w:sz w:val="21"/>
          <w:szCs w:val="21"/>
        </w:rPr>
        <w:t>本文的结构如下：第一部分为引言；第二部分为实验设计，对实验设置和实验流程做了详细描述；第三部分为实验结果，对个体在各类不平等来源下的亲社会行为和反社会行为的实验结果进行了数据分析；第四部分为讨论和结论。</w:t>
      </w:r>
    </w:p>
    <w:p w14:paraId="67AB27A9" w14:textId="77777777" w:rsidR="00DB1045" w:rsidRDefault="00DB1045">
      <w:pPr>
        <w:spacing w:line="240" w:lineRule="auto"/>
        <w:ind w:firstLineChars="200" w:firstLine="420"/>
        <w:rPr>
          <w:sz w:val="21"/>
          <w:szCs w:val="21"/>
        </w:rPr>
      </w:pPr>
    </w:p>
    <w:p w14:paraId="2C1D6E1D" w14:textId="77777777" w:rsidR="00DB1045" w:rsidRDefault="00000000">
      <w:pPr>
        <w:tabs>
          <w:tab w:val="left" w:pos="2120"/>
        </w:tabs>
        <w:spacing w:line="480" w:lineRule="auto"/>
        <w:ind w:leftChars="100" w:left="240"/>
        <w:jc w:val="center"/>
        <w:rPr>
          <w:rFonts w:ascii="黑体" w:eastAsia="黑体" w:hAnsi="黑体" w:cs="Times New Roman"/>
          <w:kern w:val="2"/>
          <w:sz w:val="28"/>
          <w:szCs w:val="28"/>
        </w:rPr>
      </w:pPr>
      <w:r>
        <w:rPr>
          <w:rFonts w:ascii="黑体" w:eastAsia="黑体" w:hAnsi="黑体" w:cs="Times New Roman" w:hint="eastAsia"/>
          <w:kern w:val="2"/>
          <w:sz w:val="28"/>
          <w:szCs w:val="28"/>
        </w:rPr>
        <w:t>二、实验设计</w:t>
      </w:r>
    </w:p>
    <w:p w14:paraId="001621B6" w14:textId="77777777" w:rsidR="00DB1045" w:rsidRDefault="00DB1045">
      <w:pPr>
        <w:spacing w:line="240" w:lineRule="auto"/>
        <w:ind w:firstLineChars="200" w:firstLine="422"/>
        <w:rPr>
          <w:rFonts w:cs="Times New Roman"/>
          <w:b/>
          <w:bCs/>
          <w:sz w:val="21"/>
          <w:szCs w:val="21"/>
        </w:rPr>
      </w:pPr>
    </w:p>
    <w:p w14:paraId="6C17E80E" w14:textId="77777777" w:rsidR="00DB1045" w:rsidRDefault="00000000">
      <w:pPr>
        <w:spacing w:line="240" w:lineRule="auto"/>
        <w:ind w:firstLineChars="200" w:firstLine="422"/>
        <w:rPr>
          <w:rFonts w:hAnsi="宋体" w:cs="Times New Roman"/>
          <w:b/>
          <w:bCs/>
          <w:sz w:val="21"/>
          <w:szCs w:val="21"/>
        </w:rPr>
      </w:pPr>
      <w:r>
        <w:rPr>
          <w:rFonts w:cs="Times New Roman" w:hint="eastAsia"/>
          <w:b/>
          <w:bCs/>
          <w:sz w:val="21"/>
          <w:szCs w:val="21"/>
        </w:rPr>
        <w:t>1</w:t>
      </w:r>
      <w:r>
        <w:rPr>
          <w:rFonts w:cs="Times New Roman" w:hint="eastAsia"/>
          <w:b/>
          <w:bCs/>
          <w:sz w:val="21"/>
          <w:szCs w:val="21"/>
        </w:rPr>
        <w:t>、</w:t>
      </w:r>
      <w:r>
        <w:rPr>
          <w:rFonts w:cs="Times New Roman"/>
          <w:b/>
          <w:bCs/>
          <w:sz w:val="21"/>
          <w:szCs w:val="21"/>
        </w:rPr>
        <w:t>实验</w:t>
      </w:r>
      <w:r>
        <w:rPr>
          <w:rFonts w:hAnsi="宋体" w:cs="Times New Roman" w:hint="eastAsia"/>
          <w:b/>
          <w:bCs/>
          <w:sz w:val="21"/>
          <w:szCs w:val="21"/>
        </w:rPr>
        <w:t>设置</w:t>
      </w:r>
    </w:p>
    <w:p w14:paraId="6C2E4FFB" w14:textId="77777777" w:rsidR="00DB1045" w:rsidRDefault="00000000">
      <w:pPr>
        <w:spacing w:line="240" w:lineRule="auto"/>
        <w:ind w:firstLineChars="200" w:firstLine="420"/>
        <w:rPr>
          <w:rFonts w:cs="Times New Roman"/>
          <w:color w:val="000000"/>
          <w:sz w:val="21"/>
          <w:szCs w:val="21"/>
        </w:rPr>
      </w:pPr>
      <w:r>
        <w:rPr>
          <w:rFonts w:hAnsi="宋体" w:cs="Times New Roman" w:hint="eastAsia"/>
          <w:color w:val="000000"/>
          <w:sz w:val="21"/>
          <w:szCs w:val="21"/>
        </w:rPr>
        <w:t>实验通过</w:t>
      </w:r>
      <w:r>
        <w:rPr>
          <w:rFonts w:cs="Times New Roman"/>
          <w:color w:val="000000"/>
          <w:sz w:val="21"/>
          <w:szCs w:val="21"/>
        </w:rPr>
        <w:t>Z-tree</w:t>
      </w:r>
      <w:r>
        <w:rPr>
          <w:rFonts w:hAnsi="宋体" w:cs="Times New Roman" w:hint="eastAsia"/>
          <w:color w:val="000000"/>
          <w:sz w:val="21"/>
          <w:szCs w:val="21"/>
        </w:rPr>
        <w:t>软件（</w:t>
      </w:r>
      <w:r>
        <w:rPr>
          <w:rFonts w:hAnsi="宋体" w:cs="Times New Roman" w:hint="eastAsia"/>
          <w:color w:val="000000"/>
          <w:sz w:val="21"/>
          <w:szCs w:val="21"/>
        </w:rPr>
        <w:t>Fischbacher</w:t>
      </w:r>
      <w:r>
        <w:rPr>
          <w:rFonts w:hAnsi="宋体" w:cs="Times New Roman" w:hint="eastAsia"/>
          <w:color w:val="000000"/>
          <w:sz w:val="21"/>
          <w:szCs w:val="21"/>
        </w:rPr>
        <w:t>，</w:t>
      </w:r>
      <w:r>
        <w:rPr>
          <w:rFonts w:hAnsi="宋体" w:cs="Times New Roman" w:hint="eastAsia"/>
          <w:color w:val="000000"/>
          <w:sz w:val="21"/>
          <w:szCs w:val="21"/>
        </w:rPr>
        <w:t>2007</w:t>
      </w:r>
      <w:r>
        <w:rPr>
          <w:rFonts w:hAnsi="宋体" w:cs="Times New Roman" w:hint="eastAsia"/>
          <w:color w:val="000000"/>
          <w:sz w:val="21"/>
          <w:szCs w:val="21"/>
        </w:rPr>
        <w:t>）实现，于</w:t>
      </w:r>
      <w:r>
        <w:rPr>
          <w:rFonts w:cs="Times New Roman"/>
          <w:color w:val="000000"/>
          <w:sz w:val="21"/>
          <w:szCs w:val="21"/>
        </w:rPr>
        <w:t>2019</w:t>
      </w:r>
      <w:r>
        <w:rPr>
          <w:rFonts w:hAnsi="宋体" w:cs="Times New Roman" w:hint="eastAsia"/>
          <w:color w:val="000000"/>
          <w:sz w:val="21"/>
          <w:szCs w:val="21"/>
        </w:rPr>
        <w:t>年</w:t>
      </w:r>
      <w:r>
        <w:rPr>
          <w:rFonts w:cs="Times New Roman"/>
          <w:color w:val="000000"/>
          <w:sz w:val="21"/>
          <w:szCs w:val="21"/>
        </w:rPr>
        <w:t>10</w:t>
      </w:r>
      <w:r>
        <w:rPr>
          <w:rFonts w:hAnsi="宋体" w:cs="Times New Roman" w:hint="eastAsia"/>
          <w:color w:val="000000"/>
          <w:sz w:val="21"/>
          <w:szCs w:val="21"/>
        </w:rPr>
        <w:t>月在浙江财经大学经济行为与决策研究中心完成。实验被试通过浙江财经大学经济行为与决策研究中心公众号招募，共有</w:t>
      </w:r>
      <w:r>
        <w:rPr>
          <w:rFonts w:cs="Times New Roman"/>
          <w:color w:val="000000"/>
          <w:sz w:val="21"/>
          <w:szCs w:val="21"/>
        </w:rPr>
        <w:t>462</w:t>
      </w:r>
      <w:r>
        <w:rPr>
          <w:rFonts w:hAnsi="宋体" w:cs="Times New Roman" w:hint="eastAsia"/>
          <w:color w:val="000000"/>
          <w:sz w:val="21"/>
          <w:szCs w:val="21"/>
        </w:rPr>
        <w:t>名</w:t>
      </w:r>
      <w:r>
        <w:rPr>
          <w:rFonts w:hAnsi="宋体" w:cs="Times New Roman"/>
          <w:color w:val="000000"/>
          <w:sz w:val="21"/>
          <w:szCs w:val="21"/>
        </w:rPr>
        <w:t>大</w:t>
      </w:r>
      <w:r>
        <w:rPr>
          <w:rFonts w:hAnsi="宋体" w:cs="Times New Roman" w:hint="eastAsia"/>
          <w:color w:val="000000"/>
          <w:sz w:val="21"/>
          <w:szCs w:val="21"/>
        </w:rPr>
        <w:t>学生分</w:t>
      </w:r>
      <w:r>
        <w:rPr>
          <w:rFonts w:cs="Times New Roman"/>
          <w:color w:val="000000"/>
          <w:sz w:val="21"/>
          <w:szCs w:val="21"/>
        </w:rPr>
        <w:t>15</w:t>
      </w:r>
      <w:r>
        <w:rPr>
          <w:rFonts w:hAnsi="宋体" w:cs="Times New Roman" w:hint="eastAsia"/>
          <w:color w:val="000000"/>
          <w:sz w:val="21"/>
          <w:szCs w:val="21"/>
        </w:rPr>
        <w:t>场参加了实验。被试来自于不同年级（包含大一至大四）、不同专业（包括中文、经济、法律、计算机等）。</w:t>
      </w:r>
    </w:p>
    <w:p w14:paraId="47BF3137" w14:textId="77777777" w:rsidR="00DB1045" w:rsidRDefault="00000000">
      <w:pPr>
        <w:spacing w:line="240" w:lineRule="auto"/>
        <w:ind w:firstLineChars="200" w:firstLine="420"/>
        <w:rPr>
          <w:rFonts w:hAnsi="宋体" w:cs="Times New Roman"/>
          <w:color w:val="0070C0"/>
          <w:sz w:val="21"/>
          <w:szCs w:val="21"/>
        </w:rPr>
      </w:pPr>
      <w:bookmarkStart w:id="3" w:name="_Hlk113360411"/>
      <w:r>
        <w:rPr>
          <w:rFonts w:hAnsi="宋体" w:cs="Times New Roman" w:hint="eastAsia"/>
          <w:sz w:val="21"/>
          <w:szCs w:val="21"/>
        </w:rPr>
        <w:t>被试到达实验室后，通过抽签的方式被随机分配座位并获取实验说明。实验开始后，实验员对实验说明进行统一解释。为了确保每名被试理解实验规则，他们必须独立回答</w:t>
      </w:r>
      <w:r>
        <w:rPr>
          <w:rFonts w:cs="Times New Roman"/>
          <w:sz w:val="21"/>
          <w:szCs w:val="21"/>
        </w:rPr>
        <w:t>3</w:t>
      </w:r>
      <w:r>
        <w:rPr>
          <w:rFonts w:hAnsi="宋体" w:cs="Times New Roman" w:hint="eastAsia"/>
          <w:sz w:val="21"/>
          <w:szCs w:val="21"/>
        </w:rPr>
        <w:t>道控制性测试题。只有所有被试都通过</w:t>
      </w:r>
      <w:r>
        <w:rPr>
          <w:rFonts w:cs="Times New Roman"/>
          <w:sz w:val="21"/>
          <w:szCs w:val="21"/>
        </w:rPr>
        <w:t>3</w:t>
      </w:r>
      <w:r>
        <w:rPr>
          <w:rFonts w:hAnsi="宋体" w:cs="Times New Roman" w:hint="eastAsia"/>
          <w:sz w:val="21"/>
          <w:szCs w:val="21"/>
        </w:rPr>
        <w:t>道控制性问题后，实验才正式开始。在实验中被试之间会发生互动，为了保证实验的匿名性，通过计算机随机搭配的方式对被试进行分组，因而在</w:t>
      </w:r>
      <w:r>
        <w:rPr>
          <w:rFonts w:hAnsi="宋体" w:cs="Times New Roman" w:hint="eastAsia"/>
          <w:sz w:val="21"/>
          <w:szCs w:val="21"/>
        </w:rPr>
        <w:lastRenderedPageBreak/>
        <w:t>实验的过程中所有被试均不知道决策所对应的对象。为了保证实验的隐私性，在整个实验过程中不会记录被试的名字和身份信息；在实验结束后，由一名实验员将被试的收益放入一个信封，由另外一个实验员发放实验收益，因而被试所获得的具体数额不被他人知晓。为了保证实验的激励性，被试所获得的报酬与其在实验过程中所做决策之间相关，即被试在实验结束后所获得的实验筹码越多，获得的被试费越多。为了保证实验的真实性，在实验初始，实验员在讲解实验注意事项时会强调实验中所提供的一切信息和承诺都是真实可信。为了保证实验有序性，在整个实验过程中被试需保持安静，被试间禁止有任何形式的沟通</w:t>
      </w:r>
      <w:r>
        <w:rPr>
          <w:rFonts w:hAnsi="宋体" w:cs="Times New Roman" w:hint="eastAsia"/>
          <w:color w:val="0070C0"/>
          <w:sz w:val="21"/>
          <w:szCs w:val="21"/>
        </w:rPr>
        <w:t>。</w:t>
      </w:r>
    </w:p>
    <w:bookmarkEnd w:id="3"/>
    <w:p w14:paraId="0CCFED84" w14:textId="77777777" w:rsidR="00DB1045" w:rsidRDefault="00000000">
      <w:pPr>
        <w:spacing w:line="240" w:lineRule="auto"/>
        <w:ind w:firstLineChars="200" w:firstLine="422"/>
        <w:rPr>
          <w:rFonts w:cs="Times New Roman"/>
          <w:b/>
          <w:bCs/>
          <w:sz w:val="21"/>
          <w:szCs w:val="21"/>
        </w:rPr>
      </w:pPr>
      <w:r>
        <w:rPr>
          <w:rFonts w:cs="Times New Roman" w:hint="eastAsia"/>
          <w:b/>
          <w:bCs/>
          <w:sz w:val="21"/>
          <w:szCs w:val="21"/>
        </w:rPr>
        <w:t>2</w:t>
      </w:r>
      <w:r>
        <w:rPr>
          <w:rFonts w:cs="Times New Roman" w:hint="eastAsia"/>
          <w:b/>
          <w:bCs/>
          <w:sz w:val="21"/>
          <w:szCs w:val="21"/>
        </w:rPr>
        <w:t>、不平等来源的实验设置</w:t>
      </w:r>
    </w:p>
    <w:p w14:paraId="1FD78EF6" w14:textId="77777777" w:rsidR="00DB1045" w:rsidRDefault="00000000">
      <w:pPr>
        <w:spacing w:line="240" w:lineRule="auto"/>
        <w:ind w:firstLineChars="200" w:firstLine="420"/>
        <w:rPr>
          <w:color w:val="000000"/>
          <w:sz w:val="21"/>
          <w:szCs w:val="21"/>
        </w:rPr>
      </w:pPr>
      <w:r>
        <w:rPr>
          <w:rFonts w:hint="eastAsia"/>
          <w:color w:val="000000"/>
          <w:sz w:val="21"/>
          <w:szCs w:val="21"/>
        </w:rPr>
        <w:t>本文通过在实验室中的四种设置方式产生了不同类型的财富不平等来源。为了控制各种类型不平等来源所导致的收入差异，我们将四种不平等来源下被试可能得到的财富均设定为</w:t>
      </w:r>
      <w:r>
        <w:rPr>
          <w:rFonts w:hint="eastAsia"/>
          <w:color w:val="000000"/>
          <w:sz w:val="21"/>
          <w:szCs w:val="21"/>
        </w:rPr>
        <w:t>10</w:t>
      </w:r>
      <w:r>
        <w:rPr>
          <w:rFonts w:hint="eastAsia"/>
          <w:color w:val="000000"/>
          <w:sz w:val="21"/>
          <w:szCs w:val="21"/>
        </w:rPr>
        <w:t>个筹码、</w:t>
      </w:r>
      <w:r>
        <w:rPr>
          <w:rFonts w:hint="eastAsia"/>
          <w:color w:val="000000"/>
          <w:sz w:val="21"/>
          <w:szCs w:val="21"/>
        </w:rPr>
        <w:t>20</w:t>
      </w:r>
      <w:r>
        <w:rPr>
          <w:rFonts w:hint="eastAsia"/>
          <w:color w:val="000000"/>
          <w:sz w:val="21"/>
          <w:szCs w:val="21"/>
        </w:rPr>
        <w:t>个筹码和</w:t>
      </w:r>
      <w:r>
        <w:rPr>
          <w:rFonts w:hint="eastAsia"/>
          <w:color w:val="000000"/>
          <w:sz w:val="21"/>
          <w:szCs w:val="21"/>
        </w:rPr>
        <w:t>30</w:t>
      </w:r>
      <w:r>
        <w:rPr>
          <w:rFonts w:hint="eastAsia"/>
          <w:color w:val="000000"/>
          <w:sz w:val="21"/>
          <w:szCs w:val="21"/>
        </w:rPr>
        <w:t>个筹码。具体不平等来源的实验设置如下：</w:t>
      </w:r>
    </w:p>
    <w:p w14:paraId="2B943B13" w14:textId="77777777" w:rsidR="00DB1045" w:rsidRDefault="00000000">
      <w:pPr>
        <w:spacing w:line="240" w:lineRule="auto"/>
        <w:ind w:firstLineChars="200" w:firstLine="420"/>
        <w:rPr>
          <w:color w:val="000000"/>
          <w:sz w:val="21"/>
          <w:szCs w:val="21"/>
        </w:rPr>
      </w:pPr>
      <w:r>
        <w:rPr>
          <w:rFonts w:hint="eastAsia"/>
          <w:color w:val="000000"/>
          <w:sz w:val="21"/>
          <w:szCs w:val="21"/>
        </w:rPr>
        <w:t>第一种实验设置是风险选择导致的不平等，被试在实验中会面临两个有风险的收益选项：选项一为</w:t>
      </w:r>
      <w:r>
        <w:rPr>
          <w:rFonts w:hint="eastAsia"/>
          <w:color w:val="000000"/>
          <w:sz w:val="21"/>
          <w:szCs w:val="21"/>
        </w:rPr>
        <w:t>100%</w:t>
      </w:r>
      <w:r>
        <w:rPr>
          <w:rFonts w:hint="eastAsia"/>
          <w:color w:val="000000"/>
          <w:sz w:val="21"/>
          <w:szCs w:val="21"/>
        </w:rPr>
        <w:t>的概率可以得到</w:t>
      </w:r>
      <w:r>
        <w:rPr>
          <w:rFonts w:hint="eastAsia"/>
          <w:color w:val="000000"/>
          <w:sz w:val="21"/>
          <w:szCs w:val="21"/>
        </w:rPr>
        <w:t>2</w:t>
      </w:r>
      <w:r>
        <w:rPr>
          <w:color w:val="000000"/>
          <w:sz w:val="21"/>
          <w:szCs w:val="21"/>
        </w:rPr>
        <w:t>0</w:t>
      </w:r>
      <w:r>
        <w:rPr>
          <w:rFonts w:hint="eastAsia"/>
          <w:color w:val="000000"/>
          <w:sz w:val="21"/>
          <w:szCs w:val="21"/>
        </w:rPr>
        <w:t>个筹码的财富，选择二为</w:t>
      </w:r>
      <w:r>
        <w:rPr>
          <w:rFonts w:hint="eastAsia"/>
          <w:color w:val="000000"/>
          <w:sz w:val="21"/>
          <w:szCs w:val="21"/>
        </w:rPr>
        <w:t>5</w:t>
      </w:r>
      <w:r>
        <w:rPr>
          <w:color w:val="000000"/>
          <w:sz w:val="21"/>
          <w:szCs w:val="21"/>
        </w:rPr>
        <w:t>0</w:t>
      </w:r>
      <w:r>
        <w:rPr>
          <w:rFonts w:hint="eastAsia"/>
          <w:color w:val="000000"/>
          <w:sz w:val="21"/>
          <w:szCs w:val="21"/>
        </w:rPr>
        <w:t>%</w:t>
      </w:r>
      <w:r>
        <w:rPr>
          <w:rFonts w:hint="eastAsia"/>
          <w:color w:val="000000"/>
          <w:sz w:val="21"/>
          <w:szCs w:val="21"/>
        </w:rPr>
        <w:t>的概率可以得到</w:t>
      </w:r>
      <w:r>
        <w:rPr>
          <w:rFonts w:hint="eastAsia"/>
          <w:color w:val="000000"/>
          <w:sz w:val="21"/>
          <w:szCs w:val="21"/>
        </w:rPr>
        <w:t>1</w:t>
      </w:r>
      <w:r>
        <w:rPr>
          <w:color w:val="000000"/>
          <w:sz w:val="21"/>
          <w:szCs w:val="21"/>
        </w:rPr>
        <w:t>0</w:t>
      </w:r>
      <w:r>
        <w:rPr>
          <w:rFonts w:hint="eastAsia"/>
          <w:color w:val="000000"/>
          <w:sz w:val="21"/>
          <w:szCs w:val="21"/>
        </w:rPr>
        <w:t>个筹码的财富，</w:t>
      </w:r>
      <w:r>
        <w:rPr>
          <w:rFonts w:hint="eastAsia"/>
          <w:color w:val="000000"/>
          <w:sz w:val="21"/>
          <w:szCs w:val="21"/>
        </w:rPr>
        <w:t>5</w:t>
      </w:r>
      <w:r>
        <w:rPr>
          <w:color w:val="000000"/>
          <w:sz w:val="21"/>
          <w:szCs w:val="21"/>
        </w:rPr>
        <w:t>0</w:t>
      </w:r>
      <w:r>
        <w:rPr>
          <w:rFonts w:hint="eastAsia"/>
          <w:color w:val="000000"/>
          <w:sz w:val="21"/>
          <w:szCs w:val="21"/>
        </w:rPr>
        <w:t>%</w:t>
      </w:r>
      <w:r>
        <w:rPr>
          <w:rFonts w:hint="eastAsia"/>
          <w:color w:val="000000"/>
          <w:sz w:val="21"/>
          <w:szCs w:val="21"/>
        </w:rPr>
        <w:t>的概率可以得到</w:t>
      </w:r>
      <w:r>
        <w:rPr>
          <w:rFonts w:hint="eastAsia"/>
          <w:color w:val="000000"/>
          <w:sz w:val="21"/>
          <w:szCs w:val="21"/>
        </w:rPr>
        <w:t>3</w:t>
      </w:r>
      <w:r>
        <w:rPr>
          <w:color w:val="000000"/>
          <w:sz w:val="21"/>
          <w:szCs w:val="21"/>
        </w:rPr>
        <w:t>0</w:t>
      </w:r>
      <w:r>
        <w:rPr>
          <w:rFonts w:hint="eastAsia"/>
          <w:color w:val="000000"/>
          <w:sz w:val="21"/>
          <w:szCs w:val="21"/>
        </w:rPr>
        <w:t>个筹码的财富。</w:t>
      </w:r>
    </w:p>
    <w:p w14:paraId="70AB1B38" w14:textId="77777777" w:rsidR="00DB1045" w:rsidRDefault="00000000">
      <w:pPr>
        <w:spacing w:line="240" w:lineRule="auto"/>
        <w:ind w:firstLineChars="200" w:firstLine="420"/>
        <w:rPr>
          <w:color w:val="000000"/>
          <w:sz w:val="21"/>
          <w:szCs w:val="21"/>
        </w:rPr>
      </w:pPr>
      <w:r>
        <w:rPr>
          <w:rFonts w:hint="eastAsia"/>
          <w:color w:val="000000"/>
          <w:sz w:val="21"/>
          <w:szCs w:val="21"/>
        </w:rPr>
        <w:t>第二种实验设置是自然运气导致的不平等，所有被试都有</w:t>
      </w:r>
      <w:r>
        <w:rPr>
          <w:rFonts w:hint="eastAsia"/>
          <w:color w:val="000000"/>
          <w:sz w:val="21"/>
          <w:szCs w:val="21"/>
        </w:rPr>
        <w:t>1/</w:t>
      </w:r>
      <w:r>
        <w:rPr>
          <w:color w:val="000000"/>
          <w:sz w:val="21"/>
          <w:szCs w:val="21"/>
        </w:rPr>
        <w:t>3</w:t>
      </w:r>
      <w:r>
        <w:rPr>
          <w:rFonts w:hint="eastAsia"/>
          <w:color w:val="000000"/>
          <w:sz w:val="21"/>
          <w:szCs w:val="21"/>
        </w:rPr>
        <w:t>的概率可以得到</w:t>
      </w:r>
      <w:r>
        <w:rPr>
          <w:rFonts w:hint="eastAsia"/>
          <w:color w:val="000000"/>
          <w:sz w:val="21"/>
          <w:szCs w:val="21"/>
        </w:rPr>
        <w:t>1</w:t>
      </w:r>
      <w:r>
        <w:rPr>
          <w:color w:val="000000"/>
          <w:sz w:val="21"/>
          <w:szCs w:val="21"/>
        </w:rPr>
        <w:t>0</w:t>
      </w:r>
      <w:r>
        <w:rPr>
          <w:rFonts w:hint="eastAsia"/>
          <w:color w:val="000000"/>
          <w:sz w:val="21"/>
          <w:szCs w:val="21"/>
        </w:rPr>
        <w:t>个筹码的财富，</w:t>
      </w:r>
      <w:r>
        <w:rPr>
          <w:rFonts w:hint="eastAsia"/>
          <w:color w:val="000000"/>
          <w:sz w:val="21"/>
          <w:szCs w:val="21"/>
        </w:rPr>
        <w:t>1/</w:t>
      </w:r>
      <w:r>
        <w:rPr>
          <w:color w:val="000000"/>
          <w:sz w:val="21"/>
          <w:szCs w:val="21"/>
        </w:rPr>
        <w:t>3</w:t>
      </w:r>
      <w:r>
        <w:rPr>
          <w:rFonts w:hint="eastAsia"/>
          <w:color w:val="000000"/>
          <w:sz w:val="21"/>
          <w:szCs w:val="21"/>
        </w:rPr>
        <w:t>的概率可以得到</w:t>
      </w:r>
      <w:r>
        <w:rPr>
          <w:rFonts w:hint="eastAsia"/>
          <w:color w:val="000000"/>
          <w:sz w:val="21"/>
          <w:szCs w:val="21"/>
        </w:rPr>
        <w:t>2</w:t>
      </w:r>
      <w:r>
        <w:rPr>
          <w:color w:val="000000"/>
          <w:sz w:val="21"/>
          <w:szCs w:val="21"/>
        </w:rPr>
        <w:t>0</w:t>
      </w:r>
      <w:r>
        <w:rPr>
          <w:rFonts w:hint="eastAsia"/>
          <w:color w:val="000000"/>
          <w:sz w:val="21"/>
          <w:szCs w:val="21"/>
        </w:rPr>
        <w:t>个筹码的财富，</w:t>
      </w:r>
      <w:r>
        <w:rPr>
          <w:rFonts w:hint="eastAsia"/>
          <w:color w:val="000000"/>
          <w:sz w:val="21"/>
          <w:szCs w:val="21"/>
        </w:rPr>
        <w:t>1/</w:t>
      </w:r>
      <w:r>
        <w:rPr>
          <w:color w:val="000000"/>
          <w:sz w:val="21"/>
          <w:szCs w:val="21"/>
        </w:rPr>
        <w:t>3</w:t>
      </w:r>
      <w:r>
        <w:rPr>
          <w:rFonts w:hint="eastAsia"/>
          <w:color w:val="000000"/>
          <w:sz w:val="21"/>
          <w:szCs w:val="21"/>
        </w:rPr>
        <w:t>的概率可以得到</w:t>
      </w:r>
      <w:r>
        <w:rPr>
          <w:rFonts w:hint="eastAsia"/>
          <w:color w:val="000000"/>
          <w:sz w:val="21"/>
          <w:szCs w:val="21"/>
        </w:rPr>
        <w:t>3</w:t>
      </w:r>
      <w:r>
        <w:rPr>
          <w:color w:val="000000"/>
          <w:sz w:val="21"/>
          <w:szCs w:val="21"/>
        </w:rPr>
        <w:t>0</w:t>
      </w:r>
      <w:r>
        <w:rPr>
          <w:rFonts w:hint="eastAsia"/>
          <w:color w:val="000000"/>
          <w:sz w:val="21"/>
          <w:szCs w:val="21"/>
        </w:rPr>
        <w:t>个筹码的财富。</w:t>
      </w:r>
    </w:p>
    <w:p w14:paraId="6F4032F2" w14:textId="77777777" w:rsidR="00DB1045" w:rsidRDefault="00000000">
      <w:pPr>
        <w:spacing w:line="240" w:lineRule="auto"/>
        <w:ind w:firstLineChars="200" w:firstLine="420"/>
        <w:rPr>
          <w:color w:val="000000"/>
          <w:sz w:val="21"/>
          <w:szCs w:val="21"/>
        </w:rPr>
      </w:pPr>
      <w:r>
        <w:rPr>
          <w:rFonts w:hint="eastAsia"/>
          <w:color w:val="000000"/>
          <w:sz w:val="21"/>
          <w:szCs w:val="21"/>
        </w:rPr>
        <w:t>第三种实验设置是个人努力导致的不平等，在该种实验设置中我们引入真实努力任务，具体任务为：在计算机中会出现</w:t>
      </w:r>
      <w:r>
        <w:rPr>
          <w:rFonts w:hint="eastAsia"/>
          <w:color w:val="000000"/>
          <w:sz w:val="21"/>
          <w:szCs w:val="21"/>
        </w:rPr>
        <w:t>3</w:t>
      </w:r>
      <w:r>
        <w:rPr>
          <w:color w:val="000000"/>
          <w:sz w:val="21"/>
          <w:szCs w:val="21"/>
        </w:rPr>
        <w:t>0</w:t>
      </w:r>
      <w:r>
        <w:rPr>
          <w:rFonts w:hint="eastAsia"/>
          <w:color w:val="000000"/>
          <w:sz w:val="21"/>
          <w:szCs w:val="21"/>
        </w:rPr>
        <w:t>个由</w:t>
      </w:r>
      <w:r>
        <w:rPr>
          <w:rFonts w:hint="eastAsia"/>
          <w:color w:val="000000"/>
          <w:sz w:val="21"/>
          <w:szCs w:val="21"/>
        </w:rPr>
        <w:t>0</w:t>
      </w:r>
      <w:r>
        <w:rPr>
          <w:rFonts w:hint="eastAsia"/>
          <w:color w:val="000000"/>
          <w:sz w:val="21"/>
          <w:szCs w:val="21"/>
        </w:rPr>
        <w:t>和</w:t>
      </w:r>
      <w:r>
        <w:rPr>
          <w:rFonts w:hint="eastAsia"/>
          <w:color w:val="000000"/>
          <w:sz w:val="21"/>
          <w:szCs w:val="21"/>
        </w:rPr>
        <w:t>1</w:t>
      </w:r>
      <w:r>
        <w:rPr>
          <w:rFonts w:hint="eastAsia"/>
          <w:color w:val="000000"/>
          <w:sz w:val="21"/>
          <w:szCs w:val="21"/>
        </w:rPr>
        <w:t>组成的</w:t>
      </w:r>
      <w:r>
        <w:rPr>
          <w:color w:val="000000"/>
          <w:sz w:val="21"/>
          <w:szCs w:val="21"/>
        </w:rPr>
        <w:t>30</w:t>
      </w:r>
      <w:r>
        <w:rPr>
          <w:rFonts w:hint="eastAsia"/>
          <w:color w:val="000000"/>
          <w:sz w:val="21"/>
          <w:szCs w:val="21"/>
        </w:rPr>
        <w:t>位的数串，被试需要在有限的时间内数出每个数串中</w:t>
      </w:r>
      <w:r>
        <w:rPr>
          <w:rFonts w:hint="eastAsia"/>
          <w:color w:val="000000"/>
          <w:sz w:val="21"/>
          <w:szCs w:val="21"/>
        </w:rPr>
        <w:t>1</w:t>
      </w:r>
      <w:r>
        <w:rPr>
          <w:rFonts w:hint="eastAsia"/>
          <w:color w:val="000000"/>
          <w:sz w:val="21"/>
          <w:szCs w:val="21"/>
        </w:rPr>
        <w:t>的个数。</w:t>
      </w:r>
      <w:r>
        <w:rPr>
          <w:rFonts w:hint="eastAsia"/>
          <w:color w:val="000000"/>
          <w:sz w:val="21"/>
          <w:szCs w:val="21"/>
        </w:rPr>
        <w:t xml:space="preserve"> </w:t>
      </w:r>
      <w:r>
        <w:rPr>
          <w:rFonts w:hint="eastAsia"/>
          <w:color w:val="000000"/>
          <w:sz w:val="21"/>
          <w:szCs w:val="21"/>
        </w:rPr>
        <w:t>若正确个数小于或等于</w:t>
      </w:r>
      <w:r>
        <w:rPr>
          <w:rFonts w:hint="eastAsia"/>
          <w:color w:val="000000"/>
          <w:sz w:val="21"/>
          <w:szCs w:val="21"/>
        </w:rPr>
        <w:t>1</w:t>
      </w:r>
      <w:r>
        <w:rPr>
          <w:color w:val="000000"/>
          <w:sz w:val="21"/>
          <w:szCs w:val="21"/>
        </w:rPr>
        <w:t>4</w:t>
      </w:r>
      <w:r>
        <w:rPr>
          <w:rFonts w:hint="eastAsia"/>
          <w:color w:val="000000"/>
          <w:sz w:val="21"/>
          <w:szCs w:val="21"/>
        </w:rPr>
        <w:t>，则可以得到</w:t>
      </w:r>
      <w:r>
        <w:rPr>
          <w:rFonts w:hint="eastAsia"/>
          <w:color w:val="000000"/>
          <w:sz w:val="21"/>
          <w:szCs w:val="21"/>
        </w:rPr>
        <w:t>1</w:t>
      </w:r>
      <w:r>
        <w:rPr>
          <w:color w:val="000000"/>
          <w:sz w:val="21"/>
          <w:szCs w:val="21"/>
        </w:rPr>
        <w:t>0</w:t>
      </w:r>
      <w:r>
        <w:rPr>
          <w:rFonts w:hint="eastAsia"/>
          <w:color w:val="000000"/>
          <w:sz w:val="21"/>
          <w:szCs w:val="21"/>
        </w:rPr>
        <w:t>个筹码的财富；若正确个数大于等于</w:t>
      </w:r>
      <w:r>
        <w:rPr>
          <w:rFonts w:hint="eastAsia"/>
          <w:color w:val="000000"/>
          <w:sz w:val="21"/>
          <w:szCs w:val="21"/>
        </w:rPr>
        <w:t>1</w:t>
      </w:r>
      <w:r>
        <w:rPr>
          <w:color w:val="000000"/>
          <w:sz w:val="21"/>
          <w:szCs w:val="21"/>
        </w:rPr>
        <w:t>4</w:t>
      </w:r>
      <w:r>
        <w:rPr>
          <w:rFonts w:hint="eastAsia"/>
          <w:color w:val="000000"/>
          <w:sz w:val="21"/>
          <w:szCs w:val="21"/>
        </w:rPr>
        <w:t>且小于</w:t>
      </w:r>
      <w:r>
        <w:rPr>
          <w:rFonts w:hint="eastAsia"/>
          <w:color w:val="000000"/>
          <w:sz w:val="21"/>
          <w:szCs w:val="21"/>
        </w:rPr>
        <w:t>2</w:t>
      </w:r>
      <w:r>
        <w:rPr>
          <w:color w:val="000000"/>
          <w:sz w:val="21"/>
          <w:szCs w:val="21"/>
        </w:rPr>
        <w:t>0</w:t>
      </w:r>
      <w:r>
        <w:rPr>
          <w:rFonts w:hint="eastAsia"/>
          <w:color w:val="000000"/>
          <w:sz w:val="21"/>
          <w:szCs w:val="21"/>
        </w:rPr>
        <w:t>，则可以得到</w:t>
      </w:r>
      <w:r>
        <w:rPr>
          <w:rFonts w:hint="eastAsia"/>
          <w:color w:val="000000"/>
          <w:sz w:val="21"/>
          <w:szCs w:val="21"/>
        </w:rPr>
        <w:t>2</w:t>
      </w:r>
      <w:r>
        <w:rPr>
          <w:color w:val="000000"/>
          <w:sz w:val="21"/>
          <w:szCs w:val="21"/>
        </w:rPr>
        <w:t>0</w:t>
      </w:r>
      <w:r>
        <w:rPr>
          <w:rFonts w:hint="eastAsia"/>
          <w:color w:val="000000"/>
          <w:sz w:val="21"/>
          <w:szCs w:val="21"/>
        </w:rPr>
        <w:t>个筹码的财富；若正确个数大于或等于</w:t>
      </w:r>
      <w:r>
        <w:rPr>
          <w:rFonts w:hint="eastAsia"/>
          <w:color w:val="000000"/>
          <w:sz w:val="21"/>
          <w:szCs w:val="21"/>
        </w:rPr>
        <w:t>2</w:t>
      </w:r>
      <w:r>
        <w:rPr>
          <w:color w:val="000000"/>
          <w:sz w:val="21"/>
          <w:szCs w:val="21"/>
        </w:rPr>
        <w:t>0</w:t>
      </w:r>
      <w:r>
        <w:rPr>
          <w:rFonts w:hint="eastAsia"/>
          <w:color w:val="000000"/>
          <w:sz w:val="21"/>
          <w:szCs w:val="21"/>
        </w:rPr>
        <w:t>，则可以得到</w:t>
      </w:r>
      <w:r>
        <w:rPr>
          <w:color w:val="000000"/>
          <w:sz w:val="21"/>
          <w:szCs w:val="21"/>
        </w:rPr>
        <w:t>30</w:t>
      </w:r>
      <w:r>
        <w:rPr>
          <w:rFonts w:hint="eastAsia"/>
          <w:color w:val="000000"/>
          <w:sz w:val="21"/>
          <w:szCs w:val="21"/>
        </w:rPr>
        <w:t>个筹码的财富。</w:t>
      </w:r>
    </w:p>
    <w:p w14:paraId="0CEF54A5" w14:textId="77777777" w:rsidR="00DB1045" w:rsidRDefault="00000000">
      <w:pPr>
        <w:spacing w:line="240" w:lineRule="auto"/>
        <w:ind w:firstLineChars="200" w:firstLine="420"/>
        <w:rPr>
          <w:color w:val="000000"/>
          <w:sz w:val="21"/>
          <w:szCs w:val="21"/>
        </w:rPr>
      </w:pPr>
      <w:r>
        <w:rPr>
          <w:rFonts w:hint="eastAsia"/>
          <w:color w:val="000000"/>
          <w:sz w:val="21"/>
          <w:szCs w:val="21"/>
        </w:rPr>
        <w:t>第四种实验设置是竞争机制导致的不平等，在引入与个人努力实验设置中相同的真实努力任务基础上，将被试完成任务的数量进行从多到少的排名，排名在后</w:t>
      </w:r>
      <w:r>
        <w:rPr>
          <w:rFonts w:hint="eastAsia"/>
          <w:color w:val="000000"/>
          <w:sz w:val="21"/>
          <w:szCs w:val="21"/>
        </w:rPr>
        <w:t>1/</w:t>
      </w:r>
      <w:r>
        <w:rPr>
          <w:color w:val="000000"/>
          <w:sz w:val="21"/>
          <w:szCs w:val="21"/>
        </w:rPr>
        <w:t>3</w:t>
      </w:r>
      <w:r>
        <w:rPr>
          <w:rFonts w:hint="eastAsia"/>
          <w:color w:val="000000"/>
          <w:sz w:val="21"/>
          <w:szCs w:val="21"/>
        </w:rPr>
        <w:t>的被试可以获得</w:t>
      </w:r>
      <w:r>
        <w:rPr>
          <w:rFonts w:hint="eastAsia"/>
          <w:color w:val="000000"/>
          <w:sz w:val="21"/>
          <w:szCs w:val="21"/>
        </w:rPr>
        <w:t>1</w:t>
      </w:r>
      <w:r>
        <w:rPr>
          <w:color w:val="000000"/>
          <w:sz w:val="21"/>
          <w:szCs w:val="21"/>
        </w:rPr>
        <w:t>0</w:t>
      </w:r>
      <w:r>
        <w:rPr>
          <w:rFonts w:hint="eastAsia"/>
          <w:color w:val="000000"/>
          <w:sz w:val="21"/>
          <w:szCs w:val="21"/>
        </w:rPr>
        <w:t>个筹码的财富，排名在中间</w:t>
      </w:r>
      <w:r>
        <w:rPr>
          <w:rFonts w:hint="eastAsia"/>
          <w:color w:val="000000"/>
          <w:sz w:val="21"/>
          <w:szCs w:val="21"/>
        </w:rPr>
        <w:t>1/</w:t>
      </w:r>
      <w:r>
        <w:rPr>
          <w:color w:val="000000"/>
          <w:sz w:val="21"/>
          <w:szCs w:val="21"/>
        </w:rPr>
        <w:t>3</w:t>
      </w:r>
      <w:r>
        <w:rPr>
          <w:rFonts w:hint="eastAsia"/>
          <w:color w:val="000000"/>
          <w:sz w:val="21"/>
          <w:szCs w:val="21"/>
        </w:rPr>
        <w:t>的被试可以获得</w:t>
      </w:r>
      <w:r>
        <w:rPr>
          <w:rFonts w:hint="eastAsia"/>
          <w:color w:val="000000"/>
          <w:sz w:val="21"/>
          <w:szCs w:val="21"/>
        </w:rPr>
        <w:t>2</w:t>
      </w:r>
      <w:r>
        <w:rPr>
          <w:color w:val="000000"/>
          <w:sz w:val="21"/>
          <w:szCs w:val="21"/>
        </w:rPr>
        <w:t>0</w:t>
      </w:r>
      <w:r>
        <w:rPr>
          <w:rFonts w:hint="eastAsia"/>
          <w:color w:val="000000"/>
          <w:sz w:val="21"/>
          <w:szCs w:val="21"/>
        </w:rPr>
        <w:t>个筹码的财富，排名在前</w:t>
      </w:r>
      <w:r>
        <w:rPr>
          <w:rFonts w:hint="eastAsia"/>
          <w:color w:val="000000"/>
          <w:sz w:val="21"/>
          <w:szCs w:val="21"/>
        </w:rPr>
        <w:t>1/</w:t>
      </w:r>
      <w:r>
        <w:rPr>
          <w:color w:val="000000"/>
          <w:sz w:val="21"/>
          <w:szCs w:val="21"/>
        </w:rPr>
        <w:t>3</w:t>
      </w:r>
      <w:r>
        <w:rPr>
          <w:rFonts w:hint="eastAsia"/>
          <w:color w:val="000000"/>
          <w:sz w:val="21"/>
          <w:szCs w:val="21"/>
        </w:rPr>
        <w:t>的被试可以获得</w:t>
      </w:r>
      <w:r>
        <w:rPr>
          <w:rFonts w:hint="eastAsia"/>
          <w:color w:val="000000"/>
          <w:sz w:val="21"/>
          <w:szCs w:val="21"/>
        </w:rPr>
        <w:t>3</w:t>
      </w:r>
      <w:r>
        <w:rPr>
          <w:color w:val="000000"/>
          <w:sz w:val="21"/>
          <w:szCs w:val="21"/>
        </w:rPr>
        <w:t>0</w:t>
      </w:r>
      <w:r>
        <w:rPr>
          <w:rFonts w:hint="eastAsia"/>
          <w:color w:val="000000"/>
          <w:sz w:val="21"/>
          <w:szCs w:val="21"/>
        </w:rPr>
        <w:t>个筹码的财富。</w:t>
      </w:r>
    </w:p>
    <w:p w14:paraId="548EF29D" w14:textId="77777777" w:rsidR="00DB1045" w:rsidRDefault="00000000">
      <w:pPr>
        <w:spacing w:line="240" w:lineRule="auto"/>
        <w:ind w:firstLineChars="200" w:firstLine="420"/>
        <w:rPr>
          <w:color w:val="000000"/>
          <w:sz w:val="21"/>
          <w:szCs w:val="21"/>
        </w:rPr>
      </w:pPr>
      <w:r>
        <w:rPr>
          <w:rFonts w:hint="eastAsia"/>
          <w:color w:val="000000"/>
          <w:sz w:val="21"/>
          <w:szCs w:val="21"/>
        </w:rPr>
        <w:t>在实验中除了对不平等来源的设置以外，被试的亲社会行为和反社会行为的参数也是重要的设置内容。为了控制亲社会行为和反社会行为中被试每个财富所达成的作用，我们在两种行为中均设定被试的财富选择对他人财富影响的比例为</w:t>
      </w:r>
      <w:r>
        <w:rPr>
          <w:rFonts w:hint="eastAsia"/>
          <w:color w:val="000000"/>
          <w:sz w:val="21"/>
          <w:szCs w:val="21"/>
        </w:rPr>
        <w:t>1:3</w:t>
      </w:r>
      <w:r>
        <w:rPr>
          <w:rFonts w:hint="eastAsia"/>
          <w:color w:val="000000"/>
          <w:sz w:val="21"/>
          <w:szCs w:val="21"/>
        </w:rPr>
        <w:t>。具体对于亲社会行为而言，我们采用（</w:t>
      </w:r>
      <w:r>
        <w:rPr>
          <w:color w:val="000000"/>
          <w:sz w:val="21"/>
          <w:szCs w:val="21"/>
        </w:rPr>
        <w:t xml:space="preserve">Zhang </w:t>
      </w:r>
      <w:r>
        <w:rPr>
          <w:rFonts w:hint="eastAsia"/>
          <w:color w:val="000000"/>
          <w:sz w:val="21"/>
          <w:szCs w:val="21"/>
        </w:rPr>
        <w:t>&amp;</w:t>
      </w:r>
      <w:r>
        <w:rPr>
          <w:color w:val="000000"/>
          <w:sz w:val="21"/>
          <w:szCs w:val="21"/>
        </w:rPr>
        <w:t xml:space="preserve"> Ortmann</w:t>
      </w:r>
      <w:r>
        <w:rPr>
          <w:rFonts w:hint="eastAsia"/>
          <w:color w:val="000000"/>
          <w:sz w:val="21"/>
          <w:szCs w:val="21"/>
        </w:rPr>
        <w:t>，</w:t>
      </w:r>
      <w:r>
        <w:rPr>
          <w:color w:val="000000"/>
          <w:sz w:val="21"/>
          <w:szCs w:val="21"/>
        </w:rPr>
        <w:t>2016</w:t>
      </w:r>
      <w:r>
        <w:rPr>
          <w:rFonts w:hint="eastAsia"/>
          <w:color w:val="000000"/>
          <w:sz w:val="21"/>
          <w:szCs w:val="21"/>
        </w:rPr>
        <w:t>）的做法，被试可以通过花费自己的财富来增加他人的财富，比例为</w:t>
      </w:r>
      <w:r>
        <w:rPr>
          <w:rFonts w:hint="eastAsia"/>
          <w:color w:val="000000"/>
          <w:sz w:val="21"/>
          <w:szCs w:val="21"/>
        </w:rPr>
        <w:t>1:3</w:t>
      </w:r>
      <w:r>
        <w:rPr>
          <w:rFonts w:hint="eastAsia"/>
          <w:color w:val="000000"/>
          <w:sz w:val="21"/>
          <w:szCs w:val="21"/>
        </w:rPr>
        <w:t>，即每花费自己</w:t>
      </w:r>
      <w:r>
        <w:rPr>
          <w:rFonts w:hint="eastAsia"/>
          <w:color w:val="000000"/>
          <w:sz w:val="21"/>
          <w:szCs w:val="21"/>
        </w:rPr>
        <w:t>1</w:t>
      </w:r>
      <w:r>
        <w:rPr>
          <w:rFonts w:hint="eastAsia"/>
          <w:color w:val="000000"/>
          <w:sz w:val="21"/>
          <w:szCs w:val="21"/>
        </w:rPr>
        <w:t>个筹码的财富可以增加他人</w:t>
      </w:r>
      <w:r>
        <w:rPr>
          <w:rFonts w:hint="eastAsia"/>
          <w:color w:val="000000"/>
          <w:sz w:val="21"/>
          <w:szCs w:val="21"/>
        </w:rPr>
        <w:t>3</w:t>
      </w:r>
      <w:r>
        <w:rPr>
          <w:rFonts w:hint="eastAsia"/>
          <w:color w:val="000000"/>
          <w:sz w:val="21"/>
          <w:szCs w:val="21"/>
        </w:rPr>
        <w:t>个筹码的财富。而对于反社会行为而言，我们采用（</w:t>
      </w:r>
      <w:r>
        <w:rPr>
          <w:rFonts w:hint="eastAsia"/>
          <w:color w:val="000000"/>
          <w:sz w:val="21"/>
          <w:szCs w:val="21"/>
        </w:rPr>
        <w:t>Z</w:t>
      </w:r>
      <w:r>
        <w:rPr>
          <w:color w:val="000000"/>
          <w:sz w:val="21"/>
          <w:szCs w:val="21"/>
        </w:rPr>
        <w:t>izzo</w:t>
      </w:r>
      <w:r>
        <w:rPr>
          <w:rFonts w:ascii="宋体" w:hAnsi="宋体" w:hint="eastAsia"/>
          <w:color w:val="000000"/>
          <w:sz w:val="21"/>
          <w:szCs w:val="21"/>
        </w:rPr>
        <w:t>，</w:t>
      </w:r>
      <w:r>
        <w:rPr>
          <w:color w:val="000000"/>
          <w:sz w:val="21"/>
          <w:szCs w:val="21"/>
        </w:rPr>
        <w:t>2003</w:t>
      </w:r>
      <w:r>
        <w:rPr>
          <w:rFonts w:ascii="宋体" w:hAnsi="宋体" w:hint="eastAsia"/>
          <w:color w:val="000000"/>
          <w:sz w:val="21"/>
          <w:szCs w:val="21"/>
        </w:rPr>
        <w:t>；</w:t>
      </w:r>
      <w:r>
        <w:rPr>
          <w:color w:val="000000"/>
          <w:sz w:val="21"/>
          <w:szCs w:val="21"/>
        </w:rPr>
        <w:t xml:space="preserve">Abbink </w:t>
      </w:r>
      <w:r>
        <w:rPr>
          <w:rFonts w:hint="eastAsia"/>
          <w:color w:val="000000"/>
          <w:sz w:val="21"/>
          <w:szCs w:val="21"/>
        </w:rPr>
        <w:t>&amp;</w:t>
      </w:r>
      <w:r>
        <w:rPr>
          <w:color w:val="000000"/>
          <w:sz w:val="21"/>
          <w:szCs w:val="21"/>
        </w:rPr>
        <w:t xml:space="preserve"> Herrmann</w:t>
      </w:r>
      <w:r>
        <w:rPr>
          <w:rFonts w:ascii="宋体" w:hAnsi="宋体" w:hint="eastAsia"/>
          <w:color w:val="000000"/>
          <w:sz w:val="21"/>
          <w:szCs w:val="21"/>
        </w:rPr>
        <w:t>，</w:t>
      </w:r>
      <w:r>
        <w:rPr>
          <w:color w:val="000000"/>
          <w:sz w:val="21"/>
          <w:szCs w:val="21"/>
        </w:rPr>
        <w:t>2011</w:t>
      </w:r>
      <w:r>
        <w:rPr>
          <w:rFonts w:hint="eastAsia"/>
          <w:color w:val="000000"/>
          <w:sz w:val="21"/>
          <w:szCs w:val="21"/>
        </w:rPr>
        <w:t>）的做法，被试可以通过消耗自己的财富来减少他人的财富，比例为</w:t>
      </w:r>
      <w:r>
        <w:rPr>
          <w:rFonts w:hint="eastAsia"/>
          <w:color w:val="000000"/>
          <w:sz w:val="21"/>
          <w:szCs w:val="21"/>
        </w:rPr>
        <w:t>1:3</w:t>
      </w:r>
      <w:r>
        <w:rPr>
          <w:rFonts w:hint="eastAsia"/>
          <w:color w:val="000000"/>
          <w:sz w:val="21"/>
          <w:szCs w:val="21"/>
        </w:rPr>
        <w:t>，即每消耗自己</w:t>
      </w:r>
      <w:r>
        <w:rPr>
          <w:rFonts w:hint="eastAsia"/>
          <w:color w:val="000000"/>
          <w:sz w:val="21"/>
          <w:szCs w:val="21"/>
        </w:rPr>
        <w:t>1</w:t>
      </w:r>
      <w:r>
        <w:rPr>
          <w:rFonts w:hint="eastAsia"/>
          <w:color w:val="000000"/>
          <w:sz w:val="21"/>
          <w:szCs w:val="21"/>
        </w:rPr>
        <w:t>个筹码的财富就可以减少他人</w:t>
      </w:r>
      <w:r>
        <w:rPr>
          <w:rFonts w:hint="eastAsia"/>
          <w:color w:val="000000"/>
          <w:sz w:val="21"/>
          <w:szCs w:val="21"/>
        </w:rPr>
        <w:t>3</w:t>
      </w:r>
      <w:r>
        <w:rPr>
          <w:rFonts w:hint="eastAsia"/>
          <w:color w:val="000000"/>
          <w:sz w:val="21"/>
          <w:szCs w:val="21"/>
        </w:rPr>
        <w:t>个筹码的财富。</w:t>
      </w:r>
    </w:p>
    <w:p w14:paraId="0AFE657A" w14:textId="77777777" w:rsidR="00DB1045" w:rsidRDefault="00000000">
      <w:pPr>
        <w:spacing w:line="240"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w:t>
      </w:r>
      <w:r>
        <w:rPr>
          <w:rFonts w:hAnsi="宋体" w:cs="Times New Roman" w:hint="eastAsia"/>
          <w:b/>
          <w:bCs/>
          <w:sz w:val="21"/>
          <w:szCs w:val="21"/>
        </w:rPr>
        <w:t>实验局设计</w:t>
      </w:r>
    </w:p>
    <w:p w14:paraId="5C87B722" w14:textId="77777777" w:rsidR="00DB1045" w:rsidRDefault="00000000">
      <w:pPr>
        <w:spacing w:line="240" w:lineRule="auto"/>
        <w:ind w:firstLineChars="200" w:firstLine="420"/>
        <w:rPr>
          <w:color w:val="000000"/>
          <w:sz w:val="21"/>
          <w:szCs w:val="21"/>
        </w:rPr>
      </w:pPr>
      <w:r>
        <w:rPr>
          <w:rFonts w:hint="eastAsia"/>
          <w:color w:val="000000"/>
          <w:sz w:val="21"/>
          <w:szCs w:val="21"/>
        </w:rPr>
        <w:t>为了考察不同类型的不平等来源分别对被试在亲社会行为和反社会行为表现方面的影响，我们根据不平等来源的不同（风险选择、自然运气、个人努力和竞争机制）和被试决策任务的不同（只做亲社会行为决策、只做反社会行为决策、可选择做亲社会行为决策还是反社会行为决策），我们设计了</w:t>
      </w:r>
      <w:r>
        <w:rPr>
          <w:rFonts w:hint="eastAsia"/>
          <w:color w:val="000000"/>
          <w:sz w:val="21"/>
          <w:szCs w:val="21"/>
        </w:rPr>
        <w:t>4</w:t>
      </w:r>
      <w:r>
        <w:rPr>
          <w:rFonts w:hint="eastAsia"/>
          <w:color w:val="000000"/>
          <w:sz w:val="21"/>
          <w:szCs w:val="21"/>
        </w:rPr>
        <w:t>×</w:t>
      </w:r>
      <w:r>
        <w:rPr>
          <w:rFonts w:hint="eastAsia"/>
          <w:color w:val="000000"/>
          <w:sz w:val="21"/>
          <w:szCs w:val="21"/>
        </w:rPr>
        <w:t>3</w:t>
      </w:r>
      <w:r>
        <w:rPr>
          <w:rFonts w:hint="eastAsia"/>
          <w:color w:val="000000"/>
          <w:sz w:val="21"/>
          <w:szCs w:val="21"/>
        </w:rPr>
        <w:t>共</w:t>
      </w:r>
      <w:r>
        <w:rPr>
          <w:rFonts w:hint="eastAsia"/>
          <w:color w:val="000000"/>
          <w:sz w:val="21"/>
          <w:szCs w:val="21"/>
        </w:rPr>
        <w:t>12</w:t>
      </w:r>
      <w:r>
        <w:rPr>
          <w:rFonts w:hint="eastAsia"/>
          <w:color w:val="000000"/>
          <w:sz w:val="21"/>
          <w:szCs w:val="21"/>
        </w:rPr>
        <w:t>个被试间（</w:t>
      </w:r>
      <w:r>
        <w:rPr>
          <w:rFonts w:hint="eastAsia"/>
          <w:color w:val="000000"/>
          <w:sz w:val="21"/>
          <w:szCs w:val="21"/>
        </w:rPr>
        <w:t>between subjects</w:t>
      </w:r>
      <w:r>
        <w:rPr>
          <w:rFonts w:hint="eastAsia"/>
          <w:color w:val="000000"/>
          <w:sz w:val="21"/>
          <w:szCs w:val="21"/>
        </w:rPr>
        <w:t>）的实验局（如表</w:t>
      </w:r>
      <w:r>
        <w:rPr>
          <w:rFonts w:hint="eastAsia"/>
          <w:color w:val="000000"/>
          <w:sz w:val="21"/>
          <w:szCs w:val="21"/>
        </w:rPr>
        <w:t>1</w:t>
      </w:r>
      <w:r>
        <w:rPr>
          <w:rFonts w:hint="eastAsia"/>
          <w:color w:val="000000"/>
          <w:sz w:val="21"/>
          <w:szCs w:val="21"/>
        </w:rPr>
        <w:t>），每名被试只能参加其中</w:t>
      </w:r>
      <w:r>
        <w:rPr>
          <w:rFonts w:hint="eastAsia"/>
          <w:color w:val="000000"/>
          <w:sz w:val="21"/>
          <w:szCs w:val="21"/>
        </w:rPr>
        <w:t>1</w:t>
      </w:r>
      <w:r>
        <w:rPr>
          <w:rFonts w:hint="eastAsia"/>
          <w:color w:val="000000"/>
          <w:sz w:val="21"/>
          <w:szCs w:val="21"/>
        </w:rPr>
        <w:t>个实验局的实验。</w:t>
      </w:r>
    </w:p>
    <w:p w14:paraId="5D898DEF" w14:textId="77777777" w:rsidR="00DB1045" w:rsidRDefault="00000000">
      <w:pPr>
        <w:snapToGrid w:val="0"/>
        <w:spacing w:line="240" w:lineRule="auto"/>
        <w:jc w:val="center"/>
        <w:rPr>
          <w:rFonts w:ascii="楷体" w:eastAsia="楷体" w:hAnsi="楷体" w:cs="黑体"/>
          <w:bCs/>
          <w:sz w:val="21"/>
          <w:szCs w:val="18"/>
        </w:rPr>
      </w:pPr>
      <w:r>
        <w:rPr>
          <w:rFonts w:ascii="楷体" w:eastAsia="楷体" w:hAnsi="楷体" w:cs="黑体" w:hint="eastAsia"/>
          <w:bCs/>
          <w:sz w:val="21"/>
          <w:szCs w:val="18"/>
        </w:rPr>
        <w:t>表1  被试间各实验局的基本设计</w:t>
      </w:r>
    </w:p>
    <w:tbl>
      <w:tblPr>
        <w:tblStyle w:val="af4"/>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5"/>
        <w:gridCol w:w="2062"/>
        <w:gridCol w:w="2761"/>
        <w:gridCol w:w="1364"/>
      </w:tblGrid>
      <w:tr w:rsidR="00DB1045" w14:paraId="225C09C6" w14:textId="77777777">
        <w:tc>
          <w:tcPr>
            <w:tcW w:w="2335" w:type="dxa"/>
            <w:tcBorders>
              <w:top w:val="single" w:sz="4" w:space="0" w:color="auto"/>
              <w:left w:val="single" w:sz="4" w:space="0" w:color="auto"/>
              <w:bottom w:val="single" w:sz="4" w:space="0" w:color="auto"/>
              <w:right w:val="single" w:sz="4" w:space="0" w:color="auto"/>
            </w:tcBorders>
          </w:tcPr>
          <w:p w14:paraId="0116E9F6"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实验局</w:t>
            </w:r>
          </w:p>
        </w:tc>
        <w:tc>
          <w:tcPr>
            <w:tcW w:w="2062" w:type="dxa"/>
            <w:tcBorders>
              <w:top w:val="single" w:sz="4" w:space="0" w:color="auto"/>
              <w:left w:val="single" w:sz="4" w:space="0" w:color="auto"/>
              <w:bottom w:val="single" w:sz="4" w:space="0" w:color="auto"/>
              <w:right w:val="single" w:sz="4" w:space="0" w:color="auto"/>
            </w:tcBorders>
          </w:tcPr>
          <w:p w14:paraId="671A3790"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不平等来源</w:t>
            </w:r>
          </w:p>
        </w:tc>
        <w:tc>
          <w:tcPr>
            <w:tcW w:w="2761" w:type="dxa"/>
            <w:tcBorders>
              <w:top w:val="single" w:sz="4" w:space="0" w:color="auto"/>
              <w:left w:val="single" w:sz="4" w:space="0" w:color="auto"/>
              <w:bottom w:val="single" w:sz="4" w:space="0" w:color="auto"/>
              <w:right w:val="single" w:sz="4" w:space="0" w:color="auto"/>
            </w:tcBorders>
          </w:tcPr>
          <w:p w14:paraId="73D28E2A"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决策任务</w:t>
            </w:r>
          </w:p>
        </w:tc>
        <w:tc>
          <w:tcPr>
            <w:tcW w:w="1364" w:type="dxa"/>
            <w:tcBorders>
              <w:top w:val="single" w:sz="4" w:space="0" w:color="auto"/>
              <w:left w:val="single" w:sz="4" w:space="0" w:color="auto"/>
              <w:bottom w:val="single" w:sz="4" w:space="0" w:color="auto"/>
              <w:right w:val="single" w:sz="4" w:space="0" w:color="auto"/>
            </w:tcBorders>
          </w:tcPr>
          <w:p w14:paraId="6FA4DA6A"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被试数</w:t>
            </w:r>
          </w:p>
        </w:tc>
      </w:tr>
      <w:tr w:rsidR="00DB1045" w14:paraId="51D37886" w14:textId="77777777">
        <w:tc>
          <w:tcPr>
            <w:tcW w:w="2335" w:type="dxa"/>
            <w:tcBorders>
              <w:top w:val="single" w:sz="4" w:space="0" w:color="auto"/>
              <w:left w:val="single" w:sz="4" w:space="0" w:color="auto"/>
              <w:bottom w:val="single" w:sz="4" w:space="0" w:color="auto"/>
              <w:right w:val="single" w:sz="4" w:space="0" w:color="auto"/>
            </w:tcBorders>
          </w:tcPr>
          <w:p w14:paraId="3FEFAEBF"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1</w:t>
            </w:r>
          </w:p>
        </w:tc>
        <w:tc>
          <w:tcPr>
            <w:tcW w:w="2062" w:type="dxa"/>
            <w:tcBorders>
              <w:top w:val="single" w:sz="4" w:space="0" w:color="auto"/>
              <w:left w:val="single" w:sz="4" w:space="0" w:color="auto"/>
              <w:bottom w:val="single" w:sz="4" w:space="0" w:color="auto"/>
              <w:right w:val="single" w:sz="4" w:space="0" w:color="auto"/>
            </w:tcBorders>
          </w:tcPr>
          <w:p w14:paraId="690FA99B"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风险选择</w:t>
            </w:r>
          </w:p>
        </w:tc>
        <w:tc>
          <w:tcPr>
            <w:tcW w:w="2761" w:type="dxa"/>
            <w:tcBorders>
              <w:top w:val="single" w:sz="4" w:space="0" w:color="auto"/>
              <w:left w:val="single" w:sz="4" w:space="0" w:color="auto"/>
              <w:bottom w:val="single" w:sz="4" w:space="0" w:color="auto"/>
              <w:right w:val="single" w:sz="4" w:space="0" w:color="auto"/>
            </w:tcBorders>
          </w:tcPr>
          <w:p w14:paraId="18EA7F72"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亲社会行为</w:t>
            </w:r>
          </w:p>
        </w:tc>
        <w:tc>
          <w:tcPr>
            <w:tcW w:w="1364" w:type="dxa"/>
            <w:tcBorders>
              <w:top w:val="single" w:sz="4" w:space="0" w:color="auto"/>
              <w:left w:val="single" w:sz="4" w:space="0" w:color="auto"/>
              <w:bottom w:val="single" w:sz="4" w:space="0" w:color="auto"/>
              <w:right w:val="single" w:sz="4" w:space="0" w:color="auto"/>
            </w:tcBorders>
          </w:tcPr>
          <w:p w14:paraId="7727ED9C"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11546C70" w14:textId="77777777">
        <w:tc>
          <w:tcPr>
            <w:tcW w:w="2335" w:type="dxa"/>
            <w:tcBorders>
              <w:top w:val="single" w:sz="4" w:space="0" w:color="auto"/>
              <w:left w:val="single" w:sz="4" w:space="0" w:color="auto"/>
              <w:bottom w:val="single" w:sz="4" w:space="0" w:color="auto"/>
              <w:right w:val="single" w:sz="4" w:space="0" w:color="auto"/>
            </w:tcBorders>
          </w:tcPr>
          <w:p w14:paraId="38C39A73"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2</w:t>
            </w:r>
          </w:p>
        </w:tc>
        <w:tc>
          <w:tcPr>
            <w:tcW w:w="2062" w:type="dxa"/>
            <w:tcBorders>
              <w:top w:val="single" w:sz="4" w:space="0" w:color="auto"/>
              <w:left w:val="single" w:sz="4" w:space="0" w:color="auto"/>
              <w:bottom w:val="single" w:sz="4" w:space="0" w:color="auto"/>
              <w:right w:val="single" w:sz="4" w:space="0" w:color="auto"/>
            </w:tcBorders>
          </w:tcPr>
          <w:p w14:paraId="43090B96"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自然运气</w:t>
            </w:r>
          </w:p>
        </w:tc>
        <w:tc>
          <w:tcPr>
            <w:tcW w:w="2761" w:type="dxa"/>
            <w:tcBorders>
              <w:top w:val="single" w:sz="4" w:space="0" w:color="auto"/>
              <w:left w:val="single" w:sz="4" w:space="0" w:color="auto"/>
              <w:bottom w:val="single" w:sz="4" w:space="0" w:color="auto"/>
              <w:right w:val="single" w:sz="4" w:space="0" w:color="auto"/>
            </w:tcBorders>
          </w:tcPr>
          <w:p w14:paraId="4D0E6337"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亲社会行为</w:t>
            </w:r>
          </w:p>
        </w:tc>
        <w:tc>
          <w:tcPr>
            <w:tcW w:w="1364" w:type="dxa"/>
            <w:tcBorders>
              <w:top w:val="single" w:sz="4" w:space="0" w:color="auto"/>
              <w:left w:val="single" w:sz="4" w:space="0" w:color="auto"/>
              <w:bottom w:val="single" w:sz="4" w:space="0" w:color="auto"/>
              <w:right w:val="single" w:sz="4" w:space="0" w:color="auto"/>
            </w:tcBorders>
          </w:tcPr>
          <w:p w14:paraId="3C011A22"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7695DBF7" w14:textId="77777777">
        <w:tc>
          <w:tcPr>
            <w:tcW w:w="2335" w:type="dxa"/>
            <w:tcBorders>
              <w:top w:val="single" w:sz="4" w:space="0" w:color="auto"/>
              <w:left w:val="single" w:sz="4" w:space="0" w:color="auto"/>
              <w:bottom w:val="single" w:sz="4" w:space="0" w:color="auto"/>
              <w:right w:val="single" w:sz="4" w:space="0" w:color="auto"/>
            </w:tcBorders>
          </w:tcPr>
          <w:p w14:paraId="6ED0AF3F"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3</w:t>
            </w:r>
          </w:p>
        </w:tc>
        <w:tc>
          <w:tcPr>
            <w:tcW w:w="2062" w:type="dxa"/>
            <w:tcBorders>
              <w:top w:val="single" w:sz="4" w:space="0" w:color="auto"/>
              <w:left w:val="single" w:sz="4" w:space="0" w:color="auto"/>
              <w:bottom w:val="single" w:sz="4" w:space="0" w:color="auto"/>
              <w:right w:val="single" w:sz="4" w:space="0" w:color="auto"/>
            </w:tcBorders>
          </w:tcPr>
          <w:p w14:paraId="56DFE452"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个人努力</w:t>
            </w:r>
          </w:p>
        </w:tc>
        <w:tc>
          <w:tcPr>
            <w:tcW w:w="2761" w:type="dxa"/>
            <w:tcBorders>
              <w:top w:val="single" w:sz="4" w:space="0" w:color="auto"/>
              <w:left w:val="single" w:sz="4" w:space="0" w:color="auto"/>
              <w:bottom w:val="single" w:sz="4" w:space="0" w:color="auto"/>
              <w:right w:val="single" w:sz="4" w:space="0" w:color="auto"/>
            </w:tcBorders>
          </w:tcPr>
          <w:p w14:paraId="6646EEEF"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亲社会行为</w:t>
            </w:r>
          </w:p>
        </w:tc>
        <w:tc>
          <w:tcPr>
            <w:tcW w:w="1364" w:type="dxa"/>
            <w:tcBorders>
              <w:top w:val="single" w:sz="4" w:space="0" w:color="auto"/>
              <w:left w:val="single" w:sz="4" w:space="0" w:color="auto"/>
              <w:bottom w:val="single" w:sz="4" w:space="0" w:color="auto"/>
              <w:right w:val="single" w:sz="4" w:space="0" w:color="auto"/>
            </w:tcBorders>
          </w:tcPr>
          <w:p w14:paraId="4A493C29"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28D93B6D" w14:textId="77777777">
        <w:tc>
          <w:tcPr>
            <w:tcW w:w="2335" w:type="dxa"/>
            <w:tcBorders>
              <w:top w:val="single" w:sz="4" w:space="0" w:color="auto"/>
              <w:left w:val="single" w:sz="4" w:space="0" w:color="auto"/>
              <w:bottom w:val="single" w:sz="4" w:space="0" w:color="auto"/>
              <w:right w:val="single" w:sz="4" w:space="0" w:color="auto"/>
            </w:tcBorders>
          </w:tcPr>
          <w:p w14:paraId="6E248239"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lastRenderedPageBreak/>
              <w:t>Treatment 4</w:t>
            </w:r>
          </w:p>
        </w:tc>
        <w:tc>
          <w:tcPr>
            <w:tcW w:w="2062" w:type="dxa"/>
            <w:tcBorders>
              <w:top w:val="single" w:sz="4" w:space="0" w:color="auto"/>
              <w:left w:val="single" w:sz="4" w:space="0" w:color="auto"/>
              <w:bottom w:val="single" w:sz="4" w:space="0" w:color="auto"/>
              <w:right w:val="single" w:sz="4" w:space="0" w:color="auto"/>
            </w:tcBorders>
          </w:tcPr>
          <w:p w14:paraId="09A4A957"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竞争机制</w:t>
            </w:r>
          </w:p>
        </w:tc>
        <w:tc>
          <w:tcPr>
            <w:tcW w:w="2761" w:type="dxa"/>
            <w:tcBorders>
              <w:top w:val="single" w:sz="4" w:space="0" w:color="auto"/>
              <w:left w:val="single" w:sz="4" w:space="0" w:color="auto"/>
              <w:bottom w:val="single" w:sz="4" w:space="0" w:color="auto"/>
              <w:right w:val="single" w:sz="4" w:space="0" w:color="auto"/>
            </w:tcBorders>
          </w:tcPr>
          <w:p w14:paraId="0D011FFD"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亲社会行为</w:t>
            </w:r>
          </w:p>
        </w:tc>
        <w:tc>
          <w:tcPr>
            <w:tcW w:w="1364" w:type="dxa"/>
            <w:tcBorders>
              <w:top w:val="single" w:sz="4" w:space="0" w:color="auto"/>
              <w:left w:val="single" w:sz="4" w:space="0" w:color="auto"/>
              <w:bottom w:val="single" w:sz="4" w:space="0" w:color="auto"/>
              <w:right w:val="single" w:sz="4" w:space="0" w:color="auto"/>
            </w:tcBorders>
          </w:tcPr>
          <w:p w14:paraId="7F34D4EB"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7CF661A6" w14:textId="77777777">
        <w:tc>
          <w:tcPr>
            <w:tcW w:w="2335" w:type="dxa"/>
            <w:tcBorders>
              <w:top w:val="single" w:sz="4" w:space="0" w:color="auto"/>
              <w:left w:val="single" w:sz="4" w:space="0" w:color="auto"/>
              <w:bottom w:val="single" w:sz="4" w:space="0" w:color="auto"/>
              <w:right w:val="single" w:sz="4" w:space="0" w:color="auto"/>
            </w:tcBorders>
          </w:tcPr>
          <w:p w14:paraId="30C98869"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5</w:t>
            </w:r>
          </w:p>
        </w:tc>
        <w:tc>
          <w:tcPr>
            <w:tcW w:w="2062" w:type="dxa"/>
            <w:tcBorders>
              <w:top w:val="single" w:sz="4" w:space="0" w:color="auto"/>
              <w:left w:val="single" w:sz="4" w:space="0" w:color="auto"/>
              <w:bottom w:val="single" w:sz="4" w:space="0" w:color="auto"/>
              <w:right w:val="single" w:sz="4" w:space="0" w:color="auto"/>
            </w:tcBorders>
          </w:tcPr>
          <w:p w14:paraId="3E82E662"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风险选择</w:t>
            </w:r>
          </w:p>
        </w:tc>
        <w:tc>
          <w:tcPr>
            <w:tcW w:w="2761" w:type="dxa"/>
            <w:tcBorders>
              <w:top w:val="single" w:sz="4" w:space="0" w:color="auto"/>
              <w:left w:val="single" w:sz="4" w:space="0" w:color="auto"/>
              <w:bottom w:val="single" w:sz="4" w:space="0" w:color="auto"/>
              <w:right w:val="single" w:sz="4" w:space="0" w:color="auto"/>
            </w:tcBorders>
          </w:tcPr>
          <w:p w14:paraId="3ECD06F5"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反社会行为</w:t>
            </w:r>
          </w:p>
        </w:tc>
        <w:tc>
          <w:tcPr>
            <w:tcW w:w="1364" w:type="dxa"/>
            <w:tcBorders>
              <w:top w:val="single" w:sz="4" w:space="0" w:color="auto"/>
              <w:left w:val="single" w:sz="4" w:space="0" w:color="auto"/>
              <w:bottom w:val="single" w:sz="4" w:space="0" w:color="auto"/>
              <w:right w:val="single" w:sz="4" w:space="0" w:color="auto"/>
            </w:tcBorders>
          </w:tcPr>
          <w:p w14:paraId="5A90B82C"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1B0C1D56" w14:textId="77777777">
        <w:tc>
          <w:tcPr>
            <w:tcW w:w="2335" w:type="dxa"/>
            <w:tcBorders>
              <w:top w:val="single" w:sz="4" w:space="0" w:color="auto"/>
              <w:left w:val="single" w:sz="4" w:space="0" w:color="auto"/>
              <w:bottom w:val="single" w:sz="4" w:space="0" w:color="auto"/>
              <w:right w:val="single" w:sz="4" w:space="0" w:color="auto"/>
            </w:tcBorders>
          </w:tcPr>
          <w:p w14:paraId="130D0C34"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6</w:t>
            </w:r>
          </w:p>
        </w:tc>
        <w:tc>
          <w:tcPr>
            <w:tcW w:w="2062" w:type="dxa"/>
            <w:tcBorders>
              <w:top w:val="single" w:sz="4" w:space="0" w:color="auto"/>
              <w:left w:val="single" w:sz="4" w:space="0" w:color="auto"/>
              <w:bottom w:val="single" w:sz="4" w:space="0" w:color="auto"/>
              <w:right w:val="single" w:sz="4" w:space="0" w:color="auto"/>
            </w:tcBorders>
          </w:tcPr>
          <w:p w14:paraId="7699D3C5"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自然运气</w:t>
            </w:r>
          </w:p>
        </w:tc>
        <w:tc>
          <w:tcPr>
            <w:tcW w:w="2761" w:type="dxa"/>
            <w:tcBorders>
              <w:top w:val="single" w:sz="4" w:space="0" w:color="auto"/>
              <w:left w:val="single" w:sz="4" w:space="0" w:color="auto"/>
              <w:bottom w:val="single" w:sz="4" w:space="0" w:color="auto"/>
              <w:right w:val="single" w:sz="4" w:space="0" w:color="auto"/>
            </w:tcBorders>
          </w:tcPr>
          <w:p w14:paraId="065E2534"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反社会行为</w:t>
            </w:r>
          </w:p>
        </w:tc>
        <w:tc>
          <w:tcPr>
            <w:tcW w:w="1364" w:type="dxa"/>
            <w:tcBorders>
              <w:top w:val="single" w:sz="4" w:space="0" w:color="auto"/>
              <w:left w:val="single" w:sz="4" w:space="0" w:color="auto"/>
              <w:bottom w:val="single" w:sz="4" w:space="0" w:color="auto"/>
              <w:right w:val="single" w:sz="4" w:space="0" w:color="auto"/>
            </w:tcBorders>
          </w:tcPr>
          <w:p w14:paraId="64C60073"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37F4EBA4" w14:textId="77777777">
        <w:tc>
          <w:tcPr>
            <w:tcW w:w="2335" w:type="dxa"/>
            <w:tcBorders>
              <w:top w:val="single" w:sz="4" w:space="0" w:color="auto"/>
              <w:left w:val="single" w:sz="4" w:space="0" w:color="auto"/>
              <w:bottom w:val="single" w:sz="4" w:space="0" w:color="auto"/>
              <w:right w:val="single" w:sz="4" w:space="0" w:color="auto"/>
            </w:tcBorders>
          </w:tcPr>
          <w:p w14:paraId="3ACE32C0"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7</w:t>
            </w:r>
          </w:p>
        </w:tc>
        <w:tc>
          <w:tcPr>
            <w:tcW w:w="2062" w:type="dxa"/>
            <w:tcBorders>
              <w:top w:val="single" w:sz="4" w:space="0" w:color="auto"/>
              <w:left w:val="single" w:sz="4" w:space="0" w:color="auto"/>
              <w:bottom w:val="single" w:sz="4" w:space="0" w:color="auto"/>
              <w:right w:val="single" w:sz="4" w:space="0" w:color="auto"/>
            </w:tcBorders>
          </w:tcPr>
          <w:p w14:paraId="137DC6AB"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个人努力</w:t>
            </w:r>
          </w:p>
        </w:tc>
        <w:tc>
          <w:tcPr>
            <w:tcW w:w="2761" w:type="dxa"/>
            <w:tcBorders>
              <w:top w:val="single" w:sz="4" w:space="0" w:color="auto"/>
              <w:left w:val="single" w:sz="4" w:space="0" w:color="auto"/>
              <w:bottom w:val="single" w:sz="4" w:space="0" w:color="auto"/>
              <w:right w:val="single" w:sz="4" w:space="0" w:color="auto"/>
            </w:tcBorders>
          </w:tcPr>
          <w:p w14:paraId="5B3B5C92"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反社会行为</w:t>
            </w:r>
          </w:p>
        </w:tc>
        <w:tc>
          <w:tcPr>
            <w:tcW w:w="1364" w:type="dxa"/>
            <w:tcBorders>
              <w:top w:val="single" w:sz="4" w:space="0" w:color="auto"/>
              <w:left w:val="single" w:sz="4" w:space="0" w:color="auto"/>
              <w:bottom w:val="single" w:sz="4" w:space="0" w:color="auto"/>
              <w:right w:val="single" w:sz="4" w:space="0" w:color="auto"/>
            </w:tcBorders>
          </w:tcPr>
          <w:p w14:paraId="0F5B2DB3"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7A95F245" w14:textId="77777777">
        <w:tc>
          <w:tcPr>
            <w:tcW w:w="2335" w:type="dxa"/>
            <w:tcBorders>
              <w:top w:val="single" w:sz="4" w:space="0" w:color="auto"/>
              <w:left w:val="single" w:sz="4" w:space="0" w:color="auto"/>
              <w:bottom w:val="single" w:sz="4" w:space="0" w:color="auto"/>
              <w:right w:val="single" w:sz="4" w:space="0" w:color="auto"/>
            </w:tcBorders>
          </w:tcPr>
          <w:p w14:paraId="4A00D496"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8</w:t>
            </w:r>
          </w:p>
        </w:tc>
        <w:tc>
          <w:tcPr>
            <w:tcW w:w="2062" w:type="dxa"/>
            <w:tcBorders>
              <w:top w:val="single" w:sz="4" w:space="0" w:color="auto"/>
              <w:left w:val="single" w:sz="4" w:space="0" w:color="auto"/>
              <w:bottom w:val="single" w:sz="4" w:space="0" w:color="auto"/>
              <w:right w:val="single" w:sz="4" w:space="0" w:color="auto"/>
            </w:tcBorders>
          </w:tcPr>
          <w:p w14:paraId="1CE84873"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竞争机制</w:t>
            </w:r>
          </w:p>
        </w:tc>
        <w:tc>
          <w:tcPr>
            <w:tcW w:w="2761" w:type="dxa"/>
            <w:tcBorders>
              <w:top w:val="single" w:sz="4" w:space="0" w:color="auto"/>
              <w:left w:val="single" w:sz="4" w:space="0" w:color="auto"/>
              <w:bottom w:val="single" w:sz="4" w:space="0" w:color="auto"/>
              <w:right w:val="single" w:sz="4" w:space="0" w:color="auto"/>
            </w:tcBorders>
          </w:tcPr>
          <w:p w14:paraId="163021F9"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反社会行为</w:t>
            </w:r>
          </w:p>
        </w:tc>
        <w:tc>
          <w:tcPr>
            <w:tcW w:w="1364" w:type="dxa"/>
            <w:tcBorders>
              <w:top w:val="single" w:sz="4" w:space="0" w:color="auto"/>
              <w:left w:val="single" w:sz="4" w:space="0" w:color="auto"/>
              <w:bottom w:val="single" w:sz="4" w:space="0" w:color="auto"/>
              <w:right w:val="single" w:sz="4" w:space="0" w:color="auto"/>
            </w:tcBorders>
          </w:tcPr>
          <w:p w14:paraId="4F93F7CA"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7DA2CCC2" w14:textId="77777777">
        <w:tc>
          <w:tcPr>
            <w:tcW w:w="2335" w:type="dxa"/>
            <w:tcBorders>
              <w:top w:val="single" w:sz="4" w:space="0" w:color="auto"/>
              <w:left w:val="single" w:sz="4" w:space="0" w:color="auto"/>
              <w:bottom w:val="single" w:sz="4" w:space="0" w:color="auto"/>
              <w:right w:val="single" w:sz="4" w:space="0" w:color="auto"/>
            </w:tcBorders>
          </w:tcPr>
          <w:p w14:paraId="657C44DD"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9</w:t>
            </w:r>
          </w:p>
        </w:tc>
        <w:tc>
          <w:tcPr>
            <w:tcW w:w="2062" w:type="dxa"/>
            <w:tcBorders>
              <w:top w:val="single" w:sz="4" w:space="0" w:color="auto"/>
              <w:left w:val="single" w:sz="4" w:space="0" w:color="auto"/>
              <w:bottom w:val="single" w:sz="4" w:space="0" w:color="auto"/>
              <w:right w:val="single" w:sz="4" w:space="0" w:color="auto"/>
            </w:tcBorders>
          </w:tcPr>
          <w:p w14:paraId="6B6ABF9A"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风险选择</w:t>
            </w:r>
          </w:p>
        </w:tc>
        <w:tc>
          <w:tcPr>
            <w:tcW w:w="2761" w:type="dxa"/>
            <w:tcBorders>
              <w:top w:val="single" w:sz="4" w:space="0" w:color="auto"/>
              <w:left w:val="single" w:sz="4" w:space="0" w:color="auto"/>
              <w:bottom w:val="single" w:sz="4" w:space="0" w:color="auto"/>
              <w:right w:val="single" w:sz="4" w:space="0" w:color="auto"/>
            </w:tcBorders>
          </w:tcPr>
          <w:p w14:paraId="794577AB"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亲、反社会行为</w:t>
            </w:r>
          </w:p>
        </w:tc>
        <w:tc>
          <w:tcPr>
            <w:tcW w:w="1364" w:type="dxa"/>
            <w:tcBorders>
              <w:top w:val="single" w:sz="4" w:space="0" w:color="auto"/>
              <w:left w:val="single" w:sz="4" w:space="0" w:color="auto"/>
              <w:bottom w:val="single" w:sz="4" w:space="0" w:color="auto"/>
              <w:right w:val="single" w:sz="4" w:space="0" w:color="auto"/>
            </w:tcBorders>
          </w:tcPr>
          <w:p w14:paraId="790CDDB8"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3B5252C6" w14:textId="77777777">
        <w:tc>
          <w:tcPr>
            <w:tcW w:w="2335" w:type="dxa"/>
            <w:tcBorders>
              <w:top w:val="single" w:sz="4" w:space="0" w:color="auto"/>
              <w:left w:val="single" w:sz="4" w:space="0" w:color="auto"/>
              <w:bottom w:val="single" w:sz="4" w:space="0" w:color="auto"/>
              <w:right w:val="single" w:sz="4" w:space="0" w:color="auto"/>
            </w:tcBorders>
          </w:tcPr>
          <w:p w14:paraId="6996247D"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10</w:t>
            </w:r>
          </w:p>
        </w:tc>
        <w:tc>
          <w:tcPr>
            <w:tcW w:w="2062" w:type="dxa"/>
            <w:tcBorders>
              <w:top w:val="single" w:sz="4" w:space="0" w:color="auto"/>
              <w:left w:val="single" w:sz="4" w:space="0" w:color="auto"/>
              <w:bottom w:val="single" w:sz="4" w:space="0" w:color="auto"/>
              <w:right w:val="single" w:sz="4" w:space="0" w:color="auto"/>
            </w:tcBorders>
          </w:tcPr>
          <w:p w14:paraId="4002AC8C"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自然运气</w:t>
            </w:r>
          </w:p>
        </w:tc>
        <w:tc>
          <w:tcPr>
            <w:tcW w:w="2761" w:type="dxa"/>
            <w:tcBorders>
              <w:top w:val="single" w:sz="4" w:space="0" w:color="auto"/>
              <w:left w:val="single" w:sz="4" w:space="0" w:color="auto"/>
              <w:bottom w:val="single" w:sz="4" w:space="0" w:color="auto"/>
              <w:right w:val="single" w:sz="4" w:space="0" w:color="auto"/>
            </w:tcBorders>
          </w:tcPr>
          <w:p w14:paraId="41A2483B"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亲、反社会行为</w:t>
            </w:r>
          </w:p>
        </w:tc>
        <w:tc>
          <w:tcPr>
            <w:tcW w:w="1364" w:type="dxa"/>
            <w:tcBorders>
              <w:top w:val="single" w:sz="4" w:space="0" w:color="auto"/>
              <w:left w:val="single" w:sz="4" w:space="0" w:color="auto"/>
              <w:bottom w:val="single" w:sz="4" w:space="0" w:color="auto"/>
              <w:right w:val="single" w:sz="4" w:space="0" w:color="auto"/>
            </w:tcBorders>
          </w:tcPr>
          <w:p w14:paraId="09B9E351"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35BCB4C8" w14:textId="77777777">
        <w:tc>
          <w:tcPr>
            <w:tcW w:w="2335" w:type="dxa"/>
            <w:tcBorders>
              <w:top w:val="single" w:sz="4" w:space="0" w:color="auto"/>
              <w:left w:val="single" w:sz="4" w:space="0" w:color="auto"/>
              <w:bottom w:val="single" w:sz="4" w:space="0" w:color="auto"/>
              <w:right w:val="single" w:sz="4" w:space="0" w:color="auto"/>
            </w:tcBorders>
          </w:tcPr>
          <w:p w14:paraId="603E402F"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11</w:t>
            </w:r>
          </w:p>
        </w:tc>
        <w:tc>
          <w:tcPr>
            <w:tcW w:w="2062" w:type="dxa"/>
            <w:tcBorders>
              <w:top w:val="single" w:sz="4" w:space="0" w:color="auto"/>
              <w:left w:val="single" w:sz="4" w:space="0" w:color="auto"/>
              <w:bottom w:val="single" w:sz="4" w:space="0" w:color="auto"/>
              <w:right w:val="single" w:sz="4" w:space="0" w:color="auto"/>
            </w:tcBorders>
          </w:tcPr>
          <w:p w14:paraId="4F312523"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个人努力</w:t>
            </w:r>
          </w:p>
        </w:tc>
        <w:tc>
          <w:tcPr>
            <w:tcW w:w="2761" w:type="dxa"/>
            <w:tcBorders>
              <w:top w:val="single" w:sz="4" w:space="0" w:color="auto"/>
              <w:left w:val="single" w:sz="4" w:space="0" w:color="auto"/>
              <w:bottom w:val="single" w:sz="4" w:space="0" w:color="auto"/>
              <w:right w:val="single" w:sz="4" w:space="0" w:color="auto"/>
            </w:tcBorders>
          </w:tcPr>
          <w:p w14:paraId="2B6A964B"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亲、反社会行为</w:t>
            </w:r>
          </w:p>
        </w:tc>
        <w:tc>
          <w:tcPr>
            <w:tcW w:w="1364" w:type="dxa"/>
            <w:tcBorders>
              <w:top w:val="single" w:sz="4" w:space="0" w:color="auto"/>
              <w:left w:val="single" w:sz="4" w:space="0" w:color="auto"/>
              <w:bottom w:val="single" w:sz="4" w:space="0" w:color="auto"/>
              <w:right w:val="single" w:sz="4" w:space="0" w:color="auto"/>
            </w:tcBorders>
          </w:tcPr>
          <w:p w14:paraId="33148846"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r w:rsidR="00DB1045" w14:paraId="27891D0F" w14:textId="77777777">
        <w:tc>
          <w:tcPr>
            <w:tcW w:w="2335" w:type="dxa"/>
            <w:tcBorders>
              <w:top w:val="single" w:sz="4" w:space="0" w:color="auto"/>
              <w:left w:val="single" w:sz="4" w:space="0" w:color="auto"/>
              <w:bottom w:val="single" w:sz="4" w:space="0" w:color="auto"/>
              <w:right w:val="single" w:sz="4" w:space="0" w:color="auto"/>
            </w:tcBorders>
          </w:tcPr>
          <w:p w14:paraId="23701DD9"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12</w:t>
            </w:r>
          </w:p>
        </w:tc>
        <w:tc>
          <w:tcPr>
            <w:tcW w:w="2062" w:type="dxa"/>
            <w:tcBorders>
              <w:top w:val="single" w:sz="4" w:space="0" w:color="auto"/>
              <w:left w:val="single" w:sz="4" w:space="0" w:color="auto"/>
              <w:bottom w:val="single" w:sz="4" w:space="0" w:color="auto"/>
              <w:right w:val="single" w:sz="4" w:space="0" w:color="auto"/>
            </w:tcBorders>
          </w:tcPr>
          <w:p w14:paraId="1F35C25C"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竞争机制</w:t>
            </w:r>
          </w:p>
        </w:tc>
        <w:tc>
          <w:tcPr>
            <w:tcW w:w="2761" w:type="dxa"/>
            <w:tcBorders>
              <w:top w:val="single" w:sz="4" w:space="0" w:color="auto"/>
              <w:left w:val="single" w:sz="4" w:space="0" w:color="auto"/>
              <w:bottom w:val="single" w:sz="4" w:space="0" w:color="auto"/>
              <w:right w:val="single" w:sz="4" w:space="0" w:color="auto"/>
            </w:tcBorders>
          </w:tcPr>
          <w:p w14:paraId="6C6E038F"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亲、反社会行为</w:t>
            </w:r>
          </w:p>
        </w:tc>
        <w:tc>
          <w:tcPr>
            <w:tcW w:w="1364" w:type="dxa"/>
            <w:tcBorders>
              <w:top w:val="single" w:sz="4" w:space="0" w:color="auto"/>
              <w:left w:val="single" w:sz="4" w:space="0" w:color="auto"/>
              <w:bottom w:val="single" w:sz="4" w:space="0" w:color="auto"/>
              <w:right w:val="single" w:sz="4" w:space="0" w:color="auto"/>
            </w:tcBorders>
          </w:tcPr>
          <w:p w14:paraId="538B715F"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30</w:t>
            </w:r>
          </w:p>
        </w:tc>
      </w:tr>
    </w:tbl>
    <w:p w14:paraId="522C903B" w14:textId="77777777" w:rsidR="00DB1045" w:rsidRDefault="00000000">
      <w:pPr>
        <w:spacing w:line="240" w:lineRule="auto"/>
        <w:ind w:firstLineChars="200" w:firstLine="420"/>
        <w:rPr>
          <w:color w:val="000000"/>
          <w:sz w:val="21"/>
          <w:szCs w:val="21"/>
        </w:rPr>
      </w:pPr>
      <w:r>
        <w:rPr>
          <w:rFonts w:hint="eastAsia"/>
          <w:color w:val="000000"/>
          <w:sz w:val="21"/>
          <w:szCs w:val="21"/>
        </w:rPr>
        <w:t>为了检验实验结果的稳健性，我们还开展了被试内（</w:t>
      </w:r>
      <w:r>
        <w:rPr>
          <w:rFonts w:hint="eastAsia"/>
          <w:color w:val="000000"/>
          <w:sz w:val="21"/>
          <w:szCs w:val="21"/>
        </w:rPr>
        <w:t>within subject</w:t>
      </w:r>
      <w:r>
        <w:rPr>
          <w:rFonts w:hint="eastAsia"/>
          <w:color w:val="000000"/>
          <w:sz w:val="21"/>
          <w:szCs w:val="21"/>
        </w:rPr>
        <w:t>）实验。被试内实验分为亲社会行为实验局、反社会行为实验局和亲反社会行为实验局。在亲社会行为实验局中，每名被试都需要分别完成四种不平等来源下的亲社会行为决策；在反社会行为实验局中，每名被试都需要分别完成四种不平等来源下的反社会行为决策；在亲反社会行为实验局中，每名被试都需要分别完成四种不平等来源下的亲社会或反社会行为决策选择。为了避免不同类型的不平等来源先后出现的顺序对于实验结果的影响，我们在三个实验局中改变了四种不平等来源出现的顺序（如表</w:t>
      </w:r>
      <w:r>
        <w:rPr>
          <w:rFonts w:hint="eastAsia"/>
          <w:color w:val="000000"/>
          <w:sz w:val="21"/>
          <w:szCs w:val="21"/>
        </w:rPr>
        <w:t>2</w:t>
      </w:r>
      <w:r>
        <w:rPr>
          <w:rFonts w:hint="eastAsia"/>
          <w:color w:val="000000"/>
          <w:sz w:val="21"/>
          <w:szCs w:val="21"/>
        </w:rPr>
        <w:t>）。</w:t>
      </w:r>
    </w:p>
    <w:p w14:paraId="12A601BA" w14:textId="77777777" w:rsidR="00DB1045" w:rsidRDefault="00000000">
      <w:pPr>
        <w:snapToGrid w:val="0"/>
        <w:spacing w:line="240" w:lineRule="auto"/>
        <w:jc w:val="center"/>
        <w:rPr>
          <w:rFonts w:ascii="楷体" w:eastAsia="楷体" w:hAnsi="楷体" w:cs="黑体"/>
          <w:bCs/>
          <w:sz w:val="21"/>
          <w:szCs w:val="18"/>
        </w:rPr>
      </w:pPr>
      <w:r>
        <w:rPr>
          <w:rFonts w:ascii="楷体" w:eastAsia="楷体" w:hAnsi="楷体" w:cs="黑体" w:hint="eastAsia"/>
          <w:bCs/>
          <w:sz w:val="21"/>
          <w:szCs w:val="18"/>
        </w:rPr>
        <w:t xml:space="preserve">表2  被试间各实验局的基本设计 </w:t>
      </w:r>
    </w:p>
    <w:tbl>
      <w:tblPr>
        <w:tblStyle w:val="af4"/>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1778"/>
        <w:gridCol w:w="4437"/>
        <w:gridCol w:w="893"/>
      </w:tblGrid>
      <w:tr w:rsidR="00DB1045" w14:paraId="5FF9DBFD" w14:textId="77777777">
        <w:tc>
          <w:tcPr>
            <w:tcW w:w="1414" w:type="dxa"/>
            <w:tcBorders>
              <w:top w:val="single" w:sz="4" w:space="0" w:color="auto"/>
              <w:left w:val="single" w:sz="4" w:space="0" w:color="auto"/>
              <w:bottom w:val="single" w:sz="4" w:space="0" w:color="auto"/>
              <w:right w:val="single" w:sz="4" w:space="0" w:color="auto"/>
            </w:tcBorders>
            <w:vAlign w:val="center"/>
          </w:tcPr>
          <w:p w14:paraId="059CEB54"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实验局</w:t>
            </w:r>
          </w:p>
        </w:tc>
        <w:tc>
          <w:tcPr>
            <w:tcW w:w="1778" w:type="dxa"/>
            <w:tcBorders>
              <w:top w:val="single" w:sz="4" w:space="0" w:color="auto"/>
              <w:left w:val="single" w:sz="4" w:space="0" w:color="auto"/>
              <w:bottom w:val="single" w:sz="4" w:space="0" w:color="auto"/>
              <w:right w:val="single" w:sz="4" w:space="0" w:color="auto"/>
            </w:tcBorders>
            <w:vAlign w:val="center"/>
          </w:tcPr>
          <w:p w14:paraId="6FFCB62D"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决策任务</w:t>
            </w:r>
          </w:p>
        </w:tc>
        <w:tc>
          <w:tcPr>
            <w:tcW w:w="4437" w:type="dxa"/>
            <w:tcBorders>
              <w:top w:val="single" w:sz="4" w:space="0" w:color="auto"/>
              <w:left w:val="single" w:sz="4" w:space="0" w:color="auto"/>
              <w:bottom w:val="single" w:sz="4" w:space="0" w:color="auto"/>
              <w:right w:val="single" w:sz="4" w:space="0" w:color="auto"/>
            </w:tcBorders>
            <w:vAlign w:val="center"/>
          </w:tcPr>
          <w:p w14:paraId="4CE5D32F"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不平等来源顺序</w:t>
            </w:r>
          </w:p>
        </w:tc>
        <w:tc>
          <w:tcPr>
            <w:tcW w:w="893" w:type="dxa"/>
            <w:tcBorders>
              <w:top w:val="single" w:sz="4" w:space="0" w:color="auto"/>
              <w:left w:val="single" w:sz="4" w:space="0" w:color="auto"/>
              <w:bottom w:val="single" w:sz="4" w:space="0" w:color="auto"/>
              <w:right w:val="single" w:sz="4" w:space="0" w:color="auto"/>
            </w:tcBorders>
            <w:vAlign w:val="center"/>
          </w:tcPr>
          <w:p w14:paraId="27E38F36"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被试数</w:t>
            </w:r>
          </w:p>
        </w:tc>
      </w:tr>
      <w:tr w:rsidR="00DB1045" w14:paraId="42DCD8E5" w14:textId="77777777">
        <w:tc>
          <w:tcPr>
            <w:tcW w:w="1414" w:type="dxa"/>
            <w:tcBorders>
              <w:top w:val="single" w:sz="4" w:space="0" w:color="auto"/>
              <w:left w:val="single" w:sz="4" w:space="0" w:color="auto"/>
              <w:bottom w:val="single" w:sz="4" w:space="0" w:color="auto"/>
              <w:right w:val="single" w:sz="4" w:space="0" w:color="auto"/>
            </w:tcBorders>
            <w:vAlign w:val="center"/>
          </w:tcPr>
          <w:p w14:paraId="0F795CCB"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13</w:t>
            </w:r>
          </w:p>
        </w:tc>
        <w:tc>
          <w:tcPr>
            <w:tcW w:w="1778" w:type="dxa"/>
            <w:tcBorders>
              <w:top w:val="single" w:sz="4" w:space="0" w:color="auto"/>
              <w:left w:val="single" w:sz="4" w:space="0" w:color="auto"/>
              <w:bottom w:val="single" w:sz="4" w:space="0" w:color="auto"/>
              <w:right w:val="single" w:sz="4" w:space="0" w:color="auto"/>
            </w:tcBorders>
            <w:vAlign w:val="center"/>
          </w:tcPr>
          <w:p w14:paraId="3DE99018"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亲社会行为</w:t>
            </w:r>
          </w:p>
        </w:tc>
        <w:tc>
          <w:tcPr>
            <w:tcW w:w="4437" w:type="dxa"/>
            <w:tcBorders>
              <w:top w:val="single" w:sz="4" w:space="0" w:color="auto"/>
              <w:left w:val="single" w:sz="4" w:space="0" w:color="auto"/>
              <w:bottom w:val="single" w:sz="4" w:space="0" w:color="auto"/>
              <w:right w:val="single" w:sz="4" w:space="0" w:color="auto"/>
            </w:tcBorders>
            <w:vAlign w:val="center"/>
          </w:tcPr>
          <w:p w14:paraId="4449B2F9" w14:textId="77777777" w:rsidR="00DB1045" w:rsidRDefault="00000000">
            <w:pPr>
              <w:spacing w:after="0" w:line="240" w:lineRule="auto"/>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风险选择、自然运气、个人努力、竞争机制</w:t>
            </w:r>
          </w:p>
        </w:tc>
        <w:tc>
          <w:tcPr>
            <w:tcW w:w="893" w:type="dxa"/>
            <w:tcBorders>
              <w:top w:val="single" w:sz="4" w:space="0" w:color="auto"/>
              <w:left w:val="single" w:sz="4" w:space="0" w:color="auto"/>
              <w:bottom w:val="single" w:sz="4" w:space="0" w:color="auto"/>
              <w:right w:val="single" w:sz="4" w:space="0" w:color="auto"/>
            </w:tcBorders>
            <w:vAlign w:val="center"/>
          </w:tcPr>
          <w:p w14:paraId="5A63D485"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34</w:t>
            </w:r>
          </w:p>
        </w:tc>
      </w:tr>
      <w:tr w:rsidR="00DB1045" w14:paraId="68CAC434" w14:textId="77777777">
        <w:tc>
          <w:tcPr>
            <w:tcW w:w="1414" w:type="dxa"/>
            <w:tcBorders>
              <w:top w:val="single" w:sz="4" w:space="0" w:color="auto"/>
              <w:left w:val="single" w:sz="4" w:space="0" w:color="auto"/>
              <w:bottom w:val="single" w:sz="4" w:space="0" w:color="auto"/>
              <w:right w:val="single" w:sz="4" w:space="0" w:color="auto"/>
            </w:tcBorders>
            <w:vAlign w:val="center"/>
          </w:tcPr>
          <w:p w14:paraId="2D799638"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14</w:t>
            </w:r>
          </w:p>
        </w:tc>
        <w:tc>
          <w:tcPr>
            <w:tcW w:w="1778" w:type="dxa"/>
            <w:tcBorders>
              <w:top w:val="single" w:sz="4" w:space="0" w:color="auto"/>
              <w:left w:val="single" w:sz="4" w:space="0" w:color="auto"/>
              <w:bottom w:val="single" w:sz="4" w:space="0" w:color="auto"/>
              <w:right w:val="single" w:sz="4" w:space="0" w:color="auto"/>
            </w:tcBorders>
            <w:vAlign w:val="center"/>
          </w:tcPr>
          <w:p w14:paraId="2C84B1B2"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反社会行为</w:t>
            </w:r>
          </w:p>
        </w:tc>
        <w:tc>
          <w:tcPr>
            <w:tcW w:w="4437" w:type="dxa"/>
            <w:tcBorders>
              <w:top w:val="single" w:sz="4" w:space="0" w:color="auto"/>
              <w:left w:val="single" w:sz="4" w:space="0" w:color="auto"/>
              <w:bottom w:val="single" w:sz="4" w:space="0" w:color="auto"/>
              <w:right w:val="single" w:sz="4" w:space="0" w:color="auto"/>
            </w:tcBorders>
            <w:vAlign w:val="center"/>
          </w:tcPr>
          <w:p w14:paraId="79A1BAD9" w14:textId="77777777" w:rsidR="00DB1045" w:rsidRDefault="00000000">
            <w:pPr>
              <w:spacing w:after="0" w:line="240" w:lineRule="auto"/>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个人努力、风险选择、自然运气、竞争机制</w:t>
            </w:r>
          </w:p>
        </w:tc>
        <w:tc>
          <w:tcPr>
            <w:tcW w:w="893" w:type="dxa"/>
            <w:tcBorders>
              <w:top w:val="single" w:sz="4" w:space="0" w:color="auto"/>
              <w:left w:val="single" w:sz="4" w:space="0" w:color="auto"/>
              <w:bottom w:val="single" w:sz="4" w:space="0" w:color="auto"/>
              <w:right w:val="single" w:sz="4" w:space="0" w:color="auto"/>
            </w:tcBorders>
            <w:vAlign w:val="center"/>
          </w:tcPr>
          <w:p w14:paraId="4C8A1815"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34</w:t>
            </w:r>
          </w:p>
        </w:tc>
      </w:tr>
      <w:tr w:rsidR="00DB1045" w14:paraId="7F3C5D31" w14:textId="77777777">
        <w:tc>
          <w:tcPr>
            <w:tcW w:w="1414" w:type="dxa"/>
            <w:tcBorders>
              <w:top w:val="single" w:sz="4" w:space="0" w:color="auto"/>
              <w:left w:val="single" w:sz="4" w:space="0" w:color="auto"/>
              <w:bottom w:val="single" w:sz="4" w:space="0" w:color="auto"/>
              <w:right w:val="single" w:sz="4" w:space="0" w:color="auto"/>
            </w:tcBorders>
            <w:vAlign w:val="center"/>
          </w:tcPr>
          <w:p w14:paraId="45D5F248"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Treatment 15</w:t>
            </w:r>
          </w:p>
        </w:tc>
        <w:tc>
          <w:tcPr>
            <w:tcW w:w="1778" w:type="dxa"/>
            <w:tcBorders>
              <w:top w:val="single" w:sz="4" w:space="0" w:color="auto"/>
              <w:left w:val="single" w:sz="4" w:space="0" w:color="auto"/>
              <w:bottom w:val="single" w:sz="4" w:space="0" w:color="auto"/>
              <w:right w:val="single" w:sz="4" w:space="0" w:color="auto"/>
            </w:tcBorders>
            <w:vAlign w:val="center"/>
          </w:tcPr>
          <w:p w14:paraId="3BBC8382" w14:textId="77777777" w:rsidR="00DB1045" w:rsidRDefault="00000000">
            <w:pPr>
              <w:spacing w:after="0" w:line="240" w:lineRule="auto"/>
              <w:jc w:val="center"/>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亲、反社会行为</w:t>
            </w:r>
          </w:p>
        </w:tc>
        <w:tc>
          <w:tcPr>
            <w:tcW w:w="4437" w:type="dxa"/>
            <w:tcBorders>
              <w:top w:val="single" w:sz="4" w:space="0" w:color="auto"/>
              <w:left w:val="single" w:sz="4" w:space="0" w:color="auto"/>
              <w:bottom w:val="single" w:sz="4" w:space="0" w:color="auto"/>
              <w:right w:val="single" w:sz="4" w:space="0" w:color="auto"/>
            </w:tcBorders>
            <w:vAlign w:val="center"/>
          </w:tcPr>
          <w:p w14:paraId="4A0DD36A" w14:textId="77777777" w:rsidR="00DB1045" w:rsidRDefault="00000000">
            <w:pPr>
              <w:spacing w:after="0" w:line="240" w:lineRule="auto"/>
              <w:rPr>
                <w:rFonts w:asciiTheme="minorHAnsi" w:eastAsiaTheme="minorEastAsia" w:hAnsiTheme="minorHAnsi" w:cs="Times New Roman"/>
                <w:bCs/>
                <w:color w:val="000000"/>
                <w:sz w:val="21"/>
                <w:szCs w:val="21"/>
              </w:rPr>
            </w:pPr>
            <w:r>
              <w:rPr>
                <w:rFonts w:asciiTheme="minorHAnsi" w:eastAsiaTheme="minorEastAsia" w:hAnsiTheme="minorHAnsi" w:cs="Times New Roman"/>
                <w:bCs/>
                <w:color w:val="000000"/>
                <w:sz w:val="21"/>
                <w:szCs w:val="21"/>
              </w:rPr>
              <w:t>自然运气、个人努力、风险选择、竞争机制</w:t>
            </w:r>
          </w:p>
        </w:tc>
        <w:tc>
          <w:tcPr>
            <w:tcW w:w="893" w:type="dxa"/>
            <w:tcBorders>
              <w:top w:val="single" w:sz="4" w:space="0" w:color="auto"/>
              <w:left w:val="single" w:sz="4" w:space="0" w:color="auto"/>
              <w:bottom w:val="single" w:sz="4" w:space="0" w:color="auto"/>
              <w:right w:val="single" w:sz="4" w:space="0" w:color="auto"/>
            </w:tcBorders>
            <w:vAlign w:val="center"/>
          </w:tcPr>
          <w:p w14:paraId="0F746466" w14:textId="77777777" w:rsidR="00DB1045" w:rsidRDefault="00000000">
            <w:pPr>
              <w:spacing w:after="0" w:line="240" w:lineRule="auto"/>
              <w:jc w:val="center"/>
              <w:rPr>
                <w:rFonts w:eastAsiaTheme="minorEastAsia" w:cs="Times New Roman"/>
                <w:bCs/>
                <w:color w:val="000000"/>
                <w:sz w:val="21"/>
                <w:szCs w:val="21"/>
              </w:rPr>
            </w:pPr>
            <w:r>
              <w:rPr>
                <w:rFonts w:eastAsiaTheme="minorEastAsia" w:cs="Times New Roman"/>
                <w:bCs/>
                <w:color w:val="000000"/>
                <w:sz w:val="21"/>
                <w:szCs w:val="21"/>
              </w:rPr>
              <w:t>34</w:t>
            </w:r>
          </w:p>
        </w:tc>
      </w:tr>
    </w:tbl>
    <w:p w14:paraId="49D00D39" w14:textId="77777777" w:rsidR="00DB1045" w:rsidRDefault="00000000">
      <w:pPr>
        <w:spacing w:before="240" w:line="240" w:lineRule="auto"/>
        <w:ind w:firstLineChars="200" w:firstLine="422"/>
        <w:rPr>
          <w:rFonts w:cs="Times New Roman"/>
          <w:b/>
          <w:bCs/>
          <w:sz w:val="21"/>
          <w:szCs w:val="21"/>
        </w:rPr>
      </w:pPr>
      <w:r>
        <w:rPr>
          <w:rFonts w:cs="Times New Roman"/>
          <w:b/>
          <w:bCs/>
          <w:sz w:val="21"/>
          <w:szCs w:val="21"/>
        </w:rPr>
        <w:t>4</w:t>
      </w:r>
      <w:r>
        <w:rPr>
          <w:rFonts w:cs="Times New Roman" w:hint="eastAsia"/>
          <w:b/>
          <w:bCs/>
          <w:sz w:val="21"/>
          <w:szCs w:val="21"/>
        </w:rPr>
        <w:t>、</w:t>
      </w:r>
      <w:r>
        <w:rPr>
          <w:rFonts w:hAnsi="宋体" w:cs="Times New Roman" w:hint="eastAsia"/>
          <w:b/>
          <w:bCs/>
          <w:sz w:val="21"/>
          <w:szCs w:val="21"/>
        </w:rPr>
        <w:t>实验流程</w:t>
      </w:r>
    </w:p>
    <w:p w14:paraId="4D981740" w14:textId="77777777" w:rsidR="00DB1045" w:rsidRDefault="00000000">
      <w:pPr>
        <w:spacing w:line="240" w:lineRule="auto"/>
        <w:ind w:firstLineChars="200" w:firstLine="420"/>
        <w:rPr>
          <w:color w:val="000000"/>
          <w:sz w:val="21"/>
          <w:szCs w:val="21"/>
        </w:rPr>
      </w:pPr>
      <w:r>
        <w:rPr>
          <w:rFonts w:hint="eastAsia"/>
          <w:color w:val="000000"/>
          <w:sz w:val="21"/>
          <w:szCs w:val="21"/>
        </w:rPr>
        <w:t>实验主要分为三个阶段。第一阶段为不平等来源阶段，在各实验组中，被试通过风险选择、自然运气、个人努力或竞争机制，获得</w:t>
      </w:r>
      <w:r>
        <w:rPr>
          <w:rFonts w:hint="eastAsia"/>
          <w:color w:val="000000"/>
          <w:sz w:val="21"/>
          <w:szCs w:val="21"/>
        </w:rPr>
        <w:t>1</w:t>
      </w:r>
      <w:r>
        <w:rPr>
          <w:color w:val="000000"/>
          <w:sz w:val="21"/>
          <w:szCs w:val="21"/>
        </w:rPr>
        <w:t>0</w:t>
      </w:r>
      <w:r>
        <w:rPr>
          <w:rFonts w:hint="eastAsia"/>
          <w:color w:val="000000"/>
          <w:sz w:val="21"/>
          <w:szCs w:val="21"/>
        </w:rPr>
        <w:t>、</w:t>
      </w:r>
      <w:r>
        <w:rPr>
          <w:rFonts w:hint="eastAsia"/>
          <w:color w:val="000000"/>
          <w:sz w:val="21"/>
          <w:szCs w:val="21"/>
        </w:rPr>
        <w:t>2</w:t>
      </w:r>
      <w:r>
        <w:rPr>
          <w:color w:val="000000"/>
          <w:sz w:val="21"/>
          <w:szCs w:val="21"/>
        </w:rPr>
        <w:t>0</w:t>
      </w:r>
      <w:r>
        <w:rPr>
          <w:rFonts w:hint="eastAsia"/>
          <w:color w:val="000000"/>
          <w:sz w:val="21"/>
          <w:szCs w:val="21"/>
        </w:rPr>
        <w:t>或</w:t>
      </w:r>
      <w:r>
        <w:rPr>
          <w:rFonts w:hint="eastAsia"/>
          <w:color w:val="000000"/>
          <w:sz w:val="21"/>
          <w:szCs w:val="21"/>
        </w:rPr>
        <w:t>3</w:t>
      </w:r>
      <w:r>
        <w:rPr>
          <w:color w:val="000000"/>
          <w:sz w:val="21"/>
          <w:szCs w:val="21"/>
        </w:rPr>
        <w:t>0</w:t>
      </w:r>
      <w:r>
        <w:rPr>
          <w:rFonts w:hint="eastAsia"/>
          <w:color w:val="000000"/>
          <w:sz w:val="21"/>
          <w:szCs w:val="21"/>
        </w:rPr>
        <w:t>个筹码的财富，由此产生不平等情境。</w:t>
      </w:r>
    </w:p>
    <w:p w14:paraId="5EC0E065" w14:textId="77777777" w:rsidR="00DB1045" w:rsidRDefault="00000000">
      <w:pPr>
        <w:spacing w:line="240" w:lineRule="auto"/>
        <w:ind w:firstLineChars="200" w:firstLine="420"/>
        <w:rPr>
          <w:color w:val="000000"/>
          <w:sz w:val="21"/>
          <w:szCs w:val="21"/>
        </w:rPr>
      </w:pPr>
      <w:r>
        <w:rPr>
          <w:rFonts w:hint="eastAsia"/>
          <w:color w:val="000000"/>
          <w:sz w:val="21"/>
          <w:szCs w:val="21"/>
        </w:rPr>
        <w:t>第二阶段为决策任务阶段，实验设置了两种博弈角色：</w:t>
      </w:r>
      <w:r>
        <w:rPr>
          <w:rFonts w:hint="eastAsia"/>
          <w:color w:val="000000"/>
          <w:sz w:val="21"/>
          <w:szCs w:val="21"/>
        </w:rPr>
        <w:t>M</w:t>
      </w:r>
      <w:r>
        <w:rPr>
          <w:rFonts w:hint="eastAsia"/>
          <w:color w:val="000000"/>
          <w:sz w:val="21"/>
          <w:szCs w:val="21"/>
        </w:rPr>
        <w:t>和</w:t>
      </w:r>
      <w:r>
        <w:rPr>
          <w:rFonts w:hint="eastAsia"/>
          <w:color w:val="000000"/>
          <w:sz w:val="21"/>
          <w:szCs w:val="21"/>
        </w:rPr>
        <w:t>N</w:t>
      </w:r>
      <w:r>
        <w:rPr>
          <w:rFonts w:hint="eastAsia"/>
          <w:color w:val="000000"/>
          <w:sz w:val="21"/>
          <w:szCs w:val="21"/>
        </w:rPr>
        <w:t>。以亲社会行为为例，角色</w:t>
      </w:r>
      <w:r>
        <w:rPr>
          <w:rFonts w:hint="eastAsia"/>
          <w:color w:val="000000"/>
          <w:sz w:val="21"/>
          <w:szCs w:val="21"/>
        </w:rPr>
        <w:t>M</w:t>
      </w:r>
      <w:r>
        <w:rPr>
          <w:rFonts w:hint="eastAsia"/>
          <w:color w:val="000000"/>
          <w:sz w:val="21"/>
          <w:szCs w:val="21"/>
        </w:rPr>
        <w:t>可选择花费自我财富去增加角色</w:t>
      </w:r>
      <w:r>
        <w:rPr>
          <w:rFonts w:hint="eastAsia"/>
          <w:color w:val="000000"/>
          <w:sz w:val="21"/>
          <w:szCs w:val="21"/>
        </w:rPr>
        <w:t>N</w:t>
      </w:r>
      <w:r>
        <w:rPr>
          <w:rFonts w:hint="eastAsia"/>
          <w:color w:val="000000"/>
          <w:sz w:val="21"/>
          <w:szCs w:val="21"/>
        </w:rPr>
        <w:t>的财富，比例为</w:t>
      </w:r>
      <w:r>
        <w:rPr>
          <w:rFonts w:hint="eastAsia"/>
          <w:color w:val="000000"/>
          <w:sz w:val="21"/>
          <w:szCs w:val="21"/>
        </w:rPr>
        <w:t>1:</w:t>
      </w:r>
      <w:r>
        <w:rPr>
          <w:color w:val="000000"/>
          <w:sz w:val="21"/>
          <w:szCs w:val="21"/>
        </w:rPr>
        <w:t>3</w:t>
      </w:r>
      <w:r>
        <w:rPr>
          <w:rFonts w:hint="eastAsia"/>
          <w:color w:val="000000"/>
          <w:sz w:val="21"/>
          <w:szCs w:val="21"/>
        </w:rPr>
        <w:t>。实验中所有被试都要同时扮演角色</w:t>
      </w:r>
      <w:r>
        <w:rPr>
          <w:rFonts w:hint="eastAsia"/>
          <w:color w:val="000000"/>
          <w:sz w:val="21"/>
          <w:szCs w:val="21"/>
        </w:rPr>
        <w:t>M</w:t>
      </w:r>
      <w:r>
        <w:rPr>
          <w:rFonts w:hint="eastAsia"/>
          <w:color w:val="000000"/>
          <w:sz w:val="21"/>
          <w:szCs w:val="21"/>
        </w:rPr>
        <w:t>和角色</w:t>
      </w:r>
      <w:r>
        <w:rPr>
          <w:rFonts w:hint="eastAsia"/>
          <w:color w:val="000000"/>
          <w:sz w:val="21"/>
          <w:szCs w:val="21"/>
        </w:rPr>
        <w:t>N</w:t>
      </w:r>
      <w:r>
        <w:rPr>
          <w:rFonts w:hint="eastAsia"/>
          <w:color w:val="000000"/>
          <w:sz w:val="21"/>
          <w:szCs w:val="21"/>
        </w:rPr>
        <w:t>，且扮演两种角色时的博弈对象都不相同，以避免被试的策略选择。在博弈之前，被试只知晓自己在第一阶段获得的财富而并不知晓博弈对手的财富数量，因而被试需要做出三个选择：即假定自己作为角色</w:t>
      </w:r>
      <w:r>
        <w:rPr>
          <w:color w:val="000000"/>
          <w:sz w:val="21"/>
          <w:szCs w:val="21"/>
        </w:rPr>
        <w:t>M</w:t>
      </w:r>
      <w:r>
        <w:rPr>
          <w:rFonts w:hint="eastAsia"/>
          <w:color w:val="000000"/>
          <w:sz w:val="21"/>
          <w:szCs w:val="21"/>
        </w:rPr>
        <w:t>且与之博弈的对象</w:t>
      </w:r>
      <w:r>
        <w:rPr>
          <w:rFonts w:hint="eastAsia"/>
          <w:color w:val="000000"/>
          <w:sz w:val="21"/>
          <w:szCs w:val="21"/>
        </w:rPr>
        <w:t>N</w:t>
      </w:r>
      <w:r>
        <w:rPr>
          <w:rFonts w:hint="eastAsia"/>
          <w:color w:val="000000"/>
          <w:sz w:val="21"/>
          <w:szCs w:val="21"/>
        </w:rPr>
        <w:t>的财富为</w:t>
      </w:r>
      <w:r>
        <w:rPr>
          <w:rFonts w:hint="eastAsia"/>
          <w:color w:val="000000"/>
          <w:sz w:val="21"/>
          <w:szCs w:val="21"/>
        </w:rPr>
        <w:t>1</w:t>
      </w:r>
      <w:r>
        <w:rPr>
          <w:color w:val="000000"/>
          <w:sz w:val="21"/>
          <w:szCs w:val="21"/>
        </w:rPr>
        <w:t>0</w:t>
      </w:r>
      <w:r>
        <w:rPr>
          <w:rFonts w:hint="eastAsia"/>
          <w:color w:val="000000"/>
          <w:sz w:val="21"/>
          <w:szCs w:val="21"/>
        </w:rPr>
        <w:t>时愿意花费多少财富来增加对方的财富；假定自己作为角色</w:t>
      </w:r>
      <w:r>
        <w:rPr>
          <w:color w:val="000000"/>
          <w:sz w:val="21"/>
          <w:szCs w:val="21"/>
        </w:rPr>
        <w:t>M</w:t>
      </w:r>
      <w:r>
        <w:rPr>
          <w:rFonts w:hint="eastAsia"/>
          <w:color w:val="000000"/>
          <w:sz w:val="21"/>
          <w:szCs w:val="21"/>
        </w:rPr>
        <w:t>且与之博弈的对象</w:t>
      </w:r>
      <w:r>
        <w:rPr>
          <w:rFonts w:hint="eastAsia"/>
          <w:color w:val="000000"/>
          <w:sz w:val="21"/>
          <w:szCs w:val="21"/>
        </w:rPr>
        <w:t>N</w:t>
      </w:r>
      <w:r>
        <w:rPr>
          <w:rFonts w:hint="eastAsia"/>
          <w:color w:val="000000"/>
          <w:sz w:val="21"/>
          <w:szCs w:val="21"/>
        </w:rPr>
        <w:t>的财富为</w:t>
      </w:r>
      <w:r>
        <w:rPr>
          <w:rFonts w:hint="eastAsia"/>
          <w:color w:val="000000"/>
          <w:sz w:val="21"/>
          <w:szCs w:val="21"/>
        </w:rPr>
        <w:t>2</w:t>
      </w:r>
      <w:r>
        <w:rPr>
          <w:color w:val="000000"/>
          <w:sz w:val="21"/>
          <w:szCs w:val="21"/>
        </w:rPr>
        <w:t>0</w:t>
      </w:r>
      <w:r>
        <w:rPr>
          <w:rFonts w:hint="eastAsia"/>
          <w:color w:val="000000"/>
          <w:sz w:val="21"/>
          <w:szCs w:val="21"/>
        </w:rPr>
        <w:t>时愿意花费多少财富来增加对方的财富；假定自己作为角色</w:t>
      </w:r>
      <w:r>
        <w:rPr>
          <w:color w:val="000000"/>
          <w:sz w:val="21"/>
          <w:szCs w:val="21"/>
        </w:rPr>
        <w:t>M</w:t>
      </w:r>
      <w:r>
        <w:rPr>
          <w:rFonts w:hint="eastAsia"/>
          <w:color w:val="000000"/>
          <w:sz w:val="21"/>
          <w:szCs w:val="21"/>
        </w:rPr>
        <w:t>且与之博弈的对象</w:t>
      </w:r>
      <w:r>
        <w:rPr>
          <w:rFonts w:hint="eastAsia"/>
          <w:color w:val="000000"/>
          <w:sz w:val="21"/>
          <w:szCs w:val="21"/>
        </w:rPr>
        <w:t>N</w:t>
      </w:r>
      <w:r>
        <w:rPr>
          <w:rFonts w:hint="eastAsia"/>
          <w:color w:val="000000"/>
          <w:sz w:val="21"/>
          <w:szCs w:val="21"/>
        </w:rPr>
        <w:t>的财富为</w:t>
      </w:r>
      <w:r>
        <w:rPr>
          <w:rFonts w:hint="eastAsia"/>
          <w:color w:val="000000"/>
          <w:sz w:val="21"/>
          <w:szCs w:val="21"/>
        </w:rPr>
        <w:t>3</w:t>
      </w:r>
      <w:r>
        <w:rPr>
          <w:color w:val="000000"/>
          <w:sz w:val="21"/>
          <w:szCs w:val="21"/>
        </w:rPr>
        <w:t>0</w:t>
      </w:r>
      <w:r>
        <w:rPr>
          <w:rFonts w:hint="eastAsia"/>
          <w:color w:val="000000"/>
          <w:sz w:val="21"/>
          <w:szCs w:val="21"/>
        </w:rPr>
        <w:t>时愿意花费多少财富来增加对方的财富。此外，在亲、反社会行为实验局中，被试需要面临的选择是，是花费（多少）自己的财富增加对方的财富，还是花费（多少）自己的财富减少对方的财富。</w:t>
      </w:r>
    </w:p>
    <w:p w14:paraId="286D5CFB" w14:textId="77777777" w:rsidR="00DB1045" w:rsidRDefault="00000000">
      <w:pPr>
        <w:spacing w:line="240" w:lineRule="auto"/>
        <w:ind w:firstLine="435"/>
        <w:rPr>
          <w:color w:val="000000"/>
          <w:sz w:val="21"/>
          <w:szCs w:val="21"/>
        </w:rPr>
      </w:pPr>
      <w:r>
        <w:rPr>
          <w:rFonts w:hint="eastAsia"/>
          <w:color w:val="000000"/>
          <w:sz w:val="21"/>
          <w:szCs w:val="21"/>
        </w:rPr>
        <w:t>第三阶段为不平等厌恶测度阶段。</w:t>
      </w:r>
      <w:r>
        <w:rPr>
          <w:color w:val="000000"/>
          <w:sz w:val="21"/>
          <w:szCs w:val="21"/>
        </w:rPr>
        <w:t>我们采用</w:t>
      </w:r>
      <w:r>
        <w:rPr>
          <w:color w:val="000000"/>
          <w:sz w:val="21"/>
          <w:szCs w:val="21"/>
        </w:rPr>
        <w:t>Yang</w:t>
      </w:r>
      <w:r>
        <w:rPr>
          <w:rFonts w:hint="eastAsia"/>
          <w:color w:val="000000"/>
          <w:sz w:val="21"/>
          <w:szCs w:val="21"/>
        </w:rPr>
        <w:t xml:space="preserve"> et al</w:t>
      </w:r>
      <w:r>
        <w:rPr>
          <w:color w:val="000000"/>
          <w:sz w:val="21"/>
          <w:szCs w:val="21"/>
        </w:rPr>
        <w:t>（</w:t>
      </w:r>
      <w:r>
        <w:rPr>
          <w:color w:val="000000"/>
          <w:sz w:val="21"/>
          <w:szCs w:val="21"/>
        </w:rPr>
        <w:t>201</w:t>
      </w:r>
      <w:r>
        <w:rPr>
          <w:rFonts w:hint="eastAsia"/>
          <w:color w:val="000000"/>
          <w:sz w:val="21"/>
          <w:szCs w:val="21"/>
        </w:rPr>
        <w:t>6</w:t>
      </w:r>
      <w:r>
        <w:rPr>
          <w:color w:val="000000"/>
          <w:sz w:val="21"/>
          <w:szCs w:val="21"/>
        </w:rPr>
        <w:t>）所提出的测度方法</w:t>
      </w:r>
      <w:r>
        <w:rPr>
          <w:rFonts w:hint="eastAsia"/>
          <w:color w:val="000000"/>
          <w:sz w:val="21"/>
          <w:szCs w:val="21"/>
        </w:rPr>
        <w:t>，通过行为决策任务后的量表，可以得到被试个人的优势不平等厌恶（即自我的收入高于他人而产生的不平等）系数和劣势不平等（即自我的收入低于他人而产生的不平等）厌恶系数。</w:t>
      </w:r>
      <w:r>
        <w:rPr>
          <w:color w:val="000000"/>
          <w:sz w:val="21"/>
          <w:szCs w:val="21"/>
        </w:rPr>
        <w:t>在</w:t>
      </w:r>
      <w:r>
        <w:rPr>
          <w:rFonts w:hint="eastAsia"/>
          <w:color w:val="000000"/>
          <w:sz w:val="21"/>
          <w:szCs w:val="21"/>
        </w:rPr>
        <w:t>所有</w:t>
      </w:r>
      <w:r>
        <w:rPr>
          <w:color w:val="000000"/>
          <w:sz w:val="21"/>
          <w:szCs w:val="21"/>
        </w:rPr>
        <w:t>实验任务结束后，被试还需填写一</w:t>
      </w:r>
      <w:r>
        <w:rPr>
          <w:rFonts w:hint="eastAsia"/>
          <w:color w:val="000000"/>
          <w:sz w:val="21"/>
          <w:szCs w:val="21"/>
        </w:rPr>
        <w:t>份</w:t>
      </w:r>
      <w:r>
        <w:rPr>
          <w:color w:val="000000"/>
          <w:sz w:val="21"/>
          <w:szCs w:val="21"/>
        </w:rPr>
        <w:t>调查问卷，问卷内容包括被试的年龄、性别、专业、家庭收入、父母教育水平等</w:t>
      </w:r>
      <w:r>
        <w:rPr>
          <w:rFonts w:hint="eastAsia"/>
          <w:color w:val="000000"/>
          <w:sz w:val="21"/>
          <w:szCs w:val="21"/>
        </w:rPr>
        <w:t>个体社会特征</w:t>
      </w:r>
      <w:r>
        <w:rPr>
          <w:color w:val="000000"/>
          <w:sz w:val="21"/>
          <w:szCs w:val="21"/>
        </w:rPr>
        <w:t>信息。</w:t>
      </w:r>
    </w:p>
    <w:p w14:paraId="0694DE4E" w14:textId="77777777" w:rsidR="00DB1045" w:rsidRDefault="00000000">
      <w:pPr>
        <w:pStyle w:val="0"/>
        <w:spacing w:line="240" w:lineRule="auto"/>
        <w:rPr>
          <w:rFonts w:cstheme="minorBidi"/>
          <w:sz w:val="21"/>
        </w:rPr>
      </w:pPr>
      <w:r>
        <w:rPr>
          <w:rFonts w:cstheme="minorBidi" w:hint="eastAsia"/>
          <w:sz w:val="21"/>
        </w:rPr>
        <w:t>问卷完成后，我们会根据被试在实验中所获得的财富筹码数以</w:t>
      </w:r>
      <w:r>
        <w:rPr>
          <w:rFonts w:cstheme="minorBidi" w:hint="eastAsia"/>
          <w:sz w:val="21"/>
        </w:rPr>
        <w:t>1:</w:t>
      </w:r>
      <w:r>
        <w:rPr>
          <w:rFonts w:cstheme="minorBidi"/>
          <w:sz w:val="21"/>
        </w:rPr>
        <w:t>1</w:t>
      </w:r>
      <w:r>
        <w:rPr>
          <w:rFonts w:cstheme="minorBidi" w:hint="eastAsia"/>
          <w:sz w:val="21"/>
        </w:rPr>
        <w:t>的比例兑换成人民币，并当场发放实验报酬。</w:t>
      </w:r>
      <w:r>
        <w:rPr>
          <w:rFonts w:cstheme="minorBidi"/>
          <w:sz w:val="21"/>
        </w:rPr>
        <w:t>被试间的实验持续时间约为</w:t>
      </w:r>
      <w:r>
        <w:rPr>
          <w:rFonts w:cstheme="minorBidi"/>
          <w:sz w:val="21"/>
        </w:rPr>
        <w:t>1</w:t>
      </w:r>
      <w:r>
        <w:rPr>
          <w:rFonts w:cstheme="minorBidi"/>
          <w:sz w:val="21"/>
        </w:rPr>
        <w:t>个小时，被试的平均收益约为</w:t>
      </w:r>
      <w:r>
        <w:rPr>
          <w:rFonts w:cstheme="minorBidi"/>
          <w:sz w:val="21"/>
        </w:rPr>
        <w:t>50</w:t>
      </w:r>
      <w:r>
        <w:rPr>
          <w:rFonts w:cstheme="minorBidi"/>
          <w:sz w:val="21"/>
        </w:rPr>
        <w:t>元；被试内的实验持续时间约为</w:t>
      </w:r>
      <w:r>
        <w:rPr>
          <w:rFonts w:cstheme="minorBidi"/>
          <w:sz w:val="21"/>
        </w:rPr>
        <w:t>2</w:t>
      </w:r>
      <w:r>
        <w:rPr>
          <w:rFonts w:cstheme="minorBidi"/>
          <w:sz w:val="21"/>
        </w:rPr>
        <w:t>个小时</w:t>
      </w:r>
      <w:r>
        <w:rPr>
          <w:rFonts w:cstheme="minorBidi" w:hint="eastAsia"/>
          <w:sz w:val="21"/>
        </w:rPr>
        <w:t>，被试内的平均实验报酬约为</w:t>
      </w:r>
      <w:r>
        <w:rPr>
          <w:rFonts w:cstheme="minorBidi"/>
          <w:sz w:val="21"/>
        </w:rPr>
        <w:t>100</w:t>
      </w:r>
      <w:r>
        <w:rPr>
          <w:rFonts w:cstheme="minorBidi" w:hint="eastAsia"/>
          <w:sz w:val="21"/>
        </w:rPr>
        <w:t>元。该报酬由三部分</w:t>
      </w:r>
      <w:r>
        <w:rPr>
          <w:rFonts w:cstheme="minorBidi" w:hint="eastAsia"/>
          <w:sz w:val="21"/>
        </w:rPr>
        <w:lastRenderedPageBreak/>
        <w:t>构成：一部分为固定出场费，金额为</w:t>
      </w:r>
      <w:r>
        <w:rPr>
          <w:rFonts w:cstheme="minorBidi"/>
          <w:sz w:val="21"/>
        </w:rPr>
        <w:t>5</w:t>
      </w:r>
      <w:r>
        <w:rPr>
          <w:rFonts w:cstheme="minorBidi" w:hint="eastAsia"/>
          <w:sz w:val="21"/>
        </w:rPr>
        <w:t>元；一部分为</w:t>
      </w:r>
      <w:r>
        <w:rPr>
          <w:rFonts w:cstheme="minorBidi"/>
          <w:sz w:val="21"/>
        </w:rPr>
        <w:t>第二阶段</w:t>
      </w:r>
      <w:r>
        <w:rPr>
          <w:rFonts w:cstheme="minorBidi" w:hint="eastAsia"/>
          <w:sz w:val="21"/>
        </w:rPr>
        <w:t>实验</w:t>
      </w:r>
      <w:r>
        <w:rPr>
          <w:rFonts w:cstheme="minorBidi"/>
          <w:sz w:val="21"/>
        </w:rPr>
        <w:t>中的决策任务</w:t>
      </w:r>
      <w:r>
        <w:rPr>
          <w:rFonts w:cstheme="minorBidi" w:hint="eastAsia"/>
          <w:sz w:val="21"/>
        </w:rPr>
        <w:t>收益，根据被试</w:t>
      </w:r>
      <w:r>
        <w:rPr>
          <w:rFonts w:cstheme="minorBidi"/>
          <w:sz w:val="21"/>
        </w:rPr>
        <w:t>的选择</w:t>
      </w:r>
      <w:r>
        <w:rPr>
          <w:rFonts w:cstheme="minorBidi" w:hint="eastAsia"/>
          <w:sz w:val="21"/>
        </w:rPr>
        <w:t>及博弈</w:t>
      </w:r>
      <w:r>
        <w:rPr>
          <w:rFonts w:cstheme="minorBidi"/>
          <w:sz w:val="21"/>
        </w:rPr>
        <w:t>方的决策</w:t>
      </w:r>
      <w:r>
        <w:rPr>
          <w:rFonts w:cstheme="minorBidi" w:hint="eastAsia"/>
          <w:sz w:val="21"/>
        </w:rPr>
        <w:t>结果确定；一部分为</w:t>
      </w:r>
      <w:r>
        <w:rPr>
          <w:rFonts w:cstheme="minorBidi"/>
          <w:sz w:val="21"/>
        </w:rPr>
        <w:t>被试在</w:t>
      </w:r>
      <w:r>
        <w:rPr>
          <w:rFonts w:cstheme="minorBidi" w:hint="eastAsia"/>
          <w:sz w:val="21"/>
        </w:rPr>
        <w:t>不平等厌恶测度</w:t>
      </w:r>
      <w:r>
        <w:rPr>
          <w:rFonts w:cstheme="minorBidi"/>
          <w:sz w:val="21"/>
        </w:rPr>
        <w:t>量表中所选择的</w:t>
      </w:r>
      <w:r>
        <w:rPr>
          <w:rFonts w:cstheme="minorBidi" w:hint="eastAsia"/>
          <w:sz w:val="21"/>
        </w:rPr>
        <w:t>收益。</w:t>
      </w:r>
    </w:p>
    <w:p w14:paraId="18211700" w14:textId="77777777" w:rsidR="00DB1045" w:rsidRDefault="00DB1045">
      <w:pPr>
        <w:pStyle w:val="0"/>
        <w:spacing w:line="240" w:lineRule="auto"/>
        <w:rPr>
          <w:rFonts w:cstheme="minorBidi"/>
          <w:sz w:val="21"/>
        </w:rPr>
      </w:pPr>
    </w:p>
    <w:p w14:paraId="487C2B79" w14:textId="77777777" w:rsidR="00DB1045" w:rsidRDefault="00000000">
      <w:pPr>
        <w:widowControl w:val="0"/>
        <w:spacing w:line="240" w:lineRule="auto"/>
        <w:ind w:firstLineChars="100" w:firstLine="280"/>
        <w:jc w:val="center"/>
        <w:rPr>
          <w:rFonts w:ascii="黑体" w:eastAsia="黑体" w:hAnsi="黑体" w:cs="Times New Roman"/>
          <w:kern w:val="2"/>
          <w:sz w:val="28"/>
          <w:szCs w:val="28"/>
        </w:rPr>
      </w:pPr>
      <w:r>
        <w:rPr>
          <w:rFonts w:ascii="黑体" w:eastAsia="黑体" w:hAnsi="黑体" w:cs="Times New Roman" w:hint="eastAsia"/>
          <w:kern w:val="2"/>
          <w:sz w:val="28"/>
          <w:szCs w:val="28"/>
        </w:rPr>
        <w:t>三、实验结果</w:t>
      </w:r>
    </w:p>
    <w:p w14:paraId="5E9C9DF1" w14:textId="77777777" w:rsidR="00DB1045" w:rsidRDefault="00DB1045">
      <w:pPr>
        <w:spacing w:line="240" w:lineRule="auto"/>
        <w:ind w:firstLineChars="200" w:firstLine="422"/>
        <w:rPr>
          <w:rFonts w:cs="Times New Roman"/>
          <w:b/>
          <w:bCs/>
          <w:sz w:val="21"/>
          <w:szCs w:val="21"/>
        </w:rPr>
      </w:pPr>
    </w:p>
    <w:p w14:paraId="3964105A" w14:textId="77777777" w:rsidR="00DB1045" w:rsidRDefault="00000000">
      <w:pPr>
        <w:spacing w:line="240" w:lineRule="auto"/>
        <w:ind w:firstLineChars="200" w:firstLine="422"/>
        <w:rPr>
          <w:rFonts w:cs="Times New Roman"/>
          <w:b/>
          <w:bCs/>
          <w:sz w:val="21"/>
          <w:szCs w:val="21"/>
        </w:rPr>
      </w:pPr>
      <w:r>
        <w:rPr>
          <w:rFonts w:cs="Times New Roman" w:hint="eastAsia"/>
          <w:b/>
          <w:bCs/>
          <w:sz w:val="21"/>
          <w:szCs w:val="21"/>
        </w:rPr>
        <w:t>1</w:t>
      </w:r>
      <w:r>
        <w:rPr>
          <w:rFonts w:cs="Times New Roman" w:hint="eastAsia"/>
          <w:b/>
          <w:bCs/>
          <w:sz w:val="21"/>
          <w:szCs w:val="21"/>
        </w:rPr>
        <w:t>、描述性统计</w:t>
      </w:r>
    </w:p>
    <w:p w14:paraId="4ED41274" w14:textId="77777777" w:rsidR="00DB1045" w:rsidRDefault="00000000">
      <w:pPr>
        <w:snapToGrid w:val="0"/>
        <w:spacing w:line="240" w:lineRule="auto"/>
        <w:ind w:firstLineChars="200" w:firstLine="420"/>
        <w:rPr>
          <w:rFonts w:ascii="宋体" w:hAnsi="宋体" w:cs="Times New Roman"/>
          <w:color w:val="000000"/>
          <w:sz w:val="21"/>
          <w:szCs w:val="21"/>
        </w:rPr>
      </w:pPr>
      <w:r>
        <w:rPr>
          <w:rFonts w:hAnsi="宋体" w:cs="Times New Roman" w:hint="eastAsia"/>
          <w:color w:val="000000"/>
          <w:sz w:val="21"/>
          <w:szCs w:val="21"/>
        </w:rPr>
        <w:t>我们首先对被试间实验的亲社会行为和反社会行为实验局进行考察，比较分析四种不平等来源下（风险选择、自然运气、个人努力和竞争机制），被试的亲社会行为和反社会行为分别会有着怎样不同的影响。由于四类不平等来源产生财富差距的方式各异，四组内被试拥有</w:t>
      </w:r>
      <w:r>
        <w:rPr>
          <w:rFonts w:hAnsi="宋体" w:cs="Times New Roman" w:hint="eastAsia"/>
          <w:color w:val="000000"/>
          <w:sz w:val="21"/>
          <w:szCs w:val="21"/>
        </w:rPr>
        <w:t>1</w:t>
      </w:r>
      <w:r>
        <w:rPr>
          <w:rFonts w:hAnsi="宋体" w:cs="Times New Roman"/>
          <w:color w:val="000000"/>
          <w:sz w:val="21"/>
          <w:szCs w:val="21"/>
        </w:rPr>
        <w:t>0</w:t>
      </w:r>
      <w:r>
        <w:rPr>
          <w:rFonts w:hAnsi="宋体" w:cs="Times New Roman" w:hint="eastAsia"/>
          <w:color w:val="000000"/>
          <w:sz w:val="21"/>
          <w:szCs w:val="21"/>
        </w:rPr>
        <w:t>、</w:t>
      </w:r>
      <w:r>
        <w:rPr>
          <w:rFonts w:hAnsi="宋体" w:cs="Times New Roman" w:hint="eastAsia"/>
          <w:color w:val="000000"/>
          <w:sz w:val="21"/>
          <w:szCs w:val="21"/>
        </w:rPr>
        <w:t>2</w:t>
      </w:r>
      <w:r>
        <w:rPr>
          <w:rFonts w:hAnsi="宋体" w:cs="Times New Roman"/>
          <w:color w:val="000000"/>
          <w:sz w:val="21"/>
          <w:szCs w:val="21"/>
        </w:rPr>
        <w:t>0</w:t>
      </w:r>
      <w:r>
        <w:rPr>
          <w:rFonts w:hAnsi="宋体" w:cs="Times New Roman" w:hint="eastAsia"/>
          <w:color w:val="000000"/>
          <w:sz w:val="21"/>
          <w:szCs w:val="21"/>
        </w:rPr>
        <w:t>、</w:t>
      </w:r>
      <w:r>
        <w:rPr>
          <w:rFonts w:hAnsi="宋体" w:cs="Times New Roman" w:hint="eastAsia"/>
          <w:color w:val="000000"/>
          <w:sz w:val="21"/>
          <w:szCs w:val="21"/>
        </w:rPr>
        <w:t>3</w:t>
      </w:r>
      <w:r>
        <w:rPr>
          <w:rFonts w:hAnsi="宋体" w:cs="Times New Roman"/>
          <w:color w:val="000000"/>
          <w:sz w:val="21"/>
          <w:szCs w:val="21"/>
        </w:rPr>
        <w:t>0</w:t>
      </w:r>
      <w:r>
        <w:rPr>
          <w:rFonts w:hAnsi="宋体" w:cs="Times New Roman" w:hint="eastAsia"/>
          <w:color w:val="000000"/>
          <w:sz w:val="21"/>
          <w:szCs w:val="21"/>
        </w:rPr>
        <w:t>个筹码的分布存在差异，表</w:t>
      </w:r>
      <w:r>
        <w:rPr>
          <w:rFonts w:hAnsi="宋体" w:cs="Times New Roman" w:hint="eastAsia"/>
          <w:color w:val="000000"/>
          <w:sz w:val="21"/>
          <w:szCs w:val="21"/>
        </w:rPr>
        <w:t>3</w:t>
      </w:r>
      <w:r>
        <w:rPr>
          <w:rFonts w:hAnsi="宋体" w:cs="Times New Roman" w:hint="eastAsia"/>
          <w:color w:val="000000"/>
          <w:sz w:val="21"/>
          <w:szCs w:val="21"/>
        </w:rPr>
        <w:t>给出了各类不平等来源下亲社会行为和反社会行为实验局中被试的筹码分布。我们对亲社会行为和反社会行为在四种不平等来源下筹码分布的差异进行了检验。</w:t>
      </w:r>
      <w:r>
        <w:rPr>
          <w:rFonts w:cs="Times New Roman"/>
          <w:color w:val="000000"/>
          <w:sz w:val="21"/>
          <w:szCs w:val="21"/>
        </w:rPr>
        <w:t>Kruskal-Wallis</w:t>
      </w:r>
      <w:r>
        <w:rPr>
          <w:rFonts w:hAnsi="宋体" w:cs="Times New Roman" w:hint="eastAsia"/>
          <w:color w:val="000000"/>
          <w:sz w:val="21"/>
          <w:szCs w:val="21"/>
        </w:rPr>
        <w:t>（</w:t>
      </w:r>
      <w:r>
        <w:rPr>
          <w:rFonts w:cs="Times New Roman"/>
          <w:color w:val="000000"/>
          <w:sz w:val="21"/>
          <w:szCs w:val="21"/>
        </w:rPr>
        <w:t>K-W</w:t>
      </w:r>
      <w:r>
        <w:rPr>
          <w:rFonts w:hAnsi="宋体" w:cs="Times New Roman" w:hint="eastAsia"/>
          <w:color w:val="000000"/>
          <w:sz w:val="21"/>
          <w:szCs w:val="21"/>
        </w:rPr>
        <w:t>）</w:t>
      </w:r>
      <w:r>
        <w:rPr>
          <w:rFonts w:cs="Times New Roman"/>
          <w:color w:val="000000"/>
          <w:sz w:val="21"/>
          <w:szCs w:val="21"/>
        </w:rPr>
        <w:t>检验结果表明</w:t>
      </w:r>
      <w:r>
        <w:rPr>
          <w:rFonts w:ascii="宋体" w:hAnsi="宋体" w:cs="Times New Roman" w:hint="eastAsia"/>
          <w:color w:val="000000"/>
          <w:sz w:val="21"/>
          <w:szCs w:val="21"/>
        </w:rPr>
        <w:t>，四种不平等来源下亲社会行为的筹码分布存在显著性差异（</w:t>
      </w:r>
      <w:r>
        <w:rPr>
          <w:position w:val="-14"/>
        </w:rPr>
        <w:object w:dxaOrig="1236" w:dyaOrig="348" w14:anchorId="44BDA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7.4pt" o:ole="">
            <v:imagedata r:id="rId8" o:title=""/>
          </v:shape>
          <o:OLEObject Type="Embed" ProgID="Equation.DSMT4" ShapeID="_x0000_i1025" DrawAspect="Content" ObjectID="_1730362902" r:id="rId9"/>
        </w:object>
      </w:r>
      <w:r>
        <w:rPr>
          <w:rFonts w:cs="Times New Roman"/>
          <w:sz w:val="21"/>
          <w:szCs w:val="21"/>
        </w:rPr>
        <w:t>，</w:t>
      </w:r>
      <w:r>
        <w:rPr>
          <w:rFonts w:cs="Times New Roman" w:hint="eastAsia"/>
          <w:i/>
          <w:color w:val="000000"/>
          <w:sz w:val="21"/>
          <w:szCs w:val="21"/>
        </w:rPr>
        <w:t>p</w:t>
      </w:r>
      <w:r>
        <w:rPr>
          <w:rFonts w:cs="Times New Roman"/>
          <w:color w:val="000000"/>
          <w:sz w:val="21"/>
          <w:szCs w:val="21"/>
        </w:rPr>
        <w:t>&lt;0.01</w:t>
      </w:r>
      <w:r>
        <w:rPr>
          <w:rFonts w:ascii="宋体" w:hAnsi="宋体" w:cs="Times New Roman" w:hint="eastAsia"/>
          <w:color w:val="000000"/>
          <w:sz w:val="21"/>
          <w:szCs w:val="21"/>
        </w:rPr>
        <w:t>）。</w:t>
      </w:r>
    </w:p>
    <w:p w14:paraId="38D4CA1A" w14:textId="77777777" w:rsidR="00DB1045" w:rsidRDefault="00000000">
      <w:pPr>
        <w:snapToGrid w:val="0"/>
        <w:spacing w:line="240" w:lineRule="auto"/>
        <w:jc w:val="center"/>
        <w:rPr>
          <w:rFonts w:ascii="楷体" w:eastAsia="楷体" w:hAnsi="楷体" w:cs="黑体"/>
          <w:bCs/>
          <w:sz w:val="22"/>
          <w:szCs w:val="20"/>
        </w:rPr>
      </w:pPr>
      <w:r>
        <w:rPr>
          <w:rFonts w:ascii="楷体" w:eastAsia="楷体" w:hAnsi="楷体" w:cs="黑体" w:hint="eastAsia"/>
          <w:bCs/>
          <w:sz w:val="21"/>
          <w:szCs w:val="18"/>
        </w:rPr>
        <w:t>表3  不平等来源的收入分布</w:t>
      </w:r>
    </w:p>
    <w:tbl>
      <w:tblPr>
        <w:tblStyle w:val="af4"/>
        <w:tblW w:w="5000" w:type="pct"/>
        <w:tblBorders>
          <w:left w:val="none" w:sz="0" w:space="0" w:color="auto"/>
          <w:right w:val="none" w:sz="0" w:space="0" w:color="auto"/>
        </w:tblBorders>
        <w:tblLook w:val="04A0" w:firstRow="1" w:lastRow="0" w:firstColumn="1" w:lastColumn="0" w:noHBand="0" w:noVBand="1"/>
      </w:tblPr>
      <w:tblGrid>
        <w:gridCol w:w="1303"/>
        <w:gridCol w:w="601"/>
        <w:gridCol w:w="601"/>
        <w:gridCol w:w="601"/>
        <w:gridCol w:w="602"/>
        <w:gridCol w:w="602"/>
        <w:gridCol w:w="602"/>
        <w:gridCol w:w="602"/>
        <w:gridCol w:w="602"/>
        <w:gridCol w:w="602"/>
        <w:gridCol w:w="602"/>
        <w:gridCol w:w="602"/>
        <w:gridCol w:w="600"/>
      </w:tblGrid>
      <w:tr w:rsidR="00DB1045" w14:paraId="6A529640" w14:textId="77777777">
        <w:trPr>
          <w:trHeight w:val="235"/>
        </w:trPr>
        <w:tc>
          <w:tcPr>
            <w:tcW w:w="765" w:type="pct"/>
            <w:vMerge w:val="restart"/>
            <w:tcBorders>
              <w:left w:val="single" w:sz="4" w:space="0" w:color="auto"/>
            </w:tcBorders>
            <w:vAlign w:val="center"/>
          </w:tcPr>
          <w:p w14:paraId="565A18BE" w14:textId="77777777" w:rsidR="00DB1045" w:rsidRDefault="00000000">
            <w:pPr>
              <w:spacing w:after="0" w:line="240" w:lineRule="auto"/>
              <w:jc w:val="center"/>
              <w:rPr>
                <w:rFonts w:eastAsiaTheme="minorEastAsia" w:hAnsiTheme="minorHAnsi" w:cs="Times New Roman"/>
                <w:color w:val="000000"/>
                <w:sz w:val="21"/>
                <w:szCs w:val="21"/>
              </w:rPr>
            </w:pPr>
            <w:r>
              <w:rPr>
                <w:rFonts w:eastAsiaTheme="minorEastAsia" w:hAnsiTheme="minorHAnsi" w:cs="Times New Roman"/>
                <w:color w:val="000000"/>
                <w:sz w:val="21"/>
                <w:szCs w:val="21"/>
              </w:rPr>
              <w:t>实验组</w:t>
            </w:r>
          </w:p>
        </w:tc>
        <w:tc>
          <w:tcPr>
            <w:tcW w:w="1059" w:type="pct"/>
            <w:gridSpan w:val="3"/>
          </w:tcPr>
          <w:p w14:paraId="59740DEF" w14:textId="77777777" w:rsidR="00DB1045" w:rsidRDefault="00000000">
            <w:pPr>
              <w:spacing w:after="0" w:line="240" w:lineRule="auto"/>
              <w:jc w:val="center"/>
              <w:rPr>
                <w:rFonts w:eastAsiaTheme="minorEastAsia" w:cs="Times New Roman"/>
                <w:color w:val="000000"/>
                <w:sz w:val="21"/>
                <w:szCs w:val="21"/>
              </w:rPr>
            </w:pPr>
            <w:r>
              <w:rPr>
                <w:rFonts w:eastAsiaTheme="minorEastAsia" w:hAnsiTheme="minorHAnsi" w:cs="Times New Roman"/>
                <w:color w:val="000000"/>
                <w:sz w:val="21"/>
                <w:szCs w:val="21"/>
              </w:rPr>
              <w:t>风险选择</w:t>
            </w:r>
          </w:p>
        </w:tc>
        <w:tc>
          <w:tcPr>
            <w:tcW w:w="1059" w:type="pct"/>
            <w:gridSpan w:val="3"/>
          </w:tcPr>
          <w:p w14:paraId="54476CA7" w14:textId="77777777" w:rsidR="00DB1045" w:rsidRDefault="00000000">
            <w:pPr>
              <w:spacing w:after="0" w:line="240" w:lineRule="auto"/>
              <w:jc w:val="center"/>
              <w:rPr>
                <w:rFonts w:eastAsiaTheme="minorEastAsia" w:hAnsiTheme="minorHAnsi" w:cs="Times New Roman"/>
                <w:color w:val="000000"/>
                <w:sz w:val="21"/>
                <w:szCs w:val="21"/>
              </w:rPr>
            </w:pPr>
            <w:r>
              <w:rPr>
                <w:rFonts w:eastAsiaTheme="minorEastAsia" w:hAnsiTheme="minorHAnsi" w:cs="Times New Roman"/>
                <w:color w:val="000000"/>
                <w:sz w:val="21"/>
                <w:szCs w:val="21"/>
              </w:rPr>
              <w:t>自然运气</w:t>
            </w:r>
          </w:p>
        </w:tc>
        <w:tc>
          <w:tcPr>
            <w:tcW w:w="1059" w:type="pct"/>
            <w:gridSpan w:val="3"/>
          </w:tcPr>
          <w:p w14:paraId="532032E9" w14:textId="77777777" w:rsidR="00DB1045" w:rsidRDefault="00000000">
            <w:pPr>
              <w:spacing w:after="0" w:line="240" w:lineRule="auto"/>
              <w:jc w:val="center"/>
              <w:rPr>
                <w:rFonts w:eastAsiaTheme="minorEastAsia" w:hAnsiTheme="minorHAnsi" w:cs="Times New Roman"/>
                <w:color w:val="000000"/>
                <w:sz w:val="21"/>
                <w:szCs w:val="21"/>
              </w:rPr>
            </w:pPr>
            <w:r>
              <w:rPr>
                <w:rFonts w:eastAsiaTheme="minorEastAsia" w:hAnsiTheme="minorHAnsi" w:cs="Times New Roman"/>
                <w:color w:val="000000"/>
                <w:sz w:val="21"/>
                <w:szCs w:val="21"/>
              </w:rPr>
              <w:t>个人努力</w:t>
            </w:r>
          </w:p>
        </w:tc>
        <w:tc>
          <w:tcPr>
            <w:tcW w:w="1059" w:type="pct"/>
            <w:gridSpan w:val="3"/>
            <w:tcBorders>
              <w:right w:val="single" w:sz="4" w:space="0" w:color="auto"/>
            </w:tcBorders>
          </w:tcPr>
          <w:p w14:paraId="154DF23C" w14:textId="77777777" w:rsidR="00DB1045" w:rsidRDefault="00000000">
            <w:pPr>
              <w:spacing w:after="0" w:line="240" w:lineRule="auto"/>
              <w:jc w:val="center"/>
              <w:rPr>
                <w:rFonts w:eastAsiaTheme="minorEastAsia" w:hAnsiTheme="minorHAnsi" w:cs="Times New Roman"/>
                <w:color w:val="000000"/>
                <w:sz w:val="21"/>
                <w:szCs w:val="21"/>
              </w:rPr>
            </w:pPr>
            <w:r>
              <w:rPr>
                <w:rFonts w:eastAsiaTheme="minorEastAsia" w:hAnsiTheme="minorHAnsi" w:cs="Times New Roman"/>
                <w:color w:val="000000"/>
                <w:sz w:val="21"/>
                <w:szCs w:val="21"/>
              </w:rPr>
              <w:t>竞争机制</w:t>
            </w:r>
          </w:p>
        </w:tc>
      </w:tr>
      <w:tr w:rsidR="00DB1045" w14:paraId="1190167F" w14:textId="77777777">
        <w:trPr>
          <w:trHeight w:val="235"/>
        </w:trPr>
        <w:tc>
          <w:tcPr>
            <w:tcW w:w="765" w:type="pct"/>
            <w:vMerge/>
            <w:tcBorders>
              <w:left w:val="single" w:sz="4" w:space="0" w:color="auto"/>
            </w:tcBorders>
          </w:tcPr>
          <w:p w14:paraId="7D5B06C3" w14:textId="77777777" w:rsidR="00DB1045" w:rsidRDefault="00DB1045">
            <w:pPr>
              <w:spacing w:after="0" w:line="240" w:lineRule="auto"/>
              <w:jc w:val="center"/>
              <w:rPr>
                <w:rFonts w:eastAsiaTheme="minorEastAsia" w:hAnsiTheme="minorHAnsi" w:cs="Times New Roman"/>
                <w:color w:val="000000"/>
                <w:sz w:val="21"/>
                <w:szCs w:val="21"/>
              </w:rPr>
            </w:pPr>
          </w:p>
        </w:tc>
        <w:tc>
          <w:tcPr>
            <w:tcW w:w="353" w:type="pct"/>
          </w:tcPr>
          <w:p w14:paraId="281F6E2A"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10</w:t>
            </w:r>
          </w:p>
        </w:tc>
        <w:tc>
          <w:tcPr>
            <w:tcW w:w="353" w:type="pct"/>
          </w:tcPr>
          <w:p w14:paraId="58D1F688"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20</w:t>
            </w:r>
          </w:p>
        </w:tc>
        <w:tc>
          <w:tcPr>
            <w:tcW w:w="353" w:type="pct"/>
          </w:tcPr>
          <w:p w14:paraId="09EB9EDE"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30</w:t>
            </w:r>
          </w:p>
        </w:tc>
        <w:tc>
          <w:tcPr>
            <w:tcW w:w="353" w:type="pct"/>
          </w:tcPr>
          <w:p w14:paraId="2F3A6DDC"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10</w:t>
            </w:r>
          </w:p>
        </w:tc>
        <w:tc>
          <w:tcPr>
            <w:tcW w:w="353" w:type="pct"/>
          </w:tcPr>
          <w:p w14:paraId="6F956823"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20</w:t>
            </w:r>
          </w:p>
        </w:tc>
        <w:tc>
          <w:tcPr>
            <w:tcW w:w="353" w:type="pct"/>
          </w:tcPr>
          <w:p w14:paraId="51C8F10A"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30</w:t>
            </w:r>
          </w:p>
        </w:tc>
        <w:tc>
          <w:tcPr>
            <w:tcW w:w="353" w:type="pct"/>
          </w:tcPr>
          <w:p w14:paraId="24D3DCE2"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10</w:t>
            </w:r>
          </w:p>
        </w:tc>
        <w:tc>
          <w:tcPr>
            <w:tcW w:w="353" w:type="pct"/>
          </w:tcPr>
          <w:p w14:paraId="6ECD922E"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20</w:t>
            </w:r>
          </w:p>
        </w:tc>
        <w:tc>
          <w:tcPr>
            <w:tcW w:w="353" w:type="pct"/>
          </w:tcPr>
          <w:p w14:paraId="5F6DE4DF"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30</w:t>
            </w:r>
          </w:p>
        </w:tc>
        <w:tc>
          <w:tcPr>
            <w:tcW w:w="353" w:type="pct"/>
          </w:tcPr>
          <w:p w14:paraId="15F22A16"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10</w:t>
            </w:r>
          </w:p>
        </w:tc>
        <w:tc>
          <w:tcPr>
            <w:tcW w:w="353" w:type="pct"/>
          </w:tcPr>
          <w:p w14:paraId="06455720"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20</w:t>
            </w:r>
          </w:p>
        </w:tc>
        <w:tc>
          <w:tcPr>
            <w:tcW w:w="353" w:type="pct"/>
            <w:tcBorders>
              <w:right w:val="single" w:sz="4" w:space="0" w:color="auto"/>
            </w:tcBorders>
          </w:tcPr>
          <w:p w14:paraId="2D2C24E4"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30</w:t>
            </w:r>
          </w:p>
        </w:tc>
      </w:tr>
      <w:tr w:rsidR="00DB1045" w14:paraId="2B3A2AEE" w14:textId="77777777">
        <w:tc>
          <w:tcPr>
            <w:tcW w:w="765" w:type="pct"/>
            <w:tcBorders>
              <w:left w:val="single" w:sz="4" w:space="0" w:color="auto"/>
            </w:tcBorders>
          </w:tcPr>
          <w:p w14:paraId="5FBBCD8B" w14:textId="77777777" w:rsidR="00DB1045" w:rsidRDefault="00000000">
            <w:pPr>
              <w:spacing w:after="0" w:line="240" w:lineRule="auto"/>
              <w:jc w:val="center"/>
              <w:rPr>
                <w:rFonts w:eastAsiaTheme="minorEastAsia" w:hAnsiTheme="minorHAnsi" w:cs="Times New Roman"/>
                <w:color w:val="000000"/>
                <w:sz w:val="21"/>
                <w:szCs w:val="21"/>
              </w:rPr>
            </w:pPr>
            <w:r>
              <w:rPr>
                <w:rFonts w:eastAsiaTheme="minorEastAsia" w:hAnsiTheme="minorHAnsi" w:cs="Times New Roman"/>
                <w:color w:val="000000"/>
                <w:sz w:val="21"/>
                <w:szCs w:val="21"/>
              </w:rPr>
              <w:t>亲社会行为</w:t>
            </w:r>
          </w:p>
        </w:tc>
        <w:tc>
          <w:tcPr>
            <w:tcW w:w="353" w:type="pct"/>
          </w:tcPr>
          <w:p w14:paraId="42C92B4E"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0.10</w:t>
            </w:r>
          </w:p>
        </w:tc>
        <w:tc>
          <w:tcPr>
            <w:tcW w:w="353" w:type="pct"/>
          </w:tcPr>
          <w:p w14:paraId="3A8F390F"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0.57</w:t>
            </w:r>
          </w:p>
        </w:tc>
        <w:tc>
          <w:tcPr>
            <w:tcW w:w="353" w:type="pct"/>
          </w:tcPr>
          <w:p w14:paraId="238CD99B"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c>
          <w:tcPr>
            <w:tcW w:w="353" w:type="pct"/>
          </w:tcPr>
          <w:p w14:paraId="6D84CB06"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0.43</w:t>
            </w:r>
          </w:p>
        </w:tc>
        <w:tc>
          <w:tcPr>
            <w:tcW w:w="353" w:type="pct"/>
          </w:tcPr>
          <w:p w14:paraId="1A6D9C78"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0.47</w:t>
            </w:r>
          </w:p>
        </w:tc>
        <w:tc>
          <w:tcPr>
            <w:tcW w:w="353" w:type="pct"/>
          </w:tcPr>
          <w:p w14:paraId="7A1861A9"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0.10</w:t>
            </w:r>
          </w:p>
        </w:tc>
        <w:tc>
          <w:tcPr>
            <w:tcW w:w="353" w:type="pct"/>
          </w:tcPr>
          <w:p w14:paraId="146787D5"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0.20</w:t>
            </w:r>
          </w:p>
        </w:tc>
        <w:tc>
          <w:tcPr>
            <w:tcW w:w="353" w:type="pct"/>
          </w:tcPr>
          <w:p w14:paraId="62D2BE88"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0.27</w:t>
            </w:r>
          </w:p>
        </w:tc>
        <w:tc>
          <w:tcPr>
            <w:tcW w:w="353" w:type="pct"/>
          </w:tcPr>
          <w:p w14:paraId="49E46489"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0.53</w:t>
            </w:r>
          </w:p>
        </w:tc>
        <w:tc>
          <w:tcPr>
            <w:tcW w:w="353" w:type="pct"/>
          </w:tcPr>
          <w:p w14:paraId="59F1C2A5"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c>
          <w:tcPr>
            <w:tcW w:w="353" w:type="pct"/>
          </w:tcPr>
          <w:p w14:paraId="2AC51CD8"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c>
          <w:tcPr>
            <w:tcW w:w="353" w:type="pct"/>
            <w:tcBorders>
              <w:right w:val="single" w:sz="4" w:space="0" w:color="auto"/>
            </w:tcBorders>
          </w:tcPr>
          <w:p w14:paraId="66F04955"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r>
      <w:tr w:rsidR="00DB1045" w14:paraId="18DBF92C" w14:textId="77777777">
        <w:tc>
          <w:tcPr>
            <w:tcW w:w="765" w:type="pct"/>
            <w:tcBorders>
              <w:left w:val="single" w:sz="4" w:space="0" w:color="auto"/>
            </w:tcBorders>
          </w:tcPr>
          <w:p w14:paraId="718DB942" w14:textId="77777777" w:rsidR="00DB1045" w:rsidRDefault="00000000">
            <w:pPr>
              <w:spacing w:after="0" w:line="240" w:lineRule="auto"/>
              <w:jc w:val="center"/>
              <w:rPr>
                <w:rFonts w:eastAsiaTheme="minorEastAsia" w:hAnsiTheme="minorHAnsi" w:cs="Times New Roman"/>
                <w:color w:val="000000"/>
                <w:sz w:val="21"/>
                <w:szCs w:val="21"/>
              </w:rPr>
            </w:pPr>
            <w:r>
              <w:rPr>
                <w:rFonts w:eastAsiaTheme="minorEastAsia" w:hAnsiTheme="minorHAnsi" w:cs="Times New Roman"/>
                <w:color w:val="000000"/>
                <w:sz w:val="21"/>
                <w:szCs w:val="21"/>
              </w:rPr>
              <w:t>反社会行为</w:t>
            </w:r>
          </w:p>
        </w:tc>
        <w:tc>
          <w:tcPr>
            <w:tcW w:w="353" w:type="pct"/>
          </w:tcPr>
          <w:p w14:paraId="65092025"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0.17</w:t>
            </w:r>
          </w:p>
        </w:tc>
        <w:tc>
          <w:tcPr>
            <w:tcW w:w="353" w:type="pct"/>
          </w:tcPr>
          <w:p w14:paraId="2A231F5B"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0.63</w:t>
            </w:r>
          </w:p>
        </w:tc>
        <w:tc>
          <w:tcPr>
            <w:tcW w:w="353" w:type="pct"/>
          </w:tcPr>
          <w:p w14:paraId="2076BFD3"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0.20</w:t>
            </w:r>
          </w:p>
        </w:tc>
        <w:tc>
          <w:tcPr>
            <w:tcW w:w="353" w:type="pct"/>
          </w:tcPr>
          <w:p w14:paraId="06A9CC5C"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0.30</w:t>
            </w:r>
          </w:p>
        </w:tc>
        <w:tc>
          <w:tcPr>
            <w:tcW w:w="353" w:type="pct"/>
          </w:tcPr>
          <w:p w14:paraId="3B119C92"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c>
          <w:tcPr>
            <w:tcW w:w="353" w:type="pct"/>
          </w:tcPr>
          <w:p w14:paraId="2DB05AE4"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0.37</w:t>
            </w:r>
          </w:p>
        </w:tc>
        <w:tc>
          <w:tcPr>
            <w:tcW w:w="353" w:type="pct"/>
          </w:tcPr>
          <w:p w14:paraId="619BAC1A"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0.23</w:t>
            </w:r>
          </w:p>
        </w:tc>
        <w:tc>
          <w:tcPr>
            <w:tcW w:w="353" w:type="pct"/>
          </w:tcPr>
          <w:p w14:paraId="2C264208"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0.37</w:t>
            </w:r>
          </w:p>
        </w:tc>
        <w:tc>
          <w:tcPr>
            <w:tcW w:w="353" w:type="pct"/>
          </w:tcPr>
          <w:p w14:paraId="52BFE58D"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0.40</w:t>
            </w:r>
          </w:p>
        </w:tc>
        <w:tc>
          <w:tcPr>
            <w:tcW w:w="353" w:type="pct"/>
          </w:tcPr>
          <w:p w14:paraId="26D6385A"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c>
          <w:tcPr>
            <w:tcW w:w="353" w:type="pct"/>
          </w:tcPr>
          <w:p w14:paraId="033C9E47"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c>
          <w:tcPr>
            <w:tcW w:w="353" w:type="pct"/>
            <w:tcBorders>
              <w:right w:val="single" w:sz="4" w:space="0" w:color="auto"/>
            </w:tcBorders>
          </w:tcPr>
          <w:p w14:paraId="4790CB81"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0.33</w:t>
            </w:r>
          </w:p>
        </w:tc>
      </w:tr>
    </w:tbl>
    <w:p w14:paraId="49F2C747" w14:textId="77777777" w:rsidR="00DB1045" w:rsidRDefault="00000000">
      <w:pPr>
        <w:spacing w:line="240" w:lineRule="auto"/>
        <w:ind w:firstLineChars="200" w:firstLine="420"/>
        <w:rPr>
          <w:rFonts w:hAnsi="宋体" w:cs="Times New Roman"/>
          <w:color w:val="000000"/>
          <w:sz w:val="21"/>
          <w:szCs w:val="21"/>
        </w:rPr>
      </w:pPr>
      <w:r>
        <w:rPr>
          <w:rFonts w:hAnsi="宋体" w:cs="Times New Roman" w:hint="eastAsia"/>
          <w:color w:val="000000"/>
          <w:sz w:val="21"/>
          <w:szCs w:val="21"/>
        </w:rPr>
        <w:t>由于各种不平等来源之间被试筹码分布存在一定差异，为了控制初始筹码（财富）这一变量，我们用被试花费的财富与他们初始获取的财富比值来衡量个体的亲社会行为和反社会行为水平。表</w:t>
      </w:r>
      <w:r>
        <w:rPr>
          <w:rFonts w:cs="Times New Roman"/>
          <w:color w:val="000000"/>
          <w:sz w:val="21"/>
          <w:szCs w:val="21"/>
        </w:rPr>
        <w:t>4</w:t>
      </w:r>
      <w:r>
        <w:rPr>
          <w:rFonts w:hAnsi="宋体" w:cs="Times New Roman" w:hint="eastAsia"/>
          <w:color w:val="000000"/>
          <w:sz w:val="21"/>
          <w:szCs w:val="21"/>
        </w:rPr>
        <w:t>给出了基于这一比值衡量的各类不平等来源下亲社会行为和反社会行为水平的描述性统计。在亲社会行为各实验局中，自然运气组被试的亲社会行为的平均水平最高，竞争机制组被试的亲社会行为平均水平最低</w:t>
      </w:r>
      <w:r>
        <w:rPr>
          <w:rFonts w:cs="Times New Roman" w:hint="eastAsia"/>
          <w:color w:val="000000"/>
          <w:sz w:val="21"/>
          <w:szCs w:val="21"/>
        </w:rPr>
        <w:t>。</w:t>
      </w:r>
      <w:r>
        <w:rPr>
          <w:rFonts w:hAnsi="宋体" w:cs="Times New Roman" w:hint="eastAsia"/>
          <w:color w:val="000000"/>
          <w:sz w:val="21"/>
          <w:szCs w:val="21"/>
        </w:rPr>
        <w:t>在反社会行为各实验局中，竞争机制组被试反社会行为的平均水平最高（这与亲社会行为的情况正好相反）；个人努力组被试的反社会行为平均水平最低。</w:t>
      </w:r>
    </w:p>
    <w:p w14:paraId="01D3D4C6" w14:textId="77777777" w:rsidR="00DB1045" w:rsidRDefault="00000000">
      <w:pPr>
        <w:snapToGrid w:val="0"/>
        <w:spacing w:line="240" w:lineRule="auto"/>
        <w:jc w:val="center"/>
        <w:rPr>
          <w:rFonts w:ascii="楷体" w:eastAsia="楷体" w:hAnsi="楷体" w:cs="黑体"/>
          <w:bCs/>
          <w:sz w:val="22"/>
          <w:szCs w:val="20"/>
        </w:rPr>
      </w:pPr>
      <w:r>
        <w:rPr>
          <w:rFonts w:ascii="楷体" w:eastAsia="楷体" w:hAnsi="楷体" w:cs="黑体" w:hint="eastAsia"/>
          <w:bCs/>
          <w:sz w:val="22"/>
          <w:szCs w:val="20"/>
        </w:rPr>
        <w:t>表4  被试间实验亲社会和反社会行为实验局描述性统计</w:t>
      </w:r>
    </w:p>
    <w:tbl>
      <w:tblPr>
        <w:tblStyle w:val="af4"/>
        <w:tblW w:w="5000" w:type="pct"/>
        <w:jc w:val="center"/>
        <w:tblBorders>
          <w:left w:val="none" w:sz="0" w:space="0" w:color="auto"/>
          <w:right w:val="none" w:sz="0" w:space="0" w:color="auto"/>
        </w:tblBorders>
        <w:tblLook w:val="04A0" w:firstRow="1" w:lastRow="0" w:firstColumn="1" w:lastColumn="0" w:noHBand="0" w:noVBand="1"/>
      </w:tblPr>
      <w:tblGrid>
        <w:gridCol w:w="1625"/>
        <w:gridCol w:w="1379"/>
        <w:gridCol w:w="1357"/>
        <w:gridCol w:w="1357"/>
        <w:gridCol w:w="1379"/>
        <w:gridCol w:w="1425"/>
      </w:tblGrid>
      <w:tr w:rsidR="00DB1045" w14:paraId="11075486" w14:textId="77777777">
        <w:trPr>
          <w:trHeight w:hRule="exact" w:val="359"/>
          <w:jc w:val="center"/>
        </w:trPr>
        <w:tc>
          <w:tcPr>
            <w:tcW w:w="954" w:type="pct"/>
            <w:tcBorders>
              <w:left w:val="single" w:sz="4" w:space="0" w:color="auto"/>
            </w:tcBorders>
            <w:vAlign w:val="center"/>
          </w:tcPr>
          <w:p w14:paraId="36966B93"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实验组</w:t>
            </w:r>
          </w:p>
        </w:tc>
        <w:tc>
          <w:tcPr>
            <w:tcW w:w="809" w:type="pct"/>
            <w:vAlign w:val="center"/>
          </w:tcPr>
          <w:p w14:paraId="43A9B05C"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风险选择</w:t>
            </w:r>
          </w:p>
        </w:tc>
        <w:tc>
          <w:tcPr>
            <w:tcW w:w="796" w:type="pct"/>
            <w:vAlign w:val="center"/>
          </w:tcPr>
          <w:p w14:paraId="5FDF8E9D"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自然运气</w:t>
            </w:r>
          </w:p>
        </w:tc>
        <w:tc>
          <w:tcPr>
            <w:tcW w:w="796" w:type="pct"/>
            <w:vAlign w:val="center"/>
          </w:tcPr>
          <w:p w14:paraId="1E6F0B08"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个人努力</w:t>
            </w:r>
          </w:p>
        </w:tc>
        <w:tc>
          <w:tcPr>
            <w:tcW w:w="809" w:type="pct"/>
            <w:vAlign w:val="center"/>
          </w:tcPr>
          <w:p w14:paraId="2506FE43"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竞争机制</w:t>
            </w:r>
          </w:p>
        </w:tc>
        <w:tc>
          <w:tcPr>
            <w:tcW w:w="836" w:type="pct"/>
            <w:tcBorders>
              <w:right w:val="single" w:sz="4" w:space="0" w:color="auto"/>
            </w:tcBorders>
            <w:vAlign w:val="center"/>
          </w:tcPr>
          <w:p w14:paraId="18550757"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总体</w:t>
            </w:r>
          </w:p>
        </w:tc>
      </w:tr>
      <w:tr w:rsidR="00DB1045" w14:paraId="79EFB471" w14:textId="77777777">
        <w:trPr>
          <w:trHeight w:hRule="exact" w:val="718"/>
          <w:jc w:val="center"/>
        </w:trPr>
        <w:tc>
          <w:tcPr>
            <w:tcW w:w="954" w:type="pct"/>
            <w:tcBorders>
              <w:left w:val="single" w:sz="4" w:space="0" w:color="auto"/>
            </w:tcBorders>
            <w:vAlign w:val="center"/>
          </w:tcPr>
          <w:p w14:paraId="614249D5"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亲社会行为</w:t>
            </w:r>
          </w:p>
        </w:tc>
        <w:tc>
          <w:tcPr>
            <w:tcW w:w="809" w:type="pct"/>
            <w:vAlign w:val="center"/>
          </w:tcPr>
          <w:p w14:paraId="471750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0.071</w:t>
            </w:r>
          </w:p>
          <w:p w14:paraId="646D0DAB" w14:textId="77777777" w:rsidR="00DB1045" w:rsidRDefault="00000000">
            <w:pPr>
              <w:kinsoku w:val="0"/>
              <w:spacing w:after="0" w:line="240" w:lineRule="auto"/>
              <w:jc w:val="center"/>
              <w:rPr>
                <w:rFonts w:eastAsiaTheme="minorEastAsia" w:cs="Times New Roman"/>
                <w:sz w:val="21"/>
                <w:szCs w:val="21"/>
                <w:highlight w:val="yellow"/>
              </w:rPr>
            </w:pPr>
            <w:r>
              <w:rPr>
                <w:rFonts w:eastAsiaTheme="minorEastAsia" w:cs="Times New Roman" w:hint="eastAsia"/>
                <w:sz w:val="21"/>
                <w:szCs w:val="21"/>
              </w:rPr>
              <w:t>（</w:t>
            </w:r>
            <w:r>
              <w:rPr>
                <w:rFonts w:eastAsiaTheme="minorEastAsia" w:cs="Times New Roman"/>
                <w:sz w:val="21"/>
                <w:szCs w:val="21"/>
              </w:rPr>
              <w:t>0.155</w:t>
            </w:r>
            <w:r>
              <w:rPr>
                <w:rFonts w:eastAsiaTheme="minorEastAsia" w:cs="Times New Roman" w:hint="eastAsia"/>
                <w:sz w:val="21"/>
                <w:szCs w:val="21"/>
              </w:rPr>
              <w:t>）</w:t>
            </w:r>
          </w:p>
        </w:tc>
        <w:tc>
          <w:tcPr>
            <w:tcW w:w="796" w:type="pct"/>
            <w:vAlign w:val="center"/>
          </w:tcPr>
          <w:p w14:paraId="46B242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0.130</w:t>
            </w:r>
          </w:p>
          <w:p w14:paraId="3F9E7E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0.210</w:t>
            </w:r>
            <w:r>
              <w:rPr>
                <w:rFonts w:eastAsiaTheme="minorEastAsia" w:cs="Times New Roman" w:hint="eastAsia"/>
                <w:sz w:val="21"/>
                <w:szCs w:val="21"/>
              </w:rPr>
              <w:t>）</w:t>
            </w:r>
          </w:p>
        </w:tc>
        <w:tc>
          <w:tcPr>
            <w:tcW w:w="796" w:type="pct"/>
            <w:vAlign w:val="center"/>
          </w:tcPr>
          <w:p w14:paraId="3E77BB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0.071</w:t>
            </w:r>
          </w:p>
          <w:p w14:paraId="1271B3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0.186</w:t>
            </w:r>
            <w:r>
              <w:rPr>
                <w:rFonts w:eastAsiaTheme="minorEastAsia" w:cs="Times New Roman" w:hint="eastAsia"/>
                <w:sz w:val="21"/>
                <w:szCs w:val="21"/>
              </w:rPr>
              <w:t>）</w:t>
            </w:r>
          </w:p>
        </w:tc>
        <w:tc>
          <w:tcPr>
            <w:tcW w:w="809" w:type="pct"/>
            <w:vAlign w:val="center"/>
          </w:tcPr>
          <w:p w14:paraId="2EFAD41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0.044</w:t>
            </w:r>
          </w:p>
          <w:p w14:paraId="67A695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0.067</w:t>
            </w:r>
            <w:r>
              <w:rPr>
                <w:rFonts w:eastAsiaTheme="minorEastAsia" w:cs="Times New Roman" w:hint="eastAsia"/>
                <w:sz w:val="21"/>
                <w:szCs w:val="21"/>
              </w:rPr>
              <w:t>）</w:t>
            </w:r>
          </w:p>
        </w:tc>
        <w:tc>
          <w:tcPr>
            <w:tcW w:w="836" w:type="pct"/>
            <w:tcBorders>
              <w:right w:val="single" w:sz="4" w:space="0" w:color="auto"/>
            </w:tcBorders>
            <w:vAlign w:val="center"/>
          </w:tcPr>
          <w:p w14:paraId="7CCF817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0.079</w:t>
            </w:r>
          </w:p>
          <w:p w14:paraId="3FA6B8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0.166</w:t>
            </w:r>
            <w:r>
              <w:rPr>
                <w:rFonts w:eastAsiaTheme="minorEastAsia" w:cs="Times New Roman"/>
                <w:sz w:val="21"/>
                <w:szCs w:val="21"/>
              </w:rPr>
              <w:t>）</w:t>
            </w:r>
          </w:p>
        </w:tc>
      </w:tr>
      <w:tr w:rsidR="00DB1045" w14:paraId="2977D438" w14:textId="77777777">
        <w:trPr>
          <w:trHeight w:hRule="exact" w:val="696"/>
          <w:jc w:val="center"/>
        </w:trPr>
        <w:tc>
          <w:tcPr>
            <w:tcW w:w="954" w:type="pct"/>
            <w:tcBorders>
              <w:left w:val="single" w:sz="4" w:space="0" w:color="auto"/>
            </w:tcBorders>
            <w:vAlign w:val="center"/>
          </w:tcPr>
          <w:p w14:paraId="7BEA5E90" w14:textId="77777777" w:rsidR="00DB1045" w:rsidRDefault="00000000">
            <w:pPr>
              <w:spacing w:after="0" w:line="240" w:lineRule="auto"/>
              <w:jc w:val="center"/>
              <w:rPr>
                <w:rFonts w:eastAsiaTheme="minorEastAsia" w:cs="Times New Roman"/>
                <w:color w:val="000000"/>
                <w:sz w:val="21"/>
                <w:szCs w:val="21"/>
              </w:rPr>
            </w:pPr>
            <w:r>
              <w:rPr>
                <w:rFonts w:eastAsiaTheme="minorEastAsia" w:cs="Times New Roman"/>
                <w:color w:val="000000"/>
                <w:sz w:val="21"/>
                <w:szCs w:val="21"/>
              </w:rPr>
              <w:t>反社会行为</w:t>
            </w:r>
          </w:p>
        </w:tc>
        <w:tc>
          <w:tcPr>
            <w:tcW w:w="809" w:type="pct"/>
            <w:vAlign w:val="center"/>
          </w:tcPr>
          <w:p w14:paraId="693AC2E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0.087</w:t>
            </w:r>
          </w:p>
          <w:p w14:paraId="0E541D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 xml:space="preserve"> </w:t>
            </w:r>
            <w:r>
              <w:rPr>
                <w:rFonts w:eastAsiaTheme="minorEastAsia" w:cs="Times New Roman" w:hint="eastAsia"/>
                <w:sz w:val="21"/>
                <w:szCs w:val="21"/>
              </w:rPr>
              <w:t>（</w:t>
            </w:r>
            <w:r>
              <w:rPr>
                <w:rFonts w:eastAsiaTheme="minorEastAsia" w:cs="Times New Roman"/>
                <w:sz w:val="21"/>
                <w:szCs w:val="21"/>
              </w:rPr>
              <w:t>0.176</w:t>
            </w:r>
            <w:r>
              <w:rPr>
                <w:rFonts w:eastAsiaTheme="minorEastAsia" w:cs="Times New Roman"/>
                <w:sz w:val="21"/>
                <w:szCs w:val="21"/>
              </w:rPr>
              <w:t>）</w:t>
            </w:r>
          </w:p>
        </w:tc>
        <w:tc>
          <w:tcPr>
            <w:tcW w:w="796" w:type="pct"/>
            <w:vAlign w:val="center"/>
          </w:tcPr>
          <w:p w14:paraId="4BF1A6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0.089</w:t>
            </w:r>
          </w:p>
          <w:p w14:paraId="107F80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 xml:space="preserve"> </w:t>
            </w:r>
            <w:r>
              <w:rPr>
                <w:rFonts w:eastAsiaTheme="minorEastAsia" w:cs="Times New Roman" w:hint="eastAsia"/>
                <w:sz w:val="21"/>
                <w:szCs w:val="21"/>
              </w:rPr>
              <w:t>（</w:t>
            </w:r>
            <w:r>
              <w:rPr>
                <w:rFonts w:eastAsiaTheme="minorEastAsia" w:cs="Times New Roman"/>
                <w:sz w:val="21"/>
                <w:szCs w:val="21"/>
              </w:rPr>
              <w:t>0.182</w:t>
            </w:r>
            <w:r>
              <w:rPr>
                <w:rFonts w:eastAsiaTheme="minorEastAsia" w:cs="Times New Roman"/>
                <w:sz w:val="21"/>
                <w:szCs w:val="21"/>
              </w:rPr>
              <w:t>）</w:t>
            </w:r>
          </w:p>
        </w:tc>
        <w:tc>
          <w:tcPr>
            <w:tcW w:w="796" w:type="pct"/>
            <w:vAlign w:val="center"/>
          </w:tcPr>
          <w:p w14:paraId="067C39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0.078</w:t>
            </w:r>
          </w:p>
          <w:p w14:paraId="66C9AE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 xml:space="preserve"> </w:t>
            </w:r>
            <w:r>
              <w:rPr>
                <w:rFonts w:eastAsiaTheme="minorEastAsia" w:cs="Times New Roman" w:hint="eastAsia"/>
                <w:sz w:val="21"/>
                <w:szCs w:val="21"/>
              </w:rPr>
              <w:t>（</w:t>
            </w:r>
            <w:r>
              <w:rPr>
                <w:rFonts w:eastAsiaTheme="minorEastAsia" w:cs="Times New Roman"/>
                <w:sz w:val="21"/>
                <w:szCs w:val="21"/>
              </w:rPr>
              <w:t>0.150</w:t>
            </w:r>
            <w:r>
              <w:rPr>
                <w:rFonts w:eastAsiaTheme="minorEastAsia" w:cs="Times New Roman"/>
                <w:sz w:val="21"/>
                <w:szCs w:val="21"/>
              </w:rPr>
              <w:t>）</w:t>
            </w:r>
          </w:p>
        </w:tc>
        <w:tc>
          <w:tcPr>
            <w:tcW w:w="809" w:type="pct"/>
            <w:vAlign w:val="center"/>
          </w:tcPr>
          <w:p w14:paraId="6228D35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0.096</w:t>
            </w:r>
          </w:p>
          <w:p w14:paraId="53409D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 xml:space="preserve"> </w:t>
            </w:r>
            <w:r>
              <w:rPr>
                <w:rFonts w:eastAsiaTheme="minorEastAsia" w:cs="Times New Roman" w:hint="eastAsia"/>
                <w:sz w:val="21"/>
                <w:szCs w:val="21"/>
              </w:rPr>
              <w:t>（</w:t>
            </w:r>
            <w:r>
              <w:rPr>
                <w:rFonts w:eastAsiaTheme="minorEastAsia" w:cs="Times New Roman"/>
                <w:sz w:val="21"/>
                <w:szCs w:val="21"/>
              </w:rPr>
              <w:t>0.158</w:t>
            </w:r>
            <w:r>
              <w:rPr>
                <w:rFonts w:eastAsiaTheme="minorEastAsia" w:cs="Times New Roman"/>
                <w:sz w:val="21"/>
                <w:szCs w:val="21"/>
              </w:rPr>
              <w:t>）</w:t>
            </w:r>
          </w:p>
        </w:tc>
        <w:tc>
          <w:tcPr>
            <w:tcW w:w="836" w:type="pct"/>
            <w:tcBorders>
              <w:right w:val="single" w:sz="4" w:space="0" w:color="auto"/>
            </w:tcBorders>
            <w:vAlign w:val="center"/>
          </w:tcPr>
          <w:p w14:paraId="70F1A7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0.088</w:t>
            </w:r>
          </w:p>
          <w:p w14:paraId="01BC22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0.167</w:t>
            </w:r>
            <w:r>
              <w:rPr>
                <w:rFonts w:eastAsiaTheme="minorEastAsia" w:cs="Times New Roman"/>
                <w:sz w:val="21"/>
                <w:szCs w:val="21"/>
              </w:rPr>
              <w:t>）</w:t>
            </w:r>
          </w:p>
        </w:tc>
      </w:tr>
    </w:tbl>
    <w:p w14:paraId="751520D7" w14:textId="77777777" w:rsidR="00DB1045" w:rsidRDefault="00000000">
      <w:pPr>
        <w:widowControl w:val="0"/>
        <w:spacing w:line="240" w:lineRule="auto"/>
        <w:ind w:firstLineChars="200" w:firstLine="300"/>
        <w:rPr>
          <w:rFonts w:ascii="楷体" w:eastAsia="楷体" w:hAnsi="楷体" w:cs="Times New Roman"/>
          <w:kern w:val="2"/>
          <w:sz w:val="15"/>
          <w:szCs w:val="15"/>
        </w:rPr>
      </w:pPr>
      <w:r>
        <w:rPr>
          <w:rFonts w:ascii="楷体" w:eastAsia="楷体" w:hAnsi="楷体" w:cs="Times New Roman" w:hint="eastAsia"/>
          <w:kern w:val="2"/>
          <w:sz w:val="15"/>
          <w:szCs w:val="15"/>
        </w:rPr>
        <w:t>注：括号内为标准差</w:t>
      </w:r>
    </w:p>
    <w:p w14:paraId="4699C74D" w14:textId="77777777" w:rsidR="00DB1045" w:rsidRDefault="00000000">
      <w:pPr>
        <w:spacing w:line="240" w:lineRule="auto"/>
        <w:ind w:firstLineChars="200" w:firstLine="422"/>
        <w:rPr>
          <w:rFonts w:cs="Times New Roman"/>
          <w:b/>
          <w:bCs/>
          <w:sz w:val="21"/>
          <w:szCs w:val="21"/>
        </w:rPr>
      </w:pPr>
      <w:r>
        <w:rPr>
          <w:rFonts w:cs="Times New Roman" w:hint="eastAsia"/>
          <w:b/>
          <w:bCs/>
          <w:sz w:val="21"/>
          <w:szCs w:val="21"/>
        </w:rPr>
        <w:t>2</w:t>
      </w:r>
      <w:r>
        <w:rPr>
          <w:rFonts w:cs="Times New Roman" w:hint="eastAsia"/>
          <w:b/>
          <w:bCs/>
          <w:sz w:val="21"/>
          <w:szCs w:val="21"/>
        </w:rPr>
        <w:t>、亲社会行为数据分析</w:t>
      </w:r>
    </w:p>
    <w:p w14:paraId="147F9DBB" w14:textId="77777777" w:rsidR="00DB1045" w:rsidRDefault="00000000">
      <w:pPr>
        <w:spacing w:line="240" w:lineRule="auto"/>
        <w:ind w:firstLineChars="200" w:firstLine="420"/>
        <w:rPr>
          <w:rFonts w:cs="Times New Roman"/>
          <w:b/>
          <w:bCs/>
          <w:sz w:val="21"/>
          <w:szCs w:val="21"/>
        </w:rPr>
      </w:pPr>
      <w:r>
        <w:rPr>
          <w:rFonts w:hAnsi="宋体" w:cs="Times New Roman"/>
          <w:color w:val="000000"/>
          <w:sz w:val="21"/>
          <w:szCs w:val="21"/>
        </w:rPr>
        <w:t>基于以上描述性统计结果，我们对于各类财富不平等来源可能对个体亲社会行为和反社会行为带来的不同影响</w:t>
      </w:r>
      <w:r>
        <w:rPr>
          <w:rFonts w:hAnsi="宋体" w:cs="Times New Roman" w:hint="eastAsia"/>
          <w:color w:val="000000"/>
          <w:sz w:val="21"/>
          <w:szCs w:val="21"/>
        </w:rPr>
        <w:t>，</w:t>
      </w:r>
      <w:r>
        <w:rPr>
          <w:rFonts w:hAnsi="宋体" w:cs="Times New Roman"/>
          <w:color w:val="000000"/>
          <w:sz w:val="21"/>
          <w:szCs w:val="21"/>
        </w:rPr>
        <w:t>在总体上有了一定的判断</w:t>
      </w:r>
      <w:r>
        <w:rPr>
          <w:rFonts w:hAnsi="宋体" w:cs="Times New Roman" w:hint="eastAsia"/>
          <w:color w:val="000000"/>
          <w:sz w:val="21"/>
          <w:szCs w:val="21"/>
        </w:rPr>
        <w:t>。</w:t>
      </w:r>
      <w:r>
        <w:rPr>
          <w:rFonts w:hAnsi="宋体" w:cs="Times New Roman"/>
          <w:color w:val="000000"/>
          <w:sz w:val="21"/>
          <w:szCs w:val="21"/>
        </w:rPr>
        <w:t>之后</w:t>
      </w:r>
      <w:r>
        <w:rPr>
          <w:rFonts w:hAnsi="宋体" w:cs="Times New Roman" w:hint="eastAsia"/>
          <w:color w:val="000000"/>
          <w:sz w:val="21"/>
          <w:szCs w:val="21"/>
        </w:rPr>
        <w:t>，</w:t>
      </w:r>
      <w:r>
        <w:rPr>
          <w:rFonts w:hAnsi="宋体" w:cs="Times New Roman"/>
          <w:color w:val="000000"/>
          <w:sz w:val="21"/>
          <w:szCs w:val="21"/>
        </w:rPr>
        <w:t>我们将通过各个角度的实验数据分析</w:t>
      </w:r>
      <w:r>
        <w:rPr>
          <w:rFonts w:hAnsi="宋体" w:cs="Times New Roman" w:hint="eastAsia"/>
          <w:color w:val="000000"/>
          <w:sz w:val="21"/>
          <w:szCs w:val="21"/>
        </w:rPr>
        <w:t>，</w:t>
      </w:r>
      <w:r>
        <w:rPr>
          <w:rFonts w:hAnsi="宋体" w:cs="Times New Roman"/>
          <w:color w:val="000000"/>
          <w:sz w:val="21"/>
          <w:szCs w:val="21"/>
        </w:rPr>
        <w:t>分别对个体的亲社会行为</w:t>
      </w:r>
      <w:r>
        <w:rPr>
          <w:rFonts w:hAnsi="宋体" w:cs="Times New Roman" w:hint="eastAsia"/>
          <w:color w:val="000000"/>
          <w:sz w:val="21"/>
          <w:szCs w:val="21"/>
        </w:rPr>
        <w:t>和反社会行为在不同财富不平等来源下的表现进行更加细致的讨论。</w:t>
      </w:r>
    </w:p>
    <w:p w14:paraId="7ED2D0B8" w14:textId="77777777" w:rsidR="00DB1045" w:rsidRDefault="00000000">
      <w:pPr>
        <w:spacing w:line="240" w:lineRule="auto"/>
        <w:ind w:firstLineChars="200" w:firstLine="422"/>
        <w:rPr>
          <w:rFonts w:cs="Times New Roman"/>
          <w:b/>
          <w:bCs/>
          <w:color w:val="000000"/>
          <w:sz w:val="21"/>
          <w:szCs w:val="21"/>
        </w:rPr>
      </w:pPr>
      <w:r>
        <w:rPr>
          <w:rFonts w:cs="Times New Roman" w:hint="eastAsia"/>
          <w:b/>
          <w:bCs/>
          <w:color w:val="000000"/>
          <w:sz w:val="21"/>
          <w:szCs w:val="21"/>
        </w:rPr>
        <w:t>（</w:t>
      </w:r>
      <w:r>
        <w:rPr>
          <w:rFonts w:cs="Times New Roman" w:hint="eastAsia"/>
          <w:b/>
          <w:bCs/>
          <w:color w:val="000000"/>
          <w:sz w:val="21"/>
          <w:szCs w:val="21"/>
        </w:rPr>
        <w:t>1</w:t>
      </w:r>
      <w:r>
        <w:rPr>
          <w:rFonts w:cs="Times New Roman" w:hint="eastAsia"/>
          <w:b/>
          <w:bCs/>
          <w:color w:val="000000"/>
          <w:sz w:val="21"/>
          <w:szCs w:val="21"/>
        </w:rPr>
        <w:t>）</w:t>
      </w:r>
      <w:r>
        <w:rPr>
          <w:rFonts w:hAnsi="宋体" w:cs="Times New Roman"/>
          <w:b/>
          <w:bCs/>
          <w:color w:val="000000"/>
          <w:sz w:val="21"/>
          <w:szCs w:val="21"/>
        </w:rPr>
        <w:t>非参数检验</w:t>
      </w:r>
    </w:p>
    <w:p w14:paraId="789E0F1D" w14:textId="77777777" w:rsidR="00DB1045" w:rsidRDefault="00000000">
      <w:pPr>
        <w:spacing w:line="240" w:lineRule="auto"/>
        <w:ind w:firstLineChars="200" w:firstLine="420"/>
        <w:rPr>
          <w:rFonts w:hAnsi="宋体" w:cs="Times New Roman"/>
          <w:color w:val="000000"/>
          <w:sz w:val="21"/>
          <w:szCs w:val="21"/>
        </w:rPr>
      </w:pPr>
      <w:r>
        <w:rPr>
          <w:rFonts w:hAnsi="宋体" w:cs="Times New Roman"/>
          <w:color w:val="000000"/>
          <w:sz w:val="21"/>
          <w:szCs w:val="21"/>
        </w:rPr>
        <w:t>我们首先对被试间实验中各类不平等来源下被试的亲社会行为表现是否存在显著差异进行了非参数检验。</w:t>
      </w:r>
    </w:p>
    <w:p w14:paraId="62B6B781" w14:textId="77777777" w:rsidR="00DB1045" w:rsidRDefault="00000000">
      <w:pPr>
        <w:snapToGrid w:val="0"/>
        <w:ind w:firstLineChars="200" w:firstLine="480"/>
        <w:jc w:val="center"/>
        <w:rPr>
          <w:rFonts w:ascii="宋体" w:hAnsi="宋体" w:cs="Times New Roman"/>
          <w:color w:val="000000"/>
          <w:szCs w:val="24"/>
        </w:rPr>
      </w:pPr>
      <w:r>
        <w:rPr>
          <w:rFonts w:ascii="宋体" w:hAnsi="宋体" w:cs="Times New Roman" w:hint="eastAsia"/>
          <w:noProof/>
          <w:color w:val="000000"/>
          <w:szCs w:val="24"/>
        </w:rPr>
        <w:lastRenderedPageBreak/>
        <w:drawing>
          <wp:inline distT="0" distB="0" distL="114300" distR="114300" wp14:anchorId="3B3BC4F6" wp14:editId="7EFFDB8B">
            <wp:extent cx="2585085" cy="2585085"/>
            <wp:effectExtent l="0" t="0" r="5715" b="5715"/>
            <wp:docPr id="3" name="图片 3"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1"/>
                    <pic:cNvPicPr>
                      <a:picLocks noChangeAspect="1"/>
                    </pic:cNvPicPr>
                  </pic:nvPicPr>
                  <pic:blipFill>
                    <a:blip r:embed="rId10">
                      <a:grayscl/>
                    </a:blip>
                    <a:stretch>
                      <a:fillRect/>
                    </a:stretch>
                  </pic:blipFill>
                  <pic:spPr>
                    <a:xfrm>
                      <a:off x="0" y="0"/>
                      <a:ext cx="2585085" cy="2585085"/>
                    </a:xfrm>
                    <a:prstGeom prst="rect">
                      <a:avLst/>
                    </a:prstGeom>
                  </pic:spPr>
                </pic:pic>
              </a:graphicData>
            </a:graphic>
          </wp:inline>
        </w:drawing>
      </w:r>
    </w:p>
    <w:p w14:paraId="16AAC654"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图1  各类不平等来源下的亲社会行为</w:t>
      </w:r>
    </w:p>
    <w:p w14:paraId="30873EA9" w14:textId="77777777" w:rsidR="00DB1045" w:rsidRDefault="00000000">
      <w:pPr>
        <w:spacing w:line="240" w:lineRule="auto"/>
        <w:ind w:firstLineChars="200" w:firstLine="422"/>
        <w:rPr>
          <w:rFonts w:cs="Times New Roman"/>
          <w:b/>
          <w:bCs/>
          <w:sz w:val="21"/>
          <w:szCs w:val="21"/>
        </w:rPr>
      </w:pPr>
      <w:r>
        <w:rPr>
          <w:rFonts w:cs="Times New Roman"/>
          <w:b/>
          <w:bCs/>
          <w:sz w:val="21"/>
          <w:szCs w:val="21"/>
        </w:rPr>
        <w:sym w:font="Wingdings 2" w:char="F06A"/>
      </w:r>
      <w:r>
        <w:rPr>
          <w:rFonts w:hAnsi="宋体" w:cs="Times New Roman"/>
          <w:b/>
          <w:bCs/>
          <w:sz w:val="21"/>
          <w:szCs w:val="21"/>
        </w:rPr>
        <w:t>各类不平等来源下个体亲社会行为的比较</w:t>
      </w:r>
    </w:p>
    <w:p w14:paraId="4F7BB16F" w14:textId="77777777" w:rsidR="00DB1045" w:rsidRDefault="00000000">
      <w:pPr>
        <w:snapToGrid w:val="0"/>
        <w:spacing w:line="240" w:lineRule="auto"/>
        <w:ind w:firstLineChars="200" w:firstLine="420"/>
        <w:rPr>
          <w:rFonts w:ascii="宋体" w:hAnsi="宋体" w:cs="Times New Roman"/>
          <w:color w:val="000000"/>
          <w:sz w:val="21"/>
          <w:szCs w:val="21"/>
        </w:rPr>
      </w:pPr>
      <w:r>
        <w:rPr>
          <w:rFonts w:hAnsi="宋体" w:cs="Times New Roman"/>
          <w:color w:val="000000"/>
          <w:sz w:val="21"/>
          <w:szCs w:val="21"/>
        </w:rPr>
        <w:t>如上文所述，个体在做出亲社会行为时，其财富来源分为四种情况：风险选择、自然运</w:t>
      </w:r>
      <w:r>
        <w:rPr>
          <w:rFonts w:cs="Times New Roman"/>
          <w:color w:val="000000"/>
          <w:sz w:val="21"/>
          <w:szCs w:val="21"/>
        </w:rPr>
        <w:t>气、个人努力和竞争机制。继续采用被试花费的财富与他们的初始财富比值来衡量亲社会行为水平，</w:t>
      </w:r>
      <w:r>
        <w:rPr>
          <w:rFonts w:hAnsi="宋体" w:cs="Times New Roman"/>
          <w:color w:val="000000"/>
          <w:sz w:val="21"/>
          <w:szCs w:val="21"/>
        </w:rPr>
        <w:t>四种收入不平等来源下被试的亲社会行为表现如图</w:t>
      </w:r>
      <w:r>
        <w:rPr>
          <w:rFonts w:cs="Times New Roman"/>
          <w:color w:val="000000"/>
          <w:sz w:val="21"/>
          <w:szCs w:val="21"/>
        </w:rPr>
        <w:t>1</w:t>
      </w:r>
      <w:r>
        <w:rPr>
          <w:rFonts w:hAnsi="宋体" w:cs="Times New Roman"/>
          <w:color w:val="000000"/>
          <w:sz w:val="21"/>
          <w:szCs w:val="21"/>
        </w:rPr>
        <w:t>所示。</w:t>
      </w:r>
      <w:r>
        <w:rPr>
          <w:rFonts w:cs="Times New Roman"/>
          <w:color w:val="000000"/>
          <w:sz w:val="21"/>
          <w:szCs w:val="21"/>
        </w:rPr>
        <w:t>K-W</w:t>
      </w:r>
      <w:r>
        <w:rPr>
          <w:rFonts w:cs="Times New Roman"/>
          <w:color w:val="000000"/>
          <w:sz w:val="21"/>
          <w:szCs w:val="21"/>
        </w:rPr>
        <w:t>检验结果表明</w:t>
      </w:r>
      <w:r>
        <w:rPr>
          <w:rFonts w:ascii="宋体" w:hAnsi="宋体" w:cs="Times New Roman" w:hint="eastAsia"/>
          <w:color w:val="000000"/>
          <w:sz w:val="21"/>
          <w:szCs w:val="21"/>
        </w:rPr>
        <w:t>，四种收入不平等来源下的亲社会行为存在显著差异（</w:t>
      </w:r>
      <w:r>
        <w:rPr>
          <w:position w:val="-14"/>
        </w:rPr>
        <w:object w:dxaOrig="1236" w:dyaOrig="348" w14:anchorId="38965CF5">
          <v:shape id="_x0000_i1026" type="#_x0000_t75" style="width:61.8pt;height:17.4pt" o:ole="">
            <v:imagedata r:id="rId11" o:title=""/>
          </v:shape>
          <o:OLEObject Type="Embed" ProgID="Equation.DSMT4" ShapeID="_x0000_i1026" DrawAspect="Content" ObjectID="_1730362903" r:id="rId12"/>
        </w:object>
      </w:r>
      <w:r>
        <w:rPr>
          <w:rFonts w:cs="Times New Roman"/>
          <w:sz w:val="21"/>
          <w:szCs w:val="21"/>
        </w:rPr>
        <w:t>，</w:t>
      </w:r>
      <w:r>
        <w:rPr>
          <w:rFonts w:cs="Times New Roman" w:hint="eastAsia"/>
          <w:i/>
          <w:color w:val="000000"/>
          <w:sz w:val="21"/>
          <w:szCs w:val="21"/>
        </w:rPr>
        <w:t>p</w:t>
      </w:r>
      <w:r>
        <w:rPr>
          <w:rFonts w:cs="Times New Roman"/>
          <w:color w:val="000000"/>
          <w:sz w:val="21"/>
          <w:szCs w:val="21"/>
        </w:rPr>
        <w:t>&lt;0.01</w:t>
      </w:r>
      <w:r>
        <w:rPr>
          <w:rFonts w:ascii="宋体" w:hAnsi="宋体" w:cs="Times New Roman" w:hint="eastAsia"/>
          <w:color w:val="000000"/>
          <w:sz w:val="21"/>
          <w:szCs w:val="21"/>
        </w:rPr>
        <w:t>）。进一步的</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w:t>
      </w:r>
      <w:r>
        <w:rPr>
          <w:rFonts w:ascii="宋体" w:hAnsi="宋体" w:cs="Times New Roman" w:hint="eastAsia"/>
          <w:color w:val="000000"/>
          <w:sz w:val="21"/>
          <w:szCs w:val="21"/>
        </w:rPr>
        <w:t>，风险选择组、个人努力组、竞争机制组相对于自然运气组，被试的亲社会行为水平都要显著更低（</w:t>
      </w:r>
      <w:r>
        <w:rPr>
          <w:rFonts w:cs="Times New Roman"/>
          <w:color w:val="000000"/>
          <w:sz w:val="21"/>
          <w:szCs w:val="21"/>
        </w:rPr>
        <w:t>z =-1.990</w:t>
      </w:r>
      <w:r>
        <w:rPr>
          <w:rFonts w:ascii="宋体" w:hAnsi="宋体" w:cs="Times New Roman" w:hint="eastAsia"/>
          <w:color w:val="000000"/>
          <w:sz w:val="21"/>
          <w:szCs w:val="21"/>
        </w:rPr>
        <w:t>，</w:t>
      </w:r>
      <w:r>
        <w:rPr>
          <w:rFonts w:cs="Times New Roman"/>
          <w:i/>
          <w:iCs/>
          <w:color w:val="000000"/>
          <w:sz w:val="21"/>
          <w:szCs w:val="21"/>
        </w:rPr>
        <w:t>p</w:t>
      </w:r>
      <w:r>
        <w:rPr>
          <w:rFonts w:cs="Times New Roman"/>
          <w:color w:val="000000"/>
          <w:sz w:val="21"/>
          <w:szCs w:val="21"/>
        </w:rPr>
        <w:t>=0.046</w:t>
      </w:r>
      <w:r>
        <w:rPr>
          <w:rFonts w:cs="Times New Roman" w:hint="eastAsia"/>
          <w:color w:val="000000"/>
          <w:sz w:val="21"/>
          <w:szCs w:val="21"/>
        </w:rPr>
        <w:t>；</w:t>
      </w:r>
      <w:r>
        <w:rPr>
          <w:rFonts w:cs="Times New Roman"/>
          <w:color w:val="000000"/>
          <w:sz w:val="21"/>
          <w:szCs w:val="21"/>
        </w:rPr>
        <w:t>z=</w:t>
      </w:r>
      <w:r>
        <w:rPr>
          <w:rFonts w:cs="Times New Roman" w:hint="eastAsia"/>
          <w:color w:val="000000"/>
          <w:sz w:val="21"/>
          <w:szCs w:val="21"/>
        </w:rPr>
        <w:t>-</w:t>
      </w:r>
      <w:r>
        <w:rPr>
          <w:rFonts w:cs="Times New Roman"/>
          <w:color w:val="000000"/>
          <w:sz w:val="21"/>
          <w:szCs w:val="21"/>
        </w:rPr>
        <w:t>2.616</w:t>
      </w:r>
      <w:r>
        <w:rPr>
          <w:rFonts w:ascii="宋体" w:hAnsi="宋体" w:cs="Times New Roman" w:hint="eastAsia"/>
          <w:color w:val="000000"/>
          <w:sz w:val="21"/>
          <w:szCs w:val="21"/>
        </w:rPr>
        <w:t>，</w:t>
      </w:r>
      <w:r>
        <w:rPr>
          <w:rFonts w:cs="Times New Roman"/>
          <w:i/>
          <w:iCs/>
          <w:color w:val="000000"/>
          <w:sz w:val="21"/>
          <w:szCs w:val="21"/>
        </w:rPr>
        <w:t>p</w:t>
      </w:r>
      <w:r>
        <w:rPr>
          <w:rFonts w:cs="Times New Roman"/>
          <w:color w:val="000000"/>
          <w:sz w:val="21"/>
          <w:szCs w:val="21"/>
        </w:rPr>
        <w:t>&lt;0.01</w:t>
      </w:r>
      <w:r>
        <w:rPr>
          <w:rFonts w:cs="Times New Roman" w:hint="eastAsia"/>
          <w:color w:val="000000"/>
          <w:sz w:val="21"/>
          <w:szCs w:val="21"/>
        </w:rPr>
        <w:t>；</w:t>
      </w:r>
      <w:r>
        <w:rPr>
          <w:rFonts w:cs="Times New Roman"/>
          <w:color w:val="000000"/>
          <w:sz w:val="21"/>
          <w:szCs w:val="21"/>
        </w:rPr>
        <w:t>z=</w:t>
      </w:r>
      <w:r>
        <w:rPr>
          <w:rFonts w:cs="Times New Roman" w:hint="eastAsia"/>
          <w:color w:val="000000"/>
          <w:sz w:val="21"/>
          <w:szCs w:val="21"/>
        </w:rPr>
        <w:t>-</w:t>
      </w:r>
      <w:r>
        <w:rPr>
          <w:rFonts w:cs="Times New Roman"/>
          <w:color w:val="000000"/>
          <w:sz w:val="21"/>
          <w:szCs w:val="21"/>
        </w:rPr>
        <w:t>3.032</w:t>
      </w:r>
      <w:r>
        <w:rPr>
          <w:rFonts w:ascii="宋体" w:hAnsi="宋体" w:cs="Times New Roman" w:hint="eastAsia"/>
          <w:color w:val="000000"/>
          <w:sz w:val="21"/>
          <w:szCs w:val="21"/>
        </w:rPr>
        <w:t>，</w:t>
      </w:r>
      <w:r>
        <w:rPr>
          <w:rFonts w:cs="Times New Roman"/>
          <w:i/>
          <w:iCs/>
          <w:color w:val="000000"/>
          <w:sz w:val="21"/>
          <w:szCs w:val="21"/>
        </w:rPr>
        <w:t>p</w:t>
      </w:r>
      <w:r>
        <w:rPr>
          <w:rFonts w:cs="Times New Roman"/>
          <w:color w:val="000000"/>
          <w:sz w:val="21"/>
          <w:szCs w:val="21"/>
        </w:rPr>
        <w:t>&lt;0.01</w:t>
      </w:r>
      <w:r>
        <w:rPr>
          <w:rFonts w:ascii="宋体" w:hAnsi="宋体" w:cs="Times New Roman" w:hint="eastAsia"/>
          <w:color w:val="000000"/>
          <w:sz w:val="21"/>
          <w:szCs w:val="21"/>
        </w:rPr>
        <w:t>）；其余两两组之间无显著性差异。</w:t>
      </w:r>
    </w:p>
    <w:p w14:paraId="5752D992" w14:textId="77777777" w:rsidR="00DB1045" w:rsidRDefault="00000000">
      <w:pPr>
        <w:autoSpaceDE w:val="0"/>
        <w:autoSpaceDN w:val="0"/>
        <w:adjustRightInd w:val="0"/>
        <w:spacing w:line="240" w:lineRule="auto"/>
        <w:ind w:firstLineChars="200" w:firstLine="422"/>
        <w:jc w:val="left"/>
        <w:rPr>
          <w:rFonts w:ascii="宋体" w:hAnsi="宋体"/>
          <w:b/>
          <w:bCs/>
          <w:sz w:val="21"/>
          <w:szCs w:val="21"/>
        </w:rPr>
      </w:pPr>
      <w:r>
        <w:rPr>
          <w:rFonts w:ascii="宋体" w:hAnsi="宋体" w:hint="eastAsia"/>
          <w:b/>
          <w:bCs/>
          <w:sz w:val="21"/>
          <w:szCs w:val="21"/>
        </w:rPr>
        <w:sym w:font="Wingdings 2" w:char="F06B"/>
      </w:r>
      <w:r>
        <w:rPr>
          <w:rFonts w:ascii="宋体" w:hAnsi="宋体" w:hint="eastAsia"/>
          <w:b/>
          <w:bCs/>
          <w:sz w:val="21"/>
          <w:szCs w:val="21"/>
        </w:rPr>
        <w:t>不同财富个体的亲社会行为</w:t>
      </w:r>
    </w:p>
    <w:p w14:paraId="2071A59C" w14:textId="77777777" w:rsidR="00DB1045" w:rsidRDefault="00000000">
      <w:pPr>
        <w:snapToGrid w:val="0"/>
        <w:spacing w:line="240" w:lineRule="auto"/>
        <w:ind w:firstLineChars="200" w:firstLine="420"/>
        <w:rPr>
          <w:rFonts w:cs="Times New Roman"/>
          <w:color w:val="000000"/>
          <w:sz w:val="21"/>
          <w:szCs w:val="21"/>
        </w:rPr>
      </w:pPr>
      <w:r>
        <w:rPr>
          <w:rFonts w:hint="eastAsia"/>
          <w:sz w:val="21"/>
          <w:szCs w:val="21"/>
        </w:rPr>
        <w:t>在亲社会行为各实验局中，表现出亲社会行为的个体财富值有所不同，分别为</w:t>
      </w:r>
      <w:r>
        <w:rPr>
          <w:rFonts w:hint="eastAsia"/>
          <w:sz w:val="21"/>
          <w:szCs w:val="21"/>
        </w:rPr>
        <w:t>1</w:t>
      </w:r>
      <w:r>
        <w:rPr>
          <w:sz w:val="21"/>
          <w:szCs w:val="21"/>
        </w:rPr>
        <w:t>0</w:t>
      </w:r>
      <w:r>
        <w:rPr>
          <w:rFonts w:hint="eastAsia"/>
          <w:sz w:val="21"/>
          <w:szCs w:val="21"/>
        </w:rPr>
        <w:t>、</w:t>
      </w:r>
      <w:r>
        <w:rPr>
          <w:rFonts w:hint="eastAsia"/>
          <w:sz w:val="21"/>
          <w:szCs w:val="21"/>
        </w:rPr>
        <w:t>2</w:t>
      </w:r>
      <w:r>
        <w:rPr>
          <w:sz w:val="21"/>
          <w:szCs w:val="21"/>
        </w:rPr>
        <w:t>0</w:t>
      </w:r>
      <w:r>
        <w:rPr>
          <w:rFonts w:hint="eastAsia"/>
          <w:sz w:val="21"/>
          <w:szCs w:val="21"/>
        </w:rPr>
        <w:t>、</w:t>
      </w:r>
      <w:r>
        <w:rPr>
          <w:rFonts w:hint="eastAsia"/>
          <w:sz w:val="21"/>
          <w:szCs w:val="21"/>
        </w:rPr>
        <w:t>3</w:t>
      </w:r>
      <w:r>
        <w:rPr>
          <w:sz w:val="21"/>
          <w:szCs w:val="21"/>
        </w:rPr>
        <w:t>0</w:t>
      </w:r>
      <w:r>
        <w:rPr>
          <w:rFonts w:hint="eastAsia"/>
          <w:sz w:val="21"/>
          <w:szCs w:val="21"/>
        </w:rPr>
        <w:t>。因此，在对各类不平等来源下个体亲社会行为进行总体比较后，我们还关注不同财富个体在亲社会行为表现上是否也存在显著差异。图</w:t>
      </w:r>
      <w:r>
        <w:rPr>
          <w:rFonts w:hint="eastAsia"/>
          <w:sz w:val="21"/>
          <w:szCs w:val="21"/>
        </w:rPr>
        <w:t>2a</w:t>
      </w:r>
      <w:r>
        <w:rPr>
          <w:rFonts w:hint="eastAsia"/>
          <w:sz w:val="21"/>
          <w:szCs w:val="21"/>
        </w:rPr>
        <w:t>给出了拥有不同财富个体所表现的亲社会行为。</w:t>
      </w:r>
      <w:r>
        <w:rPr>
          <w:rFonts w:hint="eastAsia"/>
          <w:sz w:val="21"/>
          <w:szCs w:val="21"/>
        </w:rPr>
        <w:t>K</w:t>
      </w:r>
      <w:r>
        <w:rPr>
          <w:sz w:val="21"/>
          <w:szCs w:val="21"/>
        </w:rPr>
        <w:t>-W</w:t>
      </w:r>
      <w:r>
        <w:rPr>
          <w:rFonts w:hint="eastAsia"/>
          <w:sz w:val="21"/>
          <w:szCs w:val="21"/>
        </w:rPr>
        <w:t>检验结果显示，不同财富个体的亲社会行为水平并无显著差异（</w:t>
      </w:r>
      <w:r>
        <w:rPr>
          <w:position w:val="-14"/>
          <w:sz w:val="21"/>
          <w:szCs w:val="21"/>
        </w:rPr>
        <w:object w:dxaOrig="1176" w:dyaOrig="348" w14:anchorId="7B78E769">
          <v:shape id="_x0000_i1027" type="#_x0000_t75" style="width:58.8pt;height:17.4pt" o:ole="">
            <v:imagedata r:id="rId13" o:title=""/>
          </v:shape>
          <o:OLEObject Type="Embed" ProgID="Equation.DSMT4" ShapeID="_x0000_i1027" DrawAspect="Content" ObjectID="_1730362904" r:id="rId14"/>
        </w:object>
      </w:r>
      <w:r>
        <w:rPr>
          <w:rFonts w:hint="eastAsia"/>
          <w:sz w:val="21"/>
          <w:szCs w:val="21"/>
        </w:rPr>
        <w:t>，</w:t>
      </w:r>
      <w:r>
        <w:rPr>
          <w:i/>
          <w:sz w:val="21"/>
          <w:szCs w:val="21"/>
        </w:rPr>
        <w:t>p</w:t>
      </w:r>
      <w:r>
        <w:rPr>
          <w:rFonts w:hint="eastAsia"/>
          <w:sz w:val="21"/>
          <w:szCs w:val="21"/>
        </w:rPr>
        <w:t>=</w:t>
      </w:r>
      <w:r>
        <w:rPr>
          <w:sz w:val="21"/>
          <w:szCs w:val="21"/>
        </w:rPr>
        <w:t>0.963</w:t>
      </w:r>
      <w:r>
        <w:rPr>
          <w:rFonts w:hint="eastAsia"/>
          <w:sz w:val="21"/>
          <w:szCs w:val="21"/>
        </w:rPr>
        <w:t>）。</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检验结果显示，两两之间比较均无显著性差异。</w:t>
      </w:r>
    </w:p>
    <w:p w14:paraId="42EB16E8" w14:textId="77777777" w:rsidR="00DB1045" w:rsidRDefault="00000000">
      <w:pPr>
        <w:autoSpaceDE w:val="0"/>
        <w:autoSpaceDN w:val="0"/>
        <w:adjustRightInd w:val="0"/>
        <w:jc w:val="left"/>
      </w:pPr>
      <w:r>
        <w:t xml:space="preserve">    </w:t>
      </w:r>
      <w:r>
        <w:rPr>
          <w:rFonts w:hint="eastAsia"/>
          <w:noProof/>
        </w:rPr>
        <w:drawing>
          <wp:inline distT="0" distB="0" distL="114300" distR="114300" wp14:anchorId="6852A120" wp14:editId="44FC3DBD">
            <wp:extent cx="2275205" cy="2275205"/>
            <wp:effectExtent l="0" t="0" r="10795" b="10795"/>
            <wp:docPr id="8" name="图片 8"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 2"/>
                    <pic:cNvPicPr>
                      <a:picLocks noChangeAspect="1"/>
                    </pic:cNvPicPr>
                  </pic:nvPicPr>
                  <pic:blipFill>
                    <a:blip r:embed="rId15">
                      <a:grayscl/>
                    </a:blip>
                    <a:stretch>
                      <a:fillRect/>
                    </a:stretch>
                  </pic:blipFill>
                  <pic:spPr>
                    <a:xfrm>
                      <a:off x="0" y="0"/>
                      <a:ext cx="2275205" cy="2275205"/>
                    </a:xfrm>
                    <a:prstGeom prst="rect">
                      <a:avLst/>
                    </a:prstGeom>
                  </pic:spPr>
                </pic:pic>
              </a:graphicData>
            </a:graphic>
          </wp:inline>
        </w:drawing>
      </w:r>
      <w:r>
        <w:rPr>
          <w:rFonts w:hint="eastAsia"/>
          <w:noProof/>
        </w:rPr>
        <w:drawing>
          <wp:inline distT="0" distB="0" distL="114300" distR="114300" wp14:anchorId="1BD951D5" wp14:editId="7B250781">
            <wp:extent cx="2131060" cy="2131060"/>
            <wp:effectExtent l="0" t="0" r="2540" b="2540"/>
            <wp:docPr id="2" name="图片 2" descr="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3"/>
                    <pic:cNvPicPr>
                      <a:picLocks noChangeAspect="1"/>
                    </pic:cNvPicPr>
                  </pic:nvPicPr>
                  <pic:blipFill>
                    <a:blip r:embed="rId16">
                      <a:grayscl/>
                    </a:blip>
                    <a:stretch>
                      <a:fillRect/>
                    </a:stretch>
                  </pic:blipFill>
                  <pic:spPr>
                    <a:xfrm>
                      <a:off x="0" y="0"/>
                      <a:ext cx="2131060" cy="2131060"/>
                    </a:xfrm>
                    <a:prstGeom prst="rect">
                      <a:avLst/>
                    </a:prstGeom>
                  </pic:spPr>
                </pic:pic>
              </a:graphicData>
            </a:graphic>
          </wp:inline>
        </w:drawing>
      </w:r>
    </w:p>
    <w:p w14:paraId="4FDA95D3" w14:textId="77777777" w:rsidR="00DB1045" w:rsidRDefault="00000000">
      <w:pPr>
        <w:autoSpaceDE w:val="0"/>
        <w:autoSpaceDN w:val="0"/>
        <w:adjustRightInd w:val="0"/>
        <w:jc w:val="left"/>
        <w:rPr>
          <w:rFonts w:ascii="楷体" w:eastAsia="楷体" w:hAnsi="楷体" w:cs="Times New Roman"/>
          <w:kern w:val="2"/>
          <w:sz w:val="21"/>
        </w:rPr>
      </w:pPr>
      <w:r>
        <w:rPr>
          <w:rFonts w:ascii="楷体" w:eastAsia="楷体" w:hAnsi="楷体" w:cs="Times New Roman" w:hint="eastAsia"/>
          <w:kern w:val="2"/>
          <w:sz w:val="21"/>
        </w:rPr>
        <w:t>图2a  不同财富值个体亲社会行为   图2b  各类不平等来源下不同财富值个体亲社会行为</w:t>
      </w:r>
    </w:p>
    <w:p w14:paraId="0FB2ADCD" w14:textId="77777777" w:rsidR="00DB1045" w:rsidRDefault="00000000">
      <w:pPr>
        <w:snapToGrid w:val="0"/>
        <w:spacing w:line="240" w:lineRule="auto"/>
        <w:ind w:firstLineChars="200" w:firstLine="420"/>
        <w:rPr>
          <w:sz w:val="21"/>
          <w:szCs w:val="21"/>
        </w:rPr>
      </w:pPr>
      <w:r>
        <w:rPr>
          <w:rFonts w:hint="eastAsia"/>
          <w:sz w:val="21"/>
          <w:szCs w:val="21"/>
        </w:rPr>
        <w:t>进一步，我们还考虑各类不平等来源下不同财富个体在亲社会行为水平上是否存在差别（如图</w:t>
      </w:r>
      <w:r>
        <w:rPr>
          <w:rFonts w:hint="eastAsia"/>
          <w:sz w:val="21"/>
          <w:szCs w:val="21"/>
        </w:rPr>
        <w:t>2b</w:t>
      </w:r>
      <w:r>
        <w:rPr>
          <w:rFonts w:hint="eastAsia"/>
          <w:sz w:val="21"/>
          <w:szCs w:val="21"/>
        </w:rPr>
        <w:t>）。首先，</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w:t>
      </w:r>
      <w:r>
        <w:rPr>
          <w:rFonts w:hint="eastAsia"/>
          <w:sz w:val="21"/>
          <w:szCs w:val="21"/>
        </w:rPr>
        <w:t>财富为</w:t>
      </w:r>
      <w:r>
        <w:rPr>
          <w:rFonts w:hint="eastAsia"/>
          <w:sz w:val="21"/>
          <w:szCs w:val="21"/>
        </w:rPr>
        <w:t>1</w:t>
      </w:r>
      <w:r>
        <w:rPr>
          <w:sz w:val="21"/>
          <w:szCs w:val="21"/>
        </w:rPr>
        <w:t>0</w:t>
      </w:r>
      <w:r>
        <w:rPr>
          <w:rFonts w:hint="eastAsia"/>
          <w:sz w:val="21"/>
          <w:szCs w:val="21"/>
        </w:rPr>
        <w:t>的被试，风险选择组相对于自然运气组和竞争机制组，被试的亲社会行为水平都显著更低（</w:t>
      </w:r>
      <w:r>
        <w:rPr>
          <w:rFonts w:cs="Times New Roman"/>
          <w:color w:val="000000"/>
          <w:sz w:val="21"/>
          <w:szCs w:val="21"/>
        </w:rPr>
        <w:t>z=</w:t>
      </w:r>
      <w:r>
        <w:rPr>
          <w:rFonts w:cs="Times New Roman" w:hint="eastAsia"/>
          <w:color w:val="000000"/>
          <w:sz w:val="21"/>
          <w:szCs w:val="21"/>
        </w:rPr>
        <w:t>-</w:t>
      </w:r>
      <w:r>
        <w:rPr>
          <w:rFonts w:cs="Times New Roman"/>
          <w:color w:val="000000"/>
          <w:sz w:val="21"/>
          <w:szCs w:val="21"/>
        </w:rPr>
        <w:t>2.971</w:t>
      </w:r>
      <w:r>
        <w:rPr>
          <w:rFonts w:ascii="宋体" w:hAnsi="宋体" w:cs="Times New Roman" w:hint="eastAsia"/>
          <w:color w:val="000000"/>
          <w:sz w:val="21"/>
          <w:szCs w:val="21"/>
        </w:rPr>
        <w:t>，</w:t>
      </w:r>
      <w:r>
        <w:rPr>
          <w:i/>
          <w:iCs/>
          <w:sz w:val="21"/>
          <w:szCs w:val="21"/>
        </w:rPr>
        <w:t>p</w:t>
      </w:r>
      <w:r>
        <w:rPr>
          <w:sz w:val="21"/>
          <w:szCs w:val="21"/>
        </w:rPr>
        <w:t>&lt;0.01</w:t>
      </w:r>
      <w:r>
        <w:rPr>
          <w:rFonts w:hint="eastAsia"/>
          <w:sz w:val="21"/>
          <w:szCs w:val="21"/>
        </w:rPr>
        <w:t>；</w:t>
      </w:r>
      <w:r>
        <w:rPr>
          <w:rFonts w:cs="Times New Roman"/>
          <w:color w:val="000000"/>
          <w:sz w:val="21"/>
          <w:szCs w:val="21"/>
        </w:rPr>
        <w:t>z=</w:t>
      </w:r>
      <w:r>
        <w:rPr>
          <w:rFonts w:cs="Times New Roman" w:hint="eastAsia"/>
          <w:color w:val="000000"/>
          <w:sz w:val="21"/>
          <w:szCs w:val="21"/>
        </w:rPr>
        <w:t>-</w:t>
      </w:r>
      <w:r>
        <w:rPr>
          <w:rFonts w:cs="Times New Roman"/>
          <w:color w:val="000000"/>
          <w:sz w:val="21"/>
          <w:szCs w:val="21"/>
        </w:rPr>
        <w:t>2.213</w:t>
      </w:r>
      <w:r>
        <w:rPr>
          <w:rFonts w:ascii="宋体" w:hAnsi="宋体" w:cs="Times New Roman" w:hint="eastAsia"/>
          <w:color w:val="000000"/>
          <w:sz w:val="21"/>
          <w:szCs w:val="21"/>
        </w:rPr>
        <w:t>，</w:t>
      </w:r>
      <w:r>
        <w:rPr>
          <w:rFonts w:hint="eastAsia"/>
          <w:i/>
          <w:iCs/>
          <w:sz w:val="21"/>
          <w:szCs w:val="21"/>
        </w:rPr>
        <w:lastRenderedPageBreak/>
        <w:t>p</w:t>
      </w:r>
      <w:r>
        <w:rPr>
          <w:rFonts w:hint="eastAsia"/>
          <w:sz w:val="21"/>
          <w:szCs w:val="21"/>
        </w:rPr>
        <w:t>=</w:t>
      </w:r>
      <w:r>
        <w:rPr>
          <w:sz w:val="21"/>
          <w:szCs w:val="21"/>
        </w:rPr>
        <w:t>0.026</w:t>
      </w:r>
      <w:r>
        <w:rPr>
          <w:rFonts w:hint="eastAsia"/>
          <w:sz w:val="21"/>
          <w:szCs w:val="21"/>
        </w:rPr>
        <w:t>），自然运气组相对于个体努力组，被试的亲社会行为显著更高（</w:t>
      </w:r>
      <w:r>
        <w:rPr>
          <w:rFonts w:cs="Times New Roman"/>
          <w:color w:val="000000"/>
          <w:sz w:val="21"/>
          <w:szCs w:val="21"/>
        </w:rPr>
        <w:t>z=2.117</w:t>
      </w:r>
      <w:r>
        <w:rPr>
          <w:rFonts w:ascii="宋体" w:hAnsi="宋体" w:cs="Times New Roman" w:hint="eastAsia"/>
          <w:color w:val="000000"/>
          <w:sz w:val="21"/>
          <w:szCs w:val="21"/>
        </w:rPr>
        <w:t>，</w:t>
      </w:r>
      <w:r>
        <w:rPr>
          <w:i/>
          <w:iCs/>
          <w:sz w:val="21"/>
          <w:szCs w:val="21"/>
        </w:rPr>
        <w:t>p</w:t>
      </w:r>
      <w:r>
        <w:rPr>
          <w:sz w:val="21"/>
          <w:szCs w:val="21"/>
        </w:rPr>
        <w:t>=0.034</w:t>
      </w:r>
      <w:r>
        <w:rPr>
          <w:rFonts w:hint="eastAsia"/>
          <w:sz w:val="21"/>
          <w:szCs w:val="21"/>
        </w:rPr>
        <w:t>）</w:t>
      </w:r>
      <w:r>
        <w:rPr>
          <w:rFonts w:ascii="宋体" w:hAnsi="宋体" w:hint="eastAsia"/>
          <w:sz w:val="21"/>
          <w:szCs w:val="21"/>
        </w:rPr>
        <w:t>，</w:t>
      </w:r>
      <w:r>
        <w:rPr>
          <w:rFonts w:hint="eastAsia"/>
          <w:sz w:val="21"/>
          <w:szCs w:val="21"/>
        </w:rPr>
        <w:t>其余两两之间无显著性差异。其次，财富值为</w:t>
      </w:r>
      <w:r>
        <w:rPr>
          <w:rFonts w:hint="eastAsia"/>
          <w:sz w:val="21"/>
          <w:szCs w:val="21"/>
        </w:rPr>
        <w:t>2</w:t>
      </w:r>
      <w:r>
        <w:rPr>
          <w:sz w:val="21"/>
          <w:szCs w:val="21"/>
        </w:rPr>
        <w:t>0</w:t>
      </w:r>
      <w:r>
        <w:rPr>
          <w:rFonts w:hint="eastAsia"/>
          <w:sz w:val="21"/>
          <w:szCs w:val="21"/>
        </w:rPr>
        <w:t>的个体，</w:t>
      </w:r>
      <w:r>
        <w:rPr>
          <w:rFonts w:cs="Times New Roman" w:hint="eastAsia"/>
          <w:color w:val="000000"/>
          <w:sz w:val="21"/>
          <w:szCs w:val="21"/>
        </w:rPr>
        <w:t>自然运气组相对于竞争机制组，被试的亲社会行为水平显著更高（</w:t>
      </w:r>
      <w:r>
        <w:rPr>
          <w:rFonts w:cs="Times New Roman" w:hint="eastAsia"/>
          <w:color w:val="000000"/>
          <w:sz w:val="21"/>
          <w:szCs w:val="21"/>
        </w:rPr>
        <w:t>z</w:t>
      </w:r>
      <w:r>
        <w:rPr>
          <w:rFonts w:cs="Times New Roman"/>
          <w:color w:val="000000"/>
          <w:sz w:val="21"/>
          <w:szCs w:val="21"/>
        </w:rPr>
        <w:t>=1.898</w:t>
      </w:r>
      <w:r>
        <w:rPr>
          <w:rFonts w:ascii="宋体" w:hAnsi="宋体" w:cs="Times New Roman" w:hint="eastAsia"/>
          <w:color w:val="000000"/>
          <w:sz w:val="21"/>
          <w:szCs w:val="21"/>
        </w:rPr>
        <w:t>，</w:t>
      </w:r>
      <w:r>
        <w:rPr>
          <w:rFonts w:cs="Times New Roman"/>
          <w:i/>
          <w:iCs/>
          <w:color w:val="000000"/>
          <w:sz w:val="21"/>
          <w:szCs w:val="21"/>
        </w:rPr>
        <w:t>p</w:t>
      </w:r>
      <w:r>
        <w:rPr>
          <w:rFonts w:cs="Times New Roman"/>
          <w:color w:val="000000"/>
          <w:sz w:val="21"/>
          <w:szCs w:val="21"/>
        </w:rPr>
        <w:t>=0.057</w:t>
      </w:r>
      <w:r>
        <w:rPr>
          <w:rFonts w:cs="Times New Roman" w:hint="eastAsia"/>
          <w:color w:val="000000"/>
          <w:sz w:val="21"/>
          <w:szCs w:val="21"/>
        </w:rPr>
        <w:t>），其余两两之间比较均无显著性差异。</w:t>
      </w:r>
      <w:r>
        <w:rPr>
          <w:rFonts w:hint="eastAsia"/>
          <w:sz w:val="21"/>
          <w:szCs w:val="21"/>
        </w:rPr>
        <w:t>最后，财富值为</w:t>
      </w:r>
      <w:r>
        <w:rPr>
          <w:rFonts w:hint="eastAsia"/>
          <w:sz w:val="21"/>
          <w:szCs w:val="21"/>
        </w:rPr>
        <w:t>3</w:t>
      </w:r>
      <w:r>
        <w:rPr>
          <w:sz w:val="21"/>
          <w:szCs w:val="21"/>
        </w:rPr>
        <w:t>0</w:t>
      </w:r>
      <w:r>
        <w:rPr>
          <w:rFonts w:hint="eastAsia"/>
          <w:sz w:val="21"/>
          <w:szCs w:val="21"/>
        </w:rPr>
        <w:t>的个体，</w:t>
      </w:r>
      <w:r>
        <w:rPr>
          <w:rFonts w:cs="Times New Roman" w:hint="eastAsia"/>
          <w:color w:val="000000"/>
          <w:sz w:val="21"/>
          <w:szCs w:val="21"/>
        </w:rPr>
        <w:t>风险选择组相对于竞争机制组，被试的亲社会行为水平显著更高（</w:t>
      </w:r>
      <w:r>
        <w:rPr>
          <w:rFonts w:cs="Times New Roman" w:hint="eastAsia"/>
          <w:color w:val="000000"/>
          <w:sz w:val="21"/>
          <w:szCs w:val="21"/>
        </w:rPr>
        <w:t>z</w:t>
      </w:r>
      <w:r>
        <w:rPr>
          <w:rFonts w:cs="Times New Roman"/>
          <w:color w:val="000000"/>
          <w:sz w:val="21"/>
          <w:szCs w:val="21"/>
        </w:rPr>
        <w:t>=2.327</w:t>
      </w:r>
      <w:r>
        <w:rPr>
          <w:rFonts w:ascii="宋体" w:hAnsi="宋体" w:cs="Times New Roman" w:hint="eastAsia"/>
          <w:color w:val="000000"/>
          <w:sz w:val="21"/>
          <w:szCs w:val="21"/>
        </w:rPr>
        <w:t>，</w:t>
      </w:r>
      <w:r>
        <w:rPr>
          <w:rFonts w:cs="Times New Roman"/>
          <w:i/>
          <w:iCs/>
          <w:color w:val="000000"/>
          <w:sz w:val="21"/>
          <w:szCs w:val="21"/>
        </w:rPr>
        <w:t>p</w:t>
      </w:r>
      <w:r>
        <w:rPr>
          <w:rFonts w:cs="Times New Roman"/>
          <w:color w:val="000000"/>
          <w:sz w:val="21"/>
          <w:szCs w:val="21"/>
        </w:rPr>
        <w:t>=0.020</w:t>
      </w:r>
      <w:r>
        <w:rPr>
          <w:rFonts w:cs="Times New Roman" w:hint="eastAsia"/>
          <w:color w:val="000000"/>
          <w:sz w:val="21"/>
          <w:szCs w:val="21"/>
        </w:rPr>
        <w:t>），其余两两之间比较均无显著性差异。</w:t>
      </w:r>
      <w:r>
        <w:rPr>
          <w:rStyle w:val="af8"/>
        </w:rPr>
        <w:t xml:space="preserve"> </w:t>
      </w:r>
    </w:p>
    <w:p w14:paraId="54C24566" w14:textId="77777777" w:rsidR="00DB1045" w:rsidRDefault="00000000">
      <w:pPr>
        <w:spacing w:line="240" w:lineRule="auto"/>
        <w:ind w:firstLineChars="200" w:firstLine="422"/>
        <w:rPr>
          <w:rFonts w:ascii="宋体" w:hAnsi="宋体"/>
          <w:b/>
          <w:bCs/>
          <w:sz w:val="21"/>
          <w:szCs w:val="21"/>
        </w:rPr>
      </w:pPr>
      <w:r>
        <w:rPr>
          <w:rFonts w:ascii="宋体" w:hAnsi="宋体" w:hint="eastAsia"/>
          <w:b/>
          <w:bCs/>
          <w:sz w:val="21"/>
          <w:szCs w:val="21"/>
        </w:rPr>
        <w:sym w:font="Wingdings 2" w:char="F06C"/>
      </w:r>
      <w:r>
        <w:rPr>
          <w:rFonts w:ascii="宋体" w:hAnsi="宋体" w:hint="eastAsia"/>
          <w:b/>
          <w:bCs/>
          <w:sz w:val="21"/>
          <w:szCs w:val="21"/>
        </w:rPr>
        <w:t>不同财富个体接收到的亲社会行为</w:t>
      </w:r>
    </w:p>
    <w:p w14:paraId="3BED2F2C" w14:textId="77777777" w:rsidR="00DB1045" w:rsidRDefault="00000000">
      <w:pPr>
        <w:snapToGrid w:val="0"/>
        <w:spacing w:line="240" w:lineRule="auto"/>
        <w:ind w:firstLineChars="200" w:firstLine="420"/>
        <w:rPr>
          <w:sz w:val="21"/>
          <w:szCs w:val="21"/>
        </w:rPr>
      </w:pPr>
      <w:r>
        <w:rPr>
          <w:rStyle w:val="TimesNewRoman"/>
          <w:rFonts w:ascii="宋体" w:eastAsia="宋体" w:hAnsi="宋体" w:hint="eastAsia"/>
          <w:sz w:val="21"/>
          <w:szCs w:val="21"/>
        </w:rPr>
        <w:t>在对不同财富的亲社会行为提议一方的表现进行分析比较后，我们还关注不同财富的亲社会行为接收一方的情况。</w:t>
      </w:r>
      <w:r>
        <w:rPr>
          <w:rFonts w:hint="eastAsia"/>
          <w:sz w:val="21"/>
          <w:szCs w:val="21"/>
        </w:rPr>
        <w:t>图</w:t>
      </w:r>
      <w:r>
        <w:rPr>
          <w:rFonts w:hint="eastAsia"/>
          <w:sz w:val="21"/>
          <w:szCs w:val="21"/>
        </w:rPr>
        <w:t>3a</w:t>
      </w:r>
      <w:r>
        <w:rPr>
          <w:rFonts w:hint="eastAsia"/>
          <w:sz w:val="21"/>
          <w:szCs w:val="21"/>
        </w:rPr>
        <w:t>给出了拥</w:t>
      </w:r>
      <w:r>
        <w:rPr>
          <w:rStyle w:val="TimesNewRoman"/>
          <w:rFonts w:ascii="宋体" w:eastAsia="宋体" w:hAnsi="宋体" w:hint="eastAsia"/>
          <w:sz w:val="21"/>
          <w:szCs w:val="21"/>
        </w:rPr>
        <w:t>有不同财富个体所接收到的亲社会行为水平。</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w:t>
      </w:r>
      <w:r>
        <w:rPr>
          <w:rFonts w:hint="eastAsia"/>
          <w:sz w:val="21"/>
          <w:szCs w:val="21"/>
        </w:rPr>
        <w:t>低财富组个体相对中财富组个体，所接收到的亲社会行为水平显著更高（</w:t>
      </w:r>
      <w:r>
        <w:rPr>
          <w:rFonts w:hint="eastAsia"/>
          <w:sz w:val="21"/>
          <w:szCs w:val="21"/>
        </w:rPr>
        <w:t>z</w:t>
      </w:r>
      <w:r>
        <w:rPr>
          <w:sz w:val="21"/>
          <w:szCs w:val="21"/>
        </w:rPr>
        <w:t>=3.096</w:t>
      </w:r>
      <w:r>
        <w:rPr>
          <w:rFonts w:ascii="宋体" w:hAnsi="宋体" w:hint="eastAsia"/>
          <w:sz w:val="21"/>
          <w:szCs w:val="21"/>
        </w:rPr>
        <w:t>，</w:t>
      </w:r>
      <w:r>
        <w:rPr>
          <w:i/>
          <w:iCs/>
          <w:sz w:val="21"/>
          <w:szCs w:val="21"/>
        </w:rPr>
        <w:t>p</w:t>
      </w:r>
      <w:r>
        <w:rPr>
          <w:sz w:val="21"/>
          <w:szCs w:val="21"/>
        </w:rPr>
        <w:t>&lt;0.01</w:t>
      </w:r>
      <w:r>
        <w:rPr>
          <w:rFonts w:hint="eastAsia"/>
          <w:sz w:val="21"/>
          <w:szCs w:val="21"/>
        </w:rPr>
        <w:t>）</w:t>
      </w:r>
      <w:r>
        <w:rPr>
          <w:rFonts w:ascii="宋体" w:hAnsi="宋体" w:hint="eastAsia"/>
          <w:sz w:val="21"/>
          <w:szCs w:val="21"/>
        </w:rPr>
        <w:t>；</w:t>
      </w:r>
      <w:r>
        <w:rPr>
          <w:rFonts w:hint="eastAsia"/>
          <w:sz w:val="21"/>
          <w:szCs w:val="21"/>
        </w:rPr>
        <w:t>低财富组个体相对高财富组个体，所接收到的亲社会行为水平显著更高（</w:t>
      </w:r>
      <w:r>
        <w:rPr>
          <w:rFonts w:hint="eastAsia"/>
          <w:sz w:val="21"/>
          <w:szCs w:val="21"/>
        </w:rPr>
        <w:t>z</w:t>
      </w:r>
      <w:r>
        <w:rPr>
          <w:sz w:val="21"/>
          <w:szCs w:val="21"/>
        </w:rPr>
        <w:t>=6.225</w:t>
      </w:r>
      <w:r>
        <w:rPr>
          <w:rFonts w:ascii="宋体" w:hAnsi="宋体" w:hint="eastAsia"/>
          <w:sz w:val="21"/>
          <w:szCs w:val="21"/>
        </w:rPr>
        <w:t>，</w:t>
      </w:r>
      <w:r>
        <w:rPr>
          <w:i/>
          <w:iCs/>
          <w:sz w:val="21"/>
          <w:szCs w:val="21"/>
        </w:rPr>
        <w:t>p</w:t>
      </w:r>
      <w:r>
        <w:rPr>
          <w:rFonts w:hint="eastAsia"/>
          <w:sz w:val="21"/>
          <w:szCs w:val="21"/>
        </w:rPr>
        <w:t>&lt;</w:t>
      </w:r>
      <w:r>
        <w:rPr>
          <w:sz w:val="21"/>
          <w:szCs w:val="21"/>
        </w:rPr>
        <w:t>0.01</w:t>
      </w:r>
      <w:r>
        <w:rPr>
          <w:rFonts w:hint="eastAsia"/>
          <w:sz w:val="21"/>
          <w:szCs w:val="21"/>
        </w:rPr>
        <w:t>）</w:t>
      </w:r>
      <w:r>
        <w:rPr>
          <w:rFonts w:ascii="宋体" w:hAnsi="宋体" w:hint="eastAsia"/>
          <w:sz w:val="21"/>
          <w:szCs w:val="21"/>
        </w:rPr>
        <w:t>；</w:t>
      </w:r>
      <w:r>
        <w:rPr>
          <w:rFonts w:hint="eastAsia"/>
          <w:sz w:val="21"/>
          <w:szCs w:val="21"/>
        </w:rPr>
        <w:t>中财富组个体相对高财富组个体，所接收到的亲社会行为水平显著更高（</w:t>
      </w:r>
      <w:r>
        <w:rPr>
          <w:rFonts w:hint="eastAsia"/>
          <w:sz w:val="21"/>
          <w:szCs w:val="21"/>
        </w:rPr>
        <w:t>z</w:t>
      </w:r>
      <w:r>
        <w:rPr>
          <w:sz w:val="21"/>
          <w:szCs w:val="21"/>
        </w:rPr>
        <w:t>=3.330</w:t>
      </w:r>
      <w:r>
        <w:rPr>
          <w:rFonts w:ascii="宋体" w:hAnsi="宋体" w:hint="eastAsia"/>
          <w:sz w:val="21"/>
          <w:szCs w:val="21"/>
        </w:rPr>
        <w:t>，</w:t>
      </w:r>
      <w:r>
        <w:rPr>
          <w:i/>
          <w:iCs/>
          <w:sz w:val="21"/>
          <w:szCs w:val="21"/>
        </w:rPr>
        <w:t>p</w:t>
      </w:r>
      <w:r>
        <w:rPr>
          <w:sz w:val="21"/>
          <w:szCs w:val="21"/>
        </w:rPr>
        <w:t>&lt;0.01</w:t>
      </w:r>
      <w:r>
        <w:rPr>
          <w:rFonts w:hint="eastAsia"/>
          <w:sz w:val="21"/>
          <w:szCs w:val="21"/>
        </w:rPr>
        <w:t>）。</w:t>
      </w:r>
    </w:p>
    <w:p w14:paraId="15379204" w14:textId="77777777" w:rsidR="00DB1045" w:rsidRDefault="00000000">
      <w:pPr>
        <w:ind w:firstLineChars="200" w:firstLine="480"/>
      </w:pPr>
      <w:r>
        <w:rPr>
          <w:rFonts w:hint="eastAsia"/>
        </w:rPr>
        <w:t xml:space="preserve"> </w:t>
      </w:r>
      <w:r>
        <w:rPr>
          <w:rFonts w:hint="eastAsia"/>
          <w:noProof/>
        </w:rPr>
        <w:drawing>
          <wp:inline distT="0" distB="0" distL="114300" distR="114300" wp14:anchorId="569DE9BB" wp14:editId="031C8D2B">
            <wp:extent cx="2319020" cy="2319020"/>
            <wp:effectExtent l="0" t="0" r="12700" b="12700"/>
            <wp:docPr id="11" name="图片 11" descr="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 5"/>
                    <pic:cNvPicPr>
                      <a:picLocks noChangeAspect="1"/>
                    </pic:cNvPicPr>
                  </pic:nvPicPr>
                  <pic:blipFill>
                    <a:blip r:embed="rId17">
                      <a:grayscl/>
                    </a:blip>
                    <a:stretch>
                      <a:fillRect/>
                    </a:stretch>
                  </pic:blipFill>
                  <pic:spPr>
                    <a:xfrm>
                      <a:off x="0" y="0"/>
                      <a:ext cx="2319020" cy="2319020"/>
                    </a:xfrm>
                    <a:prstGeom prst="rect">
                      <a:avLst/>
                    </a:prstGeom>
                  </pic:spPr>
                </pic:pic>
              </a:graphicData>
            </a:graphic>
          </wp:inline>
        </w:drawing>
      </w:r>
      <w:r>
        <w:rPr>
          <w:rFonts w:hint="eastAsia"/>
          <w:noProof/>
        </w:rPr>
        <w:drawing>
          <wp:inline distT="0" distB="0" distL="114300" distR="114300" wp14:anchorId="7960631D" wp14:editId="01C74E18">
            <wp:extent cx="2346960" cy="234696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18"/>
                    <a:stretch>
                      <a:fillRect/>
                    </a:stretch>
                  </pic:blipFill>
                  <pic:spPr>
                    <a:xfrm>
                      <a:off x="0" y="0"/>
                      <a:ext cx="2346960" cy="2346960"/>
                    </a:xfrm>
                    <a:prstGeom prst="rect">
                      <a:avLst/>
                    </a:prstGeom>
                  </pic:spPr>
                </pic:pic>
              </a:graphicData>
            </a:graphic>
          </wp:inline>
        </w:drawing>
      </w:r>
    </w:p>
    <w:p w14:paraId="0FE94D91" w14:textId="77777777" w:rsidR="00DB1045" w:rsidRDefault="00000000">
      <w:pPr>
        <w:autoSpaceDE w:val="0"/>
        <w:autoSpaceDN w:val="0"/>
        <w:adjustRightInd w:val="0"/>
        <w:jc w:val="left"/>
        <w:rPr>
          <w:sz w:val="21"/>
          <w:szCs w:val="21"/>
        </w:rPr>
      </w:pPr>
      <w:r>
        <w:rPr>
          <w:rFonts w:ascii="楷体" w:eastAsia="楷体" w:hAnsi="楷体" w:cs="Times New Roman" w:hint="eastAsia"/>
          <w:kern w:val="2"/>
          <w:sz w:val="21"/>
        </w:rPr>
        <w:t>图3a  不同财富个体接收亲社会行为 图3b  各类不平等来源不同财富个体接收亲社会行为</w:t>
      </w:r>
    </w:p>
    <w:p w14:paraId="04516A4D" w14:textId="77777777" w:rsidR="00DB1045" w:rsidRDefault="00000000">
      <w:pPr>
        <w:autoSpaceDN w:val="0"/>
        <w:adjustRightInd w:val="0"/>
        <w:snapToGrid w:val="0"/>
        <w:spacing w:line="240" w:lineRule="auto"/>
        <w:ind w:firstLineChars="200" w:firstLine="420"/>
        <w:rPr>
          <w:sz w:val="21"/>
          <w:szCs w:val="21"/>
        </w:rPr>
      </w:pPr>
      <w:r>
        <w:rPr>
          <w:rFonts w:hint="eastAsia"/>
          <w:sz w:val="21"/>
          <w:szCs w:val="21"/>
        </w:rPr>
        <w:t>进一步地，图</w:t>
      </w:r>
      <w:r>
        <w:rPr>
          <w:sz w:val="21"/>
          <w:szCs w:val="21"/>
        </w:rPr>
        <w:t>3</w:t>
      </w:r>
      <w:r>
        <w:rPr>
          <w:rFonts w:hint="eastAsia"/>
          <w:sz w:val="21"/>
          <w:szCs w:val="21"/>
        </w:rPr>
        <w:t>b</w:t>
      </w:r>
      <w:r>
        <w:rPr>
          <w:rFonts w:hint="eastAsia"/>
          <w:sz w:val="21"/>
          <w:szCs w:val="21"/>
        </w:rPr>
        <w:t>显示了各类不平等来源下三种财富值个体在所接收的亲社会行为水平。</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检验结果显示，对于财富为</w:t>
      </w:r>
      <w:r>
        <w:rPr>
          <w:rFonts w:cs="Times New Roman" w:hint="eastAsia"/>
          <w:color w:val="000000"/>
          <w:sz w:val="21"/>
          <w:szCs w:val="21"/>
        </w:rPr>
        <w:t>10</w:t>
      </w:r>
      <w:r>
        <w:rPr>
          <w:rFonts w:cs="Times New Roman" w:hint="eastAsia"/>
          <w:color w:val="000000"/>
          <w:sz w:val="21"/>
          <w:szCs w:val="21"/>
        </w:rPr>
        <w:t>的个体，</w:t>
      </w:r>
      <w:r>
        <w:rPr>
          <w:rFonts w:hint="eastAsia"/>
          <w:sz w:val="21"/>
          <w:szCs w:val="21"/>
        </w:rPr>
        <w:t>自然运气组中的个体相对于其他三种不平等来源情况，所接收的亲社会行为水平都要显著更高（相对风险选择组，</w:t>
      </w:r>
      <w:r>
        <w:rPr>
          <w:rFonts w:hint="eastAsia"/>
          <w:sz w:val="21"/>
          <w:szCs w:val="21"/>
        </w:rPr>
        <w:t>z</w:t>
      </w:r>
      <w:r>
        <w:rPr>
          <w:sz w:val="21"/>
          <w:szCs w:val="21"/>
        </w:rPr>
        <w:t>=1.702</w:t>
      </w:r>
      <w:r>
        <w:rPr>
          <w:rFonts w:ascii="宋体" w:hAnsi="宋体" w:cs="Times New Roman" w:hint="eastAsia"/>
          <w:sz w:val="21"/>
          <w:szCs w:val="21"/>
        </w:rPr>
        <w:t>，</w:t>
      </w:r>
      <w:r>
        <w:rPr>
          <w:i/>
          <w:iCs/>
          <w:sz w:val="21"/>
          <w:szCs w:val="21"/>
        </w:rPr>
        <w:t>p</w:t>
      </w:r>
      <w:r>
        <w:rPr>
          <w:sz w:val="21"/>
          <w:szCs w:val="21"/>
        </w:rPr>
        <w:t>=0.036</w:t>
      </w:r>
      <w:r>
        <w:rPr>
          <w:rFonts w:hint="eastAsia"/>
          <w:sz w:val="21"/>
          <w:szCs w:val="21"/>
        </w:rPr>
        <w:t>；相对个体努力组，</w:t>
      </w:r>
      <w:r>
        <w:rPr>
          <w:rFonts w:hint="eastAsia"/>
          <w:sz w:val="21"/>
          <w:szCs w:val="21"/>
        </w:rPr>
        <w:t>z</w:t>
      </w:r>
      <w:r>
        <w:rPr>
          <w:sz w:val="21"/>
          <w:szCs w:val="21"/>
        </w:rPr>
        <w:t>=2.043</w:t>
      </w:r>
      <w:r>
        <w:rPr>
          <w:rFonts w:ascii="宋体" w:hAnsi="宋体" w:cs="Times New Roman" w:hint="eastAsia"/>
          <w:sz w:val="21"/>
          <w:szCs w:val="21"/>
        </w:rPr>
        <w:t>，</w:t>
      </w:r>
      <w:r>
        <w:rPr>
          <w:rFonts w:ascii="宋体" w:hAnsi="宋体" w:cs="Times New Roman"/>
          <w:sz w:val="21"/>
          <w:szCs w:val="21"/>
        </w:rPr>
        <w:t xml:space="preserve"> </w:t>
      </w:r>
      <w:r>
        <w:rPr>
          <w:i/>
          <w:iCs/>
          <w:sz w:val="21"/>
          <w:szCs w:val="21"/>
        </w:rPr>
        <w:t>p</w:t>
      </w:r>
      <w:r>
        <w:rPr>
          <w:rFonts w:hint="eastAsia"/>
          <w:i/>
          <w:iCs/>
          <w:sz w:val="21"/>
          <w:szCs w:val="21"/>
        </w:rPr>
        <w:t>=</w:t>
      </w:r>
      <w:r>
        <w:rPr>
          <w:sz w:val="21"/>
          <w:szCs w:val="21"/>
        </w:rPr>
        <w:t>0.018</w:t>
      </w:r>
      <w:r>
        <w:rPr>
          <w:rFonts w:hint="eastAsia"/>
          <w:sz w:val="21"/>
          <w:szCs w:val="21"/>
        </w:rPr>
        <w:t>；</w:t>
      </w:r>
      <w:r>
        <w:rPr>
          <w:sz w:val="21"/>
          <w:szCs w:val="21"/>
        </w:rPr>
        <w:t>相对竞争机制组</w:t>
      </w:r>
      <w:r>
        <w:rPr>
          <w:rFonts w:hint="eastAsia"/>
          <w:sz w:val="21"/>
          <w:szCs w:val="21"/>
        </w:rPr>
        <w:t>，</w:t>
      </w:r>
      <w:r>
        <w:rPr>
          <w:rFonts w:hint="eastAsia"/>
          <w:sz w:val="21"/>
          <w:szCs w:val="21"/>
        </w:rPr>
        <w:t>z</w:t>
      </w:r>
      <w:r>
        <w:rPr>
          <w:sz w:val="21"/>
          <w:szCs w:val="21"/>
        </w:rPr>
        <w:t>=2.793</w:t>
      </w:r>
      <w:r>
        <w:rPr>
          <w:rFonts w:ascii="宋体" w:hAnsi="宋体" w:cs="Times New Roman" w:hint="eastAsia"/>
          <w:sz w:val="21"/>
          <w:szCs w:val="21"/>
        </w:rPr>
        <w:t>，</w:t>
      </w:r>
      <w:r>
        <w:rPr>
          <w:rFonts w:ascii="宋体" w:hAnsi="宋体" w:cs="Times New Roman"/>
          <w:sz w:val="21"/>
          <w:szCs w:val="21"/>
        </w:rPr>
        <w:t xml:space="preserve"> </w:t>
      </w:r>
      <w:r>
        <w:rPr>
          <w:i/>
          <w:iCs/>
          <w:sz w:val="21"/>
          <w:szCs w:val="21"/>
        </w:rPr>
        <w:t>p</w:t>
      </w:r>
      <w:r>
        <w:rPr>
          <w:sz w:val="21"/>
          <w:szCs w:val="21"/>
        </w:rPr>
        <w:t>&lt;0.01</w:t>
      </w:r>
      <w:r>
        <w:rPr>
          <w:rFonts w:hint="eastAsia"/>
          <w:sz w:val="21"/>
          <w:szCs w:val="21"/>
        </w:rPr>
        <w:t>），其余两两组之间并不存在显著性差异。其次，对于财富为</w:t>
      </w:r>
      <w:r>
        <w:rPr>
          <w:rFonts w:hint="eastAsia"/>
          <w:sz w:val="21"/>
          <w:szCs w:val="21"/>
        </w:rPr>
        <w:t>20</w:t>
      </w:r>
      <w:r>
        <w:rPr>
          <w:rFonts w:hint="eastAsia"/>
          <w:sz w:val="21"/>
          <w:szCs w:val="21"/>
        </w:rPr>
        <w:t>的个体，自</w:t>
      </w:r>
      <w:r>
        <w:rPr>
          <w:rFonts w:cs="Times New Roman" w:hint="eastAsia"/>
          <w:color w:val="000000"/>
          <w:sz w:val="21"/>
          <w:szCs w:val="21"/>
        </w:rPr>
        <w:t>然运气组相对于竞争机制组，个体所接收到的亲社会水平显著更高</w:t>
      </w:r>
      <w:r>
        <w:rPr>
          <w:rFonts w:hint="eastAsia"/>
          <w:sz w:val="21"/>
          <w:szCs w:val="21"/>
        </w:rPr>
        <w:t>（</w:t>
      </w:r>
      <w:r>
        <w:rPr>
          <w:rFonts w:hint="eastAsia"/>
          <w:sz w:val="21"/>
          <w:szCs w:val="21"/>
        </w:rPr>
        <w:t>z</w:t>
      </w:r>
      <w:r>
        <w:rPr>
          <w:sz w:val="21"/>
          <w:szCs w:val="21"/>
        </w:rPr>
        <w:t>=1.659</w:t>
      </w:r>
      <w:r>
        <w:rPr>
          <w:rFonts w:ascii="宋体" w:hAnsi="宋体" w:cs="Times New Roman" w:hint="eastAsia"/>
          <w:sz w:val="21"/>
          <w:szCs w:val="21"/>
        </w:rPr>
        <w:t>，</w:t>
      </w:r>
      <w:r>
        <w:rPr>
          <w:rFonts w:ascii="宋体" w:hAnsi="宋体" w:cs="Times New Roman"/>
          <w:sz w:val="21"/>
          <w:szCs w:val="21"/>
        </w:rPr>
        <w:t xml:space="preserve"> </w:t>
      </w:r>
      <w:r>
        <w:rPr>
          <w:i/>
          <w:iCs/>
          <w:sz w:val="21"/>
          <w:szCs w:val="21"/>
        </w:rPr>
        <w:t>p</w:t>
      </w:r>
      <w:r>
        <w:rPr>
          <w:rFonts w:hint="eastAsia"/>
          <w:sz w:val="21"/>
          <w:szCs w:val="21"/>
        </w:rPr>
        <w:t>=</w:t>
      </w:r>
      <w:r>
        <w:rPr>
          <w:sz w:val="21"/>
          <w:szCs w:val="21"/>
        </w:rPr>
        <w:t>0.097</w:t>
      </w:r>
      <w:r>
        <w:rPr>
          <w:rFonts w:hint="eastAsia"/>
          <w:sz w:val="21"/>
          <w:szCs w:val="21"/>
        </w:rPr>
        <w:t>），其余两两组之间并不存在显著性差异。最后，对于财富为</w:t>
      </w:r>
      <w:r>
        <w:rPr>
          <w:rFonts w:hint="eastAsia"/>
          <w:sz w:val="21"/>
          <w:szCs w:val="21"/>
        </w:rPr>
        <w:t>30</w:t>
      </w:r>
      <w:r>
        <w:rPr>
          <w:rFonts w:hint="eastAsia"/>
          <w:sz w:val="21"/>
          <w:szCs w:val="21"/>
        </w:rPr>
        <w:t>的个体，</w:t>
      </w:r>
      <w:r>
        <w:rPr>
          <w:rFonts w:cs="Times New Roman" w:hint="eastAsia"/>
          <w:color w:val="000000"/>
          <w:sz w:val="21"/>
          <w:szCs w:val="21"/>
        </w:rPr>
        <w:t>两两组之间均不存在显著性差异</w:t>
      </w:r>
      <w:r>
        <w:rPr>
          <w:rFonts w:hint="eastAsia"/>
          <w:sz w:val="21"/>
          <w:szCs w:val="21"/>
        </w:rPr>
        <w:t>。</w:t>
      </w:r>
    </w:p>
    <w:p w14:paraId="4267CF69" w14:textId="77777777" w:rsidR="00DB1045" w:rsidRDefault="00000000">
      <w:pPr>
        <w:spacing w:line="240" w:lineRule="auto"/>
        <w:ind w:firstLineChars="200" w:firstLine="422"/>
        <w:rPr>
          <w:b/>
          <w:bCs/>
          <w:sz w:val="21"/>
          <w:szCs w:val="21"/>
        </w:rPr>
      </w:pPr>
      <w:r>
        <w:rPr>
          <w:rFonts w:hint="eastAsia"/>
          <w:b/>
          <w:bCs/>
          <w:sz w:val="21"/>
          <w:szCs w:val="21"/>
        </w:rPr>
        <w:t>（</w:t>
      </w:r>
      <w:r>
        <w:rPr>
          <w:rFonts w:hint="eastAsia"/>
          <w:b/>
          <w:bCs/>
          <w:sz w:val="21"/>
          <w:szCs w:val="21"/>
        </w:rPr>
        <w:t>2</w:t>
      </w:r>
      <w:r>
        <w:rPr>
          <w:rFonts w:hint="eastAsia"/>
          <w:b/>
          <w:bCs/>
          <w:sz w:val="21"/>
          <w:szCs w:val="21"/>
        </w:rPr>
        <w:t>）亲社会行为的计量回归分析</w:t>
      </w:r>
    </w:p>
    <w:p w14:paraId="238CB4E8" w14:textId="77777777" w:rsidR="00DB1045" w:rsidRDefault="00000000">
      <w:pPr>
        <w:spacing w:line="240" w:lineRule="auto"/>
        <w:ind w:firstLineChars="200" w:firstLine="420"/>
        <w:rPr>
          <w:sz w:val="21"/>
          <w:szCs w:val="21"/>
        </w:rPr>
      </w:pPr>
      <w:r>
        <w:rPr>
          <w:rFonts w:hint="eastAsia"/>
          <w:sz w:val="21"/>
          <w:szCs w:val="21"/>
        </w:rPr>
        <w:t>为了进一步考察个体的财富差距、不平等来源对亲社会行为的影响，我们以亲社会行为水平作为被解释变量进行了回归分析。回归模型如下：</w:t>
      </w:r>
    </w:p>
    <w:p w14:paraId="6804DFE0" w14:textId="77777777" w:rsidR="00DB1045" w:rsidRDefault="00000000">
      <w:pPr>
        <w:spacing w:line="240" w:lineRule="auto"/>
        <w:ind w:firstLineChars="100" w:firstLine="210"/>
        <w:jc w:val="right"/>
        <w:rPr>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0</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2</m:t>
            </m:r>
          </m:sub>
        </m:sSub>
        <m:sSub>
          <m:sSubPr>
            <m:ctrlPr>
              <w:rPr>
                <w:rFonts w:ascii="Cambria Math" w:hAnsi="Cambria Math" w:cs="Times New Roman"/>
                <w:i/>
                <w:sz w:val="21"/>
                <w:szCs w:val="21"/>
              </w:rPr>
            </m:ctrlPr>
          </m:sSubPr>
          <m:e>
            <m:r>
              <w:rPr>
                <w:rFonts w:ascii="Cambria Math" w:hAnsi="Cambria Math" w:cs="Times New Roman"/>
                <w:sz w:val="21"/>
                <w:szCs w:val="21"/>
              </w:rPr>
              <m:t>owealt</m:t>
            </m:r>
            <m:r>
              <w:rPr>
                <w:rFonts w:hAnsi="Cambria Math" w:cs="Times New Roman"/>
                <w:sz w:val="21"/>
                <w:szCs w:val="21"/>
              </w:rPr>
              <m:t>h</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3</m:t>
            </m:r>
          </m:sub>
        </m:sSub>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5</m:t>
            </m:r>
          </m:sub>
        </m:sSub>
        <m:sSub>
          <m:sSubPr>
            <m:ctrlPr>
              <w:rPr>
                <w:rFonts w:ascii="Cambria Math" w:hAnsi="Cambria Math" w:cs="Times New Roman"/>
                <w:i/>
                <w:sz w:val="21"/>
                <w:szCs w:val="21"/>
              </w:rPr>
            </m:ctrlPr>
          </m:sSubPr>
          <m:e>
            <m:r>
              <w:rPr>
                <w:rFonts w:ascii="Cambria Math" w:hAnsi="Cambria Math" w:cs="Times New Roman"/>
                <w:sz w:val="21"/>
                <w:szCs w:val="21"/>
              </w:rPr>
              <m:t>disad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m:t>
            </m:r>
          </m:sub>
        </m:sSub>
      </m:oMath>
      <w:r>
        <w:rPr>
          <w:rFonts w:cs="Times New Roman"/>
          <w:i/>
          <w:sz w:val="21"/>
          <w:szCs w:val="21"/>
        </w:rPr>
        <w:t xml:space="preserve">     </w:t>
      </w:r>
      <w:r>
        <w:rPr>
          <w:rFonts w:hint="eastAsia"/>
          <w:sz w:val="21"/>
          <w:szCs w:val="21"/>
        </w:rPr>
        <w:t>（</w:t>
      </w:r>
      <w:r>
        <w:rPr>
          <w:rFonts w:hint="eastAsia"/>
          <w:sz w:val="21"/>
          <w:szCs w:val="21"/>
        </w:rPr>
        <w:t>1</w:t>
      </w:r>
      <w:r>
        <w:rPr>
          <w:rFonts w:hint="eastAsia"/>
          <w:sz w:val="21"/>
          <w:szCs w:val="21"/>
        </w:rPr>
        <w:t>）</w:t>
      </w:r>
    </w:p>
    <w:p w14:paraId="1E0D8C0A" w14:textId="77777777" w:rsidR="00DB1045" w:rsidRDefault="00000000">
      <w:pPr>
        <w:snapToGrid w:val="0"/>
        <w:spacing w:line="240" w:lineRule="auto"/>
        <w:ind w:firstLineChars="200" w:firstLine="420"/>
        <w:rPr>
          <w:sz w:val="21"/>
          <w:szCs w:val="21"/>
        </w:rPr>
      </w:pPr>
      <w:r>
        <w:rPr>
          <w:rFonts w:hint="eastAsia"/>
          <w:sz w:val="21"/>
          <w:szCs w:val="21"/>
        </w:rPr>
        <w:t>式（</w:t>
      </w:r>
      <w:r>
        <w:rPr>
          <w:rFonts w:hint="eastAsia"/>
          <w:sz w:val="21"/>
          <w:szCs w:val="21"/>
        </w:rPr>
        <w:t>1</w:t>
      </w:r>
      <w:r>
        <w:rPr>
          <w:rFonts w:hint="eastAsia"/>
          <w:sz w:val="21"/>
          <w:szCs w:val="21"/>
        </w:rPr>
        <w:t>）中的左边</w:t>
      </w:r>
      <w:r>
        <w:rPr>
          <w:rFonts w:hint="eastAsia"/>
          <w:i/>
          <w:sz w:val="21"/>
          <w:szCs w:val="21"/>
        </w:rPr>
        <w:t>P</w:t>
      </w:r>
      <w:r>
        <w:rPr>
          <w:rFonts w:hint="eastAsia"/>
          <w:sz w:val="21"/>
          <w:szCs w:val="21"/>
        </w:rPr>
        <w:t>是被试的亲社会行为水平。解释变量为个体自身的财富（</w:t>
      </w:r>
      <w:r>
        <w:rPr>
          <w:rFonts w:hint="eastAsia"/>
          <w:i/>
          <w:iCs/>
          <w:sz w:val="21"/>
          <w:szCs w:val="21"/>
        </w:rPr>
        <w:t>wealth</w:t>
      </w:r>
      <w:r>
        <w:rPr>
          <w:rFonts w:hint="eastAsia"/>
          <w:sz w:val="21"/>
          <w:szCs w:val="21"/>
        </w:rPr>
        <w:t>）、他人的财富（</w:t>
      </w:r>
      <w:r>
        <w:rPr>
          <w:rFonts w:hint="eastAsia"/>
          <w:i/>
          <w:iCs/>
          <w:sz w:val="21"/>
          <w:szCs w:val="21"/>
        </w:rPr>
        <w:t>owealth</w:t>
      </w:r>
      <w:r>
        <w:rPr>
          <w:rFonts w:hint="eastAsia"/>
          <w:sz w:val="21"/>
          <w:szCs w:val="21"/>
        </w:rPr>
        <w:t>）以及被试所处的实验组（</w:t>
      </w:r>
      <w:r>
        <w:rPr>
          <w:rFonts w:hint="eastAsia"/>
          <w:i/>
          <w:iCs/>
          <w:sz w:val="21"/>
          <w:szCs w:val="21"/>
        </w:rPr>
        <w:t>T</w:t>
      </w:r>
      <w:r>
        <w:rPr>
          <w:rFonts w:hint="eastAsia"/>
          <w:i/>
          <w:iCs/>
          <w:sz w:val="21"/>
          <w:szCs w:val="21"/>
          <w:vertAlign w:val="subscript"/>
        </w:rPr>
        <w:t>j</w:t>
      </w:r>
      <w:r>
        <w:rPr>
          <w:rFonts w:hint="eastAsia"/>
          <w:sz w:val="21"/>
          <w:szCs w:val="21"/>
        </w:rPr>
        <w:t>），</w:t>
      </w:r>
      <w:r>
        <w:rPr>
          <w:rFonts w:hint="eastAsia"/>
          <w:i/>
          <w:iCs/>
          <w:sz w:val="21"/>
          <w:szCs w:val="21"/>
        </w:rPr>
        <w:t>T</w:t>
      </w:r>
      <w:r>
        <w:rPr>
          <w:rFonts w:hint="eastAsia"/>
          <w:i/>
          <w:iCs/>
          <w:sz w:val="21"/>
          <w:szCs w:val="21"/>
          <w:vertAlign w:val="subscript"/>
        </w:rPr>
        <w:t>j</w:t>
      </w:r>
      <w:r>
        <w:rPr>
          <w:rFonts w:hint="eastAsia"/>
          <w:sz w:val="21"/>
          <w:szCs w:val="21"/>
        </w:rPr>
        <w:t>为虚拟变量，</w:t>
      </w:r>
      <w:r>
        <w:rPr>
          <w:rFonts w:hint="eastAsia"/>
          <w:i/>
          <w:iCs/>
          <w:sz w:val="21"/>
          <w:szCs w:val="21"/>
        </w:rPr>
        <w:t>T</w:t>
      </w:r>
      <w:r>
        <w:rPr>
          <w:rFonts w:hint="eastAsia"/>
          <w:i/>
          <w:iCs/>
          <w:sz w:val="21"/>
          <w:szCs w:val="21"/>
          <w:vertAlign w:val="subscript"/>
        </w:rPr>
        <w:t>1</w:t>
      </w:r>
      <w:r>
        <w:rPr>
          <w:rFonts w:hint="eastAsia"/>
          <w:sz w:val="21"/>
          <w:szCs w:val="21"/>
        </w:rPr>
        <w:t>、</w:t>
      </w:r>
      <w:r>
        <w:rPr>
          <w:rFonts w:hint="eastAsia"/>
          <w:i/>
          <w:iCs/>
          <w:sz w:val="21"/>
          <w:szCs w:val="21"/>
        </w:rPr>
        <w:t>T</w:t>
      </w:r>
      <w:r>
        <w:rPr>
          <w:rFonts w:hint="eastAsia"/>
          <w:i/>
          <w:iCs/>
          <w:sz w:val="21"/>
          <w:szCs w:val="21"/>
          <w:vertAlign w:val="subscript"/>
        </w:rPr>
        <w:t>2</w:t>
      </w:r>
      <w:r>
        <w:rPr>
          <w:rFonts w:hint="eastAsia"/>
          <w:sz w:val="21"/>
          <w:szCs w:val="21"/>
        </w:rPr>
        <w:t>、</w:t>
      </w:r>
      <w:r>
        <w:rPr>
          <w:rFonts w:hint="eastAsia"/>
          <w:i/>
          <w:iCs/>
          <w:sz w:val="21"/>
          <w:szCs w:val="21"/>
        </w:rPr>
        <w:t>T</w:t>
      </w:r>
      <w:r>
        <w:rPr>
          <w:rFonts w:hint="eastAsia"/>
          <w:i/>
          <w:iCs/>
          <w:sz w:val="21"/>
          <w:szCs w:val="21"/>
          <w:vertAlign w:val="subscript"/>
        </w:rPr>
        <w:t>3</w:t>
      </w:r>
      <w:r>
        <w:rPr>
          <w:rFonts w:hint="eastAsia"/>
          <w:sz w:val="21"/>
          <w:szCs w:val="21"/>
        </w:rPr>
        <w:t>、</w:t>
      </w:r>
      <w:r>
        <w:rPr>
          <w:rFonts w:hint="eastAsia"/>
          <w:i/>
          <w:iCs/>
          <w:sz w:val="21"/>
          <w:szCs w:val="21"/>
        </w:rPr>
        <w:t>T</w:t>
      </w:r>
      <w:r>
        <w:rPr>
          <w:rFonts w:hint="eastAsia"/>
          <w:i/>
          <w:iCs/>
          <w:sz w:val="21"/>
          <w:szCs w:val="21"/>
          <w:vertAlign w:val="subscript"/>
        </w:rPr>
        <w:t>4</w:t>
      </w:r>
      <w:r>
        <w:rPr>
          <w:sz w:val="21"/>
          <w:szCs w:val="21"/>
        </w:rPr>
        <w:t xml:space="preserve"> </w:t>
      </w:r>
      <w:r>
        <w:rPr>
          <w:rFonts w:hint="eastAsia"/>
          <w:sz w:val="21"/>
          <w:szCs w:val="21"/>
        </w:rPr>
        <w:t>分别代表风险选择组、自然运气组、个人努力组及竞争机制组。模型</w:t>
      </w:r>
      <w:r>
        <w:rPr>
          <w:rFonts w:hint="eastAsia"/>
          <w:sz w:val="21"/>
          <w:szCs w:val="21"/>
        </w:rPr>
        <w:t>1</w:t>
      </w:r>
      <w:r>
        <w:rPr>
          <w:rFonts w:hint="eastAsia"/>
          <w:sz w:val="21"/>
          <w:szCs w:val="21"/>
        </w:rPr>
        <w:t>以风险选择组（</w:t>
      </w:r>
      <w:r>
        <w:rPr>
          <w:rFonts w:hint="eastAsia"/>
          <w:i/>
          <w:iCs/>
          <w:sz w:val="21"/>
          <w:szCs w:val="21"/>
        </w:rPr>
        <w:t>T</w:t>
      </w:r>
      <w:r>
        <w:rPr>
          <w:rFonts w:hint="eastAsia"/>
          <w:i/>
          <w:iCs/>
          <w:sz w:val="21"/>
          <w:szCs w:val="21"/>
          <w:vertAlign w:val="subscript"/>
        </w:rPr>
        <w:t>1</w:t>
      </w:r>
      <w:r>
        <w:rPr>
          <w:rFonts w:hint="eastAsia"/>
          <w:sz w:val="21"/>
          <w:szCs w:val="21"/>
        </w:rPr>
        <w:t>）为对照组，模型</w:t>
      </w:r>
      <w:r>
        <w:rPr>
          <w:rFonts w:hint="eastAsia"/>
          <w:sz w:val="21"/>
          <w:szCs w:val="21"/>
        </w:rPr>
        <w:t>2</w:t>
      </w:r>
      <w:r>
        <w:rPr>
          <w:rFonts w:hint="eastAsia"/>
          <w:sz w:val="21"/>
          <w:szCs w:val="21"/>
        </w:rPr>
        <w:t>以自然运气组为对照组（</w:t>
      </w:r>
      <w:r>
        <w:rPr>
          <w:rFonts w:hint="eastAsia"/>
          <w:i/>
          <w:iCs/>
          <w:sz w:val="21"/>
          <w:szCs w:val="21"/>
        </w:rPr>
        <w:t>T</w:t>
      </w:r>
      <w:r>
        <w:rPr>
          <w:rFonts w:hint="eastAsia"/>
          <w:i/>
          <w:iCs/>
          <w:sz w:val="21"/>
          <w:szCs w:val="21"/>
          <w:vertAlign w:val="subscript"/>
        </w:rPr>
        <w:t>2</w:t>
      </w:r>
      <w:r>
        <w:rPr>
          <w:rFonts w:hint="eastAsia"/>
          <w:sz w:val="21"/>
          <w:szCs w:val="21"/>
        </w:rPr>
        <w:t>），而模型</w:t>
      </w:r>
      <w:r>
        <w:rPr>
          <w:rFonts w:hint="eastAsia"/>
          <w:sz w:val="21"/>
          <w:szCs w:val="21"/>
        </w:rPr>
        <w:t>3</w:t>
      </w:r>
      <w:r>
        <w:rPr>
          <w:rFonts w:hint="eastAsia"/>
          <w:sz w:val="21"/>
          <w:szCs w:val="21"/>
        </w:rPr>
        <w:t>以个人努力组为对照组（</w:t>
      </w:r>
      <w:r>
        <w:rPr>
          <w:rFonts w:hint="eastAsia"/>
          <w:i/>
          <w:iCs/>
          <w:sz w:val="21"/>
          <w:szCs w:val="21"/>
        </w:rPr>
        <w:t>T</w:t>
      </w:r>
      <w:r>
        <w:rPr>
          <w:rFonts w:hint="eastAsia"/>
          <w:i/>
          <w:iCs/>
          <w:sz w:val="21"/>
          <w:szCs w:val="21"/>
          <w:vertAlign w:val="subscript"/>
        </w:rPr>
        <w:t>3</w:t>
      </w:r>
      <w:r>
        <w:rPr>
          <w:rFonts w:hint="eastAsia"/>
          <w:sz w:val="21"/>
          <w:szCs w:val="21"/>
        </w:rPr>
        <w:t>）。为了解释亲社会行为的产生机理，式（</w:t>
      </w:r>
      <w:r>
        <w:rPr>
          <w:rFonts w:hint="eastAsia"/>
          <w:sz w:val="21"/>
          <w:szCs w:val="21"/>
        </w:rPr>
        <w:t>1</w:t>
      </w:r>
      <w:r>
        <w:rPr>
          <w:rFonts w:hint="eastAsia"/>
          <w:sz w:val="21"/>
          <w:szCs w:val="21"/>
        </w:rPr>
        <w:t>）还纳入了个体的优势不平等厌恶水平（</w:t>
      </w:r>
      <w:r>
        <w:rPr>
          <w:rFonts w:hint="eastAsia"/>
          <w:i/>
          <w:sz w:val="21"/>
          <w:szCs w:val="21"/>
        </w:rPr>
        <w:t>ad</w:t>
      </w:r>
      <w:r>
        <w:rPr>
          <w:rFonts w:hint="eastAsia"/>
          <w:sz w:val="21"/>
          <w:szCs w:val="21"/>
        </w:rPr>
        <w:t>）和劣势不平等厌恶水平（</w:t>
      </w:r>
      <w:r>
        <w:rPr>
          <w:rFonts w:hint="eastAsia"/>
          <w:i/>
          <w:sz w:val="21"/>
          <w:szCs w:val="21"/>
        </w:rPr>
        <w:t>disad</w:t>
      </w:r>
      <w:r>
        <w:rPr>
          <w:rFonts w:hint="eastAsia"/>
          <w:sz w:val="21"/>
          <w:szCs w:val="21"/>
        </w:rPr>
        <w:t>），回归结果如表</w:t>
      </w:r>
      <w:r>
        <w:rPr>
          <w:rFonts w:hint="eastAsia"/>
          <w:sz w:val="21"/>
          <w:szCs w:val="21"/>
        </w:rPr>
        <w:t>5</w:t>
      </w:r>
      <w:r>
        <w:rPr>
          <w:rFonts w:hint="eastAsia"/>
          <w:sz w:val="21"/>
          <w:szCs w:val="21"/>
        </w:rPr>
        <w:t>所示。</w:t>
      </w:r>
    </w:p>
    <w:p w14:paraId="08C2122F" w14:textId="77777777" w:rsidR="00DB1045" w:rsidRDefault="00000000">
      <w:pPr>
        <w:snapToGrid w:val="0"/>
        <w:spacing w:line="240" w:lineRule="auto"/>
        <w:ind w:firstLineChars="200" w:firstLine="420"/>
        <w:rPr>
          <w:sz w:val="21"/>
          <w:szCs w:val="21"/>
        </w:rPr>
      </w:pPr>
      <w:r>
        <w:rPr>
          <w:rFonts w:hint="eastAsia"/>
          <w:sz w:val="21"/>
          <w:szCs w:val="21"/>
        </w:rPr>
        <w:t>回归结果显示，自身财富对个体的亲社会水平并无显著影响，他人财富对个体的亲水平行为有显著影响，他人财富水平越高，个体的亲社会行为水平越低。对比模型</w:t>
      </w:r>
      <w:r>
        <w:rPr>
          <w:rFonts w:hint="eastAsia"/>
          <w:sz w:val="21"/>
          <w:szCs w:val="21"/>
        </w:rPr>
        <w:t>1-</w:t>
      </w:r>
      <w:r>
        <w:rPr>
          <w:sz w:val="21"/>
          <w:szCs w:val="21"/>
        </w:rPr>
        <w:t>3</w:t>
      </w:r>
      <w:r>
        <w:rPr>
          <w:rFonts w:hint="eastAsia"/>
          <w:sz w:val="21"/>
          <w:szCs w:val="21"/>
        </w:rPr>
        <w:t>中实验组的影响可以发现，竞争机制组相对于风险选择组，个体的亲社会水平显著更低；竞争机制组相对于自然运气组，个体的亲社会行为水平显著更低；其余两两组之间的亲社会行为水平差</w:t>
      </w:r>
      <w:r>
        <w:rPr>
          <w:rFonts w:hint="eastAsia"/>
          <w:sz w:val="21"/>
          <w:szCs w:val="21"/>
        </w:rPr>
        <w:lastRenderedPageBreak/>
        <w:t>异并不显著。模型</w:t>
      </w:r>
      <w:r>
        <w:rPr>
          <w:rFonts w:hint="eastAsia"/>
          <w:sz w:val="21"/>
          <w:szCs w:val="21"/>
        </w:rPr>
        <w:t>1-</w:t>
      </w:r>
      <w:r>
        <w:rPr>
          <w:sz w:val="21"/>
          <w:szCs w:val="21"/>
        </w:rPr>
        <w:t>3</w:t>
      </w:r>
      <w:r>
        <w:rPr>
          <w:rFonts w:hint="eastAsia"/>
          <w:sz w:val="21"/>
          <w:szCs w:val="21"/>
        </w:rPr>
        <w:t>的回归结果进一步显示，个体的优势不平等厌恶程度越高，个体的亲社会行为水平越高；个体的劣势不平等厌恶程度越高，亲社会行为水平越低。</w:t>
      </w:r>
    </w:p>
    <w:p w14:paraId="1840518B"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表5  亲社会行为影响因素分析</w:t>
      </w:r>
    </w:p>
    <w:tbl>
      <w:tblPr>
        <w:tblStyle w:val="af4"/>
        <w:tblW w:w="4999" w:type="pct"/>
        <w:jc w:val="center"/>
        <w:tblBorders>
          <w:left w:val="none" w:sz="0" w:space="0" w:color="auto"/>
          <w:right w:val="none" w:sz="0" w:space="0" w:color="auto"/>
        </w:tblBorders>
        <w:tblLook w:val="04A0" w:firstRow="1" w:lastRow="0" w:firstColumn="1" w:lastColumn="0" w:noHBand="0" w:noVBand="1"/>
      </w:tblPr>
      <w:tblGrid>
        <w:gridCol w:w="1261"/>
        <w:gridCol w:w="1079"/>
        <w:gridCol w:w="1080"/>
        <w:gridCol w:w="1082"/>
        <w:gridCol w:w="1074"/>
        <w:gridCol w:w="1074"/>
        <w:gridCol w:w="1074"/>
        <w:gridCol w:w="796"/>
      </w:tblGrid>
      <w:tr w:rsidR="00DB1045" w14:paraId="758818F5" w14:textId="77777777">
        <w:trPr>
          <w:jc w:val="center"/>
        </w:trPr>
        <w:tc>
          <w:tcPr>
            <w:tcW w:w="770" w:type="pct"/>
            <w:vMerge w:val="restart"/>
            <w:tcBorders>
              <w:left w:val="single" w:sz="4" w:space="0" w:color="auto"/>
            </w:tcBorders>
            <w:vAlign w:val="center"/>
          </w:tcPr>
          <w:p w14:paraId="76850B5F" w14:textId="77777777" w:rsidR="00DB1045" w:rsidRDefault="00000000">
            <w:pPr>
              <w:kinsoku w:val="0"/>
              <w:spacing w:after="0" w:line="240" w:lineRule="auto"/>
              <w:jc w:val="center"/>
              <w:rPr>
                <w:rFonts w:ascii="Calibri" w:hAnsi="Calibri" w:cs="Times New Roman"/>
                <w:kern w:val="2"/>
                <w:sz w:val="21"/>
                <w:szCs w:val="21"/>
              </w:rPr>
            </w:pPr>
            <w:r>
              <w:rPr>
                <w:rFonts w:ascii="Calibri" w:hAnsi="Calibri" w:cs="Times New Roman" w:hint="eastAsia"/>
                <w:kern w:val="2"/>
                <w:sz w:val="21"/>
                <w:szCs w:val="21"/>
              </w:rPr>
              <w:t>解释</w:t>
            </w:r>
          </w:p>
          <w:p w14:paraId="69123F75" w14:textId="77777777" w:rsidR="00DB1045" w:rsidRDefault="00000000">
            <w:pPr>
              <w:kinsoku w:val="0"/>
              <w:spacing w:after="0" w:line="240" w:lineRule="auto"/>
              <w:jc w:val="center"/>
              <w:rPr>
                <w:rFonts w:eastAsiaTheme="minorEastAsia" w:cs="Times New Roman"/>
                <w:sz w:val="21"/>
                <w:szCs w:val="21"/>
              </w:rPr>
            </w:pPr>
            <w:r>
              <w:rPr>
                <w:rFonts w:ascii="Calibri" w:hAnsi="Calibri" w:cs="Times New Roman" w:hint="eastAsia"/>
                <w:kern w:val="2"/>
                <w:sz w:val="21"/>
                <w:szCs w:val="21"/>
              </w:rPr>
              <w:t>变量</w:t>
            </w:r>
          </w:p>
        </w:tc>
        <w:tc>
          <w:tcPr>
            <w:tcW w:w="4229" w:type="pct"/>
            <w:gridSpan w:val="7"/>
            <w:tcBorders>
              <w:right w:val="single" w:sz="4" w:space="0" w:color="auto"/>
            </w:tcBorders>
          </w:tcPr>
          <w:p w14:paraId="7C1966C2" w14:textId="77777777" w:rsidR="00DB1045" w:rsidRDefault="00000000">
            <w:pPr>
              <w:kinsoku w:val="0"/>
              <w:spacing w:after="0" w:line="240" w:lineRule="auto"/>
              <w:jc w:val="center"/>
              <w:rPr>
                <w:rFonts w:eastAsiaTheme="minorEastAsia" w:cs="Times New Roman"/>
                <w:sz w:val="18"/>
                <w:szCs w:val="18"/>
              </w:rPr>
            </w:pPr>
            <w:r>
              <w:rPr>
                <w:rFonts w:ascii="Calibri" w:hAnsi="Calibri" w:cs="Times New Roman" w:hint="eastAsia"/>
                <w:kern w:val="2"/>
                <w:sz w:val="21"/>
                <w:szCs w:val="21"/>
              </w:rPr>
              <w:t>被解释变量：亲社会行为</w:t>
            </w:r>
          </w:p>
        </w:tc>
      </w:tr>
      <w:tr w:rsidR="00DB1045" w14:paraId="6C869F1D" w14:textId="77777777">
        <w:trPr>
          <w:jc w:val="center"/>
        </w:trPr>
        <w:tc>
          <w:tcPr>
            <w:tcW w:w="770" w:type="pct"/>
            <w:vMerge/>
            <w:tcBorders>
              <w:left w:val="single" w:sz="4" w:space="0" w:color="auto"/>
            </w:tcBorders>
            <w:vAlign w:val="center"/>
          </w:tcPr>
          <w:p w14:paraId="01327235" w14:textId="77777777" w:rsidR="00DB1045" w:rsidRDefault="00DB1045">
            <w:pPr>
              <w:kinsoku w:val="0"/>
              <w:spacing w:after="0" w:line="240" w:lineRule="auto"/>
              <w:jc w:val="center"/>
              <w:rPr>
                <w:rFonts w:eastAsiaTheme="minorEastAsia" w:cs="Times New Roman"/>
                <w:sz w:val="18"/>
                <w:szCs w:val="18"/>
              </w:rPr>
            </w:pPr>
          </w:p>
        </w:tc>
        <w:tc>
          <w:tcPr>
            <w:tcW w:w="1992" w:type="pct"/>
            <w:gridSpan w:val="3"/>
            <w:vAlign w:val="center"/>
          </w:tcPr>
          <w:p w14:paraId="075410D5" w14:textId="77777777" w:rsidR="00DB1045" w:rsidRDefault="00000000">
            <w:pPr>
              <w:kinsoku w:val="0"/>
              <w:spacing w:after="0" w:line="240" w:lineRule="auto"/>
              <w:jc w:val="center"/>
              <w:rPr>
                <w:rFonts w:eastAsiaTheme="minorEastAsia" w:cs="Times New Roman"/>
                <w:sz w:val="18"/>
                <w:szCs w:val="18"/>
              </w:rPr>
            </w:pPr>
            <w:r>
              <w:rPr>
                <w:rFonts w:ascii="Calibri" w:hAnsi="Calibri" w:cs="Times New Roman" w:hint="eastAsia"/>
                <w:kern w:val="2"/>
                <w:sz w:val="21"/>
                <w:szCs w:val="21"/>
              </w:rPr>
              <w:t>模型</w:t>
            </w:r>
            <w:r>
              <w:rPr>
                <w:rFonts w:eastAsiaTheme="minorEastAsia" w:cs="Times New Roman"/>
                <w:sz w:val="21"/>
                <w:szCs w:val="21"/>
              </w:rPr>
              <w:t>1-3</w:t>
            </w:r>
          </w:p>
        </w:tc>
        <w:tc>
          <w:tcPr>
            <w:tcW w:w="1740" w:type="pct"/>
            <w:gridSpan w:val="3"/>
          </w:tcPr>
          <w:p w14:paraId="3F1669FC" w14:textId="77777777" w:rsidR="00DB1045" w:rsidRDefault="00000000">
            <w:pPr>
              <w:kinsoku w:val="0"/>
              <w:spacing w:after="0" w:line="240" w:lineRule="auto"/>
              <w:jc w:val="center"/>
              <w:rPr>
                <w:rFonts w:eastAsiaTheme="minorEastAsia" w:cs="Times New Roman"/>
                <w:sz w:val="18"/>
                <w:szCs w:val="18"/>
              </w:rPr>
            </w:pPr>
            <w:r>
              <w:rPr>
                <w:rFonts w:ascii="Calibri" w:hAnsi="Calibri" w:cs="Times New Roman" w:hint="eastAsia"/>
                <w:kern w:val="2"/>
                <w:sz w:val="21"/>
                <w:szCs w:val="21"/>
              </w:rPr>
              <w:t>模型</w:t>
            </w:r>
            <w:r>
              <w:rPr>
                <w:rFonts w:eastAsiaTheme="minorEastAsia" w:cs="Times New Roman"/>
                <w:sz w:val="21"/>
                <w:szCs w:val="21"/>
              </w:rPr>
              <w:t>4-6</w:t>
            </w:r>
          </w:p>
        </w:tc>
        <w:tc>
          <w:tcPr>
            <w:tcW w:w="496" w:type="pct"/>
            <w:tcBorders>
              <w:right w:val="single" w:sz="4" w:space="0" w:color="auto"/>
            </w:tcBorders>
            <w:vAlign w:val="center"/>
          </w:tcPr>
          <w:p w14:paraId="59ECCD23" w14:textId="77777777" w:rsidR="00DB1045" w:rsidRDefault="00000000">
            <w:pPr>
              <w:kinsoku w:val="0"/>
              <w:spacing w:after="0" w:line="240" w:lineRule="auto"/>
              <w:jc w:val="center"/>
              <w:rPr>
                <w:rFonts w:eastAsiaTheme="minorEastAsia" w:cs="Times New Roman"/>
                <w:sz w:val="18"/>
                <w:szCs w:val="18"/>
              </w:rPr>
            </w:pPr>
            <w:r>
              <w:rPr>
                <w:rFonts w:ascii="Calibri" w:hAnsi="Calibri" w:cs="Times New Roman" w:hint="eastAsia"/>
                <w:kern w:val="2"/>
                <w:sz w:val="21"/>
                <w:szCs w:val="21"/>
              </w:rPr>
              <w:t>模型</w:t>
            </w:r>
            <w:r>
              <w:rPr>
                <w:rFonts w:eastAsiaTheme="minorEastAsia" w:cs="Times New Roman"/>
                <w:sz w:val="21"/>
                <w:szCs w:val="21"/>
              </w:rPr>
              <w:t>7</w:t>
            </w:r>
          </w:p>
        </w:tc>
      </w:tr>
      <w:tr w:rsidR="00DB1045" w14:paraId="41779683" w14:textId="77777777">
        <w:trPr>
          <w:jc w:val="center"/>
        </w:trPr>
        <w:tc>
          <w:tcPr>
            <w:tcW w:w="770" w:type="pct"/>
            <w:tcBorders>
              <w:left w:val="single" w:sz="4" w:space="0" w:color="auto"/>
            </w:tcBorders>
            <w:vAlign w:val="center"/>
          </w:tcPr>
          <w:p w14:paraId="03930ED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w:t>
            </w:r>
          </w:p>
        </w:tc>
        <w:tc>
          <w:tcPr>
            <w:tcW w:w="663" w:type="pct"/>
            <w:vAlign w:val="center"/>
          </w:tcPr>
          <w:p w14:paraId="3BAD89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0.003</w:t>
            </w:r>
          </w:p>
          <w:p w14:paraId="0B8697F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0.017</w:t>
            </w:r>
            <w:r>
              <w:rPr>
                <w:rFonts w:eastAsiaTheme="minorEastAsia" w:cs="Times New Roman"/>
                <w:sz w:val="21"/>
                <w:szCs w:val="21"/>
              </w:rPr>
              <w:t>）</w:t>
            </w:r>
          </w:p>
        </w:tc>
        <w:tc>
          <w:tcPr>
            <w:tcW w:w="664" w:type="pct"/>
            <w:vAlign w:val="center"/>
          </w:tcPr>
          <w:p w14:paraId="457FF5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0003</w:t>
            </w:r>
          </w:p>
          <w:p w14:paraId="58F29B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664" w:type="pct"/>
            <w:vAlign w:val="center"/>
          </w:tcPr>
          <w:p w14:paraId="6E4D52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0003</w:t>
            </w:r>
          </w:p>
          <w:p w14:paraId="276076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580" w:type="pct"/>
          </w:tcPr>
          <w:p w14:paraId="3A9D587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0.062</w:t>
            </w:r>
          </w:p>
          <w:p w14:paraId="4156B5B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0.040</w:t>
            </w:r>
            <w:r>
              <w:rPr>
                <w:rFonts w:eastAsiaTheme="minorEastAsia" w:cs="Times New Roman" w:hint="eastAsia"/>
                <w:sz w:val="21"/>
                <w:szCs w:val="21"/>
              </w:rPr>
              <w:t>）</w:t>
            </w:r>
          </w:p>
        </w:tc>
        <w:tc>
          <w:tcPr>
            <w:tcW w:w="580" w:type="pct"/>
            <w:vAlign w:val="center"/>
          </w:tcPr>
          <w:p w14:paraId="36866F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0.016</w:t>
            </w:r>
          </w:p>
          <w:p w14:paraId="5E7AB22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0.038</w:t>
            </w:r>
            <w:r>
              <w:rPr>
                <w:rFonts w:eastAsiaTheme="minorEastAsia" w:cs="Times New Roman" w:hint="eastAsia"/>
                <w:sz w:val="21"/>
                <w:szCs w:val="21"/>
              </w:rPr>
              <w:t>）</w:t>
            </w:r>
          </w:p>
        </w:tc>
        <w:tc>
          <w:tcPr>
            <w:tcW w:w="580" w:type="pct"/>
          </w:tcPr>
          <w:p w14:paraId="241271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-0.034</w:t>
            </w:r>
          </w:p>
          <w:p w14:paraId="72A62AD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0.031</w:t>
            </w:r>
            <w:r>
              <w:rPr>
                <w:rFonts w:eastAsiaTheme="minorEastAsia" w:cs="Times New Roman" w:hint="eastAsia"/>
                <w:sz w:val="21"/>
                <w:szCs w:val="21"/>
              </w:rPr>
              <w:t>）</w:t>
            </w:r>
          </w:p>
        </w:tc>
        <w:tc>
          <w:tcPr>
            <w:tcW w:w="496" w:type="pct"/>
            <w:tcBorders>
              <w:right w:val="single" w:sz="4" w:space="0" w:color="auto"/>
            </w:tcBorders>
          </w:tcPr>
          <w:p w14:paraId="6BC7070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0.062</w:t>
            </w:r>
          </w:p>
          <w:p w14:paraId="4D6547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0.048</w:t>
            </w:r>
            <w:r>
              <w:rPr>
                <w:rFonts w:eastAsiaTheme="minorEastAsia" w:cs="Times New Roman" w:hint="eastAsia"/>
                <w:sz w:val="21"/>
                <w:szCs w:val="21"/>
              </w:rPr>
              <w:t>）</w:t>
            </w:r>
          </w:p>
        </w:tc>
      </w:tr>
      <w:tr w:rsidR="00DB1045" w14:paraId="7F38310A" w14:textId="77777777">
        <w:trPr>
          <w:jc w:val="center"/>
        </w:trPr>
        <w:tc>
          <w:tcPr>
            <w:tcW w:w="770" w:type="pct"/>
            <w:tcBorders>
              <w:left w:val="single" w:sz="4" w:space="0" w:color="auto"/>
            </w:tcBorders>
            <w:vAlign w:val="center"/>
          </w:tcPr>
          <w:p w14:paraId="23D5FDB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w:t>
            </w:r>
          </w:p>
        </w:tc>
        <w:tc>
          <w:tcPr>
            <w:tcW w:w="663" w:type="pct"/>
            <w:vAlign w:val="center"/>
          </w:tcPr>
          <w:p w14:paraId="63729B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-0.072***</w:t>
            </w:r>
          </w:p>
          <w:p w14:paraId="3EBB2E0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0.015</w:t>
            </w:r>
            <w:r>
              <w:rPr>
                <w:rFonts w:eastAsiaTheme="minorEastAsia" w:cs="Times New Roman"/>
                <w:sz w:val="21"/>
                <w:szCs w:val="21"/>
              </w:rPr>
              <w:t>）</w:t>
            </w:r>
          </w:p>
        </w:tc>
        <w:tc>
          <w:tcPr>
            <w:tcW w:w="664" w:type="pct"/>
            <w:vAlign w:val="center"/>
          </w:tcPr>
          <w:p w14:paraId="2DE0E6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-0.072***</w:t>
            </w:r>
          </w:p>
          <w:p w14:paraId="27F027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c>
          <w:tcPr>
            <w:tcW w:w="664" w:type="pct"/>
            <w:vAlign w:val="center"/>
          </w:tcPr>
          <w:p w14:paraId="43298D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-0.072***</w:t>
            </w:r>
          </w:p>
          <w:p w14:paraId="2C268C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c>
          <w:tcPr>
            <w:tcW w:w="580" w:type="pct"/>
          </w:tcPr>
          <w:p w14:paraId="5DF416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-0.077**</w:t>
            </w:r>
          </w:p>
          <w:p w14:paraId="77FE9D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0.030</w:t>
            </w:r>
            <w:r>
              <w:rPr>
                <w:rFonts w:eastAsiaTheme="minorEastAsia" w:cs="Times New Roman" w:hint="eastAsia"/>
                <w:sz w:val="21"/>
                <w:szCs w:val="21"/>
              </w:rPr>
              <w:t>）</w:t>
            </w:r>
          </w:p>
        </w:tc>
        <w:tc>
          <w:tcPr>
            <w:tcW w:w="580" w:type="pct"/>
            <w:vAlign w:val="center"/>
          </w:tcPr>
          <w:p w14:paraId="7DDCF6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-0.120***</w:t>
            </w:r>
          </w:p>
          <w:p w14:paraId="20E8D46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0.030</w:t>
            </w:r>
            <w:r>
              <w:rPr>
                <w:rFonts w:eastAsiaTheme="minorEastAsia" w:cs="Times New Roman" w:hint="eastAsia"/>
                <w:sz w:val="21"/>
                <w:szCs w:val="21"/>
              </w:rPr>
              <w:t>）</w:t>
            </w:r>
          </w:p>
        </w:tc>
        <w:tc>
          <w:tcPr>
            <w:tcW w:w="580" w:type="pct"/>
          </w:tcPr>
          <w:p w14:paraId="1F2865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-0.051*</w:t>
            </w:r>
          </w:p>
          <w:p w14:paraId="6BC23F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0.030</w:t>
            </w:r>
            <w:r>
              <w:rPr>
                <w:rFonts w:eastAsiaTheme="minorEastAsia" w:cs="Times New Roman" w:hint="eastAsia"/>
                <w:sz w:val="21"/>
                <w:szCs w:val="21"/>
              </w:rPr>
              <w:t>）</w:t>
            </w:r>
          </w:p>
        </w:tc>
        <w:tc>
          <w:tcPr>
            <w:tcW w:w="496" w:type="pct"/>
            <w:tcBorders>
              <w:right w:val="single" w:sz="4" w:space="0" w:color="auto"/>
            </w:tcBorders>
          </w:tcPr>
          <w:p w14:paraId="15F952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-0.062</w:t>
            </w:r>
          </w:p>
          <w:p w14:paraId="18D35A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0.040</w:t>
            </w:r>
            <w:r>
              <w:rPr>
                <w:rFonts w:eastAsiaTheme="minorEastAsia" w:cs="Times New Roman" w:hint="eastAsia"/>
                <w:sz w:val="21"/>
                <w:szCs w:val="21"/>
              </w:rPr>
              <w:t>）</w:t>
            </w:r>
          </w:p>
        </w:tc>
      </w:tr>
      <w:tr w:rsidR="00DB1045" w14:paraId="06CD07E6" w14:textId="77777777">
        <w:trPr>
          <w:jc w:val="center"/>
        </w:trPr>
        <w:tc>
          <w:tcPr>
            <w:tcW w:w="869" w:type="dxa"/>
            <w:tcBorders>
              <w:left w:val="single" w:sz="4" w:space="0" w:color="auto"/>
            </w:tcBorders>
            <w:vAlign w:val="center"/>
          </w:tcPr>
          <w:p w14:paraId="29BE36A8"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1</w:t>
            </w:r>
          </w:p>
        </w:tc>
        <w:tc>
          <w:tcPr>
            <w:tcW w:w="663" w:type="pct"/>
            <w:vAlign w:val="center"/>
          </w:tcPr>
          <w:p w14:paraId="0143A5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1B3B4F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-0.227</w:t>
            </w:r>
          </w:p>
          <w:p w14:paraId="4D5799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0.371</w:t>
            </w:r>
            <w:r>
              <w:rPr>
                <w:rFonts w:eastAsiaTheme="minorEastAsia" w:cs="Times New Roman"/>
                <w:sz w:val="21"/>
                <w:szCs w:val="21"/>
              </w:rPr>
              <w:t>）</w:t>
            </w:r>
          </w:p>
        </w:tc>
        <w:tc>
          <w:tcPr>
            <w:tcW w:w="664" w:type="pct"/>
            <w:vAlign w:val="center"/>
          </w:tcPr>
          <w:p w14:paraId="34AE79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0.328</w:t>
            </w:r>
          </w:p>
          <w:p w14:paraId="2486F64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0.358</w:t>
            </w:r>
            <w:r>
              <w:rPr>
                <w:rFonts w:eastAsiaTheme="minorEastAsia" w:cs="Times New Roman"/>
                <w:sz w:val="21"/>
                <w:szCs w:val="21"/>
              </w:rPr>
              <w:t>）</w:t>
            </w:r>
          </w:p>
        </w:tc>
        <w:tc>
          <w:tcPr>
            <w:tcW w:w="580" w:type="pct"/>
            <w:vAlign w:val="center"/>
          </w:tcPr>
          <w:p w14:paraId="68A38C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655636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-2.220</w:t>
            </w:r>
          </w:p>
          <w:p w14:paraId="37649A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1.422</w:t>
            </w:r>
            <w:r>
              <w:rPr>
                <w:rFonts w:eastAsiaTheme="minorEastAsia" w:cs="Times New Roman" w:hint="eastAsia"/>
                <w:sz w:val="21"/>
                <w:szCs w:val="21"/>
              </w:rPr>
              <w:t>）</w:t>
            </w:r>
          </w:p>
        </w:tc>
        <w:tc>
          <w:tcPr>
            <w:tcW w:w="580" w:type="pct"/>
            <w:vAlign w:val="center"/>
          </w:tcPr>
          <w:p w14:paraId="299414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-1.423</w:t>
            </w:r>
          </w:p>
          <w:p w14:paraId="30EAE98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1.469</w:t>
            </w:r>
            <w:r>
              <w:rPr>
                <w:rFonts w:eastAsiaTheme="minorEastAsia" w:cs="Times New Roman" w:hint="eastAsia"/>
                <w:sz w:val="21"/>
                <w:szCs w:val="21"/>
              </w:rPr>
              <w:t>）</w:t>
            </w:r>
          </w:p>
        </w:tc>
        <w:tc>
          <w:tcPr>
            <w:tcW w:w="496" w:type="pct"/>
            <w:tcBorders>
              <w:right w:val="single" w:sz="4" w:space="0" w:color="auto"/>
            </w:tcBorders>
            <w:vAlign w:val="center"/>
          </w:tcPr>
          <w:p w14:paraId="3F0D92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6B0EA3E8" w14:textId="77777777">
        <w:trPr>
          <w:jc w:val="center"/>
        </w:trPr>
        <w:tc>
          <w:tcPr>
            <w:tcW w:w="869" w:type="dxa"/>
            <w:tcBorders>
              <w:left w:val="single" w:sz="4" w:space="0" w:color="auto"/>
            </w:tcBorders>
            <w:vAlign w:val="center"/>
          </w:tcPr>
          <w:p w14:paraId="02B4AC12"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2</w:t>
            </w:r>
          </w:p>
        </w:tc>
        <w:tc>
          <w:tcPr>
            <w:tcW w:w="663" w:type="pct"/>
            <w:vAlign w:val="center"/>
          </w:tcPr>
          <w:p w14:paraId="6839D3C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0.248</w:t>
            </w:r>
          </w:p>
          <w:p w14:paraId="0D7E5D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0.361</w:t>
            </w:r>
            <w:r>
              <w:rPr>
                <w:rFonts w:eastAsiaTheme="minorEastAsia" w:cs="Times New Roman"/>
                <w:sz w:val="21"/>
                <w:szCs w:val="21"/>
              </w:rPr>
              <w:t>）</w:t>
            </w:r>
          </w:p>
        </w:tc>
        <w:tc>
          <w:tcPr>
            <w:tcW w:w="664" w:type="pct"/>
            <w:vAlign w:val="center"/>
          </w:tcPr>
          <w:p w14:paraId="43DD75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21FCB7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0.555</w:t>
            </w:r>
          </w:p>
          <w:p w14:paraId="7716944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0.376</w:t>
            </w:r>
            <w:r>
              <w:rPr>
                <w:rFonts w:eastAsiaTheme="minorEastAsia" w:cs="Times New Roman"/>
                <w:sz w:val="21"/>
                <w:szCs w:val="21"/>
              </w:rPr>
              <w:t>）</w:t>
            </w:r>
          </w:p>
        </w:tc>
        <w:tc>
          <w:tcPr>
            <w:tcW w:w="580" w:type="pct"/>
            <w:vAlign w:val="center"/>
          </w:tcPr>
          <w:p w14:paraId="3843A8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2.220</w:t>
            </w:r>
          </w:p>
          <w:p w14:paraId="16AD03A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1.422</w:t>
            </w:r>
            <w:r>
              <w:rPr>
                <w:rFonts w:eastAsiaTheme="minorEastAsia" w:cs="Times New Roman" w:hint="eastAsia"/>
                <w:sz w:val="21"/>
                <w:szCs w:val="21"/>
              </w:rPr>
              <w:t>）</w:t>
            </w:r>
          </w:p>
        </w:tc>
        <w:tc>
          <w:tcPr>
            <w:tcW w:w="580" w:type="pct"/>
            <w:vAlign w:val="center"/>
          </w:tcPr>
          <w:p w14:paraId="0671B8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53BF94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0.797</w:t>
            </w:r>
          </w:p>
          <w:p w14:paraId="77B6FD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1.332</w:t>
            </w:r>
            <w:r>
              <w:rPr>
                <w:rFonts w:eastAsiaTheme="minorEastAsia" w:cs="Times New Roman" w:hint="eastAsia"/>
                <w:sz w:val="21"/>
                <w:szCs w:val="21"/>
              </w:rPr>
              <w:t>）</w:t>
            </w:r>
          </w:p>
        </w:tc>
        <w:tc>
          <w:tcPr>
            <w:tcW w:w="496" w:type="pct"/>
            <w:tcBorders>
              <w:right w:val="single" w:sz="4" w:space="0" w:color="auto"/>
            </w:tcBorders>
            <w:vAlign w:val="center"/>
          </w:tcPr>
          <w:p w14:paraId="4237269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0.335</w:t>
            </w:r>
          </w:p>
          <w:p w14:paraId="58D128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0.361</w:t>
            </w:r>
            <w:r>
              <w:rPr>
                <w:rFonts w:eastAsiaTheme="minorEastAsia" w:cs="Times New Roman" w:hint="eastAsia"/>
                <w:sz w:val="21"/>
                <w:szCs w:val="21"/>
              </w:rPr>
              <w:t>）</w:t>
            </w:r>
          </w:p>
        </w:tc>
      </w:tr>
      <w:tr w:rsidR="00DB1045" w14:paraId="6A80544B" w14:textId="77777777">
        <w:trPr>
          <w:jc w:val="center"/>
        </w:trPr>
        <w:tc>
          <w:tcPr>
            <w:tcW w:w="869" w:type="dxa"/>
            <w:tcBorders>
              <w:left w:val="single" w:sz="4" w:space="0" w:color="auto"/>
            </w:tcBorders>
            <w:vAlign w:val="center"/>
          </w:tcPr>
          <w:p w14:paraId="2BB2FBEF"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3</w:t>
            </w:r>
          </w:p>
        </w:tc>
        <w:tc>
          <w:tcPr>
            <w:tcW w:w="663" w:type="pct"/>
            <w:vAlign w:val="center"/>
          </w:tcPr>
          <w:p w14:paraId="0C77D50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-0.251</w:t>
            </w:r>
          </w:p>
          <w:p w14:paraId="6C33E87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0.348</w:t>
            </w:r>
            <w:r>
              <w:rPr>
                <w:rFonts w:eastAsiaTheme="minorEastAsia" w:cs="Times New Roman"/>
                <w:sz w:val="21"/>
                <w:szCs w:val="21"/>
              </w:rPr>
              <w:t>）</w:t>
            </w:r>
          </w:p>
        </w:tc>
        <w:tc>
          <w:tcPr>
            <w:tcW w:w="664" w:type="pct"/>
            <w:vAlign w:val="center"/>
          </w:tcPr>
          <w:p w14:paraId="1E6950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-0.555</w:t>
            </w:r>
          </w:p>
          <w:p w14:paraId="4933DF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0.376</w:t>
            </w:r>
            <w:r>
              <w:rPr>
                <w:rFonts w:eastAsiaTheme="minorEastAsia" w:cs="Times New Roman"/>
                <w:sz w:val="21"/>
                <w:szCs w:val="21"/>
              </w:rPr>
              <w:t>）</w:t>
            </w:r>
          </w:p>
        </w:tc>
        <w:tc>
          <w:tcPr>
            <w:tcW w:w="664" w:type="pct"/>
            <w:vAlign w:val="center"/>
          </w:tcPr>
          <w:p w14:paraId="660F1F7A" w14:textId="77777777" w:rsidR="00DB1045" w:rsidRDefault="00DB1045">
            <w:pPr>
              <w:kinsoku w:val="0"/>
              <w:spacing w:after="0" w:line="240" w:lineRule="auto"/>
              <w:jc w:val="center"/>
              <w:rPr>
                <w:rFonts w:eastAsiaTheme="minorEastAsia" w:cs="Times New Roman"/>
                <w:sz w:val="21"/>
                <w:szCs w:val="21"/>
              </w:rPr>
            </w:pPr>
          </w:p>
          <w:p w14:paraId="6D3785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05F930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1.423</w:t>
            </w:r>
          </w:p>
          <w:p w14:paraId="43C5747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1.469</w:t>
            </w:r>
            <w:r>
              <w:rPr>
                <w:rFonts w:eastAsiaTheme="minorEastAsia" w:cs="Times New Roman" w:hint="eastAsia"/>
                <w:sz w:val="21"/>
                <w:szCs w:val="21"/>
              </w:rPr>
              <w:t>）</w:t>
            </w:r>
          </w:p>
        </w:tc>
        <w:tc>
          <w:tcPr>
            <w:tcW w:w="580" w:type="pct"/>
            <w:vAlign w:val="center"/>
          </w:tcPr>
          <w:p w14:paraId="0912B3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-0.797</w:t>
            </w:r>
          </w:p>
          <w:p w14:paraId="2D87C7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1.332</w:t>
            </w:r>
            <w:r>
              <w:rPr>
                <w:rFonts w:eastAsiaTheme="minorEastAsia" w:cs="Times New Roman" w:hint="eastAsia"/>
                <w:sz w:val="21"/>
                <w:szCs w:val="21"/>
              </w:rPr>
              <w:t>）</w:t>
            </w:r>
          </w:p>
        </w:tc>
        <w:tc>
          <w:tcPr>
            <w:tcW w:w="580" w:type="pct"/>
            <w:vAlign w:val="center"/>
          </w:tcPr>
          <w:p w14:paraId="4CF80E1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-1.385</w:t>
            </w:r>
          </w:p>
          <w:p w14:paraId="6341FB0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1.313</w:t>
            </w:r>
            <w:r>
              <w:rPr>
                <w:rFonts w:eastAsiaTheme="minorEastAsia" w:cs="Times New Roman" w:hint="eastAsia"/>
                <w:sz w:val="21"/>
                <w:szCs w:val="21"/>
              </w:rPr>
              <w:t>）</w:t>
            </w:r>
          </w:p>
        </w:tc>
        <w:tc>
          <w:tcPr>
            <w:tcW w:w="496" w:type="pct"/>
            <w:tcBorders>
              <w:right w:val="single" w:sz="4" w:space="0" w:color="auto"/>
            </w:tcBorders>
            <w:vAlign w:val="center"/>
          </w:tcPr>
          <w:p w14:paraId="7548E20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-0.275</w:t>
            </w:r>
          </w:p>
          <w:p w14:paraId="0813611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0.347</w:t>
            </w:r>
            <w:r>
              <w:rPr>
                <w:rFonts w:eastAsiaTheme="minorEastAsia" w:cs="Times New Roman" w:hint="eastAsia"/>
                <w:sz w:val="21"/>
                <w:szCs w:val="21"/>
              </w:rPr>
              <w:t>）</w:t>
            </w:r>
          </w:p>
        </w:tc>
      </w:tr>
      <w:tr w:rsidR="00DB1045" w14:paraId="6FF4CFDF" w14:textId="77777777">
        <w:trPr>
          <w:jc w:val="center"/>
        </w:trPr>
        <w:tc>
          <w:tcPr>
            <w:tcW w:w="869" w:type="dxa"/>
            <w:tcBorders>
              <w:left w:val="single" w:sz="4" w:space="0" w:color="auto"/>
            </w:tcBorders>
            <w:vAlign w:val="center"/>
          </w:tcPr>
          <w:p w14:paraId="582EB024"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4</w:t>
            </w:r>
          </w:p>
        </w:tc>
        <w:tc>
          <w:tcPr>
            <w:tcW w:w="663" w:type="pct"/>
            <w:vAlign w:val="center"/>
          </w:tcPr>
          <w:p w14:paraId="1228285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-0.743**</w:t>
            </w:r>
          </w:p>
          <w:p w14:paraId="299FCA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0.351</w:t>
            </w:r>
            <w:r>
              <w:rPr>
                <w:rFonts w:eastAsiaTheme="minorEastAsia" w:cs="Times New Roman"/>
                <w:sz w:val="21"/>
                <w:szCs w:val="21"/>
              </w:rPr>
              <w:t>）</w:t>
            </w:r>
          </w:p>
        </w:tc>
        <w:tc>
          <w:tcPr>
            <w:tcW w:w="664" w:type="pct"/>
            <w:vAlign w:val="center"/>
          </w:tcPr>
          <w:p w14:paraId="72257C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-1.140***</w:t>
            </w:r>
          </w:p>
          <w:p w14:paraId="23132C5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0.362</w:t>
            </w:r>
            <w:r>
              <w:rPr>
                <w:rFonts w:eastAsiaTheme="minorEastAsia" w:cs="Times New Roman"/>
                <w:sz w:val="21"/>
                <w:szCs w:val="21"/>
              </w:rPr>
              <w:t>）</w:t>
            </w:r>
          </w:p>
        </w:tc>
        <w:tc>
          <w:tcPr>
            <w:tcW w:w="664" w:type="pct"/>
            <w:vAlign w:val="center"/>
          </w:tcPr>
          <w:p w14:paraId="319921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-0.585</w:t>
            </w:r>
          </w:p>
          <w:p w14:paraId="5A96F8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0.362</w:t>
            </w:r>
            <w:r>
              <w:rPr>
                <w:rFonts w:eastAsiaTheme="minorEastAsia" w:cs="Times New Roman"/>
                <w:sz w:val="21"/>
                <w:szCs w:val="21"/>
              </w:rPr>
              <w:t>）</w:t>
            </w:r>
          </w:p>
        </w:tc>
        <w:tc>
          <w:tcPr>
            <w:tcW w:w="580" w:type="pct"/>
            <w:vAlign w:val="center"/>
          </w:tcPr>
          <w:p w14:paraId="6CD37F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08D31A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1.412</w:t>
            </w:r>
            <w:r>
              <w:rPr>
                <w:rFonts w:eastAsiaTheme="minorEastAsia" w:cs="Times New Roman" w:hint="eastAsia"/>
                <w:sz w:val="21"/>
                <w:szCs w:val="21"/>
              </w:rPr>
              <w:t>）</w:t>
            </w:r>
          </w:p>
        </w:tc>
        <w:tc>
          <w:tcPr>
            <w:tcW w:w="580" w:type="pct"/>
            <w:vAlign w:val="center"/>
          </w:tcPr>
          <w:p w14:paraId="25AA90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-2.182*</w:t>
            </w:r>
          </w:p>
          <w:p w14:paraId="1B637B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1.270</w:t>
            </w:r>
            <w:r>
              <w:rPr>
                <w:rFonts w:eastAsiaTheme="minorEastAsia" w:cs="Times New Roman" w:hint="eastAsia"/>
                <w:sz w:val="21"/>
                <w:szCs w:val="21"/>
              </w:rPr>
              <w:t>）</w:t>
            </w:r>
          </w:p>
        </w:tc>
        <w:tc>
          <w:tcPr>
            <w:tcW w:w="580" w:type="pct"/>
            <w:vAlign w:val="center"/>
          </w:tcPr>
          <w:p w14:paraId="528901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496" w:type="pct"/>
            <w:tcBorders>
              <w:right w:val="single" w:sz="4" w:space="0" w:color="auto"/>
            </w:tcBorders>
            <w:vAlign w:val="center"/>
          </w:tcPr>
          <w:p w14:paraId="6D12686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-0.755</w:t>
            </w:r>
          </w:p>
          <w:p w14:paraId="763BD2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0.349</w:t>
            </w:r>
            <w:r>
              <w:rPr>
                <w:rFonts w:eastAsiaTheme="minorEastAsia" w:cs="Times New Roman" w:hint="eastAsia"/>
                <w:sz w:val="21"/>
                <w:szCs w:val="21"/>
              </w:rPr>
              <w:t>）</w:t>
            </w:r>
          </w:p>
        </w:tc>
      </w:tr>
      <w:tr w:rsidR="00DB1045" w14:paraId="640B5633" w14:textId="77777777">
        <w:trPr>
          <w:jc w:val="center"/>
        </w:trPr>
        <w:tc>
          <w:tcPr>
            <w:tcW w:w="770" w:type="pct"/>
            <w:tcBorders>
              <w:left w:val="single" w:sz="4" w:space="0" w:color="auto"/>
            </w:tcBorders>
            <w:vAlign w:val="center"/>
          </w:tcPr>
          <w:p w14:paraId="1DD797E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 xml:space="preserve">wealth * </w:t>
            </w:r>
            <w:r>
              <w:rPr>
                <w:rFonts w:eastAsia="仿宋" w:cs="Times New Roman"/>
                <w:i/>
                <w:iCs/>
                <w:sz w:val="21"/>
                <w:szCs w:val="21"/>
              </w:rPr>
              <w:t>T</w:t>
            </w:r>
            <w:r>
              <w:rPr>
                <w:rFonts w:eastAsia="仿宋" w:cs="Times New Roman"/>
                <w:i/>
                <w:iCs/>
                <w:sz w:val="21"/>
                <w:szCs w:val="21"/>
                <w:vertAlign w:val="subscript"/>
              </w:rPr>
              <w:t>1</w:t>
            </w:r>
          </w:p>
        </w:tc>
        <w:tc>
          <w:tcPr>
            <w:tcW w:w="663" w:type="pct"/>
            <w:vAlign w:val="center"/>
          </w:tcPr>
          <w:p w14:paraId="72EC009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62DF82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338F63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1EEFFF8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782B88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0.467</w:t>
            </w:r>
          </w:p>
          <w:p w14:paraId="393101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0.054</w:t>
            </w:r>
            <w:r>
              <w:rPr>
                <w:rFonts w:eastAsiaTheme="minorEastAsia" w:cs="Times New Roman" w:hint="eastAsia"/>
                <w:sz w:val="21"/>
                <w:szCs w:val="21"/>
              </w:rPr>
              <w:t>）</w:t>
            </w:r>
          </w:p>
        </w:tc>
        <w:tc>
          <w:tcPr>
            <w:tcW w:w="580" w:type="pct"/>
            <w:vAlign w:val="center"/>
          </w:tcPr>
          <w:p w14:paraId="2824D2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0.096*</w:t>
            </w:r>
          </w:p>
          <w:p w14:paraId="27A378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0.051</w:t>
            </w:r>
            <w:r>
              <w:rPr>
                <w:rFonts w:eastAsiaTheme="minorEastAsia" w:cs="Times New Roman" w:hint="eastAsia"/>
                <w:sz w:val="21"/>
                <w:szCs w:val="21"/>
              </w:rPr>
              <w:t>）</w:t>
            </w:r>
          </w:p>
        </w:tc>
        <w:tc>
          <w:tcPr>
            <w:tcW w:w="496" w:type="pct"/>
            <w:tcBorders>
              <w:right w:val="single" w:sz="4" w:space="0" w:color="auto"/>
            </w:tcBorders>
            <w:vAlign w:val="center"/>
          </w:tcPr>
          <w:p w14:paraId="455B8B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7FF97CB1" w14:textId="77777777">
        <w:trPr>
          <w:jc w:val="center"/>
        </w:trPr>
        <w:tc>
          <w:tcPr>
            <w:tcW w:w="770" w:type="pct"/>
            <w:tcBorders>
              <w:left w:val="single" w:sz="4" w:space="0" w:color="auto"/>
            </w:tcBorders>
            <w:vAlign w:val="center"/>
          </w:tcPr>
          <w:p w14:paraId="21F6CC4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T</w:t>
            </w:r>
            <w:r>
              <w:rPr>
                <w:rFonts w:eastAsiaTheme="minorEastAsia" w:cs="Times New Roman"/>
                <w:i/>
                <w:iCs/>
                <w:sz w:val="21"/>
                <w:szCs w:val="21"/>
                <w:vertAlign w:val="subscript"/>
              </w:rPr>
              <w:t>2</w:t>
            </w:r>
          </w:p>
        </w:tc>
        <w:tc>
          <w:tcPr>
            <w:tcW w:w="663" w:type="pct"/>
            <w:vAlign w:val="center"/>
          </w:tcPr>
          <w:p w14:paraId="1406986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5C1189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27D4C4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288043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-0.467</w:t>
            </w:r>
          </w:p>
          <w:p w14:paraId="5BB0C83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0.054</w:t>
            </w:r>
            <w:r>
              <w:rPr>
                <w:rFonts w:eastAsiaTheme="minorEastAsia" w:cs="Times New Roman" w:hint="eastAsia"/>
                <w:sz w:val="21"/>
                <w:szCs w:val="21"/>
              </w:rPr>
              <w:t>）</w:t>
            </w:r>
          </w:p>
        </w:tc>
        <w:tc>
          <w:tcPr>
            <w:tcW w:w="580" w:type="pct"/>
            <w:vAlign w:val="center"/>
          </w:tcPr>
          <w:p w14:paraId="27FCEE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2D49D6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0.050</w:t>
            </w:r>
          </w:p>
          <w:p w14:paraId="04C2D8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496" w:type="pct"/>
            <w:tcBorders>
              <w:right w:val="single" w:sz="4" w:space="0" w:color="auto"/>
            </w:tcBorders>
            <w:vAlign w:val="center"/>
          </w:tcPr>
          <w:p w14:paraId="41FF73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56280B80" w14:textId="77777777">
        <w:trPr>
          <w:jc w:val="center"/>
        </w:trPr>
        <w:tc>
          <w:tcPr>
            <w:tcW w:w="770" w:type="pct"/>
            <w:tcBorders>
              <w:left w:val="single" w:sz="4" w:space="0" w:color="auto"/>
            </w:tcBorders>
            <w:vAlign w:val="center"/>
          </w:tcPr>
          <w:p w14:paraId="21317E3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T</w:t>
            </w:r>
            <w:r>
              <w:rPr>
                <w:rFonts w:eastAsiaTheme="minorEastAsia" w:cs="Times New Roman"/>
                <w:i/>
                <w:iCs/>
                <w:sz w:val="21"/>
                <w:szCs w:val="21"/>
                <w:vertAlign w:val="subscript"/>
              </w:rPr>
              <w:t>3</w:t>
            </w:r>
          </w:p>
        </w:tc>
        <w:tc>
          <w:tcPr>
            <w:tcW w:w="663" w:type="pct"/>
            <w:vAlign w:val="center"/>
          </w:tcPr>
          <w:p w14:paraId="02C3339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159EB8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0523F9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501AEB0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-0.096*</w:t>
            </w:r>
          </w:p>
          <w:p w14:paraId="33B6F7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0.051</w:t>
            </w:r>
            <w:r>
              <w:rPr>
                <w:rFonts w:eastAsiaTheme="minorEastAsia" w:cs="Times New Roman" w:hint="eastAsia"/>
                <w:sz w:val="21"/>
                <w:szCs w:val="21"/>
              </w:rPr>
              <w:t>）</w:t>
            </w:r>
          </w:p>
        </w:tc>
        <w:tc>
          <w:tcPr>
            <w:tcW w:w="580" w:type="pct"/>
            <w:vAlign w:val="center"/>
          </w:tcPr>
          <w:p w14:paraId="0D31B9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-0.050</w:t>
            </w:r>
          </w:p>
          <w:p w14:paraId="47A321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580" w:type="pct"/>
            <w:vAlign w:val="center"/>
          </w:tcPr>
          <w:p w14:paraId="5838C2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496" w:type="pct"/>
            <w:tcBorders>
              <w:right w:val="single" w:sz="4" w:space="0" w:color="auto"/>
            </w:tcBorders>
            <w:vAlign w:val="center"/>
          </w:tcPr>
          <w:p w14:paraId="148F3D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7870E29F" w14:textId="77777777">
        <w:trPr>
          <w:jc w:val="center"/>
        </w:trPr>
        <w:tc>
          <w:tcPr>
            <w:tcW w:w="770" w:type="pct"/>
            <w:tcBorders>
              <w:left w:val="single" w:sz="4" w:space="0" w:color="auto"/>
            </w:tcBorders>
            <w:vAlign w:val="center"/>
          </w:tcPr>
          <w:p w14:paraId="594E0D6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T</w:t>
            </w:r>
            <w:r>
              <w:rPr>
                <w:rFonts w:eastAsiaTheme="minorEastAsia" w:cs="Times New Roman"/>
                <w:i/>
                <w:iCs/>
                <w:sz w:val="21"/>
                <w:szCs w:val="21"/>
                <w:vertAlign w:val="subscript"/>
              </w:rPr>
              <w:t>4</w:t>
            </w:r>
          </w:p>
        </w:tc>
        <w:tc>
          <w:tcPr>
            <w:tcW w:w="663" w:type="pct"/>
            <w:vAlign w:val="center"/>
          </w:tcPr>
          <w:p w14:paraId="22653B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20B40C5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3649B8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4540729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-0.664</w:t>
            </w:r>
          </w:p>
          <w:p w14:paraId="5479CFF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0.050</w:t>
            </w:r>
            <w:r>
              <w:rPr>
                <w:rFonts w:eastAsiaTheme="minorEastAsia" w:cs="Times New Roman" w:hint="eastAsia"/>
                <w:sz w:val="21"/>
                <w:szCs w:val="21"/>
              </w:rPr>
              <w:t>）</w:t>
            </w:r>
          </w:p>
        </w:tc>
        <w:tc>
          <w:tcPr>
            <w:tcW w:w="580" w:type="pct"/>
            <w:vAlign w:val="center"/>
          </w:tcPr>
          <w:p w14:paraId="602C3C4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-0.020</w:t>
            </w:r>
          </w:p>
          <w:p w14:paraId="1C1057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580" w:type="pct"/>
            <w:vAlign w:val="center"/>
          </w:tcPr>
          <w:p w14:paraId="39F27F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0.030</w:t>
            </w:r>
          </w:p>
          <w:p w14:paraId="271C44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0.043</w:t>
            </w:r>
            <w:r>
              <w:rPr>
                <w:rFonts w:eastAsiaTheme="minorEastAsia" w:cs="Times New Roman" w:hint="eastAsia"/>
                <w:sz w:val="21"/>
                <w:szCs w:val="21"/>
              </w:rPr>
              <w:t>）</w:t>
            </w:r>
          </w:p>
        </w:tc>
        <w:tc>
          <w:tcPr>
            <w:tcW w:w="496" w:type="pct"/>
            <w:tcBorders>
              <w:right w:val="single" w:sz="4" w:space="0" w:color="auto"/>
            </w:tcBorders>
            <w:vAlign w:val="center"/>
          </w:tcPr>
          <w:p w14:paraId="02830C0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7E80E435" w14:textId="77777777">
        <w:trPr>
          <w:jc w:val="center"/>
        </w:trPr>
        <w:tc>
          <w:tcPr>
            <w:tcW w:w="770" w:type="pct"/>
            <w:tcBorders>
              <w:left w:val="single" w:sz="4" w:space="0" w:color="auto"/>
            </w:tcBorders>
            <w:vAlign w:val="center"/>
          </w:tcPr>
          <w:p w14:paraId="1DB2E08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1</w:t>
            </w:r>
          </w:p>
        </w:tc>
        <w:tc>
          <w:tcPr>
            <w:tcW w:w="663" w:type="pct"/>
            <w:vAlign w:val="center"/>
          </w:tcPr>
          <w:p w14:paraId="725D7C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07830C8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49852B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14E69D7F" w14:textId="77777777" w:rsidR="00DB1045" w:rsidRDefault="00DB1045">
            <w:pPr>
              <w:kinsoku w:val="0"/>
              <w:spacing w:after="0" w:line="240" w:lineRule="auto"/>
              <w:jc w:val="center"/>
              <w:rPr>
                <w:rFonts w:eastAsiaTheme="minorEastAsia" w:cs="Times New Roman"/>
                <w:sz w:val="21"/>
                <w:szCs w:val="21"/>
              </w:rPr>
            </w:pPr>
          </w:p>
        </w:tc>
        <w:tc>
          <w:tcPr>
            <w:tcW w:w="580" w:type="pct"/>
            <w:vAlign w:val="center"/>
          </w:tcPr>
          <w:p w14:paraId="6E34CF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0.042</w:t>
            </w:r>
          </w:p>
          <w:p w14:paraId="7B16B9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580" w:type="pct"/>
            <w:vAlign w:val="center"/>
          </w:tcPr>
          <w:p w14:paraId="31CFE0B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0EEDB92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496" w:type="pct"/>
            <w:tcBorders>
              <w:right w:val="single" w:sz="4" w:space="0" w:color="auto"/>
            </w:tcBorders>
            <w:vAlign w:val="center"/>
          </w:tcPr>
          <w:p w14:paraId="50E50F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5AA6764E" w14:textId="77777777">
        <w:trPr>
          <w:jc w:val="center"/>
        </w:trPr>
        <w:tc>
          <w:tcPr>
            <w:tcW w:w="770" w:type="pct"/>
            <w:tcBorders>
              <w:left w:val="single" w:sz="4" w:space="0" w:color="auto"/>
            </w:tcBorders>
            <w:vAlign w:val="center"/>
          </w:tcPr>
          <w:p w14:paraId="31BFB2F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2</w:t>
            </w:r>
          </w:p>
        </w:tc>
        <w:tc>
          <w:tcPr>
            <w:tcW w:w="663" w:type="pct"/>
            <w:vAlign w:val="center"/>
          </w:tcPr>
          <w:p w14:paraId="2240EB1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2F88CBB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2DFD1C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6246CA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-0.042</w:t>
            </w:r>
          </w:p>
          <w:p w14:paraId="50C3206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580" w:type="pct"/>
            <w:vAlign w:val="center"/>
          </w:tcPr>
          <w:p w14:paraId="68BFFA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27FAA3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p w14:paraId="554BF2F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496" w:type="pct"/>
            <w:tcBorders>
              <w:right w:val="single" w:sz="4" w:space="0" w:color="auto"/>
            </w:tcBorders>
            <w:vAlign w:val="center"/>
          </w:tcPr>
          <w:p w14:paraId="5DB3ED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5C4248CF" w14:textId="77777777">
        <w:trPr>
          <w:jc w:val="center"/>
        </w:trPr>
        <w:tc>
          <w:tcPr>
            <w:tcW w:w="770" w:type="pct"/>
            <w:tcBorders>
              <w:left w:val="single" w:sz="4" w:space="0" w:color="auto"/>
            </w:tcBorders>
            <w:vAlign w:val="center"/>
          </w:tcPr>
          <w:p w14:paraId="3F1586E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3</w:t>
            </w:r>
          </w:p>
        </w:tc>
        <w:tc>
          <w:tcPr>
            <w:tcW w:w="663" w:type="pct"/>
            <w:vAlign w:val="center"/>
          </w:tcPr>
          <w:p w14:paraId="37E4E2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62E528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0C4ADF9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2F7163B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2C0B9A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580" w:type="pct"/>
            <w:vAlign w:val="center"/>
          </w:tcPr>
          <w:p w14:paraId="542B83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p w14:paraId="24728E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580" w:type="pct"/>
            <w:vAlign w:val="center"/>
          </w:tcPr>
          <w:p w14:paraId="59D449D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496" w:type="pct"/>
            <w:tcBorders>
              <w:right w:val="single" w:sz="4" w:space="0" w:color="auto"/>
            </w:tcBorders>
            <w:vAlign w:val="center"/>
          </w:tcPr>
          <w:p w14:paraId="402165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2407173C" w14:textId="77777777">
        <w:trPr>
          <w:jc w:val="center"/>
        </w:trPr>
        <w:tc>
          <w:tcPr>
            <w:tcW w:w="770" w:type="pct"/>
            <w:tcBorders>
              <w:left w:val="single" w:sz="4" w:space="0" w:color="auto"/>
            </w:tcBorders>
            <w:vAlign w:val="center"/>
          </w:tcPr>
          <w:p w14:paraId="75F024E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4</w:t>
            </w:r>
          </w:p>
        </w:tc>
        <w:tc>
          <w:tcPr>
            <w:tcW w:w="663" w:type="pct"/>
            <w:vAlign w:val="center"/>
          </w:tcPr>
          <w:p w14:paraId="18C5C8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76B180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64" w:type="pct"/>
            <w:vAlign w:val="center"/>
          </w:tcPr>
          <w:p w14:paraId="128F0F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80" w:type="pct"/>
            <w:vAlign w:val="center"/>
          </w:tcPr>
          <w:p w14:paraId="155529F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0.0345</w:t>
            </w:r>
          </w:p>
          <w:p w14:paraId="7F3869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580" w:type="pct"/>
            <w:vAlign w:val="center"/>
          </w:tcPr>
          <w:p w14:paraId="32262D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0.077*</w:t>
            </w:r>
          </w:p>
          <w:p w14:paraId="7DA19E8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580" w:type="pct"/>
            <w:vAlign w:val="center"/>
          </w:tcPr>
          <w:p w14:paraId="3C4B6B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0.008</w:t>
            </w:r>
          </w:p>
          <w:p w14:paraId="34577D1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496" w:type="pct"/>
            <w:tcBorders>
              <w:right w:val="single" w:sz="4" w:space="0" w:color="auto"/>
            </w:tcBorders>
            <w:vAlign w:val="center"/>
          </w:tcPr>
          <w:p w14:paraId="1B659B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443E965D" w14:textId="77777777">
        <w:trPr>
          <w:jc w:val="center"/>
        </w:trPr>
        <w:tc>
          <w:tcPr>
            <w:tcW w:w="770" w:type="pct"/>
            <w:tcBorders>
              <w:left w:val="single" w:sz="4" w:space="0" w:color="auto"/>
            </w:tcBorders>
            <w:vAlign w:val="center"/>
          </w:tcPr>
          <w:p w14:paraId="3F130C5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663" w:type="pct"/>
            <w:vAlign w:val="center"/>
          </w:tcPr>
          <w:p w14:paraId="58CD8AF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-0.353***</w:t>
            </w:r>
          </w:p>
          <w:p w14:paraId="605947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0.082</w:t>
            </w:r>
            <w:r>
              <w:rPr>
                <w:rFonts w:eastAsiaTheme="minorEastAsia" w:cs="Times New Roman"/>
                <w:sz w:val="21"/>
                <w:szCs w:val="21"/>
              </w:rPr>
              <w:t>）</w:t>
            </w:r>
          </w:p>
        </w:tc>
        <w:tc>
          <w:tcPr>
            <w:tcW w:w="664" w:type="pct"/>
            <w:vAlign w:val="center"/>
          </w:tcPr>
          <w:p w14:paraId="5C21792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-0.353***</w:t>
            </w:r>
          </w:p>
          <w:p w14:paraId="0B3255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0.082</w:t>
            </w:r>
            <w:r>
              <w:rPr>
                <w:rFonts w:eastAsiaTheme="minorEastAsia" w:cs="Times New Roman"/>
                <w:sz w:val="21"/>
                <w:szCs w:val="21"/>
              </w:rPr>
              <w:t>）</w:t>
            </w:r>
          </w:p>
        </w:tc>
        <w:tc>
          <w:tcPr>
            <w:tcW w:w="664" w:type="pct"/>
            <w:vAlign w:val="center"/>
          </w:tcPr>
          <w:p w14:paraId="24FBFC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-0.353***</w:t>
            </w:r>
          </w:p>
          <w:p w14:paraId="721ADB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0.082</w:t>
            </w:r>
            <w:r>
              <w:rPr>
                <w:rFonts w:eastAsiaTheme="minorEastAsia" w:cs="Times New Roman"/>
                <w:sz w:val="21"/>
                <w:szCs w:val="21"/>
              </w:rPr>
              <w:t>）</w:t>
            </w:r>
          </w:p>
        </w:tc>
        <w:tc>
          <w:tcPr>
            <w:tcW w:w="580" w:type="pct"/>
          </w:tcPr>
          <w:p w14:paraId="0B5976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-0.366***</w:t>
            </w:r>
          </w:p>
          <w:p w14:paraId="021372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0.083</w:t>
            </w:r>
            <w:r>
              <w:rPr>
                <w:rFonts w:eastAsiaTheme="minorEastAsia" w:cs="Times New Roman" w:hint="eastAsia"/>
                <w:sz w:val="21"/>
                <w:szCs w:val="21"/>
              </w:rPr>
              <w:t>）</w:t>
            </w:r>
          </w:p>
        </w:tc>
        <w:tc>
          <w:tcPr>
            <w:tcW w:w="580" w:type="pct"/>
            <w:vAlign w:val="center"/>
          </w:tcPr>
          <w:p w14:paraId="3F158F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-0.366***</w:t>
            </w:r>
          </w:p>
          <w:p w14:paraId="392388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0.083</w:t>
            </w:r>
            <w:r>
              <w:rPr>
                <w:rFonts w:eastAsiaTheme="minorEastAsia" w:cs="Times New Roman" w:hint="eastAsia"/>
                <w:sz w:val="21"/>
                <w:szCs w:val="21"/>
              </w:rPr>
              <w:t>）</w:t>
            </w:r>
          </w:p>
        </w:tc>
        <w:tc>
          <w:tcPr>
            <w:tcW w:w="580" w:type="pct"/>
            <w:vAlign w:val="center"/>
          </w:tcPr>
          <w:p w14:paraId="233663F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-0.366***</w:t>
            </w:r>
          </w:p>
          <w:p w14:paraId="78A6D44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0.083</w:t>
            </w:r>
            <w:r>
              <w:rPr>
                <w:rFonts w:eastAsiaTheme="minorEastAsia" w:cs="Times New Roman" w:hint="eastAsia"/>
                <w:sz w:val="21"/>
                <w:szCs w:val="21"/>
              </w:rPr>
              <w:t>）</w:t>
            </w:r>
          </w:p>
        </w:tc>
        <w:tc>
          <w:tcPr>
            <w:tcW w:w="496" w:type="pct"/>
            <w:tcBorders>
              <w:right w:val="single" w:sz="4" w:space="0" w:color="auto"/>
            </w:tcBorders>
          </w:tcPr>
          <w:p w14:paraId="332B5D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21A7FA6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0.329</w:t>
            </w:r>
            <w:r>
              <w:rPr>
                <w:rFonts w:eastAsiaTheme="minorEastAsia" w:cs="Times New Roman" w:hint="eastAsia"/>
                <w:sz w:val="21"/>
                <w:szCs w:val="21"/>
              </w:rPr>
              <w:t>）</w:t>
            </w:r>
          </w:p>
        </w:tc>
      </w:tr>
      <w:tr w:rsidR="00DB1045" w14:paraId="74FBF30B" w14:textId="77777777">
        <w:trPr>
          <w:jc w:val="center"/>
        </w:trPr>
        <w:tc>
          <w:tcPr>
            <w:tcW w:w="770" w:type="pct"/>
            <w:tcBorders>
              <w:left w:val="single" w:sz="4" w:space="0" w:color="auto"/>
            </w:tcBorders>
            <w:vAlign w:val="center"/>
          </w:tcPr>
          <w:p w14:paraId="301B502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663" w:type="pct"/>
            <w:vAlign w:val="center"/>
          </w:tcPr>
          <w:p w14:paraId="22DF48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0.114**</w:t>
            </w:r>
          </w:p>
          <w:p w14:paraId="6ADC11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664" w:type="pct"/>
            <w:vAlign w:val="center"/>
          </w:tcPr>
          <w:p w14:paraId="178658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0.114**</w:t>
            </w:r>
          </w:p>
          <w:p w14:paraId="180B108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664" w:type="pct"/>
            <w:vAlign w:val="center"/>
          </w:tcPr>
          <w:p w14:paraId="7B864F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0.114**</w:t>
            </w:r>
          </w:p>
          <w:p w14:paraId="6A996C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580" w:type="pct"/>
          </w:tcPr>
          <w:p w14:paraId="1ADB0F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0.117*</w:t>
            </w:r>
          </w:p>
          <w:p w14:paraId="60E4B3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580" w:type="pct"/>
            <w:vAlign w:val="center"/>
          </w:tcPr>
          <w:p w14:paraId="40CB4B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0.117*</w:t>
            </w:r>
          </w:p>
          <w:p w14:paraId="5223FE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580" w:type="pct"/>
          </w:tcPr>
          <w:p w14:paraId="49EDF4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0.117*</w:t>
            </w:r>
          </w:p>
          <w:p w14:paraId="48D776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496" w:type="pct"/>
            <w:tcBorders>
              <w:right w:val="single" w:sz="4" w:space="0" w:color="auto"/>
            </w:tcBorders>
          </w:tcPr>
          <w:p w14:paraId="0CF2E9D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0.159</w:t>
            </w:r>
          </w:p>
          <w:p w14:paraId="5E015A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lastRenderedPageBreak/>
              <w:t>0.181</w:t>
            </w:r>
            <w:r>
              <w:rPr>
                <w:rFonts w:eastAsiaTheme="minorEastAsia" w:cs="Times New Roman" w:hint="eastAsia"/>
                <w:sz w:val="21"/>
                <w:szCs w:val="21"/>
              </w:rPr>
              <w:t>）</w:t>
            </w:r>
          </w:p>
        </w:tc>
      </w:tr>
      <w:tr w:rsidR="00DB1045" w14:paraId="04E32CFC" w14:textId="77777777">
        <w:trPr>
          <w:jc w:val="center"/>
        </w:trPr>
        <w:tc>
          <w:tcPr>
            <w:tcW w:w="770" w:type="pct"/>
            <w:tcBorders>
              <w:left w:val="single" w:sz="4" w:space="0" w:color="auto"/>
            </w:tcBorders>
            <w:vAlign w:val="center"/>
          </w:tcPr>
          <w:p w14:paraId="00A7D7B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lastRenderedPageBreak/>
              <w:t>_cons</w:t>
            </w:r>
          </w:p>
        </w:tc>
        <w:tc>
          <w:tcPr>
            <w:tcW w:w="663" w:type="pct"/>
            <w:vAlign w:val="center"/>
          </w:tcPr>
          <w:p w14:paraId="420A94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3.556***</w:t>
            </w:r>
          </w:p>
          <w:p w14:paraId="2AE8BA4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0.621</w:t>
            </w:r>
            <w:r>
              <w:rPr>
                <w:rFonts w:eastAsiaTheme="minorEastAsia" w:cs="Times New Roman"/>
                <w:sz w:val="21"/>
                <w:szCs w:val="21"/>
              </w:rPr>
              <w:t>）</w:t>
            </w:r>
          </w:p>
        </w:tc>
        <w:tc>
          <w:tcPr>
            <w:tcW w:w="664" w:type="pct"/>
            <w:vAlign w:val="center"/>
          </w:tcPr>
          <w:p w14:paraId="3D3FD6D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3.804***</w:t>
            </w:r>
          </w:p>
          <w:p w14:paraId="5522D3A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0.580</w:t>
            </w:r>
            <w:r>
              <w:rPr>
                <w:rFonts w:eastAsiaTheme="minorEastAsia" w:cs="Times New Roman"/>
                <w:sz w:val="21"/>
                <w:szCs w:val="21"/>
              </w:rPr>
              <w:t>）</w:t>
            </w:r>
          </w:p>
        </w:tc>
        <w:tc>
          <w:tcPr>
            <w:tcW w:w="664" w:type="pct"/>
            <w:vAlign w:val="center"/>
          </w:tcPr>
          <w:p w14:paraId="341E485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3.305***</w:t>
            </w:r>
          </w:p>
          <w:p w14:paraId="08CA24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0.644</w:t>
            </w:r>
            <w:r>
              <w:rPr>
                <w:rFonts w:eastAsiaTheme="minorEastAsia" w:cs="Times New Roman"/>
                <w:sz w:val="21"/>
                <w:szCs w:val="21"/>
              </w:rPr>
              <w:t>）</w:t>
            </w:r>
          </w:p>
        </w:tc>
        <w:tc>
          <w:tcPr>
            <w:tcW w:w="580" w:type="pct"/>
          </w:tcPr>
          <w:p w14:paraId="4DF73A1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2.340**</w:t>
            </w:r>
          </w:p>
          <w:p w14:paraId="207D56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1.137</w:t>
            </w:r>
            <w:r>
              <w:rPr>
                <w:rFonts w:eastAsiaTheme="minorEastAsia" w:cs="Times New Roman" w:hint="eastAsia"/>
                <w:sz w:val="21"/>
                <w:szCs w:val="21"/>
              </w:rPr>
              <w:t>）</w:t>
            </w:r>
          </w:p>
        </w:tc>
        <w:tc>
          <w:tcPr>
            <w:tcW w:w="580" w:type="pct"/>
            <w:vAlign w:val="center"/>
          </w:tcPr>
          <w:p w14:paraId="036109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4.561***</w:t>
            </w:r>
          </w:p>
          <w:p w14:paraId="3CC08E3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0.956</w:t>
            </w:r>
            <w:r>
              <w:rPr>
                <w:rFonts w:eastAsiaTheme="minorEastAsia" w:cs="Times New Roman" w:hint="eastAsia"/>
                <w:sz w:val="21"/>
                <w:szCs w:val="21"/>
              </w:rPr>
              <w:t>）</w:t>
            </w:r>
          </w:p>
        </w:tc>
        <w:tc>
          <w:tcPr>
            <w:tcW w:w="580" w:type="pct"/>
          </w:tcPr>
          <w:p w14:paraId="421D21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3.764***</w:t>
            </w:r>
          </w:p>
          <w:p w14:paraId="72A3FA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1.035</w:t>
            </w:r>
            <w:r>
              <w:rPr>
                <w:rFonts w:eastAsiaTheme="minorEastAsia" w:cs="Times New Roman" w:hint="eastAsia"/>
                <w:sz w:val="21"/>
                <w:szCs w:val="21"/>
              </w:rPr>
              <w:t>）</w:t>
            </w:r>
          </w:p>
        </w:tc>
        <w:tc>
          <w:tcPr>
            <w:tcW w:w="496" w:type="pct"/>
            <w:tcBorders>
              <w:right w:val="single" w:sz="4" w:space="0" w:color="auto"/>
            </w:tcBorders>
          </w:tcPr>
          <w:p w14:paraId="17DCF59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2.260*</w:t>
            </w:r>
          </w:p>
          <w:p w14:paraId="12C75A6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1.303</w:t>
            </w:r>
            <w:r>
              <w:rPr>
                <w:rFonts w:eastAsiaTheme="minorEastAsia" w:cs="Times New Roman" w:hint="eastAsia"/>
                <w:sz w:val="21"/>
                <w:szCs w:val="21"/>
              </w:rPr>
              <w:t>）</w:t>
            </w:r>
          </w:p>
        </w:tc>
      </w:tr>
      <w:tr w:rsidR="00DB1045" w14:paraId="3F434B19" w14:textId="77777777">
        <w:trPr>
          <w:jc w:val="center"/>
        </w:trPr>
        <w:tc>
          <w:tcPr>
            <w:tcW w:w="770" w:type="pct"/>
            <w:tcBorders>
              <w:left w:val="single" w:sz="4" w:space="0" w:color="auto"/>
            </w:tcBorders>
            <w:vAlign w:val="center"/>
          </w:tcPr>
          <w:p w14:paraId="1A4168A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663" w:type="pct"/>
            <w:vAlign w:val="center"/>
          </w:tcPr>
          <w:p w14:paraId="5A59D0B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664" w:type="pct"/>
            <w:vAlign w:val="center"/>
          </w:tcPr>
          <w:p w14:paraId="42A835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664" w:type="pct"/>
            <w:vAlign w:val="center"/>
          </w:tcPr>
          <w:p w14:paraId="4A1FEE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580" w:type="pct"/>
          </w:tcPr>
          <w:p w14:paraId="461687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580" w:type="pct"/>
            <w:vAlign w:val="center"/>
          </w:tcPr>
          <w:p w14:paraId="695FC87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580" w:type="pct"/>
          </w:tcPr>
          <w:p w14:paraId="1A9A8E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496" w:type="pct"/>
            <w:tcBorders>
              <w:right w:val="single" w:sz="4" w:space="0" w:color="auto"/>
            </w:tcBorders>
          </w:tcPr>
          <w:p w14:paraId="365A3F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4DCAADBB" w14:textId="77777777">
        <w:trPr>
          <w:jc w:val="center"/>
        </w:trPr>
        <w:tc>
          <w:tcPr>
            <w:tcW w:w="770" w:type="pct"/>
            <w:tcBorders>
              <w:left w:val="single" w:sz="4" w:space="0" w:color="auto"/>
            </w:tcBorders>
            <w:vAlign w:val="center"/>
          </w:tcPr>
          <w:p w14:paraId="13A4D50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w:t>
            </w:r>
          </w:p>
        </w:tc>
        <w:tc>
          <w:tcPr>
            <w:tcW w:w="663" w:type="pct"/>
            <w:vAlign w:val="center"/>
          </w:tcPr>
          <w:p w14:paraId="358C2F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0.143</w:t>
            </w:r>
          </w:p>
        </w:tc>
        <w:tc>
          <w:tcPr>
            <w:tcW w:w="664" w:type="pct"/>
            <w:vAlign w:val="center"/>
          </w:tcPr>
          <w:p w14:paraId="5E052F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0.143</w:t>
            </w:r>
          </w:p>
        </w:tc>
        <w:tc>
          <w:tcPr>
            <w:tcW w:w="664" w:type="pct"/>
            <w:vAlign w:val="center"/>
          </w:tcPr>
          <w:p w14:paraId="07F99B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0.143</w:t>
            </w:r>
          </w:p>
        </w:tc>
        <w:tc>
          <w:tcPr>
            <w:tcW w:w="580" w:type="pct"/>
          </w:tcPr>
          <w:p w14:paraId="0DC7BAF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0.162</w:t>
            </w:r>
          </w:p>
        </w:tc>
        <w:tc>
          <w:tcPr>
            <w:tcW w:w="580" w:type="pct"/>
            <w:vAlign w:val="center"/>
          </w:tcPr>
          <w:p w14:paraId="425CF92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0.162</w:t>
            </w:r>
          </w:p>
        </w:tc>
        <w:tc>
          <w:tcPr>
            <w:tcW w:w="580" w:type="pct"/>
          </w:tcPr>
          <w:p w14:paraId="03CE98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0.162</w:t>
            </w:r>
          </w:p>
        </w:tc>
        <w:tc>
          <w:tcPr>
            <w:tcW w:w="496" w:type="pct"/>
            <w:tcBorders>
              <w:right w:val="single" w:sz="4" w:space="0" w:color="auto"/>
            </w:tcBorders>
          </w:tcPr>
          <w:p w14:paraId="27B45F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0.161</w:t>
            </w:r>
          </w:p>
        </w:tc>
      </w:tr>
    </w:tbl>
    <w:p w14:paraId="7377BC5E" w14:textId="77777777" w:rsidR="00DB1045" w:rsidRDefault="00000000">
      <w:pPr>
        <w:pStyle w:val="afa"/>
        <w:ind w:firstLine="300"/>
        <w:rPr>
          <w:rFonts w:ascii="楷体" w:eastAsia="楷体" w:hAnsi="楷体" w:cs="Times New Roman"/>
          <w:kern w:val="2"/>
          <w:sz w:val="15"/>
          <w:szCs w:val="15"/>
        </w:rPr>
      </w:pPr>
      <w:r>
        <w:rPr>
          <w:rFonts w:ascii="楷体" w:eastAsia="楷体" w:hAnsi="楷体" w:cs="Times New Roman" w:hint="eastAsia"/>
          <w:kern w:val="2"/>
          <w:sz w:val="15"/>
          <w:szCs w:val="15"/>
        </w:rPr>
        <w:t>注：***、**、*分别代表在1%、5%、10%的水平上显著，括号内为标准差，下同。</w:t>
      </w:r>
    </w:p>
    <w:p w14:paraId="53824F65" w14:textId="77777777" w:rsidR="00DB1045" w:rsidRDefault="00000000">
      <w:pPr>
        <w:spacing w:line="240" w:lineRule="auto"/>
        <w:ind w:firstLineChars="200" w:firstLine="420"/>
        <w:rPr>
          <w:rFonts w:ascii="宋体" w:hAnsi="宋体"/>
          <w:color w:val="000000"/>
          <w:sz w:val="21"/>
          <w:szCs w:val="21"/>
        </w:rPr>
      </w:pPr>
      <w:r>
        <w:rPr>
          <w:rFonts w:ascii="宋体" w:hAnsi="宋体" w:hint="eastAsia"/>
          <w:color w:val="000000"/>
          <w:sz w:val="21"/>
          <w:szCs w:val="21"/>
        </w:rPr>
        <w:t>在分析自我财富、他人财富、各类不平等来源以及不平等厌恶对亲社会行为影响的基础上，我们还关注了自我财富、他人财富与各类不平等来源的交互作用。回归模型如下：</w:t>
      </w:r>
    </w:p>
    <w:p w14:paraId="492CA93C" w14:textId="77777777" w:rsidR="00DB1045" w:rsidRDefault="00000000">
      <w:pPr>
        <w:spacing w:line="240" w:lineRule="auto"/>
        <w:ind w:firstLineChars="200" w:firstLine="420"/>
        <w:rPr>
          <w:rFonts w:ascii="宋体" w:hAnsi="宋体"/>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0</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2</m:t>
              </m:r>
            </m:sub>
          </m:sSub>
          <m:sSub>
            <m:sSubPr>
              <m:ctrlPr>
                <w:rPr>
                  <w:rFonts w:ascii="Cambria Math" w:hAnsi="Cambria Math" w:cs="Times New Roman"/>
                  <w:i/>
                  <w:sz w:val="21"/>
                  <w:szCs w:val="21"/>
                </w:rPr>
              </m:ctrlPr>
            </m:sSubPr>
            <m:e>
              <m:r>
                <w:rPr>
                  <w:rFonts w:ascii="Cambria Math" w:hAnsi="Cambria Math" w:cs="Times New Roman"/>
                  <w:sz w:val="21"/>
                  <w:szCs w:val="21"/>
                </w:rPr>
                <m:t>owealt</m:t>
              </m:r>
              <m:r>
                <w:rPr>
                  <w:rFonts w:hAnsi="Cambria Math" w:cs="Times New Roman"/>
                  <w:sz w:val="21"/>
                  <w:szCs w:val="21"/>
                </w:rPr>
                <m:t>h</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3</m:t>
              </m:r>
            </m:sub>
          </m:sSub>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5</m:t>
              </m:r>
            </m:sub>
          </m:sSub>
          <m:sSub>
            <m:sSubPr>
              <m:ctrlPr>
                <w:rPr>
                  <w:rFonts w:ascii="Cambria Math" w:hAnsi="Cambria Math" w:cs="Times New Roman"/>
                  <w:i/>
                  <w:sz w:val="21"/>
                  <w:szCs w:val="21"/>
                </w:rPr>
              </m:ctrlPr>
            </m:sSubPr>
            <m:e>
              <m:r>
                <w:rPr>
                  <w:rFonts w:ascii="Cambria Math" w:hAnsi="Cambria Math" w:cs="Times New Roman"/>
                  <w:sz w:val="21"/>
                  <w:szCs w:val="21"/>
                </w:rPr>
                <m:t>disad</m:t>
              </m:r>
            </m:e>
            <m:sub>
              <m:r>
                <w:rPr>
                  <w:rFonts w:ascii="Cambria Math" w:hAnsi="Cambria Math" w:cs="Times New Roman"/>
                  <w:sz w:val="21"/>
                  <w:szCs w:val="21"/>
                </w:rPr>
                <m:t>i</m:t>
              </m:r>
            </m:sub>
          </m:sSub>
          <m:r>
            <w:rPr>
              <w:rFonts w:ascii="Cambria Math" w:cs="Times New Roman" w:hint="eastAsia"/>
              <w:sz w:val="21"/>
              <w:szCs w:val="21"/>
            </w:rPr>
            <m:t>+</m:t>
          </m:r>
        </m:oMath>
      </m:oMathPara>
    </w:p>
    <w:p w14:paraId="516550F1" w14:textId="77777777" w:rsidR="00DB1045" w:rsidRDefault="00000000">
      <w:pPr>
        <w:pStyle w:val="afa"/>
        <w:snapToGrid w:val="0"/>
        <w:spacing w:line="240" w:lineRule="auto"/>
        <w:jc w:val="right"/>
        <w:rPr>
          <w:rFonts w:cs="Times New Roman"/>
          <w:color w:val="000000"/>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6</m:t>
            </m:r>
          </m:sub>
        </m:sSub>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7</m:t>
            </m:r>
          </m:sub>
        </m:sSub>
        <m:r>
          <w:rPr>
            <w:rFonts w:ascii="Cambria Math" w:hAnsi="Cambria Math" w:cs="Times New Roman"/>
            <w:sz w:val="21"/>
            <w:szCs w:val="21"/>
          </w:rPr>
          <m:t>o</m:t>
        </m:r>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hAns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m:t>
            </m:r>
          </m:sub>
        </m:sSub>
      </m:oMath>
      <w:r>
        <w:rPr>
          <w:rFonts w:ascii="宋体" w:hAnsi="宋体" w:hint="eastAsia"/>
          <w:sz w:val="21"/>
          <w:szCs w:val="21"/>
        </w:rPr>
        <w:t xml:space="preserve">                  </w:t>
      </w:r>
      <w:r>
        <w:rPr>
          <w:rFonts w:hint="eastAsia"/>
          <w:sz w:val="21"/>
          <w:szCs w:val="21"/>
        </w:rPr>
        <w:t>（</w:t>
      </w:r>
      <w:r>
        <w:rPr>
          <w:rFonts w:hint="eastAsia"/>
          <w:sz w:val="21"/>
          <w:szCs w:val="21"/>
        </w:rPr>
        <w:t>2</w:t>
      </w:r>
      <w:r>
        <w:rPr>
          <w:rFonts w:hint="eastAsia"/>
          <w:sz w:val="21"/>
          <w:szCs w:val="21"/>
        </w:rPr>
        <w:t>）</w:t>
      </w:r>
    </w:p>
    <w:p w14:paraId="36DF07D7" w14:textId="77777777" w:rsidR="00DB1045" w:rsidRDefault="00000000">
      <w:pPr>
        <w:pStyle w:val="afa"/>
        <w:snapToGrid w:val="0"/>
        <w:spacing w:line="240" w:lineRule="auto"/>
        <w:rPr>
          <w:rFonts w:cs="Times New Roman"/>
          <w:sz w:val="21"/>
          <w:szCs w:val="21"/>
        </w:rPr>
      </w:pPr>
      <w:r>
        <w:rPr>
          <w:rFonts w:hAnsi="宋体" w:cs="Times New Roman"/>
          <w:color w:val="000000"/>
          <w:sz w:val="21"/>
          <w:szCs w:val="21"/>
        </w:rPr>
        <w:t>式（</w:t>
      </w:r>
      <w:r>
        <w:rPr>
          <w:rFonts w:cs="Times New Roman"/>
          <w:color w:val="000000"/>
          <w:sz w:val="21"/>
          <w:szCs w:val="21"/>
        </w:rPr>
        <w:t>2</w:t>
      </w:r>
      <w:r>
        <w:rPr>
          <w:rFonts w:hAnsi="宋体" w:cs="Times New Roman"/>
          <w:color w:val="000000"/>
          <w:sz w:val="21"/>
          <w:szCs w:val="21"/>
        </w:rPr>
        <w:t>）在式（</w:t>
      </w:r>
      <w:r>
        <w:rPr>
          <w:rFonts w:cs="Times New Roman"/>
          <w:color w:val="000000"/>
          <w:sz w:val="21"/>
          <w:szCs w:val="21"/>
        </w:rPr>
        <w:t>1</w:t>
      </w:r>
      <w:r>
        <w:rPr>
          <w:rFonts w:hAnsi="宋体" w:cs="Times New Roman"/>
          <w:color w:val="000000"/>
          <w:sz w:val="21"/>
          <w:szCs w:val="21"/>
        </w:rPr>
        <w:t>）的基础上纳入了自我财富与各类不平等来源的</w:t>
      </w:r>
      <w:r>
        <w:rPr>
          <w:rFonts w:hAnsi="宋体" w:cs="Times New Roman" w:hint="eastAsia"/>
          <w:color w:val="000000"/>
          <w:sz w:val="21"/>
          <w:szCs w:val="21"/>
        </w:rPr>
        <w:t>交互</w:t>
      </w:r>
      <w:r>
        <w:rPr>
          <w:rFonts w:hAnsi="宋体" w:cs="Times New Roman"/>
          <w:color w:val="000000"/>
          <w:sz w:val="21"/>
          <w:szCs w:val="21"/>
        </w:rPr>
        <w:t>项（</w:t>
      </w:r>
      <m:oMath>
        <m:sSub>
          <m:sSubPr>
            <m:ctrlPr>
              <w:rPr>
                <w:rFonts w:ascii="Cambria Math" w:hAnsi="Cambria Math" w:cs="Times New Roman"/>
                <w:i/>
                <w:sz w:val="21"/>
                <w:szCs w:val="21"/>
              </w:rPr>
            </m:ctrlPr>
          </m:sSubPr>
          <m:e>
            <m:r>
              <w:rPr>
                <w:rFonts w:ascii="Cambria Math" w:hAnsi="Cambria Math" w:cs="Times New Roman"/>
                <w:sz w:val="21"/>
                <w:szCs w:val="21"/>
              </w:rPr>
              <m:t>wealth</m:t>
            </m:r>
          </m:e>
          <m:sub>
            <m:r>
              <w:rPr>
                <w:rFonts w:ascii="Cambria Math" w:hAnsi="Cambria Math" w:cs="Times New Roman"/>
                <w:sz w:val="21"/>
                <w:szCs w:val="21"/>
              </w:rPr>
              <m:t>i</m:t>
            </m:r>
          </m:sub>
        </m:sSub>
        <m:r>
          <w:rPr>
            <w:rFonts w:ascii="Cambria Math" w:eastAsia="MS Mincho" w:hAnsi="Cambria Math"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oMath>
      <w:r>
        <w:rPr>
          <w:rFonts w:hAnsi="宋体" w:cs="Times New Roman"/>
          <w:color w:val="000000"/>
          <w:sz w:val="21"/>
          <w:szCs w:val="21"/>
        </w:rPr>
        <w:t>）以及他人财富与各类不平等来源的交叉项（</w:t>
      </w:r>
      <m:oMath>
        <m:r>
          <w:rPr>
            <w:rFonts w:ascii="Cambria Math" w:hAnsi="Cambria Math" w:cs="Times New Roman"/>
            <w:sz w:val="21"/>
            <w:szCs w:val="21"/>
          </w:rPr>
          <m:t>o</m:t>
        </m:r>
        <m:sSub>
          <m:sSubPr>
            <m:ctrlPr>
              <w:rPr>
                <w:rFonts w:ascii="Cambria Math" w:hAnsi="Cambria Math" w:cs="Times New Roman"/>
                <w:i/>
                <w:sz w:val="21"/>
                <w:szCs w:val="21"/>
              </w:rPr>
            </m:ctrlPr>
          </m:sSubPr>
          <m:e>
            <m:r>
              <w:rPr>
                <w:rFonts w:ascii="Cambria Math" w:hAnsi="Cambria Math" w:cs="Times New Roman"/>
                <w:sz w:val="21"/>
                <w:szCs w:val="21"/>
              </w:rPr>
              <m:t>wealth</m:t>
            </m:r>
          </m:e>
          <m:sub>
            <m:r>
              <w:rPr>
                <w:rFonts w:ascii="Cambria Math" w:hAnsi="Cambria Math" w:cs="Times New Roman"/>
                <w:sz w:val="21"/>
                <w:szCs w:val="21"/>
              </w:rPr>
              <m:t>i</m:t>
            </m:r>
          </m:sub>
        </m:sSub>
        <m:r>
          <w:rPr>
            <w:rFonts w:ascii="Cambria Math" w:eastAsia="MS Mincho" w:hAnsi="Cambria Math"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oMath>
      <w:r>
        <w:rPr>
          <w:rFonts w:hAnsi="宋体" w:cs="Times New Roman"/>
          <w:color w:val="000000"/>
          <w:sz w:val="21"/>
          <w:szCs w:val="21"/>
        </w:rPr>
        <w:t>）。</w:t>
      </w:r>
      <w:r>
        <w:rPr>
          <w:rFonts w:cs="Times New Roman"/>
          <w:sz w:val="21"/>
          <w:szCs w:val="21"/>
        </w:rPr>
        <w:t>模型</w:t>
      </w:r>
      <w:r>
        <w:rPr>
          <w:rFonts w:cs="Times New Roman"/>
          <w:sz w:val="21"/>
          <w:szCs w:val="21"/>
        </w:rPr>
        <w:t>4</w:t>
      </w:r>
      <w:r>
        <w:rPr>
          <w:rFonts w:cs="Times New Roman"/>
          <w:sz w:val="21"/>
          <w:szCs w:val="21"/>
        </w:rPr>
        <w:t>以风险选择组（</w:t>
      </w:r>
      <w:r>
        <w:rPr>
          <w:rFonts w:hint="eastAsia"/>
          <w:i/>
          <w:iCs/>
          <w:sz w:val="21"/>
          <w:szCs w:val="21"/>
        </w:rPr>
        <w:t>T</w:t>
      </w:r>
      <w:r>
        <w:rPr>
          <w:rFonts w:hint="eastAsia"/>
          <w:i/>
          <w:iCs/>
          <w:sz w:val="21"/>
          <w:szCs w:val="21"/>
          <w:vertAlign w:val="subscript"/>
        </w:rPr>
        <w:t>1</w:t>
      </w:r>
      <w:r>
        <w:rPr>
          <w:rFonts w:cs="Times New Roman"/>
          <w:sz w:val="21"/>
          <w:szCs w:val="21"/>
        </w:rPr>
        <w:t>）为对照组，模型</w:t>
      </w:r>
      <w:r>
        <w:rPr>
          <w:rFonts w:cs="Times New Roman"/>
          <w:sz w:val="21"/>
          <w:szCs w:val="21"/>
        </w:rPr>
        <w:t>5</w:t>
      </w:r>
      <w:r>
        <w:rPr>
          <w:rFonts w:cs="Times New Roman"/>
          <w:sz w:val="21"/>
          <w:szCs w:val="21"/>
        </w:rPr>
        <w:t>以自然运气组为对照组</w:t>
      </w:r>
      <w:r>
        <w:rPr>
          <w:rFonts w:cs="Times New Roman" w:hint="eastAsia"/>
          <w:sz w:val="21"/>
          <w:szCs w:val="21"/>
        </w:rPr>
        <w:t>（</w:t>
      </w:r>
      <w:r>
        <w:rPr>
          <w:rFonts w:hint="eastAsia"/>
          <w:i/>
          <w:iCs/>
          <w:sz w:val="21"/>
          <w:szCs w:val="21"/>
        </w:rPr>
        <w:t>T</w:t>
      </w:r>
      <w:r>
        <w:rPr>
          <w:rFonts w:hint="eastAsia"/>
          <w:i/>
          <w:iCs/>
          <w:sz w:val="21"/>
          <w:szCs w:val="21"/>
          <w:vertAlign w:val="subscript"/>
        </w:rPr>
        <w:t>2</w:t>
      </w:r>
      <w:r>
        <w:rPr>
          <w:rFonts w:cs="Times New Roman" w:hint="eastAsia"/>
          <w:sz w:val="21"/>
          <w:szCs w:val="21"/>
        </w:rPr>
        <w:t>）</w:t>
      </w:r>
      <w:r>
        <w:rPr>
          <w:rFonts w:cs="Times New Roman"/>
          <w:sz w:val="21"/>
          <w:szCs w:val="21"/>
        </w:rPr>
        <w:t>，模型</w:t>
      </w:r>
      <w:r>
        <w:rPr>
          <w:rFonts w:cs="Times New Roman"/>
          <w:sz w:val="21"/>
          <w:szCs w:val="21"/>
        </w:rPr>
        <w:t>6</w:t>
      </w:r>
      <w:r>
        <w:rPr>
          <w:rFonts w:cs="Times New Roman"/>
          <w:sz w:val="21"/>
          <w:szCs w:val="21"/>
        </w:rPr>
        <w:t>以个人努力组为对照组</w:t>
      </w:r>
      <w:r>
        <w:rPr>
          <w:rFonts w:cs="Times New Roman" w:hint="eastAsia"/>
          <w:sz w:val="21"/>
          <w:szCs w:val="21"/>
        </w:rPr>
        <w:t>（</w:t>
      </w:r>
      <w:r>
        <w:rPr>
          <w:rFonts w:hint="eastAsia"/>
          <w:i/>
          <w:iCs/>
          <w:sz w:val="21"/>
          <w:szCs w:val="21"/>
        </w:rPr>
        <w:t>T</w:t>
      </w:r>
      <w:r>
        <w:rPr>
          <w:rFonts w:hint="eastAsia"/>
          <w:i/>
          <w:iCs/>
          <w:sz w:val="21"/>
          <w:szCs w:val="21"/>
          <w:vertAlign w:val="subscript"/>
        </w:rPr>
        <w:t>3</w:t>
      </w:r>
      <w:r>
        <w:rPr>
          <w:rFonts w:cs="Times New Roman" w:hint="eastAsia"/>
          <w:sz w:val="21"/>
          <w:szCs w:val="21"/>
        </w:rPr>
        <w:t>）</w:t>
      </w:r>
      <w:r>
        <w:rPr>
          <w:rFonts w:cs="Times New Roman"/>
          <w:sz w:val="21"/>
          <w:szCs w:val="21"/>
        </w:rPr>
        <w:t>，从表</w:t>
      </w:r>
      <w:r>
        <w:rPr>
          <w:rFonts w:cs="Times New Roman"/>
          <w:sz w:val="21"/>
          <w:szCs w:val="21"/>
        </w:rPr>
        <w:t>5</w:t>
      </w:r>
      <w:r>
        <w:rPr>
          <w:rFonts w:cs="Times New Roman"/>
          <w:sz w:val="21"/>
          <w:szCs w:val="21"/>
        </w:rPr>
        <w:t>中模型</w:t>
      </w:r>
      <w:r>
        <w:rPr>
          <w:rFonts w:cs="Times New Roman"/>
          <w:sz w:val="21"/>
          <w:szCs w:val="21"/>
        </w:rPr>
        <w:t>4-6</w:t>
      </w:r>
      <w:r>
        <w:rPr>
          <w:rFonts w:cs="Times New Roman"/>
          <w:sz w:val="21"/>
          <w:szCs w:val="21"/>
        </w:rPr>
        <w:t>的</w:t>
      </w:r>
      <w:r>
        <w:rPr>
          <w:rFonts w:cs="Times New Roman" w:hint="eastAsia"/>
          <w:sz w:val="21"/>
          <w:szCs w:val="21"/>
        </w:rPr>
        <w:t>回归</w:t>
      </w:r>
      <w:r>
        <w:rPr>
          <w:rFonts w:cs="Times New Roman"/>
          <w:sz w:val="21"/>
          <w:szCs w:val="21"/>
        </w:rPr>
        <w:t>结果中可以发现，个人努力组相对于风险选择组，随着自我财富的增多，人们亲社会水平的</w:t>
      </w:r>
      <w:r>
        <w:rPr>
          <w:rFonts w:cs="Times New Roman" w:hint="eastAsia"/>
          <w:sz w:val="21"/>
          <w:szCs w:val="21"/>
        </w:rPr>
        <w:t>增长</w:t>
      </w:r>
      <w:r>
        <w:rPr>
          <w:rFonts w:cs="Times New Roman"/>
          <w:sz w:val="21"/>
          <w:szCs w:val="21"/>
        </w:rPr>
        <w:t>幅度会显著更小；竞争机制组相对于自然运气组，随着他人财富的增多，人们亲社会水平的</w:t>
      </w:r>
      <w:r>
        <w:rPr>
          <w:rFonts w:cs="Times New Roman" w:hint="eastAsia"/>
          <w:sz w:val="21"/>
          <w:szCs w:val="21"/>
        </w:rPr>
        <w:t>增长</w:t>
      </w:r>
      <w:r>
        <w:rPr>
          <w:rFonts w:cs="Times New Roman"/>
          <w:sz w:val="21"/>
          <w:szCs w:val="21"/>
        </w:rPr>
        <w:t>幅度会显著更小。</w:t>
      </w:r>
    </w:p>
    <w:p w14:paraId="253C983A" w14:textId="77777777" w:rsidR="00DB1045" w:rsidRDefault="00000000">
      <w:pPr>
        <w:pStyle w:val="afa"/>
        <w:snapToGrid w:val="0"/>
        <w:spacing w:line="240" w:lineRule="auto"/>
        <w:rPr>
          <w:rFonts w:cs="Times New Roman"/>
          <w:sz w:val="21"/>
          <w:szCs w:val="21"/>
        </w:rPr>
      </w:pPr>
      <w:r>
        <w:rPr>
          <w:rFonts w:cs="Times New Roman" w:hint="eastAsia"/>
          <w:sz w:val="21"/>
          <w:szCs w:val="21"/>
        </w:rPr>
        <w:t>为了更加明确地分析自身财富与他人财富之间差异对个体亲社会行为的影响，我们将自身财富与他人财富之差纳入到了亲社会回归模型中：</w:t>
      </w:r>
    </w:p>
    <w:p w14:paraId="20A8A9BC" w14:textId="77777777" w:rsidR="00DB1045" w:rsidRDefault="00000000">
      <w:pPr>
        <w:pStyle w:val="afa"/>
        <w:snapToGrid w:val="0"/>
        <w:spacing w:line="240" w:lineRule="auto"/>
        <w:jc w:val="right"/>
        <w:rPr>
          <w:rFonts w:ascii="宋体" w:hAnsi="宋体"/>
          <w:color w:val="000000"/>
          <w:sz w:val="21"/>
          <w:szCs w:val="21"/>
        </w:rPr>
      </w:pPr>
      <w:r>
        <w:rPr>
          <w:rFonts w:cs="Times New Roman" w:hint="eastAsia"/>
          <w:sz w:val="21"/>
          <w:szCs w:val="21"/>
        </w:rPr>
        <w:t xml:space="preserve"> </w:t>
      </w:r>
      <w:r>
        <w:rPr>
          <w:rFonts w:cs="Times New Roman"/>
          <w:sz w:val="21"/>
          <w:szCs w:val="21"/>
        </w:rPr>
        <w:t xml:space="preserve"> </w:t>
      </w:r>
      <m:oMath>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0</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wealthgap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2</m:t>
            </m:r>
          </m:sub>
        </m:sSub>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3</m:t>
            </m:r>
          </m:sub>
        </m:sSub>
        <m:sSub>
          <m:sSubPr>
            <m:ctrlPr>
              <w:rPr>
                <w:rFonts w:ascii="Cambria Math" w:hAnsi="Cambria Math" w:cs="Times New Roman"/>
                <w:i/>
                <w:sz w:val="21"/>
                <w:szCs w:val="21"/>
              </w:rPr>
            </m:ctrlPr>
          </m:sSubPr>
          <m:e>
            <m:r>
              <w:rPr>
                <w:rFonts w:ascii="Cambria Math" w:hAnsi="Cambria Math" w:cs="Times New Roman"/>
                <w:sz w:val="21"/>
                <w:szCs w:val="21"/>
              </w:rPr>
              <m:t>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disad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m:t>
            </m:r>
          </m:sub>
        </m:sSub>
      </m:oMath>
      <w:r>
        <w:rPr>
          <w:rFonts w:hint="eastAsia"/>
          <w:sz w:val="21"/>
          <w:szCs w:val="21"/>
        </w:rPr>
        <w:t xml:space="preserve">        </w:t>
      </w:r>
      <w:r>
        <w:rPr>
          <w:sz w:val="21"/>
          <w:szCs w:val="21"/>
        </w:rPr>
        <w:t xml:space="preserve">  </w:t>
      </w:r>
      <w:r>
        <w:rPr>
          <w:rFonts w:hint="eastAsia"/>
          <w:sz w:val="21"/>
          <w:szCs w:val="21"/>
        </w:rPr>
        <w:t>（</w:t>
      </w:r>
      <w:r>
        <w:rPr>
          <w:rFonts w:hint="eastAsia"/>
          <w:sz w:val="21"/>
          <w:szCs w:val="21"/>
        </w:rPr>
        <w:t>3</w:t>
      </w:r>
      <w:r>
        <w:rPr>
          <w:rFonts w:hint="eastAsia"/>
          <w:sz w:val="21"/>
          <w:szCs w:val="21"/>
        </w:rPr>
        <w:t>）</w:t>
      </w:r>
    </w:p>
    <w:p w14:paraId="018461C6" w14:textId="77777777" w:rsidR="00DB1045" w:rsidRDefault="00000000">
      <w:pPr>
        <w:adjustRightInd w:val="0"/>
        <w:snapToGrid w:val="0"/>
        <w:spacing w:line="240" w:lineRule="auto"/>
        <w:ind w:firstLineChars="200" w:firstLine="420"/>
        <w:rPr>
          <w:rFonts w:ascii="宋体" w:hAnsi="宋体"/>
          <w:color w:val="000000"/>
          <w:sz w:val="21"/>
          <w:szCs w:val="21"/>
        </w:rPr>
      </w:pPr>
      <w:r>
        <w:rPr>
          <w:rFonts w:hAnsi="宋体" w:cs="Times New Roman"/>
          <w:color w:val="000000"/>
          <w:sz w:val="21"/>
          <w:szCs w:val="21"/>
        </w:rPr>
        <w:t>式（</w:t>
      </w:r>
      <w:r>
        <w:rPr>
          <w:rFonts w:cs="Times New Roman"/>
          <w:color w:val="000000"/>
          <w:sz w:val="21"/>
          <w:szCs w:val="21"/>
        </w:rPr>
        <w:t>3</w:t>
      </w:r>
      <w:r>
        <w:rPr>
          <w:rFonts w:hAnsi="宋体" w:cs="Times New Roman"/>
          <w:color w:val="000000"/>
          <w:sz w:val="21"/>
          <w:szCs w:val="21"/>
        </w:rPr>
        <w:t>）中的解释变量</w:t>
      </w:r>
      <w:r>
        <w:rPr>
          <w:rFonts w:hAnsi="宋体" w:cs="Times New Roman" w:hint="eastAsia"/>
          <w:i/>
          <w:iCs/>
          <w:color w:val="000000"/>
          <w:sz w:val="21"/>
          <w:szCs w:val="21"/>
        </w:rPr>
        <w:t>wealthgap</w:t>
      </w:r>
      <w:r>
        <w:rPr>
          <w:rFonts w:hAnsi="宋体" w:cs="Times New Roman"/>
          <w:color w:val="000000"/>
          <w:sz w:val="21"/>
          <w:szCs w:val="21"/>
        </w:rPr>
        <w:t>指的是自我财富与他人财富之差，其余解释变量与式（</w:t>
      </w:r>
      <w:r>
        <w:rPr>
          <w:rFonts w:cs="Times New Roman"/>
          <w:color w:val="000000"/>
          <w:sz w:val="21"/>
          <w:szCs w:val="21"/>
        </w:rPr>
        <w:t>1</w:t>
      </w:r>
      <w:r>
        <w:rPr>
          <w:rFonts w:hAnsi="宋体" w:cs="Times New Roman"/>
          <w:color w:val="000000"/>
          <w:sz w:val="21"/>
          <w:szCs w:val="21"/>
        </w:rPr>
        <w:t>）相同。</w:t>
      </w:r>
      <w:r>
        <w:rPr>
          <w:rFonts w:ascii="宋体" w:hAnsi="宋体" w:hint="eastAsia"/>
          <w:color w:val="000000"/>
          <w:sz w:val="21"/>
          <w:szCs w:val="21"/>
        </w:rPr>
        <w:t>回归结果如</w:t>
      </w:r>
      <w:r>
        <w:rPr>
          <w:rFonts w:hAnsi="宋体" w:cs="Times New Roman"/>
          <w:color w:val="000000"/>
          <w:sz w:val="21"/>
          <w:szCs w:val="21"/>
        </w:rPr>
        <w:t>下表</w:t>
      </w:r>
      <w:r>
        <w:rPr>
          <w:rFonts w:cs="Times New Roman"/>
          <w:color w:val="000000"/>
          <w:sz w:val="21"/>
          <w:szCs w:val="21"/>
        </w:rPr>
        <w:t>6</w:t>
      </w:r>
      <w:r>
        <w:rPr>
          <w:rFonts w:hAnsi="宋体" w:cs="Times New Roman"/>
          <w:color w:val="000000"/>
          <w:sz w:val="21"/>
          <w:szCs w:val="21"/>
        </w:rPr>
        <w:t>模型</w:t>
      </w:r>
      <w:r>
        <w:rPr>
          <w:rFonts w:cs="Times New Roman"/>
          <w:color w:val="000000"/>
          <w:sz w:val="21"/>
          <w:szCs w:val="21"/>
        </w:rPr>
        <w:t>1</w:t>
      </w:r>
      <w:r>
        <w:rPr>
          <w:rFonts w:hAnsi="宋体" w:cs="Times New Roman"/>
          <w:color w:val="000000"/>
          <w:sz w:val="21"/>
          <w:szCs w:val="21"/>
        </w:rPr>
        <w:t>所示，在控制了各类不平等来源、优势不平等和劣势不平等后，财富差异对被试的亲社会行为有显著的正向影响</w:t>
      </w:r>
      <w:r>
        <w:rPr>
          <w:rFonts w:hAnsi="宋体" w:cs="Times New Roman" w:hint="eastAsia"/>
          <w:color w:val="000000"/>
          <w:sz w:val="21"/>
          <w:szCs w:val="21"/>
        </w:rPr>
        <w:t>，</w:t>
      </w:r>
      <w:r>
        <w:rPr>
          <w:rFonts w:hAnsi="宋体" w:cs="Times New Roman"/>
          <w:color w:val="000000"/>
          <w:sz w:val="21"/>
          <w:szCs w:val="21"/>
        </w:rPr>
        <w:t>即自我财富相对于他人财富越多</w:t>
      </w:r>
      <w:r>
        <w:rPr>
          <w:rFonts w:hAnsi="宋体" w:cs="Times New Roman" w:hint="eastAsia"/>
          <w:color w:val="000000"/>
          <w:sz w:val="21"/>
          <w:szCs w:val="21"/>
        </w:rPr>
        <w:t>，个人的</w:t>
      </w:r>
      <w:r>
        <w:rPr>
          <w:rFonts w:hAnsi="宋体" w:cs="Times New Roman"/>
          <w:color w:val="000000"/>
          <w:sz w:val="21"/>
          <w:szCs w:val="21"/>
        </w:rPr>
        <w:t>亲社会行为表现得越强烈。</w:t>
      </w:r>
      <w:r>
        <w:rPr>
          <w:rFonts w:ascii="宋体" w:hAnsi="宋体" w:hint="eastAsia"/>
          <w:color w:val="000000"/>
          <w:sz w:val="21"/>
          <w:szCs w:val="21"/>
        </w:rPr>
        <w:t>进一步地，我们也关注财富差异与不平等来源的交互作用，回归模型如下：</w:t>
      </w:r>
    </w:p>
    <w:p w14:paraId="4EA79F8D" w14:textId="77777777" w:rsidR="00DB1045" w:rsidRDefault="00000000">
      <w:pPr>
        <w:adjustRightInd w:val="0"/>
        <w:snapToGrid w:val="0"/>
        <w:spacing w:line="240" w:lineRule="auto"/>
        <w:ind w:firstLineChars="200" w:firstLine="420"/>
        <w:rPr>
          <w:rFonts w:ascii="宋体" w:hAnsi="宋体"/>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0</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wealthgap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2</m:t>
              </m:r>
            </m:sub>
          </m:sSub>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3</m:t>
              </m:r>
            </m:sub>
          </m:sSub>
          <m:sSub>
            <m:sSubPr>
              <m:ctrlPr>
                <w:rPr>
                  <w:rFonts w:ascii="Cambria Math" w:hAnsi="Cambria Math" w:cs="Times New Roman"/>
                  <w:i/>
                  <w:sz w:val="21"/>
                  <w:szCs w:val="21"/>
                </w:rPr>
              </m:ctrlPr>
            </m:sSubPr>
            <m:e>
              <m:r>
                <w:rPr>
                  <w:rFonts w:ascii="Cambria Math" w:hAnsi="Cambria Math" w:cs="Times New Roman"/>
                  <w:sz w:val="21"/>
                  <w:szCs w:val="21"/>
                </w:rPr>
                <m:t>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disad</m:t>
              </m:r>
            </m:e>
            <m:sub>
              <m:r>
                <w:rPr>
                  <w:rFonts w:ascii="Cambria Math" w:hAnsi="Cambria Math" w:cs="Times New Roman"/>
                  <w:sz w:val="21"/>
                  <w:szCs w:val="21"/>
                </w:rPr>
                <m:t>i</m:t>
              </m:r>
            </m:sub>
          </m:sSub>
          <m:r>
            <w:rPr>
              <w:rFonts w:ascii="Cambria Math" w:cs="Times New Roman"/>
              <w:sz w:val="21"/>
              <w:szCs w:val="21"/>
            </w:rPr>
            <m:t>+</m:t>
          </m:r>
        </m:oMath>
      </m:oMathPara>
    </w:p>
    <w:p w14:paraId="0FA0CE07" w14:textId="77777777" w:rsidR="00DB1045" w:rsidRDefault="00000000">
      <w:pPr>
        <w:adjustRightInd w:val="0"/>
        <w:snapToGrid w:val="0"/>
        <w:spacing w:line="240" w:lineRule="auto"/>
        <w:ind w:firstLineChars="200" w:firstLine="420"/>
        <w:jc w:val="right"/>
        <w:rPr>
          <w:rFonts w:cs="Times New Roman"/>
          <w:color w:val="000000"/>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 xml:space="preserve">                               β</m:t>
            </m:r>
          </m:e>
          <m:sub>
            <m:r>
              <w:rPr>
                <w:rFonts w:ascii="Cambria Math" w:cs="Times New Roman"/>
                <w:sz w:val="21"/>
                <w:szCs w:val="21"/>
              </w:rPr>
              <m:t>5</m:t>
            </m:r>
          </m:sub>
        </m:sSub>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r>
              <w:rPr>
                <w:rFonts w:ascii="Cambria Math" w:hAnsi="Cambria Math" w:cs="Times New Roman"/>
                <w:sz w:val="21"/>
                <w:szCs w:val="21"/>
              </w:rPr>
              <m:t>gap</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hAns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m:t>
            </m:r>
          </m:sub>
        </m:sSub>
      </m:oMath>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w:t>
      </w:r>
      <w:r>
        <w:rPr>
          <w:rFonts w:hint="eastAsia"/>
          <w:sz w:val="21"/>
          <w:szCs w:val="21"/>
        </w:rPr>
        <w:t>4</w:t>
      </w:r>
      <w:r>
        <w:rPr>
          <w:rFonts w:hint="eastAsia"/>
          <w:sz w:val="21"/>
          <w:szCs w:val="21"/>
        </w:rPr>
        <w:t>）</w:t>
      </w:r>
    </w:p>
    <w:p w14:paraId="270C8D67" w14:textId="77777777" w:rsidR="00DB1045" w:rsidRDefault="00000000">
      <w:pPr>
        <w:spacing w:line="240" w:lineRule="auto"/>
        <w:ind w:firstLineChars="200" w:firstLine="420"/>
        <w:rPr>
          <w:sz w:val="21"/>
          <w:szCs w:val="21"/>
        </w:rPr>
      </w:pPr>
      <w:r>
        <w:rPr>
          <w:rFonts w:hint="eastAsia"/>
          <w:sz w:val="21"/>
          <w:szCs w:val="21"/>
        </w:rPr>
        <w:t>式（</w:t>
      </w:r>
      <w:r>
        <w:rPr>
          <w:rFonts w:hint="eastAsia"/>
          <w:sz w:val="21"/>
          <w:szCs w:val="21"/>
        </w:rPr>
        <w:t>4</w:t>
      </w:r>
      <w:r>
        <w:rPr>
          <w:rFonts w:hint="eastAsia"/>
          <w:sz w:val="21"/>
          <w:szCs w:val="21"/>
        </w:rPr>
        <w:t>）在式（</w:t>
      </w:r>
      <w:r>
        <w:rPr>
          <w:rFonts w:hint="eastAsia"/>
          <w:sz w:val="21"/>
          <w:szCs w:val="21"/>
        </w:rPr>
        <w:t>3</w:t>
      </w:r>
      <w:r>
        <w:rPr>
          <w:rFonts w:hint="eastAsia"/>
          <w:sz w:val="21"/>
          <w:szCs w:val="21"/>
        </w:rPr>
        <w:t>）的基础上纳入了财富差异与各类不平等来源的交互项</w:t>
      </w:r>
      <m:oMath>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r>
              <w:rPr>
                <w:rFonts w:ascii="Cambria Math" w:hAnsi="Cambria Math" w:cs="Times New Roman"/>
                <w:sz w:val="21"/>
                <w:szCs w:val="21"/>
              </w:rPr>
              <m:t>gap</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oMath>
      <w:r>
        <w:rPr>
          <w:rFonts w:hint="eastAsia"/>
          <w:sz w:val="21"/>
          <w:szCs w:val="21"/>
        </w:rPr>
        <w:t>。回归结果如表</w:t>
      </w:r>
      <w:r>
        <w:rPr>
          <w:sz w:val="21"/>
          <w:szCs w:val="21"/>
        </w:rPr>
        <w:t>6</w:t>
      </w:r>
      <w:r>
        <w:rPr>
          <w:rFonts w:hint="eastAsia"/>
          <w:sz w:val="21"/>
          <w:szCs w:val="21"/>
        </w:rPr>
        <w:t>模型</w:t>
      </w:r>
      <w:r>
        <w:rPr>
          <w:rFonts w:hint="eastAsia"/>
          <w:sz w:val="21"/>
          <w:szCs w:val="21"/>
        </w:rPr>
        <w:t>2-</w:t>
      </w:r>
      <w:r>
        <w:rPr>
          <w:sz w:val="21"/>
          <w:szCs w:val="21"/>
        </w:rPr>
        <w:t>4</w:t>
      </w:r>
      <w:r>
        <w:rPr>
          <w:rFonts w:hint="eastAsia"/>
          <w:sz w:val="21"/>
          <w:szCs w:val="21"/>
        </w:rPr>
        <w:t>所示，个人努力组相对于风险选择组，随着财富差异的增加，</w:t>
      </w:r>
      <w:r>
        <w:rPr>
          <w:rFonts w:cs="Times New Roman"/>
          <w:sz w:val="21"/>
          <w:szCs w:val="21"/>
        </w:rPr>
        <w:t>人们的亲社会水平</w:t>
      </w:r>
      <w:r>
        <w:rPr>
          <w:rFonts w:cs="Times New Roman" w:hint="eastAsia"/>
          <w:sz w:val="21"/>
          <w:szCs w:val="21"/>
        </w:rPr>
        <w:t>增长</w:t>
      </w:r>
      <w:r>
        <w:rPr>
          <w:rFonts w:cs="Times New Roman"/>
          <w:sz w:val="21"/>
          <w:szCs w:val="21"/>
        </w:rPr>
        <w:t>的幅度会显著更小</w:t>
      </w:r>
      <w:r>
        <w:rPr>
          <w:rFonts w:hint="eastAsia"/>
          <w:sz w:val="21"/>
          <w:szCs w:val="21"/>
        </w:rPr>
        <w:t>；个人努力组相对于自然运气组，随着财富差异的增加，人们的亲社会水平增长的幅度会显著更小。最后，我们还关注了财富差异与个人不平等厌恶的交互作用，回归模型如下：</w:t>
      </w:r>
    </w:p>
    <w:p w14:paraId="27997E5D" w14:textId="77777777" w:rsidR="00DB1045" w:rsidRDefault="00000000">
      <w:pPr>
        <w:spacing w:line="240" w:lineRule="auto"/>
        <w:ind w:firstLineChars="200" w:firstLine="420"/>
        <w:rPr>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0</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wealthgap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2</m:t>
              </m:r>
            </m:sub>
          </m:sSub>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3</m:t>
              </m:r>
            </m:sub>
          </m:sSub>
          <m:sSub>
            <m:sSubPr>
              <m:ctrlPr>
                <w:rPr>
                  <w:rFonts w:ascii="Cambria Math" w:hAnsi="Cambria Math" w:cs="Times New Roman"/>
                  <w:i/>
                  <w:sz w:val="21"/>
                  <w:szCs w:val="21"/>
                </w:rPr>
              </m:ctrlPr>
            </m:sSubPr>
            <m:e>
              <m:r>
                <w:rPr>
                  <w:rFonts w:ascii="Cambria Math" w:hAnsi="Cambria Math" w:cs="Times New Roman"/>
                  <w:sz w:val="21"/>
                  <w:szCs w:val="21"/>
                </w:rPr>
                <m:t>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disad</m:t>
              </m:r>
            </m:e>
            <m:sub>
              <m:r>
                <w:rPr>
                  <w:rFonts w:ascii="Cambria Math" w:hAnsi="Cambria Math" w:cs="Times New Roman"/>
                  <w:sz w:val="21"/>
                  <w:szCs w:val="21"/>
                </w:rPr>
                <m:t>i</m:t>
              </m:r>
            </m:sub>
          </m:sSub>
          <m:r>
            <w:rPr>
              <w:rFonts w:ascii="Cambria Math" w:cs="Times New Roman"/>
              <w:sz w:val="21"/>
              <w:szCs w:val="21"/>
            </w:rPr>
            <m:t>+</m:t>
          </m:r>
        </m:oMath>
      </m:oMathPara>
    </w:p>
    <w:p w14:paraId="46917660" w14:textId="77777777" w:rsidR="00DB1045" w:rsidRDefault="00000000">
      <w:pPr>
        <w:spacing w:line="240" w:lineRule="auto"/>
        <w:ind w:firstLineChars="200" w:firstLine="420"/>
        <w:jc w:val="right"/>
        <w:rPr>
          <w:rFonts w:cs="Times New Roman"/>
          <w:color w:val="000000"/>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 xml:space="preserve">                      β</m:t>
            </m:r>
          </m:e>
          <m:sub>
            <m:r>
              <w:rPr>
                <w:rFonts w:ascii="Cambria Math" w:cs="Times New Roman"/>
                <w:sz w:val="21"/>
                <w:szCs w:val="21"/>
              </w:rPr>
              <m:t>5</m:t>
            </m:r>
          </m:sub>
        </m:sSub>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r>
              <w:rPr>
                <w:rFonts w:ascii="Cambria Math" w:hAnsi="Cambria Math" w:cs="Times New Roman"/>
                <w:sz w:val="21"/>
                <w:szCs w:val="21"/>
              </w:rPr>
              <m:t>gap</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ad</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6</m:t>
            </m:r>
          </m:sub>
        </m:sSub>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r>
              <w:rPr>
                <w:rFonts w:ascii="Cambria Math" w:hAnsi="Cambria Math" w:cs="Times New Roman"/>
                <w:sz w:val="21"/>
                <w:szCs w:val="21"/>
              </w:rPr>
              <m:t>gap</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disad</m:t>
            </m:r>
          </m:e>
          <m:sub>
            <m:r>
              <w:rPr>
                <w:rFonts w:ascii="Cambria Math" w:hAnsi="Cambria Math" w:cs="Times New Roman"/>
                <w:sz w:val="21"/>
                <w:szCs w:val="21"/>
              </w:rPr>
              <m:t>i</m:t>
            </m:r>
          </m:sub>
        </m:sSub>
        <m:r>
          <w:rPr>
            <w:rFonts w:ascii="Cambria Math" w:hAns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m:t>
            </m:r>
          </m:sub>
        </m:sSub>
      </m:oMath>
      <w:r>
        <w:rPr>
          <w:rFonts w:ascii="宋体" w:hAnsi="宋体" w:hint="eastAsia"/>
          <w:sz w:val="21"/>
          <w:szCs w:val="21"/>
        </w:rPr>
        <w:t xml:space="preserve">    </w:t>
      </w:r>
      <w:r>
        <w:rPr>
          <w:rFonts w:ascii="宋体" w:hAnsi="宋体"/>
          <w:sz w:val="21"/>
          <w:szCs w:val="21"/>
        </w:rPr>
        <w:t xml:space="preserve">       </w:t>
      </w:r>
      <w:r>
        <w:rPr>
          <w:rFonts w:hAnsi="宋体" w:cs="Times New Roman"/>
          <w:sz w:val="21"/>
          <w:szCs w:val="21"/>
        </w:rPr>
        <w:t>（</w:t>
      </w:r>
      <w:r>
        <w:rPr>
          <w:rFonts w:cs="Times New Roman"/>
          <w:sz w:val="21"/>
          <w:szCs w:val="21"/>
        </w:rPr>
        <w:t>5</w:t>
      </w:r>
      <w:r>
        <w:rPr>
          <w:rFonts w:hAnsi="宋体" w:cs="Times New Roman"/>
          <w:sz w:val="21"/>
          <w:szCs w:val="21"/>
        </w:rPr>
        <w:t>）</w:t>
      </w:r>
      <w:r>
        <w:rPr>
          <w:rFonts w:cs="Times New Roman"/>
          <w:sz w:val="21"/>
          <w:szCs w:val="21"/>
        </w:rPr>
        <w:t xml:space="preserve"> </w:t>
      </w:r>
      <w:r>
        <w:rPr>
          <w:rFonts w:ascii="宋体" w:hAnsi="宋体" w:hint="eastAsia"/>
          <w:sz w:val="21"/>
          <w:szCs w:val="21"/>
        </w:rPr>
        <w:t xml:space="preserve">      </w:t>
      </w:r>
    </w:p>
    <w:p w14:paraId="55770A61" w14:textId="77777777" w:rsidR="00DB1045" w:rsidRDefault="00000000">
      <w:pPr>
        <w:snapToGrid w:val="0"/>
        <w:spacing w:line="240" w:lineRule="auto"/>
        <w:ind w:firstLineChars="200" w:firstLine="420"/>
        <w:rPr>
          <w:sz w:val="21"/>
          <w:szCs w:val="21"/>
        </w:rPr>
      </w:pPr>
      <w:r>
        <w:rPr>
          <w:rFonts w:hint="eastAsia"/>
          <w:sz w:val="21"/>
          <w:szCs w:val="21"/>
        </w:rPr>
        <w:t>式（</w:t>
      </w:r>
      <w:r>
        <w:rPr>
          <w:rFonts w:hint="eastAsia"/>
          <w:sz w:val="21"/>
          <w:szCs w:val="21"/>
        </w:rPr>
        <w:t>5</w:t>
      </w:r>
      <w:r>
        <w:rPr>
          <w:rFonts w:hint="eastAsia"/>
          <w:sz w:val="21"/>
          <w:szCs w:val="21"/>
        </w:rPr>
        <w:t>）在式（</w:t>
      </w:r>
      <w:r>
        <w:rPr>
          <w:rFonts w:hint="eastAsia"/>
          <w:sz w:val="21"/>
          <w:szCs w:val="21"/>
        </w:rPr>
        <w:t>4</w:t>
      </w:r>
      <w:r>
        <w:rPr>
          <w:rFonts w:hint="eastAsia"/>
          <w:sz w:val="21"/>
          <w:szCs w:val="21"/>
        </w:rPr>
        <w:t>）的基础上纳入了财富差异与个人优势不平等厌恶的交互项（</w:t>
      </w:r>
      <m:oMath>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r>
              <w:rPr>
                <w:rFonts w:ascii="Cambria Math" w:hAnsi="Cambria Math" w:cs="Times New Roman"/>
                <w:sz w:val="21"/>
                <w:szCs w:val="21"/>
              </w:rPr>
              <m:t>gap</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ad</m:t>
            </m:r>
          </m:e>
          <m:sub>
            <m:r>
              <w:rPr>
                <w:rFonts w:ascii="Cambria Math" w:hAnsi="Cambria Math" w:cs="Times New Roman"/>
                <w:sz w:val="21"/>
                <w:szCs w:val="21"/>
              </w:rPr>
              <m:t>i</m:t>
            </m:r>
          </m:sub>
        </m:sSub>
      </m:oMath>
      <w:r>
        <w:rPr>
          <w:rFonts w:hint="eastAsia"/>
          <w:sz w:val="21"/>
          <w:szCs w:val="21"/>
        </w:rPr>
        <w:t>），财富差异与个人劣势不平等厌恶的交互项（</w:t>
      </w:r>
      <m:oMath>
        <m:sSub>
          <m:sSubPr>
            <m:ctrlPr>
              <w:rPr>
                <w:rFonts w:ascii="Cambria Math" w:hAnsi="Cambria Math" w:cs="Times New Roman"/>
                <w:i/>
                <w:sz w:val="21"/>
                <w:szCs w:val="21"/>
              </w:rPr>
            </m:ctrlPr>
          </m:sSubPr>
          <m:e>
            <m:r>
              <w:rPr>
                <w:rFonts w:ascii="Cambria Math" w:hAnsi="Cambria Math" w:cs="Times New Roman"/>
                <w:sz w:val="21"/>
                <w:szCs w:val="21"/>
              </w:rPr>
              <m:t>wealt</m:t>
            </m:r>
            <m:r>
              <w:rPr>
                <w:rFonts w:hAnsi="Cambria Math" w:cs="Times New Roman"/>
                <w:sz w:val="21"/>
                <w:szCs w:val="21"/>
              </w:rPr>
              <m:t>h</m:t>
            </m:r>
            <m:r>
              <w:rPr>
                <w:rFonts w:ascii="Cambria Math" w:hAnsi="Cambria Math" w:cs="Times New Roman"/>
                <w:sz w:val="21"/>
                <w:szCs w:val="21"/>
              </w:rPr>
              <m:t>gap</m:t>
            </m:r>
          </m:e>
          <m:sub>
            <m:r>
              <w:rPr>
                <w:rFonts w:ascii="Cambria Math" w:hAnsi="Cambria Math" w:cs="Times New Roman"/>
                <w:sz w:val="21"/>
                <w:szCs w:val="21"/>
              </w:rPr>
              <m:t>i</m:t>
            </m:r>
          </m:sub>
        </m:sSub>
        <m:r>
          <w:rPr>
            <w:rFonts w:ascii="MS Mincho" w:eastAsia="MS Mincho" w:hAnsi="MS Mincho" w:cs="MS Mincho"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disad</m:t>
            </m:r>
          </m:e>
          <m:sub>
            <m:r>
              <w:rPr>
                <w:rFonts w:ascii="Cambria Math" w:hAnsi="Cambria Math" w:cs="Times New Roman"/>
                <w:sz w:val="21"/>
                <w:szCs w:val="21"/>
              </w:rPr>
              <m:t>i</m:t>
            </m:r>
          </m:sub>
        </m:sSub>
      </m:oMath>
      <w:r>
        <w:rPr>
          <w:rFonts w:hint="eastAsia"/>
          <w:sz w:val="21"/>
          <w:szCs w:val="21"/>
        </w:rPr>
        <w:t>），回归结果显示，个人相对于他人的财富差异越大，个人的优势不平等厌恶导致个人亲社会行为增加的幅度更大；个人相对于他人的财富差异越大，个人的劣势不平等厌恶导致</w:t>
      </w:r>
      <w:r>
        <w:rPr>
          <w:sz w:val="21"/>
          <w:szCs w:val="21"/>
        </w:rPr>
        <w:t>个人亲社会行为减少的幅度</w:t>
      </w:r>
      <w:r>
        <w:rPr>
          <w:rFonts w:hint="eastAsia"/>
          <w:sz w:val="21"/>
          <w:szCs w:val="21"/>
        </w:rPr>
        <w:t>也</w:t>
      </w:r>
      <w:r>
        <w:rPr>
          <w:sz w:val="21"/>
          <w:szCs w:val="21"/>
        </w:rPr>
        <w:t>更大</w:t>
      </w:r>
      <w:r>
        <w:rPr>
          <w:rFonts w:hint="eastAsia"/>
          <w:sz w:val="21"/>
          <w:szCs w:val="21"/>
        </w:rPr>
        <w:t>。</w:t>
      </w:r>
    </w:p>
    <w:p w14:paraId="52D60C58"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表6  财富差异与亲社会行为</w:t>
      </w:r>
    </w:p>
    <w:tbl>
      <w:tblPr>
        <w:tblStyle w:val="af4"/>
        <w:tblW w:w="5000" w:type="pct"/>
        <w:jc w:val="center"/>
        <w:tblBorders>
          <w:left w:val="none" w:sz="0" w:space="0" w:color="auto"/>
          <w:right w:val="none" w:sz="0" w:space="0" w:color="auto"/>
        </w:tblBorders>
        <w:tblLook w:val="04A0" w:firstRow="1" w:lastRow="0" w:firstColumn="1" w:lastColumn="0" w:noHBand="0" w:noVBand="1"/>
      </w:tblPr>
      <w:tblGrid>
        <w:gridCol w:w="2126"/>
        <w:gridCol w:w="1418"/>
        <w:gridCol w:w="1244"/>
        <w:gridCol w:w="1244"/>
        <w:gridCol w:w="1244"/>
        <w:gridCol w:w="1246"/>
      </w:tblGrid>
      <w:tr w:rsidR="00DB1045" w14:paraId="07B958D0" w14:textId="77777777">
        <w:trPr>
          <w:jc w:val="center"/>
        </w:trPr>
        <w:tc>
          <w:tcPr>
            <w:tcW w:w="1247" w:type="pct"/>
            <w:vMerge w:val="restart"/>
            <w:tcBorders>
              <w:left w:val="single" w:sz="4" w:space="0" w:color="auto"/>
            </w:tcBorders>
            <w:vAlign w:val="center"/>
          </w:tcPr>
          <w:p w14:paraId="78A47564"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解释变量</w:t>
            </w:r>
          </w:p>
        </w:tc>
        <w:tc>
          <w:tcPr>
            <w:tcW w:w="3753" w:type="pct"/>
            <w:gridSpan w:val="5"/>
            <w:tcBorders>
              <w:right w:val="single" w:sz="4" w:space="0" w:color="auto"/>
            </w:tcBorders>
          </w:tcPr>
          <w:p w14:paraId="58386CF8"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被解释变量：亲社会行为</w:t>
            </w:r>
          </w:p>
        </w:tc>
      </w:tr>
      <w:tr w:rsidR="00DB1045" w14:paraId="0526D819" w14:textId="77777777">
        <w:trPr>
          <w:jc w:val="center"/>
        </w:trPr>
        <w:tc>
          <w:tcPr>
            <w:tcW w:w="1247" w:type="pct"/>
            <w:vMerge/>
            <w:tcBorders>
              <w:left w:val="single" w:sz="4" w:space="0" w:color="auto"/>
            </w:tcBorders>
            <w:vAlign w:val="center"/>
          </w:tcPr>
          <w:p w14:paraId="6C90DA8F" w14:textId="77777777" w:rsidR="00DB1045" w:rsidRDefault="00DB1045">
            <w:pPr>
              <w:kinsoku w:val="0"/>
              <w:spacing w:after="0" w:line="240" w:lineRule="auto"/>
              <w:jc w:val="center"/>
              <w:rPr>
                <w:rFonts w:eastAsiaTheme="minorEastAsia" w:cs="Times New Roman"/>
                <w:sz w:val="18"/>
                <w:szCs w:val="18"/>
              </w:rPr>
            </w:pPr>
          </w:p>
        </w:tc>
        <w:tc>
          <w:tcPr>
            <w:tcW w:w="832" w:type="pct"/>
          </w:tcPr>
          <w:p w14:paraId="0C1D863B"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模型</w:t>
            </w:r>
            <w:r>
              <w:rPr>
                <w:rFonts w:eastAsiaTheme="minorEastAsia" w:cs="Times New Roman"/>
                <w:sz w:val="21"/>
                <w:szCs w:val="21"/>
              </w:rPr>
              <w:t>1</w:t>
            </w:r>
          </w:p>
        </w:tc>
        <w:tc>
          <w:tcPr>
            <w:tcW w:w="2190" w:type="pct"/>
            <w:gridSpan w:val="3"/>
            <w:vAlign w:val="center"/>
          </w:tcPr>
          <w:p w14:paraId="63B336A9"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模型</w:t>
            </w:r>
            <w:r>
              <w:rPr>
                <w:rFonts w:eastAsiaTheme="minorEastAsia" w:cs="Times New Roman"/>
                <w:sz w:val="21"/>
                <w:szCs w:val="21"/>
              </w:rPr>
              <w:t>2-4</w:t>
            </w:r>
          </w:p>
        </w:tc>
        <w:tc>
          <w:tcPr>
            <w:tcW w:w="731" w:type="pct"/>
            <w:tcBorders>
              <w:right w:val="single" w:sz="4" w:space="0" w:color="auto"/>
            </w:tcBorders>
            <w:vAlign w:val="center"/>
          </w:tcPr>
          <w:p w14:paraId="6D44D832"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模型</w:t>
            </w:r>
            <w:r>
              <w:rPr>
                <w:rFonts w:eastAsiaTheme="minorEastAsia" w:cs="Times New Roman"/>
                <w:sz w:val="21"/>
                <w:szCs w:val="21"/>
              </w:rPr>
              <w:t>5</w:t>
            </w:r>
          </w:p>
        </w:tc>
      </w:tr>
      <w:tr w:rsidR="00DB1045" w14:paraId="28C2E2E7" w14:textId="77777777">
        <w:trPr>
          <w:jc w:val="center"/>
        </w:trPr>
        <w:tc>
          <w:tcPr>
            <w:tcW w:w="1247" w:type="pct"/>
            <w:tcBorders>
              <w:left w:val="single" w:sz="4" w:space="0" w:color="auto"/>
            </w:tcBorders>
            <w:vAlign w:val="center"/>
          </w:tcPr>
          <w:p w14:paraId="3E3CFA2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p>
        </w:tc>
        <w:tc>
          <w:tcPr>
            <w:tcW w:w="832" w:type="pct"/>
          </w:tcPr>
          <w:p w14:paraId="445526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0.042***</w:t>
            </w:r>
          </w:p>
          <w:p w14:paraId="11BB53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0.011</w:t>
            </w:r>
            <w:r>
              <w:rPr>
                <w:rFonts w:eastAsiaTheme="minorEastAsia" w:cs="Times New Roman"/>
                <w:sz w:val="21"/>
                <w:szCs w:val="21"/>
              </w:rPr>
              <w:t>）</w:t>
            </w:r>
          </w:p>
        </w:tc>
        <w:tc>
          <w:tcPr>
            <w:tcW w:w="730" w:type="pct"/>
            <w:vAlign w:val="center"/>
          </w:tcPr>
          <w:p w14:paraId="5A7BB2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0.072***</w:t>
            </w:r>
          </w:p>
          <w:p w14:paraId="567E533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0.024</w:t>
            </w:r>
            <w:r>
              <w:rPr>
                <w:rFonts w:eastAsiaTheme="minorEastAsia" w:cs="Times New Roman" w:hint="eastAsia"/>
                <w:sz w:val="21"/>
                <w:szCs w:val="21"/>
              </w:rPr>
              <w:t>）</w:t>
            </w:r>
          </w:p>
        </w:tc>
        <w:tc>
          <w:tcPr>
            <w:tcW w:w="730" w:type="pct"/>
            <w:vAlign w:val="center"/>
          </w:tcPr>
          <w:p w14:paraId="474A7B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0.080***</w:t>
            </w:r>
          </w:p>
          <w:p w14:paraId="0F81405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0.024</w:t>
            </w:r>
            <w:r>
              <w:rPr>
                <w:rFonts w:eastAsiaTheme="minorEastAsia" w:cs="Times New Roman" w:hint="eastAsia"/>
                <w:sz w:val="21"/>
                <w:szCs w:val="21"/>
              </w:rPr>
              <w:t>）</w:t>
            </w:r>
          </w:p>
        </w:tc>
        <w:tc>
          <w:tcPr>
            <w:tcW w:w="730" w:type="pct"/>
            <w:vAlign w:val="center"/>
          </w:tcPr>
          <w:p w14:paraId="6C8E0C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0.010</w:t>
            </w:r>
          </w:p>
          <w:p w14:paraId="2074A6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0.021</w:t>
            </w:r>
            <w:r>
              <w:rPr>
                <w:rFonts w:eastAsiaTheme="minorEastAsia" w:cs="Times New Roman" w:hint="eastAsia"/>
                <w:sz w:val="21"/>
                <w:szCs w:val="21"/>
              </w:rPr>
              <w:t>）</w:t>
            </w:r>
          </w:p>
        </w:tc>
        <w:tc>
          <w:tcPr>
            <w:tcW w:w="731" w:type="pct"/>
            <w:tcBorders>
              <w:right w:val="single" w:sz="4" w:space="0" w:color="auto"/>
            </w:tcBorders>
            <w:vAlign w:val="center"/>
          </w:tcPr>
          <w:p w14:paraId="361CE7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0.056*</w:t>
            </w:r>
          </w:p>
          <w:p w14:paraId="0DE86DA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0.031</w:t>
            </w:r>
            <w:r>
              <w:rPr>
                <w:rFonts w:eastAsiaTheme="minorEastAsia" w:cs="Times New Roman" w:hint="eastAsia"/>
                <w:sz w:val="21"/>
                <w:szCs w:val="21"/>
              </w:rPr>
              <w:t>）</w:t>
            </w:r>
          </w:p>
        </w:tc>
      </w:tr>
      <w:tr w:rsidR="00DB1045" w14:paraId="66086593" w14:textId="77777777">
        <w:trPr>
          <w:jc w:val="center"/>
        </w:trPr>
        <w:tc>
          <w:tcPr>
            <w:tcW w:w="1247" w:type="pct"/>
            <w:tcBorders>
              <w:left w:val="single" w:sz="4" w:space="0" w:color="auto"/>
            </w:tcBorders>
            <w:vAlign w:val="center"/>
          </w:tcPr>
          <w:p w14:paraId="578785D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832" w:type="pct"/>
            <w:vAlign w:val="center"/>
          </w:tcPr>
          <w:p w14:paraId="052685B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31E473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2432D42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-0.660*</w:t>
            </w:r>
          </w:p>
          <w:p w14:paraId="4D0198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lastRenderedPageBreak/>
              <w:t>（</w:t>
            </w:r>
            <w:r>
              <w:rPr>
                <w:rFonts w:eastAsiaTheme="minorEastAsia" w:cs="Times New Roman"/>
                <w:sz w:val="21"/>
                <w:szCs w:val="21"/>
              </w:rPr>
              <w:t>0.363</w:t>
            </w:r>
            <w:r>
              <w:rPr>
                <w:rFonts w:eastAsiaTheme="minorEastAsia" w:cs="Times New Roman" w:hint="eastAsia"/>
                <w:sz w:val="21"/>
                <w:szCs w:val="21"/>
              </w:rPr>
              <w:t>）</w:t>
            </w:r>
          </w:p>
        </w:tc>
        <w:tc>
          <w:tcPr>
            <w:tcW w:w="730" w:type="pct"/>
            <w:vAlign w:val="center"/>
          </w:tcPr>
          <w:p w14:paraId="5140CF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lastRenderedPageBreak/>
              <w:t>0.108</w:t>
            </w:r>
          </w:p>
          <w:p w14:paraId="3E648BA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lastRenderedPageBreak/>
              <w:t>（</w:t>
            </w:r>
            <w:r>
              <w:rPr>
                <w:rFonts w:eastAsiaTheme="minorEastAsia" w:cs="Times New Roman"/>
                <w:sz w:val="21"/>
                <w:szCs w:val="21"/>
              </w:rPr>
              <w:t>0.362</w:t>
            </w:r>
            <w:r>
              <w:rPr>
                <w:rFonts w:eastAsiaTheme="minorEastAsia" w:cs="Times New Roman" w:hint="eastAsia"/>
                <w:sz w:val="21"/>
                <w:szCs w:val="21"/>
              </w:rPr>
              <w:t>）</w:t>
            </w:r>
          </w:p>
        </w:tc>
        <w:tc>
          <w:tcPr>
            <w:tcW w:w="731" w:type="pct"/>
            <w:tcBorders>
              <w:right w:val="single" w:sz="4" w:space="0" w:color="auto"/>
            </w:tcBorders>
            <w:vAlign w:val="center"/>
          </w:tcPr>
          <w:p w14:paraId="324D998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lastRenderedPageBreak/>
              <w:t>—</w:t>
            </w:r>
          </w:p>
        </w:tc>
      </w:tr>
      <w:tr w:rsidR="00DB1045" w14:paraId="6587A650" w14:textId="77777777">
        <w:trPr>
          <w:jc w:val="center"/>
        </w:trPr>
        <w:tc>
          <w:tcPr>
            <w:tcW w:w="1247" w:type="pct"/>
            <w:tcBorders>
              <w:left w:val="single" w:sz="4" w:space="0" w:color="auto"/>
            </w:tcBorders>
            <w:vAlign w:val="center"/>
          </w:tcPr>
          <w:p w14:paraId="6B2DB0C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832" w:type="pct"/>
          </w:tcPr>
          <w:p w14:paraId="52E4F16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0.465</w:t>
            </w:r>
          </w:p>
          <w:p w14:paraId="340EE9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0.358</w:t>
            </w:r>
            <w:r>
              <w:rPr>
                <w:rFonts w:eastAsiaTheme="minorEastAsia" w:cs="Times New Roman"/>
                <w:sz w:val="21"/>
                <w:szCs w:val="21"/>
              </w:rPr>
              <w:t>）</w:t>
            </w:r>
          </w:p>
        </w:tc>
        <w:tc>
          <w:tcPr>
            <w:tcW w:w="730" w:type="pct"/>
            <w:vAlign w:val="center"/>
          </w:tcPr>
          <w:p w14:paraId="3B1119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0.660*</w:t>
            </w:r>
          </w:p>
          <w:p w14:paraId="1A03B7A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0.363</w:t>
            </w:r>
            <w:r>
              <w:rPr>
                <w:rFonts w:eastAsiaTheme="minorEastAsia" w:cs="Times New Roman" w:hint="eastAsia"/>
                <w:sz w:val="21"/>
                <w:szCs w:val="21"/>
              </w:rPr>
              <w:t>）</w:t>
            </w:r>
          </w:p>
        </w:tc>
        <w:tc>
          <w:tcPr>
            <w:tcW w:w="730" w:type="pct"/>
            <w:vAlign w:val="center"/>
          </w:tcPr>
          <w:p w14:paraId="1BA922A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42A29E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0.769*</w:t>
            </w:r>
          </w:p>
          <w:p w14:paraId="73966C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0.365</w:t>
            </w:r>
            <w:r>
              <w:rPr>
                <w:rFonts w:eastAsiaTheme="minorEastAsia" w:cs="Times New Roman" w:hint="eastAsia"/>
                <w:sz w:val="21"/>
                <w:szCs w:val="21"/>
              </w:rPr>
              <w:t>）</w:t>
            </w:r>
          </w:p>
        </w:tc>
        <w:tc>
          <w:tcPr>
            <w:tcW w:w="731" w:type="pct"/>
            <w:tcBorders>
              <w:right w:val="single" w:sz="4" w:space="0" w:color="auto"/>
            </w:tcBorders>
            <w:vAlign w:val="center"/>
          </w:tcPr>
          <w:p w14:paraId="6CDDCB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0.528</w:t>
            </w:r>
          </w:p>
          <w:p w14:paraId="13CAC8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0.356</w:t>
            </w:r>
            <w:r>
              <w:rPr>
                <w:rFonts w:eastAsiaTheme="minorEastAsia" w:cs="Times New Roman" w:hint="eastAsia"/>
                <w:sz w:val="21"/>
                <w:szCs w:val="21"/>
              </w:rPr>
              <w:t>）</w:t>
            </w:r>
          </w:p>
        </w:tc>
      </w:tr>
      <w:tr w:rsidR="00DB1045" w14:paraId="5D0E3A18" w14:textId="77777777">
        <w:trPr>
          <w:jc w:val="center"/>
        </w:trPr>
        <w:tc>
          <w:tcPr>
            <w:tcW w:w="1247" w:type="pct"/>
            <w:tcBorders>
              <w:left w:val="single" w:sz="4" w:space="0" w:color="auto"/>
            </w:tcBorders>
            <w:vAlign w:val="center"/>
          </w:tcPr>
          <w:p w14:paraId="20042C7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832" w:type="pct"/>
          </w:tcPr>
          <w:p w14:paraId="5B2AD6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-0.290</w:t>
            </w:r>
          </w:p>
          <w:p w14:paraId="1574D8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0.352</w:t>
            </w:r>
            <w:r>
              <w:rPr>
                <w:rFonts w:eastAsiaTheme="minorEastAsia" w:cs="Times New Roman"/>
                <w:sz w:val="21"/>
                <w:szCs w:val="21"/>
              </w:rPr>
              <w:t>）</w:t>
            </w:r>
          </w:p>
        </w:tc>
        <w:tc>
          <w:tcPr>
            <w:tcW w:w="730" w:type="pct"/>
            <w:vAlign w:val="center"/>
          </w:tcPr>
          <w:p w14:paraId="3E9710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-0.108</w:t>
            </w:r>
          </w:p>
          <w:p w14:paraId="446458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0.362</w:t>
            </w:r>
            <w:r>
              <w:rPr>
                <w:rFonts w:eastAsiaTheme="minorEastAsia" w:cs="Times New Roman" w:hint="eastAsia"/>
                <w:sz w:val="21"/>
                <w:szCs w:val="21"/>
              </w:rPr>
              <w:t>）</w:t>
            </w:r>
          </w:p>
        </w:tc>
        <w:tc>
          <w:tcPr>
            <w:tcW w:w="730" w:type="pct"/>
            <w:vAlign w:val="center"/>
          </w:tcPr>
          <w:p w14:paraId="58A628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-0.769*</w:t>
            </w:r>
          </w:p>
          <w:p w14:paraId="796922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0.365</w:t>
            </w:r>
            <w:r>
              <w:rPr>
                <w:rFonts w:eastAsiaTheme="minorEastAsia" w:cs="Times New Roman" w:hint="eastAsia"/>
                <w:sz w:val="21"/>
                <w:szCs w:val="21"/>
              </w:rPr>
              <w:t>）</w:t>
            </w:r>
          </w:p>
        </w:tc>
        <w:tc>
          <w:tcPr>
            <w:tcW w:w="730" w:type="pct"/>
            <w:vAlign w:val="center"/>
          </w:tcPr>
          <w:p w14:paraId="5159B69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1" w:type="pct"/>
            <w:tcBorders>
              <w:right w:val="single" w:sz="4" w:space="0" w:color="auto"/>
            </w:tcBorders>
            <w:vAlign w:val="center"/>
          </w:tcPr>
          <w:p w14:paraId="79BE8B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-0.305</w:t>
            </w:r>
          </w:p>
          <w:p w14:paraId="1DF50D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0.350</w:t>
            </w:r>
            <w:r>
              <w:rPr>
                <w:rFonts w:eastAsiaTheme="minorEastAsia" w:cs="Times New Roman" w:hint="eastAsia"/>
                <w:sz w:val="21"/>
                <w:szCs w:val="21"/>
              </w:rPr>
              <w:t>）</w:t>
            </w:r>
          </w:p>
        </w:tc>
      </w:tr>
      <w:tr w:rsidR="00DB1045" w14:paraId="59F3EB9B" w14:textId="77777777">
        <w:trPr>
          <w:jc w:val="center"/>
        </w:trPr>
        <w:tc>
          <w:tcPr>
            <w:tcW w:w="1247" w:type="pct"/>
            <w:tcBorders>
              <w:left w:val="single" w:sz="4" w:space="0" w:color="auto"/>
            </w:tcBorders>
            <w:vAlign w:val="center"/>
          </w:tcPr>
          <w:p w14:paraId="05D782F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832" w:type="pct"/>
          </w:tcPr>
          <w:p w14:paraId="37C8D65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-0.646*</w:t>
            </w:r>
          </w:p>
          <w:p w14:paraId="2ED384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0.354</w:t>
            </w:r>
            <w:r>
              <w:rPr>
                <w:rFonts w:eastAsiaTheme="minorEastAsia" w:cs="Times New Roman"/>
                <w:sz w:val="21"/>
                <w:szCs w:val="21"/>
              </w:rPr>
              <w:t>）</w:t>
            </w:r>
          </w:p>
        </w:tc>
        <w:tc>
          <w:tcPr>
            <w:tcW w:w="730" w:type="pct"/>
            <w:vAlign w:val="center"/>
          </w:tcPr>
          <w:p w14:paraId="038CF6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-0.569</w:t>
            </w:r>
          </w:p>
          <w:p w14:paraId="51CB65B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0.355</w:t>
            </w:r>
            <w:r>
              <w:rPr>
                <w:rFonts w:eastAsiaTheme="minorEastAsia" w:cs="Times New Roman" w:hint="eastAsia"/>
                <w:sz w:val="21"/>
                <w:szCs w:val="21"/>
              </w:rPr>
              <w:t>）</w:t>
            </w:r>
          </w:p>
        </w:tc>
        <w:tc>
          <w:tcPr>
            <w:tcW w:w="730" w:type="pct"/>
            <w:vAlign w:val="center"/>
          </w:tcPr>
          <w:p w14:paraId="030934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-1.230***</w:t>
            </w:r>
          </w:p>
          <w:p w14:paraId="132A66F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0.360</w:t>
            </w:r>
            <w:r>
              <w:rPr>
                <w:rFonts w:eastAsiaTheme="minorEastAsia" w:cs="Times New Roman" w:hint="eastAsia"/>
                <w:sz w:val="21"/>
                <w:szCs w:val="21"/>
              </w:rPr>
              <w:t>）</w:t>
            </w:r>
          </w:p>
        </w:tc>
        <w:tc>
          <w:tcPr>
            <w:tcW w:w="730" w:type="pct"/>
            <w:vAlign w:val="center"/>
          </w:tcPr>
          <w:p w14:paraId="5CBCFE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-0.461</w:t>
            </w:r>
          </w:p>
          <w:p w14:paraId="598607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0.358</w:t>
            </w:r>
            <w:r>
              <w:rPr>
                <w:rFonts w:eastAsiaTheme="minorEastAsia" w:cs="Times New Roman" w:hint="eastAsia"/>
                <w:sz w:val="21"/>
                <w:szCs w:val="21"/>
              </w:rPr>
              <w:t>）</w:t>
            </w:r>
          </w:p>
        </w:tc>
        <w:tc>
          <w:tcPr>
            <w:tcW w:w="731" w:type="pct"/>
            <w:tcBorders>
              <w:right w:val="single" w:sz="4" w:space="0" w:color="auto"/>
            </w:tcBorders>
            <w:vAlign w:val="center"/>
          </w:tcPr>
          <w:p w14:paraId="05DEA8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-0.657*</w:t>
            </w:r>
          </w:p>
          <w:p w14:paraId="49FF15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0.352</w:t>
            </w:r>
            <w:r>
              <w:rPr>
                <w:rFonts w:eastAsiaTheme="minorEastAsia" w:cs="Times New Roman" w:hint="eastAsia"/>
                <w:sz w:val="21"/>
                <w:szCs w:val="21"/>
              </w:rPr>
              <w:t>）</w:t>
            </w:r>
          </w:p>
        </w:tc>
      </w:tr>
      <w:tr w:rsidR="00DB1045" w14:paraId="3D8F7729" w14:textId="77777777">
        <w:trPr>
          <w:jc w:val="center"/>
        </w:trPr>
        <w:tc>
          <w:tcPr>
            <w:tcW w:w="1247" w:type="pct"/>
            <w:tcBorders>
              <w:left w:val="single" w:sz="4" w:space="0" w:color="auto"/>
            </w:tcBorders>
            <w:vAlign w:val="center"/>
          </w:tcPr>
          <w:p w14:paraId="7DA2717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832" w:type="pct"/>
          </w:tcPr>
          <w:p w14:paraId="5BE90D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-0.359***</w:t>
            </w:r>
          </w:p>
          <w:p w14:paraId="16B0EA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0.083</w:t>
            </w:r>
            <w:r>
              <w:rPr>
                <w:rFonts w:eastAsiaTheme="minorEastAsia" w:cs="Times New Roman"/>
                <w:sz w:val="21"/>
                <w:szCs w:val="21"/>
              </w:rPr>
              <w:t>）</w:t>
            </w:r>
          </w:p>
        </w:tc>
        <w:tc>
          <w:tcPr>
            <w:tcW w:w="730" w:type="pct"/>
            <w:vAlign w:val="center"/>
          </w:tcPr>
          <w:p w14:paraId="1C1246E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-0.377***</w:t>
            </w:r>
          </w:p>
          <w:p w14:paraId="043618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0.083</w:t>
            </w:r>
            <w:r>
              <w:rPr>
                <w:rFonts w:eastAsiaTheme="minorEastAsia" w:cs="Times New Roman" w:hint="eastAsia"/>
                <w:sz w:val="21"/>
                <w:szCs w:val="21"/>
              </w:rPr>
              <w:t>）</w:t>
            </w:r>
          </w:p>
        </w:tc>
        <w:tc>
          <w:tcPr>
            <w:tcW w:w="730" w:type="pct"/>
            <w:vAlign w:val="center"/>
          </w:tcPr>
          <w:p w14:paraId="2A5AB7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-0.377***</w:t>
            </w:r>
          </w:p>
          <w:p w14:paraId="7534A3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0.083</w:t>
            </w:r>
            <w:r>
              <w:rPr>
                <w:rFonts w:eastAsiaTheme="minorEastAsia" w:cs="Times New Roman" w:hint="eastAsia"/>
                <w:sz w:val="21"/>
                <w:szCs w:val="21"/>
              </w:rPr>
              <w:t>）</w:t>
            </w:r>
          </w:p>
        </w:tc>
        <w:tc>
          <w:tcPr>
            <w:tcW w:w="730" w:type="pct"/>
            <w:vAlign w:val="center"/>
          </w:tcPr>
          <w:p w14:paraId="7F737D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-0.377***</w:t>
            </w:r>
          </w:p>
          <w:p w14:paraId="0C977F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0.083</w:t>
            </w:r>
            <w:r>
              <w:rPr>
                <w:rFonts w:eastAsiaTheme="minorEastAsia" w:cs="Times New Roman" w:hint="eastAsia"/>
                <w:sz w:val="21"/>
                <w:szCs w:val="21"/>
              </w:rPr>
              <w:t>）</w:t>
            </w:r>
          </w:p>
        </w:tc>
        <w:tc>
          <w:tcPr>
            <w:tcW w:w="731" w:type="pct"/>
            <w:tcBorders>
              <w:right w:val="single" w:sz="4" w:space="0" w:color="auto"/>
            </w:tcBorders>
            <w:vAlign w:val="center"/>
          </w:tcPr>
          <w:p w14:paraId="2B134B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-0.376***</w:t>
            </w:r>
          </w:p>
          <w:p w14:paraId="1E47A4F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0.083</w:t>
            </w:r>
            <w:r>
              <w:rPr>
                <w:rFonts w:eastAsiaTheme="minorEastAsia" w:cs="Times New Roman" w:hint="eastAsia"/>
                <w:sz w:val="21"/>
                <w:szCs w:val="21"/>
              </w:rPr>
              <w:t>）</w:t>
            </w:r>
          </w:p>
        </w:tc>
      </w:tr>
      <w:tr w:rsidR="00DB1045" w14:paraId="6730E2D4" w14:textId="77777777">
        <w:trPr>
          <w:jc w:val="center"/>
        </w:trPr>
        <w:tc>
          <w:tcPr>
            <w:tcW w:w="1247" w:type="pct"/>
            <w:tcBorders>
              <w:left w:val="single" w:sz="4" w:space="0" w:color="auto"/>
            </w:tcBorders>
            <w:vAlign w:val="center"/>
          </w:tcPr>
          <w:p w14:paraId="43DB2FE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832" w:type="pct"/>
          </w:tcPr>
          <w:p w14:paraId="4ACA23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0.124**</w:t>
            </w:r>
          </w:p>
          <w:p w14:paraId="47D07D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730" w:type="pct"/>
            <w:vAlign w:val="center"/>
          </w:tcPr>
          <w:p w14:paraId="247731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0.129***</w:t>
            </w:r>
          </w:p>
          <w:p w14:paraId="0BBADF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730" w:type="pct"/>
            <w:vAlign w:val="center"/>
          </w:tcPr>
          <w:p w14:paraId="1B2A3B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0.129***</w:t>
            </w:r>
          </w:p>
          <w:p w14:paraId="3E3217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730" w:type="pct"/>
            <w:vAlign w:val="center"/>
          </w:tcPr>
          <w:p w14:paraId="22B770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0.129***</w:t>
            </w:r>
          </w:p>
          <w:p w14:paraId="72731C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731" w:type="pct"/>
            <w:tcBorders>
              <w:right w:val="single" w:sz="4" w:space="0" w:color="auto"/>
            </w:tcBorders>
            <w:vAlign w:val="center"/>
          </w:tcPr>
          <w:p w14:paraId="450B833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0.126***</w:t>
            </w:r>
          </w:p>
          <w:p w14:paraId="65B4E1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r>
      <w:tr w:rsidR="00DB1045" w14:paraId="45674C1E" w14:textId="77777777">
        <w:trPr>
          <w:jc w:val="center"/>
        </w:trPr>
        <w:tc>
          <w:tcPr>
            <w:tcW w:w="1247" w:type="pct"/>
            <w:tcBorders>
              <w:left w:val="single" w:sz="4" w:space="0" w:color="auto"/>
            </w:tcBorders>
            <w:vAlign w:val="center"/>
          </w:tcPr>
          <w:p w14:paraId="597AD5C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r>
              <w:rPr>
                <w:rFonts w:eastAsiaTheme="minorEastAsia" w:cs="Times New Roman" w:hint="eastAsia"/>
                <w:i/>
                <w:iCs/>
                <w:sz w:val="21"/>
                <w:szCs w:val="21"/>
              </w:rPr>
              <w:t xml:space="preserve"> </w:t>
            </w:r>
            <w:r>
              <w:rPr>
                <w:rFonts w:eastAsiaTheme="minorEastAsia" w:cs="Times New Roman"/>
                <w:i/>
                <w:iCs/>
                <w:sz w:val="21"/>
                <w:szCs w:val="21"/>
              </w:rPr>
              <w:t>* T</w:t>
            </w:r>
            <w:r>
              <w:rPr>
                <w:rFonts w:eastAsiaTheme="minorEastAsia" w:cs="Times New Roman"/>
                <w:i/>
                <w:iCs/>
                <w:sz w:val="21"/>
                <w:szCs w:val="21"/>
                <w:vertAlign w:val="subscript"/>
              </w:rPr>
              <w:t>1</w:t>
            </w:r>
          </w:p>
        </w:tc>
        <w:tc>
          <w:tcPr>
            <w:tcW w:w="1418" w:type="dxa"/>
            <w:vAlign w:val="center"/>
          </w:tcPr>
          <w:p w14:paraId="586809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2A3A09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0F8FDE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-0.008</w:t>
            </w:r>
          </w:p>
          <w:p w14:paraId="1D4A12E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0.034</w:t>
            </w:r>
            <w:r>
              <w:rPr>
                <w:rFonts w:eastAsiaTheme="minorEastAsia" w:cs="Times New Roman" w:hint="eastAsia"/>
                <w:sz w:val="21"/>
                <w:szCs w:val="21"/>
              </w:rPr>
              <w:t>）</w:t>
            </w:r>
          </w:p>
        </w:tc>
        <w:tc>
          <w:tcPr>
            <w:tcW w:w="730" w:type="pct"/>
            <w:vAlign w:val="center"/>
          </w:tcPr>
          <w:p w14:paraId="3DC4CDA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0.062*</w:t>
            </w:r>
          </w:p>
          <w:p w14:paraId="4211C14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0.032</w:t>
            </w:r>
            <w:r>
              <w:rPr>
                <w:rFonts w:eastAsiaTheme="minorEastAsia" w:cs="Times New Roman" w:hint="eastAsia"/>
                <w:sz w:val="21"/>
                <w:szCs w:val="21"/>
              </w:rPr>
              <w:t>）</w:t>
            </w:r>
          </w:p>
        </w:tc>
        <w:tc>
          <w:tcPr>
            <w:tcW w:w="731" w:type="pct"/>
            <w:tcBorders>
              <w:right w:val="single" w:sz="4" w:space="0" w:color="auto"/>
            </w:tcBorders>
            <w:vAlign w:val="center"/>
          </w:tcPr>
          <w:p w14:paraId="3E2FA8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3DAD5A44" w14:textId="77777777">
        <w:trPr>
          <w:jc w:val="center"/>
        </w:trPr>
        <w:tc>
          <w:tcPr>
            <w:tcW w:w="1247" w:type="pct"/>
            <w:tcBorders>
              <w:left w:val="single" w:sz="4" w:space="0" w:color="auto"/>
            </w:tcBorders>
            <w:vAlign w:val="center"/>
          </w:tcPr>
          <w:p w14:paraId="26DFEF1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r>
              <w:rPr>
                <w:rFonts w:eastAsiaTheme="minorEastAsia" w:cs="Times New Roman" w:hint="eastAsia"/>
                <w:i/>
                <w:iCs/>
                <w:sz w:val="21"/>
                <w:szCs w:val="21"/>
              </w:rPr>
              <w:t xml:space="preserve"> </w:t>
            </w:r>
            <w:r>
              <w:rPr>
                <w:rFonts w:eastAsiaTheme="minorEastAsia" w:cs="Times New Roman"/>
                <w:i/>
                <w:iCs/>
                <w:sz w:val="21"/>
                <w:szCs w:val="21"/>
              </w:rPr>
              <w:t>* T</w:t>
            </w:r>
            <w:r>
              <w:rPr>
                <w:rFonts w:eastAsiaTheme="minorEastAsia" w:cs="Times New Roman"/>
                <w:i/>
                <w:iCs/>
                <w:sz w:val="21"/>
                <w:szCs w:val="21"/>
                <w:vertAlign w:val="subscript"/>
              </w:rPr>
              <w:t>2</w:t>
            </w:r>
          </w:p>
        </w:tc>
        <w:tc>
          <w:tcPr>
            <w:tcW w:w="1418" w:type="dxa"/>
            <w:vAlign w:val="center"/>
          </w:tcPr>
          <w:p w14:paraId="77E532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2EBD387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0.008</w:t>
            </w:r>
          </w:p>
          <w:p w14:paraId="2C2C2C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0.034</w:t>
            </w:r>
            <w:r>
              <w:rPr>
                <w:rFonts w:eastAsiaTheme="minorEastAsia" w:cs="Times New Roman" w:hint="eastAsia"/>
                <w:sz w:val="21"/>
                <w:szCs w:val="21"/>
              </w:rPr>
              <w:t>）</w:t>
            </w:r>
          </w:p>
        </w:tc>
        <w:tc>
          <w:tcPr>
            <w:tcW w:w="730" w:type="pct"/>
            <w:vAlign w:val="center"/>
          </w:tcPr>
          <w:p w14:paraId="35A9CF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4E798D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0.070*</w:t>
            </w:r>
          </w:p>
          <w:p w14:paraId="2840D3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0.032</w:t>
            </w:r>
            <w:r>
              <w:rPr>
                <w:rFonts w:eastAsiaTheme="minorEastAsia" w:cs="Times New Roman" w:hint="eastAsia"/>
                <w:sz w:val="21"/>
                <w:szCs w:val="21"/>
              </w:rPr>
              <w:t>）</w:t>
            </w:r>
          </w:p>
        </w:tc>
        <w:tc>
          <w:tcPr>
            <w:tcW w:w="731" w:type="pct"/>
            <w:tcBorders>
              <w:right w:val="single" w:sz="4" w:space="0" w:color="auto"/>
            </w:tcBorders>
            <w:vAlign w:val="center"/>
          </w:tcPr>
          <w:p w14:paraId="59FF99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351741E9" w14:textId="77777777">
        <w:trPr>
          <w:jc w:val="center"/>
        </w:trPr>
        <w:tc>
          <w:tcPr>
            <w:tcW w:w="1247" w:type="pct"/>
            <w:tcBorders>
              <w:left w:val="single" w:sz="4" w:space="0" w:color="auto"/>
            </w:tcBorders>
            <w:vAlign w:val="center"/>
          </w:tcPr>
          <w:p w14:paraId="3E6CA59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r>
              <w:rPr>
                <w:rFonts w:eastAsiaTheme="minorEastAsia" w:cs="Times New Roman" w:hint="eastAsia"/>
                <w:i/>
                <w:iCs/>
                <w:sz w:val="21"/>
                <w:szCs w:val="21"/>
              </w:rPr>
              <w:t xml:space="preserve"> </w:t>
            </w:r>
            <w:r>
              <w:rPr>
                <w:rFonts w:eastAsiaTheme="minorEastAsia" w:cs="Times New Roman"/>
                <w:i/>
                <w:iCs/>
                <w:sz w:val="21"/>
                <w:szCs w:val="21"/>
              </w:rPr>
              <w:t>* T</w:t>
            </w:r>
            <w:r>
              <w:rPr>
                <w:rFonts w:eastAsiaTheme="minorEastAsia" w:cs="Times New Roman"/>
                <w:i/>
                <w:iCs/>
                <w:sz w:val="21"/>
                <w:szCs w:val="21"/>
                <w:vertAlign w:val="subscript"/>
              </w:rPr>
              <w:t>3</w:t>
            </w:r>
          </w:p>
        </w:tc>
        <w:tc>
          <w:tcPr>
            <w:tcW w:w="1418" w:type="dxa"/>
            <w:vAlign w:val="center"/>
          </w:tcPr>
          <w:p w14:paraId="691A59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32F1A27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-0.062*</w:t>
            </w:r>
          </w:p>
          <w:p w14:paraId="7AF2A44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0.032</w:t>
            </w:r>
            <w:r>
              <w:rPr>
                <w:rFonts w:eastAsiaTheme="minorEastAsia" w:cs="Times New Roman" w:hint="eastAsia"/>
                <w:sz w:val="21"/>
                <w:szCs w:val="21"/>
              </w:rPr>
              <w:t>）</w:t>
            </w:r>
          </w:p>
        </w:tc>
        <w:tc>
          <w:tcPr>
            <w:tcW w:w="730" w:type="pct"/>
            <w:vAlign w:val="center"/>
          </w:tcPr>
          <w:p w14:paraId="4994BA4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-0.070*</w:t>
            </w:r>
          </w:p>
          <w:p w14:paraId="69BA9C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0.032</w:t>
            </w:r>
            <w:r>
              <w:rPr>
                <w:rFonts w:eastAsiaTheme="minorEastAsia" w:cs="Times New Roman" w:hint="eastAsia"/>
                <w:sz w:val="21"/>
                <w:szCs w:val="21"/>
              </w:rPr>
              <w:t>）</w:t>
            </w:r>
          </w:p>
        </w:tc>
        <w:tc>
          <w:tcPr>
            <w:tcW w:w="730" w:type="pct"/>
            <w:vAlign w:val="center"/>
          </w:tcPr>
          <w:p w14:paraId="370E92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1" w:type="pct"/>
            <w:tcBorders>
              <w:right w:val="single" w:sz="4" w:space="0" w:color="auto"/>
            </w:tcBorders>
            <w:vAlign w:val="center"/>
          </w:tcPr>
          <w:p w14:paraId="451441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01F6799D" w14:textId="77777777">
        <w:trPr>
          <w:jc w:val="center"/>
        </w:trPr>
        <w:tc>
          <w:tcPr>
            <w:tcW w:w="1247" w:type="pct"/>
            <w:tcBorders>
              <w:left w:val="single" w:sz="4" w:space="0" w:color="auto"/>
            </w:tcBorders>
            <w:vAlign w:val="center"/>
          </w:tcPr>
          <w:p w14:paraId="58485A7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r>
              <w:rPr>
                <w:rFonts w:eastAsiaTheme="minorEastAsia" w:cs="Times New Roman" w:hint="eastAsia"/>
                <w:i/>
                <w:iCs/>
                <w:sz w:val="21"/>
                <w:szCs w:val="21"/>
              </w:rPr>
              <w:t xml:space="preserve"> </w:t>
            </w:r>
            <w:r>
              <w:rPr>
                <w:rFonts w:eastAsiaTheme="minorEastAsia" w:cs="Times New Roman"/>
                <w:i/>
                <w:iCs/>
                <w:sz w:val="21"/>
                <w:szCs w:val="21"/>
              </w:rPr>
              <w:t>* T</w:t>
            </w:r>
            <w:r>
              <w:rPr>
                <w:rFonts w:eastAsiaTheme="minorEastAsia" w:cs="Times New Roman"/>
                <w:i/>
                <w:iCs/>
                <w:sz w:val="21"/>
                <w:szCs w:val="21"/>
                <w:vertAlign w:val="subscript"/>
              </w:rPr>
              <w:t>4</w:t>
            </w:r>
          </w:p>
        </w:tc>
        <w:tc>
          <w:tcPr>
            <w:tcW w:w="1418" w:type="dxa"/>
            <w:vAlign w:val="center"/>
          </w:tcPr>
          <w:p w14:paraId="6AC26FE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404AC1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-0.377</w:t>
            </w:r>
          </w:p>
          <w:p w14:paraId="0EEE8F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0.032</w:t>
            </w:r>
            <w:r>
              <w:rPr>
                <w:rFonts w:eastAsiaTheme="minorEastAsia" w:cs="Times New Roman" w:hint="eastAsia"/>
                <w:sz w:val="21"/>
                <w:szCs w:val="21"/>
              </w:rPr>
              <w:t>）</w:t>
            </w:r>
          </w:p>
        </w:tc>
        <w:tc>
          <w:tcPr>
            <w:tcW w:w="730" w:type="pct"/>
            <w:vAlign w:val="center"/>
          </w:tcPr>
          <w:p w14:paraId="7115B43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-0.061</w:t>
            </w:r>
          </w:p>
          <w:p w14:paraId="68B0B39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0.032</w:t>
            </w:r>
            <w:r>
              <w:rPr>
                <w:rFonts w:eastAsiaTheme="minorEastAsia" w:cs="Times New Roman" w:hint="eastAsia"/>
                <w:sz w:val="21"/>
                <w:szCs w:val="21"/>
              </w:rPr>
              <w:t>）</w:t>
            </w:r>
          </w:p>
        </w:tc>
        <w:tc>
          <w:tcPr>
            <w:tcW w:w="730" w:type="pct"/>
            <w:vAlign w:val="center"/>
          </w:tcPr>
          <w:p w14:paraId="5DE6BED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0.010</w:t>
            </w:r>
          </w:p>
          <w:p w14:paraId="7833F1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0.030</w:t>
            </w:r>
            <w:r>
              <w:rPr>
                <w:rFonts w:eastAsiaTheme="minorEastAsia" w:cs="Times New Roman" w:hint="eastAsia"/>
                <w:sz w:val="21"/>
                <w:szCs w:val="21"/>
              </w:rPr>
              <w:t>）</w:t>
            </w:r>
          </w:p>
        </w:tc>
        <w:tc>
          <w:tcPr>
            <w:tcW w:w="731" w:type="pct"/>
            <w:tcBorders>
              <w:right w:val="single" w:sz="4" w:space="0" w:color="auto"/>
            </w:tcBorders>
            <w:vAlign w:val="center"/>
          </w:tcPr>
          <w:p w14:paraId="7BD052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1762A9F8" w14:textId="77777777">
        <w:trPr>
          <w:jc w:val="center"/>
        </w:trPr>
        <w:tc>
          <w:tcPr>
            <w:tcW w:w="1247" w:type="pct"/>
            <w:tcBorders>
              <w:left w:val="single" w:sz="4" w:space="0" w:color="auto"/>
            </w:tcBorders>
            <w:vAlign w:val="center"/>
          </w:tcPr>
          <w:p w14:paraId="67A42C1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r>
              <w:rPr>
                <w:rFonts w:eastAsiaTheme="minorEastAsia" w:cs="Times New Roman" w:hint="eastAsia"/>
                <w:i/>
                <w:iCs/>
                <w:sz w:val="21"/>
                <w:szCs w:val="21"/>
              </w:rPr>
              <w:t xml:space="preserve"> </w:t>
            </w:r>
            <w:r>
              <w:rPr>
                <w:rFonts w:eastAsiaTheme="minorEastAsia" w:cs="Times New Roman"/>
                <w:i/>
                <w:iCs/>
                <w:sz w:val="21"/>
                <w:szCs w:val="21"/>
              </w:rPr>
              <w:t>* disad</w:t>
            </w:r>
          </w:p>
        </w:tc>
        <w:tc>
          <w:tcPr>
            <w:tcW w:w="1418" w:type="dxa"/>
            <w:vAlign w:val="center"/>
          </w:tcPr>
          <w:p w14:paraId="203B4C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1DE7A1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5A35902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53E7171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1" w:type="pct"/>
            <w:tcBorders>
              <w:right w:val="single" w:sz="4" w:space="0" w:color="auto"/>
            </w:tcBorders>
            <w:vAlign w:val="center"/>
          </w:tcPr>
          <w:p w14:paraId="636E4DD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19ACDB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0.008</w:t>
            </w:r>
            <w:r>
              <w:rPr>
                <w:rFonts w:eastAsiaTheme="minorEastAsia" w:cs="Times New Roman" w:hint="eastAsia"/>
                <w:sz w:val="21"/>
                <w:szCs w:val="21"/>
              </w:rPr>
              <w:t>）</w:t>
            </w:r>
          </w:p>
        </w:tc>
      </w:tr>
      <w:tr w:rsidR="00DB1045" w14:paraId="4C169201" w14:textId="77777777">
        <w:trPr>
          <w:trHeight w:val="90"/>
          <w:jc w:val="center"/>
        </w:trPr>
        <w:tc>
          <w:tcPr>
            <w:tcW w:w="1247" w:type="pct"/>
            <w:tcBorders>
              <w:left w:val="single" w:sz="4" w:space="0" w:color="auto"/>
            </w:tcBorders>
            <w:vAlign w:val="center"/>
          </w:tcPr>
          <w:p w14:paraId="3F1F528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r>
              <w:rPr>
                <w:rFonts w:eastAsiaTheme="minorEastAsia" w:cs="Times New Roman" w:hint="eastAsia"/>
                <w:i/>
                <w:iCs/>
                <w:sz w:val="21"/>
                <w:szCs w:val="21"/>
              </w:rPr>
              <w:t xml:space="preserve"> </w:t>
            </w:r>
            <w:r>
              <w:rPr>
                <w:rFonts w:eastAsiaTheme="minorEastAsia" w:cs="Times New Roman"/>
                <w:i/>
                <w:iCs/>
                <w:sz w:val="21"/>
                <w:szCs w:val="21"/>
              </w:rPr>
              <w:t>* ad</w:t>
            </w:r>
          </w:p>
        </w:tc>
        <w:tc>
          <w:tcPr>
            <w:tcW w:w="1418" w:type="dxa"/>
            <w:vAlign w:val="center"/>
          </w:tcPr>
          <w:p w14:paraId="2FADF12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3F09B6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72A053A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0" w:type="pct"/>
            <w:vAlign w:val="center"/>
          </w:tcPr>
          <w:p w14:paraId="0BB5977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31" w:type="pct"/>
            <w:tcBorders>
              <w:right w:val="single" w:sz="4" w:space="0" w:color="auto"/>
            </w:tcBorders>
            <w:vAlign w:val="center"/>
          </w:tcPr>
          <w:p w14:paraId="508179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0.008*</w:t>
            </w:r>
          </w:p>
          <w:p w14:paraId="1215096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0.004</w:t>
            </w:r>
            <w:r>
              <w:rPr>
                <w:rFonts w:eastAsiaTheme="minorEastAsia" w:cs="Times New Roman" w:hint="eastAsia"/>
                <w:sz w:val="21"/>
                <w:szCs w:val="21"/>
              </w:rPr>
              <w:t>）</w:t>
            </w:r>
          </w:p>
        </w:tc>
      </w:tr>
      <w:tr w:rsidR="00DB1045" w14:paraId="319264E7" w14:textId="77777777">
        <w:trPr>
          <w:jc w:val="center"/>
        </w:trPr>
        <w:tc>
          <w:tcPr>
            <w:tcW w:w="1247" w:type="pct"/>
            <w:tcBorders>
              <w:left w:val="single" w:sz="4" w:space="0" w:color="auto"/>
            </w:tcBorders>
            <w:vAlign w:val="center"/>
          </w:tcPr>
          <w:p w14:paraId="18EC052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_cons</w:t>
            </w:r>
          </w:p>
        </w:tc>
        <w:tc>
          <w:tcPr>
            <w:tcW w:w="832" w:type="pct"/>
          </w:tcPr>
          <w:p w14:paraId="318FA73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2.061***</w:t>
            </w:r>
          </w:p>
          <w:p w14:paraId="6F0F3D0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0.386</w:t>
            </w:r>
            <w:r>
              <w:rPr>
                <w:rFonts w:eastAsiaTheme="minorEastAsia" w:cs="Times New Roman"/>
                <w:sz w:val="21"/>
                <w:szCs w:val="21"/>
              </w:rPr>
              <w:t>）</w:t>
            </w:r>
          </w:p>
        </w:tc>
        <w:tc>
          <w:tcPr>
            <w:tcW w:w="730" w:type="pct"/>
            <w:vAlign w:val="center"/>
          </w:tcPr>
          <w:p w14:paraId="36A511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2.021***</w:t>
            </w:r>
          </w:p>
          <w:p w14:paraId="758B318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0.387</w:t>
            </w:r>
            <w:r>
              <w:rPr>
                <w:rFonts w:eastAsiaTheme="minorEastAsia" w:cs="Times New Roman" w:hint="eastAsia"/>
                <w:sz w:val="21"/>
                <w:szCs w:val="21"/>
              </w:rPr>
              <w:t>）</w:t>
            </w:r>
          </w:p>
        </w:tc>
        <w:tc>
          <w:tcPr>
            <w:tcW w:w="730" w:type="pct"/>
            <w:vAlign w:val="center"/>
          </w:tcPr>
          <w:p w14:paraId="77F6F4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2.682***</w:t>
            </w:r>
          </w:p>
          <w:p w14:paraId="580666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0.410</w:t>
            </w:r>
            <w:r>
              <w:rPr>
                <w:rFonts w:eastAsiaTheme="minorEastAsia" w:cs="Times New Roman" w:hint="eastAsia"/>
                <w:sz w:val="21"/>
                <w:szCs w:val="21"/>
              </w:rPr>
              <w:t>）</w:t>
            </w:r>
          </w:p>
        </w:tc>
        <w:tc>
          <w:tcPr>
            <w:tcW w:w="730" w:type="pct"/>
            <w:vAlign w:val="center"/>
          </w:tcPr>
          <w:p w14:paraId="08A51E1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1.913***</w:t>
            </w:r>
          </w:p>
          <w:p w14:paraId="4180A1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0.411</w:t>
            </w:r>
            <w:r>
              <w:rPr>
                <w:rFonts w:eastAsiaTheme="minorEastAsia" w:cs="Times New Roman" w:hint="eastAsia"/>
                <w:sz w:val="21"/>
                <w:szCs w:val="21"/>
              </w:rPr>
              <w:t>）</w:t>
            </w:r>
          </w:p>
        </w:tc>
        <w:tc>
          <w:tcPr>
            <w:tcW w:w="731" w:type="pct"/>
            <w:tcBorders>
              <w:right w:val="single" w:sz="4" w:space="0" w:color="auto"/>
            </w:tcBorders>
            <w:vAlign w:val="center"/>
          </w:tcPr>
          <w:p w14:paraId="7ED0590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2.116***</w:t>
            </w:r>
          </w:p>
          <w:p w14:paraId="19F39B1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0.384</w:t>
            </w:r>
            <w:r>
              <w:rPr>
                <w:rFonts w:eastAsiaTheme="minorEastAsia" w:cs="Times New Roman" w:hint="eastAsia"/>
                <w:sz w:val="21"/>
                <w:szCs w:val="21"/>
              </w:rPr>
              <w:t>）</w:t>
            </w:r>
          </w:p>
        </w:tc>
      </w:tr>
      <w:tr w:rsidR="00DB1045" w14:paraId="33E32565" w14:textId="77777777">
        <w:trPr>
          <w:trHeight w:val="70"/>
          <w:jc w:val="center"/>
        </w:trPr>
        <w:tc>
          <w:tcPr>
            <w:tcW w:w="1247" w:type="pct"/>
            <w:tcBorders>
              <w:left w:val="single" w:sz="4" w:space="0" w:color="auto"/>
            </w:tcBorders>
            <w:vAlign w:val="center"/>
          </w:tcPr>
          <w:p w14:paraId="5835C2B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832" w:type="pct"/>
          </w:tcPr>
          <w:p w14:paraId="217AD2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30" w:type="pct"/>
            <w:vAlign w:val="center"/>
          </w:tcPr>
          <w:p w14:paraId="7FF5B5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30" w:type="pct"/>
            <w:vAlign w:val="center"/>
          </w:tcPr>
          <w:p w14:paraId="103DDD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30" w:type="pct"/>
            <w:vAlign w:val="center"/>
          </w:tcPr>
          <w:p w14:paraId="3074EA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31" w:type="pct"/>
            <w:tcBorders>
              <w:right w:val="single" w:sz="4" w:space="0" w:color="auto"/>
            </w:tcBorders>
            <w:vAlign w:val="center"/>
          </w:tcPr>
          <w:p w14:paraId="10554F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4DE2CBBA" w14:textId="77777777">
        <w:trPr>
          <w:jc w:val="center"/>
        </w:trPr>
        <w:tc>
          <w:tcPr>
            <w:tcW w:w="1247" w:type="pct"/>
            <w:tcBorders>
              <w:left w:val="single" w:sz="4" w:space="0" w:color="auto"/>
            </w:tcBorders>
            <w:vAlign w:val="center"/>
          </w:tcPr>
          <w:p w14:paraId="2C1E56D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w:t>
            </w:r>
          </w:p>
        </w:tc>
        <w:tc>
          <w:tcPr>
            <w:tcW w:w="832" w:type="pct"/>
          </w:tcPr>
          <w:p w14:paraId="22F5D34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0.106</w:t>
            </w:r>
          </w:p>
        </w:tc>
        <w:tc>
          <w:tcPr>
            <w:tcW w:w="730" w:type="pct"/>
            <w:vAlign w:val="center"/>
          </w:tcPr>
          <w:p w14:paraId="4BB69F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0.117</w:t>
            </w:r>
          </w:p>
        </w:tc>
        <w:tc>
          <w:tcPr>
            <w:tcW w:w="730" w:type="pct"/>
            <w:vAlign w:val="center"/>
          </w:tcPr>
          <w:p w14:paraId="381CB1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0.117</w:t>
            </w:r>
          </w:p>
        </w:tc>
        <w:tc>
          <w:tcPr>
            <w:tcW w:w="730" w:type="pct"/>
            <w:vAlign w:val="center"/>
          </w:tcPr>
          <w:p w14:paraId="3FDE89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0.117</w:t>
            </w:r>
          </w:p>
        </w:tc>
        <w:tc>
          <w:tcPr>
            <w:tcW w:w="731" w:type="pct"/>
            <w:tcBorders>
              <w:right w:val="single" w:sz="4" w:space="0" w:color="auto"/>
            </w:tcBorders>
            <w:vAlign w:val="center"/>
          </w:tcPr>
          <w:p w14:paraId="575E0B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0.117</w:t>
            </w:r>
          </w:p>
        </w:tc>
      </w:tr>
    </w:tbl>
    <w:p w14:paraId="10AE75DD" w14:textId="77777777" w:rsidR="00DB1045" w:rsidRDefault="00000000">
      <w:pPr>
        <w:spacing w:before="240" w:line="240" w:lineRule="auto"/>
        <w:ind w:firstLineChars="200" w:firstLine="422"/>
        <w:rPr>
          <w:rFonts w:cs="Times New Roman"/>
          <w:b/>
          <w:bCs/>
          <w:sz w:val="21"/>
          <w:szCs w:val="21"/>
        </w:rPr>
      </w:pPr>
      <w:r>
        <w:rPr>
          <w:rFonts w:cs="Times New Roman" w:hint="eastAsia"/>
          <w:b/>
          <w:bCs/>
          <w:sz w:val="21"/>
          <w:szCs w:val="21"/>
        </w:rPr>
        <w:t>3</w:t>
      </w:r>
      <w:r>
        <w:rPr>
          <w:rFonts w:cs="Times New Roman" w:hint="eastAsia"/>
          <w:b/>
          <w:bCs/>
          <w:sz w:val="21"/>
          <w:szCs w:val="21"/>
        </w:rPr>
        <w:t>、反社会行为数据分析</w:t>
      </w:r>
    </w:p>
    <w:p w14:paraId="0FEC6A37" w14:textId="77777777" w:rsidR="00DB1045" w:rsidRDefault="00000000">
      <w:pPr>
        <w:spacing w:line="240" w:lineRule="auto"/>
        <w:ind w:firstLineChars="200" w:firstLine="420"/>
        <w:rPr>
          <w:rFonts w:ascii="宋体" w:hAnsi="宋体" w:cs="Times New Roman"/>
          <w:color w:val="000000"/>
          <w:sz w:val="21"/>
          <w:szCs w:val="21"/>
        </w:rPr>
      </w:pPr>
      <w:r>
        <w:rPr>
          <w:rFonts w:ascii="宋体" w:hAnsi="宋体" w:cs="Times New Roman" w:hint="eastAsia"/>
          <w:color w:val="000000"/>
          <w:sz w:val="21"/>
          <w:szCs w:val="21"/>
        </w:rPr>
        <w:t>在对亲社会行为进行比较检验，并引入自身财富、他人财富、其二者差异、个人不平等厌恶等因素，对各种不平等来源下的亲社会行为进行全面分析后，我们将以同样的思路和方法对各种不平等来源下被试的反社会行为数据进行考察。</w:t>
      </w:r>
    </w:p>
    <w:p w14:paraId="7BB38C08" w14:textId="77777777" w:rsidR="00DB1045" w:rsidRDefault="00000000">
      <w:pPr>
        <w:spacing w:line="240" w:lineRule="auto"/>
        <w:ind w:firstLineChars="200" w:firstLine="422"/>
        <w:rPr>
          <w:rFonts w:ascii="宋体" w:hAnsi="宋体" w:cs="Times New Roman"/>
          <w:b/>
          <w:bCs/>
          <w:color w:val="000000"/>
          <w:sz w:val="21"/>
          <w:szCs w:val="21"/>
        </w:rPr>
      </w:pPr>
      <w:r>
        <w:rPr>
          <w:rFonts w:ascii="宋体" w:hAnsi="宋体" w:cs="Times New Roman" w:hint="eastAsia"/>
          <w:b/>
          <w:bCs/>
          <w:color w:val="000000"/>
          <w:sz w:val="21"/>
          <w:szCs w:val="21"/>
        </w:rPr>
        <w:t>（1）非参数检验</w:t>
      </w:r>
    </w:p>
    <w:p w14:paraId="320FF6C2" w14:textId="77777777" w:rsidR="00DB1045" w:rsidRDefault="00000000">
      <w:pPr>
        <w:spacing w:line="240" w:lineRule="auto"/>
        <w:ind w:firstLineChars="200" w:firstLine="420"/>
        <w:rPr>
          <w:rFonts w:ascii="宋体" w:hAnsi="宋体" w:cs="Times New Roman"/>
          <w:color w:val="000000"/>
          <w:sz w:val="21"/>
          <w:szCs w:val="21"/>
        </w:rPr>
      </w:pPr>
      <w:r>
        <w:rPr>
          <w:rFonts w:ascii="宋体" w:hAnsi="宋体" w:cs="Times New Roman" w:hint="eastAsia"/>
          <w:color w:val="000000"/>
          <w:sz w:val="21"/>
          <w:szCs w:val="21"/>
        </w:rPr>
        <w:t>我们首先对被试间实验中各类不平等来源下被试的反社会行为表现是否存在显著差异进行非参数检验。</w:t>
      </w:r>
    </w:p>
    <w:p w14:paraId="297A4107" w14:textId="77777777" w:rsidR="00DB1045" w:rsidRDefault="00000000">
      <w:pPr>
        <w:spacing w:line="240" w:lineRule="auto"/>
        <w:ind w:firstLineChars="200" w:firstLine="422"/>
        <w:rPr>
          <w:rFonts w:ascii="宋体" w:hAnsi="宋体"/>
          <w:b/>
          <w:bCs/>
          <w:sz w:val="21"/>
          <w:szCs w:val="21"/>
        </w:rPr>
      </w:pPr>
      <w:r>
        <w:rPr>
          <w:rFonts w:ascii="宋体" w:hAnsi="宋体"/>
          <w:b/>
          <w:bCs/>
          <w:sz w:val="21"/>
          <w:szCs w:val="21"/>
        </w:rPr>
        <w:sym w:font="Wingdings 2" w:char="F06A"/>
      </w:r>
      <w:r>
        <w:rPr>
          <w:rFonts w:ascii="宋体" w:hAnsi="宋体"/>
          <w:b/>
          <w:bCs/>
          <w:sz w:val="21"/>
          <w:szCs w:val="21"/>
        </w:rPr>
        <w:t>各类不平等来源下个体</w:t>
      </w:r>
      <w:r>
        <w:rPr>
          <w:rFonts w:ascii="宋体" w:hAnsi="宋体" w:hint="eastAsia"/>
          <w:b/>
          <w:bCs/>
          <w:sz w:val="21"/>
          <w:szCs w:val="21"/>
        </w:rPr>
        <w:t>反社会行为的比较</w:t>
      </w:r>
    </w:p>
    <w:p w14:paraId="521D6722" w14:textId="77777777" w:rsidR="00DB1045" w:rsidRDefault="00000000">
      <w:pPr>
        <w:snapToGrid w:val="0"/>
        <w:spacing w:line="240" w:lineRule="auto"/>
        <w:ind w:firstLineChars="200" w:firstLine="420"/>
        <w:rPr>
          <w:sz w:val="21"/>
          <w:szCs w:val="21"/>
        </w:rPr>
      </w:pPr>
      <w:r>
        <w:rPr>
          <w:rFonts w:hint="eastAsia"/>
          <w:sz w:val="21"/>
          <w:szCs w:val="21"/>
        </w:rPr>
        <w:t>个体在做出反社会行为时，其财富来源同样分为风险选择、自然运气、个人努力和竞争机制四种情况。我们对四种情况下的反社会行为结果比较发现，各类不平等来源下的被试反社会行为水平差异较小。</w:t>
      </w:r>
      <w:r>
        <w:rPr>
          <w:rFonts w:hint="eastAsia"/>
          <w:sz w:val="21"/>
          <w:szCs w:val="21"/>
        </w:rPr>
        <w:t>K</w:t>
      </w:r>
      <w:r>
        <w:rPr>
          <w:sz w:val="21"/>
          <w:szCs w:val="21"/>
        </w:rPr>
        <w:t>-W</w:t>
      </w:r>
      <w:r>
        <w:rPr>
          <w:rFonts w:hint="eastAsia"/>
          <w:sz w:val="21"/>
          <w:szCs w:val="21"/>
        </w:rPr>
        <w:t>检验结果显示，不平等来源下被试总体的反社会行为不存在显著差异：</w:t>
      </w:r>
      <w:r>
        <w:rPr>
          <w:position w:val="-14"/>
        </w:rPr>
        <w:object w:dxaOrig="1116" w:dyaOrig="348" w14:anchorId="560BB12E">
          <v:shape id="_x0000_i1028" type="#_x0000_t75" style="width:55.8pt;height:17.4pt" o:ole="">
            <v:imagedata r:id="rId19" o:title=""/>
          </v:shape>
          <o:OLEObject Type="Embed" ProgID="Equation.DSMT4" ShapeID="_x0000_i1028" DrawAspect="Content" ObjectID="_1730362905" r:id="rId20"/>
        </w:object>
      </w:r>
      <w:r>
        <w:rPr>
          <w:rFonts w:hint="eastAsia"/>
          <w:sz w:val="21"/>
          <w:szCs w:val="21"/>
        </w:rPr>
        <w:t>，</w:t>
      </w:r>
      <w:r>
        <w:rPr>
          <w:i/>
          <w:sz w:val="21"/>
          <w:szCs w:val="21"/>
        </w:rPr>
        <w:t>p</w:t>
      </w:r>
      <w:r>
        <w:rPr>
          <w:rFonts w:hint="eastAsia"/>
          <w:sz w:val="21"/>
          <w:szCs w:val="21"/>
        </w:rPr>
        <w:t>=</w:t>
      </w:r>
      <w:r>
        <w:rPr>
          <w:sz w:val="21"/>
          <w:szCs w:val="21"/>
        </w:rPr>
        <w:t>0.636</w:t>
      </w:r>
      <w:r>
        <w:rPr>
          <w:rFonts w:hint="eastAsia"/>
          <w:sz w:val="21"/>
          <w:szCs w:val="21"/>
        </w:rPr>
        <w:t>。</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检验结果显示，任意两两组之间均无显著性差异。</w:t>
      </w:r>
    </w:p>
    <w:p w14:paraId="4D0A6907" w14:textId="77777777" w:rsidR="00DB1045" w:rsidRDefault="00000000">
      <w:pPr>
        <w:spacing w:line="240" w:lineRule="auto"/>
        <w:ind w:firstLineChars="200" w:firstLine="422"/>
        <w:rPr>
          <w:rFonts w:ascii="宋体" w:hAnsi="宋体"/>
          <w:b/>
          <w:bCs/>
          <w:sz w:val="21"/>
          <w:szCs w:val="21"/>
        </w:rPr>
      </w:pPr>
      <w:r>
        <w:rPr>
          <w:rFonts w:ascii="宋体" w:hAnsi="宋体" w:hint="eastAsia"/>
          <w:b/>
          <w:bCs/>
          <w:sz w:val="21"/>
          <w:szCs w:val="21"/>
        </w:rPr>
        <w:sym w:font="Wingdings 2" w:char="F06B"/>
      </w:r>
      <w:r>
        <w:rPr>
          <w:rFonts w:ascii="宋体" w:hAnsi="宋体" w:hint="eastAsia"/>
          <w:b/>
          <w:bCs/>
          <w:sz w:val="21"/>
          <w:szCs w:val="21"/>
        </w:rPr>
        <w:t>不同财富个体的反社会行为</w:t>
      </w:r>
    </w:p>
    <w:p w14:paraId="236C1E0B" w14:textId="77777777" w:rsidR="00DB1045" w:rsidRDefault="00000000">
      <w:pPr>
        <w:snapToGrid w:val="0"/>
        <w:spacing w:line="240" w:lineRule="auto"/>
        <w:ind w:firstLineChars="200" w:firstLine="420"/>
        <w:rPr>
          <w:sz w:val="21"/>
          <w:szCs w:val="21"/>
        </w:rPr>
      </w:pPr>
      <w:r>
        <w:rPr>
          <w:rFonts w:ascii="宋体" w:hAnsi="宋体" w:hint="eastAsia"/>
          <w:sz w:val="21"/>
          <w:szCs w:val="21"/>
        </w:rPr>
        <w:t>考虑</w:t>
      </w:r>
      <w:r>
        <w:rPr>
          <w:rFonts w:hAnsi="宋体" w:cs="Times New Roman"/>
          <w:sz w:val="21"/>
          <w:szCs w:val="21"/>
        </w:rPr>
        <w:t>拥有不同财富（</w:t>
      </w:r>
      <w:r>
        <w:rPr>
          <w:rFonts w:cs="Times New Roman"/>
          <w:sz w:val="21"/>
          <w:szCs w:val="21"/>
        </w:rPr>
        <w:t>10</w:t>
      </w:r>
      <w:r>
        <w:rPr>
          <w:rFonts w:cs="Times New Roman" w:hint="eastAsia"/>
          <w:sz w:val="21"/>
          <w:szCs w:val="21"/>
        </w:rPr>
        <w:t>/</w:t>
      </w:r>
      <w:r>
        <w:rPr>
          <w:rFonts w:cs="Times New Roman"/>
          <w:sz w:val="21"/>
          <w:szCs w:val="21"/>
        </w:rPr>
        <w:t>20/30</w:t>
      </w:r>
      <w:r>
        <w:rPr>
          <w:rFonts w:hAnsi="宋体" w:cs="Times New Roman"/>
          <w:sz w:val="21"/>
          <w:szCs w:val="21"/>
        </w:rPr>
        <w:t>）的个体所表现出的反社会行为水平是否存在差异，图</w:t>
      </w:r>
      <w:r>
        <w:rPr>
          <w:rFonts w:cs="Times New Roman" w:hint="eastAsia"/>
          <w:sz w:val="21"/>
          <w:szCs w:val="21"/>
        </w:rPr>
        <w:t>4</w:t>
      </w:r>
      <w:r>
        <w:rPr>
          <w:rFonts w:cs="Times New Roman"/>
          <w:sz w:val="21"/>
          <w:szCs w:val="21"/>
        </w:rPr>
        <w:t>a</w:t>
      </w:r>
      <w:r>
        <w:rPr>
          <w:rFonts w:hAnsi="宋体" w:cs="Times New Roman"/>
          <w:sz w:val="21"/>
          <w:szCs w:val="21"/>
        </w:rPr>
        <w:t>给出了拥有不同财富个体所做出的反社会行为。</w:t>
      </w:r>
      <w:r>
        <w:rPr>
          <w:rFonts w:cs="Times New Roman"/>
          <w:sz w:val="21"/>
          <w:szCs w:val="21"/>
        </w:rPr>
        <w:t>K-W</w:t>
      </w:r>
      <w:r>
        <w:rPr>
          <w:rFonts w:hAnsi="宋体" w:cs="Times New Roman"/>
          <w:sz w:val="21"/>
          <w:szCs w:val="21"/>
        </w:rPr>
        <w:t>检验显示，三组间反社会行为水平</w:t>
      </w:r>
      <w:r>
        <w:rPr>
          <w:rFonts w:ascii="宋体" w:hAnsi="宋体" w:hint="eastAsia"/>
          <w:sz w:val="21"/>
          <w:szCs w:val="21"/>
        </w:rPr>
        <w:t>并</w:t>
      </w:r>
      <w:r>
        <w:rPr>
          <w:rFonts w:ascii="宋体" w:hAnsi="宋体" w:hint="eastAsia"/>
          <w:sz w:val="21"/>
          <w:szCs w:val="21"/>
        </w:rPr>
        <w:lastRenderedPageBreak/>
        <w:t>无显著性差异（</w:t>
      </w:r>
      <w:r>
        <w:rPr>
          <w:position w:val="-14"/>
        </w:rPr>
        <w:object w:dxaOrig="1152" w:dyaOrig="348" w14:anchorId="19990FFA">
          <v:shape id="_x0000_i1029" type="#_x0000_t75" style="width:57.6pt;height:17.4pt" o:ole="">
            <v:imagedata r:id="rId21" o:title=""/>
          </v:shape>
          <o:OLEObject Type="Embed" ProgID="Equation.DSMT4" ShapeID="_x0000_i1029" DrawAspect="Content" ObjectID="_1730362906" r:id="rId22"/>
        </w:object>
      </w:r>
      <w:r>
        <w:rPr>
          <w:rFonts w:hint="eastAsia"/>
          <w:sz w:val="21"/>
          <w:szCs w:val="21"/>
        </w:rPr>
        <w:t>，</w:t>
      </w:r>
      <w:r>
        <w:rPr>
          <w:i/>
          <w:sz w:val="21"/>
          <w:szCs w:val="21"/>
        </w:rPr>
        <w:t>p</w:t>
      </w:r>
      <w:r>
        <w:rPr>
          <w:rFonts w:hint="eastAsia"/>
          <w:sz w:val="21"/>
          <w:szCs w:val="21"/>
        </w:rPr>
        <w:t>=</w:t>
      </w:r>
      <w:r>
        <w:rPr>
          <w:sz w:val="21"/>
          <w:szCs w:val="21"/>
        </w:rPr>
        <w:t>0.431</w:t>
      </w:r>
      <w:r>
        <w:rPr>
          <w:rFonts w:hint="eastAsia"/>
          <w:sz w:val="21"/>
          <w:szCs w:val="21"/>
        </w:rPr>
        <w:t>）。</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检验结果显示，任意两两组之间均无显著性差异。</w:t>
      </w:r>
      <w:r>
        <w:rPr>
          <w:rStyle w:val="af8"/>
        </w:rPr>
        <w:t xml:space="preserve"> </w:t>
      </w:r>
    </w:p>
    <w:p w14:paraId="05C94013" w14:textId="77777777" w:rsidR="00DB1045" w:rsidRDefault="00000000">
      <w:pPr>
        <w:snapToGrid w:val="0"/>
        <w:spacing w:line="240" w:lineRule="auto"/>
        <w:ind w:firstLineChars="200" w:firstLine="420"/>
        <w:rPr>
          <w:sz w:val="21"/>
          <w:szCs w:val="21"/>
        </w:rPr>
      </w:pPr>
      <w:r>
        <w:rPr>
          <w:rFonts w:hint="eastAsia"/>
          <w:sz w:val="21"/>
          <w:szCs w:val="21"/>
        </w:rPr>
        <w:t>进一步地，我们对各类不平等来源下不同财富值个体的反社会行为进行比较分析。如图</w:t>
      </w:r>
      <w:r>
        <w:rPr>
          <w:rFonts w:hint="eastAsia"/>
          <w:sz w:val="21"/>
          <w:szCs w:val="21"/>
        </w:rPr>
        <w:t>4b</w:t>
      </w:r>
      <w:r>
        <w:rPr>
          <w:rFonts w:hint="eastAsia"/>
          <w:sz w:val="21"/>
          <w:szCs w:val="21"/>
        </w:rPr>
        <w:t>可以发现，不同财富值的个体在各类不平等来源下的反社会行为特征有所不同。</w:t>
      </w:r>
      <w:r>
        <w:rPr>
          <w:rFonts w:hint="eastAsia"/>
          <w:sz w:val="21"/>
          <w:szCs w:val="21"/>
        </w:rPr>
        <w:t>K</w:t>
      </w:r>
      <w:r>
        <w:rPr>
          <w:sz w:val="21"/>
          <w:szCs w:val="21"/>
        </w:rPr>
        <w:t>-W</w:t>
      </w:r>
      <w:r>
        <w:rPr>
          <w:rFonts w:hint="eastAsia"/>
          <w:sz w:val="21"/>
          <w:szCs w:val="21"/>
        </w:rPr>
        <w:t>检验结果显示：财富为</w:t>
      </w:r>
      <w:r>
        <w:rPr>
          <w:rFonts w:hint="eastAsia"/>
          <w:sz w:val="21"/>
          <w:szCs w:val="21"/>
        </w:rPr>
        <w:t>1</w:t>
      </w:r>
      <w:r>
        <w:rPr>
          <w:sz w:val="21"/>
          <w:szCs w:val="21"/>
        </w:rPr>
        <w:t>0</w:t>
      </w:r>
      <w:r>
        <w:rPr>
          <w:rFonts w:hint="eastAsia"/>
          <w:sz w:val="21"/>
          <w:szCs w:val="21"/>
        </w:rPr>
        <w:t>的个体，各类不平等来源下的反社会行为无显著差异（</w:t>
      </w:r>
      <w:r>
        <w:rPr>
          <w:position w:val="-14"/>
          <w:sz w:val="21"/>
          <w:szCs w:val="21"/>
        </w:rPr>
        <w:object w:dxaOrig="1092" w:dyaOrig="324" w14:anchorId="2006A145">
          <v:shape id="_x0000_i1030" type="#_x0000_t75" style="width:54.6pt;height:16.2pt" o:ole="">
            <v:imagedata r:id="rId23" o:title=""/>
          </v:shape>
          <o:OLEObject Type="Embed" ProgID="Equation.DSMT4" ShapeID="_x0000_i1030" DrawAspect="Content" ObjectID="_1730362907" r:id="rId24"/>
        </w:object>
      </w:r>
      <w:r>
        <w:rPr>
          <w:sz w:val="21"/>
          <w:szCs w:val="21"/>
        </w:rPr>
        <w:t xml:space="preserve"> </w:t>
      </w:r>
      <w:r>
        <w:rPr>
          <w:rFonts w:hint="eastAsia"/>
          <w:sz w:val="21"/>
          <w:szCs w:val="21"/>
        </w:rPr>
        <w:t>，</w:t>
      </w:r>
      <w:r>
        <w:rPr>
          <w:i/>
          <w:iCs/>
          <w:sz w:val="21"/>
          <w:szCs w:val="21"/>
        </w:rPr>
        <w:t>p</w:t>
      </w:r>
      <w:r>
        <w:rPr>
          <w:rFonts w:hint="eastAsia"/>
          <w:sz w:val="21"/>
          <w:szCs w:val="21"/>
        </w:rPr>
        <w:t>=</w:t>
      </w:r>
      <w:r>
        <w:rPr>
          <w:sz w:val="21"/>
          <w:szCs w:val="21"/>
        </w:rPr>
        <w:t>0.3928</w:t>
      </w:r>
      <w:r>
        <w:rPr>
          <w:rFonts w:hint="eastAsia"/>
          <w:sz w:val="21"/>
          <w:szCs w:val="21"/>
        </w:rPr>
        <w:t>），</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检验结果显示，任意两两组之间均无显著差异</w:t>
      </w:r>
      <w:r>
        <w:rPr>
          <w:rFonts w:hint="eastAsia"/>
          <w:sz w:val="21"/>
          <w:szCs w:val="21"/>
        </w:rPr>
        <w:t>；其次，财富值为</w:t>
      </w:r>
      <w:r>
        <w:rPr>
          <w:rFonts w:hint="eastAsia"/>
          <w:sz w:val="21"/>
          <w:szCs w:val="21"/>
        </w:rPr>
        <w:t>2</w:t>
      </w:r>
      <w:r>
        <w:rPr>
          <w:sz w:val="21"/>
          <w:szCs w:val="21"/>
        </w:rPr>
        <w:t>0</w:t>
      </w:r>
      <w:r>
        <w:rPr>
          <w:rFonts w:hint="eastAsia"/>
          <w:sz w:val="21"/>
          <w:szCs w:val="21"/>
        </w:rPr>
        <w:t>的个体，各类不平等来源下反社会行为无显著差异（</w:t>
      </w:r>
      <w:r>
        <w:rPr>
          <w:position w:val="-14"/>
        </w:rPr>
        <w:object w:dxaOrig="1152" w:dyaOrig="348" w14:anchorId="3965976D">
          <v:shape id="_x0000_i1031" type="#_x0000_t75" style="width:57.6pt;height:17.4pt" o:ole="">
            <v:imagedata r:id="rId25" o:title=""/>
          </v:shape>
          <o:OLEObject Type="Embed" ProgID="Equation.DSMT4" ShapeID="_x0000_i1031" DrawAspect="Content" ObjectID="_1730362908" r:id="rId26"/>
        </w:object>
      </w:r>
      <w:r>
        <w:rPr>
          <w:rFonts w:hint="eastAsia"/>
          <w:sz w:val="21"/>
          <w:szCs w:val="21"/>
        </w:rPr>
        <w:t>，</w:t>
      </w:r>
      <w:r>
        <w:rPr>
          <w:i/>
          <w:iCs/>
          <w:sz w:val="21"/>
          <w:szCs w:val="21"/>
        </w:rPr>
        <w:t>p</w:t>
      </w:r>
      <w:r>
        <w:rPr>
          <w:rFonts w:hint="eastAsia"/>
          <w:sz w:val="21"/>
          <w:szCs w:val="21"/>
        </w:rPr>
        <w:t>=</w:t>
      </w:r>
      <w:r>
        <w:rPr>
          <w:sz w:val="21"/>
          <w:szCs w:val="21"/>
        </w:rPr>
        <w:t>0.652</w:t>
      </w:r>
      <w:r>
        <w:rPr>
          <w:rFonts w:hint="eastAsia"/>
          <w:sz w:val="21"/>
          <w:szCs w:val="21"/>
        </w:rPr>
        <w:t>），</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检验结果显示，任意两两组之间均无显著性差异</w:t>
      </w:r>
      <w:r>
        <w:rPr>
          <w:rFonts w:hint="eastAsia"/>
          <w:sz w:val="21"/>
          <w:szCs w:val="21"/>
        </w:rPr>
        <w:t>；最后，财富值为</w:t>
      </w:r>
      <w:r>
        <w:rPr>
          <w:rFonts w:hint="eastAsia"/>
          <w:sz w:val="21"/>
          <w:szCs w:val="21"/>
        </w:rPr>
        <w:t>3</w:t>
      </w:r>
      <w:r>
        <w:rPr>
          <w:sz w:val="21"/>
          <w:szCs w:val="21"/>
        </w:rPr>
        <w:t>0</w:t>
      </w:r>
      <w:r>
        <w:rPr>
          <w:rFonts w:hint="eastAsia"/>
          <w:sz w:val="21"/>
          <w:szCs w:val="21"/>
        </w:rPr>
        <w:t>的个体，各类不平等来源下的反社会行为存在显著差异（</w:t>
      </w:r>
      <w:r>
        <w:rPr>
          <w:position w:val="-14"/>
          <w:sz w:val="21"/>
          <w:szCs w:val="21"/>
        </w:rPr>
        <w:object w:dxaOrig="1128" w:dyaOrig="348" w14:anchorId="096F15C1">
          <v:shape id="_x0000_i1032" type="#_x0000_t75" style="width:56.4pt;height:17.4pt" o:ole="">
            <v:imagedata r:id="rId27" o:title=""/>
          </v:shape>
          <o:OLEObject Type="Embed" ProgID="Equation.DSMT4" ShapeID="_x0000_i1032" DrawAspect="Content" ObjectID="_1730362909" r:id="rId28"/>
        </w:object>
      </w:r>
      <w:r>
        <w:rPr>
          <w:rFonts w:hint="eastAsia"/>
          <w:sz w:val="21"/>
          <w:szCs w:val="21"/>
        </w:rPr>
        <w:t>，</w:t>
      </w:r>
      <w:r>
        <w:rPr>
          <w:i/>
          <w:iCs/>
          <w:sz w:val="21"/>
          <w:szCs w:val="21"/>
        </w:rPr>
        <w:t>p</w:t>
      </w:r>
      <w:r>
        <w:rPr>
          <w:rFonts w:hint="eastAsia"/>
          <w:sz w:val="21"/>
          <w:szCs w:val="21"/>
        </w:rPr>
        <w:t>=</w:t>
      </w:r>
      <w:r>
        <w:rPr>
          <w:sz w:val="21"/>
          <w:szCs w:val="21"/>
        </w:rPr>
        <w:t>0.051</w:t>
      </w:r>
      <w:r>
        <w:rPr>
          <w:rFonts w:hint="eastAsia"/>
          <w:sz w:val="21"/>
          <w:szCs w:val="21"/>
        </w:rPr>
        <w:t>）</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检验结果显示，自然运气组相对于风险选择组，被试的反社会行为水平显著更高（</w:t>
      </w:r>
      <w:r>
        <w:rPr>
          <w:rFonts w:cs="Times New Roman" w:hint="eastAsia"/>
          <w:color w:val="000000"/>
          <w:sz w:val="21"/>
          <w:szCs w:val="21"/>
        </w:rPr>
        <w:t>z</w:t>
      </w:r>
      <w:r>
        <w:rPr>
          <w:rFonts w:cs="Times New Roman"/>
          <w:color w:val="000000"/>
          <w:sz w:val="21"/>
          <w:szCs w:val="21"/>
        </w:rPr>
        <w:t>=2.667</w:t>
      </w:r>
      <w:r>
        <w:rPr>
          <w:rFonts w:ascii="宋体" w:hAnsi="宋体" w:cs="Times New Roman" w:hint="eastAsia"/>
          <w:color w:val="000000"/>
          <w:sz w:val="21"/>
          <w:szCs w:val="21"/>
        </w:rPr>
        <w:t>，</w:t>
      </w:r>
      <w:r>
        <w:rPr>
          <w:rFonts w:cs="Times New Roman"/>
          <w:color w:val="000000"/>
          <w:sz w:val="21"/>
          <w:szCs w:val="21"/>
        </w:rPr>
        <w:t xml:space="preserve"> </w:t>
      </w:r>
      <w:r>
        <w:rPr>
          <w:rFonts w:cs="Times New Roman"/>
          <w:i/>
          <w:iCs/>
          <w:color w:val="000000"/>
          <w:sz w:val="21"/>
          <w:szCs w:val="21"/>
        </w:rPr>
        <w:t>p</w:t>
      </w:r>
      <w:r>
        <w:rPr>
          <w:rFonts w:cs="Times New Roman"/>
          <w:color w:val="000000"/>
          <w:sz w:val="21"/>
          <w:szCs w:val="21"/>
        </w:rPr>
        <w:t>&lt;0.01</w:t>
      </w:r>
      <w:r>
        <w:rPr>
          <w:rFonts w:cs="Times New Roman" w:hint="eastAsia"/>
          <w:color w:val="000000"/>
          <w:sz w:val="21"/>
          <w:szCs w:val="21"/>
        </w:rPr>
        <w:t>）；自然运气组相对于个人努力组，被试的反社会行为水平显著更高（</w:t>
      </w:r>
      <w:r>
        <w:rPr>
          <w:rFonts w:cs="Times New Roman" w:hint="eastAsia"/>
          <w:color w:val="000000"/>
          <w:sz w:val="21"/>
          <w:szCs w:val="21"/>
        </w:rPr>
        <w:t>z</w:t>
      </w:r>
      <w:r>
        <w:rPr>
          <w:rFonts w:cs="Times New Roman"/>
          <w:color w:val="000000"/>
          <w:sz w:val="21"/>
          <w:szCs w:val="21"/>
        </w:rPr>
        <w:t>=2.007</w:t>
      </w:r>
      <w:r>
        <w:rPr>
          <w:rFonts w:ascii="宋体" w:hAnsi="宋体" w:cs="Times New Roman" w:hint="eastAsia"/>
          <w:color w:val="000000"/>
          <w:sz w:val="21"/>
          <w:szCs w:val="21"/>
        </w:rPr>
        <w:t>，</w:t>
      </w:r>
      <w:r>
        <w:rPr>
          <w:rFonts w:cs="Times New Roman"/>
          <w:i/>
          <w:iCs/>
          <w:color w:val="000000"/>
          <w:sz w:val="21"/>
          <w:szCs w:val="21"/>
        </w:rPr>
        <w:t>p</w:t>
      </w:r>
      <w:r>
        <w:rPr>
          <w:rFonts w:cs="Times New Roman" w:hint="eastAsia"/>
          <w:color w:val="000000"/>
          <w:sz w:val="21"/>
          <w:szCs w:val="21"/>
        </w:rPr>
        <w:t>=</w:t>
      </w:r>
      <w:r>
        <w:rPr>
          <w:rFonts w:cs="Times New Roman"/>
          <w:color w:val="000000"/>
          <w:sz w:val="21"/>
          <w:szCs w:val="21"/>
        </w:rPr>
        <w:t>0.048</w:t>
      </w:r>
      <w:r>
        <w:rPr>
          <w:rFonts w:cs="Times New Roman" w:hint="eastAsia"/>
          <w:color w:val="000000"/>
          <w:sz w:val="21"/>
          <w:szCs w:val="21"/>
        </w:rPr>
        <w:t>），其余两两组之间无显著性差异</w:t>
      </w:r>
      <w:r>
        <w:rPr>
          <w:rFonts w:hint="eastAsia"/>
          <w:sz w:val="21"/>
          <w:szCs w:val="21"/>
        </w:rPr>
        <w:t>。</w:t>
      </w:r>
    </w:p>
    <w:p w14:paraId="14ABD599" w14:textId="77777777" w:rsidR="00DB1045" w:rsidRDefault="00000000">
      <w:pPr>
        <w:rPr>
          <w:color w:val="FF0000"/>
          <w:szCs w:val="24"/>
        </w:rPr>
      </w:pPr>
      <w:r>
        <w:t xml:space="preserve"> </w:t>
      </w:r>
      <w:r>
        <w:rPr>
          <w:rFonts w:hint="eastAsia"/>
          <w:noProof/>
          <w:color w:val="FF0000"/>
          <w:szCs w:val="24"/>
        </w:rPr>
        <w:drawing>
          <wp:inline distT="0" distB="0" distL="114300" distR="114300" wp14:anchorId="05A248D6" wp14:editId="3DD0E44D">
            <wp:extent cx="2227580" cy="2227580"/>
            <wp:effectExtent l="0" t="0" r="12700" b="12700"/>
            <wp:docPr id="13" name="图片 13" descr="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 7"/>
                    <pic:cNvPicPr>
                      <a:picLocks noChangeAspect="1"/>
                    </pic:cNvPicPr>
                  </pic:nvPicPr>
                  <pic:blipFill>
                    <a:blip r:embed="rId29">
                      <a:grayscl/>
                    </a:blip>
                    <a:stretch>
                      <a:fillRect/>
                    </a:stretch>
                  </pic:blipFill>
                  <pic:spPr>
                    <a:xfrm>
                      <a:off x="0" y="0"/>
                      <a:ext cx="2227580" cy="2227580"/>
                    </a:xfrm>
                    <a:prstGeom prst="rect">
                      <a:avLst/>
                    </a:prstGeom>
                  </pic:spPr>
                </pic:pic>
              </a:graphicData>
            </a:graphic>
          </wp:inline>
        </w:drawing>
      </w:r>
      <w:r>
        <w:rPr>
          <w:rFonts w:hint="eastAsia"/>
          <w:color w:val="FF0000"/>
          <w:szCs w:val="24"/>
        </w:rPr>
        <w:t xml:space="preserve">        </w:t>
      </w:r>
      <w:r>
        <w:rPr>
          <w:noProof/>
          <w:color w:val="FF0000"/>
          <w:szCs w:val="24"/>
        </w:rPr>
        <w:drawing>
          <wp:inline distT="0" distB="0" distL="114300" distR="114300" wp14:anchorId="11D33E69" wp14:editId="700DECDA">
            <wp:extent cx="2286000" cy="2286000"/>
            <wp:effectExtent l="0" t="0" r="0" b="0"/>
            <wp:docPr id="6" name="图片 6" descr="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6"/>
                    <pic:cNvPicPr>
                      <a:picLocks noChangeAspect="1"/>
                    </pic:cNvPicPr>
                  </pic:nvPicPr>
                  <pic:blipFill>
                    <a:blip r:embed="rId30">
                      <a:grayscl/>
                    </a:blip>
                    <a:stretch>
                      <a:fillRect/>
                    </a:stretch>
                  </pic:blipFill>
                  <pic:spPr>
                    <a:xfrm>
                      <a:off x="0" y="0"/>
                      <a:ext cx="2286000" cy="2286000"/>
                    </a:xfrm>
                    <a:prstGeom prst="rect">
                      <a:avLst/>
                    </a:prstGeom>
                  </pic:spPr>
                </pic:pic>
              </a:graphicData>
            </a:graphic>
          </wp:inline>
        </w:drawing>
      </w:r>
    </w:p>
    <w:p w14:paraId="1F2E0701" w14:textId="77777777" w:rsidR="00DB1045" w:rsidRDefault="00000000">
      <w:pPr>
        <w:autoSpaceDE w:val="0"/>
        <w:autoSpaceDN w:val="0"/>
        <w:adjustRightInd w:val="0"/>
        <w:jc w:val="left"/>
        <w:rPr>
          <w:rFonts w:ascii="楷体" w:eastAsia="楷体" w:hAnsi="楷体" w:cs="Times New Roman"/>
          <w:kern w:val="2"/>
          <w:sz w:val="21"/>
        </w:rPr>
      </w:pPr>
      <w:r>
        <w:rPr>
          <w:rFonts w:ascii="楷体" w:eastAsia="楷体" w:hAnsi="楷体" w:cs="Times New Roman" w:hint="eastAsia"/>
          <w:kern w:val="2"/>
          <w:sz w:val="21"/>
        </w:rPr>
        <w:t>图4a  不同财富个体的反社会行为   图4b  各类不平等来源下不同财富个体的反社会行为</w:t>
      </w:r>
    </w:p>
    <w:p w14:paraId="43CF8296" w14:textId="77777777" w:rsidR="00DB1045" w:rsidRDefault="00000000">
      <w:pPr>
        <w:spacing w:line="240" w:lineRule="auto"/>
        <w:ind w:firstLineChars="200" w:firstLine="422"/>
        <w:jc w:val="left"/>
        <w:rPr>
          <w:b/>
          <w:bCs/>
          <w:sz w:val="21"/>
          <w:szCs w:val="21"/>
        </w:rPr>
      </w:pPr>
      <w:r>
        <w:rPr>
          <w:b/>
          <w:bCs/>
          <w:sz w:val="21"/>
          <w:szCs w:val="21"/>
        </w:rPr>
        <w:sym w:font="Wingdings 2" w:char="F06C"/>
      </w:r>
      <w:r>
        <w:rPr>
          <w:rFonts w:hint="eastAsia"/>
          <w:b/>
          <w:bCs/>
          <w:sz w:val="21"/>
          <w:szCs w:val="21"/>
        </w:rPr>
        <w:t>不同财富个体所接收的反社会行为</w:t>
      </w:r>
    </w:p>
    <w:p w14:paraId="0AD18A70" w14:textId="77777777" w:rsidR="00DB1045" w:rsidRDefault="00000000">
      <w:pPr>
        <w:snapToGrid w:val="0"/>
        <w:spacing w:line="240" w:lineRule="auto"/>
        <w:ind w:firstLineChars="200" w:firstLine="420"/>
        <w:rPr>
          <w:sz w:val="21"/>
          <w:szCs w:val="21"/>
        </w:rPr>
      </w:pPr>
      <w:r>
        <w:rPr>
          <w:rFonts w:hint="eastAsia"/>
          <w:sz w:val="21"/>
          <w:szCs w:val="21"/>
        </w:rPr>
        <w:t>同样，我们也关注不同财富个体所接受到的反社会行为水平（如图</w:t>
      </w:r>
      <w:r>
        <w:rPr>
          <w:rFonts w:hint="eastAsia"/>
          <w:sz w:val="21"/>
          <w:szCs w:val="21"/>
        </w:rPr>
        <w:t>5</w:t>
      </w:r>
      <w:r>
        <w:rPr>
          <w:rFonts w:hint="eastAsia"/>
          <w:sz w:val="21"/>
          <w:szCs w:val="21"/>
        </w:rPr>
        <w:t>所示）。</w:t>
      </w:r>
      <w:r>
        <w:rPr>
          <w:rFonts w:hint="eastAsia"/>
          <w:sz w:val="21"/>
          <w:szCs w:val="21"/>
        </w:rPr>
        <w:t xml:space="preserve"> </w:t>
      </w:r>
      <w:r>
        <w:rPr>
          <w:sz w:val="21"/>
          <w:szCs w:val="21"/>
        </w:rPr>
        <w:t>K</w:t>
      </w:r>
      <w:r>
        <w:rPr>
          <w:rFonts w:hint="eastAsia"/>
          <w:sz w:val="21"/>
          <w:szCs w:val="21"/>
        </w:rPr>
        <w:t>-</w:t>
      </w:r>
      <w:r>
        <w:rPr>
          <w:sz w:val="21"/>
          <w:szCs w:val="21"/>
        </w:rPr>
        <w:t>W</w:t>
      </w:r>
      <w:r>
        <w:rPr>
          <w:rFonts w:hint="eastAsia"/>
          <w:sz w:val="21"/>
          <w:szCs w:val="21"/>
        </w:rPr>
        <w:t>检验显示，三组间所受到的反社会行为存在显著性差异（</w:t>
      </w:r>
      <w:r>
        <w:rPr>
          <w:position w:val="-14"/>
        </w:rPr>
        <w:object w:dxaOrig="1236" w:dyaOrig="348" w14:anchorId="61445590">
          <v:shape id="_x0000_i1033" type="#_x0000_t75" style="width:61.8pt;height:17.4pt" o:ole="">
            <v:imagedata r:id="rId31" o:title=""/>
          </v:shape>
          <o:OLEObject Type="Embed" ProgID="Equation.DSMT4" ShapeID="_x0000_i1033" DrawAspect="Content" ObjectID="_1730362910" r:id="rId32"/>
        </w:object>
      </w:r>
      <w:r>
        <w:rPr>
          <w:rFonts w:ascii="宋体" w:hAnsi="宋体" w:hint="eastAsia"/>
          <w:sz w:val="21"/>
          <w:szCs w:val="21"/>
        </w:rPr>
        <w:t>，</w:t>
      </w:r>
      <w:r>
        <w:rPr>
          <w:rFonts w:hint="eastAsia"/>
          <w:i/>
          <w:sz w:val="21"/>
          <w:szCs w:val="21"/>
        </w:rPr>
        <w:t>p</w:t>
      </w:r>
      <w:r>
        <w:rPr>
          <w:sz w:val="21"/>
          <w:szCs w:val="21"/>
        </w:rPr>
        <w:t>&lt;0.01</w:t>
      </w:r>
      <w:r>
        <w:rPr>
          <w:rFonts w:hint="eastAsia"/>
          <w:sz w:val="21"/>
          <w:szCs w:val="21"/>
        </w:rPr>
        <w:t>）。</w:t>
      </w:r>
      <w:r>
        <w:rPr>
          <w:rFonts w:cs="Times New Roman"/>
          <w:color w:val="000000"/>
          <w:sz w:val="21"/>
          <w:szCs w:val="21"/>
        </w:rPr>
        <w:t>Mann-Whitney</w:t>
      </w:r>
      <w:r>
        <w:rPr>
          <w:rFonts w:ascii="宋体" w:hAnsi="宋体" w:cs="Times New Roman"/>
          <w:color w:val="000000"/>
          <w:sz w:val="21"/>
          <w:szCs w:val="21"/>
        </w:rPr>
        <w:t xml:space="preserve"> </w:t>
      </w:r>
      <w:r>
        <w:rPr>
          <w:rFonts w:cs="Times New Roman"/>
          <w:color w:val="000000"/>
          <w:sz w:val="21"/>
          <w:szCs w:val="21"/>
        </w:rPr>
        <w:t>U</w:t>
      </w:r>
      <w:r>
        <w:rPr>
          <w:rFonts w:cs="Times New Roman" w:hint="eastAsia"/>
          <w:color w:val="000000"/>
          <w:sz w:val="21"/>
          <w:szCs w:val="21"/>
        </w:rPr>
        <w:t>检验结果显示，</w:t>
      </w:r>
      <w:r>
        <w:rPr>
          <w:rFonts w:hint="eastAsia"/>
          <w:sz w:val="21"/>
          <w:szCs w:val="21"/>
        </w:rPr>
        <w:t>低财富组个体相对于中财富组个体，所接收到的反社会行为水平显著更低（</w:t>
      </w:r>
      <w:r>
        <w:rPr>
          <w:rFonts w:cs="Times New Roman" w:hint="eastAsia"/>
          <w:color w:val="000000"/>
          <w:sz w:val="21"/>
          <w:szCs w:val="21"/>
        </w:rPr>
        <w:t>z</w:t>
      </w:r>
      <w:r>
        <w:rPr>
          <w:rFonts w:cs="Times New Roman"/>
          <w:color w:val="000000"/>
          <w:sz w:val="21"/>
          <w:szCs w:val="21"/>
        </w:rPr>
        <w:t>=-2.007</w:t>
      </w:r>
      <w:r>
        <w:rPr>
          <w:rFonts w:ascii="宋体" w:hAnsi="宋体" w:cs="Times New Roman" w:hint="eastAsia"/>
          <w:color w:val="000000"/>
          <w:sz w:val="21"/>
          <w:szCs w:val="21"/>
        </w:rPr>
        <w:t>，</w:t>
      </w:r>
      <w:r>
        <w:rPr>
          <w:rFonts w:cs="Times New Roman"/>
          <w:i/>
          <w:iCs/>
          <w:color w:val="000000"/>
          <w:sz w:val="21"/>
          <w:szCs w:val="21"/>
        </w:rPr>
        <w:t>p</w:t>
      </w:r>
      <w:r>
        <w:rPr>
          <w:rFonts w:cs="Times New Roman" w:hint="eastAsia"/>
          <w:color w:val="000000"/>
          <w:sz w:val="21"/>
          <w:szCs w:val="21"/>
        </w:rPr>
        <w:t>=</w:t>
      </w:r>
      <w:r>
        <w:rPr>
          <w:rFonts w:cs="Times New Roman"/>
          <w:color w:val="000000"/>
          <w:sz w:val="21"/>
          <w:szCs w:val="21"/>
        </w:rPr>
        <w:t>0.048</w:t>
      </w:r>
      <w:r>
        <w:rPr>
          <w:rFonts w:hint="eastAsia"/>
          <w:sz w:val="21"/>
          <w:szCs w:val="21"/>
        </w:rPr>
        <w:t>），低财富组个体相对于高财富组个体，所接收到的反社会行为水平显著更低（</w:t>
      </w:r>
      <w:r>
        <w:rPr>
          <w:rFonts w:cs="Times New Roman" w:hint="eastAsia"/>
          <w:color w:val="000000"/>
          <w:sz w:val="21"/>
          <w:szCs w:val="21"/>
        </w:rPr>
        <w:t>z</w:t>
      </w:r>
      <w:r>
        <w:rPr>
          <w:rFonts w:cs="Times New Roman"/>
          <w:color w:val="000000"/>
          <w:sz w:val="21"/>
          <w:szCs w:val="21"/>
        </w:rPr>
        <w:t>=-3.987</w:t>
      </w:r>
      <w:r>
        <w:rPr>
          <w:rFonts w:ascii="宋体" w:hAnsi="宋体" w:cs="Times New Roman" w:hint="eastAsia"/>
          <w:color w:val="000000"/>
          <w:sz w:val="21"/>
          <w:szCs w:val="21"/>
        </w:rPr>
        <w:t>，</w:t>
      </w:r>
      <w:r>
        <w:rPr>
          <w:i/>
          <w:sz w:val="21"/>
          <w:szCs w:val="21"/>
        </w:rPr>
        <w:t>p</w:t>
      </w:r>
      <w:r>
        <w:rPr>
          <w:rFonts w:hint="eastAsia"/>
          <w:sz w:val="21"/>
          <w:szCs w:val="21"/>
        </w:rPr>
        <w:t>&lt;</w:t>
      </w:r>
      <w:r>
        <w:rPr>
          <w:sz w:val="21"/>
          <w:szCs w:val="21"/>
        </w:rPr>
        <w:t>0.01</w:t>
      </w:r>
      <w:r>
        <w:rPr>
          <w:rFonts w:hint="eastAsia"/>
          <w:sz w:val="21"/>
          <w:szCs w:val="21"/>
        </w:rPr>
        <w:t>）；中财富组个体相对于高财富组个体，所接收到的反社会行为水平显著更低（</w:t>
      </w:r>
      <w:r>
        <w:rPr>
          <w:rFonts w:cs="Times New Roman" w:hint="eastAsia"/>
          <w:color w:val="000000"/>
          <w:sz w:val="21"/>
          <w:szCs w:val="21"/>
        </w:rPr>
        <w:t>z</w:t>
      </w:r>
      <w:r>
        <w:rPr>
          <w:rFonts w:cs="Times New Roman"/>
          <w:color w:val="000000"/>
          <w:sz w:val="21"/>
          <w:szCs w:val="21"/>
        </w:rPr>
        <w:t>=-2.103</w:t>
      </w:r>
      <w:r>
        <w:rPr>
          <w:rFonts w:ascii="宋体" w:hAnsi="宋体" w:cs="Times New Roman" w:hint="eastAsia"/>
          <w:color w:val="000000"/>
          <w:sz w:val="21"/>
          <w:szCs w:val="21"/>
        </w:rPr>
        <w:t>，</w:t>
      </w:r>
      <w:r>
        <w:rPr>
          <w:rFonts w:cs="Times New Roman"/>
          <w:i/>
          <w:iCs/>
          <w:color w:val="000000"/>
          <w:sz w:val="21"/>
          <w:szCs w:val="21"/>
        </w:rPr>
        <w:t>p</w:t>
      </w:r>
      <w:r>
        <w:rPr>
          <w:rFonts w:cs="Times New Roman" w:hint="eastAsia"/>
          <w:color w:val="000000"/>
          <w:sz w:val="21"/>
          <w:szCs w:val="21"/>
        </w:rPr>
        <w:t>=</w:t>
      </w:r>
      <w:r>
        <w:rPr>
          <w:rFonts w:cs="Times New Roman"/>
          <w:color w:val="000000"/>
          <w:sz w:val="21"/>
          <w:szCs w:val="21"/>
        </w:rPr>
        <w:t>0.035</w:t>
      </w:r>
      <w:r>
        <w:rPr>
          <w:rFonts w:hint="eastAsia"/>
          <w:sz w:val="21"/>
          <w:szCs w:val="21"/>
        </w:rPr>
        <w:t>）。</w:t>
      </w:r>
    </w:p>
    <w:p w14:paraId="23B8AB47" w14:textId="77777777" w:rsidR="00DB1045" w:rsidRDefault="00000000">
      <w:pPr>
        <w:rPr>
          <w:color w:val="FF0000"/>
          <w:szCs w:val="24"/>
        </w:rPr>
      </w:pPr>
      <w:r>
        <w:rPr>
          <w:rFonts w:hint="eastAsia"/>
          <w:noProof/>
        </w:rPr>
        <w:lastRenderedPageBreak/>
        <w:drawing>
          <wp:inline distT="0" distB="0" distL="0" distR="0" wp14:anchorId="15936495" wp14:editId="528677DA">
            <wp:extent cx="2531110" cy="2531110"/>
            <wp:effectExtent l="1905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3" cstate="print">
                      <a:grayscl/>
                      <a:extLst>
                        <a:ext uri="{28A0092B-C50C-407E-A947-70E740481C1C}">
                          <a14:useLocalDpi xmlns:a14="http://schemas.microsoft.com/office/drawing/2010/main" val="0"/>
                        </a:ext>
                      </a:extLst>
                    </a:blip>
                    <a:stretch>
                      <a:fillRect/>
                    </a:stretch>
                  </pic:blipFill>
                  <pic:spPr>
                    <a:xfrm>
                      <a:off x="0" y="0"/>
                      <a:ext cx="2531110" cy="2531110"/>
                    </a:xfrm>
                    <a:prstGeom prst="rect">
                      <a:avLst/>
                    </a:prstGeom>
                  </pic:spPr>
                </pic:pic>
              </a:graphicData>
            </a:graphic>
          </wp:inline>
        </w:drawing>
      </w:r>
      <w:r>
        <w:rPr>
          <w:rFonts w:hint="eastAsia"/>
          <w:lang w:val="zh-CN"/>
        </w:rPr>
        <w:t xml:space="preserve"> </w:t>
      </w:r>
      <w:r>
        <w:rPr>
          <w:rFonts w:hint="eastAsia"/>
        </w:rPr>
        <w:t xml:space="preserve"> </w:t>
      </w:r>
      <w:r>
        <w:rPr>
          <w:rFonts w:hint="eastAsia"/>
          <w:noProof/>
          <w:color w:val="FF0000"/>
          <w:szCs w:val="24"/>
        </w:rPr>
        <w:drawing>
          <wp:inline distT="0" distB="0" distL="114300" distR="114300" wp14:anchorId="0BB0CA3A" wp14:editId="184AD95B">
            <wp:extent cx="2548890" cy="2548890"/>
            <wp:effectExtent l="0" t="0" r="11430" b="11430"/>
            <wp:docPr id="7" name="图片 7" descr="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 8"/>
                    <pic:cNvPicPr>
                      <a:picLocks noChangeAspect="1"/>
                    </pic:cNvPicPr>
                  </pic:nvPicPr>
                  <pic:blipFill>
                    <a:blip r:embed="rId34">
                      <a:grayscl/>
                    </a:blip>
                    <a:stretch>
                      <a:fillRect/>
                    </a:stretch>
                  </pic:blipFill>
                  <pic:spPr>
                    <a:xfrm>
                      <a:off x="0" y="0"/>
                      <a:ext cx="2548890" cy="2548890"/>
                    </a:xfrm>
                    <a:prstGeom prst="rect">
                      <a:avLst/>
                    </a:prstGeom>
                  </pic:spPr>
                </pic:pic>
              </a:graphicData>
            </a:graphic>
          </wp:inline>
        </w:drawing>
      </w:r>
    </w:p>
    <w:p w14:paraId="7E8F8C4B" w14:textId="77777777" w:rsidR="00DB1045" w:rsidRDefault="00000000">
      <w:pPr>
        <w:autoSpaceDE w:val="0"/>
        <w:autoSpaceDN w:val="0"/>
        <w:adjustRightInd w:val="0"/>
        <w:jc w:val="left"/>
        <w:rPr>
          <w:rFonts w:ascii="楷体" w:eastAsia="楷体" w:hAnsi="楷体" w:cs="Times New Roman"/>
          <w:kern w:val="2"/>
          <w:sz w:val="21"/>
        </w:rPr>
      </w:pPr>
      <w:r>
        <w:rPr>
          <w:rFonts w:ascii="楷体" w:eastAsia="楷体" w:hAnsi="楷体" w:cs="Times New Roman" w:hint="eastAsia"/>
          <w:kern w:val="2"/>
          <w:sz w:val="21"/>
        </w:rPr>
        <w:t>图5a  不同财富个体接收反社会行为 图5b  各类不平等来源不同财富个体接收反社会行为</w:t>
      </w:r>
    </w:p>
    <w:p w14:paraId="640620B7" w14:textId="77777777" w:rsidR="00DB1045" w:rsidRDefault="00000000">
      <w:pPr>
        <w:snapToGrid w:val="0"/>
        <w:spacing w:line="240" w:lineRule="auto"/>
        <w:ind w:firstLineChars="200" w:firstLine="420"/>
        <w:rPr>
          <w:sz w:val="21"/>
          <w:szCs w:val="21"/>
        </w:rPr>
      </w:pPr>
      <w:r>
        <w:rPr>
          <w:rFonts w:hint="eastAsia"/>
          <w:sz w:val="21"/>
          <w:szCs w:val="21"/>
        </w:rPr>
        <w:t>我们也对不同财富值个体所接收的反社会行为在各类不平等来源下是否存在显著差异进行了检验。图</w:t>
      </w:r>
      <w:r>
        <w:rPr>
          <w:rFonts w:hint="eastAsia"/>
          <w:sz w:val="21"/>
          <w:szCs w:val="21"/>
        </w:rPr>
        <w:t>6b</w:t>
      </w:r>
      <w:r>
        <w:rPr>
          <w:rFonts w:hint="eastAsia"/>
          <w:sz w:val="21"/>
          <w:szCs w:val="21"/>
        </w:rPr>
        <w:t>显示了不同财富值个体在各类不平等来源下所接收到的反社会行为水平。首先，</w:t>
      </w:r>
      <w:r>
        <w:rPr>
          <w:sz w:val="21"/>
          <w:szCs w:val="21"/>
        </w:rPr>
        <w:t>K-W</w:t>
      </w:r>
      <w:r>
        <w:rPr>
          <w:rFonts w:hint="eastAsia"/>
          <w:sz w:val="21"/>
          <w:szCs w:val="21"/>
        </w:rPr>
        <w:t>检验结果表明，低财富值个体所接收到的反社会行为在各类不平等来源间无显著性差异（</w:t>
      </w:r>
      <w:r>
        <w:rPr>
          <w:position w:val="-14"/>
        </w:rPr>
        <w:object w:dxaOrig="1188" w:dyaOrig="348" w14:anchorId="0A813A13">
          <v:shape id="_x0000_i1034" type="#_x0000_t75" style="width:59.4pt;height:17.4pt" o:ole="">
            <v:imagedata r:id="rId35" o:title=""/>
          </v:shape>
          <o:OLEObject Type="Embed" ProgID="Equation.DSMT4" ShapeID="_x0000_i1034" DrawAspect="Content" ObjectID="_1730362911" r:id="rId36"/>
        </w:object>
      </w:r>
      <w:r>
        <w:rPr>
          <w:rFonts w:hint="eastAsia"/>
          <w:sz w:val="21"/>
          <w:szCs w:val="21"/>
        </w:rPr>
        <w:t>，</w:t>
      </w:r>
      <w:r>
        <w:rPr>
          <w:i/>
          <w:sz w:val="21"/>
          <w:szCs w:val="21"/>
        </w:rPr>
        <w:t>p</w:t>
      </w:r>
      <w:r>
        <w:rPr>
          <w:rFonts w:hint="eastAsia"/>
          <w:sz w:val="21"/>
          <w:szCs w:val="21"/>
        </w:rPr>
        <w:t>=</w:t>
      </w:r>
      <w:r>
        <w:rPr>
          <w:sz w:val="21"/>
          <w:szCs w:val="21"/>
        </w:rPr>
        <w:t xml:space="preserve">0.981 </w:t>
      </w:r>
      <w:r>
        <w:rPr>
          <w:rFonts w:hint="eastAsia"/>
          <w:sz w:val="21"/>
          <w:szCs w:val="21"/>
        </w:rPr>
        <w:t>）</w:t>
      </w:r>
      <w:r>
        <w:rPr>
          <w:rFonts w:cs="Times New Roman" w:hint="eastAsia"/>
          <w:color w:val="000000"/>
          <w:sz w:val="21"/>
          <w:szCs w:val="21"/>
        </w:rPr>
        <w:t>，且任意两两组之间均无显著性差异</w:t>
      </w:r>
      <w:r>
        <w:rPr>
          <w:rFonts w:hint="eastAsia"/>
          <w:sz w:val="21"/>
          <w:szCs w:val="21"/>
        </w:rPr>
        <w:t>。其次，</w:t>
      </w:r>
      <w:r>
        <w:rPr>
          <w:rFonts w:hint="eastAsia"/>
          <w:sz w:val="21"/>
          <w:szCs w:val="21"/>
        </w:rPr>
        <w:t>K-</w:t>
      </w:r>
      <w:r>
        <w:rPr>
          <w:sz w:val="21"/>
          <w:szCs w:val="21"/>
        </w:rPr>
        <w:t>W</w:t>
      </w:r>
      <w:r>
        <w:rPr>
          <w:rFonts w:hint="eastAsia"/>
          <w:sz w:val="21"/>
          <w:szCs w:val="21"/>
        </w:rPr>
        <w:t>检验结果表明，中财富值个体所接收到的反社会行为在四种不平等来源之间同样无显著性差异（</w:t>
      </w:r>
      <w:r>
        <w:rPr>
          <w:position w:val="-14"/>
        </w:rPr>
        <w:object w:dxaOrig="1188" w:dyaOrig="348" w14:anchorId="1A9D9F5B">
          <v:shape id="_x0000_i1035" type="#_x0000_t75" style="width:59.4pt;height:17.4pt" o:ole="">
            <v:imagedata r:id="rId35" o:title=""/>
          </v:shape>
          <o:OLEObject Type="Embed" ProgID="Equation.DSMT4" ShapeID="_x0000_i1035" DrawAspect="Content" ObjectID="_1730362912" r:id="rId37"/>
        </w:object>
      </w:r>
      <w:r>
        <w:rPr>
          <w:rFonts w:ascii="宋体" w:hAnsi="宋体" w:hint="eastAsia"/>
          <w:sz w:val="21"/>
          <w:szCs w:val="21"/>
        </w:rPr>
        <w:t>，</w:t>
      </w:r>
      <w:r>
        <w:rPr>
          <w:i/>
          <w:sz w:val="21"/>
          <w:szCs w:val="21"/>
        </w:rPr>
        <w:t>p</w:t>
      </w:r>
      <w:r>
        <w:rPr>
          <w:rFonts w:hint="eastAsia"/>
          <w:sz w:val="21"/>
          <w:szCs w:val="21"/>
        </w:rPr>
        <w:t>=</w:t>
      </w:r>
      <w:r>
        <w:rPr>
          <w:sz w:val="21"/>
          <w:szCs w:val="21"/>
        </w:rPr>
        <w:t>0.</w:t>
      </w:r>
      <w:r>
        <w:rPr>
          <w:rFonts w:hint="eastAsia"/>
          <w:sz w:val="21"/>
          <w:szCs w:val="21"/>
        </w:rPr>
        <w:t>8</w:t>
      </w:r>
      <w:r>
        <w:rPr>
          <w:sz w:val="21"/>
          <w:szCs w:val="21"/>
        </w:rPr>
        <w:t>40</w:t>
      </w:r>
      <w:r>
        <w:rPr>
          <w:rFonts w:hint="eastAsia"/>
          <w:sz w:val="21"/>
          <w:szCs w:val="21"/>
        </w:rPr>
        <w:t>）</w:t>
      </w:r>
      <w:r>
        <w:rPr>
          <w:rFonts w:cs="Times New Roman" w:hint="eastAsia"/>
          <w:color w:val="000000"/>
          <w:sz w:val="21"/>
          <w:szCs w:val="21"/>
        </w:rPr>
        <w:t>，且任意两两组之间均无显著性差异</w:t>
      </w:r>
      <w:r>
        <w:rPr>
          <w:rFonts w:hint="eastAsia"/>
          <w:sz w:val="21"/>
          <w:szCs w:val="21"/>
        </w:rPr>
        <w:t>。最后，</w:t>
      </w:r>
      <w:r>
        <w:rPr>
          <w:rFonts w:hint="eastAsia"/>
          <w:sz w:val="21"/>
          <w:szCs w:val="21"/>
        </w:rPr>
        <w:t>K-</w:t>
      </w:r>
      <w:r>
        <w:rPr>
          <w:sz w:val="21"/>
          <w:szCs w:val="21"/>
        </w:rPr>
        <w:t>W</w:t>
      </w:r>
      <w:r>
        <w:rPr>
          <w:rFonts w:hint="eastAsia"/>
          <w:sz w:val="21"/>
          <w:szCs w:val="21"/>
        </w:rPr>
        <w:t>检验结果表明，高财富值个体所接收到的反社会行为在各类不平等来源间也无显著性差异（</w:t>
      </w:r>
      <w:r>
        <w:rPr>
          <w:position w:val="-14"/>
        </w:rPr>
        <w:object w:dxaOrig="1152" w:dyaOrig="348" w14:anchorId="2BF71F3B">
          <v:shape id="_x0000_i1036" type="#_x0000_t75" style="width:57.6pt;height:17.4pt" o:ole="">
            <v:imagedata r:id="rId38" o:title=""/>
          </v:shape>
          <o:OLEObject Type="Embed" ProgID="Equation.DSMT4" ShapeID="_x0000_i1036" DrawAspect="Content" ObjectID="_1730362913" r:id="rId39"/>
        </w:object>
      </w:r>
      <w:r>
        <w:rPr>
          <w:rFonts w:hint="eastAsia"/>
          <w:sz w:val="21"/>
          <w:szCs w:val="21"/>
        </w:rPr>
        <w:t>，</w:t>
      </w:r>
      <w:r>
        <w:rPr>
          <w:i/>
          <w:sz w:val="21"/>
          <w:szCs w:val="21"/>
        </w:rPr>
        <w:t>p</w:t>
      </w:r>
      <w:r>
        <w:rPr>
          <w:rFonts w:hint="eastAsia"/>
          <w:sz w:val="21"/>
          <w:szCs w:val="21"/>
        </w:rPr>
        <w:t>=</w:t>
      </w:r>
      <w:r>
        <w:rPr>
          <w:sz w:val="21"/>
          <w:szCs w:val="21"/>
        </w:rPr>
        <w:t>0.749</w:t>
      </w:r>
      <w:r>
        <w:rPr>
          <w:rFonts w:hint="eastAsia"/>
          <w:sz w:val="21"/>
          <w:szCs w:val="21"/>
        </w:rPr>
        <w:t>）</w:t>
      </w:r>
      <w:r>
        <w:rPr>
          <w:rFonts w:cs="Times New Roman" w:hint="eastAsia"/>
          <w:color w:val="000000"/>
          <w:sz w:val="21"/>
          <w:szCs w:val="21"/>
        </w:rPr>
        <w:t>，且任意两两组之间均无显著性差异</w:t>
      </w:r>
      <w:r>
        <w:rPr>
          <w:rFonts w:hint="eastAsia"/>
          <w:sz w:val="21"/>
          <w:szCs w:val="21"/>
        </w:rPr>
        <w:t>。</w:t>
      </w:r>
    </w:p>
    <w:p w14:paraId="5A21F5E7" w14:textId="77777777" w:rsidR="00DB1045" w:rsidRDefault="00000000">
      <w:pPr>
        <w:snapToGrid w:val="0"/>
        <w:spacing w:line="240" w:lineRule="auto"/>
        <w:ind w:firstLineChars="200" w:firstLine="422"/>
        <w:jc w:val="left"/>
        <w:rPr>
          <w:b/>
          <w:bCs/>
          <w:sz w:val="21"/>
          <w:szCs w:val="21"/>
        </w:rPr>
      </w:pPr>
      <w:r>
        <w:rPr>
          <w:rFonts w:hint="eastAsia"/>
          <w:b/>
          <w:bCs/>
          <w:sz w:val="21"/>
          <w:szCs w:val="21"/>
        </w:rPr>
        <w:t>（</w:t>
      </w:r>
      <w:r>
        <w:rPr>
          <w:rFonts w:hint="eastAsia"/>
          <w:b/>
          <w:bCs/>
          <w:sz w:val="21"/>
          <w:szCs w:val="21"/>
        </w:rPr>
        <w:t>2</w:t>
      </w:r>
      <w:r>
        <w:rPr>
          <w:rFonts w:hint="eastAsia"/>
          <w:b/>
          <w:bCs/>
          <w:sz w:val="21"/>
          <w:szCs w:val="21"/>
        </w:rPr>
        <w:t>）反社会行为的计量回归分析</w:t>
      </w:r>
    </w:p>
    <w:p w14:paraId="63E38E8F" w14:textId="77777777" w:rsidR="00DB1045" w:rsidRDefault="00000000">
      <w:pPr>
        <w:spacing w:line="240" w:lineRule="auto"/>
        <w:ind w:firstLineChars="200" w:firstLine="420"/>
        <w:rPr>
          <w:sz w:val="21"/>
          <w:szCs w:val="21"/>
        </w:rPr>
      </w:pPr>
      <w:r>
        <w:rPr>
          <w:rFonts w:hint="eastAsia"/>
          <w:sz w:val="21"/>
          <w:szCs w:val="21"/>
        </w:rPr>
        <w:t>进一步，我们考虑不平等来源、自我财富值、他人财富值以及个人不平等厌恶水平对反社会行为的影响。以反社会行为为被解释变量，回归模型与亲社会行为分析中的式（</w:t>
      </w:r>
      <w:r>
        <w:rPr>
          <w:rFonts w:hint="eastAsia"/>
          <w:sz w:val="21"/>
          <w:szCs w:val="21"/>
        </w:rPr>
        <w:t>1</w:t>
      </w:r>
      <w:r>
        <w:rPr>
          <w:rFonts w:hint="eastAsia"/>
          <w:sz w:val="21"/>
          <w:szCs w:val="21"/>
        </w:rPr>
        <w:t>）一致，回归分析结果如表</w:t>
      </w:r>
      <w:r>
        <w:rPr>
          <w:sz w:val="21"/>
          <w:szCs w:val="21"/>
        </w:rPr>
        <w:t>7</w:t>
      </w:r>
      <w:r>
        <w:rPr>
          <w:rFonts w:hint="eastAsia"/>
          <w:sz w:val="21"/>
          <w:szCs w:val="21"/>
        </w:rPr>
        <w:t>所示。结果显示，自身财富对个体的反社会水平并无显著影响，他人财富对个体的反社会水平有显著影响，他人财富水平越高，个体施加的反社会行为水平越高。对比模型</w:t>
      </w:r>
      <w:r>
        <w:rPr>
          <w:rFonts w:hint="eastAsia"/>
          <w:sz w:val="21"/>
          <w:szCs w:val="21"/>
        </w:rPr>
        <w:t>1-</w:t>
      </w:r>
      <w:r>
        <w:rPr>
          <w:sz w:val="21"/>
          <w:szCs w:val="21"/>
        </w:rPr>
        <w:t>3</w:t>
      </w:r>
      <w:r>
        <w:rPr>
          <w:rFonts w:hint="eastAsia"/>
          <w:sz w:val="21"/>
          <w:szCs w:val="21"/>
        </w:rPr>
        <w:t>中实验组的影响可以发现，四种不平等来源两两之间的反社会水平并无显著差异。为了进一步解释反社会行为的产生机理，我们同样也在模型中纳入了优势不平等厌恶和劣势不平等厌恶。我们发现，个体的劣势不平等厌恶程度越高，个体对他人施加的反社会行为水平显著更高。</w:t>
      </w:r>
    </w:p>
    <w:p w14:paraId="2BE0F684" w14:textId="77777777" w:rsidR="00DB1045" w:rsidRDefault="00000000">
      <w:pPr>
        <w:spacing w:line="240" w:lineRule="auto"/>
        <w:ind w:firstLineChars="200" w:firstLine="420"/>
        <w:rPr>
          <w:sz w:val="21"/>
          <w:szCs w:val="21"/>
        </w:rPr>
      </w:pPr>
      <w:r>
        <w:rPr>
          <w:rFonts w:hint="eastAsia"/>
          <w:sz w:val="21"/>
          <w:szCs w:val="21"/>
        </w:rPr>
        <w:t>在分析自我财富、他人财富、各类不平等来源以及个人不平等厌恶对亲社会行为影响的基础上，我们还关注自我财富、他人财富与各类不平等来源的交互作用，从表</w:t>
      </w:r>
      <w:r>
        <w:rPr>
          <w:rFonts w:hint="eastAsia"/>
          <w:sz w:val="21"/>
          <w:szCs w:val="21"/>
        </w:rPr>
        <w:t>7</w:t>
      </w:r>
      <w:r>
        <w:rPr>
          <w:rFonts w:hint="eastAsia"/>
          <w:sz w:val="21"/>
          <w:szCs w:val="21"/>
        </w:rPr>
        <w:t>模型</w:t>
      </w:r>
      <w:r>
        <w:rPr>
          <w:rFonts w:hint="eastAsia"/>
          <w:sz w:val="21"/>
          <w:szCs w:val="21"/>
        </w:rPr>
        <w:t>4-6</w:t>
      </w:r>
      <w:r>
        <w:rPr>
          <w:rFonts w:hint="eastAsia"/>
          <w:sz w:val="21"/>
          <w:szCs w:val="21"/>
        </w:rPr>
        <w:t>的回归结果中可以发现，个人努力组相对于风险选择组，随着个体财富的增加，反社会水平减少的幅度显著更小；竞争机制组相对于风险选择组，随着个体财富的增加，反社会水平减少的幅度显著更小。同时，他人财富与不平等来源的交互作用并不显著。进一步的，我们还关注了个人财富、他人财富与优势不平等和劣势不平等的交互作用。回归结果显示，当他人财富值增加时，劣势不平等厌恶对个人的反社会行为影响更大。</w:t>
      </w:r>
    </w:p>
    <w:p w14:paraId="705DF560"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表7  反社会行为影响因素分析</w:t>
      </w:r>
    </w:p>
    <w:tbl>
      <w:tblPr>
        <w:tblStyle w:val="af4"/>
        <w:tblW w:w="5000" w:type="pct"/>
        <w:jc w:val="center"/>
        <w:tblBorders>
          <w:left w:val="none" w:sz="0" w:space="0" w:color="auto"/>
          <w:right w:val="none" w:sz="0" w:space="0" w:color="auto"/>
        </w:tblBorders>
        <w:tblLook w:val="04A0" w:firstRow="1" w:lastRow="0" w:firstColumn="1" w:lastColumn="0" w:noHBand="0" w:noVBand="1"/>
      </w:tblPr>
      <w:tblGrid>
        <w:gridCol w:w="1367"/>
        <w:gridCol w:w="1074"/>
        <w:gridCol w:w="1074"/>
        <w:gridCol w:w="1074"/>
        <w:gridCol w:w="1004"/>
        <w:gridCol w:w="1004"/>
        <w:gridCol w:w="1004"/>
        <w:gridCol w:w="921"/>
      </w:tblGrid>
      <w:tr w:rsidR="00DB1045" w14:paraId="6ACE4A07" w14:textId="77777777">
        <w:trPr>
          <w:jc w:val="center"/>
        </w:trPr>
        <w:tc>
          <w:tcPr>
            <w:tcW w:w="839" w:type="pct"/>
            <w:vMerge w:val="restart"/>
            <w:tcBorders>
              <w:left w:val="single" w:sz="4" w:space="0" w:color="auto"/>
            </w:tcBorders>
            <w:vAlign w:val="center"/>
          </w:tcPr>
          <w:p w14:paraId="5F9B526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w:t>
            </w:r>
          </w:p>
          <w:p w14:paraId="64B4C388"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变量</w:t>
            </w:r>
          </w:p>
        </w:tc>
        <w:tc>
          <w:tcPr>
            <w:tcW w:w="4161" w:type="pct"/>
            <w:gridSpan w:val="7"/>
            <w:tcBorders>
              <w:right w:val="single" w:sz="4" w:space="0" w:color="auto"/>
            </w:tcBorders>
          </w:tcPr>
          <w:p w14:paraId="05BE264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被解释变量：反社会行为</w:t>
            </w:r>
          </w:p>
        </w:tc>
      </w:tr>
      <w:tr w:rsidR="00DB1045" w14:paraId="379569A4" w14:textId="77777777">
        <w:trPr>
          <w:jc w:val="center"/>
        </w:trPr>
        <w:tc>
          <w:tcPr>
            <w:tcW w:w="839" w:type="pct"/>
            <w:vMerge/>
            <w:tcBorders>
              <w:left w:val="single" w:sz="4" w:space="0" w:color="auto"/>
            </w:tcBorders>
            <w:vAlign w:val="center"/>
          </w:tcPr>
          <w:p w14:paraId="06FAD426" w14:textId="77777777" w:rsidR="00DB1045" w:rsidRDefault="00DB1045">
            <w:pPr>
              <w:kinsoku w:val="0"/>
              <w:spacing w:after="0" w:line="240" w:lineRule="auto"/>
              <w:jc w:val="center"/>
              <w:rPr>
                <w:rFonts w:eastAsiaTheme="minorEastAsia" w:cs="Times New Roman"/>
                <w:sz w:val="18"/>
                <w:szCs w:val="18"/>
              </w:rPr>
            </w:pPr>
          </w:p>
        </w:tc>
        <w:tc>
          <w:tcPr>
            <w:tcW w:w="1707" w:type="pct"/>
            <w:gridSpan w:val="3"/>
            <w:vAlign w:val="center"/>
          </w:tcPr>
          <w:p w14:paraId="5FA974F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1-3</w:t>
            </w:r>
          </w:p>
        </w:tc>
        <w:tc>
          <w:tcPr>
            <w:tcW w:w="1852" w:type="pct"/>
            <w:gridSpan w:val="3"/>
          </w:tcPr>
          <w:p w14:paraId="02F92CA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4-6</w:t>
            </w:r>
          </w:p>
        </w:tc>
        <w:tc>
          <w:tcPr>
            <w:tcW w:w="602" w:type="pct"/>
            <w:tcBorders>
              <w:right w:val="single" w:sz="4" w:space="0" w:color="auto"/>
            </w:tcBorders>
            <w:vAlign w:val="center"/>
          </w:tcPr>
          <w:p w14:paraId="2C32E5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7</w:t>
            </w:r>
          </w:p>
        </w:tc>
      </w:tr>
      <w:tr w:rsidR="00DB1045" w14:paraId="4FD27DEA" w14:textId="77777777">
        <w:trPr>
          <w:jc w:val="center"/>
        </w:trPr>
        <w:tc>
          <w:tcPr>
            <w:tcW w:w="839" w:type="pct"/>
            <w:tcBorders>
              <w:left w:val="single" w:sz="4" w:space="0" w:color="auto"/>
            </w:tcBorders>
            <w:vAlign w:val="center"/>
          </w:tcPr>
          <w:p w14:paraId="7A028F0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w:t>
            </w:r>
          </w:p>
        </w:tc>
        <w:tc>
          <w:tcPr>
            <w:tcW w:w="569" w:type="pct"/>
            <w:vAlign w:val="center"/>
          </w:tcPr>
          <w:p w14:paraId="4F368A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-0.017</w:t>
            </w:r>
          </w:p>
          <w:p w14:paraId="7A66E4E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c>
          <w:tcPr>
            <w:tcW w:w="569" w:type="pct"/>
            <w:vAlign w:val="center"/>
          </w:tcPr>
          <w:p w14:paraId="586776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-0.017</w:t>
            </w:r>
          </w:p>
          <w:p w14:paraId="1437735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c>
          <w:tcPr>
            <w:tcW w:w="569" w:type="pct"/>
            <w:vAlign w:val="center"/>
          </w:tcPr>
          <w:p w14:paraId="2E50A3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-0.017</w:t>
            </w:r>
          </w:p>
          <w:p w14:paraId="669C55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c>
          <w:tcPr>
            <w:tcW w:w="617" w:type="pct"/>
          </w:tcPr>
          <w:p w14:paraId="167A12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-0.095**</w:t>
            </w:r>
          </w:p>
          <w:p w14:paraId="64267CF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0.039</w:t>
            </w:r>
            <w:r>
              <w:rPr>
                <w:rFonts w:eastAsiaTheme="minorEastAsia" w:cs="Times New Roman"/>
                <w:sz w:val="21"/>
                <w:szCs w:val="21"/>
              </w:rPr>
              <w:t>）</w:t>
            </w:r>
          </w:p>
        </w:tc>
        <w:tc>
          <w:tcPr>
            <w:tcW w:w="617" w:type="pct"/>
            <w:vAlign w:val="center"/>
          </w:tcPr>
          <w:p w14:paraId="339516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-0.024</w:t>
            </w:r>
          </w:p>
          <w:p w14:paraId="798B2A3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0.029</w:t>
            </w:r>
            <w:r>
              <w:rPr>
                <w:rFonts w:eastAsiaTheme="minorEastAsia" w:cs="Times New Roman"/>
                <w:sz w:val="21"/>
                <w:szCs w:val="21"/>
              </w:rPr>
              <w:t>）</w:t>
            </w:r>
          </w:p>
        </w:tc>
        <w:tc>
          <w:tcPr>
            <w:tcW w:w="618" w:type="pct"/>
          </w:tcPr>
          <w:p w14:paraId="6AE07F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417584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0.031</w:t>
            </w:r>
            <w:r>
              <w:rPr>
                <w:rFonts w:eastAsiaTheme="minorEastAsia" w:cs="Times New Roman"/>
                <w:sz w:val="21"/>
                <w:szCs w:val="21"/>
              </w:rPr>
              <w:t>）</w:t>
            </w:r>
          </w:p>
        </w:tc>
        <w:tc>
          <w:tcPr>
            <w:tcW w:w="602" w:type="pct"/>
            <w:tcBorders>
              <w:right w:val="single" w:sz="4" w:space="0" w:color="auto"/>
            </w:tcBorders>
          </w:tcPr>
          <w:p w14:paraId="5478AA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-0.039</w:t>
            </w:r>
          </w:p>
          <w:p w14:paraId="3444D6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0.052</w:t>
            </w:r>
            <w:r>
              <w:rPr>
                <w:rFonts w:eastAsiaTheme="minorEastAsia" w:cs="Times New Roman"/>
                <w:sz w:val="21"/>
                <w:szCs w:val="21"/>
              </w:rPr>
              <w:lastRenderedPageBreak/>
              <w:t>）</w:t>
            </w:r>
          </w:p>
        </w:tc>
      </w:tr>
      <w:tr w:rsidR="00DB1045" w14:paraId="7344C12D" w14:textId="77777777">
        <w:trPr>
          <w:jc w:val="center"/>
        </w:trPr>
        <w:tc>
          <w:tcPr>
            <w:tcW w:w="839" w:type="pct"/>
            <w:tcBorders>
              <w:left w:val="single" w:sz="4" w:space="0" w:color="auto"/>
            </w:tcBorders>
            <w:vAlign w:val="center"/>
          </w:tcPr>
          <w:p w14:paraId="5935518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lastRenderedPageBreak/>
              <w:t>Owealth</w:t>
            </w:r>
          </w:p>
        </w:tc>
        <w:tc>
          <w:tcPr>
            <w:tcW w:w="569" w:type="pct"/>
            <w:vAlign w:val="center"/>
          </w:tcPr>
          <w:p w14:paraId="6D8561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0.087***</w:t>
            </w:r>
          </w:p>
          <w:p w14:paraId="30FAC4A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0.014</w:t>
            </w:r>
            <w:r>
              <w:rPr>
                <w:rFonts w:eastAsiaTheme="minorEastAsia" w:cs="Times New Roman" w:hint="eastAsia"/>
                <w:sz w:val="21"/>
                <w:szCs w:val="21"/>
              </w:rPr>
              <w:t>）</w:t>
            </w:r>
          </w:p>
        </w:tc>
        <w:tc>
          <w:tcPr>
            <w:tcW w:w="569" w:type="pct"/>
            <w:vAlign w:val="center"/>
          </w:tcPr>
          <w:p w14:paraId="1F56B0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0.087***</w:t>
            </w:r>
          </w:p>
          <w:p w14:paraId="5BC5BD2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0.014</w:t>
            </w:r>
            <w:r>
              <w:rPr>
                <w:rFonts w:eastAsiaTheme="minorEastAsia" w:cs="Times New Roman" w:hint="eastAsia"/>
                <w:sz w:val="21"/>
                <w:szCs w:val="21"/>
              </w:rPr>
              <w:t>）</w:t>
            </w:r>
          </w:p>
        </w:tc>
        <w:tc>
          <w:tcPr>
            <w:tcW w:w="569" w:type="pct"/>
            <w:vAlign w:val="center"/>
          </w:tcPr>
          <w:p w14:paraId="4BF6AA9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0.087***</w:t>
            </w:r>
          </w:p>
          <w:p w14:paraId="50FAE4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0.014</w:t>
            </w:r>
            <w:r>
              <w:rPr>
                <w:rFonts w:eastAsiaTheme="minorEastAsia" w:cs="Times New Roman" w:hint="eastAsia"/>
                <w:sz w:val="21"/>
                <w:szCs w:val="21"/>
              </w:rPr>
              <w:t>）</w:t>
            </w:r>
          </w:p>
        </w:tc>
        <w:tc>
          <w:tcPr>
            <w:tcW w:w="617" w:type="pct"/>
          </w:tcPr>
          <w:p w14:paraId="440BC35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0.075***</w:t>
            </w:r>
          </w:p>
          <w:p w14:paraId="125149F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0.029</w:t>
            </w:r>
            <w:r>
              <w:rPr>
                <w:rFonts w:eastAsiaTheme="minorEastAsia" w:cs="Times New Roman"/>
                <w:sz w:val="21"/>
                <w:szCs w:val="21"/>
              </w:rPr>
              <w:t>）</w:t>
            </w:r>
          </w:p>
        </w:tc>
        <w:tc>
          <w:tcPr>
            <w:tcW w:w="617" w:type="pct"/>
            <w:vAlign w:val="center"/>
          </w:tcPr>
          <w:p w14:paraId="538FDB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0.098***</w:t>
            </w:r>
          </w:p>
          <w:p w14:paraId="50D93C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0.029</w:t>
            </w:r>
            <w:r>
              <w:rPr>
                <w:rFonts w:eastAsiaTheme="minorEastAsia" w:cs="Times New Roman"/>
                <w:sz w:val="21"/>
                <w:szCs w:val="21"/>
              </w:rPr>
              <w:t>）</w:t>
            </w:r>
          </w:p>
        </w:tc>
        <w:tc>
          <w:tcPr>
            <w:tcW w:w="618" w:type="pct"/>
          </w:tcPr>
          <w:p w14:paraId="38F2AF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0.098</w:t>
            </w:r>
          </w:p>
          <w:p w14:paraId="51429EE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0.029</w:t>
            </w:r>
            <w:r>
              <w:rPr>
                <w:rFonts w:eastAsiaTheme="minorEastAsia" w:cs="Times New Roman"/>
                <w:sz w:val="21"/>
                <w:szCs w:val="21"/>
              </w:rPr>
              <w:t>）</w:t>
            </w:r>
          </w:p>
        </w:tc>
        <w:tc>
          <w:tcPr>
            <w:tcW w:w="602" w:type="pct"/>
            <w:tcBorders>
              <w:right w:val="single" w:sz="4" w:space="0" w:color="auto"/>
            </w:tcBorders>
          </w:tcPr>
          <w:p w14:paraId="03D6FDF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0.005</w:t>
            </w:r>
          </w:p>
          <w:p w14:paraId="69DA35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0.046</w:t>
            </w:r>
            <w:r>
              <w:rPr>
                <w:rFonts w:eastAsiaTheme="minorEastAsia" w:cs="Times New Roman"/>
                <w:sz w:val="21"/>
                <w:szCs w:val="21"/>
              </w:rPr>
              <w:t>）</w:t>
            </w:r>
          </w:p>
        </w:tc>
      </w:tr>
      <w:tr w:rsidR="00DB1045" w14:paraId="4A2C2AC6" w14:textId="77777777">
        <w:trPr>
          <w:jc w:val="center"/>
        </w:trPr>
        <w:tc>
          <w:tcPr>
            <w:tcW w:w="839" w:type="pct"/>
            <w:tcBorders>
              <w:left w:val="single" w:sz="4" w:space="0" w:color="auto"/>
            </w:tcBorders>
            <w:vAlign w:val="center"/>
          </w:tcPr>
          <w:p w14:paraId="2FB3D79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569" w:type="pct"/>
            <w:vAlign w:val="center"/>
          </w:tcPr>
          <w:p w14:paraId="216228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4DC7DB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-0.233</w:t>
            </w:r>
          </w:p>
          <w:p w14:paraId="072DE6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0.342</w:t>
            </w:r>
            <w:r>
              <w:rPr>
                <w:rFonts w:eastAsiaTheme="minorEastAsia" w:cs="Times New Roman" w:hint="eastAsia"/>
                <w:sz w:val="21"/>
                <w:szCs w:val="21"/>
              </w:rPr>
              <w:t>）</w:t>
            </w:r>
          </w:p>
        </w:tc>
        <w:tc>
          <w:tcPr>
            <w:tcW w:w="569" w:type="pct"/>
            <w:vAlign w:val="center"/>
          </w:tcPr>
          <w:p w14:paraId="06EC51A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0.418</w:t>
            </w:r>
          </w:p>
          <w:p w14:paraId="330597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0.355</w:t>
            </w:r>
            <w:r>
              <w:rPr>
                <w:rFonts w:eastAsiaTheme="minorEastAsia" w:cs="Times New Roman" w:hint="eastAsia"/>
                <w:sz w:val="21"/>
                <w:szCs w:val="21"/>
              </w:rPr>
              <w:t>）</w:t>
            </w:r>
          </w:p>
        </w:tc>
        <w:tc>
          <w:tcPr>
            <w:tcW w:w="617" w:type="pct"/>
            <w:vAlign w:val="center"/>
          </w:tcPr>
          <w:p w14:paraId="7887C6A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0BDC66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-2.173</w:t>
            </w:r>
          </w:p>
          <w:p w14:paraId="214F96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1.348</w:t>
            </w:r>
            <w:r>
              <w:rPr>
                <w:rFonts w:eastAsiaTheme="minorEastAsia" w:cs="Times New Roman"/>
                <w:sz w:val="21"/>
                <w:szCs w:val="21"/>
              </w:rPr>
              <w:t>）</w:t>
            </w:r>
          </w:p>
        </w:tc>
        <w:tc>
          <w:tcPr>
            <w:tcW w:w="618" w:type="pct"/>
            <w:vAlign w:val="center"/>
          </w:tcPr>
          <w:p w14:paraId="055696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2.869**</w:t>
            </w:r>
          </w:p>
          <w:p w14:paraId="65E3C42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1.373</w:t>
            </w:r>
            <w:r>
              <w:rPr>
                <w:rFonts w:eastAsiaTheme="minorEastAsia" w:cs="Times New Roman"/>
                <w:sz w:val="21"/>
                <w:szCs w:val="21"/>
              </w:rPr>
              <w:t>）</w:t>
            </w:r>
          </w:p>
        </w:tc>
        <w:tc>
          <w:tcPr>
            <w:tcW w:w="602" w:type="pct"/>
            <w:tcBorders>
              <w:right w:val="single" w:sz="4" w:space="0" w:color="auto"/>
            </w:tcBorders>
            <w:vAlign w:val="center"/>
          </w:tcPr>
          <w:p w14:paraId="6DEA22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60743A63" w14:textId="77777777">
        <w:trPr>
          <w:jc w:val="center"/>
        </w:trPr>
        <w:tc>
          <w:tcPr>
            <w:tcW w:w="839" w:type="pct"/>
            <w:tcBorders>
              <w:left w:val="single" w:sz="4" w:space="0" w:color="auto"/>
            </w:tcBorders>
            <w:vAlign w:val="center"/>
          </w:tcPr>
          <w:p w14:paraId="1B71BF3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569" w:type="pct"/>
            <w:vAlign w:val="center"/>
          </w:tcPr>
          <w:p w14:paraId="75C1F0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-0.233</w:t>
            </w:r>
          </w:p>
          <w:p w14:paraId="2C46B0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0.342</w:t>
            </w:r>
            <w:r>
              <w:rPr>
                <w:rFonts w:eastAsiaTheme="minorEastAsia" w:cs="Times New Roman" w:hint="eastAsia"/>
                <w:sz w:val="21"/>
                <w:szCs w:val="21"/>
              </w:rPr>
              <w:t>）</w:t>
            </w:r>
          </w:p>
        </w:tc>
        <w:tc>
          <w:tcPr>
            <w:tcW w:w="569" w:type="pct"/>
            <w:vAlign w:val="center"/>
          </w:tcPr>
          <w:p w14:paraId="2EDB53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2F1BA15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-0.185</w:t>
            </w:r>
          </w:p>
          <w:p w14:paraId="520930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0.342</w:t>
            </w:r>
            <w:r>
              <w:rPr>
                <w:rFonts w:eastAsiaTheme="minorEastAsia" w:cs="Times New Roman" w:hint="eastAsia"/>
                <w:sz w:val="21"/>
                <w:szCs w:val="21"/>
              </w:rPr>
              <w:t>）</w:t>
            </w:r>
          </w:p>
        </w:tc>
        <w:tc>
          <w:tcPr>
            <w:tcW w:w="617" w:type="pct"/>
            <w:vAlign w:val="center"/>
          </w:tcPr>
          <w:p w14:paraId="45A759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-2.173</w:t>
            </w:r>
          </w:p>
          <w:p w14:paraId="401131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1.348</w:t>
            </w:r>
            <w:r>
              <w:rPr>
                <w:rFonts w:eastAsiaTheme="minorEastAsia" w:cs="Times New Roman"/>
                <w:sz w:val="21"/>
                <w:szCs w:val="21"/>
              </w:rPr>
              <w:t>）</w:t>
            </w:r>
          </w:p>
        </w:tc>
        <w:tc>
          <w:tcPr>
            <w:tcW w:w="617" w:type="pct"/>
            <w:vAlign w:val="center"/>
          </w:tcPr>
          <w:p w14:paraId="6EAC8D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8" w:type="pct"/>
            <w:vAlign w:val="center"/>
          </w:tcPr>
          <w:p w14:paraId="6CB489D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0.696</w:t>
            </w:r>
          </w:p>
          <w:p w14:paraId="651843E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0.127</w:t>
            </w:r>
            <w:r>
              <w:rPr>
                <w:rFonts w:eastAsiaTheme="minorEastAsia" w:cs="Times New Roman"/>
                <w:sz w:val="21"/>
                <w:szCs w:val="21"/>
              </w:rPr>
              <w:t>）</w:t>
            </w:r>
          </w:p>
        </w:tc>
        <w:tc>
          <w:tcPr>
            <w:tcW w:w="602" w:type="pct"/>
            <w:tcBorders>
              <w:right w:val="single" w:sz="4" w:space="0" w:color="auto"/>
            </w:tcBorders>
            <w:vAlign w:val="center"/>
          </w:tcPr>
          <w:p w14:paraId="6EF3116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-0.252</w:t>
            </w:r>
          </w:p>
          <w:p w14:paraId="7DEF4D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0.343</w:t>
            </w:r>
            <w:r>
              <w:rPr>
                <w:rFonts w:eastAsiaTheme="minorEastAsia" w:cs="Times New Roman"/>
                <w:sz w:val="21"/>
                <w:szCs w:val="21"/>
              </w:rPr>
              <w:t>）</w:t>
            </w:r>
          </w:p>
        </w:tc>
      </w:tr>
      <w:tr w:rsidR="00DB1045" w14:paraId="2865B811" w14:textId="77777777">
        <w:trPr>
          <w:jc w:val="center"/>
        </w:trPr>
        <w:tc>
          <w:tcPr>
            <w:tcW w:w="839" w:type="pct"/>
            <w:tcBorders>
              <w:left w:val="single" w:sz="4" w:space="0" w:color="auto"/>
            </w:tcBorders>
            <w:vAlign w:val="center"/>
          </w:tcPr>
          <w:p w14:paraId="65F0DE9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569" w:type="pct"/>
            <w:vAlign w:val="center"/>
          </w:tcPr>
          <w:p w14:paraId="64979B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-0.418</w:t>
            </w:r>
          </w:p>
          <w:p w14:paraId="2742A3A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0.355</w:t>
            </w:r>
            <w:r>
              <w:rPr>
                <w:rFonts w:eastAsiaTheme="minorEastAsia" w:cs="Times New Roman" w:hint="eastAsia"/>
                <w:sz w:val="21"/>
                <w:szCs w:val="21"/>
              </w:rPr>
              <w:t>）</w:t>
            </w:r>
          </w:p>
        </w:tc>
        <w:tc>
          <w:tcPr>
            <w:tcW w:w="569" w:type="pct"/>
            <w:vAlign w:val="center"/>
          </w:tcPr>
          <w:p w14:paraId="428C42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-0.185</w:t>
            </w:r>
          </w:p>
          <w:p w14:paraId="19DF77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0.342</w:t>
            </w:r>
            <w:r>
              <w:rPr>
                <w:rFonts w:eastAsiaTheme="minorEastAsia" w:cs="Times New Roman" w:hint="eastAsia"/>
                <w:sz w:val="21"/>
                <w:szCs w:val="21"/>
              </w:rPr>
              <w:t>）</w:t>
            </w:r>
          </w:p>
        </w:tc>
        <w:tc>
          <w:tcPr>
            <w:tcW w:w="569" w:type="pct"/>
            <w:vAlign w:val="center"/>
          </w:tcPr>
          <w:p w14:paraId="2CFB04C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34F390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-2.869**</w:t>
            </w:r>
          </w:p>
          <w:p w14:paraId="7F0207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1.373</w:t>
            </w:r>
            <w:r>
              <w:rPr>
                <w:rFonts w:eastAsiaTheme="minorEastAsia" w:cs="Times New Roman"/>
                <w:sz w:val="21"/>
                <w:szCs w:val="21"/>
              </w:rPr>
              <w:t>）</w:t>
            </w:r>
          </w:p>
        </w:tc>
        <w:tc>
          <w:tcPr>
            <w:tcW w:w="617" w:type="pct"/>
            <w:vAlign w:val="center"/>
          </w:tcPr>
          <w:p w14:paraId="0BF1295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-0.696</w:t>
            </w:r>
          </w:p>
          <w:p w14:paraId="3DCBFC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0.127</w:t>
            </w:r>
            <w:r>
              <w:rPr>
                <w:rFonts w:eastAsiaTheme="minorEastAsia" w:cs="Times New Roman"/>
                <w:sz w:val="21"/>
                <w:szCs w:val="21"/>
              </w:rPr>
              <w:t>）</w:t>
            </w:r>
          </w:p>
        </w:tc>
        <w:tc>
          <w:tcPr>
            <w:tcW w:w="618" w:type="pct"/>
            <w:vAlign w:val="center"/>
          </w:tcPr>
          <w:p w14:paraId="55B1B48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02" w:type="pct"/>
            <w:tcBorders>
              <w:right w:val="single" w:sz="4" w:space="0" w:color="auto"/>
            </w:tcBorders>
            <w:vAlign w:val="center"/>
          </w:tcPr>
          <w:p w14:paraId="1D68A3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-0.420</w:t>
            </w:r>
          </w:p>
          <w:p w14:paraId="526283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0.355</w:t>
            </w:r>
            <w:r>
              <w:rPr>
                <w:rFonts w:eastAsiaTheme="minorEastAsia" w:cs="Times New Roman"/>
                <w:sz w:val="21"/>
                <w:szCs w:val="21"/>
              </w:rPr>
              <w:t>）</w:t>
            </w:r>
          </w:p>
        </w:tc>
      </w:tr>
      <w:tr w:rsidR="00DB1045" w14:paraId="79319D30" w14:textId="77777777">
        <w:trPr>
          <w:jc w:val="center"/>
        </w:trPr>
        <w:tc>
          <w:tcPr>
            <w:tcW w:w="839" w:type="pct"/>
            <w:tcBorders>
              <w:left w:val="single" w:sz="4" w:space="0" w:color="auto"/>
            </w:tcBorders>
            <w:vAlign w:val="center"/>
          </w:tcPr>
          <w:p w14:paraId="6153310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569" w:type="pct"/>
            <w:vAlign w:val="center"/>
          </w:tcPr>
          <w:p w14:paraId="4F8DA7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-0.181</w:t>
            </w:r>
          </w:p>
          <w:p w14:paraId="085FA2E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0.346</w:t>
            </w:r>
            <w:r>
              <w:rPr>
                <w:rFonts w:eastAsiaTheme="minorEastAsia" w:cs="Times New Roman" w:hint="eastAsia"/>
                <w:sz w:val="21"/>
                <w:szCs w:val="21"/>
              </w:rPr>
              <w:t>）</w:t>
            </w:r>
          </w:p>
        </w:tc>
        <w:tc>
          <w:tcPr>
            <w:tcW w:w="569" w:type="pct"/>
            <w:vAlign w:val="center"/>
          </w:tcPr>
          <w:p w14:paraId="57FA5E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0.052</w:t>
            </w:r>
          </w:p>
          <w:p w14:paraId="3B0C012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0.337</w:t>
            </w:r>
            <w:r>
              <w:rPr>
                <w:rFonts w:eastAsiaTheme="minorEastAsia" w:cs="Times New Roman" w:hint="eastAsia"/>
                <w:sz w:val="21"/>
                <w:szCs w:val="21"/>
              </w:rPr>
              <w:t>）</w:t>
            </w:r>
          </w:p>
        </w:tc>
        <w:tc>
          <w:tcPr>
            <w:tcW w:w="569" w:type="pct"/>
            <w:vAlign w:val="center"/>
          </w:tcPr>
          <w:p w14:paraId="569417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0.237</w:t>
            </w:r>
          </w:p>
          <w:p w14:paraId="0A657BE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0.344</w:t>
            </w:r>
            <w:r>
              <w:rPr>
                <w:rFonts w:eastAsiaTheme="minorEastAsia" w:cs="Times New Roman" w:hint="eastAsia"/>
                <w:sz w:val="21"/>
                <w:szCs w:val="21"/>
              </w:rPr>
              <w:t>）</w:t>
            </w:r>
          </w:p>
        </w:tc>
        <w:tc>
          <w:tcPr>
            <w:tcW w:w="617" w:type="pct"/>
            <w:vAlign w:val="center"/>
          </w:tcPr>
          <w:p w14:paraId="724FA40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-2.471*</w:t>
            </w:r>
          </w:p>
          <w:p w14:paraId="7454D9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1.340</w:t>
            </w:r>
            <w:r>
              <w:rPr>
                <w:rFonts w:eastAsiaTheme="minorEastAsia" w:cs="Times New Roman"/>
                <w:sz w:val="21"/>
                <w:szCs w:val="21"/>
              </w:rPr>
              <w:t>）</w:t>
            </w:r>
          </w:p>
        </w:tc>
        <w:tc>
          <w:tcPr>
            <w:tcW w:w="617" w:type="pct"/>
            <w:vAlign w:val="center"/>
          </w:tcPr>
          <w:p w14:paraId="7638CE8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-0.298</w:t>
            </w:r>
          </w:p>
          <w:p w14:paraId="7C58203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0.124</w:t>
            </w:r>
            <w:r>
              <w:rPr>
                <w:rFonts w:eastAsiaTheme="minorEastAsia" w:cs="Times New Roman"/>
                <w:sz w:val="21"/>
                <w:szCs w:val="21"/>
              </w:rPr>
              <w:t>）</w:t>
            </w:r>
          </w:p>
        </w:tc>
        <w:tc>
          <w:tcPr>
            <w:tcW w:w="618" w:type="pct"/>
            <w:vAlign w:val="center"/>
          </w:tcPr>
          <w:p w14:paraId="5BD955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0.398</w:t>
            </w:r>
          </w:p>
          <w:p w14:paraId="3BBC346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1.257</w:t>
            </w:r>
            <w:r>
              <w:rPr>
                <w:rFonts w:eastAsiaTheme="minorEastAsia" w:cs="Times New Roman"/>
                <w:sz w:val="21"/>
                <w:szCs w:val="21"/>
              </w:rPr>
              <w:t>）</w:t>
            </w:r>
          </w:p>
        </w:tc>
        <w:tc>
          <w:tcPr>
            <w:tcW w:w="602" w:type="pct"/>
            <w:tcBorders>
              <w:right w:val="single" w:sz="4" w:space="0" w:color="auto"/>
            </w:tcBorders>
            <w:vAlign w:val="center"/>
          </w:tcPr>
          <w:p w14:paraId="3E33BC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-0.196</w:t>
            </w:r>
          </w:p>
          <w:p w14:paraId="61C5B80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0.347</w:t>
            </w:r>
            <w:r>
              <w:rPr>
                <w:rFonts w:eastAsiaTheme="minorEastAsia" w:cs="Times New Roman"/>
                <w:sz w:val="21"/>
                <w:szCs w:val="21"/>
              </w:rPr>
              <w:t>）</w:t>
            </w:r>
          </w:p>
        </w:tc>
      </w:tr>
      <w:tr w:rsidR="00DB1045" w14:paraId="7F6B7254" w14:textId="77777777">
        <w:trPr>
          <w:jc w:val="center"/>
        </w:trPr>
        <w:tc>
          <w:tcPr>
            <w:tcW w:w="839" w:type="pct"/>
            <w:tcBorders>
              <w:left w:val="single" w:sz="4" w:space="0" w:color="auto"/>
            </w:tcBorders>
            <w:vAlign w:val="center"/>
          </w:tcPr>
          <w:p w14:paraId="7F68209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T</w:t>
            </w:r>
            <w:r>
              <w:rPr>
                <w:rFonts w:eastAsiaTheme="minorEastAsia" w:cs="Times New Roman"/>
                <w:i/>
                <w:iCs/>
                <w:sz w:val="21"/>
                <w:szCs w:val="21"/>
                <w:vertAlign w:val="subscript"/>
              </w:rPr>
              <w:t>1</w:t>
            </w:r>
          </w:p>
        </w:tc>
        <w:tc>
          <w:tcPr>
            <w:tcW w:w="569" w:type="pct"/>
            <w:vAlign w:val="center"/>
          </w:tcPr>
          <w:p w14:paraId="58B6245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5E9C99A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38BEC4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097220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7A4CE2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-0.071</w:t>
            </w:r>
          </w:p>
          <w:p w14:paraId="72ABE6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0.419</w:t>
            </w:r>
            <w:r>
              <w:rPr>
                <w:rFonts w:eastAsiaTheme="minorEastAsia" w:cs="Times New Roman"/>
                <w:sz w:val="21"/>
                <w:szCs w:val="21"/>
              </w:rPr>
              <w:t>）</w:t>
            </w:r>
          </w:p>
        </w:tc>
        <w:tc>
          <w:tcPr>
            <w:tcW w:w="618" w:type="pct"/>
            <w:vAlign w:val="center"/>
          </w:tcPr>
          <w:p w14:paraId="47C18A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-0.097*</w:t>
            </w:r>
          </w:p>
          <w:p w14:paraId="66F4F0F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0.050</w:t>
            </w:r>
            <w:r>
              <w:rPr>
                <w:rFonts w:eastAsiaTheme="minorEastAsia" w:cs="Times New Roman"/>
                <w:sz w:val="21"/>
                <w:szCs w:val="21"/>
              </w:rPr>
              <w:t>）</w:t>
            </w:r>
          </w:p>
        </w:tc>
        <w:tc>
          <w:tcPr>
            <w:tcW w:w="602" w:type="pct"/>
            <w:tcBorders>
              <w:right w:val="single" w:sz="4" w:space="0" w:color="auto"/>
            </w:tcBorders>
            <w:vAlign w:val="center"/>
          </w:tcPr>
          <w:p w14:paraId="5DCC3D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6CBEFD30" w14:textId="77777777">
        <w:trPr>
          <w:jc w:val="center"/>
        </w:trPr>
        <w:tc>
          <w:tcPr>
            <w:tcW w:w="839" w:type="pct"/>
            <w:tcBorders>
              <w:left w:val="single" w:sz="4" w:space="0" w:color="auto"/>
            </w:tcBorders>
            <w:vAlign w:val="center"/>
          </w:tcPr>
          <w:p w14:paraId="580DFBB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T</w:t>
            </w:r>
            <w:r>
              <w:rPr>
                <w:rFonts w:eastAsiaTheme="minorEastAsia" w:cs="Times New Roman"/>
                <w:i/>
                <w:iCs/>
                <w:sz w:val="21"/>
                <w:szCs w:val="21"/>
                <w:vertAlign w:val="subscript"/>
              </w:rPr>
              <w:t>2</w:t>
            </w:r>
          </w:p>
        </w:tc>
        <w:tc>
          <w:tcPr>
            <w:tcW w:w="569" w:type="pct"/>
            <w:vAlign w:val="center"/>
          </w:tcPr>
          <w:p w14:paraId="2B7DCD2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14353E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59B201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1CF48F3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0.071</w:t>
            </w:r>
          </w:p>
          <w:p w14:paraId="6D263C9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0.419</w:t>
            </w:r>
            <w:r>
              <w:rPr>
                <w:rFonts w:eastAsiaTheme="minorEastAsia" w:cs="Times New Roman"/>
                <w:sz w:val="21"/>
                <w:szCs w:val="21"/>
              </w:rPr>
              <w:t>）</w:t>
            </w:r>
          </w:p>
        </w:tc>
        <w:tc>
          <w:tcPr>
            <w:tcW w:w="617" w:type="pct"/>
            <w:vAlign w:val="center"/>
          </w:tcPr>
          <w:p w14:paraId="6EF04F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8" w:type="pct"/>
            <w:vAlign w:val="center"/>
          </w:tcPr>
          <w:p w14:paraId="1434C2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-0.025</w:t>
            </w:r>
          </w:p>
          <w:p w14:paraId="4722138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0.042</w:t>
            </w:r>
            <w:r>
              <w:rPr>
                <w:rFonts w:eastAsiaTheme="minorEastAsia" w:cs="Times New Roman"/>
                <w:sz w:val="21"/>
                <w:szCs w:val="21"/>
              </w:rPr>
              <w:t>）</w:t>
            </w:r>
          </w:p>
        </w:tc>
        <w:tc>
          <w:tcPr>
            <w:tcW w:w="602" w:type="pct"/>
            <w:tcBorders>
              <w:right w:val="single" w:sz="4" w:space="0" w:color="auto"/>
            </w:tcBorders>
            <w:vAlign w:val="center"/>
          </w:tcPr>
          <w:p w14:paraId="01531E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0E0EAA48" w14:textId="77777777">
        <w:trPr>
          <w:jc w:val="center"/>
        </w:trPr>
        <w:tc>
          <w:tcPr>
            <w:tcW w:w="839" w:type="pct"/>
            <w:tcBorders>
              <w:left w:val="single" w:sz="4" w:space="0" w:color="auto"/>
            </w:tcBorders>
            <w:vAlign w:val="center"/>
          </w:tcPr>
          <w:p w14:paraId="76040CA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T</w:t>
            </w:r>
            <w:r>
              <w:rPr>
                <w:rFonts w:eastAsiaTheme="minorEastAsia" w:cs="Times New Roman"/>
                <w:i/>
                <w:iCs/>
                <w:sz w:val="21"/>
                <w:szCs w:val="21"/>
                <w:vertAlign w:val="subscript"/>
              </w:rPr>
              <w:t>3</w:t>
            </w:r>
          </w:p>
        </w:tc>
        <w:tc>
          <w:tcPr>
            <w:tcW w:w="569" w:type="pct"/>
            <w:vAlign w:val="center"/>
          </w:tcPr>
          <w:p w14:paraId="14655A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0F5FDE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6BDDDDE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399761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0.097*</w:t>
            </w:r>
          </w:p>
          <w:p w14:paraId="7F8C0E6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0.050</w:t>
            </w:r>
            <w:r>
              <w:rPr>
                <w:rFonts w:eastAsiaTheme="minorEastAsia" w:cs="Times New Roman"/>
                <w:sz w:val="21"/>
                <w:szCs w:val="21"/>
              </w:rPr>
              <w:t>）</w:t>
            </w:r>
          </w:p>
        </w:tc>
        <w:tc>
          <w:tcPr>
            <w:tcW w:w="617" w:type="pct"/>
            <w:vAlign w:val="center"/>
          </w:tcPr>
          <w:p w14:paraId="3B127C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0.025</w:t>
            </w:r>
          </w:p>
          <w:p w14:paraId="4F33ECF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0.042</w:t>
            </w:r>
            <w:r>
              <w:rPr>
                <w:rFonts w:eastAsiaTheme="minorEastAsia" w:cs="Times New Roman"/>
                <w:sz w:val="21"/>
                <w:szCs w:val="21"/>
              </w:rPr>
              <w:t>）</w:t>
            </w:r>
          </w:p>
        </w:tc>
        <w:tc>
          <w:tcPr>
            <w:tcW w:w="618" w:type="pct"/>
            <w:vAlign w:val="center"/>
          </w:tcPr>
          <w:p w14:paraId="1616DFA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02" w:type="pct"/>
            <w:tcBorders>
              <w:right w:val="single" w:sz="4" w:space="0" w:color="auto"/>
            </w:tcBorders>
            <w:vAlign w:val="center"/>
          </w:tcPr>
          <w:p w14:paraId="068DEE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525034E6" w14:textId="77777777">
        <w:trPr>
          <w:jc w:val="center"/>
        </w:trPr>
        <w:tc>
          <w:tcPr>
            <w:tcW w:w="839" w:type="pct"/>
            <w:tcBorders>
              <w:left w:val="single" w:sz="4" w:space="0" w:color="auto"/>
            </w:tcBorders>
            <w:vAlign w:val="center"/>
          </w:tcPr>
          <w:p w14:paraId="63A7390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T</w:t>
            </w:r>
            <w:r>
              <w:rPr>
                <w:rFonts w:eastAsiaTheme="minorEastAsia" w:cs="Times New Roman"/>
                <w:i/>
                <w:iCs/>
                <w:sz w:val="21"/>
                <w:szCs w:val="21"/>
                <w:vertAlign w:val="subscript"/>
              </w:rPr>
              <w:t>4</w:t>
            </w:r>
          </w:p>
        </w:tc>
        <w:tc>
          <w:tcPr>
            <w:tcW w:w="569" w:type="pct"/>
            <w:vAlign w:val="center"/>
          </w:tcPr>
          <w:p w14:paraId="214406E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49C9B6B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5A7277E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746F67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0.110**</w:t>
            </w:r>
          </w:p>
          <w:p w14:paraId="70E1D6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617" w:type="pct"/>
            <w:vAlign w:val="center"/>
          </w:tcPr>
          <w:p w14:paraId="22E3D1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0.039</w:t>
            </w:r>
          </w:p>
          <w:p w14:paraId="18EDB2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18" w:type="pct"/>
            <w:vAlign w:val="center"/>
          </w:tcPr>
          <w:p w14:paraId="71DD2EB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0.013</w:t>
            </w:r>
          </w:p>
          <w:p w14:paraId="4D5757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0.042</w:t>
            </w:r>
            <w:r>
              <w:rPr>
                <w:rFonts w:eastAsiaTheme="minorEastAsia" w:cs="Times New Roman"/>
                <w:sz w:val="21"/>
                <w:szCs w:val="21"/>
              </w:rPr>
              <w:t>）</w:t>
            </w:r>
          </w:p>
        </w:tc>
        <w:tc>
          <w:tcPr>
            <w:tcW w:w="602" w:type="pct"/>
            <w:tcBorders>
              <w:right w:val="single" w:sz="4" w:space="0" w:color="auto"/>
            </w:tcBorders>
            <w:vAlign w:val="center"/>
          </w:tcPr>
          <w:p w14:paraId="2ABA90C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226B4BA7" w14:textId="77777777">
        <w:trPr>
          <w:jc w:val="center"/>
        </w:trPr>
        <w:tc>
          <w:tcPr>
            <w:tcW w:w="839" w:type="pct"/>
            <w:tcBorders>
              <w:left w:val="single" w:sz="4" w:space="0" w:color="auto"/>
            </w:tcBorders>
            <w:vAlign w:val="center"/>
          </w:tcPr>
          <w:p w14:paraId="6A0A2DE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1</w:t>
            </w:r>
          </w:p>
        </w:tc>
        <w:tc>
          <w:tcPr>
            <w:tcW w:w="569" w:type="pct"/>
            <w:vAlign w:val="center"/>
          </w:tcPr>
          <w:p w14:paraId="238FC24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5D1DAD1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5686DA4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0E7168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2FB96CD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-0.024</w:t>
            </w:r>
          </w:p>
          <w:p w14:paraId="77923F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18" w:type="pct"/>
            <w:vAlign w:val="center"/>
          </w:tcPr>
          <w:p w14:paraId="40A12D6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-0.023</w:t>
            </w:r>
          </w:p>
          <w:p w14:paraId="0256CD2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02" w:type="pct"/>
            <w:tcBorders>
              <w:right w:val="single" w:sz="4" w:space="0" w:color="auto"/>
            </w:tcBorders>
            <w:vAlign w:val="center"/>
          </w:tcPr>
          <w:p w14:paraId="57097F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32E9C7A9" w14:textId="77777777">
        <w:trPr>
          <w:jc w:val="center"/>
        </w:trPr>
        <w:tc>
          <w:tcPr>
            <w:tcW w:w="839" w:type="pct"/>
            <w:tcBorders>
              <w:left w:val="single" w:sz="4" w:space="0" w:color="auto"/>
            </w:tcBorders>
            <w:vAlign w:val="center"/>
          </w:tcPr>
          <w:p w14:paraId="09420D3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2</w:t>
            </w:r>
          </w:p>
        </w:tc>
        <w:tc>
          <w:tcPr>
            <w:tcW w:w="569" w:type="pct"/>
            <w:vAlign w:val="center"/>
          </w:tcPr>
          <w:p w14:paraId="46022F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5CE356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187EF7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59F00F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0.024</w:t>
            </w:r>
          </w:p>
          <w:p w14:paraId="699AD32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17" w:type="pct"/>
            <w:vAlign w:val="center"/>
          </w:tcPr>
          <w:p w14:paraId="73A4964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8" w:type="pct"/>
            <w:vAlign w:val="center"/>
          </w:tcPr>
          <w:p w14:paraId="0C250FD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04DD3E8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02" w:type="pct"/>
            <w:tcBorders>
              <w:right w:val="single" w:sz="4" w:space="0" w:color="auto"/>
            </w:tcBorders>
            <w:vAlign w:val="center"/>
          </w:tcPr>
          <w:p w14:paraId="36B4032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765E3B68" w14:textId="77777777">
        <w:trPr>
          <w:jc w:val="center"/>
        </w:trPr>
        <w:tc>
          <w:tcPr>
            <w:tcW w:w="839" w:type="pct"/>
            <w:tcBorders>
              <w:left w:val="single" w:sz="4" w:space="0" w:color="auto"/>
            </w:tcBorders>
            <w:vAlign w:val="center"/>
          </w:tcPr>
          <w:p w14:paraId="4D9D65B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3</w:t>
            </w:r>
          </w:p>
        </w:tc>
        <w:tc>
          <w:tcPr>
            <w:tcW w:w="569" w:type="pct"/>
            <w:vAlign w:val="center"/>
          </w:tcPr>
          <w:p w14:paraId="2A5467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031014F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1B0212B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3993CF8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0.023</w:t>
            </w:r>
          </w:p>
          <w:p w14:paraId="768DDD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17" w:type="pct"/>
            <w:vAlign w:val="center"/>
          </w:tcPr>
          <w:p w14:paraId="3B7D984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5C46B2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18" w:type="pct"/>
            <w:vAlign w:val="center"/>
          </w:tcPr>
          <w:p w14:paraId="1F4758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02" w:type="pct"/>
            <w:tcBorders>
              <w:right w:val="single" w:sz="4" w:space="0" w:color="auto"/>
            </w:tcBorders>
            <w:vAlign w:val="center"/>
          </w:tcPr>
          <w:p w14:paraId="0F1010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1D65B429" w14:textId="77777777">
        <w:trPr>
          <w:jc w:val="center"/>
        </w:trPr>
        <w:tc>
          <w:tcPr>
            <w:tcW w:w="839" w:type="pct"/>
            <w:tcBorders>
              <w:left w:val="single" w:sz="4" w:space="0" w:color="auto"/>
            </w:tcBorders>
            <w:vAlign w:val="center"/>
          </w:tcPr>
          <w:p w14:paraId="1819F97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T</w:t>
            </w:r>
            <w:r>
              <w:rPr>
                <w:rFonts w:eastAsiaTheme="minorEastAsia" w:cs="Times New Roman"/>
                <w:i/>
                <w:iCs/>
                <w:sz w:val="21"/>
                <w:szCs w:val="21"/>
                <w:vertAlign w:val="subscript"/>
              </w:rPr>
              <w:t>4</w:t>
            </w:r>
          </w:p>
        </w:tc>
        <w:tc>
          <w:tcPr>
            <w:tcW w:w="569" w:type="pct"/>
            <w:vAlign w:val="center"/>
          </w:tcPr>
          <w:p w14:paraId="37835D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459BAF7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00A65F3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099E85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0.002</w:t>
            </w:r>
          </w:p>
          <w:p w14:paraId="21803A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17" w:type="pct"/>
            <w:vAlign w:val="center"/>
          </w:tcPr>
          <w:p w14:paraId="4F40FB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-0.021</w:t>
            </w:r>
          </w:p>
          <w:p w14:paraId="0AFC503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18" w:type="pct"/>
            <w:vAlign w:val="center"/>
          </w:tcPr>
          <w:p w14:paraId="0C9E753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-0.020</w:t>
            </w:r>
          </w:p>
          <w:p w14:paraId="3603CF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0.041</w:t>
            </w:r>
            <w:r>
              <w:rPr>
                <w:rFonts w:eastAsiaTheme="minorEastAsia" w:cs="Times New Roman"/>
                <w:sz w:val="21"/>
                <w:szCs w:val="21"/>
              </w:rPr>
              <w:t>）</w:t>
            </w:r>
          </w:p>
        </w:tc>
        <w:tc>
          <w:tcPr>
            <w:tcW w:w="602" w:type="pct"/>
            <w:tcBorders>
              <w:right w:val="single" w:sz="4" w:space="0" w:color="auto"/>
            </w:tcBorders>
            <w:vAlign w:val="center"/>
          </w:tcPr>
          <w:p w14:paraId="4B3723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1EE43992" w14:textId="77777777">
        <w:trPr>
          <w:jc w:val="center"/>
        </w:trPr>
        <w:tc>
          <w:tcPr>
            <w:tcW w:w="839" w:type="pct"/>
            <w:tcBorders>
              <w:left w:val="single" w:sz="4" w:space="0" w:color="auto"/>
            </w:tcBorders>
            <w:vAlign w:val="center"/>
          </w:tcPr>
          <w:p w14:paraId="61BD5B5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569" w:type="pct"/>
            <w:vAlign w:val="center"/>
          </w:tcPr>
          <w:p w14:paraId="386504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0.499***</w:t>
            </w:r>
          </w:p>
          <w:p w14:paraId="1674EB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0.097</w:t>
            </w:r>
            <w:r>
              <w:rPr>
                <w:rFonts w:eastAsiaTheme="minorEastAsia" w:cs="Times New Roman" w:hint="eastAsia"/>
                <w:sz w:val="21"/>
                <w:szCs w:val="21"/>
              </w:rPr>
              <w:t>）</w:t>
            </w:r>
          </w:p>
        </w:tc>
        <w:tc>
          <w:tcPr>
            <w:tcW w:w="569" w:type="pct"/>
            <w:vAlign w:val="center"/>
          </w:tcPr>
          <w:p w14:paraId="1E7405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0.499***</w:t>
            </w:r>
          </w:p>
          <w:p w14:paraId="63F844A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0.097</w:t>
            </w:r>
            <w:r>
              <w:rPr>
                <w:rFonts w:eastAsiaTheme="minorEastAsia" w:cs="Times New Roman" w:hint="eastAsia"/>
                <w:sz w:val="21"/>
                <w:szCs w:val="21"/>
              </w:rPr>
              <w:t>）</w:t>
            </w:r>
          </w:p>
        </w:tc>
        <w:tc>
          <w:tcPr>
            <w:tcW w:w="569" w:type="pct"/>
            <w:vAlign w:val="center"/>
          </w:tcPr>
          <w:p w14:paraId="466E8D5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0.499***</w:t>
            </w:r>
          </w:p>
          <w:p w14:paraId="1A301D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0.097</w:t>
            </w:r>
            <w:r>
              <w:rPr>
                <w:rFonts w:eastAsiaTheme="minorEastAsia" w:cs="Times New Roman" w:hint="eastAsia"/>
                <w:sz w:val="21"/>
                <w:szCs w:val="21"/>
              </w:rPr>
              <w:t>）</w:t>
            </w:r>
          </w:p>
        </w:tc>
        <w:tc>
          <w:tcPr>
            <w:tcW w:w="617" w:type="pct"/>
            <w:vAlign w:val="center"/>
          </w:tcPr>
          <w:p w14:paraId="42E16B7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0.506***</w:t>
            </w:r>
          </w:p>
          <w:p w14:paraId="5CE39E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0.098</w:t>
            </w:r>
            <w:r>
              <w:rPr>
                <w:rFonts w:eastAsiaTheme="minorEastAsia" w:cs="Times New Roman"/>
                <w:sz w:val="21"/>
                <w:szCs w:val="21"/>
              </w:rPr>
              <w:t>）</w:t>
            </w:r>
          </w:p>
        </w:tc>
        <w:tc>
          <w:tcPr>
            <w:tcW w:w="617" w:type="pct"/>
            <w:vAlign w:val="center"/>
          </w:tcPr>
          <w:p w14:paraId="234B17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0.506***</w:t>
            </w:r>
          </w:p>
          <w:p w14:paraId="12CDD25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0.098</w:t>
            </w:r>
            <w:r>
              <w:rPr>
                <w:rFonts w:eastAsiaTheme="minorEastAsia" w:cs="Times New Roman"/>
                <w:sz w:val="21"/>
                <w:szCs w:val="21"/>
              </w:rPr>
              <w:t>）</w:t>
            </w:r>
          </w:p>
        </w:tc>
        <w:tc>
          <w:tcPr>
            <w:tcW w:w="618" w:type="pct"/>
            <w:vAlign w:val="center"/>
          </w:tcPr>
          <w:p w14:paraId="7D0B1A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0.506***</w:t>
            </w:r>
          </w:p>
          <w:p w14:paraId="2DF5A1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0.098</w:t>
            </w:r>
            <w:r>
              <w:rPr>
                <w:rFonts w:eastAsiaTheme="minorEastAsia" w:cs="Times New Roman"/>
                <w:sz w:val="21"/>
                <w:szCs w:val="21"/>
              </w:rPr>
              <w:t>）</w:t>
            </w:r>
          </w:p>
        </w:tc>
        <w:tc>
          <w:tcPr>
            <w:tcW w:w="602" w:type="pct"/>
            <w:tcBorders>
              <w:right w:val="single" w:sz="4" w:space="0" w:color="auto"/>
            </w:tcBorders>
            <w:vAlign w:val="center"/>
          </w:tcPr>
          <w:p w14:paraId="433FAD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0.002</w:t>
            </w:r>
          </w:p>
          <w:p w14:paraId="7CF35A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0.363</w:t>
            </w:r>
            <w:r>
              <w:rPr>
                <w:rFonts w:eastAsiaTheme="minorEastAsia" w:cs="Times New Roman"/>
                <w:sz w:val="21"/>
                <w:szCs w:val="21"/>
              </w:rPr>
              <w:t>）</w:t>
            </w:r>
          </w:p>
        </w:tc>
      </w:tr>
      <w:tr w:rsidR="00DB1045" w14:paraId="41DF7A0B" w14:textId="77777777">
        <w:trPr>
          <w:jc w:val="center"/>
        </w:trPr>
        <w:tc>
          <w:tcPr>
            <w:tcW w:w="839" w:type="pct"/>
            <w:tcBorders>
              <w:left w:val="single" w:sz="4" w:space="0" w:color="auto"/>
            </w:tcBorders>
            <w:vAlign w:val="center"/>
          </w:tcPr>
          <w:p w14:paraId="348151C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569" w:type="pct"/>
            <w:vAlign w:val="center"/>
          </w:tcPr>
          <w:p w14:paraId="602A50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0.070</w:t>
            </w:r>
          </w:p>
          <w:p w14:paraId="525B397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0.048</w:t>
            </w:r>
            <w:r>
              <w:rPr>
                <w:rFonts w:eastAsiaTheme="minorEastAsia" w:cs="Times New Roman" w:hint="eastAsia"/>
                <w:sz w:val="21"/>
                <w:szCs w:val="21"/>
              </w:rPr>
              <w:t>）</w:t>
            </w:r>
          </w:p>
        </w:tc>
        <w:tc>
          <w:tcPr>
            <w:tcW w:w="569" w:type="pct"/>
            <w:vAlign w:val="center"/>
          </w:tcPr>
          <w:p w14:paraId="10B941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0.070</w:t>
            </w:r>
          </w:p>
          <w:p w14:paraId="2E11FA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0.048</w:t>
            </w:r>
            <w:r>
              <w:rPr>
                <w:rFonts w:eastAsiaTheme="minorEastAsia" w:cs="Times New Roman" w:hint="eastAsia"/>
                <w:sz w:val="21"/>
                <w:szCs w:val="21"/>
              </w:rPr>
              <w:t>）</w:t>
            </w:r>
          </w:p>
        </w:tc>
        <w:tc>
          <w:tcPr>
            <w:tcW w:w="569" w:type="pct"/>
            <w:vAlign w:val="center"/>
          </w:tcPr>
          <w:p w14:paraId="02B2B3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0.070</w:t>
            </w:r>
          </w:p>
          <w:p w14:paraId="1CAD072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0.048</w:t>
            </w:r>
            <w:r>
              <w:rPr>
                <w:rFonts w:eastAsiaTheme="minorEastAsia" w:cs="Times New Roman" w:hint="eastAsia"/>
                <w:sz w:val="21"/>
                <w:szCs w:val="21"/>
              </w:rPr>
              <w:t>）</w:t>
            </w:r>
          </w:p>
        </w:tc>
        <w:tc>
          <w:tcPr>
            <w:tcW w:w="617" w:type="pct"/>
            <w:vAlign w:val="center"/>
          </w:tcPr>
          <w:p w14:paraId="34F73EC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p w14:paraId="0C30353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617" w:type="pct"/>
            <w:vAlign w:val="center"/>
          </w:tcPr>
          <w:p w14:paraId="3075EE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p w14:paraId="3753F91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618" w:type="pct"/>
            <w:vAlign w:val="center"/>
          </w:tcPr>
          <w:p w14:paraId="2B879E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p w14:paraId="0CDB68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602" w:type="pct"/>
            <w:tcBorders>
              <w:right w:val="single" w:sz="4" w:space="0" w:color="auto"/>
            </w:tcBorders>
            <w:vAlign w:val="center"/>
          </w:tcPr>
          <w:p w14:paraId="58480DA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-0.113</w:t>
            </w:r>
          </w:p>
          <w:p w14:paraId="5F4053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0.200</w:t>
            </w:r>
            <w:r>
              <w:rPr>
                <w:rFonts w:eastAsiaTheme="minorEastAsia" w:cs="Times New Roman"/>
                <w:sz w:val="21"/>
                <w:szCs w:val="21"/>
              </w:rPr>
              <w:t>）</w:t>
            </w:r>
          </w:p>
        </w:tc>
      </w:tr>
      <w:tr w:rsidR="00DB1045" w14:paraId="5661340B" w14:textId="77777777">
        <w:trPr>
          <w:jc w:val="center"/>
        </w:trPr>
        <w:tc>
          <w:tcPr>
            <w:tcW w:w="839" w:type="pct"/>
            <w:tcBorders>
              <w:left w:val="single" w:sz="4" w:space="0" w:color="auto"/>
            </w:tcBorders>
            <w:vAlign w:val="center"/>
          </w:tcPr>
          <w:p w14:paraId="3559C98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disad</w:t>
            </w:r>
          </w:p>
        </w:tc>
        <w:tc>
          <w:tcPr>
            <w:tcW w:w="569" w:type="pct"/>
            <w:vAlign w:val="center"/>
          </w:tcPr>
          <w:p w14:paraId="5094BE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756762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1A28BE4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281856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48BC3D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8" w:type="pct"/>
            <w:vAlign w:val="center"/>
          </w:tcPr>
          <w:p w14:paraId="788B7EE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02" w:type="pct"/>
            <w:tcBorders>
              <w:right w:val="single" w:sz="4" w:space="0" w:color="auto"/>
            </w:tcBorders>
            <w:vAlign w:val="center"/>
          </w:tcPr>
          <w:p w14:paraId="1A8FC3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18537FF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0.014</w:t>
            </w:r>
            <w:r>
              <w:rPr>
                <w:rFonts w:eastAsiaTheme="minorEastAsia" w:cs="Times New Roman"/>
                <w:sz w:val="21"/>
                <w:szCs w:val="21"/>
              </w:rPr>
              <w:t>）</w:t>
            </w:r>
          </w:p>
        </w:tc>
      </w:tr>
      <w:tr w:rsidR="00DB1045" w14:paraId="0189EA07" w14:textId="77777777">
        <w:trPr>
          <w:jc w:val="center"/>
        </w:trPr>
        <w:tc>
          <w:tcPr>
            <w:tcW w:w="839" w:type="pct"/>
            <w:tcBorders>
              <w:left w:val="single" w:sz="4" w:space="0" w:color="auto"/>
            </w:tcBorders>
            <w:vAlign w:val="center"/>
          </w:tcPr>
          <w:p w14:paraId="6A1679D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 ad</w:t>
            </w:r>
          </w:p>
        </w:tc>
        <w:tc>
          <w:tcPr>
            <w:tcW w:w="569" w:type="pct"/>
            <w:vAlign w:val="center"/>
          </w:tcPr>
          <w:p w14:paraId="7B4DF4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78A589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01A27A7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514120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4A95AA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8" w:type="pct"/>
            <w:vAlign w:val="center"/>
          </w:tcPr>
          <w:p w14:paraId="6AB61B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02" w:type="pct"/>
            <w:tcBorders>
              <w:right w:val="single" w:sz="4" w:space="0" w:color="auto"/>
            </w:tcBorders>
            <w:vAlign w:val="center"/>
          </w:tcPr>
          <w:p w14:paraId="673AF32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0.005</w:t>
            </w:r>
          </w:p>
          <w:p w14:paraId="5B8E6A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0.007</w:t>
            </w:r>
            <w:r>
              <w:rPr>
                <w:rFonts w:eastAsiaTheme="minorEastAsia" w:cs="Times New Roman"/>
                <w:sz w:val="21"/>
                <w:szCs w:val="21"/>
              </w:rPr>
              <w:t>）</w:t>
            </w:r>
          </w:p>
        </w:tc>
      </w:tr>
      <w:tr w:rsidR="00DB1045" w14:paraId="5F20F107" w14:textId="77777777">
        <w:trPr>
          <w:jc w:val="center"/>
        </w:trPr>
        <w:tc>
          <w:tcPr>
            <w:tcW w:w="839" w:type="pct"/>
            <w:tcBorders>
              <w:left w:val="single" w:sz="4" w:space="0" w:color="auto"/>
            </w:tcBorders>
            <w:vAlign w:val="center"/>
          </w:tcPr>
          <w:p w14:paraId="22E3BBF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lastRenderedPageBreak/>
              <w:t>owealth * disad</w:t>
            </w:r>
          </w:p>
        </w:tc>
        <w:tc>
          <w:tcPr>
            <w:tcW w:w="569" w:type="pct"/>
            <w:vAlign w:val="center"/>
          </w:tcPr>
          <w:p w14:paraId="15AE35F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57591E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10E6C9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00CA11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63009B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8" w:type="pct"/>
            <w:vAlign w:val="center"/>
          </w:tcPr>
          <w:p w14:paraId="2951965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02" w:type="pct"/>
            <w:tcBorders>
              <w:right w:val="single" w:sz="4" w:space="0" w:color="auto"/>
            </w:tcBorders>
            <w:vAlign w:val="center"/>
          </w:tcPr>
          <w:p w14:paraId="3A003D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0.023**</w:t>
            </w:r>
          </w:p>
          <w:p w14:paraId="364DBB8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0.011</w:t>
            </w:r>
            <w:r>
              <w:rPr>
                <w:rFonts w:eastAsiaTheme="minorEastAsia" w:cs="Times New Roman"/>
                <w:sz w:val="21"/>
                <w:szCs w:val="21"/>
              </w:rPr>
              <w:t>）</w:t>
            </w:r>
          </w:p>
        </w:tc>
      </w:tr>
      <w:tr w:rsidR="00DB1045" w14:paraId="4677D0F8" w14:textId="77777777">
        <w:trPr>
          <w:jc w:val="center"/>
        </w:trPr>
        <w:tc>
          <w:tcPr>
            <w:tcW w:w="839" w:type="pct"/>
            <w:tcBorders>
              <w:left w:val="single" w:sz="4" w:space="0" w:color="auto"/>
            </w:tcBorders>
            <w:vAlign w:val="center"/>
          </w:tcPr>
          <w:p w14:paraId="0DCB8D7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 * ad</w:t>
            </w:r>
          </w:p>
        </w:tc>
        <w:tc>
          <w:tcPr>
            <w:tcW w:w="569" w:type="pct"/>
            <w:vAlign w:val="center"/>
          </w:tcPr>
          <w:p w14:paraId="54FE9B4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469770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69" w:type="pct"/>
            <w:vAlign w:val="center"/>
          </w:tcPr>
          <w:p w14:paraId="3ACE13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0EBEB41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7" w:type="pct"/>
            <w:vAlign w:val="center"/>
          </w:tcPr>
          <w:p w14:paraId="4510B2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18" w:type="pct"/>
            <w:vAlign w:val="center"/>
          </w:tcPr>
          <w:p w14:paraId="2C9022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02" w:type="pct"/>
            <w:tcBorders>
              <w:right w:val="single" w:sz="4" w:space="0" w:color="auto"/>
            </w:tcBorders>
            <w:vAlign w:val="center"/>
          </w:tcPr>
          <w:p w14:paraId="308AF3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0.003</w:t>
            </w:r>
          </w:p>
          <w:p w14:paraId="5DB366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0.006</w:t>
            </w:r>
            <w:r>
              <w:rPr>
                <w:rFonts w:eastAsiaTheme="minorEastAsia" w:cs="Times New Roman"/>
                <w:sz w:val="21"/>
                <w:szCs w:val="21"/>
              </w:rPr>
              <w:t>）</w:t>
            </w:r>
          </w:p>
        </w:tc>
      </w:tr>
      <w:tr w:rsidR="00DB1045" w14:paraId="209374C2" w14:textId="77777777">
        <w:trPr>
          <w:jc w:val="center"/>
        </w:trPr>
        <w:tc>
          <w:tcPr>
            <w:tcW w:w="839" w:type="pct"/>
            <w:tcBorders>
              <w:left w:val="single" w:sz="4" w:space="0" w:color="auto"/>
            </w:tcBorders>
            <w:vAlign w:val="center"/>
          </w:tcPr>
          <w:p w14:paraId="7D98A22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_cons</w:t>
            </w:r>
          </w:p>
        </w:tc>
        <w:tc>
          <w:tcPr>
            <w:tcW w:w="569" w:type="pct"/>
            <w:vAlign w:val="center"/>
          </w:tcPr>
          <w:p w14:paraId="639230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-1.443***</w:t>
            </w:r>
          </w:p>
          <w:p w14:paraId="7A6BBD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0.574</w:t>
            </w:r>
            <w:r>
              <w:rPr>
                <w:rFonts w:eastAsiaTheme="minorEastAsia" w:cs="Times New Roman" w:hint="eastAsia"/>
                <w:sz w:val="21"/>
                <w:szCs w:val="21"/>
              </w:rPr>
              <w:t>）</w:t>
            </w:r>
          </w:p>
        </w:tc>
        <w:tc>
          <w:tcPr>
            <w:tcW w:w="569" w:type="pct"/>
            <w:vAlign w:val="center"/>
          </w:tcPr>
          <w:p w14:paraId="125B5D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-1.676***</w:t>
            </w:r>
          </w:p>
          <w:p w14:paraId="562A16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0.606</w:t>
            </w:r>
            <w:r>
              <w:rPr>
                <w:rFonts w:eastAsiaTheme="minorEastAsia" w:cs="Times New Roman" w:hint="eastAsia"/>
                <w:sz w:val="21"/>
                <w:szCs w:val="21"/>
              </w:rPr>
              <w:t>）</w:t>
            </w:r>
          </w:p>
        </w:tc>
        <w:tc>
          <w:tcPr>
            <w:tcW w:w="569" w:type="pct"/>
            <w:vAlign w:val="center"/>
          </w:tcPr>
          <w:p w14:paraId="279DD5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-1.862***</w:t>
            </w:r>
          </w:p>
          <w:p w14:paraId="6D0A1B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0.647</w:t>
            </w:r>
            <w:r>
              <w:rPr>
                <w:rFonts w:eastAsiaTheme="minorEastAsia" w:cs="Times New Roman" w:hint="eastAsia"/>
                <w:sz w:val="21"/>
                <w:szCs w:val="21"/>
              </w:rPr>
              <w:t>）</w:t>
            </w:r>
          </w:p>
        </w:tc>
        <w:tc>
          <w:tcPr>
            <w:tcW w:w="617" w:type="pct"/>
            <w:vAlign w:val="center"/>
          </w:tcPr>
          <w:p w14:paraId="37D608C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0.394</w:t>
            </w:r>
          </w:p>
          <w:p w14:paraId="291CB2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1.063</w:t>
            </w:r>
            <w:r>
              <w:rPr>
                <w:rFonts w:eastAsiaTheme="minorEastAsia" w:cs="Times New Roman"/>
                <w:sz w:val="21"/>
                <w:szCs w:val="21"/>
              </w:rPr>
              <w:t>）</w:t>
            </w:r>
          </w:p>
        </w:tc>
        <w:tc>
          <w:tcPr>
            <w:tcW w:w="617" w:type="pct"/>
            <w:vAlign w:val="center"/>
          </w:tcPr>
          <w:p w14:paraId="4CE7C08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-1.780*</w:t>
            </w:r>
          </w:p>
          <w:p w14:paraId="71D1645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0.939</w:t>
            </w:r>
            <w:r>
              <w:rPr>
                <w:rFonts w:eastAsiaTheme="minorEastAsia" w:cs="Times New Roman"/>
                <w:sz w:val="21"/>
                <w:szCs w:val="21"/>
              </w:rPr>
              <w:t>）</w:t>
            </w:r>
          </w:p>
        </w:tc>
        <w:tc>
          <w:tcPr>
            <w:tcW w:w="618" w:type="pct"/>
            <w:vAlign w:val="center"/>
          </w:tcPr>
          <w:p w14:paraId="0903360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-2.475**</w:t>
            </w:r>
          </w:p>
          <w:p w14:paraId="5B3C448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0.998</w:t>
            </w:r>
            <w:r>
              <w:rPr>
                <w:rFonts w:eastAsiaTheme="minorEastAsia" w:cs="Times New Roman"/>
                <w:sz w:val="21"/>
                <w:szCs w:val="21"/>
              </w:rPr>
              <w:t>）</w:t>
            </w:r>
          </w:p>
        </w:tc>
        <w:tc>
          <w:tcPr>
            <w:tcW w:w="602" w:type="pct"/>
            <w:tcBorders>
              <w:right w:val="single" w:sz="4" w:space="0" w:color="auto"/>
            </w:tcBorders>
            <w:vAlign w:val="center"/>
          </w:tcPr>
          <w:p w14:paraId="321E63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0.704</w:t>
            </w:r>
          </w:p>
          <w:p w14:paraId="52DA6CF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1.470</w:t>
            </w:r>
            <w:r>
              <w:rPr>
                <w:rFonts w:eastAsiaTheme="minorEastAsia" w:cs="Times New Roman"/>
                <w:sz w:val="21"/>
                <w:szCs w:val="21"/>
              </w:rPr>
              <w:t>）</w:t>
            </w:r>
          </w:p>
        </w:tc>
      </w:tr>
      <w:tr w:rsidR="00DB1045" w14:paraId="2DCD8F8A" w14:textId="77777777">
        <w:trPr>
          <w:jc w:val="center"/>
        </w:trPr>
        <w:tc>
          <w:tcPr>
            <w:tcW w:w="839" w:type="pct"/>
            <w:tcBorders>
              <w:left w:val="single" w:sz="4" w:space="0" w:color="auto"/>
            </w:tcBorders>
            <w:vAlign w:val="center"/>
          </w:tcPr>
          <w:p w14:paraId="53F30A5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569" w:type="pct"/>
            <w:vAlign w:val="center"/>
          </w:tcPr>
          <w:p w14:paraId="2DDFCF7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569" w:type="pct"/>
            <w:vAlign w:val="center"/>
          </w:tcPr>
          <w:p w14:paraId="7E2612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569" w:type="pct"/>
            <w:vAlign w:val="center"/>
          </w:tcPr>
          <w:p w14:paraId="1595C4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617" w:type="pct"/>
          </w:tcPr>
          <w:p w14:paraId="2DB1EA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617" w:type="pct"/>
            <w:vAlign w:val="center"/>
          </w:tcPr>
          <w:p w14:paraId="1D76A3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618" w:type="pct"/>
            <w:vAlign w:val="center"/>
          </w:tcPr>
          <w:p w14:paraId="6B6A63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602" w:type="pct"/>
            <w:tcBorders>
              <w:right w:val="single" w:sz="4" w:space="0" w:color="auto"/>
            </w:tcBorders>
          </w:tcPr>
          <w:p w14:paraId="6B8379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292EE074" w14:textId="77777777">
        <w:trPr>
          <w:jc w:val="center"/>
        </w:trPr>
        <w:tc>
          <w:tcPr>
            <w:tcW w:w="839" w:type="pct"/>
            <w:tcBorders>
              <w:left w:val="single" w:sz="4" w:space="0" w:color="auto"/>
            </w:tcBorders>
            <w:vAlign w:val="center"/>
          </w:tcPr>
          <w:p w14:paraId="42087E4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w:t>
            </w:r>
          </w:p>
        </w:tc>
        <w:tc>
          <w:tcPr>
            <w:tcW w:w="569" w:type="pct"/>
            <w:vAlign w:val="center"/>
          </w:tcPr>
          <w:p w14:paraId="5AE0EE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0.134</w:t>
            </w:r>
          </w:p>
        </w:tc>
        <w:tc>
          <w:tcPr>
            <w:tcW w:w="569" w:type="pct"/>
            <w:vAlign w:val="center"/>
          </w:tcPr>
          <w:p w14:paraId="022822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0.134</w:t>
            </w:r>
          </w:p>
        </w:tc>
        <w:tc>
          <w:tcPr>
            <w:tcW w:w="569" w:type="pct"/>
            <w:vAlign w:val="center"/>
          </w:tcPr>
          <w:p w14:paraId="58C2F36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0.134</w:t>
            </w:r>
          </w:p>
        </w:tc>
        <w:tc>
          <w:tcPr>
            <w:tcW w:w="617" w:type="pct"/>
          </w:tcPr>
          <w:p w14:paraId="49FFE73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0.135</w:t>
            </w:r>
          </w:p>
        </w:tc>
        <w:tc>
          <w:tcPr>
            <w:tcW w:w="617" w:type="pct"/>
            <w:vAlign w:val="center"/>
          </w:tcPr>
          <w:p w14:paraId="7956406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0.135</w:t>
            </w:r>
          </w:p>
        </w:tc>
        <w:tc>
          <w:tcPr>
            <w:tcW w:w="618" w:type="pct"/>
            <w:vAlign w:val="center"/>
          </w:tcPr>
          <w:p w14:paraId="7CF1D9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0.135</w:t>
            </w:r>
          </w:p>
        </w:tc>
        <w:tc>
          <w:tcPr>
            <w:tcW w:w="602" w:type="pct"/>
            <w:tcBorders>
              <w:right w:val="single" w:sz="4" w:space="0" w:color="auto"/>
            </w:tcBorders>
          </w:tcPr>
          <w:p w14:paraId="6537CFE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0.137</w:t>
            </w:r>
          </w:p>
        </w:tc>
      </w:tr>
    </w:tbl>
    <w:p w14:paraId="06658355" w14:textId="77777777" w:rsidR="00DB1045" w:rsidRDefault="00000000">
      <w:pPr>
        <w:pStyle w:val="afa"/>
        <w:spacing w:line="240" w:lineRule="auto"/>
        <w:rPr>
          <w:rFonts w:cs="Times New Roman"/>
          <w:color w:val="000000"/>
          <w:sz w:val="21"/>
          <w:szCs w:val="21"/>
        </w:rPr>
      </w:pPr>
      <w:r>
        <w:rPr>
          <w:rFonts w:ascii="宋体" w:hAnsi="宋体" w:hint="eastAsia"/>
          <w:color w:val="000000"/>
          <w:sz w:val="21"/>
          <w:szCs w:val="21"/>
        </w:rPr>
        <w:t>我们还关注了自我财富与他人财富的差异对反社</w:t>
      </w:r>
      <w:r>
        <w:rPr>
          <w:rFonts w:hAnsi="宋体" w:cs="Times New Roman"/>
          <w:color w:val="000000"/>
          <w:sz w:val="21"/>
          <w:szCs w:val="21"/>
        </w:rPr>
        <w:t>会行为的影响。回归结果如下表</w:t>
      </w:r>
      <w:r>
        <w:rPr>
          <w:rFonts w:cs="Times New Roman"/>
          <w:color w:val="000000"/>
          <w:sz w:val="21"/>
          <w:szCs w:val="21"/>
        </w:rPr>
        <w:t>8</w:t>
      </w:r>
      <w:r>
        <w:rPr>
          <w:rFonts w:hAnsi="宋体" w:cs="Times New Roman"/>
          <w:color w:val="000000"/>
          <w:sz w:val="21"/>
          <w:szCs w:val="21"/>
        </w:rPr>
        <w:t>模型</w:t>
      </w:r>
      <w:r>
        <w:rPr>
          <w:rFonts w:cs="Times New Roman"/>
          <w:color w:val="000000"/>
          <w:sz w:val="21"/>
          <w:szCs w:val="21"/>
        </w:rPr>
        <w:t>1</w:t>
      </w:r>
      <w:r>
        <w:rPr>
          <w:rFonts w:hAnsi="宋体" w:cs="Times New Roman"/>
          <w:color w:val="000000"/>
          <w:sz w:val="21"/>
          <w:szCs w:val="21"/>
        </w:rPr>
        <w:t>所示，在控制了各类不平等来源、优势不平等和劣势不平等后，财富差异对被试的反社会行为有显著的负向影响</w:t>
      </w:r>
      <w:r>
        <w:rPr>
          <w:rFonts w:hAnsi="宋体" w:cs="Times New Roman" w:hint="eastAsia"/>
          <w:color w:val="000000"/>
          <w:sz w:val="21"/>
          <w:szCs w:val="21"/>
        </w:rPr>
        <w:t>，</w:t>
      </w:r>
      <w:r>
        <w:rPr>
          <w:rFonts w:hAnsi="宋体" w:cs="Times New Roman"/>
          <w:color w:val="000000"/>
          <w:sz w:val="21"/>
          <w:szCs w:val="21"/>
        </w:rPr>
        <w:t>自我财富与他人财富差异越大，反社会行为水平越低。</w:t>
      </w:r>
      <w:r>
        <w:rPr>
          <w:rFonts w:ascii="宋体" w:hAnsi="宋体" w:hint="eastAsia"/>
          <w:color w:val="000000"/>
          <w:sz w:val="21"/>
          <w:szCs w:val="21"/>
        </w:rPr>
        <w:t>进一步的，我们还关注</w:t>
      </w:r>
      <w:r>
        <w:rPr>
          <w:rFonts w:hAnsi="宋体" w:cs="Times New Roman"/>
          <w:color w:val="000000"/>
          <w:sz w:val="21"/>
          <w:szCs w:val="21"/>
        </w:rPr>
        <w:t>了财富之差与不平等来源的交互作用。回归结果如表</w:t>
      </w:r>
      <w:r>
        <w:rPr>
          <w:rFonts w:cs="Times New Roman"/>
          <w:color w:val="000000"/>
          <w:sz w:val="21"/>
          <w:szCs w:val="21"/>
        </w:rPr>
        <w:t>8</w:t>
      </w:r>
      <w:r>
        <w:rPr>
          <w:rFonts w:hAnsi="宋体" w:cs="Times New Roman"/>
          <w:color w:val="000000"/>
          <w:sz w:val="21"/>
          <w:szCs w:val="21"/>
        </w:rPr>
        <w:t>模型</w:t>
      </w:r>
      <w:r>
        <w:rPr>
          <w:rFonts w:cs="Times New Roman"/>
          <w:color w:val="000000"/>
          <w:sz w:val="21"/>
          <w:szCs w:val="21"/>
        </w:rPr>
        <w:t>2-4</w:t>
      </w:r>
      <w:r>
        <w:rPr>
          <w:rFonts w:hAnsi="宋体" w:cs="Times New Roman"/>
          <w:color w:val="000000"/>
          <w:sz w:val="21"/>
          <w:szCs w:val="21"/>
        </w:rPr>
        <w:t>所示</w:t>
      </w:r>
      <w:r>
        <w:rPr>
          <w:rFonts w:hAnsi="宋体" w:cs="Times New Roman" w:hint="eastAsia"/>
          <w:color w:val="000000"/>
          <w:sz w:val="21"/>
          <w:szCs w:val="21"/>
        </w:rPr>
        <w:t>，</w:t>
      </w:r>
      <w:r>
        <w:rPr>
          <w:rFonts w:hint="eastAsia"/>
          <w:sz w:val="21"/>
          <w:szCs w:val="21"/>
        </w:rPr>
        <w:t>财富差异与不平等来源的交互作用均不显著。最后，我们也关注了财富差异与不平等厌恶的交互作用，结果显示，财富差异与优势不平等、财富差异与劣势不平等的交互作用均不显著。</w:t>
      </w:r>
    </w:p>
    <w:p w14:paraId="7F6C0866"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表8  财富差异与反社会行为</w:t>
      </w:r>
    </w:p>
    <w:tbl>
      <w:tblPr>
        <w:tblStyle w:val="af4"/>
        <w:tblW w:w="5000" w:type="pct"/>
        <w:jc w:val="center"/>
        <w:tblBorders>
          <w:left w:val="none" w:sz="0" w:space="0" w:color="auto"/>
          <w:right w:val="none" w:sz="0" w:space="0" w:color="auto"/>
        </w:tblBorders>
        <w:tblLook w:val="04A0" w:firstRow="1" w:lastRow="0" w:firstColumn="1" w:lastColumn="0" w:noHBand="0" w:noVBand="1"/>
      </w:tblPr>
      <w:tblGrid>
        <w:gridCol w:w="2026"/>
        <w:gridCol w:w="1299"/>
        <w:gridCol w:w="1299"/>
        <w:gridCol w:w="1299"/>
        <w:gridCol w:w="1299"/>
        <w:gridCol w:w="1300"/>
      </w:tblGrid>
      <w:tr w:rsidR="00DB1045" w14:paraId="3B35DB4B" w14:textId="77777777">
        <w:trPr>
          <w:jc w:val="center"/>
        </w:trPr>
        <w:tc>
          <w:tcPr>
            <w:tcW w:w="1189" w:type="pct"/>
            <w:vMerge w:val="restart"/>
            <w:tcBorders>
              <w:left w:val="single" w:sz="4" w:space="0" w:color="auto"/>
            </w:tcBorders>
            <w:vAlign w:val="center"/>
          </w:tcPr>
          <w:p w14:paraId="6E8B3DEB"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解释变量</w:t>
            </w:r>
          </w:p>
        </w:tc>
        <w:tc>
          <w:tcPr>
            <w:tcW w:w="3811" w:type="pct"/>
            <w:gridSpan w:val="5"/>
            <w:tcBorders>
              <w:right w:val="single" w:sz="4" w:space="0" w:color="auto"/>
            </w:tcBorders>
          </w:tcPr>
          <w:p w14:paraId="6ED34CCA" w14:textId="77777777" w:rsidR="00DB1045" w:rsidRDefault="00000000">
            <w:pPr>
              <w:kinsoku w:val="0"/>
              <w:spacing w:after="0" w:line="240" w:lineRule="auto"/>
              <w:jc w:val="center"/>
              <w:rPr>
                <w:rFonts w:eastAsiaTheme="minorEastAsia" w:cs="Times New Roman"/>
                <w:sz w:val="18"/>
                <w:szCs w:val="18"/>
              </w:rPr>
            </w:pPr>
            <w:r>
              <w:rPr>
                <w:rFonts w:eastAsiaTheme="minorEastAsia" w:cs="Times New Roman"/>
                <w:sz w:val="21"/>
                <w:szCs w:val="21"/>
              </w:rPr>
              <w:t>被解释变量：反社会行为</w:t>
            </w:r>
          </w:p>
        </w:tc>
      </w:tr>
      <w:tr w:rsidR="00DB1045" w14:paraId="6EEED819" w14:textId="77777777">
        <w:trPr>
          <w:jc w:val="center"/>
        </w:trPr>
        <w:tc>
          <w:tcPr>
            <w:tcW w:w="1189" w:type="pct"/>
            <w:vMerge/>
            <w:tcBorders>
              <w:left w:val="single" w:sz="4" w:space="0" w:color="auto"/>
            </w:tcBorders>
            <w:vAlign w:val="center"/>
          </w:tcPr>
          <w:p w14:paraId="1C2A941B" w14:textId="77777777" w:rsidR="00DB1045" w:rsidRDefault="00DB1045">
            <w:pPr>
              <w:kinsoku w:val="0"/>
              <w:spacing w:after="0" w:line="240" w:lineRule="auto"/>
              <w:jc w:val="center"/>
              <w:rPr>
                <w:rFonts w:eastAsiaTheme="minorEastAsia" w:cs="Times New Roman"/>
                <w:sz w:val="18"/>
                <w:szCs w:val="18"/>
              </w:rPr>
            </w:pPr>
          </w:p>
        </w:tc>
        <w:tc>
          <w:tcPr>
            <w:tcW w:w="762" w:type="pct"/>
          </w:tcPr>
          <w:p w14:paraId="28808A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86" w:type="pct"/>
            <w:gridSpan w:val="3"/>
            <w:vAlign w:val="center"/>
          </w:tcPr>
          <w:p w14:paraId="6655EC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2-4</w:t>
            </w:r>
          </w:p>
        </w:tc>
        <w:tc>
          <w:tcPr>
            <w:tcW w:w="763" w:type="pct"/>
            <w:tcBorders>
              <w:right w:val="single" w:sz="4" w:space="0" w:color="auto"/>
            </w:tcBorders>
            <w:vAlign w:val="center"/>
          </w:tcPr>
          <w:p w14:paraId="095A79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5</w:t>
            </w:r>
          </w:p>
        </w:tc>
      </w:tr>
      <w:tr w:rsidR="00DB1045" w14:paraId="34079682" w14:textId="77777777">
        <w:trPr>
          <w:jc w:val="center"/>
        </w:trPr>
        <w:tc>
          <w:tcPr>
            <w:tcW w:w="1189" w:type="pct"/>
            <w:tcBorders>
              <w:left w:val="single" w:sz="4" w:space="0" w:color="auto"/>
            </w:tcBorders>
            <w:vAlign w:val="center"/>
          </w:tcPr>
          <w:p w14:paraId="5BE525D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p>
        </w:tc>
        <w:tc>
          <w:tcPr>
            <w:tcW w:w="762" w:type="pct"/>
          </w:tcPr>
          <w:p w14:paraId="00E8FB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-0.054***</w:t>
            </w:r>
          </w:p>
          <w:p w14:paraId="050439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0.011</w:t>
            </w:r>
            <w:r>
              <w:rPr>
                <w:rFonts w:eastAsiaTheme="minorEastAsia" w:cs="Times New Roman"/>
                <w:sz w:val="21"/>
                <w:szCs w:val="21"/>
              </w:rPr>
              <w:t>）</w:t>
            </w:r>
          </w:p>
        </w:tc>
        <w:tc>
          <w:tcPr>
            <w:tcW w:w="762" w:type="pct"/>
            <w:vAlign w:val="center"/>
          </w:tcPr>
          <w:p w14:paraId="0E1B2C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-0.082***</w:t>
            </w:r>
          </w:p>
          <w:p w14:paraId="4389773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0.024</w:t>
            </w:r>
            <w:r>
              <w:rPr>
                <w:rFonts w:eastAsiaTheme="minorEastAsia" w:cs="Times New Roman"/>
                <w:sz w:val="21"/>
                <w:szCs w:val="21"/>
              </w:rPr>
              <w:t>）</w:t>
            </w:r>
          </w:p>
        </w:tc>
        <w:tc>
          <w:tcPr>
            <w:tcW w:w="762" w:type="pct"/>
            <w:vAlign w:val="center"/>
          </w:tcPr>
          <w:p w14:paraId="0BAF974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-0.062***</w:t>
            </w:r>
          </w:p>
          <w:p w14:paraId="6A4BA5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0.021</w:t>
            </w:r>
            <w:r>
              <w:rPr>
                <w:rFonts w:eastAsiaTheme="minorEastAsia" w:cs="Times New Roman"/>
                <w:sz w:val="21"/>
                <w:szCs w:val="21"/>
              </w:rPr>
              <w:t>）</w:t>
            </w:r>
          </w:p>
        </w:tc>
        <w:tc>
          <w:tcPr>
            <w:tcW w:w="762" w:type="pct"/>
            <w:vAlign w:val="center"/>
          </w:tcPr>
          <w:p w14:paraId="7324CB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-0.050**</w:t>
            </w:r>
          </w:p>
          <w:p w14:paraId="6598C9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0.021</w:t>
            </w:r>
            <w:r>
              <w:rPr>
                <w:rFonts w:eastAsiaTheme="minorEastAsia" w:cs="Times New Roman"/>
                <w:sz w:val="21"/>
                <w:szCs w:val="21"/>
              </w:rPr>
              <w:t>）</w:t>
            </w:r>
          </w:p>
        </w:tc>
        <w:tc>
          <w:tcPr>
            <w:tcW w:w="763" w:type="pct"/>
            <w:tcBorders>
              <w:right w:val="single" w:sz="4" w:space="0" w:color="auto"/>
            </w:tcBorders>
            <w:vAlign w:val="center"/>
          </w:tcPr>
          <w:p w14:paraId="317537B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-0.013</w:t>
            </w:r>
          </w:p>
          <w:p w14:paraId="78E63E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0.035</w:t>
            </w:r>
            <w:r>
              <w:rPr>
                <w:rFonts w:eastAsiaTheme="minorEastAsia" w:cs="Times New Roman"/>
                <w:sz w:val="21"/>
                <w:szCs w:val="21"/>
              </w:rPr>
              <w:t>）</w:t>
            </w:r>
          </w:p>
        </w:tc>
      </w:tr>
      <w:tr w:rsidR="00DB1045" w14:paraId="44564520" w14:textId="77777777">
        <w:trPr>
          <w:jc w:val="center"/>
        </w:trPr>
        <w:tc>
          <w:tcPr>
            <w:tcW w:w="2026" w:type="dxa"/>
            <w:tcBorders>
              <w:left w:val="single" w:sz="4" w:space="0" w:color="auto"/>
            </w:tcBorders>
            <w:vAlign w:val="center"/>
          </w:tcPr>
          <w:p w14:paraId="2225BF70"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1</w:t>
            </w:r>
          </w:p>
        </w:tc>
        <w:tc>
          <w:tcPr>
            <w:tcW w:w="762" w:type="pct"/>
            <w:vAlign w:val="center"/>
          </w:tcPr>
          <w:p w14:paraId="1D2DE6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04F972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70B88D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0.234</w:t>
            </w:r>
          </w:p>
          <w:p w14:paraId="73250B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0.348</w:t>
            </w:r>
            <w:r>
              <w:rPr>
                <w:rFonts w:eastAsiaTheme="minorEastAsia" w:cs="Times New Roman"/>
                <w:sz w:val="21"/>
                <w:szCs w:val="21"/>
              </w:rPr>
              <w:t>）</w:t>
            </w:r>
          </w:p>
        </w:tc>
        <w:tc>
          <w:tcPr>
            <w:tcW w:w="762" w:type="pct"/>
            <w:vAlign w:val="center"/>
          </w:tcPr>
          <w:p w14:paraId="6F465E5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0.406</w:t>
            </w:r>
          </w:p>
          <w:p w14:paraId="799DAC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0.361</w:t>
            </w:r>
            <w:r>
              <w:rPr>
                <w:rFonts w:eastAsiaTheme="minorEastAsia" w:cs="Times New Roman"/>
                <w:sz w:val="21"/>
                <w:szCs w:val="21"/>
              </w:rPr>
              <w:t>）</w:t>
            </w:r>
          </w:p>
        </w:tc>
        <w:tc>
          <w:tcPr>
            <w:tcW w:w="763" w:type="pct"/>
            <w:tcBorders>
              <w:right w:val="single" w:sz="4" w:space="0" w:color="auto"/>
            </w:tcBorders>
            <w:vAlign w:val="center"/>
          </w:tcPr>
          <w:p w14:paraId="30EB0C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64C316ED" w14:textId="77777777">
        <w:trPr>
          <w:jc w:val="center"/>
        </w:trPr>
        <w:tc>
          <w:tcPr>
            <w:tcW w:w="2026" w:type="dxa"/>
            <w:tcBorders>
              <w:left w:val="single" w:sz="4" w:space="0" w:color="auto"/>
            </w:tcBorders>
            <w:vAlign w:val="center"/>
          </w:tcPr>
          <w:p w14:paraId="3CA6A8C1"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2</w:t>
            </w:r>
          </w:p>
        </w:tc>
        <w:tc>
          <w:tcPr>
            <w:tcW w:w="762" w:type="pct"/>
            <w:vAlign w:val="center"/>
          </w:tcPr>
          <w:p w14:paraId="60A4BC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-0.228</w:t>
            </w:r>
          </w:p>
          <w:p w14:paraId="2AE2F9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0.347</w:t>
            </w:r>
            <w:r>
              <w:rPr>
                <w:rFonts w:eastAsiaTheme="minorEastAsia" w:cs="Times New Roman"/>
                <w:sz w:val="21"/>
                <w:szCs w:val="21"/>
              </w:rPr>
              <w:t>）</w:t>
            </w:r>
          </w:p>
        </w:tc>
        <w:tc>
          <w:tcPr>
            <w:tcW w:w="762" w:type="pct"/>
            <w:vAlign w:val="center"/>
          </w:tcPr>
          <w:p w14:paraId="60836E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-0.234</w:t>
            </w:r>
          </w:p>
          <w:p w14:paraId="2D3F32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0.348</w:t>
            </w:r>
            <w:r>
              <w:rPr>
                <w:rFonts w:eastAsiaTheme="minorEastAsia" w:cs="Times New Roman"/>
                <w:sz w:val="21"/>
                <w:szCs w:val="21"/>
              </w:rPr>
              <w:t>）</w:t>
            </w:r>
          </w:p>
        </w:tc>
        <w:tc>
          <w:tcPr>
            <w:tcW w:w="762" w:type="pct"/>
            <w:vAlign w:val="center"/>
          </w:tcPr>
          <w:p w14:paraId="6C7A71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30592D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0.171</w:t>
            </w:r>
          </w:p>
          <w:p w14:paraId="683741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0.348</w:t>
            </w:r>
            <w:r>
              <w:rPr>
                <w:rFonts w:eastAsiaTheme="minorEastAsia" w:cs="Times New Roman"/>
                <w:sz w:val="21"/>
                <w:szCs w:val="21"/>
              </w:rPr>
              <w:t>）</w:t>
            </w:r>
          </w:p>
        </w:tc>
        <w:tc>
          <w:tcPr>
            <w:tcW w:w="763" w:type="pct"/>
            <w:tcBorders>
              <w:right w:val="single" w:sz="4" w:space="0" w:color="auto"/>
            </w:tcBorders>
            <w:vAlign w:val="center"/>
          </w:tcPr>
          <w:p w14:paraId="2AD468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-0.231</w:t>
            </w:r>
          </w:p>
          <w:p w14:paraId="31A6BD9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0.348</w:t>
            </w:r>
            <w:r>
              <w:rPr>
                <w:rFonts w:eastAsiaTheme="minorEastAsia" w:cs="Times New Roman"/>
                <w:sz w:val="21"/>
                <w:szCs w:val="21"/>
              </w:rPr>
              <w:t>）</w:t>
            </w:r>
          </w:p>
        </w:tc>
      </w:tr>
      <w:tr w:rsidR="00DB1045" w14:paraId="2DDE2FF2" w14:textId="77777777">
        <w:trPr>
          <w:jc w:val="center"/>
        </w:trPr>
        <w:tc>
          <w:tcPr>
            <w:tcW w:w="2026" w:type="dxa"/>
            <w:tcBorders>
              <w:left w:val="single" w:sz="4" w:space="0" w:color="auto"/>
            </w:tcBorders>
            <w:vAlign w:val="center"/>
          </w:tcPr>
          <w:p w14:paraId="2B53653B"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3</w:t>
            </w:r>
          </w:p>
        </w:tc>
        <w:tc>
          <w:tcPr>
            <w:tcW w:w="762" w:type="pct"/>
            <w:vAlign w:val="center"/>
          </w:tcPr>
          <w:p w14:paraId="395F47D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-0.388</w:t>
            </w:r>
          </w:p>
          <w:p w14:paraId="175336C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0.360</w:t>
            </w:r>
            <w:r>
              <w:rPr>
                <w:rFonts w:eastAsiaTheme="minorEastAsia" w:cs="Times New Roman"/>
                <w:sz w:val="21"/>
                <w:szCs w:val="21"/>
              </w:rPr>
              <w:t>）</w:t>
            </w:r>
          </w:p>
        </w:tc>
        <w:tc>
          <w:tcPr>
            <w:tcW w:w="762" w:type="pct"/>
            <w:vAlign w:val="center"/>
          </w:tcPr>
          <w:p w14:paraId="6E68606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-0.406</w:t>
            </w:r>
          </w:p>
          <w:p w14:paraId="35483F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0.361</w:t>
            </w:r>
            <w:r>
              <w:rPr>
                <w:rFonts w:eastAsiaTheme="minorEastAsia" w:cs="Times New Roman"/>
                <w:sz w:val="21"/>
                <w:szCs w:val="21"/>
              </w:rPr>
              <w:t>）</w:t>
            </w:r>
          </w:p>
        </w:tc>
        <w:tc>
          <w:tcPr>
            <w:tcW w:w="762" w:type="pct"/>
            <w:vAlign w:val="center"/>
          </w:tcPr>
          <w:p w14:paraId="2FB4BA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-0.171</w:t>
            </w:r>
          </w:p>
          <w:p w14:paraId="4369F5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0.349</w:t>
            </w:r>
            <w:r>
              <w:rPr>
                <w:rFonts w:eastAsiaTheme="minorEastAsia" w:cs="Times New Roman"/>
                <w:sz w:val="21"/>
                <w:szCs w:val="21"/>
              </w:rPr>
              <w:t>）</w:t>
            </w:r>
          </w:p>
        </w:tc>
        <w:tc>
          <w:tcPr>
            <w:tcW w:w="762" w:type="pct"/>
            <w:vAlign w:val="center"/>
          </w:tcPr>
          <w:p w14:paraId="5303F4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3" w:type="pct"/>
            <w:tcBorders>
              <w:right w:val="single" w:sz="4" w:space="0" w:color="auto"/>
            </w:tcBorders>
            <w:vAlign w:val="center"/>
          </w:tcPr>
          <w:p w14:paraId="59C5B57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-0.373</w:t>
            </w:r>
          </w:p>
          <w:p w14:paraId="10D09B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0.360</w:t>
            </w:r>
            <w:r>
              <w:rPr>
                <w:rFonts w:eastAsiaTheme="minorEastAsia" w:cs="Times New Roman"/>
                <w:sz w:val="21"/>
                <w:szCs w:val="21"/>
              </w:rPr>
              <w:t>）</w:t>
            </w:r>
          </w:p>
        </w:tc>
      </w:tr>
      <w:tr w:rsidR="00DB1045" w14:paraId="2CDACBFA" w14:textId="77777777">
        <w:trPr>
          <w:jc w:val="center"/>
        </w:trPr>
        <w:tc>
          <w:tcPr>
            <w:tcW w:w="2026" w:type="dxa"/>
            <w:tcBorders>
              <w:left w:val="single" w:sz="4" w:space="0" w:color="auto"/>
            </w:tcBorders>
            <w:vAlign w:val="center"/>
          </w:tcPr>
          <w:p w14:paraId="3FE21089"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4</w:t>
            </w:r>
          </w:p>
        </w:tc>
        <w:tc>
          <w:tcPr>
            <w:tcW w:w="762" w:type="pct"/>
            <w:vAlign w:val="center"/>
          </w:tcPr>
          <w:p w14:paraId="5EA1256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-0.199</w:t>
            </w:r>
          </w:p>
          <w:p w14:paraId="672474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0.351</w:t>
            </w:r>
            <w:r>
              <w:rPr>
                <w:rFonts w:eastAsiaTheme="minorEastAsia" w:cs="Times New Roman"/>
                <w:sz w:val="21"/>
                <w:szCs w:val="21"/>
              </w:rPr>
              <w:t>）</w:t>
            </w:r>
          </w:p>
        </w:tc>
        <w:tc>
          <w:tcPr>
            <w:tcW w:w="762" w:type="pct"/>
            <w:vAlign w:val="center"/>
          </w:tcPr>
          <w:p w14:paraId="7C9340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-0.211</w:t>
            </w:r>
          </w:p>
          <w:p w14:paraId="381202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0.351</w:t>
            </w:r>
            <w:r>
              <w:rPr>
                <w:rFonts w:eastAsiaTheme="minorEastAsia" w:cs="Times New Roman"/>
                <w:sz w:val="21"/>
                <w:szCs w:val="21"/>
              </w:rPr>
              <w:t>）</w:t>
            </w:r>
          </w:p>
        </w:tc>
        <w:tc>
          <w:tcPr>
            <w:tcW w:w="762" w:type="pct"/>
            <w:vAlign w:val="center"/>
          </w:tcPr>
          <w:p w14:paraId="25FA71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0.023</w:t>
            </w:r>
          </w:p>
          <w:p w14:paraId="13F3B88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0.342</w:t>
            </w:r>
            <w:r>
              <w:rPr>
                <w:rFonts w:eastAsiaTheme="minorEastAsia" w:cs="Times New Roman"/>
                <w:sz w:val="21"/>
                <w:szCs w:val="21"/>
              </w:rPr>
              <w:t>）</w:t>
            </w:r>
          </w:p>
        </w:tc>
        <w:tc>
          <w:tcPr>
            <w:tcW w:w="762" w:type="pct"/>
            <w:vAlign w:val="center"/>
          </w:tcPr>
          <w:p w14:paraId="07FBB1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0.194</w:t>
            </w:r>
          </w:p>
          <w:p w14:paraId="5DC998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0.350</w:t>
            </w:r>
            <w:r>
              <w:rPr>
                <w:rFonts w:eastAsiaTheme="minorEastAsia" w:cs="Times New Roman"/>
                <w:sz w:val="21"/>
                <w:szCs w:val="21"/>
              </w:rPr>
              <w:t>）</w:t>
            </w:r>
          </w:p>
        </w:tc>
        <w:tc>
          <w:tcPr>
            <w:tcW w:w="763" w:type="pct"/>
            <w:tcBorders>
              <w:right w:val="single" w:sz="4" w:space="0" w:color="auto"/>
            </w:tcBorders>
            <w:vAlign w:val="center"/>
          </w:tcPr>
          <w:p w14:paraId="19FD1D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-0.199</w:t>
            </w:r>
          </w:p>
          <w:p w14:paraId="1E6F3F4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0.351</w:t>
            </w:r>
            <w:r>
              <w:rPr>
                <w:rFonts w:eastAsiaTheme="minorEastAsia" w:cs="Times New Roman"/>
                <w:sz w:val="21"/>
                <w:szCs w:val="21"/>
              </w:rPr>
              <w:t>）</w:t>
            </w:r>
          </w:p>
        </w:tc>
      </w:tr>
      <w:tr w:rsidR="00DB1045" w14:paraId="76BA3547" w14:textId="77777777">
        <w:trPr>
          <w:jc w:val="center"/>
        </w:trPr>
        <w:tc>
          <w:tcPr>
            <w:tcW w:w="1189" w:type="pct"/>
            <w:tcBorders>
              <w:left w:val="single" w:sz="4" w:space="0" w:color="auto"/>
            </w:tcBorders>
            <w:vAlign w:val="center"/>
          </w:tcPr>
          <w:p w14:paraId="60CFF91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762" w:type="pct"/>
            <w:vAlign w:val="center"/>
          </w:tcPr>
          <w:p w14:paraId="25945E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0.513***</w:t>
            </w:r>
          </w:p>
          <w:p w14:paraId="480D1C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0.099</w:t>
            </w:r>
            <w:r>
              <w:rPr>
                <w:rFonts w:eastAsiaTheme="minorEastAsia" w:cs="Times New Roman"/>
                <w:sz w:val="21"/>
                <w:szCs w:val="21"/>
              </w:rPr>
              <w:t>）</w:t>
            </w:r>
          </w:p>
        </w:tc>
        <w:tc>
          <w:tcPr>
            <w:tcW w:w="762" w:type="pct"/>
            <w:vAlign w:val="center"/>
          </w:tcPr>
          <w:p w14:paraId="3A0A44D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0.515***</w:t>
            </w:r>
          </w:p>
          <w:p w14:paraId="3700DC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0.099</w:t>
            </w:r>
            <w:r>
              <w:rPr>
                <w:rFonts w:eastAsiaTheme="minorEastAsia" w:cs="Times New Roman"/>
                <w:sz w:val="21"/>
                <w:szCs w:val="21"/>
              </w:rPr>
              <w:t>）</w:t>
            </w:r>
          </w:p>
        </w:tc>
        <w:tc>
          <w:tcPr>
            <w:tcW w:w="762" w:type="pct"/>
            <w:vAlign w:val="center"/>
          </w:tcPr>
          <w:p w14:paraId="371BE5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0.515***</w:t>
            </w:r>
          </w:p>
          <w:p w14:paraId="4444F1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0.099</w:t>
            </w:r>
            <w:r>
              <w:rPr>
                <w:rFonts w:eastAsiaTheme="minorEastAsia" w:cs="Times New Roman"/>
                <w:sz w:val="21"/>
                <w:szCs w:val="21"/>
              </w:rPr>
              <w:t>）</w:t>
            </w:r>
          </w:p>
        </w:tc>
        <w:tc>
          <w:tcPr>
            <w:tcW w:w="762" w:type="pct"/>
            <w:vAlign w:val="center"/>
          </w:tcPr>
          <w:p w14:paraId="23E84B6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0.515***</w:t>
            </w:r>
          </w:p>
          <w:p w14:paraId="21A204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0.099</w:t>
            </w:r>
            <w:r>
              <w:rPr>
                <w:rFonts w:eastAsiaTheme="minorEastAsia" w:cs="Times New Roman"/>
                <w:sz w:val="21"/>
                <w:szCs w:val="21"/>
              </w:rPr>
              <w:t>）</w:t>
            </w:r>
          </w:p>
        </w:tc>
        <w:tc>
          <w:tcPr>
            <w:tcW w:w="763" w:type="pct"/>
            <w:tcBorders>
              <w:right w:val="single" w:sz="4" w:space="0" w:color="auto"/>
            </w:tcBorders>
            <w:vAlign w:val="center"/>
          </w:tcPr>
          <w:p w14:paraId="5F95E7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0.507***</w:t>
            </w:r>
          </w:p>
          <w:p w14:paraId="14CF7B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0.100</w:t>
            </w:r>
            <w:r>
              <w:rPr>
                <w:rFonts w:eastAsiaTheme="minorEastAsia" w:cs="Times New Roman"/>
                <w:sz w:val="21"/>
                <w:szCs w:val="21"/>
              </w:rPr>
              <w:t>）</w:t>
            </w:r>
          </w:p>
        </w:tc>
      </w:tr>
      <w:tr w:rsidR="00DB1045" w14:paraId="28954F4D" w14:textId="77777777">
        <w:trPr>
          <w:jc w:val="center"/>
        </w:trPr>
        <w:tc>
          <w:tcPr>
            <w:tcW w:w="1189" w:type="pct"/>
            <w:tcBorders>
              <w:left w:val="single" w:sz="4" w:space="0" w:color="auto"/>
            </w:tcBorders>
            <w:vAlign w:val="center"/>
          </w:tcPr>
          <w:p w14:paraId="609ACBB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762" w:type="pct"/>
            <w:vAlign w:val="center"/>
          </w:tcPr>
          <w:p w14:paraId="2D8728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0.079</w:t>
            </w:r>
          </w:p>
          <w:p w14:paraId="3517F6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762" w:type="pct"/>
            <w:vAlign w:val="center"/>
          </w:tcPr>
          <w:p w14:paraId="735F2C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2528F8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762" w:type="pct"/>
            <w:vAlign w:val="center"/>
          </w:tcPr>
          <w:p w14:paraId="2FE2D45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2BF926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762" w:type="pct"/>
            <w:vAlign w:val="center"/>
          </w:tcPr>
          <w:p w14:paraId="1056848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6227C8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763" w:type="pct"/>
            <w:tcBorders>
              <w:right w:val="single" w:sz="4" w:space="0" w:color="auto"/>
            </w:tcBorders>
            <w:vAlign w:val="center"/>
          </w:tcPr>
          <w:p w14:paraId="2B4E2C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0.084*</w:t>
            </w:r>
          </w:p>
          <w:p w14:paraId="7110B2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0.050</w:t>
            </w:r>
            <w:r>
              <w:rPr>
                <w:rFonts w:eastAsiaTheme="minorEastAsia" w:cs="Times New Roman"/>
                <w:sz w:val="21"/>
                <w:szCs w:val="21"/>
              </w:rPr>
              <w:t>）</w:t>
            </w:r>
          </w:p>
        </w:tc>
      </w:tr>
      <w:tr w:rsidR="00DB1045" w14:paraId="02861619" w14:textId="77777777">
        <w:trPr>
          <w:jc w:val="center"/>
        </w:trPr>
        <w:tc>
          <w:tcPr>
            <w:tcW w:w="1189" w:type="pct"/>
            <w:tcBorders>
              <w:left w:val="single" w:sz="4" w:space="0" w:color="auto"/>
            </w:tcBorders>
            <w:vAlign w:val="center"/>
          </w:tcPr>
          <w:p w14:paraId="0310054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 * T</w:t>
            </w:r>
            <w:r>
              <w:rPr>
                <w:rFonts w:eastAsiaTheme="minorEastAsia" w:cs="Times New Roman"/>
                <w:i/>
                <w:iCs/>
                <w:sz w:val="21"/>
                <w:szCs w:val="21"/>
                <w:vertAlign w:val="subscript"/>
              </w:rPr>
              <w:t>1</w:t>
            </w:r>
          </w:p>
        </w:tc>
        <w:tc>
          <w:tcPr>
            <w:tcW w:w="762" w:type="pct"/>
            <w:vAlign w:val="center"/>
          </w:tcPr>
          <w:p w14:paraId="18A7598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67213B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00FEF53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-0.021</w:t>
            </w:r>
          </w:p>
          <w:p w14:paraId="50123A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0.032</w:t>
            </w:r>
            <w:r>
              <w:rPr>
                <w:rFonts w:eastAsiaTheme="minorEastAsia" w:cs="Times New Roman"/>
                <w:sz w:val="21"/>
                <w:szCs w:val="21"/>
              </w:rPr>
              <w:t>）</w:t>
            </w:r>
          </w:p>
        </w:tc>
        <w:tc>
          <w:tcPr>
            <w:tcW w:w="762" w:type="pct"/>
            <w:vAlign w:val="center"/>
          </w:tcPr>
          <w:p w14:paraId="6659A7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-0.032</w:t>
            </w:r>
          </w:p>
          <w:p w14:paraId="188AD8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0.032</w:t>
            </w:r>
            <w:r>
              <w:rPr>
                <w:rFonts w:eastAsiaTheme="minorEastAsia" w:cs="Times New Roman"/>
                <w:sz w:val="21"/>
                <w:szCs w:val="21"/>
              </w:rPr>
              <w:t>）</w:t>
            </w:r>
          </w:p>
        </w:tc>
        <w:tc>
          <w:tcPr>
            <w:tcW w:w="763" w:type="pct"/>
            <w:tcBorders>
              <w:right w:val="single" w:sz="4" w:space="0" w:color="auto"/>
            </w:tcBorders>
            <w:vAlign w:val="center"/>
          </w:tcPr>
          <w:p w14:paraId="21923E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614EF471" w14:textId="77777777">
        <w:trPr>
          <w:jc w:val="center"/>
        </w:trPr>
        <w:tc>
          <w:tcPr>
            <w:tcW w:w="1189" w:type="pct"/>
            <w:tcBorders>
              <w:left w:val="single" w:sz="4" w:space="0" w:color="auto"/>
            </w:tcBorders>
            <w:vAlign w:val="center"/>
          </w:tcPr>
          <w:p w14:paraId="6D0A6F6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 * T</w:t>
            </w:r>
            <w:r>
              <w:rPr>
                <w:rFonts w:eastAsiaTheme="minorEastAsia" w:cs="Times New Roman"/>
                <w:i/>
                <w:iCs/>
                <w:sz w:val="21"/>
                <w:szCs w:val="21"/>
                <w:vertAlign w:val="subscript"/>
              </w:rPr>
              <w:t>2</w:t>
            </w:r>
          </w:p>
        </w:tc>
        <w:tc>
          <w:tcPr>
            <w:tcW w:w="762" w:type="pct"/>
            <w:vAlign w:val="center"/>
          </w:tcPr>
          <w:p w14:paraId="4461D19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77B162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0.021</w:t>
            </w:r>
          </w:p>
          <w:p w14:paraId="6B27EBA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0.032</w:t>
            </w:r>
            <w:r>
              <w:rPr>
                <w:rFonts w:eastAsiaTheme="minorEastAsia" w:cs="Times New Roman"/>
                <w:sz w:val="21"/>
                <w:szCs w:val="21"/>
              </w:rPr>
              <w:t>）</w:t>
            </w:r>
          </w:p>
        </w:tc>
        <w:tc>
          <w:tcPr>
            <w:tcW w:w="762" w:type="pct"/>
            <w:vAlign w:val="center"/>
          </w:tcPr>
          <w:p w14:paraId="75881A5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016770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-0.011</w:t>
            </w:r>
          </w:p>
          <w:p w14:paraId="78451A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0.029</w:t>
            </w:r>
            <w:r>
              <w:rPr>
                <w:rFonts w:eastAsiaTheme="minorEastAsia" w:cs="Times New Roman"/>
                <w:sz w:val="21"/>
                <w:szCs w:val="21"/>
              </w:rPr>
              <w:t>）</w:t>
            </w:r>
          </w:p>
        </w:tc>
        <w:tc>
          <w:tcPr>
            <w:tcW w:w="763" w:type="pct"/>
            <w:tcBorders>
              <w:right w:val="single" w:sz="4" w:space="0" w:color="auto"/>
            </w:tcBorders>
            <w:vAlign w:val="center"/>
          </w:tcPr>
          <w:p w14:paraId="0E07EE5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539ED7DB" w14:textId="77777777">
        <w:trPr>
          <w:jc w:val="center"/>
        </w:trPr>
        <w:tc>
          <w:tcPr>
            <w:tcW w:w="1189" w:type="pct"/>
            <w:tcBorders>
              <w:left w:val="single" w:sz="4" w:space="0" w:color="auto"/>
            </w:tcBorders>
            <w:vAlign w:val="center"/>
          </w:tcPr>
          <w:p w14:paraId="2D046A6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 * T</w:t>
            </w:r>
            <w:r>
              <w:rPr>
                <w:rFonts w:eastAsiaTheme="minorEastAsia" w:cs="Times New Roman"/>
                <w:i/>
                <w:iCs/>
                <w:sz w:val="21"/>
                <w:szCs w:val="21"/>
                <w:vertAlign w:val="subscript"/>
              </w:rPr>
              <w:t>3</w:t>
            </w:r>
          </w:p>
        </w:tc>
        <w:tc>
          <w:tcPr>
            <w:tcW w:w="762" w:type="pct"/>
            <w:vAlign w:val="center"/>
          </w:tcPr>
          <w:p w14:paraId="1D735C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6DBAB9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0.032</w:t>
            </w:r>
          </w:p>
          <w:p w14:paraId="2F6B25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0.032</w:t>
            </w:r>
            <w:r>
              <w:rPr>
                <w:rFonts w:eastAsiaTheme="minorEastAsia" w:cs="Times New Roman"/>
                <w:sz w:val="21"/>
                <w:szCs w:val="21"/>
              </w:rPr>
              <w:t>）</w:t>
            </w:r>
          </w:p>
        </w:tc>
        <w:tc>
          <w:tcPr>
            <w:tcW w:w="762" w:type="pct"/>
            <w:vAlign w:val="center"/>
          </w:tcPr>
          <w:p w14:paraId="3C852D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0.011</w:t>
            </w:r>
          </w:p>
          <w:p w14:paraId="5C3874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0.029</w:t>
            </w:r>
            <w:r>
              <w:rPr>
                <w:rFonts w:eastAsiaTheme="minorEastAsia" w:cs="Times New Roman"/>
                <w:sz w:val="21"/>
                <w:szCs w:val="21"/>
              </w:rPr>
              <w:t>）</w:t>
            </w:r>
          </w:p>
        </w:tc>
        <w:tc>
          <w:tcPr>
            <w:tcW w:w="762" w:type="pct"/>
            <w:vAlign w:val="center"/>
          </w:tcPr>
          <w:p w14:paraId="7CC88F4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3" w:type="pct"/>
            <w:tcBorders>
              <w:right w:val="single" w:sz="4" w:space="0" w:color="auto"/>
            </w:tcBorders>
            <w:vAlign w:val="center"/>
          </w:tcPr>
          <w:p w14:paraId="352E7DD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2C6B3A82" w14:textId="77777777">
        <w:trPr>
          <w:jc w:val="center"/>
        </w:trPr>
        <w:tc>
          <w:tcPr>
            <w:tcW w:w="1189" w:type="pct"/>
            <w:tcBorders>
              <w:left w:val="single" w:sz="4" w:space="0" w:color="auto"/>
            </w:tcBorders>
            <w:vAlign w:val="center"/>
          </w:tcPr>
          <w:p w14:paraId="0FCBC73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 * T</w:t>
            </w:r>
            <w:r>
              <w:rPr>
                <w:rFonts w:eastAsiaTheme="minorEastAsia" w:cs="Times New Roman"/>
                <w:i/>
                <w:iCs/>
                <w:sz w:val="21"/>
                <w:szCs w:val="21"/>
                <w:vertAlign w:val="subscript"/>
              </w:rPr>
              <w:t>4</w:t>
            </w:r>
          </w:p>
        </w:tc>
        <w:tc>
          <w:tcPr>
            <w:tcW w:w="762" w:type="pct"/>
            <w:vAlign w:val="center"/>
          </w:tcPr>
          <w:p w14:paraId="17A6A7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6F6D2D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0.051</w:t>
            </w:r>
          </w:p>
          <w:p w14:paraId="4A813DD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0.032</w:t>
            </w:r>
            <w:r>
              <w:rPr>
                <w:rFonts w:eastAsiaTheme="minorEastAsia" w:cs="Times New Roman"/>
                <w:sz w:val="21"/>
                <w:szCs w:val="21"/>
              </w:rPr>
              <w:t>）</w:t>
            </w:r>
          </w:p>
        </w:tc>
        <w:tc>
          <w:tcPr>
            <w:tcW w:w="762" w:type="pct"/>
            <w:vAlign w:val="center"/>
          </w:tcPr>
          <w:p w14:paraId="5B2D931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0.030</w:t>
            </w:r>
          </w:p>
          <w:p w14:paraId="7E7149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0.030</w:t>
            </w:r>
            <w:r>
              <w:rPr>
                <w:rFonts w:eastAsiaTheme="minorEastAsia" w:cs="Times New Roman"/>
                <w:sz w:val="21"/>
                <w:szCs w:val="21"/>
              </w:rPr>
              <w:t>）</w:t>
            </w:r>
          </w:p>
        </w:tc>
        <w:tc>
          <w:tcPr>
            <w:tcW w:w="762" w:type="pct"/>
            <w:vAlign w:val="center"/>
          </w:tcPr>
          <w:p w14:paraId="5B14F3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0.019</w:t>
            </w:r>
          </w:p>
          <w:p w14:paraId="4DD9AC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0.030</w:t>
            </w:r>
            <w:r>
              <w:rPr>
                <w:rFonts w:eastAsiaTheme="minorEastAsia" w:cs="Times New Roman"/>
                <w:sz w:val="21"/>
                <w:szCs w:val="21"/>
              </w:rPr>
              <w:t>）</w:t>
            </w:r>
          </w:p>
        </w:tc>
        <w:tc>
          <w:tcPr>
            <w:tcW w:w="763" w:type="pct"/>
            <w:tcBorders>
              <w:right w:val="single" w:sz="4" w:space="0" w:color="auto"/>
            </w:tcBorders>
            <w:vAlign w:val="center"/>
          </w:tcPr>
          <w:p w14:paraId="32B031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7994C29A" w14:textId="77777777">
        <w:trPr>
          <w:jc w:val="center"/>
        </w:trPr>
        <w:tc>
          <w:tcPr>
            <w:tcW w:w="1189" w:type="pct"/>
            <w:tcBorders>
              <w:left w:val="single" w:sz="4" w:space="0" w:color="auto"/>
            </w:tcBorders>
            <w:vAlign w:val="center"/>
          </w:tcPr>
          <w:p w14:paraId="28B0601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 * disad</w:t>
            </w:r>
          </w:p>
        </w:tc>
        <w:tc>
          <w:tcPr>
            <w:tcW w:w="762" w:type="pct"/>
            <w:vAlign w:val="center"/>
          </w:tcPr>
          <w:p w14:paraId="116374E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2F878E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7E6E641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6C020D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3" w:type="pct"/>
            <w:tcBorders>
              <w:right w:val="single" w:sz="4" w:space="0" w:color="auto"/>
            </w:tcBorders>
            <w:vAlign w:val="center"/>
          </w:tcPr>
          <w:p w14:paraId="25C38D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-0.013</w:t>
            </w:r>
          </w:p>
          <w:p w14:paraId="5A1BDA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lastRenderedPageBreak/>
              <w:t>（</w:t>
            </w:r>
            <w:r>
              <w:rPr>
                <w:rFonts w:eastAsiaTheme="minorEastAsia" w:cs="Times New Roman"/>
                <w:sz w:val="21"/>
                <w:szCs w:val="21"/>
              </w:rPr>
              <w:t>0.009</w:t>
            </w:r>
            <w:r>
              <w:rPr>
                <w:rFonts w:eastAsiaTheme="minorEastAsia" w:cs="Times New Roman"/>
                <w:sz w:val="21"/>
                <w:szCs w:val="21"/>
              </w:rPr>
              <w:t>）</w:t>
            </w:r>
          </w:p>
        </w:tc>
      </w:tr>
      <w:tr w:rsidR="00DB1045" w14:paraId="0299A80F" w14:textId="77777777">
        <w:trPr>
          <w:jc w:val="center"/>
        </w:trPr>
        <w:tc>
          <w:tcPr>
            <w:tcW w:w="1189" w:type="pct"/>
            <w:tcBorders>
              <w:left w:val="single" w:sz="4" w:space="0" w:color="auto"/>
            </w:tcBorders>
            <w:vAlign w:val="center"/>
          </w:tcPr>
          <w:p w14:paraId="5AFA7D3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lastRenderedPageBreak/>
              <w:t>wealthgap * ad</w:t>
            </w:r>
          </w:p>
        </w:tc>
        <w:tc>
          <w:tcPr>
            <w:tcW w:w="762" w:type="pct"/>
            <w:vAlign w:val="center"/>
          </w:tcPr>
          <w:p w14:paraId="56A276C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31B39B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52594E6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2" w:type="pct"/>
            <w:vAlign w:val="center"/>
          </w:tcPr>
          <w:p w14:paraId="4721D48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763" w:type="pct"/>
            <w:tcBorders>
              <w:right w:val="single" w:sz="4" w:space="0" w:color="auto"/>
            </w:tcBorders>
            <w:vAlign w:val="center"/>
          </w:tcPr>
          <w:p w14:paraId="77E33CB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-0.000</w:t>
            </w:r>
          </w:p>
          <w:p w14:paraId="639C69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0.004</w:t>
            </w:r>
            <w:r>
              <w:rPr>
                <w:rFonts w:eastAsiaTheme="minorEastAsia" w:cs="Times New Roman"/>
                <w:sz w:val="21"/>
                <w:szCs w:val="21"/>
              </w:rPr>
              <w:t>）</w:t>
            </w:r>
          </w:p>
        </w:tc>
      </w:tr>
      <w:tr w:rsidR="00DB1045" w14:paraId="704031CA" w14:textId="77777777">
        <w:trPr>
          <w:jc w:val="center"/>
        </w:trPr>
        <w:tc>
          <w:tcPr>
            <w:tcW w:w="1189" w:type="pct"/>
            <w:tcBorders>
              <w:left w:val="single" w:sz="4" w:space="0" w:color="auto"/>
            </w:tcBorders>
            <w:vAlign w:val="center"/>
          </w:tcPr>
          <w:p w14:paraId="5BD108E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_cons</w:t>
            </w:r>
          </w:p>
        </w:tc>
        <w:tc>
          <w:tcPr>
            <w:tcW w:w="762" w:type="pct"/>
          </w:tcPr>
          <w:p w14:paraId="7D50AF9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-0.099</w:t>
            </w:r>
          </w:p>
          <w:p w14:paraId="1B6CFA8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0.404</w:t>
            </w:r>
            <w:r>
              <w:rPr>
                <w:rFonts w:eastAsiaTheme="minorEastAsia" w:cs="Times New Roman"/>
                <w:sz w:val="21"/>
                <w:szCs w:val="21"/>
              </w:rPr>
              <w:t>）</w:t>
            </w:r>
          </w:p>
        </w:tc>
        <w:tc>
          <w:tcPr>
            <w:tcW w:w="762" w:type="pct"/>
            <w:vAlign w:val="center"/>
          </w:tcPr>
          <w:p w14:paraId="3ED358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-0.087</w:t>
            </w:r>
          </w:p>
          <w:p w14:paraId="4CF7B37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0.405</w:t>
            </w:r>
            <w:r>
              <w:rPr>
                <w:rFonts w:eastAsiaTheme="minorEastAsia" w:cs="Times New Roman"/>
                <w:sz w:val="21"/>
                <w:szCs w:val="21"/>
              </w:rPr>
              <w:t>）</w:t>
            </w:r>
          </w:p>
        </w:tc>
        <w:tc>
          <w:tcPr>
            <w:tcW w:w="762" w:type="pct"/>
            <w:vAlign w:val="center"/>
          </w:tcPr>
          <w:p w14:paraId="55ADC6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-0.321</w:t>
            </w:r>
          </w:p>
          <w:p w14:paraId="06940C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0.448</w:t>
            </w:r>
            <w:r>
              <w:rPr>
                <w:rFonts w:eastAsiaTheme="minorEastAsia" w:cs="Times New Roman"/>
                <w:sz w:val="21"/>
                <w:szCs w:val="21"/>
              </w:rPr>
              <w:t>）</w:t>
            </w:r>
          </w:p>
        </w:tc>
        <w:tc>
          <w:tcPr>
            <w:tcW w:w="762" w:type="pct"/>
            <w:vAlign w:val="center"/>
          </w:tcPr>
          <w:p w14:paraId="78BA4A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-0.493</w:t>
            </w:r>
          </w:p>
          <w:p w14:paraId="1DBA19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0.499</w:t>
            </w:r>
            <w:r>
              <w:rPr>
                <w:rFonts w:eastAsiaTheme="minorEastAsia" w:cs="Times New Roman"/>
                <w:sz w:val="21"/>
                <w:szCs w:val="21"/>
              </w:rPr>
              <w:t>）</w:t>
            </w:r>
          </w:p>
        </w:tc>
        <w:tc>
          <w:tcPr>
            <w:tcW w:w="763" w:type="pct"/>
            <w:tcBorders>
              <w:right w:val="single" w:sz="4" w:space="0" w:color="auto"/>
            </w:tcBorders>
            <w:vAlign w:val="center"/>
          </w:tcPr>
          <w:p w14:paraId="07840F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30B83DB6" w14:textId="77777777">
        <w:trPr>
          <w:jc w:val="center"/>
        </w:trPr>
        <w:tc>
          <w:tcPr>
            <w:tcW w:w="1189" w:type="pct"/>
            <w:tcBorders>
              <w:left w:val="single" w:sz="4" w:space="0" w:color="auto"/>
            </w:tcBorders>
            <w:vAlign w:val="center"/>
          </w:tcPr>
          <w:p w14:paraId="69C2F47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762" w:type="pct"/>
          </w:tcPr>
          <w:p w14:paraId="77294A3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62" w:type="pct"/>
            <w:vAlign w:val="center"/>
          </w:tcPr>
          <w:p w14:paraId="06117A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62" w:type="pct"/>
            <w:vAlign w:val="center"/>
          </w:tcPr>
          <w:p w14:paraId="679440E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62" w:type="pct"/>
            <w:vAlign w:val="center"/>
          </w:tcPr>
          <w:p w14:paraId="3D8AF3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763" w:type="pct"/>
            <w:tcBorders>
              <w:right w:val="single" w:sz="4" w:space="0" w:color="auto"/>
            </w:tcBorders>
            <w:vAlign w:val="center"/>
          </w:tcPr>
          <w:p w14:paraId="169A18D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4CF00A74" w14:textId="77777777">
        <w:trPr>
          <w:jc w:val="center"/>
        </w:trPr>
        <w:tc>
          <w:tcPr>
            <w:tcW w:w="1189" w:type="pct"/>
            <w:tcBorders>
              <w:left w:val="single" w:sz="4" w:space="0" w:color="auto"/>
            </w:tcBorders>
            <w:vAlign w:val="center"/>
          </w:tcPr>
          <w:p w14:paraId="272432C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w:t>
            </w:r>
          </w:p>
        </w:tc>
        <w:tc>
          <w:tcPr>
            <w:tcW w:w="762" w:type="pct"/>
          </w:tcPr>
          <w:p w14:paraId="32BCD6F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0.111</w:t>
            </w:r>
          </w:p>
        </w:tc>
        <w:tc>
          <w:tcPr>
            <w:tcW w:w="762" w:type="pct"/>
            <w:vAlign w:val="center"/>
          </w:tcPr>
          <w:p w14:paraId="118F46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0.111</w:t>
            </w:r>
          </w:p>
        </w:tc>
        <w:tc>
          <w:tcPr>
            <w:tcW w:w="762" w:type="pct"/>
            <w:vAlign w:val="center"/>
          </w:tcPr>
          <w:p w14:paraId="409454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0.111</w:t>
            </w:r>
          </w:p>
        </w:tc>
        <w:tc>
          <w:tcPr>
            <w:tcW w:w="762" w:type="pct"/>
            <w:vAlign w:val="center"/>
          </w:tcPr>
          <w:p w14:paraId="15756C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0.111</w:t>
            </w:r>
          </w:p>
        </w:tc>
        <w:tc>
          <w:tcPr>
            <w:tcW w:w="763" w:type="pct"/>
            <w:tcBorders>
              <w:right w:val="single" w:sz="4" w:space="0" w:color="auto"/>
            </w:tcBorders>
            <w:vAlign w:val="center"/>
          </w:tcPr>
          <w:p w14:paraId="54D00F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0.112</w:t>
            </w:r>
          </w:p>
        </w:tc>
      </w:tr>
    </w:tbl>
    <w:p w14:paraId="2FCDD344" w14:textId="77777777" w:rsidR="00DB1045" w:rsidRDefault="00000000">
      <w:pPr>
        <w:spacing w:before="240" w:line="240" w:lineRule="auto"/>
        <w:rPr>
          <w:rFonts w:cs="Times New Roman"/>
          <w:b/>
          <w:bCs/>
          <w:sz w:val="21"/>
          <w:szCs w:val="21"/>
        </w:rPr>
      </w:pPr>
      <w:r>
        <w:rPr>
          <w:rFonts w:cs="Times New Roman" w:hint="eastAsia"/>
          <w:b/>
          <w:bCs/>
          <w:sz w:val="21"/>
          <w:szCs w:val="21"/>
        </w:rPr>
        <w:t>4</w:t>
      </w:r>
      <w:r>
        <w:rPr>
          <w:rFonts w:cs="Times New Roman" w:hint="eastAsia"/>
          <w:b/>
          <w:bCs/>
          <w:sz w:val="21"/>
          <w:szCs w:val="21"/>
        </w:rPr>
        <w:t>、稳健性检验</w:t>
      </w:r>
    </w:p>
    <w:p w14:paraId="062EAA5A" w14:textId="77777777" w:rsidR="00DB1045" w:rsidRDefault="00000000">
      <w:pPr>
        <w:spacing w:line="240" w:lineRule="auto"/>
        <w:ind w:firstLineChars="200" w:firstLine="420"/>
        <w:rPr>
          <w:rFonts w:cs="Times New Roman"/>
          <w:b/>
          <w:bCs/>
          <w:sz w:val="21"/>
          <w:szCs w:val="21"/>
        </w:rPr>
      </w:pPr>
      <w:r>
        <w:rPr>
          <w:rFonts w:ascii="宋体" w:hAnsi="宋体" w:hint="eastAsia"/>
          <w:sz w:val="21"/>
          <w:szCs w:val="21"/>
        </w:rPr>
        <w:t>为了进一步对实验结果进行检验分析，我们从各类不平等来源下被试在亲社会与反社会之间的选择，被试内实验中各类不平等来源下被试分别做出的亲社会行为和反社会行为等方面做更多讨论。</w:t>
      </w:r>
    </w:p>
    <w:p w14:paraId="4749FF95" w14:textId="77777777" w:rsidR="00DB1045" w:rsidRDefault="00000000">
      <w:pPr>
        <w:spacing w:line="240" w:lineRule="auto"/>
        <w:ind w:firstLineChars="200" w:firstLine="422"/>
        <w:jc w:val="left"/>
        <w:rPr>
          <w:b/>
          <w:bCs/>
          <w:sz w:val="21"/>
          <w:szCs w:val="21"/>
        </w:rPr>
      </w:pPr>
      <w:r>
        <w:rPr>
          <w:rFonts w:hint="eastAsia"/>
          <w:b/>
          <w:bCs/>
          <w:sz w:val="21"/>
          <w:szCs w:val="21"/>
        </w:rPr>
        <w:t>（</w:t>
      </w:r>
      <w:r>
        <w:rPr>
          <w:rFonts w:hint="eastAsia"/>
          <w:b/>
          <w:bCs/>
          <w:sz w:val="21"/>
          <w:szCs w:val="21"/>
        </w:rPr>
        <w:t>1</w:t>
      </w:r>
      <w:r>
        <w:rPr>
          <w:rFonts w:hint="eastAsia"/>
          <w:b/>
          <w:bCs/>
          <w:sz w:val="21"/>
          <w:szCs w:val="21"/>
        </w:rPr>
        <w:t>）各类不平等来源下个体在亲社会与反社会之间的选择</w:t>
      </w:r>
    </w:p>
    <w:p w14:paraId="7CDEDC81" w14:textId="77777777" w:rsidR="00DB1045" w:rsidRDefault="00000000">
      <w:pPr>
        <w:spacing w:line="240" w:lineRule="auto"/>
        <w:ind w:firstLineChars="200" w:firstLine="420"/>
        <w:rPr>
          <w:sz w:val="21"/>
          <w:szCs w:val="21"/>
        </w:rPr>
      </w:pPr>
      <w:r>
        <w:rPr>
          <w:rFonts w:hint="eastAsia"/>
          <w:sz w:val="21"/>
          <w:szCs w:val="21"/>
        </w:rPr>
        <w:t>我们在上文分别报告了四类不平等来源情境下个体的亲社会行为和反社会行为。那么，如果在各类不平等来源下个体既可选择亲社会行为，也可选择反社会行为，个体的行为又会有怎样的表现呢？为此，我们在实验中设计了一个实验局，该实验局被试既可选择对博弈方实施亲社会行为，也可选择实施反社会行为。我们对这个实验局中被试在亲社会行为与反社会行为之间的选择进行回归分析，被试的选择作为被解释变量，以选择什么都不做（既不亲社会也不反社会）的个体作为基准组（虚拟变量值为</w:t>
      </w:r>
      <w:r>
        <w:rPr>
          <w:rFonts w:hint="eastAsia"/>
          <w:sz w:val="21"/>
          <w:szCs w:val="21"/>
        </w:rPr>
        <w:t>0</w:t>
      </w:r>
      <w:r>
        <w:rPr>
          <w:rFonts w:hint="eastAsia"/>
          <w:sz w:val="21"/>
          <w:szCs w:val="21"/>
        </w:rPr>
        <w:t>），选择亲社会行为与选择反社会行为的被试分别作为对照组（虚拟变量的值为</w:t>
      </w:r>
      <w:r>
        <w:rPr>
          <w:rFonts w:hint="eastAsia"/>
          <w:sz w:val="21"/>
          <w:szCs w:val="21"/>
        </w:rPr>
        <w:t>1</w:t>
      </w:r>
      <w:r>
        <w:rPr>
          <w:rFonts w:hint="eastAsia"/>
          <w:sz w:val="21"/>
          <w:szCs w:val="21"/>
        </w:rPr>
        <w:t>）。解释变量为个体财富（</w:t>
      </w:r>
      <w:r>
        <w:rPr>
          <w:rFonts w:hint="eastAsia"/>
          <w:i/>
          <w:iCs/>
          <w:sz w:val="21"/>
          <w:szCs w:val="21"/>
        </w:rPr>
        <w:t>w</w:t>
      </w:r>
      <w:r>
        <w:rPr>
          <w:i/>
          <w:iCs/>
          <w:sz w:val="21"/>
          <w:szCs w:val="21"/>
        </w:rPr>
        <w:t>ealth</w:t>
      </w:r>
      <w:r>
        <w:rPr>
          <w:rFonts w:hint="eastAsia"/>
          <w:sz w:val="21"/>
          <w:szCs w:val="21"/>
        </w:rPr>
        <w:t>）、他人财富（</w:t>
      </w:r>
      <w:r>
        <w:rPr>
          <w:rFonts w:hint="eastAsia"/>
          <w:i/>
          <w:iCs/>
          <w:sz w:val="21"/>
          <w:szCs w:val="21"/>
        </w:rPr>
        <w:t>o</w:t>
      </w:r>
      <w:r>
        <w:rPr>
          <w:i/>
          <w:iCs/>
          <w:sz w:val="21"/>
          <w:szCs w:val="21"/>
        </w:rPr>
        <w:t>wealth</w:t>
      </w:r>
      <w:r>
        <w:rPr>
          <w:rFonts w:hint="eastAsia"/>
          <w:sz w:val="21"/>
          <w:szCs w:val="21"/>
        </w:rPr>
        <w:t>）和四个实验组，其中四个实验组分别记为风险选择组（</w:t>
      </w:r>
      <w:r>
        <w:rPr>
          <w:i/>
          <w:iCs/>
          <w:sz w:val="21"/>
          <w:szCs w:val="21"/>
        </w:rPr>
        <w:t>T</w:t>
      </w:r>
      <w:r>
        <w:rPr>
          <w:i/>
          <w:iCs/>
          <w:sz w:val="21"/>
          <w:szCs w:val="21"/>
          <w:vertAlign w:val="subscript"/>
        </w:rPr>
        <w:t>1</w:t>
      </w:r>
      <w:r>
        <w:rPr>
          <w:rFonts w:hint="eastAsia"/>
          <w:sz w:val="21"/>
          <w:szCs w:val="21"/>
        </w:rPr>
        <w:t>）、自然运气组（</w:t>
      </w:r>
      <w:r>
        <w:rPr>
          <w:i/>
          <w:iCs/>
          <w:sz w:val="21"/>
          <w:szCs w:val="21"/>
        </w:rPr>
        <w:t>T</w:t>
      </w:r>
      <w:r>
        <w:rPr>
          <w:i/>
          <w:iCs/>
          <w:sz w:val="21"/>
          <w:szCs w:val="21"/>
          <w:vertAlign w:val="subscript"/>
        </w:rPr>
        <w:t>2</w:t>
      </w:r>
      <w:r>
        <w:rPr>
          <w:rFonts w:hint="eastAsia"/>
          <w:sz w:val="21"/>
          <w:szCs w:val="21"/>
        </w:rPr>
        <w:t>）、个人努力组（</w:t>
      </w:r>
      <w:r>
        <w:rPr>
          <w:i/>
          <w:iCs/>
          <w:sz w:val="21"/>
          <w:szCs w:val="21"/>
        </w:rPr>
        <w:t>T</w:t>
      </w:r>
      <w:r>
        <w:rPr>
          <w:i/>
          <w:iCs/>
          <w:sz w:val="21"/>
          <w:szCs w:val="21"/>
          <w:vertAlign w:val="subscript"/>
        </w:rPr>
        <w:t>3</w:t>
      </w:r>
      <w:r>
        <w:rPr>
          <w:rFonts w:hint="eastAsia"/>
          <w:sz w:val="21"/>
          <w:szCs w:val="21"/>
        </w:rPr>
        <w:t>）和个体间竞争组（</w:t>
      </w:r>
      <w:r>
        <w:rPr>
          <w:i/>
          <w:iCs/>
          <w:sz w:val="21"/>
          <w:szCs w:val="21"/>
        </w:rPr>
        <w:t>T</w:t>
      </w:r>
      <w:r>
        <w:rPr>
          <w:i/>
          <w:iCs/>
          <w:sz w:val="21"/>
          <w:szCs w:val="21"/>
          <w:vertAlign w:val="subscript"/>
        </w:rPr>
        <w:t>4</w:t>
      </w:r>
      <w:r>
        <w:rPr>
          <w:rFonts w:hint="eastAsia"/>
          <w:sz w:val="21"/>
          <w:szCs w:val="21"/>
        </w:rPr>
        <w:t>）。模型</w:t>
      </w:r>
      <w:r>
        <w:rPr>
          <w:rFonts w:hint="eastAsia"/>
          <w:sz w:val="21"/>
          <w:szCs w:val="21"/>
        </w:rPr>
        <w:t>1</w:t>
      </w:r>
      <w:r>
        <w:rPr>
          <w:rFonts w:hint="eastAsia"/>
          <w:sz w:val="21"/>
          <w:szCs w:val="21"/>
        </w:rPr>
        <w:t>以风险选择组为对照，模型</w:t>
      </w:r>
      <w:r>
        <w:rPr>
          <w:rFonts w:hint="eastAsia"/>
          <w:sz w:val="21"/>
          <w:szCs w:val="21"/>
        </w:rPr>
        <w:t>2</w:t>
      </w:r>
      <w:r>
        <w:rPr>
          <w:rFonts w:hint="eastAsia"/>
          <w:sz w:val="21"/>
          <w:szCs w:val="21"/>
        </w:rPr>
        <w:t>以自然运气组为对照，模型</w:t>
      </w:r>
      <w:r>
        <w:rPr>
          <w:rFonts w:hint="eastAsia"/>
          <w:sz w:val="21"/>
          <w:szCs w:val="21"/>
        </w:rPr>
        <w:t>3</w:t>
      </w:r>
      <w:r>
        <w:rPr>
          <w:rFonts w:hint="eastAsia"/>
          <w:sz w:val="21"/>
          <w:szCs w:val="21"/>
        </w:rPr>
        <w:t>以个人努力组为对照，多元</w:t>
      </w:r>
      <w:r>
        <w:rPr>
          <w:rFonts w:hint="eastAsia"/>
          <w:sz w:val="21"/>
          <w:szCs w:val="21"/>
        </w:rPr>
        <w:t>L</w:t>
      </w:r>
      <w:r>
        <w:rPr>
          <w:sz w:val="21"/>
          <w:szCs w:val="21"/>
        </w:rPr>
        <w:t>ogit</w:t>
      </w:r>
      <w:r>
        <w:rPr>
          <w:rFonts w:hint="eastAsia"/>
          <w:sz w:val="21"/>
          <w:szCs w:val="21"/>
        </w:rPr>
        <w:t>回归结果如表</w:t>
      </w:r>
      <w:r>
        <w:rPr>
          <w:sz w:val="21"/>
          <w:szCs w:val="21"/>
        </w:rPr>
        <w:t>9</w:t>
      </w:r>
      <w:r>
        <w:rPr>
          <w:rFonts w:hint="eastAsia"/>
          <w:sz w:val="21"/>
          <w:szCs w:val="21"/>
        </w:rPr>
        <w:t>所示。</w:t>
      </w:r>
    </w:p>
    <w:p w14:paraId="0CBE37DA" w14:textId="77777777" w:rsidR="00DB1045" w:rsidRDefault="00000000">
      <w:pPr>
        <w:spacing w:line="240" w:lineRule="auto"/>
        <w:ind w:firstLineChars="200" w:firstLine="420"/>
        <w:rPr>
          <w:sz w:val="21"/>
          <w:szCs w:val="21"/>
        </w:rPr>
      </w:pPr>
      <w:r>
        <w:rPr>
          <w:rFonts w:hint="eastAsia"/>
          <w:sz w:val="21"/>
          <w:szCs w:val="21"/>
        </w:rPr>
        <w:t>与前文一致，自我财富对亲社会行为和反社会行为的选择无显著影响；他人财富对个体的亲社会行为有显著的负向影响，即他人财富越多，被试选择亲社会行为的概率越低；他人财富对个体的反社会行为有显著的正向影响，即他人财富越多，被试选择反社会行为发生概率越高。对比模型</w:t>
      </w:r>
      <w:r>
        <w:rPr>
          <w:rFonts w:hint="eastAsia"/>
          <w:sz w:val="21"/>
          <w:szCs w:val="21"/>
        </w:rPr>
        <w:t>1-</w:t>
      </w:r>
      <w:r>
        <w:rPr>
          <w:sz w:val="21"/>
          <w:szCs w:val="21"/>
        </w:rPr>
        <w:t>3</w:t>
      </w:r>
      <w:r>
        <w:rPr>
          <w:rFonts w:hint="eastAsia"/>
          <w:sz w:val="21"/>
          <w:szCs w:val="21"/>
        </w:rPr>
        <w:t>可以发现，部分不平等来源组间也存在差异：自然运气组相对于风险选择组，亲社会和反社会行为发生概率显著更高；个人努力组相对于风险选择组，亲社会行为发生概率显著更高；竞争机制组相对于风险选择组，反社会行为发生概率显著更高；个人努力组相对于自然运气组，反社会行为发生概率显著更低。</w:t>
      </w:r>
    </w:p>
    <w:p w14:paraId="78716AC0"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表9  被试在亲社会与反社会行为之间的选择分析</w:t>
      </w:r>
    </w:p>
    <w:tbl>
      <w:tblPr>
        <w:tblStyle w:val="af4"/>
        <w:tblW w:w="8642" w:type="dxa"/>
        <w:jc w:val="center"/>
        <w:tblBorders>
          <w:left w:val="none" w:sz="0" w:space="0" w:color="auto"/>
          <w:right w:val="none" w:sz="0" w:space="0" w:color="auto"/>
        </w:tblBorders>
        <w:tblLook w:val="04A0" w:firstRow="1" w:lastRow="0" w:firstColumn="1" w:lastColumn="0" w:noHBand="0" w:noVBand="1"/>
      </w:tblPr>
      <w:tblGrid>
        <w:gridCol w:w="1701"/>
        <w:gridCol w:w="1271"/>
        <w:gridCol w:w="1134"/>
        <w:gridCol w:w="1134"/>
        <w:gridCol w:w="1134"/>
        <w:gridCol w:w="1134"/>
        <w:gridCol w:w="1134"/>
      </w:tblGrid>
      <w:tr w:rsidR="00DB1045" w14:paraId="3CBA8050" w14:textId="77777777">
        <w:trPr>
          <w:jc w:val="center"/>
        </w:trPr>
        <w:tc>
          <w:tcPr>
            <w:tcW w:w="1701" w:type="dxa"/>
            <w:vMerge w:val="restart"/>
            <w:tcBorders>
              <w:left w:val="single" w:sz="4" w:space="0" w:color="auto"/>
            </w:tcBorders>
            <w:vAlign w:val="center"/>
          </w:tcPr>
          <w:p w14:paraId="32194F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解释变量</w:t>
            </w:r>
          </w:p>
        </w:tc>
        <w:tc>
          <w:tcPr>
            <w:tcW w:w="2405" w:type="dxa"/>
            <w:gridSpan w:val="2"/>
            <w:vAlign w:val="center"/>
          </w:tcPr>
          <w:p w14:paraId="101240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68" w:type="dxa"/>
            <w:gridSpan w:val="2"/>
            <w:vAlign w:val="center"/>
          </w:tcPr>
          <w:p w14:paraId="273389E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2268" w:type="dxa"/>
            <w:gridSpan w:val="2"/>
            <w:tcBorders>
              <w:right w:val="single" w:sz="4" w:space="0" w:color="auto"/>
            </w:tcBorders>
            <w:vAlign w:val="center"/>
          </w:tcPr>
          <w:p w14:paraId="7F3F5C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r>
      <w:tr w:rsidR="00DB1045" w14:paraId="25100495" w14:textId="77777777">
        <w:trPr>
          <w:trHeight w:val="147"/>
          <w:jc w:val="center"/>
        </w:trPr>
        <w:tc>
          <w:tcPr>
            <w:tcW w:w="1701" w:type="dxa"/>
            <w:vMerge/>
            <w:tcBorders>
              <w:left w:val="single" w:sz="4" w:space="0" w:color="auto"/>
            </w:tcBorders>
            <w:vAlign w:val="center"/>
          </w:tcPr>
          <w:p w14:paraId="59D95BFF" w14:textId="77777777" w:rsidR="00DB1045" w:rsidRDefault="00DB1045">
            <w:pPr>
              <w:kinsoku w:val="0"/>
              <w:spacing w:after="0" w:line="240" w:lineRule="auto"/>
              <w:jc w:val="center"/>
              <w:rPr>
                <w:rFonts w:eastAsiaTheme="minorEastAsia" w:cs="Times New Roman"/>
                <w:sz w:val="21"/>
                <w:szCs w:val="21"/>
              </w:rPr>
            </w:pPr>
          </w:p>
        </w:tc>
        <w:tc>
          <w:tcPr>
            <w:tcW w:w="1271" w:type="dxa"/>
            <w:vAlign w:val="center"/>
          </w:tcPr>
          <w:p w14:paraId="02AB24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7AAF73C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37FAB3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27D47E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1E042A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tcBorders>
              <w:right w:val="single" w:sz="4" w:space="0" w:color="auto"/>
            </w:tcBorders>
            <w:vAlign w:val="center"/>
          </w:tcPr>
          <w:p w14:paraId="20E5A5A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r>
      <w:tr w:rsidR="00DB1045" w14:paraId="38D1D3BF" w14:textId="77777777">
        <w:trPr>
          <w:jc w:val="center"/>
        </w:trPr>
        <w:tc>
          <w:tcPr>
            <w:tcW w:w="1701" w:type="dxa"/>
            <w:tcBorders>
              <w:left w:val="single" w:sz="4" w:space="0" w:color="auto"/>
            </w:tcBorders>
            <w:vAlign w:val="center"/>
          </w:tcPr>
          <w:p w14:paraId="728C7B9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w:t>
            </w:r>
          </w:p>
        </w:tc>
        <w:tc>
          <w:tcPr>
            <w:tcW w:w="1271" w:type="dxa"/>
            <w:vAlign w:val="center"/>
          </w:tcPr>
          <w:p w14:paraId="126EBAF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3D0808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78437D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0.000</w:t>
            </w:r>
          </w:p>
          <w:p w14:paraId="502D690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0.020</w:t>
            </w:r>
            <w:r>
              <w:rPr>
                <w:rFonts w:eastAsiaTheme="minorEastAsia" w:cs="Times New Roman" w:hint="eastAsia"/>
                <w:sz w:val="21"/>
                <w:szCs w:val="21"/>
              </w:rPr>
              <w:t>）</w:t>
            </w:r>
          </w:p>
        </w:tc>
        <w:tc>
          <w:tcPr>
            <w:tcW w:w="1134" w:type="dxa"/>
            <w:vAlign w:val="center"/>
          </w:tcPr>
          <w:p w14:paraId="7922D7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48C498F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392E15D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0.000</w:t>
            </w:r>
          </w:p>
          <w:p w14:paraId="3808196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0.020</w:t>
            </w:r>
            <w:r>
              <w:rPr>
                <w:rFonts w:eastAsiaTheme="minorEastAsia" w:cs="Times New Roman" w:hint="eastAsia"/>
                <w:sz w:val="21"/>
                <w:szCs w:val="21"/>
              </w:rPr>
              <w:t>）</w:t>
            </w:r>
          </w:p>
        </w:tc>
        <w:tc>
          <w:tcPr>
            <w:tcW w:w="1134" w:type="dxa"/>
            <w:vAlign w:val="center"/>
          </w:tcPr>
          <w:p w14:paraId="29C3E8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5BBE2C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0.016</w:t>
            </w:r>
            <w:r>
              <w:rPr>
                <w:rFonts w:eastAsiaTheme="minorEastAsia" w:cs="Times New Roman"/>
                <w:sz w:val="21"/>
                <w:szCs w:val="21"/>
              </w:rPr>
              <w:t>）</w:t>
            </w:r>
          </w:p>
        </w:tc>
        <w:tc>
          <w:tcPr>
            <w:tcW w:w="1134" w:type="dxa"/>
            <w:tcBorders>
              <w:right w:val="single" w:sz="4" w:space="0" w:color="auto"/>
            </w:tcBorders>
            <w:vAlign w:val="center"/>
          </w:tcPr>
          <w:p w14:paraId="29CDDA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0.000</w:t>
            </w:r>
          </w:p>
          <w:p w14:paraId="5951F93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0.020</w:t>
            </w:r>
            <w:r>
              <w:rPr>
                <w:rFonts w:eastAsiaTheme="minorEastAsia" w:cs="Times New Roman"/>
                <w:sz w:val="21"/>
                <w:szCs w:val="21"/>
              </w:rPr>
              <w:t>）</w:t>
            </w:r>
          </w:p>
        </w:tc>
      </w:tr>
      <w:tr w:rsidR="00DB1045" w14:paraId="2BAA5046" w14:textId="77777777">
        <w:trPr>
          <w:jc w:val="center"/>
        </w:trPr>
        <w:tc>
          <w:tcPr>
            <w:tcW w:w="1701" w:type="dxa"/>
            <w:tcBorders>
              <w:left w:val="single" w:sz="4" w:space="0" w:color="auto"/>
            </w:tcBorders>
            <w:vAlign w:val="center"/>
          </w:tcPr>
          <w:p w14:paraId="64B5256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w:t>
            </w:r>
          </w:p>
        </w:tc>
        <w:tc>
          <w:tcPr>
            <w:tcW w:w="1271" w:type="dxa"/>
            <w:vAlign w:val="center"/>
          </w:tcPr>
          <w:p w14:paraId="146879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-0.055***</w:t>
            </w:r>
          </w:p>
          <w:p w14:paraId="071636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7A43CA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15C500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0.022</w:t>
            </w:r>
            <w:r>
              <w:rPr>
                <w:rFonts w:eastAsiaTheme="minorEastAsia" w:cs="Times New Roman" w:hint="eastAsia"/>
                <w:sz w:val="21"/>
                <w:szCs w:val="21"/>
              </w:rPr>
              <w:t>）</w:t>
            </w:r>
          </w:p>
        </w:tc>
        <w:tc>
          <w:tcPr>
            <w:tcW w:w="1134" w:type="dxa"/>
            <w:vAlign w:val="center"/>
          </w:tcPr>
          <w:p w14:paraId="41B16B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-0.055***</w:t>
            </w:r>
          </w:p>
          <w:p w14:paraId="4E6C18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23F753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6258E8F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0.022</w:t>
            </w:r>
            <w:r>
              <w:rPr>
                <w:rFonts w:eastAsiaTheme="minorEastAsia" w:cs="Times New Roman" w:hint="eastAsia"/>
                <w:sz w:val="21"/>
                <w:szCs w:val="21"/>
              </w:rPr>
              <w:t>）</w:t>
            </w:r>
          </w:p>
        </w:tc>
        <w:tc>
          <w:tcPr>
            <w:tcW w:w="1134" w:type="dxa"/>
            <w:vAlign w:val="center"/>
          </w:tcPr>
          <w:p w14:paraId="07ED9D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-0.055***</w:t>
            </w:r>
          </w:p>
          <w:p w14:paraId="41CB8E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tcBorders>
              <w:right w:val="single" w:sz="4" w:space="0" w:color="auto"/>
            </w:tcBorders>
            <w:vAlign w:val="center"/>
          </w:tcPr>
          <w:p w14:paraId="391554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025C58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0.022</w:t>
            </w:r>
            <w:r>
              <w:rPr>
                <w:rFonts w:eastAsiaTheme="minorEastAsia" w:cs="Times New Roman"/>
                <w:sz w:val="21"/>
                <w:szCs w:val="21"/>
              </w:rPr>
              <w:t>）</w:t>
            </w:r>
          </w:p>
        </w:tc>
      </w:tr>
      <w:tr w:rsidR="00DB1045" w14:paraId="6A6FABDA" w14:textId="77777777">
        <w:trPr>
          <w:jc w:val="center"/>
        </w:trPr>
        <w:tc>
          <w:tcPr>
            <w:tcW w:w="1701" w:type="dxa"/>
            <w:tcBorders>
              <w:left w:val="single" w:sz="4" w:space="0" w:color="auto"/>
            </w:tcBorders>
            <w:vAlign w:val="center"/>
          </w:tcPr>
          <w:p w14:paraId="3FD662B3"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1</w:t>
            </w:r>
          </w:p>
        </w:tc>
        <w:tc>
          <w:tcPr>
            <w:tcW w:w="1271" w:type="dxa"/>
            <w:vAlign w:val="center"/>
          </w:tcPr>
          <w:p w14:paraId="1E9552A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618FD0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652C08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-0.762**</w:t>
            </w:r>
          </w:p>
          <w:p w14:paraId="653C3D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0.363</w:t>
            </w:r>
            <w:r>
              <w:rPr>
                <w:rFonts w:eastAsiaTheme="minorEastAsia" w:cs="Times New Roman"/>
                <w:sz w:val="21"/>
                <w:szCs w:val="21"/>
              </w:rPr>
              <w:t>）</w:t>
            </w:r>
          </w:p>
        </w:tc>
        <w:tc>
          <w:tcPr>
            <w:tcW w:w="1134" w:type="dxa"/>
            <w:vAlign w:val="center"/>
          </w:tcPr>
          <w:p w14:paraId="531A90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-1.066**</w:t>
            </w:r>
          </w:p>
          <w:p w14:paraId="3D34A0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0.464</w:t>
            </w:r>
            <w:r>
              <w:rPr>
                <w:rFonts w:eastAsiaTheme="minorEastAsia" w:cs="Times New Roman" w:hint="eastAsia"/>
                <w:sz w:val="21"/>
                <w:szCs w:val="21"/>
              </w:rPr>
              <w:t>）</w:t>
            </w:r>
          </w:p>
        </w:tc>
        <w:tc>
          <w:tcPr>
            <w:tcW w:w="1134" w:type="dxa"/>
            <w:vAlign w:val="center"/>
          </w:tcPr>
          <w:p w14:paraId="270B2C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-0.616*</w:t>
            </w:r>
          </w:p>
          <w:p w14:paraId="72AA8C8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0.357</w:t>
            </w:r>
            <w:r>
              <w:rPr>
                <w:rFonts w:eastAsiaTheme="minorEastAsia" w:cs="Times New Roman"/>
                <w:sz w:val="21"/>
                <w:szCs w:val="21"/>
              </w:rPr>
              <w:t>）</w:t>
            </w:r>
          </w:p>
        </w:tc>
        <w:tc>
          <w:tcPr>
            <w:tcW w:w="1134" w:type="dxa"/>
            <w:tcBorders>
              <w:right w:val="single" w:sz="4" w:space="0" w:color="auto"/>
            </w:tcBorders>
            <w:vAlign w:val="center"/>
          </w:tcPr>
          <w:p w14:paraId="13DE94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-0.149</w:t>
            </w:r>
          </w:p>
          <w:p w14:paraId="5CEC25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0.515</w:t>
            </w:r>
            <w:r>
              <w:rPr>
                <w:rFonts w:eastAsiaTheme="minorEastAsia" w:cs="Times New Roman"/>
                <w:sz w:val="21"/>
                <w:szCs w:val="21"/>
              </w:rPr>
              <w:t>）</w:t>
            </w:r>
          </w:p>
        </w:tc>
      </w:tr>
      <w:tr w:rsidR="00DB1045" w14:paraId="6F60C3DC" w14:textId="77777777">
        <w:trPr>
          <w:jc w:val="center"/>
        </w:trPr>
        <w:tc>
          <w:tcPr>
            <w:tcW w:w="1701" w:type="dxa"/>
            <w:tcBorders>
              <w:left w:val="single" w:sz="4" w:space="0" w:color="auto"/>
            </w:tcBorders>
            <w:vAlign w:val="center"/>
          </w:tcPr>
          <w:p w14:paraId="5920CA3F"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2</w:t>
            </w:r>
          </w:p>
        </w:tc>
        <w:tc>
          <w:tcPr>
            <w:tcW w:w="1271" w:type="dxa"/>
            <w:vAlign w:val="center"/>
          </w:tcPr>
          <w:p w14:paraId="59FBBCF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0.762**</w:t>
            </w:r>
          </w:p>
          <w:p w14:paraId="298DF12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0.363</w:t>
            </w:r>
            <w:r>
              <w:rPr>
                <w:rFonts w:eastAsiaTheme="minorEastAsia" w:cs="Times New Roman"/>
                <w:sz w:val="21"/>
                <w:szCs w:val="21"/>
              </w:rPr>
              <w:t>）</w:t>
            </w:r>
          </w:p>
        </w:tc>
        <w:tc>
          <w:tcPr>
            <w:tcW w:w="1134" w:type="dxa"/>
            <w:vAlign w:val="center"/>
          </w:tcPr>
          <w:p w14:paraId="456A3F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1.066**</w:t>
            </w:r>
          </w:p>
          <w:p w14:paraId="1806E7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0.464</w:t>
            </w:r>
            <w:r>
              <w:rPr>
                <w:rFonts w:eastAsiaTheme="minorEastAsia" w:cs="Times New Roman" w:hint="eastAsia"/>
                <w:sz w:val="21"/>
                <w:szCs w:val="21"/>
              </w:rPr>
              <w:t>）</w:t>
            </w:r>
          </w:p>
        </w:tc>
        <w:tc>
          <w:tcPr>
            <w:tcW w:w="1134" w:type="dxa"/>
            <w:vAlign w:val="center"/>
          </w:tcPr>
          <w:p w14:paraId="5BE1B7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7D4E2B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3AF6E7E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0.147</w:t>
            </w:r>
          </w:p>
          <w:p w14:paraId="2D2C532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0.342</w:t>
            </w:r>
            <w:r>
              <w:rPr>
                <w:rFonts w:eastAsiaTheme="minorEastAsia" w:cs="Times New Roman"/>
                <w:sz w:val="21"/>
                <w:szCs w:val="21"/>
              </w:rPr>
              <w:t>）</w:t>
            </w:r>
          </w:p>
        </w:tc>
        <w:tc>
          <w:tcPr>
            <w:tcW w:w="1134" w:type="dxa"/>
            <w:tcBorders>
              <w:right w:val="single" w:sz="4" w:space="0" w:color="auto"/>
            </w:tcBorders>
            <w:vAlign w:val="center"/>
          </w:tcPr>
          <w:p w14:paraId="187DDF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0.918**</w:t>
            </w:r>
          </w:p>
          <w:p w14:paraId="2FEB427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0.467</w:t>
            </w:r>
            <w:r>
              <w:rPr>
                <w:rFonts w:eastAsiaTheme="minorEastAsia" w:cs="Times New Roman"/>
                <w:sz w:val="21"/>
                <w:szCs w:val="21"/>
              </w:rPr>
              <w:t>）</w:t>
            </w:r>
          </w:p>
        </w:tc>
      </w:tr>
      <w:tr w:rsidR="00DB1045" w14:paraId="59CFD327" w14:textId="77777777">
        <w:trPr>
          <w:jc w:val="center"/>
        </w:trPr>
        <w:tc>
          <w:tcPr>
            <w:tcW w:w="1701" w:type="dxa"/>
            <w:tcBorders>
              <w:left w:val="single" w:sz="4" w:space="0" w:color="auto"/>
            </w:tcBorders>
            <w:vAlign w:val="center"/>
          </w:tcPr>
          <w:p w14:paraId="6E46D4D1"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3</w:t>
            </w:r>
          </w:p>
        </w:tc>
        <w:tc>
          <w:tcPr>
            <w:tcW w:w="1271" w:type="dxa"/>
            <w:vAlign w:val="center"/>
          </w:tcPr>
          <w:p w14:paraId="2E5F468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0.616*</w:t>
            </w:r>
          </w:p>
          <w:p w14:paraId="18221CA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0.357</w:t>
            </w:r>
            <w:r>
              <w:rPr>
                <w:rFonts w:eastAsiaTheme="minorEastAsia" w:cs="Times New Roman"/>
                <w:sz w:val="21"/>
                <w:szCs w:val="21"/>
              </w:rPr>
              <w:t>）</w:t>
            </w:r>
          </w:p>
        </w:tc>
        <w:tc>
          <w:tcPr>
            <w:tcW w:w="1134" w:type="dxa"/>
            <w:vAlign w:val="center"/>
          </w:tcPr>
          <w:p w14:paraId="6FB1606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0.149</w:t>
            </w:r>
          </w:p>
          <w:p w14:paraId="02CBF1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0.515</w:t>
            </w:r>
            <w:r>
              <w:rPr>
                <w:rFonts w:eastAsiaTheme="minorEastAsia" w:cs="Times New Roman" w:hint="eastAsia"/>
                <w:sz w:val="21"/>
                <w:szCs w:val="21"/>
              </w:rPr>
              <w:t>）</w:t>
            </w:r>
          </w:p>
        </w:tc>
        <w:tc>
          <w:tcPr>
            <w:tcW w:w="1134" w:type="dxa"/>
            <w:vAlign w:val="center"/>
          </w:tcPr>
          <w:p w14:paraId="650E3A2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-0.147</w:t>
            </w:r>
          </w:p>
          <w:p w14:paraId="6DDA484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0.342</w:t>
            </w:r>
            <w:r>
              <w:rPr>
                <w:rFonts w:eastAsiaTheme="minorEastAsia" w:cs="Times New Roman"/>
                <w:sz w:val="21"/>
                <w:szCs w:val="21"/>
              </w:rPr>
              <w:t>）</w:t>
            </w:r>
          </w:p>
        </w:tc>
        <w:tc>
          <w:tcPr>
            <w:tcW w:w="1134" w:type="dxa"/>
            <w:vAlign w:val="center"/>
          </w:tcPr>
          <w:p w14:paraId="6A12E5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-0.918**</w:t>
            </w:r>
          </w:p>
          <w:p w14:paraId="71ED75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0.467</w:t>
            </w:r>
            <w:r>
              <w:rPr>
                <w:rFonts w:eastAsiaTheme="minorEastAsia" w:cs="Times New Roman"/>
                <w:sz w:val="21"/>
                <w:szCs w:val="21"/>
              </w:rPr>
              <w:t>）</w:t>
            </w:r>
          </w:p>
        </w:tc>
        <w:tc>
          <w:tcPr>
            <w:tcW w:w="1134" w:type="dxa"/>
            <w:vAlign w:val="center"/>
          </w:tcPr>
          <w:p w14:paraId="3DD151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tcBorders>
              <w:right w:val="single" w:sz="4" w:space="0" w:color="auto"/>
            </w:tcBorders>
            <w:vAlign w:val="center"/>
          </w:tcPr>
          <w:p w14:paraId="223802C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340AE94D" w14:textId="77777777">
        <w:trPr>
          <w:jc w:val="center"/>
        </w:trPr>
        <w:tc>
          <w:tcPr>
            <w:tcW w:w="1701" w:type="dxa"/>
            <w:tcBorders>
              <w:left w:val="single" w:sz="4" w:space="0" w:color="auto"/>
            </w:tcBorders>
            <w:vAlign w:val="center"/>
          </w:tcPr>
          <w:p w14:paraId="14E45BDB"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lastRenderedPageBreak/>
              <w:t>T</w:t>
            </w:r>
            <w:r>
              <w:rPr>
                <w:rFonts w:eastAsia="仿宋" w:cs="Times New Roman"/>
                <w:i/>
                <w:iCs/>
                <w:sz w:val="21"/>
                <w:szCs w:val="21"/>
                <w:vertAlign w:val="subscript"/>
              </w:rPr>
              <w:t>4</w:t>
            </w:r>
          </w:p>
        </w:tc>
        <w:tc>
          <w:tcPr>
            <w:tcW w:w="1271" w:type="dxa"/>
            <w:vAlign w:val="center"/>
          </w:tcPr>
          <w:p w14:paraId="17A4AE7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0.339</w:t>
            </w:r>
          </w:p>
          <w:p w14:paraId="23C6A1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0.372</w:t>
            </w:r>
            <w:r>
              <w:rPr>
                <w:rFonts w:eastAsiaTheme="minorEastAsia" w:cs="Times New Roman"/>
                <w:sz w:val="21"/>
                <w:szCs w:val="21"/>
              </w:rPr>
              <w:t>）</w:t>
            </w:r>
          </w:p>
        </w:tc>
        <w:tc>
          <w:tcPr>
            <w:tcW w:w="1134" w:type="dxa"/>
            <w:vAlign w:val="center"/>
          </w:tcPr>
          <w:p w14:paraId="1626705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0.855*</w:t>
            </w:r>
          </w:p>
          <w:p w14:paraId="5BB0BF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0.463</w:t>
            </w:r>
            <w:r>
              <w:rPr>
                <w:rFonts w:eastAsiaTheme="minorEastAsia" w:cs="Times New Roman" w:hint="eastAsia"/>
                <w:sz w:val="21"/>
                <w:szCs w:val="21"/>
              </w:rPr>
              <w:t>）</w:t>
            </w:r>
          </w:p>
        </w:tc>
        <w:tc>
          <w:tcPr>
            <w:tcW w:w="1134" w:type="dxa"/>
            <w:vAlign w:val="center"/>
          </w:tcPr>
          <w:p w14:paraId="26A9C2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-0.423</w:t>
            </w:r>
          </w:p>
          <w:p w14:paraId="598FDF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0.360</w:t>
            </w:r>
            <w:r>
              <w:rPr>
                <w:rFonts w:eastAsiaTheme="minorEastAsia" w:cs="Times New Roman"/>
                <w:sz w:val="21"/>
                <w:szCs w:val="21"/>
              </w:rPr>
              <w:t>）</w:t>
            </w:r>
          </w:p>
        </w:tc>
        <w:tc>
          <w:tcPr>
            <w:tcW w:w="1134" w:type="dxa"/>
            <w:vAlign w:val="center"/>
          </w:tcPr>
          <w:p w14:paraId="7F76C3A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-0.211</w:t>
            </w:r>
          </w:p>
          <w:p w14:paraId="0A3C8B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0.410</w:t>
            </w:r>
            <w:r>
              <w:rPr>
                <w:rFonts w:eastAsiaTheme="minorEastAsia" w:cs="Times New Roman"/>
                <w:sz w:val="21"/>
                <w:szCs w:val="21"/>
              </w:rPr>
              <w:t>）</w:t>
            </w:r>
          </w:p>
        </w:tc>
        <w:tc>
          <w:tcPr>
            <w:tcW w:w="1134" w:type="dxa"/>
            <w:vAlign w:val="center"/>
          </w:tcPr>
          <w:p w14:paraId="4FAD54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-0.277</w:t>
            </w:r>
          </w:p>
          <w:p w14:paraId="479AC8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0.352</w:t>
            </w:r>
            <w:r>
              <w:rPr>
                <w:rFonts w:eastAsiaTheme="minorEastAsia" w:cs="Times New Roman"/>
                <w:sz w:val="21"/>
                <w:szCs w:val="21"/>
              </w:rPr>
              <w:t>）</w:t>
            </w:r>
          </w:p>
        </w:tc>
        <w:tc>
          <w:tcPr>
            <w:tcW w:w="1134" w:type="dxa"/>
            <w:tcBorders>
              <w:right w:val="single" w:sz="4" w:space="0" w:color="auto"/>
            </w:tcBorders>
            <w:vAlign w:val="center"/>
          </w:tcPr>
          <w:p w14:paraId="1814B2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0.706</w:t>
            </w:r>
          </w:p>
          <w:p w14:paraId="6D1404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0.467</w:t>
            </w:r>
            <w:r>
              <w:rPr>
                <w:rFonts w:eastAsiaTheme="minorEastAsia" w:cs="Times New Roman"/>
                <w:sz w:val="21"/>
                <w:szCs w:val="21"/>
              </w:rPr>
              <w:t>）</w:t>
            </w:r>
          </w:p>
        </w:tc>
      </w:tr>
      <w:tr w:rsidR="00DB1045" w14:paraId="27387CF3" w14:textId="77777777">
        <w:trPr>
          <w:jc w:val="center"/>
        </w:trPr>
        <w:tc>
          <w:tcPr>
            <w:tcW w:w="1701" w:type="dxa"/>
            <w:tcBorders>
              <w:left w:val="single" w:sz="4" w:space="0" w:color="auto"/>
            </w:tcBorders>
            <w:vAlign w:val="center"/>
          </w:tcPr>
          <w:p w14:paraId="21A4FB2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1271" w:type="dxa"/>
            <w:vAlign w:val="center"/>
          </w:tcPr>
          <w:p w14:paraId="5144BC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-0.458</w:t>
            </w:r>
          </w:p>
          <w:p w14:paraId="550AC01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0.517</w:t>
            </w:r>
            <w:r>
              <w:rPr>
                <w:rFonts w:eastAsiaTheme="minorEastAsia" w:cs="Times New Roman"/>
                <w:sz w:val="21"/>
                <w:szCs w:val="21"/>
              </w:rPr>
              <w:t>）</w:t>
            </w:r>
          </w:p>
        </w:tc>
        <w:tc>
          <w:tcPr>
            <w:tcW w:w="1134" w:type="dxa"/>
            <w:vAlign w:val="center"/>
          </w:tcPr>
          <w:p w14:paraId="1877E2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-3.670***</w:t>
            </w:r>
          </w:p>
          <w:p w14:paraId="4A4313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0.769</w:t>
            </w:r>
            <w:r>
              <w:rPr>
                <w:rFonts w:eastAsiaTheme="minorEastAsia" w:cs="Times New Roman" w:hint="eastAsia"/>
                <w:sz w:val="21"/>
                <w:szCs w:val="21"/>
              </w:rPr>
              <w:t>）</w:t>
            </w:r>
          </w:p>
        </w:tc>
        <w:tc>
          <w:tcPr>
            <w:tcW w:w="1134" w:type="dxa"/>
            <w:vAlign w:val="center"/>
          </w:tcPr>
          <w:p w14:paraId="0A4A4C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0.304</w:t>
            </w:r>
          </w:p>
          <w:p w14:paraId="5F69487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0.530</w:t>
            </w:r>
            <w:r>
              <w:rPr>
                <w:rFonts w:eastAsiaTheme="minorEastAsia" w:cs="Times New Roman"/>
                <w:sz w:val="21"/>
                <w:szCs w:val="21"/>
              </w:rPr>
              <w:t>）</w:t>
            </w:r>
          </w:p>
        </w:tc>
        <w:tc>
          <w:tcPr>
            <w:tcW w:w="1134" w:type="dxa"/>
            <w:vAlign w:val="center"/>
          </w:tcPr>
          <w:p w14:paraId="650D26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-2.604***</w:t>
            </w:r>
          </w:p>
          <w:p w14:paraId="448970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0.745</w:t>
            </w:r>
            <w:r>
              <w:rPr>
                <w:rFonts w:eastAsiaTheme="minorEastAsia" w:cs="Times New Roman"/>
                <w:sz w:val="21"/>
                <w:szCs w:val="21"/>
              </w:rPr>
              <w:t>）</w:t>
            </w:r>
          </w:p>
        </w:tc>
        <w:tc>
          <w:tcPr>
            <w:tcW w:w="1134" w:type="dxa"/>
            <w:vAlign w:val="center"/>
          </w:tcPr>
          <w:p w14:paraId="679BC3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0.157</w:t>
            </w:r>
          </w:p>
          <w:p w14:paraId="5DB011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0.514</w:t>
            </w:r>
            <w:r>
              <w:rPr>
                <w:rFonts w:eastAsiaTheme="minorEastAsia" w:cs="Times New Roman"/>
                <w:sz w:val="21"/>
                <w:szCs w:val="21"/>
              </w:rPr>
              <w:t>）</w:t>
            </w:r>
          </w:p>
        </w:tc>
        <w:tc>
          <w:tcPr>
            <w:tcW w:w="1134" w:type="dxa"/>
            <w:tcBorders>
              <w:right w:val="single" w:sz="4" w:space="0" w:color="auto"/>
            </w:tcBorders>
            <w:vAlign w:val="center"/>
          </w:tcPr>
          <w:p w14:paraId="468A39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-3.521</w:t>
            </w:r>
          </w:p>
          <w:p w14:paraId="3FD346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0.776</w:t>
            </w:r>
            <w:r>
              <w:rPr>
                <w:rFonts w:eastAsiaTheme="minorEastAsia" w:cs="Times New Roman"/>
                <w:sz w:val="21"/>
                <w:szCs w:val="21"/>
              </w:rPr>
              <w:t>）</w:t>
            </w:r>
          </w:p>
        </w:tc>
      </w:tr>
      <w:tr w:rsidR="00DB1045" w14:paraId="76892E26" w14:textId="77777777">
        <w:trPr>
          <w:jc w:val="center"/>
        </w:trPr>
        <w:tc>
          <w:tcPr>
            <w:tcW w:w="1701" w:type="dxa"/>
            <w:tcBorders>
              <w:left w:val="single" w:sz="4" w:space="0" w:color="auto"/>
            </w:tcBorders>
            <w:vAlign w:val="center"/>
          </w:tcPr>
          <w:p w14:paraId="3D1E442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2405" w:type="dxa"/>
            <w:gridSpan w:val="2"/>
            <w:vAlign w:val="center"/>
          </w:tcPr>
          <w:p w14:paraId="4D28754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vAlign w:val="center"/>
          </w:tcPr>
          <w:p w14:paraId="24276BE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tcBorders>
              <w:right w:val="single" w:sz="4" w:space="0" w:color="auto"/>
            </w:tcBorders>
            <w:vAlign w:val="center"/>
          </w:tcPr>
          <w:p w14:paraId="17641BB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588017AA" w14:textId="77777777">
        <w:trPr>
          <w:jc w:val="center"/>
        </w:trPr>
        <w:tc>
          <w:tcPr>
            <w:tcW w:w="1701" w:type="dxa"/>
            <w:tcBorders>
              <w:left w:val="single" w:sz="4" w:space="0" w:color="auto"/>
            </w:tcBorders>
            <w:vAlign w:val="center"/>
          </w:tcPr>
          <w:p w14:paraId="07BC57C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w:t>
            </w:r>
          </w:p>
        </w:tc>
        <w:tc>
          <w:tcPr>
            <w:tcW w:w="2405" w:type="dxa"/>
            <w:gridSpan w:val="2"/>
            <w:vAlign w:val="center"/>
          </w:tcPr>
          <w:p w14:paraId="5F7F22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tc>
        <w:tc>
          <w:tcPr>
            <w:tcW w:w="2268" w:type="dxa"/>
            <w:gridSpan w:val="2"/>
            <w:vAlign w:val="center"/>
          </w:tcPr>
          <w:p w14:paraId="2B5FAD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tc>
        <w:tc>
          <w:tcPr>
            <w:tcW w:w="2268" w:type="dxa"/>
            <w:gridSpan w:val="2"/>
            <w:tcBorders>
              <w:right w:val="single" w:sz="4" w:space="0" w:color="auto"/>
            </w:tcBorders>
            <w:vAlign w:val="center"/>
          </w:tcPr>
          <w:p w14:paraId="109FAB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tc>
      </w:tr>
      <w:tr w:rsidR="00DB1045" w14:paraId="09DDC616" w14:textId="77777777">
        <w:trPr>
          <w:jc w:val="center"/>
        </w:trPr>
        <w:tc>
          <w:tcPr>
            <w:tcW w:w="1701" w:type="dxa"/>
            <w:tcBorders>
              <w:left w:val="single" w:sz="4" w:space="0" w:color="auto"/>
            </w:tcBorders>
            <w:vAlign w:val="center"/>
          </w:tcPr>
          <w:p w14:paraId="4518AEE6" w14:textId="77777777" w:rsidR="00DB1045" w:rsidRDefault="00000000">
            <w:pPr>
              <w:spacing w:after="0" w:line="240" w:lineRule="auto"/>
              <w:jc w:val="center"/>
              <w:rPr>
                <w:rFonts w:eastAsiaTheme="minorEastAsia" w:cs="Times New Roman"/>
                <w:color w:val="000000" w:themeColor="text1"/>
                <w:sz w:val="18"/>
                <w:szCs w:val="18"/>
              </w:rPr>
            </w:pPr>
            <w:r>
              <w:rPr>
                <w:rFonts w:eastAsiaTheme="minorEastAsia" w:cs="Times New Roman"/>
                <w:sz w:val="21"/>
                <w:szCs w:val="21"/>
              </w:rPr>
              <w:t>基准组（无行为）</w:t>
            </w:r>
          </w:p>
        </w:tc>
        <w:tc>
          <w:tcPr>
            <w:tcW w:w="2405" w:type="dxa"/>
            <w:gridSpan w:val="2"/>
            <w:vAlign w:val="center"/>
          </w:tcPr>
          <w:p w14:paraId="5EFA74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vAlign w:val="center"/>
          </w:tcPr>
          <w:p w14:paraId="495D3F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tcBorders>
              <w:right w:val="single" w:sz="4" w:space="0" w:color="auto"/>
            </w:tcBorders>
            <w:vAlign w:val="center"/>
          </w:tcPr>
          <w:p w14:paraId="195C6D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r>
    </w:tbl>
    <w:p w14:paraId="1C050047" w14:textId="77777777" w:rsidR="00DB1045" w:rsidRDefault="00000000">
      <w:pPr>
        <w:spacing w:line="240" w:lineRule="auto"/>
        <w:ind w:firstLineChars="200" w:firstLine="420"/>
        <w:rPr>
          <w:sz w:val="21"/>
          <w:szCs w:val="21"/>
        </w:rPr>
      </w:pPr>
      <w:r>
        <w:rPr>
          <w:rFonts w:hint="eastAsia"/>
          <w:sz w:val="21"/>
          <w:szCs w:val="21"/>
        </w:rPr>
        <w:t>为了检验不平等厌恶的影响，我们也考虑在被试的行为选择模型中纳入个体的优势不平等厌恶和劣势不平等厌恶。多元</w:t>
      </w:r>
      <w:r>
        <w:rPr>
          <w:rFonts w:hint="eastAsia"/>
          <w:sz w:val="21"/>
          <w:szCs w:val="21"/>
        </w:rPr>
        <w:t>L</w:t>
      </w:r>
      <w:r>
        <w:rPr>
          <w:sz w:val="21"/>
          <w:szCs w:val="21"/>
        </w:rPr>
        <w:t>ogit</w:t>
      </w:r>
      <w:r>
        <w:rPr>
          <w:rFonts w:hint="eastAsia"/>
          <w:sz w:val="21"/>
          <w:szCs w:val="21"/>
        </w:rPr>
        <w:t>回归结果显示（表</w:t>
      </w:r>
      <w:r>
        <w:rPr>
          <w:sz w:val="21"/>
          <w:szCs w:val="21"/>
        </w:rPr>
        <w:t>10</w:t>
      </w:r>
      <w:r>
        <w:rPr>
          <w:rFonts w:hint="eastAsia"/>
          <w:sz w:val="21"/>
          <w:szCs w:val="21"/>
        </w:rPr>
        <w:t>），与前文一致，优势不平等厌恶对个体的亲社会行为选择有显著的正向影响，即个体的优势不平等厌恶程度越高，其做出亲社会行为选择的概率越大。同时，优势不平等厌恶系数对个体的反社会行为选择无显著影响。劣势不平等厌恶对反社会行为选择有显著的正向影响，即个体的劣势不平等厌恶程度越高，其做出反社会行为选择的概率越大。</w:t>
      </w:r>
    </w:p>
    <w:p w14:paraId="06E865CF"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表10  不平等厌恶对被试行为选择的影响</w:t>
      </w:r>
    </w:p>
    <w:tbl>
      <w:tblPr>
        <w:tblStyle w:val="af4"/>
        <w:tblW w:w="8642" w:type="dxa"/>
        <w:jc w:val="center"/>
        <w:tblBorders>
          <w:left w:val="none" w:sz="0" w:space="0" w:color="auto"/>
          <w:right w:val="none" w:sz="0" w:space="0" w:color="auto"/>
        </w:tblBorders>
        <w:tblLook w:val="04A0" w:firstRow="1" w:lastRow="0" w:firstColumn="1" w:lastColumn="0" w:noHBand="0" w:noVBand="1"/>
      </w:tblPr>
      <w:tblGrid>
        <w:gridCol w:w="1701"/>
        <w:gridCol w:w="1271"/>
        <w:gridCol w:w="1134"/>
        <w:gridCol w:w="1134"/>
        <w:gridCol w:w="1134"/>
        <w:gridCol w:w="1134"/>
        <w:gridCol w:w="1134"/>
      </w:tblGrid>
      <w:tr w:rsidR="00DB1045" w14:paraId="15F01FBC" w14:textId="77777777">
        <w:trPr>
          <w:jc w:val="center"/>
        </w:trPr>
        <w:tc>
          <w:tcPr>
            <w:tcW w:w="1701" w:type="dxa"/>
            <w:vMerge w:val="restart"/>
            <w:tcBorders>
              <w:left w:val="single" w:sz="4" w:space="0" w:color="auto"/>
            </w:tcBorders>
            <w:vAlign w:val="center"/>
          </w:tcPr>
          <w:p w14:paraId="1C966A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解释变量</w:t>
            </w:r>
          </w:p>
        </w:tc>
        <w:tc>
          <w:tcPr>
            <w:tcW w:w="2405" w:type="dxa"/>
            <w:gridSpan w:val="2"/>
            <w:vAlign w:val="center"/>
          </w:tcPr>
          <w:p w14:paraId="518641D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68" w:type="dxa"/>
            <w:gridSpan w:val="2"/>
            <w:vAlign w:val="center"/>
          </w:tcPr>
          <w:p w14:paraId="26989F4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2268" w:type="dxa"/>
            <w:gridSpan w:val="2"/>
            <w:tcBorders>
              <w:right w:val="single" w:sz="4" w:space="0" w:color="auto"/>
            </w:tcBorders>
            <w:vAlign w:val="center"/>
          </w:tcPr>
          <w:p w14:paraId="4823869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r>
      <w:tr w:rsidR="00DB1045" w14:paraId="7C1717CF" w14:textId="77777777">
        <w:trPr>
          <w:jc w:val="center"/>
        </w:trPr>
        <w:tc>
          <w:tcPr>
            <w:tcW w:w="1701" w:type="dxa"/>
            <w:vMerge/>
            <w:tcBorders>
              <w:left w:val="single" w:sz="4" w:space="0" w:color="auto"/>
            </w:tcBorders>
            <w:vAlign w:val="center"/>
          </w:tcPr>
          <w:p w14:paraId="37FE3BF3" w14:textId="77777777" w:rsidR="00DB1045" w:rsidRDefault="00DB1045">
            <w:pPr>
              <w:kinsoku w:val="0"/>
              <w:spacing w:after="0" w:line="240" w:lineRule="auto"/>
              <w:jc w:val="center"/>
              <w:rPr>
                <w:rFonts w:eastAsiaTheme="minorEastAsia" w:cs="Times New Roman"/>
                <w:sz w:val="21"/>
                <w:szCs w:val="21"/>
              </w:rPr>
            </w:pPr>
          </w:p>
        </w:tc>
        <w:tc>
          <w:tcPr>
            <w:tcW w:w="1271" w:type="dxa"/>
            <w:vAlign w:val="center"/>
          </w:tcPr>
          <w:p w14:paraId="2F4EAC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782F039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3EA9DD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15A7085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43F75EE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tcBorders>
              <w:right w:val="single" w:sz="4" w:space="0" w:color="auto"/>
            </w:tcBorders>
            <w:vAlign w:val="center"/>
          </w:tcPr>
          <w:p w14:paraId="03FF81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r>
      <w:tr w:rsidR="00DB1045" w14:paraId="1E267A31" w14:textId="77777777">
        <w:trPr>
          <w:jc w:val="center"/>
        </w:trPr>
        <w:tc>
          <w:tcPr>
            <w:tcW w:w="1701" w:type="dxa"/>
            <w:tcBorders>
              <w:left w:val="single" w:sz="4" w:space="0" w:color="auto"/>
            </w:tcBorders>
            <w:vAlign w:val="center"/>
          </w:tcPr>
          <w:p w14:paraId="1CF94F0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w:t>
            </w:r>
          </w:p>
        </w:tc>
        <w:tc>
          <w:tcPr>
            <w:tcW w:w="1271" w:type="dxa"/>
            <w:vAlign w:val="center"/>
          </w:tcPr>
          <w:p w14:paraId="23593F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31D931F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745F507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-0.002</w:t>
            </w:r>
          </w:p>
          <w:p w14:paraId="079E96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0.021</w:t>
            </w:r>
            <w:r>
              <w:rPr>
                <w:rFonts w:eastAsiaTheme="minorEastAsia" w:cs="Times New Roman" w:hint="eastAsia"/>
                <w:sz w:val="21"/>
                <w:szCs w:val="21"/>
              </w:rPr>
              <w:t>）</w:t>
            </w:r>
          </w:p>
        </w:tc>
        <w:tc>
          <w:tcPr>
            <w:tcW w:w="1134" w:type="dxa"/>
            <w:vAlign w:val="center"/>
          </w:tcPr>
          <w:p w14:paraId="69FC0D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059C41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5684E8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-0.002</w:t>
            </w:r>
          </w:p>
          <w:p w14:paraId="43E5B9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0.021</w:t>
            </w:r>
            <w:r>
              <w:rPr>
                <w:rFonts w:eastAsiaTheme="minorEastAsia" w:cs="Times New Roman" w:hint="eastAsia"/>
                <w:sz w:val="21"/>
                <w:szCs w:val="21"/>
              </w:rPr>
              <w:t>）</w:t>
            </w:r>
          </w:p>
        </w:tc>
        <w:tc>
          <w:tcPr>
            <w:tcW w:w="1134" w:type="dxa"/>
            <w:vAlign w:val="center"/>
          </w:tcPr>
          <w:p w14:paraId="5EF8267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70E8BD2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0.016</w:t>
            </w:r>
            <w:r>
              <w:rPr>
                <w:rFonts w:eastAsiaTheme="minorEastAsia" w:cs="Times New Roman"/>
                <w:sz w:val="21"/>
                <w:szCs w:val="21"/>
              </w:rPr>
              <w:t>）</w:t>
            </w:r>
          </w:p>
        </w:tc>
        <w:tc>
          <w:tcPr>
            <w:tcW w:w="1134" w:type="dxa"/>
            <w:tcBorders>
              <w:right w:val="single" w:sz="4" w:space="0" w:color="auto"/>
            </w:tcBorders>
            <w:vAlign w:val="center"/>
          </w:tcPr>
          <w:p w14:paraId="2BAC9EA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-0.002</w:t>
            </w:r>
          </w:p>
          <w:p w14:paraId="184EB2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0.020</w:t>
            </w:r>
            <w:r>
              <w:rPr>
                <w:rFonts w:eastAsiaTheme="minorEastAsia" w:cs="Times New Roman" w:hint="eastAsia"/>
                <w:sz w:val="21"/>
                <w:szCs w:val="21"/>
              </w:rPr>
              <w:t>）</w:t>
            </w:r>
          </w:p>
        </w:tc>
      </w:tr>
      <w:tr w:rsidR="00DB1045" w14:paraId="6926F6F0" w14:textId="77777777">
        <w:trPr>
          <w:jc w:val="center"/>
        </w:trPr>
        <w:tc>
          <w:tcPr>
            <w:tcW w:w="1701" w:type="dxa"/>
            <w:tcBorders>
              <w:left w:val="single" w:sz="4" w:space="0" w:color="auto"/>
            </w:tcBorders>
            <w:vAlign w:val="center"/>
          </w:tcPr>
          <w:p w14:paraId="452A5EC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w:t>
            </w:r>
          </w:p>
        </w:tc>
        <w:tc>
          <w:tcPr>
            <w:tcW w:w="1271" w:type="dxa"/>
            <w:vAlign w:val="center"/>
          </w:tcPr>
          <w:p w14:paraId="0582BBE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-0.055***</w:t>
            </w:r>
          </w:p>
          <w:p w14:paraId="036E7A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405BCA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0.078***</w:t>
            </w:r>
          </w:p>
          <w:p w14:paraId="1C62DA0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0.022</w:t>
            </w:r>
            <w:r>
              <w:rPr>
                <w:rFonts w:eastAsiaTheme="minorEastAsia" w:cs="Times New Roman" w:hint="eastAsia"/>
                <w:sz w:val="21"/>
                <w:szCs w:val="21"/>
              </w:rPr>
              <w:t>）</w:t>
            </w:r>
          </w:p>
        </w:tc>
        <w:tc>
          <w:tcPr>
            <w:tcW w:w="1134" w:type="dxa"/>
            <w:vAlign w:val="center"/>
          </w:tcPr>
          <w:p w14:paraId="1753ADD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-0.056***</w:t>
            </w:r>
          </w:p>
          <w:p w14:paraId="0041D7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vAlign w:val="center"/>
          </w:tcPr>
          <w:p w14:paraId="78EC3F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0.078***</w:t>
            </w:r>
          </w:p>
          <w:p w14:paraId="1A544A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0.022</w:t>
            </w:r>
            <w:r>
              <w:rPr>
                <w:rFonts w:eastAsiaTheme="minorEastAsia" w:cs="Times New Roman" w:hint="eastAsia"/>
                <w:sz w:val="21"/>
                <w:szCs w:val="21"/>
              </w:rPr>
              <w:t>）</w:t>
            </w:r>
          </w:p>
        </w:tc>
        <w:tc>
          <w:tcPr>
            <w:tcW w:w="1134" w:type="dxa"/>
            <w:vAlign w:val="center"/>
          </w:tcPr>
          <w:p w14:paraId="2EA910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-0.056***</w:t>
            </w:r>
          </w:p>
          <w:p w14:paraId="26E3AD1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34" w:type="dxa"/>
            <w:tcBorders>
              <w:right w:val="single" w:sz="4" w:space="0" w:color="auto"/>
            </w:tcBorders>
            <w:vAlign w:val="center"/>
          </w:tcPr>
          <w:p w14:paraId="077552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0.078***</w:t>
            </w:r>
          </w:p>
          <w:p w14:paraId="3AF878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0.022</w:t>
            </w:r>
            <w:r>
              <w:rPr>
                <w:rFonts w:eastAsiaTheme="minorEastAsia" w:cs="Times New Roman" w:hint="eastAsia"/>
                <w:sz w:val="21"/>
                <w:szCs w:val="21"/>
              </w:rPr>
              <w:t>）</w:t>
            </w:r>
          </w:p>
        </w:tc>
      </w:tr>
      <w:tr w:rsidR="00DB1045" w14:paraId="007723CF" w14:textId="77777777">
        <w:trPr>
          <w:jc w:val="center"/>
        </w:trPr>
        <w:tc>
          <w:tcPr>
            <w:tcW w:w="1701" w:type="dxa"/>
            <w:tcBorders>
              <w:left w:val="single" w:sz="4" w:space="0" w:color="auto"/>
            </w:tcBorders>
            <w:vAlign w:val="center"/>
          </w:tcPr>
          <w:p w14:paraId="16DC55EB"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1</w:t>
            </w:r>
          </w:p>
        </w:tc>
        <w:tc>
          <w:tcPr>
            <w:tcW w:w="1271" w:type="dxa"/>
            <w:vAlign w:val="center"/>
          </w:tcPr>
          <w:p w14:paraId="1DD8CE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216751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13B337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-0.613*</w:t>
            </w:r>
          </w:p>
          <w:p w14:paraId="5D7724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0.373</w:t>
            </w:r>
            <w:r>
              <w:rPr>
                <w:rFonts w:eastAsiaTheme="minorEastAsia" w:cs="Times New Roman"/>
                <w:sz w:val="21"/>
                <w:szCs w:val="21"/>
              </w:rPr>
              <w:t>）</w:t>
            </w:r>
          </w:p>
        </w:tc>
        <w:tc>
          <w:tcPr>
            <w:tcW w:w="1134" w:type="dxa"/>
            <w:vAlign w:val="center"/>
          </w:tcPr>
          <w:p w14:paraId="3ED046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1.048**</w:t>
            </w:r>
          </w:p>
          <w:p w14:paraId="573DE01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0.473</w:t>
            </w:r>
            <w:r>
              <w:rPr>
                <w:rFonts w:eastAsiaTheme="minorEastAsia" w:cs="Times New Roman" w:hint="eastAsia"/>
                <w:sz w:val="21"/>
                <w:szCs w:val="21"/>
              </w:rPr>
              <w:t>）</w:t>
            </w:r>
          </w:p>
        </w:tc>
        <w:tc>
          <w:tcPr>
            <w:tcW w:w="1134" w:type="dxa"/>
            <w:vAlign w:val="center"/>
          </w:tcPr>
          <w:p w14:paraId="7BCAC5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-0.458*</w:t>
            </w:r>
          </w:p>
          <w:p w14:paraId="2CF720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0.369</w:t>
            </w:r>
            <w:r>
              <w:rPr>
                <w:rFonts w:eastAsiaTheme="minorEastAsia" w:cs="Times New Roman"/>
                <w:sz w:val="21"/>
                <w:szCs w:val="21"/>
              </w:rPr>
              <w:t>）</w:t>
            </w:r>
          </w:p>
        </w:tc>
        <w:tc>
          <w:tcPr>
            <w:tcW w:w="1134" w:type="dxa"/>
            <w:tcBorders>
              <w:right w:val="single" w:sz="4" w:space="0" w:color="auto"/>
            </w:tcBorders>
            <w:vAlign w:val="center"/>
          </w:tcPr>
          <w:p w14:paraId="1FB5FDF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-0.057</w:t>
            </w:r>
          </w:p>
          <w:p w14:paraId="23DD6BA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0.526</w:t>
            </w:r>
            <w:r>
              <w:rPr>
                <w:rFonts w:eastAsiaTheme="minorEastAsia" w:cs="Times New Roman" w:hint="eastAsia"/>
                <w:sz w:val="21"/>
                <w:szCs w:val="21"/>
              </w:rPr>
              <w:t>）</w:t>
            </w:r>
          </w:p>
        </w:tc>
      </w:tr>
      <w:tr w:rsidR="00DB1045" w14:paraId="0D9985BF" w14:textId="77777777">
        <w:trPr>
          <w:jc w:val="center"/>
        </w:trPr>
        <w:tc>
          <w:tcPr>
            <w:tcW w:w="1701" w:type="dxa"/>
            <w:tcBorders>
              <w:left w:val="single" w:sz="4" w:space="0" w:color="auto"/>
            </w:tcBorders>
            <w:vAlign w:val="center"/>
          </w:tcPr>
          <w:p w14:paraId="75A57CA2"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2</w:t>
            </w:r>
          </w:p>
        </w:tc>
        <w:tc>
          <w:tcPr>
            <w:tcW w:w="1271" w:type="dxa"/>
            <w:vAlign w:val="center"/>
          </w:tcPr>
          <w:p w14:paraId="68AB5B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0.613*</w:t>
            </w:r>
          </w:p>
          <w:p w14:paraId="10D48F6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0.373</w:t>
            </w:r>
            <w:r>
              <w:rPr>
                <w:rFonts w:eastAsiaTheme="minorEastAsia" w:cs="Times New Roman"/>
                <w:sz w:val="21"/>
                <w:szCs w:val="21"/>
              </w:rPr>
              <w:t>）</w:t>
            </w:r>
          </w:p>
        </w:tc>
        <w:tc>
          <w:tcPr>
            <w:tcW w:w="1134" w:type="dxa"/>
            <w:vAlign w:val="center"/>
          </w:tcPr>
          <w:p w14:paraId="458E51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1.048**</w:t>
            </w:r>
          </w:p>
          <w:p w14:paraId="7FC6BD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0.473</w:t>
            </w:r>
            <w:r>
              <w:rPr>
                <w:rFonts w:eastAsiaTheme="minorEastAsia" w:cs="Times New Roman" w:hint="eastAsia"/>
                <w:sz w:val="21"/>
                <w:szCs w:val="21"/>
              </w:rPr>
              <w:t>）</w:t>
            </w:r>
          </w:p>
        </w:tc>
        <w:tc>
          <w:tcPr>
            <w:tcW w:w="1134" w:type="dxa"/>
            <w:vAlign w:val="center"/>
          </w:tcPr>
          <w:p w14:paraId="066D2A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2500C13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2900D7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0.154</w:t>
            </w:r>
          </w:p>
          <w:p w14:paraId="20596EF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0.346</w:t>
            </w:r>
            <w:r>
              <w:rPr>
                <w:rFonts w:eastAsiaTheme="minorEastAsia" w:cs="Times New Roman"/>
                <w:sz w:val="21"/>
                <w:szCs w:val="21"/>
              </w:rPr>
              <w:t>）</w:t>
            </w:r>
          </w:p>
        </w:tc>
        <w:tc>
          <w:tcPr>
            <w:tcW w:w="1134" w:type="dxa"/>
            <w:tcBorders>
              <w:right w:val="single" w:sz="4" w:space="0" w:color="auto"/>
            </w:tcBorders>
            <w:vAlign w:val="center"/>
          </w:tcPr>
          <w:p w14:paraId="220315E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0.991**</w:t>
            </w:r>
          </w:p>
          <w:p w14:paraId="6B6B474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0.472</w:t>
            </w:r>
            <w:r>
              <w:rPr>
                <w:rFonts w:eastAsiaTheme="minorEastAsia" w:cs="Times New Roman" w:hint="eastAsia"/>
                <w:sz w:val="21"/>
                <w:szCs w:val="21"/>
              </w:rPr>
              <w:t>）</w:t>
            </w:r>
          </w:p>
        </w:tc>
      </w:tr>
      <w:tr w:rsidR="00DB1045" w14:paraId="3D5DC0E0" w14:textId="77777777">
        <w:trPr>
          <w:jc w:val="center"/>
        </w:trPr>
        <w:tc>
          <w:tcPr>
            <w:tcW w:w="1701" w:type="dxa"/>
            <w:tcBorders>
              <w:left w:val="single" w:sz="4" w:space="0" w:color="auto"/>
            </w:tcBorders>
            <w:vAlign w:val="center"/>
          </w:tcPr>
          <w:p w14:paraId="55ACB10D"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3</w:t>
            </w:r>
          </w:p>
        </w:tc>
        <w:tc>
          <w:tcPr>
            <w:tcW w:w="1271" w:type="dxa"/>
            <w:vAlign w:val="center"/>
          </w:tcPr>
          <w:p w14:paraId="5D11103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0.458*</w:t>
            </w:r>
          </w:p>
          <w:p w14:paraId="72A72B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0.369</w:t>
            </w:r>
            <w:r>
              <w:rPr>
                <w:rFonts w:eastAsiaTheme="minorEastAsia" w:cs="Times New Roman"/>
                <w:sz w:val="21"/>
                <w:szCs w:val="21"/>
              </w:rPr>
              <w:t>）</w:t>
            </w:r>
          </w:p>
        </w:tc>
        <w:tc>
          <w:tcPr>
            <w:tcW w:w="1134" w:type="dxa"/>
            <w:vAlign w:val="center"/>
          </w:tcPr>
          <w:p w14:paraId="122F3A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0.057</w:t>
            </w:r>
          </w:p>
          <w:p w14:paraId="38E812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0.526</w:t>
            </w:r>
            <w:r>
              <w:rPr>
                <w:rFonts w:eastAsiaTheme="minorEastAsia" w:cs="Times New Roman" w:hint="eastAsia"/>
                <w:sz w:val="21"/>
                <w:szCs w:val="21"/>
              </w:rPr>
              <w:t>）</w:t>
            </w:r>
          </w:p>
        </w:tc>
        <w:tc>
          <w:tcPr>
            <w:tcW w:w="1134" w:type="dxa"/>
            <w:vAlign w:val="center"/>
          </w:tcPr>
          <w:p w14:paraId="3A09F42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-0.154</w:t>
            </w:r>
          </w:p>
          <w:p w14:paraId="2AE7B4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0.346</w:t>
            </w:r>
            <w:r>
              <w:rPr>
                <w:rFonts w:eastAsiaTheme="minorEastAsia" w:cs="Times New Roman"/>
                <w:sz w:val="21"/>
                <w:szCs w:val="21"/>
              </w:rPr>
              <w:t>）</w:t>
            </w:r>
          </w:p>
        </w:tc>
        <w:tc>
          <w:tcPr>
            <w:tcW w:w="1134" w:type="dxa"/>
            <w:vAlign w:val="center"/>
          </w:tcPr>
          <w:p w14:paraId="15F1B4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-0.991**</w:t>
            </w:r>
          </w:p>
          <w:p w14:paraId="749346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0.472</w:t>
            </w:r>
            <w:r>
              <w:rPr>
                <w:rFonts w:eastAsiaTheme="minorEastAsia" w:cs="Times New Roman" w:hint="eastAsia"/>
                <w:sz w:val="21"/>
                <w:szCs w:val="21"/>
              </w:rPr>
              <w:t>）</w:t>
            </w:r>
          </w:p>
        </w:tc>
        <w:tc>
          <w:tcPr>
            <w:tcW w:w="1134" w:type="dxa"/>
            <w:vAlign w:val="center"/>
          </w:tcPr>
          <w:p w14:paraId="511123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tcBorders>
              <w:right w:val="single" w:sz="4" w:space="0" w:color="auto"/>
            </w:tcBorders>
            <w:vAlign w:val="center"/>
          </w:tcPr>
          <w:p w14:paraId="198278B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65B67984" w14:textId="77777777">
        <w:trPr>
          <w:jc w:val="center"/>
        </w:trPr>
        <w:tc>
          <w:tcPr>
            <w:tcW w:w="1701" w:type="dxa"/>
            <w:tcBorders>
              <w:left w:val="single" w:sz="4" w:space="0" w:color="auto"/>
            </w:tcBorders>
            <w:vAlign w:val="center"/>
          </w:tcPr>
          <w:p w14:paraId="50BD1449"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4</w:t>
            </w:r>
          </w:p>
        </w:tc>
        <w:tc>
          <w:tcPr>
            <w:tcW w:w="1271" w:type="dxa"/>
            <w:vAlign w:val="center"/>
          </w:tcPr>
          <w:p w14:paraId="00C016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0.228</w:t>
            </w:r>
          </w:p>
          <w:p w14:paraId="642183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0.381</w:t>
            </w:r>
            <w:r>
              <w:rPr>
                <w:rFonts w:eastAsiaTheme="minorEastAsia" w:cs="Times New Roman"/>
                <w:sz w:val="21"/>
                <w:szCs w:val="21"/>
              </w:rPr>
              <w:t>）</w:t>
            </w:r>
          </w:p>
        </w:tc>
        <w:tc>
          <w:tcPr>
            <w:tcW w:w="1134" w:type="dxa"/>
            <w:vAlign w:val="center"/>
          </w:tcPr>
          <w:p w14:paraId="74BF2D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0.474</w:t>
            </w:r>
          </w:p>
          <w:p w14:paraId="654654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0.463</w:t>
            </w:r>
            <w:r>
              <w:rPr>
                <w:rFonts w:eastAsiaTheme="minorEastAsia" w:cs="Times New Roman" w:hint="eastAsia"/>
                <w:sz w:val="21"/>
                <w:szCs w:val="21"/>
              </w:rPr>
              <w:t>）</w:t>
            </w:r>
          </w:p>
        </w:tc>
        <w:tc>
          <w:tcPr>
            <w:tcW w:w="1134" w:type="dxa"/>
            <w:vAlign w:val="center"/>
          </w:tcPr>
          <w:p w14:paraId="56172D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-0.384</w:t>
            </w:r>
          </w:p>
          <w:p w14:paraId="52494A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0.363</w:t>
            </w:r>
            <w:r>
              <w:rPr>
                <w:rFonts w:eastAsiaTheme="minorEastAsia" w:cs="Times New Roman"/>
                <w:sz w:val="21"/>
                <w:szCs w:val="21"/>
              </w:rPr>
              <w:t>）</w:t>
            </w:r>
          </w:p>
        </w:tc>
        <w:tc>
          <w:tcPr>
            <w:tcW w:w="1134" w:type="dxa"/>
            <w:vAlign w:val="center"/>
          </w:tcPr>
          <w:p w14:paraId="60B6C24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-0.297</w:t>
            </w:r>
          </w:p>
          <w:p w14:paraId="5E4703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0.416</w:t>
            </w:r>
            <w:r>
              <w:rPr>
                <w:rFonts w:eastAsiaTheme="minorEastAsia" w:cs="Times New Roman" w:hint="eastAsia"/>
                <w:sz w:val="21"/>
                <w:szCs w:val="21"/>
              </w:rPr>
              <w:t>）</w:t>
            </w:r>
          </w:p>
        </w:tc>
        <w:tc>
          <w:tcPr>
            <w:tcW w:w="1134" w:type="dxa"/>
            <w:vAlign w:val="center"/>
          </w:tcPr>
          <w:p w14:paraId="656758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-0.230</w:t>
            </w:r>
          </w:p>
          <w:p w14:paraId="48BA32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0.356</w:t>
            </w:r>
            <w:r>
              <w:rPr>
                <w:rFonts w:eastAsiaTheme="minorEastAsia" w:cs="Times New Roman"/>
                <w:sz w:val="21"/>
                <w:szCs w:val="21"/>
              </w:rPr>
              <w:t>）</w:t>
            </w:r>
          </w:p>
        </w:tc>
        <w:tc>
          <w:tcPr>
            <w:tcW w:w="1134" w:type="dxa"/>
            <w:tcBorders>
              <w:right w:val="single" w:sz="4" w:space="0" w:color="auto"/>
            </w:tcBorders>
            <w:vAlign w:val="center"/>
          </w:tcPr>
          <w:p w14:paraId="2A41DD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0.694</w:t>
            </w:r>
          </w:p>
          <w:p w14:paraId="3BE545E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0.473</w:t>
            </w:r>
            <w:r>
              <w:rPr>
                <w:rFonts w:eastAsiaTheme="minorEastAsia" w:cs="Times New Roman"/>
                <w:sz w:val="21"/>
                <w:szCs w:val="21"/>
              </w:rPr>
              <w:t>）</w:t>
            </w:r>
          </w:p>
        </w:tc>
      </w:tr>
      <w:tr w:rsidR="00DB1045" w14:paraId="381F3FCF" w14:textId="77777777">
        <w:trPr>
          <w:jc w:val="center"/>
        </w:trPr>
        <w:tc>
          <w:tcPr>
            <w:tcW w:w="1701" w:type="dxa"/>
            <w:tcBorders>
              <w:left w:val="single" w:sz="4" w:space="0" w:color="auto"/>
            </w:tcBorders>
            <w:vAlign w:val="center"/>
          </w:tcPr>
          <w:p w14:paraId="2460A04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1271" w:type="dxa"/>
            <w:vAlign w:val="center"/>
          </w:tcPr>
          <w:p w14:paraId="29F2CA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-0.102</w:t>
            </w:r>
          </w:p>
          <w:p w14:paraId="626259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0.103</w:t>
            </w:r>
            <w:r>
              <w:rPr>
                <w:rFonts w:eastAsiaTheme="minorEastAsia" w:cs="Times New Roman" w:hint="eastAsia"/>
                <w:sz w:val="21"/>
                <w:szCs w:val="21"/>
              </w:rPr>
              <w:t>）</w:t>
            </w:r>
          </w:p>
        </w:tc>
        <w:tc>
          <w:tcPr>
            <w:tcW w:w="1134" w:type="dxa"/>
            <w:vAlign w:val="center"/>
          </w:tcPr>
          <w:p w14:paraId="720B8F5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0.229**</w:t>
            </w:r>
          </w:p>
          <w:p w14:paraId="4085EF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0.114</w:t>
            </w:r>
            <w:r>
              <w:rPr>
                <w:rFonts w:eastAsiaTheme="minorEastAsia" w:cs="Times New Roman" w:hint="eastAsia"/>
                <w:sz w:val="21"/>
                <w:szCs w:val="21"/>
              </w:rPr>
              <w:t>）</w:t>
            </w:r>
          </w:p>
        </w:tc>
        <w:tc>
          <w:tcPr>
            <w:tcW w:w="1134" w:type="dxa"/>
            <w:vAlign w:val="center"/>
          </w:tcPr>
          <w:p w14:paraId="6D39D4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-0.102</w:t>
            </w:r>
          </w:p>
          <w:p w14:paraId="5E8EC5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0.103</w:t>
            </w:r>
            <w:r>
              <w:rPr>
                <w:rFonts w:eastAsiaTheme="minorEastAsia" w:cs="Times New Roman" w:hint="eastAsia"/>
                <w:sz w:val="21"/>
                <w:szCs w:val="21"/>
              </w:rPr>
              <w:t>）</w:t>
            </w:r>
          </w:p>
        </w:tc>
        <w:tc>
          <w:tcPr>
            <w:tcW w:w="1134" w:type="dxa"/>
            <w:vAlign w:val="center"/>
          </w:tcPr>
          <w:p w14:paraId="2638CE3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0.228**</w:t>
            </w:r>
          </w:p>
          <w:p w14:paraId="6C4C429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0.114</w:t>
            </w:r>
            <w:r>
              <w:rPr>
                <w:rFonts w:eastAsiaTheme="minorEastAsia" w:cs="Times New Roman" w:hint="eastAsia"/>
                <w:sz w:val="21"/>
                <w:szCs w:val="21"/>
              </w:rPr>
              <w:t>）</w:t>
            </w:r>
          </w:p>
        </w:tc>
        <w:tc>
          <w:tcPr>
            <w:tcW w:w="1134" w:type="dxa"/>
            <w:vAlign w:val="center"/>
          </w:tcPr>
          <w:p w14:paraId="44A270B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-0.101</w:t>
            </w:r>
          </w:p>
          <w:p w14:paraId="26CA23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0.103</w:t>
            </w:r>
            <w:r>
              <w:rPr>
                <w:rFonts w:eastAsiaTheme="minorEastAsia" w:cs="Times New Roman"/>
                <w:sz w:val="21"/>
                <w:szCs w:val="21"/>
              </w:rPr>
              <w:t>）</w:t>
            </w:r>
          </w:p>
        </w:tc>
        <w:tc>
          <w:tcPr>
            <w:tcW w:w="1134" w:type="dxa"/>
            <w:tcBorders>
              <w:right w:val="single" w:sz="4" w:space="0" w:color="auto"/>
            </w:tcBorders>
            <w:vAlign w:val="center"/>
          </w:tcPr>
          <w:p w14:paraId="33B425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0.228**</w:t>
            </w:r>
          </w:p>
          <w:p w14:paraId="211EDD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0.113</w:t>
            </w:r>
            <w:r>
              <w:rPr>
                <w:rFonts w:eastAsiaTheme="minorEastAsia" w:cs="Times New Roman" w:hint="eastAsia"/>
                <w:sz w:val="21"/>
                <w:szCs w:val="21"/>
              </w:rPr>
              <w:t>）</w:t>
            </w:r>
          </w:p>
        </w:tc>
      </w:tr>
      <w:tr w:rsidR="00DB1045" w14:paraId="5FE3F9B5" w14:textId="77777777">
        <w:trPr>
          <w:jc w:val="center"/>
        </w:trPr>
        <w:tc>
          <w:tcPr>
            <w:tcW w:w="1701" w:type="dxa"/>
            <w:tcBorders>
              <w:left w:val="single" w:sz="4" w:space="0" w:color="auto"/>
            </w:tcBorders>
            <w:vAlign w:val="center"/>
          </w:tcPr>
          <w:p w14:paraId="21DFA7D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1271" w:type="dxa"/>
            <w:vAlign w:val="center"/>
          </w:tcPr>
          <w:p w14:paraId="1C35B8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0.084*</w:t>
            </w:r>
          </w:p>
          <w:p w14:paraId="53F682F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vAlign w:val="center"/>
          </w:tcPr>
          <w:p w14:paraId="330C2E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756D4B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0.058</w:t>
            </w:r>
            <w:r>
              <w:rPr>
                <w:rFonts w:eastAsiaTheme="minorEastAsia" w:cs="Times New Roman" w:hint="eastAsia"/>
                <w:sz w:val="21"/>
                <w:szCs w:val="21"/>
              </w:rPr>
              <w:t>）</w:t>
            </w:r>
          </w:p>
        </w:tc>
        <w:tc>
          <w:tcPr>
            <w:tcW w:w="1134" w:type="dxa"/>
            <w:vAlign w:val="center"/>
          </w:tcPr>
          <w:p w14:paraId="7CFE77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0.084*</w:t>
            </w:r>
          </w:p>
          <w:p w14:paraId="4928652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vAlign w:val="center"/>
          </w:tcPr>
          <w:p w14:paraId="2DBDC3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0.037</w:t>
            </w:r>
          </w:p>
          <w:p w14:paraId="63F6EF5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c>
          <w:tcPr>
            <w:tcW w:w="1134" w:type="dxa"/>
            <w:vAlign w:val="center"/>
          </w:tcPr>
          <w:p w14:paraId="1348DF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0.084*</w:t>
            </w:r>
          </w:p>
          <w:p w14:paraId="6DA1FE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tcBorders>
              <w:right w:val="single" w:sz="4" w:space="0" w:color="auto"/>
            </w:tcBorders>
            <w:vAlign w:val="center"/>
          </w:tcPr>
          <w:p w14:paraId="7AC027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38A9A9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r>
      <w:tr w:rsidR="00DB1045" w14:paraId="2D692C6F" w14:textId="77777777">
        <w:trPr>
          <w:jc w:val="center"/>
        </w:trPr>
        <w:tc>
          <w:tcPr>
            <w:tcW w:w="1701" w:type="dxa"/>
            <w:tcBorders>
              <w:left w:val="single" w:sz="4" w:space="0" w:color="auto"/>
            </w:tcBorders>
            <w:vAlign w:val="center"/>
          </w:tcPr>
          <w:p w14:paraId="47EF859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1271" w:type="dxa"/>
            <w:vAlign w:val="center"/>
          </w:tcPr>
          <w:p w14:paraId="4AE507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-0.365</w:t>
            </w:r>
          </w:p>
          <w:p w14:paraId="4F5196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0.611</w:t>
            </w:r>
            <w:r>
              <w:rPr>
                <w:rFonts w:eastAsiaTheme="minorEastAsia" w:cs="Times New Roman"/>
                <w:sz w:val="21"/>
                <w:szCs w:val="21"/>
              </w:rPr>
              <w:t>）</w:t>
            </w:r>
          </w:p>
        </w:tc>
        <w:tc>
          <w:tcPr>
            <w:tcW w:w="1134" w:type="dxa"/>
            <w:vAlign w:val="center"/>
          </w:tcPr>
          <w:p w14:paraId="080D52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-4.486***</w:t>
            </w:r>
          </w:p>
          <w:p w14:paraId="022F07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0.871</w:t>
            </w:r>
            <w:r>
              <w:rPr>
                <w:rFonts w:eastAsiaTheme="minorEastAsia" w:cs="Times New Roman" w:hint="eastAsia"/>
                <w:sz w:val="21"/>
                <w:szCs w:val="21"/>
              </w:rPr>
              <w:t>）</w:t>
            </w:r>
          </w:p>
        </w:tc>
        <w:tc>
          <w:tcPr>
            <w:tcW w:w="1134" w:type="dxa"/>
            <w:vAlign w:val="center"/>
          </w:tcPr>
          <w:p w14:paraId="612F34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0.303</w:t>
            </w:r>
          </w:p>
          <w:p w14:paraId="6AEAC4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0.529</w:t>
            </w:r>
            <w:r>
              <w:rPr>
                <w:rFonts w:eastAsiaTheme="minorEastAsia" w:cs="Times New Roman"/>
                <w:sz w:val="21"/>
                <w:szCs w:val="21"/>
              </w:rPr>
              <w:t>）</w:t>
            </w:r>
          </w:p>
        </w:tc>
        <w:tc>
          <w:tcPr>
            <w:tcW w:w="1134" w:type="dxa"/>
            <w:vAlign w:val="center"/>
          </w:tcPr>
          <w:p w14:paraId="4B819E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-2.604***</w:t>
            </w:r>
          </w:p>
          <w:p w14:paraId="46A19E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0.745</w:t>
            </w:r>
            <w:r>
              <w:rPr>
                <w:rFonts w:eastAsiaTheme="minorEastAsia" w:cs="Times New Roman"/>
                <w:sz w:val="21"/>
                <w:szCs w:val="21"/>
              </w:rPr>
              <w:t>）</w:t>
            </w:r>
          </w:p>
        </w:tc>
        <w:tc>
          <w:tcPr>
            <w:tcW w:w="1134" w:type="dxa"/>
            <w:vAlign w:val="center"/>
          </w:tcPr>
          <w:p w14:paraId="4146870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0.157</w:t>
            </w:r>
          </w:p>
          <w:p w14:paraId="49B6AE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0.514</w:t>
            </w:r>
            <w:r>
              <w:rPr>
                <w:rFonts w:eastAsiaTheme="minorEastAsia" w:cs="Times New Roman"/>
                <w:sz w:val="21"/>
                <w:szCs w:val="21"/>
              </w:rPr>
              <w:t>）</w:t>
            </w:r>
          </w:p>
        </w:tc>
        <w:tc>
          <w:tcPr>
            <w:tcW w:w="1134" w:type="dxa"/>
            <w:tcBorders>
              <w:right w:val="single" w:sz="4" w:space="0" w:color="auto"/>
            </w:tcBorders>
            <w:vAlign w:val="center"/>
          </w:tcPr>
          <w:p w14:paraId="0041C2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-3.735***</w:t>
            </w:r>
          </w:p>
          <w:p w14:paraId="75CBFB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0.849</w:t>
            </w:r>
            <w:r>
              <w:rPr>
                <w:rFonts w:eastAsiaTheme="minorEastAsia" w:cs="Times New Roman"/>
                <w:sz w:val="21"/>
                <w:szCs w:val="21"/>
              </w:rPr>
              <w:t>）</w:t>
            </w:r>
          </w:p>
        </w:tc>
      </w:tr>
      <w:tr w:rsidR="00DB1045" w14:paraId="719B9366" w14:textId="77777777">
        <w:trPr>
          <w:jc w:val="center"/>
        </w:trPr>
        <w:tc>
          <w:tcPr>
            <w:tcW w:w="1701" w:type="dxa"/>
            <w:tcBorders>
              <w:left w:val="single" w:sz="4" w:space="0" w:color="auto"/>
            </w:tcBorders>
            <w:vAlign w:val="center"/>
          </w:tcPr>
          <w:p w14:paraId="36DA62B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2405" w:type="dxa"/>
            <w:gridSpan w:val="2"/>
            <w:vAlign w:val="center"/>
          </w:tcPr>
          <w:p w14:paraId="730A99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vAlign w:val="center"/>
          </w:tcPr>
          <w:p w14:paraId="78BF9B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tcBorders>
              <w:right w:val="single" w:sz="4" w:space="0" w:color="auto"/>
            </w:tcBorders>
            <w:vAlign w:val="center"/>
          </w:tcPr>
          <w:p w14:paraId="69AECA8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7A3D8E92" w14:textId="77777777">
        <w:trPr>
          <w:jc w:val="center"/>
        </w:trPr>
        <w:tc>
          <w:tcPr>
            <w:tcW w:w="1701" w:type="dxa"/>
            <w:tcBorders>
              <w:left w:val="single" w:sz="4" w:space="0" w:color="auto"/>
            </w:tcBorders>
            <w:vAlign w:val="center"/>
          </w:tcPr>
          <w:p w14:paraId="7872966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Pseudo r-squared</w:t>
            </w:r>
          </w:p>
        </w:tc>
        <w:tc>
          <w:tcPr>
            <w:tcW w:w="2405" w:type="dxa"/>
            <w:gridSpan w:val="2"/>
            <w:vAlign w:val="center"/>
          </w:tcPr>
          <w:p w14:paraId="5F00F2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0.083</w:t>
            </w:r>
          </w:p>
        </w:tc>
        <w:tc>
          <w:tcPr>
            <w:tcW w:w="2268" w:type="dxa"/>
            <w:gridSpan w:val="2"/>
            <w:vAlign w:val="center"/>
          </w:tcPr>
          <w:p w14:paraId="4260B6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0.083</w:t>
            </w:r>
          </w:p>
        </w:tc>
        <w:tc>
          <w:tcPr>
            <w:tcW w:w="2268" w:type="dxa"/>
            <w:gridSpan w:val="2"/>
            <w:tcBorders>
              <w:right w:val="single" w:sz="4" w:space="0" w:color="auto"/>
            </w:tcBorders>
            <w:vAlign w:val="center"/>
          </w:tcPr>
          <w:p w14:paraId="133BDA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0.083</w:t>
            </w:r>
          </w:p>
        </w:tc>
      </w:tr>
      <w:tr w:rsidR="00DB1045" w14:paraId="35AE88DF" w14:textId="77777777">
        <w:trPr>
          <w:jc w:val="center"/>
        </w:trPr>
        <w:tc>
          <w:tcPr>
            <w:tcW w:w="1701" w:type="dxa"/>
            <w:tcBorders>
              <w:left w:val="single" w:sz="4" w:space="0" w:color="auto"/>
            </w:tcBorders>
            <w:vAlign w:val="center"/>
          </w:tcPr>
          <w:p w14:paraId="26936E54" w14:textId="77777777" w:rsidR="00DB1045" w:rsidRDefault="00000000">
            <w:pPr>
              <w:spacing w:after="0" w:line="240" w:lineRule="auto"/>
              <w:jc w:val="center"/>
              <w:rPr>
                <w:rFonts w:eastAsiaTheme="minorEastAsia" w:cs="Times New Roman"/>
                <w:color w:val="000000" w:themeColor="text1"/>
                <w:sz w:val="18"/>
                <w:szCs w:val="18"/>
              </w:rPr>
            </w:pPr>
            <w:r>
              <w:rPr>
                <w:rFonts w:eastAsiaTheme="minorEastAsia" w:hAnsiTheme="minorHAnsi" w:cs="Times New Roman"/>
                <w:color w:val="000000" w:themeColor="text1"/>
                <w:sz w:val="18"/>
                <w:szCs w:val="18"/>
              </w:rPr>
              <w:t>基准组（无行为）</w:t>
            </w:r>
          </w:p>
        </w:tc>
        <w:tc>
          <w:tcPr>
            <w:tcW w:w="2405" w:type="dxa"/>
            <w:gridSpan w:val="2"/>
            <w:vAlign w:val="center"/>
          </w:tcPr>
          <w:p w14:paraId="00FC46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vAlign w:val="center"/>
          </w:tcPr>
          <w:p w14:paraId="692CB99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tcBorders>
              <w:right w:val="single" w:sz="4" w:space="0" w:color="auto"/>
            </w:tcBorders>
            <w:vAlign w:val="center"/>
          </w:tcPr>
          <w:p w14:paraId="73D7B7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r>
    </w:tbl>
    <w:p w14:paraId="03C593D4" w14:textId="77777777" w:rsidR="00DB1045" w:rsidRDefault="00000000">
      <w:pPr>
        <w:spacing w:line="240" w:lineRule="auto"/>
        <w:ind w:firstLineChars="200" w:firstLine="420"/>
        <w:rPr>
          <w:sz w:val="21"/>
          <w:szCs w:val="21"/>
        </w:rPr>
      </w:pPr>
      <w:r>
        <w:rPr>
          <w:rFonts w:ascii="宋体" w:hAnsi="宋体" w:hint="eastAsia"/>
          <w:color w:val="000000"/>
          <w:sz w:val="21"/>
          <w:szCs w:val="21"/>
        </w:rPr>
        <w:t>我们也检验了自我财富与他人财富之间差异对个体行为选择的作用。</w:t>
      </w:r>
      <w:r>
        <w:rPr>
          <w:rFonts w:hint="eastAsia"/>
          <w:sz w:val="21"/>
          <w:szCs w:val="21"/>
        </w:rPr>
        <w:t>在表</w:t>
      </w:r>
      <w:r>
        <w:rPr>
          <w:rFonts w:hint="eastAsia"/>
          <w:sz w:val="21"/>
          <w:szCs w:val="21"/>
        </w:rPr>
        <w:t>11</w:t>
      </w:r>
      <w:r>
        <w:rPr>
          <w:rFonts w:hint="eastAsia"/>
          <w:sz w:val="21"/>
          <w:szCs w:val="21"/>
        </w:rPr>
        <w:t>模型</w:t>
      </w:r>
      <w:r>
        <w:rPr>
          <w:rFonts w:hint="eastAsia"/>
          <w:sz w:val="21"/>
          <w:szCs w:val="21"/>
        </w:rPr>
        <w:t>1</w:t>
      </w:r>
      <w:r>
        <w:rPr>
          <w:rFonts w:hint="eastAsia"/>
          <w:sz w:val="21"/>
          <w:szCs w:val="21"/>
        </w:rPr>
        <w:t>至</w:t>
      </w:r>
      <w:r>
        <w:rPr>
          <w:rFonts w:hint="eastAsia"/>
          <w:sz w:val="21"/>
          <w:szCs w:val="21"/>
        </w:rPr>
        <w:t>3</w:t>
      </w:r>
      <w:r>
        <w:rPr>
          <w:rFonts w:hint="eastAsia"/>
          <w:sz w:val="21"/>
          <w:szCs w:val="21"/>
        </w:rPr>
        <w:t>中的解释变量为财富差异（个体财富与他人财富之差，</w:t>
      </w:r>
      <w:r>
        <w:rPr>
          <w:rFonts w:hint="eastAsia"/>
          <w:i/>
          <w:iCs/>
          <w:sz w:val="21"/>
          <w:szCs w:val="21"/>
        </w:rPr>
        <w:t>w</w:t>
      </w:r>
      <w:r>
        <w:rPr>
          <w:i/>
          <w:iCs/>
          <w:sz w:val="21"/>
          <w:szCs w:val="21"/>
        </w:rPr>
        <w:t>ealthgap</w:t>
      </w:r>
      <w:r>
        <w:rPr>
          <w:rFonts w:hint="eastAsia"/>
          <w:sz w:val="21"/>
          <w:szCs w:val="21"/>
        </w:rPr>
        <w:t>）、优势不平等厌恶、劣势不平等厌恶以及四个实验组。回归结果显示，财富差异对亲社会行为与反社会行为均有显著影响：自我财富与他人财富差异越大，亲社会行为水平越高；自我财富与他人财富差异越大，反社会行为水平越低。</w:t>
      </w:r>
    </w:p>
    <w:p w14:paraId="4DC4E410"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lastRenderedPageBreak/>
        <w:t>表11  财富差异与亲社会行为、反社会行为</w:t>
      </w:r>
    </w:p>
    <w:tbl>
      <w:tblPr>
        <w:tblStyle w:val="af4"/>
        <w:tblW w:w="8642" w:type="dxa"/>
        <w:jc w:val="center"/>
        <w:tblBorders>
          <w:left w:val="none" w:sz="0" w:space="0" w:color="auto"/>
          <w:right w:val="none" w:sz="0" w:space="0" w:color="auto"/>
        </w:tblBorders>
        <w:tblLook w:val="04A0" w:firstRow="1" w:lastRow="0" w:firstColumn="1" w:lastColumn="0" w:noHBand="0" w:noVBand="1"/>
      </w:tblPr>
      <w:tblGrid>
        <w:gridCol w:w="1701"/>
        <w:gridCol w:w="1271"/>
        <w:gridCol w:w="1134"/>
        <w:gridCol w:w="1134"/>
        <w:gridCol w:w="1134"/>
        <w:gridCol w:w="1134"/>
        <w:gridCol w:w="1134"/>
      </w:tblGrid>
      <w:tr w:rsidR="00DB1045" w14:paraId="16C155F3" w14:textId="77777777">
        <w:trPr>
          <w:jc w:val="center"/>
        </w:trPr>
        <w:tc>
          <w:tcPr>
            <w:tcW w:w="1701" w:type="dxa"/>
            <w:vMerge w:val="restart"/>
            <w:tcBorders>
              <w:left w:val="single" w:sz="4" w:space="0" w:color="auto"/>
            </w:tcBorders>
            <w:vAlign w:val="center"/>
          </w:tcPr>
          <w:p w14:paraId="156E0E8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解释变量</w:t>
            </w:r>
          </w:p>
        </w:tc>
        <w:tc>
          <w:tcPr>
            <w:tcW w:w="2405" w:type="dxa"/>
            <w:gridSpan w:val="2"/>
            <w:vAlign w:val="center"/>
          </w:tcPr>
          <w:p w14:paraId="3A3148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68" w:type="dxa"/>
            <w:gridSpan w:val="2"/>
            <w:vAlign w:val="center"/>
          </w:tcPr>
          <w:p w14:paraId="0FA925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2268" w:type="dxa"/>
            <w:gridSpan w:val="2"/>
            <w:tcBorders>
              <w:right w:val="single" w:sz="4" w:space="0" w:color="auto"/>
            </w:tcBorders>
            <w:vAlign w:val="center"/>
          </w:tcPr>
          <w:p w14:paraId="670DC81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r>
      <w:tr w:rsidR="00DB1045" w14:paraId="5909B2DB" w14:textId="77777777">
        <w:trPr>
          <w:jc w:val="center"/>
        </w:trPr>
        <w:tc>
          <w:tcPr>
            <w:tcW w:w="1701" w:type="dxa"/>
            <w:vMerge/>
            <w:tcBorders>
              <w:left w:val="single" w:sz="4" w:space="0" w:color="auto"/>
            </w:tcBorders>
            <w:vAlign w:val="center"/>
          </w:tcPr>
          <w:p w14:paraId="120B04FA" w14:textId="77777777" w:rsidR="00DB1045" w:rsidRDefault="00DB1045">
            <w:pPr>
              <w:kinsoku w:val="0"/>
              <w:spacing w:after="0" w:line="240" w:lineRule="auto"/>
              <w:jc w:val="center"/>
              <w:rPr>
                <w:rFonts w:eastAsiaTheme="minorEastAsia" w:cs="Times New Roman"/>
                <w:sz w:val="21"/>
                <w:szCs w:val="21"/>
              </w:rPr>
            </w:pPr>
          </w:p>
        </w:tc>
        <w:tc>
          <w:tcPr>
            <w:tcW w:w="1271" w:type="dxa"/>
            <w:vAlign w:val="center"/>
          </w:tcPr>
          <w:p w14:paraId="4BCA99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365E645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5E3BFE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3E93C4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45F53A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tcBorders>
              <w:right w:val="single" w:sz="4" w:space="0" w:color="auto"/>
            </w:tcBorders>
            <w:vAlign w:val="center"/>
          </w:tcPr>
          <w:p w14:paraId="6BE205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r>
      <w:tr w:rsidR="00DB1045" w14:paraId="29540218" w14:textId="77777777">
        <w:trPr>
          <w:jc w:val="center"/>
        </w:trPr>
        <w:tc>
          <w:tcPr>
            <w:tcW w:w="1701" w:type="dxa"/>
            <w:tcBorders>
              <w:left w:val="single" w:sz="4" w:space="0" w:color="auto"/>
            </w:tcBorders>
            <w:vAlign w:val="center"/>
          </w:tcPr>
          <w:p w14:paraId="641F551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p>
        </w:tc>
        <w:tc>
          <w:tcPr>
            <w:tcW w:w="1271" w:type="dxa"/>
            <w:vAlign w:val="center"/>
          </w:tcPr>
          <w:p w14:paraId="21107C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0.037***</w:t>
            </w:r>
          </w:p>
          <w:p w14:paraId="107B40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0.012</w:t>
            </w:r>
            <w:r>
              <w:rPr>
                <w:rFonts w:eastAsiaTheme="minorEastAsia" w:cs="Times New Roman" w:hint="eastAsia"/>
                <w:sz w:val="21"/>
                <w:szCs w:val="21"/>
              </w:rPr>
              <w:t>）</w:t>
            </w:r>
          </w:p>
        </w:tc>
        <w:tc>
          <w:tcPr>
            <w:tcW w:w="1134" w:type="dxa"/>
            <w:vAlign w:val="center"/>
          </w:tcPr>
          <w:p w14:paraId="636255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4E81B3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c>
          <w:tcPr>
            <w:tcW w:w="1134" w:type="dxa"/>
            <w:vAlign w:val="center"/>
          </w:tcPr>
          <w:p w14:paraId="60CFE0C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0.037***</w:t>
            </w:r>
          </w:p>
          <w:p w14:paraId="21F03E9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0.012</w:t>
            </w:r>
            <w:r>
              <w:rPr>
                <w:rFonts w:eastAsiaTheme="minorEastAsia" w:cs="Times New Roman" w:hint="eastAsia"/>
                <w:sz w:val="21"/>
                <w:szCs w:val="21"/>
              </w:rPr>
              <w:t>）</w:t>
            </w:r>
          </w:p>
        </w:tc>
        <w:tc>
          <w:tcPr>
            <w:tcW w:w="1134" w:type="dxa"/>
            <w:vAlign w:val="center"/>
          </w:tcPr>
          <w:p w14:paraId="189DF5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7ECFF2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c>
          <w:tcPr>
            <w:tcW w:w="1134" w:type="dxa"/>
            <w:vAlign w:val="center"/>
          </w:tcPr>
          <w:p w14:paraId="0A92659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0.037***</w:t>
            </w:r>
          </w:p>
          <w:p w14:paraId="2D4FBF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0.012</w:t>
            </w:r>
            <w:r>
              <w:rPr>
                <w:rFonts w:eastAsiaTheme="minorEastAsia" w:cs="Times New Roman" w:hint="eastAsia"/>
                <w:sz w:val="21"/>
                <w:szCs w:val="21"/>
              </w:rPr>
              <w:t>）</w:t>
            </w:r>
          </w:p>
        </w:tc>
        <w:tc>
          <w:tcPr>
            <w:tcW w:w="1134" w:type="dxa"/>
            <w:tcBorders>
              <w:right w:val="single" w:sz="4" w:space="0" w:color="auto"/>
            </w:tcBorders>
            <w:vAlign w:val="center"/>
          </w:tcPr>
          <w:p w14:paraId="677DD79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61C3A3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0.015</w:t>
            </w:r>
            <w:r>
              <w:rPr>
                <w:rFonts w:eastAsiaTheme="minorEastAsia" w:cs="Times New Roman" w:hint="eastAsia"/>
                <w:sz w:val="21"/>
                <w:szCs w:val="21"/>
              </w:rPr>
              <w:t>）</w:t>
            </w:r>
          </w:p>
        </w:tc>
      </w:tr>
      <w:tr w:rsidR="00DB1045" w14:paraId="0FB026BA" w14:textId="77777777">
        <w:trPr>
          <w:jc w:val="center"/>
        </w:trPr>
        <w:tc>
          <w:tcPr>
            <w:tcW w:w="1701" w:type="dxa"/>
            <w:tcBorders>
              <w:left w:val="single" w:sz="4" w:space="0" w:color="auto"/>
            </w:tcBorders>
            <w:vAlign w:val="center"/>
          </w:tcPr>
          <w:p w14:paraId="16E125AB"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1</w:t>
            </w:r>
          </w:p>
        </w:tc>
        <w:tc>
          <w:tcPr>
            <w:tcW w:w="1271" w:type="dxa"/>
            <w:vAlign w:val="center"/>
          </w:tcPr>
          <w:p w14:paraId="566EC7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72E90E3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71D2FF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-0.566</w:t>
            </w:r>
          </w:p>
          <w:p w14:paraId="46A9D2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0.371</w:t>
            </w:r>
            <w:r>
              <w:rPr>
                <w:rFonts w:eastAsiaTheme="minorEastAsia" w:cs="Times New Roman"/>
                <w:sz w:val="21"/>
                <w:szCs w:val="21"/>
              </w:rPr>
              <w:t>）</w:t>
            </w:r>
          </w:p>
        </w:tc>
        <w:tc>
          <w:tcPr>
            <w:tcW w:w="1134" w:type="dxa"/>
            <w:vAlign w:val="center"/>
          </w:tcPr>
          <w:p w14:paraId="7BFD2E1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-1.084**</w:t>
            </w:r>
          </w:p>
          <w:p w14:paraId="3ADD63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0.466</w:t>
            </w:r>
            <w:r>
              <w:rPr>
                <w:rFonts w:eastAsiaTheme="minorEastAsia" w:cs="Times New Roman" w:hint="eastAsia"/>
                <w:sz w:val="21"/>
                <w:szCs w:val="21"/>
              </w:rPr>
              <w:t>）</w:t>
            </w:r>
          </w:p>
        </w:tc>
        <w:tc>
          <w:tcPr>
            <w:tcW w:w="1134" w:type="dxa"/>
            <w:vAlign w:val="center"/>
          </w:tcPr>
          <w:p w14:paraId="5A4D3B4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-0.441</w:t>
            </w:r>
          </w:p>
          <w:p w14:paraId="5FE6EC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0.366</w:t>
            </w:r>
            <w:r>
              <w:rPr>
                <w:rFonts w:eastAsiaTheme="minorEastAsia" w:cs="Times New Roman"/>
                <w:sz w:val="21"/>
                <w:szCs w:val="21"/>
              </w:rPr>
              <w:t>）</w:t>
            </w:r>
          </w:p>
        </w:tc>
        <w:tc>
          <w:tcPr>
            <w:tcW w:w="1134" w:type="dxa"/>
            <w:tcBorders>
              <w:right w:val="single" w:sz="4" w:space="0" w:color="auto"/>
            </w:tcBorders>
            <w:vAlign w:val="center"/>
          </w:tcPr>
          <w:p w14:paraId="391B2DE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-0.081</w:t>
            </w:r>
          </w:p>
          <w:p w14:paraId="62BD35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0.520</w:t>
            </w:r>
            <w:r>
              <w:rPr>
                <w:rFonts w:eastAsiaTheme="minorEastAsia" w:cs="Times New Roman" w:hint="eastAsia"/>
                <w:sz w:val="21"/>
                <w:szCs w:val="21"/>
              </w:rPr>
              <w:t>）</w:t>
            </w:r>
          </w:p>
        </w:tc>
      </w:tr>
      <w:tr w:rsidR="00DB1045" w14:paraId="194E94E8" w14:textId="77777777">
        <w:trPr>
          <w:jc w:val="center"/>
        </w:trPr>
        <w:tc>
          <w:tcPr>
            <w:tcW w:w="1701" w:type="dxa"/>
            <w:tcBorders>
              <w:left w:val="single" w:sz="4" w:space="0" w:color="auto"/>
            </w:tcBorders>
            <w:vAlign w:val="center"/>
          </w:tcPr>
          <w:p w14:paraId="73CA5E92"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2</w:t>
            </w:r>
          </w:p>
        </w:tc>
        <w:tc>
          <w:tcPr>
            <w:tcW w:w="1271" w:type="dxa"/>
            <w:vAlign w:val="center"/>
          </w:tcPr>
          <w:p w14:paraId="359AFF4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0.566</w:t>
            </w:r>
          </w:p>
          <w:p w14:paraId="1640F4F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0.371</w:t>
            </w:r>
            <w:r>
              <w:rPr>
                <w:rFonts w:eastAsiaTheme="minorEastAsia" w:cs="Times New Roman"/>
                <w:sz w:val="21"/>
                <w:szCs w:val="21"/>
              </w:rPr>
              <w:t>）</w:t>
            </w:r>
          </w:p>
        </w:tc>
        <w:tc>
          <w:tcPr>
            <w:tcW w:w="1134" w:type="dxa"/>
            <w:vAlign w:val="center"/>
          </w:tcPr>
          <w:p w14:paraId="55030A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1.084**</w:t>
            </w:r>
          </w:p>
          <w:p w14:paraId="70A4043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0.466</w:t>
            </w:r>
            <w:r>
              <w:rPr>
                <w:rFonts w:eastAsiaTheme="minorEastAsia" w:cs="Times New Roman" w:hint="eastAsia"/>
                <w:sz w:val="21"/>
                <w:szCs w:val="21"/>
              </w:rPr>
              <w:t>）</w:t>
            </w:r>
          </w:p>
        </w:tc>
        <w:tc>
          <w:tcPr>
            <w:tcW w:w="1134" w:type="dxa"/>
            <w:vAlign w:val="center"/>
          </w:tcPr>
          <w:p w14:paraId="5F424D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0DA054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5AE38F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0.125</w:t>
            </w:r>
          </w:p>
          <w:p w14:paraId="6707E1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0.344</w:t>
            </w:r>
            <w:r>
              <w:rPr>
                <w:rFonts w:eastAsiaTheme="minorEastAsia" w:cs="Times New Roman"/>
                <w:sz w:val="21"/>
                <w:szCs w:val="21"/>
              </w:rPr>
              <w:t>）</w:t>
            </w:r>
          </w:p>
        </w:tc>
        <w:tc>
          <w:tcPr>
            <w:tcW w:w="1134" w:type="dxa"/>
            <w:tcBorders>
              <w:right w:val="single" w:sz="4" w:space="0" w:color="auto"/>
            </w:tcBorders>
            <w:vAlign w:val="center"/>
          </w:tcPr>
          <w:p w14:paraId="3465C9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1.003**</w:t>
            </w:r>
          </w:p>
          <w:p w14:paraId="3FE398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0.467</w:t>
            </w:r>
            <w:r>
              <w:rPr>
                <w:rFonts w:eastAsiaTheme="minorEastAsia" w:cs="Times New Roman" w:hint="eastAsia"/>
                <w:sz w:val="21"/>
                <w:szCs w:val="21"/>
              </w:rPr>
              <w:t>）</w:t>
            </w:r>
          </w:p>
        </w:tc>
      </w:tr>
      <w:tr w:rsidR="00DB1045" w14:paraId="7EE1A222" w14:textId="77777777">
        <w:trPr>
          <w:jc w:val="center"/>
        </w:trPr>
        <w:tc>
          <w:tcPr>
            <w:tcW w:w="1701" w:type="dxa"/>
            <w:tcBorders>
              <w:left w:val="single" w:sz="4" w:space="0" w:color="auto"/>
            </w:tcBorders>
            <w:vAlign w:val="center"/>
          </w:tcPr>
          <w:p w14:paraId="76B346FE"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3</w:t>
            </w:r>
          </w:p>
        </w:tc>
        <w:tc>
          <w:tcPr>
            <w:tcW w:w="1271" w:type="dxa"/>
            <w:vAlign w:val="center"/>
          </w:tcPr>
          <w:p w14:paraId="56B77F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0.441</w:t>
            </w:r>
          </w:p>
          <w:p w14:paraId="58ACBD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0.366</w:t>
            </w:r>
            <w:r>
              <w:rPr>
                <w:rFonts w:eastAsiaTheme="minorEastAsia" w:cs="Times New Roman"/>
                <w:sz w:val="21"/>
                <w:szCs w:val="21"/>
              </w:rPr>
              <w:t>）</w:t>
            </w:r>
          </w:p>
        </w:tc>
        <w:tc>
          <w:tcPr>
            <w:tcW w:w="1134" w:type="dxa"/>
            <w:vAlign w:val="center"/>
          </w:tcPr>
          <w:p w14:paraId="75F9F4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0.081</w:t>
            </w:r>
          </w:p>
          <w:p w14:paraId="113157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0.520</w:t>
            </w:r>
            <w:r>
              <w:rPr>
                <w:rFonts w:eastAsiaTheme="minorEastAsia" w:cs="Times New Roman" w:hint="eastAsia"/>
                <w:sz w:val="21"/>
                <w:szCs w:val="21"/>
              </w:rPr>
              <w:t>）</w:t>
            </w:r>
          </w:p>
        </w:tc>
        <w:tc>
          <w:tcPr>
            <w:tcW w:w="1134" w:type="dxa"/>
            <w:vAlign w:val="center"/>
          </w:tcPr>
          <w:p w14:paraId="2CF3F3A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-0.125</w:t>
            </w:r>
          </w:p>
          <w:p w14:paraId="25D6F5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0.344</w:t>
            </w:r>
            <w:r>
              <w:rPr>
                <w:rFonts w:eastAsiaTheme="minorEastAsia" w:cs="Times New Roman"/>
                <w:sz w:val="21"/>
                <w:szCs w:val="21"/>
              </w:rPr>
              <w:t>）</w:t>
            </w:r>
          </w:p>
        </w:tc>
        <w:tc>
          <w:tcPr>
            <w:tcW w:w="1134" w:type="dxa"/>
            <w:vAlign w:val="center"/>
          </w:tcPr>
          <w:p w14:paraId="428AAE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-1.003**</w:t>
            </w:r>
          </w:p>
          <w:p w14:paraId="5D5BFF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0.467</w:t>
            </w:r>
            <w:r>
              <w:rPr>
                <w:rFonts w:eastAsiaTheme="minorEastAsia" w:cs="Times New Roman" w:hint="eastAsia"/>
                <w:sz w:val="21"/>
                <w:szCs w:val="21"/>
              </w:rPr>
              <w:t>）</w:t>
            </w:r>
          </w:p>
        </w:tc>
        <w:tc>
          <w:tcPr>
            <w:tcW w:w="1134" w:type="dxa"/>
            <w:vAlign w:val="center"/>
          </w:tcPr>
          <w:p w14:paraId="2D5E591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tcBorders>
              <w:right w:val="single" w:sz="4" w:space="0" w:color="auto"/>
            </w:tcBorders>
            <w:vAlign w:val="center"/>
          </w:tcPr>
          <w:p w14:paraId="178C5D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7B7D083D" w14:textId="77777777">
        <w:trPr>
          <w:jc w:val="center"/>
        </w:trPr>
        <w:tc>
          <w:tcPr>
            <w:tcW w:w="1701" w:type="dxa"/>
            <w:tcBorders>
              <w:left w:val="single" w:sz="4" w:space="0" w:color="auto"/>
            </w:tcBorders>
            <w:vAlign w:val="center"/>
          </w:tcPr>
          <w:p w14:paraId="3115DC4D" w14:textId="77777777" w:rsidR="00DB1045" w:rsidRDefault="00000000">
            <w:pPr>
              <w:kinsoku w:val="0"/>
              <w:spacing w:after="0" w:line="240" w:lineRule="auto"/>
              <w:jc w:val="center"/>
              <w:rPr>
                <w:rFonts w:eastAsiaTheme="minorEastAsia" w:cs="Times New Roman"/>
                <w:i/>
                <w:iCs/>
                <w:sz w:val="21"/>
                <w:szCs w:val="21"/>
              </w:rPr>
            </w:pPr>
            <w:r>
              <w:rPr>
                <w:rFonts w:eastAsia="仿宋" w:cs="Times New Roman"/>
                <w:i/>
                <w:iCs/>
                <w:sz w:val="21"/>
                <w:szCs w:val="21"/>
              </w:rPr>
              <w:t>T</w:t>
            </w:r>
            <w:r>
              <w:rPr>
                <w:rFonts w:eastAsia="仿宋" w:cs="Times New Roman"/>
                <w:i/>
                <w:iCs/>
                <w:sz w:val="21"/>
                <w:szCs w:val="21"/>
                <w:vertAlign w:val="subscript"/>
              </w:rPr>
              <w:t>4</w:t>
            </w:r>
          </w:p>
        </w:tc>
        <w:tc>
          <w:tcPr>
            <w:tcW w:w="1271" w:type="dxa"/>
            <w:vAlign w:val="center"/>
          </w:tcPr>
          <w:p w14:paraId="2EB149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0.245</w:t>
            </w:r>
          </w:p>
          <w:p w14:paraId="6269BA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0.377</w:t>
            </w:r>
            <w:r>
              <w:rPr>
                <w:rFonts w:eastAsiaTheme="minorEastAsia" w:cs="Times New Roman"/>
                <w:sz w:val="21"/>
                <w:szCs w:val="21"/>
              </w:rPr>
              <w:t>）</w:t>
            </w:r>
          </w:p>
        </w:tc>
        <w:tc>
          <w:tcPr>
            <w:tcW w:w="1134" w:type="dxa"/>
            <w:vAlign w:val="center"/>
          </w:tcPr>
          <w:p w14:paraId="0D27AF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0.664</w:t>
            </w:r>
          </w:p>
          <w:p w14:paraId="46953A7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0.471</w:t>
            </w:r>
            <w:r>
              <w:rPr>
                <w:rFonts w:eastAsiaTheme="minorEastAsia" w:cs="Times New Roman" w:hint="eastAsia"/>
                <w:sz w:val="21"/>
                <w:szCs w:val="21"/>
              </w:rPr>
              <w:t>）</w:t>
            </w:r>
          </w:p>
        </w:tc>
        <w:tc>
          <w:tcPr>
            <w:tcW w:w="1134" w:type="dxa"/>
            <w:vAlign w:val="center"/>
          </w:tcPr>
          <w:p w14:paraId="65EFD9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-0.321</w:t>
            </w:r>
          </w:p>
          <w:p w14:paraId="3D8AB0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0.360</w:t>
            </w:r>
            <w:r>
              <w:rPr>
                <w:rFonts w:eastAsiaTheme="minorEastAsia" w:cs="Times New Roman"/>
                <w:sz w:val="21"/>
                <w:szCs w:val="21"/>
              </w:rPr>
              <w:t>）</w:t>
            </w:r>
          </w:p>
        </w:tc>
        <w:tc>
          <w:tcPr>
            <w:tcW w:w="1134" w:type="dxa"/>
            <w:vAlign w:val="center"/>
          </w:tcPr>
          <w:p w14:paraId="0C90C7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-0.420</w:t>
            </w:r>
          </w:p>
          <w:p w14:paraId="2936DF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0.411</w:t>
            </w:r>
            <w:r>
              <w:rPr>
                <w:rFonts w:eastAsiaTheme="minorEastAsia" w:cs="Times New Roman" w:hint="eastAsia"/>
                <w:sz w:val="21"/>
                <w:szCs w:val="21"/>
              </w:rPr>
              <w:t>）</w:t>
            </w:r>
          </w:p>
        </w:tc>
        <w:tc>
          <w:tcPr>
            <w:tcW w:w="1134" w:type="dxa"/>
            <w:vAlign w:val="center"/>
          </w:tcPr>
          <w:p w14:paraId="392DA6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-0.195</w:t>
            </w:r>
          </w:p>
          <w:p w14:paraId="2755E73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0.353</w:t>
            </w:r>
            <w:r>
              <w:rPr>
                <w:rFonts w:eastAsiaTheme="minorEastAsia" w:cs="Times New Roman" w:hint="eastAsia"/>
                <w:sz w:val="21"/>
                <w:szCs w:val="21"/>
              </w:rPr>
              <w:t>）</w:t>
            </w:r>
          </w:p>
        </w:tc>
        <w:tc>
          <w:tcPr>
            <w:tcW w:w="1134" w:type="dxa"/>
            <w:tcBorders>
              <w:right w:val="single" w:sz="4" w:space="0" w:color="auto"/>
            </w:tcBorders>
            <w:vAlign w:val="center"/>
          </w:tcPr>
          <w:p w14:paraId="2593A6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0.583</w:t>
            </w:r>
          </w:p>
          <w:p w14:paraId="2C6D630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0.467</w:t>
            </w:r>
            <w:r>
              <w:rPr>
                <w:rFonts w:eastAsiaTheme="minorEastAsia" w:cs="Times New Roman"/>
                <w:sz w:val="21"/>
                <w:szCs w:val="21"/>
              </w:rPr>
              <w:t>）</w:t>
            </w:r>
          </w:p>
        </w:tc>
      </w:tr>
      <w:tr w:rsidR="00DB1045" w14:paraId="15ACC692" w14:textId="77777777">
        <w:trPr>
          <w:jc w:val="center"/>
        </w:trPr>
        <w:tc>
          <w:tcPr>
            <w:tcW w:w="1701" w:type="dxa"/>
            <w:tcBorders>
              <w:left w:val="single" w:sz="4" w:space="0" w:color="auto"/>
            </w:tcBorders>
            <w:vAlign w:val="center"/>
          </w:tcPr>
          <w:p w14:paraId="06B2004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1271" w:type="dxa"/>
            <w:vAlign w:val="center"/>
          </w:tcPr>
          <w:p w14:paraId="75C252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-0.107</w:t>
            </w:r>
          </w:p>
          <w:p w14:paraId="3AE112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0.102</w:t>
            </w:r>
            <w:r>
              <w:rPr>
                <w:rFonts w:eastAsiaTheme="minorEastAsia" w:cs="Times New Roman" w:hint="eastAsia"/>
                <w:sz w:val="21"/>
                <w:szCs w:val="21"/>
              </w:rPr>
              <w:t>）</w:t>
            </w:r>
          </w:p>
        </w:tc>
        <w:tc>
          <w:tcPr>
            <w:tcW w:w="1134" w:type="dxa"/>
            <w:vAlign w:val="center"/>
          </w:tcPr>
          <w:p w14:paraId="678584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0.237*</w:t>
            </w:r>
          </w:p>
          <w:p w14:paraId="0840BF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0.113</w:t>
            </w:r>
            <w:r>
              <w:rPr>
                <w:rFonts w:eastAsiaTheme="minorEastAsia" w:cs="Times New Roman" w:hint="eastAsia"/>
                <w:sz w:val="21"/>
                <w:szCs w:val="21"/>
              </w:rPr>
              <w:t>）</w:t>
            </w:r>
          </w:p>
        </w:tc>
        <w:tc>
          <w:tcPr>
            <w:tcW w:w="1134" w:type="dxa"/>
            <w:vAlign w:val="center"/>
          </w:tcPr>
          <w:p w14:paraId="36FA21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-0.107</w:t>
            </w:r>
          </w:p>
          <w:p w14:paraId="34EB1A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0.102</w:t>
            </w:r>
            <w:r>
              <w:rPr>
                <w:rFonts w:eastAsiaTheme="minorEastAsia" w:cs="Times New Roman" w:hint="eastAsia"/>
                <w:sz w:val="21"/>
                <w:szCs w:val="21"/>
              </w:rPr>
              <w:t>）</w:t>
            </w:r>
          </w:p>
        </w:tc>
        <w:tc>
          <w:tcPr>
            <w:tcW w:w="1134" w:type="dxa"/>
            <w:vAlign w:val="center"/>
          </w:tcPr>
          <w:p w14:paraId="3A6B52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0.237*</w:t>
            </w:r>
          </w:p>
          <w:p w14:paraId="42475D1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0.113</w:t>
            </w:r>
            <w:r>
              <w:rPr>
                <w:rFonts w:eastAsiaTheme="minorEastAsia" w:cs="Times New Roman" w:hint="eastAsia"/>
                <w:sz w:val="21"/>
                <w:szCs w:val="21"/>
              </w:rPr>
              <w:t>）</w:t>
            </w:r>
          </w:p>
        </w:tc>
        <w:tc>
          <w:tcPr>
            <w:tcW w:w="1134" w:type="dxa"/>
            <w:vAlign w:val="center"/>
          </w:tcPr>
          <w:p w14:paraId="46CC49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-0.107</w:t>
            </w:r>
          </w:p>
          <w:p w14:paraId="262A9C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0.102</w:t>
            </w:r>
            <w:r>
              <w:rPr>
                <w:rFonts w:eastAsiaTheme="minorEastAsia" w:cs="Times New Roman" w:hint="eastAsia"/>
                <w:sz w:val="21"/>
                <w:szCs w:val="21"/>
              </w:rPr>
              <w:t>）</w:t>
            </w:r>
          </w:p>
        </w:tc>
        <w:tc>
          <w:tcPr>
            <w:tcW w:w="1134" w:type="dxa"/>
            <w:tcBorders>
              <w:right w:val="single" w:sz="4" w:space="0" w:color="auto"/>
            </w:tcBorders>
            <w:vAlign w:val="center"/>
          </w:tcPr>
          <w:p w14:paraId="4BCDCD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0.237*</w:t>
            </w:r>
          </w:p>
          <w:p w14:paraId="314A97C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0.113</w:t>
            </w:r>
            <w:r>
              <w:rPr>
                <w:rFonts w:eastAsiaTheme="minorEastAsia" w:cs="Times New Roman" w:hint="eastAsia"/>
                <w:sz w:val="21"/>
                <w:szCs w:val="21"/>
              </w:rPr>
              <w:t>）</w:t>
            </w:r>
          </w:p>
        </w:tc>
      </w:tr>
      <w:tr w:rsidR="00DB1045" w14:paraId="6F098C6F" w14:textId="77777777">
        <w:trPr>
          <w:jc w:val="center"/>
        </w:trPr>
        <w:tc>
          <w:tcPr>
            <w:tcW w:w="1701" w:type="dxa"/>
            <w:tcBorders>
              <w:left w:val="single" w:sz="4" w:space="0" w:color="auto"/>
            </w:tcBorders>
            <w:vAlign w:val="center"/>
          </w:tcPr>
          <w:p w14:paraId="204A816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1271" w:type="dxa"/>
            <w:vAlign w:val="center"/>
          </w:tcPr>
          <w:p w14:paraId="6552B59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0.081*</w:t>
            </w:r>
          </w:p>
          <w:p w14:paraId="310C46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vAlign w:val="center"/>
          </w:tcPr>
          <w:p w14:paraId="3EEC352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0.039</w:t>
            </w:r>
          </w:p>
          <w:p w14:paraId="06BF59E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c>
          <w:tcPr>
            <w:tcW w:w="1134" w:type="dxa"/>
            <w:vAlign w:val="center"/>
          </w:tcPr>
          <w:p w14:paraId="75E9CD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0.081*</w:t>
            </w:r>
          </w:p>
          <w:p w14:paraId="2581C4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vAlign w:val="center"/>
          </w:tcPr>
          <w:p w14:paraId="7E687C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0.039</w:t>
            </w:r>
          </w:p>
          <w:p w14:paraId="097E82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c>
          <w:tcPr>
            <w:tcW w:w="1134" w:type="dxa"/>
            <w:vAlign w:val="center"/>
          </w:tcPr>
          <w:p w14:paraId="555647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0.081*</w:t>
            </w:r>
          </w:p>
          <w:p w14:paraId="6A1248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tcBorders>
              <w:right w:val="single" w:sz="4" w:space="0" w:color="auto"/>
            </w:tcBorders>
            <w:vAlign w:val="center"/>
          </w:tcPr>
          <w:p w14:paraId="5A623B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0.039</w:t>
            </w:r>
          </w:p>
          <w:p w14:paraId="058589F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r>
      <w:tr w:rsidR="00DB1045" w14:paraId="464D87EA" w14:textId="77777777">
        <w:trPr>
          <w:jc w:val="center"/>
        </w:trPr>
        <w:tc>
          <w:tcPr>
            <w:tcW w:w="1701" w:type="dxa"/>
            <w:tcBorders>
              <w:left w:val="single" w:sz="4" w:space="0" w:color="auto"/>
            </w:tcBorders>
            <w:vAlign w:val="center"/>
          </w:tcPr>
          <w:p w14:paraId="5C5D6CC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1271" w:type="dxa"/>
            <w:vAlign w:val="center"/>
          </w:tcPr>
          <w:p w14:paraId="072291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-1.151</w:t>
            </w:r>
          </w:p>
          <w:p w14:paraId="5435478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0.427</w:t>
            </w:r>
            <w:r>
              <w:rPr>
                <w:rFonts w:eastAsiaTheme="minorEastAsia" w:cs="Times New Roman"/>
                <w:sz w:val="21"/>
                <w:szCs w:val="21"/>
              </w:rPr>
              <w:t>）</w:t>
            </w:r>
          </w:p>
        </w:tc>
        <w:tc>
          <w:tcPr>
            <w:tcW w:w="1134" w:type="dxa"/>
            <w:vAlign w:val="center"/>
          </w:tcPr>
          <w:p w14:paraId="1B05BF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-2.845***</w:t>
            </w:r>
          </w:p>
          <w:p w14:paraId="46A229D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0.544</w:t>
            </w:r>
            <w:r>
              <w:rPr>
                <w:rFonts w:eastAsiaTheme="minorEastAsia" w:cs="Times New Roman" w:hint="eastAsia"/>
                <w:sz w:val="21"/>
                <w:szCs w:val="21"/>
              </w:rPr>
              <w:t>）</w:t>
            </w:r>
          </w:p>
        </w:tc>
        <w:tc>
          <w:tcPr>
            <w:tcW w:w="1134" w:type="dxa"/>
            <w:vAlign w:val="center"/>
          </w:tcPr>
          <w:p w14:paraId="562CF9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-0.585</w:t>
            </w:r>
          </w:p>
          <w:p w14:paraId="167BB4A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0.436</w:t>
            </w:r>
            <w:r>
              <w:rPr>
                <w:rFonts w:eastAsiaTheme="minorEastAsia" w:cs="Times New Roman"/>
                <w:sz w:val="21"/>
                <w:szCs w:val="21"/>
              </w:rPr>
              <w:t>）</w:t>
            </w:r>
          </w:p>
        </w:tc>
        <w:tc>
          <w:tcPr>
            <w:tcW w:w="1134" w:type="dxa"/>
            <w:vAlign w:val="center"/>
          </w:tcPr>
          <w:p w14:paraId="22CDA1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-1.761***</w:t>
            </w:r>
          </w:p>
          <w:p w14:paraId="45A6DB1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0.501</w:t>
            </w:r>
            <w:r>
              <w:rPr>
                <w:rFonts w:eastAsiaTheme="minorEastAsia" w:cs="Times New Roman"/>
                <w:sz w:val="21"/>
                <w:szCs w:val="21"/>
              </w:rPr>
              <w:t>）</w:t>
            </w:r>
          </w:p>
        </w:tc>
        <w:tc>
          <w:tcPr>
            <w:tcW w:w="1134" w:type="dxa"/>
            <w:vAlign w:val="center"/>
          </w:tcPr>
          <w:p w14:paraId="2D2FC3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-0.709</w:t>
            </w:r>
          </w:p>
          <w:p w14:paraId="1C6C87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0.440</w:t>
            </w:r>
            <w:r>
              <w:rPr>
                <w:rFonts w:eastAsiaTheme="minorEastAsia" w:cs="Times New Roman"/>
                <w:sz w:val="21"/>
                <w:szCs w:val="21"/>
              </w:rPr>
              <w:t>）</w:t>
            </w:r>
          </w:p>
        </w:tc>
        <w:tc>
          <w:tcPr>
            <w:tcW w:w="1134" w:type="dxa"/>
            <w:tcBorders>
              <w:right w:val="single" w:sz="4" w:space="0" w:color="auto"/>
            </w:tcBorders>
            <w:vAlign w:val="center"/>
          </w:tcPr>
          <w:p w14:paraId="0A9EDB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-2.764***</w:t>
            </w:r>
          </w:p>
          <w:p w14:paraId="0B5E93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0.584</w:t>
            </w:r>
            <w:r>
              <w:rPr>
                <w:rFonts w:eastAsiaTheme="minorEastAsia" w:cs="Times New Roman"/>
                <w:sz w:val="21"/>
                <w:szCs w:val="21"/>
              </w:rPr>
              <w:t>）</w:t>
            </w:r>
          </w:p>
        </w:tc>
      </w:tr>
      <w:tr w:rsidR="00DB1045" w14:paraId="57F7A5DC" w14:textId="77777777">
        <w:trPr>
          <w:jc w:val="center"/>
        </w:trPr>
        <w:tc>
          <w:tcPr>
            <w:tcW w:w="1701" w:type="dxa"/>
            <w:tcBorders>
              <w:left w:val="single" w:sz="4" w:space="0" w:color="auto"/>
            </w:tcBorders>
            <w:vAlign w:val="center"/>
          </w:tcPr>
          <w:p w14:paraId="276403D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2405" w:type="dxa"/>
            <w:gridSpan w:val="2"/>
            <w:vAlign w:val="center"/>
          </w:tcPr>
          <w:p w14:paraId="42F4DF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vAlign w:val="center"/>
          </w:tcPr>
          <w:p w14:paraId="472822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tcBorders>
              <w:right w:val="single" w:sz="4" w:space="0" w:color="auto"/>
            </w:tcBorders>
            <w:vAlign w:val="center"/>
          </w:tcPr>
          <w:p w14:paraId="69CC26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398794AF" w14:textId="77777777">
        <w:trPr>
          <w:jc w:val="center"/>
        </w:trPr>
        <w:tc>
          <w:tcPr>
            <w:tcW w:w="1701" w:type="dxa"/>
            <w:tcBorders>
              <w:left w:val="single" w:sz="4" w:space="0" w:color="auto"/>
            </w:tcBorders>
            <w:vAlign w:val="center"/>
          </w:tcPr>
          <w:p w14:paraId="52A2CA6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Pseudo r-squared</w:t>
            </w:r>
          </w:p>
        </w:tc>
        <w:tc>
          <w:tcPr>
            <w:tcW w:w="2405" w:type="dxa"/>
            <w:gridSpan w:val="2"/>
            <w:vAlign w:val="center"/>
          </w:tcPr>
          <w:p w14:paraId="4A3BB7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tc>
        <w:tc>
          <w:tcPr>
            <w:tcW w:w="2268" w:type="dxa"/>
            <w:gridSpan w:val="2"/>
            <w:vAlign w:val="center"/>
          </w:tcPr>
          <w:p w14:paraId="6FF49FD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tc>
        <w:tc>
          <w:tcPr>
            <w:tcW w:w="2268" w:type="dxa"/>
            <w:gridSpan w:val="2"/>
            <w:tcBorders>
              <w:right w:val="single" w:sz="4" w:space="0" w:color="auto"/>
            </w:tcBorders>
            <w:vAlign w:val="center"/>
          </w:tcPr>
          <w:p w14:paraId="16A456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tc>
      </w:tr>
      <w:tr w:rsidR="00DB1045" w14:paraId="613C3432" w14:textId="77777777">
        <w:trPr>
          <w:jc w:val="center"/>
        </w:trPr>
        <w:tc>
          <w:tcPr>
            <w:tcW w:w="1701" w:type="dxa"/>
            <w:tcBorders>
              <w:left w:val="single" w:sz="4" w:space="0" w:color="auto"/>
            </w:tcBorders>
            <w:vAlign w:val="center"/>
          </w:tcPr>
          <w:p w14:paraId="215FDFBC" w14:textId="77777777" w:rsidR="00DB1045" w:rsidRDefault="00000000">
            <w:pPr>
              <w:spacing w:after="0" w:line="240" w:lineRule="auto"/>
              <w:jc w:val="center"/>
              <w:rPr>
                <w:rFonts w:eastAsiaTheme="minorEastAsia" w:hAnsiTheme="minorHAnsi" w:cs="Times New Roman"/>
                <w:color w:val="000000" w:themeColor="text1"/>
                <w:sz w:val="18"/>
                <w:szCs w:val="18"/>
              </w:rPr>
            </w:pPr>
            <w:r>
              <w:rPr>
                <w:rFonts w:eastAsiaTheme="minorEastAsia" w:cs="Times New Roman"/>
                <w:sz w:val="21"/>
                <w:szCs w:val="21"/>
              </w:rPr>
              <w:t>基准组（无行为）</w:t>
            </w:r>
          </w:p>
        </w:tc>
        <w:tc>
          <w:tcPr>
            <w:tcW w:w="2405" w:type="dxa"/>
            <w:gridSpan w:val="2"/>
            <w:vAlign w:val="center"/>
          </w:tcPr>
          <w:p w14:paraId="7616E0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vAlign w:val="center"/>
          </w:tcPr>
          <w:p w14:paraId="66BBDA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tcBorders>
              <w:right w:val="single" w:sz="4" w:space="0" w:color="auto"/>
            </w:tcBorders>
            <w:vAlign w:val="center"/>
          </w:tcPr>
          <w:p w14:paraId="4FCC07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r>
    </w:tbl>
    <w:p w14:paraId="5DAB3CC0" w14:textId="77777777" w:rsidR="00DB1045" w:rsidRDefault="00000000">
      <w:pPr>
        <w:spacing w:line="240" w:lineRule="auto"/>
        <w:ind w:firstLineChars="200" w:firstLine="420"/>
        <w:rPr>
          <w:rFonts w:cs="Times New Roman"/>
          <w:sz w:val="21"/>
          <w:szCs w:val="21"/>
        </w:rPr>
      </w:pPr>
      <w:r>
        <w:rPr>
          <w:rFonts w:ascii="宋体" w:hAnsi="宋体" w:hint="eastAsia"/>
          <w:color w:val="000000"/>
          <w:sz w:val="21"/>
          <w:szCs w:val="21"/>
        </w:rPr>
        <w:t>基于财富差异对亲社会行为和反社会行为的影响，我们还关注了财富差异与不平等来源的交互作用对个体选择的效应。在表</w:t>
      </w:r>
      <w:r>
        <w:rPr>
          <w:rFonts w:cs="Times New Roman"/>
          <w:color w:val="000000"/>
          <w:sz w:val="21"/>
          <w:szCs w:val="21"/>
        </w:rPr>
        <w:t>11</w:t>
      </w:r>
      <w:r>
        <w:rPr>
          <w:rFonts w:hAnsi="宋体" w:cs="Times New Roman"/>
          <w:color w:val="000000"/>
          <w:sz w:val="21"/>
          <w:szCs w:val="21"/>
        </w:rPr>
        <w:t>模型</w:t>
      </w:r>
      <w:r>
        <w:rPr>
          <w:rFonts w:cs="Times New Roman"/>
          <w:color w:val="000000"/>
          <w:sz w:val="21"/>
          <w:szCs w:val="21"/>
        </w:rPr>
        <w:t>1-3</w:t>
      </w:r>
      <w:r>
        <w:rPr>
          <w:rFonts w:hAnsi="宋体" w:cs="Times New Roman"/>
          <w:color w:val="000000"/>
          <w:sz w:val="21"/>
          <w:szCs w:val="21"/>
        </w:rPr>
        <w:t>的基础上，</w:t>
      </w:r>
      <w:r>
        <w:rPr>
          <w:rFonts w:cs="Times New Roman"/>
          <w:sz w:val="21"/>
          <w:szCs w:val="21"/>
        </w:rPr>
        <w:t>纳入了财富差异与各类不平等来源的交互项。</w:t>
      </w:r>
      <w:r>
        <w:rPr>
          <w:rFonts w:cs="Times New Roman" w:hint="eastAsia"/>
          <w:sz w:val="21"/>
          <w:szCs w:val="21"/>
        </w:rPr>
        <w:t>回归</w:t>
      </w:r>
      <w:r>
        <w:rPr>
          <w:rFonts w:cs="Times New Roman"/>
          <w:sz w:val="21"/>
          <w:szCs w:val="21"/>
        </w:rPr>
        <w:t>结果显示，财富差异与不平等来源的交互作用并不显著</w:t>
      </w:r>
      <w:r>
        <w:rPr>
          <w:rFonts w:cs="Times New Roman" w:hint="eastAsia"/>
          <w:sz w:val="21"/>
          <w:szCs w:val="21"/>
        </w:rPr>
        <w:t>（回归结果见附表</w:t>
      </w:r>
      <w:r>
        <w:rPr>
          <w:rFonts w:cs="Times New Roman" w:hint="eastAsia"/>
          <w:sz w:val="21"/>
          <w:szCs w:val="21"/>
        </w:rPr>
        <w:t>1</w:t>
      </w:r>
      <w:r>
        <w:rPr>
          <w:rFonts w:cs="Times New Roman" w:hint="eastAsia"/>
          <w:sz w:val="21"/>
          <w:szCs w:val="21"/>
        </w:rPr>
        <w:t>）</w:t>
      </w:r>
      <w:r>
        <w:rPr>
          <w:rFonts w:cs="Times New Roman"/>
          <w:sz w:val="21"/>
          <w:szCs w:val="21"/>
        </w:rPr>
        <w:t>。</w:t>
      </w:r>
    </w:p>
    <w:p w14:paraId="0D4682BF" w14:textId="77777777" w:rsidR="00DB1045" w:rsidRDefault="00000000">
      <w:pPr>
        <w:snapToGrid w:val="0"/>
        <w:spacing w:line="240" w:lineRule="auto"/>
        <w:ind w:firstLineChars="200" w:firstLine="420"/>
        <w:rPr>
          <w:sz w:val="21"/>
          <w:szCs w:val="21"/>
        </w:rPr>
      </w:pPr>
      <w:r>
        <w:rPr>
          <w:rFonts w:hint="eastAsia"/>
          <w:sz w:val="21"/>
          <w:szCs w:val="21"/>
        </w:rPr>
        <w:t>进一步，我们还关注被试既可选择亲社会行为又可选择反社会行为这一选择模式对个体的亲社会行为和反社会行为水平的影响。首先，我们讨论行为选择模式对亲社会行为的影响。我们以只能选择亲社会行为组作为基准组，以既可以选择亲社会又可以选择反社会行为组为对照组，为便于分析，我们将该组中被试选择反社会行为的情况，记做亲社会行为水平为零。回归模型如下：</w:t>
      </w:r>
    </w:p>
    <w:p w14:paraId="65128990" w14:textId="77777777" w:rsidR="00DB1045" w:rsidRDefault="00000000">
      <w:pPr>
        <w:snapToGrid w:val="0"/>
        <w:spacing w:line="240" w:lineRule="auto"/>
        <w:ind w:firstLineChars="200" w:firstLine="420"/>
        <w:rPr>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0</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1</m:t>
              </m:r>
            </m:sub>
          </m:sSub>
          <m:r>
            <w:rPr>
              <w:rFonts w:ascii="Cambria Math" w:hAnsi="Cambria Math" w:cs="Times New Roman"/>
              <w:sz w:val="21"/>
              <w:szCs w:val="21"/>
            </w:rPr>
            <m:t>D</m:t>
          </m:r>
          <m:r>
            <w:rPr>
              <w:rFonts w:ascii="Cambria Math" w:hAns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wealthgap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cs="Times New Roman"/>
                  <w:sz w:val="21"/>
                  <w:szCs w:val="21"/>
                </w:rPr>
                <m:t>3</m:t>
              </m:r>
            </m:sub>
          </m:sSub>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cs="Times New Roman" w:hint="eastAsia"/>
              <w:sz w:val="21"/>
              <w:szCs w:val="21"/>
            </w:rPr>
            <m:t>+</m:t>
          </m:r>
        </m:oMath>
      </m:oMathPara>
    </w:p>
    <w:p w14:paraId="133451A7" w14:textId="77777777" w:rsidR="00DB1045" w:rsidRDefault="00000000">
      <w:pPr>
        <w:snapToGrid w:val="0"/>
        <w:spacing w:line="240" w:lineRule="auto"/>
        <w:ind w:firstLineChars="200" w:firstLine="420"/>
        <w:jc w:val="right"/>
        <w:rPr>
          <w:rFonts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 xml:space="preserve">                                        β</m:t>
            </m:r>
          </m:e>
          <m:sub>
            <m:r>
              <w:rPr>
                <w:rFonts w:ascii="Cambria Math" w:cs="Times New Roman"/>
                <w:sz w:val="21"/>
                <w:szCs w:val="21"/>
              </w:rPr>
              <m:t>4</m:t>
            </m:r>
          </m:sub>
        </m:sSub>
        <m:r>
          <w:rPr>
            <w:rFonts w:ascii="Cambria Math" w:hAnsi="Cambria Math" w:cs="Times New Roman"/>
            <w:sz w:val="21"/>
            <w:szCs w:val="21"/>
          </w:rPr>
          <m:t>D*</m:t>
        </m:r>
        <m:sSub>
          <m:sSubPr>
            <m:ctrlPr>
              <w:rPr>
                <w:rFonts w:ascii="Cambria Math" w:hAnsi="Cambria Math" w:cs="Times New Roman"/>
                <w:i/>
                <w:sz w:val="21"/>
                <w:szCs w:val="21"/>
              </w:rPr>
            </m:ctrlPr>
          </m:sSubPr>
          <m:e>
            <m:r>
              <w:rPr>
                <w:rFonts w:ascii="Cambria Math" w:hAnsi="Cambria Math" w:cs="Times New Roman"/>
                <w:sz w:val="21"/>
                <w:szCs w:val="21"/>
              </w:rPr>
              <m:t>wealthgap</m:t>
            </m:r>
          </m:e>
          <m:sub>
            <m:r>
              <w:rPr>
                <w:rFonts w:ascii="Cambria Math" w:hAnsi="Cambria Math" w:cs="Times New Roman"/>
                <w:sz w:val="21"/>
                <w:szCs w:val="21"/>
              </w:rPr>
              <m:t>i</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 xml:space="preserve"> β</m:t>
            </m:r>
          </m:e>
          <m:sub>
            <m:r>
              <w:rPr>
                <w:rFonts w:ascii="Cambria Math" w:cs="Times New Roman"/>
                <w:sz w:val="21"/>
                <w:szCs w:val="21"/>
              </w:rPr>
              <m:t>5</m:t>
            </m:r>
          </m:sub>
        </m:sSub>
        <m:r>
          <w:rPr>
            <w:rFonts w:ascii="Cambria Math" w:eastAsia="MS Mincho" w:hAnsi="Cambria Math" w:cs="MS Mincho"/>
            <w:sz w:val="21"/>
            <w:szCs w:val="21"/>
          </w:rPr>
          <m:t>D</m:t>
        </m:r>
        <m:r>
          <w:rPr>
            <w:rFonts w:ascii="Cambria Math" w:eastAsia="MS Mincho" w:hAnsi="Cambria Math"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r>
          <w:rPr>
            <w:rFonts w:ascii="Cambria Math" w:hAnsi="Cambria Math" w:cs="Times New Roman"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X</m:t>
            </m:r>
          </m:e>
          <m:sub>
            <m:r>
              <w:rPr>
                <w:rFonts w:ascii="Cambria Math" w:hAnsi="Cambria Math" w:cs="Times New Roman"/>
                <w:sz w:val="21"/>
                <w:szCs w:val="21"/>
              </w:rPr>
              <m:t>i</m:t>
            </m:r>
          </m:sub>
        </m:sSub>
        <m:r>
          <m:rPr>
            <m:sty m:val="p"/>
          </m:rPr>
          <w:rPr>
            <w:rFonts w:ascii="Cambria Math"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m:t>
            </m:r>
          </m:sub>
        </m:sSub>
      </m:oMath>
      <w:r>
        <w:rPr>
          <w:rFonts w:cs="Times New Roman" w:hint="eastAsia"/>
          <w:sz w:val="21"/>
          <w:szCs w:val="21"/>
        </w:rPr>
        <w:t xml:space="preserve">   </w:t>
      </w:r>
      <w:r>
        <w:rPr>
          <w:rFonts w:cs="Times New Roman"/>
          <w:sz w:val="21"/>
          <w:szCs w:val="21"/>
        </w:rPr>
        <w:t xml:space="preserve">         </w:t>
      </w:r>
      <w:r>
        <w:rPr>
          <w:rFonts w:cs="Times New Roman" w:hint="eastAsia"/>
          <w:sz w:val="21"/>
          <w:szCs w:val="21"/>
        </w:rPr>
        <w:t xml:space="preserve">   </w:t>
      </w:r>
      <w:r>
        <w:rPr>
          <w:rFonts w:hint="eastAsia"/>
          <w:sz w:val="21"/>
          <w:szCs w:val="21"/>
        </w:rPr>
        <w:t>（</w:t>
      </w:r>
      <w:r>
        <w:rPr>
          <w:sz w:val="21"/>
          <w:szCs w:val="21"/>
        </w:rPr>
        <w:t>6</w:t>
      </w:r>
      <w:r>
        <w:rPr>
          <w:rFonts w:hint="eastAsia"/>
          <w:sz w:val="21"/>
          <w:szCs w:val="21"/>
        </w:rPr>
        <w:t>）</w:t>
      </w:r>
    </w:p>
    <w:p w14:paraId="592D1C34" w14:textId="77777777" w:rsidR="00DB1045" w:rsidRDefault="00000000">
      <w:pPr>
        <w:spacing w:line="240" w:lineRule="auto"/>
        <w:ind w:firstLineChars="200" w:firstLine="420"/>
        <w:rPr>
          <w:sz w:val="21"/>
          <w:szCs w:val="21"/>
        </w:rPr>
      </w:pPr>
      <w:r>
        <w:rPr>
          <w:rFonts w:hint="eastAsia"/>
          <w:sz w:val="21"/>
          <w:szCs w:val="21"/>
        </w:rPr>
        <w:t>其中式（</w:t>
      </w:r>
      <w:r>
        <w:rPr>
          <w:sz w:val="21"/>
          <w:szCs w:val="21"/>
        </w:rPr>
        <w:t>6</w:t>
      </w:r>
      <w:r>
        <w:rPr>
          <w:rFonts w:hint="eastAsia"/>
          <w:sz w:val="21"/>
          <w:szCs w:val="21"/>
        </w:rPr>
        <w:t>）左边的被解释变量为被试的亲社会行为水平。右边</w:t>
      </w:r>
      <w:r>
        <w:rPr>
          <w:rFonts w:hint="eastAsia"/>
          <w:sz w:val="21"/>
          <w:szCs w:val="21"/>
        </w:rPr>
        <w:t>D</w:t>
      </w:r>
      <w:r>
        <w:rPr>
          <w:sz w:val="21"/>
          <w:szCs w:val="21"/>
        </w:rPr>
        <w:t>为虚拟变量，取</w:t>
      </w:r>
      <w:r>
        <w:rPr>
          <w:rFonts w:hint="eastAsia"/>
          <w:sz w:val="21"/>
          <w:szCs w:val="21"/>
        </w:rPr>
        <w:t>1</w:t>
      </w:r>
      <w:r>
        <w:rPr>
          <w:sz w:val="21"/>
          <w:szCs w:val="21"/>
        </w:rPr>
        <w:t>时表示亲社会</w:t>
      </w:r>
      <w:r>
        <w:rPr>
          <w:rFonts w:hint="eastAsia"/>
          <w:sz w:val="21"/>
          <w:szCs w:val="21"/>
        </w:rPr>
        <w:t>实验</w:t>
      </w:r>
      <w:r>
        <w:rPr>
          <w:sz w:val="21"/>
          <w:szCs w:val="21"/>
        </w:rPr>
        <w:t>组，取</w:t>
      </w:r>
      <w:r>
        <w:rPr>
          <w:sz w:val="21"/>
          <w:szCs w:val="21"/>
        </w:rPr>
        <w:t>0</w:t>
      </w:r>
      <w:r>
        <w:rPr>
          <w:rFonts w:hint="eastAsia"/>
          <w:sz w:val="21"/>
          <w:szCs w:val="21"/>
        </w:rPr>
        <w:t>时表示亲社会与反社会行为对照组。其它解释变量为财富差异（</w:t>
      </w:r>
      <w:r>
        <w:rPr>
          <w:rFonts w:hint="eastAsia"/>
          <w:i/>
          <w:iCs/>
          <w:sz w:val="21"/>
          <w:szCs w:val="21"/>
        </w:rPr>
        <w:t>w</w:t>
      </w:r>
      <w:r>
        <w:rPr>
          <w:i/>
          <w:iCs/>
          <w:sz w:val="21"/>
          <w:szCs w:val="21"/>
        </w:rPr>
        <w:t>ealthgap</w:t>
      </w:r>
      <w:r>
        <w:rPr>
          <w:rFonts w:hint="eastAsia"/>
          <w:sz w:val="21"/>
          <w:szCs w:val="21"/>
        </w:rPr>
        <w:t>），实验组与财富差异的交互项（</w:t>
      </w:r>
      <m:oMath>
        <m:r>
          <w:rPr>
            <w:rFonts w:ascii="Cambria Math" w:hAnsi="Cambria Math" w:cs="Times New Roman"/>
            <w:sz w:val="21"/>
            <w:szCs w:val="21"/>
          </w:rPr>
          <m:t>D*</m:t>
        </m:r>
        <m:sSub>
          <m:sSubPr>
            <m:ctrlPr>
              <w:rPr>
                <w:rFonts w:ascii="Cambria Math" w:hAnsi="Cambria Math" w:cs="Times New Roman"/>
                <w:i/>
                <w:sz w:val="21"/>
                <w:szCs w:val="21"/>
              </w:rPr>
            </m:ctrlPr>
          </m:sSubPr>
          <m:e>
            <m:r>
              <w:rPr>
                <w:rFonts w:ascii="Cambria Math" w:hAnsi="Cambria Math" w:cs="Times New Roman"/>
                <w:sz w:val="21"/>
                <w:szCs w:val="21"/>
              </w:rPr>
              <m:t>wealthgap</m:t>
            </m:r>
          </m:e>
          <m:sub>
            <m:r>
              <w:rPr>
                <w:rFonts w:ascii="Cambria Math" w:hAnsi="Cambria Math" w:cs="Times New Roman"/>
                <w:sz w:val="21"/>
                <w:szCs w:val="21"/>
              </w:rPr>
              <m:t>i</m:t>
            </m:r>
          </m:sub>
        </m:sSub>
      </m:oMath>
      <w:r>
        <w:rPr>
          <w:rFonts w:hint="eastAsia"/>
          <w:sz w:val="21"/>
          <w:szCs w:val="21"/>
        </w:rPr>
        <w:t>），</w:t>
      </w:r>
      <w:r>
        <w:rPr>
          <w:rFonts w:hint="eastAsia"/>
          <w:i/>
          <w:iCs/>
          <w:sz w:val="21"/>
          <w:szCs w:val="21"/>
        </w:rPr>
        <w:t>T</w:t>
      </w:r>
      <w:r>
        <w:rPr>
          <w:rFonts w:hint="eastAsia"/>
          <w:i/>
          <w:iCs/>
          <w:sz w:val="21"/>
          <w:szCs w:val="21"/>
          <w:vertAlign w:val="subscript"/>
        </w:rPr>
        <w:t>j</w:t>
      </w:r>
      <w:r>
        <w:rPr>
          <w:rFonts w:hint="eastAsia"/>
          <w:sz w:val="21"/>
          <w:szCs w:val="21"/>
        </w:rPr>
        <w:t>为不平等来源类型，</w:t>
      </w:r>
      <m:oMath>
        <m:r>
          <w:rPr>
            <w:rFonts w:ascii="Cambria Math" w:eastAsia="MS Mincho" w:hAnsi="Cambria Math" w:cs="MS Mincho"/>
            <w:sz w:val="21"/>
            <w:szCs w:val="21"/>
          </w:rPr>
          <m:t>D</m:t>
        </m:r>
        <m:r>
          <w:rPr>
            <w:rFonts w:ascii="Cambria Math" w:eastAsia="MS Mincho" w:hAnsi="Cambria Math" w:cs="MS Mincho" w:hint="eastAsia"/>
            <w:sz w:val="21"/>
            <w:szCs w:val="21"/>
          </w:rPr>
          <m:t>*</m:t>
        </m:r>
        <m:sSub>
          <m:sSubPr>
            <m:ctrlPr>
              <w:rPr>
                <w:rFonts w:ascii="Cambria Math" w:hAnsi="Cambria Math" w:cs="Times New Roman"/>
                <w:i/>
                <w:sz w:val="21"/>
                <w:szCs w:val="21"/>
              </w:rPr>
            </m:ctrlPr>
          </m:sSubPr>
          <m:e>
            <m:r>
              <w:rPr>
                <w:rFonts w:ascii="Cambria Math" w:cs="Times New Roman"/>
                <w:sz w:val="21"/>
                <w:szCs w:val="21"/>
              </w:rPr>
              <m:t>T</m:t>
            </m:r>
          </m:e>
          <m:sub>
            <m:r>
              <w:rPr>
                <w:rFonts w:ascii="Cambria Math" w:cs="Times New Roman"/>
                <w:sz w:val="21"/>
                <w:szCs w:val="21"/>
              </w:rPr>
              <m:t>j</m:t>
            </m:r>
          </m:sub>
        </m:sSub>
      </m:oMath>
      <w:r>
        <w:rPr>
          <w:rFonts w:hint="eastAsia"/>
          <w:sz w:val="21"/>
          <w:szCs w:val="21"/>
        </w:rPr>
        <w:t>为实验组与不平等来源的交互项。</w:t>
      </w:r>
      <w:r>
        <w:rPr>
          <w:rFonts w:hint="eastAsia"/>
          <w:i/>
          <w:iCs/>
          <w:sz w:val="21"/>
          <w:szCs w:val="21"/>
        </w:rPr>
        <w:t>X</w:t>
      </w:r>
      <w:r>
        <w:rPr>
          <w:rFonts w:hint="eastAsia"/>
          <w:i/>
          <w:iCs/>
          <w:sz w:val="21"/>
          <w:szCs w:val="21"/>
          <w:vertAlign w:val="subscript"/>
        </w:rPr>
        <w:t>i</w:t>
      </w:r>
      <w:r>
        <w:rPr>
          <w:rFonts w:hint="eastAsia"/>
          <w:sz w:val="21"/>
          <w:szCs w:val="21"/>
        </w:rPr>
        <w:t>为控制变量，包含优势不平等厌恶和劣势不平等厌恶，回归结果如表</w:t>
      </w:r>
      <w:r>
        <w:rPr>
          <w:rFonts w:hint="eastAsia"/>
          <w:sz w:val="21"/>
          <w:szCs w:val="21"/>
        </w:rPr>
        <w:t>12</w:t>
      </w:r>
      <w:r>
        <w:rPr>
          <w:rFonts w:hint="eastAsia"/>
          <w:sz w:val="21"/>
          <w:szCs w:val="21"/>
        </w:rPr>
        <w:t>所示。</w:t>
      </w:r>
    </w:p>
    <w:p w14:paraId="329FDAFF" w14:textId="77777777" w:rsidR="00DB1045" w:rsidRDefault="00000000">
      <w:pPr>
        <w:spacing w:line="240" w:lineRule="auto"/>
        <w:ind w:firstLineChars="200" w:firstLine="420"/>
        <w:rPr>
          <w:sz w:val="21"/>
          <w:szCs w:val="21"/>
        </w:rPr>
      </w:pPr>
      <w:r>
        <w:rPr>
          <w:rFonts w:hint="eastAsia"/>
          <w:sz w:val="21"/>
          <w:szCs w:val="21"/>
        </w:rPr>
        <w:t>结果显示，亲社会行为组相对于亲社会和反社会行为组，被试的亲社会行为水平显著更高。亲社会行为组相对于亲社会和反社会行为组，财富差异对亲社会行为的影响更大。亲社会行为组相对于亲社会行为和反社会行为组，个人努力相对于自然运气组的亲社会行为水平的差异也显著更高；竞争机制组相对于自然运气组的亲社会行为水平的差异也显著更高。</w:t>
      </w:r>
    </w:p>
    <w:p w14:paraId="39A135E3" w14:textId="77777777" w:rsidR="00DB1045" w:rsidRDefault="00000000">
      <w:pPr>
        <w:spacing w:line="240" w:lineRule="auto"/>
        <w:ind w:firstLineChars="200" w:firstLine="420"/>
        <w:rPr>
          <w:sz w:val="21"/>
          <w:szCs w:val="21"/>
        </w:rPr>
      </w:pPr>
      <w:r>
        <w:rPr>
          <w:rFonts w:hint="eastAsia"/>
          <w:sz w:val="21"/>
          <w:szCs w:val="21"/>
        </w:rPr>
        <w:lastRenderedPageBreak/>
        <w:t>其次，我们还关注了行为选择模式对反社会行为的影响。我们以只能选择亲社会行为组作为基准组，以既可以选择亲社会又可以选择反社会行为组为对照组，将该组中被试选择亲社会行为的情况，记做反社会行为水平为零。回归模型与式（</w:t>
      </w:r>
      <w:r>
        <w:rPr>
          <w:sz w:val="21"/>
          <w:szCs w:val="21"/>
        </w:rPr>
        <w:t>6</w:t>
      </w:r>
      <w:r>
        <w:rPr>
          <w:rFonts w:hint="eastAsia"/>
          <w:sz w:val="21"/>
          <w:szCs w:val="21"/>
        </w:rPr>
        <w:t>）一致，但被解释变量为反社会行为，回归结果如表</w:t>
      </w:r>
      <w:r>
        <w:rPr>
          <w:rFonts w:hint="eastAsia"/>
          <w:sz w:val="21"/>
          <w:szCs w:val="21"/>
        </w:rPr>
        <w:t>13</w:t>
      </w:r>
      <w:r>
        <w:rPr>
          <w:rFonts w:hint="eastAsia"/>
          <w:sz w:val="21"/>
          <w:szCs w:val="21"/>
        </w:rPr>
        <w:t>所示。结果显示，在控制了其它变量后，反社会行为组相对于亲社会和反社会行为组，被试的反社会行为水平显著更高。反社会行为组相对于亲社会和反社会组，财富差异对反社会行为的影响显著更大。</w:t>
      </w:r>
    </w:p>
    <w:p w14:paraId="789D29B7" w14:textId="77777777" w:rsidR="00DB1045" w:rsidRDefault="00000000">
      <w:pPr>
        <w:spacing w:line="240" w:lineRule="auto"/>
        <w:jc w:val="center"/>
        <w:rPr>
          <w:rFonts w:ascii="楷体" w:eastAsia="楷体" w:hAnsi="楷体" w:cs="Times New Roman"/>
          <w:kern w:val="2"/>
          <w:sz w:val="21"/>
        </w:rPr>
      </w:pPr>
      <w:r>
        <w:rPr>
          <w:rFonts w:ascii="楷体" w:eastAsia="楷体" w:hAnsi="楷体" w:cs="Times New Roman" w:hint="eastAsia"/>
          <w:kern w:val="2"/>
          <w:sz w:val="21"/>
        </w:rPr>
        <w:t>表12  亲社会行为与亲社会行为和反社会行为比较</w:t>
      </w:r>
    </w:p>
    <w:tbl>
      <w:tblPr>
        <w:tblStyle w:val="af4"/>
        <w:tblW w:w="8642" w:type="dxa"/>
        <w:jc w:val="center"/>
        <w:tblBorders>
          <w:left w:val="none" w:sz="0" w:space="0" w:color="auto"/>
          <w:right w:val="none" w:sz="0" w:space="0" w:color="auto"/>
        </w:tblBorders>
        <w:tblLook w:val="04A0" w:firstRow="1" w:lastRow="0" w:firstColumn="1" w:lastColumn="0" w:noHBand="0" w:noVBand="1"/>
      </w:tblPr>
      <w:tblGrid>
        <w:gridCol w:w="1701"/>
        <w:gridCol w:w="1262"/>
        <w:gridCol w:w="9"/>
        <w:gridCol w:w="1134"/>
        <w:gridCol w:w="1134"/>
        <w:gridCol w:w="1134"/>
        <w:gridCol w:w="1134"/>
        <w:gridCol w:w="1134"/>
      </w:tblGrid>
      <w:tr w:rsidR="00DB1045" w14:paraId="388E998F" w14:textId="77777777">
        <w:trPr>
          <w:jc w:val="center"/>
        </w:trPr>
        <w:tc>
          <w:tcPr>
            <w:tcW w:w="1701" w:type="dxa"/>
            <w:vMerge w:val="restart"/>
            <w:tcBorders>
              <w:left w:val="single" w:sz="4" w:space="0" w:color="auto"/>
            </w:tcBorders>
            <w:vAlign w:val="center"/>
          </w:tcPr>
          <w:p w14:paraId="405653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解释变量</w:t>
            </w:r>
          </w:p>
        </w:tc>
        <w:tc>
          <w:tcPr>
            <w:tcW w:w="3539" w:type="dxa"/>
            <w:gridSpan w:val="4"/>
            <w:vAlign w:val="center"/>
          </w:tcPr>
          <w:p w14:paraId="4ABC35F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亲社会行为</w:t>
            </w:r>
          </w:p>
        </w:tc>
        <w:tc>
          <w:tcPr>
            <w:tcW w:w="3402" w:type="dxa"/>
            <w:gridSpan w:val="3"/>
            <w:tcBorders>
              <w:right w:val="single" w:sz="4" w:space="0" w:color="auto"/>
            </w:tcBorders>
            <w:vAlign w:val="center"/>
          </w:tcPr>
          <w:p w14:paraId="3170342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反社会行为</w:t>
            </w:r>
          </w:p>
        </w:tc>
      </w:tr>
      <w:tr w:rsidR="00DB1045" w14:paraId="035F3F5D" w14:textId="77777777">
        <w:trPr>
          <w:trHeight w:val="228"/>
          <w:jc w:val="center"/>
        </w:trPr>
        <w:tc>
          <w:tcPr>
            <w:tcW w:w="1701" w:type="dxa"/>
            <w:vMerge/>
            <w:tcBorders>
              <w:left w:val="single" w:sz="4" w:space="0" w:color="auto"/>
            </w:tcBorders>
            <w:vAlign w:val="center"/>
          </w:tcPr>
          <w:p w14:paraId="51A5DC6A" w14:textId="77777777" w:rsidR="00DB1045" w:rsidRDefault="00DB1045">
            <w:pPr>
              <w:kinsoku w:val="0"/>
              <w:spacing w:after="0" w:line="240" w:lineRule="auto"/>
              <w:jc w:val="center"/>
              <w:rPr>
                <w:rFonts w:eastAsiaTheme="minorEastAsia" w:cs="Times New Roman"/>
                <w:sz w:val="21"/>
                <w:szCs w:val="21"/>
              </w:rPr>
            </w:pPr>
          </w:p>
        </w:tc>
        <w:tc>
          <w:tcPr>
            <w:tcW w:w="1271" w:type="dxa"/>
            <w:gridSpan w:val="2"/>
            <w:vAlign w:val="center"/>
          </w:tcPr>
          <w:p w14:paraId="6305A3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1</w:t>
            </w:r>
          </w:p>
        </w:tc>
        <w:tc>
          <w:tcPr>
            <w:tcW w:w="1134" w:type="dxa"/>
            <w:vAlign w:val="center"/>
          </w:tcPr>
          <w:p w14:paraId="6A65F80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2</w:t>
            </w:r>
          </w:p>
        </w:tc>
        <w:tc>
          <w:tcPr>
            <w:tcW w:w="1134" w:type="dxa"/>
            <w:vAlign w:val="center"/>
          </w:tcPr>
          <w:p w14:paraId="64E8CA8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3</w:t>
            </w:r>
          </w:p>
        </w:tc>
        <w:tc>
          <w:tcPr>
            <w:tcW w:w="1134" w:type="dxa"/>
            <w:vAlign w:val="center"/>
          </w:tcPr>
          <w:p w14:paraId="51AEA0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4</w:t>
            </w:r>
          </w:p>
        </w:tc>
        <w:tc>
          <w:tcPr>
            <w:tcW w:w="1134" w:type="dxa"/>
            <w:vAlign w:val="center"/>
          </w:tcPr>
          <w:p w14:paraId="335A65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5</w:t>
            </w:r>
          </w:p>
        </w:tc>
        <w:tc>
          <w:tcPr>
            <w:tcW w:w="1134" w:type="dxa"/>
            <w:tcBorders>
              <w:right w:val="single" w:sz="4" w:space="0" w:color="auto"/>
            </w:tcBorders>
            <w:vAlign w:val="center"/>
          </w:tcPr>
          <w:p w14:paraId="2DF3F7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6</w:t>
            </w:r>
          </w:p>
        </w:tc>
      </w:tr>
      <w:tr w:rsidR="00DB1045" w14:paraId="5DD4F16B" w14:textId="77777777">
        <w:trPr>
          <w:trHeight w:val="372"/>
          <w:jc w:val="center"/>
        </w:trPr>
        <w:tc>
          <w:tcPr>
            <w:tcW w:w="1701" w:type="dxa"/>
            <w:tcBorders>
              <w:left w:val="single" w:sz="4" w:space="0" w:color="auto"/>
            </w:tcBorders>
            <w:vAlign w:val="center"/>
          </w:tcPr>
          <w:p w14:paraId="780E927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hint="eastAsia"/>
                <w:i/>
                <w:iCs/>
                <w:sz w:val="21"/>
                <w:szCs w:val="21"/>
              </w:rPr>
              <w:t>D</w:t>
            </w:r>
          </w:p>
        </w:tc>
        <w:tc>
          <w:tcPr>
            <w:tcW w:w="1271" w:type="dxa"/>
            <w:gridSpan w:val="2"/>
            <w:vAlign w:val="center"/>
          </w:tcPr>
          <w:p w14:paraId="621614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.812***</w:t>
            </w:r>
          </w:p>
          <w:p w14:paraId="042DDA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.300</w:t>
            </w:r>
            <w:r>
              <w:rPr>
                <w:rFonts w:eastAsiaTheme="minorEastAsia" w:cs="Times New Roman" w:hint="eastAsia"/>
                <w:sz w:val="21"/>
                <w:szCs w:val="21"/>
              </w:rPr>
              <w:t>）</w:t>
            </w:r>
          </w:p>
        </w:tc>
        <w:tc>
          <w:tcPr>
            <w:tcW w:w="1134" w:type="dxa"/>
            <w:vAlign w:val="center"/>
          </w:tcPr>
          <w:p w14:paraId="6E2D23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1</w:t>
            </w:r>
            <w:r>
              <w:rPr>
                <w:rFonts w:eastAsiaTheme="minorEastAsia" w:cs="Times New Roman"/>
                <w:sz w:val="21"/>
                <w:szCs w:val="21"/>
              </w:rPr>
              <w:t>.305***</w:t>
            </w:r>
          </w:p>
          <w:p w14:paraId="54C46B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0.300</w:t>
            </w:r>
            <w:r>
              <w:rPr>
                <w:rFonts w:eastAsiaTheme="minorEastAsia" w:cs="Times New Roman" w:hint="eastAsia"/>
                <w:sz w:val="21"/>
                <w:szCs w:val="21"/>
              </w:rPr>
              <w:t>）</w:t>
            </w:r>
          </w:p>
        </w:tc>
        <w:tc>
          <w:tcPr>
            <w:tcW w:w="1134" w:type="dxa"/>
            <w:vAlign w:val="center"/>
          </w:tcPr>
          <w:p w14:paraId="0E5A5F1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.260</w:t>
            </w:r>
          </w:p>
          <w:p w14:paraId="3BFDA53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0.298</w:t>
            </w:r>
            <w:r>
              <w:rPr>
                <w:rFonts w:eastAsiaTheme="minorEastAsia" w:cs="Times New Roman" w:hint="eastAsia"/>
                <w:sz w:val="21"/>
                <w:szCs w:val="21"/>
              </w:rPr>
              <w:t>）</w:t>
            </w:r>
          </w:p>
        </w:tc>
        <w:tc>
          <w:tcPr>
            <w:tcW w:w="1134" w:type="dxa"/>
            <w:vAlign w:val="center"/>
          </w:tcPr>
          <w:p w14:paraId="0CB7A52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1</w:t>
            </w:r>
            <w:r>
              <w:rPr>
                <w:rFonts w:eastAsiaTheme="minorEastAsia" w:cs="Times New Roman"/>
                <w:sz w:val="21"/>
                <w:szCs w:val="21"/>
              </w:rPr>
              <w:t>.410</w:t>
            </w:r>
            <w:r>
              <w:rPr>
                <w:rFonts w:eastAsiaTheme="minorEastAsia" w:cs="Times New Roman" w:hint="eastAsia"/>
                <w:sz w:val="21"/>
                <w:szCs w:val="21"/>
              </w:rPr>
              <w:t>***</w:t>
            </w:r>
          </w:p>
          <w:p w14:paraId="7C481D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.267</w:t>
            </w:r>
            <w:r>
              <w:rPr>
                <w:rFonts w:eastAsiaTheme="minorEastAsia" w:cs="Times New Roman" w:hint="eastAsia"/>
                <w:sz w:val="21"/>
                <w:szCs w:val="21"/>
              </w:rPr>
              <w:t>）</w:t>
            </w:r>
          </w:p>
        </w:tc>
        <w:tc>
          <w:tcPr>
            <w:tcW w:w="1134" w:type="dxa"/>
            <w:vAlign w:val="center"/>
          </w:tcPr>
          <w:p w14:paraId="75B261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1</w:t>
            </w:r>
            <w:r>
              <w:rPr>
                <w:rFonts w:eastAsiaTheme="minorEastAsia" w:cs="Times New Roman"/>
                <w:sz w:val="21"/>
                <w:szCs w:val="21"/>
              </w:rPr>
              <w:t>.000</w:t>
            </w:r>
            <w:r>
              <w:rPr>
                <w:rFonts w:eastAsiaTheme="minorEastAsia" w:cs="Times New Roman" w:hint="eastAsia"/>
                <w:sz w:val="21"/>
                <w:szCs w:val="21"/>
              </w:rPr>
              <w:t>***</w:t>
            </w:r>
          </w:p>
          <w:p w14:paraId="5746CA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.266</w:t>
            </w:r>
            <w:r>
              <w:rPr>
                <w:rFonts w:eastAsiaTheme="minorEastAsia" w:cs="Times New Roman" w:hint="eastAsia"/>
                <w:sz w:val="21"/>
                <w:szCs w:val="21"/>
              </w:rPr>
              <w:t>）</w:t>
            </w:r>
          </w:p>
        </w:tc>
        <w:tc>
          <w:tcPr>
            <w:tcW w:w="1134" w:type="dxa"/>
            <w:tcBorders>
              <w:right w:val="single" w:sz="4" w:space="0" w:color="auto"/>
            </w:tcBorders>
            <w:vAlign w:val="center"/>
          </w:tcPr>
          <w:p w14:paraId="51C3F7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1</w:t>
            </w:r>
            <w:r>
              <w:rPr>
                <w:rFonts w:eastAsiaTheme="minorEastAsia" w:cs="Times New Roman"/>
                <w:sz w:val="21"/>
                <w:szCs w:val="21"/>
              </w:rPr>
              <w:t>.381</w:t>
            </w:r>
            <w:r>
              <w:rPr>
                <w:rFonts w:eastAsiaTheme="minorEastAsia" w:cs="Times New Roman" w:hint="eastAsia"/>
                <w:sz w:val="21"/>
                <w:szCs w:val="21"/>
              </w:rPr>
              <w:t>***</w:t>
            </w:r>
          </w:p>
          <w:p w14:paraId="65F4079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.266</w:t>
            </w:r>
            <w:r>
              <w:rPr>
                <w:rFonts w:eastAsiaTheme="minorEastAsia" w:cs="Times New Roman" w:hint="eastAsia"/>
                <w:sz w:val="21"/>
                <w:szCs w:val="21"/>
              </w:rPr>
              <w:t>）</w:t>
            </w:r>
          </w:p>
        </w:tc>
      </w:tr>
      <w:tr w:rsidR="00DB1045" w14:paraId="0EE0B6CF" w14:textId="77777777">
        <w:trPr>
          <w:jc w:val="center"/>
        </w:trPr>
        <w:tc>
          <w:tcPr>
            <w:tcW w:w="1701" w:type="dxa"/>
            <w:tcBorders>
              <w:left w:val="single" w:sz="4" w:space="0" w:color="auto"/>
            </w:tcBorders>
            <w:vAlign w:val="center"/>
          </w:tcPr>
          <w:p w14:paraId="4D3E787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w:t>
            </w:r>
            <w:r>
              <w:rPr>
                <w:rFonts w:eastAsiaTheme="minorEastAsia" w:cs="Times New Roman" w:hint="eastAsia"/>
                <w:i/>
                <w:iCs/>
                <w:sz w:val="21"/>
                <w:szCs w:val="21"/>
              </w:rPr>
              <w:t xml:space="preserve"> </w:t>
            </w:r>
            <w:r>
              <w:rPr>
                <w:rFonts w:eastAsiaTheme="minorEastAsia" w:cs="Times New Roman"/>
                <w:i/>
                <w:iCs/>
                <w:sz w:val="21"/>
                <w:szCs w:val="21"/>
              </w:rPr>
              <w:t>*</w:t>
            </w:r>
            <w:r>
              <w:rPr>
                <w:rFonts w:eastAsiaTheme="minorEastAsia" w:cs="Times New Roman" w:hint="eastAsia"/>
                <w:i/>
                <w:iCs/>
                <w:sz w:val="21"/>
                <w:szCs w:val="21"/>
              </w:rPr>
              <w:t xml:space="preserve"> </w:t>
            </w:r>
            <w:r>
              <w:rPr>
                <w:rFonts w:eastAsiaTheme="minorEastAsia" w:cs="Times New Roman"/>
                <w:i/>
                <w:iCs/>
                <w:sz w:val="21"/>
                <w:szCs w:val="21"/>
              </w:rPr>
              <w:t>wealthgap</w:t>
            </w:r>
          </w:p>
        </w:tc>
        <w:tc>
          <w:tcPr>
            <w:tcW w:w="1271" w:type="dxa"/>
            <w:gridSpan w:val="2"/>
            <w:vAlign w:val="center"/>
          </w:tcPr>
          <w:p w14:paraId="70A0BBA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.023*</w:t>
            </w:r>
          </w:p>
          <w:p w14:paraId="614C05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0.013</w:t>
            </w:r>
            <w:r>
              <w:rPr>
                <w:rFonts w:eastAsiaTheme="minorEastAsia" w:cs="Times New Roman" w:hint="eastAsia"/>
                <w:sz w:val="21"/>
                <w:szCs w:val="21"/>
              </w:rPr>
              <w:t>）</w:t>
            </w:r>
          </w:p>
        </w:tc>
        <w:tc>
          <w:tcPr>
            <w:tcW w:w="1134" w:type="dxa"/>
            <w:vAlign w:val="center"/>
          </w:tcPr>
          <w:p w14:paraId="3C8E42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.023*</w:t>
            </w:r>
          </w:p>
          <w:p w14:paraId="3887EA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0.013</w:t>
            </w:r>
            <w:r>
              <w:rPr>
                <w:rFonts w:eastAsiaTheme="minorEastAsia" w:cs="Times New Roman" w:hint="eastAsia"/>
                <w:sz w:val="21"/>
                <w:szCs w:val="21"/>
              </w:rPr>
              <w:t>）</w:t>
            </w:r>
          </w:p>
        </w:tc>
        <w:tc>
          <w:tcPr>
            <w:tcW w:w="1134" w:type="dxa"/>
            <w:vAlign w:val="center"/>
          </w:tcPr>
          <w:p w14:paraId="5130705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.023*</w:t>
            </w:r>
          </w:p>
          <w:p w14:paraId="4A5243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0.013</w:t>
            </w:r>
            <w:r>
              <w:rPr>
                <w:rFonts w:eastAsiaTheme="minorEastAsia" w:cs="Times New Roman" w:hint="eastAsia"/>
                <w:sz w:val="21"/>
                <w:szCs w:val="21"/>
              </w:rPr>
              <w:t>）</w:t>
            </w:r>
          </w:p>
        </w:tc>
        <w:tc>
          <w:tcPr>
            <w:tcW w:w="1134" w:type="dxa"/>
            <w:vAlign w:val="center"/>
          </w:tcPr>
          <w:p w14:paraId="50F438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0.035</w:t>
            </w:r>
            <w:r>
              <w:rPr>
                <w:rFonts w:eastAsiaTheme="minorEastAsia" w:cs="Times New Roman" w:hint="eastAsia"/>
                <w:sz w:val="21"/>
                <w:szCs w:val="21"/>
              </w:rPr>
              <w:t>***</w:t>
            </w:r>
          </w:p>
          <w:p w14:paraId="441822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.012</w:t>
            </w:r>
            <w:r>
              <w:rPr>
                <w:rFonts w:eastAsiaTheme="minorEastAsia" w:cs="Times New Roman" w:hint="eastAsia"/>
                <w:sz w:val="21"/>
                <w:szCs w:val="21"/>
              </w:rPr>
              <w:t>）</w:t>
            </w:r>
          </w:p>
        </w:tc>
        <w:tc>
          <w:tcPr>
            <w:tcW w:w="1134" w:type="dxa"/>
            <w:vAlign w:val="center"/>
          </w:tcPr>
          <w:p w14:paraId="6CDEE47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0.035</w:t>
            </w:r>
            <w:r>
              <w:rPr>
                <w:rFonts w:eastAsiaTheme="minorEastAsia" w:cs="Times New Roman" w:hint="eastAsia"/>
                <w:sz w:val="21"/>
                <w:szCs w:val="21"/>
              </w:rPr>
              <w:t>***</w:t>
            </w:r>
          </w:p>
          <w:p w14:paraId="3DEFE6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.012</w:t>
            </w:r>
            <w:r>
              <w:rPr>
                <w:rFonts w:eastAsiaTheme="minorEastAsia" w:cs="Times New Roman" w:hint="eastAsia"/>
                <w:sz w:val="21"/>
                <w:szCs w:val="21"/>
              </w:rPr>
              <w:t>）</w:t>
            </w:r>
          </w:p>
        </w:tc>
        <w:tc>
          <w:tcPr>
            <w:tcW w:w="1134" w:type="dxa"/>
            <w:tcBorders>
              <w:right w:val="single" w:sz="4" w:space="0" w:color="auto"/>
            </w:tcBorders>
            <w:vAlign w:val="center"/>
          </w:tcPr>
          <w:p w14:paraId="375950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0.035</w:t>
            </w:r>
            <w:r>
              <w:rPr>
                <w:rFonts w:eastAsiaTheme="minorEastAsia" w:cs="Times New Roman" w:hint="eastAsia"/>
                <w:sz w:val="21"/>
                <w:szCs w:val="21"/>
              </w:rPr>
              <w:t>***</w:t>
            </w:r>
          </w:p>
          <w:p w14:paraId="786D29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.012</w:t>
            </w:r>
            <w:r>
              <w:rPr>
                <w:rFonts w:eastAsiaTheme="minorEastAsia" w:cs="Times New Roman" w:hint="eastAsia"/>
                <w:sz w:val="21"/>
                <w:szCs w:val="21"/>
              </w:rPr>
              <w:t>）</w:t>
            </w:r>
          </w:p>
        </w:tc>
      </w:tr>
      <w:tr w:rsidR="00DB1045" w14:paraId="585AC60C" w14:textId="77777777">
        <w:trPr>
          <w:jc w:val="center"/>
        </w:trPr>
        <w:tc>
          <w:tcPr>
            <w:tcW w:w="1701" w:type="dxa"/>
            <w:tcBorders>
              <w:left w:val="single" w:sz="4" w:space="0" w:color="auto"/>
            </w:tcBorders>
            <w:vAlign w:val="center"/>
          </w:tcPr>
          <w:p w14:paraId="5DD1E4E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p>
        </w:tc>
        <w:tc>
          <w:tcPr>
            <w:tcW w:w="1271" w:type="dxa"/>
            <w:gridSpan w:val="2"/>
            <w:vAlign w:val="center"/>
          </w:tcPr>
          <w:p w14:paraId="5847A3F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4F696A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1134" w:type="dxa"/>
            <w:vAlign w:val="center"/>
          </w:tcPr>
          <w:p w14:paraId="1A381B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758405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1134" w:type="dxa"/>
            <w:vAlign w:val="center"/>
          </w:tcPr>
          <w:p w14:paraId="64C267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11052C7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1134" w:type="dxa"/>
            <w:vAlign w:val="center"/>
          </w:tcPr>
          <w:p w14:paraId="0E8883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0.018</w:t>
            </w:r>
            <w:r>
              <w:rPr>
                <w:rFonts w:eastAsiaTheme="minorEastAsia" w:cs="Times New Roman" w:hint="eastAsia"/>
                <w:sz w:val="21"/>
                <w:szCs w:val="21"/>
              </w:rPr>
              <w:t>**</w:t>
            </w:r>
          </w:p>
          <w:p w14:paraId="263C4C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.008</w:t>
            </w:r>
            <w:r>
              <w:rPr>
                <w:rFonts w:eastAsiaTheme="minorEastAsia" w:cs="Times New Roman" w:hint="eastAsia"/>
                <w:sz w:val="21"/>
                <w:szCs w:val="21"/>
              </w:rPr>
              <w:t>）</w:t>
            </w:r>
          </w:p>
        </w:tc>
        <w:tc>
          <w:tcPr>
            <w:tcW w:w="1134" w:type="dxa"/>
            <w:vAlign w:val="center"/>
          </w:tcPr>
          <w:p w14:paraId="725BA17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0.018</w:t>
            </w:r>
            <w:r>
              <w:rPr>
                <w:rFonts w:eastAsiaTheme="minorEastAsia" w:cs="Times New Roman" w:hint="eastAsia"/>
                <w:sz w:val="21"/>
                <w:szCs w:val="21"/>
              </w:rPr>
              <w:t>**</w:t>
            </w:r>
          </w:p>
          <w:p w14:paraId="404E9D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.008</w:t>
            </w:r>
            <w:r>
              <w:rPr>
                <w:rFonts w:eastAsiaTheme="minorEastAsia" w:cs="Times New Roman" w:hint="eastAsia"/>
                <w:sz w:val="21"/>
                <w:szCs w:val="21"/>
              </w:rPr>
              <w:t>）</w:t>
            </w:r>
          </w:p>
        </w:tc>
        <w:tc>
          <w:tcPr>
            <w:tcW w:w="1134" w:type="dxa"/>
            <w:tcBorders>
              <w:right w:val="single" w:sz="4" w:space="0" w:color="auto"/>
            </w:tcBorders>
            <w:vAlign w:val="center"/>
          </w:tcPr>
          <w:p w14:paraId="230EBB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0.018</w:t>
            </w:r>
            <w:r>
              <w:rPr>
                <w:rFonts w:eastAsiaTheme="minorEastAsia" w:cs="Times New Roman" w:hint="eastAsia"/>
                <w:sz w:val="21"/>
                <w:szCs w:val="21"/>
              </w:rPr>
              <w:t>**</w:t>
            </w:r>
          </w:p>
          <w:p w14:paraId="07440A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.008</w:t>
            </w:r>
            <w:r>
              <w:rPr>
                <w:rFonts w:eastAsiaTheme="minorEastAsia" w:cs="Times New Roman" w:hint="eastAsia"/>
                <w:sz w:val="21"/>
                <w:szCs w:val="21"/>
              </w:rPr>
              <w:t>）</w:t>
            </w:r>
          </w:p>
        </w:tc>
      </w:tr>
      <w:tr w:rsidR="00DB1045" w14:paraId="6DF5E18B" w14:textId="77777777">
        <w:trPr>
          <w:jc w:val="center"/>
        </w:trPr>
        <w:tc>
          <w:tcPr>
            <w:tcW w:w="1701" w:type="dxa"/>
            <w:tcBorders>
              <w:left w:val="single" w:sz="4" w:space="0" w:color="auto"/>
            </w:tcBorders>
            <w:vAlign w:val="center"/>
          </w:tcPr>
          <w:p w14:paraId="2D6C987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w:t>
            </w:r>
            <w:r>
              <w:rPr>
                <w:rFonts w:eastAsiaTheme="minorEastAsia" w:cs="Times New Roman" w:hint="eastAsia"/>
                <w:i/>
                <w:iCs/>
                <w:sz w:val="21"/>
                <w:szCs w:val="21"/>
              </w:rPr>
              <w:t xml:space="preserve"> </w:t>
            </w:r>
            <w:r>
              <w:rPr>
                <w:rFonts w:eastAsiaTheme="minorEastAsia" w:cs="Times New Roman"/>
                <w:i/>
                <w:iCs/>
                <w:sz w:val="21"/>
                <w:szCs w:val="21"/>
              </w:rPr>
              <w:t>*</w:t>
            </w:r>
            <w:r>
              <w:rPr>
                <w:rFonts w:eastAsiaTheme="minorEastAsia" w:cs="Times New Roman" w:hint="eastAsia"/>
                <w:i/>
                <w:iCs/>
                <w:sz w:val="21"/>
                <w:szCs w:val="21"/>
              </w:rPr>
              <w:t xml:space="preserve"> </w:t>
            </w:r>
            <w:r>
              <w:rPr>
                <w:rFonts w:eastAsiaTheme="minorEastAsia" w:cs="Times New Roman"/>
                <w:i/>
                <w:iCs/>
                <w:sz w:val="21"/>
                <w:szCs w:val="21"/>
              </w:rPr>
              <w:t>T</w:t>
            </w:r>
            <w:r>
              <w:rPr>
                <w:rFonts w:eastAsiaTheme="minorEastAsia" w:cs="Times New Roman"/>
                <w:i/>
                <w:iCs/>
                <w:sz w:val="21"/>
                <w:szCs w:val="21"/>
                <w:vertAlign w:val="subscript"/>
              </w:rPr>
              <w:t>1</w:t>
            </w:r>
          </w:p>
        </w:tc>
        <w:tc>
          <w:tcPr>
            <w:tcW w:w="1271" w:type="dxa"/>
            <w:gridSpan w:val="2"/>
            <w:vAlign w:val="center"/>
          </w:tcPr>
          <w:p w14:paraId="3A2212D4"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483923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hint="eastAsia"/>
                <w:sz w:val="21"/>
                <w:szCs w:val="21"/>
              </w:rPr>
              <w:t>0</w:t>
            </w:r>
            <w:r>
              <w:rPr>
                <w:rFonts w:eastAsiaTheme="minorEastAsia" w:cs="Times New Roman"/>
                <w:sz w:val="21"/>
                <w:szCs w:val="21"/>
              </w:rPr>
              <w:t>.493</w:t>
            </w:r>
          </w:p>
          <w:p w14:paraId="531AD42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0.424</w:t>
            </w:r>
            <w:r>
              <w:rPr>
                <w:rFonts w:eastAsiaTheme="minorEastAsia" w:cs="Times New Roman" w:hint="eastAsia"/>
                <w:sz w:val="21"/>
                <w:szCs w:val="21"/>
              </w:rPr>
              <w:t>）</w:t>
            </w:r>
          </w:p>
        </w:tc>
        <w:tc>
          <w:tcPr>
            <w:tcW w:w="1134" w:type="dxa"/>
            <w:vAlign w:val="center"/>
          </w:tcPr>
          <w:p w14:paraId="4749C5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0.553</w:t>
            </w:r>
          </w:p>
          <w:p w14:paraId="742581E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0.421</w:t>
            </w:r>
            <w:r>
              <w:rPr>
                <w:rFonts w:eastAsiaTheme="minorEastAsia" w:cs="Times New Roman" w:hint="eastAsia"/>
                <w:sz w:val="21"/>
                <w:szCs w:val="21"/>
              </w:rPr>
              <w:t>）</w:t>
            </w:r>
          </w:p>
        </w:tc>
        <w:tc>
          <w:tcPr>
            <w:tcW w:w="1134" w:type="dxa"/>
            <w:vAlign w:val="center"/>
          </w:tcPr>
          <w:p w14:paraId="5DF4BA07"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109193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0.410</w:t>
            </w:r>
          </w:p>
          <w:p w14:paraId="3BCEEAB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.379</w:t>
            </w:r>
            <w:r>
              <w:rPr>
                <w:rFonts w:eastAsiaTheme="minorEastAsia" w:cs="Times New Roman" w:hint="eastAsia"/>
                <w:sz w:val="21"/>
                <w:szCs w:val="21"/>
              </w:rPr>
              <w:t>）</w:t>
            </w:r>
          </w:p>
        </w:tc>
        <w:tc>
          <w:tcPr>
            <w:tcW w:w="1134" w:type="dxa"/>
            <w:tcBorders>
              <w:right w:val="single" w:sz="4" w:space="0" w:color="auto"/>
            </w:tcBorders>
            <w:vAlign w:val="center"/>
          </w:tcPr>
          <w:p w14:paraId="0C0F54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0.030</w:t>
            </w:r>
          </w:p>
          <w:p w14:paraId="4327EE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.378</w:t>
            </w:r>
            <w:r>
              <w:rPr>
                <w:rFonts w:eastAsiaTheme="minorEastAsia" w:cs="Times New Roman" w:hint="eastAsia"/>
                <w:sz w:val="21"/>
                <w:szCs w:val="21"/>
              </w:rPr>
              <w:t>）</w:t>
            </w:r>
          </w:p>
        </w:tc>
      </w:tr>
      <w:tr w:rsidR="00DB1045" w14:paraId="2AC0D40E" w14:textId="77777777">
        <w:trPr>
          <w:jc w:val="center"/>
        </w:trPr>
        <w:tc>
          <w:tcPr>
            <w:tcW w:w="1701" w:type="dxa"/>
            <w:tcBorders>
              <w:left w:val="single" w:sz="4" w:space="0" w:color="auto"/>
            </w:tcBorders>
            <w:vAlign w:val="center"/>
          </w:tcPr>
          <w:p w14:paraId="0CDA760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1271" w:type="dxa"/>
            <w:gridSpan w:val="2"/>
            <w:vAlign w:val="center"/>
          </w:tcPr>
          <w:p w14:paraId="33EFA192"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0B1637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6E5C25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0.300</w:t>
            </w:r>
            <w:r>
              <w:rPr>
                <w:rFonts w:eastAsiaTheme="minorEastAsia" w:cs="Times New Roman" w:hint="eastAsia"/>
                <w:sz w:val="21"/>
                <w:szCs w:val="21"/>
              </w:rPr>
              <w:t>）</w:t>
            </w:r>
          </w:p>
        </w:tc>
        <w:tc>
          <w:tcPr>
            <w:tcW w:w="1134" w:type="dxa"/>
            <w:vAlign w:val="center"/>
          </w:tcPr>
          <w:p w14:paraId="600678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hint="eastAsia"/>
                <w:sz w:val="21"/>
                <w:szCs w:val="21"/>
              </w:rPr>
              <w:t>0</w:t>
            </w:r>
            <w:r>
              <w:rPr>
                <w:rFonts w:eastAsiaTheme="minorEastAsia" w:cs="Times New Roman"/>
                <w:sz w:val="21"/>
                <w:szCs w:val="21"/>
              </w:rPr>
              <w:t>.250</w:t>
            </w:r>
          </w:p>
          <w:p w14:paraId="733989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0.300</w:t>
            </w:r>
            <w:r>
              <w:rPr>
                <w:rFonts w:eastAsiaTheme="minorEastAsia" w:cs="Times New Roman" w:hint="eastAsia"/>
                <w:sz w:val="21"/>
                <w:szCs w:val="21"/>
              </w:rPr>
              <w:t>）</w:t>
            </w:r>
          </w:p>
        </w:tc>
        <w:tc>
          <w:tcPr>
            <w:tcW w:w="1134" w:type="dxa"/>
            <w:vAlign w:val="center"/>
          </w:tcPr>
          <w:p w14:paraId="016F3F8C"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23E59DE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.364</w:t>
            </w:r>
          </w:p>
          <w:p w14:paraId="3AE84C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.268</w:t>
            </w:r>
            <w:r>
              <w:rPr>
                <w:rFonts w:eastAsiaTheme="minorEastAsia" w:cs="Times New Roman" w:hint="eastAsia"/>
                <w:sz w:val="21"/>
                <w:szCs w:val="21"/>
              </w:rPr>
              <w:t>）</w:t>
            </w:r>
          </w:p>
        </w:tc>
        <w:tc>
          <w:tcPr>
            <w:tcW w:w="1134" w:type="dxa"/>
            <w:tcBorders>
              <w:right w:val="single" w:sz="4" w:space="0" w:color="auto"/>
            </w:tcBorders>
            <w:vAlign w:val="center"/>
          </w:tcPr>
          <w:p w14:paraId="7CBFB0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0.027</w:t>
            </w:r>
          </w:p>
          <w:p w14:paraId="60E420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.268</w:t>
            </w:r>
            <w:r>
              <w:rPr>
                <w:rFonts w:eastAsiaTheme="minorEastAsia" w:cs="Times New Roman" w:hint="eastAsia"/>
                <w:sz w:val="21"/>
                <w:szCs w:val="21"/>
              </w:rPr>
              <w:t>）</w:t>
            </w:r>
          </w:p>
        </w:tc>
      </w:tr>
      <w:tr w:rsidR="00DB1045" w14:paraId="7FA9AE6E" w14:textId="77777777">
        <w:trPr>
          <w:jc w:val="center"/>
        </w:trPr>
        <w:tc>
          <w:tcPr>
            <w:tcW w:w="1701" w:type="dxa"/>
            <w:tcBorders>
              <w:left w:val="single" w:sz="4" w:space="0" w:color="auto"/>
            </w:tcBorders>
            <w:vAlign w:val="center"/>
          </w:tcPr>
          <w:p w14:paraId="4293DDF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w:t>
            </w:r>
            <w:r>
              <w:rPr>
                <w:rFonts w:eastAsiaTheme="minorEastAsia" w:cs="Times New Roman" w:hint="eastAsia"/>
                <w:i/>
                <w:iCs/>
                <w:sz w:val="21"/>
                <w:szCs w:val="21"/>
              </w:rPr>
              <w:t xml:space="preserve"> </w:t>
            </w:r>
            <w:r>
              <w:rPr>
                <w:rFonts w:eastAsiaTheme="minorEastAsia" w:cs="Times New Roman"/>
                <w:i/>
                <w:iCs/>
                <w:sz w:val="21"/>
                <w:szCs w:val="21"/>
              </w:rPr>
              <w:t>*</w:t>
            </w:r>
            <w:r>
              <w:rPr>
                <w:rFonts w:eastAsiaTheme="minorEastAsia" w:cs="Times New Roman" w:hint="eastAsia"/>
                <w:i/>
                <w:iCs/>
                <w:sz w:val="21"/>
                <w:szCs w:val="21"/>
              </w:rPr>
              <w:t xml:space="preserve"> </w:t>
            </w:r>
            <w:r>
              <w:rPr>
                <w:rFonts w:eastAsiaTheme="minorEastAsia" w:cs="Times New Roman"/>
                <w:i/>
                <w:iCs/>
                <w:sz w:val="21"/>
                <w:szCs w:val="21"/>
              </w:rPr>
              <w:t>T</w:t>
            </w:r>
            <w:r>
              <w:rPr>
                <w:rFonts w:eastAsiaTheme="minorEastAsia" w:cs="Times New Roman"/>
                <w:i/>
                <w:iCs/>
                <w:sz w:val="21"/>
                <w:szCs w:val="21"/>
                <w:vertAlign w:val="subscript"/>
              </w:rPr>
              <w:t>2</w:t>
            </w:r>
          </w:p>
        </w:tc>
        <w:tc>
          <w:tcPr>
            <w:tcW w:w="1271" w:type="dxa"/>
            <w:gridSpan w:val="2"/>
            <w:vAlign w:val="center"/>
          </w:tcPr>
          <w:p w14:paraId="3DB77ED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.493</w:t>
            </w:r>
          </w:p>
          <w:p w14:paraId="4389A8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0.424</w:t>
            </w:r>
            <w:r>
              <w:rPr>
                <w:rFonts w:eastAsiaTheme="minorEastAsia" w:cs="Times New Roman" w:hint="eastAsia"/>
                <w:sz w:val="21"/>
                <w:szCs w:val="21"/>
              </w:rPr>
              <w:t>）</w:t>
            </w:r>
          </w:p>
        </w:tc>
        <w:tc>
          <w:tcPr>
            <w:tcW w:w="1134" w:type="dxa"/>
            <w:vAlign w:val="center"/>
          </w:tcPr>
          <w:p w14:paraId="130CE2B6"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70621B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1.045**</w:t>
            </w:r>
          </w:p>
          <w:p w14:paraId="7EBE92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0.424</w:t>
            </w:r>
            <w:r>
              <w:rPr>
                <w:rFonts w:eastAsiaTheme="minorEastAsia" w:cs="Times New Roman" w:hint="eastAsia"/>
                <w:sz w:val="21"/>
                <w:szCs w:val="21"/>
              </w:rPr>
              <w:t>）</w:t>
            </w:r>
          </w:p>
        </w:tc>
        <w:tc>
          <w:tcPr>
            <w:tcW w:w="1134" w:type="dxa"/>
            <w:vAlign w:val="center"/>
          </w:tcPr>
          <w:p w14:paraId="7009C2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0.410</w:t>
            </w:r>
          </w:p>
          <w:p w14:paraId="416582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.379</w:t>
            </w:r>
            <w:r>
              <w:rPr>
                <w:rFonts w:eastAsiaTheme="minorEastAsia" w:cs="Times New Roman" w:hint="eastAsia"/>
                <w:sz w:val="21"/>
                <w:szCs w:val="21"/>
              </w:rPr>
              <w:t>）</w:t>
            </w:r>
          </w:p>
        </w:tc>
        <w:tc>
          <w:tcPr>
            <w:tcW w:w="1134" w:type="dxa"/>
            <w:vAlign w:val="center"/>
          </w:tcPr>
          <w:p w14:paraId="6E4866A2" w14:textId="77777777" w:rsidR="00DB1045" w:rsidRDefault="00DB1045">
            <w:pPr>
              <w:kinsoku w:val="0"/>
              <w:spacing w:after="0" w:line="240" w:lineRule="auto"/>
              <w:jc w:val="center"/>
              <w:rPr>
                <w:rFonts w:eastAsiaTheme="minorEastAsia" w:cs="Times New Roman"/>
                <w:sz w:val="21"/>
                <w:szCs w:val="21"/>
              </w:rPr>
            </w:pPr>
          </w:p>
        </w:tc>
        <w:tc>
          <w:tcPr>
            <w:tcW w:w="1134" w:type="dxa"/>
            <w:tcBorders>
              <w:right w:val="single" w:sz="4" w:space="0" w:color="auto"/>
            </w:tcBorders>
            <w:vAlign w:val="center"/>
          </w:tcPr>
          <w:p w14:paraId="6A963E0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.038</w:t>
            </w:r>
          </w:p>
          <w:p w14:paraId="20D7537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.375</w:t>
            </w:r>
            <w:r>
              <w:rPr>
                <w:rFonts w:eastAsiaTheme="minorEastAsia" w:cs="Times New Roman" w:hint="eastAsia"/>
                <w:sz w:val="21"/>
                <w:szCs w:val="21"/>
              </w:rPr>
              <w:t>）</w:t>
            </w:r>
          </w:p>
        </w:tc>
      </w:tr>
      <w:tr w:rsidR="00DB1045" w14:paraId="3F61AC7E" w14:textId="77777777">
        <w:trPr>
          <w:jc w:val="center"/>
        </w:trPr>
        <w:tc>
          <w:tcPr>
            <w:tcW w:w="1701" w:type="dxa"/>
            <w:tcBorders>
              <w:left w:val="single" w:sz="4" w:space="0" w:color="auto"/>
            </w:tcBorders>
            <w:vAlign w:val="center"/>
          </w:tcPr>
          <w:p w14:paraId="2B95A6A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1271" w:type="dxa"/>
            <w:gridSpan w:val="2"/>
            <w:vAlign w:val="center"/>
          </w:tcPr>
          <w:p w14:paraId="27261A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0.018</w:t>
            </w:r>
          </w:p>
          <w:p w14:paraId="7BE39E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0.300</w:t>
            </w:r>
            <w:r>
              <w:rPr>
                <w:rFonts w:eastAsiaTheme="minorEastAsia" w:cs="Times New Roman" w:hint="eastAsia"/>
                <w:sz w:val="21"/>
                <w:szCs w:val="21"/>
              </w:rPr>
              <w:t>）</w:t>
            </w:r>
          </w:p>
        </w:tc>
        <w:tc>
          <w:tcPr>
            <w:tcW w:w="1134" w:type="dxa"/>
            <w:vAlign w:val="center"/>
          </w:tcPr>
          <w:p w14:paraId="6646B115"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41046A7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hint="eastAsia"/>
                <w:sz w:val="21"/>
                <w:szCs w:val="21"/>
              </w:rPr>
              <w:t>0</w:t>
            </w:r>
            <w:r>
              <w:rPr>
                <w:rFonts w:eastAsiaTheme="minorEastAsia" w:cs="Times New Roman"/>
                <w:sz w:val="21"/>
                <w:szCs w:val="21"/>
              </w:rPr>
              <w:t>.268</w:t>
            </w:r>
          </w:p>
          <w:p w14:paraId="617435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0.297</w:t>
            </w:r>
            <w:r>
              <w:rPr>
                <w:rFonts w:eastAsiaTheme="minorEastAsia" w:cs="Times New Roman" w:hint="eastAsia"/>
                <w:sz w:val="21"/>
                <w:szCs w:val="21"/>
              </w:rPr>
              <w:t>）</w:t>
            </w:r>
          </w:p>
        </w:tc>
        <w:tc>
          <w:tcPr>
            <w:tcW w:w="1134" w:type="dxa"/>
            <w:vAlign w:val="center"/>
          </w:tcPr>
          <w:p w14:paraId="4236A3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.364</w:t>
            </w:r>
          </w:p>
          <w:p w14:paraId="4525CB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.268</w:t>
            </w:r>
            <w:r>
              <w:rPr>
                <w:rFonts w:eastAsiaTheme="minorEastAsia" w:cs="Times New Roman" w:hint="eastAsia"/>
                <w:sz w:val="21"/>
                <w:szCs w:val="21"/>
              </w:rPr>
              <w:t>）</w:t>
            </w:r>
          </w:p>
        </w:tc>
        <w:tc>
          <w:tcPr>
            <w:tcW w:w="1134" w:type="dxa"/>
            <w:vAlign w:val="center"/>
          </w:tcPr>
          <w:p w14:paraId="55EB8844" w14:textId="77777777" w:rsidR="00DB1045" w:rsidRDefault="00DB1045">
            <w:pPr>
              <w:kinsoku w:val="0"/>
              <w:spacing w:after="0" w:line="240" w:lineRule="auto"/>
              <w:jc w:val="center"/>
              <w:rPr>
                <w:rFonts w:eastAsiaTheme="minorEastAsia" w:cs="Times New Roman"/>
                <w:sz w:val="21"/>
                <w:szCs w:val="21"/>
              </w:rPr>
            </w:pPr>
          </w:p>
        </w:tc>
        <w:tc>
          <w:tcPr>
            <w:tcW w:w="1134" w:type="dxa"/>
            <w:tcBorders>
              <w:right w:val="single" w:sz="4" w:space="0" w:color="auto"/>
            </w:tcBorders>
            <w:vAlign w:val="center"/>
          </w:tcPr>
          <w:p w14:paraId="47D76A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0.390</w:t>
            </w:r>
          </w:p>
          <w:p w14:paraId="2E243D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.265</w:t>
            </w:r>
            <w:r>
              <w:rPr>
                <w:rFonts w:eastAsiaTheme="minorEastAsia" w:cs="Times New Roman" w:hint="eastAsia"/>
                <w:sz w:val="21"/>
                <w:szCs w:val="21"/>
              </w:rPr>
              <w:t>）</w:t>
            </w:r>
          </w:p>
        </w:tc>
      </w:tr>
      <w:tr w:rsidR="00DB1045" w14:paraId="0BC7DC8F" w14:textId="77777777">
        <w:trPr>
          <w:jc w:val="center"/>
        </w:trPr>
        <w:tc>
          <w:tcPr>
            <w:tcW w:w="1701" w:type="dxa"/>
            <w:tcBorders>
              <w:left w:val="single" w:sz="4" w:space="0" w:color="auto"/>
            </w:tcBorders>
            <w:vAlign w:val="center"/>
          </w:tcPr>
          <w:p w14:paraId="21232B0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w:t>
            </w:r>
            <w:r>
              <w:rPr>
                <w:rFonts w:eastAsiaTheme="minorEastAsia" w:cs="Times New Roman" w:hint="eastAsia"/>
                <w:i/>
                <w:iCs/>
                <w:sz w:val="21"/>
                <w:szCs w:val="21"/>
              </w:rPr>
              <w:t xml:space="preserve"> </w:t>
            </w:r>
            <w:r>
              <w:rPr>
                <w:rFonts w:eastAsiaTheme="minorEastAsia" w:cs="Times New Roman"/>
                <w:i/>
                <w:iCs/>
                <w:sz w:val="21"/>
                <w:szCs w:val="21"/>
              </w:rPr>
              <w:t>*</w:t>
            </w:r>
            <w:r>
              <w:rPr>
                <w:rFonts w:eastAsiaTheme="minorEastAsia" w:cs="Times New Roman" w:hint="eastAsia"/>
                <w:i/>
                <w:iCs/>
                <w:sz w:val="21"/>
                <w:szCs w:val="21"/>
              </w:rPr>
              <w:t xml:space="preserve"> </w:t>
            </w:r>
            <w:r>
              <w:rPr>
                <w:rFonts w:eastAsiaTheme="minorEastAsia" w:cs="Times New Roman"/>
                <w:i/>
                <w:iCs/>
                <w:sz w:val="21"/>
                <w:szCs w:val="21"/>
              </w:rPr>
              <w:t>T</w:t>
            </w:r>
            <w:r>
              <w:rPr>
                <w:rFonts w:eastAsiaTheme="minorEastAsia" w:cs="Times New Roman"/>
                <w:i/>
                <w:iCs/>
                <w:sz w:val="21"/>
                <w:szCs w:val="21"/>
                <w:vertAlign w:val="subscript"/>
              </w:rPr>
              <w:t>3</w:t>
            </w:r>
          </w:p>
        </w:tc>
        <w:tc>
          <w:tcPr>
            <w:tcW w:w="1271" w:type="dxa"/>
            <w:gridSpan w:val="2"/>
            <w:vAlign w:val="center"/>
          </w:tcPr>
          <w:p w14:paraId="5D3669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0.553</w:t>
            </w:r>
          </w:p>
          <w:p w14:paraId="0B77A28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0.421</w:t>
            </w:r>
            <w:r>
              <w:rPr>
                <w:rFonts w:eastAsiaTheme="minorEastAsia" w:cs="Times New Roman" w:hint="eastAsia"/>
                <w:sz w:val="21"/>
                <w:szCs w:val="21"/>
              </w:rPr>
              <w:t>）</w:t>
            </w:r>
          </w:p>
        </w:tc>
        <w:tc>
          <w:tcPr>
            <w:tcW w:w="1134" w:type="dxa"/>
            <w:vAlign w:val="center"/>
          </w:tcPr>
          <w:p w14:paraId="07A257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1.045**</w:t>
            </w:r>
          </w:p>
          <w:p w14:paraId="7A078AE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0.424</w:t>
            </w:r>
            <w:r>
              <w:rPr>
                <w:rFonts w:eastAsiaTheme="minorEastAsia" w:cs="Times New Roman" w:hint="eastAsia"/>
                <w:sz w:val="21"/>
                <w:szCs w:val="21"/>
              </w:rPr>
              <w:t>）</w:t>
            </w:r>
          </w:p>
        </w:tc>
        <w:tc>
          <w:tcPr>
            <w:tcW w:w="1134" w:type="dxa"/>
            <w:vAlign w:val="center"/>
          </w:tcPr>
          <w:p w14:paraId="0E67D513"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4065ECC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0.030</w:t>
            </w:r>
          </w:p>
          <w:p w14:paraId="213974F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.378</w:t>
            </w:r>
            <w:r>
              <w:rPr>
                <w:rFonts w:eastAsiaTheme="minorEastAsia" w:cs="Times New Roman" w:hint="eastAsia"/>
                <w:sz w:val="21"/>
                <w:szCs w:val="21"/>
              </w:rPr>
              <w:t>）</w:t>
            </w:r>
          </w:p>
        </w:tc>
        <w:tc>
          <w:tcPr>
            <w:tcW w:w="1134" w:type="dxa"/>
            <w:vAlign w:val="center"/>
          </w:tcPr>
          <w:p w14:paraId="34483B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.038</w:t>
            </w:r>
          </w:p>
          <w:p w14:paraId="522F24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.375</w:t>
            </w:r>
            <w:r>
              <w:rPr>
                <w:rFonts w:eastAsiaTheme="minorEastAsia" w:cs="Times New Roman" w:hint="eastAsia"/>
                <w:sz w:val="21"/>
                <w:szCs w:val="21"/>
              </w:rPr>
              <w:t>）</w:t>
            </w:r>
          </w:p>
        </w:tc>
        <w:tc>
          <w:tcPr>
            <w:tcW w:w="1134" w:type="dxa"/>
            <w:tcBorders>
              <w:right w:val="single" w:sz="4" w:space="0" w:color="auto"/>
            </w:tcBorders>
            <w:vAlign w:val="center"/>
          </w:tcPr>
          <w:p w14:paraId="75A666EF" w14:textId="77777777" w:rsidR="00DB1045" w:rsidRDefault="00DB1045">
            <w:pPr>
              <w:kinsoku w:val="0"/>
              <w:spacing w:after="0" w:line="240" w:lineRule="auto"/>
              <w:jc w:val="center"/>
              <w:rPr>
                <w:rFonts w:eastAsiaTheme="minorEastAsia" w:cs="Times New Roman"/>
                <w:sz w:val="21"/>
                <w:szCs w:val="21"/>
              </w:rPr>
            </w:pPr>
          </w:p>
        </w:tc>
      </w:tr>
      <w:tr w:rsidR="00DB1045" w14:paraId="43AE381C" w14:textId="77777777">
        <w:trPr>
          <w:jc w:val="center"/>
        </w:trPr>
        <w:tc>
          <w:tcPr>
            <w:tcW w:w="1701" w:type="dxa"/>
            <w:tcBorders>
              <w:left w:val="single" w:sz="4" w:space="0" w:color="auto"/>
            </w:tcBorders>
            <w:vAlign w:val="center"/>
          </w:tcPr>
          <w:p w14:paraId="0D6505A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1271" w:type="dxa"/>
            <w:gridSpan w:val="2"/>
            <w:vAlign w:val="center"/>
          </w:tcPr>
          <w:p w14:paraId="7795EDB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.250</w:t>
            </w:r>
          </w:p>
          <w:p w14:paraId="4DCD8B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0.300</w:t>
            </w:r>
            <w:r>
              <w:rPr>
                <w:rFonts w:eastAsiaTheme="minorEastAsia" w:cs="Times New Roman" w:hint="eastAsia"/>
                <w:sz w:val="21"/>
                <w:szCs w:val="21"/>
              </w:rPr>
              <w:t>）</w:t>
            </w:r>
          </w:p>
        </w:tc>
        <w:tc>
          <w:tcPr>
            <w:tcW w:w="1134" w:type="dxa"/>
            <w:vAlign w:val="center"/>
          </w:tcPr>
          <w:p w14:paraId="617A11B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.268</w:t>
            </w:r>
          </w:p>
          <w:p w14:paraId="2306812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0.297</w:t>
            </w:r>
            <w:r>
              <w:rPr>
                <w:rFonts w:eastAsiaTheme="minorEastAsia" w:cs="Times New Roman" w:hint="eastAsia"/>
                <w:sz w:val="21"/>
                <w:szCs w:val="21"/>
              </w:rPr>
              <w:t>）</w:t>
            </w:r>
          </w:p>
        </w:tc>
        <w:tc>
          <w:tcPr>
            <w:tcW w:w="1134" w:type="dxa"/>
            <w:vAlign w:val="center"/>
          </w:tcPr>
          <w:p w14:paraId="4B96AA89" w14:textId="77777777" w:rsidR="00DB1045" w:rsidRDefault="00DB1045">
            <w:pPr>
              <w:kinsoku w:val="0"/>
              <w:spacing w:after="0" w:line="240" w:lineRule="auto"/>
              <w:jc w:val="center"/>
              <w:rPr>
                <w:rFonts w:eastAsiaTheme="minorEastAsia" w:cs="Times New Roman"/>
                <w:sz w:val="21"/>
                <w:szCs w:val="21"/>
              </w:rPr>
            </w:pPr>
          </w:p>
        </w:tc>
        <w:tc>
          <w:tcPr>
            <w:tcW w:w="1134" w:type="dxa"/>
            <w:vAlign w:val="center"/>
          </w:tcPr>
          <w:p w14:paraId="6E1928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p>
          <w:p w14:paraId="562181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.268</w:t>
            </w:r>
            <w:r>
              <w:rPr>
                <w:rFonts w:eastAsiaTheme="minorEastAsia" w:cs="Times New Roman" w:hint="eastAsia"/>
                <w:sz w:val="21"/>
                <w:szCs w:val="21"/>
              </w:rPr>
              <w:t>）</w:t>
            </w:r>
          </w:p>
        </w:tc>
        <w:tc>
          <w:tcPr>
            <w:tcW w:w="1134" w:type="dxa"/>
            <w:vAlign w:val="center"/>
          </w:tcPr>
          <w:p w14:paraId="5E7A15F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0.390</w:t>
            </w:r>
          </w:p>
          <w:p w14:paraId="0CAA29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.265</w:t>
            </w:r>
            <w:r>
              <w:rPr>
                <w:rFonts w:eastAsiaTheme="minorEastAsia" w:cs="Times New Roman" w:hint="eastAsia"/>
                <w:sz w:val="21"/>
                <w:szCs w:val="21"/>
              </w:rPr>
              <w:t>）</w:t>
            </w:r>
          </w:p>
        </w:tc>
        <w:tc>
          <w:tcPr>
            <w:tcW w:w="1134" w:type="dxa"/>
            <w:tcBorders>
              <w:right w:val="single" w:sz="4" w:space="0" w:color="auto"/>
            </w:tcBorders>
            <w:vAlign w:val="center"/>
          </w:tcPr>
          <w:p w14:paraId="770631B7" w14:textId="77777777" w:rsidR="00DB1045" w:rsidRDefault="00DB1045">
            <w:pPr>
              <w:kinsoku w:val="0"/>
              <w:spacing w:after="0" w:line="240" w:lineRule="auto"/>
              <w:jc w:val="center"/>
              <w:rPr>
                <w:rFonts w:eastAsiaTheme="minorEastAsia" w:cs="Times New Roman"/>
                <w:sz w:val="21"/>
                <w:szCs w:val="21"/>
              </w:rPr>
            </w:pPr>
          </w:p>
        </w:tc>
      </w:tr>
      <w:tr w:rsidR="00DB1045" w14:paraId="0590C558" w14:textId="77777777">
        <w:trPr>
          <w:jc w:val="center"/>
        </w:trPr>
        <w:tc>
          <w:tcPr>
            <w:tcW w:w="1701" w:type="dxa"/>
            <w:tcBorders>
              <w:left w:val="single" w:sz="4" w:space="0" w:color="auto"/>
            </w:tcBorders>
            <w:vAlign w:val="center"/>
          </w:tcPr>
          <w:p w14:paraId="0DAB631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w:t>
            </w:r>
            <w:r>
              <w:rPr>
                <w:rFonts w:eastAsiaTheme="minorEastAsia" w:cs="Times New Roman" w:hint="eastAsia"/>
                <w:i/>
                <w:iCs/>
                <w:sz w:val="21"/>
                <w:szCs w:val="21"/>
              </w:rPr>
              <w:t xml:space="preserve"> </w:t>
            </w:r>
            <w:r>
              <w:rPr>
                <w:rFonts w:eastAsiaTheme="minorEastAsia" w:cs="Times New Roman"/>
                <w:i/>
                <w:iCs/>
                <w:sz w:val="21"/>
                <w:szCs w:val="21"/>
              </w:rPr>
              <w:t>*</w:t>
            </w:r>
            <w:r>
              <w:rPr>
                <w:rFonts w:eastAsiaTheme="minorEastAsia" w:cs="Times New Roman" w:hint="eastAsia"/>
                <w:i/>
                <w:iCs/>
                <w:sz w:val="21"/>
                <w:szCs w:val="21"/>
              </w:rPr>
              <w:t xml:space="preserve"> </w:t>
            </w:r>
            <w:r>
              <w:rPr>
                <w:rFonts w:eastAsiaTheme="minorEastAsia" w:cs="Times New Roman"/>
                <w:i/>
                <w:iCs/>
                <w:sz w:val="21"/>
                <w:szCs w:val="21"/>
              </w:rPr>
              <w:t>T</w:t>
            </w:r>
            <w:r>
              <w:rPr>
                <w:rFonts w:eastAsiaTheme="minorEastAsia" w:cs="Times New Roman"/>
                <w:i/>
                <w:iCs/>
                <w:sz w:val="21"/>
                <w:szCs w:val="21"/>
                <w:vertAlign w:val="subscript"/>
              </w:rPr>
              <w:t>4</w:t>
            </w:r>
          </w:p>
        </w:tc>
        <w:tc>
          <w:tcPr>
            <w:tcW w:w="1271" w:type="dxa"/>
            <w:gridSpan w:val="2"/>
            <w:vAlign w:val="center"/>
          </w:tcPr>
          <w:p w14:paraId="03061A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0.542</w:t>
            </w:r>
          </w:p>
          <w:p w14:paraId="1C2C538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0.423</w:t>
            </w:r>
            <w:r>
              <w:rPr>
                <w:rFonts w:eastAsiaTheme="minorEastAsia" w:cs="Times New Roman" w:hint="eastAsia"/>
                <w:sz w:val="21"/>
                <w:szCs w:val="21"/>
              </w:rPr>
              <w:t>）</w:t>
            </w:r>
          </w:p>
        </w:tc>
        <w:tc>
          <w:tcPr>
            <w:tcW w:w="1134" w:type="dxa"/>
            <w:vAlign w:val="center"/>
          </w:tcPr>
          <w:p w14:paraId="6B8DC53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1.035**</w:t>
            </w:r>
          </w:p>
          <w:p w14:paraId="38D428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0.422</w:t>
            </w:r>
            <w:r>
              <w:rPr>
                <w:rFonts w:eastAsiaTheme="minorEastAsia" w:cs="Times New Roman" w:hint="eastAsia"/>
                <w:sz w:val="21"/>
                <w:szCs w:val="21"/>
              </w:rPr>
              <w:t>）</w:t>
            </w:r>
          </w:p>
        </w:tc>
        <w:tc>
          <w:tcPr>
            <w:tcW w:w="1134" w:type="dxa"/>
            <w:vAlign w:val="center"/>
          </w:tcPr>
          <w:p w14:paraId="3E2B15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.011</w:t>
            </w:r>
          </w:p>
          <w:p w14:paraId="15DEF6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0.421</w:t>
            </w:r>
            <w:r>
              <w:rPr>
                <w:rFonts w:eastAsiaTheme="minorEastAsia" w:cs="Times New Roman" w:hint="eastAsia"/>
                <w:sz w:val="21"/>
                <w:szCs w:val="21"/>
              </w:rPr>
              <w:t>）</w:t>
            </w:r>
          </w:p>
        </w:tc>
        <w:tc>
          <w:tcPr>
            <w:tcW w:w="1134" w:type="dxa"/>
            <w:vAlign w:val="center"/>
          </w:tcPr>
          <w:p w14:paraId="25B135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0.161</w:t>
            </w:r>
          </w:p>
          <w:p w14:paraId="1A6253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.379</w:t>
            </w:r>
            <w:r>
              <w:rPr>
                <w:rFonts w:eastAsiaTheme="minorEastAsia" w:cs="Times New Roman" w:hint="eastAsia"/>
                <w:sz w:val="21"/>
                <w:szCs w:val="21"/>
              </w:rPr>
              <w:t>）</w:t>
            </w:r>
          </w:p>
        </w:tc>
        <w:tc>
          <w:tcPr>
            <w:tcW w:w="1134" w:type="dxa"/>
            <w:vAlign w:val="center"/>
          </w:tcPr>
          <w:p w14:paraId="492747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.249</w:t>
            </w:r>
          </w:p>
          <w:p w14:paraId="02ECF2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.375</w:t>
            </w:r>
            <w:r>
              <w:rPr>
                <w:rFonts w:eastAsiaTheme="minorEastAsia" w:cs="Times New Roman" w:hint="eastAsia"/>
                <w:sz w:val="21"/>
                <w:szCs w:val="21"/>
              </w:rPr>
              <w:t>）</w:t>
            </w:r>
          </w:p>
        </w:tc>
        <w:tc>
          <w:tcPr>
            <w:tcW w:w="1134" w:type="dxa"/>
            <w:tcBorders>
              <w:right w:val="single" w:sz="4" w:space="0" w:color="auto"/>
            </w:tcBorders>
            <w:vAlign w:val="center"/>
          </w:tcPr>
          <w:p w14:paraId="571560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0.131</w:t>
            </w:r>
          </w:p>
          <w:p w14:paraId="6A2AC3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.376</w:t>
            </w:r>
            <w:r>
              <w:rPr>
                <w:rFonts w:eastAsiaTheme="minorEastAsia" w:cs="Times New Roman" w:hint="eastAsia"/>
                <w:sz w:val="21"/>
                <w:szCs w:val="21"/>
              </w:rPr>
              <w:t>）</w:t>
            </w:r>
          </w:p>
        </w:tc>
      </w:tr>
      <w:tr w:rsidR="00DB1045" w14:paraId="31D181B7" w14:textId="77777777">
        <w:trPr>
          <w:jc w:val="center"/>
        </w:trPr>
        <w:tc>
          <w:tcPr>
            <w:tcW w:w="1701" w:type="dxa"/>
            <w:tcBorders>
              <w:left w:val="single" w:sz="4" w:space="0" w:color="auto"/>
            </w:tcBorders>
            <w:vAlign w:val="center"/>
          </w:tcPr>
          <w:p w14:paraId="1DEF6DB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1271" w:type="dxa"/>
            <w:gridSpan w:val="2"/>
            <w:vAlign w:val="center"/>
          </w:tcPr>
          <w:p w14:paraId="055056B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0.150</w:t>
            </w:r>
          </w:p>
          <w:p w14:paraId="761BEA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0.300</w:t>
            </w:r>
            <w:r>
              <w:rPr>
                <w:rFonts w:eastAsiaTheme="minorEastAsia" w:cs="Times New Roman" w:hint="eastAsia"/>
                <w:sz w:val="21"/>
                <w:szCs w:val="21"/>
              </w:rPr>
              <w:t>）</w:t>
            </w:r>
          </w:p>
        </w:tc>
        <w:tc>
          <w:tcPr>
            <w:tcW w:w="1134" w:type="dxa"/>
            <w:vAlign w:val="center"/>
          </w:tcPr>
          <w:p w14:paraId="27F55F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0.132</w:t>
            </w:r>
          </w:p>
          <w:p w14:paraId="0B6086B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0.298</w:t>
            </w:r>
            <w:r>
              <w:rPr>
                <w:rFonts w:eastAsiaTheme="minorEastAsia" w:cs="Times New Roman" w:hint="eastAsia"/>
                <w:sz w:val="21"/>
                <w:szCs w:val="21"/>
              </w:rPr>
              <w:t>）</w:t>
            </w:r>
          </w:p>
        </w:tc>
        <w:tc>
          <w:tcPr>
            <w:tcW w:w="1134" w:type="dxa"/>
            <w:vAlign w:val="center"/>
          </w:tcPr>
          <w:p w14:paraId="111CB4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0.400</w:t>
            </w:r>
          </w:p>
          <w:p w14:paraId="154D4D4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0.296</w:t>
            </w:r>
            <w:r>
              <w:rPr>
                <w:rFonts w:eastAsiaTheme="minorEastAsia" w:cs="Times New Roman" w:hint="eastAsia"/>
                <w:sz w:val="21"/>
                <w:szCs w:val="21"/>
              </w:rPr>
              <w:t>）</w:t>
            </w:r>
          </w:p>
        </w:tc>
        <w:tc>
          <w:tcPr>
            <w:tcW w:w="1134" w:type="dxa"/>
            <w:vAlign w:val="center"/>
          </w:tcPr>
          <w:p w14:paraId="5199BE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.169</w:t>
            </w:r>
          </w:p>
          <w:p w14:paraId="121E15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.268</w:t>
            </w:r>
            <w:r>
              <w:rPr>
                <w:rFonts w:eastAsiaTheme="minorEastAsia" w:cs="Times New Roman" w:hint="eastAsia"/>
                <w:sz w:val="21"/>
                <w:szCs w:val="21"/>
              </w:rPr>
              <w:t>）</w:t>
            </w:r>
          </w:p>
        </w:tc>
        <w:tc>
          <w:tcPr>
            <w:tcW w:w="1134" w:type="dxa"/>
            <w:vAlign w:val="center"/>
          </w:tcPr>
          <w:p w14:paraId="271A83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0.194</w:t>
            </w:r>
          </w:p>
          <w:p w14:paraId="3F2E79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.266</w:t>
            </w:r>
            <w:r>
              <w:rPr>
                <w:rFonts w:eastAsiaTheme="minorEastAsia" w:cs="Times New Roman" w:hint="eastAsia"/>
                <w:sz w:val="21"/>
                <w:szCs w:val="21"/>
              </w:rPr>
              <w:t>）</w:t>
            </w:r>
          </w:p>
        </w:tc>
        <w:tc>
          <w:tcPr>
            <w:tcW w:w="1134" w:type="dxa"/>
            <w:tcBorders>
              <w:right w:val="single" w:sz="4" w:space="0" w:color="auto"/>
            </w:tcBorders>
            <w:vAlign w:val="center"/>
          </w:tcPr>
          <w:p w14:paraId="74F241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.196</w:t>
            </w:r>
          </w:p>
          <w:p w14:paraId="0CB90A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.265</w:t>
            </w:r>
            <w:r>
              <w:rPr>
                <w:rFonts w:eastAsiaTheme="minorEastAsia" w:cs="Times New Roman" w:hint="eastAsia"/>
                <w:sz w:val="21"/>
                <w:szCs w:val="21"/>
              </w:rPr>
              <w:t>）</w:t>
            </w:r>
          </w:p>
        </w:tc>
      </w:tr>
      <w:tr w:rsidR="00DB1045" w14:paraId="76E476A8" w14:textId="77777777">
        <w:trPr>
          <w:jc w:val="center"/>
        </w:trPr>
        <w:tc>
          <w:tcPr>
            <w:tcW w:w="1701" w:type="dxa"/>
            <w:tcBorders>
              <w:left w:val="single" w:sz="4" w:space="0" w:color="auto"/>
            </w:tcBorders>
            <w:vAlign w:val="center"/>
          </w:tcPr>
          <w:p w14:paraId="4D6A10F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1271" w:type="dxa"/>
            <w:gridSpan w:val="2"/>
            <w:vAlign w:val="center"/>
          </w:tcPr>
          <w:p w14:paraId="791992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0.284***</w:t>
            </w:r>
          </w:p>
          <w:p w14:paraId="65087B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0.530</w:t>
            </w:r>
            <w:r>
              <w:rPr>
                <w:rFonts w:eastAsiaTheme="minorEastAsia" w:cs="Times New Roman" w:hint="eastAsia"/>
                <w:sz w:val="21"/>
                <w:szCs w:val="21"/>
              </w:rPr>
              <w:t>）</w:t>
            </w:r>
          </w:p>
        </w:tc>
        <w:tc>
          <w:tcPr>
            <w:tcW w:w="1134" w:type="dxa"/>
            <w:vAlign w:val="center"/>
          </w:tcPr>
          <w:p w14:paraId="11653A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0.284***</w:t>
            </w:r>
          </w:p>
          <w:p w14:paraId="738305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0.053</w:t>
            </w:r>
            <w:r>
              <w:rPr>
                <w:rFonts w:eastAsiaTheme="minorEastAsia" w:cs="Times New Roman" w:hint="eastAsia"/>
                <w:sz w:val="21"/>
                <w:szCs w:val="21"/>
              </w:rPr>
              <w:t>）</w:t>
            </w:r>
          </w:p>
        </w:tc>
        <w:tc>
          <w:tcPr>
            <w:tcW w:w="1134" w:type="dxa"/>
            <w:vAlign w:val="center"/>
          </w:tcPr>
          <w:p w14:paraId="046CD7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0.284***</w:t>
            </w:r>
          </w:p>
          <w:p w14:paraId="5EA135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0.530</w:t>
            </w:r>
            <w:r>
              <w:rPr>
                <w:rFonts w:eastAsiaTheme="minorEastAsia" w:cs="Times New Roman" w:hint="eastAsia"/>
                <w:sz w:val="21"/>
                <w:szCs w:val="21"/>
              </w:rPr>
              <w:t>）</w:t>
            </w:r>
          </w:p>
        </w:tc>
        <w:tc>
          <w:tcPr>
            <w:tcW w:w="1134" w:type="dxa"/>
            <w:vAlign w:val="center"/>
          </w:tcPr>
          <w:p w14:paraId="698DC2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.224</w:t>
            </w:r>
            <w:r>
              <w:rPr>
                <w:rFonts w:eastAsiaTheme="minorEastAsia" w:cs="Times New Roman" w:hint="eastAsia"/>
                <w:sz w:val="21"/>
                <w:szCs w:val="21"/>
              </w:rPr>
              <w:t>***</w:t>
            </w:r>
          </w:p>
          <w:p w14:paraId="7E78A8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.052</w:t>
            </w:r>
            <w:r>
              <w:rPr>
                <w:rFonts w:eastAsiaTheme="minorEastAsia" w:cs="Times New Roman" w:hint="eastAsia"/>
                <w:sz w:val="21"/>
                <w:szCs w:val="21"/>
              </w:rPr>
              <w:t>）</w:t>
            </w:r>
          </w:p>
        </w:tc>
        <w:tc>
          <w:tcPr>
            <w:tcW w:w="1134" w:type="dxa"/>
            <w:vAlign w:val="center"/>
          </w:tcPr>
          <w:p w14:paraId="75E1E3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.224</w:t>
            </w:r>
            <w:r>
              <w:rPr>
                <w:rFonts w:eastAsiaTheme="minorEastAsia" w:cs="Times New Roman" w:hint="eastAsia"/>
                <w:sz w:val="21"/>
                <w:szCs w:val="21"/>
              </w:rPr>
              <w:t>***</w:t>
            </w:r>
          </w:p>
          <w:p w14:paraId="75DF46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.052</w:t>
            </w:r>
            <w:r>
              <w:rPr>
                <w:rFonts w:eastAsiaTheme="minorEastAsia" w:cs="Times New Roman" w:hint="eastAsia"/>
                <w:sz w:val="21"/>
                <w:szCs w:val="21"/>
              </w:rPr>
              <w:t>）</w:t>
            </w:r>
          </w:p>
        </w:tc>
        <w:tc>
          <w:tcPr>
            <w:tcW w:w="1134" w:type="dxa"/>
            <w:tcBorders>
              <w:right w:val="single" w:sz="4" w:space="0" w:color="auto"/>
            </w:tcBorders>
            <w:vAlign w:val="center"/>
          </w:tcPr>
          <w:p w14:paraId="119FD4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.224</w:t>
            </w:r>
            <w:r>
              <w:rPr>
                <w:rFonts w:eastAsiaTheme="minorEastAsia" w:cs="Times New Roman" w:hint="eastAsia"/>
                <w:sz w:val="21"/>
                <w:szCs w:val="21"/>
              </w:rPr>
              <w:t>***</w:t>
            </w:r>
          </w:p>
          <w:p w14:paraId="3B9C51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.052</w:t>
            </w:r>
            <w:r>
              <w:rPr>
                <w:rFonts w:eastAsiaTheme="minorEastAsia" w:cs="Times New Roman" w:hint="eastAsia"/>
                <w:sz w:val="21"/>
                <w:szCs w:val="21"/>
              </w:rPr>
              <w:t>）</w:t>
            </w:r>
          </w:p>
        </w:tc>
      </w:tr>
      <w:tr w:rsidR="00DB1045" w14:paraId="425AB1D4" w14:textId="77777777">
        <w:trPr>
          <w:jc w:val="center"/>
        </w:trPr>
        <w:tc>
          <w:tcPr>
            <w:tcW w:w="1701" w:type="dxa"/>
            <w:tcBorders>
              <w:left w:val="single" w:sz="4" w:space="0" w:color="auto"/>
            </w:tcBorders>
            <w:vAlign w:val="center"/>
          </w:tcPr>
          <w:p w14:paraId="35A8F66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1271" w:type="dxa"/>
            <w:gridSpan w:val="2"/>
            <w:vAlign w:val="center"/>
          </w:tcPr>
          <w:p w14:paraId="2E01B2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.076***</w:t>
            </w:r>
            <w:r>
              <w:rPr>
                <w:rFonts w:eastAsiaTheme="minorEastAsia" w:cs="Times New Roman"/>
                <w:sz w:val="21"/>
                <w:szCs w:val="21"/>
              </w:rPr>
              <w:br/>
            </w:r>
            <w:r>
              <w:rPr>
                <w:rFonts w:eastAsiaTheme="minorEastAsia" w:cs="Times New Roman" w:hint="eastAsia"/>
                <w:sz w:val="21"/>
                <w:szCs w:val="21"/>
              </w:rPr>
              <w:t>（</w:t>
            </w:r>
            <w:r>
              <w:rPr>
                <w:rFonts w:eastAsiaTheme="minorEastAsia" w:cs="Times New Roman"/>
                <w:sz w:val="21"/>
                <w:szCs w:val="21"/>
              </w:rPr>
              <w:t>0.028</w:t>
            </w:r>
            <w:r>
              <w:rPr>
                <w:rFonts w:eastAsiaTheme="minorEastAsia" w:cs="Times New Roman" w:hint="eastAsia"/>
                <w:sz w:val="21"/>
                <w:szCs w:val="21"/>
              </w:rPr>
              <w:t>）</w:t>
            </w:r>
          </w:p>
        </w:tc>
        <w:tc>
          <w:tcPr>
            <w:tcW w:w="1134" w:type="dxa"/>
            <w:vAlign w:val="center"/>
          </w:tcPr>
          <w:p w14:paraId="12298D4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.076***</w:t>
            </w:r>
          </w:p>
          <w:p w14:paraId="5F1CA5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0.028</w:t>
            </w:r>
            <w:r>
              <w:rPr>
                <w:rFonts w:eastAsiaTheme="minorEastAsia" w:cs="Times New Roman" w:hint="eastAsia"/>
                <w:sz w:val="21"/>
                <w:szCs w:val="21"/>
              </w:rPr>
              <w:t>）</w:t>
            </w:r>
          </w:p>
        </w:tc>
        <w:tc>
          <w:tcPr>
            <w:tcW w:w="1134" w:type="dxa"/>
            <w:vAlign w:val="center"/>
          </w:tcPr>
          <w:p w14:paraId="68FE0E4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.076***</w:t>
            </w:r>
            <w:r>
              <w:rPr>
                <w:rFonts w:eastAsiaTheme="minorEastAsia" w:cs="Times New Roman"/>
                <w:sz w:val="21"/>
                <w:szCs w:val="21"/>
              </w:rPr>
              <w:br/>
            </w:r>
            <w:r>
              <w:rPr>
                <w:rFonts w:eastAsiaTheme="minorEastAsia" w:cs="Times New Roman" w:hint="eastAsia"/>
                <w:sz w:val="21"/>
                <w:szCs w:val="21"/>
              </w:rPr>
              <w:t>（</w:t>
            </w:r>
            <w:r>
              <w:rPr>
                <w:rFonts w:eastAsiaTheme="minorEastAsia" w:cs="Times New Roman"/>
                <w:sz w:val="21"/>
                <w:szCs w:val="21"/>
              </w:rPr>
              <w:t>0.028</w:t>
            </w:r>
            <w:r>
              <w:rPr>
                <w:rFonts w:eastAsiaTheme="minorEastAsia" w:cs="Times New Roman" w:hint="eastAsia"/>
                <w:sz w:val="21"/>
                <w:szCs w:val="21"/>
              </w:rPr>
              <w:t>）</w:t>
            </w:r>
          </w:p>
        </w:tc>
        <w:tc>
          <w:tcPr>
            <w:tcW w:w="1134" w:type="dxa"/>
            <w:vAlign w:val="center"/>
          </w:tcPr>
          <w:p w14:paraId="75779AE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.026</w:t>
            </w:r>
          </w:p>
          <w:p w14:paraId="087F79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.025</w:t>
            </w:r>
            <w:r>
              <w:rPr>
                <w:rFonts w:eastAsiaTheme="minorEastAsia" w:cs="Times New Roman" w:hint="eastAsia"/>
                <w:sz w:val="21"/>
                <w:szCs w:val="21"/>
              </w:rPr>
              <w:t>）</w:t>
            </w:r>
          </w:p>
        </w:tc>
        <w:tc>
          <w:tcPr>
            <w:tcW w:w="1134" w:type="dxa"/>
            <w:vAlign w:val="center"/>
          </w:tcPr>
          <w:p w14:paraId="1D5494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.026</w:t>
            </w:r>
          </w:p>
          <w:p w14:paraId="50DF964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.025</w:t>
            </w:r>
            <w:r>
              <w:rPr>
                <w:rFonts w:eastAsiaTheme="minorEastAsia" w:cs="Times New Roman" w:hint="eastAsia"/>
                <w:sz w:val="21"/>
                <w:szCs w:val="21"/>
              </w:rPr>
              <w:t>）</w:t>
            </w:r>
          </w:p>
        </w:tc>
        <w:tc>
          <w:tcPr>
            <w:tcW w:w="1134" w:type="dxa"/>
            <w:tcBorders>
              <w:right w:val="single" w:sz="4" w:space="0" w:color="auto"/>
            </w:tcBorders>
            <w:vAlign w:val="center"/>
          </w:tcPr>
          <w:p w14:paraId="2C954A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.026</w:t>
            </w:r>
          </w:p>
          <w:p w14:paraId="765BFF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.025</w:t>
            </w:r>
            <w:r>
              <w:rPr>
                <w:rFonts w:eastAsiaTheme="minorEastAsia" w:cs="Times New Roman" w:hint="eastAsia"/>
                <w:sz w:val="21"/>
                <w:szCs w:val="21"/>
              </w:rPr>
              <w:t>）</w:t>
            </w:r>
          </w:p>
        </w:tc>
      </w:tr>
      <w:tr w:rsidR="00DB1045" w14:paraId="2BA38636" w14:textId="77777777">
        <w:trPr>
          <w:jc w:val="center"/>
        </w:trPr>
        <w:tc>
          <w:tcPr>
            <w:tcW w:w="1701" w:type="dxa"/>
            <w:tcBorders>
              <w:left w:val="single" w:sz="4" w:space="0" w:color="auto"/>
            </w:tcBorders>
            <w:vAlign w:val="center"/>
          </w:tcPr>
          <w:p w14:paraId="2C64EB8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1271" w:type="dxa"/>
            <w:gridSpan w:val="2"/>
            <w:vAlign w:val="center"/>
          </w:tcPr>
          <w:p w14:paraId="36AD82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1</w:t>
            </w:r>
            <w:r>
              <w:rPr>
                <w:rFonts w:eastAsiaTheme="minorEastAsia" w:cs="Times New Roman"/>
                <w:sz w:val="21"/>
                <w:szCs w:val="21"/>
              </w:rPr>
              <w:t>.216***</w:t>
            </w:r>
          </w:p>
          <w:p w14:paraId="397DC34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0.275</w:t>
            </w:r>
            <w:r>
              <w:rPr>
                <w:rFonts w:eastAsiaTheme="minorEastAsia" w:cs="Times New Roman" w:hint="eastAsia"/>
                <w:sz w:val="21"/>
                <w:szCs w:val="21"/>
              </w:rPr>
              <w:t>）</w:t>
            </w:r>
          </w:p>
        </w:tc>
        <w:tc>
          <w:tcPr>
            <w:tcW w:w="1134" w:type="dxa"/>
            <w:vAlign w:val="center"/>
          </w:tcPr>
          <w:p w14:paraId="28B8AE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1</w:t>
            </w:r>
            <w:r>
              <w:rPr>
                <w:rFonts w:eastAsiaTheme="minorEastAsia" w:cs="Times New Roman"/>
                <w:sz w:val="21"/>
                <w:szCs w:val="21"/>
              </w:rPr>
              <w:t>.198</w:t>
            </w:r>
          </w:p>
          <w:p w14:paraId="4FFA9C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0.285</w:t>
            </w:r>
            <w:r>
              <w:rPr>
                <w:rFonts w:eastAsiaTheme="minorEastAsia" w:cs="Times New Roman" w:hint="eastAsia"/>
                <w:sz w:val="21"/>
                <w:szCs w:val="21"/>
              </w:rPr>
              <w:t>）</w:t>
            </w:r>
          </w:p>
        </w:tc>
        <w:tc>
          <w:tcPr>
            <w:tcW w:w="1134" w:type="dxa"/>
            <w:vAlign w:val="center"/>
          </w:tcPr>
          <w:p w14:paraId="5C4017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1</w:t>
            </w:r>
            <w:r>
              <w:rPr>
                <w:rFonts w:eastAsiaTheme="minorEastAsia" w:cs="Times New Roman"/>
                <w:sz w:val="21"/>
                <w:szCs w:val="21"/>
              </w:rPr>
              <w:t>.216***</w:t>
            </w:r>
          </w:p>
          <w:p w14:paraId="21C400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0.275</w:t>
            </w:r>
            <w:r>
              <w:rPr>
                <w:rFonts w:eastAsiaTheme="minorEastAsia" w:cs="Times New Roman" w:hint="eastAsia"/>
                <w:sz w:val="21"/>
                <w:szCs w:val="21"/>
              </w:rPr>
              <w:t>）</w:t>
            </w:r>
          </w:p>
        </w:tc>
        <w:tc>
          <w:tcPr>
            <w:tcW w:w="1134" w:type="dxa"/>
            <w:vAlign w:val="center"/>
          </w:tcPr>
          <w:p w14:paraId="774167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0.613</w:t>
            </w:r>
            <w:r>
              <w:rPr>
                <w:rFonts w:eastAsiaTheme="minorEastAsia" w:cs="Times New Roman" w:hint="eastAsia"/>
                <w:sz w:val="21"/>
                <w:szCs w:val="21"/>
              </w:rPr>
              <w:t>**</w:t>
            </w:r>
          </w:p>
          <w:p w14:paraId="233349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.259</w:t>
            </w:r>
            <w:r>
              <w:rPr>
                <w:rFonts w:eastAsiaTheme="minorEastAsia" w:cs="Times New Roman" w:hint="eastAsia"/>
                <w:sz w:val="21"/>
                <w:szCs w:val="21"/>
              </w:rPr>
              <w:t>）</w:t>
            </w:r>
          </w:p>
        </w:tc>
        <w:tc>
          <w:tcPr>
            <w:tcW w:w="1134" w:type="dxa"/>
            <w:vAlign w:val="center"/>
          </w:tcPr>
          <w:p w14:paraId="01A954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0.249</w:t>
            </w:r>
          </w:p>
          <w:p w14:paraId="5826648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.270</w:t>
            </w:r>
            <w:r>
              <w:rPr>
                <w:rFonts w:eastAsiaTheme="minorEastAsia" w:cs="Times New Roman" w:hint="eastAsia"/>
                <w:sz w:val="21"/>
                <w:szCs w:val="21"/>
              </w:rPr>
              <w:t>）</w:t>
            </w:r>
          </w:p>
        </w:tc>
        <w:tc>
          <w:tcPr>
            <w:tcW w:w="1134" w:type="dxa"/>
            <w:tcBorders>
              <w:right w:val="single" w:sz="4" w:space="0" w:color="auto"/>
            </w:tcBorders>
            <w:vAlign w:val="center"/>
          </w:tcPr>
          <w:p w14:paraId="53EA9F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0.640</w:t>
            </w:r>
            <w:r>
              <w:rPr>
                <w:rFonts w:eastAsiaTheme="minorEastAsia" w:cs="Times New Roman" w:hint="eastAsia"/>
                <w:sz w:val="21"/>
                <w:szCs w:val="21"/>
              </w:rPr>
              <w:t>**</w:t>
            </w:r>
          </w:p>
          <w:p w14:paraId="6AFA9E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hint="eastAsia"/>
                <w:sz w:val="21"/>
                <w:szCs w:val="21"/>
              </w:rPr>
              <w:t>0</w:t>
            </w:r>
            <w:r>
              <w:rPr>
                <w:rFonts w:eastAsiaTheme="minorEastAsia" w:cs="Times New Roman"/>
                <w:sz w:val="21"/>
                <w:szCs w:val="21"/>
              </w:rPr>
              <w:t>.276</w:t>
            </w:r>
            <w:r>
              <w:rPr>
                <w:rFonts w:eastAsiaTheme="minorEastAsia" w:cs="Times New Roman" w:hint="eastAsia"/>
                <w:sz w:val="21"/>
                <w:szCs w:val="21"/>
              </w:rPr>
              <w:t>）</w:t>
            </w:r>
          </w:p>
        </w:tc>
      </w:tr>
      <w:tr w:rsidR="00DB1045" w14:paraId="328D2BC6" w14:textId="77777777">
        <w:trPr>
          <w:trHeight w:val="86"/>
          <w:jc w:val="center"/>
        </w:trPr>
        <w:tc>
          <w:tcPr>
            <w:tcW w:w="1701" w:type="dxa"/>
            <w:tcBorders>
              <w:left w:val="single" w:sz="4" w:space="0" w:color="auto"/>
            </w:tcBorders>
            <w:vAlign w:val="center"/>
          </w:tcPr>
          <w:p w14:paraId="3B60A0A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1262" w:type="dxa"/>
            <w:vAlign w:val="center"/>
          </w:tcPr>
          <w:p w14:paraId="05001B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720</w:t>
            </w:r>
          </w:p>
        </w:tc>
        <w:tc>
          <w:tcPr>
            <w:tcW w:w="1143" w:type="dxa"/>
            <w:gridSpan w:val="2"/>
            <w:vAlign w:val="center"/>
          </w:tcPr>
          <w:p w14:paraId="701CBEF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720</w:t>
            </w:r>
          </w:p>
        </w:tc>
        <w:tc>
          <w:tcPr>
            <w:tcW w:w="1134" w:type="dxa"/>
            <w:vAlign w:val="center"/>
          </w:tcPr>
          <w:p w14:paraId="19D7C4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720</w:t>
            </w:r>
          </w:p>
        </w:tc>
        <w:tc>
          <w:tcPr>
            <w:tcW w:w="1134" w:type="dxa"/>
            <w:vAlign w:val="center"/>
          </w:tcPr>
          <w:p w14:paraId="058C06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7</w:t>
            </w:r>
            <w:r>
              <w:rPr>
                <w:rFonts w:eastAsiaTheme="minorEastAsia" w:cs="Times New Roman"/>
                <w:sz w:val="21"/>
                <w:szCs w:val="21"/>
              </w:rPr>
              <w:t>20</w:t>
            </w:r>
          </w:p>
        </w:tc>
        <w:tc>
          <w:tcPr>
            <w:tcW w:w="1134" w:type="dxa"/>
            <w:vAlign w:val="center"/>
          </w:tcPr>
          <w:p w14:paraId="67D3AE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7</w:t>
            </w:r>
            <w:r>
              <w:rPr>
                <w:rFonts w:eastAsiaTheme="minorEastAsia" w:cs="Times New Roman"/>
                <w:sz w:val="21"/>
                <w:szCs w:val="21"/>
              </w:rPr>
              <w:t>20</w:t>
            </w:r>
          </w:p>
        </w:tc>
        <w:tc>
          <w:tcPr>
            <w:tcW w:w="1134" w:type="dxa"/>
            <w:tcBorders>
              <w:right w:val="single" w:sz="4" w:space="0" w:color="auto"/>
            </w:tcBorders>
            <w:vAlign w:val="center"/>
          </w:tcPr>
          <w:p w14:paraId="3EE6AD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7</w:t>
            </w:r>
            <w:r>
              <w:rPr>
                <w:rFonts w:eastAsiaTheme="minorEastAsia" w:cs="Times New Roman"/>
                <w:sz w:val="21"/>
                <w:szCs w:val="21"/>
              </w:rPr>
              <w:t>20</w:t>
            </w:r>
          </w:p>
        </w:tc>
      </w:tr>
      <w:tr w:rsidR="00DB1045" w14:paraId="5557A2A3" w14:textId="77777777">
        <w:trPr>
          <w:jc w:val="center"/>
        </w:trPr>
        <w:tc>
          <w:tcPr>
            <w:tcW w:w="1701" w:type="dxa"/>
            <w:tcBorders>
              <w:left w:val="single" w:sz="4" w:space="0" w:color="auto"/>
            </w:tcBorders>
            <w:vAlign w:val="center"/>
          </w:tcPr>
          <w:p w14:paraId="6CD521C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R-squared</w:t>
            </w:r>
          </w:p>
        </w:tc>
        <w:tc>
          <w:tcPr>
            <w:tcW w:w="1262" w:type="dxa"/>
            <w:vAlign w:val="center"/>
          </w:tcPr>
          <w:p w14:paraId="477D70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.108</w:t>
            </w:r>
          </w:p>
        </w:tc>
        <w:tc>
          <w:tcPr>
            <w:tcW w:w="1143" w:type="dxa"/>
            <w:gridSpan w:val="2"/>
            <w:vAlign w:val="center"/>
          </w:tcPr>
          <w:p w14:paraId="324E51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.108</w:t>
            </w:r>
          </w:p>
        </w:tc>
        <w:tc>
          <w:tcPr>
            <w:tcW w:w="1134" w:type="dxa"/>
            <w:vAlign w:val="center"/>
          </w:tcPr>
          <w:p w14:paraId="018913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.108</w:t>
            </w:r>
          </w:p>
        </w:tc>
        <w:tc>
          <w:tcPr>
            <w:tcW w:w="1134" w:type="dxa"/>
            <w:vAlign w:val="center"/>
          </w:tcPr>
          <w:p w14:paraId="02ADC3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.165</w:t>
            </w:r>
          </w:p>
        </w:tc>
        <w:tc>
          <w:tcPr>
            <w:tcW w:w="1134" w:type="dxa"/>
            <w:vAlign w:val="center"/>
          </w:tcPr>
          <w:p w14:paraId="5F33D78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.165</w:t>
            </w:r>
          </w:p>
        </w:tc>
        <w:tc>
          <w:tcPr>
            <w:tcW w:w="1134" w:type="dxa"/>
            <w:tcBorders>
              <w:right w:val="single" w:sz="4" w:space="0" w:color="auto"/>
            </w:tcBorders>
            <w:vAlign w:val="center"/>
          </w:tcPr>
          <w:p w14:paraId="62E0638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.165</w:t>
            </w:r>
          </w:p>
        </w:tc>
      </w:tr>
    </w:tbl>
    <w:p w14:paraId="1E072A92" w14:textId="77777777" w:rsidR="00DB1045" w:rsidRDefault="00000000">
      <w:pPr>
        <w:spacing w:before="240" w:line="240" w:lineRule="auto"/>
        <w:ind w:firstLineChars="200" w:firstLine="422"/>
        <w:jc w:val="left"/>
        <w:rPr>
          <w:b/>
          <w:bCs/>
          <w:sz w:val="21"/>
          <w:szCs w:val="21"/>
        </w:rPr>
      </w:pPr>
      <w:r>
        <w:rPr>
          <w:rFonts w:hint="eastAsia"/>
          <w:b/>
          <w:bCs/>
          <w:sz w:val="21"/>
          <w:szCs w:val="21"/>
        </w:rPr>
        <w:t>（</w:t>
      </w:r>
      <w:r>
        <w:rPr>
          <w:rFonts w:hint="eastAsia"/>
          <w:b/>
          <w:bCs/>
          <w:sz w:val="21"/>
          <w:szCs w:val="21"/>
        </w:rPr>
        <w:t>2</w:t>
      </w:r>
      <w:r>
        <w:rPr>
          <w:rFonts w:hint="eastAsia"/>
          <w:b/>
          <w:bCs/>
          <w:sz w:val="21"/>
          <w:szCs w:val="21"/>
        </w:rPr>
        <w:t>）被试内实验结果分析</w:t>
      </w:r>
    </w:p>
    <w:p w14:paraId="13F8F756" w14:textId="77777777" w:rsidR="00DB1045" w:rsidRDefault="00000000">
      <w:pPr>
        <w:spacing w:line="240" w:lineRule="auto"/>
        <w:ind w:firstLineChars="200" w:firstLine="420"/>
        <w:rPr>
          <w:sz w:val="21"/>
          <w:szCs w:val="21"/>
        </w:rPr>
      </w:pPr>
      <w:r>
        <w:rPr>
          <w:rFonts w:hint="eastAsia"/>
          <w:sz w:val="21"/>
          <w:szCs w:val="21"/>
        </w:rPr>
        <w:t>为了验证实验结果的稳健性，我们还设计了被试内实验，来更好地分析被试在各类不平等来源下的亲社会行为、反社会行为，以及在亲社会和反社会行为之间的选择。</w:t>
      </w:r>
    </w:p>
    <w:p w14:paraId="51355EFB" w14:textId="77777777" w:rsidR="00DB1045" w:rsidRDefault="00000000">
      <w:pPr>
        <w:spacing w:line="240" w:lineRule="auto"/>
        <w:ind w:firstLineChars="200" w:firstLine="422"/>
        <w:jc w:val="left"/>
        <w:rPr>
          <w:b/>
          <w:bCs/>
          <w:sz w:val="21"/>
          <w:szCs w:val="21"/>
        </w:rPr>
      </w:pPr>
      <w:r>
        <w:rPr>
          <w:rFonts w:hint="eastAsia"/>
          <w:b/>
          <w:bCs/>
          <w:sz w:val="21"/>
          <w:szCs w:val="21"/>
        </w:rPr>
        <w:lastRenderedPageBreak/>
        <w:sym w:font="Wingdings 2" w:char="F06A"/>
      </w:r>
      <w:r>
        <w:rPr>
          <w:rFonts w:hint="eastAsia"/>
          <w:b/>
          <w:bCs/>
          <w:sz w:val="21"/>
          <w:szCs w:val="21"/>
        </w:rPr>
        <w:t>被试内的亲社会行为</w:t>
      </w:r>
    </w:p>
    <w:p w14:paraId="07899AA1" w14:textId="77777777" w:rsidR="00DB1045" w:rsidRDefault="00000000">
      <w:pPr>
        <w:spacing w:line="240" w:lineRule="auto"/>
        <w:ind w:firstLineChars="200" w:firstLine="420"/>
        <w:rPr>
          <w:sz w:val="21"/>
          <w:szCs w:val="21"/>
        </w:rPr>
      </w:pPr>
      <w:r>
        <w:rPr>
          <w:rFonts w:hint="eastAsia"/>
          <w:sz w:val="21"/>
          <w:szCs w:val="21"/>
        </w:rPr>
        <w:t>首先，我们考虑被试内实验中亲社会行为的影响因素，将被试的自我财富（</w:t>
      </w:r>
      <w:r>
        <w:rPr>
          <w:rFonts w:hint="eastAsia"/>
          <w:i/>
          <w:iCs/>
          <w:sz w:val="21"/>
          <w:szCs w:val="21"/>
        </w:rPr>
        <w:t>w</w:t>
      </w:r>
      <w:r>
        <w:rPr>
          <w:i/>
          <w:iCs/>
          <w:sz w:val="21"/>
          <w:szCs w:val="21"/>
        </w:rPr>
        <w:t>ealth</w:t>
      </w:r>
      <w:r>
        <w:rPr>
          <w:rFonts w:hint="eastAsia"/>
          <w:sz w:val="21"/>
          <w:szCs w:val="21"/>
        </w:rPr>
        <w:t>），他人财富（</w:t>
      </w:r>
      <w:r>
        <w:rPr>
          <w:i/>
          <w:iCs/>
          <w:sz w:val="21"/>
          <w:szCs w:val="21"/>
        </w:rPr>
        <w:t>owealth</w:t>
      </w:r>
      <w:r>
        <w:rPr>
          <w:rFonts w:hint="eastAsia"/>
          <w:sz w:val="21"/>
          <w:szCs w:val="21"/>
        </w:rPr>
        <w:t>）以及不平等来源作为解释变量，将四个实验组同样记为风险选择组（</w:t>
      </w:r>
      <w:r>
        <w:rPr>
          <w:rFonts w:hint="eastAsia"/>
          <w:i/>
          <w:iCs/>
          <w:sz w:val="21"/>
          <w:szCs w:val="21"/>
        </w:rPr>
        <w:t>T</w:t>
      </w:r>
      <w:r>
        <w:rPr>
          <w:i/>
          <w:iCs/>
          <w:sz w:val="21"/>
          <w:szCs w:val="21"/>
          <w:vertAlign w:val="subscript"/>
        </w:rPr>
        <w:t>1</w:t>
      </w:r>
      <w:r>
        <w:rPr>
          <w:rFonts w:hint="eastAsia"/>
          <w:sz w:val="21"/>
          <w:szCs w:val="21"/>
        </w:rPr>
        <w:t>）、自然运气组（</w:t>
      </w:r>
      <w:r>
        <w:rPr>
          <w:rFonts w:hint="eastAsia"/>
          <w:i/>
          <w:iCs/>
          <w:sz w:val="21"/>
          <w:szCs w:val="21"/>
        </w:rPr>
        <w:t>T</w:t>
      </w:r>
      <w:r>
        <w:rPr>
          <w:i/>
          <w:iCs/>
          <w:sz w:val="21"/>
          <w:szCs w:val="21"/>
          <w:vertAlign w:val="subscript"/>
        </w:rPr>
        <w:t>2</w:t>
      </w:r>
      <w:r>
        <w:rPr>
          <w:rFonts w:hint="eastAsia"/>
          <w:sz w:val="21"/>
          <w:szCs w:val="21"/>
        </w:rPr>
        <w:t>）、个人努力组（</w:t>
      </w:r>
      <w:r>
        <w:rPr>
          <w:i/>
          <w:iCs/>
          <w:sz w:val="21"/>
          <w:szCs w:val="21"/>
        </w:rPr>
        <w:t>T</w:t>
      </w:r>
      <w:r>
        <w:rPr>
          <w:i/>
          <w:iCs/>
          <w:sz w:val="21"/>
          <w:szCs w:val="21"/>
          <w:vertAlign w:val="subscript"/>
        </w:rPr>
        <w:t>3</w:t>
      </w:r>
      <w:r>
        <w:rPr>
          <w:rFonts w:hint="eastAsia"/>
          <w:sz w:val="21"/>
          <w:szCs w:val="21"/>
        </w:rPr>
        <w:t>）和竞争机制组（</w:t>
      </w:r>
      <w:r>
        <w:rPr>
          <w:i/>
          <w:iCs/>
          <w:sz w:val="21"/>
          <w:szCs w:val="21"/>
        </w:rPr>
        <w:t>T</w:t>
      </w:r>
      <w:r>
        <w:rPr>
          <w:i/>
          <w:iCs/>
          <w:sz w:val="21"/>
          <w:szCs w:val="21"/>
          <w:vertAlign w:val="subscript"/>
        </w:rPr>
        <w:t>4</w:t>
      </w:r>
      <w:r>
        <w:rPr>
          <w:rFonts w:hint="eastAsia"/>
          <w:sz w:val="21"/>
          <w:szCs w:val="21"/>
        </w:rPr>
        <w:t>）。模型</w:t>
      </w:r>
      <w:r>
        <w:rPr>
          <w:rFonts w:hint="eastAsia"/>
          <w:sz w:val="21"/>
          <w:szCs w:val="21"/>
        </w:rPr>
        <w:t>1</w:t>
      </w:r>
      <w:r>
        <w:rPr>
          <w:rFonts w:hint="eastAsia"/>
          <w:sz w:val="21"/>
          <w:szCs w:val="21"/>
        </w:rPr>
        <w:t>以风险选择组为对照，模型</w:t>
      </w:r>
      <w:r>
        <w:rPr>
          <w:rFonts w:hint="eastAsia"/>
          <w:sz w:val="21"/>
          <w:szCs w:val="21"/>
        </w:rPr>
        <w:t>2</w:t>
      </w:r>
      <w:r>
        <w:rPr>
          <w:rFonts w:hint="eastAsia"/>
          <w:sz w:val="21"/>
          <w:szCs w:val="21"/>
        </w:rPr>
        <w:t>以自然运气组为对照，而模型</w:t>
      </w:r>
      <w:r>
        <w:rPr>
          <w:rFonts w:hint="eastAsia"/>
          <w:sz w:val="21"/>
          <w:szCs w:val="21"/>
        </w:rPr>
        <w:t>3</w:t>
      </w:r>
      <w:r>
        <w:rPr>
          <w:rFonts w:hint="eastAsia"/>
          <w:sz w:val="21"/>
          <w:szCs w:val="21"/>
        </w:rPr>
        <w:t>以个人努力组为对照，回归结果如表</w:t>
      </w:r>
      <w:r>
        <w:rPr>
          <w:sz w:val="21"/>
          <w:szCs w:val="21"/>
        </w:rPr>
        <w:t>13</w:t>
      </w:r>
      <w:r>
        <w:rPr>
          <w:rFonts w:hint="eastAsia"/>
          <w:sz w:val="21"/>
          <w:szCs w:val="21"/>
        </w:rPr>
        <w:t>所示。</w:t>
      </w:r>
    </w:p>
    <w:p w14:paraId="44FDC4FD" w14:textId="77777777" w:rsidR="00DB1045" w:rsidRDefault="00000000">
      <w:pPr>
        <w:spacing w:line="240" w:lineRule="auto"/>
        <w:ind w:firstLineChars="200" w:firstLine="420"/>
        <w:rPr>
          <w:sz w:val="21"/>
          <w:szCs w:val="21"/>
        </w:rPr>
      </w:pPr>
      <w:r>
        <w:rPr>
          <w:rFonts w:hint="eastAsia"/>
          <w:sz w:val="21"/>
          <w:szCs w:val="21"/>
        </w:rPr>
        <w:t>回归结果显示，与前文一致，他人财富对个体的亲社会行为有显著的负向影响，即他人财富越多，被试的亲社会行为水平越低。个人努力组相对于风险选择组，被试的亲社会行为水平显著更低；个人努力组相对于自然运气组，被试的亲社会行为水平显著更低；竞争机制组相对于自然运气组，被试的亲社会行为水平显著更低。模型</w:t>
      </w:r>
      <w:r>
        <w:rPr>
          <w:sz w:val="21"/>
          <w:szCs w:val="21"/>
        </w:rPr>
        <w:t>4</w:t>
      </w:r>
      <w:r>
        <w:rPr>
          <w:rFonts w:hint="eastAsia"/>
          <w:sz w:val="21"/>
          <w:szCs w:val="21"/>
        </w:rPr>
        <w:t>-</w:t>
      </w:r>
      <w:r>
        <w:rPr>
          <w:sz w:val="21"/>
          <w:szCs w:val="21"/>
        </w:rPr>
        <w:t>7</w:t>
      </w:r>
      <w:r>
        <w:rPr>
          <w:rFonts w:hint="eastAsia"/>
          <w:sz w:val="21"/>
          <w:szCs w:val="21"/>
        </w:rPr>
        <w:t>考察了优势不平等和劣势不平等对亲社会行为的影响，其中模型</w:t>
      </w:r>
      <w:r>
        <w:rPr>
          <w:rFonts w:hint="eastAsia"/>
          <w:sz w:val="21"/>
          <w:szCs w:val="21"/>
        </w:rPr>
        <w:t>5-</w:t>
      </w:r>
      <w:r>
        <w:rPr>
          <w:sz w:val="21"/>
          <w:szCs w:val="21"/>
        </w:rPr>
        <w:t>7</w:t>
      </w:r>
      <w:r>
        <w:rPr>
          <w:rFonts w:hint="eastAsia"/>
          <w:sz w:val="21"/>
          <w:szCs w:val="21"/>
        </w:rPr>
        <w:t>控制了实验组。与前文一致，劣势不平等厌恶对亲社会行为有显著的负向影响，个体的劣势不平等厌恶程度越高，对他人的亲社会行为水平越低。</w:t>
      </w:r>
    </w:p>
    <w:p w14:paraId="567B0815"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表13  被试内实验亲社会行为分析</w:t>
      </w:r>
    </w:p>
    <w:tbl>
      <w:tblPr>
        <w:tblStyle w:val="af4"/>
        <w:tblW w:w="8789" w:type="dxa"/>
        <w:jc w:val="center"/>
        <w:tblBorders>
          <w:left w:val="none" w:sz="0" w:space="0" w:color="auto"/>
          <w:right w:val="none" w:sz="0" w:space="0" w:color="auto"/>
        </w:tblBorders>
        <w:tblLook w:val="04A0" w:firstRow="1" w:lastRow="0" w:firstColumn="1" w:lastColumn="0" w:noHBand="0" w:noVBand="1"/>
      </w:tblPr>
      <w:tblGrid>
        <w:gridCol w:w="1172"/>
        <w:gridCol w:w="1074"/>
        <w:gridCol w:w="1074"/>
        <w:gridCol w:w="1074"/>
        <w:gridCol w:w="1074"/>
        <w:gridCol w:w="1107"/>
        <w:gridCol w:w="1107"/>
        <w:gridCol w:w="1107"/>
      </w:tblGrid>
      <w:tr w:rsidR="00DB1045" w14:paraId="315E38E4" w14:textId="77777777">
        <w:trPr>
          <w:trHeight w:val="229"/>
          <w:jc w:val="center"/>
        </w:trPr>
        <w:tc>
          <w:tcPr>
            <w:tcW w:w="1418" w:type="dxa"/>
            <w:vMerge w:val="restart"/>
            <w:tcBorders>
              <w:left w:val="single" w:sz="4" w:space="0" w:color="auto"/>
            </w:tcBorders>
            <w:vAlign w:val="center"/>
          </w:tcPr>
          <w:p w14:paraId="48F1F6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解释</w:t>
            </w:r>
          </w:p>
          <w:p w14:paraId="057FFE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变量</w:t>
            </w:r>
          </w:p>
        </w:tc>
        <w:tc>
          <w:tcPr>
            <w:tcW w:w="7371" w:type="dxa"/>
            <w:gridSpan w:val="7"/>
            <w:tcBorders>
              <w:right w:val="single" w:sz="4" w:space="0" w:color="auto"/>
            </w:tcBorders>
            <w:vAlign w:val="center"/>
          </w:tcPr>
          <w:p w14:paraId="1A5E5E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被解释变量：亲社会行为</w:t>
            </w:r>
          </w:p>
        </w:tc>
      </w:tr>
      <w:tr w:rsidR="00DB1045" w14:paraId="29AF6D24" w14:textId="77777777">
        <w:trPr>
          <w:trHeight w:val="321"/>
          <w:jc w:val="center"/>
        </w:trPr>
        <w:tc>
          <w:tcPr>
            <w:tcW w:w="1418" w:type="dxa"/>
            <w:vMerge/>
            <w:tcBorders>
              <w:left w:val="single" w:sz="4" w:space="0" w:color="auto"/>
            </w:tcBorders>
            <w:vAlign w:val="center"/>
          </w:tcPr>
          <w:p w14:paraId="06B94B5D" w14:textId="77777777" w:rsidR="00DB1045" w:rsidRDefault="00DB1045">
            <w:pPr>
              <w:kinsoku w:val="0"/>
              <w:spacing w:after="0" w:line="240" w:lineRule="auto"/>
              <w:jc w:val="center"/>
              <w:rPr>
                <w:rFonts w:eastAsiaTheme="minorEastAsia" w:cs="Times New Roman"/>
                <w:sz w:val="21"/>
                <w:szCs w:val="21"/>
              </w:rPr>
            </w:pPr>
          </w:p>
        </w:tc>
        <w:tc>
          <w:tcPr>
            <w:tcW w:w="2977" w:type="dxa"/>
            <w:gridSpan w:val="3"/>
            <w:vAlign w:val="center"/>
          </w:tcPr>
          <w:p w14:paraId="0D8CDB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1-</w:t>
            </w:r>
            <w:r>
              <w:rPr>
                <w:rFonts w:eastAsiaTheme="minorEastAsia" w:cs="Times New Roman"/>
                <w:sz w:val="21"/>
                <w:szCs w:val="21"/>
              </w:rPr>
              <w:t>3</w:t>
            </w:r>
          </w:p>
        </w:tc>
        <w:tc>
          <w:tcPr>
            <w:tcW w:w="992" w:type="dxa"/>
            <w:vAlign w:val="center"/>
          </w:tcPr>
          <w:p w14:paraId="6FD401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4</w:t>
            </w:r>
          </w:p>
        </w:tc>
        <w:tc>
          <w:tcPr>
            <w:tcW w:w="3402" w:type="dxa"/>
            <w:gridSpan w:val="3"/>
            <w:tcBorders>
              <w:right w:val="single" w:sz="4" w:space="0" w:color="auto"/>
            </w:tcBorders>
            <w:vAlign w:val="center"/>
          </w:tcPr>
          <w:p w14:paraId="3346441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5-</w:t>
            </w:r>
            <w:r>
              <w:rPr>
                <w:rFonts w:eastAsiaTheme="minorEastAsia" w:cs="Times New Roman"/>
                <w:sz w:val="21"/>
                <w:szCs w:val="21"/>
              </w:rPr>
              <w:t>7</w:t>
            </w:r>
          </w:p>
        </w:tc>
      </w:tr>
      <w:tr w:rsidR="00DB1045" w14:paraId="0F4186C6" w14:textId="77777777">
        <w:trPr>
          <w:jc w:val="center"/>
        </w:trPr>
        <w:tc>
          <w:tcPr>
            <w:tcW w:w="1418" w:type="dxa"/>
            <w:tcBorders>
              <w:left w:val="single" w:sz="4" w:space="0" w:color="auto"/>
            </w:tcBorders>
            <w:vAlign w:val="center"/>
          </w:tcPr>
          <w:p w14:paraId="49FAD3C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hint="eastAsia"/>
                <w:i/>
                <w:iCs/>
                <w:sz w:val="21"/>
                <w:szCs w:val="21"/>
              </w:rPr>
              <w:t>w</w:t>
            </w:r>
            <w:r>
              <w:rPr>
                <w:rFonts w:eastAsiaTheme="minorEastAsia" w:cs="Times New Roman"/>
                <w:i/>
                <w:iCs/>
                <w:sz w:val="21"/>
                <w:szCs w:val="21"/>
              </w:rPr>
              <w:t>ealth</w:t>
            </w:r>
          </w:p>
        </w:tc>
        <w:tc>
          <w:tcPr>
            <w:tcW w:w="992" w:type="dxa"/>
            <w:vAlign w:val="center"/>
          </w:tcPr>
          <w:p w14:paraId="369C0B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1B64D3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0.006</w:t>
            </w:r>
            <w:r>
              <w:rPr>
                <w:rFonts w:eastAsiaTheme="minorEastAsia" w:cs="Times New Roman" w:hint="eastAsia"/>
                <w:sz w:val="21"/>
                <w:szCs w:val="21"/>
              </w:rPr>
              <w:t>）</w:t>
            </w:r>
          </w:p>
        </w:tc>
        <w:tc>
          <w:tcPr>
            <w:tcW w:w="992" w:type="dxa"/>
            <w:vAlign w:val="center"/>
          </w:tcPr>
          <w:p w14:paraId="060ED0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014FDD4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0.006</w:t>
            </w:r>
            <w:r>
              <w:rPr>
                <w:rFonts w:eastAsiaTheme="minorEastAsia" w:cs="Times New Roman" w:hint="eastAsia"/>
                <w:sz w:val="21"/>
                <w:szCs w:val="21"/>
              </w:rPr>
              <w:t>）</w:t>
            </w:r>
          </w:p>
        </w:tc>
        <w:tc>
          <w:tcPr>
            <w:tcW w:w="993" w:type="dxa"/>
            <w:vAlign w:val="center"/>
          </w:tcPr>
          <w:p w14:paraId="6FE80D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3462C5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0.006</w:t>
            </w:r>
            <w:r>
              <w:rPr>
                <w:rFonts w:eastAsiaTheme="minorEastAsia" w:cs="Times New Roman" w:hint="eastAsia"/>
                <w:sz w:val="21"/>
                <w:szCs w:val="21"/>
              </w:rPr>
              <w:t>）</w:t>
            </w:r>
          </w:p>
        </w:tc>
        <w:tc>
          <w:tcPr>
            <w:tcW w:w="992" w:type="dxa"/>
            <w:vAlign w:val="center"/>
          </w:tcPr>
          <w:p w14:paraId="4C474D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6673246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0.006</w:t>
            </w:r>
            <w:r>
              <w:rPr>
                <w:rFonts w:eastAsiaTheme="minorEastAsia" w:cs="Times New Roman" w:hint="eastAsia"/>
                <w:sz w:val="21"/>
                <w:szCs w:val="21"/>
              </w:rPr>
              <w:t>）</w:t>
            </w:r>
          </w:p>
        </w:tc>
        <w:tc>
          <w:tcPr>
            <w:tcW w:w="1134" w:type="dxa"/>
            <w:vAlign w:val="center"/>
          </w:tcPr>
          <w:p w14:paraId="6A490F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0FE20B1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0.006</w:t>
            </w:r>
            <w:r>
              <w:rPr>
                <w:rFonts w:eastAsiaTheme="minorEastAsia" w:cs="Times New Roman" w:hint="eastAsia"/>
                <w:sz w:val="21"/>
                <w:szCs w:val="21"/>
              </w:rPr>
              <w:t>）</w:t>
            </w:r>
          </w:p>
        </w:tc>
        <w:tc>
          <w:tcPr>
            <w:tcW w:w="1134" w:type="dxa"/>
            <w:vAlign w:val="center"/>
          </w:tcPr>
          <w:p w14:paraId="6DD11F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0AB9A01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0.006</w:t>
            </w:r>
            <w:r>
              <w:rPr>
                <w:rFonts w:eastAsiaTheme="minorEastAsia" w:cs="Times New Roman" w:hint="eastAsia"/>
                <w:sz w:val="21"/>
                <w:szCs w:val="21"/>
              </w:rPr>
              <w:t>）</w:t>
            </w:r>
          </w:p>
        </w:tc>
        <w:tc>
          <w:tcPr>
            <w:tcW w:w="1134" w:type="dxa"/>
            <w:tcBorders>
              <w:right w:val="single" w:sz="4" w:space="0" w:color="auto"/>
            </w:tcBorders>
            <w:vAlign w:val="center"/>
          </w:tcPr>
          <w:p w14:paraId="0E3E933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11A202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0.006</w:t>
            </w:r>
            <w:r>
              <w:rPr>
                <w:rFonts w:eastAsiaTheme="minorEastAsia" w:cs="Times New Roman" w:hint="eastAsia"/>
                <w:sz w:val="21"/>
                <w:szCs w:val="21"/>
              </w:rPr>
              <w:t>）</w:t>
            </w:r>
          </w:p>
        </w:tc>
      </w:tr>
      <w:tr w:rsidR="00DB1045" w14:paraId="1F20594E" w14:textId="77777777">
        <w:trPr>
          <w:jc w:val="center"/>
        </w:trPr>
        <w:tc>
          <w:tcPr>
            <w:tcW w:w="1418" w:type="dxa"/>
            <w:tcBorders>
              <w:left w:val="single" w:sz="4" w:space="0" w:color="auto"/>
            </w:tcBorders>
            <w:vAlign w:val="center"/>
          </w:tcPr>
          <w:p w14:paraId="5FDC1D5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hint="eastAsia"/>
                <w:i/>
                <w:iCs/>
                <w:sz w:val="21"/>
                <w:szCs w:val="21"/>
              </w:rPr>
              <w:t>o</w:t>
            </w:r>
            <w:r>
              <w:rPr>
                <w:rFonts w:eastAsiaTheme="minorEastAsia" w:cs="Times New Roman"/>
                <w:i/>
                <w:iCs/>
                <w:sz w:val="21"/>
                <w:szCs w:val="21"/>
              </w:rPr>
              <w:t>wealth</w:t>
            </w:r>
          </w:p>
        </w:tc>
        <w:tc>
          <w:tcPr>
            <w:tcW w:w="992" w:type="dxa"/>
            <w:vAlign w:val="center"/>
          </w:tcPr>
          <w:p w14:paraId="1A5F64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58AEF6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0.005</w:t>
            </w:r>
            <w:r>
              <w:rPr>
                <w:rFonts w:eastAsiaTheme="minorEastAsia" w:cs="Times New Roman" w:hint="eastAsia"/>
                <w:sz w:val="21"/>
                <w:szCs w:val="21"/>
              </w:rPr>
              <w:t>）</w:t>
            </w:r>
          </w:p>
        </w:tc>
        <w:tc>
          <w:tcPr>
            <w:tcW w:w="992" w:type="dxa"/>
            <w:vAlign w:val="center"/>
          </w:tcPr>
          <w:p w14:paraId="4B2979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11334A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0.005</w:t>
            </w:r>
            <w:r>
              <w:rPr>
                <w:rFonts w:eastAsiaTheme="minorEastAsia" w:cs="Times New Roman" w:hint="eastAsia"/>
                <w:sz w:val="21"/>
                <w:szCs w:val="21"/>
              </w:rPr>
              <w:t>）</w:t>
            </w:r>
          </w:p>
        </w:tc>
        <w:tc>
          <w:tcPr>
            <w:tcW w:w="993" w:type="dxa"/>
            <w:vAlign w:val="center"/>
          </w:tcPr>
          <w:p w14:paraId="77B269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1280B8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0.005</w:t>
            </w:r>
            <w:r>
              <w:rPr>
                <w:rFonts w:eastAsiaTheme="minorEastAsia" w:cs="Times New Roman" w:hint="eastAsia"/>
                <w:sz w:val="21"/>
                <w:szCs w:val="21"/>
              </w:rPr>
              <w:t>）</w:t>
            </w:r>
          </w:p>
        </w:tc>
        <w:tc>
          <w:tcPr>
            <w:tcW w:w="992" w:type="dxa"/>
            <w:vAlign w:val="center"/>
          </w:tcPr>
          <w:p w14:paraId="6F2B3F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6937E5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0.005</w:t>
            </w:r>
            <w:r>
              <w:rPr>
                <w:rFonts w:eastAsiaTheme="minorEastAsia" w:cs="Times New Roman" w:hint="eastAsia"/>
                <w:sz w:val="21"/>
                <w:szCs w:val="21"/>
              </w:rPr>
              <w:t>）</w:t>
            </w:r>
          </w:p>
        </w:tc>
        <w:tc>
          <w:tcPr>
            <w:tcW w:w="1134" w:type="dxa"/>
            <w:vAlign w:val="center"/>
          </w:tcPr>
          <w:p w14:paraId="206C95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00B5F0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0.005</w:t>
            </w:r>
            <w:r>
              <w:rPr>
                <w:rFonts w:eastAsiaTheme="minorEastAsia" w:cs="Times New Roman" w:hint="eastAsia"/>
                <w:sz w:val="21"/>
                <w:szCs w:val="21"/>
              </w:rPr>
              <w:t>）</w:t>
            </w:r>
          </w:p>
        </w:tc>
        <w:tc>
          <w:tcPr>
            <w:tcW w:w="1134" w:type="dxa"/>
            <w:vAlign w:val="center"/>
          </w:tcPr>
          <w:p w14:paraId="5EE966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3B0D4C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0.005</w:t>
            </w:r>
            <w:r>
              <w:rPr>
                <w:rFonts w:eastAsiaTheme="minorEastAsia" w:cs="Times New Roman" w:hint="eastAsia"/>
                <w:sz w:val="21"/>
                <w:szCs w:val="21"/>
              </w:rPr>
              <w:t>）</w:t>
            </w:r>
          </w:p>
        </w:tc>
        <w:tc>
          <w:tcPr>
            <w:tcW w:w="1134" w:type="dxa"/>
            <w:tcBorders>
              <w:right w:val="single" w:sz="4" w:space="0" w:color="auto"/>
            </w:tcBorders>
            <w:vAlign w:val="center"/>
          </w:tcPr>
          <w:p w14:paraId="082DA1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59A4B7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0.005</w:t>
            </w:r>
            <w:r>
              <w:rPr>
                <w:rFonts w:eastAsiaTheme="minorEastAsia" w:cs="Times New Roman" w:hint="eastAsia"/>
                <w:sz w:val="21"/>
                <w:szCs w:val="21"/>
              </w:rPr>
              <w:t>）</w:t>
            </w:r>
          </w:p>
        </w:tc>
      </w:tr>
      <w:tr w:rsidR="00DB1045" w14:paraId="1558DC70" w14:textId="77777777">
        <w:trPr>
          <w:jc w:val="center"/>
        </w:trPr>
        <w:tc>
          <w:tcPr>
            <w:tcW w:w="1418" w:type="dxa"/>
            <w:tcBorders>
              <w:left w:val="single" w:sz="4" w:space="0" w:color="auto"/>
            </w:tcBorders>
            <w:vAlign w:val="center"/>
          </w:tcPr>
          <w:p w14:paraId="370EDAD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hint="eastAsia"/>
                <w:i/>
                <w:iCs/>
                <w:sz w:val="21"/>
                <w:szCs w:val="21"/>
              </w:rPr>
              <w:t>T</w:t>
            </w:r>
            <w:r>
              <w:rPr>
                <w:rFonts w:eastAsiaTheme="minorEastAsia" w:cs="Times New Roman"/>
                <w:i/>
                <w:iCs/>
                <w:sz w:val="21"/>
                <w:szCs w:val="21"/>
                <w:vertAlign w:val="subscript"/>
              </w:rPr>
              <w:t>1</w:t>
            </w:r>
          </w:p>
        </w:tc>
        <w:tc>
          <w:tcPr>
            <w:tcW w:w="992" w:type="dxa"/>
            <w:vAlign w:val="center"/>
          </w:tcPr>
          <w:p w14:paraId="4FEDDA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2" w:type="dxa"/>
            <w:vAlign w:val="center"/>
          </w:tcPr>
          <w:p w14:paraId="72E5028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-0.122</w:t>
            </w:r>
          </w:p>
          <w:p w14:paraId="569F93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993" w:type="dxa"/>
            <w:vAlign w:val="center"/>
          </w:tcPr>
          <w:p w14:paraId="42F2D22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 xml:space="preserve"> 0.264**</w:t>
            </w:r>
          </w:p>
          <w:p w14:paraId="787634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0.118</w:t>
            </w:r>
            <w:r>
              <w:rPr>
                <w:rFonts w:eastAsiaTheme="minorEastAsia" w:cs="Times New Roman" w:hint="eastAsia"/>
                <w:sz w:val="21"/>
                <w:szCs w:val="21"/>
              </w:rPr>
              <w:t>）</w:t>
            </w:r>
          </w:p>
        </w:tc>
        <w:tc>
          <w:tcPr>
            <w:tcW w:w="992" w:type="dxa"/>
            <w:vAlign w:val="center"/>
          </w:tcPr>
          <w:p w14:paraId="69D5AE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4592D2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2C90961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-0.122</w:t>
            </w:r>
          </w:p>
          <w:p w14:paraId="41D9A1C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1134" w:type="dxa"/>
            <w:tcBorders>
              <w:right w:val="single" w:sz="4" w:space="0" w:color="auto"/>
            </w:tcBorders>
            <w:vAlign w:val="center"/>
          </w:tcPr>
          <w:p w14:paraId="552031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0.263**</w:t>
            </w:r>
          </w:p>
          <w:p w14:paraId="4F15E0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0.117</w:t>
            </w:r>
            <w:r>
              <w:rPr>
                <w:rFonts w:eastAsiaTheme="minorEastAsia" w:cs="Times New Roman" w:hint="eastAsia"/>
                <w:sz w:val="21"/>
                <w:szCs w:val="21"/>
              </w:rPr>
              <w:t>）</w:t>
            </w:r>
          </w:p>
        </w:tc>
      </w:tr>
      <w:tr w:rsidR="00DB1045" w14:paraId="2C954C67" w14:textId="77777777">
        <w:trPr>
          <w:jc w:val="center"/>
        </w:trPr>
        <w:tc>
          <w:tcPr>
            <w:tcW w:w="1418" w:type="dxa"/>
            <w:tcBorders>
              <w:left w:val="single" w:sz="4" w:space="0" w:color="auto"/>
            </w:tcBorders>
            <w:vAlign w:val="center"/>
          </w:tcPr>
          <w:p w14:paraId="0D0D5FC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hint="eastAsia"/>
                <w:i/>
                <w:iCs/>
                <w:sz w:val="21"/>
                <w:szCs w:val="21"/>
              </w:rPr>
              <w:t>T</w:t>
            </w:r>
            <w:r>
              <w:rPr>
                <w:rFonts w:eastAsiaTheme="minorEastAsia" w:cs="Times New Roman"/>
                <w:i/>
                <w:iCs/>
                <w:sz w:val="21"/>
                <w:szCs w:val="21"/>
                <w:vertAlign w:val="subscript"/>
              </w:rPr>
              <w:t>2</w:t>
            </w:r>
          </w:p>
        </w:tc>
        <w:tc>
          <w:tcPr>
            <w:tcW w:w="992" w:type="dxa"/>
            <w:vAlign w:val="center"/>
          </w:tcPr>
          <w:p w14:paraId="551FF3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0.122</w:t>
            </w:r>
          </w:p>
          <w:p w14:paraId="45CA04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992" w:type="dxa"/>
            <w:vAlign w:val="center"/>
          </w:tcPr>
          <w:p w14:paraId="720BFD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3" w:type="dxa"/>
            <w:vAlign w:val="center"/>
          </w:tcPr>
          <w:p w14:paraId="511105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0.387***</w:t>
            </w:r>
          </w:p>
          <w:p w14:paraId="1512F67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0.119</w:t>
            </w:r>
            <w:r>
              <w:rPr>
                <w:rFonts w:eastAsiaTheme="minorEastAsia" w:cs="Times New Roman" w:hint="eastAsia"/>
                <w:sz w:val="21"/>
                <w:szCs w:val="21"/>
              </w:rPr>
              <w:t>）</w:t>
            </w:r>
          </w:p>
        </w:tc>
        <w:tc>
          <w:tcPr>
            <w:tcW w:w="992" w:type="dxa"/>
            <w:vAlign w:val="center"/>
          </w:tcPr>
          <w:p w14:paraId="138522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759971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0.122</w:t>
            </w:r>
          </w:p>
          <w:p w14:paraId="1A9E7D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1134" w:type="dxa"/>
            <w:vAlign w:val="center"/>
          </w:tcPr>
          <w:p w14:paraId="4D4883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tcBorders>
              <w:right w:val="single" w:sz="4" w:space="0" w:color="auto"/>
            </w:tcBorders>
            <w:vAlign w:val="center"/>
          </w:tcPr>
          <w:p w14:paraId="71E2344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0.385***</w:t>
            </w:r>
          </w:p>
          <w:p w14:paraId="0DFC8C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0.118</w:t>
            </w:r>
            <w:r>
              <w:rPr>
                <w:rFonts w:eastAsiaTheme="minorEastAsia" w:cs="Times New Roman" w:hint="eastAsia"/>
                <w:sz w:val="21"/>
                <w:szCs w:val="21"/>
              </w:rPr>
              <w:t>）</w:t>
            </w:r>
          </w:p>
        </w:tc>
      </w:tr>
      <w:tr w:rsidR="00DB1045" w14:paraId="60D6673E" w14:textId="77777777">
        <w:trPr>
          <w:jc w:val="center"/>
        </w:trPr>
        <w:tc>
          <w:tcPr>
            <w:tcW w:w="1418" w:type="dxa"/>
            <w:tcBorders>
              <w:left w:val="single" w:sz="4" w:space="0" w:color="auto"/>
            </w:tcBorders>
            <w:vAlign w:val="center"/>
          </w:tcPr>
          <w:p w14:paraId="76A0CD0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992" w:type="dxa"/>
            <w:vAlign w:val="center"/>
          </w:tcPr>
          <w:p w14:paraId="11E770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-0.264**</w:t>
            </w:r>
          </w:p>
          <w:p w14:paraId="76D0AD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0.118</w:t>
            </w:r>
            <w:r>
              <w:rPr>
                <w:rFonts w:eastAsiaTheme="minorEastAsia" w:cs="Times New Roman" w:hint="eastAsia"/>
                <w:sz w:val="21"/>
                <w:szCs w:val="21"/>
              </w:rPr>
              <w:t>）</w:t>
            </w:r>
          </w:p>
        </w:tc>
        <w:tc>
          <w:tcPr>
            <w:tcW w:w="992" w:type="dxa"/>
            <w:vAlign w:val="center"/>
          </w:tcPr>
          <w:p w14:paraId="3E8CF44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-0.387***</w:t>
            </w:r>
          </w:p>
          <w:p w14:paraId="4083B5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0.119</w:t>
            </w:r>
            <w:r>
              <w:rPr>
                <w:rFonts w:eastAsiaTheme="minorEastAsia" w:cs="Times New Roman" w:hint="eastAsia"/>
                <w:sz w:val="21"/>
                <w:szCs w:val="21"/>
              </w:rPr>
              <w:t>）</w:t>
            </w:r>
          </w:p>
        </w:tc>
        <w:tc>
          <w:tcPr>
            <w:tcW w:w="993" w:type="dxa"/>
            <w:vAlign w:val="center"/>
          </w:tcPr>
          <w:p w14:paraId="17D450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2" w:type="dxa"/>
            <w:vAlign w:val="center"/>
          </w:tcPr>
          <w:p w14:paraId="471844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091A0EF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-0.263**</w:t>
            </w:r>
          </w:p>
          <w:p w14:paraId="47BD21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0.117</w:t>
            </w:r>
            <w:r>
              <w:rPr>
                <w:rFonts w:eastAsiaTheme="minorEastAsia" w:cs="Times New Roman" w:hint="eastAsia"/>
                <w:sz w:val="21"/>
                <w:szCs w:val="21"/>
              </w:rPr>
              <w:t>）</w:t>
            </w:r>
          </w:p>
        </w:tc>
        <w:tc>
          <w:tcPr>
            <w:tcW w:w="1134" w:type="dxa"/>
            <w:vAlign w:val="center"/>
          </w:tcPr>
          <w:p w14:paraId="3DACAB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-0.385***</w:t>
            </w:r>
          </w:p>
          <w:p w14:paraId="242C12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0.118</w:t>
            </w:r>
            <w:r>
              <w:rPr>
                <w:rFonts w:eastAsiaTheme="minorEastAsia" w:cs="Times New Roman" w:hint="eastAsia"/>
                <w:sz w:val="21"/>
                <w:szCs w:val="21"/>
              </w:rPr>
              <w:t>）</w:t>
            </w:r>
          </w:p>
        </w:tc>
        <w:tc>
          <w:tcPr>
            <w:tcW w:w="1134" w:type="dxa"/>
            <w:tcBorders>
              <w:right w:val="single" w:sz="4" w:space="0" w:color="auto"/>
            </w:tcBorders>
            <w:vAlign w:val="center"/>
          </w:tcPr>
          <w:p w14:paraId="49BC88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1C240231" w14:textId="77777777">
        <w:trPr>
          <w:jc w:val="center"/>
        </w:trPr>
        <w:tc>
          <w:tcPr>
            <w:tcW w:w="1418" w:type="dxa"/>
            <w:tcBorders>
              <w:left w:val="single" w:sz="4" w:space="0" w:color="auto"/>
            </w:tcBorders>
            <w:vAlign w:val="center"/>
          </w:tcPr>
          <w:p w14:paraId="1C43924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992" w:type="dxa"/>
            <w:vAlign w:val="center"/>
          </w:tcPr>
          <w:p w14:paraId="674FCF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-0.171</w:t>
            </w:r>
          </w:p>
          <w:p w14:paraId="7BD4E7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992" w:type="dxa"/>
            <w:vAlign w:val="center"/>
          </w:tcPr>
          <w:p w14:paraId="31C6E8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-0.293**</w:t>
            </w:r>
          </w:p>
          <w:p w14:paraId="36CB941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993" w:type="dxa"/>
            <w:vAlign w:val="center"/>
          </w:tcPr>
          <w:p w14:paraId="3AFD0B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0.093</w:t>
            </w:r>
          </w:p>
          <w:p w14:paraId="18A848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0.118</w:t>
            </w:r>
            <w:r>
              <w:rPr>
                <w:rFonts w:eastAsiaTheme="minorEastAsia" w:cs="Times New Roman" w:hint="eastAsia"/>
                <w:sz w:val="21"/>
                <w:szCs w:val="21"/>
              </w:rPr>
              <w:t>）</w:t>
            </w:r>
          </w:p>
        </w:tc>
        <w:tc>
          <w:tcPr>
            <w:tcW w:w="992" w:type="dxa"/>
            <w:vAlign w:val="center"/>
          </w:tcPr>
          <w:p w14:paraId="0AE84B3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0C9B3F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-0.171</w:t>
            </w:r>
          </w:p>
          <w:p w14:paraId="3ADBF6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0.115</w:t>
            </w:r>
            <w:r>
              <w:rPr>
                <w:rFonts w:eastAsiaTheme="minorEastAsia" w:cs="Times New Roman" w:hint="eastAsia"/>
                <w:sz w:val="21"/>
                <w:szCs w:val="21"/>
              </w:rPr>
              <w:t>）</w:t>
            </w:r>
          </w:p>
        </w:tc>
        <w:tc>
          <w:tcPr>
            <w:tcW w:w="1134" w:type="dxa"/>
            <w:vAlign w:val="center"/>
          </w:tcPr>
          <w:p w14:paraId="238DAE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-0.293**</w:t>
            </w:r>
          </w:p>
          <w:p w14:paraId="0D6773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0.115</w:t>
            </w:r>
            <w:r>
              <w:rPr>
                <w:rFonts w:eastAsiaTheme="minorEastAsia" w:cs="Times New Roman" w:hint="eastAsia"/>
                <w:sz w:val="21"/>
                <w:szCs w:val="21"/>
              </w:rPr>
              <w:t>）</w:t>
            </w:r>
          </w:p>
        </w:tc>
        <w:tc>
          <w:tcPr>
            <w:tcW w:w="1134" w:type="dxa"/>
            <w:tcBorders>
              <w:right w:val="single" w:sz="4" w:space="0" w:color="auto"/>
            </w:tcBorders>
            <w:vAlign w:val="center"/>
          </w:tcPr>
          <w:p w14:paraId="54B7078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0.092</w:t>
            </w:r>
          </w:p>
          <w:p w14:paraId="0CA7CB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0.117</w:t>
            </w:r>
            <w:r>
              <w:rPr>
                <w:rFonts w:eastAsiaTheme="minorEastAsia" w:cs="Times New Roman" w:hint="eastAsia"/>
                <w:sz w:val="21"/>
                <w:szCs w:val="21"/>
              </w:rPr>
              <w:t>）</w:t>
            </w:r>
          </w:p>
        </w:tc>
      </w:tr>
      <w:tr w:rsidR="00DB1045" w14:paraId="309F0207" w14:textId="77777777">
        <w:trPr>
          <w:jc w:val="center"/>
        </w:trPr>
        <w:tc>
          <w:tcPr>
            <w:tcW w:w="1418" w:type="dxa"/>
            <w:tcBorders>
              <w:left w:val="single" w:sz="4" w:space="0" w:color="auto"/>
            </w:tcBorders>
            <w:vAlign w:val="center"/>
          </w:tcPr>
          <w:p w14:paraId="2C74CBF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992" w:type="dxa"/>
            <w:vAlign w:val="center"/>
          </w:tcPr>
          <w:p w14:paraId="17C0DAF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2" w:type="dxa"/>
            <w:vAlign w:val="center"/>
          </w:tcPr>
          <w:p w14:paraId="5C9CACE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3" w:type="dxa"/>
            <w:vAlign w:val="center"/>
          </w:tcPr>
          <w:p w14:paraId="01A170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2" w:type="dxa"/>
            <w:vAlign w:val="center"/>
          </w:tcPr>
          <w:p w14:paraId="2953CE8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-0.079***</w:t>
            </w:r>
          </w:p>
          <w:p w14:paraId="0F25FE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0.025</w:t>
            </w:r>
            <w:r>
              <w:rPr>
                <w:rFonts w:eastAsiaTheme="minorEastAsia" w:cs="Times New Roman" w:hint="eastAsia"/>
                <w:sz w:val="21"/>
                <w:szCs w:val="21"/>
              </w:rPr>
              <w:t>）</w:t>
            </w:r>
          </w:p>
        </w:tc>
        <w:tc>
          <w:tcPr>
            <w:tcW w:w="1134" w:type="dxa"/>
            <w:vAlign w:val="center"/>
          </w:tcPr>
          <w:p w14:paraId="3F9DD5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-0.079**</w:t>
            </w:r>
          </w:p>
          <w:p w14:paraId="25119F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0.024</w:t>
            </w:r>
            <w:r>
              <w:rPr>
                <w:rFonts w:eastAsiaTheme="minorEastAsia" w:cs="Times New Roman" w:hint="eastAsia"/>
                <w:sz w:val="21"/>
                <w:szCs w:val="21"/>
              </w:rPr>
              <w:t>）</w:t>
            </w:r>
          </w:p>
        </w:tc>
        <w:tc>
          <w:tcPr>
            <w:tcW w:w="1134" w:type="dxa"/>
            <w:vAlign w:val="center"/>
          </w:tcPr>
          <w:p w14:paraId="3022205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-0.079***</w:t>
            </w:r>
          </w:p>
          <w:p w14:paraId="283F6D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0.024</w:t>
            </w:r>
            <w:r>
              <w:rPr>
                <w:rFonts w:eastAsiaTheme="minorEastAsia" w:cs="Times New Roman" w:hint="eastAsia"/>
                <w:sz w:val="21"/>
                <w:szCs w:val="21"/>
              </w:rPr>
              <w:t>）</w:t>
            </w:r>
          </w:p>
        </w:tc>
        <w:tc>
          <w:tcPr>
            <w:tcW w:w="1134" w:type="dxa"/>
            <w:tcBorders>
              <w:right w:val="single" w:sz="4" w:space="0" w:color="auto"/>
            </w:tcBorders>
            <w:vAlign w:val="center"/>
          </w:tcPr>
          <w:p w14:paraId="2460E39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-0.079***</w:t>
            </w:r>
          </w:p>
          <w:p w14:paraId="3407F71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0.024</w:t>
            </w:r>
            <w:r>
              <w:rPr>
                <w:rFonts w:eastAsiaTheme="minorEastAsia" w:cs="Times New Roman" w:hint="eastAsia"/>
                <w:sz w:val="21"/>
                <w:szCs w:val="21"/>
              </w:rPr>
              <w:t>）</w:t>
            </w:r>
          </w:p>
        </w:tc>
      </w:tr>
      <w:tr w:rsidR="00DB1045" w14:paraId="6CFB1F18" w14:textId="77777777">
        <w:trPr>
          <w:jc w:val="center"/>
        </w:trPr>
        <w:tc>
          <w:tcPr>
            <w:tcW w:w="1418" w:type="dxa"/>
            <w:tcBorders>
              <w:left w:val="single" w:sz="4" w:space="0" w:color="auto"/>
            </w:tcBorders>
            <w:vAlign w:val="center"/>
          </w:tcPr>
          <w:p w14:paraId="5F1D83C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992" w:type="dxa"/>
            <w:vAlign w:val="center"/>
          </w:tcPr>
          <w:p w14:paraId="0A5492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2" w:type="dxa"/>
            <w:vAlign w:val="center"/>
          </w:tcPr>
          <w:p w14:paraId="698BD19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3" w:type="dxa"/>
            <w:vAlign w:val="center"/>
          </w:tcPr>
          <w:p w14:paraId="33F440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992" w:type="dxa"/>
            <w:vAlign w:val="center"/>
          </w:tcPr>
          <w:p w14:paraId="3C4A4D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-0.032*</w:t>
            </w:r>
          </w:p>
          <w:p w14:paraId="0995917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1134" w:type="dxa"/>
            <w:vAlign w:val="center"/>
          </w:tcPr>
          <w:p w14:paraId="49FA96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-0.031*</w:t>
            </w:r>
          </w:p>
          <w:p w14:paraId="2D788A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1134" w:type="dxa"/>
            <w:vAlign w:val="center"/>
          </w:tcPr>
          <w:p w14:paraId="04726B4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-0.031*</w:t>
            </w:r>
          </w:p>
          <w:p w14:paraId="348AB6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1134" w:type="dxa"/>
            <w:tcBorders>
              <w:right w:val="single" w:sz="4" w:space="0" w:color="auto"/>
            </w:tcBorders>
            <w:vAlign w:val="center"/>
          </w:tcPr>
          <w:p w14:paraId="489848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-0.031*</w:t>
            </w:r>
          </w:p>
          <w:p w14:paraId="152950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r>
      <w:tr w:rsidR="00DB1045" w14:paraId="69E322BF" w14:textId="77777777">
        <w:trPr>
          <w:jc w:val="center"/>
        </w:trPr>
        <w:tc>
          <w:tcPr>
            <w:tcW w:w="1418" w:type="dxa"/>
            <w:tcBorders>
              <w:left w:val="single" w:sz="4" w:space="0" w:color="auto"/>
            </w:tcBorders>
            <w:vAlign w:val="center"/>
          </w:tcPr>
          <w:p w14:paraId="78E4DC9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_cons</w:t>
            </w:r>
          </w:p>
        </w:tc>
        <w:tc>
          <w:tcPr>
            <w:tcW w:w="992" w:type="dxa"/>
            <w:vAlign w:val="center"/>
          </w:tcPr>
          <w:p w14:paraId="7EEF9D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0.523***</w:t>
            </w:r>
          </w:p>
          <w:p w14:paraId="49702E4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0.175</w:t>
            </w:r>
            <w:r>
              <w:rPr>
                <w:rFonts w:eastAsiaTheme="minorEastAsia" w:cs="Times New Roman" w:hint="eastAsia"/>
                <w:sz w:val="21"/>
                <w:szCs w:val="21"/>
              </w:rPr>
              <w:t>）</w:t>
            </w:r>
          </w:p>
        </w:tc>
        <w:tc>
          <w:tcPr>
            <w:tcW w:w="992" w:type="dxa"/>
            <w:vAlign w:val="center"/>
          </w:tcPr>
          <w:p w14:paraId="6FAB98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0.645***</w:t>
            </w:r>
          </w:p>
          <w:p w14:paraId="2518AA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0.173</w:t>
            </w:r>
            <w:r>
              <w:rPr>
                <w:rFonts w:eastAsiaTheme="minorEastAsia" w:cs="Times New Roman" w:hint="eastAsia"/>
                <w:sz w:val="21"/>
                <w:szCs w:val="21"/>
              </w:rPr>
              <w:t>）</w:t>
            </w:r>
          </w:p>
        </w:tc>
        <w:tc>
          <w:tcPr>
            <w:tcW w:w="993" w:type="dxa"/>
            <w:vAlign w:val="center"/>
          </w:tcPr>
          <w:p w14:paraId="3E4FF2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0.259</w:t>
            </w:r>
          </w:p>
          <w:p w14:paraId="1C25EB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0.189</w:t>
            </w:r>
            <w:r>
              <w:rPr>
                <w:rFonts w:eastAsiaTheme="minorEastAsia" w:cs="Times New Roman" w:hint="eastAsia"/>
                <w:sz w:val="21"/>
                <w:szCs w:val="21"/>
              </w:rPr>
              <w:t>）</w:t>
            </w:r>
          </w:p>
        </w:tc>
        <w:tc>
          <w:tcPr>
            <w:tcW w:w="992" w:type="dxa"/>
            <w:vAlign w:val="center"/>
          </w:tcPr>
          <w:p w14:paraId="75B50E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0.849***</w:t>
            </w:r>
          </w:p>
          <w:p w14:paraId="3DEBEB7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0.195</w:t>
            </w:r>
            <w:r>
              <w:rPr>
                <w:rFonts w:eastAsiaTheme="minorEastAsia" w:cs="Times New Roman" w:hint="eastAsia"/>
                <w:sz w:val="21"/>
                <w:szCs w:val="21"/>
              </w:rPr>
              <w:t>）</w:t>
            </w:r>
          </w:p>
        </w:tc>
        <w:tc>
          <w:tcPr>
            <w:tcW w:w="1134" w:type="dxa"/>
            <w:vAlign w:val="center"/>
          </w:tcPr>
          <w:p w14:paraId="1EB6230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0.850***</w:t>
            </w:r>
          </w:p>
          <w:p w14:paraId="4C69BC3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0.204</w:t>
            </w:r>
            <w:r>
              <w:rPr>
                <w:rFonts w:eastAsiaTheme="minorEastAsia" w:cs="Times New Roman" w:hint="eastAsia"/>
                <w:sz w:val="21"/>
                <w:szCs w:val="21"/>
              </w:rPr>
              <w:t>）</w:t>
            </w:r>
          </w:p>
        </w:tc>
        <w:tc>
          <w:tcPr>
            <w:tcW w:w="1134" w:type="dxa"/>
            <w:vAlign w:val="center"/>
          </w:tcPr>
          <w:p w14:paraId="0F66AE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0.972***</w:t>
            </w:r>
          </w:p>
          <w:p w14:paraId="71507F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0.203</w:t>
            </w:r>
            <w:r>
              <w:rPr>
                <w:rFonts w:eastAsiaTheme="minorEastAsia" w:cs="Times New Roman" w:hint="eastAsia"/>
                <w:sz w:val="21"/>
                <w:szCs w:val="21"/>
              </w:rPr>
              <w:t>）</w:t>
            </w:r>
          </w:p>
        </w:tc>
        <w:tc>
          <w:tcPr>
            <w:tcW w:w="1134" w:type="dxa"/>
            <w:tcBorders>
              <w:right w:val="single" w:sz="4" w:space="0" w:color="auto"/>
            </w:tcBorders>
            <w:vAlign w:val="center"/>
          </w:tcPr>
          <w:p w14:paraId="38336D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0.587***</w:t>
            </w:r>
          </w:p>
          <w:p w14:paraId="27F129F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0.217</w:t>
            </w:r>
            <w:r>
              <w:rPr>
                <w:rFonts w:eastAsiaTheme="minorEastAsia" w:cs="Times New Roman" w:hint="eastAsia"/>
                <w:sz w:val="21"/>
                <w:szCs w:val="21"/>
              </w:rPr>
              <w:t>）</w:t>
            </w:r>
          </w:p>
        </w:tc>
      </w:tr>
      <w:tr w:rsidR="00DB1045" w14:paraId="234533C9" w14:textId="77777777">
        <w:trPr>
          <w:trHeight w:val="366"/>
          <w:jc w:val="center"/>
        </w:trPr>
        <w:tc>
          <w:tcPr>
            <w:tcW w:w="1418" w:type="dxa"/>
            <w:tcBorders>
              <w:left w:val="single" w:sz="4" w:space="0" w:color="auto"/>
            </w:tcBorders>
            <w:vAlign w:val="center"/>
          </w:tcPr>
          <w:p w14:paraId="49B8E09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992" w:type="dxa"/>
            <w:vAlign w:val="center"/>
          </w:tcPr>
          <w:p w14:paraId="548BD2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992" w:type="dxa"/>
            <w:vAlign w:val="center"/>
          </w:tcPr>
          <w:p w14:paraId="131FD7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993" w:type="dxa"/>
            <w:vAlign w:val="center"/>
          </w:tcPr>
          <w:p w14:paraId="47AC6FD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992" w:type="dxa"/>
            <w:vAlign w:val="center"/>
          </w:tcPr>
          <w:p w14:paraId="3D4AD6B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1134" w:type="dxa"/>
            <w:vAlign w:val="center"/>
          </w:tcPr>
          <w:p w14:paraId="7B1C9F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1134" w:type="dxa"/>
            <w:vAlign w:val="center"/>
          </w:tcPr>
          <w:p w14:paraId="140E646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1134" w:type="dxa"/>
            <w:tcBorders>
              <w:right w:val="single" w:sz="4" w:space="0" w:color="auto"/>
            </w:tcBorders>
            <w:vAlign w:val="center"/>
          </w:tcPr>
          <w:p w14:paraId="072EA3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r>
      <w:tr w:rsidR="00DB1045" w14:paraId="7810A592" w14:textId="77777777">
        <w:trPr>
          <w:jc w:val="center"/>
        </w:trPr>
        <w:tc>
          <w:tcPr>
            <w:tcW w:w="1418" w:type="dxa"/>
            <w:tcBorders>
              <w:left w:val="single" w:sz="4" w:space="0" w:color="auto"/>
            </w:tcBorders>
            <w:vAlign w:val="center"/>
          </w:tcPr>
          <w:p w14:paraId="30E07E8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w:t>
            </w:r>
            <w:r>
              <w:rPr>
                <w:rFonts w:eastAsiaTheme="minorEastAsia" w:cs="Times New Roman" w:hint="eastAsia"/>
                <w:i/>
                <w:iCs/>
                <w:sz w:val="21"/>
                <w:szCs w:val="21"/>
              </w:rPr>
              <w:t>-</w:t>
            </w:r>
            <w:r>
              <w:rPr>
                <w:rFonts w:eastAsiaTheme="minorEastAsia" w:cs="Times New Roman"/>
                <w:i/>
                <w:iCs/>
                <w:sz w:val="21"/>
                <w:szCs w:val="21"/>
              </w:rPr>
              <w:t>sq</w:t>
            </w:r>
          </w:p>
        </w:tc>
        <w:tc>
          <w:tcPr>
            <w:tcW w:w="992" w:type="dxa"/>
            <w:vAlign w:val="center"/>
          </w:tcPr>
          <w:p w14:paraId="2F622E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.106</w:t>
            </w:r>
          </w:p>
        </w:tc>
        <w:tc>
          <w:tcPr>
            <w:tcW w:w="992" w:type="dxa"/>
            <w:vAlign w:val="center"/>
          </w:tcPr>
          <w:p w14:paraId="64AEEA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.106</w:t>
            </w:r>
          </w:p>
        </w:tc>
        <w:tc>
          <w:tcPr>
            <w:tcW w:w="993" w:type="dxa"/>
            <w:vAlign w:val="center"/>
          </w:tcPr>
          <w:p w14:paraId="2569F74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.106</w:t>
            </w:r>
          </w:p>
        </w:tc>
        <w:tc>
          <w:tcPr>
            <w:tcW w:w="992" w:type="dxa"/>
            <w:vAlign w:val="center"/>
          </w:tcPr>
          <w:p w14:paraId="6D3F10A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.101</w:t>
            </w:r>
          </w:p>
        </w:tc>
        <w:tc>
          <w:tcPr>
            <w:tcW w:w="1134" w:type="dxa"/>
            <w:vAlign w:val="center"/>
          </w:tcPr>
          <w:p w14:paraId="276F2F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.130</w:t>
            </w:r>
          </w:p>
        </w:tc>
        <w:tc>
          <w:tcPr>
            <w:tcW w:w="1134" w:type="dxa"/>
            <w:vAlign w:val="center"/>
          </w:tcPr>
          <w:p w14:paraId="6F78C1F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.130</w:t>
            </w:r>
          </w:p>
        </w:tc>
        <w:tc>
          <w:tcPr>
            <w:tcW w:w="1134" w:type="dxa"/>
            <w:tcBorders>
              <w:right w:val="single" w:sz="4" w:space="0" w:color="auto"/>
            </w:tcBorders>
            <w:vAlign w:val="center"/>
          </w:tcPr>
          <w:p w14:paraId="06B565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0</w:t>
            </w:r>
            <w:r>
              <w:rPr>
                <w:rFonts w:eastAsiaTheme="minorEastAsia" w:cs="Times New Roman"/>
                <w:sz w:val="21"/>
                <w:szCs w:val="21"/>
              </w:rPr>
              <w:t>.130</w:t>
            </w:r>
          </w:p>
        </w:tc>
      </w:tr>
    </w:tbl>
    <w:p w14:paraId="31ACC248" w14:textId="77777777" w:rsidR="00DB1045" w:rsidRDefault="00000000">
      <w:pPr>
        <w:spacing w:line="240" w:lineRule="auto"/>
        <w:ind w:firstLine="482"/>
        <w:jc w:val="left"/>
        <w:rPr>
          <w:sz w:val="21"/>
          <w:szCs w:val="21"/>
        </w:rPr>
      </w:pPr>
      <w:r>
        <w:rPr>
          <w:rFonts w:hint="eastAsia"/>
          <w:sz w:val="21"/>
          <w:szCs w:val="21"/>
        </w:rPr>
        <w:t>进一步，我们也关注了自我财富与他人财富差异对亲社会行为的影响以及财富差异和不平等厌恶的交互作用，回归结果如附表</w:t>
      </w:r>
      <w:r>
        <w:rPr>
          <w:rFonts w:hint="eastAsia"/>
          <w:sz w:val="21"/>
          <w:szCs w:val="21"/>
        </w:rPr>
        <w:t>2</w:t>
      </w:r>
      <w:r>
        <w:rPr>
          <w:rFonts w:hint="eastAsia"/>
          <w:sz w:val="21"/>
          <w:szCs w:val="21"/>
        </w:rPr>
        <w:t>所示。与前文一致，财富差异对亲社会行为有显著影响：财富差异越大，亲社会行为水平越高。同时，财富差异与不平等厌恶的交互作用在被试内实验中并不显著。</w:t>
      </w:r>
    </w:p>
    <w:p w14:paraId="4BA621E4" w14:textId="77777777" w:rsidR="00DB1045" w:rsidRDefault="00000000">
      <w:pPr>
        <w:spacing w:line="240" w:lineRule="auto"/>
        <w:ind w:firstLine="482"/>
        <w:jc w:val="left"/>
        <w:rPr>
          <w:sz w:val="21"/>
          <w:szCs w:val="21"/>
        </w:rPr>
      </w:pPr>
      <w:r>
        <w:rPr>
          <w:b/>
          <w:bCs/>
          <w:sz w:val="21"/>
          <w:szCs w:val="21"/>
        </w:rPr>
        <w:sym w:font="Wingdings 2" w:char="F06B"/>
      </w:r>
      <w:r>
        <w:rPr>
          <w:rFonts w:hint="eastAsia"/>
          <w:b/>
          <w:bCs/>
          <w:sz w:val="21"/>
          <w:szCs w:val="21"/>
        </w:rPr>
        <w:t>被试内的反社会行为</w:t>
      </w:r>
    </w:p>
    <w:p w14:paraId="3F6F0A95" w14:textId="77777777" w:rsidR="00DB1045" w:rsidRDefault="00000000">
      <w:pPr>
        <w:spacing w:line="240" w:lineRule="auto"/>
        <w:ind w:firstLineChars="200" w:firstLine="420"/>
        <w:rPr>
          <w:sz w:val="21"/>
          <w:szCs w:val="21"/>
        </w:rPr>
      </w:pPr>
      <w:r>
        <w:rPr>
          <w:rFonts w:hint="eastAsia"/>
          <w:sz w:val="21"/>
          <w:szCs w:val="21"/>
        </w:rPr>
        <w:t>我们同样也考虑被试内实验中反社会行为的影响因素，首先将被试的个人财富、他人财富、不平等来源等作为主要的解释变量。回归结果显示（表</w:t>
      </w:r>
      <w:r>
        <w:rPr>
          <w:rFonts w:hint="eastAsia"/>
          <w:sz w:val="21"/>
          <w:szCs w:val="21"/>
        </w:rPr>
        <w:t>14</w:t>
      </w:r>
      <w:r>
        <w:rPr>
          <w:rFonts w:hint="eastAsia"/>
          <w:sz w:val="21"/>
          <w:szCs w:val="21"/>
        </w:rPr>
        <w:t>），与前文一致，个人财富对反社会行为无显著作用，他人财富对反社会行为有显著的正向作用：他人财富越多，被试</w:t>
      </w:r>
      <w:r>
        <w:rPr>
          <w:rFonts w:hint="eastAsia"/>
          <w:sz w:val="21"/>
          <w:szCs w:val="21"/>
        </w:rPr>
        <w:lastRenderedPageBreak/>
        <w:t>对其施加的反社会行为水平越高。不平等来源对反社会行为的影响两两之间均无显著性差异。模型</w:t>
      </w:r>
      <w:r>
        <w:rPr>
          <w:sz w:val="21"/>
          <w:szCs w:val="21"/>
        </w:rPr>
        <w:t>4</w:t>
      </w:r>
      <w:r>
        <w:rPr>
          <w:rFonts w:hint="eastAsia"/>
          <w:sz w:val="21"/>
          <w:szCs w:val="21"/>
        </w:rPr>
        <w:t>-</w:t>
      </w:r>
      <w:r>
        <w:rPr>
          <w:sz w:val="21"/>
          <w:szCs w:val="21"/>
        </w:rPr>
        <w:t>7</w:t>
      </w:r>
      <w:r>
        <w:rPr>
          <w:rFonts w:hint="eastAsia"/>
          <w:sz w:val="21"/>
          <w:szCs w:val="21"/>
        </w:rPr>
        <w:t>考察了个体的优势不平等厌恶和劣势不平等厌恶对反社会行为的影响，与前文一致，优势不平等厌恶对反社会行为无显著影响。</w:t>
      </w:r>
    </w:p>
    <w:p w14:paraId="21F5DF68"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表14  被试内反社会行为</w:t>
      </w:r>
    </w:p>
    <w:tbl>
      <w:tblPr>
        <w:tblStyle w:val="af4"/>
        <w:tblW w:w="5000" w:type="pct"/>
        <w:jc w:val="center"/>
        <w:tblBorders>
          <w:left w:val="none" w:sz="0" w:space="0" w:color="auto"/>
          <w:right w:val="none" w:sz="0" w:space="0" w:color="auto"/>
        </w:tblBorders>
        <w:tblLook w:val="04A0" w:firstRow="1" w:lastRow="0" w:firstColumn="1" w:lastColumn="0" w:noHBand="0" w:noVBand="1"/>
      </w:tblPr>
      <w:tblGrid>
        <w:gridCol w:w="1058"/>
        <w:gridCol w:w="1004"/>
        <w:gridCol w:w="1113"/>
        <w:gridCol w:w="1113"/>
        <w:gridCol w:w="1004"/>
        <w:gridCol w:w="1004"/>
        <w:gridCol w:w="1113"/>
        <w:gridCol w:w="1113"/>
      </w:tblGrid>
      <w:tr w:rsidR="00DB1045" w14:paraId="51200E0D" w14:textId="77777777">
        <w:trPr>
          <w:jc w:val="center"/>
        </w:trPr>
        <w:tc>
          <w:tcPr>
            <w:tcW w:w="645" w:type="pct"/>
            <w:vMerge w:val="restart"/>
            <w:tcBorders>
              <w:left w:val="single" w:sz="4" w:space="0" w:color="auto"/>
            </w:tcBorders>
            <w:vAlign w:val="center"/>
          </w:tcPr>
          <w:p w14:paraId="7088541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解释</w:t>
            </w:r>
          </w:p>
          <w:p w14:paraId="3910241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变量</w:t>
            </w:r>
          </w:p>
        </w:tc>
        <w:tc>
          <w:tcPr>
            <w:tcW w:w="4355" w:type="pct"/>
            <w:gridSpan w:val="7"/>
            <w:tcBorders>
              <w:right w:val="single" w:sz="4" w:space="0" w:color="auto"/>
            </w:tcBorders>
            <w:vAlign w:val="center"/>
          </w:tcPr>
          <w:p w14:paraId="3B44954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被解释变量：反社会行为</w:t>
            </w:r>
          </w:p>
        </w:tc>
      </w:tr>
      <w:tr w:rsidR="00DB1045" w14:paraId="2E3E4ABB" w14:textId="77777777">
        <w:trPr>
          <w:trHeight w:val="50"/>
          <w:jc w:val="center"/>
        </w:trPr>
        <w:tc>
          <w:tcPr>
            <w:tcW w:w="645" w:type="pct"/>
            <w:vMerge/>
            <w:tcBorders>
              <w:left w:val="single" w:sz="4" w:space="0" w:color="auto"/>
            </w:tcBorders>
            <w:vAlign w:val="center"/>
          </w:tcPr>
          <w:p w14:paraId="55C7DE37" w14:textId="77777777" w:rsidR="00DB1045" w:rsidRDefault="00DB1045">
            <w:pPr>
              <w:kinsoku w:val="0"/>
              <w:spacing w:after="0" w:line="240" w:lineRule="auto"/>
              <w:jc w:val="center"/>
              <w:rPr>
                <w:rFonts w:eastAsiaTheme="minorEastAsia" w:cs="Times New Roman"/>
                <w:sz w:val="21"/>
                <w:szCs w:val="21"/>
              </w:rPr>
            </w:pPr>
          </w:p>
        </w:tc>
        <w:tc>
          <w:tcPr>
            <w:tcW w:w="1903" w:type="pct"/>
            <w:gridSpan w:val="3"/>
            <w:vAlign w:val="center"/>
          </w:tcPr>
          <w:p w14:paraId="6FA4C7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1-</w:t>
            </w:r>
            <w:r>
              <w:rPr>
                <w:rFonts w:eastAsiaTheme="minorEastAsia" w:cs="Times New Roman"/>
                <w:sz w:val="21"/>
                <w:szCs w:val="21"/>
              </w:rPr>
              <w:t>3</w:t>
            </w:r>
          </w:p>
        </w:tc>
        <w:tc>
          <w:tcPr>
            <w:tcW w:w="549" w:type="pct"/>
            <w:vAlign w:val="center"/>
          </w:tcPr>
          <w:p w14:paraId="1F85C2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4</w:t>
            </w:r>
          </w:p>
        </w:tc>
        <w:tc>
          <w:tcPr>
            <w:tcW w:w="1903" w:type="pct"/>
            <w:gridSpan w:val="3"/>
            <w:tcBorders>
              <w:right w:val="single" w:sz="4" w:space="0" w:color="auto"/>
            </w:tcBorders>
            <w:vAlign w:val="center"/>
          </w:tcPr>
          <w:p w14:paraId="697AFCB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模型</w:t>
            </w:r>
            <w:r>
              <w:rPr>
                <w:rFonts w:eastAsiaTheme="minorEastAsia" w:cs="Times New Roman" w:hint="eastAsia"/>
                <w:sz w:val="21"/>
                <w:szCs w:val="21"/>
              </w:rPr>
              <w:t>5-</w:t>
            </w:r>
            <w:r>
              <w:rPr>
                <w:rFonts w:eastAsiaTheme="minorEastAsia" w:cs="Times New Roman"/>
                <w:sz w:val="21"/>
                <w:szCs w:val="21"/>
              </w:rPr>
              <w:t>7</w:t>
            </w:r>
          </w:p>
        </w:tc>
      </w:tr>
      <w:tr w:rsidR="00DB1045" w14:paraId="004804D8" w14:textId="77777777">
        <w:trPr>
          <w:jc w:val="center"/>
        </w:trPr>
        <w:tc>
          <w:tcPr>
            <w:tcW w:w="645" w:type="pct"/>
            <w:tcBorders>
              <w:left w:val="single" w:sz="4" w:space="0" w:color="auto"/>
            </w:tcBorders>
            <w:vAlign w:val="center"/>
          </w:tcPr>
          <w:p w14:paraId="26C5B5A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hint="eastAsia"/>
                <w:i/>
                <w:iCs/>
                <w:sz w:val="21"/>
                <w:szCs w:val="21"/>
              </w:rPr>
              <w:t>w</w:t>
            </w:r>
            <w:r>
              <w:rPr>
                <w:rFonts w:eastAsiaTheme="minorEastAsia" w:cs="Times New Roman"/>
                <w:i/>
                <w:iCs/>
                <w:sz w:val="21"/>
                <w:szCs w:val="21"/>
              </w:rPr>
              <w:t>ealth</w:t>
            </w:r>
          </w:p>
        </w:tc>
        <w:tc>
          <w:tcPr>
            <w:tcW w:w="549" w:type="pct"/>
            <w:vAlign w:val="center"/>
          </w:tcPr>
          <w:p w14:paraId="09D5EF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6F53DD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vAlign w:val="center"/>
          </w:tcPr>
          <w:p w14:paraId="7F53F39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52B5E1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vAlign w:val="center"/>
          </w:tcPr>
          <w:p w14:paraId="26A12A4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0FDFEF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549" w:type="pct"/>
            <w:vAlign w:val="center"/>
          </w:tcPr>
          <w:p w14:paraId="1CE8C9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298345A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549" w:type="pct"/>
            <w:vAlign w:val="center"/>
          </w:tcPr>
          <w:p w14:paraId="2C137A8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025027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vAlign w:val="center"/>
          </w:tcPr>
          <w:p w14:paraId="57FF4B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780301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tcBorders>
              <w:right w:val="single" w:sz="4" w:space="0" w:color="auto"/>
            </w:tcBorders>
            <w:vAlign w:val="center"/>
          </w:tcPr>
          <w:p w14:paraId="264FE8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62A573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r>
      <w:tr w:rsidR="00DB1045" w14:paraId="52D49A91" w14:textId="77777777">
        <w:trPr>
          <w:jc w:val="center"/>
        </w:trPr>
        <w:tc>
          <w:tcPr>
            <w:tcW w:w="645" w:type="pct"/>
            <w:tcBorders>
              <w:left w:val="single" w:sz="4" w:space="0" w:color="auto"/>
            </w:tcBorders>
            <w:vAlign w:val="center"/>
          </w:tcPr>
          <w:p w14:paraId="65EE733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w:t>
            </w:r>
          </w:p>
        </w:tc>
        <w:tc>
          <w:tcPr>
            <w:tcW w:w="549" w:type="pct"/>
            <w:vAlign w:val="center"/>
          </w:tcPr>
          <w:p w14:paraId="07C6C6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p w14:paraId="6FCA07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vAlign w:val="center"/>
          </w:tcPr>
          <w:p w14:paraId="34927D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p w14:paraId="72F120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vAlign w:val="center"/>
          </w:tcPr>
          <w:p w14:paraId="276C3E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p w14:paraId="7E9771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549" w:type="pct"/>
            <w:vAlign w:val="center"/>
          </w:tcPr>
          <w:p w14:paraId="12D887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p w14:paraId="17D9687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549" w:type="pct"/>
            <w:vAlign w:val="center"/>
          </w:tcPr>
          <w:p w14:paraId="0A8A54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p w14:paraId="77CC61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vAlign w:val="center"/>
          </w:tcPr>
          <w:p w14:paraId="76C7F7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p w14:paraId="7069255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77" w:type="pct"/>
            <w:tcBorders>
              <w:right w:val="single" w:sz="4" w:space="0" w:color="auto"/>
            </w:tcBorders>
            <w:vAlign w:val="center"/>
          </w:tcPr>
          <w:p w14:paraId="0CC964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p w14:paraId="251C898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r>
      <w:tr w:rsidR="00DB1045" w14:paraId="30EC230F" w14:textId="77777777">
        <w:trPr>
          <w:jc w:val="center"/>
        </w:trPr>
        <w:tc>
          <w:tcPr>
            <w:tcW w:w="645" w:type="pct"/>
            <w:tcBorders>
              <w:left w:val="single" w:sz="4" w:space="0" w:color="auto"/>
            </w:tcBorders>
            <w:vAlign w:val="center"/>
          </w:tcPr>
          <w:p w14:paraId="413A920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549" w:type="pct"/>
            <w:vAlign w:val="center"/>
          </w:tcPr>
          <w:p w14:paraId="7F01F3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vAlign w:val="center"/>
          </w:tcPr>
          <w:p w14:paraId="08EF51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601D3B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0.021</w:t>
            </w:r>
            <w:r>
              <w:rPr>
                <w:rFonts w:eastAsiaTheme="minorEastAsia" w:cs="Times New Roman" w:hint="eastAsia"/>
                <w:sz w:val="21"/>
                <w:szCs w:val="21"/>
              </w:rPr>
              <w:t>）</w:t>
            </w:r>
          </w:p>
        </w:tc>
        <w:tc>
          <w:tcPr>
            <w:tcW w:w="677" w:type="pct"/>
            <w:vAlign w:val="center"/>
          </w:tcPr>
          <w:p w14:paraId="5C7FAB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-0.233</w:t>
            </w:r>
          </w:p>
          <w:p w14:paraId="28D616B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0.208</w:t>
            </w:r>
            <w:r>
              <w:rPr>
                <w:rFonts w:eastAsiaTheme="minorEastAsia" w:cs="Times New Roman" w:hint="eastAsia"/>
                <w:sz w:val="21"/>
                <w:szCs w:val="21"/>
              </w:rPr>
              <w:t>）</w:t>
            </w:r>
          </w:p>
        </w:tc>
        <w:tc>
          <w:tcPr>
            <w:tcW w:w="549" w:type="pct"/>
            <w:vAlign w:val="center"/>
          </w:tcPr>
          <w:p w14:paraId="383153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49" w:type="pct"/>
            <w:vAlign w:val="center"/>
          </w:tcPr>
          <w:p w14:paraId="574ECF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vAlign w:val="center"/>
          </w:tcPr>
          <w:p w14:paraId="05853D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0.004</w:t>
            </w:r>
          </w:p>
          <w:p w14:paraId="638A24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0.210</w:t>
            </w:r>
            <w:r>
              <w:rPr>
                <w:rFonts w:eastAsiaTheme="minorEastAsia" w:cs="Times New Roman" w:hint="eastAsia"/>
                <w:sz w:val="21"/>
                <w:szCs w:val="21"/>
              </w:rPr>
              <w:t>）</w:t>
            </w:r>
          </w:p>
        </w:tc>
        <w:tc>
          <w:tcPr>
            <w:tcW w:w="677" w:type="pct"/>
            <w:tcBorders>
              <w:right w:val="single" w:sz="4" w:space="0" w:color="auto"/>
            </w:tcBorders>
            <w:vAlign w:val="center"/>
          </w:tcPr>
          <w:p w14:paraId="45A6FA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-0.223</w:t>
            </w:r>
          </w:p>
          <w:p w14:paraId="31F2211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0.208</w:t>
            </w:r>
            <w:r>
              <w:rPr>
                <w:rFonts w:eastAsiaTheme="minorEastAsia" w:cs="Times New Roman" w:hint="eastAsia"/>
                <w:sz w:val="21"/>
                <w:szCs w:val="21"/>
              </w:rPr>
              <w:t>）</w:t>
            </w:r>
          </w:p>
        </w:tc>
      </w:tr>
      <w:tr w:rsidR="00DB1045" w14:paraId="2D355173" w14:textId="77777777">
        <w:trPr>
          <w:jc w:val="center"/>
        </w:trPr>
        <w:tc>
          <w:tcPr>
            <w:tcW w:w="645" w:type="pct"/>
            <w:tcBorders>
              <w:left w:val="single" w:sz="4" w:space="0" w:color="auto"/>
            </w:tcBorders>
            <w:vAlign w:val="center"/>
          </w:tcPr>
          <w:p w14:paraId="6E09B6A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549" w:type="pct"/>
            <w:vAlign w:val="center"/>
          </w:tcPr>
          <w:p w14:paraId="05B164C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017442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0.021</w:t>
            </w:r>
            <w:r>
              <w:rPr>
                <w:rFonts w:eastAsiaTheme="minorEastAsia" w:cs="Times New Roman" w:hint="eastAsia"/>
                <w:sz w:val="21"/>
                <w:szCs w:val="21"/>
              </w:rPr>
              <w:t>）</w:t>
            </w:r>
          </w:p>
        </w:tc>
        <w:tc>
          <w:tcPr>
            <w:tcW w:w="677" w:type="pct"/>
            <w:vAlign w:val="center"/>
          </w:tcPr>
          <w:p w14:paraId="6422F7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vAlign w:val="center"/>
          </w:tcPr>
          <w:p w14:paraId="2C8568E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-0.239</w:t>
            </w:r>
          </w:p>
          <w:p w14:paraId="1516CA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0.207</w:t>
            </w:r>
            <w:r>
              <w:rPr>
                <w:rFonts w:eastAsiaTheme="minorEastAsia" w:cs="Times New Roman"/>
                <w:sz w:val="21"/>
                <w:szCs w:val="21"/>
              </w:rPr>
              <w:t>）</w:t>
            </w:r>
          </w:p>
        </w:tc>
        <w:tc>
          <w:tcPr>
            <w:tcW w:w="549" w:type="pct"/>
            <w:vAlign w:val="center"/>
          </w:tcPr>
          <w:p w14:paraId="267596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49" w:type="pct"/>
            <w:vAlign w:val="center"/>
          </w:tcPr>
          <w:p w14:paraId="08295F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-0.004</w:t>
            </w:r>
          </w:p>
          <w:p w14:paraId="3630232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0.210</w:t>
            </w:r>
            <w:r>
              <w:rPr>
                <w:rFonts w:eastAsiaTheme="minorEastAsia" w:cs="Times New Roman" w:hint="eastAsia"/>
                <w:sz w:val="21"/>
                <w:szCs w:val="21"/>
              </w:rPr>
              <w:t>）</w:t>
            </w:r>
          </w:p>
        </w:tc>
        <w:tc>
          <w:tcPr>
            <w:tcW w:w="677" w:type="pct"/>
            <w:vAlign w:val="center"/>
          </w:tcPr>
          <w:p w14:paraId="6FC085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tcBorders>
              <w:right w:val="single" w:sz="4" w:space="0" w:color="auto"/>
            </w:tcBorders>
            <w:vAlign w:val="center"/>
          </w:tcPr>
          <w:p w14:paraId="47D50B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-0.238</w:t>
            </w:r>
          </w:p>
          <w:p w14:paraId="533181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0.207</w:t>
            </w:r>
            <w:r>
              <w:rPr>
                <w:rFonts w:eastAsiaTheme="minorEastAsia" w:cs="Times New Roman"/>
                <w:sz w:val="21"/>
                <w:szCs w:val="21"/>
              </w:rPr>
              <w:t>）</w:t>
            </w:r>
          </w:p>
        </w:tc>
      </w:tr>
      <w:tr w:rsidR="00DB1045" w14:paraId="10DE05E3" w14:textId="77777777">
        <w:trPr>
          <w:jc w:val="center"/>
        </w:trPr>
        <w:tc>
          <w:tcPr>
            <w:tcW w:w="645" w:type="pct"/>
            <w:tcBorders>
              <w:left w:val="single" w:sz="4" w:space="0" w:color="auto"/>
            </w:tcBorders>
            <w:vAlign w:val="center"/>
          </w:tcPr>
          <w:p w14:paraId="718261C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549" w:type="pct"/>
            <w:vAlign w:val="center"/>
          </w:tcPr>
          <w:p w14:paraId="31EEB1B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0.233</w:t>
            </w:r>
          </w:p>
          <w:p w14:paraId="2D2494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0.208</w:t>
            </w:r>
            <w:r>
              <w:rPr>
                <w:rFonts w:eastAsiaTheme="minorEastAsia" w:cs="Times New Roman" w:hint="eastAsia"/>
                <w:sz w:val="21"/>
                <w:szCs w:val="21"/>
              </w:rPr>
              <w:t>）</w:t>
            </w:r>
          </w:p>
        </w:tc>
        <w:tc>
          <w:tcPr>
            <w:tcW w:w="677" w:type="pct"/>
            <w:vAlign w:val="center"/>
          </w:tcPr>
          <w:p w14:paraId="6F6DFF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0.239</w:t>
            </w:r>
          </w:p>
          <w:p w14:paraId="69FE08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0.207</w:t>
            </w:r>
            <w:r>
              <w:rPr>
                <w:rFonts w:eastAsiaTheme="minorEastAsia" w:cs="Times New Roman"/>
                <w:sz w:val="21"/>
                <w:szCs w:val="21"/>
              </w:rPr>
              <w:t>）</w:t>
            </w:r>
          </w:p>
        </w:tc>
        <w:tc>
          <w:tcPr>
            <w:tcW w:w="677" w:type="pct"/>
            <w:vAlign w:val="center"/>
          </w:tcPr>
          <w:p w14:paraId="5188705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49" w:type="pct"/>
            <w:vAlign w:val="center"/>
          </w:tcPr>
          <w:p w14:paraId="7A4A45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49" w:type="pct"/>
            <w:vAlign w:val="center"/>
          </w:tcPr>
          <w:p w14:paraId="0E6833F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0.223</w:t>
            </w:r>
          </w:p>
          <w:p w14:paraId="4E9D5E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0.208</w:t>
            </w:r>
            <w:r>
              <w:rPr>
                <w:rFonts w:eastAsiaTheme="minorEastAsia" w:cs="Times New Roman" w:hint="eastAsia"/>
                <w:sz w:val="21"/>
                <w:szCs w:val="21"/>
              </w:rPr>
              <w:t>）</w:t>
            </w:r>
          </w:p>
        </w:tc>
        <w:tc>
          <w:tcPr>
            <w:tcW w:w="677" w:type="pct"/>
            <w:vAlign w:val="center"/>
          </w:tcPr>
          <w:p w14:paraId="0643CA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0.238</w:t>
            </w:r>
          </w:p>
          <w:p w14:paraId="71C93BB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0.207</w:t>
            </w:r>
            <w:r>
              <w:rPr>
                <w:rFonts w:eastAsiaTheme="minorEastAsia" w:cs="Times New Roman"/>
                <w:sz w:val="21"/>
                <w:szCs w:val="21"/>
              </w:rPr>
              <w:t>）</w:t>
            </w:r>
          </w:p>
        </w:tc>
        <w:tc>
          <w:tcPr>
            <w:tcW w:w="677" w:type="pct"/>
            <w:tcBorders>
              <w:right w:val="single" w:sz="4" w:space="0" w:color="auto"/>
            </w:tcBorders>
            <w:vAlign w:val="center"/>
          </w:tcPr>
          <w:p w14:paraId="5005FD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06312C97" w14:textId="77777777">
        <w:trPr>
          <w:jc w:val="center"/>
        </w:trPr>
        <w:tc>
          <w:tcPr>
            <w:tcW w:w="645" w:type="pct"/>
            <w:tcBorders>
              <w:left w:val="single" w:sz="4" w:space="0" w:color="auto"/>
            </w:tcBorders>
            <w:vAlign w:val="center"/>
          </w:tcPr>
          <w:p w14:paraId="3094974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549" w:type="pct"/>
            <w:vAlign w:val="center"/>
          </w:tcPr>
          <w:p w14:paraId="4F7B5E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0.082</w:t>
            </w:r>
          </w:p>
          <w:p w14:paraId="4AE600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0.211</w:t>
            </w:r>
            <w:r>
              <w:rPr>
                <w:rFonts w:eastAsiaTheme="minorEastAsia" w:cs="Times New Roman" w:hint="eastAsia"/>
                <w:sz w:val="21"/>
                <w:szCs w:val="21"/>
              </w:rPr>
              <w:t>）</w:t>
            </w:r>
          </w:p>
        </w:tc>
        <w:tc>
          <w:tcPr>
            <w:tcW w:w="677" w:type="pct"/>
            <w:vAlign w:val="center"/>
          </w:tcPr>
          <w:p w14:paraId="74A307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0.088</w:t>
            </w:r>
          </w:p>
          <w:p w14:paraId="2D51C1E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0.207</w:t>
            </w:r>
            <w:r>
              <w:rPr>
                <w:rFonts w:eastAsiaTheme="minorEastAsia" w:cs="Times New Roman" w:hint="eastAsia"/>
                <w:sz w:val="21"/>
                <w:szCs w:val="21"/>
              </w:rPr>
              <w:t>）</w:t>
            </w:r>
          </w:p>
        </w:tc>
        <w:tc>
          <w:tcPr>
            <w:tcW w:w="677" w:type="pct"/>
            <w:vAlign w:val="center"/>
          </w:tcPr>
          <w:p w14:paraId="3489A3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-0.151</w:t>
            </w:r>
          </w:p>
          <w:p w14:paraId="1F4E55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0.208</w:t>
            </w:r>
            <w:r>
              <w:rPr>
                <w:rFonts w:eastAsiaTheme="minorEastAsia" w:cs="Times New Roman" w:hint="eastAsia"/>
                <w:sz w:val="21"/>
                <w:szCs w:val="21"/>
              </w:rPr>
              <w:t>）</w:t>
            </w:r>
          </w:p>
        </w:tc>
        <w:tc>
          <w:tcPr>
            <w:tcW w:w="549" w:type="pct"/>
            <w:vAlign w:val="center"/>
          </w:tcPr>
          <w:p w14:paraId="1B20A0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49" w:type="pct"/>
            <w:vAlign w:val="center"/>
          </w:tcPr>
          <w:p w14:paraId="4DB14F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0.085</w:t>
            </w:r>
          </w:p>
          <w:p w14:paraId="264E87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0.211</w:t>
            </w:r>
            <w:r>
              <w:rPr>
                <w:rFonts w:eastAsiaTheme="minorEastAsia" w:cs="Times New Roman" w:hint="eastAsia"/>
                <w:sz w:val="21"/>
                <w:szCs w:val="21"/>
              </w:rPr>
              <w:t>）</w:t>
            </w:r>
          </w:p>
        </w:tc>
        <w:tc>
          <w:tcPr>
            <w:tcW w:w="677" w:type="pct"/>
            <w:vAlign w:val="center"/>
          </w:tcPr>
          <w:p w14:paraId="2DC026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0.088</w:t>
            </w:r>
          </w:p>
          <w:p w14:paraId="3F985D1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0.207</w:t>
            </w:r>
            <w:r>
              <w:rPr>
                <w:rFonts w:eastAsiaTheme="minorEastAsia" w:cs="Times New Roman" w:hint="eastAsia"/>
                <w:sz w:val="21"/>
                <w:szCs w:val="21"/>
              </w:rPr>
              <w:t>）</w:t>
            </w:r>
          </w:p>
        </w:tc>
        <w:tc>
          <w:tcPr>
            <w:tcW w:w="677" w:type="pct"/>
            <w:tcBorders>
              <w:right w:val="single" w:sz="4" w:space="0" w:color="auto"/>
            </w:tcBorders>
            <w:vAlign w:val="center"/>
          </w:tcPr>
          <w:p w14:paraId="533815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-0.149</w:t>
            </w:r>
          </w:p>
          <w:p w14:paraId="29A0503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0.208</w:t>
            </w:r>
            <w:r>
              <w:rPr>
                <w:rFonts w:eastAsiaTheme="minorEastAsia" w:cs="Times New Roman" w:hint="eastAsia"/>
                <w:sz w:val="21"/>
                <w:szCs w:val="21"/>
              </w:rPr>
              <w:t>）</w:t>
            </w:r>
          </w:p>
        </w:tc>
      </w:tr>
      <w:tr w:rsidR="00DB1045" w14:paraId="1EB05339" w14:textId="77777777">
        <w:trPr>
          <w:jc w:val="center"/>
        </w:trPr>
        <w:tc>
          <w:tcPr>
            <w:tcW w:w="645" w:type="pct"/>
            <w:tcBorders>
              <w:left w:val="single" w:sz="4" w:space="0" w:color="auto"/>
            </w:tcBorders>
            <w:vAlign w:val="center"/>
          </w:tcPr>
          <w:p w14:paraId="2788469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549" w:type="pct"/>
            <w:vAlign w:val="center"/>
          </w:tcPr>
          <w:p w14:paraId="3208EF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vAlign w:val="center"/>
          </w:tcPr>
          <w:p w14:paraId="1BD39A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vAlign w:val="center"/>
          </w:tcPr>
          <w:p w14:paraId="1FE77A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49" w:type="pct"/>
            <w:vAlign w:val="center"/>
          </w:tcPr>
          <w:p w14:paraId="0E62B9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0.133</w:t>
            </w:r>
          </w:p>
          <w:p w14:paraId="7C64C5D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0.087</w:t>
            </w:r>
            <w:r>
              <w:rPr>
                <w:rFonts w:eastAsiaTheme="minorEastAsia" w:cs="Times New Roman" w:hint="eastAsia"/>
                <w:sz w:val="21"/>
                <w:szCs w:val="21"/>
              </w:rPr>
              <w:t>）</w:t>
            </w:r>
          </w:p>
        </w:tc>
        <w:tc>
          <w:tcPr>
            <w:tcW w:w="549" w:type="pct"/>
            <w:vAlign w:val="center"/>
          </w:tcPr>
          <w:p w14:paraId="41075C7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0.133</w:t>
            </w:r>
          </w:p>
          <w:p w14:paraId="52732F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0.087</w:t>
            </w:r>
            <w:r>
              <w:rPr>
                <w:rFonts w:eastAsiaTheme="minorEastAsia" w:cs="Times New Roman" w:hint="eastAsia"/>
                <w:sz w:val="21"/>
                <w:szCs w:val="21"/>
              </w:rPr>
              <w:t>）</w:t>
            </w:r>
          </w:p>
        </w:tc>
        <w:tc>
          <w:tcPr>
            <w:tcW w:w="677" w:type="pct"/>
            <w:vAlign w:val="center"/>
          </w:tcPr>
          <w:p w14:paraId="27F0300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0.133</w:t>
            </w:r>
          </w:p>
          <w:p w14:paraId="446F9A4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0.087</w:t>
            </w:r>
            <w:r>
              <w:rPr>
                <w:rFonts w:eastAsiaTheme="minorEastAsia" w:cs="Times New Roman" w:hint="eastAsia"/>
                <w:sz w:val="21"/>
                <w:szCs w:val="21"/>
              </w:rPr>
              <w:t>）</w:t>
            </w:r>
          </w:p>
        </w:tc>
        <w:tc>
          <w:tcPr>
            <w:tcW w:w="677" w:type="pct"/>
            <w:tcBorders>
              <w:right w:val="single" w:sz="4" w:space="0" w:color="auto"/>
            </w:tcBorders>
            <w:vAlign w:val="center"/>
          </w:tcPr>
          <w:p w14:paraId="087E0A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0.133</w:t>
            </w:r>
          </w:p>
          <w:p w14:paraId="66567AC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0.087</w:t>
            </w:r>
            <w:r>
              <w:rPr>
                <w:rFonts w:eastAsiaTheme="minorEastAsia" w:cs="Times New Roman" w:hint="eastAsia"/>
                <w:sz w:val="21"/>
                <w:szCs w:val="21"/>
              </w:rPr>
              <w:t>）</w:t>
            </w:r>
          </w:p>
        </w:tc>
      </w:tr>
      <w:tr w:rsidR="00DB1045" w14:paraId="23DCE45C" w14:textId="77777777">
        <w:trPr>
          <w:jc w:val="center"/>
        </w:trPr>
        <w:tc>
          <w:tcPr>
            <w:tcW w:w="645" w:type="pct"/>
            <w:tcBorders>
              <w:left w:val="single" w:sz="4" w:space="0" w:color="auto"/>
            </w:tcBorders>
            <w:vAlign w:val="center"/>
          </w:tcPr>
          <w:p w14:paraId="6D75770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549" w:type="pct"/>
            <w:vAlign w:val="center"/>
          </w:tcPr>
          <w:p w14:paraId="4E63AE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vAlign w:val="center"/>
          </w:tcPr>
          <w:p w14:paraId="613C23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77" w:type="pct"/>
            <w:vAlign w:val="center"/>
          </w:tcPr>
          <w:p w14:paraId="5B347D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549" w:type="pct"/>
            <w:vAlign w:val="center"/>
          </w:tcPr>
          <w:p w14:paraId="07CA0C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-0.012</w:t>
            </w:r>
          </w:p>
          <w:p w14:paraId="6D5D59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r>
              <w:rPr>
                <w:rFonts w:eastAsiaTheme="minorEastAsia" w:cs="Times New Roman" w:hint="eastAsia"/>
                <w:sz w:val="21"/>
                <w:szCs w:val="21"/>
              </w:rPr>
              <w:t>）</w:t>
            </w:r>
          </w:p>
        </w:tc>
        <w:tc>
          <w:tcPr>
            <w:tcW w:w="549" w:type="pct"/>
            <w:vAlign w:val="center"/>
          </w:tcPr>
          <w:p w14:paraId="3135BE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-0.012</w:t>
            </w:r>
          </w:p>
          <w:p w14:paraId="75DDBF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r>
              <w:rPr>
                <w:rFonts w:eastAsiaTheme="minorEastAsia" w:cs="Times New Roman" w:hint="eastAsia"/>
                <w:sz w:val="21"/>
                <w:szCs w:val="21"/>
              </w:rPr>
              <w:t>）</w:t>
            </w:r>
          </w:p>
        </w:tc>
        <w:tc>
          <w:tcPr>
            <w:tcW w:w="677" w:type="pct"/>
            <w:vAlign w:val="center"/>
          </w:tcPr>
          <w:p w14:paraId="56F692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-0.012</w:t>
            </w:r>
          </w:p>
          <w:p w14:paraId="4C6827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r>
              <w:rPr>
                <w:rFonts w:eastAsiaTheme="minorEastAsia" w:cs="Times New Roman" w:hint="eastAsia"/>
                <w:sz w:val="21"/>
                <w:szCs w:val="21"/>
              </w:rPr>
              <w:t>）</w:t>
            </w:r>
          </w:p>
        </w:tc>
        <w:tc>
          <w:tcPr>
            <w:tcW w:w="677" w:type="pct"/>
            <w:tcBorders>
              <w:right w:val="single" w:sz="4" w:space="0" w:color="auto"/>
            </w:tcBorders>
            <w:vAlign w:val="center"/>
          </w:tcPr>
          <w:p w14:paraId="52CC37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-0.012</w:t>
            </w:r>
          </w:p>
          <w:p w14:paraId="7F7AC4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r>
              <w:rPr>
                <w:rFonts w:eastAsiaTheme="minorEastAsia" w:cs="Times New Roman" w:hint="eastAsia"/>
                <w:sz w:val="21"/>
                <w:szCs w:val="21"/>
              </w:rPr>
              <w:t>）</w:t>
            </w:r>
          </w:p>
        </w:tc>
      </w:tr>
      <w:tr w:rsidR="00DB1045" w14:paraId="3572FC84" w14:textId="77777777">
        <w:trPr>
          <w:jc w:val="center"/>
        </w:trPr>
        <w:tc>
          <w:tcPr>
            <w:tcW w:w="645" w:type="pct"/>
            <w:tcBorders>
              <w:left w:val="single" w:sz="4" w:space="0" w:color="auto"/>
            </w:tcBorders>
            <w:vAlign w:val="center"/>
          </w:tcPr>
          <w:p w14:paraId="6C3168D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_cons</w:t>
            </w:r>
          </w:p>
        </w:tc>
        <w:tc>
          <w:tcPr>
            <w:tcW w:w="549" w:type="pct"/>
            <w:vAlign w:val="center"/>
          </w:tcPr>
          <w:p w14:paraId="3E912F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-0.366</w:t>
            </w:r>
          </w:p>
          <w:p w14:paraId="62E53C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0.324</w:t>
            </w:r>
            <w:r>
              <w:rPr>
                <w:rFonts w:eastAsiaTheme="minorEastAsia" w:cs="Times New Roman" w:hint="eastAsia"/>
                <w:sz w:val="21"/>
                <w:szCs w:val="21"/>
              </w:rPr>
              <w:t>）</w:t>
            </w:r>
          </w:p>
        </w:tc>
        <w:tc>
          <w:tcPr>
            <w:tcW w:w="677" w:type="pct"/>
            <w:vAlign w:val="center"/>
          </w:tcPr>
          <w:p w14:paraId="0F5380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-0.372</w:t>
            </w:r>
          </w:p>
          <w:p w14:paraId="117DEE5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0.298</w:t>
            </w:r>
            <w:r>
              <w:rPr>
                <w:rFonts w:eastAsiaTheme="minorEastAsia" w:cs="Times New Roman" w:hint="eastAsia"/>
                <w:sz w:val="21"/>
                <w:szCs w:val="21"/>
              </w:rPr>
              <w:t>）</w:t>
            </w:r>
          </w:p>
        </w:tc>
        <w:tc>
          <w:tcPr>
            <w:tcW w:w="677" w:type="pct"/>
            <w:vAlign w:val="center"/>
          </w:tcPr>
          <w:p w14:paraId="272D04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-0.133</w:t>
            </w:r>
          </w:p>
          <w:p w14:paraId="050EAEE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0.309</w:t>
            </w:r>
            <w:r>
              <w:rPr>
                <w:rFonts w:eastAsiaTheme="minorEastAsia" w:cs="Times New Roman" w:hint="eastAsia"/>
                <w:sz w:val="21"/>
                <w:szCs w:val="21"/>
              </w:rPr>
              <w:t>）</w:t>
            </w:r>
          </w:p>
        </w:tc>
        <w:tc>
          <w:tcPr>
            <w:tcW w:w="549" w:type="pct"/>
            <w:vAlign w:val="center"/>
          </w:tcPr>
          <w:p w14:paraId="1F5777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-0.758*</w:t>
            </w:r>
          </w:p>
          <w:p w14:paraId="798F74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0.452</w:t>
            </w:r>
            <w:r>
              <w:rPr>
                <w:rFonts w:eastAsiaTheme="minorEastAsia" w:cs="Times New Roman" w:hint="eastAsia"/>
                <w:sz w:val="21"/>
                <w:szCs w:val="21"/>
              </w:rPr>
              <w:t>）</w:t>
            </w:r>
          </w:p>
        </w:tc>
        <w:tc>
          <w:tcPr>
            <w:tcW w:w="549" w:type="pct"/>
            <w:vAlign w:val="center"/>
          </w:tcPr>
          <w:p w14:paraId="0F7C56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-0.842*</w:t>
            </w:r>
          </w:p>
          <w:p w14:paraId="3020D8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0.484</w:t>
            </w:r>
            <w:r>
              <w:rPr>
                <w:rFonts w:eastAsiaTheme="minorEastAsia" w:cs="Times New Roman" w:hint="eastAsia"/>
                <w:sz w:val="21"/>
                <w:szCs w:val="21"/>
              </w:rPr>
              <w:t>）</w:t>
            </w:r>
          </w:p>
        </w:tc>
        <w:tc>
          <w:tcPr>
            <w:tcW w:w="677" w:type="pct"/>
            <w:vAlign w:val="center"/>
          </w:tcPr>
          <w:p w14:paraId="772775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-0.845*</w:t>
            </w:r>
          </w:p>
          <w:p w14:paraId="3FC3060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0.466</w:t>
            </w:r>
            <w:r>
              <w:rPr>
                <w:rFonts w:eastAsiaTheme="minorEastAsia" w:cs="Times New Roman" w:hint="eastAsia"/>
                <w:sz w:val="21"/>
                <w:szCs w:val="21"/>
              </w:rPr>
              <w:t>）</w:t>
            </w:r>
          </w:p>
        </w:tc>
        <w:tc>
          <w:tcPr>
            <w:tcW w:w="677" w:type="pct"/>
            <w:tcBorders>
              <w:right w:val="single" w:sz="4" w:space="0" w:color="auto"/>
            </w:tcBorders>
            <w:vAlign w:val="center"/>
          </w:tcPr>
          <w:p w14:paraId="37CB60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-0.607***</w:t>
            </w:r>
          </w:p>
          <w:p w14:paraId="104801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0.474</w:t>
            </w:r>
            <w:r>
              <w:rPr>
                <w:rFonts w:eastAsiaTheme="minorEastAsia" w:cs="Times New Roman" w:hint="eastAsia"/>
                <w:sz w:val="21"/>
                <w:szCs w:val="21"/>
              </w:rPr>
              <w:t>）</w:t>
            </w:r>
          </w:p>
        </w:tc>
      </w:tr>
      <w:tr w:rsidR="00DB1045" w14:paraId="60903262" w14:textId="77777777">
        <w:trPr>
          <w:jc w:val="center"/>
        </w:trPr>
        <w:tc>
          <w:tcPr>
            <w:tcW w:w="645" w:type="pct"/>
            <w:tcBorders>
              <w:left w:val="single" w:sz="4" w:space="0" w:color="auto"/>
            </w:tcBorders>
            <w:vAlign w:val="center"/>
          </w:tcPr>
          <w:p w14:paraId="174E1FE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549" w:type="pct"/>
            <w:vAlign w:val="center"/>
          </w:tcPr>
          <w:p w14:paraId="2B2BCE5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677" w:type="pct"/>
            <w:vAlign w:val="center"/>
          </w:tcPr>
          <w:p w14:paraId="4A97DA7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677" w:type="pct"/>
            <w:vAlign w:val="center"/>
          </w:tcPr>
          <w:p w14:paraId="3EA5C3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549" w:type="pct"/>
            <w:vAlign w:val="center"/>
          </w:tcPr>
          <w:p w14:paraId="7838BB2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549" w:type="pct"/>
            <w:vAlign w:val="center"/>
          </w:tcPr>
          <w:p w14:paraId="337114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677" w:type="pct"/>
            <w:vAlign w:val="center"/>
          </w:tcPr>
          <w:p w14:paraId="142294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677" w:type="pct"/>
            <w:tcBorders>
              <w:right w:val="single" w:sz="4" w:space="0" w:color="auto"/>
            </w:tcBorders>
            <w:vAlign w:val="center"/>
          </w:tcPr>
          <w:p w14:paraId="0DAA7D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r>
      <w:tr w:rsidR="00DB1045" w14:paraId="74FBE8FA" w14:textId="77777777">
        <w:trPr>
          <w:jc w:val="center"/>
        </w:trPr>
        <w:tc>
          <w:tcPr>
            <w:tcW w:w="645" w:type="pct"/>
            <w:tcBorders>
              <w:left w:val="single" w:sz="4" w:space="0" w:color="auto"/>
            </w:tcBorders>
            <w:vAlign w:val="center"/>
          </w:tcPr>
          <w:p w14:paraId="16E9C50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w:t>
            </w:r>
          </w:p>
        </w:tc>
        <w:tc>
          <w:tcPr>
            <w:tcW w:w="549" w:type="pct"/>
            <w:vAlign w:val="center"/>
          </w:tcPr>
          <w:p w14:paraId="2139495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0.035</w:t>
            </w:r>
          </w:p>
        </w:tc>
        <w:tc>
          <w:tcPr>
            <w:tcW w:w="677" w:type="pct"/>
            <w:vAlign w:val="center"/>
          </w:tcPr>
          <w:p w14:paraId="2DBF11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0.106</w:t>
            </w:r>
          </w:p>
        </w:tc>
        <w:tc>
          <w:tcPr>
            <w:tcW w:w="677" w:type="pct"/>
            <w:vAlign w:val="center"/>
          </w:tcPr>
          <w:p w14:paraId="161EA4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0.106</w:t>
            </w:r>
          </w:p>
        </w:tc>
        <w:tc>
          <w:tcPr>
            <w:tcW w:w="549" w:type="pct"/>
            <w:vAlign w:val="center"/>
          </w:tcPr>
          <w:p w14:paraId="3097F8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0.101</w:t>
            </w:r>
          </w:p>
        </w:tc>
        <w:tc>
          <w:tcPr>
            <w:tcW w:w="549" w:type="pct"/>
            <w:vAlign w:val="center"/>
          </w:tcPr>
          <w:p w14:paraId="512B7BA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0.036</w:t>
            </w:r>
          </w:p>
        </w:tc>
        <w:tc>
          <w:tcPr>
            <w:tcW w:w="677" w:type="pct"/>
            <w:vAlign w:val="center"/>
          </w:tcPr>
          <w:p w14:paraId="0C32C29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0.036</w:t>
            </w:r>
          </w:p>
        </w:tc>
        <w:tc>
          <w:tcPr>
            <w:tcW w:w="677" w:type="pct"/>
            <w:tcBorders>
              <w:right w:val="single" w:sz="4" w:space="0" w:color="auto"/>
            </w:tcBorders>
            <w:vAlign w:val="center"/>
          </w:tcPr>
          <w:p w14:paraId="125F81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0.036</w:t>
            </w:r>
          </w:p>
        </w:tc>
      </w:tr>
    </w:tbl>
    <w:p w14:paraId="7F25BE92" w14:textId="77777777" w:rsidR="00DB1045" w:rsidRDefault="00000000">
      <w:pPr>
        <w:spacing w:line="240" w:lineRule="auto"/>
        <w:ind w:firstLineChars="200" w:firstLine="420"/>
        <w:jc w:val="left"/>
        <w:rPr>
          <w:sz w:val="21"/>
          <w:szCs w:val="21"/>
        </w:rPr>
      </w:pPr>
      <w:r>
        <w:rPr>
          <w:rFonts w:hint="eastAsia"/>
          <w:sz w:val="21"/>
          <w:szCs w:val="21"/>
        </w:rPr>
        <w:t>我们也关注了自我财富与他人财富差异对反社会行为的影响以及财富差异和不平等厌恶的交互作用（回归结果如附表</w:t>
      </w:r>
      <w:r>
        <w:rPr>
          <w:rFonts w:hint="eastAsia"/>
          <w:sz w:val="21"/>
          <w:szCs w:val="21"/>
        </w:rPr>
        <w:t>3</w:t>
      </w:r>
      <w:r>
        <w:rPr>
          <w:rFonts w:hint="eastAsia"/>
          <w:sz w:val="21"/>
          <w:szCs w:val="21"/>
        </w:rPr>
        <w:t>）。结果显示，财富差异以及财富差异与不平等厌恶的交互作用对反社会行为的影响都不显著。</w:t>
      </w:r>
    </w:p>
    <w:p w14:paraId="660CDBB3" w14:textId="77777777" w:rsidR="00DB1045" w:rsidRDefault="00000000">
      <w:pPr>
        <w:spacing w:line="240" w:lineRule="auto"/>
        <w:ind w:firstLineChars="200" w:firstLine="422"/>
        <w:jc w:val="left"/>
        <w:rPr>
          <w:b/>
          <w:bCs/>
          <w:sz w:val="21"/>
          <w:szCs w:val="21"/>
        </w:rPr>
      </w:pPr>
      <w:r>
        <w:rPr>
          <w:b/>
          <w:bCs/>
          <w:sz w:val="21"/>
          <w:szCs w:val="21"/>
        </w:rPr>
        <w:sym w:font="Wingdings 2" w:char="F06C"/>
      </w:r>
      <w:r>
        <w:rPr>
          <w:rFonts w:hint="eastAsia"/>
          <w:b/>
          <w:bCs/>
          <w:sz w:val="21"/>
          <w:szCs w:val="21"/>
        </w:rPr>
        <w:t>被试内的亲社会与反社会行为之间的选择</w:t>
      </w:r>
    </w:p>
    <w:p w14:paraId="16555B30" w14:textId="77777777" w:rsidR="00DB1045" w:rsidRDefault="00000000">
      <w:pPr>
        <w:spacing w:line="240" w:lineRule="auto"/>
        <w:ind w:firstLineChars="200" w:firstLine="420"/>
        <w:rPr>
          <w:sz w:val="21"/>
          <w:szCs w:val="21"/>
        </w:rPr>
      </w:pPr>
      <w:r>
        <w:rPr>
          <w:rFonts w:hint="eastAsia"/>
          <w:sz w:val="21"/>
          <w:szCs w:val="21"/>
        </w:rPr>
        <w:t>最后，我们再对被试内实验中可选择亲社会行为，也可选择反社会行为的实验局进行分析。我们以是否选择亲社会或反社会为被解释变量，既没选择亲社会也没选择反社会的被试作为基准组，被试的个体财富（</w:t>
      </w:r>
      <w:r>
        <w:rPr>
          <w:rFonts w:hint="eastAsia"/>
          <w:i/>
          <w:iCs/>
          <w:sz w:val="21"/>
          <w:szCs w:val="21"/>
        </w:rPr>
        <w:t>profit</w:t>
      </w:r>
      <w:r>
        <w:rPr>
          <w:rFonts w:hint="eastAsia"/>
          <w:sz w:val="21"/>
          <w:szCs w:val="21"/>
        </w:rPr>
        <w:t>），他人财富（</w:t>
      </w:r>
      <w:r>
        <w:rPr>
          <w:rFonts w:hint="eastAsia"/>
          <w:i/>
          <w:iCs/>
          <w:sz w:val="21"/>
          <w:szCs w:val="21"/>
        </w:rPr>
        <w:t>d</w:t>
      </w:r>
      <w:r>
        <w:rPr>
          <w:i/>
          <w:iCs/>
          <w:sz w:val="21"/>
          <w:szCs w:val="21"/>
        </w:rPr>
        <w:t>profit</w:t>
      </w:r>
      <w:r>
        <w:rPr>
          <w:rFonts w:hint="eastAsia"/>
          <w:sz w:val="21"/>
          <w:szCs w:val="21"/>
        </w:rPr>
        <w:t>）、不平等来源、优势不平等厌恶和劣势不平等厌恶作为主要解释变量。多元</w:t>
      </w:r>
      <w:r>
        <w:rPr>
          <w:rFonts w:hint="eastAsia"/>
          <w:sz w:val="21"/>
          <w:szCs w:val="21"/>
        </w:rPr>
        <w:t>L</w:t>
      </w:r>
      <w:r>
        <w:rPr>
          <w:sz w:val="21"/>
          <w:szCs w:val="21"/>
        </w:rPr>
        <w:t>ogit</w:t>
      </w:r>
      <w:r>
        <w:rPr>
          <w:rFonts w:hint="eastAsia"/>
          <w:sz w:val="21"/>
          <w:szCs w:val="21"/>
        </w:rPr>
        <w:t>回归结果如表</w:t>
      </w:r>
      <w:r>
        <w:rPr>
          <w:sz w:val="21"/>
          <w:szCs w:val="21"/>
        </w:rPr>
        <w:t>1</w:t>
      </w:r>
      <w:r>
        <w:rPr>
          <w:rFonts w:hint="eastAsia"/>
          <w:sz w:val="21"/>
          <w:szCs w:val="21"/>
        </w:rPr>
        <w:t>5</w:t>
      </w:r>
      <w:r>
        <w:rPr>
          <w:rFonts w:hint="eastAsia"/>
          <w:sz w:val="21"/>
          <w:szCs w:val="21"/>
        </w:rPr>
        <w:t>所示。</w:t>
      </w:r>
    </w:p>
    <w:p w14:paraId="63980F43" w14:textId="77777777" w:rsidR="00DB1045" w:rsidRDefault="00000000">
      <w:pPr>
        <w:spacing w:line="240" w:lineRule="auto"/>
        <w:ind w:firstLineChars="200" w:firstLine="420"/>
        <w:rPr>
          <w:sz w:val="21"/>
          <w:szCs w:val="21"/>
        </w:rPr>
      </w:pPr>
      <w:r>
        <w:rPr>
          <w:rFonts w:hint="eastAsia"/>
          <w:sz w:val="21"/>
          <w:szCs w:val="21"/>
        </w:rPr>
        <w:t>模型</w:t>
      </w:r>
      <w:r>
        <w:rPr>
          <w:rFonts w:hint="eastAsia"/>
          <w:sz w:val="21"/>
          <w:szCs w:val="21"/>
        </w:rPr>
        <w:t>1-</w:t>
      </w:r>
      <w:r>
        <w:rPr>
          <w:sz w:val="21"/>
          <w:szCs w:val="21"/>
        </w:rPr>
        <w:t>3</w:t>
      </w:r>
      <w:r>
        <w:rPr>
          <w:rFonts w:hint="eastAsia"/>
          <w:sz w:val="21"/>
          <w:szCs w:val="21"/>
        </w:rPr>
        <w:t>的回归结果显示，与前文一致，个人财富对被试在亲社会行为和反社会行为选择无显著影响；他人财富对被试反社会行为有显著的正向影响：他人财富越多，被试选择反社会行为的概率越高。考虑各不平等来源之间被试选择亲社会行为的差异发现，个人努力组相对风险选择组被试选择亲社会行为的概率显著更低；竞争机制组相对于风险选择组被试选择亲社会行为的概率显著更低；其它不平等来源两两之间对亲社会行为选择的影响并无显著性差异。我们也比较各不平等来源之间被试选择反社会行为的差异：自然运气组相对于风险选择组，被试选择反社会行为的概率显著更高；竞争机制组相对于风险选择组，被试选择反社会行为的概率显著更低；竞争机制组相对于个人努力组，被试选择反社会行为的概率显著更低。</w:t>
      </w:r>
    </w:p>
    <w:p w14:paraId="5B8E5A79" w14:textId="77777777" w:rsidR="00DB1045" w:rsidRDefault="00000000">
      <w:pPr>
        <w:widowControl w:val="0"/>
        <w:spacing w:line="240" w:lineRule="auto"/>
        <w:ind w:firstLineChars="100" w:firstLine="210"/>
        <w:jc w:val="center"/>
        <w:rPr>
          <w:sz w:val="21"/>
          <w:szCs w:val="21"/>
        </w:rPr>
      </w:pPr>
      <w:r>
        <w:rPr>
          <w:rFonts w:hint="eastAsia"/>
          <w:sz w:val="21"/>
          <w:szCs w:val="21"/>
        </w:rPr>
        <w:lastRenderedPageBreak/>
        <w:t>我们进一步检验了优势不平等厌恶和劣势不平等厌恶对被试选择亲社会或反社会行为的影响（表</w:t>
      </w:r>
      <w:r>
        <w:rPr>
          <w:rFonts w:hint="eastAsia"/>
          <w:sz w:val="21"/>
          <w:szCs w:val="21"/>
        </w:rPr>
        <w:t>15</w:t>
      </w:r>
      <w:r>
        <w:rPr>
          <w:sz w:val="21"/>
          <w:szCs w:val="21"/>
        </w:rPr>
        <w:t xml:space="preserve"> </w:t>
      </w:r>
      <w:r>
        <w:rPr>
          <w:rFonts w:hint="eastAsia"/>
          <w:sz w:val="21"/>
          <w:szCs w:val="21"/>
        </w:rPr>
        <w:t>模型</w:t>
      </w:r>
      <w:r>
        <w:rPr>
          <w:rFonts w:hint="eastAsia"/>
          <w:sz w:val="21"/>
          <w:szCs w:val="21"/>
        </w:rPr>
        <w:t>4</w:t>
      </w:r>
      <w:r>
        <w:rPr>
          <w:rFonts w:hint="eastAsia"/>
          <w:sz w:val="21"/>
          <w:szCs w:val="21"/>
        </w:rPr>
        <w:t>）。结果显示，与前文一致，优势不平等厌恶对被试的亲社会行为选择有显著正向作用：个体的优势不平等厌恶程度越高，选择亲社会行为的概率越高；劣势不平等厌恶对被试的亲社会行为选择有显著负向作用，对被试的反社会行为选择有显著正向作用：个体的劣势不平等厌恶程度越高，选择亲社会行为的概率越低，选择反社会行为的概率越高。</w:t>
      </w:r>
    </w:p>
    <w:p w14:paraId="7F31CBB0" w14:textId="77777777" w:rsidR="00DB1045" w:rsidRDefault="00000000">
      <w:pPr>
        <w:widowControl w:val="0"/>
        <w:spacing w:line="240" w:lineRule="auto"/>
        <w:jc w:val="center"/>
        <w:rPr>
          <w:rFonts w:ascii="楷体" w:eastAsia="楷体" w:hAnsi="楷体" w:cs="Times New Roman"/>
          <w:kern w:val="2"/>
          <w:sz w:val="21"/>
        </w:rPr>
      </w:pPr>
      <w:r>
        <w:rPr>
          <w:rFonts w:ascii="楷体" w:eastAsia="楷体" w:hAnsi="楷体" w:cs="Times New Roman" w:hint="eastAsia"/>
          <w:kern w:val="2"/>
          <w:sz w:val="21"/>
        </w:rPr>
        <w:t>表15  被试内亲社会与反社会行为</w:t>
      </w:r>
    </w:p>
    <w:tbl>
      <w:tblPr>
        <w:tblStyle w:val="af4"/>
        <w:tblpPr w:leftFromText="180" w:rightFromText="180" w:vertAnchor="text" w:horzAnchor="page" w:tblpX="1264" w:tblpY="96"/>
        <w:tblOverlap w:val="never"/>
        <w:tblW w:w="9788" w:type="dxa"/>
        <w:tblBorders>
          <w:left w:val="none" w:sz="0" w:space="0" w:color="auto"/>
          <w:right w:val="none" w:sz="0" w:space="0" w:color="auto"/>
        </w:tblBorders>
        <w:tblLook w:val="04A0" w:firstRow="1" w:lastRow="0" w:firstColumn="1" w:lastColumn="0" w:noHBand="0" w:noVBand="1"/>
      </w:tblPr>
      <w:tblGrid>
        <w:gridCol w:w="928"/>
        <w:gridCol w:w="1107"/>
        <w:gridCol w:w="1108"/>
        <w:gridCol w:w="1108"/>
        <w:gridCol w:w="1105"/>
        <w:gridCol w:w="1108"/>
        <w:gridCol w:w="1108"/>
        <w:gridCol w:w="1108"/>
        <w:gridCol w:w="1108"/>
      </w:tblGrid>
      <w:tr w:rsidR="00DB1045" w14:paraId="757FEA1A" w14:textId="77777777">
        <w:trPr>
          <w:trHeight w:val="302"/>
        </w:trPr>
        <w:tc>
          <w:tcPr>
            <w:tcW w:w="916" w:type="dxa"/>
            <w:vMerge w:val="restart"/>
            <w:tcBorders>
              <w:left w:val="single" w:sz="4" w:space="0" w:color="auto"/>
            </w:tcBorders>
            <w:vAlign w:val="center"/>
          </w:tcPr>
          <w:p w14:paraId="3460292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w:t>
            </w:r>
          </w:p>
          <w:p w14:paraId="6818A87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变量</w:t>
            </w:r>
          </w:p>
        </w:tc>
        <w:tc>
          <w:tcPr>
            <w:tcW w:w="2218" w:type="dxa"/>
            <w:gridSpan w:val="2"/>
            <w:vAlign w:val="center"/>
          </w:tcPr>
          <w:p w14:paraId="1504E1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18" w:type="dxa"/>
            <w:gridSpan w:val="2"/>
            <w:vAlign w:val="center"/>
          </w:tcPr>
          <w:p w14:paraId="77465C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2218" w:type="dxa"/>
            <w:gridSpan w:val="2"/>
            <w:vAlign w:val="center"/>
          </w:tcPr>
          <w:p w14:paraId="615242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c>
          <w:tcPr>
            <w:tcW w:w="2218" w:type="dxa"/>
            <w:gridSpan w:val="2"/>
            <w:tcBorders>
              <w:right w:val="single" w:sz="4" w:space="0" w:color="auto"/>
            </w:tcBorders>
            <w:vAlign w:val="center"/>
          </w:tcPr>
          <w:p w14:paraId="2BD716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4</w:t>
            </w:r>
          </w:p>
        </w:tc>
      </w:tr>
      <w:tr w:rsidR="00DB1045" w14:paraId="2FC49799" w14:textId="77777777">
        <w:trPr>
          <w:trHeight w:val="302"/>
        </w:trPr>
        <w:tc>
          <w:tcPr>
            <w:tcW w:w="916" w:type="dxa"/>
            <w:vMerge/>
            <w:tcBorders>
              <w:left w:val="single" w:sz="4" w:space="0" w:color="auto"/>
            </w:tcBorders>
            <w:vAlign w:val="center"/>
          </w:tcPr>
          <w:p w14:paraId="4744EEFE" w14:textId="77777777" w:rsidR="00DB1045" w:rsidRDefault="00DB1045">
            <w:pPr>
              <w:kinsoku w:val="0"/>
              <w:spacing w:after="0" w:line="240" w:lineRule="auto"/>
              <w:jc w:val="center"/>
              <w:rPr>
                <w:rFonts w:eastAsiaTheme="minorEastAsia" w:cs="Times New Roman"/>
                <w:sz w:val="21"/>
                <w:szCs w:val="21"/>
              </w:rPr>
            </w:pPr>
          </w:p>
        </w:tc>
        <w:tc>
          <w:tcPr>
            <w:tcW w:w="1109" w:type="dxa"/>
            <w:vAlign w:val="center"/>
          </w:tcPr>
          <w:p w14:paraId="3A9150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09" w:type="dxa"/>
            <w:vAlign w:val="center"/>
          </w:tcPr>
          <w:p w14:paraId="73C565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09" w:type="dxa"/>
            <w:vAlign w:val="center"/>
          </w:tcPr>
          <w:p w14:paraId="76CE8F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09" w:type="dxa"/>
            <w:vAlign w:val="center"/>
          </w:tcPr>
          <w:p w14:paraId="6D67F9A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09" w:type="dxa"/>
            <w:vAlign w:val="center"/>
          </w:tcPr>
          <w:p w14:paraId="48E1A5D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09" w:type="dxa"/>
            <w:vAlign w:val="center"/>
          </w:tcPr>
          <w:p w14:paraId="13A3A35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09" w:type="dxa"/>
            <w:vAlign w:val="center"/>
          </w:tcPr>
          <w:p w14:paraId="07BDF4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09" w:type="dxa"/>
            <w:tcBorders>
              <w:right w:val="single" w:sz="4" w:space="0" w:color="auto"/>
            </w:tcBorders>
            <w:vAlign w:val="center"/>
          </w:tcPr>
          <w:p w14:paraId="1D5DBA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r>
      <w:tr w:rsidR="00DB1045" w14:paraId="12B3354B" w14:textId="77777777">
        <w:trPr>
          <w:trHeight w:val="594"/>
        </w:trPr>
        <w:tc>
          <w:tcPr>
            <w:tcW w:w="916" w:type="dxa"/>
            <w:tcBorders>
              <w:left w:val="single" w:sz="4" w:space="0" w:color="auto"/>
            </w:tcBorders>
            <w:vAlign w:val="center"/>
          </w:tcPr>
          <w:p w14:paraId="23F8996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w:t>
            </w:r>
          </w:p>
        </w:tc>
        <w:tc>
          <w:tcPr>
            <w:tcW w:w="1109" w:type="dxa"/>
            <w:vAlign w:val="center"/>
          </w:tcPr>
          <w:p w14:paraId="1322EA6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3D882C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1109" w:type="dxa"/>
            <w:vAlign w:val="center"/>
          </w:tcPr>
          <w:p w14:paraId="2C2B2F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-0.023</w:t>
            </w:r>
          </w:p>
          <w:p w14:paraId="0FC5689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0.026</w:t>
            </w:r>
            <w:r>
              <w:rPr>
                <w:rFonts w:eastAsiaTheme="minorEastAsia" w:cs="Times New Roman" w:hint="eastAsia"/>
                <w:sz w:val="21"/>
                <w:szCs w:val="21"/>
              </w:rPr>
              <w:t>）</w:t>
            </w:r>
          </w:p>
        </w:tc>
        <w:tc>
          <w:tcPr>
            <w:tcW w:w="1109" w:type="dxa"/>
            <w:vAlign w:val="center"/>
          </w:tcPr>
          <w:p w14:paraId="234A46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7374924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1109" w:type="dxa"/>
            <w:vAlign w:val="center"/>
          </w:tcPr>
          <w:p w14:paraId="5A1BC57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-0.023</w:t>
            </w:r>
          </w:p>
          <w:p w14:paraId="767452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0.026</w:t>
            </w:r>
            <w:r>
              <w:rPr>
                <w:rFonts w:eastAsiaTheme="minorEastAsia" w:cs="Times New Roman" w:hint="eastAsia"/>
                <w:sz w:val="21"/>
                <w:szCs w:val="21"/>
              </w:rPr>
              <w:t>）</w:t>
            </w:r>
          </w:p>
        </w:tc>
        <w:tc>
          <w:tcPr>
            <w:tcW w:w="1109" w:type="dxa"/>
            <w:vAlign w:val="center"/>
          </w:tcPr>
          <w:p w14:paraId="6791EA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63D8B48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1109" w:type="dxa"/>
            <w:vAlign w:val="center"/>
          </w:tcPr>
          <w:p w14:paraId="0B9332A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-0.023</w:t>
            </w:r>
          </w:p>
          <w:p w14:paraId="290A27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0.026</w:t>
            </w:r>
            <w:r>
              <w:rPr>
                <w:rFonts w:eastAsiaTheme="minorEastAsia" w:cs="Times New Roman" w:hint="eastAsia"/>
                <w:sz w:val="21"/>
                <w:szCs w:val="21"/>
              </w:rPr>
              <w:t>）</w:t>
            </w:r>
          </w:p>
        </w:tc>
        <w:tc>
          <w:tcPr>
            <w:tcW w:w="1109" w:type="dxa"/>
            <w:vAlign w:val="center"/>
          </w:tcPr>
          <w:p w14:paraId="058DB74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28BCCE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0.018</w:t>
            </w:r>
            <w:r>
              <w:rPr>
                <w:rFonts w:eastAsiaTheme="minorEastAsia" w:cs="Times New Roman" w:hint="eastAsia"/>
                <w:sz w:val="21"/>
                <w:szCs w:val="21"/>
              </w:rPr>
              <w:t>）</w:t>
            </w:r>
          </w:p>
        </w:tc>
        <w:tc>
          <w:tcPr>
            <w:tcW w:w="1109" w:type="dxa"/>
            <w:tcBorders>
              <w:right w:val="single" w:sz="4" w:space="0" w:color="auto"/>
            </w:tcBorders>
            <w:vAlign w:val="center"/>
          </w:tcPr>
          <w:p w14:paraId="6E5178F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-0.040</w:t>
            </w:r>
          </w:p>
          <w:p w14:paraId="4699BB4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0.035</w:t>
            </w:r>
            <w:r>
              <w:rPr>
                <w:rFonts w:eastAsiaTheme="minorEastAsia" w:cs="Times New Roman"/>
                <w:sz w:val="21"/>
                <w:szCs w:val="21"/>
              </w:rPr>
              <w:t>）</w:t>
            </w:r>
          </w:p>
        </w:tc>
      </w:tr>
      <w:tr w:rsidR="00DB1045" w14:paraId="79845DF4" w14:textId="77777777">
        <w:trPr>
          <w:trHeight w:val="594"/>
        </w:trPr>
        <w:tc>
          <w:tcPr>
            <w:tcW w:w="916" w:type="dxa"/>
            <w:tcBorders>
              <w:left w:val="single" w:sz="4" w:space="0" w:color="auto"/>
            </w:tcBorders>
            <w:vAlign w:val="center"/>
          </w:tcPr>
          <w:p w14:paraId="00103A3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owealth</w:t>
            </w:r>
          </w:p>
        </w:tc>
        <w:tc>
          <w:tcPr>
            <w:tcW w:w="1109" w:type="dxa"/>
            <w:vAlign w:val="center"/>
          </w:tcPr>
          <w:p w14:paraId="099529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-0.067***</w:t>
            </w:r>
          </w:p>
          <w:p w14:paraId="3A5CE9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09" w:type="dxa"/>
            <w:vAlign w:val="center"/>
          </w:tcPr>
          <w:p w14:paraId="198130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0.061**</w:t>
            </w:r>
          </w:p>
          <w:p w14:paraId="0C3946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r>
              <w:rPr>
                <w:rFonts w:eastAsiaTheme="minorEastAsia" w:cs="Times New Roman" w:hint="eastAsia"/>
                <w:sz w:val="21"/>
                <w:szCs w:val="21"/>
              </w:rPr>
              <w:t>）</w:t>
            </w:r>
          </w:p>
        </w:tc>
        <w:tc>
          <w:tcPr>
            <w:tcW w:w="1109" w:type="dxa"/>
            <w:vAlign w:val="center"/>
          </w:tcPr>
          <w:p w14:paraId="0C5F8C5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-0.067***</w:t>
            </w:r>
          </w:p>
          <w:p w14:paraId="489683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09" w:type="dxa"/>
            <w:vAlign w:val="center"/>
          </w:tcPr>
          <w:p w14:paraId="5135EB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0.061**</w:t>
            </w:r>
          </w:p>
          <w:p w14:paraId="1CA57C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r>
              <w:rPr>
                <w:rFonts w:eastAsiaTheme="minorEastAsia" w:cs="Times New Roman" w:hint="eastAsia"/>
                <w:sz w:val="21"/>
                <w:szCs w:val="21"/>
              </w:rPr>
              <w:t>）</w:t>
            </w:r>
          </w:p>
        </w:tc>
        <w:tc>
          <w:tcPr>
            <w:tcW w:w="1109" w:type="dxa"/>
            <w:vAlign w:val="center"/>
          </w:tcPr>
          <w:p w14:paraId="13B0F1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-0.067***</w:t>
            </w:r>
          </w:p>
          <w:p w14:paraId="06203F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0.016</w:t>
            </w:r>
            <w:r>
              <w:rPr>
                <w:rFonts w:eastAsiaTheme="minorEastAsia" w:cs="Times New Roman" w:hint="eastAsia"/>
                <w:sz w:val="21"/>
                <w:szCs w:val="21"/>
              </w:rPr>
              <w:t>）</w:t>
            </w:r>
          </w:p>
        </w:tc>
        <w:tc>
          <w:tcPr>
            <w:tcW w:w="1109" w:type="dxa"/>
            <w:vAlign w:val="center"/>
          </w:tcPr>
          <w:p w14:paraId="1E3500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0.061**</w:t>
            </w:r>
          </w:p>
          <w:p w14:paraId="725BCE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0.027</w:t>
            </w:r>
            <w:r>
              <w:rPr>
                <w:rFonts w:eastAsiaTheme="minorEastAsia" w:cs="Times New Roman" w:hint="eastAsia"/>
                <w:sz w:val="21"/>
                <w:szCs w:val="21"/>
              </w:rPr>
              <w:t>）</w:t>
            </w:r>
          </w:p>
        </w:tc>
        <w:tc>
          <w:tcPr>
            <w:tcW w:w="1109" w:type="dxa"/>
            <w:vAlign w:val="center"/>
          </w:tcPr>
          <w:p w14:paraId="4710884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-0.077***</w:t>
            </w:r>
          </w:p>
          <w:p w14:paraId="604848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1109" w:type="dxa"/>
            <w:tcBorders>
              <w:right w:val="single" w:sz="4" w:space="0" w:color="auto"/>
            </w:tcBorders>
            <w:vAlign w:val="center"/>
          </w:tcPr>
          <w:p w14:paraId="5009D91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0.101***</w:t>
            </w:r>
          </w:p>
          <w:p w14:paraId="24DAD0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0.347</w:t>
            </w:r>
            <w:r>
              <w:rPr>
                <w:rFonts w:eastAsiaTheme="minorEastAsia" w:cs="Times New Roman"/>
                <w:sz w:val="21"/>
                <w:szCs w:val="21"/>
              </w:rPr>
              <w:t>）</w:t>
            </w:r>
          </w:p>
        </w:tc>
      </w:tr>
      <w:tr w:rsidR="00DB1045" w14:paraId="47A0C37F" w14:textId="77777777">
        <w:trPr>
          <w:trHeight w:val="594"/>
        </w:trPr>
        <w:tc>
          <w:tcPr>
            <w:tcW w:w="916" w:type="dxa"/>
            <w:tcBorders>
              <w:left w:val="single" w:sz="4" w:space="0" w:color="auto"/>
            </w:tcBorders>
            <w:vAlign w:val="center"/>
          </w:tcPr>
          <w:p w14:paraId="6615431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1109" w:type="dxa"/>
            <w:vAlign w:val="center"/>
          </w:tcPr>
          <w:p w14:paraId="58BAAC8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0C79B09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3377E91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-0.355</w:t>
            </w:r>
          </w:p>
          <w:p w14:paraId="1A3520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0.346</w:t>
            </w:r>
            <w:r>
              <w:rPr>
                <w:rFonts w:eastAsiaTheme="minorEastAsia" w:cs="Times New Roman"/>
                <w:sz w:val="21"/>
                <w:szCs w:val="21"/>
              </w:rPr>
              <w:t>）</w:t>
            </w:r>
          </w:p>
        </w:tc>
        <w:tc>
          <w:tcPr>
            <w:tcW w:w="1109" w:type="dxa"/>
            <w:vAlign w:val="center"/>
          </w:tcPr>
          <w:p w14:paraId="031C25C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-0.979*</w:t>
            </w:r>
          </w:p>
          <w:p w14:paraId="69E2624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0.571</w:t>
            </w:r>
            <w:r>
              <w:rPr>
                <w:rFonts w:eastAsiaTheme="minorEastAsia" w:cs="Times New Roman" w:hint="eastAsia"/>
                <w:sz w:val="21"/>
                <w:szCs w:val="21"/>
              </w:rPr>
              <w:t>）</w:t>
            </w:r>
          </w:p>
        </w:tc>
        <w:tc>
          <w:tcPr>
            <w:tcW w:w="1109" w:type="dxa"/>
            <w:vAlign w:val="center"/>
          </w:tcPr>
          <w:p w14:paraId="2CE19B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0.090*</w:t>
            </w:r>
          </w:p>
          <w:p w14:paraId="661D66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0.358</w:t>
            </w:r>
            <w:r>
              <w:rPr>
                <w:rFonts w:eastAsiaTheme="minorEastAsia" w:cs="Times New Roman"/>
                <w:sz w:val="21"/>
                <w:szCs w:val="21"/>
              </w:rPr>
              <w:t>）</w:t>
            </w:r>
          </w:p>
        </w:tc>
        <w:tc>
          <w:tcPr>
            <w:tcW w:w="1109" w:type="dxa"/>
            <w:vAlign w:val="center"/>
          </w:tcPr>
          <w:p w14:paraId="10F800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-0.500</w:t>
            </w:r>
          </w:p>
          <w:p w14:paraId="154043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0.597</w:t>
            </w:r>
            <w:r>
              <w:rPr>
                <w:rFonts w:eastAsiaTheme="minorEastAsia" w:cs="Times New Roman" w:hint="eastAsia"/>
                <w:sz w:val="21"/>
                <w:szCs w:val="21"/>
              </w:rPr>
              <w:t>）</w:t>
            </w:r>
          </w:p>
        </w:tc>
        <w:tc>
          <w:tcPr>
            <w:tcW w:w="1109" w:type="dxa"/>
            <w:vAlign w:val="center"/>
          </w:tcPr>
          <w:p w14:paraId="5D694E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tcBorders>
              <w:right w:val="single" w:sz="4" w:space="0" w:color="auto"/>
            </w:tcBorders>
            <w:vAlign w:val="center"/>
          </w:tcPr>
          <w:p w14:paraId="2BF095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1939147F" w14:textId="77777777">
        <w:trPr>
          <w:trHeight w:val="594"/>
        </w:trPr>
        <w:tc>
          <w:tcPr>
            <w:tcW w:w="916" w:type="dxa"/>
            <w:tcBorders>
              <w:left w:val="single" w:sz="4" w:space="0" w:color="auto"/>
            </w:tcBorders>
            <w:vAlign w:val="center"/>
          </w:tcPr>
          <w:p w14:paraId="7D78BD9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1109" w:type="dxa"/>
            <w:vAlign w:val="center"/>
          </w:tcPr>
          <w:p w14:paraId="1C0F58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0.355</w:t>
            </w:r>
          </w:p>
          <w:p w14:paraId="13C200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0.346</w:t>
            </w:r>
            <w:r>
              <w:rPr>
                <w:rFonts w:eastAsiaTheme="minorEastAsia" w:cs="Times New Roman" w:hint="eastAsia"/>
                <w:sz w:val="21"/>
                <w:szCs w:val="21"/>
              </w:rPr>
              <w:t>）</w:t>
            </w:r>
          </w:p>
        </w:tc>
        <w:tc>
          <w:tcPr>
            <w:tcW w:w="1109" w:type="dxa"/>
            <w:vAlign w:val="center"/>
          </w:tcPr>
          <w:p w14:paraId="149595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0.979*</w:t>
            </w:r>
          </w:p>
          <w:p w14:paraId="498411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0.571</w:t>
            </w:r>
            <w:r>
              <w:rPr>
                <w:rFonts w:eastAsiaTheme="minorEastAsia" w:cs="Times New Roman" w:hint="eastAsia"/>
                <w:sz w:val="21"/>
                <w:szCs w:val="21"/>
              </w:rPr>
              <w:t>）</w:t>
            </w:r>
          </w:p>
        </w:tc>
        <w:tc>
          <w:tcPr>
            <w:tcW w:w="1109" w:type="dxa"/>
            <w:vAlign w:val="center"/>
          </w:tcPr>
          <w:p w14:paraId="6AA700A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23D0C23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1AB861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0.446</w:t>
            </w:r>
          </w:p>
          <w:p w14:paraId="2E73B11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0.354</w:t>
            </w:r>
            <w:r>
              <w:rPr>
                <w:rFonts w:eastAsiaTheme="minorEastAsia" w:cs="Times New Roman"/>
                <w:sz w:val="21"/>
                <w:szCs w:val="21"/>
              </w:rPr>
              <w:t>）</w:t>
            </w:r>
          </w:p>
        </w:tc>
        <w:tc>
          <w:tcPr>
            <w:tcW w:w="1109" w:type="dxa"/>
            <w:vAlign w:val="center"/>
          </w:tcPr>
          <w:p w14:paraId="275E9C3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0.479</w:t>
            </w:r>
          </w:p>
          <w:p w14:paraId="739C05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0.501</w:t>
            </w:r>
            <w:r>
              <w:rPr>
                <w:rFonts w:eastAsiaTheme="minorEastAsia" w:cs="Times New Roman"/>
                <w:sz w:val="21"/>
                <w:szCs w:val="21"/>
              </w:rPr>
              <w:t>）</w:t>
            </w:r>
          </w:p>
        </w:tc>
        <w:tc>
          <w:tcPr>
            <w:tcW w:w="1109" w:type="dxa"/>
            <w:vAlign w:val="center"/>
          </w:tcPr>
          <w:p w14:paraId="4395AF2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0.033</w:t>
            </w:r>
          </w:p>
          <w:p w14:paraId="606D56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0.363</w:t>
            </w:r>
            <w:r>
              <w:rPr>
                <w:rFonts w:eastAsiaTheme="minorEastAsia" w:cs="Times New Roman" w:hint="eastAsia"/>
                <w:sz w:val="21"/>
                <w:szCs w:val="21"/>
              </w:rPr>
              <w:t>）</w:t>
            </w:r>
          </w:p>
        </w:tc>
        <w:tc>
          <w:tcPr>
            <w:tcW w:w="1109" w:type="dxa"/>
            <w:tcBorders>
              <w:right w:val="single" w:sz="4" w:space="0" w:color="auto"/>
            </w:tcBorders>
            <w:vAlign w:val="center"/>
          </w:tcPr>
          <w:p w14:paraId="5DA390E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1.294*</w:t>
            </w:r>
          </w:p>
          <w:p w14:paraId="66F9D3A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0.704</w:t>
            </w:r>
            <w:r>
              <w:rPr>
                <w:rFonts w:eastAsiaTheme="minorEastAsia" w:cs="Times New Roman"/>
                <w:sz w:val="21"/>
                <w:szCs w:val="21"/>
              </w:rPr>
              <w:t>）</w:t>
            </w:r>
          </w:p>
        </w:tc>
      </w:tr>
      <w:tr w:rsidR="00DB1045" w14:paraId="42CAEA1B" w14:textId="77777777">
        <w:trPr>
          <w:trHeight w:val="594"/>
        </w:trPr>
        <w:tc>
          <w:tcPr>
            <w:tcW w:w="916" w:type="dxa"/>
            <w:tcBorders>
              <w:left w:val="single" w:sz="4" w:space="0" w:color="auto"/>
            </w:tcBorders>
            <w:vAlign w:val="center"/>
          </w:tcPr>
          <w:p w14:paraId="3DD3FE6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1109" w:type="dxa"/>
            <w:vAlign w:val="center"/>
          </w:tcPr>
          <w:p w14:paraId="08D3FD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-0.090*</w:t>
            </w:r>
          </w:p>
          <w:p w14:paraId="47BB89E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0.358</w:t>
            </w:r>
            <w:r>
              <w:rPr>
                <w:rFonts w:eastAsiaTheme="minorEastAsia" w:cs="Times New Roman" w:hint="eastAsia"/>
                <w:sz w:val="21"/>
                <w:szCs w:val="21"/>
              </w:rPr>
              <w:t>）</w:t>
            </w:r>
          </w:p>
        </w:tc>
        <w:tc>
          <w:tcPr>
            <w:tcW w:w="1109" w:type="dxa"/>
            <w:vAlign w:val="center"/>
          </w:tcPr>
          <w:p w14:paraId="00A5DE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0.500</w:t>
            </w:r>
          </w:p>
          <w:p w14:paraId="7652B2F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0.597</w:t>
            </w:r>
            <w:r>
              <w:rPr>
                <w:rFonts w:eastAsiaTheme="minorEastAsia" w:cs="Times New Roman" w:hint="eastAsia"/>
                <w:sz w:val="21"/>
                <w:szCs w:val="21"/>
              </w:rPr>
              <w:t>）</w:t>
            </w:r>
          </w:p>
        </w:tc>
        <w:tc>
          <w:tcPr>
            <w:tcW w:w="1109" w:type="dxa"/>
            <w:vAlign w:val="center"/>
          </w:tcPr>
          <w:p w14:paraId="5DA8B6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-0.446</w:t>
            </w:r>
          </w:p>
          <w:p w14:paraId="2C7B97A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0.354</w:t>
            </w:r>
            <w:r>
              <w:rPr>
                <w:rFonts w:eastAsiaTheme="minorEastAsia" w:cs="Times New Roman"/>
                <w:sz w:val="21"/>
                <w:szCs w:val="21"/>
              </w:rPr>
              <w:t>）</w:t>
            </w:r>
          </w:p>
        </w:tc>
        <w:tc>
          <w:tcPr>
            <w:tcW w:w="1109" w:type="dxa"/>
            <w:vAlign w:val="center"/>
          </w:tcPr>
          <w:p w14:paraId="1C7575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-0.479</w:t>
            </w:r>
          </w:p>
          <w:p w14:paraId="612D548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0.501</w:t>
            </w:r>
            <w:r>
              <w:rPr>
                <w:rFonts w:eastAsiaTheme="minorEastAsia" w:cs="Times New Roman"/>
                <w:sz w:val="21"/>
                <w:szCs w:val="21"/>
              </w:rPr>
              <w:t>）</w:t>
            </w:r>
          </w:p>
        </w:tc>
        <w:tc>
          <w:tcPr>
            <w:tcW w:w="1109" w:type="dxa"/>
            <w:vAlign w:val="center"/>
          </w:tcPr>
          <w:p w14:paraId="2311D3F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7DFD27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73F2C68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-0.123</w:t>
            </w:r>
          </w:p>
          <w:p w14:paraId="43B82C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0.375</w:t>
            </w:r>
            <w:r>
              <w:rPr>
                <w:rFonts w:eastAsiaTheme="minorEastAsia" w:cs="Times New Roman" w:hint="eastAsia"/>
                <w:sz w:val="21"/>
                <w:szCs w:val="21"/>
              </w:rPr>
              <w:t>）</w:t>
            </w:r>
          </w:p>
        </w:tc>
        <w:tc>
          <w:tcPr>
            <w:tcW w:w="1109" w:type="dxa"/>
            <w:tcBorders>
              <w:right w:val="single" w:sz="4" w:space="0" w:color="auto"/>
            </w:tcBorders>
            <w:vAlign w:val="center"/>
          </w:tcPr>
          <w:p w14:paraId="0B9B67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0.796</w:t>
            </w:r>
          </w:p>
          <w:p w14:paraId="63E4277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0.714</w:t>
            </w:r>
            <w:r>
              <w:rPr>
                <w:rFonts w:eastAsiaTheme="minorEastAsia" w:cs="Times New Roman"/>
                <w:sz w:val="21"/>
                <w:szCs w:val="21"/>
              </w:rPr>
              <w:t>）</w:t>
            </w:r>
          </w:p>
        </w:tc>
      </w:tr>
      <w:tr w:rsidR="00DB1045" w14:paraId="171B33CF" w14:textId="77777777">
        <w:trPr>
          <w:trHeight w:val="594"/>
        </w:trPr>
        <w:tc>
          <w:tcPr>
            <w:tcW w:w="916" w:type="dxa"/>
            <w:tcBorders>
              <w:left w:val="single" w:sz="4" w:space="0" w:color="auto"/>
            </w:tcBorders>
            <w:vAlign w:val="center"/>
          </w:tcPr>
          <w:p w14:paraId="7D83DA8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1109" w:type="dxa"/>
            <w:vAlign w:val="center"/>
          </w:tcPr>
          <w:p w14:paraId="466393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0.339</w:t>
            </w:r>
          </w:p>
          <w:p w14:paraId="752299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0.372</w:t>
            </w:r>
            <w:r>
              <w:rPr>
                <w:rFonts w:eastAsiaTheme="minorEastAsia" w:cs="Times New Roman" w:hint="eastAsia"/>
                <w:sz w:val="21"/>
                <w:szCs w:val="21"/>
              </w:rPr>
              <w:t>）</w:t>
            </w:r>
          </w:p>
        </w:tc>
        <w:tc>
          <w:tcPr>
            <w:tcW w:w="1109" w:type="dxa"/>
            <w:vAlign w:val="center"/>
          </w:tcPr>
          <w:p w14:paraId="4B647E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-0.669</w:t>
            </w:r>
          </w:p>
          <w:p w14:paraId="694B67A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0.759</w:t>
            </w:r>
            <w:r>
              <w:rPr>
                <w:rFonts w:eastAsiaTheme="minorEastAsia" w:cs="Times New Roman" w:hint="eastAsia"/>
                <w:sz w:val="21"/>
                <w:szCs w:val="21"/>
              </w:rPr>
              <w:t>）</w:t>
            </w:r>
          </w:p>
        </w:tc>
        <w:tc>
          <w:tcPr>
            <w:tcW w:w="1109" w:type="dxa"/>
            <w:vAlign w:val="center"/>
          </w:tcPr>
          <w:p w14:paraId="0CD5A5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-0.665*</w:t>
            </w:r>
          </w:p>
          <w:p w14:paraId="7B27D7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0.356</w:t>
            </w:r>
            <w:r>
              <w:rPr>
                <w:rFonts w:eastAsiaTheme="minorEastAsia" w:cs="Times New Roman"/>
                <w:sz w:val="21"/>
                <w:szCs w:val="21"/>
              </w:rPr>
              <w:t>）</w:t>
            </w:r>
          </w:p>
        </w:tc>
        <w:tc>
          <w:tcPr>
            <w:tcW w:w="1109" w:type="dxa"/>
            <w:vAlign w:val="center"/>
          </w:tcPr>
          <w:p w14:paraId="428615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-1.647**</w:t>
            </w:r>
          </w:p>
          <w:p w14:paraId="2CFEDC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0.671</w:t>
            </w:r>
            <w:r>
              <w:rPr>
                <w:rFonts w:eastAsiaTheme="minorEastAsia" w:cs="Times New Roman"/>
                <w:sz w:val="21"/>
                <w:szCs w:val="21"/>
              </w:rPr>
              <w:t>）</w:t>
            </w:r>
          </w:p>
        </w:tc>
        <w:tc>
          <w:tcPr>
            <w:tcW w:w="1109" w:type="dxa"/>
            <w:vAlign w:val="center"/>
          </w:tcPr>
          <w:p w14:paraId="484E6C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-0.219</w:t>
            </w:r>
          </w:p>
          <w:p w14:paraId="039C6DF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0.376</w:t>
            </w:r>
            <w:r>
              <w:rPr>
                <w:rFonts w:eastAsiaTheme="minorEastAsia" w:cs="Times New Roman"/>
                <w:sz w:val="21"/>
                <w:szCs w:val="21"/>
              </w:rPr>
              <w:t>）</w:t>
            </w:r>
          </w:p>
        </w:tc>
        <w:tc>
          <w:tcPr>
            <w:tcW w:w="1109" w:type="dxa"/>
            <w:vAlign w:val="center"/>
          </w:tcPr>
          <w:p w14:paraId="233310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-1.169*</w:t>
            </w:r>
          </w:p>
          <w:p w14:paraId="78FF21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0.708</w:t>
            </w:r>
            <w:r>
              <w:rPr>
                <w:rFonts w:eastAsiaTheme="minorEastAsia" w:cs="Times New Roman"/>
                <w:sz w:val="21"/>
                <w:szCs w:val="21"/>
              </w:rPr>
              <w:t>）</w:t>
            </w:r>
          </w:p>
        </w:tc>
        <w:tc>
          <w:tcPr>
            <w:tcW w:w="1109" w:type="dxa"/>
            <w:vAlign w:val="center"/>
          </w:tcPr>
          <w:p w14:paraId="6EB4FEF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-0.349</w:t>
            </w:r>
          </w:p>
          <w:p w14:paraId="30A657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0.387</w:t>
            </w:r>
            <w:r>
              <w:rPr>
                <w:rFonts w:eastAsiaTheme="minorEastAsia" w:cs="Times New Roman" w:hint="eastAsia"/>
                <w:sz w:val="21"/>
                <w:szCs w:val="21"/>
              </w:rPr>
              <w:t>）</w:t>
            </w:r>
          </w:p>
        </w:tc>
        <w:tc>
          <w:tcPr>
            <w:tcW w:w="1109" w:type="dxa"/>
            <w:tcBorders>
              <w:right w:val="single" w:sz="4" w:space="0" w:color="auto"/>
            </w:tcBorders>
            <w:vAlign w:val="center"/>
          </w:tcPr>
          <w:p w14:paraId="7874904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-0.855</w:t>
            </w:r>
          </w:p>
          <w:p w14:paraId="2AD060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0.879</w:t>
            </w:r>
            <w:r>
              <w:rPr>
                <w:rFonts w:eastAsiaTheme="minorEastAsia" w:cs="Times New Roman"/>
                <w:sz w:val="21"/>
                <w:szCs w:val="21"/>
              </w:rPr>
              <w:t>）</w:t>
            </w:r>
          </w:p>
        </w:tc>
      </w:tr>
      <w:tr w:rsidR="00DB1045" w14:paraId="57B586A0" w14:textId="77777777">
        <w:trPr>
          <w:trHeight w:val="594"/>
        </w:trPr>
        <w:tc>
          <w:tcPr>
            <w:tcW w:w="916" w:type="dxa"/>
            <w:tcBorders>
              <w:left w:val="single" w:sz="4" w:space="0" w:color="auto"/>
            </w:tcBorders>
            <w:vAlign w:val="center"/>
          </w:tcPr>
          <w:p w14:paraId="099F523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1109" w:type="dxa"/>
            <w:vAlign w:val="center"/>
          </w:tcPr>
          <w:p w14:paraId="4020A19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3EE36F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3641041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7745B2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47CD82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320336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404981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-0.375***</w:t>
            </w:r>
          </w:p>
          <w:p w14:paraId="5EF8EA2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0.090</w:t>
            </w:r>
            <w:r>
              <w:rPr>
                <w:rFonts w:eastAsiaTheme="minorEastAsia" w:cs="Times New Roman" w:hint="eastAsia"/>
                <w:sz w:val="21"/>
                <w:szCs w:val="21"/>
              </w:rPr>
              <w:t>）</w:t>
            </w:r>
          </w:p>
        </w:tc>
        <w:tc>
          <w:tcPr>
            <w:tcW w:w="1109" w:type="dxa"/>
            <w:tcBorders>
              <w:right w:val="single" w:sz="4" w:space="0" w:color="auto"/>
            </w:tcBorders>
            <w:vAlign w:val="center"/>
          </w:tcPr>
          <w:p w14:paraId="0E3CBD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0.969***</w:t>
            </w:r>
          </w:p>
          <w:p w14:paraId="4B4957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0.175</w:t>
            </w:r>
            <w:r>
              <w:rPr>
                <w:rFonts w:eastAsiaTheme="minorEastAsia" w:cs="Times New Roman"/>
                <w:sz w:val="21"/>
                <w:szCs w:val="21"/>
              </w:rPr>
              <w:t>）</w:t>
            </w:r>
          </w:p>
        </w:tc>
      </w:tr>
      <w:tr w:rsidR="00DB1045" w14:paraId="6CD1239E" w14:textId="77777777">
        <w:trPr>
          <w:trHeight w:val="594"/>
        </w:trPr>
        <w:tc>
          <w:tcPr>
            <w:tcW w:w="916" w:type="dxa"/>
            <w:tcBorders>
              <w:left w:val="single" w:sz="4" w:space="0" w:color="auto"/>
            </w:tcBorders>
            <w:vAlign w:val="center"/>
          </w:tcPr>
          <w:p w14:paraId="69FA8ED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1109" w:type="dxa"/>
            <w:vAlign w:val="center"/>
          </w:tcPr>
          <w:p w14:paraId="4C471C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5F1018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0775A0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46937D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234E9E9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1A2683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09" w:type="dxa"/>
            <w:vAlign w:val="center"/>
          </w:tcPr>
          <w:p w14:paraId="52A03E7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0.175***</w:t>
            </w:r>
          </w:p>
          <w:p w14:paraId="68884D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0.046</w:t>
            </w:r>
            <w:r>
              <w:rPr>
                <w:rFonts w:eastAsiaTheme="minorEastAsia" w:cs="Times New Roman" w:hint="eastAsia"/>
                <w:sz w:val="21"/>
                <w:szCs w:val="21"/>
              </w:rPr>
              <w:t>）</w:t>
            </w:r>
          </w:p>
        </w:tc>
        <w:tc>
          <w:tcPr>
            <w:tcW w:w="1109" w:type="dxa"/>
            <w:tcBorders>
              <w:right w:val="single" w:sz="4" w:space="0" w:color="auto"/>
            </w:tcBorders>
            <w:vAlign w:val="center"/>
          </w:tcPr>
          <w:p w14:paraId="5024D4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-0.689***</w:t>
            </w:r>
          </w:p>
          <w:p w14:paraId="2FE7DB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0.148</w:t>
            </w:r>
            <w:r>
              <w:rPr>
                <w:rFonts w:eastAsiaTheme="minorEastAsia" w:cs="Times New Roman" w:hint="eastAsia"/>
                <w:sz w:val="21"/>
                <w:szCs w:val="21"/>
              </w:rPr>
              <w:t>）</w:t>
            </w:r>
          </w:p>
        </w:tc>
      </w:tr>
      <w:tr w:rsidR="00DB1045" w14:paraId="0B1C54DC" w14:textId="77777777">
        <w:trPr>
          <w:trHeight w:val="594"/>
        </w:trPr>
        <w:tc>
          <w:tcPr>
            <w:tcW w:w="916" w:type="dxa"/>
            <w:tcBorders>
              <w:left w:val="single" w:sz="4" w:space="0" w:color="auto"/>
            </w:tcBorders>
            <w:vAlign w:val="center"/>
          </w:tcPr>
          <w:p w14:paraId="2E505A6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1109" w:type="dxa"/>
            <w:vAlign w:val="center"/>
          </w:tcPr>
          <w:p w14:paraId="5BA94B4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0.194</w:t>
            </w:r>
          </w:p>
          <w:p w14:paraId="08B9DA8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0.540</w:t>
            </w:r>
            <w:r>
              <w:rPr>
                <w:rFonts w:eastAsiaTheme="minorEastAsia" w:cs="Times New Roman" w:hint="eastAsia"/>
                <w:sz w:val="21"/>
                <w:szCs w:val="21"/>
              </w:rPr>
              <w:t>）</w:t>
            </w:r>
          </w:p>
        </w:tc>
        <w:tc>
          <w:tcPr>
            <w:tcW w:w="1109" w:type="dxa"/>
            <w:vAlign w:val="center"/>
          </w:tcPr>
          <w:p w14:paraId="5D0150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-3.557***</w:t>
            </w:r>
          </w:p>
          <w:p w14:paraId="168A4C7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1.000</w:t>
            </w:r>
            <w:r>
              <w:rPr>
                <w:rFonts w:eastAsiaTheme="minorEastAsia" w:cs="Times New Roman" w:hint="eastAsia"/>
                <w:sz w:val="21"/>
                <w:szCs w:val="21"/>
              </w:rPr>
              <w:t>）</w:t>
            </w:r>
          </w:p>
        </w:tc>
        <w:tc>
          <w:tcPr>
            <w:tcW w:w="1109" w:type="dxa"/>
            <w:vAlign w:val="center"/>
          </w:tcPr>
          <w:p w14:paraId="52A37B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0.550</w:t>
            </w:r>
          </w:p>
          <w:p w14:paraId="64CC292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0.502</w:t>
            </w:r>
            <w:r>
              <w:rPr>
                <w:rFonts w:eastAsiaTheme="minorEastAsia" w:cs="Times New Roman"/>
                <w:sz w:val="21"/>
                <w:szCs w:val="21"/>
              </w:rPr>
              <w:t>）</w:t>
            </w:r>
          </w:p>
        </w:tc>
        <w:tc>
          <w:tcPr>
            <w:tcW w:w="1109" w:type="dxa"/>
            <w:vAlign w:val="center"/>
          </w:tcPr>
          <w:p w14:paraId="0754D6A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-2.579**</w:t>
            </w:r>
          </w:p>
          <w:p w14:paraId="5CBB91B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0.881</w:t>
            </w:r>
            <w:r>
              <w:rPr>
                <w:rFonts w:eastAsiaTheme="minorEastAsia" w:cs="Times New Roman"/>
                <w:sz w:val="21"/>
                <w:szCs w:val="21"/>
              </w:rPr>
              <w:t>）</w:t>
            </w:r>
          </w:p>
        </w:tc>
        <w:tc>
          <w:tcPr>
            <w:tcW w:w="1109" w:type="dxa"/>
            <w:vAlign w:val="center"/>
          </w:tcPr>
          <w:p w14:paraId="22D129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0.104</w:t>
            </w:r>
          </w:p>
          <w:p w14:paraId="4D1F3FA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0.548</w:t>
            </w:r>
            <w:r>
              <w:rPr>
                <w:rFonts w:eastAsiaTheme="minorEastAsia" w:cs="Times New Roman"/>
                <w:sz w:val="21"/>
                <w:szCs w:val="21"/>
              </w:rPr>
              <w:t>）</w:t>
            </w:r>
          </w:p>
        </w:tc>
        <w:tc>
          <w:tcPr>
            <w:tcW w:w="1109" w:type="dxa"/>
            <w:vAlign w:val="center"/>
          </w:tcPr>
          <w:p w14:paraId="42D9517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-3.057***</w:t>
            </w:r>
          </w:p>
          <w:p w14:paraId="261728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0.955</w:t>
            </w:r>
            <w:r>
              <w:rPr>
                <w:rFonts w:eastAsiaTheme="minorEastAsia" w:cs="Times New Roman"/>
                <w:sz w:val="21"/>
                <w:szCs w:val="21"/>
              </w:rPr>
              <w:t>）</w:t>
            </w:r>
          </w:p>
        </w:tc>
        <w:tc>
          <w:tcPr>
            <w:tcW w:w="1109" w:type="dxa"/>
            <w:vAlign w:val="center"/>
          </w:tcPr>
          <w:p w14:paraId="61827A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1.160</w:t>
            </w:r>
          </w:p>
          <w:p w14:paraId="659CC8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0.692</w:t>
            </w:r>
            <w:r>
              <w:rPr>
                <w:rFonts w:eastAsiaTheme="minorEastAsia" w:cs="Times New Roman" w:hint="eastAsia"/>
                <w:sz w:val="21"/>
                <w:szCs w:val="21"/>
              </w:rPr>
              <w:t>）</w:t>
            </w:r>
          </w:p>
        </w:tc>
        <w:tc>
          <w:tcPr>
            <w:tcW w:w="1109" w:type="dxa"/>
            <w:tcBorders>
              <w:right w:val="single" w:sz="4" w:space="0" w:color="auto"/>
            </w:tcBorders>
            <w:vAlign w:val="center"/>
          </w:tcPr>
          <w:p w14:paraId="4AC5CA3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-7.126***</w:t>
            </w:r>
          </w:p>
          <w:p w14:paraId="20EBA4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1.599</w:t>
            </w:r>
            <w:r>
              <w:rPr>
                <w:rFonts w:eastAsiaTheme="minorEastAsia" w:cs="Times New Roman" w:hint="eastAsia"/>
                <w:sz w:val="21"/>
                <w:szCs w:val="21"/>
              </w:rPr>
              <w:t>）</w:t>
            </w:r>
          </w:p>
        </w:tc>
      </w:tr>
      <w:tr w:rsidR="00DB1045" w14:paraId="44EF06B8" w14:textId="77777777">
        <w:trPr>
          <w:trHeight w:val="302"/>
        </w:trPr>
        <w:tc>
          <w:tcPr>
            <w:tcW w:w="916" w:type="dxa"/>
            <w:tcBorders>
              <w:left w:val="single" w:sz="4" w:space="0" w:color="auto"/>
            </w:tcBorders>
            <w:vAlign w:val="center"/>
          </w:tcPr>
          <w:p w14:paraId="58F0401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2218" w:type="dxa"/>
            <w:gridSpan w:val="2"/>
            <w:vAlign w:val="center"/>
          </w:tcPr>
          <w:p w14:paraId="13D830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2218" w:type="dxa"/>
            <w:gridSpan w:val="2"/>
            <w:vAlign w:val="center"/>
          </w:tcPr>
          <w:p w14:paraId="67D84F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2218" w:type="dxa"/>
            <w:gridSpan w:val="2"/>
            <w:vAlign w:val="center"/>
          </w:tcPr>
          <w:p w14:paraId="7071B5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2218" w:type="dxa"/>
            <w:gridSpan w:val="2"/>
            <w:tcBorders>
              <w:right w:val="single" w:sz="4" w:space="0" w:color="auto"/>
            </w:tcBorders>
            <w:vAlign w:val="center"/>
          </w:tcPr>
          <w:p w14:paraId="5558A64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r>
      <w:tr w:rsidR="00DB1045" w14:paraId="1ED6F528" w14:textId="77777777">
        <w:trPr>
          <w:trHeight w:val="594"/>
        </w:trPr>
        <w:tc>
          <w:tcPr>
            <w:tcW w:w="916" w:type="dxa"/>
            <w:tcBorders>
              <w:left w:val="single" w:sz="4" w:space="0" w:color="auto"/>
            </w:tcBorders>
            <w:vAlign w:val="center"/>
          </w:tcPr>
          <w:p w14:paraId="20E1AB6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Pseudo R2</w:t>
            </w:r>
          </w:p>
        </w:tc>
        <w:tc>
          <w:tcPr>
            <w:tcW w:w="2218" w:type="dxa"/>
            <w:gridSpan w:val="2"/>
            <w:vAlign w:val="center"/>
          </w:tcPr>
          <w:p w14:paraId="0C7900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0.0636</w:t>
            </w:r>
          </w:p>
        </w:tc>
        <w:tc>
          <w:tcPr>
            <w:tcW w:w="2218" w:type="dxa"/>
            <w:gridSpan w:val="2"/>
            <w:vAlign w:val="center"/>
          </w:tcPr>
          <w:p w14:paraId="191170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tc>
        <w:tc>
          <w:tcPr>
            <w:tcW w:w="2218" w:type="dxa"/>
            <w:gridSpan w:val="2"/>
            <w:vAlign w:val="center"/>
          </w:tcPr>
          <w:p w14:paraId="4D24D6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tc>
        <w:tc>
          <w:tcPr>
            <w:tcW w:w="2218" w:type="dxa"/>
            <w:gridSpan w:val="2"/>
            <w:tcBorders>
              <w:right w:val="single" w:sz="4" w:space="0" w:color="auto"/>
            </w:tcBorders>
            <w:vAlign w:val="center"/>
          </w:tcPr>
          <w:p w14:paraId="193B9B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0.220</w:t>
            </w:r>
          </w:p>
        </w:tc>
      </w:tr>
      <w:tr w:rsidR="00DB1045" w14:paraId="6E22A52C" w14:textId="77777777">
        <w:trPr>
          <w:trHeight w:val="311"/>
        </w:trPr>
        <w:tc>
          <w:tcPr>
            <w:tcW w:w="916" w:type="dxa"/>
            <w:tcBorders>
              <w:left w:val="single" w:sz="4" w:space="0" w:color="auto"/>
            </w:tcBorders>
            <w:vAlign w:val="center"/>
          </w:tcPr>
          <w:p w14:paraId="3787B5C8" w14:textId="77777777" w:rsidR="00DB1045" w:rsidRDefault="00000000">
            <w:pPr>
              <w:spacing w:after="0" w:line="240" w:lineRule="auto"/>
              <w:jc w:val="center"/>
              <w:rPr>
                <w:rFonts w:eastAsiaTheme="minorEastAsia" w:cs="Times New Roman"/>
                <w:color w:val="000000" w:themeColor="text1"/>
                <w:sz w:val="18"/>
                <w:szCs w:val="18"/>
              </w:rPr>
            </w:pPr>
            <w:r>
              <w:rPr>
                <w:rFonts w:eastAsiaTheme="minorEastAsia" w:cs="Times New Roman"/>
                <w:sz w:val="21"/>
                <w:szCs w:val="21"/>
              </w:rPr>
              <w:t>基准组</w:t>
            </w:r>
          </w:p>
        </w:tc>
        <w:tc>
          <w:tcPr>
            <w:tcW w:w="2218" w:type="dxa"/>
            <w:gridSpan w:val="2"/>
            <w:vAlign w:val="center"/>
          </w:tcPr>
          <w:p w14:paraId="6C5580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18" w:type="dxa"/>
            <w:gridSpan w:val="2"/>
            <w:vAlign w:val="center"/>
          </w:tcPr>
          <w:p w14:paraId="2733E1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18" w:type="dxa"/>
            <w:gridSpan w:val="2"/>
            <w:vAlign w:val="center"/>
          </w:tcPr>
          <w:p w14:paraId="0C5AE2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18" w:type="dxa"/>
            <w:gridSpan w:val="2"/>
            <w:tcBorders>
              <w:right w:val="single" w:sz="4" w:space="0" w:color="auto"/>
            </w:tcBorders>
            <w:vAlign w:val="center"/>
          </w:tcPr>
          <w:p w14:paraId="15A821B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r>
    </w:tbl>
    <w:p w14:paraId="42278990" w14:textId="77777777" w:rsidR="00DB1045" w:rsidRDefault="00DB1045">
      <w:pPr>
        <w:widowControl w:val="0"/>
        <w:spacing w:line="240" w:lineRule="auto"/>
        <w:rPr>
          <w:rFonts w:ascii="楷体" w:eastAsia="楷体" w:hAnsi="楷体" w:cs="Times New Roman"/>
          <w:kern w:val="2"/>
          <w:sz w:val="21"/>
        </w:rPr>
      </w:pPr>
    </w:p>
    <w:p w14:paraId="01D52778" w14:textId="77777777" w:rsidR="00DB1045" w:rsidRDefault="00000000">
      <w:pPr>
        <w:spacing w:line="240" w:lineRule="auto"/>
        <w:ind w:firstLineChars="200" w:firstLine="420"/>
        <w:rPr>
          <w:sz w:val="21"/>
          <w:szCs w:val="21"/>
        </w:rPr>
      </w:pPr>
      <w:r>
        <w:rPr>
          <w:rFonts w:hint="eastAsia"/>
          <w:sz w:val="21"/>
          <w:szCs w:val="21"/>
        </w:rPr>
        <w:t>我们也关注自我财富与他人财富差异对个人在亲社会和反社会行为之间选择的影响以及财富差异和不平等厌恶的交互作用，回归结果如附表</w:t>
      </w:r>
      <w:r>
        <w:rPr>
          <w:rFonts w:hint="eastAsia"/>
          <w:sz w:val="21"/>
          <w:szCs w:val="21"/>
        </w:rPr>
        <w:t>4</w:t>
      </w:r>
      <w:r>
        <w:rPr>
          <w:rFonts w:hint="eastAsia"/>
          <w:sz w:val="21"/>
          <w:szCs w:val="21"/>
        </w:rPr>
        <w:t>。结果显示，与前文一致，自我财富和他人财富差异对反社会行为选择存在显著负向影响：财富差异越大，选择反社会行为的概率越低。当财富差异越大时，个人劣势不平等厌恶对被试选择亲社会行为概率的影响更大。</w:t>
      </w:r>
    </w:p>
    <w:p w14:paraId="6957C503" w14:textId="77777777" w:rsidR="00DB1045" w:rsidRDefault="00DB1045">
      <w:pPr>
        <w:spacing w:line="240" w:lineRule="auto"/>
        <w:ind w:firstLineChars="200" w:firstLine="420"/>
        <w:rPr>
          <w:sz w:val="21"/>
          <w:szCs w:val="21"/>
        </w:rPr>
      </w:pPr>
    </w:p>
    <w:p w14:paraId="672DFA8D" w14:textId="77777777" w:rsidR="00DB1045" w:rsidRDefault="00000000">
      <w:pPr>
        <w:widowControl w:val="0"/>
        <w:spacing w:line="240" w:lineRule="auto"/>
        <w:ind w:firstLineChars="100" w:firstLine="280"/>
        <w:jc w:val="center"/>
        <w:rPr>
          <w:rFonts w:ascii="黑体" w:eastAsia="黑体" w:hAnsi="黑体" w:cs="Times New Roman"/>
          <w:kern w:val="2"/>
          <w:sz w:val="28"/>
          <w:szCs w:val="28"/>
        </w:rPr>
      </w:pPr>
      <w:r>
        <w:rPr>
          <w:rFonts w:ascii="黑体" w:eastAsia="黑体" w:hAnsi="黑体" w:cs="Times New Roman" w:hint="eastAsia"/>
          <w:kern w:val="2"/>
          <w:sz w:val="28"/>
          <w:szCs w:val="28"/>
        </w:rPr>
        <w:t>四、结论与政策建议</w:t>
      </w:r>
    </w:p>
    <w:p w14:paraId="69F1EABB" w14:textId="77777777" w:rsidR="00DB1045" w:rsidRDefault="00DB1045">
      <w:pPr>
        <w:spacing w:line="240" w:lineRule="auto"/>
        <w:ind w:firstLineChars="200" w:firstLine="420"/>
        <w:rPr>
          <w:rFonts w:asciiTheme="minorEastAsia" w:eastAsiaTheme="minorEastAsia" w:hAnsiTheme="minorEastAsia"/>
          <w:sz w:val="21"/>
          <w:szCs w:val="21"/>
        </w:rPr>
      </w:pPr>
    </w:p>
    <w:p w14:paraId="00C6FD47" w14:textId="77777777" w:rsidR="00DB1045" w:rsidRDefault="00000000">
      <w:pPr>
        <w:spacing w:line="24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文在实验室中构造了四类不平等来源：风险选择、自然运气、个人努力和竞争机制。以此为框架，本文在不平等来源的视角下考察了个体的亲社会行为与反社会行为，并将个体的财富水平和他人的财富水平，以及个体的优势不平等厌恶和劣势不平等厌恶纳入了对这两种行为的分析中。在本文中，被试主要来自在校大学生，年龄分布在二十岁左右，这些行为</w:t>
      </w:r>
      <w:r>
        <w:rPr>
          <w:rFonts w:asciiTheme="minorEastAsia" w:eastAsiaTheme="minorEastAsia" w:hAnsiTheme="minorEastAsia" w:hint="eastAsia"/>
          <w:sz w:val="21"/>
          <w:szCs w:val="21"/>
        </w:rPr>
        <w:lastRenderedPageBreak/>
        <w:t>主体与来自田野实验的个体在对待不平等的态度和行为特征上均存在差异，因此本文可能存在外部有效性不足的问题。然而，对于现实世界中，在公共服务基本权利（如住房、教育、医疗等）享受上存在明显差距的不同社会群体（城乡居民、不同地区居民）而言，他们在日常生活中所感受到的不平等可能更为深切，因此所导致的亲社会行为减弱与反社会行为出现可能更为明显。因此，本文的实验室实验为不平等来源对反社会和亲社会行为的影响提供了一个参照基准，并提供了一定的政策启示。</w:t>
      </w:r>
    </w:p>
    <w:p w14:paraId="6CEF2B23" w14:textId="77777777" w:rsidR="00DB1045" w:rsidRDefault="00000000">
      <w:pPr>
        <w:spacing w:line="240" w:lineRule="auto"/>
        <w:ind w:firstLineChars="200" w:firstLine="420"/>
        <w:rPr>
          <w:sz w:val="21"/>
          <w:szCs w:val="21"/>
        </w:rPr>
      </w:pPr>
      <w:r>
        <w:rPr>
          <w:rFonts w:hint="eastAsia"/>
          <w:sz w:val="21"/>
          <w:szCs w:val="21"/>
        </w:rPr>
        <w:t>本文主要有以下发现：</w:t>
      </w:r>
    </w:p>
    <w:p w14:paraId="2E56CD36" w14:textId="77777777" w:rsidR="00DB1045" w:rsidRDefault="00000000">
      <w:pPr>
        <w:spacing w:line="240" w:lineRule="auto"/>
        <w:ind w:firstLineChars="200" w:firstLine="420"/>
        <w:rPr>
          <w:sz w:val="21"/>
          <w:szCs w:val="21"/>
        </w:rPr>
      </w:pPr>
      <w:r>
        <w:rPr>
          <w:rFonts w:hint="eastAsia"/>
          <w:sz w:val="21"/>
          <w:szCs w:val="21"/>
        </w:rPr>
        <w:t>第一，个人自我财富的高低并不直接影响他们的亲社会行为水平，但他人财富的高低能够决定人们实施的亲社会行为水平，他人财富越少，个人的亲社会行为水平越高。同时，自我财富与他人财富差异越大，亲社会行为的水平就越高。这说明人们的利他亲社会行为，往往是从需要帮助对象的角度出发，受纯粹利他动机所激发（</w:t>
      </w:r>
      <w:r>
        <w:rPr>
          <w:rFonts w:hint="eastAsia"/>
          <w:sz w:val="21"/>
          <w:szCs w:val="21"/>
        </w:rPr>
        <w:t>Becker</w:t>
      </w:r>
      <w:r>
        <w:rPr>
          <w:rFonts w:hint="eastAsia"/>
          <w:sz w:val="21"/>
          <w:szCs w:val="21"/>
        </w:rPr>
        <w:t>，</w:t>
      </w:r>
      <w:r>
        <w:rPr>
          <w:rFonts w:hint="eastAsia"/>
          <w:sz w:val="21"/>
          <w:szCs w:val="21"/>
        </w:rPr>
        <w:t>1974</w:t>
      </w:r>
      <w:r>
        <w:rPr>
          <w:rFonts w:hint="eastAsia"/>
          <w:sz w:val="21"/>
          <w:szCs w:val="21"/>
        </w:rPr>
        <w:t>），而不是由自身财富数量的多少来决定的。即富人不一定比穷人更利他，更亲社会。</w:t>
      </w:r>
    </w:p>
    <w:p w14:paraId="530B5A6C" w14:textId="77777777" w:rsidR="00DB1045" w:rsidRDefault="00000000">
      <w:pPr>
        <w:spacing w:line="240" w:lineRule="auto"/>
        <w:ind w:firstLineChars="200" w:firstLine="420"/>
        <w:rPr>
          <w:sz w:val="21"/>
          <w:szCs w:val="21"/>
        </w:rPr>
      </w:pPr>
      <w:r>
        <w:rPr>
          <w:rFonts w:hint="eastAsia"/>
          <w:sz w:val="21"/>
          <w:szCs w:val="21"/>
        </w:rPr>
        <w:t>第二，个人自我财富的高低并不直接影响反社会行为水平的高低，他人财富的高低能够影响反社会行为水平。现实生活中的大型破坏、恶性犯罪常容易和贫困人口联系起来，但本文的实验结果表明，个体较低的财富并不必然导致更多的反社会行为发生。另一方面，他人财富越多，越会激发人们更高的反社会行为水平，即“不患寡而患不均”，随着他人财富相对于自我财富差异的增加，个人对社会、对他人的抱怨、愤怒甚至伤害的事情就会增加。</w:t>
      </w:r>
    </w:p>
    <w:p w14:paraId="7598B7D9" w14:textId="77777777" w:rsidR="00DB1045" w:rsidRDefault="00000000">
      <w:pPr>
        <w:spacing w:line="240" w:lineRule="auto"/>
        <w:ind w:firstLineChars="200" w:firstLine="420"/>
        <w:rPr>
          <w:sz w:val="21"/>
          <w:szCs w:val="21"/>
        </w:rPr>
      </w:pPr>
      <w:r>
        <w:rPr>
          <w:rFonts w:hint="eastAsia"/>
          <w:sz w:val="21"/>
          <w:szCs w:val="21"/>
        </w:rPr>
        <w:t>第三，收入不平等来源会影响人们的亲社会行为水平。竞争机制组中的个人相对于自然运气组和风险选择组中的个人，亲社会行为水平都要显著更低。此外，个人努力组相对于风险选择组和自然运气组，随着自我和他人之间财富差异的增多，人们亲社会行为增长的幅度显著更小。这表明在个人努力和竞争压力下获得的收入，更少会被人们投入到亲社会活动中。</w:t>
      </w:r>
      <w:r>
        <w:rPr>
          <w:sz w:val="21"/>
          <w:szCs w:val="21"/>
        </w:rPr>
        <w:t>Cherry</w:t>
      </w:r>
      <w:r>
        <w:rPr>
          <w:rFonts w:hint="eastAsia"/>
          <w:sz w:val="21"/>
          <w:szCs w:val="21"/>
        </w:rPr>
        <w:t xml:space="preserve"> et al</w:t>
      </w:r>
      <w:r>
        <w:rPr>
          <w:sz w:val="21"/>
          <w:szCs w:val="21"/>
        </w:rPr>
        <w:t>（</w:t>
      </w:r>
      <w:r>
        <w:rPr>
          <w:sz w:val="21"/>
          <w:szCs w:val="21"/>
        </w:rPr>
        <w:t>2002</w:t>
      </w:r>
      <w:r>
        <w:rPr>
          <w:sz w:val="21"/>
          <w:szCs w:val="21"/>
        </w:rPr>
        <w:t>）也发现在个人努力挣得禀赋的情况下，有高达</w:t>
      </w:r>
      <w:r>
        <w:rPr>
          <w:sz w:val="21"/>
          <w:szCs w:val="21"/>
        </w:rPr>
        <w:t>95%</w:t>
      </w:r>
      <w:r>
        <w:rPr>
          <w:sz w:val="21"/>
          <w:szCs w:val="21"/>
        </w:rPr>
        <w:t>的被试未分配任何禀赋</w:t>
      </w:r>
      <w:r>
        <w:rPr>
          <w:rFonts w:hint="eastAsia"/>
          <w:sz w:val="21"/>
          <w:szCs w:val="21"/>
        </w:rPr>
        <w:t>给对方。</w:t>
      </w:r>
    </w:p>
    <w:p w14:paraId="7ED1FF22" w14:textId="77777777" w:rsidR="00DB1045" w:rsidRDefault="00000000">
      <w:pPr>
        <w:spacing w:line="240" w:lineRule="auto"/>
        <w:ind w:firstLineChars="200" w:firstLine="420"/>
        <w:rPr>
          <w:sz w:val="21"/>
          <w:szCs w:val="21"/>
        </w:rPr>
      </w:pPr>
      <w:r>
        <w:rPr>
          <w:rFonts w:hint="eastAsia"/>
          <w:sz w:val="21"/>
          <w:szCs w:val="21"/>
        </w:rPr>
        <w:t>第四，收入不平等来源对反社会行为的影响与对亲社会行为的影响不同。首先，各类不平等来源对反社会行为的影响不存在显著差异，说明人们的反社会行为更多的是与人格特质有关，而不受到外在收入不平等来源的影响。其次，个人努力组相对于风险选择组，随着自我财富的增多，反社会行为的减少幅度显著更小；竞争机制组相对于风险选择组，随着自我财富的增多，反社会行为的减少幅度也显著更小。</w:t>
      </w:r>
    </w:p>
    <w:p w14:paraId="5935AC91" w14:textId="77777777" w:rsidR="00DB1045" w:rsidRDefault="00000000">
      <w:pPr>
        <w:pStyle w:val="a4"/>
        <w:spacing w:line="240" w:lineRule="auto"/>
        <w:ind w:firstLineChars="200" w:firstLine="420"/>
        <w:jc w:val="both"/>
        <w:rPr>
          <w:sz w:val="21"/>
          <w:szCs w:val="21"/>
        </w:rPr>
      </w:pPr>
      <w:r>
        <w:rPr>
          <w:rFonts w:hint="eastAsia"/>
          <w:sz w:val="21"/>
          <w:szCs w:val="21"/>
        </w:rPr>
        <w:t>第五，优势不平等厌恶和劣势不平等厌恶能够影响人们的亲社会行为水平。人们的优势不平等厌恶程度越高，亲社会行为水平越高。以此，人们就可以通过亲社会行为来缩小相互之间的收入不平等，这一结论也符合</w:t>
      </w:r>
      <w:r>
        <w:rPr>
          <w:rFonts w:cs="Times New Roman"/>
          <w:sz w:val="21"/>
          <w:szCs w:val="21"/>
        </w:rPr>
        <w:t xml:space="preserve">Fehr </w:t>
      </w:r>
      <w:r>
        <w:rPr>
          <w:rFonts w:cs="Times New Roman" w:hint="eastAsia"/>
          <w:sz w:val="21"/>
          <w:szCs w:val="21"/>
        </w:rPr>
        <w:t>&amp;</w:t>
      </w:r>
      <w:r>
        <w:rPr>
          <w:rFonts w:cs="Times New Roman"/>
          <w:sz w:val="21"/>
          <w:szCs w:val="21"/>
        </w:rPr>
        <w:t xml:space="preserve"> Schmidt</w:t>
      </w:r>
      <w:r>
        <w:rPr>
          <w:rFonts w:cs="Times New Roman"/>
          <w:sz w:val="21"/>
          <w:szCs w:val="21"/>
        </w:rPr>
        <w:t>（</w:t>
      </w:r>
      <w:r>
        <w:rPr>
          <w:rFonts w:cs="Times New Roman"/>
          <w:sz w:val="21"/>
          <w:szCs w:val="21"/>
        </w:rPr>
        <w:t>1999</w:t>
      </w:r>
      <w:r>
        <w:rPr>
          <w:rFonts w:cs="Times New Roman"/>
          <w:sz w:val="21"/>
          <w:szCs w:val="21"/>
        </w:rPr>
        <w:t>）对个人有关</w:t>
      </w:r>
      <w:r>
        <w:rPr>
          <w:rFonts w:cs="Times New Roman" w:hint="eastAsia"/>
          <w:sz w:val="21"/>
          <w:szCs w:val="21"/>
        </w:rPr>
        <w:t>“差异厌恶”社会偏好的设定。</w:t>
      </w:r>
      <w:r>
        <w:rPr>
          <w:rFonts w:hint="eastAsia"/>
          <w:sz w:val="21"/>
          <w:szCs w:val="21"/>
        </w:rPr>
        <w:t>我们也发现，个人与他人之间的财富差异增加时，优势不平等厌恶对被试的亲社会行为影响越大，其亲社会行为水平增加的幅度也越大；而财富差异增加时，劣势不平等厌恶对被试的影响越大，其亲社会行为水平下降的幅度也更大。</w:t>
      </w:r>
    </w:p>
    <w:p w14:paraId="7B2A2232" w14:textId="77777777" w:rsidR="00DB1045" w:rsidRDefault="00000000">
      <w:pPr>
        <w:spacing w:line="240" w:lineRule="auto"/>
        <w:ind w:firstLineChars="200" w:firstLine="420"/>
        <w:rPr>
          <w:sz w:val="21"/>
          <w:szCs w:val="21"/>
        </w:rPr>
      </w:pPr>
      <w:r>
        <w:rPr>
          <w:rFonts w:hint="eastAsia"/>
          <w:sz w:val="21"/>
          <w:szCs w:val="21"/>
        </w:rPr>
        <w:t>第六，优势不平等厌恶不影响人们的反社会行为水平，但劣势不平等厌恶会直接影响人们的反社会行为水平。个人的劣势不平等厌恶程度越高，选择反社会行为的概率越高，表明我们也许可以将劣势不平等厌恶指标纳入反社会人格特质的测度方案中。此外，他人财富值越大，劣势不平等厌恶的影响越大，其反社会行为增长的幅度也更大。这一结论意味着随着他人财富的增加，人们内心的劣势不平等厌恶感会越来越强烈，导致反社会行为发生的可能性就越大。因此，我们应更加注意对经济快速发展过程中人们“仇富”心理的疏导。</w:t>
      </w:r>
    </w:p>
    <w:p w14:paraId="1A6ECB1B" w14:textId="77777777" w:rsidR="00DB1045" w:rsidRDefault="00000000">
      <w:pPr>
        <w:spacing w:line="240" w:lineRule="auto"/>
        <w:ind w:firstLineChars="200" w:firstLine="420"/>
        <w:rPr>
          <w:rFonts w:asciiTheme="minorEastAsia" w:eastAsiaTheme="minorEastAsia" w:hAnsiTheme="minorEastAsia"/>
          <w:color w:val="0070C0"/>
          <w:sz w:val="21"/>
          <w:szCs w:val="21"/>
        </w:rPr>
      </w:pPr>
      <w:bookmarkStart w:id="4" w:name="_Hlk113349714"/>
      <w:r>
        <w:rPr>
          <w:rFonts w:asciiTheme="minorEastAsia" w:eastAsiaTheme="minorEastAsia" w:hAnsiTheme="minorEastAsia" w:hint="eastAsia"/>
          <w:sz w:val="21"/>
          <w:szCs w:val="21"/>
        </w:rPr>
        <w:t>结合本文的研究结论可以得出一系列的政策意义。第一，人们的亲社会行为主要受他人财富的影响，优势不平等厌恶对被试的亲社会行为影响越大，其亲社会行为水平也越高。我们正处于扎实推动共同富裕的历史阶段，共同富裕需要全社会互帮互助，而中高收入群体的亲社会行为是消除不平等、实现共同富裕的重要力量。因此对于收入不平等中的优势方，即</w:t>
      </w:r>
      <w:r>
        <w:rPr>
          <w:rFonts w:asciiTheme="minorEastAsia" w:eastAsiaTheme="minorEastAsia" w:hAnsiTheme="minorEastAsia" w:hint="eastAsia"/>
          <w:sz w:val="21"/>
          <w:szCs w:val="21"/>
        </w:rPr>
        <w:lastRenderedPageBreak/>
        <w:t>中高收入者，要强调其与弱势方的收入差距，突出弱势方的低收入，激发中高收入者的优势不平等厌恶，从而引导出更多的亲社会行为以帮助弱势方。第二，人们的反社会行为主要由劣势不平等厌恶导致，个人的劣势不平等厌恶程度越高，选择反社会行为的概率越高。因而，对于弱势方，应该加以合理的引导，帮助其更多关注自我财富的提升，少与他人比较，从而减少劣势不平等感，为减少反社会行为提供条件和可能。第三，在各类不平等来源下，个人努力和竞争压力下获得的收入，更少地被人们投入到亲社会活动中。因而，我们在鼓励市场竞争和依靠个人努力获得财富时，也应该注意到竞争对亲社会行为的负面作用，合理引导和鼓励在竞争中胜出的群体参与到亲社会行为中。第四，各类不平等来源对人们的反社会行为的影响不存在显著差异，即由不平等引发的反社会行为没有来源之别，因此，对于各类不平等来源可能造成的负面影响，我们都要积极疏导和防范。</w:t>
      </w:r>
      <w:r>
        <w:rPr>
          <w:rFonts w:asciiTheme="minorEastAsia" w:eastAsiaTheme="minorEastAsia" w:hAnsiTheme="minorEastAsia" w:hint="eastAsia"/>
          <w:color w:val="0070C0"/>
          <w:sz w:val="21"/>
          <w:szCs w:val="21"/>
        </w:rPr>
        <w:t xml:space="preserve"> </w:t>
      </w:r>
      <w:bookmarkEnd w:id="4"/>
    </w:p>
    <w:p w14:paraId="277296DD" w14:textId="77777777" w:rsidR="00DB1045" w:rsidRDefault="00DB1045">
      <w:pPr>
        <w:jc w:val="center"/>
        <w:rPr>
          <w:b/>
          <w:bCs/>
          <w:color w:val="000000" w:themeColor="text1"/>
          <w:szCs w:val="24"/>
        </w:rPr>
      </w:pPr>
    </w:p>
    <w:p w14:paraId="72125DC5" w14:textId="77777777" w:rsidR="00DB1045" w:rsidRDefault="00000000">
      <w:pPr>
        <w:spacing w:line="240" w:lineRule="auto"/>
        <w:rPr>
          <w:rFonts w:eastAsia="黑体"/>
          <w:b/>
          <w:bCs/>
          <w:color w:val="000000" w:themeColor="text1"/>
          <w:szCs w:val="24"/>
        </w:rPr>
      </w:pPr>
      <w:r>
        <w:rPr>
          <w:rFonts w:ascii="黑体" w:eastAsia="黑体" w:hAnsi="黑体" w:cs="Times New Roman" w:hint="eastAsia"/>
          <w:kern w:val="2"/>
          <w:szCs w:val="24"/>
        </w:rPr>
        <w:t>参考文献：</w:t>
      </w:r>
    </w:p>
    <w:p w14:paraId="45A44554"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阿玛蒂亚·森，1998：《贫困与饥荒》，商务出版社。</w:t>
      </w:r>
    </w:p>
    <w:p w14:paraId="4A047D9C"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陈纯槿 李实，2013：《城镇劳动力市场结构变迁与收入不平等：1989～2009》，《管理世界》第1期。</w:t>
      </w:r>
    </w:p>
    <w:p w14:paraId="29539833"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甘犁 赵乃宝 孙永智，2018：《收入不平等、流动性约束与中国家庭储蓄率》，《经济研究》第12期。</w:t>
      </w:r>
    </w:p>
    <w:p w14:paraId="07029DCB"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何凡 张克中，2021：《个人禀赋、学业表现与教育不平等》，《经济学（季刊）》第5期。</w:t>
      </w:r>
    </w:p>
    <w:p w14:paraId="0A6C303E"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卡尔·马克思，1995：《马克思恩格斯选集》，北京出版社。</w:t>
      </w:r>
    </w:p>
    <w:p w14:paraId="7383768A"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祁毓 卢洪友，2015：《污染、健康与不平等——跨越“环境健康贫困”陷阱》，《管理世界》第9期。</w:t>
      </w:r>
    </w:p>
    <w:p w14:paraId="156778EE"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让·卢梭，1958：《论人类不平等社会的起源和基础》，法律出版社。</w:t>
      </w:r>
    </w:p>
    <w:p w14:paraId="3D971269"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杨娟 赖德胜 邱牧远，2015：《如何通过教育缓解收入不平等？》，《经济研究》第9期。</w:t>
      </w:r>
    </w:p>
    <w:p w14:paraId="67AA18B7"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杨俊 黄潇 李晓羽，2008：《教育不平等与收入分配差距：中国的实证分析》，《管理世界》第1期。</w:t>
      </w:r>
    </w:p>
    <w:p w14:paraId="038304C4"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姚健 臧旭恒，2022：《中国家庭收入不平等与消费不平等——基于收入冲击和消费保险视角的研究》，《经济学（季刊）》第4期。</w:t>
      </w:r>
    </w:p>
    <w:p w14:paraId="545A9657" w14:textId="77777777" w:rsidR="00DB1045" w:rsidRDefault="00000000">
      <w:pPr>
        <w:spacing w:line="240" w:lineRule="auto"/>
        <w:ind w:firstLineChars="200" w:firstLine="420"/>
        <w:rPr>
          <w:rFonts w:ascii="宋体" w:eastAsiaTheme="minorEastAsia" w:hAnsi="宋体" w:cs="宋体"/>
          <w:bCs/>
          <w:color w:val="000000"/>
          <w:sz w:val="21"/>
          <w:szCs w:val="21"/>
        </w:rPr>
      </w:pPr>
      <w:r>
        <w:rPr>
          <w:rFonts w:ascii="宋体" w:eastAsiaTheme="minorEastAsia" w:hAnsi="宋体" w:cs="宋体" w:hint="eastAsia"/>
          <w:bCs/>
          <w:color w:val="000000"/>
          <w:sz w:val="21"/>
          <w:szCs w:val="21"/>
        </w:rPr>
        <w:t>约翰·罗尔斯，1988：《正义论》，中国社会科学出版社。</w:t>
      </w:r>
    </w:p>
    <w:p w14:paraId="324657DB"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Abbink</w:t>
      </w:r>
      <w:r>
        <w:rPr>
          <w:rFonts w:cs="Times New Roman" w:hint="eastAsia"/>
          <w:color w:val="000000"/>
          <w:sz w:val="21"/>
          <w:szCs w:val="21"/>
          <w:lang w:bidi="ar"/>
        </w:rPr>
        <w:t xml:space="preserve">, </w:t>
      </w:r>
      <w:r>
        <w:rPr>
          <w:rFonts w:cs="Times New Roman"/>
          <w:color w:val="000000"/>
          <w:sz w:val="21"/>
          <w:szCs w:val="21"/>
          <w:lang w:bidi="ar"/>
        </w:rPr>
        <w:t xml:space="preserve">K. </w:t>
      </w:r>
      <w:r>
        <w:rPr>
          <w:rFonts w:cs="Times New Roman" w:hint="eastAsia"/>
          <w:color w:val="000000"/>
          <w:sz w:val="21"/>
          <w:szCs w:val="21"/>
          <w:lang w:bidi="ar"/>
        </w:rPr>
        <w:t>&amp;</w:t>
      </w:r>
      <w:r>
        <w:rPr>
          <w:rFonts w:cs="Times New Roman"/>
          <w:color w:val="000000"/>
          <w:sz w:val="21"/>
          <w:szCs w:val="21"/>
          <w:lang w:bidi="ar"/>
        </w:rPr>
        <w:t xml:space="preserve"> B.Herrmann</w:t>
      </w:r>
      <w:r>
        <w:rPr>
          <w:rFonts w:cs="Times New Roman" w:hint="eastAsia"/>
          <w:color w:val="000000"/>
          <w:sz w:val="21"/>
          <w:szCs w:val="21"/>
          <w:lang w:bidi="ar"/>
        </w:rPr>
        <w:t>(</w:t>
      </w:r>
      <w:r>
        <w:rPr>
          <w:rFonts w:cs="Times New Roman"/>
          <w:color w:val="000000"/>
          <w:sz w:val="21"/>
          <w:szCs w:val="21"/>
          <w:lang w:bidi="ar"/>
        </w:rPr>
        <w:t>2011), “The moral costs of nastiness</w:t>
      </w:r>
      <w:r>
        <w:rPr>
          <w:rStyle w:val="font31"/>
          <w:i w:val="0"/>
          <w:iCs w:val="0"/>
          <w:sz w:val="21"/>
          <w:szCs w:val="21"/>
          <w:lang w:bidi="ar"/>
        </w:rPr>
        <w:t>”,</w:t>
      </w:r>
      <w:r>
        <w:rPr>
          <w:rFonts w:cs="Times New Roman"/>
          <w:color w:val="000000"/>
          <w:sz w:val="21"/>
          <w:szCs w:val="21"/>
          <w:lang w:bidi="ar"/>
        </w:rPr>
        <w:t xml:space="preserve"> </w:t>
      </w:r>
      <w:r>
        <w:rPr>
          <w:rStyle w:val="font31"/>
          <w:sz w:val="21"/>
          <w:szCs w:val="21"/>
          <w:lang w:bidi="ar"/>
        </w:rPr>
        <w:t>Economic Inquiry</w:t>
      </w:r>
      <w:r>
        <w:rPr>
          <w:rStyle w:val="font31"/>
          <w:rFonts w:hint="eastAsia"/>
          <w:sz w:val="21"/>
          <w:szCs w:val="21"/>
          <w:lang w:bidi="ar"/>
        </w:rPr>
        <w:t xml:space="preserve"> </w:t>
      </w:r>
      <w:r>
        <w:rPr>
          <w:rStyle w:val="font11"/>
          <w:sz w:val="21"/>
          <w:szCs w:val="21"/>
          <w:lang w:bidi="ar"/>
        </w:rPr>
        <w:t>49</w:t>
      </w:r>
      <w:r>
        <w:rPr>
          <w:rStyle w:val="font11"/>
          <w:rFonts w:hint="eastAsia"/>
          <w:sz w:val="21"/>
          <w:szCs w:val="21"/>
          <w:lang w:bidi="ar"/>
        </w:rPr>
        <w:t>(2):</w:t>
      </w:r>
      <w:r>
        <w:rPr>
          <w:rStyle w:val="font11"/>
          <w:sz w:val="21"/>
          <w:szCs w:val="21"/>
          <w:lang w:bidi="ar"/>
        </w:rPr>
        <w:t>631-633.</w:t>
      </w:r>
    </w:p>
    <w:p w14:paraId="4FA534A4"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Abbink</w:t>
      </w:r>
      <w:r>
        <w:rPr>
          <w:rFonts w:cs="Times New Roman" w:hint="eastAsia"/>
          <w:color w:val="000000"/>
          <w:sz w:val="21"/>
          <w:szCs w:val="21"/>
          <w:lang w:bidi="ar"/>
        </w:rPr>
        <w:t xml:space="preserve">, </w:t>
      </w:r>
      <w:r>
        <w:rPr>
          <w:rFonts w:cs="Times New Roman"/>
          <w:color w:val="000000"/>
          <w:sz w:val="21"/>
          <w:szCs w:val="21"/>
          <w:lang w:bidi="ar"/>
        </w:rPr>
        <w:t xml:space="preserve">K. </w:t>
      </w:r>
      <w:r>
        <w:rPr>
          <w:rFonts w:cs="Times New Roman" w:hint="eastAsia"/>
          <w:color w:val="000000"/>
          <w:sz w:val="21"/>
          <w:szCs w:val="21"/>
          <w:lang w:bidi="ar"/>
        </w:rPr>
        <w:t>&amp;</w:t>
      </w:r>
      <w:r>
        <w:rPr>
          <w:rFonts w:cs="Times New Roman"/>
          <w:color w:val="000000"/>
          <w:sz w:val="21"/>
          <w:szCs w:val="21"/>
          <w:lang w:bidi="ar"/>
        </w:rPr>
        <w:t xml:space="preserve"> A.Sadrieh</w:t>
      </w:r>
      <w:r>
        <w:rPr>
          <w:rFonts w:cs="Times New Roman" w:hint="eastAsia"/>
          <w:color w:val="000000"/>
          <w:sz w:val="21"/>
          <w:szCs w:val="21"/>
          <w:lang w:bidi="ar"/>
        </w:rPr>
        <w:t>(</w:t>
      </w:r>
      <w:r>
        <w:rPr>
          <w:rFonts w:cs="Times New Roman"/>
          <w:color w:val="000000"/>
          <w:sz w:val="21"/>
          <w:szCs w:val="21"/>
          <w:lang w:bidi="ar"/>
        </w:rPr>
        <w:t>2009)</w:t>
      </w:r>
      <w:r>
        <w:rPr>
          <w:rFonts w:cs="Times New Roman" w:hint="eastAsia"/>
          <w:color w:val="000000"/>
          <w:sz w:val="21"/>
          <w:szCs w:val="21"/>
          <w:lang w:bidi="ar"/>
        </w:rPr>
        <w:t xml:space="preserve">, </w:t>
      </w:r>
      <w:r>
        <w:rPr>
          <w:rFonts w:cs="Times New Roman"/>
          <w:color w:val="000000"/>
          <w:sz w:val="21"/>
          <w:szCs w:val="21"/>
          <w:lang w:bidi="ar"/>
        </w:rPr>
        <w:t>“The pleasure of being nasty</w:t>
      </w:r>
      <w:r>
        <w:rPr>
          <w:rStyle w:val="font31"/>
          <w:i w:val="0"/>
          <w:iCs w:val="0"/>
          <w:sz w:val="21"/>
          <w:szCs w:val="21"/>
          <w:lang w:bidi="ar"/>
        </w:rPr>
        <w:t>”,</w:t>
      </w:r>
      <w:r>
        <w:rPr>
          <w:rStyle w:val="font31"/>
          <w:rFonts w:hint="eastAsia"/>
          <w:sz w:val="21"/>
          <w:szCs w:val="21"/>
          <w:lang w:bidi="ar"/>
        </w:rPr>
        <w:t xml:space="preserve"> </w:t>
      </w:r>
      <w:r>
        <w:rPr>
          <w:rStyle w:val="font31"/>
          <w:sz w:val="21"/>
          <w:szCs w:val="21"/>
          <w:lang w:bidi="ar"/>
        </w:rPr>
        <w:t>Economics Letters</w:t>
      </w:r>
      <w:r>
        <w:rPr>
          <w:rStyle w:val="font11"/>
          <w:sz w:val="21"/>
          <w:szCs w:val="21"/>
          <w:lang w:bidi="ar"/>
        </w:rPr>
        <w:t xml:space="preserve"> 105</w:t>
      </w:r>
      <w:r>
        <w:rPr>
          <w:rStyle w:val="font11"/>
          <w:rFonts w:hint="eastAsia"/>
          <w:sz w:val="21"/>
          <w:szCs w:val="21"/>
          <w:lang w:bidi="ar"/>
        </w:rPr>
        <w:t>(3):</w:t>
      </w:r>
      <w:r>
        <w:rPr>
          <w:rStyle w:val="font11"/>
          <w:sz w:val="21"/>
          <w:szCs w:val="21"/>
          <w:lang w:bidi="ar"/>
        </w:rPr>
        <w:t>306-308.</w:t>
      </w:r>
    </w:p>
    <w:p w14:paraId="0FE14761"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Becker</w:t>
      </w:r>
      <w:r>
        <w:rPr>
          <w:rFonts w:cs="Times New Roman" w:hint="eastAsia"/>
          <w:color w:val="000000"/>
          <w:sz w:val="21"/>
          <w:szCs w:val="21"/>
          <w:lang w:bidi="ar"/>
        </w:rPr>
        <w:t xml:space="preserve">, </w:t>
      </w:r>
      <w:r>
        <w:rPr>
          <w:rStyle w:val="font41"/>
          <w:sz w:val="21"/>
          <w:szCs w:val="21"/>
          <w:lang w:bidi="ar"/>
        </w:rPr>
        <w:t>G.</w:t>
      </w:r>
      <w:r>
        <w:rPr>
          <w:rStyle w:val="font41"/>
          <w:rFonts w:hint="eastAsia"/>
          <w:sz w:val="21"/>
          <w:szCs w:val="21"/>
          <w:lang w:bidi="ar"/>
        </w:rPr>
        <w:t>(</w:t>
      </w:r>
      <w:r>
        <w:rPr>
          <w:rStyle w:val="font41"/>
          <w:sz w:val="21"/>
          <w:szCs w:val="21"/>
          <w:lang w:bidi="ar"/>
        </w:rPr>
        <w:t>1974)</w:t>
      </w:r>
      <w:r>
        <w:rPr>
          <w:rFonts w:cs="Times New Roman" w:hint="eastAsia"/>
          <w:color w:val="000000"/>
          <w:sz w:val="21"/>
          <w:szCs w:val="21"/>
          <w:lang w:bidi="ar"/>
        </w:rPr>
        <w:t xml:space="preserve">, </w:t>
      </w:r>
      <w:r>
        <w:rPr>
          <w:rFonts w:cs="Times New Roman"/>
          <w:color w:val="000000"/>
          <w:sz w:val="21"/>
          <w:szCs w:val="21"/>
          <w:lang w:bidi="ar"/>
        </w:rPr>
        <w:t>“</w:t>
      </w:r>
      <w:r>
        <w:rPr>
          <w:rStyle w:val="font41"/>
          <w:sz w:val="21"/>
          <w:szCs w:val="21"/>
          <w:lang w:bidi="ar"/>
        </w:rPr>
        <w:t>A theory of social interactions</w:t>
      </w:r>
      <w:r>
        <w:rPr>
          <w:rStyle w:val="font31"/>
          <w:i w:val="0"/>
          <w:iCs w:val="0"/>
          <w:sz w:val="21"/>
          <w:szCs w:val="21"/>
          <w:lang w:bidi="ar"/>
        </w:rPr>
        <w:t>”,</w:t>
      </w:r>
      <w:r>
        <w:rPr>
          <w:rFonts w:cs="Times New Roman"/>
          <w:color w:val="000000"/>
          <w:sz w:val="21"/>
          <w:szCs w:val="21"/>
          <w:lang w:bidi="ar"/>
        </w:rPr>
        <w:t xml:space="preserve"> </w:t>
      </w:r>
      <w:r>
        <w:rPr>
          <w:rStyle w:val="font21"/>
          <w:sz w:val="21"/>
          <w:szCs w:val="21"/>
          <w:lang w:bidi="ar"/>
        </w:rPr>
        <w:t>Journal of Political Economy</w:t>
      </w:r>
      <w:r>
        <w:rPr>
          <w:rStyle w:val="font41"/>
          <w:sz w:val="21"/>
          <w:szCs w:val="21"/>
          <w:lang w:bidi="ar"/>
        </w:rPr>
        <w:t xml:space="preserve"> 82</w:t>
      </w:r>
      <w:r>
        <w:rPr>
          <w:rStyle w:val="font41"/>
          <w:rFonts w:hint="eastAsia"/>
          <w:sz w:val="21"/>
          <w:szCs w:val="21"/>
          <w:lang w:bidi="ar"/>
        </w:rPr>
        <w:t>(6):</w:t>
      </w:r>
      <w:r>
        <w:rPr>
          <w:rStyle w:val="font41"/>
          <w:sz w:val="21"/>
          <w:szCs w:val="21"/>
          <w:lang w:bidi="ar"/>
        </w:rPr>
        <w:t>1063-1093.</w:t>
      </w:r>
    </w:p>
    <w:p w14:paraId="507C18DF"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Berg</w:t>
      </w:r>
      <w:r>
        <w:rPr>
          <w:rFonts w:cs="Times New Roman" w:hint="eastAsia"/>
          <w:color w:val="000000"/>
          <w:sz w:val="21"/>
          <w:szCs w:val="21"/>
          <w:lang w:bidi="ar"/>
        </w:rPr>
        <w:t>,</w:t>
      </w:r>
      <w:r>
        <w:rPr>
          <w:rFonts w:cs="Times New Roman"/>
          <w:color w:val="000000"/>
          <w:sz w:val="21"/>
          <w:szCs w:val="21"/>
          <w:lang w:bidi="ar"/>
        </w:rPr>
        <w:t xml:space="preserve"> J.</w:t>
      </w:r>
      <w:r>
        <w:rPr>
          <w:rFonts w:cs="Times New Roman" w:hint="eastAsia"/>
          <w:color w:val="000000"/>
          <w:sz w:val="21"/>
          <w:szCs w:val="21"/>
          <w:lang w:bidi="ar"/>
        </w:rPr>
        <w:t xml:space="preserve"> et al</w:t>
      </w:r>
      <w:r>
        <w:rPr>
          <w:rStyle w:val="font41"/>
          <w:rFonts w:hint="eastAsia"/>
          <w:sz w:val="21"/>
          <w:szCs w:val="21"/>
          <w:lang w:bidi="ar"/>
        </w:rPr>
        <w:t>(</w:t>
      </w:r>
      <w:r>
        <w:rPr>
          <w:rStyle w:val="font41"/>
          <w:sz w:val="21"/>
          <w:szCs w:val="21"/>
          <w:lang w:bidi="ar"/>
        </w:rPr>
        <w:t>1995)</w:t>
      </w:r>
      <w:r>
        <w:rPr>
          <w:rFonts w:cs="Times New Roman" w:hint="eastAsia"/>
          <w:color w:val="000000"/>
          <w:sz w:val="21"/>
          <w:szCs w:val="21"/>
          <w:lang w:bidi="ar"/>
        </w:rPr>
        <w:t xml:space="preserve">, </w:t>
      </w:r>
      <w:r>
        <w:rPr>
          <w:rFonts w:cs="Times New Roman"/>
          <w:color w:val="000000"/>
          <w:sz w:val="21"/>
          <w:szCs w:val="21"/>
          <w:lang w:bidi="ar"/>
        </w:rPr>
        <w:t>“</w:t>
      </w:r>
      <w:r>
        <w:rPr>
          <w:rStyle w:val="font41"/>
          <w:sz w:val="21"/>
          <w:szCs w:val="21"/>
          <w:lang w:bidi="ar"/>
        </w:rPr>
        <w:t>Trust, reciprocity and social history</w:t>
      </w:r>
      <w:r>
        <w:rPr>
          <w:rStyle w:val="font31"/>
          <w:i w:val="0"/>
          <w:iCs w:val="0"/>
          <w:sz w:val="21"/>
          <w:szCs w:val="21"/>
          <w:lang w:bidi="ar"/>
        </w:rPr>
        <w:t>”,</w:t>
      </w:r>
      <w:r>
        <w:rPr>
          <w:rFonts w:cs="Times New Roman"/>
          <w:color w:val="000000"/>
          <w:sz w:val="21"/>
          <w:szCs w:val="21"/>
          <w:lang w:bidi="ar"/>
        </w:rPr>
        <w:t xml:space="preserve"> </w:t>
      </w:r>
      <w:r>
        <w:rPr>
          <w:rStyle w:val="font21"/>
          <w:sz w:val="21"/>
          <w:szCs w:val="21"/>
          <w:lang w:bidi="ar"/>
        </w:rPr>
        <w:t>Games and Economic Behavior</w:t>
      </w:r>
      <w:r>
        <w:rPr>
          <w:rStyle w:val="font41"/>
          <w:sz w:val="21"/>
          <w:szCs w:val="21"/>
          <w:lang w:bidi="ar"/>
        </w:rPr>
        <w:t xml:space="preserve"> 10</w:t>
      </w:r>
      <w:r>
        <w:rPr>
          <w:rStyle w:val="font41"/>
          <w:rFonts w:hint="eastAsia"/>
          <w:sz w:val="21"/>
          <w:szCs w:val="21"/>
          <w:lang w:bidi="ar"/>
        </w:rPr>
        <w:t>(1):</w:t>
      </w:r>
      <w:r>
        <w:rPr>
          <w:rStyle w:val="font41"/>
          <w:sz w:val="21"/>
          <w:szCs w:val="21"/>
          <w:lang w:bidi="ar"/>
        </w:rPr>
        <w:t>122-142.</w:t>
      </w:r>
    </w:p>
    <w:p w14:paraId="43D30B89" w14:textId="77777777" w:rsidR="00DB1045" w:rsidRDefault="00000000">
      <w:pPr>
        <w:ind w:firstLineChars="200" w:firstLine="420"/>
        <w:textAlignment w:val="top"/>
        <w:rPr>
          <w:rFonts w:cs="Times New Roman"/>
          <w:color w:val="000000"/>
          <w:sz w:val="21"/>
          <w:szCs w:val="21"/>
          <w:lang w:bidi="ar"/>
        </w:rPr>
      </w:pPr>
      <w:r>
        <w:rPr>
          <w:rStyle w:val="font41"/>
          <w:sz w:val="21"/>
          <w:szCs w:val="21"/>
          <w:lang w:bidi="ar"/>
        </w:rPr>
        <w:lastRenderedPageBreak/>
        <w:t>Blauw, S</w:t>
      </w:r>
      <w:r>
        <w:rPr>
          <w:rStyle w:val="font41"/>
          <w:rFonts w:hint="eastAsia"/>
          <w:sz w:val="21"/>
          <w:szCs w:val="21"/>
          <w:lang w:bidi="ar"/>
        </w:rPr>
        <w:t>.</w:t>
      </w:r>
      <w:r>
        <w:rPr>
          <w:rStyle w:val="font41"/>
          <w:sz w:val="21"/>
          <w:szCs w:val="21"/>
          <w:lang w:bidi="ar"/>
        </w:rPr>
        <w:t xml:space="preserve"> </w:t>
      </w:r>
      <w:r>
        <w:rPr>
          <w:rStyle w:val="font41"/>
          <w:rFonts w:hint="eastAsia"/>
          <w:sz w:val="21"/>
          <w:szCs w:val="21"/>
          <w:lang w:bidi="ar"/>
        </w:rPr>
        <w:t xml:space="preserve">&amp; </w:t>
      </w:r>
      <w:r>
        <w:rPr>
          <w:rStyle w:val="font41"/>
          <w:sz w:val="21"/>
          <w:szCs w:val="21"/>
          <w:lang w:bidi="ar"/>
        </w:rPr>
        <w:t>D.Smerdon(2016)</w:t>
      </w:r>
      <w:r>
        <w:rPr>
          <w:rFonts w:cs="Times New Roman" w:hint="eastAsia"/>
          <w:color w:val="000000"/>
          <w:sz w:val="21"/>
          <w:szCs w:val="21"/>
          <w:lang w:bidi="ar"/>
        </w:rPr>
        <w:t xml:space="preserve">, </w:t>
      </w:r>
      <w:r>
        <w:rPr>
          <w:rFonts w:cs="Times New Roman"/>
          <w:color w:val="000000"/>
          <w:sz w:val="21"/>
          <w:szCs w:val="21"/>
          <w:lang w:bidi="ar"/>
        </w:rPr>
        <w:t>“</w:t>
      </w:r>
      <w:r>
        <w:rPr>
          <w:rStyle w:val="font41"/>
          <w:sz w:val="21"/>
          <w:szCs w:val="21"/>
          <w:lang w:bidi="ar"/>
        </w:rPr>
        <w:t>The smart, the lucky and the greedy: Income inequality and trust in the lab</w:t>
      </w:r>
      <w:r>
        <w:rPr>
          <w:rStyle w:val="font31"/>
          <w:i w:val="0"/>
          <w:iCs w:val="0"/>
          <w:sz w:val="21"/>
          <w:szCs w:val="21"/>
          <w:lang w:bidi="ar"/>
        </w:rPr>
        <w:t>”</w:t>
      </w:r>
      <w:r>
        <w:rPr>
          <w:rStyle w:val="font31"/>
          <w:rFonts w:hint="eastAsia"/>
          <w:i w:val="0"/>
          <w:iCs w:val="0"/>
          <w:sz w:val="21"/>
          <w:szCs w:val="21"/>
          <w:lang w:bidi="ar"/>
        </w:rPr>
        <w:t>,</w:t>
      </w:r>
      <w:r>
        <w:rPr>
          <w:rStyle w:val="font31"/>
          <w:rFonts w:hint="eastAsia"/>
          <w:sz w:val="21"/>
          <w:szCs w:val="21"/>
          <w:lang w:bidi="ar"/>
        </w:rPr>
        <w:t xml:space="preserve"> </w:t>
      </w:r>
      <w:r>
        <w:rPr>
          <w:rFonts w:cs="Times New Roman" w:hint="eastAsia"/>
          <w:i/>
          <w:iCs/>
          <w:color w:val="000000"/>
          <w:sz w:val="21"/>
          <w:szCs w:val="21"/>
          <w:lang w:bidi="ar"/>
        </w:rPr>
        <w:t>Ac</w:t>
      </w:r>
      <w:r w:rsidRPr="00687C70">
        <w:rPr>
          <w:rStyle w:val="font41"/>
          <w:rFonts w:hint="eastAsia"/>
          <w:sz w:val="21"/>
          <w:szCs w:val="21"/>
        </w:rPr>
        <w:t xml:space="preserve">ademia, </w:t>
      </w:r>
      <w:hyperlink r:id="rId40" w:history="1">
        <w:r w:rsidRPr="00687C70">
          <w:rPr>
            <w:rStyle w:val="font41"/>
            <w:rFonts w:hint="eastAsia"/>
            <w:sz w:val="21"/>
            <w:szCs w:val="21"/>
          </w:rPr>
          <w:t>http://www.academia.edu/24438436.</w:t>
        </w:r>
      </w:hyperlink>
    </w:p>
    <w:p w14:paraId="126E6F86"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Bolton, G</w:t>
      </w:r>
      <w:r>
        <w:rPr>
          <w:rFonts w:cs="Times New Roman" w:hint="eastAsia"/>
          <w:color w:val="000000"/>
          <w:sz w:val="21"/>
          <w:szCs w:val="21"/>
          <w:lang w:bidi="ar"/>
        </w:rPr>
        <w:t>.</w:t>
      </w:r>
      <w:r>
        <w:rPr>
          <w:rFonts w:cs="Times New Roman"/>
          <w:color w:val="000000"/>
          <w:sz w:val="21"/>
          <w:szCs w:val="21"/>
          <w:lang w:bidi="ar"/>
        </w:rPr>
        <w:t>E.</w:t>
      </w:r>
      <w:r>
        <w:rPr>
          <w:rFonts w:cs="Times New Roman" w:hint="eastAsia"/>
          <w:color w:val="000000"/>
          <w:sz w:val="21"/>
          <w:szCs w:val="21"/>
          <w:lang w:bidi="ar"/>
        </w:rPr>
        <w:t xml:space="preserve"> et al(</w:t>
      </w:r>
      <w:r>
        <w:rPr>
          <w:rFonts w:cs="Times New Roman"/>
          <w:color w:val="000000"/>
          <w:sz w:val="21"/>
          <w:szCs w:val="21"/>
          <w:lang w:bidi="ar"/>
        </w:rPr>
        <w:t>2005)</w:t>
      </w:r>
      <w:r>
        <w:rPr>
          <w:rFonts w:cs="Times New Roman" w:hint="eastAsia"/>
          <w:color w:val="000000"/>
          <w:sz w:val="21"/>
          <w:szCs w:val="21"/>
          <w:lang w:bidi="ar"/>
        </w:rPr>
        <w:t xml:space="preserve">, </w:t>
      </w:r>
      <w:r>
        <w:rPr>
          <w:rFonts w:cs="Times New Roman"/>
          <w:color w:val="000000"/>
          <w:sz w:val="21"/>
          <w:szCs w:val="21"/>
          <w:lang w:bidi="ar"/>
        </w:rPr>
        <w:t xml:space="preserve">“Fair procedures: </w:t>
      </w:r>
      <w:r>
        <w:rPr>
          <w:rFonts w:cs="Times New Roman" w:hint="eastAsia"/>
          <w:color w:val="000000"/>
          <w:sz w:val="21"/>
          <w:szCs w:val="21"/>
          <w:lang w:bidi="ar"/>
        </w:rPr>
        <w:t>E</w:t>
      </w:r>
      <w:r>
        <w:rPr>
          <w:rFonts w:cs="Times New Roman"/>
          <w:color w:val="000000"/>
          <w:sz w:val="21"/>
          <w:szCs w:val="21"/>
          <w:lang w:bidi="ar"/>
        </w:rPr>
        <w:t>vidence from games involving lotteries</w:t>
      </w:r>
      <w:r>
        <w:rPr>
          <w:rStyle w:val="font31"/>
          <w:i w:val="0"/>
          <w:iCs w:val="0"/>
          <w:sz w:val="21"/>
          <w:szCs w:val="21"/>
          <w:lang w:bidi="ar"/>
        </w:rPr>
        <w:t>”,</w:t>
      </w:r>
      <w:r>
        <w:rPr>
          <w:rFonts w:cs="Times New Roman"/>
          <w:color w:val="000000"/>
          <w:sz w:val="21"/>
          <w:szCs w:val="21"/>
          <w:lang w:bidi="ar"/>
        </w:rPr>
        <w:t xml:space="preserve"> </w:t>
      </w:r>
      <w:r>
        <w:rPr>
          <w:rFonts w:cs="Times New Roman"/>
          <w:i/>
          <w:iCs/>
          <w:color w:val="000000"/>
          <w:sz w:val="21"/>
          <w:szCs w:val="21"/>
          <w:lang w:bidi="ar"/>
        </w:rPr>
        <w:t>The Economic Journal</w:t>
      </w:r>
      <w:r>
        <w:rPr>
          <w:rFonts w:cs="Times New Roman"/>
          <w:color w:val="000000"/>
          <w:sz w:val="21"/>
          <w:szCs w:val="21"/>
          <w:lang w:bidi="ar"/>
        </w:rPr>
        <w:t xml:space="preserve"> 115</w:t>
      </w:r>
      <w:r>
        <w:rPr>
          <w:rFonts w:cs="Times New Roman" w:hint="eastAsia"/>
          <w:color w:val="000000"/>
          <w:sz w:val="21"/>
          <w:szCs w:val="21"/>
          <w:lang w:bidi="ar"/>
        </w:rPr>
        <w:t>(</w:t>
      </w:r>
      <w:r>
        <w:rPr>
          <w:rFonts w:cs="Times New Roman"/>
          <w:color w:val="000000"/>
          <w:sz w:val="21"/>
          <w:szCs w:val="21"/>
          <w:lang w:bidi="ar"/>
        </w:rPr>
        <w:t>506</w:t>
      </w:r>
      <w:r>
        <w:rPr>
          <w:rFonts w:cs="Times New Roman" w:hint="eastAsia"/>
          <w:color w:val="000000"/>
          <w:sz w:val="21"/>
          <w:szCs w:val="21"/>
          <w:lang w:bidi="ar"/>
        </w:rPr>
        <w:t>):</w:t>
      </w:r>
      <w:r>
        <w:rPr>
          <w:rFonts w:cs="Times New Roman"/>
          <w:color w:val="000000"/>
          <w:sz w:val="21"/>
          <w:szCs w:val="21"/>
          <w:lang w:bidi="ar"/>
        </w:rPr>
        <w:t>1054-1076.</w:t>
      </w:r>
    </w:p>
    <w:p w14:paraId="24F1E39A" w14:textId="77777777" w:rsidR="00DB1045" w:rsidRDefault="00000000">
      <w:pPr>
        <w:ind w:firstLineChars="200" w:firstLine="420"/>
        <w:textAlignment w:val="top"/>
        <w:rPr>
          <w:rStyle w:val="font11"/>
          <w:sz w:val="21"/>
          <w:szCs w:val="21"/>
          <w:lang w:bidi="ar"/>
        </w:rPr>
      </w:pPr>
      <w:r>
        <w:rPr>
          <w:rFonts w:cs="Times New Roman"/>
          <w:color w:val="000000"/>
          <w:sz w:val="21"/>
          <w:szCs w:val="21"/>
          <w:lang w:bidi="ar"/>
        </w:rPr>
        <w:t>Buonanno</w:t>
      </w:r>
      <w:r>
        <w:rPr>
          <w:rFonts w:cs="Times New Roman" w:hint="eastAsia"/>
          <w:color w:val="000000"/>
          <w:sz w:val="21"/>
          <w:szCs w:val="21"/>
          <w:lang w:bidi="ar"/>
        </w:rPr>
        <w:t xml:space="preserve">, </w:t>
      </w:r>
      <w:r>
        <w:rPr>
          <w:rFonts w:cs="Times New Roman"/>
          <w:color w:val="000000"/>
          <w:sz w:val="21"/>
          <w:szCs w:val="21"/>
          <w:lang w:bidi="ar"/>
        </w:rPr>
        <w:t xml:space="preserve">P. </w:t>
      </w:r>
      <w:r>
        <w:rPr>
          <w:rFonts w:cs="Times New Roman" w:hint="eastAsia"/>
          <w:color w:val="000000"/>
          <w:sz w:val="21"/>
          <w:szCs w:val="21"/>
          <w:lang w:bidi="ar"/>
        </w:rPr>
        <w:t>&amp;</w:t>
      </w:r>
      <w:r>
        <w:rPr>
          <w:rFonts w:cs="Times New Roman"/>
          <w:color w:val="000000"/>
          <w:sz w:val="21"/>
          <w:szCs w:val="21"/>
          <w:lang w:bidi="ar"/>
        </w:rPr>
        <w:t xml:space="preserve"> J.F.Vargas</w:t>
      </w:r>
      <w:r>
        <w:rPr>
          <w:rFonts w:cs="Times New Roman" w:hint="eastAsia"/>
          <w:color w:val="000000"/>
          <w:sz w:val="21"/>
          <w:szCs w:val="21"/>
          <w:lang w:bidi="ar"/>
        </w:rPr>
        <w:t>(</w:t>
      </w:r>
      <w:r>
        <w:rPr>
          <w:rFonts w:cs="Times New Roman"/>
          <w:color w:val="000000"/>
          <w:sz w:val="21"/>
          <w:szCs w:val="21"/>
          <w:lang w:bidi="ar"/>
        </w:rPr>
        <w:t>2019)</w:t>
      </w:r>
      <w:r>
        <w:rPr>
          <w:rFonts w:cs="Times New Roman" w:hint="eastAsia"/>
          <w:color w:val="000000"/>
          <w:sz w:val="21"/>
          <w:szCs w:val="21"/>
          <w:lang w:bidi="ar"/>
        </w:rPr>
        <w:t xml:space="preserve">, </w:t>
      </w:r>
      <w:r>
        <w:rPr>
          <w:rFonts w:cs="Times New Roman"/>
          <w:color w:val="000000"/>
          <w:sz w:val="21"/>
          <w:szCs w:val="21"/>
          <w:lang w:bidi="ar"/>
        </w:rPr>
        <w:t>“Inequality, crime, and the long run legacy of slav</w:t>
      </w:r>
      <w:r>
        <w:rPr>
          <w:rStyle w:val="font31"/>
          <w:i w:val="0"/>
          <w:iCs w:val="0"/>
          <w:sz w:val="21"/>
          <w:szCs w:val="21"/>
          <w:lang w:bidi="ar"/>
        </w:rPr>
        <w:t>ery”,</w:t>
      </w:r>
      <w:r>
        <w:rPr>
          <w:rFonts w:cs="Times New Roman"/>
          <w:color w:val="000000"/>
          <w:sz w:val="21"/>
          <w:szCs w:val="21"/>
          <w:lang w:bidi="ar"/>
        </w:rPr>
        <w:t xml:space="preserve"> </w:t>
      </w:r>
      <w:r>
        <w:rPr>
          <w:rStyle w:val="font31"/>
          <w:sz w:val="21"/>
          <w:szCs w:val="21"/>
          <w:lang w:bidi="ar"/>
        </w:rPr>
        <w:t>Journal of Economic Behavior and Organization</w:t>
      </w:r>
      <w:r>
        <w:rPr>
          <w:rStyle w:val="font11"/>
          <w:sz w:val="21"/>
          <w:szCs w:val="21"/>
          <w:lang w:bidi="ar"/>
        </w:rPr>
        <w:t xml:space="preserve"> 159</w:t>
      </w:r>
      <w:r>
        <w:rPr>
          <w:rStyle w:val="font11"/>
          <w:rFonts w:hint="eastAsia"/>
          <w:sz w:val="21"/>
          <w:szCs w:val="21"/>
          <w:lang w:bidi="ar"/>
        </w:rPr>
        <w:t>:</w:t>
      </w:r>
      <w:r>
        <w:rPr>
          <w:rStyle w:val="font11"/>
          <w:sz w:val="21"/>
          <w:szCs w:val="21"/>
          <w:lang w:bidi="ar"/>
        </w:rPr>
        <w:t>539-552.</w:t>
      </w:r>
      <w:r>
        <w:rPr>
          <w:rStyle w:val="font11"/>
          <w:rFonts w:hint="eastAsia"/>
          <w:sz w:val="21"/>
          <w:szCs w:val="21"/>
          <w:lang w:bidi="ar"/>
        </w:rPr>
        <w:t xml:space="preserve"> </w:t>
      </w:r>
    </w:p>
    <w:p w14:paraId="6EB556FF"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Cameron, L.</w:t>
      </w:r>
      <w:r>
        <w:rPr>
          <w:rFonts w:cs="Times New Roman" w:hint="eastAsia"/>
          <w:color w:val="000000"/>
          <w:sz w:val="21"/>
          <w:szCs w:val="21"/>
          <w:lang w:bidi="ar"/>
        </w:rPr>
        <w:t>(</w:t>
      </w:r>
      <w:r>
        <w:rPr>
          <w:rStyle w:val="font11"/>
          <w:sz w:val="21"/>
          <w:szCs w:val="21"/>
          <w:lang w:bidi="ar"/>
        </w:rPr>
        <w:t>1999)</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 xml:space="preserve">Raising the stakes in the ultimatum game: </w:t>
      </w:r>
      <w:r>
        <w:rPr>
          <w:rStyle w:val="font11"/>
          <w:rFonts w:hint="eastAsia"/>
          <w:sz w:val="21"/>
          <w:szCs w:val="21"/>
          <w:lang w:bidi="ar"/>
        </w:rPr>
        <w:t>E</w:t>
      </w:r>
      <w:r>
        <w:rPr>
          <w:rStyle w:val="font11"/>
          <w:sz w:val="21"/>
          <w:szCs w:val="21"/>
          <w:lang w:bidi="ar"/>
        </w:rPr>
        <w:t>xperimental evidence from Indonesi</w:t>
      </w:r>
      <w:r>
        <w:rPr>
          <w:rStyle w:val="font31"/>
          <w:i w:val="0"/>
          <w:iCs w:val="0"/>
          <w:sz w:val="21"/>
          <w:szCs w:val="21"/>
          <w:lang w:bidi="ar"/>
        </w:rPr>
        <w:t>a”,</w:t>
      </w:r>
      <w:r>
        <w:rPr>
          <w:rFonts w:cs="Times New Roman"/>
          <w:color w:val="000000"/>
          <w:sz w:val="21"/>
          <w:szCs w:val="21"/>
          <w:lang w:bidi="ar"/>
        </w:rPr>
        <w:t xml:space="preserve"> </w:t>
      </w:r>
      <w:r>
        <w:rPr>
          <w:rStyle w:val="font11"/>
          <w:i/>
          <w:iCs/>
          <w:sz w:val="21"/>
          <w:szCs w:val="21"/>
          <w:lang w:bidi="ar"/>
        </w:rPr>
        <w:t>Economic Inquiry</w:t>
      </w:r>
      <w:r>
        <w:rPr>
          <w:rStyle w:val="font11"/>
          <w:sz w:val="21"/>
          <w:szCs w:val="21"/>
          <w:lang w:bidi="ar"/>
        </w:rPr>
        <w:t xml:space="preserve"> 37(1)</w:t>
      </w:r>
      <w:r>
        <w:rPr>
          <w:rStyle w:val="font11"/>
          <w:rFonts w:hint="eastAsia"/>
          <w:sz w:val="21"/>
          <w:szCs w:val="21"/>
          <w:lang w:bidi="ar"/>
        </w:rPr>
        <w:t>:</w:t>
      </w:r>
      <w:r>
        <w:rPr>
          <w:rStyle w:val="font11"/>
          <w:sz w:val="21"/>
          <w:szCs w:val="21"/>
          <w:lang w:bidi="ar"/>
        </w:rPr>
        <w:t>47-59.</w:t>
      </w:r>
    </w:p>
    <w:p w14:paraId="3DD75C7D"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Cappelen</w:t>
      </w:r>
      <w:r>
        <w:rPr>
          <w:rFonts w:cs="Times New Roman" w:hint="eastAsia"/>
          <w:color w:val="000000"/>
          <w:sz w:val="21"/>
          <w:szCs w:val="21"/>
          <w:lang w:bidi="ar"/>
        </w:rPr>
        <w:t xml:space="preserve">, </w:t>
      </w:r>
      <w:r>
        <w:rPr>
          <w:rFonts w:cs="Times New Roman"/>
          <w:color w:val="000000"/>
          <w:sz w:val="21"/>
          <w:szCs w:val="21"/>
          <w:lang w:bidi="ar"/>
        </w:rPr>
        <w:t>A</w:t>
      </w:r>
      <w:r>
        <w:rPr>
          <w:rFonts w:cs="Times New Roman" w:hint="eastAsia"/>
          <w:color w:val="000000"/>
          <w:sz w:val="21"/>
          <w:szCs w:val="21"/>
          <w:lang w:bidi="ar"/>
        </w:rPr>
        <w:t>.</w:t>
      </w:r>
      <w:r>
        <w:rPr>
          <w:rFonts w:cs="Times New Roman"/>
          <w:color w:val="000000"/>
          <w:sz w:val="21"/>
          <w:szCs w:val="21"/>
          <w:lang w:bidi="ar"/>
        </w:rPr>
        <w:t>W</w:t>
      </w:r>
      <w:r>
        <w:rPr>
          <w:rFonts w:cs="Times New Roman" w:hint="eastAsia"/>
          <w:color w:val="000000"/>
          <w:sz w:val="21"/>
          <w:szCs w:val="21"/>
          <w:lang w:bidi="ar"/>
        </w:rPr>
        <w:t xml:space="preserve">. </w:t>
      </w:r>
      <w:r>
        <w:rPr>
          <w:rFonts w:cs="Times New Roman"/>
          <w:color w:val="000000"/>
          <w:sz w:val="21"/>
          <w:szCs w:val="21"/>
          <w:lang w:bidi="ar"/>
        </w:rPr>
        <w:t>et al</w:t>
      </w:r>
      <w:r>
        <w:rPr>
          <w:rFonts w:cs="Times New Roman" w:hint="eastAsia"/>
          <w:color w:val="000000"/>
          <w:sz w:val="21"/>
          <w:szCs w:val="21"/>
          <w:lang w:bidi="ar"/>
        </w:rPr>
        <w:t>(2013</w:t>
      </w:r>
      <w:r>
        <w:rPr>
          <w:rStyle w:val="font11"/>
          <w:sz w:val="21"/>
          <w:szCs w:val="21"/>
          <w:lang w:bidi="ar"/>
        </w:rPr>
        <w:t>)</w:t>
      </w:r>
      <w:r>
        <w:rPr>
          <w:rFonts w:cs="Times New Roman" w:hint="eastAsia"/>
          <w:color w:val="000000"/>
          <w:sz w:val="21"/>
          <w:szCs w:val="21"/>
          <w:lang w:bidi="ar"/>
        </w:rPr>
        <w:t xml:space="preserve">, </w:t>
      </w:r>
      <w:r>
        <w:rPr>
          <w:rFonts w:cs="Times New Roman"/>
          <w:color w:val="000000"/>
          <w:sz w:val="21"/>
          <w:szCs w:val="21"/>
          <w:lang w:bidi="ar"/>
        </w:rPr>
        <w:t>“Just luck: An experimental study of risk-takin</w:t>
      </w:r>
      <w:r>
        <w:rPr>
          <w:rStyle w:val="font31"/>
          <w:i w:val="0"/>
          <w:iCs w:val="0"/>
          <w:sz w:val="21"/>
          <w:szCs w:val="21"/>
          <w:lang w:bidi="ar"/>
        </w:rPr>
        <w:t xml:space="preserve">g and fairness”, </w:t>
      </w:r>
      <w:r>
        <w:rPr>
          <w:rFonts w:cs="Times New Roman"/>
          <w:i/>
          <w:iCs/>
          <w:color w:val="000000"/>
          <w:sz w:val="21"/>
          <w:szCs w:val="21"/>
          <w:lang w:bidi="ar"/>
        </w:rPr>
        <w:t>American Economic Review</w:t>
      </w:r>
      <w:r>
        <w:rPr>
          <w:rFonts w:cs="Times New Roman"/>
          <w:color w:val="000000"/>
          <w:sz w:val="21"/>
          <w:szCs w:val="21"/>
          <w:lang w:bidi="ar"/>
        </w:rPr>
        <w:t xml:space="preserve"> 103(4)</w:t>
      </w:r>
      <w:r>
        <w:rPr>
          <w:rFonts w:cs="Times New Roman" w:hint="eastAsia"/>
          <w:color w:val="000000"/>
          <w:sz w:val="21"/>
          <w:szCs w:val="21"/>
          <w:lang w:bidi="ar"/>
        </w:rPr>
        <w:t>:</w:t>
      </w:r>
      <w:r>
        <w:rPr>
          <w:rFonts w:cs="Times New Roman"/>
          <w:color w:val="000000"/>
          <w:sz w:val="21"/>
          <w:szCs w:val="21"/>
          <w:lang w:bidi="ar"/>
        </w:rPr>
        <w:t>1398-1413.</w:t>
      </w:r>
    </w:p>
    <w:p w14:paraId="0A03F7F6"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Cappelen</w:t>
      </w:r>
      <w:r>
        <w:rPr>
          <w:rFonts w:cs="Times New Roman" w:hint="eastAsia"/>
          <w:color w:val="000000"/>
          <w:sz w:val="21"/>
          <w:szCs w:val="21"/>
          <w:lang w:bidi="ar"/>
        </w:rPr>
        <w:t>,</w:t>
      </w:r>
      <w:r>
        <w:rPr>
          <w:rFonts w:cs="Times New Roman"/>
          <w:color w:val="000000"/>
          <w:sz w:val="21"/>
          <w:szCs w:val="21"/>
          <w:lang w:bidi="ar"/>
        </w:rPr>
        <w:t xml:space="preserve"> A</w:t>
      </w:r>
      <w:r>
        <w:rPr>
          <w:rFonts w:cs="Times New Roman" w:hint="eastAsia"/>
          <w:color w:val="000000"/>
          <w:sz w:val="21"/>
          <w:szCs w:val="21"/>
          <w:lang w:bidi="ar"/>
        </w:rPr>
        <w:t>.</w:t>
      </w:r>
      <w:r>
        <w:rPr>
          <w:rFonts w:cs="Times New Roman"/>
          <w:color w:val="000000"/>
          <w:sz w:val="21"/>
          <w:szCs w:val="21"/>
          <w:lang w:bidi="ar"/>
        </w:rPr>
        <w:t>W.</w:t>
      </w:r>
      <w:r>
        <w:rPr>
          <w:rFonts w:cs="Times New Roman" w:hint="eastAsia"/>
          <w:color w:val="000000"/>
          <w:sz w:val="21"/>
          <w:szCs w:val="21"/>
          <w:lang w:bidi="ar"/>
        </w:rPr>
        <w:t xml:space="preserve"> </w:t>
      </w:r>
      <w:r>
        <w:rPr>
          <w:rFonts w:cs="Times New Roman"/>
          <w:color w:val="000000"/>
          <w:sz w:val="21"/>
          <w:szCs w:val="21"/>
          <w:lang w:bidi="ar"/>
        </w:rPr>
        <w:t>et al</w:t>
      </w:r>
      <w:r>
        <w:rPr>
          <w:rFonts w:cs="Times New Roman" w:hint="eastAsia"/>
          <w:color w:val="000000"/>
          <w:sz w:val="21"/>
          <w:szCs w:val="21"/>
          <w:lang w:bidi="ar"/>
        </w:rPr>
        <w:t>(</w:t>
      </w:r>
      <w:r>
        <w:rPr>
          <w:rFonts w:cs="Times New Roman"/>
          <w:color w:val="000000"/>
          <w:sz w:val="21"/>
          <w:szCs w:val="21"/>
          <w:lang w:bidi="ar"/>
        </w:rPr>
        <w:t>2007</w:t>
      </w:r>
      <w:r>
        <w:rPr>
          <w:rFonts w:cs="Times New Roman" w:hint="eastAsia"/>
          <w:color w:val="000000"/>
          <w:sz w:val="21"/>
          <w:szCs w:val="21"/>
          <w:lang w:bidi="ar"/>
        </w:rPr>
        <w:t xml:space="preserve">), </w:t>
      </w:r>
      <w:r>
        <w:rPr>
          <w:rFonts w:cs="Times New Roman"/>
          <w:color w:val="000000"/>
          <w:sz w:val="21"/>
          <w:szCs w:val="21"/>
          <w:lang w:bidi="ar"/>
        </w:rPr>
        <w:t>“The pluralism of fairness idea</w:t>
      </w:r>
      <w:r>
        <w:rPr>
          <w:rStyle w:val="font31"/>
          <w:i w:val="0"/>
          <w:iCs w:val="0"/>
          <w:sz w:val="21"/>
          <w:szCs w:val="21"/>
          <w:lang w:bidi="ar"/>
        </w:rPr>
        <w:t xml:space="preserve">ls: An experimental approach”, </w:t>
      </w:r>
      <w:r>
        <w:rPr>
          <w:rFonts w:cs="Times New Roman"/>
          <w:i/>
          <w:iCs/>
          <w:color w:val="000000"/>
          <w:sz w:val="21"/>
          <w:szCs w:val="21"/>
          <w:lang w:bidi="ar"/>
        </w:rPr>
        <w:t>American Economic Review</w:t>
      </w:r>
      <w:r>
        <w:rPr>
          <w:rFonts w:cs="Times New Roman"/>
          <w:color w:val="000000"/>
          <w:sz w:val="21"/>
          <w:szCs w:val="21"/>
          <w:lang w:bidi="ar"/>
        </w:rPr>
        <w:t xml:space="preserve"> 97</w:t>
      </w:r>
      <w:r>
        <w:rPr>
          <w:rFonts w:cs="Times New Roman" w:hint="eastAsia"/>
          <w:color w:val="000000"/>
          <w:sz w:val="21"/>
          <w:szCs w:val="21"/>
          <w:lang w:bidi="ar"/>
        </w:rPr>
        <w:t>(</w:t>
      </w:r>
      <w:r>
        <w:rPr>
          <w:rFonts w:cs="Times New Roman"/>
          <w:color w:val="000000"/>
          <w:sz w:val="21"/>
          <w:szCs w:val="21"/>
          <w:lang w:bidi="ar"/>
        </w:rPr>
        <w:t>3</w:t>
      </w:r>
      <w:r>
        <w:rPr>
          <w:rFonts w:cs="Times New Roman" w:hint="eastAsia"/>
          <w:color w:val="000000"/>
          <w:sz w:val="21"/>
          <w:szCs w:val="21"/>
          <w:lang w:bidi="ar"/>
        </w:rPr>
        <w:t>):</w:t>
      </w:r>
      <w:r>
        <w:rPr>
          <w:rFonts w:cs="Times New Roman"/>
          <w:color w:val="000000"/>
          <w:sz w:val="21"/>
          <w:szCs w:val="21"/>
          <w:lang w:bidi="ar"/>
        </w:rPr>
        <w:t>818-827.</w:t>
      </w:r>
    </w:p>
    <w:p w14:paraId="554C55F5"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 xml:space="preserve">Chen, K. </w:t>
      </w:r>
      <w:r>
        <w:rPr>
          <w:rFonts w:cs="Times New Roman" w:hint="eastAsia"/>
          <w:color w:val="000000"/>
          <w:sz w:val="21"/>
          <w:szCs w:val="21"/>
          <w:lang w:bidi="ar"/>
        </w:rPr>
        <w:t>&amp;</w:t>
      </w:r>
      <w:r>
        <w:rPr>
          <w:rFonts w:cs="Times New Roman"/>
          <w:color w:val="000000"/>
          <w:sz w:val="21"/>
          <w:szCs w:val="21"/>
          <w:lang w:bidi="ar"/>
        </w:rPr>
        <w:t xml:space="preserve"> F.F.Tang</w:t>
      </w:r>
      <w:r>
        <w:rPr>
          <w:rFonts w:cs="Times New Roman" w:hint="eastAsia"/>
          <w:color w:val="000000"/>
          <w:sz w:val="21"/>
          <w:szCs w:val="21"/>
          <w:lang w:bidi="ar"/>
        </w:rPr>
        <w:t>(</w:t>
      </w:r>
      <w:r>
        <w:rPr>
          <w:rStyle w:val="font11"/>
          <w:sz w:val="21"/>
          <w:szCs w:val="21"/>
          <w:lang w:bidi="ar"/>
        </w:rPr>
        <w:t>2009)</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Cultural differences between Tibetans and ethnic Han Chinese in ultimatum bargaining expe</w:t>
      </w:r>
      <w:r>
        <w:rPr>
          <w:rStyle w:val="font31"/>
          <w:i w:val="0"/>
          <w:iCs w:val="0"/>
          <w:sz w:val="21"/>
          <w:szCs w:val="21"/>
          <w:lang w:bidi="ar"/>
        </w:rPr>
        <w:t>riments”,</w:t>
      </w:r>
      <w:r>
        <w:rPr>
          <w:rFonts w:cs="Times New Roman"/>
          <w:color w:val="000000"/>
          <w:sz w:val="21"/>
          <w:szCs w:val="21"/>
          <w:lang w:bidi="ar"/>
        </w:rPr>
        <w:t xml:space="preserve"> </w:t>
      </w:r>
      <w:r>
        <w:rPr>
          <w:rStyle w:val="font11"/>
          <w:i/>
          <w:iCs/>
          <w:sz w:val="21"/>
          <w:szCs w:val="21"/>
          <w:lang w:bidi="ar"/>
        </w:rPr>
        <w:t>European Journal of Political Economy</w:t>
      </w:r>
      <w:r>
        <w:rPr>
          <w:rStyle w:val="font11"/>
          <w:sz w:val="21"/>
          <w:szCs w:val="21"/>
          <w:lang w:bidi="ar"/>
        </w:rPr>
        <w:t xml:space="preserve"> 25(1)</w:t>
      </w:r>
      <w:r>
        <w:rPr>
          <w:rStyle w:val="font11"/>
          <w:rFonts w:hint="eastAsia"/>
          <w:sz w:val="21"/>
          <w:szCs w:val="21"/>
          <w:lang w:bidi="ar"/>
        </w:rPr>
        <w:t>:</w:t>
      </w:r>
      <w:r>
        <w:rPr>
          <w:rStyle w:val="font11"/>
          <w:sz w:val="21"/>
          <w:szCs w:val="21"/>
          <w:lang w:bidi="ar"/>
        </w:rPr>
        <w:t>78-84.</w:t>
      </w:r>
    </w:p>
    <w:p w14:paraId="6C8A7DAE"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Chen</w:t>
      </w:r>
      <w:r>
        <w:rPr>
          <w:rStyle w:val="font11"/>
          <w:sz w:val="21"/>
          <w:szCs w:val="21"/>
          <w:lang w:bidi="ar"/>
        </w:rPr>
        <w:t>,</w:t>
      </w:r>
      <w:r>
        <w:rPr>
          <w:rFonts w:cs="Times New Roman"/>
          <w:color w:val="000000"/>
          <w:sz w:val="21"/>
          <w:szCs w:val="21"/>
          <w:lang w:bidi="ar"/>
        </w:rPr>
        <w:t xml:space="preserve"> Y.</w:t>
      </w:r>
      <w:r>
        <w:rPr>
          <w:rStyle w:val="font11"/>
          <w:sz w:val="21"/>
          <w:szCs w:val="21"/>
          <w:lang w:bidi="ar"/>
        </w:rPr>
        <w:t xml:space="preserve"> </w:t>
      </w:r>
      <w:r>
        <w:rPr>
          <w:rStyle w:val="font11"/>
          <w:rFonts w:hint="eastAsia"/>
          <w:sz w:val="21"/>
          <w:szCs w:val="21"/>
          <w:lang w:bidi="ar"/>
        </w:rPr>
        <w:t>&amp;</w:t>
      </w:r>
      <w:r>
        <w:rPr>
          <w:rStyle w:val="font11"/>
          <w:sz w:val="21"/>
          <w:szCs w:val="21"/>
          <w:lang w:bidi="ar"/>
        </w:rPr>
        <w:t xml:space="preserve"> S.X.Li</w:t>
      </w:r>
      <w:r>
        <w:rPr>
          <w:rStyle w:val="font11"/>
          <w:rFonts w:hint="eastAsia"/>
          <w:sz w:val="21"/>
          <w:szCs w:val="21"/>
          <w:lang w:bidi="ar"/>
        </w:rPr>
        <w:t>(</w:t>
      </w:r>
      <w:r>
        <w:rPr>
          <w:rStyle w:val="font11"/>
          <w:sz w:val="21"/>
          <w:szCs w:val="21"/>
          <w:lang w:bidi="ar"/>
        </w:rPr>
        <w:t>2009)</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Group identity and social prefer</w:t>
      </w:r>
      <w:r>
        <w:rPr>
          <w:rStyle w:val="font31"/>
          <w:i w:val="0"/>
          <w:iCs w:val="0"/>
          <w:sz w:val="21"/>
          <w:szCs w:val="21"/>
          <w:lang w:bidi="ar"/>
        </w:rPr>
        <w:t>ences”,</w:t>
      </w:r>
      <w:r>
        <w:rPr>
          <w:rFonts w:cs="Times New Roman"/>
          <w:color w:val="000000"/>
          <w:sz w:val="21"/>
          <w:szCs w:val="21"/>
          <w:lang w:bidi="ar"/>
        </w:rPr>
        <w:t xml:space="preserve"> </w:t>
      </w:r>
      <w:r>
        <w:rPr>
          <w:rStyle w:val="font11"/>
          <w:i/>
          <w:iCs/>
          <w:sz w:val="21"/>
          <w:szCs w:val="21"/>
          <w:lang w:bidi="ar"/>
        </w:rPr>
        <w:t>American Economic Review</w:t>
      </w:r>
      <w:r>
        <w:rPr>
          <w:rStyle w:val="font11"/>
          <w:sz w:val="21"/>
          <w:szCs w:val="21"/>
          <w:lang w:bidi="ar"/>
        </w:rPr>
        <w:t xml:space="preserve"> 99(1)</w:t>
      </w:r>
      <w:r>
        <w:rPr>
          <w:rStyle w:val="font11"/>
          <w:rFonts w:hint="eastAsia"/>
          <w:sz w:val="21"/>
          <w:szCs w:val="21"/>
          <w:lang w:bidi="ar"/>
        </w:rPr>
        <w:t>:</w:t>
      </w:r>
      <w:r>
        <w:rPr>
          <w:rStyle w:val="font11"/>
          <w:sz w:val="21"/>
          <w:szCs w:val="21"/>
          <w:lang w:bidi="ar"/>
        </w:rPr>
        <w:t>431-457.</w:t>
      </w:r>
    </w:p>
    <w:p w14:paraId="180468B6"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Cherry</w:t>
      </w:r>
      <w:r>
        <w:rPr>
          <w:rFonts w:cs="Times New Roman" w:hint="eastAsia"/>
          <w:color w:val="000000"/>
          <w:sz w:val="21"/>
          <w:szCs w:val="21"/>
          <w:lang w:bidi="ar"/>
        </w:rPr>
        <w:t xml:space="preserve">, </w:t>
      </w:r>
      <w:r>
        <w:rPr>
          <w:rFonts w:cs="Times New Roman"/>
          <w:color w:val="000000"/>
          <w:sz w:val="21"/>
          <w:szCs w:val="21"/>
          <w:lang w:bidi="ar"/>
        </w:rPr>
        <w:t>T.</w:t>
      </w:r>
      <w:r>
        <w:rPr>
          <w:rStyle w:val="font11"/>
          <w:sz w:val="21"/>
          <w:szCs w:val="21"/>
          <w:lang w:bidi="ar"/>
        </w:rPr>
        <w:t>L.</w:t>
      </w:r>
      <w:r>
        <w:rPr>
          <w:rStyle w:val="font11"/>
          <w:rFonts w:hint="eastAsia"/>
          <w:sz w:val="21"/>
          <w:szCs w:val="21"/>
          <w:lang w:bidi="ar"/>
        </w:rPr>
        <w:t xml:space="preserve"> et al(</w:t>
      </w:r>
      <w:r>
        <w:rPr>
          <w:rStyle w:val="font11"/>
          <w:sz w:val="21"/>
          <w:szCs w:val="21"/>
          <w:lang w:bidi="ar"/>
        </w:rPr>
        <w:t>2002)</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Hardnose the dic</w:t>
      </w:r>
      <w:r>
        <w:rPr>
          <w:rStyle w:val="font31"/>
          <w:i w:val="0"/>
          <w:iCs w:val="0"/>
          <w:sz w:val="21"/>
          <w:szCs w:val="21"/>
          <w:lang w:bidi="ar"/>
        </w:rPr>
        <w:t>tator”,</w:t>
      </w:r>
      <w:r>
        <w:rPr>
          <w:rFonts w:cs="Times New Roman"/>
          <w:color w:val="000000"/>
          <w:sz w:val="21"/>
          <w:szCs w:val="21"/>
          <w:lang w:bidi="ar"/>
        </w:rPr>
        <w:t xml:space="preserve"> </w:t>
      </w:r>
      <w:r>
        <w:rPr>
          <w:rStyle w:val="font31"/>
          <w:sz w:val="21"/>
          <w:szCs w:val="21"/>
          <w:lang w:bidi="ar"/>
        </w:rPr>
        <w:t>American Economic Review</w:t>
      </w:r>
      <w:r>
        <w:rPr>
          <w:rStyle w:val="font11"/>
          <w:sz w:val="21"/>
          <w:szCs w:val="21"/>
          <w:lang w:bidi="ar"/>
        </w:rPr>
        <w:t xml:space="preserve"> 92</w:t>
      </w:r>
      <w:r>
        <w:rPr>
          <w:rFonts w:cs="Times New Roman"/>
          <w:color w:val="000000"/>
          <w:sz w:val="21"/>
          <w:szCs w:val="21"/>
          <w:lang w:bidi="ar"/>
        </w:rPr>
        <w:t>(4)</w:t>
      </w:r>
      <w:r>
        <w:rPr>
          <w:rFonts w:cs="Times New Roman" w:hint="eastAsia"/>
          <w:color w:val="000000"/>
          <w:sz w:val="21"/>
          <w:szCs w:val="21"/>
          <w:lang w:bidi="ar"/>
        </w:rPr>
        <w:t>:</w:t>
      </w:r>
      <w:r>
        <w:rPr>
          <w:rStyle w:val="font11"/>
          <w:sz w:val="21"/>
          <w:szCs w:val="21"/>
          <w:lang w:bidi="ar"/>
        </w:rPr>
        <w:t>1218-1221.</w:t>
      </w:r>
    </w:p>
    <w:p w14:paraId="7C31C230"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Cherry</w:t>
      </w:r>
      <w:r>
        <w:rPr>
          <w:rFonts w:cs="Times New Roman" w:hint="eastAsia"/>
          <w:color w:val="000000"/>
          <w:sz w:val="21"/>
          <w:szCs w:val="21"/>
          <w:lang w:bidi="ar"/>
        </w:rPr>
        <w:t>,</w:t>
      </w:r>
      <w:r>
        <w:rPr>
          <w:rFonts w:cs="Times New Roman"/>
          <w:color w:val="000000"/>
          <w:sz w:val="21"/>
          <w:szCs w:val="21"/>
          <w:lang w:bidi="ar"/>
        </w:rPr>
        <w:t xml:space="preserve"> T.L.</w:t>
      </w:r>
      <w:r>
        <w:rPr>
          <w:rStyle w:val="font11"/>
          <w:rFonts w:hint="eastAsia"/>
          <w:sz w:val="21"/>
          <w:szCs w:val="21"/>
          <w:lang w:bidi="ar"/>
        </w:rPr>
        <w:t xml:space="preserve"> et al</w:t>
      </w:r>
      <w:r>
        <w:rPr>
          <w:rFonts w:cs="Times New Roman" w:hint="eastAsia"/>
          <w:color w:val="000000"/>
          <w:sz w:val="21"/>
          <w:szCs w:val="21"/>
          <w:lang w:bidi="ar"/>
        </w:rPr>
        <w:t>(</w:t>
      </w:r>
      <w:r>
        <w:rPr>
          <w:rFonts w:cs="Times New Roman"/>
          <w:color w:val="000000"/>
          <w:sz w:val="21"/>
          <w:szCs w:val="21"/>
          <w:lang w:bidi="ar"/>
        </w:rPr>
        <w:t>2005)</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 xml:space="preserve">The impact of endowment heterogeneity and origin on public good contributions: </w:t>
      </w:r>
      <w:r>
        <w:rPr>
          <w:rStyle w:val="font11"/>
          <w:rFonts w:hint="eastAsia"/>
          <w:sz w:val="21"/>
          <w:szCs w:val="21"/>
          <w:lang w:bidi="ar"/>
        </w:rPr>
        <w:t>E</w:t>
      </w:r>
      <w:r>
        <w:rPr>
          <w:rStyle w:val="font11"/>
          <w:sz w:val="21"/>
          <w:szCs w:val="21"/>
          <w:lang w:bidi="ar"/>
        </w:rPr>
        <w:t xml:space="preserve">vidence from the </w:t>
      </w:r>
      <w:r>
        <w:rPr>
          <w:rStyle w:val="font31"/>
          <w:i w:val="0"/>
          <w:iCs w:val="0"/>
          <w:sz w:val="21"/>
          <w:szCs w:val="21"/>
          <w:lang w:bidi="ar"/>
        </w:rPr>
        <w:t xml:space="preserve">lab”, </w:t>
      </w:r>
      <w:r>
        <w:rPr>
          <w:rStyle w:val="font11"/>
          <w:i/>
          <w:iCs/>
          <w:sz w:val="21"/>
          <w:szCs w:val="21"/>
          <w:lang w:bidi="ar"/>
        </w:rPr>
        <w:t>Journal of Economic Behavior &amp; Organization</w:t>
      </w:r>
      <w:r>
        <w:rPr>
          <w:rStyle w:val="font11"/>
          <w:sz w:val="21"/>
          <w:szCs w:val="21"/>
          <w:lang w:bidi="ar"/>
        </w:rPr>
        <w:t xml:space="preserve"> 57(3)</w:t>
      </w:r>
      <w:r>
        <w:rPr>
          <w:rStyle w:val="font11"/>
          <w:rFonts w:hint="eastAsia"/>
          <w:sz w:val="21"/>
          <w:szCs w:val="21"/>
          <w:lang w:bidi="ar"/>
        </w:rPr>
        <w:t>:</w:t>
      </w:r>
      <w:r>
        <w:rPr>
          <w:rStyle w:val="font11"/>
          <w:sz w:val="21"/>
          <w:szCs w:val="21"/>
          <w:lang w:bidi="ar"/>
        </w:rPr>
        <w:t>357-365.</w:t>
      </w:r>
    </w:p>
    <w:p w14:paraId="1BF3B4DC"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Dawes</w:t>
      </w:r>
      <w:r>
        <w:rPr>
          <w:rFonts w:cs="Times New Roman" w:hint="eastAsia"/>
          <w:color w:val="000000"/>
          <w:sz w:val="21"/>
          <w:szCs w:val="21"/>
          <w:lang w:bidi="ar"/>
        </w:rPr>
        <w:t>,</w:t>
      </w:r>
      <w:r>
        <w:rPr>
          <w:rFonts w:cs="Times New Roman"/>
          <w:color w:val="000000"/>
          <w:sz w:val="21"/>
          <w:szCs w:val="21"/>
          <w:lang w:bidi="ar"/>
        </w:rPr>
        <w:t xml:space="preserve"> T.</w:t>
      </w:r>
      <w:r>
        <w:rPr>
          <w:rFonts w:cs="Times New Roman" w:hint="eastAsia"/>
          <w:color w:val="000000"/>
          <w:sz w:val="21"/>
          <w:szCs w:val="21"/>
          <w:lang w:bidi="ar"/>
        </w:rPr>
        <w:t xml:space="preserve"> et al(</w:t>
      </w:r>
      <w:r>
        <w:rPr>
          <w:rFonts w:cs="Times New Roman"/>
          <w:color w:val="000000"/>
          <w:sz w:val="21"/>
          <w:szCs w:val="21"/>
          <w:lang w:bidi="ar"/>
        </w:rPr>
        <w:t>200</w:t>
      </w:r>
      <w:r>
        <w:rPr>
          <w:rFonts w:cs="Times New Roman" w:hint="eastAsia"/>
          <w:color w:val="000000"/>
          <w:sz w:val="21"/>
          <w:szCs w:val="21"/>
          <w:lang w:bidi="ar"/>
        </w:rPr>
        <w:t>7</w:t>
      </w:r>
      <w:r>
        <w:rPr>
          <w:rFonts w:cs="Times New Roman"/>
          <w:color w:val="000000"/>
          <w:sz w:val="21"/>
          <w:szCs w:val="21"/>
          <w:lang w:bidi="ar"/>
        </w:rPr>
        <w:t>)</w:t>
      </w:r>
      <w:r>
        <w:rPr>
          <w:rFonts w:cs="Times New Roman" w:hint="eastAsia"/>
          <w:color w:val="000000"/>
          <w:sz w:val="21"/>
          <w:szCs w:val="21"/>
          <w:lang w:bidi="ar"/>
        </w:rPr>
        <w:t xml:space="preserve">, </w:t>
      </w:r>
      <w:r>
        <w:rPr>
          <w:rFonts w:cs="Times New Roman"/>
          <w:color w:val="000000"/>
          <w:sz w:val="21"/>
          <w:szCs w:val="21"/>
          <w:lang w:bidi="ar"/>
        </w:rPr>
        <w:t>“Egalitarian motives in h</w:t>
      </w:r>
      <w:r>
        <w:rPr>
          <w:rStyle w:val="font31"/>
          <w:i w:val="0"/>
          <w:iCs w:val="0"/>
          <w:sz w:val="21"/>
          <w:szCs w:val="21"/>
          <w:lang w:bidi="ar"/>
        </w:rPr>
        <w:t xml:space="preserve">umans”, </w:t>
      </w:r>
      <w:r>
        <w:rPr>
          <w:rStyle w:val="font31"/>
          <w:sz w:val="21"/>
          <w:szCs w:val="21"/>
          <w:lang w:bidi="ar"/>
        </w:rPr>
        <w:t>Nature</w:t>
      </w:r>
      <w:r>
        <w:rPr>
          <w:rStyle w:val="font11"/>
          <w:rFonts w:hint="eastAsia"/>
          <w:sz w:val="21"/>
          <w:szCs w:val="21"/>
          <w:lang w:bidi="ar"/>
        </w:rPr>
        <w:t xml:space="preserve"> </w:t>
      </w:r>
      <w:r>
        <w:rPr>
          <w:rStyle w:val="font11"/>
          <w:sz w:val="21"/>
          <w:szCs w:val="21"/>
          <w:lang w:bidi="ar"/>
        </w:rPr>
        <w:t>446(7137)</w:t>
      </w:r>
      <w:r>
        <w:rPr>
          <w:rStyle w:val="font11"/>
          <w:rFonts w:hint="eastAsia"/>
          <w:sz w:val="21"/>
          <w:szCs w:val="21"/>
          <w:lang w:bidi="ar"/>
        </w:rPr>
        <w:t>:</w:t>
      </w:r>
      <w:r>
        <w:rPr>
          <w:rStyle w:val="font11"/>
          <w:sz w:val="21"/>
          <w:szCs w:val="21"/>
          <w:lang w:bidi="ar"/>
        </w:rPr>
        <w:t>794-796.</w:t>
      </w:r>
    </w:p>
    <w:p w14:paraId="6F6E147D"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DeCelles</w:t>
      </w:r>
      <w:r>
        <w:rPr>
          <w:rFonts w:cs="Times New Roman" w:hint="eastAsia"/>
          <w:color w:val="000000"/>
          <w:sz w:val="21"/>
          <w:szCs w:val="21"/>
          <w:lang w:bidi="ar"/>
        </w:rPr>
        <w:t>,</w:t>
      </w:r>
      <w:r>
        <w:rPr>
          <w:rFonts w:cs="Times New Roman"/>
          <w:color w:val="000000"/>
          <w:sz w:val="21"/>
          <w:szCs w:val="21"/>
          <w:lang w:bidi="ar"/>
        </w:rPr>
        <w:t xml:space="preserve"> K.A</w:t>
      </w:r>
      <w:r>
        <w:rPr>
          <w:rFonts w:cs="Times New Roman" w:hint="eastAsia"/>
          <w:color w:val="000000"/>
          <w:sz w:val="21"/>
          <w:szCs w:val="21"/>
          <w:lang w:bidi="ar"/>
        </w:rPr>
        <w:t>. &amp;</w:t>
      </w:r>
      <w:r>
        <w:rPr>
          <w:rFonts w:cs="Times New Roman"/>
          <w:color w:val="000000"/>
          <w:sz w:val="21"/>
          <w:szCs w:val="21"/>
          <w:lang w:bidi="ar"/>
        </w:rPr>
        <w:t xml:space="preserve"> M.I.Norton</w:t>
      </w:r>
      <w:r>
        <w:rPr>
          <w:rFonts w:cs="Times New Roman" w:hint="eastAsia"/>
          <w:color w:val="000000"/>
          <w:sz w:val="21"/>
          <w:szCs w:val="21"/>
          <w:lang w:bidi="ar"/>
        </w:rPr>
        <w:t>(</w:t>
      </w:r>
      <w:r>
        <w:rPr>
          <w:rFonts w:cs="Times New Roman"/>
          <w:color w:val="000000"/>
          <w:sz w:val="21"/>
          <w:szCs w:val="21"/>
          <w:lang w:bidi="ar"/>
        </w:rPr>
        <w:t>2016)</w:t>
      </w:r>
      <w:r>
        <w:rPr>
          <w:rFonts w:cs="Times New Roman" w:hint="eastAsia"/>
          <w:color w:val="000000"/>
          <w:sz w:val="21"/>
          <w:szCs w:val="21"/>
          <w:lang w:bidi="ar"/>
        </w:rPr>
        <w:t xml:space="preserve">, </w:t>
      </w:r>
      <w:r>
        <w:rPr>
          <w:rFonts w:cs="Times New Roman"/>
          <w:color w:val="000000"/>
          <w:sz w:val="21"/>
          <w:szCs w:val="21"/>
          <w:lang w:bidi="ar"/>
        </w:rPr>
        <w:t>“Physical and situational inequality on</w:t>
      </w:r>
      <w:r>
        <w:rPr>
          <w:rStyle w:val="font11"/>
          <w:sz w:val="21"/>
          <w:szCs w:val="21"/>
          <w:lang w:bidi="ar"/>
        </w:rPr>
        <w:t xml:space="preserve"> airplanes predicts air ra</w:t>
      </w:r>
      <w:r>
        <w:rPr>
          <w:rStyle w:val="font31"/>
          <w:i w:val="0"/>
          <w:iCs w:val="0"/>
          <w:sz w:val="21"/>
          <w:szCs w:val="21"/>
          <w:lang w:bidi="ar"/>
        </w:rPr>
        <w:t xml:space="preserve">ge”, </w:t>
      </w:r>
      <w:r>
        <w:rPr>
          <w:rStyle w:val="font11"/>
          <w:i/>
          <w:iCs/>
          <w:sz w:val="21"/>
          <w:szCs w:val="21"/>
          <w:lang w:bidi="ar"/>
        </w:rPr>
        <w:t>Proceedings of the National Academy of Sciences of the United States of America</w:t>
      </w:r>
      <w:r>
        <w:rPr>
          <w:rStyle w:val="font11"/>
          <w:sz w:val="21"/>
          <w:szCs w:val="21"/>
          <w:lang w:bidi="ar"/>
        </w:rPr>
        <w:t xml:space="preserve"> 113(20)</w:t>
      </w:r>
      <w:r>
        <w:rPr>
          <w:rStyle w:val="font11"/>
          <w:rFonts w:hint="eastAsia"/>
          <w:sz w:val="21"/>
          <w:szCs w:val="21"/>
          <w:lang w:bidi="ar"/>
        </w:rPr>
        <w:t>:</w:t>
      </w:r>
      <w:r>
        <w:rPr>
          <w:rStyle w:val="font11"/>
          <w:sz w:val="21"/>
          <w:szCs w:val="21"/>
          <w:lang w:bidi="ar"/>
        </w:rPr>
        <w:t>5588-5591.</w:t>
      </w:r>
    </w:p>
    <w:p w14:paraId="6D1504EE"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Eckel</w:t>
      </w:r>
      <w:r>
        <w:rPr>
          <w:rFonts w:cs="Times New Roman" w:hint="eastAsia"/>
          <w:color w:val="000000"/>
          <w:sz w:val="21"/>
          <w:szCs w:val="21"/>
          <w:lang w:bidi="ar"/>
        </w:rPr>
        <w:t>,</w:t>
      </w:r>
      <w:r>
        <w:rPr>
          <w:rFonts w:cs="Times New Roman"/>
          <w:color w:val="000000"/>
          <w:sz w:val="21"/>
          <w:szCs w:val="21"/>
          <w:lang w:bidi="ar"/>
        </w:rPr>
        <w:t xml:space="preserve"> C.C.</w:t>
      </w:r>
      <w:r>
        <w:rPr>
          <w:rStyle w:val="font11"/>
          <w:sz w:val="21"/>
          <w:szCs w:val="21"/>
          <w:lang w:bidi="ar"/>
        </w:rPr>
        <w:t xml:space="preserve"> </w:t>
      </w:r>
      <w:r>
        <w:rPr>
          <w:rStyle w:val="font11"/>
          <w:rFonts w:hint="eastAsia"/>
          <w:sz w:val="21"/>
          <w:szCs w:val="21"/>
          <w:lang w:bidi="ar"/>
        </w:rPr>
        <w:t>&amp;</w:t>
      </w:r>
      <w:r>
        <w:rPr>
          <w:rStyle w:val="font11"/>
          <w:sz w:val="21"/>
          <w:szCs w:val="21"/>
          <w:lang w:bidi="ar"/>
        </w:rPr>
        <w:t xml:space="preserve"> P.J.Grossman</w:t>
      </w:r>
      <w:r>
        <w:rPr>
          <w:rStyle w:val="font11"/>
          <w:rFonts w:hint="eastAsia"/>
          <w:sz w:val="21"/>
          <w:szCs w:val="21"/>
          <w:lang w:bidi="ar"/>
        </w:rPr>
        <w:t>(</w:t>
      </w:r>
      <w:r>
        <w:rPr>
          <w:rStyle w:val="font11"/>
          <w:sz w:val="21"/>
          <w:szCs w:val="21"/>
          <w:lang w:bidi="ar"/>
        </w:rPr>
        <w:t>2005)</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Managing diversity by creating team iden</w:t>
      </w:r>
      <w:r>
        <w:rPr>
          <w:rStyle w:val="font31"/>
          <w:i w:val="0"/>
          <w:iCs w:val="0"/>
          <w:sz w:val="21"/>
          <w:szCs w:val="21"/>
          <w:lang w:bidi="ar"/>
        </w:rPr>
        <w:t xml:space="preserve">tity”, </w:t>
      </w:r>
      <w:r>
        <w:rPr>
          <w:rStyle w:val="font11"/>
          <w:i/>
          <w:iCs/>
          <w:sz w:val="21"/>
          <w:szCs w:val="21"/>
          <w:lang w:bidi="ar"/>
        </w:rPr>
        <w:t>Journal of Economic Behavior and Organization</w:t>
      </w:r>
      <w:r>
        <w:rPr>
          <w:rStyle w:val="font11"/>
          <w:sz w:val="21"/>
          <w:szCs w:val="21"/>
          <w:lang w:bidi="ar"/>
        </w:rPr>
        <w:t xml:space="preserve"> 58(3)</w:t>
      </w:r>
      <w:r>
        <w:rPr>
          <w:rStyle w:val="font11"/>
          <w:rFonts w:hint="eastAsia"/>
          <w:sz w:val="21"/>
          <w:szCs w:val="21"/>
          <w:lang w:bidi="ar"/>
        </w:rPr>
        <w:t>:</w:t>
      </w:r>
      <w:r>
        <w:rPr>
          <w:rStyle w:val="font11"/>
          <w:sz w:val="21"/>
          <w:szCs w:val="21"/>
          <w:lang w:bidi="ar"/>
        </w:rPr>
        <w:t>371-392.</w:t>
      </w:r>
    </w:p>
    <w:p w14:paraId="5A6B12AC"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Fehr</w:t>
      </w:r>
      <w:r>
        <w:rPr>
          <w:rFonts w:cs="Times New Roman" w:hint="eastAsia"/>
          <w:color w:val="000000"/>
          <w:sz w:val="21"/>
          <w:szCs w:val="21"/>
          <w:lang w:bidi="ar"/>
        </w:rPr>
        <w:t>, D</w:t>
      </w:r>
      <w:r>
        <w:rPr>
          <w:rFonts w:cs="Times New Roman"/>
          <w:color w:val="000000"/>
          <w:sz w:val="21"/>
          <w:szCs w:val="21"/>
          <w:lang w:bidi="ar"/>
        </w:rPr>
        <w:t>.</w:t>
      </w:r>
      <w:r>
        <w:rPr>
          <w:rFonts w:cs="Times New Roman" w:hint="eastAsia"/>
          <w:color w:val="000000"/>
          <w:sz w:val="21"/>
          <w:szCs w:val="21"/>
          <w:lang w:bidi="ar"/>
        </w:rPr>
        <w:t>(</w:t>
      </w:r>
      <w:r>
        <w:rPr>
          <w:rFonts w:cs="Times New Roman"/>
          <w:color w:val="000000"/>
          <w:sz w:val="21"/>
          <w:szCs w:val="21"/>
          <w:lang w:bidi="ar"/>
        </w:rPr>
        <w:t>2018)</w:t>
      </w:r>
      <w:r>
        <w:rPr>
          <w:rFonts w:cs="Times New Roman" w:hint="eastAsia"/>
          <w:color w:val="000000"/>
          <w:sz w:val="21"/>
          <w:szCs w:val="21"/>
          <w:lang w:bidi="ar"/>
        </w:rPr>
        <w:t xml:space="preserve">, </w:t>
      </w:r>
      <w:r>
        <w:rPr>
          <w:rFonts w:cs="Times New Roman"/>
          <w:color w:val="000000"/>
          <w:sz w:val="21"/>
          <w:szCs w:val="21"/>
          <w:lang w:bidi="ar"/>
        </w:rPr>
        <w:t xml:space="preserve">“Is increasing inequality harmful? Experimental </w:t>
      </w:r>
      <w:r>
        <w:rPr>
          <w:rFonts w:cs="Times New Roman" w:hint="eastAsia"/>
          <w:color w:val="000000"/>
          <w:sz w:val="21"/>
          <w:szCs w:val="21"/>
          <w:lang w:bidi="ar"/>
        </w:rPr>
        <w:t>e</w:t>
      </w:r>
      <w:r>
        <w:rPr>
          <w:rFonts w:cs="Times New Roman"/>
          <w:color w:val="000000"/>
          <w:sz w:val="21"/>
          <w:szCs w:val="21"/>
          <w:lang w:bidi="ar"/>
        </w:rPr>
        <w:t>vid</w:t>
      </w:r>
      <w:r>
        <w:rPr>
          <w:rStyle w:val="font31"/>
          <w:i w:val="0"/>
          <w:iCs w:val="0"/>
          <w:sz w:val="21"/>
          <w:szCs w:val="21"/>
          <w:lang w:bidi="ar"/>
        </w:rPr>
        <w:t xml:space="preserve">ence”, </w:t>
      </w:r>
      <w:r>
        <w:rPr>
          <w:rStyle w:val="font31"/>
          <w:sz w:val="21"/>
          <w:szCs w:val="21"/>
          <w:lang w:bidi="ar"/>
        </w:rPr>
        <w:t>Games and Economic Behavior</w:t>
      </w:r>
      <w:r>
        <w:rPr>
          <w:rStyle w:val="font11"/>
          <w:sz w:val="21"/>
          <w:szCs w:val="21"/>
          <w:lang w:bidi="ar"/>
        </w:rPr>
        <w:t xml:space="preserve"> 107</w:t>
      </w:r>
      <w:r>
        <w:rPr>
          <w:rStyle w:val="font11"/>
          <w:rFonts w:hint="eastAsia"/>
          <w:sz w:val="21"/>
          <w:szCs w:val="21"/>
          <w:lang w:bidi="ar"/>
        </w:rPr>
        <w:t>:</w:t>
      </w:r>
      <w:r>
        <w:rPr>
          <w:rStyle w:val="font11"/>
          <w:sz w:val="21"/>
          <w:szCs w:val="21"/>
          <w:lang w:bidi="ar"/>
        </w:rPr>
        <w:t>123-134.</w:t>
      </w:r>
    </w:p>
    <w:p w14:paraId="58B84632"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lastRenderedPageBreak/>
        <w:t>Fehr</w:t>
      </w:r>
      <w:r>
        <w:rPr>
          <w:rFonts w:cs="Times New Roman" w:hint="eastAsia"/>
          <w:color w:val="000000"/>
          <w:sz w:val="21"/>
          <w:szCs w:val="21"/>
          <w:lang w:bidi="ar"/>
        </w:rPr>
        <w:t>,</w:t>
      </w:r>
      <w:r>
        <w:rPr>
          <w:rFonts w:cs="Times New Roman"/>
          <w:color w:val="000000"/>
          <w:sz w:val="21"/>
          <w:szCs w:val="21"/>
          <w:lang w:bidi="ar"/>
        </w:rPr>
        <w:t xml:space="preserve"> E. </w:t>
      </w:r>
      <w:r>
        <w:rPr>
          <w:rFonts w:cs="Times New Roman" w:hint="eastAsia"/>
          <w:color w:val="000000"/>
          <w:sz w:val="21"/>
          <w:szCs w:val="21"/>
          <w:lang w:bidi="ar"/>
        </w:rPr>
        <w:t>&amp;</w:t>
      </w:r>
      <w:r>
        <w:rPr>
          <w:rFonts w:cs="Times New Roman"/>
          <w:color w:val="000000"/>
          <w:sz w:val="21"/>
          <w:szCs w:val="21"/>
          <w:lang w:bidi="ar"/>
        </w:rPr>
        <w:t xml:space="preserve"> K.M.Schmidt</w:t>
      </w:r>
      <w:r>
        <w:rPr>
          <w:rFonts w:cs="Times New Roman" w:hint="eastAsia"/>
          <w:color w:val="000000"/>
          <w:sz w:val="21"/>
          <w:szCs w:val="21"/>
          <w:lang w:bidi="ar"/>
        </w:rPr>
        <w:t>(</w:t>
      </w:r>
      <w:r>
        <w:rPr>
          <w:rFonts w:cs="Times New Roman"/>
          <w:color w:val="000000"/>
          <w:sz w:val="21"/>
          <w:szCs w:val="21"/>
          <w:lang w:bidi="ar"/>
        </w:rPr>
        <w:t>1999)</w:t>
      </w:r>
      <w:r>
        <w:rPr>
          <w:rFonts w:cs="Times New Roman" w:hint="eastAsia"/>
          <w:color w:val="000000"/>
          <w:sz w:val="21"/>
          <w:szCs w:val="21"/>
          <w:lang w:bidi="ar"/>
        </w:rPr>
        <w:t xml:space="preserve">, </w:t>
      </w:r>
      <w:r>
        <w:rPr>
          <w:rFonts w:cs="Times New Roman"/>
          <w:color w:val="000000"/>
          <w:sz w:val="21"/>
          <w:szCs w:val="21"/>
          <w:lang w:bidi="ar"/>
        </w:rPr>
        <w:t>“A theory of fairness, competition, and coop</w:t>
      </w:r>
      <w:r>
        <w:rPr>
          <w:rStyle w:val="font31"/>
          <w:i w:val="0"/>
          <w:iCs w:val="0"/>
          <w:sz w:val="21"/>
          <w:szCs w:val="21"/>
          <w:lang w:bidi="ar"/>
        </w:rPr>
        <w:t xml:space="preserve">eration”, </w:t>
      </w:r>
      <w:r>
        <w:rPr>
          <w:rStyle w:val="font31"/>
          <w:sz w:val="21"/>
          <w:szCs w:val="21"/>
          <w:lang w:bidi="ar"/>
        </w:rPr>
        <w:t>Quarterly Journal of Economic</w:t>
      </w:r>
      <w:r>
        <w:rPr>
          <w:rStyle w:val="font11"/>
          <w:sz w:val="21"/>
          <w:szCs w:val="21"/>
          <w:lang w:bidi="ar"/>
        </w:rPr>
        <w:t>s 114</w:t>
      </w:r>
      <w:r>
        <w:rPr>
          <w:rStyle w:val="font11"/>
          <w:rFonts w:hint="eastAsia"/>
          <w:sz w:val="21"/>
          <w:szCs w:val="21"/>
          <w:lang w:bidi="ar"/>
        </w:rPr>
        <w:t>(3):</w:t>
      </w:r>
      <w:r>
        <w:rPr>
          <w:rStyle w:val="font11"/>
          <w:sz w:val="21"/>
          <w:szCs w:val="21"/>
          <w:lang w:bidi="ar"/>
        </w:rPr>
        <w:t>817-868.</w:t>
      </w:r>
    </w:p>
    <w:p w14:paraId="3069D3B7"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Fischbacher</w:t>
      </w:r>
      <w:r>
        <w:rPr>
          <w:rFonts w:cs="Times New Roman" w:hint="eastAsia"/>
          <w:color w:val="000000"/>
          <w:sz w:val="21"/>
          <w:szCs w:val="21"/>
          <w:lang w:bidi="ar"/>
        </w:rPr>
        <w:t xml:space="preserve">, </w:t>
      </w:r>
      <w:r>
        <w:rPr>
          <w:rFonts w:cs="Times New Roman"/>
          <w:color w:val="000000"/>
          <w:sz w:val="21"/>
          <w:szCs w:val="21"/>
          <w:lang w:bidi="ar"/>
        </w:rPr>
        <w:t>U.</w:t>
      </w:r>
      <w:r>
        <w:rPr>
          <w:rFonts w:cs="Times New Roman" w:hint="eastAsia"/>
          <w:color w:val="000000"/>
          <w:sz w:val="21"/>
          <w:szCs w:val="21"/>
          <w:lang w:bidi="ar"/>
        </w:rPr>
        <w:t>(</w:t>
      </w:r>
      <w:r>
        <w:rPr>
          <w:rFonts w:cs="Times New Roman"/>
          <w:color w:val="000000"/>
          <w:sz w:val="21"/>
          <w:szCs w:val="21"/>
          <w:lang w:bidi="ar"/>
        </w:rPr>
        <w:t>2007)</w:t>
      </w:r>
      <w:r>
        <w:rPr>
          <w:rFonts w:cs="Times New Roman" w:hint="eastAsia"/>
          <w:color w:val="000000"/>
          <w:sz w:val="21"/>
          <w:szCs w:val="21"/>
          <w:lang w:bidi="ar"/>
        </w:rPr>
        <w:t xml:space="preserve">, </w:t>
      </w:r>
      <w:r>
        <w:rPr>
          <w:rFonts w:cs="Times New Roman"/>
          <w:color w:val="000000"/>
          <w:sz w:val="21"/>
          <w:szCs w:val="21"/>
          <w:lang w:bidi="ar"/>
        </w:rPr>
        <w:t>“Z-tree: Zurich toolbox for ready-made econo</w:t>
      </w:r>
      <w:r>
        <w:rPr>
          <w:rStyle w:val="font31"/>
          <w:i w:val="0"/>
          <w:iCs w:val="0"/>
          <w:sz w:val="21"/>
          <w:szCs w:val="21"/>
          <w:lang w:bidi="ar"/>
        </w:rPr>
        <w:t xml:space="preserve">mic experiments”, </w:t>
      </w:r>
      <w:r>
        <w:rPr>
          <w:rStyle w:val="font31"/>
          <w:sz w:val="21"/>
          <w:szCs w:val="21"/>
          <w:lang w:bidi="ar"/>
        </w:rPr>
        <w:t>Experiment Economics</w:t>
      </w:r>
      <w:r>
        <w:rPr>
          <w:rStyle w:val="font11"/>
          <w:rFonts w:hint="eastAsia"/>
          <w:sz w:val="21"/>
          <w:szCs w:val="21"/>
          <w:lang w:bidi="ar"/>
        </w:rPr>
        <w:t xml:space="preserve"> </w:t>
      </w:r>
      <w:r>
        <w:rPr>
          <w:rStyle w:val="font11"/>
          <w:sz w:val="21"/>
          <w:szCs w:val="21"/>
          <w:lang w:bidi="ar"/>
        </w:rPr>
        <w:t>10</w:t>
      </w:r>
      <w:r>
        <w:rPr>
          <w:rStyle w:val="font11"/>
          <w:rFonts w:hint="eastAsia"/>
          <w:sz w:val="21"/>
          <w:szCs w:val="21"/>
          <w:lang w:bidi="ar"/>
        </w:rPr>
        <w:t>(2):</w:t>
      </w:r>
      <w:r>
        <w:rPr>
          <w:rStyle w:val="font11"/>
          <w:sz w:val="21"/>
          <w:szCs w:val="21"/>
          <w:lang w:bidi="ar"/>
        </w:rPr>
        <w:t>171-178.</w:t>
      </w:r>
    </w:p>
    <w:p w14:paraId="66EBEE5E"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Forsythe, R.</w:t>
      </w:r>
      <w:r>
        <w:rPr>
          <w:rFonts w:cs="Times New Roman" w:hint="eastAsia"/>
          <w:color w:val="000000"/>
          <w:sz w:val="21"/>
          <w:szCs w:val="21"/>
          <w:lang w:bidi="ar"/>
        </w:rPr>
        <w:t xml:space="preserve"> </w:t>
      </w:r>
      <w:r>
        <w:rPr>
          <w:rStyle w:val="font41"/>
          <w:sz w:val="21"/>
          <w:szCs w:val="21"/>
          <w:lang w:bidi="ar"/>
        </w:rPr>
        <w:t>et al</w:t>
      </w:r>
      <w:r>
        <w:rPr>
          <w:rStyle w:val="font41"/>
          <w:rFonts w:hint="eastAsia"/>
          <w:sz w:val="21"/>
          <w:szCs w:val="21"/>
          <w:lang w:bidi="ar"/>
        </w:rPr>
        <w:t>(</w:t>
      </w:r>
      <w:r>
        <w:rPr>
          <w:rStyle w:val="font41"/>
          <w:sz w:val="21"/>
          <w:szCs w:val="21"/>
          <w:lang w:bidi="ar"/>
        </w:rPr>
        <w:t>1994)</w:t>
      </w:r>
      <w:r>
        <w:rPr>
          <w:rFonts w:cs="Times New Roman" w:hint="eastAsia"/>
          <w:color w:val="000000"/>
          <w:sz w:val="21"/>
          <w:szCs w:val="21"/>
          <w:lang w:bidi="ar"/>
        </w:rPr>
        <w:t xml:space="preserve">, </w:t>
      </w:r>
      <w:r>
        <w:rPr>
          <w:rFonts w:cs="Times New Roman"/>
          <w:color w:val="000000"/>
          <w:sz w:val="21"/>
          <w:szCs w:val="21"/>
          <w:lang w:bidi="ar"/>
        </w:rPr>
        <w:t>“</w:t>
      </w:r>
      <w:r>
        <w:rPr>
          <w:rStyle w:val="font41"/>
          <w:sz w:val="21"/>
          <w:szCs w:val="21"/>
          <w:lang w:bidi="ar"/>
        </w:rPr>
        <w:t>Fairness in simple bargaining ex</w:t>
      </w:r>
      <w:r>
        <w:rPr>
          <w:rStyle w:val="font31"/>
          <w:i w:val="0"/>
          <w:iCs w:val="0"/>
          <w:sz w:val="21"/>
          <w:szCs w:val="21"/>
          <w:lang w:bidi="ar"/>
        </w:rPr>
        <w:t xml:space="preserve">periments”, </w:t>
      </w:r>
      <w:r>
        <w:rPr>
          <w:rStyle w:val="font21"/>
          <w:sz w:val="21"/>
          <w:szCs w:val="21"/>
          <w:lang w:bidi="ar"/>
        </w:rPr>
        <w:t>Games and Economic Behavior</w:t>
      </w:r>
      <w:r>
        <w:rPr>
          <w:rStyle w:val="font41"/>
          <w:sz w:val="21"/>
          <w:szCs w:val="21"/>
          <w:lang w:bidi="ar"/>
        </w:rPr>
        <w:t xml:space="preserve"> 6(3)</w:t>
      </w:r>
      <w:r>
        <w:rPr>
          <w:rStyle w:val="font11"/>
          <w:rFonts w:hint="eastAsia"/>
          <w:sz w:val="21"/>
          <w:szCs w:val="21"/>
          <w:lang w:bidi="ar"/>
        </w:rPr>
        <w:t>:</w:t>
      </w:r>
      <w:r>
        <w:rPr>
          <w:rStyle w:val="font41"/>
          <w:sz w:val="21"/>
          <w:szCs w:val="21"/>
          <w:lang w:bidi="ar"/>
        </w:rPr>
        <w:t>347-369.</w:t>
      </w:r>
    </w:p>
    <w:p w14:paraId="042472A8"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Gangadharan, L</w:t>
      </w:r>
      <w:r>
        <w:rPr>
          <w:rFonts w:cs="Times New Roman" w:hint="eastAsia"/>
          <w:color w:val="000000"/>
          <w:sz w:val="21"/>
          <w:szCs w:val="21"/>
          <w:lang w:bidi="ar"/>
        </w:rPr>
        <w:t xml:space="preserve">. </w:t>
      </w:r>
      <w:r>
        <w:rPr>
          <w:rFonts w:cs="Times New Roman"/>
          <w:color w:val="000000"/>
          <w:sz w:val="21"/>
          <w:szCs w:val="21"/>
          <w:lang w:bidi="ar"/>
        </w:rPr>
        <w:t>et al</w:t>
      </w:r>
      <w:r>
        <w:rPr>
          <w:rFonts w:cs="Times New Roman" w:hint="eastAsia"/>
          <w:color w:val="000000"/>
          <w:sz w:val="21"/>
          <w:szCs w:val="21"/>
          <w:lang w:bidi="ar"/>
        </w:rPr>
        <w:t xml:space="preserve">(2019), </w:t>
      </w:r>
      <w:r>
        <w:rPr>
          <w:rFonts w:cs="Times New Roman"/>
          <w:color w:val="000000"/>
          <w:sz w:val="21"/>
          <w:szCs w:val="21"/>
          <w:lang w:bidi="ar"/>
        </w:rPr>
        <w:t>“Impact of social identity and inequality on antisocial behavi</w:t>
      </w:r>
      <w:r>
        <w:rPr>
          <w:rStyle w:val="font31"/>
          <w:i w:val="0"/>
          <w:iCs w:val="0"/>
          <w:sz w:val="21"/>
          <w:szCs w:val="21"/>
          <w:lang w:bidi="ar"/>
        </w:rPr>
        <w:t>our”,</w:t>
      </w:r>
      <w:r>
        <w:rPr>
          <w:rFonts w:cs="Times New Roman"/>
          <w:color w:val="000000"/>
          <w:sz w:val="21"/>
          <w:szCs w:val="21"/>
          <w:lang w:bidi="ar"/>
        </w:rPr>
        <w:t xml:space="preserve"> </w:t>
      </w:r>
      <w:r>
        <w:rPr>
          <w:rStyle w:val="font31"/>
          <w:sz w:val="21"/>
          <w:szCs w:val="21"/>
          <w:lang w:bidi="ar"/>
        </w:rPr>
        <w:t>European Economic Review</w:t>
      </w:r>
      <w:r>
        <w:rPr>
          <w:rStyle w:val="font11"/>
          <w:sz w:val="21"/>
          <w:szCs w:val="21"/>
          <w:lang w:bidi="ar"/>
        </w:rPr>
        <w:t xml:space="preserve"> 119</w:t>
      </w:r>
      <w:r>
        <w:rPr>
          <w:rStyle w:val="font11"/>
          <w:rFonts w:hint="eastAsia"/>
          <w:sz w:val="21"/>
          <w:szCs w:val="21"/>
          <w:lang w:bidi="ar"/>
        </w:rPr>
        <w:t>:</w:t>
      </w:r>
      <w:r>
        <w:rPr>
          <w:rStyle w:val="font11"/>
          <w:sz w:val="21"/>
          <w:szCs w:val="21"/>
          <w:lang w:bidi="ar"/>
        </w:rPr>
        <w:t>199-215.</w:t>
      </w:r>
    </w:p>
    <w:p w14:paraId="054F36BB"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Güth</w:t>
      </w:r>
      <w:r>
        <w:rPr>
          <w:rFonts w:cs="Times New Roman" w:hint="eastAsia"/>
          <w:color w:val="000000"/>
          <w:sz w:val="21"/>
          <w:szCs w:val="21"/>
          <w:lang w:bidi="ar"/>
        </w:rPr>
        <w:t>,</w:t>
      </w:r>
      <w:r>
        <w:rPr>
          <w:rFonts w:cs="Times New Roman"/>
          <w:color w:val="000000"/>
          <w:sz w:val="21"/>
          <w:szCs w:val="21"/>
          <w:lang w:bidi="ar"/>
        </w:rPr>
        <w:t xml:space="preserve"> W.</w:t>
      </w:r>
      <w:r>
        <w:rPr>
          <w:rFonts w:cs="Times New Roman" w:hint="eastAsia"/>
          <w:color w:val="000000"/>
          <w:sz w:val="21"/>
          <w:szCs w:val="21"/>
          <w:lang w:bidi="ar"/>
        </w:rPr>
        <w:t xml:space="preserve"> et al</w:t>
      </w:r>
      <w:r>
        <w:rPr>
          <w:rStyle w:val="font41"/>
          <w:rFonts w:hint="eastAsia"/>
          <w:sz w:val="21"/>
          <w:szCs w:val="21"/>
          <w:lang w:bidi="ar"/>
        </w:rPr>
        <w:t>(</w:t>
      </w:r>
      <w:r>
        <w:rPr>
          <w:rStyle w:val="font41"/>
          <w:sz w:val="21"/>
          <w:szCs w:val="21"/>
          <w:lang w:bidi="ar"/>
        </w:rPr>
        <w:t>1982)</w:t>
      </w:r>
      <w:r>
        <w:rPr>
          <w:rFonts w:cs="Times New Roman" w:hint="eastAsia"/>
          <w:color w:val="000000"/>
          <w:sz w:val="21"/>
          <w:szCs w:val="21"/>
          <w:lang w:bidi="ar"/>
        </w:rPr>
        <w:t xml:space="preserve">, </w:t>
      </w:r>
      <w:r>
        <w:rPr>
          <w:rFonts w:cs="Times New Roman"/>
          <w:color w:val="000000"/>
          <w:sz w:val="21"/>
          <w:szCs w:val="21"/>
          <w:lang w:bidi="ar"/>
        </w:rPr>
        <w:t>“</w:t>
      </w:r>
      <w:r>
        <w:rPr>
          <w:rStyle w:val="font41"/>
          <w:sz w:val="21"/>
          <w:szCs w:val="21"/>
          <w:lang w:bidi="ar"/>
        </w:rPr>
        <w:t>An experimental analysis of ultimatum bar</w:t>
      </w:r>
      <w:r>
        <w:rPr>
          <w:rStyle w:val="font31"/>
          <w:i w:val="0"/>
          <w:iCs w:val="0"/>
          <w:sz w:val="21"/>
          <w:szCs w:val="21"/>
          <w:lang w:bidi="ar"/>
        </w:rPr>
        <w:t xml:space="preserve">gaining”, </w:t>
      </w:r>
      <w:r>
        <w:rPr>
          <w:rStyle w:val="font21"/>
          <w:sz w:val="21"/>
          <w:szCs w:val="21"/>
          <w:lang w:bidi="ar"/>
        </w:rPr>
        <w:t>Journal of Economic Behavior and Organization</w:t>
      </w:r>
      <w:r>
        <w:rPr>
          <w:rStyle w:val="font41"/>
          <w:sz w:val="21"/>
          <w:szCs w:val="21"/>
          <w:lang w:bidi="ar"/>
        </w:rPr>
        <w:t xml:space="preserve"> 3</w:t>
      </w:r>
      <w:r>
        <w:rPr>
          <w:rStyle w:val="font41"/>
          <w:rFonts w:hint="eastAsia"/>
          <w:sz w:val="21"/>
          <w:szCs w:val="21"/>
          <w:lang w:bidi="ar"/>
        </w:rPr>
        <w:t>(4):</w:t>
      </w:r>
      <w:r>
        <w:rPr>
          <w:rStyle w:val="font41"/>
          <w:sz w:val="21"/>
          <w:szCs w:val="21"/>
          <w:lang w:bidi="ar"/>
        </w:rPr>
        <w:t>367-388.</w:t>
      </w:r>
    </w:p>
    <w:p w14:paraId="4AF3510A"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H</w:t>
      </w:r>
      <w:r>
        <w:rPr>
          <w:rStyle w:val="font41"/>
          <w:sz w:val="21"/>
          <w:szCs w:val="21"/>
          <w:lang w:bidi="ar"/>
        </w:rPr>
        <w:t>amann</w:t>
      </w:r>
      <w:r>
        <w:rPr>
          <w:rStyle w:val="font41"/>
          <w:rFonts w:hint="eastAsia"/>
          <w:sz w:val="21"/>
          <w:szCs w:val="21"/>
          <w:lang w:bidi="ar"/>
        </w:rPr>
        <w:t>,</w:t>
      </w:r>
      <w:r>
        <w:rPr>
          <w:rStyle w:val="font41"/>
          <w:sz w:val="21"/>
          <w:szCs w:val="21"/>
          <w:lang w:bidi="ar"/>
        </w:rPr>
        <w:t xml:space="preserve"> M.</w:t>
      </w:r>
      <w:r>
        <w:rPr>
          <w:rStyle w:val="font41"/>
          <w:rFonts w:hint="eastAsia"/>
          <w:sz w:val="21"/>
          <w:szCs w:val="21"/>
          <w:lang w:bidi="ar"/>
        </w:rPr>
        <w:t xml:space="preserve"> et al(</w:t>
      </w:r>
      <w:r>
        <w:rPr>
          <w:rStyle w:val="font41"/>
          <w:sz w:val="21"/>
          <w:szCs w:val="21"/>
          <w:lang w:bidi="ar"/>
        </w:rPr>
        <w:t>2018)</w:t>
      </w:r>
      <w:r>
        <w:rPr>
          <w:rFonts w:cs="Times New Roman" w:hint="eastAsia"/>
          <w:color w:val="000000"/>
          <w:sz w:val="21"/>
          <w:szCs w:val="21"/>
          <w:lang w:bidi="ar"/>
        </w:rPr>
        <w:t xml:space="preserve">, </w:t>
      </w:r>
      <w:r>
        <w:rPr>
          <w:rFonts w:cs="Times New Roman"/>
          <w:color w:val="000000"/>
          <w:sz w:val="21"/>
          <w:szCs w:val="21"/>
          <w:lang w:bidi="ar"/>
        </w:rPr>
        <w:t>“</w:t>
      </w:r>
      <w:r>
        <w:rPr>
          <w:rStyle w:val="font41"/>
          <w:sz w:val="21"/>
          <w:szCs w:val="21"/>
          <w:lang w:bidi="ar"/>
        </w:rPr>
        <w:t>Inequality and the biosp</w:t>
      </w:r>
      <w:r>
        <w:rPr>
          <w:rStyle w:val="font31"/>
          <w:i w:val="0"/>
          <w:iCs w:val="0"/>
          <w:sz w:val="21"/>
          <w:szCs w:val="21"/>
          <w:lang w:bidi="ar"/>
        </w:rPr>
        <w:t xml:space="preserve">here”, </w:t>
      </w:r>
      <w:r>
        <w:rPr>
          <w:rStyle w:val="font21"/>
          <w:sz w:val="21"/>
          <w:szCs w:val="21"/>
          <w:lang w:bidi="ar"/>
        </w:rPr>
        <w:t>Annual Review of Environment and Resources</w:t>
      </w:r>
      <w:r>
        <w:rPr>
          <w:rStyle w:val="font41"/>
          <w:sz w:val="21"/>
          <w:szCs w:val="21"/>
          <w:lang w:bidi="ar"/>
        </w:rPr>
        <w:t xml:space="preserve"> 43</w:t>
      </w:r>
      <w:r>
        <w:rPr>
          <w:rStyle w:val="font41"/>
          <w:rFonts w:hint="eastAsia"/>
          <w:sz w:val="21"/>
          <w:szCs w:val="21"/>
          <w:lang w:bidi="ar"/>
        </w:rPr>
        <w:t>:</w:t>
      </w:r>
      <w:r>
        <w:rPr>
          <w:rStyle w:val="font41"/>
          <w:sz w:val="21"/>
          <w:szCs w:val="21"/>
          <w:lang w:bidi="ar"/>
        </w:rPr>
        <w:t>61-83.</w:t>
      </w:r>
    </w:p>
    <w:p w14:paraId="7378D3CE"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Hammond</w:t>
      </w:r>
      <w:r>
        <w:rPr>
          <w:rFonts w:cs="Times New Roman" w:hint="eastAsia"/>
          <w:color w:val="000000"/>
          <w:sz w:val="21"/>
          <w:szCs w:val="21"/>
          <w:lang w:bidi="ar"/>
        </w:rPr>
        <w:t>,</w:t>
      </w:r>
      <w:r>
        <w:rPr>
          <w:rFonts w:cs="Times New Roman"/>
          <w:color w:val="000000"/>
          <w:sz w:val="21"/>
          <w:szCs w:val="21"/>
          <w:lang w:bidi="ar"/>
        </w:rPr>
        <w:t xml:space="preserve"> P</w:t>
      </w:r>
      <w:r>
        <w:rPr>
          <w:rFonts w:cs="Times New Roman" w:hint="eastAsia"/>
          <w:color w:val="000000"/>
          <w:sz w:val="21"/>
          <w:szCs w:val="21"/>
          <w:lang w:bidi="ar"/>
        </w:rPr>
        <w:t>.</w:t>
      </w:r>
      <w:r>
        <w:rPr>
          <w:rFonts w:cs="Times New Roman"/>
          <w:color w:val="000000"/>
          <w:sz w:val="21"/>
          <w:szCs w:val="21"/>
          <w:lang w:bidi="ar"/>
        </w:rPr>
        <w:t>J.</w:t>
      </w:r>
      <w:r>
        <w:rPr>
          <w:rFonts w:cs="Times New Roman" w:hint="eastAsia"/>
          <w:color w:val="000000"/>
          <w:sz w:val="21"/>
          <w:szCs w:val="21"/>
          <w:lang w:bidi="ar"/>
        </w:rPr>
        <w:t>(</w:t>
      </w:r>
      <w:r>
        <w:rPr>
          <w:rFonts w:cs="Times New Roman"/>
          <w:color w:val="000000"/>
          <w:sz w:val="21"/>
          <w:szCs w:val="21"/>
          <w:lang w:bidi="ar"/>
        </w:rPr>
        <w:t>1981</w:t>
      </w:r>
      <w:r>
        <w:rPr>
          <w:rFonts w:cs="Times New Roman" w:hint="eastAsia"/>
          <w:color w:val="000000"/>
          <w:sz w:val="21"/>
          <w:szCs w:val="21"/>
          <w:lang w:bidi="ar"/>
        </w:rPr>
        <w:t xml:space="preserve">), </w:t>
      </w:r>
      <w:r>
        <w:rPr>
          <w:rFonts w:cs="Times New Roman"/>
          <w:color w:val="000000"/>
          <w:sz w:val="21"/>
          <w:szCs w:val="21"/>
          <w:lang w:bidi="ar"/>
        </w:rPr>
        <w:t>“Ex-ante and ex-post welfare optimality under u</w:t>
      </w:r>
      <w:r>
        <w:rPr>
          <w:rStyle w:val="font31"/>
          <w:i w:val="0"/>
          <w:iCs w:val="0"/>
          <w:sz w:val="21"/>
          <w:szCs w:val="21"/>
          <w:lang w:bidi="ar"/>
        </w:rPr>
        <w:t xml:space="preserve">ncertainty”, </w:t>
      </w:r>
      <w:r>
        <w:rPr>
          <w:rFonts w:cs="Times New Roman"/>
          <w:i/>
          <w:iCs/>
          <w:color w:val="000000"/>
          <w:sz w:val="21"/>
          <w:szCs w:val="21"/>
          <w:lang w:bidi="ar"/>
        </w:rPr>
        <w:t>Economica</w:t>
      </w:r>
      <w:r>
        <w:rPr>
          <w:rFonts w:cs="Times New Roman"/>
          <w:color w:val="000000"/>
          <w:sz w:val="21"/>
          <w:szCs w:val="21"/>
          <w:lang w:bidi="ar"/>
        </w:rPr>
        <w:t xml:space="preserve"> 48(191)</w:t>
      </w:r>
      <w:r>
        <w:rPr>
          <w:rStyle w:val="font11"/>
          <w:rFonts w:hint="eastAsia"/>
          <w:sz w:val="21"/>
          <w:szCs w:val="21"/>
          <w:lang w:bidi="ar"/>
        </w:rPr>
        <w:t>:</w:t>
      </w:r>
      <w:r>
        <w:rPr>
          <w:rFonts w:cs="Times New Roman"/>
          <w:color w:val="000000"/>
          <w:sz w:val="21"/>
          <w:szCs w:val="21"/>
          <w:lang w:bidi="ar"/>
        </w:rPr>
        <w:t>235-250.</w:t>
      </w:r>
    </w:p>
    <w:p w14:paraId="486C576A"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Haushofer</w:t>
      </w:r>
      <w:r>
        <w:rPr>
          <w:rFonts w:cs="Times New Roman" w:hint="eastAsia"/>
          <w:color w:val="000000"/>
          <w:sz w:val="21"/>
          <w:szCs w:val="21"/>
          <w:lang w:bidi="ar"/>
        </w:rPr>
        <w:t>,</w:t>
      </w:r>
      <w:r>
        <w:rPr>
          <w:rFonts w:cs="Times New Roman"/>
          <w:color w:val="000000"/>
          <w:sz w:val="21"/>
          <w:szCs w:val="21"/>
          <w:lang w:bidi="ar"/>
        </w:rPr>
        <w:t xml:space="preserve"> J. </w:t>
      </w:r>
      <w:r>
        <w:rPr>
          <w:rFonts w:cs="Times New Roman" w:hint="eastAsia"/>
          <w:color w:val="000000"/>
          <w:sz w:val="21"/>
          <w:szCs w:val="21"/>
          <w:lang w:bidi="ar"/>
        </w:rPr>
        <w:t>&amp;</w:t>
      </w:r>
      <w:r>
        <w:rPr>
          <w:rFonts w:cs="Times New Roman"/>
          <w:color w:val="000000"/>
          <w:sz w:val="21"/>
          <w:szCs w:val="21"/>
          <w:lang w:bidi="ar"/>
        </w:rPr>
        <w:t xml:space="preserve"> E.Fehr</w:t>
      </w:r>
      <w:r>
        <w:rPr>
          <w:rFonts w:cs="Times New Roman" w:hint="eastAsia"/>
          <w:color w:val="000000"/>
          <w:sz w:val="21"/>
          <w:szCs w:val="21"/>
          <w:lang w:bidi="ar"/>
        </w:rPr>
        <w:t>(</w:t>
      </w:r>
      <w:r>
        <w:rPr>
          <w:rFonts w:cs="Times New Roman"/>
          <w:color w:val="000000"/>
          <w:sz w:val="21"/>
          <w:szCs w:val="21"/>
          <w:lang w:bidi="ar"/>
        </w:rPr>
        <w:t>2014)</w:t>
      </w:r>
      <w:r>
        <w:rPr>
          <w:rFonts w:cs="Times New Roman" w:hint="eastAsia"/>
          <w:color w:val="000000"/>
          <w:sz w:val="21"/>
          <w:szCs w:val="21"/>
          <w:lang w:bidi="ar"/>
        </w:rPr>
        <w:t xml:space="preserve">, </w:t>
      </w:r>
      <w:r>
        <w:rPr>
          <w:rFonts w:cs="Times New Roman"/>
          <w:color w:val="000000"/>
          <w:sz w:val="21"/>
          <w:szCs w:val="21"/>
          <w:lang w:bidi="ar"/>
        </w:rPr>
        <w:t>“On the psychology of pove</w:t>
      </w:r>
      <w:r>
        <w:rPr>
          <w:rStyle w:val="font31"/>
          <w:i w:val="0"/>
          <w:iCs w:val="0"/>
          <w:sz w:val="21"/>
          <w:szCs w:val="21"/>
          <w:lang w:bidi="ar"/>
        </w:rPr>
        <w:t xml:space="preserve">rty”, </w:t>
      </w:r>
      <w:r>
        <w:rPr>
          <w:rStyle w:val="font31"/>
          <w:sz w:val="21"/>
          <w:szCs w:val="21"/>
          <w:lang w:bidi="ar"/>
        </w:rPr>
        <w:t>Science</w:t>
      </w:r>
      <w:r>
        <w:rPr>
          <w:rStyle w:val="font11"/>
          <w:sz w:val="21"/>
          <w:szCs w:val="21"/>
          <w:lang w:bidi="ar"/>
        </w:rPr>
        <w:t xml:space="preserve"> 344(6186)</w:t>
      </w:r>
      <w:r>
        <w:rPr>
          <w:rStyle w:val="font11"/>
          <w:rFonts w:hint="eastAsia"/>
          <w:sz w:val="21"/>
          <w:szCs w:val="21"/>
          <w:lang w:bidi="ar"/>
        </w:rPr>
        <w:t>:</w:t>
      </w:r>
      <w:r>
        <w:rPr>
          <w:rStyle w:val="font11"/>
          <w:sz w:val="21"/>
          <w:szCs w:val="21"/>
          <w:lang w:bidi="ar"/>
        </w:rPr>
        <w:t>862-867.</w:t>
      </w:r>
    </w:p>
    <w:p w14:paraId="7F626821"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Heap</w:t>
      </w:r>
      <w:r>
        <w:rPr>
          <w:rFonts w:cs="Times New Roman" w:hint="eastAsia"/>
          <w:color w:val="000000"/>
          <w:sz w:val="21"/>
          <w:szCs w:val="21"/>
          <w:lang w:bidi="ar"/>
        </w:rPr>
        <w:t>,</w:t>
      </w:r>
      <w:r>
        <w:rPr>
          <w:rFonts w:cs="Times New Roman"/>
          <w:color w:val="000000"/>
          <w:sz w:val="21"/>
          <w:szCs w:val="21"/>
          <w:lang w:bidi="ar"/>
        </w:rPr>
        <w:t xml:space="preserve"> S.P.H.</w:t>
      </w:r>
      <w:r>
        <w:rPr>
          <w:rFonts w:cs="Times New Roman" w:hint="eastAsia"/>
          <w:color w:val="000000"/>
          <w:sz w:val="21"/>
          <w:szCs w:val="21"/>
          <w:lang w:bidi="ar"/>
        </w:rPr>
        <w:t xml:space="preserve"> </w:t>
      </w:r>
      <w:r>
        <w:rPr>
          <w:rStyle w:val="font41"/>
          <w:rFonts w:hint="eastAsia"/>
          <w:sz w:val="21"/>
          <w:szCs w:val="21"/>
          <w:lang w:bidi="ar"/>
        </w:rPr>
        <w:t>et al</w:t>
      </w:r>
      <w:r>
        <w:rPr>
          <w:rFonts w:cs="Times New Roman" w:hint="eastAsia"/>
          <w:color w:val="000000"/>
          <w:sz w:val="21"/>
          <w:szCs w:val="21"/>
          <w:lang w:bidi="ar"/>
        </w:rPr>
        <w:t>(</w:t>
      </w:r>
      <w:r>
        <w:rPr>
          <w:rFonts w:cs="Times New Roman"/>
          <w:color w:val="000000"/>
          <w:sz w:val="21"/>
          <w:szCs w:val="21"/>
          <w:lang w:bidi="ar"/>
        </w:rPr>
        <w:t>2016)</w:t>
      </w:r>
      <w:r>
        <w:rPr>
          <w:rFonts w:cs="Times New Roman" w:hint="eastAsia"/>
          <w:color w:val="000000"/>
          <w:sz w:val="21"/>
          <w:szCs w:val="21"/>
          <w:lang w:bidi="ar"/>
        </w:rPr>
        <w:t xml:space="preserve">, </w:t>
      </w:r>
      <w:r>
        <w:rPr>
          <w:rFonts w:cs="Times New Roman"/>
          <w:color w:val="000000"/>
          <w:sz w:val="21"/>
          <w:szCs w:val="21"/>
          <w:lang w:bidi="ar"/>
        </w:rPr>
        <w:t>“Endowment inequality in public goods games: A re-exam</w:t>
      </w:r>
      <w:r>
        <w:rPr>
          <w:rStyle w:val="font31"/>
          <w:i w:val="0"/>
          <w:iCs w:val="0"/>
          <w:sz w:val="21"/>
          <w:szCs w:val="21"/>
          <w:lang w:bidi="ar"/>
        </w:rPr>
        <w:t xml:space="preserve">ination”, </w:t>
      </w:r>
      <w:r>
        <w:rPr>
          <w:rFonts w:cs="Times New Roman"/>
          <w:i/>
          <w:iCs/>
          <w:color w:val="000000"/>
          <w:sz w:val="21"/>
          <w:szCs w:val="21"/>
          <w:lang w:bidi="ar"/>
        </w:rPr>
        <w:t>Economics Letters</w:t>
      </w:r>
      <w:r>
        <w:rPr>
          <w:rFonts w:cs="Times New Roman"/>
          <w:color w:val="000000"/>
          <w:sz w:val="21"/>
          <w:szCs w:val="21"/>
          <w:lang w:bidi="ar"/>
        </w:rPr>
        <w:t xml:space="preserve"> 146</w:t>
      </w:r>
      <w:r>
        <w:rPr>
          <w:rFonts w:cs="Times New Roman" w:hint="eastAsia"/>
          <w:color w:val="000000"/>
          <w:sz w:val="21"/>
          <w:szCs w:val="21"/>
          <w:lang w:bidi="ar"/>
        </w:rPr>
        <w:t>:</w:t>
      </w:r>
      <w:r>
        <w:rPr>
          <w:rFonts w:cs="Times New Roman"/>
          <w:color w:val="000000"/>
          <w:sz w:val="21"/>
          <w:szCs w:val="21"/>
          <w:lang w:bidi="ar"/>
        </w:rPr>
        <w:t>4-7.</w:t>
      </w:r>
    </w:p>
    <w:p w14:paraId="7D41A608"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Henrich</w:t>
      </w:r>
      <w:r>
        <w:rPr>
          <w:rFonts w:cs="Times New Roman" w:hint="eastAsia"/>
          <w:color w:val="000000"/>
          <w:sz w:val="21"/>
          <w:szCs w:val="21"/>
          <w:lang w:bidi="ar"/>
        </w:rPr>
        <w:t>,</w:t>
      </w:r>
      <w:r>
        <w:rPr>
          <w:rFonts w:cs="Times New Roman"/>
          <w:color w:val="000000"/>
          <w:sz w:val="21"/>
          <w:szCs w:val="21"/>
          <w:lang w:bidi="ar"/>
        </w:rPr>
        <w:t xml:space="preserve"> J.</w:t>
      </w:r>
      <w:r>
        <w:rPr>
          <w:rFonts w:cs="Times New Roman" w:hint="eastAsia"/>
          <w:color w:val="000000"/>
          <w:sz w:val="21"/>
          <w:szCs w:val="21"/>
          <w:lang w:bidi="ar"/>
        </w:rPr>
        <w:t xml:space="preserve"> </w:t>
      </w:r>
      <w:r>
        <w:rPr>
          <w:rStyle w:val="font11"/>
          <w:sz w:val="21"/>
          <w:szCs w:val="21"/>
          <w:lang w:bidi="ar"/>
        </w:rPr>
        <w:t>et al</w:t>
      </w:r>
      <w:r>
        <w:rPr>
          <w:rStyle w:val="font11"/>
          <w:rFonts w:hint="eastAsia"/>
          <w:sz w:val="21"/>
          <w:szCs w:val="21"/>
          <w:lang w:bidi="ar"/>
        </w:rPr>
        <w:t>(</w:t>
      </w:r>
      <w:r>
        <w:rPr>
          <w:rStyle w:val="font11"/>
          <w:sz w:val="21"/>
          <w:szCs w:val="21"/>
          <w:lang w:bidi="ar"/>
        </w:rPr>
        <w:t>2001)</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In search of homo economicus: behavioral experiments in 15 small-scale societie</w:t>
      </w:r>
      <w:r>
        <w:rPr>
          <w:rStyle w:val="font31"/>
          <w:i w:val="0"/>
          <w:iCs w:val="0"/>
          <w:sz w:val="21"/>
          <w:szCs w:val="21"/>
          <w:lang w:bidi="ar"/>
        </w:rPr>
        <w:t xml:space="preserve">s”, </w:t>
      </w:r>
      <w:r>
        <w:rPr>
          <w:rStyle w:val="font11"/>
          <w:i/>
          <w:iCs/>
          <w:sz w:val="21"/>
          <w:szCs w:val="21"/>
          <w:lang w:bidi="ar"/>
        </w:rPr>
        <w:t>American Economic Review</w:t>
      </w:r>
      <w:r>
        <w:rPr>
          <w:rStyle w:val="font11"/>
          <w:sz w:val="21"/>
          <w:szCs w:val="21"/>
          <w:lang w:bidi="ar"/>
        </w:rPr>
        <w:t xml:space="preserve"> 91</w:t>
      </w:r>
      <w:r>
        <w:rPr>
          <w:rStyle w:val="font11"/>
          <w:rFonts w:hint="eastAsia"/>
          <w:sz w:val="21"/>
          <w:szCs w:val="21"/>
          <w:lang w:bidi="ar"/>
        </w:rPr>
        <w:t>(2):</w:t>
      </w:r>
      <w:r>
        <w:rPr>
          <w:rStyle w:val="font11"/>
          <w:sz w:val="21"/>
          <w:szCs w:val="21"/>
          <w:lang w:bidi="ar"/>
        </w:rPr>
        <w:t>73-78.</w:t>
      </w:r>
    </w:p>
    <w:p w14:paraId="347D6593"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Isaac</w:t>
      </w:r>
      <w:r>
        <w:rPr>
          <w:rFonts w:cs="Times New Roman" w:hint="eastAsia"/>
          <w:color w:val="000000"/>
          <w:sz w:val="21"/>
          <w:szCs w:val="21"/>
          <w:lang w:bidi="ar"/>
        </w:rPr>
        <w:t>,</w:t>
      </w:r>
      <w:r>
        <w:rPr>
          <w:rFonts w:cs="Times New Roman"/>
          <w:color w:val="000000"/>
          <w:sz w:val="21"/>
          <w:szCs w:val="21"/>
          <w:lang w:bidi="ar"/>
        </w:rPr>
        <w:t xml:space="preserve"> R.M.</w:t>
      </w:r>
      <w:r>
        <w:rPr>
          <w:rStyle w:val="font41"/>
          <w:sz w:val="21"/>
          <w:szCs w:val="21"/>
          <w:lang w:bidi="ar"/>
        </w:rPr>
        <w:t xml:space="preserve"> </w:t>
      </w:r>
      <w:r>
        <w:rPr>
          <w:rStyle w:val="font41"/>
          <w:rFonts w:hint="eastAsia"/>
          <w:sz w:val="21"/>
          <w:szCs w:val="21"/>
          <w:lang w:bidi="ar"/>
        </w:rPr>
        <w:t>&amp;</w:t>
      </w:r>
      <w:r>
        <w:rPr>
          <w:rStyle w:val="font41"/>
          <w:sz w:val="21"/>
          <w:szCs w:val="21"/>
          <w:lang w:bidi="ar"/>
        </w:rPr>
        <w:t xml:space="preserve"> J.M.Walker</w:t>
      </w:r>
      <w:r>
        <w:rPr>
          <w:rStyle w:val="font41"/>
          <w:rFonts w:hint="eastAsia"/>
          <w:sz w:val="21"/>
          <w:szCs w:val="21"/>
          <w:lang w:bidi="ar"/>
        </w:rPr>
        <w:t>(</w:t>
      </w:r>
      <w:r>
        <w:rPr>
          <w:rStyle w:val="font41"/>
          <w:sz w:val="21"/>
          <w:szCs w:val="21"/>
          <w:lang w:bidi="ar"/>
        </w:rPr>
        <w:t>1988)</w:t>
      </w:r>
      <w:r>
        <w:rPr>
          <w:rFonts w:cs="Times New Roman" w:hint="eastAsia"/>
          <w:color w:val="000000"/>
          <w:sz w:val="21"/>
          <w:szCs w:val="21"/>
          <w:lang w:bidi="ar"/>
        </w:rPr>
        <w:t xml:space="preserve">, </w:t>
      </w:r>
      <w:r>
        <w:rPr>
          <w:rFonts w:cs="Times New Roman"/>
          <w:color w:val="000000"/>
          <w:sz w:val="21"/>
          <w:szCs w:val="21"/>
          <w:lang w:bidi="ar"/>
        </w:rPr>
        <w:t>“</w:t>
      </w:r>
      <w:r>
        <w:rPr>
          <w:rStyle w:val="font41"/>
          <w:sz w:val="21"/>
          <w:szCs w:val="21"/>
          <w:lang w:bidi="ar"/>
        </w:rPr>
        <w:t xml:space="preserve">Group size effects in public goods provision: </w:t>
      </w:r>
      <w:r>
        <w:rPr>
          <w:rStyle w:val="font41"/>
          <w:rFonts w:hint="eastAsia"/>
          <w:sz w:val="21"/>
          <w:szCs w:val="21"/>
          <w:lang w:bidi="ar"/>
        </w:rPr>
        <w:t>T</w:t>
      </w:r>
      <w:r>
        <w:rPr>
          <w:rStyle w:val="font41"/>
          <w:sz w:val="21"/>
          <w:szCs w:val="21"/>
          <w:lang w:bidi="ar"/>
        </w:rPr>
        <w:t>he voluntary contributions mechan</w:t>
      </w:r>
      <w:r>
        <w:rPr>
          <w:rStyle w:val="font31"/>
          <w:i w:val="0"/>
          <w:iCs w:val="0"/>
          <w:sz w:val="21"/>
          <w:szCs w:val="21"/>
          <w:lang w:bidi="ar"/>
        </w:rPr>
        <w:t>ism”,</w:t>
      </w:r>
      <w:r>
        <w:rPr>
          <w:rFonts w:cs="Times New Roman"/>
          <w:color w:val="000000"/>
          <w:sz w:val="21"/>
          <w:szCs w:val="21"/>
          <w:lang w:bidi="ar"/>
        </w:rPr>
        <w:t xml:space="preserve"> </w:t>
      </w:r>
      <w:r>
        <w:rPr>
          <w:rStyle w:val="font21"/>
          <w:sz w:val="21"/>
          <w:szCs w:val="21"/>
          <w:lang w:bidi="ar"/>
        </w:rPr>
        <w:t>Quarterly Journal of Economics</w:t>
      </w:r>
      <w:r>
        <w:rPr>
          <w:rStyle w:val="font41"/>
          <w:sz w:val="21"/>
          <w:szCs w:val="21"/>
          <w:lang w:bidi="ar"/>
        </w:rPr>
        <w:t xml:space="preserve"> 103(l)</w:t>
      </w:r>
      <w:r>
        <w:rPr>
          <w:rStyle w:val="font11"/>
          <w:rFonts w:hint="eastAsia"/>
          <w:sz w:val="21"/>
          <w:szCs w:val="21"/>
          <w:lang w:bidi="ar"/>
        </w:rPr>
        <w:t>:</w:t>
      </w:r>
      <w:r>
        <w:rPr>
          <w:rStyle w:val="font41"/>
          <w:sz w:val="21"/>
          <w:szCs w:val="21"/>
          <w:lang w:bidi="ar"/>
        </w:rPr>
        <w:t>179-200.</w:t>
      </w:r>
    </w:p>
    <w:p w14:paraId="49AE93AA"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Kanbur</w:t>
      </w:r>
      <w:r>
        <w:rPr>
          <w:rFonts w:cs="Times New Roman" w:hint="eastAsia"/>
          <w:color w:val="000000"/>
          <w:sz w:val="21"/>
          <w:szCs w:val="21"/>
          <w:lang w:bidi="ar"/>
        </w:rPr>
        <w:t>,</w:t>
      </w:r>
      <w:r>
        <w:rPr>
          <w:rFonts w:cs="Times New Roman"/>
          <w:color w:val="000000"/>
          <w:sz w:val="21"/>
          <w:szCs w:val="21"/>
          <w:lang w:bidi="ar"/>
        </w:rPr>
        <w:t xml:space="preserve"> R.</w:t>
      </w:r>
      <w:r>
        <w:rPr>
          <w:rFonts w:cs="Times New Roman" w:hint="eastAsia"/>
          <w:color w:val="000000"/>
          <w:sz w:val="21"/>
          <w:szCs w:val="21"/>
          <w:lang w:bidi="ar"/>
        </w:rPr>
        <w:t xml:space="preserve"> et al(</w:t>
      </w:r>
      <w:r>
        <w:rPr>
          <w:rFonts w:cs="Times New Roman"/>
          <w:color w:val="000000"/>
          <w:sz w:val="21"/>
          <w:szCs w:val="21"/>
          <w:lang w:bidi="ar"/>
        </w:rPr>
        <w:t>2021)</w:t>
      </w:r>
      <w:r>
        <w:rPr>
          <w:rFonts w:cs="Times New Roman" w:hint="eastAsia"/>
          <w:color w:val="000000"/>
          <w:sz w:val="21"/>
          <w:szCs w:val="21"/>
          <w:lang w:bidi="ar"/>
        </w:rPr>
        <w:t xml:space="preserve">, </w:t>
      </w:r>
      <w:r>
        <w:rPr>
          <w:rFonts w:cs="Times New Roman"/>
          <w:color w:val="000000"/>
          <w:sz w:val="21"/>
          <w:szCs w:val="21"/>
          <w:lang w:bidi="ar"/>
        </w:rPr>
        <w:t>“The great Chinese inequality turnar</w:t>
      </w:r>
      <w:r>
        <w:rPr>
          <w:rStyle w:val="font31"/>
          <w:i w:val="0"/>
          <w:iCs w:val="0"/>
          <w:sz w:val="21"/>
          <w:szCs w:val="21"/>
          <w:lang w:bidi="ar"/>
        </w:rPr>
        <w:t xml:space="preserve">ound”, </w:t>
      </w:r>
      <w:r>
        <w:rPr>
          <w:rFonts w:cs="Times New Roman"/>
          <w:i/>
          <w:iCs/>
          <w:color w:val="000000"/>
          <w:sz w:val="21"/>
          <w:szCs w:val="21"/>
          <w:lang w:bidi="ar"/>
        </w:rPr>
        <w:t>Journal of Comparative Economics</w:t>
      </w:r>
      <w:r>
        <w:rPr>
          <w:rFonts w:cs="Times New Roman"/>
          <w:color w:val="000000"/>
          <w:sz w:val="21"/>
          <w:szCs w:val="21"/>
          <w:lang w:bidi="ar"/>
        </w:rPr>
        <w:t xml:space="preserve"> 49(2)</w:t>
      </w:r>
      <w:r>
        <w:rPr>
          <w:rStyle w:val="font11"/>
          <w:rFonts w:hint="eastAsia"/>
          <w:sz w:val="21"/>
          <w:szCs w:val="21"/>
          <w:lang w:bidi="ar"/>
        </w:rPr>
        <w:t>:</w:t>
      </w:r>
      <w:r>
        <w:rPr>
          <w:rFonts w:cs="Times New Roman"/>
          <w:color w:val="000000"/>
          <w:sz w:val="21"/>
          <w:szCs w:val="21"/>
          <w:lang w:bidi="ar"/>
        </w:rPr>
        <w:t>467-482.</w:t>
      </w:r>
    </w:p>
    <w:p w14:paraId="1359017B"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Kirkland</w:t>
      </w:r>
      <w:r>
        <w:rPr>
          <w:rFonts w:cs="Times New Roman" w:hint="eastAsia"/>
          <w:color w:val="000000"/>
          <w:sz w:val="21"/>
          <w:szCs w:val="21"/>
          <w:lang w:bidi="ar"/>
        </w:rPr>
        <w:t>,</w:t>
      </w:r>
      <w:r>
        <w:rPr>
          <w:rFonts w:cs="Times New Roman"/>
          <w:color w:val="000000"/>
          <w:sz w:val="21"/>
          <w:szCs w:val="21"/>
          <w:lang w:bidi="ar"/>
        </w:rPr>
        <w:t xml:space="preserve"> K</w:t>
      </w:r>
      <w:r>
        <w:rPr>
          <w:rFonts w:cs="Times New Roman" w:hint="eastAsia"/>
          <w:color w:val="000000"/>
          <w:sz w:val="21"/>
          <w:szCs w:val="21"/>
          <w:lang w:bidi="ar"/>
        </w:rPr>
        <w:t>. et al(</w:t>
      </w:r>
      <w:r>
        <w:rPr>
          <w:rFonts w:cs="Times New Roman"/>
          <w:color w:val="000000"/>
          <w:sz w:val="21"/>
          <w:szCs w:val="21"/>
          <w:lang w:bidi="ar"/>
        </w:rPr>
        <w:t>2020</w:t>
      </w:r>
      <w:r>
        <w:rPr>
          <w:rFonts w:cs="Times New Roman" w:hint="eastAsia"/>
          <w:color w:val="000000"/>
          <w:sz w:val="21"/>
          <w:szCs w:val="21"/>
          <w:lang w:bidi="ar"/>
        </w:rPr>
        <w:t xml:space="preserve">), </w:t>
      </w:r>
      <w:r>
        <w:rPr>
          <w:rFonts w:cs="Times New Roman"/>
          <w:color w:val="000000"/>
          <w:sz w:val="21"/>
          <w:szCs w:val="21"/>
          <w:lang w:bidi="ar"/>
        </w:rPr>
        <w:t>“The effect of economic inequality on young children's prosocial decision‐maki</w:t>
      </w:r>
      <w:r>
        <w:rPr>
          <w:rStyle w:val="font31"/>
          <w:i w:val="0"/>
          <w:iCs w:val="0"/>
          <w:sz w:val="21"/>
          <w:szCs w:val="21"/>
          <w:lang w:bidi="ar"/>
        </w:rPr>
        <w:t xml:space="preserve">ng”, </w:t>
      </w:r>
      <w:r>
        <w:rPr>
          <w:rFonts w:cs="Times New Roman"/>
          <w:i/>
          <w:iCs/>
          <w:color w:val="000000"/>
          <w:sz w:val="21"/>
          <w:szCs w:val="21"/>
          <w:lang w:bidi="ar"/>
        </w:rPr>
        <w:t>British Journal of Developmental Psychology</w:t>
      </w:r>
      <w:r>
        <w:rPr>
          <w:rFonts w:cs="Times New Roman"/>
          <w:color w:val="000000"/>
          <w:sz w:val="21"/>
          <w:szCs w:val="21"/>
          <w:lang w:bidi="ar"/>
        </w:rPr>
        <w:t xml:space="preserve"> 38(4)</w:t>
      </w:r>
      <w:r>
        <w:rPr>
          <w:rStyle w:val="font11"/>
          <w:rFonts w:hint="eastAsia"/>
          <w:sz w:val="21"/>
          <w:szCs w:val="21"/>
          <w:lang w:bidi="ar"/>
        </w:rPr>
        <w:t>:</w:t>
      </w:r>
      <w:r>
        <w:rPr>
          <w:rFonts w:cs="Times New Roman"/>
          <w:color w:val="000000"/>
          <w:sz w:val="21"/>
          <w:szCs w:val="21"/>
          <w:lang w:bidi="ar"/>
        </w:rPr>
        <w:t>512-528.</w:t>
      </w:r>
    </w:p>
    <w:p w14:paraId="589A7AAA"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Kroll</w:t>
      </w:r>
      <w:r>
        <w:rPr>
          <w:rFonts w:cs="Times New Roman" w:hint="eastAsia"/>
          <w:color w:val="000000"/>
          <w:sz w:val="21"/>
          <w:szCs w:val="21"/>
          <w:lang w:bidi="ar"/>
        </w:rPr>
        <w:t>,</w:t>
      </w:r>
      <w:r>
        <w:rPr>
          <w:rFonts w:cs="Times New Roman"/>
          <w:color w:val="000000"/>
          <w:sz w:val="21"/>
          <w:szCs w:val="21"/>
          <w:lang w:bidi="ar"/>
        </w:rPr>
        <w:t xml:space="preserve"> S.</w:t>
      </w:r>
      <w:r>
        <w:rPr>
          <w:rFonts w:cs="Times New Roman" w:hint="eastAsia"/>
          <w:color w:val="000000"/>
          <w:sz w:val="21"/>
          <w:szCs w:val="21"/>
          <w:lang w:bidi="ar"/>
        </w:rPr>
        <w:t xml:space="preserve"> et al(</w:t>
      </w:r>
      <w:r>
        <w:rPr>
          <w:rFonts w:cs="Times New Roman"/>
          <w:color w:val="000000"/>
          <w:sz w:val="21"/>
          <w:szCs w:val="21"/>
          <w:lang w:bidi="ar"/>
        </w:rPr>
        <w:t>2007)</w:t>
      </w:r>
      <w:r>
        <w:rPr>
          <w:rFonts w:cs="Times New Roman" w:hint="eastAsia"/>
          <w:color w:val="000000"/>
          <w:sz w:val="21"/>
          <w:szCs w:val="21"/>
          <w:lang w:bidi="ar"/>
        </w:rPr>
        <w:t xml:space="preserve">, </w:t>
      </w:r>
      <w:r>
        <w:rPr>
          <w:rFonts w:cs="Times New Roman"/>
          <w:color w:val="000000"/>
          <w:sz w:val="21"/>
          <w:szCs w:val="21"/>
          <w:lang w:bidi="ar"/>
        </w:rPr>
        <w:t>“The impact of endowment heterogeneity and origin on contributions in best-shot public good game</w:t>
      </w:r>
      <w:r>
        <w:rPr>
          <w:rStyle w:val="font31"/>
          <w:i w:val="0"/>
          <w:iCs w:val="0"/>
          <w:sz w:val="21"/>
          <w:szCs w:val="21"/>
          <w:lang w:bidi="ar"/>
        </w:rPr>
        <w:t>s”,</w:t>
      </w:r>
      <w:r>
        <w:rPr>
          <w:rFonts w:cs="Times New Roman"/>
          <w:color w:val="000000"/>
          <w:sz w:val="21"/>
          <w:szCs w:val="21"/>
          <w:lang w:bidi="ar"/>
        </w:rPr>
        <w:t xml:space="preserve"> </w:t>
      </w:r>
      <w:r>
        <w:rPr>
          <w:rFonts w:cs="Times New Roman"/>
          <w:i/>
          <w:iCs/>
          <w:color w:val="000000"/>
          <w:sz w:val="21"/>
          <w:szCs w:val="21"/>
          <w:lang w:bidi="ar"/>
        </w:rPr>
        <w:t>Experimental Economics</w:t>
      </w:r>
      <w:r>
        <w:rPr>
          <w:rFonts w:cs="Times New Roman"/>
          <w:color w:val="000000"/>
          <w:sz w:val="21"/>
          <w:szCs w:val="21"/>
          <w:lang w:bidi="ar"/>
        </w:rPr>
        <w:t xml:space="preserve"> 10(4)</w:t>
      </w:r>
      <w:r>
        <w:rPr>
          <w:rStyle w:val="font11"/>
          <w:rFonts w:hint="eastAsia"/>
          <w:sz w:val="21"/>
          <w:szCs w:val="21"/>
          <w:lang w:bidi="ar"/>
        </w:rPr>
        <w:t>:</w:t>
      </w:r>
      <w:r>
        <w:rPr>
          <w:rFonts w:cs="Times New Roman"/>
          <w:color w:val="000000"/>
          <w:sz w:val="21"/>
          <w:szCs w:val="21"/>
          <w:lang w:bidi="ar"/>
        </w:rPr>
        <w:t>411-428.</w:t>
      </w:r>
    </w:p>
    <w:p w14:paraId="3960A154"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Ku, H</w:t>
      </w:r>
      <w:r>
        <w:rPr>
          <w:rFonts w:cs="Times New Roman" w:hint="eastAsia"/>
          <w:color w:val="000000"/>
          <w:sz w:val="21"/>
          <w:szCs w:val="21"/>
          <w:lang w:bidi="ar"/>
        </w:rPr>
        <w:t>.</w:t>
      </w:r>
      <w:r>
        <w:rPr>
          <w:rFonts w:cs="Times New Roman"/>
          <w:color w:val="000000"/>
          <w:sz w:val="21"/>
          <w:szCs w:val="21"/>
          <w:lang w:bidi="ar"/>
        </w:rPr>
        <w:t xml:space="preserve"> </w:t>
      </w:r>
      <w:r>
        <w:rPr>
          <w:rFonts w:cs="Times New Roman" w:hint="eastAsia"/>
          <w:color w:val="000000"/>
          <w:sz w:val="21"/>
          <w:szCs w:val="21"/>
          <w:lang w:bidi="ar"/>
        </w:rPr>
        <w:t xml:space="preserve">&amp; </w:t>
      </w:r>
      <w:r>
        <w:rPr>
          <w:rFonts w:cs="Times New Roman"/>
          <w:color w:val="000000"/>
          <w:sz w:val="21"/>
          <w:szCs w:val="21"/>
          <w:lang w:bidi="ar"/>
        </w:rPr>
        <w:t>T</w:t>
      </w:r>
      <w:r>
        <w:rPr>
          <w:rFonts w:cs="Times New Roman" w:hint="eastAsia"/>
          <w:color w:val="000000"/>
          <w:sz w:val="21"/>
          <w:szCs w:val="21"/>
          <w:lang w:bidi="ar"/>
        </w:rPr>
        <w:t>.</w:t>
      </w:r>
      <w:r>
        <w:rPr>
          <w:rFonts w:cs="Times New Roman"/>
          <w:color w:val="000000"/>
          <w:sz w:val="21"/>
          <w:szCs w:val="21"/>
          <w:lang w:bidi="ar"/>
        </w:rPr>
        <w:t>C.Salmon</w:t>
      </w:r>
      <w:r>
        <w:rPr>
          <w:rFonts w:cs="Times New Roman" w:hint="eastAsia"/>
          <w:color w:val="000000"/>
          <w:sz w:val="21"/>
          <w:szCs w:val="21"/>
          <w:lang w:bidi="ar"/>
        </w:rPr>
        <w:t xml:space="preserve">(2013), </w:t>
      </w:r>
      <w:r>
        <w:rPr>
          <w:rFonts w:cs="Times New Roman"/>
          <w:color w:val="000000"/>
          <w:sz w:val="21"/>
          <w:szCs w:val="21"/>
          <w:lang w:bidi="ar"/>
        </w:rPr>
        <w:t>“Procedural fairness and the tolerance for inco</w:t>
      </w:r>
      <w:r>
        <w:rPr>
          <w:rStyle w:val="font31"/>
          <w:i w:val="0"/>
          <w:iCs w:val="0"/>
          <w:sz w:val="21"/>
          <w:szCs w:val="21"/>
          <w:lang w:bidi="ar"/>
        </w:rPr>
        <w:t xml:space="preserve">me inequality”, </w:t>
      </w:r>
      <w:r>
        <w:rPr>
          <w:rFonts w:cs="Times New Roman"/>
          <w:i/>
          <w:iCs/>
          <w:color w:val="000000"/>
          <w:sz w:val="21"/>
          <w:szCs w:val="21"/>
          <w:lang w:bidi="ar"/>
        </w:rPr>
        <w:t>European Economic Review</w:t>
      </w:r>
      <w:r>
        <w:rPr>
          <w:rFonts w:cs="Times New Roman"/>
          <w:color w:val="000000"/>
          <w:sz w:val="21"/>
          <w:szCs w:val="21"/>
          <w:lang w:bidi="ar"/>
        </w:rPr>
        <w:t xml:space="preserve"> 64</w:t>
      </w:r>
      <w:r>
        <w:rPr>
          <w:rFonts w:cs="Times New Roman" w:hint="eastAsia"/>
          <w:color w:val="000000"/>
          <w:sz w:val="21"/>
          <w:szCs w:val="21"/>
          <w:lang w:bidi="ar"/>
        </w:rPr>
        <w:t>:</w:t>
      </w:r>
      <w:r>
        <w:rPr>
          <w:rFonts w:cs="Times New Roman"/>
          <w:color w:val="000000"/>
          <w:sz w:val="21"/>
          <w:szCs w:val="21"/>
          <w:lang w:bidi="ar"/>
        </w:rPr>
        <w:t>111-128.</w:t>
      </w:r>
    </w:p>
    <w:p w14:paraId="4B19D7A0"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lastRenderedPageBreak/>
        <w:t>Lei,</w:t>
      </w:r>
      <w:r>
        <w:rPr>
          <w:rFonts w:cs="Times New Roman" w:hint="eastAsia"/>
          <w:color w:val="000000"/>
          <w:sz w:val="21"/>
          <w:szCs w:val="21"/>
          <w:lang w:bidi="ar"/>
        </w:rPr>
        <w:t xml:space="preserve"> V.</w:t>
      </w:r>
      <w:r>
        <w:rPr>
          <w:rFonts w:cs="Times New Roman"/>
          <w:color w:val="000000"/>
          <w:sz w:val="21"/>
          <w:szCs w:val="21"/>
          <w:lang w:bidi="ar"/>
        </w:rPr>
        <w:t xml:space="preserve"> </w:t>
      </w:r>
      <w:r>
        <w:rPr>
          <w:rFonts w:cs="Times New Roman" w:hint="eastAsia"/>
          <w:color w:val="000000"/>
          <w:sz w:val="21"/>
          <w:szCs w:val="21"/>
          <w:lang w:bidi="ar"/>
        </w:rPr>
        <w:t>&amp;</w:t>
      </w:r>
      <w:r>
        <w:rPr>
          <w:rFonts w:cs="Times New Roman"/>
          <w:color w:val="000000"/>
          <w:sz w:val="21"/>
          <w:szCs w:val="21"/>
          <w:lang w:bidi="ar"/>
        </w:rPr>
        <w:t xml:space="preserve"> </w:t>
      </w:r>
      <w:r>
        <w:rPr>
          <w:rFonts w:cs="Times New Roman" w:hint="eastAsia"/>
          <w:color w:val="000000"/>
          <w:sz w:val="21"/>
          <w:szCs w:val="21"/>
          <w:lang w:bidi="ar"/>
        </w:rPr>
        <w:t>F</w:t>
      </w:r>
      <w:r>
        <w:rPr>
          <w:rFonts w:cs="Times New Roman"/>
          <w:color w:val="000000"/>
          <w:sz w:val="21"/>
          <w:szCs w:val="21"/>
          <w:lang w:bidi="ar"/>
        </w:rPr>
        <w:t>.Vesely</w:t>
      </w:r>
      <w:r>
        <w:rPr>
          <w:rFonts w:cs="Times New Roman" w:hint="eastAsia"/>
          <w:color w:val="000000"/>
          <w:sz w:val="21"/>
          <w:szCs w:val="21"/>
          <w:lang w:bidi="ar"/>
        </w:rPr>
        <w:t>(</w:t>
      </w:r>
      <w:r>
        <w:rPr>
          <w:rFonts w:cs="Times New Roman"/>
          <w:color w:val="000000"/>
          <w:sz w:val="21"/>
          <w:szCs w:val="21"/>
          <w:lang w:bidi="ar"/>
        </w:rPr>
        <w:t>2010)</w:t>
      </w:r>
      <w:r>
        <w:rPr>
          <w:rFonts w:cs="Times New Roman" w:hint="eastAsia"/>
          <w:color w:val="000000"/>
          <w:sz w:val="21"/>
          <w:szCs w:val="21"/>
          <w:lang w:bidi="ar"/>
        </w:rPr>
        <w:t xml:space="preserve">, </w:t>
      </w:r>
      <w:r>
        <w:rPr>
          <w:rFonts w:cs="Times New Roman"/>
          <w:color w:val="000000"/>
          <w:sz w:val="21"/>
          <w:szCs w:val="21"/>
          <w:lang w:bidi="ar"/>
        </w:rPr>
        <w:t>“In‐group versus out‐group trust: The impact of income inequal</w:t>
      </w:r>
      <w:r>
        <w:rPr>
          <w:rStyle w:val="font31"/>
          <w:i w:val="0"/>
          <w:iCs w:val="0"/>
          <w:sz w:val="21"/>
          <w:szCs w:val="21"/>
          <w:lang w:bidi="ar"/>
        </w:rPr>
        <w:t>ity”,</w:t>
      </w:r>
      <w:r>
        <w:rPr>
          <w:rFonts w:cs="Times New Roman"/>
          <w:color w:val="000000"/>
          <w:sz w:val="21"/>
          <w:szCs w:val="21"/>
          <w:lang w:bidi="ar"/>
        </w:rPr>
        <w:t xml:space="preserve"> </w:t>
      </w:r>
      <w:r>
        <w:rPr>
          <w:rFonts w:cs="Times New Roman"/>
          <w:i/>
          <w:iCs/>
          <w:color w:val="000000"/>
          <w:sz w:val="21"/>
          <w:szCs w:val="21"/>
          <w:lang w:bidi="ar"/>
        </w:rPr>
        <w:t>Southern Economic Journal</w:t>
      </w:r>
      <w:r>
        <w:rPr>
          <w:rFonts w:cs="Times New Roman" w:hint="eastAsia"/>
          <w:i/>
          <w:iCs/>
          <w:color w:val="000000"/>
          <w:sz w:val="21"/>
          <w:szCs w:val="21"/>
          <w:lang w:bidi="ar"/>
        </w:rPr>
        <w:t xml:space="preserve"> </w:t>
      </w:r>
      <w:r>
        <w:rPr>
          <w:rFonts w:cs="Times New Roman"/>
          <w:color w:val="000000"/>
          <w:sz w:val="21"/>
          <w:szCs w:val="21"/>
          <w:lang w:bidi="ar"/>
        </w:rPr>
        <w:t>76</w:t>
      </w:r>
      <w:r>
        <w:rPr>
          <w:rFonts w:cs="Times New Roman" w:hint="eastAsia"/>
          <w:color w:val="000000"/>
          <w:sz w:val="21"/>
          <w:szCs w:val="21"/>
          <w:lang w:bidi="ar"/>
        </w:rPr>
        <w:t>(</w:t>
      </w:r>
      <w:r>
        <w:rPr>
          <w:rFonts w:cs="Times New Roman"/>
          <w:color w:val="000000"/>
          <w:sz w:val="21"/>
          <w:szCs w:val="21"/>
          <w:lang w:bidi="ar"/>
        </w:rPr>
        <w:t>4</w:t>
      </w:r>
      <w:r>
        <w:rPr>
          <w:rFonts w:cs="Times New Roman" w:hint="eastAsia"/>
          <w:color w:val="000000"/>
          <w:sz w:val="21"/>
          <w:szCs w:val="21"/>
          <w:lang w:bidi="ar"/>
        </w:rPr>
        <w:t>):</w:t>
      </w:r>
      <w:r>
        <w:rPr>
          <w:rFonts w:cs="Times New Roman"/>
          <w:color w:val="000000"/>
          <w:sz w:val="21"/>
          <w:szCs w:val="21"/>
          <w:lang w:bidi="ar"/>
        </w:rPr>
        <w:t>1049-1063.</w:t>
      </w:r>
    </w:p>
    <w:p w14:paraId="3971F33C"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Masekesa</w:t>
      </w:r>
      <w:r>
        <w:rPr>
          <w:rFonts w:cs="Times New Roman" w:hint="eastAsia"/>
          <w:color w:val="000000"/>
          <w:sz w:val="21"/>
          <w:szCs w:val="21"/>
          <w:lang w:bidi="ar"/>
        </w:rPr>
        <w:t>,</w:t>
      </w:r>
      <w:r>
        <w:rPr>
          <w:rFonts w:cs="Times New Roman"/>
          <w:color w:val="000000"/>
          <w:sz w:val="21"/>
          <w:szCs w:val="21"/>
          <w:lang w:bidi="ar"/>
        </w:rPr>
        <w:t xml:space="preserve"> F</w:t>
      </w:r>
      <w:r>
        <w:rPr>
          <w:rFonts w:cs="Times New Roman" w:hint="eastAsia"/>
          <w:color w:val="000000"/>
          <w:sz w:val="21"/>
          <w:szCs w:val="21"/>
          <w:lang w:bidi="ar"/>
        </w:rPr>
        <w:t>. &amp;</w:t>
      </w:r>
      <w:r>
        <w:rPr>
          <w:rFonts w:cs="Times New Roman"/>
          <w:color w:val="000000"/>
          <w:sz w:val="21"/>
          <w:szCs w:val="21"/>
          <w:lang w:bidi="ar"/>
        </w:rPr>
        <w:t xml:space="preserve"> A.Munro</w:t>
      </w:r>
      <w:r>
        <w:rPr>
          <w:rFonts w:cs="Times New Roman" w:hint="eastAsia"/>
          <w:color w:val="000000"/>
          <w:sz w:val="21"/>
          <w:szCs w:val="21"/>
          <w:lang w:bidi="ar"/>
        </w:rPr>
        <w:t>(</w:t>
      </w:r>
      <w:r>
        <w:rPr>
          <w:rFonts w:cs="Times New Roman"/>
          <w:color w:val="000000"/>
          <w:sz w:val="21"/>
          <w:szCs w:val="21"/>
          <w:lang w:bidi="ar"/>
        </w:rPr>
        <w:t>2020</w:t>
      </w:r>
      <w:r>
        <w:rPr>
          <w:rFonts w:cs="Times New Roman" w:hint="eastAsia"/>
          <w:color w:val="000000"/>
          <w:sz w:val="21"/>
          <w:szCs w:val="21"/>
          <w:lang w:bidi="ar"/>
        </w:rPr>
        <w:t xml:space="preserve">), </w:t>
      </w:r>
      <w:r>
        <w:rPr>
          <w:rFonts w:cs="Times New Roman"/>
          <w:color w:val="000000"/>
          <w:sz w:val="21"/>
          <w:szCs w:val="21"/>
          <w:lang w:bidi="ar"/>
        </w:rPr>
        <w:t>“Intra-household inequality, fairness and productivity</w:t>
      </w:r>
      <w:r>
        <w:rPr>
          <w:rFonts w:cs="Times New Roman" w:hint="eastAsia"/>
          <w:color w:val="000000"/>
          <w:sz w:val="21"/>
          <w:szCs w:val="21"/>
          <w:lang w:bidi="ar"/>
        </w:rPr>
        <w:t xml:space="preserve">. </w:t>
      </w:r>
      <w:r>
        <w:rPr>
          <w:rFonts w:cs="Times New Roman"/>
          <w:color w:val="000000"/>
          <w:sz w:val="21"/>
          <w:szCs w:val="21"/>
          <w:lang w:bidi="ar"/>
        </w:rPr>
        <w:t>Evidence from a real effort experim</w:t>
      </w:r>
      <w:r>
        <w:rPr>
          <w:rStyle w:val="font31"/>
          <w:i w:val="0"/>
          <w:iCs w:val="0"/>
          <w:sz w:val="21"/>
          <w:szCs w:val="21"/>
          <w:lang w:bidi="ar"/>
        </w:rPr>
        <w:t>ent”,</w:t>
      </w:r>
      <w:r>
        <w:rPr>
          <w:rFonts w:cs="Times New Roman"/>
          <w:color w:val="000000"/>
          <w:sz w:val="21"/>
          <w:szCs w:val="21"/>
          <w:lang w:bidi="ar"/>
        </w:rPr>
        <w:t xml:space="preserve"> </w:t>
      </w:r>
      <w:r>
        <w:rPr>
          <w:rFonts w:cs="Times New Roman"/>
          <w:i/>
          <w:iCs/>
          <w:color w:val="000000"/>
          <w:sz w:val="21"/>
          <w:szCs w:val="21"/>
          <w:lang w:bidi="ar"/>
        </w:rPr>
        <w:t>World Development</w:t>
      </w:r>
      <w:r>
        <w:rPr>
          <w:rFonts w:cs="Times New Roman"/>
          <w:color w:val="000000"/>
          <w:sz w:val="21"/>
          <w:szCs w:val="21"/>
          <w:lang w:bidi="ar"/>
        </w:rPr>
        <w:t xml:space="preserve"> 127</w:t>
      </w:r>
      <w:r>
        <w:rPr>
          <w:rFonts w:cs="Times New Roman" w:hint="eastAsia"/>
          <w:color w:val="000000"/>
          <w:sz w:val="21"/>
          <w:szCs w:val="21"/>
          <w:lang w:bidi="ar"/>
        </w:rPr>
        <w:t>:</w:t>
      </w:r>
      <w:r>
        <w:rPr>
          <w:rFonts w:cs="Times New Roman"/>
          <w:color w:val="000000"/>
          <w:sz w:val="21"/>
          <w:szCs w:val="21"/>
          <w:lang w:bidi="ar"/>
        </w:rPr>
        <w:t>104763.</w:t>
      </w:r>
    </w:p>
    <w:p w14:paraId="638D2407"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Mui</w:t>
      </w:r>
      <w:r>
        <w:rPr>
          <w:rFonts w:cs="Times New Roman" w:hint="eastAsia"/>
          <w:color w:val="000000"/>
          <w:sz w:val="21"/>
          <w:szCs w:val="21"/>
          <w:lang w:bidi="ar"/>
        </w:rPr>
        <w:t>,</w:t>
      </w:r>
      <w:r>
        <w:rPr>
          <w:rFonts w:cs="Times New Roman"/>
          <w:color w:val="000000"/>
          <w:sz w:val="21"/>
          <w:szCs w:val="21"/>
          <w:lang w:bidi="ar"/>
        </w:rPr>
        <w:t xml:space="preserve"> V.</w:t>
      </w:r>
      <w:r>
        <w:rPr>
          <w:rFonts w:cs="Times New Roman" w:hint="eastAsia"/>
          <w:color w:val="000000"/>
          <w:sz w:val="21"/>
          <w:szCs w:val="21"/>
          <w:lang w:bidi="ar"/>
        </w:rPr>
        <w:t>(</w:t>
      </w:r>
      <w:r>
        <w:rPr>
          <w:rFonts w:cs="Times New Roman"/>
          <w:color w:val="000000"/>
          <w:sz w:val="21"/>
          <w:szCs w:val="21"/>
          <w:lang w:bidi="ar"/>
        </w:rPr>
        <w:t>1995)</w:t>
      </w:r>
      <w:r>
        <w:rPr>
          <w:rFonts w:cs="Times New Roman" w:hint="eastAsia"/>
          <w:color w:val="000000"/>
          <w:sz w:val="21"/>
          <w:szCs w:val="21"/>
          <w:lang w:bidi="ar"/>
        </w:rPr>
        <w:t xml:space="preserve">, </w:t>
      </w:r>
      <w:r>
        <w:rPr>
          <w:rFonts w:cs="Times New Roman"/>
          <w:color w:val="000000"/>
          <w:sz w:val="21"/>
          <w:szCs w:val="21"/>
          <w:lang w:bidi="ar"/>
        </w:rPr>
        <w:t>“The economics of env</w:t>
      </w:r>
      <w:r>
        <w:rPr>
          <w:rStyle w:val="font31"/>
          <w:i w:val="0"/>
          <w:iCs w:val="0"/>
          <w:sz w:val="21"/>
          <w:szCs w:val="21"/>
          <w:lang w:bidi="ar"/>
        </w:rPr>
        <w:t>y”,</w:t>
      </w:r>
      <w:r>
        <w:rPr>
          <w:rFonts w:cs="Times New Roman"/>
          <w:color w:val="000000"/>
          <w:sz w:val="21"/>
          <w:szCs w:val="21"/>
          <w:lang w:bidi="ar"/>
        </w:rPr>
        <w:t xml:space="preserve"> </w:t>
      </w:r>
      <w:r>
        <w:rPr>
          <w:rStyle w:val="font31"/>
          <w:sz w:val="21"/>
          <w:szCs w:val="21"/>
          <w:lang w:bidi="ar"/>
        </w:rPr>
        <w:t>Journal of Economic Behavior and Organization</w:t>
      </w:r>
      <w:r>
        <w:rPr>
          <w:rStyle w:val="font11"/>
          <w:sz w:val="21"/>
          <w:szCs w:val="21"/>
          <w:lang w:bidi="ar"/>
        </w:rPr>
        <w:t xml:space="preserve"> 26(3)</w:t>
      </w:r>
      <w:r>
        <w:rPr>
          <w:rStyle w:val="font11"/>
          <w:rFonts w:hint="eastAsia"/>
          <w:sz w:val="21"/>
          <w:szCs w:val="21"/>
          <w:lang w:bidi="ar"/>
        </w:rPr>
        <w:t>:</w:t>
      </w:r>
      <w:r>
        <w:rPr>
          <w:rStyle w:val="font11"/>
          <w:sz w:val="21"/>
          <w:szCs w:val="21"/>
          <w:lang w:bidi="ar"/>
        </w:rPr>
        <w:t>311-336.</w:t>
      </w:r>
    </w:p>
    <w:p w14:paraId="38AC1B93"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Nishi</w:t>
      </w:r>
      <w:r>
        <w:rPr>
          <w:rFonts w:cs="Times New Roman" w:hint="eastAsia"/>
          <w:color w:val="000000"/>
          <w:sz w:val="21"/>
          <w:szCs w:val="21"/>
          <w:lang w:bidi="ar"/>
        </w:rPr>
        <w:t>,</w:t>
      </w:r>
      <w:r>
        <w:rPr>
          <w:rFonts w:cs="Times New Roman"/>
          <w:color w:val="000000"/>
          <w:sz w:val="21"/>
          <w:szCs w:val="21"/>
          <w:lang w:bidi="ar"/>
        </w:rPr>
        <w:t xml:space="preserve"> A.</w:t>
      </w:r>
      <w:r>
        <w:rPr>
          <w:rFonts w:cs="Times New Roman" w:hint="eastAsia"/>
          <w:color w:val="000000"/>
          <w:sz w:val="21"/>
          <w:szCs w:val="21"/>
          <w:lang w:bidi="ar"/>
        </w:rPr>
        <w:t xml:space="preserve"> et al(</w:t>
      </w:r>
      <w:r>
        <w:rPr>
          <w:rFonts w:cs="Times New Roman"/>
          <w:color w:val="000000"/>
          <w:sz w:val="21"/>
          <w:szCs w:val="21"/>
          <w:lang w:bidi="ar"/>
        </w:rPr>
        <w:t>20</w:t>
      </w:r>
      <w:r>
        <w:rPr>
          <w:rFonts w:cs="Times New Roman" w:hint="eastAsia"/>
          <w:color w:val="000000"/>
          <w:sz w:val="21"/>
          <w:szCs w:val="21"/>
          <w:lang w:bidi="ar"/>
        </w:rPr>
        <w:t>1</w:t>
      </w:r>
      <w:r>
        <w:rPr>
          <w:rFonts w:cs="Times New Roman"/>
          <w:color w:val="000000"/>
          <w:sz w:val="21"/>
          <w:szCs w:val="21"/>
          <w:lang w:bidi="ar"/>
        </w:rPr>
        <w:t>5)</w:t>
      </w:r>
      <w:r>
        <w:rPr>
          <w:rFonts w:cs="Times New Roman" w:hint="eastAsia"/>
          <w:color w:val="000000"/>
          <w:sz w:val="21"/>
          <w:szCs w:val="21"/>
          <w:lang w:bidi="ar"/>
        </w:rPr>
        <w:t>,</w:t>
      </w:r>
      <w:r>
        <w:rPr>
          <w:rStyle w:val="font31"/>
          <w:rFonts w:hint="eastAsia"/>
          <w:i w:val="0"/>
          <w:iCs w:val="0"/>
          <w:sz w:val="21"/>
          <w:szCs w:val="21"/>
          <w:lang w:bidi="ar"/>
        </w:rPr>
        <w:t xml:space="preserve"> </w:t>
      </w:r>
      <w:r>
        <w:rPr>
          <w:rStyle w:val="font31"/>
          <w:i w:val="0"/>
          <w:iCs w:val="0"/>
          <w:sz w:val="21"/>
          <w:szCs w:val="21"/>
          <w:lang w:bidi="ar"/>
        </w:rPr>
        <w:t>“In</w:t>
      </w:r>
      <w:r>
        <w:rPr>
          <w:rFonts w:cs="Times New Roman"/>
          <w:color w:val="000000"/>
          <w:sz w:val="21"/>
          <w:szCs w:val="21"/>
          <w:lang w:bidi="ar"/>
        </w:rPr>
        <w:t>equality and visibility of wealth in experimental social netwo</w:t>
      </w:r>
      <w:r>
        <w:rPr>
          <w:rStyle w:val="font31"/>
          <w:i w:val="0"/>
          <w:iCs w:val="0"/>
          <w:sz w:val="21"/>
          <w:szCs w:val="21"/>
          <w:lang w:bidi="ar"/>
        </w:rPr>
        <w:t xml:space="preserve">rks”, </w:t>
      </w:r>
      <w:r>
        <w:rPr>
          <w:rFonts w:cs="Times New Roman"/>
          <w:i/>
          <w:iCs/>
          <w:color w:val="000000"/>
          <w:sz w:val="21"/>
          <w:szCs w:val="21"/>
          <w:lang w:bidi="ar"/>
        </w:rPr>
        <w:t>Nature</w:t>
      </w:r>
      <w:r>
        <w:rPr>
          <w:rFonts w:cs="Times New Roman"/>
          <w:color w:val="000000"/>
          <w:sz w:val="21"/>
          <w:szCs w:val="21"/>
          <w:lang w:bidi="ar"/>
        </w:rPr>
        <w:t xml:space="preserve"> 526(7573)</w:t>
      </w:r>
      <w:r>
        <w:rPr>
          <w:rStyle w:val="font11"/>
          <w:rFonts w:hint="eastAsia"/>
          <w:sz w:val="21"/>
          <w:szCs w:val="21"/>
          <w:lang w:bidi="ar"/>
        </w:rPr>
        <w:t>:</w:t>
      </w:r>
      <w:r>
        <w:rPr>
          <w:rFonts w:cs="Times New Roman"/>
          <w:color w:val="000000"/>
          <w:sz w:val="21"/>
          <w:szCs w:val="21"/>
          <w:lang w:bidi="ar"/>
        </w:rPr>
        <w:t>426-429.</w:t>
      </w:r>
    </w:p>
    <w:p w14:paraId="3DAAB9FC"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Pantoja, F.</w:t>
      </w:r>
      <w:r>
        <w:rPr>
          <w:rFonts w:cs="Times New Roman" w:hint="eastAsia"/>
          <w:color w:val="000000"/>
          <w:sz w:val="21"/>
          <w:szCs w:val="21"/>
          <w:lang w:bidi="ar"/>
        </w:rPr>
        <w:t xml:space="preserve">(2022), </w:t>
      </w:r>
      <w:r>
        <w:rPr>
          <w:rFonts w:cs="Times New Roman"/>
          <w:color w:val="000000"/>
          <w:sz w:val="21"/>
          <w:szCs w:val="21"/>
          <w:lang w:bidi="ar"/>
        </w:rPr>
        <w:t>“It’s not just about poverty: Capital, inequality, and antisocial behaviour in scho</w:t>
      </w:r>
      <w:r>
        <w:rPr>
          <w:rStyle w:val="font31"/>
          <w:i w:val="0"/>
          <w:iCs w:val="0"/>
          <w:sz w:val="21"/>
          <w:szCs w:val="21"/>
          <w:lang w:bidi="ar"/>
        </w:rPr>
        <w:t>ols”,</w:t>
      </w:r>
      <w:r>
        <w:rPr>
          <w:rFonts w:cs="Times New Roman"/>
          <w:color w:val="000000"/>
          <w:sz w:val="21"/>
          <w:szCs w:val="21"/>
          <w:lang w:bidi="ar"/>
        </w:rPr>
        <w:t xml:space="preserve"> </w:t>
      </w:r>
      <w:r>
        <w:rPr>
          <w:rFonts w:cs="Times New Roman"/>
          <w:i/>
          <w:iCs/>
          <w:color w:val="000000"/>
          <w:sz w:val="21"/>
          <w:szCs w:val="21"/>
          <w:lang w:bidi="ar"/>
        </w:rPr>
        <w:t>The British Journal of Criminology</w:t>
      </w:r>
      <w:r>
        <w:rPr>
          <w:rFonts w:cs="Times New Roman"/>
          <w:color w:val="000000"/>
          <w:sz w:val="21"/>
          <w:szCs w:val="21"/>
          <w:lang w:bidi="ar"/>
        </w:rPr>
        <w:t xml:space="preserve"> 62(2)</w:t>
      </w:r>
      <w:r>
        <w:rPr>
          <w:rStyle w:val="font11"/>
          <w:rFonts w:hint="eastAsia"/>
          <w:sz w:val="21"/>
          <w:szCs w:val="21"/>
          <w:lang w:bidi="ar"/>
        </w:rPr>
        <w:t>:</w:t>
      </w:r>
      <w:r>
        <w:rPr>
          <w:rFonts w:cs="Times New Roman"/>
          <w:color w:val="000000"/>
          <w:sz w:val="21"/>
          <w:szCs w:val="21"/>
          <w:lang w:bidi="ar"/>
        </w:rPr>
        <w:t>359-377.</w:t>
      </w:r>
    </w:p>
    <w:p w14:paraId="59ADBB62" w14:textId="77777777" w:rsidR="00DB1045" w:rsidRDefault="00000000">
      <w:pPr>
        <w:ind w:firstLineChars="200" w:firstLine="420"/>
        <w:textAlignment w:val="top"/>
        <w:rPr>
          <w:rStyle w:val="font11"/>
          <w:sz w:val="21"/>
          <w:szCs w:val="21"/>
          <w:lang w:bidi="ar"/>
        </w:rPr>
      </w:pPr>
      <w:r>
        <w:rPr>
          <w:rFonts w:cs="Times New Roman"/>
          <w:color w:val="000000"/>
          <w:sz w:val="21"/>
          <w:szCs w:val="21"/>
          <w:lang w:bidi="ar"/>
        </w:rPr>
        <w:t>Piff, P.K.</w:t>
      </w:r>
      <w:r>
        <w:rPr>
          <w:rFonts w:cs="Times New Roman" w:hint="eastAsia"/>
          <w:color w:val="000000"/>
          <w:sz w:val="21"/>
          <w:szCs w:val="21"/>
          <w:lang w:bidi="ar"/>
        </w:rPr>
        <w:t xml:space="preserve"> </w:t>
      </w:r>
      <w:r>
        <w:rPr>
          <w:rStyle w:val="font11"/>
          <w:sz w:val="21"/>
          <w:szCs w:val="21"/>
          <w:lang w:bidi="ar"/>
        </w:rPr>
        <w:t>et al.</w:t>
      </w:r>
      <w:r>
        <w:rPr>
          <w:rFonts w:cs="Times New Roman" w:hint="eastAsia"/>
          <w:color w:val="000000"/>
          <w:sz w:val="21"/>
          <w:szCs w:val="21"/>
          <w:lang w:bidi="ar"/>
        </w:rPr>
        <w:t>(</w:t>
      </w:r>
      <w:r>
        <w:rPr>
          <w:rFonts w:cs="Times New Roman"/>
          <w:color w:val="000000"/>
          <w:sz w:val="21"/>
          <w:szCs w:val="21"/>
          <w:lang w:bidi="ar"/>
        </w:rPr>
        <w:t>2010)</w:t>
      </w:r>
      <w:r>
        <w:rPr>
          <w:rFonts w:cs="Times New Roman" w:hint="eastAsia"/>
          <w:color w:val="000000"/>
          <w:sz w:val="21"/>
          <w:szCs w:val="21"/>
          <w:lang w:bidi="ar"/>
        </w:rPr>
        <w:t xml:space="preserve">, </w:t>
      </w:r>
      <w:r>
        <w:rPr>
          <w:rFonts w:cs="Times New Roman"/>
          <w:color w:val="000000"/>
          <w:sz w:val="21"/>
          <w:szCs w:val="21"/>
          <w:lang w:bidi="ar"/>
        </w:rPr>
        <w:t xml:space="preserve">“Having less, giving more: </w:t>
      </w:r>
      <w:r>
        <w:rPr>
          <w:rFonts w:cs="Times New Roman" w:hint="eastAsia"/>
          <w:color w:val="000000"/>
          <w:sz w:val="21"/>
          <w:szCs w:val="21"/>
          <w:lang w:bidi="ar"/>
        </w:rPr>
        <w:t>T</w:t>
      </w:r>
      <w:r>
        <w:rPr>
          <w:rFonts w:cs="Times New Roman"/>
          <w:color w:val="000000"/>
          <w:sz w:val="21"/>
          <w:szCs w:val="21"/>
          <w:lang w:bidi="ar"/>
        </w:rPr>
        <w:t>he influence of social class on prosocial behavi</w:t>
      </w:r>
      <w:r>
        <w:rPr>
          <w:rStyle w:val="font31"/>
          <w:i w:val="0"/>
          <w:iCs w:val="0"/>
          <w:sz w:val="21"/>
          <w:szCs w:val="21"/>
          <w:lang w:bidi="ar"/>
        </w:rPr>
        <w:t xml:space="preserve">or”, </w:t>
      </w:r>
      <w:r>
        <w:rPr>
          <w:rStyle w:val="font31"/>
          <w:sz w:val="21"/>
          <w:szCs w:val="21"/>
          <w:lang w:bidi="ar"/>
        </w:rPr>
        <w:t>Journal of Personality and Social Psychology</w:t>
      </w:r>
      <w:r>
        <w:rPr>
          <w:rStyle w:val="font11"/>
          <w:sz w:val="21"/>
          <w:szCs w:val="21"/>
          <w:lang w:bidi="ar"/>
        </w:rPr>
        <w:t xml:space="preserve"> 99(5)</w:t>
      </w:r>
      <w:r>
        <w:rPr>
          <w:rStyle w:val="font11"/>
          <w:rFonts w:hint="eastAsia"/>
          <w:sz w:val="21"/>
          <w:szCs w:val="21"/>
          <w:lang w:bidi="ar"/>
        </w:rPr>
        <w:t>:</w:t>
      </w:r>
      <w:r>
        <w:rPr>
          <w:rStyle w:val="font11"/>
          <w:sz w:val="21"/>
          <w:szCs w:val="21"/>
          <w:lang w:bidi="ar"/>
        </w:rPr>
        <w:t>771-784.</w:t>
      </w:r>
    </w:p>
    <w:p w14:paraId="78FA7956" w14:textId="77777777" w:rsidR="00DB1045" w:rsidRDefault="00000000">
      <w:pPr>
        <w:ind w:firstLineChars="200" w:firstLine="420"/>
        <w:textAlignment w:val="top"/>
        <w:rPr>
          <w:rStyle w:val="font31"/>
          <w:i w:val="0"/>
          <w:iCs w:val="0"/>
          <w:sz w:val="21"/>
          <w:szCs w:val="21"/>
          <w:lang w:bidi="ar"/>
        </w:rPr>
      </w:pPr>
      <w:r>
        <w:rPr>
          <w:rFonts w:cs="Times New Roman"/>
          <w:color w:val="000000"/>
          <w:sz w:val="21"/>
          <w:szCs w:val="21"/>
          <w:lang w:bidi="ar"/>
        </w:rPr>
        <w:t>Piketty</w:t>
      </w:r>
      <w:r>
        <w:rPr>
          <w:rFonts w:cs="Times New Roman" w:hint="eastAsia"/>
          <w:color w:val="000000"/>
          <w:sz w:val="21"/>
          <w:szCs w:val="21"/>
          <w:lang w:bidi="ar"/>
        </w:rPr>
        <w:t>,</w:t>
      </w:r>
      <w:r>
        <w:rPr>
          <w:rFonts w:cs="Times New Roman"/>
          <w:color w:val="000000"/>
          <w:sz w:val="21"/>
          <w:szCs w:val="21"/>
          <w:lang w:bidi="ar"/>
        </w:rPr>
        <w:t xml:space="preserve"> T.</w:t>
      </w:r>
      <w:r>
        <w:rPr>
          <w:rFonts w:cs="Times New Roman" w:hint="eastAsia"/>
          <w:color w:val="000000"/>
          <w:sz w:val="21"/>
          <w:szCs w:val="21"/>
          <w:lang w:bidi="ar"/>
        </w:rPr>
        <w:t>(</w:t>
      </w:r>
      <w:r>
        <w:rPr>
          <w:rFonts w:cs="Times New Roman"/>
          <w:color w:val="000000"/>
          <w:sz w:val="21"/>
          <w:szCs w:val="21"/>
          <w:lang w:bidi="ar"/>
        </w:rPr>
        <w:t>2014</w:t>
      </w:r>
      <w:r>
        <w:rPr>
          <w:rFonts w:cs="Times New Roman" w:hint="eastAsia"/>
          <w:color w:val="000000"/>
          <w:sz w:val="21"/>
          <w:szCs w:val="21"/>
          <w:lang w:bidi="ar"/>
        </w:rPr>
        <w:t>a</w:t>
      </w:r>
      <w:r>
        <w:rPr>
          <w:rFonts w:cs="Times New Roman"/>
          <w:color w:val="000000"/>
          <w:sz w:val="21"/>
          <w:szCs w:val="21"/>
          <w:lang w:bidi="ar"/>
        </w:rPr>
        <w:t>)</w:t>
      </w:r>
      <w:r>
        <w:rPr>
          <w:rStyle w:val="font31"/>
          <w:rFonts w:hint="eastAsia"/>
          <w:i w:val="0"/>
          <w:iCs w:val="0"/>
          <w:sz w:val="21"/>
          <w:szCs w:val="21"/>
          <w:lang w:bidi="ar"/>
        </w:rPr>
        <w:t>,</w:t>
      </w:r>
      <w:r>
        <w:rPr>
          <w:rStyle w:val="font31"/>
          <w:i w:val="0"/>
          <w:iCs w:val="0"/>
          <w:sz w:val="21"/>
          <w:szCs w:val="21"/>
          <w:lang w:bidi="ar"/>
        </w:rPr>
        <w:t xml:space="preserve"> </w:t>
      </w:r>
      <w:r>
        <w:rPr>
          <w:rFonts w:cs="Times New Roman"/>
          <w:i/>
          <w:iCs/>
          <w:color w:val="000000"/>
          <w:sz w:val="21"/>
          <w:szCs w:val="21"/>
          <w:lang w:bidi="ar"/>
        </w:rPr>
        <w:t>Capital in the Twenty-First Century</w:t>
      </w:r>
      <w:r>
        <w:rPr>
          <w:rStyle w:val="font31"/>
          <w:rFonts w:hint="eastAsia"/>
          <w:i w:val="0"/>
          <w:iCs w:val="0"/>
          <w:sz w:val="21"/>
          <w:szCs w:val="21"/>
          <w:lang w:bidi="ar"/>
        </w:rPr>
        <w:t>,</w:t>
      </w:r>
      <w:r>
        <w:rPr>
          <w:rStyle w:val="font31"/>
          <w:i w:val="0"/>
          <w:iCs w:val="0"/>
          <w:sz w:val="21"/>
          <w:szCs w:val="21"/>
          <w:lang w:bidi="ar"/>
        </w:rPr>
        <w:t xml:space="preserve"> Harvard University Press.</w:t>
      </w:r>
    </w:p>
    <w:p w14:paraId="3C0DD72C"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Piketty</w:t>
      </w:r>
      <w:r>
        <w:rPr>
          <w:rFonts w:cs="Times New Roman" w:hint="eastAsia"/>
          <w:color w:val="000000"/>
          <w:sz w:val="21"/>
          <w:szCs w:val="21"/>
          <w:lang w:bidi="ar"/>
        </w:rPr>
        <w:t>,</w:t>
      </w:r>
      <w:r>
        <w:rPr>
          <w:rFonts w:cs="Times New Roman"/>
          <w:color w:val="000000"/>
          <w:sz w:val="21"/>
          <w:szCs w:val="21"/>
          <w:lang w:bidi="ar"/>
        </w:rPr>
        <w:t xml:space="preserve"> T.</w:t>
      </w:r>
      <w:r>
        <w:rPr>
          <w:rFonts w:cs="Times New Roman" w:hint="eastAsia"/>
          <w:color w:val="000000"/>
          <w:sz w:val="21"/>
          <w:szCs w:val="21"/>
          <w:lang w:bidi="ar"/>
        </w:rPr>
        <w:t xml:space="preserve"> &amp;</w:t>
      </w:r>
      <w:r>
        <w:rPr>
          <w:rFonts w:cs="Times New Roman"/>
          <w:color w:val="000000"/>
          <w:sz w:val="21"/>
          <w:szCs w:val="21"/>
          <w:lang w:bidi="ar"/>
        </w:rPr>
        <w:t xml:space="preserve"> E.</w:t>
      </w:r>
      <w:r>
        <w:rPr>
          <w:rFonts w:cs="Times New Roman" w:hint="eastAsia"/>
          <w:color w:val="000000"/>
          <w:sz w:val="21"/>
          <w:szCs w:val="21"/>
          <w:lang w:bidi="ar"/>
        </w:rPr>
        <w:t xml:space="preserve"> </w:t>
      </w:r>
      <w:r>
        <w:rPr>
          <w:rFonts w:cs="Times New Roman"/>
          <w:color w:val="000000"/>
          <w:sz w:val="21"/>
          <w:szCs w:val="21"/>
          <w:lang w:bidi="ar"/>
        </w:rPr>
        <w:t>Saez</w:t>
      </w:r>
      <w:r>
        <w:rPr>
          <w:rFonts w:cs="Times New Roman" w:hint="eastAsia"/>
          <w:color w:val="000000"/>
          <w:sz w:val="21"/>
          <w:szCs w:val="21"/>
          <w:lang w:bidi="ar"/>
        </w:rPr>
        <w:t>(</w:t>
      </w:r>
      <w:r>
        <w:rPr>
          <w:rFonts w:cs="Times New Roman"/>
          <w:color w:val="000000"/>
          <w:sz w:val="21"/>
          <w:szCs w:val="21"/>
          <w:lang w:bidi="ar"/>
        </w:rPr>
        <w:t>2014</w:t>
      </w:r>
      <w:r>
        <w:rPr>
          <w:rFonts w:cs="Times New Roman" w:hint="eastAsia"/>
          <w:color w:val="000000"/>
          <w:sz w:val="21"/>
          <w:szCs w:val="21"/>
          <w:lang w:bidi="ar"/>
        </w:rPr>
        <w:t>b</w:t>
      </w:r>
      <w:r>
        <w:rPr>
          <w:rFonts w:cs="Times New Roman"/>
          <w:color w:val="000000"/>
          <w:sz w:val="21"/>
          <w:szCs w:val="21"/>
          <w:lang w:bidi="ar"/>
        </w:rPr>
        <w:t>)</w:t>
      </w:r>
      <w:r>
        <w:rPr>
          <w:rFonts w:cs="Times New Roman" w:hint="eastAsia"/>
          <w:color w:val="000000"/>
          <w:sz w:val="21"/>
          <w:szCs w:val="21"/>
          <w:lang w:bidi="ar"/>
        </w:rPr>
        <w:t xml:space="preserve">, </w:t>
      </w:r>
      <w:r>
        <w:rPr>
          <w:rFonts w:cs="Times New Roman"/>
          <w:color w:val="000000"/>
          <w:sz w:val="21"/>
          <w:szCs w:val="21"/>
          <w:lang w:bidi="ar"/>
        </w:rPr>
        <w:t>“Inequality in the long run</w:t>
      </w:r>
      <w:r>
        <w:rPr>
          <w:rStyle w:val="font31"/>
          <w:i w:val="0"/>
          <w:iCs w:val="0"/>
          <w:sz w:val="21"/>
          <w:szCs w:val="21"/>
          <w:lang w:bidi="ar"/>
        </w:rPr>
        <w:t xml:space="preserve">”, </w:t>
      </w:r>
      <w:r>
        <w:rPr>
          <w:rFonts w:cs="Times New Roman"/>
          <w:i/>
          <w:iCs/>
          <w:color w:val="000000"/>
          <w:sz w:val="21"/>
          <w:szCs w:val="21"/>
          <w:lang w:bidi="ar"/>
        </w:rPr>
        <w:t>Science</w:t>
      </w:r>
      <w:r>
        <w:rPr>
          <w:rFonts w:cs="Times New Roman"/>
          <w:color w:val="000000"/>
          <w:sz w:val="21"/>
          <w:szCs w:val="21"/>
          <w:lang w:bidi="ar"/>
        </w:rPr>
        <w:t xml:space="preserve"> 344(6186)</w:t>
      </w:r>
      <w:r>
        <w:rPr>
          <w:rFonts w:cs="Times New Roman" w:hint="eastAsia"/>
          <w:color w:val="000000"/>
          <w:sz w:val="21"/>
          <w:szCs w:val="21"/>
          <w:lang w:bidi="ar"/>
        </w:rPr>
        <w:t>:</w:t>
      </w:r>
      <w:r>
        <w:rPr>
          <w:rFonts w:cs="Times New Roman"/>
          <w:color w:val="000000"/>
          <w:sz w:val="21"/>
          <w:szCs w:val="21"/>
          <w:lang w:bidi="ar"/>
        </w:rPr>
        <w:t>838-843.</w:t>
      </w:r>
    </w:p>
    <w:p w14:paraId="7A04816E"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Prediger, S.</w:t>
      </w:r>
      <w:r>
        <w:rPr>
          <w:rFonts w:cs="Times New Roman" w:hint="eastAsia"/>
          <w:color w:val="000000"/>
          <w:sz w:val="21"/>
          <w:szCs w:val="21"/>
          <w:lang w:bidi="ar"/>
        </w:rPr>
        <w:t xml:space="preserve"> et al(</w:t>
      </w:r>
      <w:r>
        <w:rPr>
          <w:rFonts w:cs="Times New Roman"/>
          <w:color w:val="000000"/>
          <w:sz w:val="21"/>
          <w:szCs w:val="21"/>
          <w:lang w:bidi="ar"/>
        </w:rPr>
        <w:t>2014)</w:t>
      </w:r>
      <w:r>
        <w:rPr>
          <w:rFonts w:cs="Times New Roman" w:hint="eastAsia"/>
          <w:color w:val="000000"/>
          <w:sz w:val="21"/>
          <w:szCs w:val="21"/>
          <w:lang w:bidi="ar"/>
        </w:rPr>
        <w:t xml:space="preserve">, </w:t>
      </w:r>
      <w:r>
        <w:rPr>
          <w:rFonts w:cs="Times New Roman"/>
          <w:color w:val="000000"/>
          <w:sz w:val="21"/>
          <w:szCs w:val="21"/>
          <w:lang w:bidi="ar"/>
        </w:rPr>
        <w:t>“Resource scarcity and antisocial behavio</w:t>
      </w:r>
      <w:r>
        <w:rPr>
          <w:rStyle w:val="font31"/>
          <w:i w:val="0"/>
          <w:iCs w:val="0"/>
          <w:sz w:val="21"/>
          <w:szCs w:val="21"/>
          <w:lang w:bidi="ar"/>
        </w:rPr>
        <w:t>r”,</w:t>
      </w:r>
      <w:r>
        <w:rPr>
          <w:rFonts w:cs="Times New Roman"/>
          <w:color w:val="000000"/>
          <w:sz w:val="21"/>
          <w:szCs w:val="21"/>
          <w:lang w:bidi="ar"/>
        </w:rPr>
        <w:t xml:space="preserve"> </w:t>
      </w:r>
      <w:r>
        <w:rPr>
          <w:rStyle w:val="font31"/>
          <w:sz w:val="21"/>
          <w:szCs w:val="21"/>
          <w:lang w:bidi="ar"/>
        </w:rPr>
        <w:t>Journal of Public Economics</w:t>
      </w:r>
      <w:r>
        <w:rPr>
          <w:rStyle w:val="font11"/>
          <w:sz w:val="21"/>
          <w:szCs w:val="21"/>
          <w:lang w:bidi="ar"/>
        </w:rPr>
        <w:t xml:space="preserve"> 119</w:t>
      </w:r>
      <w:r>
        <w:rPr>
          <w:rStyle w:val="font11"/>
          <w:rFonts w:hint="eastAsia"/>
          <w:sz w:val="21"/>
          <w:szCs w:val="21"/>
          <w:lang w:bidi="ar"/>
        </w:rPr>
        <w:t>:</w:t>
      </w:r>
      <w:r>
        <w:rPr>
          <w:rStyle w:val="font11"/>
          <w:sz w:val="21"/>
          <w:szCs w:val="21"/>
          <w:lang w:bidi="ar"/>
        </w:rPr>
        <w:t>1-9.</w:t>
      </w:r>
    </w:p>
    <w:p w14:paraId="19E65FFC"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Roemer</w:t>
      </w:r>
      <w:r>
        <w:rPr>
          <w:rFonts w:cs="Times New Roman" w:hint="eastAsia"/>
          <w:color w:val="000000"/>
          <w:sz w:val="21"/>
          <w:szCs w:val="21"/>
          <w:lang w:bidi="ar"/>
        </w:rPr>
        <w:t>,</w:t>
      </w:r>
      <w:r>
        <w:rPr>
          <w:rFonts w:cs="Times New Roman"/>
          <w:color w:val="000000"/>
          <w:sz w:val="21"/>
          <w:szCs w:val="21"/>
          <w:lang w:bidi="ar"/>
        </w:rPr>
        <w:t xml:space="preserve"> J</w:t>
      </w:r>
      <w:r>
        <w:rPr>
          <w:rFonts w:cs="Times New Roman" w:hint="eastAsia"/>
          <w:color w:val="000000"/>
          <w:sz w:val="21"/>
          <w:szCs w:val="21"/>
          <w:lang w:bidi="ar"/>
        </w:rPr>
        <w:t>.</w:t>
      </w:r>
      <w:r>
        <w:rPr>
          <w:rFonts w:cs="Times New Roman"/>
          <w:color w:val="000000"/>
          <w:sz w:val="21"/>
          <w:szCs w:val="21"/>
          <w:lang w:bidi="ar"/>
        </w:rPr>
        <w:t>E</w:t>
      </w:r>
      <w:r>
        <w:rPr>
          <w:rFonts w:cs="Times New Roman" w:hint="eastAsia"/>
          <w:color w:val="000000"/>
          <w:sz w:val="21"/>
          <w:szCs w:val="21"/>
          <w:lang w:bidi="ar"/>
        </w:rPr>
        <w:t>. &amp;</w:t>
      </w:r>
      <w:r>
        <w:rPr>
          <w:rFonts w:cs="Times New Roman"/>
          <w:color w:val="000000"/>
          <w:sz w:val="21"/>
          <w:szCs w:val="21"/>
          <w:lang w:bidi="ar"/>
        </w:rPr>
        <w:t xml:space="preserve"> A.Trannoy</w:t>
      </w:r>
      <w:r>
        <w:rPr>
          <w:rFonts w:cs="Times New Roman" w:hint="eastAsia"/>
          <w:color w:val="000000"/>
          <w:sz w:val="21"/>
          <w:szCs w:val="21"/>
          <w:lang w:bidi="ar"/>
        </w:rPr>
        <w:t xml:space="preserve">(2016), </w:t>
      </w:r>
      <w:r>
        <w:rPr>
          <w:rFonts w:cs="Times New Roman"/>
          <w:color w:val="000000"/>
          <w:sz w:val="21"/>
          <w:szCs w:val="21"/>
          <w:lang w:bidi="ar"/>
        </w:rPr>
        <w:t>“Equality of opportunity: Theo</w:t>
      </w:r>
      <w:r>
        <w:rPr>
          <w:rStyle w:val="font31"/>
          <w:i w:val="0"/>
          <w:iCs w:val="0"/>
          <w:sz w:val="21"/>
          <w:szCs w:val="21"/>
          <w:lang w:bidi="ar"/>
        </w:rPr>
        <w:t xml:space="preserve">ry and measurement”, </w:t>
      </w:r>
      <w:r>
        <w:rPr>
          <w:rFonts w:cs="Times New Roman"/>
          <w:i/>
          <w:iCs/>
          <w:color w:val="000000"/>
          <w:sz w:val="21"/>
          <w:szCs w:val="21"/>
          <w:lang w:bidi="ar"/>
        </w:rPr>
        <w:t>Journal of Economic Literature</w:t>
      </w:r>
      <w:r>
        <w:rPr>
          <w:rFonts w:cs="Times New Roman"/>
          <w:color w:val="000000"/>
          <w:sz w:val="21"/>
          <w:szCs w:val="21"/>
          <w:lang w:bidi="ar"/>
        </w:rPr>
        <w:t xml:space="preserve"> 54(4)</w:t>
      </w:r>
      <w:r>
        <w:rPr>
          <w:rFonts w:cs="Times New Roman" w:hint="eastAsia"/>
          <w:color w:val="000000"/>
          <w:sz w:val="21"/>
          <w:szCs w:val="21"/>
          <w:lang w:bidi="ar"/>
        </w:rPr>
        <w:t>:</w:t>
      </w:r>
      <w:r>
        <w:rPr>
          <w:rFonts w:cs="Times New Roman"/>
          <w:color w:val="000000"/>
          <w:sz w:val="21"/>
          <w:szCs w:val="21"/>
          <w:lang w:bidi="ar"/>
        </w:rPr>
        <w:t>1288-1332.</w:t>
      </w:r>
    </w:p>
    <w:p w14:paraId="35FD0650"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Roemer</w:t>
      </w:r>
      <w:r>
        <w:rPr>
          <w:rFonts w:cs="Times New Roman" w:hint="eastAsia"/>
          <w:color w:val="000000"/>
          <w:sz w:val="21"/>
          <w:szCs w:val="21"/>
          <w:lang w:bidi="ar"/>
        </w:rPr>
        <w:t>,</w:t>
      </w:r>
      <w:r>
        <w:rPr>
          <w:rFonts w:cs="Times New Roman"/>
          <w:color w:val="000000"/>
          <w:sz w:val="21"/>
          <w:szCs w:val="21"/>
          <w:lang w:bidi="ar"/>
        </w:rPr>
        <w:t xml:space="preserve"> J</w:t>
      </w:r>
      <w:r>
        <w:rPr>
          <w:rFonts w:cs="Times New Roman" w:hint="eastAsia"/>
          <w:color w:val="000000"/>
          <w:sz w:val="21"/>
          <w:szCs w:val="21"/>
          <w:lang w:bidi="ar"/>
        </w:rPr>
        <w:t>.</w:t>
      </w:r>
      <w:r>
        <w:rPr>
          <w:rFonts w:cs="Times New Roman"/>
          <w:color w:val="000000"/>
          <w:sz w:val="21"/>
          <w:szCs w:val="21"/>
          <w:lang w:bidi="ar"/>
        </w:rPr>
        <w:t>E.</w:t>
      </w:r>
      <w:r>
        <w:rPr>
          <w:rFonts w:cs="Times New Roman" w:hint="eastAsia"/>
          <w:color w:val="000000"/>
          <w:sz w:val="21"/>
          <w:szCs w:val="21"/>
          <w:lang w:bidi="ar"/>
        </w:rPr>
        <w:t xml:space="preserve">(1993), </w:t>
      </w:r>
      <w:r>
        <w:rPr>
          <w:rFonts w:cs="Times New Roman"/>
          <w:color w:val="000000"/>
          <w:sz w:val="21"/>
          <w:szCs w:val="21"/>
          <w:lang w:bidi="ar"/>
        </w:rPr>
        <w:t>“A pragmatic theory of responsibility for the egalitarian plan</w:t>
      </w:r>
      <w:r>
        <w:rPr>
          <w:rStyle w:val="font31"/>
          <w:i w:val="0"/>
          <w:iCs w:val="0"/>
          <w:sz w:val="21"/>
          <w:szCs w:val="21"/>
          <w:lang w:bidi="ar"/>
        </w:rPr>
        <w:t xml:space="preserve">ner”, </w:t>
      </w:r>
      <w:r>
        <w:rPr>
          <w:rFonts w:cs="Times New Roman"/>
          <w:i/>
          <w:iCs/>
          <w:color w:val="000000"/>
          <w:sz w:val="21"/>
          <w:szCs w:val="21"/>
          <w:lang w:bidi="ar"/>
        </w:rPr>
        <w:t>Philosophy &amp; Public Affairs</w:t>
      </w:r>
      <w:r>
        <w:rPr>
          <w:rFonts w:cs="Times New Roman"/>
          <w:color w:val="000000"/>
          <w:sz w:val="21"/>
          <w:szCs w:val="21"/>
          <w:lang w:bidi="ar"/>
        </w:rPr>
        <w:t xml:space="preserve"> </w:t>
      </w:r>
      <w:r>
        <w:rPr>
          <w:rFonts w:cs="Times New Roman" w:hint="eastAsia"/>
          <w:color w:val="000000"/>
          <w:sz w:val="21"/>
          <w:szCs w:val="21"/>
          <w:lang w:bidi="ar"/>
        </w:rPr>
        <w:t>22(2):</w:t>
      </w:r>
      <w:r>
        <w:rPr>
          <w:rFonts w:cs="Times New Roman"/>
          <w:color w:val="000000"/>
          <w:sz w:val="21"/>
          <w:szCs w:val="21"/>
          <w:lang w:bidi="ar"/>
        </w:rPr>
        <w:t>146-166.</w:t>
      </w:r>
    </w:p>
    <w:p w14:paraId="46E7F4A4" w14:textId="77777777" w:rsidR="00DB1045" w:rsidRDefault="00000000">
      <w:pPr>
        <w:ind w:firstLineChars="200" w:firstLine="420"/>
        <w:textAlignment w:val="top"/>
        <w:rPr>
          <w:rStyle w:val="font11"/>
          <w:sz w:val="21"/>
          <w:szCs w:val="21"/>
          <w:lang w:bidi="ar"/>
        </w:rPr>
      </w:pPr>
      <w:r>
        <w:rPr>
          <w:rFonts w:cs="Times New Roman"/>
          <w:color w:val="000000"/>
          <w:sz w:val="21"/>
          <w:szCs w:val="21"/>
          <w:lang w:bidi="ar"/>
        </w:rPr>
        <w:t>Rustam</w:t>
      </w:r>
      <w:r>
        <w:rPr>
          <w:rFonts w:cs="Times New Roman" w:hint="eastAsia"/>
          <w:color w:val="000000"/>
          <w:sz w:val="21"/>
          <w:szCs w:val="21"/>
          <w:lang w:bidi="ar"/>
        </w:rPr>
        <w:t>,</w:t>
      </w:r>
      <w:r>
        <w:rPr>
          <w:rFonts w:cs="Times New Roman"/>
          <w:color w:val="000000"/>
          <w:sz w:val="21"/>
          <w:szCs w:val="21"/>
          <w:lang w:bidi="ar"/>
        </w:rPr>
        <w:t xml:space="preserve"> R.</w:t>
      </w:r>
      <w:r>
        <w:rPr>
          <w:rFonts w:cs="Times New Roman" w:hint="eastAsia"/>
          <w:color w:val="000000"/>
          <w:sz w:val="21"/>
          <w:szCs w:val="21"/>
          <w:lang w:bidi="ar"/>
        </w:rPr>
        <w:t xml:space="preserve"> </w:t>
      </w:r>
      <w:r>
        <w:rPr>
          <w:rStyle w:val="font11"/>
          <w:sz w:val="21"/>
          <w:szCs w:val="21"/>
          <w:lang w:bidi="ar"/>
        </w:rPr>
        <w:t>et al</w:t>
      </w:r>
      <w:r>
        <w:rPr>
          <w:rFonts w:cs="Times New Roman" w:hint="eastAsia"/>
          <w:color w:val="000000"/>
          <w:sz w:val="21"/>
          <w:szCs w:val="21"/>
          <w:lang w:bidi="ar"/>
        </w:rPr>
        <w:t>(</w:t>
      </w:r>
      <w:r>
        <w:rPr>
          <w:rFonts w:cs="Times New Roman"/>
          <w:color w:val="000000"/>
          <w:sz w:val="21"/>
          <w:szCs w:val="21"/>
          <w:lang w:bidi="ar"/>
        </w:rPr>
        <w:t>2019)</w:t>
      </w:r>
      <w:r>
        <w:rPr>
          <w:rFonts w:cs="Times New Roman" w:hint="eastAsia"/>
          <w:color w:val="000000"/>
          <w:sz w:val="21"/>
          <w:szCs w:val="21"/>
          <w:lang w:bidi="ar"/>
        </w:rPr>
        <w:t xml:space="preserve">, </w:t>
      </w:r>
      <w:r>
        <w:rPr>
          <w:rFonts w:cs="Times New Roman"/>
          <w:color w:val="000000"/>
          <w:sz w:val="21"/>
          <w:szCs w:val="21"/>
          <w:lang w:bidi="ar"/>
        </w:rPr>
        <w:t>“Intergroup inequality and the breakdown of pro</w:t>
      </w:r>
      <w:r>
        <w:rPr>
          <w:rStyle w:val="font31"/>
          <w:i w:val="0"/>
          <w:iCs w:val="0"/>
          <w:sz w:val="21"/>
          <w:szCs w:val="21"/>
          <w:lang w:bidi="ar"/>
        </w:rPr>
        <w:t xml:space="preserve">sociality”, </w:t>
      </w:r>
      <w:r>
        <w:rPr>
          <w:rStyle w:val="font31"/>
          <w:sz w:val="21"/>
          <w:szCs w:val="21"/>
          <w:lang w:bidi="ar"/>
        </w:rPr>
        <w:t>Economics of Governance</w:t>
      </w:r>
      <w:r>
        <w:rPr>
          <w:rStyle w:val="font11"/>
          <w:sz w:val="21"/>
          <w:szCs w:val="21"/>
          <w:lang w:bidi="ar"/>
        </w:rPr>
        <w:t xml:space="preserve"> 20(3)</w:t>
      </w:r>
      <w:r>
        <w:rPr>
          <w:rStyle w:val="font11"/>
          <w:rFonts w:hint="eastAsia"/>
          <w:sz w:val="21"/>
          <w:szCs w:val="21"/>
          <w:lang w:bidi="ar"/>
        </w:rPr>
        <w:t>:</w:t>
      </w:r>
      <w:r>
        <w:rPr>
          <w:rStyle w:val="font11"/>
          <w:sz w:val="21"/>
          <w:szCs w:val="21"/>
          <w:lang w:bidi="ar"/>
        </w:rPr>
        <w:t>285-303.</w:t>
      </w:r>
    </w:p>
    <w:p w14:paraId="4BA11FA7"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Schmidt</w:t>
      </w:r>
      <w:r>
        <w:rPr>
          <w:rFonts w:cs="Times New Roman" w:hint="eastAsia"/>
          <w:color w:val="000000"/>
          <w:sz w:val="21"/>
          <w:szCs w:val="21"/>
          <w:lang w:bidi="ar"/>
        </w:rPr>
        <w:t>,</w:t>
      </w:r>
      <w:r>
        <w:rPr>
          <w:rFonts w:cs="Times New Roman"/>
          <w:color w:val="000000"/>
          <w:sz w:val="21"/>
          <w:szCs w:val="21"/>
          <w:lang w:bidi="ar"/>
        </w:rPr>
        <w:t xml:space="preserve"> U</w:t>
      </w:r>
      <w:r>
        <w:rPr>
          <w:rFonts w:cs="Times New Roman" w:hint="eastAsia"/>
          <w:color w:val="000000"/>
          <w:sz w:val="21"/>
          <w:szCs w:val="21"/>
          <w:lang w:bidi="ar"/>
        </w:rPr>
        <w:t>. et al(</w:t>
      </w:r>
      <w:r>
        <w:rPr>
          <w:rFonts w:cs="Times New Roman"/>
          <w:color w:val="000000"/>
          <w:sz w:val="21"/>
          <w:szCs w:val="21"/>
          <w:lang w:bidi="ar"/>
        </w:rPr>
        <w:t>2019</w:t>
      </w:r>
      <w:r>
        <w:rPr>
          <w:rFonts w:cs="Times New Roman" w:hint="eastAsia"/>
          <w:color w:val="000000"/>
          <w:sz w:val="21"/>
          <w:szCs w:val="21"/>
          <w:lang w:bidi="ar"/>
        </w:rPr>
        <w:t xml:space="preserve">), </w:t>
      </w:r>
      <w:r>
        <w:rPr>
          <w:rFonts w:cs="Times New Roman"/>
          <w:color w:val="000000"/>
          <w:sz w:val="21"/>
          <w:szCs w:val="21"/>
          <w:lang w:bidi="ar"/>
        </w:rPr>
        <w:t xml:space="preserve">“Income inequality and risk taking: </w:t>
      </w:r>
      <w:r>
        <w:rPr>
          <w:rFonts w:cs="Times New Roman" w:hint="eastAsia"/>
          <w:color w:val="000000"/>
          <w:sz w:val="21"/>
          <w:szCs w:val="21"/>
          <w:lang w:bidi="ar"/>
        </w:rPr>
        <w:t>T</w:t>
      </w:r>
      <w:r>
        <w:rPr>
          <w:rFonts w:cs="Times New Roman"/>
          <w:color w:val="000000"/>
          <w:sz w:val="21"/>
          <w:szCs w:val="21"/>
          <w:lang w:bidi="ar"/>
        </w:rPr>
        <w:t>he impact of social comparison informatio</w:t>
      </w:r>
      <w:r>
        <w:rPr>
          <w:rStyle w:val="font31"/>
          <w:i w:val="0"/>
          <w:iCs w:val="0"/>
          <w:sz w:val="21"/>
          <w:szCs w:val="21"/>
          <w:lang w:bidi="ar"/>
        </w:rPr>
        <w:t>n”,</w:t>
      </w:r>
      <w:r>
        <w:rPr>
          <w:rFonts w:cs="Times New Roman"/>
          <w:color w:val="000000"/>
          <w:sz w:val="21"/>
          <w:szCs w:val="21"/>
          <w:lang w:bidi="ar"/>
        </w:rPr>
        <w:t xml:space="preserve"> </w:t>
      </w:r>
      <w:r>
        <w:rPr>
          <w:rFonts w:cs="Times New Roman"/>
          <w:i/>
          <w:iCs/>
          <w:color w:val="000000"/>
          <w:sz w:val="21"/>
          <w:szCs w:val="21"/>
          <w:lang w:bidi="ar"/>
        </w:rPr>
        <w:t>Theory and Decision</w:t>
      </w:r>
      <w:r>
        <w:rPr>
          <w:rFonts w:cs="Times New Roman"/>
          <w:color w:val="000000"/>
          <w:sz w:val="21"/>
          <w:szCs w:val="21"/>
          <w:lang w:bidi="ar"/>
        </w:rPr>
        <w:t xml:space="preserve"> 87(3)</w:t>
      </w:r>
      <w:r>
        <w:rPr>
          <w:rFonts w:cs="Times New Roman" w:hint="eastAsia"/>
          <w:color w:val="000000"/>
          <w:sz w:val="21"/>
          <w:szCs w:val="21"/>
          <w:lang w:bidi="ar"/>
        </w:rPr>
        <w:t>:</w:t>
      </w:r>
      <w:r>
        <w:rPr>
          <w:rFonts w:cs="Times New Roman"/>
          <w:color w:val="000000"/>
          <w:sz w:val="21"/>
          <w:szCs w:val="21"/>
          <w:lang w:bidi="ar"/>
        </w:rPr>
        <w:t>283-297.</w:t>
      </w:r>
    </w:p>
    <w:p w14:paraId="7F482EF8"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Yang</w:t>
      </w:r>
      <w:r>
        <w:rPr>
          <w:rFonts w:cs="Times New Roman" w:hint="eastAsia"/>
          <w:color w:val="000000"/>
          <w:sz w:val="21"/>
          <w:szCs w:val="21"/>
          <w:lang w:bidi="ar"/>
        </w:rPr>
        <w:t>,</w:t>
      </w:r>
      <w:r>
        <w:rPr>
          <w:rFonts w:cs="Times New Roman"/>
          <w:color w:val="000000"/>
          <w:sz w:val="21"/>
          <w:szCs w:val="21"/>
          <w:lang w:bidi="ar"/>
        </w:rPr>
        <w:t xml:space="preserve"> Y.</w:t>
      </w:r>
      <w:r>
        <w:rPr>
          <w:rFonts w:cs="Times New Roman" w:hint="eastAsia"/>
          <w:color w:val="000000"/>
          <w:sz w:val="21"/>
          <w:szCs w:val="21"/>
          <w:lang w:bidi="ar"/>
        </w:rPr>
        <w:t xml:space="preserve"> et al(</w:t>
      </w:r>
      <w:r>
        <w:rPr>
          <w:rFonts w:cs="Times New Roman"/>
          <w:color w:val="000000"/>
          <w:sz w:val="21"/>
          <w:szCs w:val="21"/>
          <w:lang w:bidi="ar"/>
        </w:rPr>
        <w:t>2016)</w:t>
      </w:r>
      <w:r>
        <w:rPr>
          <w:rFonts w:cs="Times New Roman" w:hint="eastAsia"/>
          <w:color w:val="000000"/>
          <w:sz w:val="21"/>
          <w:szCs w:val="21"/>
          <w:lang w:bidi="ar"/>
        </w:rPr>
        <w:t xml:space="preserve">, </w:t>
      </w:r>
      <w:r>
        <w:rPr>
          <w:rFonts w:cs="Times New Roman"/>
          <w:color w:val="000000"/>
          <w:sz w:val="21"/>
          <w:szCs w:val="21"/>
          <w:lang w:bidi="ar"/>
        </w:rPr>
        <w:t>“Inequity aversion revis</w:t>
      </w:r>
      <w:r>
        <w:rPr>
          <w:rStyle w:val="font31"/>
          <w:i w:val="0"/>
          <w:iCs w:val="0"/>
          <w:sz w:val="21"/>
          <w:szCs w:val="21"/>
          <w:lang w:bidi="ar"/>
        </w:rPr>
        <w:t xml:space="preserve">ited”, </w:t>
      </w:r>
      <w:r>
        <w:rPr>
          <w:rStyle w:val="font31"/>
          <w:sz w:val="21"/>
          <w:szCs w:val="21"/>
          <w:lang w:bidi="ar"/>
        </w:rPr>
        <w:t>Journal of Economic Psychology</w:t>
      </w:r>
      <w:r>
        <w:rPr>
          <w:rStyle w:val="font11"/>
          <w:sz w:val="21"/>
          <w:szCs w:val="21"/>
          <w:lang w:bidi="ar"/>
        </w:rPr>
        <w:t xml:space="preserve"> 54</w:t>
      </w:r>
      <w:r>
        <w:rPr>
          <w:rStyle w:val="font11"/>
          <w:rFonts w:hint="eastAsia"/>
          <w:sz w:val="21"/>
          <w:szCs w:val="21"/>
          <w:lang w:bidi="ar"/>
        </w:rPr>
        <w:t>:</w:t>
      </w:r>
      <w:r>
        <w:rPr>
          <w:rStyle w:val="font11"/>
          <w:sz w:val="21"/>
          <w:szCs w:val="21"/>
          <w:lang w:bidi="ar"/>
        </w:rPr>
        <w:t>1-16.</w:t>
      </w:r>
    </w:p>
    <w:p w14:paraId="0F3ED01D"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Zhang</w:t>
      </w:r>
      <w:r>
        <w:rPr>
          <w:rFonts w:cs="Times New Roman" w:hint="eastAsia"/>
          <w:color w:val="000000"/>
          <w:sz w:val="21"/>
          <w:szCs w:val="21"/>
          <w:lang w:bidi="ar"/>
        </w:rPr>
        <w:t>,</w:t>
      </w:r>
      <w:r>
        <w:rPr>
          <w:rFonts w:cs="Times New Roman"/>
          <w:color w:val="000000"/>
          <w:sz w:val="21"/>
          <w:szCs w:val="21"/>
          <w:lang w:bidi="ar"/>
        </w:rPr>
        <w:t xml:space="preserve"> L</w:t>
      </w:r>
      <w:r>
        <w:rPr>
          <w:rFonts w:cs="Times New Roman" w:hint="eastAsia"/>
          <w:color w:val="000000"/>
          <w:sz w:val="21"/>
          <w:szCs w:val="21"/>
          <w:lang w:bidi="ar"/>
        </w:rPr>
        <w:t>.</w:t>
      </w:r>
      <w:r>
        <w:rPr>
          <w:rFonts w:cs="Times New Roman"/>
          <w:color w:val="000000"/>
          <w:sz w:val="21"/>
          <w:szCs w:val="21"/>
          <w:lang w:bidi="ar"/>
        </w:rPr>
        <w:t xml:space="preserve"> </w:t>
      </w:r>
      <w:r>
        <w:rPr>
          <w:rFonts w:cs="Times New Roman" w:hint="eastAsia"/>
          <w:color w:val="000000"/>
          <w:sz w:val="21"/>
          <w:szCs w:val="21"/>
          <w:lang w:bidi="ar"/>
        </w:rPr>
        <w:t>&amp;</w:t>
      </w:r>
      <w:r>
        <w:rPr>
          <w:rFonts w:cs="Times New Roman"/>
          <w:color w:val="000000"/>
          <w:sz w:val="21"/>
          <w:szCs w:val="21"/>
          <w:lang w:bidi="ar"/>
        </w:rPr>
        <w:t xml:space="preserve"> A.Ortmann</w:t>
      </w:r>
      <w:r>
        <w:rPr>
          <w:rFonts w:cs="Times New Roman" w:hint="eastAsia"/>
          <w:color w:val="000000"/>
          <w:sz w:val="21"/>
          <w:szCs w:val="21"/>
          <w:lang w:bidi="ar"/>
        </w:rPr>
        <w:t>(</w:t>
      </w:r>
      <w:r>
        <w:rPr>
          <w:rFonts w:cs="Times New Roman"/>
          <w:color w:val="000000"/>
          <w:sz w:val="21"/>
          <w:szCs w:val="21"/>
          <w:lang w:bidi="ar"/>
        </w:rPr>
        <w:t>2016)</w:t>
      </w:r>
      <w:r>
        <w:rPr>
          <w:rFonts w:cs="Times New Roman" w:hint="eastAsia"/>
          <w:color w:val="000000"/>
          <w:sz w:val="21"/>
          <w:szCs w:val="21"/>
          <w:lang w:bidi="ar"/>
        </w:rPr>
        <w:t xml:space="preserve">, </w:t>
      </w:r>
      <w:r>
        <w:rPr>
          <w:rFonts w:cs="Times New Roman"/>
          <w:color w:val="000000"/>
          <w:sz w:val="21"/>
          <w:szCs w:val="21"/>
          <w:lang w:bidi="ar"/>
        </w:rPr>
        <w:t>“Pro-social or anti-social, or both? A within- and between-subjects study of social pre</w:t>
      </w:r>
      <w:r>
        <w:rPr>
          <w:rStyle w:val="font31"/>
          <w:i w:val="0"/>
          <w:iCs w:val="0"/>
          <w:sz w:val="21"/>
          <w:szCs w:val="21"/>
          <w:lang w:bidi="ar"/>
        </w:rPr>
        <w:t>ferences”,</w:t>
      </w:r>
      <w:r>
        <w:rPr>
          <w:rFonts w:cs="Times New Roman"/>
          <w:color w:val="000000"/>
          <w:sz w:val="21"/>
          <w:szCs w:val="21"/>
          <w:lang w:bidi="ar"/>
        </w:rPr>
        <w:t xml:space="preserve"> </w:t>
      </w:r>
      <w:r>
        <w:rPr>
          <w:rStyle w:val="font31"/>
          <w:sz w:val="21"/>
          <w:szCs w:val="21"/>
          <w:lang w:bidi="ar"/>
        </w:rPr>
        <w:t>Journal of Behavioral and Experimental Economics</w:t>
      </w:r>
      <w:r>
        <w:rPr>
          <w:rStyle w:val="font11"/>
          <w:sz w:val="21"/>
          <w:szCs w:val="21"/>
          <w:lang w:bidi="ar"/>
        </w:rPr>
        <w:t xml:space="preserve"> 62</w:t>
      </w:r>
      <w:r>
        <w:rPr>
          <w:rStyle w:val="font11"/>
          <w:rFonts w:hint="eastAsia"/>
          <w:sz w:val="21"/>
          <w:szCs w:val="21"/>
          <w:lang w:bidi="ar"/>
        </w:rPr>
        <w:t>:</w:t>
      </w:r>
      <w:r>
        <w:rPr>
          <w:rStyle w:val="font11"/>
          <w:sz w:val="21"/>
          <w:szCs w:val="21"/>
          <w:lang w:bidi="ar"/>
        </w:rPr>
        <w:t>23-32.</w:t>
      </w:r>
    </w:p>
    <w:p w14:paraId="77C2B14A"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lastRenderedPageBreak/>
        <w:t>Z</w:t>
      </w:r>
      <w:r>
        <w:rPr>
          <w:rStyle w:val="font11"/>
          <w:sz w:val="21"/>
          <w:szCs w:val="21"/>
          <w:lang w:bidi="ar"/>
        </w:rPr>
        <w:t>izzo</w:t>
      </w:r>
      <w:r>
        <w:rPr>
          <w:rStyle w:val="font11"/>
          <w:rFonts w:hint="eastAsia"/>
          <w:sz w:val="21"/>
          <w:szCs w:val="21"/>
          <w:lang w:bidi="ar"/>
        </w:rPr>
        <w:t>,</w:t>
      </w:r>
      <w:r>
        <w:rPr>
          <w:rStyle w:val="font11"/>
          <w:sz w:val="21"/>
          <w:szCs w:val="21"/>
          <w:lang w:bidi="ar"/>
        </w:rPr>
        <w:t xml:space="preserve"> D. </w:t>
      </w:r>
      <w:r>
        <w:rPr>
          <w:rStyle w:val="font11"/>
          <w:rFonts w:hint="eastAsia"/>
          <w:sz w:val="21"/>
          <w:szCs w:val="21"/>
          <w:lang w:bidi="ar"/>
        </w:rPr>
        <w:t>&amp;</w:t>
      </w:r>
      <w:r>
        <w:rPr>
          <w:rStyle w:val="font11"/>
          <w:sz w:val="21"/>
          <w:szCs w:val="21"/>
          <w:lang w:bidi="ar"/>
        </w:rPr>
        <w:t xml:space="preserve"> A.Oswald</w:t>
      </w:r>
      <w:r>
        <w:rPr>
          <w:rStyle w:val="font11"/>
          <w:rFonts w:hint="eastAsia"/>
          <w:sz w:val="21"/>
          <w:szCs w:val="21"/>
          <w:lang w:bidi="ar"/>
        </w:rPr>
        <w:t>(</w:t>
      </w:r>
      <w:r>
        <w:rPr>
          <w:rStyle w:val="font11"/>
          <w:sz w:val="21"/>
          <w:szCs w:val="21"/>
          <w:lang w:bidi="ar"/>
        </w:rPr>
        <w:t>200</w:t>
      </w:r>
      <w:r>
        <w:rPr>
          <w:rStyle w:val="font11"/>
          <w:rFonts w:hint="eastAsia"/>
          <w:sz w:val="21"/>
          <w:szCs w:val="21"/>
          <w:lang w:bidi="ar"/>
        </w:rPr>
        <w:t>0</w:t>
      </w:r>
      <w:r>
        <w:rPr>
          <w:rStyle w:val="font11"/>
          <w:sz w:val="21"/>
          <w:szCs w:val="21"/>
          <w:lang w:bidi="ar"/>
        </w:rPr>
        <w:t>)</w:t>
      </w:r>
      <w:r>
        <w:rPr>
          <w:rFonts w:cs="Times New Roman" w:hint="eastAsia"/>
          <w:color w:val="000000"/>
          <w:sz w:val="21"/>
          <w:szCs w:val="21"/>
          <w:lang w:bidi="ar"/>
        </w:rPr>
        <w:t xml:space="preserve">, </w:t>
      </w:r>
      <w:r>
        <w:rPr>
          <w:rFonts w:cs="Times New Roman"/>
          <w:color w:val="000000"/>
          <w:sz w:val="21"/>
          <w:szCs w:val="21"/>
          <w:lang w:bidi="ar"/>
        </w:rPr>
        <w:t>“</w:t>
      </w:r>
      <w:r>
        <w:rPr>
          <w:rStyle w:val="font11"/>
          <w:sz w:val="21"/>
          <w:szCs w:val="21"/>
          <w:lang w:bidi="ar"/>
        </w:rPr>
        <w:t>Are people willing to pay to reduce others'</w:t>
      </w:r>
      <w:r>
        <w:rPr>
          <w:rStyle w:val="font31"/>
          <w:i w:val="0"/>
          <w:iCs w:val="0"/>
          <w:sz w:val="21"/>
          <w:szCs w:val="21"/>
          <w:lang w:bidi="ar"/>
        </w:rPr>
        <w:t xml:space="preserve"> incomes</w:t>
      </w:r>
      <w:r>
        <w:rPr>
          <w:rStyle w:val="font31"/>
          <w:rFonts w:hint="eastAsia"/>
          <w:i w:val="0"/>
          <w:iCs w:val="0"/>
          <w:sz w:val="21"/>
          <w:szCs w:val="21"/>
          <w:lang w:bidi="ar"/>
        </w:rPr>
        <w:t>?</w:t>
      </w:r>
      <w:r>
        <w:rPr>
          <w:rStyle w:val="font31"/>
          <w:i w:val="0"/>
          <w:iCs w:val="0"/>
          <w:sz w:val="21"/>
          <w:szCs w:val="21"/>
          <w:lang w:bidi="ar"/>
        </w:rPr>
        <w:t>”,</w:t>
      </w:r>
      <w:r>
        <w:rPr>
          <w:rFonts w:cs="Times New Roman"/>
          <w:color w:val="000000"/>
          <w:sz w:val="21"/>
          <w:szCs w:val="21"/>
          <w:lang w:bidi="ar"/>
        </w:rPr>
        <w:t xml:space="preserve"> </w:t>
      </w:r>
      <w:r>
        <w:rPr>
          <w:rStyle w:val="font31"/>
          <w:i w:val="0"/>
          <w:iCs w:val="0"/>
          <w:sz w:val="21"/>
          <w:szCs w:val="21"/>
          <w:lang w:bidi="ar"/>
        </w:rPr>
        <w:t>The Warwick Economics Research Paper</w:t>
      </w:r>
      <w:r>
        <w:rPr>
          <w:rStyle w:val="font31"/>
          <w:rFonts w:hint="eastAsia"/>
          <w:i w:val="0"/>
          <w:iCs w:val="0"/>
          <w:sz w:val="21"/>
          <w:szCs w:val="21"/>
          <w:lang w:bidi="ar"/>
        </w:rPr>
        <w:t>, No.568.</w:t>
      </w:r>
    </w:p>
    <w:p w14:paraId="03184C0A" w14:textId="77777777" w:rsidR="00DB1045" w:rsidRDefault="00000000">
      <w:pPr>
        <w:ind w:firstLineChars="200" w:firstLine="420"/>
        <w:textAlignment w:val="top"/>
        <w:rPr>
          <w:rFonts w:cs="Times New Roman"/>
          <w:color w:val="000000"/>
          <w:sz w:val="21"/>
          <w:szCs w:val="21"/>
        </w:rPr>
      </w:pPr>
      <w:r>
        <w:rPr>
          <w:rFonts w:cs="Times New Roman"/>
          <w:color w:val="000000"/>
          <w:sz w:val="21"/>
          <w:szCs w:val="21"/>
          <w:lang w:bidi="ar"/>
        </w:rPr>
        <w:t>Zizzo</w:t>
      </w:r>
      <w:r>
        <w:rPr>
          <w:rFonts w:cs="Times New Roman" w:hint="eastAsia"/>
          <w:color w:val="000000"/>
          <w:sz w:val="21"/>
          <w:szCs w:val="21"/>
          <w:lang w:bidi="ar"/>
        </w:rPr>
        <w:t xml:space="preserve">, </w:t>
      </w:r>
      <w:r>
        <w:rPr>
          <w:rFonts w:cs="Times New Roman"/>
          <w:color w:val="000000"/>
          <w:sz w:val="21"/>
          <w:szCs w:val="21"/>
          <w:lang w:bidi="ar"/>
        </w:rPr>
        <w:t>D.</w:t>
      </w:r>
      <w:r>
        <w:rPr>
          <w:rFonts w:cs="Times New Roman" w:hint="eastAsia"/>
          <w:color w:val="000000"/>
          <w:sz w:val="21"/>
          <w:szCs w:val="21"/>
          <w:lang w:bidi="ar"/>
        </w:rPr>
        <w:t>(</w:t>
      </w:r>
      <w:r>
        <w:rPr>
          <w:rFonts w:cs="Times New Roman"/>
          <w:color w:val="000000"/>
          <w:sz w:val="21"/>
          <w:szCs w:val="21"/>
          <w:lang w:bidi="ar"/>
        </w:rPr>
        <w:t>2003</w:t>
      </w:r>
      <w:r>
        <w:rPr>
          <w:rStyle w:val="font31"/>
          <w:i w:val="0"/>
          <w:iCs w:val="0"/>
          <w:sz w:val="21"/>
          <w:szCs w:val="21"/>
          <w:lang w:bidi="ar"/>
        </w:rPr>
        <w:t>)</w:t>
      </w:r>
      <w:r>
        <w:rPr>
          <w:rStyle w:val="font31"/>
          <w:rFonts w:hint="eastAsia"/>
          <w:i w:val="0"/>
          <w:iCs w:val="0"/>
          <w:sz w:val="21"/>
          <w:szCs w:val="21"/>
          <w:lang w:bidi="ar"/>
        </w:rPr>
        <w:t xml:space="preserve">, </w:t>
      </w:r>
      <w:r>
        <w:rPr>
          <w:rStyle w:val="font31"/>
          <w:i w:val="0"/>
          <w:iCs w:val="0"/>
          <w:sz w:val="21"/>
          <w:szCs w:val="21"/>
          <w:lang w:bidi="ar"/>
        </w:rPr>
        <w:t xml:space="preserve">“Money </w:t>
      </w:r>
      <w:r>
        <w:rPr>
          <w:rFonts w:cs="Times New Roman"/>
          <w:color w:val="000000"/>
          <w:sz w:val="21"/>
          <w:szCs w:val="21"/>
          <w:lang w:bidi="ar"/>
        </w:rPr>
        <w:t xml:space="preserve">burning and rank egalitarianism with random </w:t>
      </w:r>
      <w:r>
        <w:rPr>
          <w:rStyle w:val="font31"/>
          <w:i w:val="0"/>
          <w:iCs w:val="0"/>
          <w:sz w:val="21"/>
          <w:szCs w:val="21"/>
          <w:lang w:bidi="ar"/>
        </w:rPr>
        <w:t>dictators”,</w:t>
      </w:r>
      <w:r>
        <w:rPr>
          <w:rFonts w:cs="Times New Roman"/>
          <w:color w:val="000000"/>
          <w:sz w:val="21"/>
          <w:szCs w:val="21"/>
          <w:lang w:bidi="ar"/>
        </w:rPr>
        <w:t xml:space="preserve"> </w:t>
      </w:r>
      <w:r>
        <w:rPr>
          <w:rStyle w:val="font31"/>
          <w:sz w:val="21"/>
          <w:szCs w:val="21"/>
          <w:lang w:bidi="ar"/>
        </w:rPr>
        <w:t>Economic Letters</w:t>
      </w:r>
      <w:r>
        <w:rPr>
          <w:rStyle w:val="font11"/>
          <w:sz w:val="21"/>
          <w:szCs w:val="21"/>
          <w:lang w:bidi="ar"/>
        </w:rPr>
        <w:t xml:space="preserve"> 81(2)</w:t>
      </w:r>
      <w:r>
        <w:rPr>
          <w:rStyle w:val="font11"/>
          <w:rFonts w:hint="eastAsia"/>
          <w:sz w:val="21"/>
          <w:szCs w:val="21"/>
          <w:lang w:bidi="ar"/>
        </w:rPr>
        <w:t>:</w:t>
      </w:r>
      <w:r>
        <w:rPr>
          <w:rStyle w:val="font11"/>
          <w:sz w:val="21"/>
          <w:szCs w:val="21"/>
          <w:lang w:bidi="ar"/>
        </w:rPr>
        <w:t>263-266.</w:t>
      </w:r>
    </w:p>
    <w:p w14:paraId="5629BB54" w14:textId="77777777" w:rsidR="00DB1045" w:rsidRDefault="00DB1045">
      <w:pPr>
        <w:spacing w:line="240" w:lineRule="auto"/>
        <w:ind w:firstLineChars="200" w:firstLine="420"/>
        <w:rPr>
          <w:rFonts w:ascii="宋体" w:eastAsiaTheme="minorEastAsia" w:hAnsi="宋体" w:cs="宋体"/>
          <w:bCs/>
          <w:color w:val="000000"/>
          <w:sz w:val="21"/>
          <w:szCs w:val="21"/>
        </w:rPr>
      </w:pPr>
    </w:p>
    <w:p w14:paraId="1A0458FE" w14:textId="77777777" w:rsidR="00DB1045" w:rsidRDefault="00000000">
      <w:pPr>
        <w:spacing w:line="240" w:lineRule="auto"/>
        <w:jc w:val="left"/>
        <w:rPr>
          <w:b/>
          <w:color w:val="000000" w:themeColor="text1"/>
          <w:sz w:val="28"/>
          <w:szCs w:val="28"/>
        </w:rPr>
      </w:pPr>
      <w:r>
        <w:rPr>
          <w:b/>
          <w:color w:val="000000" w:themeColor="text1"/>
          <w:sz w:val="28"/>
          <w:szCs w:val="28"/>
        </w:rPr>
        <w:br w:type="page"/>
      </w:r>
    </w:p>
    <w:p w14:paraId="33D6B9BA" w14:textId="77777777" w:rsidR="00DB1045" w:rsidRDefault="00000000">
      <w:pPr>
        <w:jc w:val="left"/>
        <w:rPr>
          <w:color w:val="000000" w:themeColor="text1"/>
          <w:sz w:val="18"/>
          <w:szCs w:val="18"/>
        </w:rPr>
      </w:pPr>
      <w:r>
        <w:rPr>
          <w:b/>
          <w:color w:val="000000" w:themeColor="text1"/>
          <w:sz w:val="28"/>
          <w:szCs w:val="28"/>
        </w:rPr>
        <w:lastRenderedPageBreak/>
        <w:t>附</w:t>
      </w:r>
      <w:r>
        <w:rPr>
          <w:rFonts w:hint="eastAsia"/>
          <w:b/>
          <w:color w:val="000000" w:themeColor="text1"/>
          <w:sz w:val="28"/>
          <w:szCs w:val="28"/>
        </w:rPr>
        <w:t xml:space="preserve">  </w:t>
      </w:r>
      <w:r>
        <w:rPr>
          <w:b/>
          <w:color w:val="000000" w:themeColor="text1"/>
          <w:sz w:val="28"/>
          <w:szCs w:val="28"/>
        </w:rPr>
        <w:t>录</w:t>
      </w:r>
    </w:p>
    <w:p w14:paraId="4F9FE9EA"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表1  财富差异与不平等来源的交互作用</w:t>
      </w:r>
    </w:p>
    <w:tbl>
      <w:tblPr>
        <w:tblStyle w:val="af4"/>
        <w:tblW w:w="8642" w:type="dxa"/>
        <w:jc w:val="center"/>
        <w:tblBorders>
          <w:left w:val="none" w:sz="0" w:space="0" w:color="auto"/>
          <w:right w:val="none" w:sz="0" w:space="0" w:color="auto"/>
        </w:tblBorders>
        <w:tblLook w:val="04A0" w:firstRow="1" w:lastRow="0" w:firstColumn="1" w:lastColumn="0" w:noHBand="0" w:noVBand="1"/>
      </w:tblPr>
      <w:tblGrid>
        <w:gridCol w:w="1701"/>
        <w:gridCol w:w="1271"/>
        <w:gridCol w:w="1134"/>
        <w:gridCol w:w="1134"/>
        <w:gridCol w:w="1134"/>
        <w:gridCol w:w="1134"/>
        <w:gridCol w:w="1134"/>
      </w:tblGrid>
      <w:tr w:rsidR="00DB1045" w14:paraId="43E730D4" w14:textId="77777777">
        <w:trPr>
          <w:jc w:val="center"/>
        </w:trPr>
        <w:tc>
          <w:tcPr>
            <w:tcW w:w="1701" w:type="dxa"/>
            <w:vMerge w:val="restart"/>
            <w:tcBorders>
              <w:left w:val="single" w:sz="4" w:space="0" w:color="auto"/>
            </w:tcBorders>
            <w:vAlign w:val="center"/>
          </w:tcPr>
          <w:p w14:paraId="44DD8B93" w14:textId="77777777" w:rsidR="00DB1045" w:rsidRDefault="00000000">
            <w:pPr>
              <w:spacing w:after="0" w:line="240" w:lineRule="auto"/>
              <w:jc w:val="center"/>
              <w:rPr>
                <w:rFonts w:eastAsiaTheme="minorEastAsia" w:cs="Times New Roman"/>
                <w:color w:val="000000" w:themeColor="text1"/>
                <w:sz w:val="18"/>
                <w:szCs w:val="18"/>
              </w:rPr>
            </w:pPr>
            <w:r>
              <w:rPr>
                <w:rFonts w:eastAsiaTheme="minorEastAsia" w:cs="Times New Roman"/>
                <w:sz w:val="21"/>
                <w:szCs w:val="21"/>
              </w:rPr>
              <w:t>解释变量</w:t>
            </w:r>
          </w:p>
        </w:tc>
        <w:tc>
          <w:tcPr>
            <w:tcW w:w="2405" w:type="dxa"/>
            <w:gridSpan w:val="2"/>
            <w:vAlign w:val="center"/>
          </w:tcPr>
          <w:p w14:paraId="024070E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68" w:type="dxa"/>
            <w:gridSpan w:val="2"/>
            <w:vAlign w:val="center"/>
          </w:tcPr>
          <w:p w14:paraId="7D371F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2268" w:type="dxa"/>
            <w:gridSpan w:val="2"/>
            <w:tcBorders>
              <w:right w:val="single" w:sz="4" w:space="0" w:color="auto"/>
            </w:tcBorders>
            <w:vAlign w:val="center"/>
          </w:tcPr>
          <w:p w14:paraId="46BFB7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r>
      <w:tr w:rsidR="00DB1045" w14:paraId="72910EAD" w14:textId="77777777">
        <w:trPr>
          <w:jc w:val="center"/>
        </w:trPr>
        <w:tc>
          <w:tcPr>
            <w:tcW w:w="1701" w:type="dxa"/>
            <w:vMerge/>
            <w:tcBorders>
              <w:left w:val="single" w:sz="4" w:space="0" w:color="auto"/>
            </w:tcBorders>
            <w:vAlign w:val="center"/>
          </w:tcPr>
          <w:p w14:paraId="17490F88" w14:textId="77777777" w:rsidR="00DB1045" w:rsidRDefault="00DB1045">
            <w:pPr>
              <w:spacing w:after="0" w:line="240" w:lineRule="auto"/>
              <w:jc w:val="left"/>
              <w:rPr>
                <w:rFonts w:eastAsiaTheme="minorEastAsia" w:cs="Times New Roman"/>
                <w:color w:val="000000" w:themeColor="text1"/>
                <w:sz w:val="18"/>
                <w:szCs w:val="18"/>
              </w:rPr>
            </w:pPr>
          </w:p>
        </w:tc>
        <w:tc>
          <w:tcPr>
            <w:tcW w:w="1271" w:type="dxa"/>
            <w:vAlign w:val="center"/>
          </w:tcPr>
          <w:p w14:paraId="68E5981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4B079ED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7E656F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vAlign w:val="center"/>
          </w:tcPr>
          <w:p w14:paraId="147B1E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1134" w:type="dxa"/>
            <w:vAlign w:val="center"/>
          </w:tcPr>
          <w:p w14:paraId="5259E3E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1134" w:type="dxa"/>
            <w:tcBorders>
              <w:right w:val="single" w:sz="4" w:space="0" w:color="auto"/>
            </w:tcBorders>
            <w:vAlign w:val="center"/>
          </w:tcPr>
          <w:p w14:paraId="5D892D0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r>
      <w:tr w:rsidR="00DB1045" w14:paraId="6B0F8B59" w14:textId="77777777">
        <w:trPr>
          <w:trHeight w:val="372"/>
          <w:jc w:val="center"/>
        </w:trPr>
        <w:tc>
          <w:tcPr>
            <w:tcW w:w="1701" w:type="dxa"/>
            <w:tcBorders>
              <w:left w:val="single" w:sz="4" w:space="0" w:color="auto"/>
            </w:tcBorders>
            <w:vAlign w:val="center"/>
          </w:tcPr>
          <w:p w14:paraId="41ECF85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gap</w:t>
            </w:r>
          </w:p>
        </w:tc>
        <w:tc>
          <w:tcPr>
            <w:tcW w:w="1271" w:type="dxa"/>
            <w:vAlign w:val="center"/>
          </w:tcPr>
          <w:p w14:paraId="3AFFCD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0.028</w:t>
            </w:r>
          </w:p>
          <w:p w14:paraId="028A64B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0.028</w:t>
            </w:r>
            <w:r>
              <w:rPr>
                <w:rFonts w:eastAsiaTheme="minorEastAsia" w:cs="Times New Roman"/>
                <w:sz w:val="21"/>
                <w:szCs w:val="21"/>
              </w:rPr>
              <w:t>）</w:t>
            </w:r>
          </w:p>
        </w:tc>
        <w:tc>
          <w:tcPr>
            <w:tcW w:w="1134" w:type="dxa"/>
            <w:vAlign w:val="center"/>
          </w:tcPr>
          <w:p w14:paraId="1246A5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-0.075*</w:t>
            </w:r>
          </w:p>
          <w:p w14:paraId="3B55B98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c>
          <w:tcPr>
            <w:tcW w:w="1134" w:type="dxa"/>
            <w:vAlign w:val="center"/>
          </w:tcPr>
          <w:p w14:paraId="62BC0B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0.072***</w:t>
            </w:r>
          </w:p>
          <w:p w14:paraId="630F06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0.025</w:t>
            </w:r>
            <w:r>
              <w:rPr>
                <w:rFonts w:eastAsiaTheme="minorEastAsia" w:cs="Times New Roman"/>
                <w:sz w:val="21"/>
                <w:szCs w:val="21"/>
              </w:rPr>
              <w:t>）</w:t>
            </w:r>
          </w:p>
        </w:tc>
        <w:tc>
          <w:tcPr>
            <w:tcW w:w="1134" w:type="dxa"/>
            <w:vAlign w:val="center"/>
          </w:tcPr>
          <w:p w14:paraId="5281D4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-0.045*</w:t>
            </w:r>
          </w:p>
          <w:p w14:paraId="59D178C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0.025</w:t>
            </w:r>
            <w:r>
              <w:rPr>
                <w:rFonts w:eastAsiaTheme="minorEastAsia" w:cs="Times New Roman" w:hint="eastAsia"/>
                <w:sz w:val="21"/>
                <w:szCs w:val="21"/>
              </w:rPr>
              <w:t>）</w:t>
            </w:r>
          </w:p>
        </w:tc>
        <w:tc>
          <w:tcPr>
            <w:tcW w:w="1134" w:type="dxa"/>
            <w:vAlign w:val="center"/>
          </w:tcPr>
          <w:p w14:paraId="541298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0.012</w:t>
            </w:r>
          </w:p>
          <w:p w14:paraId="686A66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0.021</w:t>
            </w:r>
            <w:r>
              <w:rPr>
                <w:rFonts w:eastAsiaTheme="minorEastAsia" w:cs="Times New Roman"/>
                <w:sz w:val="21"/>
                <w:szCs w:val="21"/>
              </w:rPr>
              <w:t>）</w:t>
            </w:r>
          </w:p>
        </w:tc>
        <w:tc>
          <w:tcPr>
            <w:tcW w:w="1134" w:type="dxa"/>
            <w:tcBorders>
              <w:right w:val="single" w:sz="4" w:space="0" w:color="auto"/>
            </w:tcBorders>
            <w:vAlign w:val="center"/>
          </w:tcPr>
          <w:p w14:paraId="54EDAE4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-0.075*</w:t>
            </w:r>
          </w:p>
          <w:p w14:paraId="3D43BF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0.042</w:t>
            </w:r>
            <w:r>
              <w:rPr>
                <w:rFonts w:eastAsiaTheme="minorEastAsia" w:cs="Times New Roman" w:hint="eastAsia"/>
                <w:sz w:val="21"/>
                <w:szCs w:val="21"/>
              </w:rPr>
              <w:t>）</w:t>
            </w:r>
          </w:p>
        </w:tc>
      </w:tr>
      <w:tr w:rsidR="00DB1045" w14:paraId="4292FD27" w14:textId="77777777">
        <w:trPr>
          <w:jc w:val="center"/>
        </w:trPr>
        <w:tc>
          <w:tcPr>
            <w:tcW w:w="1701" w:type="dxa"/>
            <w:tcBorders>
              <w:left w:val="single" w:sz="4" w:space="0" w:color="auto"/>
            </w:tcBorders>
            <w:vAlign w:val="center"/>
          </w:tcPr>
          <w:p w14:paraId="4E61B80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d1</w:t>
            </w:r>
          </w:p>
        </w:tc>
        <w:tc>
          <w:tcPr>
            <w:tcW w:w="1271" w:type="dxa"/>
            <w:vAlign w:val="center"/>
          </w:tcPr>
          <w:p w14:paraId="15DD2D7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612641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13A769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-0.339</w:t>
            </w:r>
          </w:p>
          <w:p w14:paraId="187E9B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0.417</w:t>
            </w:r>
            <w:r>
              <w:rPr>
                <w:rFonts w:eastAsiaTheme="minorEastAsia" w:cs="Times New Roman"/>
                <w:sz w:val="21"/>
                <w:szCs w:val="21"/>
              </w:rPr>
              <w:t>）</w:t>
            </w:r>
          </w:p>
        </w:tc>
        <w:tc>
          <w:tcPr>
            <w:tcW w:w="1134" w:type="dxa"/>
            <w:vAlign w:val="center"/>
          </w:tcPr>
          <w:p w14:paraId="4C1B1F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-1.154**</w:t>
            </w:r>
          </w:p>
          <w:p w14:paraId="4783B8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0.515</w:t>
            </w:r>
            <w:r>
              <w:rPr>
                <w:rFonts w:eastAsiaTheme="minorEastAsia" w:cs="Times New Roman" w:hint="eastAsia"/>
                <w:sz w:val="21"/>
                <w:szCs w:val="21"/>
              </w:rPr>
              <w:t>）</w:t>
            </w:r>
          </w:p>
        </w:tc>
        <w:tc>
          <w:tcPr>
            <w:tcW w:w="1134" w:type="dxa"/>
            <w:vAlign w:val="center"/>
          </w:tcPr>
          <w:p w14:paraId="235095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-0.498</w:t>
            </w:r>
          </w:p>
          <w:p w14:paraId="6574A82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0.376</w:t>
            </w:r>
            <w:r>
              <w:rPr>
                <w:rFonts w:eastAsiaTheme="minorEastAsia" w:cs="Times New Roman"/>
                <w:sz w:val="21"/>
                <w:szCs w:val="21"/>
              </w:rPr>
              <w:t>）</w:t>
            </w:r>
          </w:p>
        </w:tc>
        <w:tc>
          <w:tcPr>
            <w:tcW w:w="1134" w:type="dxa"/>
            <w:tcBorders>
              <w:right w:val="single" w:sz="4" w:space="0" w:color="auto"/>
            </w:tcBorders>
            <w:vAlign w:val="center"/>
          </w:tcPr>
          <w:p w14:paraId="476423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-0.250</w:t>
            </w:r>
          </w:p>
          <w:p w14:paraId="67A1BB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0.561</w:t>
            </w:r>
            <w:r>
              <w:rPr>
                <w:rFonts w:eastAsiaTheme="minorEastAsia" w:cs="Times New Roman" w:hint="eastAsia"/>
                <w:sz w:val="21"/>
                <w:szCs w:val="21"/>
              </w:rPr>
              <w:t>）</w:t>
            </w:r>
          </w:p>
        </w:tc>
      </w:tr>
      <w:tr w:rsidR="00DB1045" w14:paraId="5A09B715" w14:textId="77777777">
        <w:trPr>
          <w:jc w:val="center"/>
        </w:trPr>
        <w:tc>
          <w:tcPr>
            <w:tcW w:w="1701" w:type="dxa"/>
            <w:tcBorders>
              <w:left w:val="single" w:sz="4" w:space="0" w:color="auto"/>
            </w:tcBorders>
            <w:vAlign w:val="center"/>
          </w:tcPr>
          <w:p w14:paraId="1C06A9E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d2</w:t>
            </w:r>
          </w:p>
        </w:tc>
        <w:tc>
          <w:tcPr>
            <w:tcW w:w="1271" w:type="dxa"/>
            <w:vAlign w:val="center"/>
          </w:tcPr>
          <w:p w14:paraId="46B173A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0.339</w:t>
            </w:r>
          </w:p>
          <w:p w14:paraId="20AF0BB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0.417</w:t>
            </w:r>
            <w:r>
              <w:rPr>
                <w:rFonts w:eastAsiaTheme="minorEastAsia" w:cs="Times New Roman"/>
                <w:sz w:val="21"/>
                <w:szCs w:val="21"/>
              </w:rPr>
              <w:t>）</w:t>
            </w:r>
          </w:p>
        </w:tc>
        <w:tc>
          <w:tcPr>
            <w:tcW w:w="1134" w:type="dxa"/>
            <w:vAlign w:val="center"/>
          </w:tcPr>
          <w:p w14:paraId="76602A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1.154**</w:t>
            </w:r>
          </w:p>
          <w:p w14:paraId="625E13C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0.515</w:t>
            </w:r>
            <w:r>
              <w:rPr>
                <w:rFonts w:eastAsiaTheme="minorEastAsia" w:cs="Times New Roman" w:hint="eastAsia"/>
                <w:sz w:val="21"/>
                <w:szCs w:val="21"/>
              </w:rPr>
              <w:t>）</w:t>
            </w:r>
          </w:p>
        </w:tc>
        <w:tc>
          <w:tcPr>
            <w:tcW w:w="1134" w:type="dxa"/>
            <w:vAlign w:val="center"/>
          </w:tcPr>
          <w:p w14:paraId="4E28F0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139AE9E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390CC2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-0.159</w:t>
            </w:r>
          </w:p>
          <w:p w14:paraId="397D32D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0.386</w:t>
            </w:r>
            <w:r>
              <w:rPr>
                <w:rFonts w:eastAsiaTheme="minorEastAsia" w:cs="Times New Roman"/>
                <w:sz w:val="21"/>
                <w:szCs w:val="21"/>
              </w:rPr>
              <w:t>）</w:t>
            </w:r>
          </w:p>
        </w:tc>
        <w:tc>
          <w:tcPr>
            <w:tcW w:w="1134" w:type="dxa"/>
            <w:tcBorders>
              <w:right w:val="single" w:sz="4" w:space="0" w:color="auto"/>
            </w:tcBorders>
            <w:vAlign w:val="center"/>
          </w:tcPr>
          <w:p w14:paraId="1314D60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0.904*</w:t>
            </w:r>
          </w:p>
          <w:p w14:paraId="21627AB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0.473</w:t>
            </w:r>
            <w:r>
              <w:rPr>
                <w:rFonts w:eastAsiaTheme="minorEastAsia" w:cs="Times New Roman" w:hint="eastAsia"/>
                <w:sz w:val="21"/>
                <w:szCs w:val="21"/>
              </w:rPr>
              <w:t>）</w:t>
            </w:r>
          </w:p>
        </w:tc>
      </w:tr>
      <w:tr w:rsidR="00DB1045" w14:paraId="3FEE2985" w14:textId="77777777">
        <w:trPr>
          <w:jc w:val="center"/>
        </w:trPr>
        <w:tc>
          <w:tcPr>
            <w:tcW w:w="1701" w:type="dxa"/>
            <w:tcBorders>
              <w:left w:val="single" w:sz="4" w:space="0" w:color="auto"/>
            </w:tcBorders>
            <w:vAlign w:val="center"/>
          </w:tcPr>
          <w:p w14:paraId="41C1983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d3</w:t>
            </w:r>
          </w:p>
        </w:tc>
        <w:tc>
          <w:tcPr>
            <w:tcW w:w="1271" w:type="dxa"/>
            <w:vAlign w:val="center"/>
          </w:tcPr>
          <w:p w14:paraId="3AF94BE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0.498</w:t>
            </w:r>
          </w:p>
          <w:p w14:paraId="08E283B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0.376</w:t>
            </w:r>
            <w:r>
              <w:rPr>
                <w:rFonts w:eastAsiaTheme="minorEastAsia" w:cs="Times New Roman"/>
                <w:sz w:val="21"/>
                <w:szCs w:val="21"/>
              </w:rPr>
              <w:t>）</w:t>
            </w:r>
          </w:p>
        </w:tc>
        <w:tc>
          <w:tcPr>
            <w:tcW w:w="1134" w:type="dxa"/>
            <w:vAlign w:val="center"/>
          </w:tcPr>
          <w:p w14:paraId="74E2C0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0.250</w:t>
            </w:r>
          </w:p>
          <w:p w14:paraId="39FD902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0.561</w:t>
            </w:r>
            <w:r>
              <w:rPr>
                <w:rFonts w:eastAsiaTheme="minorEastAsia" w:cs="Times New Roman" w:hint="eastAsia"/>
                <w:sz w:val="21"/>
                <w:szCs w:val="21"/>
              </w:rPr>
              <w:t>）</w:t>
            </w:r>
          </w:p>
        </w:tc>
        <w:tc>
          <w:tcPr>
            <w:tcW w:w="1134" w:type="dxa"/>
            <w:vAlign w:val="center"/>
          </w:tcPr>
          <w:p w14:paraId="4F9037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0.159</w:t>
            </w:r>
          </w:p>
          <w:p w14:paraId="6ABF7B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0.386</w:t>
            </w:r>
            <w:r>
              <w:rPr>
                <w:rFonts w:eastAsiaTheme="minorEastAsia" w:cs="Times New Roman"/>
                <w:sz w:val="21"/>
                <w:szCs w:val="21"/>
              </w:rPr>
              <w:t>）</w:t>
            </w:r>
          </w:p>
        </w:tc>
        <w:tc>
          <w:tcPr>
            <w:tcW w:w="1134" w:type="dxa"/>
            <w:vAlign w:val="center"/>
          </w:tcPr>
          <w:p w14:paraId="4EE96B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-0.904*</w:t>
            </w:r>
          </w:p>
          <w:p w14:paraId="6BD667A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0.473</w:t>
            </w:r>
            <w:r>
              <w:rPr>
                <w:rFonts w:eastAsiaTheme="minorEastAsia" w:cs="Times New Roman" w:hint="eastAsia"/>
                <w:sz w:val="21"/>
                <w:szCs w:val="21"/>
              </w:rPr>
              <w:t>）</w:t>
            </w:r>
          </w:p>
        </w:tc>
        <w:tc>
          <w:tcPr>
            <w:tcW w:w="1134" w:type="dxa"/>
            <w:vAlign w:val="center"/>
          </w:tcPr>
          <w:p w14:paraId="1B527A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tcBorders>
              <w:right w:val="single" w:sz="4" w:space="0" w:color="auto"/>
            </w:tcBorders>
            <w:vAlign w:val="center"/>
          </w:tcPr>
          <w:p w14:paraId="461F759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267EAD2B" w14:textId="77777777">
        <w:trPr>
          <w:jc w:val="center"/>
        </w:trPr>
        <w:tc>
          <w:tcPr>
            <w:tcW w:w="1701" w:type="dxa"/>
            <w:tcBorders>
              <w:left w:val="single" w:sz="4" w:space="0" w:color="auto"/>
            </w:tcBorders>
            <w:vAlign w:val="center"/>
          </w:tcPr>
          <w:p w14:paraId="2EBBB81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d4</w:t>
            </w:r>
          </w:p>
        </w:tc>
        <w:tc>
          <w:tcPr>
            <w:tcW w:w="1271" w:type="dxa"/>
            <w:vAlign w:val="center"/>
          </w:tcPr>
          <w:p w14:paraId="7292565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0.245</w:t>
            </w:r>
          </w:p>
          <w:p w14:paraId="73066D5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0.378</w:t>
            </w:r>
            <w:r>
              <w:rPr>
                <w:rFonts w:eastAsiaTheme="minorEastAsia" w:cs="Times New Roman"/>
                <w:sz w:val="21"/>
                <w:szCs w:val="21"/>
              </w:rPr>
              <w:t>）</w:t>
            </w:r>
          </w:p>
        </w:tc>
        <w:tc>
          <w:tcPr>
            <w:tcW w:w="1134" w:type="dxa"/>
            <w:vAlign w:val="center"/>
          </w:tcPr>
          <w:p w14:paraId="589C9B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0.853</w:t>
            </w:r>
          </w:p>
          <w:p w14:paraId="0AF5782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0.516</w:t>
            </w:r>
            <w:r>
              <w:rPr>
                <w:rFonts w:eastAsiaTheme="minorEastAsia" w:cs="Times New Roman" w:hint="eastAsia"/>
                <w:sz w:val="21"/>
                <w:szCs w:val="21"/>
              </w:rPr>
              <w:t>）</w:t>
            </w:r>
          </w:p>
        </w:tc>
        <w:tc>
          <w:tcPr>
            <w:tcW w:w="1134" w:type="dxa"/>
            <w:vAlign w:val="center"/>
          </w:tcPr>
          <w:p w14:paraId="061015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-0.094</w:t>
            </w:r>
          </w:p>
          <w:p w14:paraId="3207C1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0.407</w:t>
            </w:r>
            <w:r>
              <w:rPr>
                <w:rFonts w:eastAsiaTheme="minorEastAsia" w:cs="Times New Roman"/>
                <w:sz w:val="21"/>
                <w:szCs w:val="21"/>
              </w:rPr>
              <w:t>）</w:t>
            </w:r>
          </w:p>
        </w:tc>
        <w:tc>
          <w:tcPr>
            <w:tcW w:w="1134" w:type="dxa"/>
            <w:vAlign w:val="center"/>
          </w:tcPr>
          <w:p w14:paraId="6EA280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-0.303</w:t>
            </w:r>
          </w:p>
          <w:p w14:paraId="6B16935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0.418</w:t>
            </w:r>
            <w:r>
              <w:rPr>
                <w:rFonts w:eastAsiaTheme="minorEastAsia" w:cs="Times New Roman" w:hint="eastAsia"/>
                <w:sz w:val="21"/>
                <w:szCs w:val="21"/>
              </w:rPr>
              <w:t>）</w:t>
            </w:r>
          </w:p>
        </w:tc>
        <w:tc>
          <w:tcPr>
            <w:tcW w:w="1134" w:type="dxa"/>
            <w:vAlign w:val="center"/>
          </w:tcPr>
          <w:p w14:paraId="5C1F41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-0.253</w:t>
            </w:r>
          </w:p>
          <w:p w14:paraId="362A582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0.360</w:t>
            </w:r>
            <w:r>
              <w:rPr>
                <w:rFonts w:eastAsiaTheme="minorEastAsia" w:cs="Times New Roman" w:hint="eastAsia"/>
                <w:sz w:val="21"/>
                <w:szCs w:val="21"/>
              </w:rPr>
              <w:t>）</w:t>
            </w:r>
          </w:p>
        </w:tc>
        <w:tc>
          <w:tcPr>
            <w:tcW w:w="1134" w:type="dxa"/>
            <w:tcBorders>
              <w:right w:val="single" w:sz="4" w:space="0" w:color="auto"/>
            </w:tcBorders>
            <w:vAlign w:val="center"/>
          </w:tcPr>
          <w:p w14:paraId="11850E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0.603</w:t>
            </w:r>
          </w:p>
          <w:p w14:paraId="389AD23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0.470</w:t>
            </w:r>
            <w:r>
              <w:rPr>
                <w:rFonts w:eastAsiaTheme="minorEastAsia" w:cs="Times New Roman"/>
                <w:sz w:val="21"/>
                <w:szCs w:val="21"/>
              </w:rPr>
              <w:t>）</w:t>
            </w:r>
          </w:p>
        </w:tc>
      </w:tr>
      <w:tr w:rsidR="00DB1045" w14:paraId="357F0CB1" w14:textId="77777777">
        <w:trPr>
          <w:jc w:val="center"/>
        </w:trPr>
        <w:tc>
          <w:tcPr>
            <w:tcW w:w="1701" w:type="dxa"/>
            <w:tcBorders>
              <w:left w:val="single" w:sz="4" w:space="0" w:color="auto"/>
            </w:tcBorders>
            <w:vAlign w:val="center"/>
          </w:tcPr>
          <w:p w14:paraId="64C61EC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gap*d1</w:t>
            </w:r>
          </w:p>
        </w:tc>
        <w:tc>
          <w:tcPr>
            <w:tcW w:w="1271" w:type="dxa"/>
            <w:vAlign w:val="center"/>
          </w:tcPr>
          <w:p w14:paraId="1F971E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0374DBD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352252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-0.044</w:t>
            </w:r>
          </w:p>
          <w:p w14:paraId="00C39C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0.038</w:t>
            </w:r>
            <w:r>
              <w:rPr>
                <w:rFonts w:eastAsiaTheme="minorEastAsia" w:cs="Times New Roman" w:hint="eastAsia"/>
                <w:sz w:val="21"/>
                <w:szCs w:val="21"/>
              </w:rPr>
              <w:t>）</w:t>
            </w:r>
          </w:p>
        </w:tc>
        <w:tc>
          <w:tcPr>
            <w:tcW w:w="1134" w:type="dxa"/>
            <w:vAlign w:val="center"/>
          </w:tcPr>
          <w:p w14:paraId="6B6A81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-0.029</w:t>
            </w:r>
          </w:p>
          <w:p w14:paraId="6FF16C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1134" w:type="dxa"/>
            <w:vAlign w:val="center"/>
          </w:tcPr>
          <w:p w14:paraId="1BCA4A8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3A9A960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0035</w:t>
            </w:r>
            <w:r>
              <w:rPr>
                <w:rFonts w:eastAsiaTheme="minorEastAsia" w:cs="Times New Roman" w:hint="eastAsia"/>
                <w:sz w:val="21"/>
                <w:szCs w:val="21"/>
              </w:rPr>
              <w:t>）</w:t>
            </w:r>
          </w:p>
        </w:tc>
        <w:tc>
          <w:tcPr>
            <w:tcW w:w="1134" w:type="dxa"/>
            <w:tcBorders>
              <w:right w:val="single" w:sz="4" w:space="0" w:color="auto"/>
            </w:tcBorders>
            <w:vAlign w:val="center"/>
          </w:tcPr>
          <w:p w14:paraId="577A7B1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-0.049</w:t>
            </w:r>
          </w:p>
          <w:p w14:paraId="10D0CE1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0.053</w:t>
            </w:r>
            <w:r>
              <w:rPr>
                <w:rFonts w:eastAsiaTheme="minorEastAsia" w:cs="Times New Roman"/>
                <w:sz w:val="21"/>
                <w:szCs w:val="21"/>
              </w:rPr>
              <w:t>）</w:t>
            </w:r>
          </w:p>
        </w:tc>
      </w:tr>
      <w:tr w:rsidR="00DB1045" w14:paraId="43F2F29B" w14:textId="77777777">
        <w:trPr>
          <w:jc w:val="center"/>
        </w:trPr>
        <w:tc>
          <w:tcPr>
            <w:tcW w:w="1701" w:type="dxa"/>
            <w:tcBorders>
              <w:left w:val="single" w:sz="4" w:space="0" w:color="auto"/>
            </w:tcBorders>
            <w:vAlign w:val="center"/>
          </w:tcPr>
          <w:p w14:paraId="6616AEF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gap*d2</w:t>
            </w:r>
          </w:p>
        </w:tc>
        <w:tc>
          <w:tcPr>
            <w:tcW w:w="1271" w:type="dxa"/>
            <w:vAlign w:val="center"/>
          </w:tcPr>
          <w:p w14:paraId="0F42998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0.044</w:t>
            </w:r>
          </w:p>
          <w:p w14:paraId="09080C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0.038</w:t>
            </w:r>
            <w:r>
              <w:rPr>
                <w:rFonts w:eastAsiaTheme="minorEastAsia" w:cs="Times New Roman" w:hint="eastAsia"/>
                <w:sz w:val="21"/>
                <w:szCs w:val="21"/>
              </w:rPr>
              <w:t>）</w:t>
            </w:r>
          </w:p>
        </w:tc>
        <w:tc>
          <w:tcPr>
            <w:tcW w:w="1134" w:type="dxa"/>
            <w:vAlign w:val="center"/>
          </w:tcPr>
          <w:p w14:paraId="14CFE4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0.029</w:t>
            </w:r>
          </w:p>
          <w:p w14:paraId="068253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1134" w:type="dxa"/>
            <w:vAlign w:val="center"/>
          </w:tcPr>
          <w:p w14:paraId="50BC92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6D588C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vAlign w:val="center"/>
          </w:tcPr>
          <w:p w14:paraId="7915D5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0.059*</w:t>
            </w:r>
          </w:p>
          <w:p w14:paraId="55BB7AA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0.033</w:t>
            </w:r>
            <w:r>
              <w:rPr>
                <w:rFonts w:eastAsiaTheme="minorEastAsia" w:cs="Times New Roman"/>
                <w:sz w:val="21"/>
                <w:szCs w:val="21"/>
              </w:rPr>
              <w:t>）</w:t>
            </w:r>
          </w:p>
        </w:tc>
        <w:tc>
          <w:tcPr>
            <w:tcW w:w="1134" w:type="dxa"/>
            <w:tcBorders>
              <w:right w:val="single" w:sz="4" w:space="0" w:color="auto"/>
            </w:tcBorders>
            <w:vAlign w:val="center"/>
          </w:tcPr>
          <w:p w14:paraId="145CFE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-0.019</w:t>
            </w:r>
          </w:p>
          <w:p w14:paraId="4EA250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0.041</w:t>
            </w:r>
            <w:r>
              <w:rPr>
                <w:rFonts w:eastAsiaTheme="minorEastAsia" w:cs="Times New Roman" w:hint="eastAsia"/>
                <w:sz w:val="21"/>
                <w:szCs w:val="21"/>
              </w:rPr>
              <w:t>）</w:t>
            </w:r>
          </w:p>
        </w:tc>
      </w:tr>
      <w:tr w:rsidR="00DB1045" w14:paraId="674CAAE9" w14:textId="77777777">
        <w:trPr>
          <w:jc w:val="center"/>
        </w:trPr>
        <w:tc>
          <w:tcPr>
            <w:tcW w:w="1701" w:type="dxa"/>
            <w:tcBorders>
              <w:left w:val="single" w:sz="4" w:space="0" w:color="auto"/>
            </w:tcBorders>
            <w:vAlign w:val="center"/>
          </w:tcPr>
          <w:p w14:paraId="5A51FBD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gap*d3</w:t>
            </w:r>
          </w:p>
        </w:tc>
        <w:tc>
          <w:tcPr>
            <w:tcW w:w="1271" w:type="dxa"/>
            <w:vAlign w:val="center"/>
          </w:tcPr>
          <w:p w14:paraId="1636AD7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4AAA54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0035</w:t>
            </w:r>
            <w:r>
              <w:rPr>
                <w:rFonts w:eastAsiaTheme="minorEastAsia" w:cs="Times New Roman" w:hint="eastAsia"/>
                <w:sz w:val="21"/>
                <w:szCs w:val="21"/>
              </w:rPr>
              <w:t>）</w:t>
            </w:r>
          </w:p>
        </w:tc>
        <w:tc>
          <w:tcPr>
            <w:tcW w:w="1134" w:type="dxa"/>
            <w:vAlign w:val="center"/>
          </w:tcPr>
          <w:p w14:paraId="03692C1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0.049</w:t>
            </w:r>
          </w:p>
          <w:p w14:paraId="74CC014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0.053</w:t>
            </w:r>
            <w:r>
              <w:rPr>
                <w:rFonts w:eastAsiaTheme="minorEastAsia" w:cs="Times New Roman"/>
                <w:sz w:val="21"/>
                <w:szCs w:val="21"/>
              </w:rPr>
              <w:t>）</w:t>
            </w:r>
          </w:p>
        </w:tc>
        <w:tc>
          <w:tcPr>
            <w:tcW w:w="1134" w:type="dxa"/>
            <w:vAlign w:val="center"/>
          </w:tcPr>
          <w:p w14:paraId="515A0C1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-0.059*</w:t>
            </w:r>
          </w:p>
          <w:p w14:paraId="068E75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0.033</w:t>
            </w:r>
            <w:r>
              <w:rPr>
                <w:rFonts w:eastAsiaTheme="minorEastAsia" w:cs="Times New Roman"/>
                <w:sz w:val="21"/>
                <w:szCs w:val="21"/>
              </w:rPr>
              <w:t>）</w:t>
            </w:r>
          </w:p>
        </w:tc>
        <w:tc>
          <w:tcPr>
            <w:tcW w:w="1134" w:type="dxa"/>
            <w:vAlign w:val="center"/>
          </w:tcPr>
          <w:p w14:paraId="2234AF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0.019</w:t>
            </w:r>
          </w:p>
          <w:p w14:paraId="5A48407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0.041</w:t>
            </w:r>
            <w:r>
              <w:rPr>
                <w:rFonts w:eastAsiaTheme="minorEastAsia" w:cs="Times New Roman" w:hint="eastAsia"/>
                <w:sz w:val="21"/>
                <w:szCs w:val="21"/>
              </w:rPr>
              <w:t>）</w:t>
            </w:r>
          </w:p>
        </w:tc>
        <w:tc>
          <w:tcPr>
            <w:tcW w:w="1134" w:type="dxa"/>
            <w:vAlign w:val="center"/>
          </w:tcPr>
          <w:p w14:paraId="20DE8A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1134" w:type="dxa"/>
            <w:tcBorders>
              <w:right w:val="single" w:sz="4" w:space="0" w:color="auto"/>
            </w:tcBorders>
            <w:vAlign w:val="center"/>
          </w:tcPr>
          <w:p w14:paraId="147BAA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1B322365" w14:textId="77777777">
        <w:trPr>
          <w:jc w:val="center"/>
        </w:trPr>
        <w:tc>
          <w:tcPr>
            <w:tcW w:w="1701" w:type="dxa"/>
            <w:tcBorders>
              <w:left w:val="single" w:sz="4" w:space="0" w:color="auto"/>
            </w:tcBorders>
            <w:vAlign w:val="center"/>
          </w:tcPr>
          <w:p w14:paraId="0345AC1A"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gap*d4</w:t>
            </w:r>
          </w:p>
        </w:tc>
        <w:tc>
          <w:tcPr>
            <w:tcW w:w="1271" w:type="dxa"/>
            <w:vAlign w:val="center"/>
          </w:tcPr>
          <w:p w14:paraId="22E813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0.010</w:t>
            </w:r>
          </w:p>
          <w:p w14:paraId="3C4C555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0.036</w:t>
            </w:r>
            <w:r>
              <w:rPr>
                <w:rFonts w:eastAsiaTheme="minorEastAsia" w:cs="Times New Roman" w:hint="eastAsia"/>
                <w:sz w:val="21"/>
                <w:szCs w:val="21"/>
              </w:rPr>
              <w:t>）</w:t>
            </w:r>
          </w:p>
        </w:tc>
        <w:tc>
          <w:tcPr>
            <w:tcW w:w="1134" w:type="dxa"/>
            <w:vAlign w:val="center"/>
          </w:tcPr>
          <w:p w14:paraId="577318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0.057</w:t>
            </w:r>
          </w:p>
          <w:p w14:paraId="758BC9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0.049</w:t>
            </w:r>
            <w:r>
              <w:rPr>
                <w:rFonts w:eastAsiaTheme="minorEastAsia" w:cs="Times New Roman"/>
                <w:sz w:val="21"/>
                <w:szCs w:val="21"/>
              </w:rPr>
              <w:t>）</w:t>
            </w:r>
          </w:p>
        </w:tc>
        <w:tc>
          <w:tcPr>
            <w:tcW w:w="1134" w:type="dxa"/>
            <w:vAlign w:val="center"/>
          </w:tcPr>
          <w:p w14:paraId="0EBCB54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-0.034</w:t>
            </w:r>
          </w:p>
          <w:p w14:paraId="7882E6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0.035</w:t>
            </w:r>
            <w:r>
              <w:rPr>
                <w:rFonts w:eastAsiaTheme="minorEastAsia" w:cs="Times New Roman"/>
                <w:sz w:val="21"/>
                <w:szCs w:val="21"/>
              </w:rPr>
              <w:t>）</w:t>
            </w:r>
          </w:p>
        </w:tc>
        <w:tc>
          <w:tcPr>
            <w:tcW w:w="1134" w:type="dxa"/>
            <w:vAlign w:val="center"/>
          </w:tcPr>
          <w:p w14:paraId="50C6B72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0.028</w:t>
            </w:r>
          </w:p>
          <w:p w14:paraId="726C3D3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0.037</w:t>
            </w:r>
            <w:r>
              <w:rPr>
                <w:rFonts w:eastAsiaTheme="minorEastAsia" w:cs="Times New Roman" w:hint="eastAsia"/>
                <w:sz w:val="21"/>
                <w:szCs w:val="21"/>
              </w:rPr>
              <w:t>）</w:t>
            </w:r>
          </w:p>
        </w:tc>
        <w:tc>
          <w:tcPr>
            <w:tcW w:w="1134" w:type="dxa"/>
            <w:vAlign w:val="center"/>
          </w:tcPr>
          <w:p w14:paraId="3D76153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0.026</w:t>
            </w:r>
          </w:p>
          <w:p w14:paraId="7619BB7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0.031</w:t>
            </w:r>
            <w:r>
              <w:rPr>
                <w:rFonts w:eastAsiaTheme="minorEastAsia" w:cs="Times New Roman" w:hint="eastAsia"/>
                <w:sz w:val="21"/>
                <w:szCs w:val="21"/>
              </w:rPr>
              <w:t>）</w:t>
            </w:r>
          </w:p>
        </w:tc>
        <w:tc>
          <w:tcPr>
            <w:tcW w:w="1134" w:type="dxa"/>
            <w:tcBorders>
              <w:right w:val="single" w:sz="4" w:space="0" w:color="auto"/>
            </w:tcBorders>
            <w:vAlign w:val="center"/>
          </w:tcPr>
          <w:p w14:paraId="5439E38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0.008</w:t>
            </w:r>
          </w:p>
          <w:p w14:paraId="4BDA927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0.041</w:t>
            </w:r>
            <w:r>
              <w:rPr>
                <w:rFonts w:eastAsiaTheme="minorEastAsia" w:cs="Times New Roman" w:hint="eastAsia"/>
                <w:sz w:val="21"/>
                <w:szCs w:val="21"/>
              </w:rPr>
              <w:t>）</w:t>
            </w:r>
          </w:p>
        </w:tc>
      </w:tr>
      <w:tr w:rsidR="00DB1045" w14:paraId="18252DBC" w14:textId="77777777">
        <w:trPr>
          <w:jc w:val="center"/>
        </w:trPr>
        <w:tc>
          <w:tcPr>
            <w:tcW w:w="1701" w:type="dxa"/>
            <w:tcBorders>
              <w:left w:val="single" w:sz="4" w:space="0" w:color="auto"/>
            </w:tcBorders>
            <w:vAlign w:val="center"/>
          </w:tcPr>
          <w:p w14:paraId="6D84A1B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disad-inequity</w:t>
            </w:r>
          </w:p>
        </w:tc>
        <w:tc>
          <w:tcPr>
            <w:tcW w:w="1271" w:type="dxa"/>
            <w:vAlign w:val="center"/>
          </w:tcPr>
          <w:p w14:paraId="143C18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-0.103</w:t>
            </w:r>
          </w:p>
          <w:p w14:paraId="609278A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0.105</w:t>
            </w:r>
            <w:r>
              <w:rPr>
                <w:rFonts w:eastAsiaTheme="minorEastAsia" w:cs="Times New Roman" w:hint="eastAsia"/>
                <w:sz w:val="21"/>
                <w:szCs w:val="21"/>
              </w:rPr>
              <w:t>）</w:t>
            </w:r>
          </w:p>
        </w:tc>
        <w:tc>
          <w:tcPr>
            <w:tcW w:w="1134" w:type="dxa"/>
            <w:vAlign w:val="center"/>
          </w:tcPr>
          <w:p w14:paraId="6E2C6CF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0.237**</w:t>
            </w:r>
          </w:p>
          <w:p w14:paraId="395E5E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0.114</w:t>
            </w:r>
            <w:r>
              <w:rPr>
                <w:rFonts w:eastAsiaTheme="minorEastAsia" w:cs="Times New Roman" w:hint="eastAsia"/>
                <w:sz w:val="21"/>
                <w:szCs w:val="21"/>
              </w:rPr>
              <w:t>）</w:t>
            </w:r>
          </w:p>
        </w:tc>
        <w:tc>
          <w:tcPr>
            <w:tcW w:w="1134" w:type="dxa"/>
            <w:vAlign w:val="center"/>
          </w:tcPr>
          <w:p w14:paraId="746BD64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-0.103</w:t>
            </w:r>
          </w:p>
          <w:p w14:paraId="68074BA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0.105</w:t>
            </w:r>
            <w:r>
              <w:rPr>
                <w:rFonts w:eastAsiaTheme="minorEastAsia" w:cs="Times New Roman" w:hint="eastAsia"/>
                <w:sz w:val="21"/>
                <w:szCs w:val="21"/>
              </w:rPr>
              <w:t>）</w:t>
            </w:r>
          </w:p>
        </w:tc>
        <w:tc>
          <w:tcPr>
            <w:tcW w:w="1134" w:type="dxa"/>
            <w:vAlign w:val="center"/>
          </w:tcPr>
          <w:p w14:paraId="7AED85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0.237**</w:t>
            </w:r>
          </w:p>
          <w:p w14:paraId="0531194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0.114</w:t>
            </w:r>
            <w:r>
              <w:rPr>
                <w:rFonts w:eastAsiaTheme="minorEastAsia" w:cs="Times New Roman" w:hint="eastAsia"/>
                <w:sz w:val="21"/>
                <w:szCs w:val="21"/>
              </w:rPr>
              <w:t>）</w:t>
            </w:r>
          </w:p>
        </w:tc>
        <w:tc>
          <w:tcPr>
            <w:tcW w:w="1134" w:type="dxa"/>
            <w:vAlign w:val="center"/>
          </w:tcPr>
          <w:p w14:paraId="47A37C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-0.103</w:t>
            </w:r>
          </w:p>
          <w:p w14:paraId="65EA48C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0.105</w:t>
            </w:r>
            <w:r>
              <w:rPr>
                <w:rFonts w:eastAsiaTheme="minorEastAsia" w:cs="Times New Roman" w:hint="eastAsia"/>
                <w:sz w:val="21"/>
                <w:szCs w:val="21"/>
              </w:rPr>
              <w:t>）</w:t>
            </w:r>
          </w:p>
        </w:tc>
        <w:tc>
          <w:tcPr>
            <w:tcW w:w="1134" w:type="dxa"/>
            <w:tcBorders>
              <w:right w:val="single" w:sz="4" w:space="0" w:color="auto"/>
            </w:tcBorders>
            <w:vAlign w:val="center"/>
          </w:tcPr>
          <w:p w14:paraId="67F7D86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0.237**</w:t>
            </w:r>
          </w:p>
          <w:p w14:paraId="2A36ECB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0.114</w:t>
            </w:r>
            <w:r>
              <w:rPr>
                <w:rFonts w:eastAsiaTheme="minorEastAsia" w:cs="Times New Roman" w:hint="eastAsia"/>
                <w:sz w:val="21"/>
                <w:szCs w:val="21"/>
              </w:rPr>
              <w:t>）</w:t>
            </w:r>
          </w:p>
        </w:tc>
      </w:tr>
      <w:tr w:rsidR="00DB1045" w14:paraId="53BEF8EF" w14:textId="77777777">
        <w:trPr>
          <w:jc w:val="center"/>
        </w:trPr>
        <w:tc>
          <w:tcPr>
            <w:tcW w:w="1701" w:type="dxa"/>
            <w:tcBorders>
              <w:left w:val="single" w:sz="4" w:space="0" w:color="auto"/>
            </w:tcBorders>
            <w:vAlign w:val="center"/>
          </w:tcPr>
          <w:p w14:paraId="655850A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ad-equlity</w:t>
            </w:r>
          </w:p>
        </w:tc>
        <w:tc>
          <w:tcPr>
            <w:tcW w:w="1271" w:type="dxa"/>
            <w:vAlign w:val="center"/>
          </w:tcPr>
          <w:p w14:paraId="081BCC5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2D7B417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vAlign w:val="center"/>
          </w:tcPr>
          <w:p w14:paraId="6C8AF8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0.043</w:t>
            </w:r>
          </w:p>
          <w:p w14:paraId="2A5EB1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c>
          <w:tcPr>
            <w:tcW w:w="1134" w:type="dxa"/>
            <w:vAlign w:val="center"/>
          </w:tcPr>
          <w:p w14:paraId="0DBB4B9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6550A49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vAlign w:val="center"/>
          </w:tcPr>
          <w:p w14:paraId="61C73D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0.043</w:t>
            </w:r>
          </w:p>
          <w:p w14:paraId="339E82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c>
          <w:tcPr>
            <w:tcW w:w="1134" w:type="dxa"/>
            <w:vAlign w:val="center"/>
          </w:tcPr>
          <w:p w14:paraId="630F17B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0.076*</w:t>
            </w:r>
          </w:p>
          <w:p w14:paraId="550EF4D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0.045</w:t>
            </w:r>
            <w:r>
              <w:rPr>
                <w:rFonts w:eastAsiaTheme="minorEastAsia" w:cs="Times New Roman"/>
                <w:sz w:val="21"/>
                <w:szCs w:val="21"/>
              </w:rPr>
              <w:t>）</w:t>
            </w:r>
          </w:p>
        </w:tc>
        <w:tc>
          <w:tcPr>
            <w:tcW w:w="1134" w:type="dxa"/>
            <w:tcBorders>
              <w:right w:val="single" w:sz="4" w:space="0" w:color="auto"/>
            </w:tcBorders>
            <w:vAlign w:val="center"/>
          </w:tcPr>
          <w:p w14:paraId="39D2EE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0.043</w:t>
            </w:r>
          </w:p>
          <w:p w14:paraId="6C13EED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0.057</w:t>
            </w:r>
            <w:r>
              <w:rPr>
                <w:rFonts w:eastAsiaTheme="minorEastAsia" w:cs="Times New Roman" w:hint="eastAsia"/>
                <w:sz w:val="21"/>
                <w:szCs w:val="21"/>
              </w:rPr>
              <w:t>）</w:t>
            </w:r>
          </w:p>
        </w:tc>
      </w:tr>
      <w:tr w:rsidR="00DB1045" w14:paraId="1CEFAD9D" w14:textId="77777777">
        <w:trPr>
          <w:jc w:val="center"/>
        </w:trPr>
        <w:tc>
          <w:tcPr>
            <w:tcW w:w="1701" w:type="dxa"/>
            <w:tcBorders>
              <w:left w:val="single" w:sz="4" w:space="0" w:color="auto"/>
            </w:tcBorders>
            <w:vAlign w:val="center"/>
          </w:tcPr>
          <w:p w14:paraId="6060DDA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1271" w:type="dxa"/>
            <w:vAlign w:val="center"/>
          </w:tcPr>
          <w:p w14:paraId="7F2396D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-1.129</w:t>
            </w:r>
          </w:p>
          <w:p w14:paraId="135FCEF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0.442</w:t>
            </w:r>
            <w:r>
              <w:rPr>
                <w:rFonts w:eastAsiaTheme="minorEastAsia" w:cs="Times New Roman"/>
                <w:sz w:val="21"/>
                <w:szCs w:val="21"/>
              </w:rPr>
              <w:t>）</w:t>
            </w:r>
          </w:p>
        </w:tc>
        <w:tc>
          <w:tcPr>
            <w:tcW w:w="1134" w:type="dxa"/>
            <w:vAlign w:val="center"/>
          </w:tcPr>
          <w:p w14:paraId="5D94A1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-2.984***</w:t>
            </w:r>
          </w:p>
          <w:p w14:paraId="2A175E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0.580</w:t>
            </w:r>
            <w:r>
              <w:rPr>
                <w:rFonts w:eastAsiaTheme="minorEastAsia" w:cs="Times New Roman" w:hint="eastAsia"/>
                <w:sz w:val="21"/>
                <w:szCs w:val="21"/>
              </w:rPr>
              <w:t>）</w:t>
            </w:r>
          </w:p>
        </w:tc>
        <w:tc>
          <w:tcPr>
            <w:tcW w:w="1134" w:type="dxa"/>
            <w:vAlign w:val="center"/>
          </w:tcPr>
          <w:p w14:paraId="5D85849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-0.790</w:t>
            </w:r>
          </w:p>
          <w:p w14:paraId="663CB2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0.486</w:t>
            </w:r>
            <w:r>
              <w:rPr>
                <w:rFonts w:eastAsiaTheme="minorEastAsia" w:cs="Times New Roman"/>
                <w:sz w:val="21"/>
                <w:szCs w:val="21"/>
              </w:rPr>
              <w:t>）</w:t>
            </w:r>
          </w:p>
        </w:tc>
        <w:tc>
          <w:tcPr>
            <w:tcW w:w="1134" w:type="dxa"/>
            <w:vAlign w:val="center"/>
          </w:tcPr>
          <w:p w14:paraId="419E9F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-1.830***</w:t>
            </w:r>
          </w:p>
          <w:p w14:paraId="7D480B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0.512</w:t>
            </w:r>
            <w:r>
              <w:rPr>
                <w:rFonts w:eastAsiaTheme="minorEastAsia" w:cs="Times New Roman"/>
                <w:sz w:val="21"/>
                <w:szCs w:val="21"/>
              </w:rPr>
              <w:t>）</w:t>
            </w:r>
          </w:p>
        </w:tc>
        <w:tc>
          <w:tcPr>
            <w:tcW w:w="1134" w:type="dxa"/>
            <w:vAlign w:val="center"/>
          </w:tcPr>
          <w:p w14:paraId="4FEC9CF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-0.631</w:t>
            </w:r>
            <w:r>
              <w:rPr>
                <w:rFonts w:eastAsiaTheme="minorEastAsia" w:cs="Times New Roman"/>
                <w:sz w:val="21"/>
                <w:szCs w:val="21"/>
              </w:rPr>
              <w:t>（</w:t>
            </w:r>
            <w:r>
              <w:rPr>
                <w:rFonts w:eastAsiaTheme="minorEastAsia" w:cs="Times New Roman"/>
                <w:sz w:val="21"/>
                <w:szCs w:val="21"/>
              </w:rPr>
              <w:t>0.442</w:t>
            </w:r>
            <w:r>
              <w:rPr>
                <w:rFonts w:eastAsiaTheme="minorEastAsia" w:cs="Times New Roman"/>
                <w:sz w:val="21"/>
                <w:szCs w:val="21"/>
              </w:rPr>
              <w:t>）</w:t>
            </w:r>
          </w:p>
        </w:tc>
        <w:tc>
          <w:tcPr>
            <w:tcW w:w="1134" w:type="dxa"/>
            <w:tcBorders>
              <w:right w:val="single" w:sz="4" w:space="0" w:color="auto"/>
            </w:tcBorders>
            <w:vAlign w:val="center"/>
          </w:tcPr>
          <w:p w14:paraId="434F57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-2.734***</w:t>
            </w:r>
          </w:p>
          <w:p w14:paraId="55E713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0.593</w:t>
            </w:r>
            <w:r>
              <w:rPr>
                <w:rFonts w:eastAsiaTheme="minorEastAsia" w:cs="Times New Roman"/>
                <w:sz w:val="21"/>
                <w:szCs w:val="21"/>
              </w:rPr>
              <w:t>）</w:t>
            </w:r>
          </w:p>
        </w:tc>
      </w:tr>
      <w:tr w:rsidR="00DB1045" w14:paraId="2F5870C4" w14:textId="77777777">
        <w:trPr>
          <w:jc w:val="center"/>
        </w:trPr>
        <w:tc>
          <w:tcPr>
            <w:tcW w:w="1701" w:type="dxa"/>
            <w:tcBorders>
              <w:left w:val="single" w:sz="4" w:space="0" w:color="auto"/>
            </w:tcBorders>
            <w:vAlign w:val="center"/>
          </w:tcPr>
          <w:p w14:paraId="31E4297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2405" w:type="dxa"/>
            <w:gridSpan w:val="2"/>
            <w:vAlign w:val="center"/>
          </w:tcPr>
          <w:p w14:paraId="1917945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vAlign w:val="center"/>
          </w:tcPr>
          <w:p w14:paraId="38A3C7B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c>
          <w:tcPr>
            <w:tcW w:w="2268" w:type="dxa"/>
            <w:gridSpan w:val="2"/>
            <w:tcBorders>
              <w:right w:val="single" w:sz="4" w:space="0" w:color="auto"/>
            </w:tcBorders>
            <w:vAlign w:val="center"/>
          </w:tcPr>
          <w:p w14:paraId="7E30C0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360</w:t>
            </w:r>
          </w:p>
        </w:tc>
      </w:tr>
      <w:tr w:rsidR="00DB1045" w14:paraId="01107EDF" w14:textId="77777777">
        <w:trPr>
          <w:jc w:val="center"/>
        </w:trPr>
        <w:tc>
          <w:tcPr>
            <w:tcW w:w="1701" w:type="dxa"/>
            <w:tcBorders>
              <w:left w:val="single" w:sz="4" w:space="0" w:color="auto"/>
            </w:tcBorders>
            <w:vAlign w:val="center"/>
          </w:tcPr>
          <w:p w14:paraId="6EEACCD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Pseudo r-squared</w:t>
            </w:r>
          </w:p>
        </w:tc>
        <w:tc>
          <w:tcPr>
            <w:tcW w:w="2405" w:type="dxa"/>
            <w:gridSpan w:val="2"/>
            <w:vAlign w:val="center"/>
          </w:tcPr>
          <w:p w14:paraId="40C24D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tc>
        <w:tc>
          <w:tcPr>
            <w:tcW w:w="2268" w:type="dxa"/>
            <w:gridSpan w:val="2"/>
            <w:vAlign w:val="center"/>
          </w:tcPr>
          <w:p w14:paraId="791C1E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tc>
        <w:tc>
          <w:tcPr>
            <w:tcW w:w="2268" w:type="dxa"/>
            <w:gridSpan w:val="2"/>
            <w:tcBorders>
              <w:right w:val="single" w:sz="4" w:space="0" w:color="auto"/>
            </w:tcBorders>
            <w:vAlign w:val="center"/>
          </w:tcPr>
          <w:p w14:paraId="46D554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0.065</w:t>
            </w:r>
          </w:p>
        </w:tc>
      </w:tr>
      <w:tr w:rsidR="00DB1045" w14:paraId="24677273" w14:textId="77777777">
        <w:trPr>
          <w:jc w:val="center"/>
        </w:trPr>
        <w:tc>
          <w:tcPr>
            <w:tcW w:w="1701" w:type="dxa"/>
            <w:tcBorders>
              <w:left w:val="single" w:sz="4" w:space="0" w:color="auto"/>
            </w:tcBorders>
            <w:vAlign w:val="center"/>
          </w:tcPr>
          <w:p w14:paraId="70DFE3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基准组</w:t>
            </w:r>
          </w:p>
          <w:p w14:paraId="582802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（无行为）</w:t>
            </w:r>
          </w:p>
        </w:tc>
        <w:tc>
          <w:tcPr>
            <w:tcW w:w="2405" w:type="dxa"/>
            <w:gridSpan w:val="2"/>
            <w:vAlign w:val="center"/>
          </w:tcPr>
          <w:p w14:paraId="11FEE7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vAlign w:val="center"/>
          </w:tcPr>
          <w:p w14:paraId="7AF2D3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2268" w:type="dxa"/>
            <w:gridSpan w:val="2"/>
            <w:tcBorders>
              <w:right w:val="single" w:sz="4" w:space="0" w:color="auto"/>
            </w:tcBorders>
            <w:vAlign w:val="center"/>
          </w:tcPr>
          <w:p w14:paraId="50A351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r>
    </w:tbl>
    <w:p w14:paraId="2F9E6C83" w14:textId="77777777" w:rsidR="00DB1045" w:rsidRDefault="00DB1045">
      <w:pPr>
        <w:spacing w:line="240" w:lineRule="auto"/>
        <w:jc w:val="left"/>
        <w:rPr>
          <w:rFonts w:cs="Times New Roman"/>
          <w:color w:val="000000" w:themeColor="text1"/>
          <w:sz w:val="21"/>
          <w:szCs w:val="21"/>
        </w:rPr>
      </w:pPr>
    </w:p>
    <w:p w14:paraId="6BB5A30C" w14:textId="77777777" w:rsidR="00DB1045" w:rsidRDefault="00DB1045">
      <w:pPr>
        <w:spacing w:line="240" w:lineRule="auto"/>
        <w:jc w:val="left"/>
        <w:rPr>
          <w:rFonts w:cs="Times New Roman"/>
          <w:color w:val="000000" w:themeColor="text1"/>
          <w:sz w:val="21"/>
          <w:szCs w:val="21"/>
        </w:rPr>
      </w:pPr>
    </w:p>
    <w:p w14:paraId="323CEBD0" w14:textId="77777777" w:rsidR="00DB1045" w:rsidRDefault="00DB1045">
      <w:pPr>
        <w:spacing w:line="240" w:lineRule="auto"/>
        <w:jc w:val="left"/>
        <w:rPr>
          <w:rFonts w:cs="Times New Roman"/>
          <w:color w:val="000000" w:themeColor="text1"/>
          <w:sz w:val="21"/>
          <w:szCs w:val="21"/>
        </w:rPr>
      </w:pPr>
    </w:p>
    <w:p w14:paraId="662F4621" w14:textId="77777777" w:rsidR="00DB1045" w:rsidRDefault="00DB1045">
      <w:pPr>
        <w:spacing w:line="240" w:lineRule="auto"/>
        <w:jc w:val="left"/>
        <w:rPr>
          <w:rFonts w:cs="Times New Roman"/>
          <w:color w:val="000000" w:themeColor="text1"/>
          <w:sz w:val="21"/>
          <w:szCs w:val="21"/>
        </w:rPr>
      </w:pPr>
    </w:p>
    <w:p w14:paraId="3EA24956" w14:textId="77777777" w:rsidR="00DB1045" w:rsidRDefault="00DB1045">
      <w:pPr>
        <w:spacing w:line="240" w:lineRule="auto"/>
        <w:jc w:val="left"/>
        <w:rPr>
          <w:rFonts w:cs="Times New Roman"/>
          <w:color w:val="000000" w:themeColor="text1"/>
          <w:sz w:val="21"/>
          <w:szCs w:val="21"/>
        </w:rPr>
      </w:pPr>
    </w:p>
    <w:p w14:paraId="72E450EA" w14:textId="77777777" w:rsidR="00DB1045" w:rsidRDefault="00DB1045">
      <w:pPr>
        <w:spacing w:line="240" w:lineRule="auto"/>
        <w:jc w:val="left"/>
        <w:rPr>
          <w:rFonts w:cs="Times New Roman"/>
          <w:color w:val="000000" w:themeColor="text1"/>
          <w:sz w:val="21"/>
          <w:szCs w:val="21"/>
        </w:rPr>
      </w:pPr>
    </w:p>
    <w:p w14:paraId="3C0117B2" w14:textId="77777777" w:rsidR="00DB1045" w:rsidRDefault="00DB1045">
      <w:pPr>
        <w:spacing w:line="240" w:lineRule="auto"/>
        <w:jc w:val="left"/>
        <w:rPr>
          <w:rFonts w:cs="Times New Roman"/>
          <w:color w:val="000000" w:themeColor="text1"/>
          <w:sz w:val="21"/>
          <w:szCs w:val="21"/>
        </w:rPr>
      </w:pPr>
    </w:p>
    <w:p w14:paraId="10F6D6B7" w14:textId="77777777" w:rsidR="00DB1045" w:rsidRDefault="00DB1045">
      <w:pPr>
        <w:spacing w:line="240" w:lineRule="auto"/>
        <w:jc w:val="left"/>
        <w:rPr>
          <w:rFonts w:cs="Times New Roman"/>
          <w:color w:val="000000" w:themeColor="text1"/>
          <w:sz w:val="21"/>
          <w:szCs w:val="21"/>
        </w:rPr>
      </w:pPr>
    </w:p>
    <w:p w14:paraId="6897F628" w14:textId="77777777" w:rsidR="00DB1045" w:rsidRDefault="00DB1045">
      <w:pPr>
        <w:spacing w:line="240" w:lineRule="auto"/>
        <w:jc w:val="left"/>
        <w:rPr>
          <w:rFonts w:cs="Times New Roman"/>
          <w:color w:val="000000" w:themeColor="text1"/>
          <w:sz w:val="21"/>
          <w:szCs w:val="21"/>
        </w:rPr>
      </w:pPr>
    </w:p>
    <w:p w14:paraId="28CB47E8"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lastRenderedPageBreak/>
        <w:t>表2  被试内财富差异与亲社会行为</w:t>
      </w:r>
    </w:p>
    <w:tbl>
      <w:tblPr>
        <w:tblStyle w:val="af4"/>
        <w:tblW w:w="8642" w:type="dxa"/>
        <w:jc w:val="center"/>
        <w:tblBorders>
          <w:left w:val="none" w:sz="0" w:space="0" w:color="auto"/>
          <w:right w:val="none" w:sz="0" w:space="0" w:color="auto"/>
        </w:tblBorders>
        <w:tblLook w:val="04A0" w:firstRow="1" w:lastRow="0" w:firstColumn="1" w:lastColumn="0" w:noHBand="0" w:noVBand="1"/>
      </w:tblPr>
      <w:tblGrid>
        <w:gridCol w:w="1701"/>
        <w:gridCol w:w="2405"/>
        <w:gridCol w:w="2268"/>
        <w:gridCol w:w="2268"/>
      </w:tblGrid>
      <w:tr w:rsidR="00DB1045" w14:paraId="1E763710" w14:textId="77777777">
        <w:trPr>
          <w:trHeight w:val="410"/>
          <w:jc w:val="center"/>
        </w:trPr>
        <w:tc>
          <w:tcPr>
            <w:tcW w:w="1701" w:type="dxa"/>
            <w:tcBorders>
              <w:left w:val="single" w:sz="4" w:space="0" w:color="auto"/>
            </w:tcBorders>
            <w:vAlign w:val="center"/>
          </w:tcPr>
          <w:p w14:paraId="19924DE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解释变量</w:t>
            </w:r>
          </w:p>
        </w:tc>
        <w:tc>
          <w:tcPr>
            <w:tcW w:w="2405" w:type="dxa"/>
            <w:vAlign w:val="center"/>
          </w:tcPr>
          <w:p w14:paraId="1CC42AE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68" w:type="dxa"/>
            <w:vAlign w:val="center"/>
          </w:tcPr>
          <w:p w14:paraId="2CADD2E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2268" w:type="dxa"/>
            <w:tcBorders>
              <w:right w:val="single" w:sz="4" w:space="0" w:color="auto"/>
            </w:tcBorders>
            <w:vAlign w:val="center"/>
          </w:tcPr>
          <w:p w14:paraId="2380C7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r>
      <w:tr w:rsidR="00DB1045" w14:paraId="41775BDB" w14:textId="77777777">
        <w:trPr>
          <w:trHeight w:val="372"/>
          <w:jc w:val="center"/>
        </w:trPr>
        <w:tc>
          <w:tcPr>
            <w:tcW w:w="1701" w:type="dxa"/>
            <w:tcBorders>
              <w:left w:val="single" w:sz="4" w:space="0" w:color="auto"/>
            </w:tcBorders>
            <w:vAlign w:val="center"/>
          </w:tcPr>
          <w:p w14:paraId="382B2BA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p>
        </w:tc>
        <w:tc>
          <w:tcPr>
            <w:tcW w:w="2405" w:type="dxa"/>
            <w:vAlign w:val="center"/>
          </w:tcPr>
          <w:p w14:paraId="6B3704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0.025**</w:t>
            </w:r>
          </w:p>
          <w:p w14:paraId="38A92A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0.010</w:t>
            </w:r>
            <w:r>
              <w:rPr>
                <w:rFonts w:eastAsiaTheme="minorEastAsia" w:cs="Times New Roman" w:hint="eastAsia"/>
                <w:sz w:val="21"/>
                <w:szCs w:val="21"/>
              </w:rPr>
              <w:t>）</w:t>
            </w:r>
          </w:p>
        </w:tc>
        <w:tc>
          <w:tcPr>
            <w:tcW w:w="2268" w:type="dxa"/>
            <w:vAlign w:val="center"/>
          </w:tcPr>
          <w:p w14:paraId="4CDE306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0.025**</w:t>
            </w:r>
          </w:p>
          <w:p w14:paraId="02F3001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0.010</w:t>
            </w:r>
            <w:r>
              <w:rPr>
                <w:rFonts w:eastAsiaTheme="minorEastAsia" w:cs="Times New Roman" w:hint="eastAsia"/>
                <w:sz w:val="21"/>
                <w:szCs w:val="21"/>
              </w:rPr>
              <w:t>）</w:t>
            </w:r>
          </w:p>
        </w:tc>
        <w:tc>
          <w:tcPr>
            <w:tcW w:w="2268" w:type="dxa"/>
            <w:tcBorders>
              <w:right w:val="single" w:sz="4" w:space="0" w:color="auto"/>
            </w:tcBorders>
            <w:vAlign w:val="center"/>
          </w:tcPr>
          <w:p w14:paraId="3F580A3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0.025**</w:t>
            </w:r>
          </w:p>
          <w:p w14:paraId="2F8CA3D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0.010</w:t>
            </w:r>
            <w:r>
              <w:rPr>
                <w:rFonts w:eastAsiaTheme="minorEastAsia" w:cs="Times New Roman" w:hint="eastAsia"/>
                <w:sz w:val="21"/>
                <w:szCs w:val="21"/>
              </w:rPr>
              <w:t>）</w:t>
            </w:r>
          </w:p>
        </w:tc>
      </w:tr>
      <w:tr w:rsidR="00DB1045" w14:paraId="3BD30E12" w14:textId="77777777">
        <w:trPr>
          <w:jc w:val="center"/>
        </w:trPr>
        <w:tc>
          <w:tcPr>
            <w:tcW w:w="1701" w:type="dxa"/>
            <w:tcBorders>
              <w:left w:val="single" w:sz="4" w:space="0" w:color="auto"/>
            </w:tcBorders>
            <w:vAlign w:val="center"/>
          </w:tcPr>
          <w:p w14:paraId="1B0BC31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2405" w:type="dxa"/>
            <w:vAlign w:val="center"/>
          </w:tcPr>
          <w:p w14:paraId="2D481DB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2268" w:type="dxa"/>
            <w:vAlign w:val="center"/>
          </w:tcPr>
          <w:p w14:paraId="42A9304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-0.121</w:t>
            </w:r>
          </w:p>
          <w:p w14:paraId="6FADE71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2268" w:type="dxa"/>
            <w:tcBorders>
              <w:right w:val="single" w:sz="4" w:space="0" w:color="auto"/>
            </w:tcBorders>
            <w:vAlign w:val="center"/>
          </w:tcPr>
          <w:p w14:paraId="7D881C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0.282**</w:t>
            </w:r>
          </w:p>
          <w:p w14:paraId="69C4BE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r>
      <w:tr w:rsidR="00DB1045" w14:paraId="3AB3DB78" w14:textId="77777777">
        <w:trPr>
          <w:jc w:val="center"/>
        </w:trPr>
        <w:tc>
          <w:tcPr>
            <w:tcW w:w="1701" w:type="dxa"/>
            <w:tcBorders>
              <w:left w:val="single" w:sz="4" w:space="0" w:color="auto"/>
            </w:tcBorders>
            <w:vAlign w:val="center"/>
          </w:tcPr>
          <w:p w14:paraId="2ACF969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2405" w:type="dxa"/>
            <w:vAlign w:val="center"/>
          </w:tcPr>
          <w:p w14:paraId="78D1E93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0.121</w:t>
            </w:r>
          </w:p>
          <w:p w14:paraId="27ECB7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2268" w:type="dxa"/>
            <w:vAlign w:val="center"/>
          </w:tcPr>
          <w:p w14:paraId="3F3CFFA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2268" w:type="dxa"/>
            <w:tcBorders>
              <w:right w:val="single" w:sz="4" w:space="0" w:color="auto"/>
            </w:tcBorders>
            <w:vAlign w:val="center"/>
          </w:tcPr>
          <w:p w14:paraId="2228D1F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0.402***</w:t>
            </w:r>
          </w:p>
          <w:p w14:paraId="130B7C7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0.118</w:t>
            </w:r>
            <w:r>
              <w:rPr>
                <w:rFonts w:eastAsiaTheme="minorEastAsia" w:cs="Times New Roman" w:hint="eastAsia"/>
                <w:sz w:val="21"/>
                <w:szCs w:val="21"/>
              </w:rPr>
              <w:t>）</w:t>
            </w:r>
          </w:p>
        </w:tc>
      </w:tr>
      <w:tr w:rsidR="00DB1045" w14:paraId="4C0300E8" w14:textId="77777777">
        <w:trPr>
          <w:jc w:val="center"/>
        </w:trPr>
        <w:tc>
          <w:tcPr>
            <w:tcW w:w="1701" w:type="dxa"/>
            <w:tcBorders>
              <w:left w:val="single" w:sz="4" w:space="0" w:color="auto"/>
            </w:tcBorders>
            <w:vAlign w:val="center"/>
          </w:tcPr>
          <w:p w14:paraId="20F7617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2405" w:type="dxa"/>
            <w:vAlign w:val="center"/>
          </w:tcPr>
          <w:p w14:paraId="4D61CD2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-0.282**</w:t>
            </w:r>
          </w:p>
          <w:p w14:paraId="3C08CF6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2268" w:type="dxa"/>
            <w:vAlign w:val="center"/>
          </w:tcPr>
          <w:p w14:paraId="390961A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-0.402***</w:t>
            </w:r>
          </w:p>
          <w:p w14:paraId="37F44F8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0.118</w:t>
            </w:r>
            <w:r>
              <w:rPr>
                <w:rFonts w:eastAsiaTheme="minorEastAsia" w:cs="Times New Roman" w:hint="eastAsia"/>
                <w:sz w:val="21"/>
                <w:szCs w:val="21"/>
              </w:rPr>
              <w:t>）</w:t>
            </w:r>
          </w:p>
        </w:tc>
        <w:tc>
          <w:tcPr>
            <w:tcW w:w="2268" w:type="dxa"/>
            <w:tcBorders>
              <w:right w:val="single" w:sz="4" w:space="0" w:color="auto"/>
            </w:tcBorders>
            <w:vAlign w:val="center"/>
          </w:tcPr>
          <w:p w14:paraId="329CFF8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55800A33" w14:textId="77777777">
        <w:trPr>
          <w:jc w:val="center"/>
        </w:trPr>
        <w:tc>
          <w:tcPr>
            <w:tcW w:w="1701" w:type="dxa"/>
            <w:tcBorders>
              <w:left w:val="single" w:sz="4" w:space="0" w:color="auto"/>
            </w:tcBorders>
            <w:vAlign w:val="center"/>
          </w:tcPr>
          <w:p w14:paraId="2A46A697"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2405" w:type="dxa"/>
            <w:vAlign w:val="center"/>
          </w:tcPr>
          <w:p w14:paraId="7371AE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-0.174</w:t>
            </w:r>
          </w:p>
          <w:p w14:paraId="6B3953D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2268" w:type="dxa"/>
            <w:vAlign w:val="center"/>
          </w:tcPr>
          <w:p w14:paraId="1152F14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-0.295**</w:t>
            </w:r>
          </w:p>
          <w:p w14:paraId="35FEAF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c>
          <w:tcPr>
            <w:tcW w:w="2268" w:type="dxa"/>
            <w:tcBorders>
              <w:right w:val="single" w:sz="4" w:space="0" w:color="auto"/>
            </w:tcBorders>
            <w:vAlign w:val="center"/>
          </w:tcPr>
          <w:p w14:paraId="06A057C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0.108</w:t>
            </w:r>
          </w:p>
          <w:p w14:paraId="5054850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0.116</w:t>
            </w:r>
            <w:r>
              <w:rPr>
                <w:rFonts w:eastAsiaTheme="minorEastAsia" w:cs="Times New Roman" w:hint="eastAsia"/>
                <w:sz w:val="21"/>
                <w:szCs w:val="21"/>
              </w:rPr>
              <w:t>）</w:t>
            </w:r>
          </w:p>
        </w:tc>
      </w:tr>
      <w:tr w:rsidR="00DB1045" w14:paraId="1EA900F8" w14:textId="77777777">
        <w:trPr>
          <w:jc w:val="center"/>
        </w:trPr>
        <w:tc>
          <w:tcPr>
            <w:tcW w:w="1701" w:type="dxa"/>
            <w:tcBorders>
              <w:left w:val="single" w:sz="4" w:space="0" w:color="auto"/>
            </w:tcBorders>
            <w:vAlign w:val="center"/>
          </w:tcPr>
          <w:p w14:paraId="2C142A4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2405" w:type="dxa"/>
            <w:vAlign w:val="center"/>
          </w:tcPr>
          <w:p w14:paraId="1CA5F6C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-0.083***</w:t>
            </w:r>
          </w:p>
          <w:p w14:paraId="25F7F6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0.025</w:t>
            </w:r>
            <w:r>
              <w:rPr>
                <w:rFonts w:eastAsiaTheme="minorEastAsia" w:cs="Times New Roman" w:hint="eastAsia"/>
                <w:sz w:val="21"/>
                <w:szCs w:val="21"/>
              </w:rPr>
              <w:t>）</w:t>
            </w:r>
          </w:p>
        </w:tc>
        <w:tc>
          <w:tcPr>
            <w:tcW w:w="2268" w:type="dxa"/>
            <w:vAlign w:val="center"/>
          </w:tcPr>
          <w:p w14:paraId="34AEA8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-0.083***</w:t>
            </w:r>
          </w:p>
          <w:p w14:paraId="2B779A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0.025</w:t>
            </w:r>
            <w:r>
              <w:rPr>
                <w:rFonts w:eastAsiaTheme="minorEastAsia" w:cs="Times New Roman" w:hint="eastAsia"/>
                <w:sz w:val="21"/>
                <w:szCs w:val="21"/>
              </w:rPr>
              <w:t>）</w:t>
            </w:r>
          </w:p>
        </w:tc>
        <w:tc>
          <w:tcPr>
            <w:tcW w:w="2268" w:type="dxa"/>
            <w:tcBorders>
              <w:right w:val="single" w:sz="4" w:space="0" w:color="auto"/>
            </w:tcBorders>
            <w:vAlign w:val="center"/>
          </w:tcPr>
          <w:p w14:paraId="266173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-0.083***</w:t>
            </w:r>
          </w:p>
          <w:p w14:paraId="039FA5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0.025</w:t>
            </w:r>
            <w:r>
              <w:rPr>
                <w:rFonts w:eastAsiaTheme="minorEastAsia" w:cs="Times New Roman" w:hint="eastAsia"/>
                <w:sz w:val="21"/>
                <w:szCs w:val="21"/>
              </w:rPr>
              <w:t>）</w:t>
            </w:r>
          </w:p>
        </w:tc>
      </w:tr>
      <w:tr w:rsidR="00DB1045" w14:paraId="42749E96" w14:textId="77777777">
        <w:trPr>
          <w:jc w:val="center"/>
        </w:trPr>
        <w:tc>
          <w:tcPr>
            <w:tcW w:w="1701" w:type="dxa"/>
            <w:tcBorders>
              <w:left w:val="single" w:sz="4" w:space="0" w:color="auto"/>
            </w:tcBorders>
            <w:vAlign w:val="center"/>
          </w:tcPr>
          <w:p w14:paraId="5496ECD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2405" w:type="dxa"/>
            <w:vAlign w:val="center"/>
          </w:tcPr>
          <w:p w14:paraId="3D09615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-0.029</w:t>
            </w:r>
          </w:p>
          <w:p w14:paraId="2BE7B0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2268" w:type="dxa"/>
            <w:vAlign w:val="center"/>
          </w:tcPr>
          <w:p w14:paraId="725F88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-0.029</w:t>
            </w:r>
          </w:p>
          <w:p w14:paraId="5610902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c>
          <w:tcPr>
            <w:tcW w:w="2268" w:type="dxa"/>
            <w:tcBorders>
              <w:right w:val="single" w:sz="4" w:space="0" w:color="auto"/>
            </w:tcBorders>
            <w:vAlign w:val="center"/>
          </w:tcPr>
          <w:p w14:paraId="54779E2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-0.029</w:t>
            </w:r>
          </w:p>
          <w:p w14:paraId="0BFB4AE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0.017</w:t>
            </w:r>
            <w:r>
              <w:rPr>
                <w:rFonts w:eastAsiaTheme="minorEastAsia" w:cs="Times New Roman" w:hint="eastAsia"/>
                <w:sz w:val="21"/>
                <w:szCs w:val="21"/>
              </w:rPr>
              <w:t>）</w:t>
            </w:r>
          </w:p>
        </w:tc>
      </w:tr>
      <w:tr w:rsidR="00DB1045" w14:paraId="358B9475" w14:textId="77777777">
        <w:trPr>
          <w:jc w:val="center"/>
        </w:trPr>
        <w:tc>
          <w:tcPr>
            <w:tcW w:w="1701" w:type="dxa"/>
            <w:tcBorders>
              <w:left w:val="single" w:sz="4" w:space="0" w:color="auto"/>
            </w:tcBorders>
            <w:vAlign w:val="center"/>
          </w:tcPr>
          <w:p w14:paraId="0EF4BC3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wealthgap*dis</w:t>
            </w:r>
          </w:p>
        </w:tc>
        <w:tc>
          <w:tcPr>
            <w:tcW w:w="2405" w:type="dxa"/>
            <w:vAlign w:val="center"/>
          </w:tcPr>
          <w:p w14:paraId="5DE4FD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34D6F1E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0.002</w:t>
            </w:r>
            <w:r>
              <w:rPr>
                <w:rFonts w:eastAsiaTheme="minorEastAsia" w:cs="Times New Roman" w:hint="eastAsia"/>
                <w:sz w:val="21"/>
                <w:szCs w:val="21"/>
              </w:rPr>
              <w:t>）</w:t>
            </w:r>
          </w:p>
        </w:tc>
        <w:tc>
          <w:tcPr>
            <w:tcW w:w="2268" w:type="dxa"/>
            <w:vAlign w:val="center"/>
          </w:tcPr>
          <w:p w14:paraId="350A1C5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5FEDA9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0.002</w:t>
            </w:r>
            <w:r>
              <w:rPr>
                <w:rFonts w:eastAsiaTheme="minorEastAsia" w:cs="Times New Roman" w:hint="eastAsia"/>
                <w:sz w:val="21"/>
                <w:szCs w:val="21"/>
              </w:rPr>
              <w:t>）</w:t>
            </w:r>
          </w:p>
        </w:tc>
        <w:tc>
          <w:tcPr>
            <w:tcW w:w="2268" w:type="dxa"/>
            <w:tcBorders>
              <w:right w:val="single" w:sz="4" w:space="0" w:color="auto"/>
            </w:tcBorders>
            <w:vAlign w:val="center"/>
          </w:tcPr>
          <w:p w14:paraId="3B856A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084E0E6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0.002</w:t>
            </w:r>
            <w:r>
              <w:rPr>
                <w:rFonts w:eastAsiaTheme="minorEastAsia" w:cs="Times New Roman" w:hint="eastAsia"/>
                <w:sz w:val="21"/>
                <w:szCs w:val="21"/>
              </w:rPr>
              <w:t>）</w:t>
            </w:r>
          </w:p>
        </w:tc>
      </w:tr>
      <w:tr w:rsidR="00DB1045" w14:paraId="6DEA6020" w14:textId="77777777">
        <w:trPr>
          <w:jc w:val="center"/>
        </w:trPr>
        <w:tc>
          <w:tcPr>
            <w:tcW w:w="1701" w:type="dxa"/>
            <w:tcBorders>
              <w:left w:val="single" w:sz="4" w:space="0" w:color="auto"/>
            </w:tcBorders>
            <w:vAlign w:val="center"/>
          </w:tcPr>
          <w:p w14:paraId="46CB1CD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wealthgap*ad</w:t>
            </w:r>
          </w:p>
        </w:tc>
        <w:tc>
          <w:tcPr>
            <w:tcW w:w="2405" w:type="dxa"/>
            <w:vAlign w:val="center"/>
          </w:tcPr>
          <w:p w14:paraId="791DC01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055E17D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0.001</w:t>
            </w:r>
            <w:r>
              <w:rPr>
                <w:rFonts w:eastAsiaTheme="minorEastAsia" w:cs="Times New Roman" w:hint="eastAsia"/>
                <w:sz w:val="21"/>
                <w:szCs w:val="21"/>
              </w:rPr>
              <w:t>）</w:t>
            </w:r>
          </w:p>
        </w:tc>
        <w:tc>
          <w:tcPr>
            <w:tcW w:w="2268" w:type="dxa"/>
            <w:vAlign w:val="center"/>
          </w:tcPr>
          <w:p w14:paraId="05C5F1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15D6EC6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0.001</w:t>
            </w:r>
            <w:r>
              <w:rPr>
                <w:rFonts w:eastAsiaTheme="minorEastAsia" w:cs="Times New Roman" w:hint="eastAsia"/>
                <w:sz w:val="21"/>
                <w:szCs w:val="21"/>
              </w:rPr>
              <w:t>）</w:t>
            </w:r>
          </w:p>
        </w:tc>
        <w:tc>
          <w:tcPr>
            <w:tcW w:w="2268" w:type="dxa"/>
            <w:tcBorders>
              <w:right w:val="single" w:sz="4" w:space="0" w:color="auto"/>
            </w:tcBorders>
            <w:vAlign w:val="center"/>
          </w:tcPr>
          <w:p w14:paraId="7138B7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27D693A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0.001</w:t>
            </w:r>
            <w:r>
              <w:rPr>
                <w:rFonts w:eastAsiaTheme="minorEastAsia" w:cs="Times New Roman" w:hint="eastAsia"/>
                <w:sz w:val="21"/>
                <w:szCs w:val="21"/>
              </w:rPr>
              <w:t>）</w:t>
            </w:r>
          </w:p>
        </w:tc>
      </w:tr>
      <w:tr w:rsidR="00DB1045" w14:paraId="431FFDCC" w14:textId="77777777">
        <w:trPr>
          <w:jc w:val="center"/>
        </w:trPr>
        <w:tc>
          <w:tcPr>
            <w:tcW w:w="1701" w:type="dxa"/>
            <w:tcBorders>
              <w:left w:val="single" w:sz="4" w:space="0" w:color="auto"/>
            </w:tcBorders>
            <w:vAlign w:val="center"/>
          </w:tcPr>
          <w:p w14:paraId="5376A74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2405" w:type="dxa"/>
            <w:vAlign w:val="center"/>
          </w:tcPr>
          <w:p w14:paraId="09FB5DB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0.692***</w:t>
            </w:r>
          </w:p>
          <w:p w14:paraId="0B477EB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0.132</w:t>
            </w:r>
            <w:r>
              <w:rPr>
                <w:rFonts w:eastAsiaTheme="minorEastAsia" w:cs="Times New Roman" w:hint="eastAsia"/>
                <w:sz w:val="21"/>
                <w:szCs w:val="21"/>
              </w:rPr>
              <w:t>）</w:t>
            </w:r>
          </w:p>
        </w:tc>
        <w:tc>
          <w:tcPr>
            <w:tcW w:w="2268" w:type="dxa"/>
            <w:vAlign w:val="center"/>
          </w:tcPr>
          <w:p w14:paraId="50D5EE2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0.814***</w:t>
            </w:r>
          </w:p>
          <w:p w14:paraId="3A1E31A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0.135</w:t>
            </w:r>
            <w:r>
              <w:rPr>
                <w:rFonts w:eastAsiaTheme="minorEastAsia" w:cs="Times New Roman" w:hint="eastAsia"/>
                <w:sz w:val="21"/>
                <w:szCs w:val="21"/>
              </w:rPr>
              <w:t>）</w:t>
            </w:r>
          </w:p>
        </w:tc>
        <w:tc>
          <w:tcPr>
            <w:tcW w:w="2268" w:type="dxa"/>
            <w:tcBorders>
              <w:right w:val="single" w:sz="4" w:space="0" w:color="auto"/>
            </w:tcBorders>
            <w:vAlign w:val="center"/>
          </w:tcPr>
          <w:p w14:paraId="336475B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0.411***</w:t>
            </w:r>
          </w:p>
          <w:p w14:paraId="3004CC5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0.134</w:t>
            </w:r>
            <w:r>
              <w:rPr>
                <w:rFonts w:eastAsiaTheme="minorEastAsia" w:cs="Times New Roman" w:hint="eastAsia"/>
                <w:sz w:val="21"/>
                <w:szCs w:val="21"/>
              </w:rPr>
              <w:t>）</w:t>
            </w:r>
          </w:p>
        </w:tc>
      </w:tr>
      <w:tr w:rsidR="00DB1045" w14:paraId="5A4B2958" w14:textId="77777777">
        <w:trPr>
          <w:jc w:val="center"/>
        </w:trPr>
        <w:tc>
          <w:tcPr>
            <w:tcW w:w="1701" w:type="dxa"/>
            <w:tcBorders>
              <w:left w:val="single" w:sz="4" w:space="0" w:color="auto"/>
            </w:tcBorders>
            <w:vAlign w:val="center"/>
          </w:tcPr>
          <w:p w14:paraId="3D584CE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2405" w:type="dxa"/>
            <w:vAlign w:val="center"/>
          </w:tcPr>
          <w:p w14:paraId="7F8C2D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2268" w:type="dxa"/>
            <w:vAlign w:val="center"/>
          </w:tcPr>
          <w:p w14:paraId="3FC5645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2268" w:type="dxa"/>
            <w:tcBorders>
              <w:right w:val="single" w:sz="4" w:space="0" w:color="auto"/>
            </w:tcBorders>
            <w:vAlign w:val="center"/>
          </w:tcPr>
          <w:p w14:paraId="12A836C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r>
      <w:tr w:rsidR="00DB1045" w14:paraId="05AC20C6" w14:textId="77777777">
        <w:trPr>
          <w:jc w:val="center"/>
        </w:trPr>
        <w:tc>
          <w:tcPr>
            <w:tcW w:w="1701" w:type="dxa"/>
            <w:tcBorders>
              <w:left w:val="single" w:sz="4" w:space="0" w:color="auto"/>
            </w:tcBorders>
            <w:vAlign w:val="center"/>
          </w:tcPr>
          <w:p w14:paraId="107DEAC4"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Pseudo r-squared</w:t>
            </w:r>
          </w:p>
        </w:tc>
        <w:tc>
          <w:tcPr>
            <w:tcW w:w="2405" w:type="dxa"/>
            <w:vAlign w:val="center"/>
          </w:tcPr>
          <w:p w14:paraId="49A413D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0.112</w:t>
            </w:r>
          </w:p>
        </w:tc>
        <w:tc>
          <w:tcPr>
            <w:tcW w:w="2268" w:type="dxa"/>
            <w:vAlign w:val="center"/>
          </w:tcPr>
          <w:p w14:paraId="369A8A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0.112</w:t>
            </w:r>
          </w:p>
        </w:tc>
        <w:tc>
          <w:tcPr>
            <w:tcW w:w="2268" w:type="dxa"/>
            <w:tcBorders>
              <w:right w:val="single" w:sz="4" w:space="0" w:color="auto"/>
            </w:tcBorders>
            <w:vAlign w:val="center"/>
          </w:tcPr>
          <w:p w14:paraId="61B8B2B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0.112</w:t>
            </w:r>
          </w:p>
        </w:tc>
      </w:tr>
    </w:tbl>
    <w:p w14:paraId="3771F1B2" w14:textId="77777777" w:rsidR="00DB1045" w:rsidRDefault="00DB1045">
      <w:pPr>
        <w:spacing w:line="240" w:lineRule="auto"/>
        <w:jc w:val="left"/>
        <w:rPr>
          <w:rFonts w:cs="Times New Roman"/>
          <w:color w:val="000000" w:themeColor="text1"/>
          <w:sz w:val="21"/>
          <w:szCs w:val="21"/>
        </w:rPr>
      </w:pPr>
    </w:p>
    <w:p w14:paraId="2952021F" w14:textId="77777777" w:rsidR="00DB1045" w:rsidRDefault="00DB1045">
      <w:pPr>
        <w:spacing w:line="240" w:lineRule="auto"/>
        <w:jc w:val="left"/>
        <w:rPr>
          <w:rFonts w:cs="Times New Roman"/>
          <w:color w:val="000000" w:themeColor="text1"/>
          <w:sz w:val="21"/>
          <w:szCs w:val="21"/>
        </w:rPr>
      </w:pPr>
    </w:p>
    <w:p w14:paraId="4A282B8A" w14:textId="77777777" w:rsidR="00DB1045" w:rsidRDefault="00DB1045">
      <w:pPr>
        <w:spacing w:line="240" w:lineRule="auto"/>
        <w:jc w:val="left"/>
        <w:rPr>
          <w:rFonts w:cs="Times New Roman"/>
          <w:color w:val="000000" w:themeColor="text1"/>
          <w:sz w:val="21"/>
          <w:szCs w:val="21"/>
        </w:rPr>
      </w:pPr>
    </w:p>
    <w:p w14:paraId="021B2387" w14:textId="77777777" w:rsidR="00DB1045" w:rsidRDefault="00DB1045">
      <w:pPr>
        <w:spacing w:line="240" w:lineRule="auto"/>
        <w:jc w:val="left"/>
        <w:rPr>
          <w:rFonts w:cs="Times New Roman"/>
          <w:color w:val="000000" w:themeColor="text1"/>
          <w:sz w:val="21"/>
          <w:szCs w:val="21"/>
        </w:rPr>
      </w:pPr>
    </w:p>
    <w:p w14:paraId="662EB613" w14:textId="77777777" w:rsidR="00DB1045" w:rsidRDefault="00DB1045">
      <w:pPr>
        <w:spacing w:line="240" w:lineRule="auto"/>
        <w:jc w:val="left"/>
        <w:rPr>
          <w:rFonts w:cs="Times New Roman"/>
          <w:color w:val="000000" w:themeColor="text1"/>
          <w:sz w:val="21"/>
          <w:szCs w:val="21"/>
        </w:rPr>
      </w:pPr>
    </w:p>
    <w:p w14:paraId="290BF469" w14:textId="77777777" w:rsidR="00DB1045" w:rsidRDefault="00DB1045">
      <w:pPr>
        <w:spacing w:line="240" w:lineRule="auto"/>
        <w:jc w:val="left"/>
        <w:rPr>
          <w:rFonts w:cs="Times New Roman"/>
          <w:color w:val="000000" w:themeColor="text1"/>
          <w:sz w:val="21"/>
          <w:szCs w:val="21"/>
        </w:rPr>
      </w:pPr>
    </w:p>
    <w:p w14:paraId="4AAC3424" w14:textId="77777777" w:rsidR="00DB1045" w:rsidRDefault="00DB1045">
      <w:pPr>
        <w:spacing w:line="240" w:lineRule="auto"/>
        <w:jc w:val="left"/>
        <w:rPr>
          <w:rFonts w:cs="Times New Roman"/>
          <w:color w:val="000000" w:themeColor="text1"/>
          <w:sz w:val="21"/>
          <w:szCs w:val="21"/>
        </w:rPr>
      </w:pPr>
    </w:p>
    <w:p w14:paraId="4B59144E" w14:textId="77777777" w:rsidR="00DB1045" w:rsidRDefault="00DB1045">
      <w:pPr>
        <w:spacing w:line="240" w:lineRule="auto"/>
        <w:jc w:val="left"/>
        <w:rPr>
          <w:rFonts w:cs="Times New Roman"/>
          <w:color w:val="000000" w:themeColor="text1"/>
          <w:sz w:val="21"/>
          <w:szCs w:val="21"/>
        </w:rPr>
      </w:pPr>
    </w:p>
    <w:p w14:paraId="336CDC43" w14:textId="77777777" w:rsidR="00DB1045" w:rsidRDefault="00DB1045">
      <w:pPr>
        <w:spacing w:line="240" w:lineRule="auto"/>
        <w:jc w:val="left"/>
        <w:rPr>
          <w:rFonts w:cs="Times New Roman"/>
          <w:color w:val="000000" w:themeColor="text1"/>
          <w:sz w:val="21"/>
          <w:szCs w:val="21"/>
        </w:rPr>
      </w:pPr>
    </w:p>
    <w:p w14:paraId="724ACDB4" w14:textId="77777777" w:rsidR="00DB1045" w:rsidRDefault="00DB1045">
      <w:pPr>
        <w:spacing w:line="240" w:lineRule="auto"/>
        <w:jc w:val="left"/>
        <w:rPr>
          <w:rFonts w:cs="Times New Roman"/>
          <w:color w:val="000000" w:themeColor="text1"/>
          <w:sz w:val="21"/>
          <w:szCs w:val="21"/>
        </w:rPr>
      </w:pPr>
    </w:p>
    <w:p w14:paraId="3AC26AA7" w14:textId="77777777" w:rsidR="00DB1045" w:rsidRDefault="00DB1045">
      <w:pPr>
        <w:spacing w:line="240" w:lineRule="auto"/>
        <w:jc w:val="left"/>
        <w:rPr>
          <w:rFonts w:cs="Times New Roman"/>
          <w:color w:val="000000" w:themeColor="text1"/>
          <w:sz w:val="21"/>
          <w:szCs w:val="21"/>
        </w:rPr>
      </w:pPr>
    </w:p>
    <w:p w14:paraId="4F8250AC" w14:textId="77777777" w:rsidR="00DB1045" w:rsidRDefault="00DB1045">
      <w:pPr>
        <w:spacing w:line="240" w:lineRule="auto"/>
        <w:jc w:val="left"/>
        <w:rPr>
          <w:rFonts w:cs="Times New Roman"/>
          <w:color w:val="000000" w:themeColor="text1"/>
          <w:sz w:val="21"/>
          <w:szCs w:val="21"/>
        </w:rPr>
      </w:pPr>
    </w:p>
    <w:p w14:paraId="555DC5AD" w14:textId="77777777" w:rsidR="00DB1045" w:rsidRDefault="00DB1045">
      <w:pPr>
        <w:spacing w:line="240" w:lineRule="auto"/>
        <w:jc w:val="left"/>
        <w:rPr>
          <w:rFonts w:cs="Times New Roman"/>
          <w:color w:val="000000" w:themeColor="text1"/>
          <w:sz w:val="21"/>
          <w:szCs w:val="21"/>
        </w:rPr>
      </w:pPr>
    </w:p>
    <w:p w14:paraId="09756CF8" w14:textId="77777777" w:rsidR="00DB1045" w:rsidRDefault="00DB1045">
      <w:pPr>
        <w:spacing w:line="240" w:lineRule="auto"/>
        <w:jc w:val="left"/>
        <w:rPr>
          <w:rFonts w:cs="Times New Roman"/>
          <w:color w:val="000000" w:themeColor="text1"/>
          <w:sz w:val="21"/>
          <w:szCs w:val="21"/>
        </w:rPr>
      </w:pPr>
    </w:p>
    <w:p w14:paraId="78E227E1" w14:textId="77777777" w:rsidR="00DB1045" w:rsidRDefault="00DB1045">
      <w:pPr>
        <w:spacing w:line="240" w:lineRule="auto"/>
        <w:jc w:val="left"/>
        <w:rPr>
          <w:rFonts w:cs="Times New Roman"/>
          <w:color w:val="000000" w:themeColor="text1"/>
          <w:sz w:val="21"/>
          <w:szCs w:val="21"/>
        </w:rPr>
      </w:pPr>
    </w:p>
    <w:p w14:paraId="1720CF03" w14:textId="77777777" w:rsidR="00DB1045" w:rsidRDefault="00DB1045">
      <w:pPr>
        <w:spacing w:line="240" w:lineRule="auto"/>
        <w:jc w:val="left"/>
        <w:rPr>
          <w:rFonts w:cs="Times New Roman"/>
          <w:color w:val="000000" w:themeColor="text1"/>
          <w:sz w:val="21"/>
          <w:szCs w:val="21"/>
        </w:rPr>
      </w:pPr>
    </w:p>
    <w:p w14:paraId="60B26BB2" w14:textId="77777777" w:rsidR="00DB1045" w:rsidRDefault="00DB1045">
      <w:pPr>
        <w:spacing w:line="240" w:lineRule="auto"/>
        <w:jc w:val="left"/>
        <w:rPr>
          <w:rFonts w:cs="Times New Roman"/>
          <w:color w:val="000000" w:themeColor="text1"/>
          <w:sz w:val="21"/>
          <w:szCs w:val="21"/>
        </w:rPr>
      </w:pPr>
    </w:p>
    <w:p w14:paraId="37DA820D" w14:textId="77777777" w:rsidR="00DB1045" w:rsidRDefault="00DB1045">
      <w:pPr>
        <w:spacing w:line="240" w:lineRule="auto"/>
        <w:jc w:val="left"/>
        <w:rPr>
          <w:rFonts w:cs="Times New Roman"/>
          <w:color w:val="000000" w:themeColor="text1"/>
          <w:sz w:val="21"/>
          <w:szCs w:val="21"/>
        </w:rPr>
      </w:pPr>
    </w:p>
    <w:p w14:paraId="54BC0643" w14:textId="77777777" w:rsidR="00DB1045" w:rsidRDefault="00DB1045">
      <w:pPr>
        <w:autoSpaceDE w:val="0"/>
        <w:autoSpaceDN w:val="0"/>
        <w:spacing w:line="240" w:lineRule="auto"/>
        <w:jc w:val="left"/>
        <w:rPr>
          <w:rFonts w:cs="Times New Roman"/>
          <w:bCs/>
          <w:sz w:val="21"/>
          <w:szCs w:val="21"/>
        </w:rPr>
      </w:pPr>
    </w:p>
    <w:p w14:paraId="4C491480"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表3  被试内财富差异与反社会行为</w:t>
      </w:r>
    </w:p>
    <w:tbl>
      <w:tblPr>
        <w:tblStyle w:val="af4"/>
        <w:tblW w:w="8642" w:type="dxa"/>
        <w:jc w:val="center"/>
        <w:tblBorders>
          <w:left w:val="none" w:sz="0" w:space="0" w:color="auto"/>
          <w:right w:val="none" w:sz="0" w:space="0" w:color="auto"/>
        </w:tblBorders>
        <w:tblLook w:val="04A0" w:firstRow="1" w:lastRow="0" w:firstColumn="1" w:lastColumn="0" w:noHBand="0" w:noVBand="1"/>
      </w:tblPr>
      <w:tblGrid>
        <w:gridCol w:w="1701"/>
        <w:gridCol w:w="2405"/>
        <w:gridCol w:w="2268"/>
        <w:gridCol w:w="2268"/>
      </w:tblGrid>
      <w:tr w:rsidR="00DB1045" w14:paraId="74048BA2" w14:textId="77777777">
        <w:trPr>
          <w:trHeight w:val="410"/>
          <w:jc w:val="center"/>
        </w:trPr>
        <w:tc>
          <w:tcPr>
            <w:tcW w:w="1701" w:type="dxa"/>
            <w:tcBorders>
              <w:left w:val="single" w:sz="4" w:space="0" w:color="auto"/>
            </w:tcBorders>
            <w:vAlign w:val="center"/>
          </w:tcPr>
          <w:p w14:paraId="2AA45C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解释变量</w:t>
            </w:r>
          </w:p>
        </w:tc>
        <w:tc>
          <w:tcPr>
            <w:tcW w:w="2405" w:type="dxa"/>
            <w:vAlign w:val="center"/>
          </w:tcPr>
          <w:p w14:paraId="7E789B9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2268" w:type="dxa"/>
            <w:vAlign w:val="center"/>
          </w:tcPr>
          <w:p w14:paraId="73F63C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2268" w:type="dxa"/>
            <w:tcBorders>
              <w:right w:val="single" w:sz="4" w:space="0" w:color="auto"/>
            </w:tcBorders>
            <w:vAlign w:val="center"/>
          </w:tcPr>
          <w:p w14:paraId="4886BC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r>
      <w:tr w:rsidR="00DB1045" w14:paraId="5E548436" w14:textId="77777777">
        <w:trPr>
          <w:trHeight w:val="372"/>
          <w:jc w:val="center"/>
        </w:trPr>
        <w:tc>
          <w:tcPr>
            <w:tcW w:w="1701" w:type="dxa"/>
            <w:tcBorders>
              <w:left w:val="single" w:sz="4" w:space="0" w:color="auto"/>
            </w:tcBorders>
            <w:vAlign w:val="center"/>
          </w:tcPr>
          <w:p w14:paraId="6D6DBD4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w:t>
            </w:r>
          </w:p>
        </w:tc>
        <w:tc>
          <w:tcPr>
            <w:tcW w:w="2405" w:type="dxa"/>
            <w:vAlign w:val="center"/>
          </w:tcPr>
          <w:p w14:paraId="260388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7086BE7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0.034</w:t>
            </w:r>
            <w:r>
              <w:rPr>
                <w:rFonts w:eastAsiaTheme="minorEastAsia" w:cs="Times New Roman" w:hint="eastAsia"/>
                <w:sz w:val="21"/>
                <w:szCs w:val="21"/>
              </w:rPr>
              <w:t>）</w:t>
            </w:r>
          </w:p>
        </w:tc>
        <w:tc>
          <w:tcPr>
            <w:tcW w:w="2268" w:type="dxa"/>
            <w:vAlign w:val="center"/>
          </w:tcPr>
          <w:p w14:paraId="7C4615C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27BF3E6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0.034</w:t>
            </w:r>
            <w:r>
              <w:rPr>
                <w:rFonts w:eastAsiaTheme="minorEastAsia" w:cs="Times New Roman" w:hint="eastAsia"/>
                <w:sz w:val="21"/>
                <w:szCs w:val="21"/>
              </w:rPr>
              <w:t>）</w:t>
            </w:r>
          </w:p>
        </w:tc>
        <w:tc>
          <w:tcPr>
            <w:tcW w:w="2268" w:type="dxa"/>
            <w:tcBorders>
              <w:right w:val="single" w:sz="4" w:space="0" w:color="auto"/>
            </w:tcBorders>
            <w:vAlign w:val="center"/>
          </w:tcPr>
          <w:p w14:paraId="6EC9C2A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0.015</w:t>
            </w:r>
          </w:p>
          <w:p w14:paraId="4D3DFE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0.034</w:t>
            </w:r>
            <w:r>
              <w:rPr>
                <w:rFonts w:eastAsiaTheme="minorEastAsia" w:cs="Times New Roman" w:hint="eastAsia"/>
                <w:sz w:val="21"/>
                <w:szCs w:val="21"/>
              </w:rPr>
              <w:t>）</w:t>
            </w:r>
          </w:p>
        </w:tc>
      </w:tr>
      <w:tr w:rsidR="00DB1045" w14:paraId="7800CCAF" w14:textId="77777777">
        <w:trPr>
          <w:jc w:val="center"/>
        </w:trPr>
        <w:tc>
          <w:tcPr>
            <w:tcW w:w="1701" w:type="dxa"/>
            <w:tcBorders>
              <w:left w:val="single" w:sz="4" w:space="0" w:color="auto"/>
            </w:tcBorders>
            <w:vAlign w:val="center"/>
          </w:tcPr>
          <w:p w14:paraId="6B60F590"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2405" w:type="dxa"/>
            <w:vAlign w:val="center"/>
          </w:tcPr>
          <w:p w14:paraId="01B98F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2268" w:type="dxa"/>
            <w:vAlign w:val="center"/>
          </w:tcPr>
          <w:p w14:paraId="46BE05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0.112</w:t>
            </w:r>
          </w:p>
          <w:p w14:paraId="02DE5A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0.213</w:t>
            </w:r>
            <w:r>
              <w:rPr>
                <w:rFonts w:eastAsiaTheme="minorEastAsia" w:cs="Times New Roman" w:hint="eastAsia"/>
                <w:sz w:val="21"/>
                <w:szCs w:val="21"/>
              </w:rPr>
              <w:t>）</w:t>
            </w:r>
          </w:p>
        </w:tc>
        <w:tc>
          <w:tcPr>
            <w:tcW w:w="2268" w:type="dxa"/>
            <w:tcBorders>
              <w:right w:val="single" w:sz="4" w:space="0" w:color="auto"/>
            </w:tcBorders>
            <w:vAlign w:val="center"/>
          </w:tcPr>
          <w:p w14:paraId="273D177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-0.156</w:t>
            </w:r>
          </w:p>
          <w:p w14:paraId="6DB947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0.213</w:t>
            </w:r>
            <w:r>
              <w:rPr>
                <w:rFonts w:eastAsiaTheme="minorEastAsia" w:cs="Times New Roman" w:hint="eastAsia"/>
                <w:sz w:val="21"/>
                <w:szCs w:val="21"/>
              </w:rPr>
              <w:t>）</w:t>
            </w:r>
          </w:p>
        </w:tc>
      </w:tr>
      <w:tr w:rsidR="00DB1045" w14:paraId="00C32CA3" w14:textId="77777777">
        <w:trPr>
          <w:jc w:val="center"/>
        </w:trPr>
        <w:tc>
          <w:tcPr>
            <w:tcW w:w="1701" w:type="dxa"/>
            <w:tcBorders>
              <w:left w:val="single" w:sz="4" w:space="0" w:color="auto"/>
            </w:tcBorders>
            <w:vAlign w:val="center"/>
          </w:tcPr>
          <w:p w14:paraId="51B93EF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2405" w:type="dxa"/>
            <w:vAlign w:val="center"/>
          </w:tcPr>
          <w:p w14:paraId="4AB2AC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-0.112</w:t>
            </w:r>
          </w:p>
          <w:p w14:paraId="438AF23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0.213</w:t>
            </w:r>
            <w:r>
              <w:rPr>
                <w:rFonts w:eastAsiaTheme="minorEastAsia" w:cs="Times New Roman" w:hint="eastAsia"/>
                <w:sz w:val="21"/>
                <w:szCs w:val="21"/>
              </w:rPr>
              <w:t>）</w:t>
            </w:r>
          </w:p>
        </w:tc>
        <w:tc>
          <w:tcPr>
            <w:tcW w:w="2268" w:type="dxa"/>
            <w:vAlign w:val="center"/>
          </w:tcPr>
          <w:p w14:paraId="447B8C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2268" w:type="dxa"/>
            <w:tcBorders>
              <w:right w:val="single" w:sz="4" w:space="0" w:color="auto"/>
            </w:tcBorders>
            <w:vAlign w:val="center"/>
          </w:tcPr>
          <w:p w14:paraId="52D2F73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-0.268</w:t>
            </w:r>
          </w:p>
          <w:p w14:paraId="0261E6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0.214</w:t>
            </w:r>
            <w:r>
              <w:rPr>
                <w:rFonts w:eastAsiaTheme="minorEastAsia" w:cs="Times New Roman" w:hint="eastAsia"/>
                <w:sz w:val="21"/>
                <w:szCs w:val="21"/>
              </w:rPr>
              <w:t>）</w:t>
            </w:r>
          </w:p>
        </w:tc>
      </w:tr>
      <w:tr w:rsidR="00DB1045" w14:paraId="36AFABB5" w14:textId="77777777">
        <w:trPr>
          <w:jc w:val="center"/>
        </w:trPr>
        <w:tc>
          <w:tcPr>
            <w:tcW w:w="1701" w:type="dxa"/>
            <w:tcBorders>
              <w:left w:val="single" w:sz="4" w:space="0" w:color="auto"/>
            </w:tcBorders>
            <w:vAlign w:val="center"/>
          </w:tcPr>
          <w:p w14:paraId="5A94074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2405" w:type="dxa"/>
            <w:vAlign w:val="center"/>
          </w:tcPr>
          <w:p w14:paraId="7BE77F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0.156</w:t>
            </w:r>
          </w:p>
          <w:p w14:paraId="7B24B2F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0.213</w:t>
            </w:r>
            <w:r>
              <w:rPr>
                <w:rFonts w:eastAsiaTheme="minorEastAsia" w:cs="Times New Roman" w:hint="eastAsia"/>
                <w:sz w:val="21"/>
                <w:szCs w:val="21"/>
              </w:rPr>
              <w:t>）</w:t>
            </w:r>
          </w:p>
        </w:tc>
        <w:tc>
          <w:tcPr>
            <w:tcW w:w="2268" w:type="dxa"/>
            <w:vAlign w:val="center"/>
          </w:tcPr>
          <w:p w14:paraId="49F1B8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0.268</w:t>
            </w:r>
          </w:p>
          <w:p w14:paraId="594A22B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0.214</w:t>
            </w:r>
            <w:r>
              <w:rPr>
                <w:rFonts w:eastAsiaTheme="minorEastAsia" w:cs="Times New Roman" w:hint="eastAsia"/>
                <w:sz w:val="21"/>
                <w:szCs w:val="21"/>
              </w:rPr>
              <w:t>）</w:t>
            </w:r>
          </w:p>
        </w:tc>
        <w:tc>
          <w:tcPr>
            <w:tcW w:w="2268" w:type="dxa"/>
            <w:tcBorders>
              <w:right w:val="single" w:sz="4" w:space="0" w:color="auto"/>
            </w:tcBorders>
            <w:vAlign w:val="center"/>
          </w:tcPr>
          <w:p w14:paraId="0C23062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690FDDCC" w14:textId="77777777">
        <w:trPr>
          <w:jc w:val="center"/>
        </w:trPr>
        <w:tc>
          <w:tcPr>
            <w:tcW w:w="1701" w:type="dxa"/>
            <w:tcBorders>
              <w:left w:val="single" w:sz="4" w:space="0" w:color="auto"/>
            </w:tcBorders>
            <w:vAlign w:val="center"/>
          </w:tcPr>
          <w:p w14:paraId="0C5B18A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2405" w:type="dxa"/>
            <w:vAlign w:val="center"/>
          </w:tcPr>
          <w:p w14:paraId="1DCE30C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-0.037</w:t>
            </w:r>
          </w:p>
          <w:p w14:paraId="0A317E1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0.213</w:t>
            </w:r>
            <w:r>
              <w:rPr>
                <w:rFonts w:eastAsiaTheme="minorEastAsia" w:cs="Times New Roman" w:hint="eastAsia"/>
                <w:sz w:val="21"/>
                <w:szCs w:val="21"/>
              </w:rPr>
              <w:t>）</w:t>
            </w:r>
          </w:p>
        </w:tc>
        <w:tc>
          <w:tcPr>
            <w:tcW w:w="2268" w:type="dxa"/>
            <w:vAlign w:val="center"/>
          </w:tcPr>
          <w:p w14:paraId="27BFC6C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0.074</w:t>
            </w:r>
          </w:p>
          <w:p w14:paraId="0339622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0.212</w:t>
            </w:r>
            <w:r>
              <w:rPr>
                <w:rFonts w:eastAsiaTheme="minorEastAsia" w:cs="Times New Roman" w:hint="eastAsia"/>
                <w:sz w:val="21"/>
                <w:szCs w:val="21"/>
              </w:rPr>
              <w:t>）</w:t>
            </w:r>
          </w:p>
        </w:tc>
        <w:tc>
          <w:tcPr>
            <w:tcW w:w="2268" w:type="dxa"/>
            <w:tcBorders>
              <w:right w:val="single" w:sz="4" w:space="0" w:color="auto"/>
            </w:tcBorders>
            <w:vAlign w:val="center"/>
          </w:tcPr>
          <w:p w14:paraId="4B779CA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-0.193</w:t>
            </w:r>
          </w:p>
          <w:p w14:paraId="46C0AF3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0.212</w:t>
            </w:r>
            <w:r>
              <w:rPr>
                <w:rFonts w:eastAsiaTheme="minorEastAsia" w:cs="Times New Roman" w:hint="eastAsia"/>
                <w:sz w:val="21"/>
                <w:szCs w:val="21"/>
              </w:rPr>
              <w:t>）</w:t>
            </w:r>
          </w:p>
        </w:tc>
      </w:tr>
      <w:tr w:rsidR="00DB1045" w14:paraId="1826CBF1" w14:textId="77777777">
        <w:trPr>
          <w:jc w:val="center"/>
        </w:trPr>
        <w:tc>
          <w:tcPr>
            <w:tcW w:w="1701" w:type="dxa"/>
            <w:tcBorders>
              <w:left w:val="single" w:sz="4" w:space="0" w:color="auto"/>
            </w:tcBorders>
            <w:vAlign w:val="center"/>
          </w:tcPr>
          <w:p w14:paraId="20BCDA1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2405" w:type="dxa"/>
            <w:vAlign w:val="center"/>
          </w:tcPr>
          <w:p w14:paraId="08085FC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0.134</w:t>
            </w:r>
          </w:p>
          <w:p w14:paraId="445030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0.090</w:t>
            </w:r>
            <w:r>
              <w:rPr>
                <w:rFonts w:eastAsiaTheme="minorEastAsia" w:cs="Times New Roman" w:hint="eastAsia"/>
                <w:sz w:val="21"/>
                <w:szCs w:val="21"/>
              </w:rPr>
              <w:t>）</w:t>
            </w:r>
          </w:p>
        </w:tc>
        <w:tc>
          <w:tcPr>
            <w:tcW w:w="2268" w:type="dxa"/>
            <w:vAlign w:val="center"/>
          </w:tcPr>
          <w:p w14:paraId="535F00E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0.134</w:t>
            </w:r>
          </w:p>
          <w:p w14:paraId="7EB3151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0.090</w:t>
            </w:r>
            <w:r>
              <w:rPr>
                <w:rFonts w:eastAsiaTheme="minorEastAsia" w:cs="Times New Roman" w:hint="eastAsia"/>
                <w:sz w:val="21"/>
                <w:szCs w:val="21"/>
              </w:rPr>
              <w:t>）</w:t>
            </w:r>
          </w:p>
        </w:tc>
        <w:tc>
          <w:tcPr>
            <w:tcW w:w="2268" w:type="dxa"/>
            <w:tcBorders>
              <w:right w:val="single" w:sz="4" w:space="0" w:color="auto"/>
            </w:tcBorders>
            <w:vAlign w:val="center"/>
          </w:tcPr>
          <w:p w14:paraId="373D8F9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0.134</w:t>
            </w:r>
          </w:p>
          <w:p w14:paraId="4FB970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0.090</w:t>
            </w:r>
            <w:r>
              <w:rPr>
                <w:rFonts w:eastAsiaTheme="minorEastAsia" w:cs="Times New Roman" w:hint="eastAsia"/>
                <w:sz w:val="21"/>
                <w:szCs w:val="21"/>
              </w:rPr>
              <w:t>）</w:t>
            </w:r>
          </w:p>
        </w:tc>
      </w:tr>
      <w:tr w:rsidR="00DB1045" w14:paraId="08D50F9C" w14:textId="77777777">
        <w:trPr>
          <w:jc w:val="center"/>
        </w:trPr>
        <w:tc>
          <w:tcPr>
            <w:tcW w:w="1701" w:type="dxa"/>
            <w:tcBorders>
              <w:left w:val="single" w:sz="4" w:space="0" w:color="auto"/>
            </w:tcBorders>
            <w:vAlign w:val="center"/>
          </w:tcPr>
          <w:p w14:paraId="236AA8C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2405" w:type="dxa"/>
            <w:vAlign w:val="center"/>
          </w:tcPr>
          <w:p w14:paraId="4DD8C38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0FD24D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0.029</w:t>
            </w:r>
            <w:r>
              <w:rPr>
                <w:rFonts w:eastAsiaTheme="minorEastAsia" w:cs="Times New Roman" w:hint="eastAsia"/>
                <w:sz w:val="21"/>
                <w:szCs w:val="21"/>
              </w:rPr>
              <w:t>）</w:t>
            </w:r>
          </w:p>
        </w:tc>
        <w:tc>
          <w:tcPr>
            <w:tcW w:w="2268" w:type="dxa"/>
            <w:vAlign w:val="center"/>
          </w:tcPr>
          <w:p w14:paraId="11EBE6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21FC552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0.029</w:t>
            </w:r>
            <w:r>
              <w:rPr>
                <w:rFonts w:eastAsiaTheme="minorEastAsia" w:cs="Times New Roman" w:hint="eastAsia"/>
                <w:sz w:val="21"/>
                <w:szCs w:val="21"/>
              </w:rPr>
              <w:t>）</w:t>
            </w:r>
          </w:p>
        </w:tc>
        <w:tc>
          <w:tcPr>
            <w:tcW w:w="2268" w:type="dxa"/>
            <w:tcBorders>
              <w:right w:val="single" w:sz="4" w:space="0" w:color="auto"/>
            </w:tcBorders>
            <w:vAlign w:val="center"/>
          </w:tcPr>
          <w:p w14:paraId="685CAE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46A37B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0.029</w:t>
            </w:r>
            <w:r>
              <w:rPr>
                <w:rFonts w:eastAsiaTheme="minorEastAsia" w:cs="Times New Roman" w:hint="eastAsia"/>
                <w:sz w:val="21"/>
                <w:szCs w:val="21"/>
              </w:rPr>
              <w:t>）</w:t>
            </w:r>
          </w:p>
        </w:tc>
      </w:tr>
      <w:tr w:rsidR="00DB1045" w14:paraId="678EED33" w14:textId="77777777">
        <w:trPr>
          <w:jc w:val="center"/>
        </w:trPr>
        <w:tc>
          <w:tcPr>
            <w:tcW w:w="1701" w:type="dxa"/>
            <w:tcBorders>
              <w:left w:val="single" w:sz="4" w:space="0" w:color="auto"/>
            </w:tcBorders>
            <w:vAlign w:val="center"/>
          </w:tcPr>
          <w:p w14:paraId="70C47A1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wealthgap*dis</w:t>
            </w:r>
          </w:p>
        </w:tc>
        <w:tc>
          <w:tcPr>
            <w:tcW w:w="2405" w:type="dxa"/>
            <w:vAlign w:val="center"/>
          </w:tcPr>
          <w:p w14:paraId="3C8D64F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1767BE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0.029</w:t>
            </w:r>
            <w:r>
              <w:rPr>
                <w:rFonts w:eastAsiaTheme="minorEastAsia" w:cs="Times New Roman" w:hint="eastAsia"/>
                <w:sz w:val="21"/>
                <w:szCs w:val="21"/>
              </w:rPr>
              <w:t>）</w:t>
            </w:r>
          </w:p>
        </w:tc>
        <w:tc>
          <w:tcPr>
            <w:tcW w:w="2268" w:type="dxa"/>
            <w:vAlign w:val="center"/>
          </w:tcPr>
          <w:p w14:paraId="020D0C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49948C8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0.029</w:t>
            </w:r>
            <w:r>
              <w:rPr>
                <w:rFonts w:eastAsiaTheme="minorEastAsia" w:cs="Times New Roman" w:hint="eastAsia"/>
                <w:sz w:val="21"/>
                <w:szCs w:val="21"/>
              </w:rPr>
              <w:t>）</w:t>
            </w:r>
          </w:p>
        </w:tc>
        <w:tc>
          <w:tcPr>
            <w:tcW w:w="2268" w:type="dxa"/>
            <w:tcBorders>
              <w:right w:val="single" w:sz="4" w:space="0" w:color="auto"/>
            </w:tcBorders>
            <w:vAlign w:val="center"/>
          </w:tcPr>
          <w:p w14:paraId="62DF817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-0.007</w:t>
            </w:r>
          </w:p>
          <w:p w14:paraId="3376971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0.029</w:t>
            </w:r>
            <w:r>
              <w:rPr>
                <w:rFonts w:eastAsiaTheme="minorEastAsia" w:cs="Times New Roman" w:hint="eastAsia"/>
                <w:sz w:val="21"/>
                <w:szCs w:val="21"/>
              </w:rPr>
              <w:t>）</w:t>
            </w:r>
          </w:p>
        </w:tc>
      </w:tr>
      <w:tr w:rsidR="00DB1045" w14:paraId="260E1642" w14:textId="77777777">
        <w:trPr>
          <w:jc w:val="center"/>
        </w:trPr>
        <w:tc>
          <w:tcPr>
            <w:tcW w:w="1701" w:type="dxa"/>
            <w:tcBorders>
              <w:left w:val="single" w:sz="4" w:space="0" w:color="auto"/>
            </w:tcBorders>
            <w:vAlign w:val="center"/>
          </w:tcPr>
          <w:p w14:paraId="712E9EE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wealthgap*ad</w:t>
            </w:r>
          </w:p>
        </w:tc>
        <w:tc>
          <w:tcPr>
            <w:tcW w:w="2405" w:type="dxa"/>
            <w:vAlign w:val="center"/>
          </w:tcPr>
          <w:p w14:paraId="249415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-0.000</w:t>
            </w:r>
          </w:p>
          <w:p w14:paraId="601392B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0.003</w:t>
            </w:r>
            <w:r>
              <w:rPr>
                <w:rFonts w:eastAsiaTheme="minorEastAsia" w:cs="Times New Roman" w:hint="eastAsia"/>
                <w:sz w:val="21"/>
                <w:szCs w:val="21"/>
              </w:rPr>
              <w:t>）</w:t>
            </w:r>
          </w:p>
        </w:tc>
        <w:tc>
          <w:tcPr>
            <w:tcW w:w="2268" w:type="dxa"/>
            <w:vAlign w:val="center"/>
          </w:tcPr>
          <w:p w14:paraId="69F024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-0.000</w:t>
            </w:r>
          </w:p>
          <w:p w14:paraId="3CC0169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0.003</w:t>
            </w:r>
            <w:r>
              <w:rPr>
                <w:rFonts w:eastAsiaTheme="minorEastAsia" w:cs="Times New Roman" w:hint="eastAsia"/>
                <w:sz w:val="21"/>
                <w:szCs w:val="21"/>
              </w:rPr>
              <w:t>）</w:t>
            </w:r>
          </w:p>
        </w:tc>
        <w:tc>
          <w:tcPr>
            <w:tcW w:w="2268" w:type="dxa"/>
            <w:tcBorders>
              <w:right w:val="single" w:sz="4" w:space="0" w:color="auto"/>
            </w:tcBorders>
            <w:vAlign w:val="center"/>
          </w:tcPr>
          <w:p w14:paraId="302FD4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-0.000</w:t>
            </w:r>
          </w:p>
          <w:p w14:paraId="3602D76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0.003</w:t>
            </w:r>
            <w:r>
              <w:rPr>
                <w:rFonts w:eastAsiaTheme="minorEastAsia" w:cs="Times New Roman" w:hint="eastAsia"/>
                <w:sz w:val="21"/>
                <w:szCs w:val="21"/>
              </w:rPr>
              <w:t>）</w:t>
            </w:r>
          </w:p>
        </w:tc>
      </w:tr>
      <w:tr w:rsidR="00DB1045" w14:paraId="3D633CA4" w14:textId="77777777">
        <w:trPr>
          <w:jc w:val="center"/>
        </w:trPr>
        <w:tc>
          <w:tcPr>
            <w:tcW w:w="1701" w:type="dxa"/>
            <w:tcBorders>
              <w:left w:val="single" w:sz="4" w:space="0" w:color="auto"/>
            </w:tcBorders>
            <w:vAlign w:val="center"/>
          </w:tcPr>
          <w:p w14:paraId="0578B048"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2405" w:type="dxa"/>
            <w:vAlign w:val="center"/>
          </w:tcPr>
          <w:p w14:paraId="020F668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0.258</w:t>
            </w:r>
          </w:p>
          <w:p w14:paraId="23DC9D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0.399</w:t>
            </w:r>
            <w:r>
              <w:rPr>
                <w:rFonts w:eastAsiaTheme="minorEastAsia" w:cs="Times New Roman" w:hint="eastAsia"/>
                <w:sz w:val="21"/>
                <w:szCs w:val="21"/>
              </w:rPr>
              <w:t>）</w:t>
            </w:r>
          </w:p>
        </w:tc>
        <w:tc>
          <w:tcPr>
            <w:tcW w:w="2268" w:type="dxa"/>
            <w:vAlign w:val="center"/>
          </w:tcPr>
          <w:p w14:paraId="619EEF7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0.147</w:t>
            </w:r>
          </w:p>
          <w:p w14:paraId="295543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0.400</w:t>
            </w:r>
            <w:r>
              <w:rPr>
                <w:rFonts w:eastAsiaTheme="minorEastAsia" w:cs="Times New Roman" w:hint="eastAsia"/>
                <w:sz w:val="21"/>
                <w:szCs w:val="21"/>
              </w:rPr>
              <w:t>）</w:t>
            </w:r>
          </w:p>
        </w:tc>
        <w:tc>
          <w:tcPr>
            <w:tcW w:w="2268" w:type="dxa"/>
            <w:tcBorders>
              <w:right w:val="single" w:sz="4" w:space="0" w:color="auto"/>
            </w:tcBorders>
            <w:vAlign w:val="center"/>
          </w:tcPr>
          <w:p w14:paraId="470B8A3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0.414</w:t>
            </w:r>
          </w:p>
          <w:p w14:paraId="20C194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0.399</w:t>
            </w:r>
            <w:r>
              <w:rPr>
                <w:rFonts w:eastAsiaTheme="minorEastAsia" w:cs="Times New Roman" w:hint="eastAsia"/>
                <w:sz w:val="21"/>
                <w:szCs w:val="21"/>
              </w:rPr>
              <w:t>）</w:t>
            </w:r>
          </w:p>
        </w:tc>
      </w:tr>
      <w:tr w:rsidR="00DB1045" w14:paraId="01D13890" w14:textId="77777777">
        <w:trPr>
          <w:jc w:val="center"/>
        </w:trPr>
        <w:tc>
          <w:tcPr>
            <w:tcW w:w="1701" w:type="dxa"/>
            <w:tcBorders>
              <w:left w:val="single" w:sz="4" w:space="0" w:color="auto"/>
            </w:tcBorders>
            <w:vAlign w:val="center"/>
          </w:tcPr>
          <w:p w14:paraId="231A4449"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2405" w:type="dxa"/>
            <w:vAlign w:val="center"/>
          </w:tcPr>
          <w:p w14:paraId="41BA5CC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2268" w:type="dxa"/>
            <w:vAlign w:val="center"/>
          </w:tcPr>
          <w:p w14:paraId="25869B0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2268" w:type="dxa"/>
            <w:tcBorders>
              <w:right w:val="single" w:sz="4" w:space="0" w:color="auto"/>
            </w:tcBorders>
            <w:vAlign w:val="center"/>
          </w:tcPr>
          <w:p w14:paraId="37F660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r>
      <w:tr w:rsidR="00DB1045" w14:paraId="4CCCB34A" w14:textId="77777777">
        <w:trPr>
          <w:jc w:val="center"/>
        </w:trPr>
        <w:tc>
          <w:tcPr>
            <w:tcW w:w="1701" w:type="dxa"/>
            <w:tcBorders>
              <w:left w:val="single" w:sz="4" w:space="0" w:color="auto"/>
            </w:tcBorders>
            <w:vAlign w:val="center"/>
          </w:tcPr>
          <w:p w14:paraId="5273967F"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r-squared</w:t>
            </w:r>
          </w:p>
        </w:tc>
        <w:tc>
          <w:tcPr>
            <w:tcW w:w="2405" w:type="dxa"/>
            <w:vAlign w:val="center"/>
          </w:tcPr>
          <w:p w14:paraId="37616A1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0.019</w:t>
            </w:r>
          </w:p>
        </w:tc>
        <w:tc>
          <w:tcPr>
            <w:tcW w:w="2268" w:type="dxa"/>
            <w:vAlign w:val="center"/>
          </w:tcPr>
          <w:p w14:paraId="2F2FF10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0.019</w:t>
            </w:r>
          </w:p>
        </w:tc>
        <w:tc>
          <w:tcPr>
            <w:tcW w:w="2268" w:type="dxa"/>
            <w:tcBorders>
              <w:right w:val="single" w:sz="4" w:space="0" w:color="auto"/>
            </w:tcBorders>
            <w:vAlign w:val="center"/>
          </w:tcPr>
          <w:p w14:paraId="5D3EC9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0.019</w:t>
            </w:r>
          </w:p>
        </w:tc>
      </w:tr>
    </w:tbl>
    <w:p w14:paraId="640700DC" w14:textId="77777777" w:rsidR="00DB1045" w:rsidRDefault="00DB1045">
      <w:pPr>
        <w:spacing w:line="240" w:lineRule="auto"/>
        <w:jc w:val="left"/>
        <w:rPr>
          <w:rFonts w:cs="Times New Roman"/>
          <w:color w:val="000000" w:themeColor="text1"/>
          <w:sz w:val="21"/>
          <w:szCs w:val="21"/>
        </w:rPr>
      </w:pPr>
    </w:p>
    <w:p w14:paraId="7BB8F619" w14:textId="77777777" w:rsidR="00DB1045" w:rsidRDefault="00DB1045">
      <w:pPr>
        <w:spacing w:line="240" w:lineRule="auto"/>
        <w:jc w:val="left"/>
        <w:rPr>
          <w:rFonts w:cs="Times New Roman"/>
          <w:color w:val="000000" w:themeColor="text1"/>
          <w:sz w:val="21"/>
          <w:szCs w:val="21"/>
        </w:rPr>
      </w:pPr>
    </w:p>
    <w:p w14:paraId="01C618CB" w14:textId="77777777" w:rsidR="00DB1045" w:rsidRDefault="00DB1045">
      <w:pPr>
        <w:spacing w:line="240" w:lineRule="auto"/>
        <w:jc w:val="left"/>
        <w:rPr>
          <w:rFonts w:cs="Times New Roman"/>
          <w:color w:val="000000" w:themeColor="text1"/>
          <w:sz w:val="21"/>
          <w:szCs w:val="21"/>
        </w:rPr>
      </w:pPr>
    </w:p>
    <w:p w14:paraId="27B1D307" w14:textId="77777777" w:rsidR="00DB1045" w:rsidRDefault="00DB1045">
      <w:pPr>
        <w:spacing w:line="240" w:lineRule="auto"/>
        <w:jc w:val="left"/>
        <w:rPr>
          <w:rFonts w:cs="Times New Roman"/>
          <w:color w:val="000000" w:themeColor="text1"/>
          <w:sz w:val="21"/>
          <w:szCs w:val="21"/>
        </w:rPr>
      </w:pPr>
    </w:p>
    <w:p w14:paraId="6BF97E9F" w14:textId="77777777" w:rsidR="00DB1045" w:rsidRDefault="00DB1045">
      <w:pPr>
        <w:spacing w:line="240" w:lineRule="auto"/>
        <w:jc w:val="left"/>
        <w:rPr>
          <w:rFonts w:cs="Times New Roman"/>
          <w:color w:val="000000" w:themeColor="text1"/>
          <w:sz w:val="21"/>
          <w:szCs w:val="21"/>
        </w:rPr>
      </w:pPr>
    </w:p>
    <w:p w14:paraId="5D7B8AC1" w14:textId="77777777" w:rsidR="00DB1045" w:rsidRDefault="00DB1045">
      <w:pPr>
        <w:spacing w:line="240" w:lineRule="auto"/>
        <w:jc w:val="left"/>
        <w:rPr>
          <w:rFonts w:cs="Times New Roman"/>
          <w:color w:val="000000" w:themeColor="text1"/>
          <w:sz w:val="21"/>
          <w:szCs w:val="21"/>
        </w:rPr>
      </w:pPr>
    </w:p>
    <w:p w14:paraId="6786E4A7" w14:textId="77777777" w:rsidR="00DB1045" w:rsidRDefault="00DB1045">
      <w:pPr>
        <w:spacing w:line="240" w:lineRule="auto"/>
        <w:jc w:val="left"/>
        <w:rPr>
          <w:rFonts w:cs="Times New Roman"/>
          <w:color w:val="000000" w:themeColor="text1"/>
          <w:sz w:val="21"/>
          <w:szCs w:val="21"/>
        </w:rPr>
      </w:pPr>
    </w:p>
    <w:p w14:paraId="3CFED301" w14:textId="77777777" w:rsidR="00DB1045" w:rsidRDefault="00DB1045">
      <w:pPr>
        <w:spacing w:line="240" w:lineRule="auto"/>
        <w:jc w:val="left"/>
        <w:rPr>
          <w:rFonts w:cs="Times New Roman"/>
          <w:color w:val="000000" w:themeColor="text1"/>
          <w:sz w:val="21"/>
          <w:szCs w:val="21"/>
        </w:rPr>
      </w:pPr>
    </w:p>
    <w:p w14:paraId="16F19C44" w14:textId="77777777" w:rsidR="00DB1045" w:rsidRDefault="00DB1045">
      <w:pPr>
        <w:spacing w:line="240" w:lineRule="auto"/>
        <w:jc w:val="left"/>
        <w:rPr>
          <w:rFonts w:cs="Times New Roman"/>
          <w:color w:val="000000" w:themeColor="text1"/>
          <w:sz w:val="21"/>
          <w:szCs w:val="21"/>
        </w:rPr>
      </w:pPr>
    </w:p>
    <w:p w14:paraId="4E049A72" w14:textId="77777777" w:rsidR="00DB1045" w:rsidRDefault="00DB1045">
      <w:pPr>
        <w:jc w:val="left"/>
        <w:rPr>
          <w:color w:val="000000" w:themeColor="text1"/>
          <w:sz w:val="18"/>
          <w:szCs w:val="18"/>
        </w:rPr>
      </w:pPr>
    </w:p>
    <w:p w14:paraId="21A5D4AB" w14:textId="77777777" w:rsidR="00DB1045" w:rsidRDefault="00DB1045">
      <w:pPr>
        <w:jc w:val="left"/>
        <w:rPr>
          <w:color w:val="000000" w:themeColor="text1"/>
          <w:sz w:val="18"/>
          <w:szCs w:val="18"/>
        </w:rPr>
      </w:pPr>
    </w:p>
    <w:p w14:paraId="71DC6202" w14:textId="77777777" w:rsidR="00DB1045" w:rsidRDefault="00DB1045">
      <w:pPr>
        <w:jc w:val="left"/>
        <w:rPr>
          <w:color w:val="000000" w:themeColor="text1"/>
          <w:sz w:val="18"/>
          <w:szCs w:val="18"/>
        </w:rPr>
      </w:pPr>
    </w:p>
    <w:p w14:paraId="2EA8E847" w14:textId="77777777" w:rsidR="00DB1045" w:rsidRDefault="00DB1045">
      <w:pPr>
        <w:jc w:val="left"/>
        <w:rPr>
          <w:color w:val="000000" w:themeColor="text1"/>
          <w:sz w:val="18"/>
          <w:szCs w:val="18"/>
        </w:rPr>
      </w:pPr>
    </w:p>
    <w:p w14:paraId="20E3C7E2" w14:textId="77777777" w:rsidR="00DB1045" w:rsidRDefault="00DB1045">
      <w:pPr>
        <w:jc w:val="left"/>
        <w:rPr>
          <w:color w:val="000000" w:themeColor="text1"/>
          <w:sz w:val="18"/>
          <w:szCs w:val="18"/>
        </w:rPr>
      </w:pPr>
    </w:p>
    <w:p w14:paraId="5D77E5A4" w14:textId="77777777" w:rsidR="00DB1045" w:rsidRDefault="00DB1045">
      <w:pPr>
        <w:jc w:val="left"/>
        <w:rPr>
          <w:color w:val="000000" w:themeColor="text1"/>
          <w:sz w:val="18"/>
          <w:szCs w:val="18"/>
        </w:rPr>
      </w:pPr>
    </w:p>
    <w:p w14:paraId="5BB1BBCA" w14:textId="77777777" w:rsidR="00DB1045" w:rsidRDefault="00DB1045">
      <w:pPr>
        <w:jc w:val="left"/>
        <w:rPr>
          <w:color w:val="000000" w:themeColor="text1"/>
          <w:sz w:val="18"/>
          <w:szCs w:val="18"/>
        </w:rPr>
      </w:pPr>
    </w:p>
    <w:p w14:paraId="4C7E0DD9" w14:textId="77777777" w:rsidR="00DB1045" w:rsidRDefault="00000000">
      <w:pPr>
        <w:widowControl w:val="0"/>
        <w:spacing w:line="240" w:lineRule="auto"/>
        <w:ind w:firstLineChars="100" w:firstLine="210"/>
        <w:jc w:val="center"/>
        <w:rPr>
          <w:rFonts w:ascii="楷体" w:eastAsia="楷体" w:hAnsi="楷体" w:cs="Times New Roman"/>
          <w:kern w:val="2"/>
          <w:sz w:val="21"/>
        </w:rPr>
      </w:pPr>
      <w:r>
        <w:rPr>
          <w:rFonts w:ascii="楷体" w:eastAsia="楷体" w:hAnsi="楷体" w:cs="Times New Roman" w:hint="eastAsia"/>
          <w:kern w:val="2"/>
          <w:sz w:val="21"/>
        </w:rPr>
        <w:t>表4  被试内财富差异对亲社会于反社会行为之间选择的影响</w:t>
      </w:r>
    </w:p>
    <w:tbl>
      <w:tblPr>
        <w:tblStyle w:val="af4"/>
        <w:tblW w:w="5000" w:type="pct"/>
        <w:jc w:val="center"/>
        <w:tblBorders>
          <w:left w:val="none" w:sz="0" w:space="0" w:color="auto"/>
          <w:right w:val="none" w:sz="0" w:space="0" w:color="auto"/>
        </w:tblBorders>
        <w:tblLook w:val="04A0" w:firstRow="1" w:lastRow="0" w:firstColumn="1" w:lastColumn="0" w:noHBand="0" w:noVBand="1"/>
      </w:tblPr>
      <w:tblGrid>
        <w:gridCol w:w="1652"/>
        <w:gridCol w:w="1282"/>
        <w:gridCol w:w="1118"/>
        <w:gridCol w:w="1118"/>
        <w:gridCol w:w="1118"/>
        <w:gridCol w:w="1118"/>
        <w:gridCol w:w="1116"/>
      </w:tblGrid>
      <w:tr w:rsidR="00DB1045" w14:paraId="7A3FAD3D" w14:textId="77777777">
        <w:trPr>
          <w:jc w:val="center"/>
        </w:trPr>
        <w:tc>
          <w:tcPr>
            <w:tcW w:w="969" w:type="pct"/>
            <w:vMerge w:val="restart"/>
            <w:tcBorders>
              <w:left w:val="single" w:sz="4" w:space="0" w:color="auto"/>
            </w:tcBorders>
            <w:vAlign w:val="center"/>
          </w:tcPr>
          <w:p w14:paraId="1AE613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解释变量</w:t>
            </w:r>
          </w:p>
        </w:tc>
        <w:tc>
          <w:tcPr>
            <w:tcW w:w="1408" w:type="pct"/>
            <w:gridSpan w:val="2"/>
            <w:vAlign w:val="center"/>
          </w:tcPr>
          <w:p w14:paraId="0774BB2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1</w:t>
            </w:r>
          </w:p>
        </w:tc>
        <w:tc>
          <w:tcPr>
            <w:tcW w:w="1312" w:type="pct"/>
            <w:gridSpan w:val="2"/>
            <w:vAlign w:val="center"/>
          </w:tcPr>
          <w:p w14:paraId="243D79B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2</w:t>
            </w:r>
          </w:p>
        </w:tc>
        <w:tc>
          <w:tcPr>
            <w:tcW w:w="1312" w:type="pct"/>
            <w:gridSpan w:val="2"/>
            <w:tcBorders>
              <w:right w:val="single" w:sz="4" w:space="0" w:color="auto"/>
            </w:tcBorders>
            <w:vAlign w:val="center"/>
          </w:tcPr>
          <w:p w14:paraId="6572A56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模型</w:t>
            </w:r>
            <w:r>
              <w:rPr>
                <w:rFonts w:eastAsiaTheme="minorEastAsia" w:cs="Times New Roman"/>
                <w:sz w:val="21"/>
                <w:szCs w:val="21"/>
              </w:rPr>
              <w:t>3</w:t>
            </w:r>
          </w:p>
        </w:tc>
      </w:tr>
      <w:tr w:rsidR="00DB1045" w14:paraId="6DFDFB53" w14:textId="77777777">
        <w:trPr>
          <w:jc w:val="center"/>
        </w:trPr>
        <w:tc>
          <w:tcPr>
            <w:tcW w:w="969" w:type="pct"/>
            <w:vMerge/>
            <w:tcBorders>
              <w:left w:val="single" w:sz="4" w:space="0" w:color="auto"/>
            </w:tcBorders>
            <w:vAlign w:val="center"/>
          </w:tcPr>
          <w:p w14:paraId="77E5FB09" w14:textId="77777777" w:rsidR="00DB1045" w:rsidRDefault="00DB1045">
            <w:pPr>
              <w:kinsoku w:val="0"/>
              <w:spacing w:after="0" w:line="240" w:lineRule="auto"/>
              <w:jc w:val="center"/>
              <w:rPr>
                <w:rFonts w:eastAsiaTheme="minorEastAsia" w:cs="Times New Roman"/>
                <w:sz w:val="21"/>
                <w:szCs w:val="21"/>
              </w:rPr>
            </w:pPr>
          </w:p>
        </w:tc>
        <w:tc>
          <w:tcPr>
            <w:tcW w:w="752" w:type="pct"/>
            <w:vAlign w:val="center"/>
          </w:tcPr>
          <w:p w14:paraId="4CDC8E7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656" w:type="pct"/>
            <w:vAlign w:val="center"/>
          </w:tcPr>
          <w:p w14:paraId="4452515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656" w:type="pct"/>
            <w:vAlign w:val="center"/>
          </w:tcPr>
          <w:p w14:paraId="250800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656" w:type="pct"/>
            <w:vAlign w:val="center"/>
          </w:tcPr>
          <w:p w14:paraId="3EF4E8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c>
          <w:tcPr>
            <w:tcW w:w="656" w:type="pct"/>
            <w:vAlign w:val="center"/>
          </w:tcPr>
          <w:p w14:paraId="547806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亲社会</w:t>
            </w:r>
          </w:p>
        </w:tc>
        <w:tc>
          <w:tcPr>
            <w:tcW w:w="656" w:type="pct"/>
            <w:tcBorders>
              <w:right w:val="single" w:sz="4" w:space="0" w:color="auto"/>
            </w:tcBorders>
            <w:vAlign w:val="center"/>
          </w:tcPr>
          <w:p w14:paraId="1B92E8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反社会</w:t>
            </w:r>
          </w:p>
        </w:tc>
      </w:tr>
      <w:tr w:rsidR="00DB1045" w14:paraId="13BFF156" w14:textId="77777777">
        <w:trPr>
          <w:jc w:val="center"/>
        </w:trPr>
        <w:tc>
          <w:tcPr>
            <w:tcW w:w="969" w:type="pct"/>
            <w:tcBorders>
              <w:left w:val="single" w:sz="4" w:space="0" w:color="auto"/>
            </w:tcBorders>
            <w:vAlign w:val="center"/>
          </w:tcPr>
          <w:p w14:paraId="439F805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 gap</w:t>
            </w:r>
          </w:p>
        </w:tc>
        <w:tc>
          <w:tcPr>
            <w:tcW w:w="752" w:type="pct"/>
            <w:vAlign w:val="center"/>
          </w:tcPr>
          <w:p w14:paraId="590B2D5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-0.092**</w:t>
            </w:r>
          </w:p>
          <w:p w14:paraId="1CD77B7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0.037</w:t>
            </w:r>
            <w:r>
              <w:rPr>
                <w:rFonts w:eastAsiaTheme="minorEastAsia" w:cs="Times New Roman" w:hint="eastAsia"/>
                <w:sz w:val="21"/>
                <w:szCs w:val="21"/>
              </w:rPr>
              <w:t>）</w:t>
            </w:r>
          </w:p>
        </w:tc>
        <w:tc>
          <w:tcPr>
            <w:tcW w:w="656" w:type="pct"/>
            <w:vAlign w:val="center"/>
          </w:tcPr>
          <w:p w14:paraId="11A826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-0.128*</w:t>
            </w:r>
          </w:p>
          <w:p w14:paraId="7AD30A6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0.076</w:t>
            </w:r>
            <w:r>
              <w:rPr>
                <w:rFonts w:eastAsiaTheme="minorEastAsia" w:cs="Times New Roman" w:hint="eastAsia"/>
                <w:sz w:val="21"/>
                <w:szCs w:val="21"/>
              </w:rPr>
              <w:t>）</w:t>
            </w:r>
          </w:p>
        </w:tc>
        <w:tc>
          <w:tcPr>
            <w:tcW w:w="656" w:type="pct"/>
            <w:vAlign w:val="center"/>
          </w:tcPr>
          <w:p w14:paraId="0D43F45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-0.092**</w:t>
            </w:r>
          </w:p>
          <w:p w14:paraId="03020B2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0.037</w:t>
            </w:r>
            <w:r>
              <w:rPr>
                <w:rFonts w:eastAsiaTheme="minorEastAsia" w:cs="Times New Roman" w:hint="eastAsia"/>
                <w:sz w:val="21"/>
                <w:szCs w:val="21"/>
              </w:rPr>
              <w:t>）</w:t>
            </w:r>
          </w:p>
        </w:tc>
        <w:tc>
          <w:tcPr>
            <w:tcW w:w="656" w:type="pct"/>
            <w:vAlign w:val="center"/>
          </w:tcPr>
          <w:p w14:paraId="00734EB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-0.128*</w:t>
            </w:r>
          </w:p>
          <w:p w14:paraId="62A03B2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0.076</w:t>
            </w:r>
            <w:r>
              <w:rPr>
                <w:rFonts w:eastAsiaTheme="minorEastAsia" w:cs="Times New Roman" w:hint="eastAsia"/>
                <w:sz w:val="21"/>
                <w:szCs w:val="21"/>
              </w:rPr>
              <w:t>）</w:t>
            </w:r>
          </w:p>
        </w:tc>
        <w:tc>
          <w:tcPr>
            <w:tcW w:w="656" w:type="pct"/>
            <w:vAlign w:val="center"/>
          </w:tcPr>
          <w:p w14:paraId="380ACC4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-0.092**</w:t>
            </w:r>
          </w:p>
          <w:p w14:paraId="114BFA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0.037</w:t>
            </w:r>
            <w:r>
              <w:rPr>
                <w:rFonts w:eastAsiaTheme="minorEastAsia" w:cs="Times New Roman" w:hint="eastAsia"/>
                <w:sz w:val="21"/>
                <w:szCs w:val="21"/>
              </w:rPr>
              <w:t>）</w:t>
            </w:r>
          </w:p>
        </w:tc>
        <w:tc>
          <w:tcPr>
            <w:tcW w:w="656" w:type="pct"/>
            <w:tcBorders>
              <w:right w:val="single" w:sz="4" w:space="0" w:color="auto"/>
            </w:tcBorders>
            <w:vAlign w:val="center"/>
          </w:tcPr>
          <w:p w14:paraId="2ACDC6B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-0.128*</w:t>
            </w:r>
          </w:p>
          <w:p w14:paraId="334C5E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0.076</w:t>
            </w:r>
            <w:r>
              <w:rPr>
                <w:rFonts w:eastAsiaTheme="minorEastAsia" w:cs="Times New Roman" w:hint="eastAsia"/>
                <w:sz w:val="21"/>
                <w:szCs w:val="21"/>
              </w:rPr>
              <w:t>）</w:t>
            </w:r>
          </w:p>
        </w:tc>
      </w:tr>
      <w:tr w:rsidR="00DB1045" w14:paraId="6A5195D7" w14:textId="77777777">
        <w:trPr>
          <w:jc w:val="center"/>
        </w:trPr>
        <w:tc>
          <w:tcPr>
            <w:tcW w:w="1652" w:type="dxa"/>
            <w:tcBorders>
              <w:left w:val="single" w:sz="4" w:space="0" w:color="auto"/>
            </w:tcBorders>
            <w:vAlign w:val="center"/>
          </w:tcPr>
          <w:p w14:paraId="459A2BF6"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1</w:t>
            </w:r>
          </w:p>
        </w:tc>
        <w:tc>
          <w:tcPr>
            <w:tcW w:w="752" w:type="pct"/>
            <w:vAlign w:val="center"/>
          </w:tcPr>
          <w:p w14:paraId="46954D4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56" w:type="pct"/>
            <w:vAlign w:val="center"/>
          </w:tcPr>
          <w:p w14:paraId="68C2F05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56" w:type="pct"/>
            <w:vAlign w:val="center"/>
          </w:tcPr>
          <w:p w14:paraId="198A248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-0.357</w:t>
            </w:r>
          </w:p>
          <w:p w14:paraId="63A70A8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0.361</w:t>
            </w:r>
            <w:r>
              <w:rPr>
                <w:rFonts w:eastAsiaTheme="minorEastAsia" w:cs="Times New Roman" w:hint="eastAsia"/>
                <w:sz w:val="21"/>
                <w:szCs w:val="21"/>
              </w:rPr>
              <w:t>）</w:t>
            </w:r>
          </w:p>
        </w:tc>
        <w:tc>
          <w:tcPr>
            <w:tcW w:w="656" w:type="pct"/>
            <w:vAlign w:val="center"/>
          </w:tcPr>
          <w:p w14:paraId="1A4AE60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-1.122</w:t>
            </w:r>
          </w:p>
          <w:p w14:paraId="4668963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0.693</w:t>
            </w:r>
            <w:r>
              <w:rPr>
                <w:rFonts w:eastAsiaTheme="minorEastAsia" w:cs="Times New Roman" w:hint="eastAsia"/>
                <w:sz w:val="21"/>
                <w:szCs w:val="21"/>
              </w:rPr>
              <w:t>）</w:t>
            </w:r>
          </w:p>
        </w:tc>
        <w:tc>
          <w:tcPr>
            <w:tcW w:w="656" w:type="pct"/>
            <w:vAlign w:val="center"/>
          </w:tcPr>
          <w:p w14:paraId="3557310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0.140</w:t>
            </w:r>
          </w:p>
          <w:p w14:paraId="6D0138E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0.373</w:t>
            </w:r>
            <w:r>
              <w:rPr>
                <w:rFonts w:eastAsiaTheme="minorEastAsia" w:cs="Times New Roman" w:hint="eastAsia"/>
                <w:sz w:val="21"/>
                <w:szCs w:val="21"/>
              </w:rPr>
              <w:t>）</w:t>
            </w:r>
          </w:p>
        </w:tc>
        <w:tc>
          <w:tcPr>
            <w:tcW w:w="656" w:type="pct"/>
            <w:tcBorders>
              <w:right w:val="single" w:sz="4" w:space="0" w:color="auto"/>
            </w:tcBorders>
            <w:vAlign w:val="center"/>
          </w:tcPr>
          <w:p w14:paraId="62F0E1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-0.775</w:t>
            </w:r>
          </w:p>
          <w:p w14:paraId="4E13D7F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0.722</w:t>
            </w:r>
            <w:r>
              <w:rPr>
                <w:rFonts w:eastAsiaTheme="minorEastAsia" w:cs="Times New Roman" w:hint="eastAsia"/>
                <w:sz w:val="21"/>
                <w:szCs w:val="21"/>
              </w:rPr>
              <w:t>）</w:t>
            </w:r>
          </w:p>
        </w:tc>
      </w:tr>
      <w:tr w:rsidR="00DB1045" w14:paraId="79289C3B" w14:textId="77777777">
        <w:trPr>
          <w:jc w:val="center"/>
        </w:trPr>
        <w:tc>
          <w:tcPr>
            <w:tcW w:w="1652" w:type="dxa"/>
            <w:tcBorders>
              <w:left w:val="single" w:sz="4" w:space="0" w:color="auto"/>
            </w:tcBorders>
            <w:vAlign w:val="center"/>
          </w:tcPr>
          <w:p w14:paraId="56EE5B41"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2</w:t>
            </w:r>
          </w:p>
        </w:tc>
        <w:tc>
          <w:tcPr>
            <w:tcW w:w="752" w:type="pct"/>
            <w:vAlign w:val="center"/>
          </w:tcPr>
          <w:p w14:paraId="112FBA0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0.357</w:t>
            </w:r>
          </w:p>
          <w:p w14:paraId="6EFFC0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0.361</w:t>
            </w:r>
            <w:r>
              <w:rPr>
                <w:rFonts w:eastAsiaTheme="minorEastAsia" w:cs="Times New Roman" w:hint="eastAsia"/>
                <w:sz w:val="21"/>
                <w:szCs w:val="21"/>
              </w:rPr>
              <w:t>）</w:t>
            </w:r>
          </w:p>
        </w:tc>
        <w:tc>
          <w:tcPr>
            <w:tcW w:w="656" w:type="pct"/>
            <w:vAlign w:val="center"/>
          </w:tcPr>
          <w:p w14:paraId="6477D76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1.122</w:t>
            </w:r>
          </w:p>
          <w:p w14:paraId="648FE0F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0.693</w:t>
            </w:r>
            <w:r>
              <w:rPr>
                <w:rFonts w:eastAsiaTheme="minorEastAsia" w:cs="Times New Roman" w:hint="eastAsia"/>
                <w:sz w:val="21"/>
                <w:szCs w:val="21"/>
              </w:rPr>
              <w:t>）</w:t>
            </w:r>
          </w:p>
        </w:tc>
        <w:tc>
          <w:tcPr>
            <w:tcW w:w="656" w:type="pct"/>
            <w:vAlign w:val="center"/>
          </w:tcPr>
          <w:p w14:paraId="7EB5327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56" w:type="pct"/>
            <w:vAlign w:val="center"/>
          </w:tcPr>
          <w:p w14:paraId="085D48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56" w:type="pct"/>
            <w:vAlign w:val="center"/>
          </w:tcPr>
          <w:p w14:paraId="7DBD125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0.497</w:t>
            </w:r>
          </w:p>
          <w:p w14:paraId="59767C7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0.386</w:t>
            </w:r>
            <w:r>
              <w:rPr>
                <w:rFonts w:eastAsiaTheme="minorEastAsia" w:cs="Times New Roman" w:hint="eastAsia"/>
                <w:sz w:val="21"/>
                <w:szCs w:val="21"/>
              </w:rPr>
              <w:t>）</w:t>
            </w:r>
          </w:p>
        </w:tc>
        <w:tc>
          <w:tcPr>
            <w:tcW w:w="656" w:type="pct"/>
            <w:tcBorders>
              <w:right w:val="single" w:sz="4" w:space="0" w:color="auto"/>
            </w:tcBorders>
            <w:vAlign w:val="center"/>
          </w:tcPr>
          <w:p w14:paraId="31918C5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0.346</w:t>
            </w:r>
          </w:p>
          <w:p w14:paraId="37C0C3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0.607</w:t>
            </w:r>
            <w:r>
              <w:rPr>
                <w:rFonts w:eastAsiaTheme="minorEastAsia" w:cs="Times New Roman" w:hint="eastAsia"/>
                <w:sz w:val="21"/>
                <w:szCs w:val="21"/>
              </w:rPr>
              <w:t>）</w:t>
            </w:r>
          </w:p>
        </w:tc>
      </w:tr>
      <w:tr w:rsidR="00DB1045" w14:paraId="4E728781" w14:textId="77777777">
        <w:trPr>
          <w:jc w:val="center"/>
        </w:trPr>
        <w:tc>
          <w:tcPr>
            <w:tcW w:w="1652" w:type="dxa"/>
            <w:tcBorders>
              <w:left w:val="single" w:sz="4" w:space="0" w:color="auto"/>
            </w:tcBorders>
            <w:vAlign w:val="center"/>
          </w:tcPr>
          <w:p w14:paraId="25FE746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3</w:t>
            </w:r>
          </w:p>
        </w:tc>
        <w:tc>
          <w:tcPr>
            <w:tcW w:w="752" w:type="pct"/>
            <w:vAlign w:val="center"/>
          </w:tcPr>
          <w:p w14:paraId="2DC550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-0.140</w:t>
            </w:r>
          </w:p>
          <w:p w14:paraId="05A0470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0.373</w:t>
            </w:r>
            <w:r>
              <w:rPr>
                <w:rFonts w:eastAsiaTheme="minorEastAsia" w:cs="Times New Roman" w:hint="eastAsia"/>
                <w:sz w:val="21"/>
                <w:szCs w:val="21"/>
              </w:rPr>
              <w:t>）</w:t>
            </w:r>
          </w:p>
        </w:tc>
        <w:tc>
          <w:tcPr>
            <w:tcW w:w="656" w:type="pct"/>
            <w:vAlign w:val="center"/>
          </w:tcPr>
          <w:p w14:paraId="70D28C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0.775</w:t>
            </w:r>
          </w:p>
          <w:p w14:paraId="586993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0.722</w:t>
            </w:r>
            <w:r>
              <w:rPr>
                <w:rFonts w:eastAsiaTheme="minorEastAsia" w:cs="Times New Roman" w:hint="eastAsia"/>
                <w:sz w:val="21"/>
                <w:szCs w:val="21"/>
              </w:rPr>
              <w:t>）</w:t>
            </w:r>
          </w:p>
        </w:tc>
        <w:tc>
          <w:tcPr>
            <w:tcW w:w="656" w:type="pct"/>
            <w:vAlign w:val="center"/>
          </w:tcPr>
          <w:p w14:paraId="655A78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-0.497</w:t>
            </w:r>
          </w:p>
          <w:p w14:paraId="5ADCF3C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0.386</w:t>
            </w:r>
            <w:r>
              <w:rPr>
                <w:rFonts w:eastAsiaTheme="minorEastAsia" w:cs="Times New Roman" w:hint="eastAsia"/>
                <w:sz w:val="21"/>
                <w:szCs w:val="21"/>
              </w:rPr>
              <w:t>）</w:t>
            </w:r>
          </w:p>
        </w:tc>
        <w:tc>
          <w:tcPr>
            <w:tcW w:w="656" w:type="pct"/>
            <w:vAlign w:val="center"/>
          </w:tcPr>
          <w:p w14:paraId="6982276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-0.346</w:t>
            </w:r>
          </w:p>
          <w:p w14:paraId="412DDCF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0.607</w:t>
            </w:r>
            <w:r>
              <w:rPr>
                <w:rFonts w:eastAsiaTheme="minorEastAsia" w:cs="Times New Roman" w:hint="eastAsia"/>
                <w:sz w:val="21"/>
                <w:szCs w:val="21"/>
              </w:rPr>
              <w:t>）</w:t>
            </w:r>
          </w:p>
        </w:tc>
        <w:tc>
          <w:tcPr>
            <w:tcW w:w="656" w:type="pct"/>
            <w:vAlign w:val="center"/>
          </w:tcPr>
          <w:p w14:paraId="17833EC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c>
          <w:tcPr>
            <w:tcW w:w="656" w:type="pct"/>
            <w:tcBorders>
              <w:right w:val="single" w:sz="4" w:space="0" w:color="auto"/>
            </w:tcBorders>
            <w:vAlign w:val="center"/>
          </w:tcPr>
          <w:p w14:paraId="210B6D7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p>
        </w:tc>
      </w:tr>
      <w:tr w:rsidR="00DB1045" w14:paraId="75DE5AD3" w14:textId="77777777">
        <w:trPr>
          <w:jc w:val="center"/>
        </w:trPr>
        <w:tc>
          <w:tcPr>
            <w:tcW w:w="1652" w:type="dxa"/>
            <w:tcBorders>
              <w:left w:val="single" w:sz="4" w:space="0" w:color="auto"/>
            </w:tcBorders>
            <w:vAlign w:val="center"/>
          </w:tcPr>
          <w:p w14:paraId="1AC53895"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T</w:t>
            </w:r>
            <w:r>
              <w:rPr>
                <w:rFonts w:eastAsiaTheme="minorEastAsia" w:cs="Times New Roman"/>
                <w:i/>
                <w:iCs/>
                <w:sz w:val="21"/>
                <w:szCs w:val="21"/>
                <w:vertAlign w:val="subscript"/>
              </w:rPr>
              <w:t>4</w:t>
            </w:r>
          </w:p>
        </w:tc>
        <w:tc>
          <w:tcPr>
            <w:tcW w:w="752" w:type="pct"/>
            <w:vAlign w:val="center"/>
          </w:tcPr>
          <w:p w14:paraId="1B1862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-0.209</w:t>
            </w:r>
          </w:p>
          <w:p w14:paraId="11748AD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0.384</w:t>
            </w:r>
            <w:r>
              <w:rPr>
                <w:rFonts w:eastAsiaTheme="minorEastAsia" w:cs="Times New Roman" w:hint="eastAsia"/>
                <w:sz w:val="21"/>
                <w:szCs w:val="21"/>
              </w:rPr>
              <w:t>）</w:t>
            </w:r>
          </w:p>
        </w:tc>
        <w:tc>
          <w:tcPr>
            <w:tcW w:w="656" w:type="pct"/>
            <w:vAlign w:val="center"/>
          </w:tcPr>
          <w:p w14:paraId="3EFF491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-1.000</w:t>
            </w:r>
          </w:p>
          <w:p w14:paraId="62A3381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0.874</w:t>
            </w:r>
            <w:r>
              <w:rPr>
                <w:rFonts w:eastAsiaTheme="minorEastAsia" w:cs="Times New Roman" w:hint="eastAsia"/>
                <w:sz w:val="21"/>
                <w:szCs w:val="21"/>
              </w:rPr>
              <w:t>）</w:t>
            </w:r>
          </w:p>
        </w:tc>
        <w:tc>
          <w:tcPr>
            <w:tcW w:w="656" w:type="pct"/>
            <w:vAlign w:val="center"/>
          </w:tcPr>
          <w:p w14:paraId="2AACA50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-0.566</w:t>
            </w:r>
          </w:p>
          <w:p w14:paraId="3C44A88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0.376</w:t>
            </w:r>
            <w:r>
              <w:rPr>
                <w:rFonts w:eastAsiaTheme="minorEastAsia" w:cs="Times New Roman" w:hint="eastAsia"/>
                <w:sz w:val="21"/>
                <w:szCs w:val="21"/>
              </w:rPr>
              <w:t>）</w:t>
            </w:r>
          </w:p>
        </w:tc>
        <w:tc>
          <w:tcPr>
            <w:tcW w:w="656" w:type="pct"/>
            <w:vAlign w:val="center"/>
          </w:tcPr>
          <w:p w14:paraId="310153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-2.122***</w:t>
            </w:r>
          </w:p>
          <w:p w14:paraId="1AE677A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0.796</w:t>
            </w:r>
            <w:r>
              <w:rPr>
                <w:rFonts w:eastAsiaTheme="minorEastAsia" w:cs="Times New Roman" w:hint="eastAsia"/>
                <w:sz w:val="21"/>
                <w:szCs w:val="21"/>
              </w:rPr>
              <w:t>）</w:t>
            </w:r>
          </w:p>
        </w:tc>
        <w:tc>
          <w:tcPr>
            <w:tcW w:w="656" w:type="pct"/>
            <w:vAlign w:val="center"/>
          </w:tcPr>
          <w:p w14:paraId="1689667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-0.070</w:t>
            </w:r>
          </w:p>
          <w:p w14:paraId="302B9A9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0.390</w:t>
            </w:r>
            <w:r>
              <w:rPr>
                <w:rFonts w:eastAsiaTheme="minorEastAsia" w:cs="Times New Roman" w:hint="eastAsia"/>
                <w:sz w:val="21"/>
                <w:szCs w:val="21"/>
              </w:rPr>
              <w:t>）</w:t>
            </w:r>
          </w:p>
        </w:tc>
        <w:tc>
          <w:tcPr>
            <w:tcW w:w="656" w:type="pct"/>
            <w:tcBorders>
              <w:right w:val="single" w:sz="4" w:space="0" w:color="auto"/>
            </w:tcBorders>
            <w:vAlign w:val="center"/>
          </w:tcPr>
          <w:p w14:paraId="13D5C29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-1.776***</w:t>
            </w:r>
          </w:p>
          <w:p w14:paraId="0A979FE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0.830</w:t>
            </w:r>
            <w:r>
              <w:rPr>
                <w:rFonts w:eastAsiaTheme="minorEastAsia" w:cs="Times New Roman" w:hint="eastAsia"/>
                <w:sz w:val="21"/>
                <w:szCs w:val="21"/>
              </w:rPr>
              <w:t>）</w:t>
            </w:r>
          </w:p>
        </w:tc>
      </w:tr>
      <w:tr w:rsidR="00DB1045" w14:paraId="3750E74F" w14:textId="77777777">
        <w:trPr>
          <w:jc w:val="center"/>
        </w:trPr>
        <w:tc>
          <w:tcPr>
            <w:tcW w:w="969" w:type="pct"/>
            <w:tcBorders>
              <w:left w:val="single" w:sz="4" w:space="0" w:color="auto"/>
            </w:tcBorders>
            <w:vAlign w:val="center"/>
          </w:tcPr>
          <w:p w14:paraId="6E4F3EC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disad</w:t>
            </w:r>
          </w:p>
        </w:tc>
        <w:tc>
          <w:tcPr>
            <w:tcW w:w="752" w:type="pct"/>
            <w:vAlign w:val="center"/>
          </w:tcPr>
          <w:p w14:paraId="7128F28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-0.483***</w:t>
            </w:r>
          </w:p>
          <w:p w14:paraId="4AEDC7F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0.105</w:t>
            </w:r>
            <w:r>
              <w:rPr>
                <w:rFonts w:eastAsiaTheme="minorEastAsia" w:cs="Times New Roman" w:hint="eastAsia"/>
                <w:sz w:val="21"/>
                <w:szCs w:val="21"/>
              </w:rPr>
              <w:t>）</w:t>
            </w:r>
          </w:p>
        </w:tc>
        <w:tc>
          <w:tcPr>
            <w:tcW w:w="656" w:type="pct"/>
            <w:vAlign w:val="center"/>
          </w:tcPr>
          <w:p w14:paraId="1F1E1A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0.953***</w:t>
            </w:r>
          </w:p>
          <w:p w14:paraId="60F498B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0.185</w:t>
            </w:r>
            <w:r>
              <w:rPr>
                <w:rFonts w:eastAsiaTheme="minorEastAsia" w:cs="Times New Roman" w:hint="eastAsia"/>
                <w:sz w:val="21"/>
                <w:szCs w:val="21"/>
              </w:rPr>
              <w:t>）</w:t>
            </w:r>
          </w:p>
        </w:tc>
        <w:tc>
          <w:tcPr>
            <w:tcW w:w="656" w:type="pct"/>
            <w:vAlign w:val="center"/>
          </w:tcPr>
          <w:p w14:paraId="229410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-0.483***</w:t>
            </w:r>
          </w:p>
          <w:p w14:paraId="253BA5C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0.105</w:t>
            </w:r>
            <w:r>
              <w:rPr>
                <w:rFonts w:eastAsiaTheme="minorEastAsia" w:cs="Times New Roman" w:hint="eastAsia"/>
                <w:sz w:val="21"/>
                <w:szCs w:val="21"/>
              </w:rPr>
              <w:t>）</w:t>
            </w:r>
          </w:p>
        </w:tc>
        <w:tc>
          <w:tcPr>
            <w:tcW w:w="656" w:type="pct"/>
            <w:vAlign w:val="center"/>
          </w:tcPr>
          <w:p w14:paraId="7C5434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0.953***</w:t>
            </w:r>
          </w:p>
          <w:p w14:paraId="456E6DC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0.185</w:t>
            </w:r>
            <w:r>
              <w:rPr>
                <w:rFonts w:eastAsiaTheme="minorEastAsia" w:cs="Times New Roman" w:hint="eastAsia"/>
                <w:sz w:val="21"/>
                <w:szCs w:val="21"/>
              </w:rPr>
              <w:t>）</w:t>
            </w:r>
          </w:p>
        </w:tc>
        <w:tc>
          <w:tcPr>
            <w:tcW w:w="656" w:type="pct"/>
            <w:vAlign w:val="center"/>
          </w:tcPr>
          <w:p w14:paraId="387691D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-0.483***</w:t>
            </w:r>
          </w:p>
          <w:p w14:paraId="37C6769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0.105</w:t>
            </w:r>
            <w:r>
              <w:rPr>
                <w:rFonts w:eastAsiaTheme="minorEastAsia" w:cs="Times New Roman" w:hint="eastAsia"/>
                <w:sz w:val="21"/>
                <w:szCs w:val="21"/>
              </w:rPr>
              <w:t>）</w:t>
            </w:r>
          </w:p>
        </w:tc>
        <w:tc>
          <w:tcPr>
            <w:tcW w:w="656" w:type="pct"/>
            <w:tcBorders>
              <w:right w:val="single" w:sz="4" w:space="0" w:color="auto"/>
            </w:tcBorders>
            <w:vAlign w:val="center"/>
          </w:tcPr>
          <w:p w14:paraId="53C07E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0.953***</w:t>
            </w:r>
          </w:p>
          <w:p w14:paraId="1AC5F4E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0.185</w:t>
            </w:r>
            <w:r>
              <w:rPr>
                <w:rFonts w:eastAsiaTheme="minorEastAsia" w:cs="Times New Roman" w:hint="eastAsia"/>
                <w:sz w:val="21"/>
                <w:szCs w:val="21"/>
              </w:rPr>
              <w:t>）</w:t>
            </w:r>
          </w:p>
        </w:tc>
      </w:tr>
      <w:tr w:rsidR="00DB1045" w14:paraId="1DA5DB5D" w14:textId="77777777">
        <w:trPr>
          <w:jc w:val="center"/>
        </w:trPr>
        <w:tc>
          <w:tcPr>
            <w:tcW w:w="969" w:type="pct"/>
            <w:tcBorders>
              <w:left w:val="single" w:sz="4" w:space="0" w:color="auto"/>
            </w:tcBorders>
            <w:vAlign w:val="center"/>
          </w:tcPr>
          <w:p w14:paraId="35C68DAD"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ad</w:t>
            </w:r>
          </w:p>
        </w:tc>
        <w:tc>
          <w:tcPr>
            <w:tcW w:w="752" w:type="pct"/>
            <w:vAlign w:val="center"/>
          </w:tcPr>
          <w:p w14:paraId="1D3606B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0.164***</w:t>
            </w:r>
          </w:p>
          <w:p w14:paraId="3CAD08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656" w:type="pct"/>
            <w:vAlign w:val="center"/>
          </w:tcPr>
          <w:p w14:paraId="552A1F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-0.723***</w:t>
            </w:r>
          </w:p>
          <w:p w14:paraId="4C122D1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0.170</w:t>
            </w:r>
            <w:r>
              <w:rPr>
                <w:rFonts w:eastAsiaTheme="minorEastAsia" w:cs="Times New Roman" w:hint="eastAsia"/>
                <w:sz w:val="21"/>
                <w:szCs w:val="21"/>
              </w:rPr>
              <w:t>）</w:t>
            </w:r>
          </w:p>
        </w:tc>
        <w:tc>
          <w:tcPr>
            <w:tcW w:w="656" w:type="pct"/>
            <w:vAlign w:val="center"/>
          </w:tcPr>
          <w:p w14:paraId="7058F21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0.164***</w:t>
            </w:r>
          </w:p>
          <w:p w14:paraId="1F4B7C26"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656" w:type="pct"/>
            <w:vAlign w:val="center"/>
          </w:tcPr>
          <w:p w14:paraId="2DE68E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-0.723***</w:t>
            </w:r>
          </w:p>
          <w:p w14:paraId="0106F59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0.170</w:t>
            </w:r>
            <w:r>
              <w:rPr>
                <w:rFonts w:eastAsiaTheme="minorEastAsia" w:cs="Times New Roman" w:hint="eastAsia"/>
                <w:sz w:val="21"/>
                <w:szCs w:val="21"/>
              </w:rPr>
              <w:t>）</w:t>
            </w:r>
          </w:p>
        </w:tc>
        <w:tc>
          <w:tcPr>
            <w:tcW w:w="656" w:type="pct"/>
            <w:vAlign w:val="center"/>
          </w:tcPr>
          <w:p w14:paraId="0309731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0.164***</w:t>
            </w:r>
          </w:p>
          <w:p w14:paraId="1C91C24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0.049</w:t>
            </w:r>
            <w:r>
              <w:rPr>
                <w:rFonts w:eastAsiaTheme="minorEastAsia" w:cs="Times New Roman" w:hint="eastAsia"/>
                <w:sz w:val="21"/>
                <w:szCs w:val="21"/>
              </w:rPr>
              <w:t>）</w:t>
            </w:r>
          </w:p>
        </w:tc>
        <w:tc>
          <w:tcPr>
            <w:tcW w:w="656" w:type="pct"/>
            <w:tcBorders>
              <w:right w:val="single" w:sz="4" w:space="0" w:color="auto"/>
            </w:tcBorders>
            <w:vAlign w:val="center"/>
          </w:tcPr>
          <w:p w14:paraId="1ED7F41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-0.723***</w:t>
            </w:r>
          </w:p>
          <w:p w14:paraId="5DBC58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0.170</w:t>
            </w:r>
            <w:r>
              <w:rPr>
                <w:rFonts w:eastAsiaTheme="minorEastAsia" w:cs="Times New Roman" w:hint="eastAsia"/>
                <w:sz w:val="21"/>
                <w:szCs w:val="21"/>
              </w:rPr>
              <w:t>）</w:t>
            </w:r>
          </w:p>
        </w:tc>
      </w:tr>
      <w:tr w:rsidR="00DB1045" w14:paraId="6F488A86" w14:textId="77777777">
        <w:trPr>
          <w:jc w:val="center"/>
        </w:trPr>
        <w:tc>
          <w:tcPr>
            <w:tcW w:w="969" w:type="pct"/>
            <w:tcBorders>
              <w:left w:val="single" w:sz="4" w:space="0" w:color="auto"/>
            </w:tcBorders>
            <w:vAlign w:val="center"/>
          </w:tcPr>
          <w:p w14:paraId="7EDD4883"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 * dis</w:t>
            </w:r>
          </w:p>
        </w:tc>
        <w:tc>
          <w:tcPr>
            <w:tcW w:w="752" w:type="pct"/>
            <w:vAlign w:val="center"/>
          </w:tcPr>
          <w:p w14:paraId="0A33BF9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7E4A541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56" w:type="pct"/>
            <w:vAlign w:val="center"/>
          </w:tcPr>
          <w:p w14:paraId="04887B0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02E3930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0.014</w:t>
            </w:r>
            <w:r>
              <w:rPr>
                <w:rFonts w:eastAsiaTheme="minorEastAsia" w:cs="Times New Roman" w:hint="eastAsia"/>
                <w:sz w:val="21"/>
                <w:szCs w:val="21"/>
              </w:rPr>
              <w:t>）</w:t>
            </w:r>
          </w:p>
        </w:tc>
        <w:tc>
          <w:tcPr>
            <w:tcW w:w="656" w:type="pct"/>
            <w:vAlign w:val="center"/>
          </w:tcPr>
          <w:p w14:paraId="6F8C603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7752F9D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56" w:type="pct"/>
            <w:vAlign w:val="center"/>
          </w:tcPr>
          <w:p w14:paraId="4546926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3F6A69C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0.014</w:t>
            </w:r>
            <w:r>
              <w:rPr>
                <w:rFonts w:eastAsiaTheme="minorEastAsia" w:cs="Times New Roman" w:hint="eastAsia"/>
                <w:sz w:val="21"/>
                <w:szCs w:val="21"/>
              </w:rPr>
              <w:t>）</w:t>
            </w:r>
          </w:p>
        </w:tc>
        <w:tc>
          <w:tcPr>
            <w:tcW w:w="656" w:type="pct"/>
            <w:vAlign w:val="center"/>
          </w:tcPr>
          <w:p w14:paraId="7068EFA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0.038***</w:t>
            </w:r>
          </w:p>
          <w:p w14:paraId="04BDC26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0.009</w:t>
            </w:r>
            <w:r>
              <w:rPr>
                <w:rFonts w:eastAsiaTheme="minorEastAsia" w:cs="Times New Roman" w:hint="eastAsia"/>
                <w:sz w:val="21"/>
                <w:szCs w:val="21"/>
              </w:rPr>
              <w:t>）</w:t>
            </w:r>
          </w:p>
        </w:tc>
        <w:tc>
          <w:tcPr>
            <w:tcW w:w="656" w:type="pct"/>
            <w:tcBorders>
              <w:right w:val="single" w:sz="4" w:space="0" w:color="auto"/>
            </w:tcBorders>
            <w:vAlign w:val="center"/>
          </w:tcPr>
          <w:p w14:paraId="7ED7342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0.018</w:t>
            </w:r>
          </w:p>
          <w:p w14:paraId="20F843A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0.014</w:t>
            </w:r>
            <w:r>
              <w:rPr>
                <w:rFonts w:eastAsiaTheme="minorEastAsia" w:cs="Times New Roman" w:hint="eastAsia"/>
                <w:sz w:val="21"/>
                <w:szCs w:val="21"/>
              </w:rPr>
              <w:t>）</w:t>
            </w:r>
          </w:p>
        </w:tc>
      </w:tr>
      <w:tr w:rsidR="00DB1045" w14:paraId="1F4C2F56" w14:textId="77777777">
        <w:trPr>
          <w:jc w:val="center"/>
        </w:trPr>
        <w:tc>
          <w:tcPr>
            <w:tcW w:w="969" w:type="pct"/>
            <w:tcBorders>
              <w:left w:val="single" w:sz="4" w:space="0" w:color="auto"/>
            </w:tcBorders>
            <w:vAlign w:val="center"/>
          </w:tcPr>
          <w:p w14:paraId="4CF7389B"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wealthgap * ad</w:t>
            </w:r>
          </w:p>
        </w:tc>
        <w:tc>
          <w:tcPr>
            <w:tcW w:w="752" w:type="pct"/>
            <w:vAlign w:val="center"/>
          </w:tcPr>
          <w:p w14:paraId="43436AF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0C6AC18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0.004</w:t>
            </w:r>
            <w:r>
              <w:rPr>
                <w:rFonts w:eastAsiaTheme="minorEastAsia" w:cs="Times New Roman" w:hint="eastAsia"/>
                <w:sz w:val="21"/>
                <w:szCs w:val="21"/>
              </w:rPr>
              <w:t>）</w:t>
            </w:r>
          </w:p>
        </w:tc>
        <w:tc>
          <w:tcPr>
            <w:tcW w:w="656" w:type="pct"/>
            <w:vAlign w:val="center"/>
          </w:tcPr>
          <w:p w14:paraId="768FE67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0989051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0.012</w:t>
            </w:r>
            <w:r>
              <w:rPr>
                <w:rFonts w:eastAsiaTheme="minorEastAsia" w:cs="Times New Roman" w:hint="eastAsia"/>
                <w:sz w:val="21"/>
                <w:szCs w:val="21"/>
              </w:rPr>
              <w:t>）</w:t>
            </w:r>
          </w:p>
        </w:tc>
        <w:tc>
          <w:tcPr>
            <w:tcW w:w="656" w:type="pct"/>
            <w:vAlign w:val="center"/>
          </w:tcPr>
          <w:p w14:paraId="68956DD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47A2CDAE"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0.004</w:t>
            </w:r>
            <w:r>
              <w:rPr>
                <w:rFonts w:eastAsiaTheme="minorEastAsia" w:cs="Times New Roman" w:hint="eastAsia"/>
                <w:sz w:val="21"/>
                <w:szCs w:val="21"/>
              </w:rPr>
              <w:t>）</w:t>
            </w:r>
          </w:p>
        </w:tc>
        <w:tc>
          <w:tcPr>
            <w:tcW w:w="656" w:type="pct"/>
            <w:vAlign w:val="center"/>
          </w:tcPr>
          <w:p w14:paraId="4BB9757C"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24DCF7C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0.012</w:t>
            </w:r>
            <w:r>
              <w:rPr>
                <w:rFonts w:eastAsiaTheme="minorEastAsia" w:cs="Times New Roman" w:hint="eastAsia"/>
                <w:sz w:val="21"/>
                <w:szCs w:val="21"/>
              </w:rPr>
              <w:t>）</w:t>
            </w:r>
          </w:p>
        </w:tc>
        <w:tc>
          <w:tcPr>
            <w:tcW w:w="656" w:type="pct"/>
            <w:vAlign w:val="center"/>
          </w:tcPr>
          <w:p w14:paraId="4C197B8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0.001</w:t>
            </w:r>
          </w:p>
          <w:p w14:paraId="08A5EBA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0.004</w:t>
            </w:r>
            <w:r>
              <w:rPr>
                <w:rFonts w:eastAsiaTheme="minorEastAsia" w:cs="Times New Roman" w:hint="eastAsia"/>
                <w:sz w:val="21"/>
                <w:szCs w:val="21"/>
              </w:rPr>
              <w:t>）</w:t>
            </w:r>
          </w:p>
        </w:tc>
        <w:tc>
          <w:tcPr>
            <w:tcW w:w="656" w:type="pct"/>
            <w:tcBorders>
              <w:right w:val="single" w:sz="4" w:space="0" w:color="auto"/>
            </w:tcBorders>
            <w:vAlign w:val="center"/>
          </w:tcPr>
          <w:p w14:paraId="604D285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-0.014</w:t>
            </w:r>
          </w:p>
          <w:p w14:paraId="0B10D1C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0.012</w:t>
            </w:r>
            <w:r>
              <w:rPr>
                <w:rFonts w:eastAsiaTheme="minorEastAsia" w:cs="Times New Roman" w:hint="eastAsia"/>
                <w:sz w:val="21"/>
                <w:szCs w:val="21"/>
              </w:rPr>
              <w:t>）</w:t>
            </w:r>
          </w:p>
        </w:tc>
      </w:tr>
      <w:tr w:rsidR="00DB1045" w14:paraId="5656A507" w14:textId="77777777">
        <w:trPr>
          <w:jc w:val="center"/>
        </w:trPr>
        <w:tc>
          <w:tcPr>
            <w:tcW w:w="969" w:type="pct"/>
            <w:tcBorders>
              <w:left w:val="single" w:sz="4" w:space="0" w:color="auto"/>
            </w:tcBorders>
            <w:vAlign w:val="center"/>
          </w:tcPr>
          <w:p w14:paraId="48C0B5A2"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constant</w:t>
            </w:r>
          </w:p>
        </w:tc>
        <w:tc>
          <w:tcPr>
            <w:tcW w:w="752" w:type="pct"/>
            <w:vAlign w:val="center"/>
          </w:tcPr>
          <w:p w14:paraId="2404D4F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-0.391</w:t>
            </w:r>
          </w:p>
          <w:p w14:paraId="686A6AF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0.459</w:t>
            </w:r>
            <w:r>
              <w:rPr>
                <w:rFonts w:eastAsiaTheme="minorEastAsia" w:cs="Times New Roman"/>
                <w:sz w:val="21"/>
                <w:szCs w:val="21"/>
              </w:rPr>
              <w:t>）</w:t>
            </w:r>
          </w:p>
        </w:tc>
        <w:tc>
          <w:tcPr>
            <w:tcW w:w="656" w:type="pct"/>
            <w:vAlign w:val="center"/>
          </w:tcPr>
          <w:p w14:paraId="55961C6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-5.704***</w:t>
            </w:r>
          </w:p>
          <w:p w14:paraId="7ACDA99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1.118</w:t>
            </w:r>
            <w:r>
              <w:rPr>
                <w:rFonts w:eastAsiaTheme="minorEastAsia" w:cs="Times New Roman" w:hint="eastAsia"/>
                <w:sz w:val="21"/>
                <w:szCs w:val="21"/>
              </w:rPr>
              <w:t>）</w:t>
            </w:r>
          </w:p>
        </w:tc>
        <w:tc>
          <w:tcPr>
            <w:tcW w:w="656" w:type="pct"/>
            <w:vAlign w:val="center"/>
          </w:tcPr>
          <w:p w14:paraId="3EEFC279"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-0.034</w:t>
            </w:r>
          </w:p>
          <w:p w14:paraId="0F0473DA"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0.442</w:t>
            </w:r>
            <w:r>
              <w:rPr>
                <w:rFonts w:eastAsiaTheme="minorEastAsia" w:cs="Times New Roman" w:hint="eastAsia"/>
                <w:sz w:val="21"/>
                <w:szCs w:val="21"/>
              </w:rPr>
              <w:t>）</w:t>
            </w:r>
          </w:p>
        </w:tc>
        <w:tc>
          <w:tcPr>
            <w:tcW w:w="656" w:type="pct"/>
            <w:vAlign w:val="center"/>
          </w:tcPr>
          <w:p w14:paraId="38DD2825"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-4.583</w:t>
            </w:r>
          </w:p>
          <w:p w14:paraId="1759E4E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1.007</w:t>
            </w:r>
            <w:r>
              <w:rPr>
                <w:rFonts w:eastAsiaTheme="minorEastAsia" w:cs="Times New Roman" w:hint="eastAsia"/>
                <w:sz w:val="21"/>
                <w:szCs w:val="21"/>
              </w:rPr>
              <w:t>）</w:t>
            </w:r>
          </w:p>
        </w:tc>
        <w:tc>
          <w:tcPr>
            <w:tcW w:w="656" w:type="pct"/>
            <w:vAlign w:val="center"/>
          </w:tcPr>
          <w:p w14:paraId="6EAEC34F"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-0.530</w:t>
            </w:r>
          </w:p>
          <w:p w14:paraId="4187AEA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0.468</w:t>
            </w:r>
            <w:r>
              <w:rPr>
                <w:rFonts w:eastAsiaTheme="minorEastAsia" w:cs="Times New Roman" w:hint="eastAsia"/>
                <w:sz w:val="21"/>
                <w:szCs w:val="21"/>
              </w:rPr>
              <w:t>）</w:t>
            </w:r>
          </w:p>
        </w:tc>
        <w:tc>
          <w:tcPr>
            <w:tcW w:w="656" w:type="pct"/>
            <w:tcBorders>
              <w:right w:val="single" w:sz="4" w:space="0" w:color="auto"/>
            </w:tcBorders>
            <w:vAlign w:val="center"/>
          </w:tcPr>
          <w:p w14:paraId="0D44076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-4.929</w:t>
            </w:r>
          </w:p>
          <w:p w14:paraId="05DBA507"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hint="eastAsia"/>
                <w:sz w:val="21"/>
                <w:szCs w:val="21"/>
              </w:rPr>
              <w:t>（</w:t>
            </w:r>
            <w:r>
              <w:rPr>
                <w:rFonts w:eastAsiaTheme="minorEastAsia" w:cs="Times New Roman"/>
                <w:sz w:val="21"/>
                <w:szCs w:val="21"/>
              </w:rPr>
              <w:t>1.028</w:t>
            </w:r>
            <w:r>
              <w:rPr>
                <w:rFonts w:eastAsiaTheme="minorEastAsia" w:cs="Times New Roman" w:hint="eastAsia"/>
                <w:sz w:val="21"/>
                <w:szCs w:val="21"/>
              </w:rPr>
              <w:t>）</w:t>
            </w:r>
          </w:p>
        </w:tc>
      </w:tr>
      <w:tr w:rsidR="00DB1045" w14:paraId="4C19B19A" w14:textId="77777777">
        <w:trPr>
          <w:jc w:val="center"/>
        </w:trPr>
        <w:tc>
          <w:tcPr>
            <w:tcW w:w="969" w:type="pct"/>
            <w:tcBorders>
              <w:left w:val="single" w:sz="4" w:space="0" w:color="auto"/>
            </w:tcBorders>
            <w:vAlign w:val="center"/>
          </w:tcPr>
          <w:p w14:paraId="5505F32E"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N</w:t>
            </w:r>
          </w:p>
        </w:tc>
        <w:tc>
          <w:tcPr>
            <w:tcW w:w="1408" w:type="pct"/>
            <w:gridSpan w:val="2"/>
            <w:vAlign w:val="center"/>
          </w:tcPr>
          <w:p w14:paraId="604F0C4B"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1312" w:type="pct"/>
            <w:gridSpan w:val="2"/>
            <w:vAlign w:val="center"/>
          </w:tcPr>
          <w:p w14:paraId="53977841"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c>
          <w:tcPr>
            <w:tcW w:w="1312" w:type="pct"/>
            <w:gridSpan w:val="2"/>
            <w:tcBorders>
              <w:right w:val="single" w:sz="4" w:space="0" w:color="auto"/>
            </w:tcBorders>
            <w:vAlign w:val="center"/>
          </w:tcPr>
          <w:p w14:paraId="74ED3BB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408</w:t>
            </w:r>
          </w:p>
        </w:tc>
      </w:tr>
      <w:tr w:rsidR="00DB1045" w14:paraId="4B5BB2A4" w14:textId="77777777">
        <w:trPr>
          <w:jc w:val="center"/>
        </w:trPr>
        <w:tc>
          <w:tcPr>
            <w:tcW w:w="969" w:type="pct"/>
            <w:tcBorders>
              <w:left w:val="single" w:sz="4" w:space="0" w:color="auto"/>
            </w:tcBorders>
            <w:vAlign w:val="center"/>
          </w:tcPr>
          <w:p w14:paraId="10BF492C" w14:textId="77777777" w:rsidR="00DB1045" w:rsidRDefault="00000000">
            <w:pPr>
              <w:kinsoku w:val="0"/>
              <w:spacing w:after="0" w:line="240" w:lineRule="auto"/>
              <w:jc w:val="center"/>
              <w:rPr>
                <w:rFonts w:eastAsiaTheme="minorEastAsia" w:cs="Times New Roman"/>
                <w:i/>
                <w:iCs/>
                <w:sz w:val="21"/>
                <w:szCs w:val="21"/>
              </w:rPr>
            </w:pPr>
            <w:r>
              <w:rPr>
                <w:rFonts w:eastAsiaTheme="minorEastAsia" w:cs="Times New Roman"/>
                <w:i/>
                <w:iCs/>
                <w:sz w:val="21"/>
                <w:szCs w:val="21"/>
              </w:rPr>
              <w:t>Pseudo R2</w:t>
            </w:r>
          </w:p>
        </w:tc>
        <w:tc>
          <w:tcPr>
            <w:tcW w:w="1408" w:type="pct"/>
            <w:gridSpan w:val="2"/>
            <w:vAlign w:val="center"/>
          </w:tcPr>
          <w:p w14:paraId="1566E9DD"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0.224</w:t>
            </w:r>
          </w:p>
        </w:tc>
        <w:tc>
          <w:tcPr>
            <w:tcW w:w="1312" w:type="pct"/>
            <w:gridSpan w:val="2"/>
            <w:vAlign w:val="center"/>
          </w:tcPr>
          <w:p w14:paraId="282684B3"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0.224</w:t>
            </w:r>
          </w:p>
        </w:tc>
        <w:tc>
          <w:tcPr>
            <w:tcW w:w="1312" w:type="pct"/>
            <w:gridSpan w:val="2"/>
            <w:tcBorders>
              <w:right w:val="single" w:sz="4" w:space="0" w:color="auto"/>
            </w:tcBorders>
            <w:vAlign w:val="center"/>
          </w:tcPr>
          <w:p w14:paraId="68BD907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0.069</w:t>
            </w:r>
          </w:p>
        </w:tc>
      </w:tr>
      <w:tr w:rsidR="00DB1045" w14:paraId="29A1BC1A" w14:textId="77777777">
        <w:trPr>
          <w:jc w:val="center"/>
        </w:trPr>
        <w:tc>
          <w:tcPr>
            <w:tcW w:w="969" w:type="pct"/>
            <w:tcBorders>
              <w:left w:val="single" w:sz="4" w:space="0" w:color="auto"/>
            </w:tcBorders>
            <w:vAlign w:val="center"/>
          </w:tcPr>
          <w:p w14:paraId="17E12B20"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基准组</w:t>
            </w:r>
          </w:p>
        </w:tc>
        <w:tc>
          <w:tcPr>
            <w:tcW w:w="1408" w:type="pct"/>
            <w:gridSpan w:val="2"/>
            <w:vAlign w:val="center"/>
          </w:tcPr>
          <w:p w14:paraId="34403388"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1312" w:type="pct"/>
            <w:gridSpan w:val="2"/>
            <w:vAlign w:val="center"/>
          </w:tcPr>
          <w:p w14:paraId="1E05B822"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c>
          <w:tcPr>
            <w:tcW w:w="1312" w:type="pct"/>
            <w:gridSpan w:val="2"/>
            <w:tcBorders>
              <w:right w:val="single" w:sz="4" w:space="0" w:color="auto"/>
            </w:tcBorders>
            <w:vAlign w:val="center"/>
          </w:tcPr>
          <w:p w14:paraId="5C75AE04" w14:textId="77777777" w:rsidR="00DB1045" w:rsidRDefault="00000000">
            <w:pPr>
              <w:kinsoku w:val="0"/>
              <w:spacing w:after="0" w:line="240" w:lineRule="auto"/>
              <w:jc w:val="center"/>
              <w:rPr>
                <w:rFonts w:eastAsiaTheme="minorEastAsia" w:cs="Times New Roman"/>
                <w:sz w:val="21"/>
                <w:szCs w:val="21"/>
              </w:rPr>
            </w:pPr>
            <w:r>
              <w:rPr>
                <w:rFonts w:eastAsiaTheme="minorEastAsia" w:cs="Times New Roman"/>
                <w:sz w:val="21"/>
                <w:szCs w:val="21"/>
              </w:rPr>
              <w:t>base outcome</w:t>
            </w:r>
          </w:p>
        </w:tc>
      </w:tr>
    </w:tbl>
    <w:p w14:paraId="3CB9F375" w14:textId="77777777" w:rsidR="00DB1045" w:rsidRDefault="00DB1045">
      <w:pPr>
        <w:kinsoku w:val="0"/>
        <w:spacing w:line="240" w:lineRule="auto"/>
        <w:jc w:val="center"/>
        <w:rPr>
          <w:rFonts w:eastAsiaTheme="minorEastAsia" w:cs="Times New Roman"/>
          <w:sz w:val="21"/>
          <w:szCs w:val="21"/>
        </w:rPr>
      </w:pPr>
    </w:p>
    <w:sectPr w:rsidR="00DB1045">
      <w:footerReference w:type="default" r:id="rI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7A93" w14:textId="77777777" w:rsidR="004878A8" w:rsidRDefault="004878A8">
      <w:pPr>
        <w:spacing w:line="240" w:lineRule="auto"/>
      </w:pPr>
      <w:r>
        <w:separator/>
      </w:r>
    </w:p>
  </w:endnote>
  <w:endnote w:type="continuationSeparator" w:id="0">
    <w:p w14:paraId="1682375F" w14:textId="77777777" w:rsidR="004878A8" w:rsidRDefault="0048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70345"/>
    </w:sdtPr>
    <w:sdtContent>
      <w:p w14:paraId="42D2D8B4" w14:textId="77777777" w:rsidR="00DB1045" w:rsidRDefault="00000000">
        <w:pPr>
          <w:pStyle w:val="a8"/>
          <w:jc w:val="center"/>
        </w:pPr>
        <w:r>
          <w:fldChar w:fldCharType="begin"/>
        </w:r>
        <w:r>
          <w:instrText xml:space="preserve"> PAGE   \* MERGEFORMAT </w:instrText>
        </w:r>
        <w:r>
          <w:fldChar w:fldCharType="separate"/>
        </w:r>
        <w:r>
          <w:rPr>
            <w:lang w:val="zh-CN"/>
          </w:rPr>
          <w:t>1</w:t>
        </w:r>
        <w:r>
          <w:fldChar w:fldCharType="end"/>
        </w:r>
      </w:p>
    </w:sdtContent>
  </w:sdt>
  <w:p w14:paraId="2DD03B7F" w14:textId="77777777" w:rsidR="00DB1045" w:rsidRDefault="00DB10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F5FA" w14:textId="77777777" w:rsidR="004878A8" w:rsidRDefault="004878A8">
      <w:r>
        <w:separator/>
      </w:r>
    </w:p>
  </w:footnote>
  <w:footnote w:type="continuationSeparator" w:id="0">
    <w:p w14:paraId="5B07D024" w14:textId="77777777" w:rsidR="004878A8" w:rsidRDefault="004878A8">
      <w:r>
        <w:continuationSeparator/>
      </w:r>
    </w:p>
  </w:footnote>
  <w:footnote w:id="1">
    <w:p w14:paraId="070C012D" w14:textId="77777777" w:rsidR="00DB1045" w:rsidRDefault="00000000">
      <w:pPr>
        <w:pStyle w:val="ae"/>
      </w:pPr>
      <w:r>
        <w:rPr>
          <w:rStyle w:val="af9"/>
        </w:rPr>
        <w:t xml:space="preserve"> *</w:t>
      </w:r>
      <w:r>
        <w:t xml:space="preserve"> </w:t>
      </w:r>
      <w:r>
        <w:t>郑万军，浙江财经大学经济学院，浙江财经大学经济行为与决策研究中心，邮政编码：</w:t>
      </w:r>
      <w:r>
        <w:t>310018</w:t>
      </w:r>
      <w:r>
        <w:t>，电子邮箱：</w:t>
      </w:r>
      <w:r>
        <w:t>zhengwanjun123@zufe.edu.cn</w:t>
      </w:r>
      <w:r>
        <w:t>；叶航，浙江财经大学经济学院，浙江财经大学经济行为与决策研究中心，邮政编码：</w:t>
      </w:r>
      <w:r>
        <w:t>310018</w:t>
      </w:r>
      <w:r>
        <w:t>，电子邮箱：</w:t>
      </w:r>
      <w:r>
        <w:t>hangye@zju.edu.cn</w:t>
      </w:r>
      <w:r>
        <w:t>；罗俊，浙江财经大学经济学院，浙江财经大学经济行为与决策研究中心，邮政编码：</w:t>
      </w:r>
      <w:r>
        <w:t>310018</w:t>
      </w:r>
      <w:r>
        <w:t>，电子邮箱：</w:t>
      </w:r>
      <w:r>
        <w:t>luojun@zufe.edu.cn</w:t>
      </w:r>
      <w:r>
        <w:t>。感谢匿名审稿人的宝贵建议，文责自负。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0964"/>
    <w:multiLevelType w:val="multilevel"/>
    <w:tmpl w:val="194B0964"/>
    <w:lvl w:ilvl="0">
      <w:start w:val="1"/>
      <w:numFmt w:val="decimal"/>
      <w:pStyle w:val="1"/>
      <w:lvlText w:val="[%1]"/>
      <w:lvlJc w:val="left"/>
      <w:pPr>
        <w:ind w:left="420" w:hanging="420"/>
      </w:pPr>
      <w:rPr>
        <w:rFonts w:ascii="Times New Roman" w:eastAsia="宋体" w:hAnsi="Times New Roman" w:hint="default"/>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1784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YzNTA5NWRiZTNjNTJiYWFmMTJhMzdhNWZmZjE1OTAifQ=="/>
  </w:docVars>
  <w:rsids>
    <w:rsidRoot w:val="0032705C"/>
    <w:rsid w:val="00013654"/>
    <w:rsid w:val="00036A44"/>
    <w:rsid w:val="0012755F"/>
    <w:rsid w:val="00196D3D"/>
    <w:rsid w:val="001F3ADA"/>
    <w:rsid w:val="002E52AE"/>
    <w:rsid w:val="0032705C"/>
    <w:rsid w:val="00330491"/>
    <w:rsid w:val="00336B95"/>
    <w:rsid w:val="003D6616"/>
    <w:rsid w:val="00474C22"/>
    <w:rsid w:val="004878A8"/>
    <w:rsid w:val="00513702"/>
    <w:rsid w:val="00575C6E"/>
    <w:rsid w:val="0059186E"/>
    <w:rsid w:val="005A3C25"/>
    <w:rsid w:val="005E066C"/>
    <w:rsid w:val="00603D6D"/>
    <w:rsid w:val="00627C41"/>
    <w:rsid w:val="00645C48"/>
    <w:rsid w:val="0068247C"/>
    <w:rsid w:val="00687C70"/>
    <w:rsid w:val="00687DA7"/>
    <w:rsid w:val="00754532"/>
    <w:rsid w:val="00770681"/>
    <w:rsid w:val="00885683"/>
    <w:rsid w:val="00894506"/>
    <w:rsid w:val="0089771D"/>
    <w:rsid w:val="008C7D7C"/>
    <w:rsid w:val="008D4EE8"/>
    <w:rsid w:val="008D6725"/>
    <w:rsid w:val="008E085B"/>
    <w:rsid w:val="00905C9F"/>
    <w:rsid w:val="00977A0E"/>
    <w:rsid w:val="009B510C"/>
    <w:rsid w:val="00A2242E"/>
    <w:rsid w:val="00A241B5"/>
    <w:rsid w:val="00A50347"/>
    <w:rsid w:val="00A641EB"/>
    <w:rsid w:val="00A67D58"/>
    <w:rsid w:val="00B57D5B"/>
    <w:rsid w:val="00B76C12"/>
    <w:rsid w:val="00C005F2"/>
    <w:rsid w:val="00C13475"/>
    <w:rsid w:val="00CB48A1"/>
    <w:rsid w:val="00CC250E"/>
    <w:rsid w:val="00D074CA"/>
    <w:rsid w:val="00DB1045"/>
    <w:rsid w:val="00DC37A5"/>
    <w:rsid w:val="00DF0892"/>
    <w:rsid w:val="00E44EA3"/>
    <w:rsid w:val="00EA4572"/>
    <w:rsid w:val="00EB2A6A"/>
    <w:rsid w:val="00EB4308"/>
    <w:rsid w:val="00F73E98"/>
    <w:rsid w:val="0187402D"/>
    <w:rsid w:val="01CA216C"/>
    <w:rsid w:val="02195F41"/>
    <w:rsid w:val="021C23A2"/>
    <w:rsid w:val="024617F2"/>
    <w:rsid w:val="027C5214"/>
    <w:rsid w:val="02A52CDF"/>
    <w:rsid w:val="02BA33BF"/>
    <w:rsid w:val="02C50C10"/>
    <w:rsid w:val="02E02D8D"/>
    <w:rsid w:val="0330036B"/>
    <w:rsid w:val="03675EC4"/>
    <w:rsid w:val="03A80B98"/>
    <w:rsid w:val="03FD2384"/>
    <w:rsid w:val="041D2A27"/>
    <w:rsid w:val="04247911"/>
    <w:rsid w:val="047D5273"/>
    <w:rsid w:val="048E5251"/>
    <w:rsid w:val="04C23293"/>
    <w:rsid w:val="05A463A6"/>
    <w:rsid w:val="05FE4192"/>
    <w:rsid w:val="06562220"/>
    <w:rsid w:val="067D59FE"/>
    <w:rsid w:val="06A92629"/>
    <w:rsid w:val="07041C7C"/>
    <w:rsid w:val="07043A2A"/>
    <w:rsid w:val="0707619D"/>
    <w:rsid w:val="073360BD"/>
    <w:rsid w:val="074107DA"/>
    <w:rsid w:val="07580B37"/>
    <w:rsid w:val="07756781"/>
    <w:rsid w:val="08123F24"/>
    <w:rsid w:val="08424B92"/>
    <w:rsid w:val="091837BC"/>
    <w:rsid w:val="09BA5902"/>
    <w:rsid w:val="09DE7E5F"/>
    <w:rsid w:val="09E4408E"/>
    <w:rsid w:val="09E8755A"/>
    <w:rsid w:val="09F50557"/>
    <w:rsid w:val="0A5B1BB3"/>
    <w:rsid w:val="0A87769A"/>
    <w:rsid w:val="0AB063A2"/>
    <w:rsid w:val="0ABD7054"/>
    <w:rsid w:val="0B344229"/>
    <w:rsid w:val="0B4A355A"/>
    <w:rsid w:val="0B6158EF"/>
    <w:rsid w:val="0B7D2C3D"/>
    <w:rsid w:val="0B8B2C37"/>
    <w:rsid w:val="0BF71DAF"/>
    <w:rsid w:val="0C044A0F"/>
    <w:rsid w:val="0C144DE8"/>
    <w:rsid w:val="0C1F4E62"/>
    <w:rsid w:val="0C405504"/>
    <w:rsid w:val="0C432866"/>
    <w:rsid w:val="0C4A717C"/>
    <w:rsid w:val="0C6C62F9"/>
    <w:rsid w:val="0C853374"/>
    <w:rsid w:val="0C9058B5"/>
    <w:rsid w:val="0C9F6CA2"/>
    <w:rsid w:val="0CBE467B"/>
    <w:rsid w:val="0CCF1B70"/>
    <w:rsid w:val="0D0364DD"/>
    <w:rsid w:val="0D31309F"/>
    <w:rsid w:val="0D51729D"/>
    <w:rsid w:val="0D523741"/>
    <w:rsid w:val="0D570D57"/>
    <w:rsid w:val="0D576FA9"/>
    <w:rsid w:val="0D724950"/>
    <w:rsid w:val="0DF57C95"/>
    <w:rsid w:val="0E725DEC"/>
    <w:rsid w:val="0EC20452"/>
    <w:rsid w:val="0F03566F"/>
    <w:rsid w:val="0F046FDD"/>
    <w:rsid w:val="0F4F32A8"/>
    <w:rsid w:val="0FA250E1"/>
    <w:rsid w:val="0FB26719"/>
    <w:rsid w:val="0FDC29E1"/>
    <w:rsid w:val="1066305F"/>
    <w:rsid w:val="108560D4"/>
    <w:rsid w:val="10AB4F16"/>
    <w:rsid w:val="10C2298C"/>
    <w:rsid w:val="10D40911"/>
    <w:rsid w:val="10E50428"/>
    <w:rsid w:val="10FD4D24"/>
    <w:rsid w:val="112C42A9"/>
    <w:rsid w:val="112D07CA"/>
    <w:rsid w:val="11313480"/>
    <w:rsid w:val="118A3AC3"/>
    <w:rsid w:val="11B12A00"/>
    <w:rsid w:val="11B7030E"/>
    <w:rsid w:val="11E132E5"/>
    <w:rsid w:val="11E44B84"/>
    <w:rsid w:val="11E64458"/>
    <w:rsid w:val="12040D82"/>
    <w:rsid w:val="124A70DD"/>
    <w:rsid w:val="12527D3F"/>
    <w:rsid w:val="125E4936"/>
    <w:rsid w:val="128B3251"/>
    <w:rsid w:val="12906AB9"/>
    <w:rsid w:val="12C624DB"/>
    <w:rsid w:val="12CF313E"/>
    <w:rsid w:val="12D270D2"/>
    <w:rsid w:val="12E56E05"/>
    <w:rsid w:val="12E806A4"/>
    <w:rsid w:val="13220D11"/>
    <w:rsid w:val="135D43F8"/>
    <w:rsid w:val="137D65B3"/>
    <w:rsid w:val="14172F0F"/>
    <w:rsid w:val="14667AD2"/>
    <w:rsid w:val="14713B1A"/>
    <w:rsid w:val="14771CDF"/>
    <w:rsid w:val="14885C9A"/>
    <w:rsid w:val="14C64A14"/>
    <w:rsid w:val="150115A9"/>
    <w:rsid w:val="15862DE4"/>
    <w:rsid w:val="15956850"/>
    <w:rsid w:val="159E329B"/>
    <w:rsid w:val="15B473D7"/>
    <w:rsid w:val="15B73666"/>
    <w:rsid w:val="16481B85"/>
    <w:rsid w:val="166149F5"/>
    <w:rsid w:val="17173305"/>
    <w:rsid w:val="17286CD0"/>
    <w:rsid w:val="173157BB"/>
    <w:rsid w:val="17A24888"/>
    <w:rsid w:val="17C76AD9"/>
    <w:rsid w:val="17EE2E8F"/>
    <w:rsid w:val="18784278"/>
    <w:rsid w:val="18DE2567"/>
    <w:rsid w:val="18E13BCB"/>
    <w:rsid w:val="195C49AA"/>
    <w:rsid w:val="197C5DAD"/>
    <w:rsid w:val="19924EC5"/>
    <w:rsid w:val="19C31523"/>
    <w:rsid w:val="19D35A3A"/>
    <w:rsid w:val="19E6554B"/>
    <w:rsid w:val="1A045DC3"/>
    <w:rsid w:val="1A3A17E5"/>
    <w:rsid w:val="1A89451A"/>
    <w:rsid w:val="1AB5530F"/>
    <w:rsid w:val="1AC769DE"/>
    <w:rsid w:val="1AF35E37"/>
    <w:rsid w:val="1B1F6C2C"/>
    <w:rsid w:val="1B210204"/>
    <w:rsid w:val="1B222279"/>
    <w:rsid w:val="1B4D72F6"/>
    <w:rsid w:val="1B50328A"/>
    <w:rsid w:val="1BAB226E"/>
    <w:rsid w:val="1BC21057"/>
    <w:rsid w:val="1BCB296E"/>
    <w:rsid w:val="1C5E5533"/>
    <w:rsid w:val="1C9A0D8C"/>
    <w:rsid w:val="1CC11612"/>
    <w:rsid w:val="1CC655B2"/>
    <w:rsid w:val="1CCC06EE"/>
    <w:rsid w:val="1CCE0E24"/>
    <w:rsid w:val="1CD37CCF"/>
    <w:rsid w:val="1CD87093"/>
    <w:rsid w:val="1CE05AC6"/>
    <w:rsid w:val="1D402ADE"/>
    <w:rsid w:val="1D4D182F"/>
    <w:rsid w:val="1DAD5595"/>
    <w:rsid w:val="1DDB48FA"/>
    <w:rsid w:val="1DE228BA"/>
    <w:rsid w:val="1DE33F41"/>
    <w:rsid w:val="1DEE7B3E"/>
    <w:rsid w:val="1E1B7B7F"/>
    <w:rsid w:val="1E6615A9"/>
    <w:rsid w:val="1E9D2342"/>
    <w:rsid w:val="1EDC0AE0"/>
    <w:rsid w:val="1EE93F77"/>
    <w:rsid w:val="1EF67CA4"/>
    <w:rsid w:val="1F1A1BE5"/>
    <w:rsid w:val="1F69428C"/>
    <w:rsid w:val="1F7F7C9A"/>
    <w:rsid w:val="1FF57F5C"/>
    <w:rsid w:val="201025BC"/>
    <w:rsid w:val="20BD6CCC"/>
    <w:rsid w:val="20DC6589"/>
    <w:rsid w:val="21447A99"/>
    <w:rsid w:val="21582E98"/>
    <w:rsid w:val="22866796"/>
    <w:rsid w:val="228C2DF9"/>
    <w:rsid w:val="22B20386"/>
    <w:rsid w:val="22D93B65"/>
    <w:rsid w:val="23841D23"/>
    <w:rsid w:val="239F4588"/>
    <w:rsid w:val="23B02B18"/>
    <w:rsid w:val="23DC56BB"/>
    <w:rsid w:val="24303C58"/>
    <w:rsid w:val="245F0F7A"/>
    <w:rsid w:val="246F652F"/>
    <w:rsid w:val="24855D52"/>
    <w:rsid w:val="24CA7C09"/>
    <w:rsid w:val="24CF313A"/>
    <w:rsid w:val="24D146B3"/>
    <w:rsid w:val="24D35C2C"/>
    <w:rsid w:val="258B7398"/>
    <w:rsid w:val="25A33C5F"/>
    <w:rsid w:val="260D5FFF"/>
    <w:rsid w:val="2661634B"/>
    <w:rsid w:val="26667E05"/>
    <w:rsid w:val="26A85D28"/>
    <w:rsid w:val="27167396"/>
    <w:rsid w:val="27623EF4"/>
    <w:rsid w:val="281A0EA7"/>
    <w:rsid w:val="28852586"/>
    <w:rsid w:val="28A36273"/>
    <w:rsid w:val="28A87747"/>
    <w:rsid w:val="28F83DC7"/>
    <w:rsid w:val="2909043D"/>
    <w:rsid w:val="2939535D"/>
    <w:rsid w:val="29591D3F"/>
    <w:rsid w:val="29890093"/>
    <w:rsid w:val="298E35E5"/>
    <w:rsid w:val="29A924E3"/>
    <w:rsid w:val="29C0782D"/>
    <w:rsid w:val="29D70599"/>
    <w:rsid w:val="2A74216C"/>
    <w:rsid w:val="2A7B76E8"/>
    <w:rsid w:val="2A994305"/>
    <w:rsid w:val="2B3C2EE3"/>
    <w:rsid w:val="2B606F12"/>
    <w:rsid w:val="2B9170FE"/>
    <w:rsid w:val="2BAD5B8F"/>
    <w:rsid w:val="2BCE6231"/>
    <w:rsid w:val="2BCF6654"/>
    <w:rsid w:val="2BD10984"/>
    <w:rsid w:val="2BD850B3"/>
    <w:rsid w:val="2C05036B"/>
    <w:rsid w:val="2C6D3C9C"/>
    <w:rsid w:val="2C701096"/>
    <w:rsid w:val="2C7212B2"/>
    <w:rsid w:val="2CC15D95"/>
    <w:rsid w:val="2CC338BC"/>
    <w:rsid w:val="2CD77367"/>
    <w:rsid w:val="2CE65409"/>
    <w:rsid w:val="2D0A6646"/>
    <w:rsid w:val="2D340315"/>
    <w:rsid w:val="2D504B9E"/>
    <w:rsid w:val="2D9020C5"/>
    <w:rsid w:val="2DC25921"/>
    <w:rsid w:val="2DCE4FFC"/>
    <w:rsid w:val="2DE63220"/>
    <w:rsid w:val="2DEA4E78"/>
    <w:rsid w:val="2E187C37"/>
    <w:rsid w:val="2E1D6FFC"/>
    <w:rsid w:val="2E2675FA"/>
    <w:rsid w:val="2E554EA6"/>
    <w:rsid w:val="2EDF0755"/>
    <w:rsid w:val="2F48454C"/>
    <w:rsid w:val="2F936A4E"/>
    <w:rsid w:val="2F9506C7"/>
    <w:rsid w:val="2FA71273"/>
    <w:rsid w:val="2FC33BD3"/>
    <w:rsid w:val="30274161"/>
    <w:rsid w:val="3029612C"/>
    <w:rsid w:val="302A5A00"/>
    <w:rsid w:val="3050190A"/>
    <w:rsid w:val="30647164"/>
    <w:rsid w:val="307A6987"/>
    <w:rsid w:val="30A734F4"/>
    <w:rsid w:val="30BF25EC"/>
    <w:rsid w:val="30E03A94"/>
    <w:rsid w:val="310D5099"/>
    <w:rsid w:val="313528AE"/>
    <w:rsid w:val="31723B02"/>
    <w:rsid w:val="31CB082A"/>
    <w:rsid w:val="31EA7C43"/>
    <w:rsid w:val="31FC33CC"/>
    <w:rsid w:val="322E0888"/>
    <w:rsid w:val="327F2033"/>
    <w:rsid w:val="32C26F97"/>
    <w:rsid w:val="32DF0D23"/>
    <w:rsid w:val="32EB591A"/>
    <w:rsid w:val="33105381"/>
    <w:rsid w:val="33171638"/>
    <w:rsid w:val="33184235"/>
    <w:rsid w:val="334D2131"/>
    <w:rsid w:val="335222FD"/>
    <w:rsid w:val="33527747"/>
    <w:rsid w:val="33A87AFE"/>
    <w:rsid w:val="33F97BC3"/>
    <w:rsid w:val="340260B7"/>
    <w:rsid w:val="346E05B1"/>
    <w:rsid w:val="347B2CCE"/>
    <w:rsid w:val="349B6ECC"/>
    <w:rsid w:val="349F4C0E"/>
    <w:rsid w:val="34D32B0A"/>
    <w:rsid w:val="34E73EBF"/>
    <w:rsid w:val="350933CD"/>
    <w:rsid w:val="35103416"/>
    <w:rsid w:val="352769B2"/>
    <w:rsid w:val="35386E11"/>
    <w:rsid w:val="358931C8"/>
    <w:rsid w:val="36380B2B"/>
    <w:rsid w:val="3697651C"/>
    <w:rsid w:val="36EC7EB3"/>
    <w:rsid w:val="371A67E9"/>
    <w:rsid w:val="372907BF"/>
    <w:rsid w:val="374C0B65"/>
    <w:rsid w:val="3776777C"/>
    <w:rsid w:val="37BF1123"/>
    <w:rsid w:val="37EB798A"/>
    <w:rsid w:val="383A485D"/>
    <w:rsid w:val="3848736B"/>
    <w:rsid w:val="38A00F55"/>
    <w:rsid w:val="38E00BD0"/>
    <w:rsid w:val="38EC419A"/>
    <w:rsid w:val="391F734F"/>
    <w:rsid w:val="393B1CEB"/>
    <w:rsid w:val="39655A83"/>
    <w:rsid w:val="399C796E"/>
    <w:rsid w:val="39A95BE7"/>
    <w:rsid w:val="39B74FBF"/>
    <w:rsid w:val="39C173D5"/>
    <w:rsid w:val="39D013C6"/>
    <w:rsid w:val="39F07CBA"/>
    <w:rsid w:val="3A067668"/>
    <w:rsid w:val="3A2D4A6A"/>
    <w:rsid w:val="3A8723CC"/>
    <w:rsid w:val="3ABE56C2"/>
    <w:rsid w:val="3B024B1C"/>
    <w:rsid w:val="3BF55114"/>
    <w:rsid w:val="3BF770DE"/>
    <w:rsid w:val="3C375FA8"/>
    <w:rsid w:val="3C487939"/>
    <w:rsid w:val="3C650E53"/>
    <w:rsid w:val="3CB46D7D"/>
    <w:rsid w:val="3D22018A"/>
    <w:rsid w:val="3DB33860"/>
    <w:rsid w:val="3DC54FBA"/>
    <w:rsid w:val="3DEE4511"/>
    <w:rsid w:val="3DF77869"/>
    <w:rsid w:val="3E06143E"/>
    <w:rsid w:val="3E140E5F"/>
    <w:rsid w:val="3E761A81"/>
    <w:rsid w:val="3EA01CAF"/>
    <w:rsid w:val="3ECA0847"/>
    <w:rsid w:val="3EDC080D"/>
    <w:rsid w:val="3F8C7E7E"/>
    <w:rsid w:val="3F9410E8"/>
    <w:rsid w:val="3F9B4224"/>
    <w:rsid w:val="40297A82"/>
    <w:rsid w:val="4057639D"/>
    <w:rsid w:val="4075369B"/>
    <w:rsid w:val="40844CB8"/>
    <w:rsid w:val="40E37092"/>
    <w:rsid w:val="412169AB"/>
    <w:rsid w:val="41391F47"/>
    <w:rsid w:val="41436921"/>
    <w:rsid w:val="414D154E"/>
    <w:rsid w:val="416A7C0C"/>
    <w:rsid w:val="4199221E"/>
    <w:rsid w:val="41B33AA7"/>
    <w:rsid w:val="421012C3"/>
    <w:rsid w:val="42310E70"/>
    <w:rsid w:val="4246115D"/>
    <w:rsid w:val="424E1A22"/>
    <w:rsid w:val="42613503"/>
    <w:rsid w:val="428471F1"/>
    <w:rsid w:val="42A1447A"/>
    <w:rsid w:val="42BD2703"/>
    <w:rsid w:val="42C01AED"/>
    <w:rsid w:val="42FF6DD2"/>
    <w:rsid w:val="43315D2E"/>
    <w:rsid w:val="434E3BCE"/>
    <w:rsid w:val="439671DC"/>
    <w:rsid w:val="439C056B"/>
    <w:rsid w:val="43A13601"/>
    <w:rsid w:val="441445A5"/>
    <w:rsid w:val="447339C1"/>
    <w:rsid w:val="44B33DBE"/>
    <w:rsid w:val="45504AAF"/>
    <w:rsid w:val="45774DEB"/>
    <w:rsid w:val="45F26B0C"/>
    <w:rsid w:val="46184820"/>
    <w:rsid w:val="46230DFA"/>
    <w:rsid w:val="463352C3"/>
    <w:rsid w:val="46746524"/>
    <w:rsid w:val="467D0B27"/>
    <w:rsid w:val="46916381"/>
    <w:rsid w:val="469A6FE4"/>
    <w:rsid w:val="46BB09F6"/>
    <w:rsid w:val="47541888"/>
    <w:rsid w:val="4780267D"/>
    <w:rsid w:val="47D227AD"/>
    <w:rsid w:val="47EF1F72"/>
    <w:rsid w:val="47F81BC3"/>
    <w:rsid w:val="47F866B8"/>
    <w:rsid w:val="4884619D"/>
    <w:rsid w:val="488C6E91"/>
    <w:rsid w:val="48A95C04"/>
    <w:rsid w:val="48F21359"/>
    <w:rsid w:val="493059DD"/>
    <w:rsid w:val="49B45CBF"/>
    <w:rsid w:val="4A30015B"/>
    <w:rsid w:val="4A5C478F"/>
    <w:rsid w:val="4A5D4EF8"/>
    <w:rsid w:val="4B0215FB"/>
    <w:rsid w:val="4B111A14"/>
    <w:rsid w:val="4B1355B6"/>
    <w:rsid w:val="4B5B700A"/>
    <w:rsid w:val="4B6202EC"/>
    <w:rsid w:val="4B813CEC"/>
    <w:rsid w:val="4BC52D55"/>
    <w:rsid w:val="4BEF1B80"/>
    <w:rsid w:val="4BF058F8"/>
    <w:rsid w:val="4BFB6776"/>
    <w:rsid w:val="4C4F261E"/>
    <w:rsid w:val="4C5B5467"/>
    <w:rsid w:val="4C757967"/>
    <w:rsid w:val="4C8E75EA"/>
    <w:rsid w:val="4C984F9B"/>
    <w:rsid w:val="4CAE129E"/>
    <w:rsid w:val="4CC312AD"/>
    <w:rsid w:val="4CCF550D"/>
    <w:rsid w:val="4CF3744D"/>
    <w:rsid w:val="4D07739D"/>
    <w:rsid w:val="4D2E0486"/>
    <w:rsid w:val="4D44414D"/>
    <w:rsid w:val="4D444572"/>
    <w:rsid w:val="4D461C73"/>
    <w:rsid w:val="4D64034B"/>
    <w:rsid w:val="4E4B72E5"/>
    <w:rsid w:val="4E513743"/>
    <w:rsid w:val="4E7A2CAB"/>
    <w:rsid w:val="4E853C5A"/>
    <w:rsid w:val="4EC7492C"/>
    <w:rsid w:val="4ED35788"/>
    <w:rsid w:val="4F283A88"/>
    <w:rsid w:val="4F433012"/>
    <w:rsid w:val="4F522B51"/>
    <w:rsid w:val="4F9F296A"/>
    <w:rsid w:val="4FAD5FDA"/>
    <w:rsid w:val="50446212"/>
    <w:rsid w:val="504908E4"/>
    <w:rsid w:val="50966A6E"/>
    <w:rsid w:val="50EC7FE3"/>
    <w:rsid w:val="5125272A"/>
    <w:rsid w:val="5150297B"/>
    <w:rsid w:val="515B23FF"/>
    <w:rsid w:val="51823496"/>
    <w:rsid w:val="51AC22C1"/>
    <w:rsid w:val="51C23892"/>
    <w:rsid w:val="51E24BB6"/>
    <w:rsid w:val="52817309"/>
    <w:rsid w:val="52A03BD4"/>
    <w:rsid w:val="52A336C4"/>
    <w:rsid w:val="52CB0C33"/>
    <w:rsid w:val="52DC0CBD"/>
    <w:rsid w:val="52E31D12"/>
    <w:rsid w:val="52EB05A3"/>
    <w:rsid w:val="534A1D91"/>
    <w:rsid w:val="535F6294"/>
    <w:rsid w:val="53685179"/>
    <w:rsid w:val="53715570"/>
    <w:rsid w:val="53BD44F8"/>
    <w:rsid w:val="53C161BA"/>
    <w:rsid w:val="53F131C4"/>
    <w:rsid w:val="54350468"/>
    <w:rsid w:val="54372D88"/>
    <w:rsid w:val="54446DFB"/>
    <w:rsid w:val="54613885"/>
    <w:rsid w:val="54781E2D"/>
    <w:rsid w:val="54902503"/>
    <w:rsid w:val="54A8604E"/>
    <w:rsid w:val="54B55930"/>
    <w:rsid w:val="55284354"/>
    <w:rsid w:val="55393E6B"/>
    <w:rsid w:val="55717962"/>
    <w:rsid w:val="557D01FC"/>
    <w:rsid w:val="55C4407D"/>
    <w:rsid w:val="55D7191A"/>
    <w:rsid w:val="55EE5599"/>
    <w:rsid w:val="56301712"/>
    <w:rsid w:val="566D6636"/>
    <w:rsid w:val="5689439D"/>
    <w:rsid w:val="56B47A82"/>
    <w:rsid w:val="56DC53F6"/>
    <w:rsid w:val="579655A5"/>
    <w:rsid w:val="57C77E54"/>
    <w:rsid w:val="57E24C8E"/>
    <w:rsid w:val="58035BF4"/>
    <w:rsid w:val="582F1556"/>
    <w:rsid w:val="5886571D"/>
    <w:rsid w:val="58BA3515"/>
    <w:rsid w:val="58BE3005"/>
    <w:rsid w:val="58DD1125"/>
    <w:rsid w:val="5906675A"/>
    <w:rsid w:val="597731B4"/>
    <w:rsid w:val="5996123D"/>
    <w:rsid w:val="59E36A9C"/>
    <w:rsid w:val="59E43720"/>
    <w:rsid w:val="5A5B2AD6"/>
    <w:rsid w:val="5A5B4884"/>
    <w:rsid w:val="5A6220B6"/>
    <w:rsid w:val="5A9A061F"/>
    <w:rsid w:val="5AF80325"/>
    <w:rsid w:val="5B182775"/>
    <w:rsid w:val="5BCD355F"/>
    <w:rsid w:val="5BF8682E"/>
    <w:rsid w:val="5C0D40EB"/>
    <w:rsid w:val="5C4C6B7A"/>
    <w:rsid w:val="5C5463B3"/>
    <w:rsid w:val="5C7559A0"/>
    <w:rsid w:val="5C8F0B89"/>
    <w:rsid w:val="5CB82418"/>
    <w:rsid w:val="5D0E3E30"/>
    <w:rsid w:val="5D0E5BDE"/>
    <w:rsid w:val="5D172CE4"/>
    <w:rsid w:val="5D30782F"/>
    <w:rsid w:val="5D7150BF"/>
    <w:rsid w:val="5DA327CA"/>
    <w:rsid w:val="5E114B41"/>
    <w:rsid w:val="5E420235"/>
    <w:rsid w:val="5EA54320"/>
    <w:rsid w:val="5ECE1AC8"/>
    <w:rsid w:val="5ED61EFD"/>
    <w:rsid w:val="5EF7046C"/>
    <w:rsid w:val="5EFA466C"/>
    <w:rsid w:val="5EFF1C82"/>
    <w:rsid w:val="5F6D5F33"/>
    <w:rsid w:val="5F922AF6"/>
    <w:rsid w:val="5F955B7F"/>
    <w:rsid w:val="5FB011CE"/>
    <w:rsid w:val="5FBF2C92"/>
    <w:rsid w:val="5FDB59F9"/>
    <w:rsid w:val="5FED2422"/>
    <w:rsid w:val="60384811"/>
    <w:rsid w:val="60F021CA"/>
    <w:rsid w:val="61826B9A"/>
    <w:rsid w:val="61946FF9"/>
    <w:rsid w:val="61B2747F"/>
    <w:rsid w:val="6200468F"/>
    <w:rsid w:val="622163B3"/>
    <w:rsid w:val="62402CDD"/>
    <w:rsid w:val="62A514D6"/>
    <w:rsid w:val="631B72A6"/>
    <w:rsid w:val="6349032F"/>
    <w:rsid w:val="63B3128D"/>
    <w:rsid w:val="63BC2837"/>
    <w:rsid w:val="63C4349A"/>
    <w:rsid w:val="63D54B30"/>
    <w:rsid w:val="63DC6A36"/>
    <w:rsid w:val="63DF2082"/>
    <w:rsid w:val="63E636A7"/>
    <w:rsid w:val="64290465"/>
    <w:rsid w:val="64414217"/>
    <w:rsid w:val="64743126"/>
    <w:rsid w:val="653246A1"/>
    <w:rsid w:val="6599745D"/>
    <w:rsid w:val="65B11292"/>
    <w:rsid w:val="65FD2C93"/>
    <w:rsid w:val="660E4EA0"/>
    <w:rsid w:val="66263F98"/>
    <w:rsid w:val="6637260C"/>
    <w:rsid w:val="664D3B44"/>
    <w:rsid w:val="673D3728"/>
    <w:rsid w:val="674212A6"/>
    <w:rsid w:val="67486190"/>
    <w:rsid w:val="674C1365"/>
    <w:rsid w:val="676C6322"/>
    <w:rsid w:val="67BF0BEF"/>
    <w:rsid w:val="67D0240D"/>
    <w:rsid w:val="67DE35E9"/>
    <w:rsid w:val="68175212"/>
    <w:rsid w:val="68686AEA"/>
    <w:rsid w:val="68946CAB"/>
    <w:rsid w:val="68AD09A1"/>
    <w:rsid w:val="68BE1872"/>
    <w:rsid w:val="68BE670A"/>
    <w:rsid w:val="68CB18F9"/>
    <w:rsid w:val="68F123F5"/>
    <w:rsid w:val="692C0C80"/>
    <w:rsid w:val="6953498D"/>
    <w:rsid w:val="69845D40"/>
    <w:rsid w:val="6A042842"/>
    <w:rsid w:val="6A2152D6"/>
    <w:rsid w:val="6A3A2708"/>
    <w:rsid w:val="6A425119"/>
    <w:rsid w:val="6A446B8F"/>
    <w:rsid w:val="6A462E5B"/>
    <w:rsid w:val="6A7E25F5"/>
    <w:rsid w:val="6A8A71EB"/>
    <w:rsid w:val="6B0625EA"/>
    <w:rsid w:val="6B3D425E"/>
    <w:rsid w:val="6B534987"/>
    <w:rsid w:val="6B9E135C"/>
    <w:rsid w:val="6C03258C"/>
    <w:rsid w:val="6C0511A0"/>
    <w:rsid w:val="6C0677CC"/>
    <w:rsid w:val="6C2C42D2"/>
    <w:rsid w:val="6C3867D3"/>
    <w:rsid w:val="6C3A69EF"/>
    <w:rsid w:val="6C773A8C"/>
    <w:rsid w:val="6CA45468"/>
    <w:rsid w:val="6CC14A1B"/>
    <w:rsid w:val="6D0035B5"/>
    <w:rsid w:val="6D016025"/>
    <w:rsid w:val="6D0A3398"/>
    <w:rsid w:val="6D13444A"/>
    <w:rsid w:val="6D4318D3"/>
    <w:rsid w:val="6D6F36BE"/>
    <w:rsid w:val="6DB3694A"/>
    <w:rsid w:val="6DDD3AD6"/>
    <w:rsid w:val="6DF130DE"/>
    <w:rsid w:val="6E3B2CF8"/>
    <w:rsid w:val="6EBB79A1"/>
    <w:rsid w:val="6ED36C87"/>
    <w:rsid w:val="6EF2710D"/>
    <w:rsid w:val="6F0567F5"/>
    <w:rsid w:val="6F401B5A"/>
    <w:rsid w:val="6F6261DA"/>
    <w:rsid w:val="6F795A80"/>
    <w:rsid w:val="6FF670D1"/>
    <w:rsid w:val="70027FD6"/>
    <w:rsid w:val="70B401B5"/>
    <w:rsid w:val="713D717D"/>
    <w:rsid w:val="714A7CE9"/>
    <w:rsid w:val="7153093F"/>
    <w:rsid w:val="71A55DCD"/>
    <w:rsid w:val="71AD37BF"/>
    <w:rsid w:val="721D18D3"/>
    <w:rsid w:val="722079FA"/>
    <w:rsid w:val="72225F5B"/>
    <w:rsid w:val="72520D6C"/>
    <w:rsid w:val="72EA3C8F"/>
    <w:rsid w:val="72FD7A9E"/>
    <w:rsid w:val="7314432B"/>
    <w:rsid w:val="731A76E0"/>
    <w:rsid w:val="735C1231"/>
    <w:rsid w:val="735E7467"/>
    <w:rsid w:val="737422BC"/>
    <w:rsid w:val="7394143C"/>
    <w:rsid w:val="739C3AEB"/>
    <w:rsid w:val="73D019E7"/>
    <w:rsid w:val="73F456D6"/>
    <w:rsid w:val="74002112"/>
    <w:rsid w:val="7400407A"/>
    <w:rsid w:val="74582108"/>
    <w:rsid w:val="747C21A6"/>
    <w:rsid w:val="74816EB6"/>
    <w:rsid w:val="74A523B8"/>
    <w:rsid w:val="74D53759"/>
    <w:rsid w:val="74FF16AB"/>
    <w:rsid w:val="750758DC"/>
    <w:rsid w:val="755309A3"/>
    <w:rsid w:val="755A3C5E"/>
    <w:rsid w:val="75B27931"/>
    <w:rsid w:val="75B649DF"/>
    <w:rsid w:val="75CD2682"/>
    <w:rsid w:val="75D2280F"/>
    <w:rsid w:val="75EF43A6"/>
    <w:rsid w:val="75F145C2"/>
    <w:rsid w:val="75F44423"/>
    <w:rsid w:val="76872831"/>
    <w:rsid w:val="768C7E47"/>
    <w:rsid w:val="76BA0E58"/>
    <w:rsid w:val="76C770D1"/>
    <w:rsid w:val="76D812DE"/>
    <w:rsid w:val="76E61C4D"/>
    <w:rsid w:val="774626EC"/>
    <w:rsid w:val="7782124A"/>
    <w:rsid w:val="77905715"/>
    <w:rsid w:val="77B40AAC"/>
    <w:rsid w:val="77C356D5"/>
    <w:rsid w:val="77DD57DA"/>
    <w:rsid w:val="77DE0382"/>
    <w:rsid w:val="77F42148"/>
    <w:rsid w:val="782B18E2"/>
    <w:rsid w:val="783A477B"/>
    <w:rsid w:val="78591FAB"/>
    <w:rsid w:val="785F1566"/>
    <w:rsid w:val="787D6BB1"/>
    <w:rsid w:val="78EC2E1F"/>
    <w:rsid w:val="78FE1FE6"/>
    <w:rsid w:val="790E7239"/>
    <w:rsid w:val="79324135"/>
    <w:rsid w:val="797C6135"/>
    <w:rsid w:val="79B00CEB"/>
    <w:rsid w:val="79C15B4E"/>
    <w:rsid w:val="79E014E4"/>
    <w:rsid w:val="79E7016D"/>
    <w:rsid w:val="79EF706B"/>
    <w:rsid w:val="7A1E34AC"/>
    <w:rsid w:val="7A6115EB"/>
    <w:rsid w:val="7A6F1F5A"/>
    <w:rsid w:val="7A8E05A6"/>
    <w:rsid w:val="7AB14697"/>
    <w:rsid w:val="7B203A85"/>
    <w:rsid w:val="7B6252AA"/>
    <w:rsid w:val="7B8B4B71"/>
    <w:rsid w:val="7B98103C"/>
    <w:rsid w:val="7C0B3F04"/>
    <w:rsid w:val="7C66738C"/>
    <w:rsid w:val="7C7B5996"/>
    <w:rsid w:val="7C885555"/>
    <w:rsid w:val="7C8F68E3"/>
    <w:rsid w:val="7CA51C63"/>
    <w:rsid w:val="7D641E37"/>
    <w:rsid w:val="7DCE076E"/>
    <w:rsid w:val="7DED1B13"/>
    <w:rsid w:val="7EA773F9"/>
    <w:rsid w:val="7EFE565A"/>
    <w:rsid w:val="7F2A46A1"/>
    <w:rsid w:val="7F4F2AE3"/>
    <w:rsid w:val="7FD0530B"/>
    <w:rsid w:val="7FDC1E3F"/>
    <w:rsid w:val="7FE1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B093"/>
  <w15:docId w15:val="{F5240353-AC12-466A-B162-494C9CA0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rFonts w:cstheme="minorBidi"/>
      <w:sz w:val="24"/>
      <w:szCs w:val="22"/>
    </w:rPr>
  </w:style>
  <w:style w:type="paragraph" w:styleId="10">
    <w:name w:val="heading 1"/>
    <w:basedOn w:val="a"/>
    <w:next w:val="a"/>
    <w:link w:val="11"/>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paragraph" w:styleId="a4">
    <w:name w:val="annotation text"/>
    <w:basedOn w:val="a"/>
    <w:link w:val="a5"/>
    <w:uiPriority w:val="99"/>
    <w:unhideWhenUsed/>
    <w:qFormat/>
    <w:pPr>
      <w:jc w:val="left"/>
    </w:pPr>
  </w:style>
  <w:style w:type="paragraph" w:styleId="a6">
    <w:name w:val="Balloon Text"/>
    <w:basedOn w:val="a"/>
    <w:link w:val="a7"/>
    <w:uiPriority w:val="99"/>
    <w:semiHidden/>
    <w:unhideWhenUsed/>
    <w:qFormat/>
    <w:pPr>
      <w:spacing w:line="240" w:lineRule="auto"/>
    </w:pPr>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rPr>
      <w:rFonts w:asciiTheme="majorHAnsi" w:eastAsiaTheme="majorEastAsia" w:hAnsiTheme="majorHAnsi" w:cstheme="majorBidi"/>
      <w:i/>
      <w:iCs/>
      <w:color w:val="4F81BD" w:themeColor="accent1"/>
      <w:spacing w:val="15"/>
      <w:szCs w:val="24"/>
    </w:rPr>
  </w:style>
  <w:style w:type="paragraph" w:styleId="ae">
    <w:name w:val="footnote text"/>
    <w:basedOn w:val="a"/>
    <w:link w:val="af"/>
    <w:uiPriority w:val="99"/>
    <w:unhideWhenUsed/>
    <w:qFormat/>
    <w:pPr>
      <w:snapToGrid w:val="0"/>
      <w:jc w:val="left"/>
    </w:pPr>
    <w:rPr>
      <w:sz w:val="18"/>
      <w:szCs w:val="18"/>
    </w:rPr>
  </w:style>
  <w:style w:type="paragraph" w:styleId="af0">
    <w:name w:val="Title"/>
    <w:basedOn w:val="a"/>
    <w:next w:val="a"/>
    <w:link w:val="af1"/>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af2">
    <w:name w:val="annotation subject"/>
    <w:basedOn w:val="a4"/>
    <w:next w:val="a4"/>
    <w:link w:val="af3"/>
    <w:uiPriority w:val="99"/>
    <w:semiHidden/>
    <w:unhideWhenUsed/>
    <w:qFormat/>
    <w:rPr>
      <w:b/>
      <w:bCs/>
    </w:rPr>
  </w:style>
  <w:style w:type="table" w:styleId="af4">
    <w:name w:val="Table Grid"/>
    <w:basedOn w:val="a1"/>
    <w:uiPriority w:val="39"/>
    <w:qFormat/>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Emphasis"/>
    <w:basedOn w:val="a0"/>
    <w:uiPriority w:val="20"/>
    <w:qFormat/>
    <w:rPr>
      <w:i/>
      <w:iCs/>
    </w:rPr>
  </w:style>
  <w:style w:type="character" w:styleId="af7">
    <w:name w:val="Hyperlink"/>
    <w:basedOn w:val="a0"/>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uiPriority w:val="99"/>
    <w:unhideWhenUsed/>
    <w:qFormat/>
    <w:rPr>
      <w:vertAlign w:val="superscript"/>
    </w:rPr>
  </w:style>
  <w:style w:type="character" w:customStyle="1" w:styleId="11">
    <w:name w:val="标题 1 字符"/>
    <w:basedOn w:val="a0"/>
    <w:link w:val="10"/>
    <w:uiPriority w:val="9"/>
    <w:qFormat/>
    <w:rPr>
      <w:rFonts w:asciiTheme="majorHAnsi" w:eastAsiaTheme="majorEastAsia" w:hAnsiTheme="majorHAnsi" w:cstheme="majorBidi"/>
      <w:b/>
      <w:bCs/>
      <w:color w:val="365F91" w:themeColor="accent1" w:themeShade="BF"/>
      <w:kern w:val="0"/>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color w:val="4F81BD" w:themeColor="accent1"/>
      <w:kern w:val="0"/>
      <w:sz w:val="26"/>
      <w:szCs w:val="26"/>
    </w:rPr>
  </w:style>
  <w:style w:type="character" w:customStyle="1" w:styleId="30">
    <w:name w:val="标题 3 字符"/>
    <w:basedOn w:val="a0"/>
    <w:link w:val="3"/>
    <w:uiPriority w:val="9"/>
    <w:qFormat/>
    <w:rPr>
      <w:rFonts w:asciiTheme="majorHAnsi" w:eastAsiaTheme="majorEastAsia" w:hAnsiTheme="majorHAnsi" w:cstheme="majorBidi"/>
      <w:b/>
      <w:bCs/>
      <w:color w:val="4F81BD" w:themeColor="accent1"/>
      <w:kern w:val="0"/>
      <w:sz w:val="24"/>
      <w:szCs w:val="22"/>
    </w:rPr>
  </w:style>
  <w:style w:type="character" w:customStyle="1" w:styleId="40">
    <w:name w:val="标题 4 字符"/>
    <w:basedOn w:val="a0"/>
    <w:link w:val="4"/>
    <w:uiPriority w:val="9"/>
    <w:semiHidden/>
    <w:qFormat/>
    <w:rPr>
      <w:rFonts w:asciiTheme="majorHAnsi" w:eastAsiaTheme="majorEastAsia" w:hAnsiTheme="majorHAnsi" w:cstheme="majorBidi"/>
      <w:b/>
      <w:bCs/>
      <w:i/>
      <w:iCs/>
      <w:color w:val="4F81BD" w:themeColor="accent1"/>
      <w:kern w:val="0"/>
      <w:sz w:val="24"/>
      <w:szCs w:val="22"/>
    </w:rPr>
  </w:style>
  <w:style w:type="character" w:customStyle="1" w:styleId="50">
    <w:name w:val="标题 5 字符"/>
    <w:basedOn w:val="a0"/>
    <w:link w:val="5"/>
    <w:uiPriority w:val="9"/>
    <w:semiHidden/>
    <w:qFormat/>
    <w:rPr>
      <w:rFonts w:asciiTheme="majorHAnsi" w:eastAsiaTheme="majorEastAsia" w:hAnsiTheme="majorHAnsi" w:cstheme="majorBidi"/>
      <w:color w:val="243F60" w:themeColor="accent1" w:themeShade="7F"/>
      <w:kern w:val="0"/>
      <w:sz w:val="24"/>
      <w:szCs w:val="22"/>
    </w:rPr>
  </w:style>
  <w:style w:type="character" w:customStyle="1" w:styleId="60">
    <w:name w:val="标题 6 字符"/>
    <w:basedOn w:val="a0"/>
    <w:link w:val="6"/>
    <w:uiPriority w:val="9"/>
    <w:semiHidden/>
    <w:qFormat/>
    <w:rPr>
      <w:rFonts w:asciiTheme="majorHAnsi" w:eastAsiaTheme="majorEastAsia" w:hAnsiTheme="majorHAnsi" w:cstheme="majorBidi"/>
      <w:i/>
      <w:iCs/>
      <w:color w:val="243F60" w:themeColor="accent1" w:themeShade="7F"/>
      <w:kern w:val="0"/>
      <w:sz w:val="24"/>
      <w:szCs w:val="22"/>
    </w:rPr>
  </w:style>
  <w:style w:type="character" w:customStyle="1" w:styleId="70">
    <w:name w:val="标题 7 字符"/>
    <w:basedOn w:val="a0"/>
    <w:link w:val="7"/>
    <w:uiPriority w:val="9"/>
    <w:semiHidden/>
    <w:qFormat/>
    <w:rPr>
      <w:rFonts w:asciiTheme="majorHAnsi" w:eastAsiaTheme="majorEastAsia" w:hAnsiTheme="majorHAnsi" w:cstheme="majorBidi"/>
      <w:i/>
      <w:iCs/>
      <w:color w:val="404040" w:themeColor="text1" w:themeTint="BF"/>
      <w:kern w:val="0"/>
      <w:sz w:val="24"/>
      <w:szCs w:val="22"/>
    </w:rPr>
  </w:style>
  <w:style w:type="character" w:customStyle="1" w:styleId="80">
    <w:name w:val="标题 8 字符"/>
    <w:basedOn w:val="a0"/>
    <w:link w:val="8"/>
    <w:uiPriority w:val="9"/>
    <w:semiHidden/>
    <w:qFormat/>
    <w:rPr>
      <w:rFonts w:asciiTheme="majorHAnsi" w:eastAsiaTheme="majorEastAsia" w:hAnsiTheme="majorHAnsi" w:cstheme="majorBidi"/>
      <w:color w:val="4F81BD" w:themeColor="accent1"/>
      <w:kern w:val="0"/>
      <w:sz w:val="20"/>
      <w:szCs w:val="20"/>
    </w:rPr>
  </w:style>
  <w:style w:type="character" w:customStyle="1" w:styleId="90">
    <w:name w:val="标题 9 字符"/>
    <w:basedOn w:val="a0"/>
    <w:link w:val="9"/>
    <w:uiPriority w:val="9"/>
    <w:semiHidden/>
    <w:qFormat/>
    <w:rPr>
      <w:rFonts w:asciiTheme="majorHAnsi" w:eastAsiaTheme="majorEastAsia" w:hAnsiTheme="majorHAnsi" w:cstheme="majorBidi"/>
      <w:i/>
      <w:iCs/>
      <w:color w:val="404040" w:themeColor="text1" w:themeTint="BF"/>
      <w:kern w:val="0"/>
      <w:sz w:val="20"/>
      <w:szCs w:val="20"/>
    </w:rPr>
  </w:style>
  <w:style w:type="character" w:customStyle="1" w:styleId="ab">
    <w:name w:val="页眉 字符"/>
    <w:basedOn w:val="a0"/>
    <w:link w:val="aa"/>
    <w:uiPriority w:val="99"/>
    <w:qFormat/>
    <w:rPr>
      <w:rFonts w:cstheme="minorBidi"/>
      <w:kern w:val="0"/>
      <w:sz w:val="18"/>
    </w:rPr>
  </w:style>
  <w:style w:type="character" w:customStyle="1" w:styleId="a9">
    <w:name w:val="页脚 字符"/>
    <w:basedOn w:val="a0"/>
    <w:link w:val="a8"/>
    <w:uiPriority w:val="99"/>
    <w:qFormat/>
    <w:rPr>
      <w:rFonts w:cstheme="minorBidi"/>
      <w:kern w:val="0"/>
      <w:sz w:val="18"/>
    </w:rPr>
  </w:style>
  <w:style w:type="paragraph" w:styleId="afa">
    <w:name w:val="List Paragraph"/>
    <w:basedOn w:val="a"/>
    <w:uiPriority w:val="34"/>
    <w:qFormat/>
    <w:pPr>
      <w:ind w:firstLineChars="200" w:firstLine="420"/>
    </w:pPr>
  </w:style>
  <w:style w:type="paragraph" w:customStyle="1" w:styleId="0">
    <w:name w:val="正文0"/>
    <w:basedOn w:val="a"/>
    <w:link w:val="00"/>
    <w:qFormat/>
    <w:pPr>
      <w:ind w:firstLineChars="200" w:firstLine="420"/>
    </w:pPr>
    <w:rPr>
      <w:rFonts w:cs="Times New Roman"/>
      <w:color w:val="000000"/>
      <w:szCs w:val="21"/>
    </w:rPr>
  </w:style>
  <w:style w:type="character" w:customStyle="1" w:styleId="00">
    <w:name w:val="正文0 字符"/>
    <w:link w:val="0"/>
    <w:qFormat/>
    <w:rPr>
      <w:color w:val="000000"/>
      <w:kern w:val="0"/>
      <w:sz w:val="24"/>
      <w:szCs w:val="21"/>
    </w:rPr>
  </w:style>
  <w:style w:type="paragraph" w:customStyle="1" w:styleId="EndNoteBibliography">
    <w:name w:val="EndNote Bibliography"/>
    <w:basedOn w:val="a"/>
    <w:link w:val="EndNoteBibliography0"/>
    <w:qFormat/>
    <w:rPr>
      <w:rFonts w:ascii="等线" w:eastAsia="等线" w:hAnsi="等线"/>
      <w:sz w:val="20"/>
    </w:rPr>
  </w:style>
  <w:style w:type="character" w:customStyle="1" w:styleId="EndNoteBibliography0">
    <w:name w:val="EndNote Bibliography 字符"/>
    <w:basedOn w:val="a0"/>
    <w:link w:val="EndNoteBibliography"/>
    <w:qFormat/>
    <w:rPr>
      <w:rFonts w:ascii="等线" w:eastAsia="等线" w:hAnsi="等线" w:cstheme="minorBidi"/>
      <w:kern w:val="0"/>
      <w:sz w:val="20"/>
      <w:szCs w:val="22"/>
    </w:rPr>
  </w:style>
  <w:style w:type="paragraph" w:customStyle="1" w:styleId="bookinfo">
    <w:name w:val="bookinfo"/>
    <w:basedOn w:val="a"/>
    <w:qFormat/>
    <w:pPr>
      <w:spacing w:before="100" w:beforeAutospacing="1" w:after="100" w:afterAutospacing="1"/>
      <w:jc w:val="left"/>
    </w:pPr>
    <w:rPr>
      <w:rFonts w:ascii="宋体" w:hAnsi="宋体" w:cs="宋体"/>
      <w:szCs w:val="24"/>
    </w:rPr>
  </w:style>
  <w:style w:type="character" w:customStyle="1" w:styleId="af1">
    <w:name w:val="标题 字符"/>
    <w:basedOn w:val="a0"/>
    <w:link w:val="af0"/>
    <w:uiPriority w:val="10"/>
    <w:qFormat/>
    <w:rPr>
      <w:rFonts w:asciiTheme="majorHAnsi" w:eastAsiaTheme="majorEastAsia" w:hAnsiTheme="majorHAnsi" w:cstheme="majorBidi"/>
      <w:color w:val="17365D" w:themeColor="text2" w:themeShade="BF"/>
      <w:spacing w:val="5"/>
      <w:kern w:val="0"/>
      <w:sz w:val="52"/>
      <w:szCs w:val="52"/>
    </w:rPr>
  </w:style>
  <w:style w:type="character" w:customStyle="1" w:styleId="ad">
    <w:name w:val="副标题 字符"/>
    <w:basedOn w:val="a0"/>
    <w:link w:val="ac"/>
    <w:uiPriority w:val="11"/>
    <w:qFormat/>
    <w:rPr>
      <w:rFonts w:asciiTheme="majorHAnsi" w:eastAsiaTheme="majorEastAsia" w:hAnsiTheme="majorHAnsi" w:cstheme="majorBidi"/>
      <w:i/>
      <w:iCs/>
      <w:color w:val="4F81BD" w:themeColor="accent1"/>
      <w:spacing w:val="15"/>
      <w:kern w:val="0"/>
      <w:sz w:val="24"/>
      <w:szCs w:val="24"/>
    </w:rPr>
  </w:style>
  <w:style w:type="paragraph" w:styleId="afb">
    <w:name w:val="No Spacing"/>
    <w:uiPriority w:val="1"/>
    <w:qFormat/>
    <w:rPr>
      <w:rFonts w:asciiTheme="minorHAnsi" w:eastAsiaTheme="minorEastAsia" w:hAnsiTheme="minorHAnsi" w:cstheme="minorBidi"/>
      <w:sz w:val="22"/>
      <w:szCs w:val="22"/>
    </w:rPr>
  </w:style>
  <w:style w:type="paragraph" w:styleId="afc">
    <w:name w:val="Quote"/>
    <w:basedOn w:val="a"/>
    <w:next w:val="a"/>
    <w:link w:val="afd"/>
    <w:uiPriority w:val="29"/>
    <w:qFormat/>
    <w:rPr>
      <w:i/>
      <w:iCs/>
      <w:color w:val="000000" w:themeColor="text1"/>
    </w:rPr>
  </w:style>
  <w:style w:type="character" w:customStyle="1" w:styleId="afd">
    <w:name w:val="引用 字符"/>
    <w:basedOn w:val="a0"/>
    <w:link w:val="afc"/>
    <w:uiPriority w:val="29"/>
    <w:qFormat/>
    <w:rPr>
      <w:rFonts w:cstheme="minorBidi"/>
      <w:i/>
      <w:iCs/>
      <w:color w:val="000000" w:themeColor="text1"/>
      <w:kern w:val="0"/>
      <w:sz w:val="24"/>
      <w:szCs w:val="22"/>
    </w:rPr>
  </w:style>
  <w:style w:type="paragraph" w:styleId="afe">
    <w:name w:val="Intense Quote"/>
    <w:basedOn w:val="a"/>
    <w:next w:val="a"/>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明显引用 字符"/>
    <w:basedOn w:val="a0"/>
    <w:link w:val="afe"/>
    <w:uiPriority w:val="30"/>
    <w:qFormat/>
    <w:rPr>
      <w:rFonts w:cstheme="minorBidi"/>
      <w:b/>
      <w:bCs/>
      <w:i/>
      <w:iCs/>
      <w:color w:val="4F81BD" w:themeColor="accent1"/>
      <w:kern w:val="0"/>
      <w:sz w:val="24"/>
      <w:szCs w:val="22"/>
    </w:rPr>
  </w:style>
  <w:style w:type="character" w:customStyle="1" w:styleId="12">
    <w:name w:val="不明显强调1"/>
    <w:basedOn w:val="a0"/>
    <w:uiPriority w:val="19"/>
    <w:qFormat/>
    <w:rPr>
      <w:i/>
      <w:iCs/>
      <w:color w:val="808080" w:themeColor="text1" w:themeTint="7F"/>
    </w:rPr>
  </w:style>
  <w:style w:type="character" w:customStyle="1" w:styleId="13">
    <w:name w:val="明显强调1"/>
    <w:basedOn w:val="a0"/>
    <w:uiPriority w:val="21"/>
    <w:qFormat/>
    <w:rPr>
      <w:b/>
      <w:bCs/>
      <w:i/>
      <w:iCs/>
      <w:color w:val="4F81BD" w:themeColor="accent1"/>
    </w:rPr>
  </w:style>
  <w:style w:type="character" w:customStyle="1" w:styleId="14">
    <w:name w:val="不明显参考1"/>
    <w:basedOn w:val="a0"/>
    <w:uiPriority w:val="31"/>
    <w:qFormat/>
    <w:rPr>
      <w:smallCaps/>
      <w:color w:val="C0504D" w:themeColor="accent2"/>
      <w:u w:val="single"/>
    </w:rPr>
  </w:style>
  <w:style w:type="character" w:customStyle="1" w:styleId="15">
    <w:name w:val="明显参考1"/>
    <w:basedOn w:val="a0"/>
    <w:uiPriority w:val="32"/>
    <w:qFormat/>
    <w:rPr>
      <w:b/>
      <w:bCs/>
      <w:smallCaps/>
      <w:color w:val="C0504D" w:themeColor="accent2"/>
      <w:spacing w:val="5"/>
      <w:u w:val="single"/>
    </w:rPr>
  </w:style>
  <w:style w:type="character" w:customStyle="1" w:styleId="16">
    <w:name w:val="书籍标题1"/>
    <w:basedOn w:val="a0"/>
    <w:uiPriority w:val="33"/>
    <w:qFormat/>
    <w:rPr>
      <w:b/>
      <w:bCs/>
      <w:smallCaps/>
      <w:spacing w:val="5"/>
    </w:rPr>
  </w:style>
  <w:style w:type="paragraph" w:customStyle="1" w:styleId="TOC1">
    <w:name w:val="TOC 标题1"/>
    <w:basedOn w:val="10"/>
    <w:next w:val="a"/>
    <w:uiPriority w:val="39"/>
    <w:semiHidden/>
    <w:unhideWhenUsed/>
    <w:qFormat/>
    <w:pPr>
      <w:outlineLvl w:val="9"/>
    </w:pPr>
  </w:style>
  <w:style w:type="character" w:customStyle="1" w:styleId="TimesNewRoman">
    <w:name w:val="样式 (西文) Times New Roman (中文) 仿宋 小五"/>
    <w:basedOn w:val="a0"/>
    <w:qFormat/>
    <w:rPr>
      <w:rFonts w:ascii="Times New Roman" w:eastAsia="仿宋" w:hAnsi="Times New Roman"/>
      <w:sz w:val="24"/>
    </w:rPr>
  </w:style>
  <w:style w:type="character" w:customStyle="1" w:styleId="a5">
    <w:name w:val="批注文字 字符"/>
    <w:basedOn w:val="a0"/>
    <w:link w:val="a4"/>
    <w:uiPriority w:val="99"/>
    <w:qFormat/>
    <w:rPr>
      <w:rFonts w:cstheme="minorBidi"/>
      <w:kern w:val="0"/>
      <w:sz w:val="24"/>
      <w:szCs w:val="22"/>
    </w:rPr>
  </w:style>
  <w:style w:type="character" w:customStyle="1" w:styleId="af3">
    <w:name w:val="批注主题 字符"/>
    <w:basedOn w:val="a5"/>
    <w:link w:val="af2"/>
    <w:uiPriority w:val="99"/>
    <w:semiHidden/>
    <w:qFormat/>
    <w:rPr>
      <w:rFonts w:cstheme="minorBidi"/>
      <w:b/>
      <w:bCs/>
      <w:kern w:val="0"/>
      <w:sz w:val="24"/>
      <w:szCs w:val="22"/>
    </w:rPr>
  </w:style>
  <w:style w:type="character" w:customStyle="1" w:styleId="a7">
    <w:name w:val="批注框文本 字符"/>
    <w:basedOn w:val="a0"/>
    <w:link w:val="a6"/>
    <w:uiPriority w:val="99"/>
    <w:semiHidden/>
    <w:qFormat/>
    <w:rPr>
      <w:rFonts w:cstheme="minorBidi"/>
      <w:kern w:val="0"/>
      <w:sz w:val="18"/>
    </w:rPr>
  </w:style>
  <w:style w:type="character" w:customStyle="1" w:styleId="af">
    <w:name w:val="脚注文本 字符"/>
    <w:basedOn w:val="a0"/>
    <w:link w:val="ae"/>
    <w:uiPriority w:val="99"/>
    <w:qFormat/>
    <w:rPr>
      <w:rFonts w:cstheme="minorBidi"/>
      <w:kern w:val="0"/>
      <w:sz w:val="18"/>
    </w:rPr>
  </w:style>
  <w:style w:type="paragraph" w:customStyle="1" w:styleId="17">
    <w:name w:val="修订1"/>
    <w:hidden/>
    <w:uiPriority w:val="99"/>
    <w:semiHidden/>
    <w:qFormat/>
    <w:rPr>
      <w:rFonts w:cstheme="minorBidi"/>
      <w:sz w:val="24"/>
      <w:szCs w:val="22"/>
    </w:rPr>
  </w:style>
  <w:style w:type="character" w:styleId="aff0">
    <w:name w:val="Placeholder Text"/>
    <w:basedOn w:val="a0"/>
    <w:uiPriority w:val="99"/>
    <w:semiHidden/>
    <w:qFormat/>
    <w:rPr>
      <w:color w:val="808080"/>
    </w:rPr>
  </w:style>
  <w:style w:type="paragraph" w:customStyle="1" w:styleId="1">
    <w:name w:val="样式1"/>
    <w:basedOn w:val="a"/>
    <w:next w:val="a"/>
    <w:qFormat/>
    <w:pPr>
      <w:widowControl w:val="0"/>
      <w:numPr>
        <w:numId w:val="1"/>
      </w:numPr>
      <w:spacing w:line="240" w:lineRule="auto"/>
      <w:jc w:val="left"/>
    </w:pPr>
    <w:rPr>
      <w:rFonts w:cs="Times New Roman"/>
      <w:kern w:val="2"/>
      <w:sz w:val="21"/>
      <w:szCs w:val="21"/>
    </w:rPr>
  </w:style>
  <w:style w:type="character" w:customStyle="1" w:styleId="transsent">
    <w:name w:val="transsent"/>
    <w:basedOn w:val="a0"/>
    <w:qFormat/>
  </w:style>
  <w:style w:type="character" w:customStyle="1" w:styleId="font31">
    <w:name w:val="font31"/>
    <w:basedOn w:val="a0"/>
    <w:qFormat/>
    <w:rPr>
      <w:rFonts w:ascii="Times New Roman" w:hAnsi="Times New Roman" w:cs="Times New Roman" w:hint="default"/>
      <w:i/>
      <w:iCs/>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21">
    <w:name w:val="font21"/>
    <w:basedOn w:val="a0"/>
    <w:qFormat/>
    <w:rPr>
      <w:rFonts w:ascii="Times New Roman" w:hAnsi="Times New Roman" w:cs="Times New Roman" w:hint="default"/>
      <w:i/>
      <w:iCs/>
      <w:color w:val="000000"/>
      <w:sz w:val="18"/>
      <w:szCs w:val="18"/>
      <w:u w:val="none"/>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10.wmf"/><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hyperlink" Target="http://www.academia.edu/24438436."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0.bin"/><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image" Target="media/image2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FE072-4414-4873-B726-3E62CC6F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7020</Words>
  <Characters>40019</Characters>
  <Application>Microsoft Office Word</Application>
  <DocSecurity>0</DocSecurity>
  <Lines>333</Lines>
  <Paragraphs>93</Paragraphs>
  <ScaleCrop>false</ScaleCrop>
  <Company/>
  <LinksUpToDate>false</LinksUpToDate>
  <CharactersWithSpaces>46946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tao yuanping</cp:lastModifiedBy>
  <cp:revision>25</cp:revision>
  <dcterms:created xsi:type="dcterms:W3CDTF">2020-04-21T14:41:00Z</dcterms:created>
  <dcterms:modified xsi:type="dcterms:W3CDTF">2022-11-19T03:34:00Z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E7196C2C95D54082BBEF8CF3AEADBF09</vt:lpwstr>
  </property>
</Properties>
</file>